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75239" w14:textId="77777777" w:rsidR="008D13DE" w:rsidRDefault="008D13DE" w:rsidP="008D13DE">
      <w:pPr>
        <w:jc w:val="center"/>
        <w:rPr>
          <w:b/>
          <w:bCs/>
          <w:sz w:val="36"/>
          <w:szCs w:val="36"/>
        </w:rPr>
      </w:pPr>
      <w:bookmarkStart w:id="0" w:name="_GoBack"/>
      <w:bookmarkEnd w:id="0"/>
    </w:p>
    <w:p w14:paraId="37322561" w14:textId="77777777" w:rsidR="008D13DE" w:rsidRDefault="008D13DE" w:rsidP="008D13DE">
      <w:pPr>
        <w:jc w:val="center"/>
        <w:rPr>
          <w:b/>
          <w:bCs/>
          <w:sz w:val="36"/>
          <w:szCs w:val="36"/>
        </w:rPr>
      </w:pPr>
    </w:p>
    <w:p w14:paraId="7AC6BC0C" w14:textId="77777777" w:rsidR="008D13DE" w:rsidRDefault="008D13DE" w:rsidP="008D13DE">
      <w:pPr>
        <w:jc w:val="center"/>
        <w:rPr>
          <w:b/>
          <w:bCs/>
          <w:sz w:val="36"/>
          <w:szCs w:val="36"/>
        </w:rPr>
      </w:pPr>
    </w:p>
    <w:p w14:paraId="0407C4FE" w14:textId="77777777" w:rsidR="008D13DE" w:rsidRDefault="008D13DE" w:rsidP="008D13DE">
      <w:pPr>
        <w:jc w:val="center"/>
        <w:rPr>
          <w:b/>
          <w:bCs/>
          <w:sz w:val="36"/>
          <w:szCs w:val="36"/>
        </w:rPr>
      </w:pPr>
    </w:p>
    <w:p w14:paraId="279B6F73" w14:textId="77777777" w:rsidR="008D13DE" w:rsidRDefault="008D13DE" w:rsidP="008D13DE">
      <w:pPr>
        <w:jc w:val="center"/>
        <w:rPr>
          <w:b/>
          <w:bCs/>
          <w:sz w:val="36"/>
          <w:szCs w:val="36"/>
        </w:rPr>
      </w:pPr>
    </w:p>
    <w:p w14:paraId="14674704" w14:textId="77777777" w:rsidR="008D13DE" w:rsidRDefault="008D13DE" w:rsidP="008D13DE">
      <w:pPr>
        <w:jc w:val="center"/>
        <w:rPr>
          <w:b/>
          <w:bCs/>
          <w:sz w:val="36"/>
          <w:szCs w:val="36"/>
        </w:rPr>
      </w:pPr>
    </w:p>
    <w:p w14:paraId="28CE549B" w14:textId="77777777" w:rsidR="008D13DE" w:rsidRDefault="008D13DE" w:rsidP="008D13DE">
      <w:pPr>
        <w:jc w:val="center"/>
        <w:rPr>
          <w:b/>
          <w:bCs/>
          <w:sz w:val="36"/>
          <w:szCs w:val="36"/>
        </w:rPr>
      </w:pPr>
    </w:p>
    <w:p w14:paraId="5BBCC804" w14:textId="77777777" w:rsidR="008D13DE" w:rsidRDefault="008D13DE" w:rsidP="008D13DE">
      <w:pPr>
        <w:jc w:val="center"/>
        <w:rPr>
          <w:b/>
          <w:bCs/>
          <w:sz w:val="36"/>
          <w:szCs w:val="36"/>
        </w:rPr>
      </w:pPr>
    </w:p>
    <w:p w14:paraId="32F9F066" w14:textId="77777777" w:rsidR="008D13DE" w:rsidRDefault="008D13DE" w:rsidP="008D13DE">
      <w:pPr>
        <w:jc w:val="center"/>
        <w:rPr>
          <w:b/>
          <w:bCs/>
          <w:sz w:val="36"/>
          <w:szCs w:val="36"/>
        </w:rPr>
      </w:pPr>
    </w:p>
    <w:p w14:paraId="2F7CA21D" w14:textId="77777777" w:rsidR="008D13DE" w:rsidRPr="008D13DE" w:rsidRDefault="008D13DE" w:rsidP="008D13DE">
      <w:pPr>
        <w:jc w:val="center"/>
        <w:rPr>
          <w:b/>
          <w:bCs/>
          <w:sz w:val="44"/>
          <w:szCs w:val="44"/>
        </w:rPr>
      </w:pPr>
    </w:p>
    <w:p w14:paraId="76648EDF" w14:textId="6553189F" w:rsidR="0059638E" w:rsidRPr="008D13DE" w:rsidRDefault="008D13DE" w:rsidP="008D13DE">
      <w:pPr>
        <w:jc w:val="center"/>
        <w:rPr>
          <w:b/>
          <w:bCs/>
          <w:sz w:val="44"/>
          <w:szCs w:val="44"/>
          <w:lang w:val="en-US"/>
        </w:rPr>
      </w:pPr>
      <w:r w:rsidRPr="008D13DE">
        <w:rPr>
          <w:b/>
          <w:bCs/>
          <w:sz w:val="44"/>
          <w:szCs w:val="44"/>
          <w:lang w:val="en-US"/>
        </w:rPr>
        <w:t>‘’ This is a frontpage ‘’</w:t>
      </w:r>
    </w:p>
    <w:p w14:paraId="2DBB86B6" w14:textId="47959327" w:rsidR="0059638E" w:rsidRPr="008D13DE" w:rsidRDefault="0059638E">
      <w:pPr>
        <w:rPr>
          <w:b/>
          <w:bCs/>
          <w:sz w:val="36"/>
          <w:szCs w:val="36"/>
          <w:lang w:val="en-US"/>
        </w:rPr>
      </w:pPr>
      <w:r w:rsidRPr="008D13DE">
        <w:rPr>
          <w:b/>
          <w:bCs/>
          <w:sz w:val="36"/>
          <w:szCs w:val="36"/>
          <w:lang w:val="en-US"/>
        </w:rPr>
        <w:br w:type="page"/>
      </w:r>
    </w:p>
    <w:p w14:paraId="0C42AC71" w14:textId="2BC31760" w:rsidR="002765E6" w:rsidRPr="0056584E" w:rsidRDefault="002765E6" w:rsidP="002765E6">
      <w:pPr>
        <w:rPr>
          <w:b/>
          <w:bCs/>
          <w:sz w:val="36"/>
          <w:szCs w:val="36"/>
        </w:rPr>
      </w:pPr>
      <w:r w:rsidRPr="0056584E">
        <w:rPr>
          <w:b/>
          <w:bCs/>
          <w:sz w:val="36"/>
          <w:szCs w:val="36"/>
        </w:rPr>
        <w:lastRenderedPageBreak/>
        <w:t>Voorwoord</w:t>
      </w:r>
    </w:p>
    <w:p w14:paraId="0ADB14F9" w14:textId="54561299" w:rsidR="002765E6" w:rsidRDefault="0056584E" w:rsidP="002765E6">
      <w:r>
        <w:t xml:space="preserve">De afgelopen maanden ben ik bezig geweest met dit onderzoek naar de klantloyaliteit van </w:t>
      </w:r>
      <w:r w:rsidR="008D13DE">
        <w:t>‘‘ THIS IS A COMPANY ‘‘</w:t>
      </w:r>
      <w:r>
        <w:t xml:space="preserve">. Het is het einde van de opleiding, het einde van de hogeschool, en het einde van het studentenleven. </w:t>
      </w:r>
      <w:r w:rsidR="008D13DE">
        <w:t>‘‘ THIS IS A NAME ‘‘</w:t>
      </w:r>
      <w:r w:rsidR="004A6792">
        <w:t xml:space="preserve"> en </w:t>
      </w:r>
      <w:r w:rsidR="008D13DE">
        <w:t>‘‘ THIS IS A NAME ‘‘</w:t>
      </w:r>
      <w:r w:rsidR="004A6792">
        <w:t xml:space="preserve"> hebben mij de kans gegeven om dit einde in te vullen bij </w:t>
      </w:r>
      <w:r w:rsidR="008D13DE">
        <w:t>‘‘ THIS IS A COMPANY ‘‘</w:t>
      </w:r>
      <w:r w:rsidR="004A6792">
        <w:t>. Het meest moderne bedrijf dat ik tot nu toe ben tegengekomen.</w:t>
      </w:r>
    </w:p>
    <w:p w14:paraId="441242EB" w14:textId="0D6B0723" w:rsidR="004A6792" w:rsidRDefault="004A6792" w:rsidP="002765E6">
      <w:r>
        <w:t xml:space="preserve">Ik wil </w:t>
      </w:r>
      <w:r w:rsidR="008D13DE">
        <w:t>‘‘ THIS IS A NAME ‘‘</w:t>
      </w:r>
      <w:r>
        <w:t xml:space="preserve"> en </w:t>
      </w:r>
      <w:r w:rsidR="008D13DE">
        <w:t>‘‘ THIS IS A NAME ‘‘</w:t>
      </w:r>
      <w:r>
        <w:t xml:space="preserve"> bedanken voor de kans die ze mij hebben gegeven, en voor de begeleiding die er altijd was als ik het nodig had. Dankzij deze periode heb ik ingezien dat de werkcultuur in Nederland steeds minder strak wordt, en dat creativiteit en doorzettingsvermogen ontzettend veel te weeg kunnen brengen. Verder wil ik Tamara Ronteltap bedanken voor de tutorbegeleiding. Ook voor haar geldt, dat ik altijd bij haar terecht kon met vragen. Ditzelfde geldt voor Peter </w:t>
      </w:r>
      <w:proofErr w:type="spellStart"/>
      <w:r>
        <w:t>Rijcken</w:t>
      </w:r>
      <w:proofErr w:type="spellEnd"/>
      <w:r>
        <w:t xml:space="preserve">, mijn </w:t>
      </w:r>
      <w:proofErr w:type="spellStart"/>
      <w:r>
        <w:t>SLB’er</w:t>
      </w:r>
      <w:proofErr w:type="spellEnd"/>
      <w:r>
        <w:t xml:space="preserve">, die inmiddels al jaren </w:t>
      </w:r>
      <w:r w:rsidR="00BF2CF1">
        <w:t>zijn best doet om mij te ondersteunen waar mogelijk.</w:t>
      </w:r>
    </w:p>
    <w:p w14:paraId="1CF8E9C1" w14:textId="516D6238" w:rsidR="00BF2CF1" w:rsidRPr="0056584E" w:rsidRDefault="00BF2CF1" w:rsidP="002765E6">
      <w:pPr>
        <w:rPr>
          <w:b/>
          <w:bCs/>
          <w:sz w:val="36"/>
          <w:szCs w:val="36"/>
        </w:rPr>
      </w:pPr>
      <w:r>
        <w:t>Tot slot wil ik Marjolein Schut en Regina van Tongeren veel leesplezier wensen, en ik wens ze veel succes met het beoordelen van alle scripties.</w:t>
      </w:r>
    </w:p>
    <w:p w14:paraId="11C052BA" w14:textId="77777777" w:rsidR="002765E6" w:rsidRPr="0056584E" w:rsidRDefault="002765E6" w:rsidP="002765E6">
      <w:pPr>
        <w:rPr>
          <w:b/>
          <w:bCs/>
          <w:sz w:val="36"/>
          <w:szCs w:val="36"/>
        </w:rPr>
      </w:pPr>
    </w:p>
    <w:p w14:paraId="1A325AE0" w14:textId="77777777" w:rsidR="002765E6" w:rsidRPr="0056584E" w:rsidRDefault="002765E6" w:rsidP="002765E6">
      <w:pPr>
        <w:rPr>
          <w:b/>
          <w:bCs/>
          <w:sz w:val="36"/>
          <w:szCs w:val="36"/>
        </w:rPr>
      </w:pPr>
    </w:p>
    <w:p w14:paraId="18D50AC9" w14:textId="77777777" w:rsidR="002765E6" w:rsidRPr="0056584E" w:rsidRDefault="002765E6" w:rsidP="002765E6">
      <w:pPr>
        <w:rPr>
          <w:b/>
          <w:bCs/>
          <w:sz w:val="36"/>
          <w:szCs w:val="36"/>
        </w:rPr>
      </w:pPr>
    </w:p>
    <w:p w14:paraId="400B7877" w14:textId="77777777" w:rsidR="002765E6" w:rsidRPr="0056584E" w:rsidRDefault="002765E6" w:rsidP="002765E6">
      <w:pPr>
        <w:rPr>
          <w:b/>
          <w:bCs/>
          <w:sz w:val="36"/>
          <w:szCs w:val="36"/>
        </w:rPr>
      </w:pPr>
    </w:p>
    <w:p w14:paraId="131956F5" w14:textId="77777777" w:rsidR="002765E6" w:rsidRPr="0056584E" w:rsidRDefault="002765E6" w:rsidP="002765E6">
      <w:pPr>
        <w:rPr>
          <w:b/>
          <w:bCs/>
          <w:sz w:val="36"/>
          <w:szCs w:val="36"/>
        </w:rPr>
      </w:pPr>
    </w:p>
    <w:p w14:paraId="4E29B3CB" w14:textId="77777777" w:rsidR="002765E6" w:rsidRPr="0056584E" w:rsidRDefault="002765E6" w:rsidP="002765E6">
      <w:pPr>
        <w:rPr>
          <w:b/>
          <w:bCs/>
          <w:sz w:val="36"/>
          <w:szCs w:val="36"/>
        </w:rPr>
      </w:pPr>
    </w:p>
    <w:p w14:paraId="30E354D4" w14:textId="77777777" w:rsidR="002765E6" w:rsidRPr="0056584E" w:rsidRDefault="002765E6" w:rsidP="002765E6">
      <w:pPr>
        <w:rPr>
          <w:b/>
          <w:bCs/>
          <w:sz w:val="36"/>
          <w:szCs w:val="36"/>
        </w:rPr>
      </w:pPr>
    </w:p>
    <w:p w14:paraId="1C3A19F1" w14:textId="77777777" w:rsidR="002765E6" w:rsidRPr="0056584E" w:rsidRDefault="002765E6" w:rsidP="002765E6">
      <w:pPr>
        <w:rPr>
          <w:b/>
          <w:bCs/>
          <w:sz w:val="36"/>
          <w:szCs w:val="36"/>
        </w:rPr>
      </w:pPr>
    </w:p>
    <w:p w14:paraId="7C01EC9E" w14:textId="77777777" w:rsidR="002765E6" w:rsidRPr="0056584E" w:rsidRDefault="002765E6" w:rsidP="002765E6">
      <w:pPr>
        <w:rPr>
          <w:b/>
          <w:bCs/>
          <w:sz w:val="36"/>
          <w:szCs w:val="36"/>
        </w:rPr>
      </w:pPr>
    </w:p>
    <w:p w14:paraId="70DF60D5" w14:textId="77777777" w:rsidR="002765E6" w:rsidRPr="0056584E" w:rsidRDefault="002765E6" w:rsidP="002765E6">
      <w:pPr>
        <w:rPr>
          <w:b/>
          <w:bCs/>
          <w:sz w:val="36"/>
          <w:szCs w:val="36"/>
        </w:rPr>
      </w:pPr>
    </w:p>
    <w:p w14:paraId="4492B9E6" w14:textId="77777777" w:rsidR="002765E6" w:rsidRPr="0056584E" w:rsidRDefault="002765E6" w:rsidP="002765E6">
      <w:pPr>
        <w:rPr>
          <w:b/>
          <w:bCs/>
          <w:sz w:val="36"/>
          <w:szCs w:val="36"/>
        </w:rPr>
      </w:pPr>
    </w:p>
    <w:p w14:paraId="4BF28365" w14:textId="77777777" w:rsidR="002765E6" w:rsidRPr="0056584E" w:rsidRDefault="002765E6" w:rsidP="002765E6">
      <w:pPr>
        <w:rPr>
          <w:b/>
          <w:bCs/>
          <w:sz w:val="36"/>
          <w:szCs w:val="36"/>
        </w:rPr>
      </w:pPr>
    </w:p>
    <w:p w14:paraId="31A7A78A" w14:textId="77777777" w:rsidR="002765E6" w:rsidRPr="0056584E" w:rsidRDefault="002765E6" w:rsidP="002765E6">
      <w:pPr>
        <w:rPr>
          <w:b/>
          <w:bCs/>
          <w:sz w:val="36"/>
          <w:szCs w:val="36"/>
        </w:rPr>
      </w:pPr>
    </w:p>
    <w:p w14:paraId="07D3178D" w14:textId="77777777" w:rsidR="002765E6" w:rsidRPr="0056584E" w:rsidRDefault="002765E6" w:rsidP="002765E6">
      <w:pPr>
        <w:rPr>
          <w:b/>
          <w:bCs/>
          <w:sz w:val="36"/>
          <w:szCs w:val="36"/>
        </w:rPr>
      </w:pPr>
    </w:p>
    <w:p w14:paraId="789279E6" w14:textId="77777777" w:rsidR="002765E6" w:rsidRPr="00757810" w:rsidRDefault="002765E6" w:rsidP="002765E6">
      <w:pPr>
        <w:rPr>
          <w:b/>
          <w:bCs/>
          <w:sz w:val="36"/>
          <w:szCs w:val="36"/>
          <w:lang w:val="en-US"/>
        </w:rPr>
      </w:pPr>
      <w:r w:rsidRPr="00757810">
        <w:rPr>
          <w:b/>
          <w:bCs/>
          <w:sz w:val="36"/>
          <w:szCs w:val="36"/>
          <w:lang w:val="en-US"/>
        </w:rPr>
        <w:lastRenderedPageBreak/>
        <w:t>Management summary</w:t>
      </w:r>
    </w:p>
    <w:p w14:paraId="265B62DE" w14:textId="7B41A2D6" w:rsidR="002765E6" w:rsidRDefault="008D13DE" w:rsidP="002765E6">
      <w:pPr>
        <w:rPr>
          <w:lang w:val="en-US"/>
        </w:rPr>
      </w:pPr>
      <w:r>
        <w:rPr>
          <w:lang w:val="en-US"/>
        </w:rPr>
        <w:t>‘‘ THIS IS A COMPANY ‘‘</w:t>
      </w:r>
      <w:r w:rsidR="002765E6" w:rsidRPr="00783636">
        <w:rPr>
          <w:lang w:val="en-US"/>
        </w:rPr>
        <w:t>, a company settled i</w:t>
      </w:r>
      <w:r w:rsidR="002765E6">
        <w:rPr>
          <w:lang w:val="en-US"/>
        </w:rPr>
        <w:t xml:space="preserve">n Amsterdam, focuses on three different branches: online recruitment, entrepreneurial stimulation and volunteer work. </w:t>
      </w:r>
      <w:r>
        <w:rPr>
          <w:lang w:val="en-US"/>
        </w:rPr>
        <w:t>‘‘ THIS IS A NAME ‘‘</w:t>
      </w:r>
      <w:r w:rsidR="002765E6">
        <w:rPr>
          <w:lang w:val="en-US"/>
        </w:rPr>
        <w:t xml:space="preserve">, founder of the company, started in 2016 because of the growing need for students to gain work experience. On the other side, he found out that startup companies are eager to have these students work for them. The combination of the two creates the online recruitment side of </w:t>
      </w:r>
      <w:r>
        <w:rPr>
          <w:lang w:val="en-US"/>
        </w:rPr>
        <w:t>‘‘ THIS IS A COMPANY ‘‘</w:t>
      </w:r>
      <w:r w:rsidR="002765E6">
        <w:rPr>
          <w:lang w:val="en-US"/>
        </w:rPr>
        <w:t xml:space="preserve">. The managing board strategically chose to work as effective as possible and avoid direct communication with the customer. Everything is online, there is no physical location to visit </w:t>
      </w:r>
      <w:r>
        <w:rPr>
          <w:lang w:val="en-US"/>
        </w:rPr>
        <w:t>‘‘ THIS IS A COMPANY ‘‘</w:t>
      </w:r>
      <w:r w:rsidR="002765E6">
        <w:rPr>
          <w:lang w:val="en-US"/>
        </w:rPr>
        <w:t>. There is direct communication with the startup partners. This research focuses explicitly on the online recruitment activities.</w:t>
      </w:r>
    </w:p>
    <w:p w14:paraId="1AECB14C" w14:textId="1B5A93E2" w:rsidR="002765E6" w:rsidRDefault="008D13DE" w:rsidP="002765E6">
      <w:pPr>
        <w:rPr>
          <w:lang w:val="en-US"/>
        </w:rPr>
      </w:pPr>
      <w:r>
        <w:rPr>
          <w:lang w:val="en-US"/>
        </w:rPr>
        <w:t>‘‘ THIS IS A COMPANY ‘‘</w:t>
      </w:r>
      <w:r w:rsidR="002765E6">
        <w:rPr>
          <w:lang w:val="en-US"/>
        </w:rPr>
        <w:t xml:space="preserve"> offers a platform for startup companies to share vacancies with HBO- and WO-students (hereinafter referred to as customers) from an area called Randstad in the Netherlands. The managing board experienced a lack of customer loyalty, which led to the following central research question: </w:t>
      </w:r>
      <w:r w:rsidR="002765E6">
        <w:rPr>
          <w:b/>
          <w:bCs/>
          <w:lang w:val="en-US"/>
        </w:rPr>
        <w:t xml:space="preserve">What are the determining factors for the lack of customer loyalty at </w:t>
      </w:r>
      <w:r>
        <w:rPr>
          <w:b/>
          <w:bCs/>
          <w:lang w:val="en-US"/>
        </w:rPr>
        <w:t>‘‘ THIS IS A COMPANY ‘‘</w:t>
      </w:r>
      <w:r w:rsidR="002765E6">
        <w:rPr>
          <w:b/>
          <w:bCs/>
          <w:lang w:val="en-US"/>
        </w:rPr>
        <w:t xml:space="preserve">? </w:t>
      </w:r>
      <w:r w:rsidR="002765E6">
        <w:rPr>
          <w:lang w:val="en-US"/>
        </w:rPr>
        <w:t>The purpose of this research is to discover what these determining factors are and use them to develop an advisory communicational report that will increase customer loyalty.</w:t>
      </w:r>
    </w:p>
    <w:p w14:paraId="055A7180" w14:textId="6EAA7B3A" w:rsidR="002765E6" w:rsidRDefault="002765E6" w:rsidP="002765E6">
      <w:pPr>
        <w:rPr>
          <w:lang w:val="en-US"/>
        </w:rPr>
      </w:pPr>
      <w:proofErr w:type="spellStart"/>
      <w:r>
        <w:rPr>
          <w:lang w:val="en-US"/>
        </w:rPr>
        <w:t>Scientic</w:t>
      </w:r>
      <w:proofErr w:type="spellEnd"/>
      <w:r>
        <w:rPr>
          <w:lang w:val="en-US"/>
        </w:rPr>
        <w:t xml:space="preserve"> research has proven that customer loyalty is based on customer satisfaction. Various researches were compared with each other, to find a conceptual model that fits this research the best. According to Jones &amp; Sasser (1995), customer loyalty can be achieved by creating the highest level of customer satisfaction (level 5, complete satisfaction). The theory by Jones &amp; Sasser is the leading theory in this research. It contains explanatory factors for customer loyalty, as well as customer satisfactions. Besides, unlike most other scientific articles about customer loyalty, it doesn’t take the influence of employees into account. This fits this research, because the strategic choice of </w:t>
      </w:r>
      <w:r w:rsidR="008D13DE">
        <w:rPr>
          <w:lang w:val="en-US"/>
        </w:rPr>
        <w:t>‘‘ THIS IS A COMPANY ‘‘</w:t>
      </w:r>
      <w:r>
        <w:rPr>
          <w:lang w:val="en-US"/>
        </w:rPr>
        <w:t xml:space="preserve"> to avoid direct communication with the customer.</w:t>
      </w:r>
    </w:p>
    <w:p w14:paraId="79C0FA83" w14:textId="77777777" w:rsidR="002765E6" w:rsidRDefault="002765E6" w:rsidP="002765E6">
      <w:pPr>
        <w:rPr>
          <w:lang w:val="en-US"/>
        </w:rPr>
      </w:pPr>
      <w:r>
        <w:rPr>
          <w:lang w:val="en-US"/>
        </w:rPr>
        <w:t>The most important findings of this research are as following:</w:t>
      </w:r>
    </w:p>
    <w:p w14:paraId="7B576A93" w14:textId="45E64559" w:rsidR="002765E6" w:rsidRDefault="002765E6" w:rsidP="002765E6">
      <w:pPr>
        <w:rPr>
          <w:lang w:val="en-US"/>
        </w:rPr>
      </w:pPr>
      <w:r>
        <w:rPr>
          <w:lang w:val="en-US"/>
        </w:rPr>
        <w:t xml:space="preserve">Customer loyalty is possible for </w:t>
      </w:r>
      <w:r w:rsidR="008D13DE">
        <w:rPr>
          <w:lang w:val="en-US"/>
        </w:rPr>
        <w:t>‘‘ THIS IS A COMPANY ‘‘</w:t>
      </w:r>
      <w:r>
        <w:rPr>
          <w:lang w:val="en-US"/>
        </w:rPr>
        <w:t xml:space="preserve">, as proven by the theory of Jones &amp; Sasser, as well as by field research in the form of an online survey (297 respondents). The field research has shown four different customer groups: very unsatisfied customers with unreasonable expectations, unsatisfied to neutral WO-students who struggle with the findability of vacancies, satisfied customers who don’t always think about </w:t>
      </w:r>
      <w:r w:rsidR="008D13DE">
        <w:rPr>
          <w:lang w:val="en-US"/>
        </w:rPr>
        <w:t>‘‘ THIS IS A COMPANY ‘‘</w:t>
      </w:r>
      <w:r>
        <w:rPr>
          <w:lang w:val="en-US"/>
        </w:rPr>
        <w:t xml:space="preserve"> which leads them to the competition and completely satisfied customers who show loyalty in behavior as well as attitude and intention.</w:t>
      </w:r>
    </w:p>
    <w:p w14:paraId="63A07453" w14:textId="795CB5AF" w:rsidR="002765E6" w:rsidRPr="00BD1C73" w:rsidRDefault="002765E6" w:rsidP="002765E6">
      <w:pPr>
        <w:rPr>
          <w:lang w:val="en-US"/>
        </w:rPr>
      </w:pPr>
      <w:r>
        <w:rPr>
          <w:lang w:val="en-US"/>
        </w:rPr>
        <w:t xml:space="preserve">It is recommended to repulse the very unsatisfied customer with unreasonable expectations, since their expectations don’t fit the company’s identity. There will be a registration system introduced – </w:t>
      </w:r>
      <w:r w:rsidR="008D13DE">
        <w:rPr>
          <w:lang w:val="en-US"/>
        </w:rPr>
        <w:t>‘‘ THIS IS A COMPANY ‘‘</w:t>
      </w:r>
      <w:r>
        <w:rPr>
          <w:lang w:val="en-US"/>
        </w:rPr>
        <w:t xml:space="preserve"> HOME, so that </w:t>
      </w:r>
      <w:r w:rsidR="008D13DE">
        <w:rPr>
          <w:lang w:val="en-US"/>
        </w:rPr>
        <w:t>‘‘ THIS IS A COMPANY ‘‘</w:t>
      </w:r>
      <w:r>
        <w:rPr>
          <w:lang w:val="en-US"/>
        </w:rPr>
        <w:t xml:space="preserve"> can keep monitoring their customers behavior and needs. The customers will be sent relevant vacancies regularly to increase the findability for the WO-students, and to raise the top-of-mind status for </w:t>
      </w:r>
      <w:r w:rsidR="008D13DE">
        <w:rPr>
          <w:lang w:val="en-US"/>
        </w:rPr>
        <w:t>‘‘ THIS IS A COMPANY ‘‘</w:t>
      </w:r>
      <w:r>
        <w:rPr>
          <w:lang w:val="en-US"/>
        </w:rPr>
        <w:t>. The recommendations will raise the overall satisfaction level of the customers, and as proven by the field research, as well as by Jones &amp; Sasser (1995), this will increase customer loyalty.</w:t>
      </w:r>
    </w:p>
    <w:p w14:paraId="7ECCA40E" w14:textId="0BBEB28A" w:rsidR="002765E6" w:rsidRPr="002765E6" w:rsidRDefault="002765E6" w:rsidP="002765E6">
      <w:pPr>
        <w:rPr>
          <w:lang w:val="en-US"/>
        </w:rPr>
      </w:pPr>
    </w:p>
    <w:p w14:paraId="2DD4041E" w14:textId="39AEBE47" w:rsidR="002765E6" w:rsidRPr="002765E6" w:rsidRDefault="002765E6" w:rsidP="002765E6">
      <w:pPr>
        <w:rPr>
          <w:lang w:val="en-US"/>
        </w:rPr>
      </w:pPr>
    </w:p>
    <w:p w14:paraId="7FC6794A" w14:textId="7C28015E" w:rsidR="002765E6" w:rsidRPr="002765E6" w:rsidRDefault="002765E6" w:rsidP="002765E6">
      <w:pPr>
        <w:rPr>
          <w:lang w:val="en-US"/>
        </w:rPr>
      </w:pPr>
    </w:p>
    <w:p w14:paraId="25C96C29" w14:textId="3B4721DC" w:rsidR="002765E6" w:rsidRPr="002765E6" w:rsidRDefault="002765E6" w:rsidP="002765E6">
      <w:pPr>
        <w:rPr>
          <w:lang w:val="en-US"/>
        </w:rPr>
      </w:pPr>
    </w:p>
    <w:p w14:paraId="0E59BD58" w14:textId="70026D7E" w:rsidR="005B59EB" w:rsidRDefault="002765E6" w:rsidP="008E0EDE">
      <w:pPr>
        <w:pStyle w:val="Kop1"/>
      </w:pPr>
      <w:bookmarkStart w:id="1" w:name="_Toc11407907"/>
      <w:r>
        <w:lastRenderedPageBreak/>
        <w:t>B</w:t>
      </w:r>
      <w:r w:rsidR="005B59EB">
        <w:t>egrippen</w:t>
      </w:r>
      <w:bookmarkEnd w:id="1"/>
    </w:p>
    <w:p w14:paraId="23C1A40D" w14:textId="77777777" w:rsidR="005B59EB" w:rsidRDefault="005B59EB" w:rsidP="005B59EB">
      <w:r>
        <w:t xml:space="preserve">Hieronder staan enkele begrippen toegelicht, zodat het voor de lezer duidelijk is waarover wordt geschreven in dit </w:t>
      </w:r>
      <w:r w:rsidRPr="004029A9">
        <w:t>onderzoek</w:t>
      </w:r>
      <w:r>
        <w:t>.</w:t>
      </w:r>
    </w:p>
    <w:p w14:paraId="56BF3A59" w14:textId="12458ADE" w:rsidR="005B59EB" w:rsidRDefault="005B59EB" w:rsidP="005B59EB">
      <w:r w:rsidRPr="00A828D9">
        <w:rPr>
          <w:b/>
        </w:rPr>
        <w:t>Klant</w:t>
      </w:r>
      <w:r>
        <w:t xml:space="preserve">: Vacaturekandidaten bij </w:t>
      </w:r>
      <w:r w:rsidR="008D13DE">
        <w:t>‘‘ THIS IS A COMPANY ‘‘</w:t>
      </w:r>
      <w:r>
        <w:t>. Dit zijn jongeren die naast hun studie iets extra’s willen doen zodat zij zichzelf kunnen onderscheiden van andere studenten aan de hand van werkervaring.</w:t>
      </w:r>
      <w:r w:rsidR="004A7A36">
        <w:t xml:space="preserve"> </w:t>
      </w:r>
    </w:p>
    <w:p w14:paraId="012E47F2" w14:textId="731B8EC7" w:rsidR="005B59EB" w:rsidRDefault="00735FF8" w:rsidP="005B59EB">
      <w:r>
        <w:rPr>
          <w:b/>
        </w:rPr>
        <w:t>Bedrijfsp</w:t>
      </w:r>
      <w:r w:rsidR="005B59EB" w:rsidRPr="00A828D9">
        <w:rPr>
          <w:b/>
        </w:rPr>
        <w:t>artner</w:t>
      </w:r>
      <w:r w:rsidR="005B59EB">
        <w:t>: Bedrijven</w:t>
      </w:r>
      <w:r w:rsidR="00EA338F">
        <w:t>/organisaties</w:t>
      </w:r>
      <w:r w:rsidR="005B59EB">
        <w:t xml:space="preserve"> die vacatures aanbieden via </w:t>
      </w:r>
      <w:r w:rsidR="008D13DE">
        <w:t>‘‘ THIS IS A COMPANY ‘‘</w:t>
      </w:r>
    </w:p>
    <w:p w14:paraId="678AB9B2" w14:textId="77777777" w:rsidR="007111F2" w:rsidRDefault="007111F2" w:rsidP="005B59EB">
      <w:r>
        <w:rPr>
          <w:b/>
        </w:rPr>
        <w:t>Klantloyaliteit</w:t>
      </w:r>
      <w:r>
        <w:t xml:space="preserve">: </w:t>
      </w:r>
      <w:r w:rsidR="00B70767">
        <w:t xml:space="preserve">Er zijn </w:t>
      </w:r>
      <w:r w:rsidR="000D3312">
        <w:t>twee</w:t>
      </w:r>
      <w:r w:rsidR="00B70767">
        <w:t xml:space="preserve"> vormen van klantloyaliteit die in dit onderzoek naar voren komen:</w:t>
      </w:r>
    </w:p>
    <w:p w14:paraId="5002D701" w14:textId="77777777" w:rsidR="00B70767" w:rsidRDefault="00B70767" w:rsidP="00B70767">
      <w:pPr>
        <w:pStyle w:val="Lijstalinea"/>
        <w:numPr>
          <w:ilvl w:val="0"/>
          <w:numId w:val="3"/>
        </w:numPr>
      </w:pPr>
      <w:r>
        <w:t>Gedragsloyaliteit</w:t>
      </w:r>
    </w:p>
    <w:p w14:paraId="17FF118A" w14:textId="7CC8FF1C" w:rsidR="00B70767" w:rsidRDefault="00B70767" w:rsidP="00B70767">
      <w:r>
        <w:t xml:space="preserve">Bij deze vorm van loyaliteit is het in het gedrag van de klant zichtbaar dat hij/zij loyaal is. Het meer dan eenmalig via </w:t>
      </w:r>
      <w:r w:rsidR="008D13DE">
        <w:t>‘‘ THIS IS A COMPANY ‘‘</w:t>
      </w:r>
      <w:r>
        <w:t xml:space="preserve"> op zoek gaan naar een baan is een voorbeeld hiervan. </w:t>
      </w:r>
    </w:p>
    <w:p w14:paraId="2F509C3F" w14:textId="77777777" w:rsidR="00B70767" w:rsidRDefault="00B70767" w:rsidP="00B70767">
      <w:pPr>
        <w:pStyle w:val="Lijstalinea"/>
        <w:numPr>
          <w:ilvl w:val="0"/>
          <w:numId w:val="3"/>
        </w:numPr>
      </w:pPr>
      <w:r>
        <w:t>Houdingsloyaliteit</w:t>
      </w:r>
      <w:r w:rsidR="0092115A">
        <w:t>/attitudeloyaliteit</w:t>
      </w:r>
    </w:p>
    <w:p w14:paraId="4286F0CE" w14:textId="5B8B0E28" w:rsidR="00B70767" w:rsidRDefault="00B70767" w:rsidP="00B70767">
      <w:r>
        <w:t>Bij houdingsloyaliteit uit de klantloyaliteit zich enkel in de houding van de klant.</w:t>
      </w:r>
      <w:r w:rsidR="00626F77">
        <w:t xml:space="preserve"> De klant laat zien dat hij/zij zich verbonden voelt met het merk/bedrijf.</w:t>
      </w:r>
      <w:r w:rsidR="0061322E">
        <w:t xml:space="preserve"> Dit uit zich bijvoorbeeld in de intentie van de klant om nogmaals een aankoop te doen, of het bedrijf aan te bevelen</w:t>
      </w:r>
      <w:sdt>
        <w:sdtPr>
          <w:id w:val="1854524105"/>
          <w:citation/>
        </w:sdtPr>
        <w:sdtEndPr/>
        <w:sdtContent>
          <w:r w:rsidR="00754B52">
            <w:fldChar w:fldCharType="begin"/>
          </w:r>
          <w:r w:rsidR="00754B52">
            <w:instrText xml:space="preserve"> CITATION Jon95 \l 1043 </w:instrText>
          </w:r>
          <w:r w:rsidR="00754B52">
            <w:fldChar w:fldCharType="separate"/>
          </w:r>
          <w:r w:rsidR="009D1F81">
            <w:rPr>
              <w:noProof/>
            </w:rPr>
            <w:t xml:space="preserve"> (Jones &amp; Sasser, 1995)</w:t>
          </w:r>
          <w:r w:rsidR="00754B52">
            <w:fldChar w:fldCharType="end"/>
          </w:r>
        </w:sdtContent>
      </w:sdt>
      <w:r w:rsidR="0061322E">
        <w:t>.</w:t>
      </w:r>
    </w:p>
    <w:p w14:paraId="1191DA29" w14:textId="0E5C58E0" w:rsidR="00735FF8" w:rsidRPr="00735FF8" w:rsidRDefault="00735FF8" w:rsidP="00B70767">
      <w:pPr>
        <w:rPr>
          <w:i/>
          <w:iCs/>
        </w:rPr>
      </w:pPr>
      <w:r>
        <w:rPr>
          <w:i/>
          <w:iCs/>
        </w:rPr>
        <w:t xml:space="preserve">In dit onderzoek komt het begrip klantloyaliteit veelvuldig naar voren. Wanneer dit begrip wordt gebruikt wordt er gerefereerd naar de loyaliteit van de </w:t>
      </w:r>
      <w:proofErr w:type="spellStart"/>
      <w:r>
        <w:rPr>
          <w:i/>
          <w:iCs/>
        </w:rPr>
        <w:t>vacaturekandidaat</w:t>
      </w:r>
      <w:proofErr w:type="spellEnd"/>
      <w:r>
        <w:rPr>
          <w:i/>
          <w:iCs/>
        </w:rPr>
        <w:t>, en niet die van de bedrijfspartner.</w:t>
      </w:r>
    </w:p>
    <w:p w14:paraId="376ECC32" w14:textId="348CC799" w:rsidR="00BE7E2C" w:rsidRDefault="00AF5589" w:rsidP="005B59EB">
      <w:r>
        <w:rPr>
          <w:b/>
        </w:rPr>
        <w:t>Klanttevredenheid</w:t>
      </w:r>
      <w:r>
        <w:t xml:space="preserve">: </w:t>
      </w:r>
      <w:r w:rsidR="00BE7E2C">
        <w:t>De perceptie van de klant ten opzichte van de mate waarin een organisatie voldoet aan zijn/haar verwachtingen</w:t>
      </w:r>
      <w:sdt>
        <w:sdtPr>
          <w:id w:val="-770394931"/>
          <w:citation/>
        </w:sdtPr>
        <w:sdtEndPr/>
        <w:sdtContent>
          <w:r w:rsidR="00BE7E2C">
            <w:fldChar w:fldCharType="begin"/>
          </w:r>
          <w:r w:rsidR="00BE7E2C">
            <w:instrText xml:space="preserve"> CITATION Jor02 \l 1043 </w:instrText>
          </w:r>
          <w:r w:rsidR="00BE7E2C">
            <w:fldChar w:fldCharType="separate"/>
          </w:r>
          <w:r w:rsidR="009D1F81">
            <w:rPr>
              <w:noProof/>
            </w:rPr>
            <w:t xml:space="preserve"> (Jorissen, 2002)</w:t>
          </w:r>
          <w:r w:rsidR="00BE7E2C">
            <w:fldChar w:fldCharType="end"/>
          </w:r>
        </w:sdtContent>
      </w:sdt>
      <w:r w:rsidRPr="00AF5589">
        <w:t>.</w:t>
      </w:r>
    </w:p>
    <w:p w14:paraId="64FEE98C" w14:textId="5A66742D" w:rsidR="002207DE" w:rsidRPr="004029A9" w:rsidRDefault="004029A9" w:rsidP="005B59EB">
      <w:pPr>
        <w:rPr>
          <w:b/>
        </w:rPr>
      </w:pPr>
      <w:r>
        <w:rPr>
          <w:b/>
        </w:rPr>
        <w:t xml:space="preserve">Online recruitment: </w:t>
      </w:r>
      <w:r>
        <w:t>Een vorm van online arbeidsbemiddeling waarin werving en selectie centraal staat</w:t>
      </w:r>
      <w:sdt>
        <w:sdtPr>
          <w:id w:val="-459799364"/>
          <w:citation/>
        </w:sdtPr>
        <w:sdtEndPr/>
        <w:sdtContent>
          <w:r>
            <w:fldChar w:fldCharType="begin"/>
          </w:r>
          <w:r>
            <w:instrText xml:space="preserve"> CITATION Rec19 \l 1043 </w:instrText>
          </w:r>
          <w:r>
            <w:fldChar w:fldCharType="separate"/>
          </w:r>
          <w:r w:rsidR="009D1F81">
            <w:rPr>
              <w:noProof/>
            </w:rPr>
            <w:t xml:space="preserve"> (Recruitment.nl, 2019)</w:t>
          </w:r>
          <w:r>
            <w:fldChar w:fldCharType="end"/>
          </w:r>
        </w:sdtContent>
      </w:sdt>
      <w:r>
        <w:t xml:space="preserve">. Het is de kunst om via het internet zo snel mogelijk de meest gekwalificeerde kandidaat voor een specifieke vacature te vinden. In tegenstelling tot bij uitzendbureaus, wordt er bij </w:t>
      </w:r>
      <w:r w:rsidR="008D13DE">
        <w:t>‘‘ THIS IS A COMPANY ‘‘</w:t>
      </w:r>
      <w:r>
        <w:t xml:space="preserve"> geen contract uitgedeeld aan de </w:t>
      </w:r>
      <w:r w:rsidR="00123AA5">
        <w:t>vacature kandidaat</w:t>
      </w:r>
      <w:r>
        <w:t>.</w:t>
      </w:r>
    </w:p>
    <w:p w14:paraId="22529D37" w14:textId="77777777" w:rsidR="002207DE" w:rsidRDefault="002207DE" w:rsidP="005B59EB"/>
    <w:p w14:paraId="56661C66" w14:textId="77777777" w:rsidR="002207DE" w:rsidRDefault="002207DE" w:rsidP="005B59EB"/>
    <w:p w14:paraId="265C5198" w14:textId="77777777" w:rsidR="002207DE" w:rsidRDefault="002207DE" w:rsidP="005B59EB"/>
    <w:p w14:paraId="3EB2F435" w14:textId="77777777" w:rsidR="002207DE" w:rsidRDefault="002207DE" w:rsidP="005B59EB"/>
    <w:p w14:paraId="724F73BC" w14:textId="77777777" w:rsidR="002207DE" w:rsidRDefault="002207DE" w:rsidP="005B59EB"/>
    <w:p w14:paraId="6D17F55F" w14:textId="77777777" w:rsidR="002207DE" w:rsidRDefault="002207DE" w:rsidP="005B59EB"/>
    <w:p w14:paraId="4B2D23F0" w14:textId="77777777" w:rsidR="002207DE" w:rsidRDefault="002207DE" w:rsidP="005B59EB"/>
    <w:p w14:paraId="1DC893B8" w14:textId="77777777" w:rsidR="002207DE" w:rsidRDefault="002207DE" w:rsidP="005B59EB"/>
    <w:p w14:paraId="32D7B20B" w14:textId="77777777" w:rsidR="002207DE" w:rsidRDefault="002207DE" w:rsidP="005B59EB"/>
    <w:p w14:paraId="17D60C51" w14:textId="77777777" w:rsidR="002207DE" w:rsidRDefault="002207DE" w:rsidP="005B59EB"/>
    <w:p w14:paraId="09A33B5F" w14:textId="77777777" w:rsidR="002207DE" w:rsidRDefault="002207DE" w:rsidP="005B59EB"/>
    <w:sdt>
      <w:sdtPr>
        <w:rPr>
          <w:rFonts w:asciiTheme="minorHAnsi" w:eastAsiaTheme="minorHAnsi" w:hAnsiTheme="minorHAnsi" w:cstheme="minorBidi"/>
          <w:color w:val="auto"/>
          <w:sz w:val="22"/>
          <w:szCs w:val="22"/>
          <w:lang w:eastAsia="en-US"/>
        </w:rPr>
        <w:id w:val="103702465"/>
        <w:docPartObj>
          <w:docPartGallery w:val="Table of Contents"/>
          <w:docPartUnique/>
        </w:docPartObj>
      </w:sdtPr>
      <w:sdtEndPr>
        <w:rPr>
          <w:b/>
          <w:bCs/>
        </w:rPr>
      </w:sdtEndPr>
      <w:sdtContent>
        <w:p w14:paraId="104A8243" w14:textId="77777777" w:rsidR="002207DE" w:rsidRDefault="002207DE">
          <w:pPr>
            <w:pStyle w:val="Kopvaninhoudsopgave"/>
          </w:pPr>
          <w:r>
            <w:t>Inhoud</w:t>
          </w:r>
        </w:p>
        <w:p w14:paraId="4FBE75AA" w14:textId="266D98E3" w:rsidR="00105F49" w:rsidRDefault="002207DE">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1407907" w:history="1">
            <w:r w:rsidR="00105F49" w:rsidRPr="00D64B5D">
              <w:rPr>
                <w:rStyle w:val="Hyperlink"/>
                <w:noProof/>
              </w:rPr>
              <w:t>Begrippen</w:t>
            </w:r>
            <w:r w:rsidR="00105F49">
              <w:rPr>
                <w:noProof/>
                <w:webHidden/>
              </w:rPr>
              <w:tab/>
            </w:r>
            <w:r w:rsidR="00105F49">
              <w:rPr>
                <w:noProof/>
                <w:webHidden/>
              </w:rPr>
              <w:fldChar w:fldCharType="begin"/>
            </w:r>
            <w:r w:rsidR="00105F49">
              <w:rPr>
                <w:noProof/>
                <w:webHidden/>
              </w:rPr>
              <w:instrText xml:space="preserve"> PAGEREF _Toc11407907 \h </w:instrText>
            </w:r>
            <w:r w:rsidR="00105F49">
              <w:rPr>
                <w:noProof/>
                <w:webHidden/>
              </w:rPr>
            </w:r>
            <w:r w:rsidR="00105F49">
              <w:rPr>
                <w:noProof/>
                <w:webHidden/>
              </w:rPr>
              <w:fldChar w:fldCharType="separate"/>
            </w:r>
            <w:r w:rsidR="00105F49">
              <w:rPr>
                <w:noProof/>
                <w:webHidden/>
              </w:rPr>
              <w:t>4</w:t>
            </w:r>
            <w:r w:rsidR="00105F49">
              <w:rPr>
                <w:noProof/>
                <w:webHidden/>
              </w:rPr>
              <w:fldChar w:fldCharType="end"/>
            </w:r>
          </w:hyperlink>
        </w:p>
        <w:p w14:paraId="58B4ED79" w14:textId="6A2164FE" w:rsidR="00105F49" w:rsidRDefault="00900B15">
          <w:pPr>
            <w:pStyle w:val="Inhopg1"/>
            <w:tabs>
              <w:tab w:val="right" w:leader="dot" w:pos="9062"/>
            </w:tabs>
            <w:rPr>
              <w:rFonts w:eastAsiaTheme="minorEastAsia"/>
              <w:noProof/>
              <w:lang w:eastAsia="nl-NL"/>
            </w:rPr>
          </w:pPr>
          <w:hyperlink w:anchor="_Toc11407908" w:history="1">
            <w:r w:rsidR="00105F49" w:rsidRPr="00D64B5D">
              <w:rPr>
                <w:rStyle w:val="Hyperlink"/>
                <w:noProof/>
              </w:rPr>
              <w:t>H1: Inleiding</w:t>
            </w:r>
            <w:r w:rsidR="00105F49">
              <w:rPr>
                <w:noProof/>
                <w:webHidden/>
              </w:rPr>
              <w:tab/>
            </w:r>
            <w:r w:rsidR="00105F49">
              <w:rPr>
                <w:noProof/>
                <w:webHidden/>
              </w:rPr>
              <w:fldChar w:fldCharType="begin"/>
            </w:r>
            <w:r w:rsidR="00105F49">
              <w:rPr>
                <w:noProof/>
                <w:webHidden/>
              </w:rPr>
              <w:instrText xml:space="preserve"> PAGEREF _Toc11407908 \h </w:instrText>
            </w:r>
            <w:r w:rsidR="00105F49">
              <w:rPr>
                <w:noProof/>
                <w:webHidden/>
              </w:rPr>
            </w:r>
            <w:r w:rsidR="00105F49">
              <w:rPr>
                <w:noProof/>
                <w:webHidden/>
              </w:rPr>
              <w:fldChar w:fldCharType="separate"/>
            </w:r>
            <w:r w:rsidR="00105F49">
              <w:rPr>
                <w:noProof/>
                <w:webHidden/>
              </w:rPr>
              <w:t>6</w:t>
            </w:r>
            <w:r w:rsidR="00105F49">
              <w:rPr>
                <w:noProof/>
                <w:webHidden/>
              </w:rPr>
              <w:fldChar w:fldCharType="end"/>
            </w:r>
          </w:hyperlink>
        </w:p>
        <w:p w14:paraId="30071852" w14:textId="266E0122" w:rsidR="00105F49" w:rsidRDefault="00900B15">
          <w:pPr>
            <w:pStyle w:val="Inhopg2"/>
            <w:tabs>
              <w:tab w:val="right" w:leader="dot" w:pos="9062"/>
            </w:tabs>
            <w:rPr>
              <w:rFonts w:eastAsiaTheme="minorEastAsia"/>
              <w:noProof/>
              <w:lang w:eastAsia="nl-NL"/>
            </w:rPr>
          </w:pPr>
          <w:hyperlink w:anchor="_Toc11407909" w:history="1">
            <w:r w:rsidR="00105F49" w:rsidRPr="00D64B5D">
              <w:rPr>
                <w:rStyle w:val="Hyperlink"/>
                <w:noProof/>
              </w:rPr>
              <w:t>1.1 De organisatie</w:t>
            </w:r>
            <w:r w:rsidR="00105F49">
              <w:rPr>
                <w:noProof/>
                <w:webHidden/>
              </w:rPr>
              <w:tab/>
            </w:r>
            <w:r w:rsidR="00105F49">
              <w:rPr>
                <w:noProof/>
                <w:webHidden/>
              </w:rPr>
              <w:fldChar w:fldCharType="begin"/>
            </w:r>
            <w:r w:rsidR="00105F49">
              <w:rPr>
                <w:noProof/>
                <w:webHidden/>
              </w:rPr>
              <w:instrText xml:space="preserve"> PAGEREF _Toc11407909 \h </w:instrText>
            </w:r>
            <w:r w:rsidR="00105F49">
              <w:rPr>
                <w:noProof/>
                <w:webHidden/>
              </w:rPr>
            </w:r>
            <w:r w:rsidR="00105F49">
              <w:rPr>
                <w:noProof/>
                <w:webHidden/>
              </w:rPr>
              <w:fldChar w:fldCharType="separate"/>
            </w:r>
            <w:r w:rsidR="00105F49">
              <w:rPr>
                <w:noProof/>
                <w:webHidden/>
              </w:rPr>
              <w:t>6</w:t>
            </w:r>
            <w:r w:rsidR="00105F49">
              <w:rPr>
                <w:noProof/>
                <w:webHidden/>
              </w:rPr>
              <w:fldChar w:fldCharType="end"/>
            </w:r>
          </w:hyperlink>
        </w:p>
        <w:p w14:paraId="1B3CC1B5" w14:textId="3BFA23F9" w:rsidR="00105F49" w:rsidRDefault="00900B15">
          <w:pPr>
            <w:pStyle w:val="Inhopg2"/>
            <w:tabs>
              <w:tab w:val="right" w:leader="dot" w:pos="9062"/>
            </w:tabs>
            <w:rPr>
              <w:rFonts w:eastAsiaTheme="minorEastAsia"/>
              <w:noProof/>
              <w:lang w:eastAsia="nl-NL"/>
            </w:rPr>
          </w:pPr>
          <w:hyperlink w:anchor="_Toc11407910" w:history="1">
            <w:r w:rsidR="00105F49" w:rsidRPr="00D64B5D">
              <w:rPr>
                <w:rStyle w:val="Hyperlink"/>
                <w:noProof/>
              </w:rPr>
              <w:t>1.2 Online recruitment branche</w:t>
            </w:r>
            <w:r w:rsidR="00105F49">
              <w:rPr>
                <w:noProof/>
                <w:webHidden/>
              </w:rPr>
              <w:tab/>
            </w:r>
            <w:r w:rsidR="00105F49">
              <w:rPr>
                <w:noProof/>
                <w:webHidden/>
              </w:rPr>
              <w:fldChar w:fldCharType="begin"/>
            </w:r>
            <w:r w:rsidR="00105F49">
              <w:rPr>
                <w:noProof/>
                <w:webHidden/>
              </w:rPr>
              <w:instrText xml:space="preserve"> PAGEREF _Toc11407910 \h </w:instrText>
            </w:r>
            <w:r w:rsidR="00105F49">
              <w:rPr>
                <w:noProof/>
                <w:webHidden/>
              </w:rPr>
            </w:r>
            <w:r w:rsidR="00105F49">
              <w:rPr>
                <w:noProof/>
                <w:webHidden/>
              </w:rPr>
              <w:fldChar w:fldCharType="separate"/>
            </w:r>
            <w:r w:rsidR="00105F49">
              <w:rPr>
                <w:noProof/>
                <w:webHidden/>
              </w:rPr>
              <w:t>9</w:t>
            </w:r>
            <w:r w:rsidR="00105F49">
              <w:rPr>
                <w:noProof/>
                <w:webHidden/>
              </w:rPr>
              <w:fldChar w:fldCharType="end"/>
            </w:r>
          </w:hyperlink>
        </w:p>
        <w:p w14:paraId="04DFEDE9" w14:textId="500BE3CC" w:rsidR="00105F49" w:rsidRDefault="00900B15">
          <w:pPr>
            <w:pStyle w:val="Inhopg3"/>
            <w:tabs>
              <w:tab w:val="right" w:leader="dot" w:pos="9062"/>
            </w:tabs>
            <w:rPr>
              <w:rFonts w:eastAsiaTheme="minorEastAsia"/>
              <w:noProof/>
              <w:lang w:eastAsia="nl-NL"/>
            </w:rPr>
          </w:pPr>
          <w:hyperlink w:anchor="_Toc11407911" w:history="1">
            <w:r w:rsidR="00105F49" w:rsidRPr="00D64B5D">
              <w:rPr>
                <w:rStyle w:val="Hyperlink"/>
                <w:noProof/>
              </w:rPr>
              <w:t>1.2.1 Marktanalyse op basis van klantloyaliteitstheorie</w:t>
            </w:r>
            <w:r w:rsidR="00105F49">
              <w:rPr>
                <w:noProof/>
                <w:webHidden/>
              </w:rPr>
              <w:tab/>
            </w:r>
            <w:r w:rsidR="00105F49">
              <w:rPr>
                <w:noProof/>
                <w:webHidden/>
              </w:rPr>
              <w:fldChar w:fldCharType="begin"/>
            </w:r>
            <w:r w:rsidR="00105F49">
              <w:rPr>
                <w:noProof/>
                <w:webHidden/>
              </w:rPr>
              <w:instrText xml:space="preserve"> PAGEREF _Toc11407911 \h </w:instrText>
            </w:r>
            <w:r w:rsidR="00105F49">
              <w:rPr>
                <w:noProof/>
                <w:webHidden/>
              </w:rPr>
            </w:r>
            <w:r w:rsidR="00105F49">
              <w:rPr>
                <w:noProof/>
                <w:webHidden/>
              </w:rPr>
              <w:fldChar w:fldCharType="separate"/>
            </w:r>
            <w:r w:rsidR="00105F49">
              <w:rPr>
                <w:noProof/>
                <w:webHidden/>
              </w:rPr>
              <w:t>10</w:t>
            </w:r>
            <w:r w:rsidR="00105F49">
              <w:rPr>
                <w:noProof/>
                <w:webHidden/>
              </w:rPr>
              <w:fldChar w:fldCharType="end"/>
            </w:r>
          </w:hyperlink>
        </w:p>
        <w:p w14:paraId="1DB6BD1E" w14:textId="688618CB" w:rsidR="00105F49" w:rsidRDefault="00900B15">
          <w:pPr>
            <w:pStyle w:val="Inhopg2"/>
            <w:tabs>
              <w:tab w:val="right" w:leader="dot" w:pos="9062"/>
            </w:tabs>
            <w:rPr>
              <w:rFonts w:eastAsiaTheme="minorEastAsia"/>
              <w:noProof/>
              <w:lang w:eastAsia="nl-NL"/>
            </w:rPr>
          </w:pPr>
          <w:hyperlink w:anchor="_Toc11407912" w:history="1">
            <w:r w:rsidR="00105F49" w:rsidRPr="00D64B5D">
              <w:rPr>
                <w:rStyle w:val="Hyperlink"/>
                <w:noProof/>
              </w:rPr>
              <w:t>1.3 Aanleiding</w:t>
            </w:r>
            <w:r w:rsidR="00105F49">
              <w:rPr>
                <w:noProof/>
                <w:webHidden/>
              </w:rPr>
              <w:tab/>
            </w:r>
            <w:r w:rsidR="00105F49">
              <w:rPr>
                <w:noProof/>
                <w:webHidden/>
              </w:rPr>
              <w:fldChar w:fldCharType="begin"/>
            </w:r>
            <w:r w:rsidR="00105F49">
              <w:rPr>
                <w:noProof/>
                <w:webHidden/>
              </w:rPr>
              <w:instrText xml:space="preserve"> PAGEREF _Toc11407912 \h </w:instrText>
            </w:r>
            <w:r w:rsidR="00105F49">
              <w:rPr>
                <w:noProof/>
                <w:webHidden/>
              </w:rPr>
            </w:r>
            <w:r w:rsidR="00105F49">
              <w:rPr>
                <w:noProof/>
                <w:webHidden/>
              </w:rPr>
              <w:fldChar w:fldCharType="separate"/>
            </w:r>
            <w:r w:rsidR="00105F49">
              <w:rPr>
                <w:noProof/>
                <w:webHidden/>
              </w:rPr>
              <w:t>11</w:t>
            </w:r>
            <w:r w:rsidR="00105F49">
              <w:rPr>
                <w:noProof/>
                <w:webHidden/>
              </w:rPr>
              <w:fldChar w:fldCharType="end"/>
            </w:r>
          </w:hyperlink>
        </w:p>
        <w:p w14:paraId="0681E797" w14:textId="611F9DE2" w:rsidR="00105F49" w:rsidRDefault="00900B15">
          <w:pPr>
            <w:pStyle w:val="Inhopg2"/>
            <w:tabs>
              <w:tab w:val="right" w:leader="dot" w:pos="9062"/>
            </w:tabs>
            <w:rPr>
              <w:rFonts w:eastAsiaTheme="minorEastAsia"/>
              <w:noProof/>
              <w:lang w:eastAsia="nl-NL"/>
            </w:rPr>
          </w:pPr>
          <w:hyperlink w:anchor="_Toc11407913" w:history="1">
            <w:r w:rsidR="00105F49" w:rsidRPr="00D64B5D">
              <w:rPr>
                <w:rStyle w:val="Hyperlink"/>
                <w:noProof/>
              </w:rPr>
              <w:t>1.4 Probleemformulering</w:t>
            </w:r>
            <w:r w:rsidR="00105F49">
              <w:rPr>
                <w:noProof/>
                <w:webHidden/>
              </w:rPr>
              <w:tab/>
            </w:r>
            <w:r w:rsidR="00105F49">
              <w:rPr>
                <w:noProof/>
                <w:webHidden/>
              </w:rPr>
              <w:fldChar w:fldCharType="begin"/>
            </w:r>
            <w:r w:rsidR="00105F49">
              <w:rPr>
                <w:noProof/>
                <w:webHidden/>
              </w:rPr>
              <w:instrText xml:space="preserve"> PAGEREF _Toc11407913 \h </w:instrText>
            </w:r>
            <w:r w:rsidR="00105F49">
              <w:rPr>
                <w:noProof/>
                <w:webHidden/>
              </w:rPr>
            </w:r>
            <w:r w:rsidR="00105F49">
              <w:rPr>
                <w:noProof/>
                <w:webHidden/>
              </w:rPr>
              <w:fldChar w:fldCharType="separate"/>
            </w:r>
            <w:r w:rsidR="00105F49">
              <w:rPr>
                <w:noProof/>
                <w:webHidden/>
              </w:rPr>
              <w:t>12</w:t>
            </w:r>
            <w:r w:rsidR="00105F49">
              <w:rPr>
                <w:noProof/>
                <w:webHidden/>
              </w:rPr>
              <w:fldChar w:fldCharType="end"/>
            </w:r>
          </w:hyperlink>
        </w:p>
        <w:p w14:paraId="409E4E78" w14:textId="29D483C5" w:rsidR="00105F49" w:rsidRDefault="00900B15">
          <w:pPr>
            <w:pStyle w:val="Inhopg2"/>
            <w:tabs>
              <w:tab w:val="right" w:leader="dot" w:pos="9062"/>
            </w:tabs>
            <w:rPr>
              <w:rFonts w:eastAsiaTheme="minorEastAsia"/>
              <w:noProof/>
              <w:lang w:eastAsia="nl-NL"/>
            </w:rPr>
          </w:pPr>
          <w:hyperlink w:anchor="_Toc11407914" w:history="1">
            <w:r w:rsidR="00105F49" w:rsidRPr="00D64B5D">
              <w:rPr>
                <w:rStyle w:val="Hyperlink"/>
                <w:noProof/>
              </w:rPr>
              <w:t>1.5 Grenzen onderzoek</w:t>
            </w:r>
            <w:r w:rsidR="00105F49">
              <w:rPr>
                <w:noProof/>
                <w:webHidden/>
              </w:rPr>
              <w:tab/>
            </w:r>
            <w:r w:rsidR="00105F49">
              <w:rPr>
                <w:noProof/>
                <w:webHidden/>
              </w:rPr>
              <w:fldChar w:fldCharType="begin"/>
            </w:r>
            <w:r w:rsidR="00105F49">
              <w:rPr>
                <w:noProof/>
                <w:webHidden/>
              </w:rPr>
              <w:instrText xml:space="preserve"> PAGEREF _Toc11407914 \h </w:instrText>
            </w:r>
            <w:r w:rsidR="00105F49">
              <w:rPr>
                <w:noProof/>
                <w:webHidden/>
              </w:rPr>
            </w:r>
            <w:r w:rsidR="00105F49">
              <w:rPr>
                <w:noProof/>
                <w:webHidden/>
              </w:rPr>
              <w:fldChar w:fldCharType="separate"/>
            </w:r>
            <w:r w:rsidR="00105F49">
              <w:rPr>
                <w:noProof/>
                <w:webHidden/>
              </w:rPr>
              <w:t>14</w:t>
            </w:r>
            <w:r w:rsidR="00105F49">
              <w:rPr>
                <w:noProof/>
                <w:webHidden/>
              </w:rPr>
              <w:fldChar w:fldCharType="end"/>
            </w:r>
          </w:hyperlink>
        </w:p>
        <w:p w14:paraId="1435176E" w14:textId="3C918C70" w:rsidR="00105F49" w:rsidRDefault="00900B15">
          <w:pPr>
            <w:pStyle w:val="Inhopg1"/>
            <w:tabs>
              <w:tab w:val="right" w:leader="dot" w:pos="9062"/>
            </w:tabs>
            <w:rPr>
              <w:rFonts w:eastAsiaTheme="minorEastAsia"/>
              <w:noProof/>
              <w:lang w:eastAsia="nl-NL"/>
            </w:rPr>
          </w:pPr>
          <w:hyperlink w:anchor="_Toc11407915" w:history="1">
            <w:r w:rsidR="00105F49" w:rsidRPr="00D64B5D">
              <w:rPr>
                <w:rStyle w:val="Hyperlink"/>
                <w:noProof/>
              </w:rPr>
              <w:t>H2: Theoretisch kader</w:t>
            </w:r>
            <w:r w:rsidR="00105F49">
              <w:rPr>
                <w:noProof/>
                <w:webHidden/>
              </w:rPr>
              <w:tab/>
            </w:r>
            <w:r w:rsidR="00105F49">
              <w:rPr>
                <w:noProof/>
                <w:webHidden/>
              </w:rPr>
              <w:fldChar w:fldCharType="begin"/>
            </w:r>
            <w:r w:rsidR="00105F49">
              <w:rPr>
                <w:noProof/>
                <w:webHidden/>
              </w:rPr>
              <w:instrText xml:space="preserve"> PAGEREF _Toc11407915 \h </w:instrText>
            </w:r>
            <w:r w:rsidR="00105F49">
              <w:rPr>
                <w:noProof/>
                <w:webHidden/>
              </w:rPr>
            </w:r>
            <w:r w:rsidR="00105F49">
              <w:rPr>
                <w:noProof/>
                <w:webHidden/>
              </w:rPr>
              <w:fldChar w:fldCharType="separate"/>
            </w:r>
            <w:r w:rsidR="00105F49">
              <w:rPr>
                <w:noProof/>
                <w:webHidden/>
              </w:rPr>
              <w:t>15</w:t>
            </w:r>
            <w:r w:rsidR="00105F49">
              <w:rPr>
                <w:noProof/>
                <w:webHidden/>
              </w:rPr>
              <w:fldChar w:fldCharType="end"/>
            </w:r>
          </w:hyperlink>
        </w:p>
        <w:p w14:paraId="53D09586" w14:textId="505D60AE" w:rsidR="00105F49" w:rsidRDefault="00900B15">
          <w:pPr>
            <w:pStyle w:val="Inhopg2"/>
            <w:tabs>
              <w:tab w:val="right" w:leader="dot" w:pos="9062"/>
            </w:tabs>
            <w:rPr>
              <w:rFonts w:eastAsiaTheme="minorEastAsia"/>
              <w:noProof/>
              <w:lang w:eastAsia="nl-NL"/>
            </w:rPr>
          </w:pPr>
          <w:hyperlink w:anchor="_Toc11407916" w:history="1">
            <w:r w:rsidR="00105F49" w:rsidRPr="00D64B5D">
              <w:rPr>
                <w:rStyle w:val="Hyperlink"/>
                <w:noProof/>
              </w:rPr>
              <w:t>2.1 Klantloyaliteit</w:t>
            </w:r>
            <w:r w:rsidR="00105F49">
              <w:rPr>
                <w:noProof/>
                <w:webHidden/>
              </w:rPr>
              <w:tab/>
            </w:r>
            <w:r w:rsidR="00105F49">
              <w:rPr>
                <w:noProof/>
                <w:webHidden/>
              </w:rPr>
              <w:fldChar w:fldCharType="begin"/>
            </w:r>
            <w:r w:rsidR="00105F49">
              <w:rPr>
                <w:noProof/>
                <w:webHidden/>
              </w:rPr>
              <w:instrText xml:space="preserve"> PAGEREF _Toc11407916 \h </w:instrText>
            </w:r>
            <w:r w:rsidR="00105F49">
              <w:rPr>
                <w:noProof/>
                <w:webHidden/>
              </w:rPr>
            </w:r>
            <w:r w:rsidR="00105F49">
              <w:rPr>
                <w:noProof/>
                <w:webHidden/>
              </w:rPr>
              <w:fldChar w:fldCharType="separate"/>
            </w:r>
            <w:r w:rsidR="00105F49">
              <w:rPr>
                <w:noProof/>
                <w:webHidden/>
              </w:rPr>
              <w:t>15</w:t>
            </w:r>
            <w:r w:rsidR="00105F49">
              <w:rPr>
                <w:noProof/>
                <w:webHidden/>
              </w:rPr>
              <w:fldChar w:fldCharType="end"/>
            </w:r>
          </w:hyperlink>
        </w:p>
        <w:p w14:paraId="04052939" w14:textId="6BF55656" w:rsidR="00105F49" w:rsidRDefault="00900B15">
          <w:pPr>
            <w:pStyle w:val="Inhopg2"/>
            <w:tabs>
              <w:tab w:val="right" w:leader="dot" w:pos="9062"/>
            </w:tabs>
            <w:rPr>
              <w:rFonts w:eastAsiaTheme="minorEastAsia"/>
              <w:noProof/>
              <w:lang w:eastAsia="nl-NL"/>
            </w:rPr>
          </w:pPr>
          <w:hyperlink w:anchor="_Toc11407917" w:history="1">
            <w:r w:rsidR="00105F49" w:rsidRPr="00D64B5D">
              <w:rPr>
                <w:rStyle w:val="Hyperlink"/>
                <w:noProof/>
              </w:rPr>
              <w:t>2.2 Klantloyaliteit in relatie tot klanttevredenheid</w:t>
            </w:r>
            <w:r w:rsidR="00105F49">
              <w:rPr>
                <w:noProof/>
                <w:webHidden/>
              </w:rPr>
              <w:tab/>
            </w:r>
            <w:r w:rsidR="00105F49">
              <w:rPr>
                <w:noProof/>
                <w:webHidden/>
              </w:rPr>
              <w:fldChar w:fldCharType="begin"/>
            </w:r>
            <w:r w:rsidR="00105F49">
              <w:rPr>
                <w:noProof/>
                <w:webHidden/>
              </w:rPr>
              <w:instrText xml:space="preserve"> PAGEREF _Toc11407917 \h </w:instrText>
            </w:r>
            <w:r w:rsidR="00105F49">
              <w:rPr>
                <w:noProof/>
                <w:webHidden/>
              </w:rPr>
            </w:r>
            <w:r w:rsidR="00105F49">
              <w:rPr>
                <w:noProof/>
                <w:webHidden/>
              </w:rPr>
              <w:fldChar w:fldCharType="separate"/>
            </w:r>
            <w:r w:rsidR="00105F49">
              <w:rPr>
                <w:noProof/>
                <w:webHidden/>
              </w:rPr>
              <w:t>18</w:t>
            </w:r>
            <w:r w:rsidR="00105F49">
              <w:rPr>
                <w:noProof/>
                <w:webHidden/>
              </w:rPr>
              <w:fldChar w:fldCharType="end"/>
            </w:r>
          </w:hyperlink>
        </w:p>
        <w:p w14:paraId="550B26A1" w14:textId="56BB022A" w:rsidR="00105F49" w:rsidRDefault="00900B15">
          <w:pPr>
            <w:pStyle w:val="Inhopg2"/>
            <w:tabs>
              <w:tab w:val="right" w:leader="dot" w:pos="9062"/>
            </w:tabs>
            <w:rPr>
              <w:rFonts w:eastAsiaTheme="minorEastAsia"/>
              <w:noProof/>
              <w:lang w:eastAsia="nl-NL"/>
            </w:rPr>
          </w:pPr>
          <w:hyperlink w:anchor="_Toc11407918" w:history="1">
            <w:r w:rsidR="00105F49" w:rsidRPr="00D64B5D">
              <w:rPr>
                <w:rStyle w:val="Hyperlink"/>
                <w:noProof/>
              </w:rPr>
              <w:t>2.3 Conceptueel model</w:t>
            </w:r>
            <w:r w:rsidR="00105F49">
              <w:rPr>
                <w:noProof/>
                <w:webHidden/>
              </w:rPr>
              <w:tab/>
            </w:r>
            <w:r w:rsidR="00105F49">
              <w:rPr>
                <w:noProof/>
                <w:webHidden/>
              </w:rPr>
              <w:fldChar w:fldCharType="begin"/>
            </w:r>
            <w:r w:rsidR="00105F49">
              <w:rPr>
                <w:noProof/>
                <w:webHidden/>
              </w:rPr>
              <w:instrText xml:space="preserve"> PAGEREF _Toc11407918 \h </w:instrText>
            </w:r>
            <w:r w:rsidR="00105F49">
              <w:rPr>
                <w:noProof/>
                <w:webHidden/>
              </w:rPr>
            </w:r>
            <w:r w:rsidR="00105F49">
              <w:rPr>
                <w:noProof/>
                <w:webHidden/>
              </w:rPr>
              <w:fldChar w:fldCharType="separate"/>
            </w:r>
            <w:r w:rsidR="00105F49">
              <w:rPr>
                <w:noProof/>
                <w:webHidden/>
              </w:rPr>
              <w:t>22</w:t>
            </w:r>
            <w:r w:rsidR="00105F49">
              <w:rPr>
                <w:noProof/>
                <w:webHidden/>
              </w:rPr>
              <w:fldChar w:fldCharType="end"/>
            </w:r>
          </w:hyperlink>
        </w:p>
        <w:p w14:paraId="27D5CDCD" w14:textId="7058ADAC" w:rsidR="00105F49" w:rsidRDefault="00900B15">
          <w:pPr>
            <w:pStyle w:val="Inhopg2"/>
            <w:tabs>
              <w:tab w:val="right" w:leader="dot" w:pos="9062"/>
            </w:tabs>
            <w:rPr>
              <w:rFonts w:eastAsiaTheme="minorEastAsia"/>
              <w:noProof/>
              <w:lang w:eastAsia="nl-NL"/>
            </w:rPr>
          </w:pPr>
          <w:hyperlink w:anchor="_Toc11407919" w:history="1">
            <w:r w:rsidR="00105F49" w:rsidRPr="00D64B5D">
              <w:rPr>
                <w:rStyle w:val="Hyperlink"/>
                <w:noProof/>
              </w:rPr>
              <w:t>2.4 Hypothesen</w:t>
            </w:r>
            <w:r w:rsidR="00105F49">
              <w:rPr>
                <w:noProof/>
                <w:webHidden/>
              </w:rPr>
              <w:tab/>
            </w:r>
            <w:r w:rsidR="00105F49">
              <w:rPr>
                <w:noProof/>
                <w:webHidden/>
              </w:rPr>
              <w:fldChar w:fldCharType="begin"/>
            </w:r>
            <w:r w:rsidR="00105F49">
              <w:rPr>
                <w:noProof/>
                <w:webHidden/>
              </w:rPr>
              <w:instrText xml:space="preserve"> PAGEREF _Toc11407919 \h </w:instrText>
            </w:r>
            <w:r w:rsidR="00105F49">
              <w:rPr>
                <w:noProof/>
                <w:webHidden/>
              </w:rPr>
            </w:r>
            <w:r w:rsidR="00105F49">
              <w:rPr>
                <w:noProof/>
                <w:webHidden/>
              </w:rPr>
              <w:fldChar w:fldCharType="separate"/>
            </w:r>
            <w:r w:rsidR="00105F49">
              <w:rPr>
                <w:noProof/>
                <w:webHidden/>
              </w:rPr>
              <w:t>26</w:t>
            </w:r>
            <w:r w:rsidR="00105F49">
              <w:rPr>
                <w:noProof/>
                <w:webHidden/>
              </w:rPr>
              <w:fldChar w:fldCharType="end"/>
            </w:r>
          </w:hyperlink>
        </w:p>
        <w:p w14:paraId="5044E6BF" w14:textId="79A0D89E" w:rsidR="00105F49" w:rsidRDefault="00900B15">
          <w:pPr>
            <w:pStyle w:val="Inhopg1"/>
            <w:tabs>
              <w:tab w:val="right" w:leader="dot" w:pos="9062"/>
            </w:tabs>
            <w:rPr>
              <w:rFonts w:eastAsiaTheme="minorEastAsia"/>
              <w:noProof/>
              <w:lang w:eastAsia="nl-NL"/>
            </w:rPr>
          </w:pPr>
          <w:hyperlink w:anchor="_Toc11407920" w:history="1">
            <w:r w:rsidR="00105F49" w:rsidRPr="00D64B5D">
              <w:rPr>
                <w:rStyle w:val="Hyperlink"/>
                <w:noProof/>
              </w:rPr>
              <w:t>H3: Methodologie</w:t>
            </w:r>
            <w:r w:rsidR="00105F49">
              <w:rPr>
                <w:noProof/>
                <w:webHidden/>
              </w:rPr>
              <w:tab/>
            </w:r>
            <w:r w:rsidR="00105F49">
              <w:rPr>
                <w:noProof/>
                <w:webHidden/>
              </w:rPr>
              <w:fldChar w:fldCharType="begin"/>
            </w:r>
            <w:r w:rsidR="00105F49">
              <w:rPr>
                <w:noProof/>
                <w:webHidden/>
              </w:rPr>
              <w:instrText xml:space="preserve"> PAGEREF _Toc11407920 \h </w:instrText>
            </w:r>
            <w:r w:rsidR="00105F49">
              <w:rPr>
                <w:noProof/>
                <w:webHidden/>
              </w:rPr>
            </w:r>
            <w:r w:rsidR="00105F49">
              <w:rPr>
                <w:noProof/>
                <w:webHidden/>
              </w:rPr>
              <w:fldChar w:fldCharType="separate"/>
            </w:r>
            <w:r w:rsidR="00105F49">
              <w:rPr>
                <w:noProof/>
                <w:webHidden/>
              </w:rPr>
              <w:t>27</w:t>
            </w:r>
            <w:r w:rsidR="00105F49">
              <w:rPr>
                <w:noProof/>
                <w:webHidden/>
              </w:rPr>
              <w:fldChar w:fldCharType="end"/>
            </w:r>
          </w:hyperlink>
        </w:p>
        <w:p w14:paraId="7E550CD8" w14:textId="4BFB23E7" w:rsidR="00105F49" w:rsidRDefault="00900B15">
          <w:pPr>
            <w:pStyle w:val="Inhopg2"/>
            <w:tabs>
              <w:tab w:val="right" w:leader="dot" w:pos="9062"/>
            </w:tabs>
            <w:rPr>
              <w:rFonts w:eastAsiaTheme="minorEastAsia"/>
              <w:noProof/>
              <w:lang w:eastAsia="nl-NL"/>
            </w:rPr>
          </w:pPr>
          <w:hyperlink w:anchor="_Toc11407921" w:history="1">
            <w:r w:rsidR="00105F49" w:rsidRPr="00D64B5D">
              <w:rPr>
                <w:rStyle w:val="Hyperlink"/>
                <w:noProof/>
              </w:rPr>
              <w:t>3.1 Onderzoeksdoelgroep</w:t>
            </w:r>
            <w:r w:rsidR="00105F49">
              <w:rPr>
                <w:noProof/>
                <w:webHidden/>
              </w:rPr>
              <w:tab/>
            </w:r>
            <w:r w:rsidR="00105F49">
              <w:rPr>
                <w:noProof/>
                <w:webHidden/>
              </w:rPr>
              <w:fldChar w:fldCharType="begin"/>
            </w:r>
            <w:r w:rsidR="00105F49">
              <w:rPr>
                <w:noProof/>
                <w:webHidden/>
              </w:rPr>
              <w:instrText xml:space="preserve"> PAGEREF _Toc11407921 \h </w:instrText>
            </w:r>
            <w:r w:rsidR="00105F49">
              <w:rPr>
                <w:noProof/>
                <w:webHidden/>
              </w:rPr>
            </w:r>
            <w:r w:rsidR="00105F49">
              <w:rPr>
                <w:noProof/>
                <w:webHidden/>
              </w:rPr>
              <w:fldChar w:fldCharType="separate"/>
            </w:r>
            <w:r w:rsidR="00105F49">
              <w:rPr>
                <w:noProof/>
                <w:webHidden/>
              </w:rPr>
              <w:t>27</w:t>
            </w:r>
            <w:r w:rsidR="00105F49">
              <w:rPr>
                <w:noProof/>
                <w:webHidden/>
              </w:rPr>
              <w:fldChar w:fldCharType="end"/>
            </w:r>
          </w:hyperlink>
        </w:p>
        <w:p w14:paraId="1FDAA40C" w14:textId="342EC4A0" w:rsidR="00105F49" w:rsidRDefault="00900B15">
          <w:pPr>
            <w:pStyle w:val="Inhopg3"/>
            <w:tabs>
              <w:tab w:val="right" w:leader="dot" w:pos="9062"/>
            </w:tabs>
            <w:rPr>
              <w:rFonts w:eastAsiaTheme="minorEastAsia"/>
              <w:noProof/>
              <w:lang w:eastAsia="nl-NL"/>
            </w:rPr>
          </w:pPr>
          <w:hyperlink w:anchor="_Toc11407922" w:history="1">
            <w:r w:rsidR="00105F49" w:rsidRPr="00D64B5D">
              <w:rPr>
                <w:rStyle w:val="Hyperlink"/>
                <w:noProof/>
              </w:rPr>
              <w:t>3.1.1 Steekproef</w:t>
            </w:r>
            <w:r w:rsidR="00105F49">
              <w:rPr>
                <w:noProof/>
                <w:webHidden/>
              </w:rPr>
              <w:tab/>
            </w:r>
            <w:r w:rsidR="00105F49">
              <w:rPr>
                <w:noProof/>
                <w:webHidden/>
              </w:rPr>
              <w:fldChar w:fldCharType="begin"/>
            </w:r>
            <w:r w:rsidR="00105F49">
              <w:rPr>
                <w:noProof/>
                <w:webHidden/>
              </w:rPr>
              <w:instrText xml:space="preserve"> PAGEREF _Toc11407922 \h </w:instrText>
            </w:r>
            <w:r w:rsidR="00105F49">
              <w:rPr>
                <w:noProof/>
                <w:webHidden/>
              </w:rPr>
            </w:r>
            <w:r w:rsidR="00105F49">
              <w:rPr>
                <w:noProof/>
                <w:webHidden/>
              </w:rPr>
              <w:fldChar w:fldCharType="separate"/>
            </w:r>
            <w:r w:rsidR="00105F49">
              <w:rPr>
                <w:noProof/>
                <w:webHidden/>
              </w:rPr>
              <w:t>27</w:t>
            </w:r>
            <w:r w:rsidR="00105F49">
              <w:rPr>
                <w:noProof/>
                <w:webHidden/>
              </w:rPr>
              <w:fldChar w:fldCharType="end"/>
            </w:r>
          </w:hyperlink>
        </w:p>
        <w:p w14:paraId="21D4114A" w14:textId="288A34D6" w:rsidR="00105F49" w:rsidRDefault="00900B15">
          <w:pPr>
            <w:pStyle w:val="Inhopg3"/>
            <w:tabs>
              <w:tab w:val="right" w:leader="dot" w:pos="9062"/>
            </w:tabs>
            <w:rPr>
              <w:rFonts w:eastAsiaTheme="minorEastAsia"/>
              <w:noProof/>
              <w:lang w:eastAsia="nl-NL"/>
            </w:rPr>
          </w:pPr>
          <w:hyperlink w:anchor="_Toc11407923" w:history="1">
            <w:r w:rsidR="00105F49" w:rsidRPr="00D64B5D">
              <w:rPr>
                <w:rStyle w:val="Hyperlink"/>
                <w:noProof/>
              </w:rPr>
              <w:t>3.1.2 Benadering</w:t>
            </w:r>
            <w:r w:rsidR="00105F49">
              <w:rPr>
                <w:noProof/>
                <w:webHidden/>
              </w:rPr>
              <w:tab/>
            </w:r>
            <w:r w:rsidR="00105F49">
              <w:rPr>
                <w:noProof/>
                <w:webHidden/>
              </w:rPr>
              <w:fldChar w:fldCharType="begin"/>
            </w:r>
            <w:r w:rsidR="00105F49">
              <w:rPr>
                <w:noProof/>
                <w:webHidden/>
              </w:rPr>
              <w:instrText xml:space="preserve"> PAGEREF _Toc11407923 \h </w:instrText>
            </w:r>
            <w:r w:rsidR="00105F49">
              <w:rPr>
                <w:noProof/>
                <w:webHidden/>
              </w:rPr>
            </w:r>
            <w:r w:rsidR="00105F49">
              <w:rPr>
                <w:noProof/>
                <w:webHidden/>
              </w:rPr>
              <w:fldChar w:fldCharType="separate"/>
            </w:r>
            <w:r w:rsidR="00105F49">
              <w:rPr>
                <w:noProof/>
                <w:webHidden/>
              </w:rPr>
              <w:t>27</w:t>
            </w:r>
            <w:r w:rsidR="00105F49">
              <w:rPr>
                <w:noProof/>
                <w:webHidden/>
              </w:rPr>
              <w:fldChar w:fldCharType="end"/>
            </w:r>
          </w:hyperlink>
        </w:p>
        <w:p w14:paraId="5FA80ECF" w14:textId="4E03E6E3" w:rsidR="00105F49" w:rsidRDefault="00900B15">
          <w:pPr>
            <w:pStyle w:val="Inhopg2"/>
            <w:tabs>
              <w:tab w:val="right" w:leader="dot" w:pos="9062"/>
            </w:tabs>
            <w:rPr>
              <w:rFonts w:eastAsiaTheme="minorEastAsia"/>
              <w:noProof/>
              <w:lang w:eastAsia="nl-NL"/>
            </w:rPr>
          </w:pPr>
          <w:hyperlink w:anchor="_Toc11407924" w:history="1">
            <w:r w:rsidR="00105F49" w:rsidRPr="00D64B5D">
              <w:rPr>
                <w:rStyle w:val="Hyperlink"/>
                <w:noProof/>
              </w:rPr>
              <w:t>3.2 Onderzoeksmethode</w:t>
            </w:r>
            <w:r w:rsidR="00105F49">
              <w:rPr>
                <w:noProof/>
                <w:webHidden/>
              </w:rPr>
              <w:tab/>
            </w:r>
            <w:r w:rsidR="00105F49">
              <w:rPr>
                <w:noProof/>
                <w:webHidden/>
              </w:rPr>
              <w:fldChar w:fldCharType="begin"/>
            </w:r>
            <w:r w:rsidR="00105F49">
              <w:rPr>
                <w:noProof/>
                <w:webHidden/>
              </w:rPr>
              <w:instrText xml:space="preserve"> PAGEREF _Toc11407924 \h </w:instrText>
            </w:r>
            <w:r w:rsidR="00105F49">
              <w:rPr>
                <w:noProof/>
                <w:webHidden/>
              </w:rPr>
            </w:r>
            <w:r w:rsidR="00105F49">
              <w:rPr>
                <w:noProof/>
                <w:webHidden/>
              </w:rPr>
              <w:fldChar w:fldCharType="separate"/>
            </w:r>
            <w:r w:rsidR="00105F49">
              <w:rPr>
                <w:noProof/>
                <w:webHidden/>
              </w:rPr>
              <w:t>28</w:t>
            </w:r>
            <w:r w:rsidR="00105F49">
              <w:rPr>
                <w:noProof/>
                <w:webHidden/>
              </w:rPr>
              <w:fldChar w:fldCharType="end"/>
            </w:r>
          </w:hyperlink>
        </w:p>
        <w:p w14:paraId="4D4D0D9D" w14:textId="2EEA7BBD" w:rsidR="00105F49" w:rsidRDefault="00900B15">
          <w:pPr>
            <w:pStyle w:val="Inhopg2"/>
            <w:tabs>
              <w:tab w:val="right" w:leader="dot" w:pos="9062"/>
            </w:tabs>
            <w:rPr>
              <w:rFonts w:eastAsiaTheme="minorEastAsia"/>
              <w:noProof/>
              <w:lang w:eastAsia="nl-NL"/>
            </w:rPr>
          </w:pPr>
          <w:hyperlink w:anchor="_Toc11407925" w:history="1">
            <w:r w:rsidR="00105F49" w:rsidRPr="00D64B5D">
              <w:rPr>
                <w:rStyle w:val="Hyperlink"/>
                <w:noProof/>
              </w:rPr>
              <w:t>3.2.1 Operationalisatie</w:t>
            </w:r>
            <w:r w:rsidR="00105F49">
              <w:rPr>
                <w:noProof/>
                <w:webHidden/>
              </w:rPr>
              <w:tab/>
            </w:r>
            <w:r w:rsidR="00105F49">
              <w:rPr>
                <w:noProof/>
                <w:webHidden/>
              </w:rPr>
              <w:fldChar w:fldCharType="begin"/>
            </w:r>
            <w:r w:rsidR="00105F49">
              <w:rPr>
                <w:noProof/>
                <w:webHidden/>
              </w:rPr>
              <w:instrText xml:space="preserve"> PAGEREF _Toc11407925 \h </w:instrText>
            </w:r>
            <w:r w:rsidR="00105F49">
              <w:rPr>
                <w:noProof/>
                <w:webHidden/>
              </w:rPr>
            </w:r>
            <w:r w:rsidR="00105F49">
              <w:rPr>
                <w:noProof/>
                <w:webHidden/>
              </w:rPr>
              <w:fldChar w:fldCharType="separate"/>
            </w:r>
            <w:r w:rsidR="00105F49">
              <w:rPr>
                <w:noProof/>
                <w:webHidden/>
              </w:rPr>
              <w:t>28</w:t>
            </w:r>
            <w:r w:rsidR="00105F49">
              <w:rPr>
                <w:noProof/>
                <w:webHidden/>
              </w:rPr>
              <w:fldChar w:fldCharType="end"/>
            </w:r>
          </w:hyperlink>
        </w:p>
        <w:p w14:paraId="201027E3" w14:textId="4AC64EDB" w:rsidR="00105F49" w:rsidRDefault="00900B15">
          <w:pPr>
            <w:pStyle w:val="Inhopg2"/>
            <w:tabs>
              <w:tab w:val="right" w:leader="dot" w:pos="9062"/>
            </w:tabs>
            <w:rPr>
              <w:rFonts w:eastAsiaTheme="minorEastAsia"/>
              <w:noProof/>
              <w:lang w:eastAsia="nl-NL"/>
            </w:rPr>
          </w:pPr>
          <w:hyperlink w:anchor="_Toc11407926" w:history="1">
            <w:r w:rsidR="00105F49" w:rsidRPr="00D64B5D">
              <w:rPr>
                <w:rStyle w:val="Hyperlink"/>
                <w:noProof/>
              </w:rPr>
              <w:t>3.3 Methodologische criteria</w:t>
            </w:r>
            <w:r w:rsidR="00105F49">
              <w:rPr>
                <w:noProof/>
                <w:webHidden/>
              </w:rPr>
              <w:tab/>
            </w:r>
            <w:r w:rsidR="00105F49">
              <w:rPr>
                <w:noProof/>
                <w:webHidden/>
              </w:rPr>
              <w:fldChar w:fldCharType="begin"/>
            </w:r>
            <w:r w:rsidR="00105F49">
              <w:rPr>
                <w:noProof/>
                <w:webHidden/>
              </w:rPr>
              <w:instrText xml:space="preserve"> PAGEREF _Toc11407926 \h </w:instrText>
            </w:r>
            <w:r w:rsidR="00105F49">
              <w:rPr>
                <w:noProof/>
                <w:webHidden/>
              </w:rPr>
            </w:r>
            <w:r w:rsidR="00105F49">
              <w:rPr>
                <w:noProof/>
                <w:webHidden/>
              </w:rPr>
              <w:fldChar w:fldCharType="separate"/>
            </w:r>
            <w:r w:rsidR="00105F49">
              <w:rPr>
                <w:noProof/>
                <w:webHidden/>
              </w:rPr>
              <w:t>34</w:t>
            </w:r>
            <w:r w:rsidR="00105F49">
              <w:rPr>
                <w:noProof/>
                <w:webHidden/>
              </w:rPr>
              <w:fldChar w:fldCharType="end"/>
            </w:r>
          </w:hyperlink>
        </w:p>
        <w:p w14:paraId="26D6FFDD" w14:textId="1324A34C" w:rsidR="00105F49" w:rsidRDefault="00900B15">
          <w:pPr>
            <w:pStyle w:val="Inhopg3"/>
            <w:tabs>
              <w:tab w:val="right" w:leader="dot" w:pos="9062"/>
            </w:tabs>
            <w:rPr>
              <w:rFonts w:eastAsiaTheme="minorEastAsia"/>
              <w:noProof/>
              <w:lang w:eastAsia="nl-NL"/>
            </w:rPr>
          </w:pPr>
          <w:hyperlink w:anchor="_Toc11407927" w:history="1">
            <w:r w:rsidR="00105F49" w:rsidRPr="00D64B5D">
              <w:rPr>
                <w:rStyle w:val="Hyperlink"/>
                <w:noProof/>
              </w:rPr>
              <w:t>3.3.1 Betrouwbaarheid</w:t>
            </w:r>
            <w:r w:rsidR="00105F49">
              <w:rPr>
                <w:noProof/>
                <w:webHidden/>
              </w:rPr>
              <w:tab/>
            </w:r>
            <w:r w:rsidR="00105F49">
              <w:rPr>
                <w:noProof/>
                <w:webHidden/>
              </w:rPr>
              <w:fldChar w:fldCharType="begin"/>
            </w:r>
            <w:r w:rsidR="00105F49">
              <w:rPr>
                <w:noProof/>
                <w:webHidden/>
              </w:rPr>
              <w:instrText xml:space="preserve"> PAGEREF _Toc11407927 \h </w:instrText>
            </w:r>
            <w:r w:rsidR="00105F49">
              <w:rPr>
                <w:noProof/>
                <w:webHidden/>
              </w:rPr>
            </w:r>
            <w:r w:rsidR="00105F49">
              <w:rPr>
                <w:noProof/>
                <w:webHidden/>
              </w:rPr>
              <w:fldChar w:fldCharType="separate"/>
            </w:r>
            <w:r w:rsidR="00105F49">
              <w:rPr>
                <w:noProof/>
                <w:webHidden/>
              </w:rPr>
              <w:t>34</w:t>
            </w:r>
            <w:r w:rsidR="00105F49">
              <w:rPr>
                <w:noProof/>
                <w:webHidden/>
              </w:rPr>
              <w:fldChar w:fldCharType="end"/>
            </w:r>
          </w:hyperlink>
        </w:p>
        <w:p w14:paraId="2122974E" w14:textId="376C72A1" w:rsidR="00105F49" w:rsidRDefault="00900B15">
          <w:pPr>
            <w:pStyle w:val="Inhopg3"/>
            <w:tabs>
              <w:tab w:val="right" w:leader="dot" w:pos="9062"/>
            </w:tabs>
            <w:rPr>
              <w:rFonts w:eastAsiaTheme="minorEastAsia"/>
              <w:noProof/>
              <w:lang w:eastAsia="nl-NL"/>
            </w:rPr>
          </w:pPr>
          <w:hyperlink w:anchor="_Toc11407928" w:history="1">
            <w:r w:rsidR="00105F49" w:rsidRPr="00D64B5D">
              <w:rPr>
                <w:rStyle w:val="Hyperlink"/>
                <w:noProof/>
              </w:rPr>
              <w:t>3.3.2 Validiteit</w:t>
            </w:r>
            <w:r w:rsidR="00105F49">
              <w:rPr>
                <w:noProof/>
                <w:webHidden/>
              </w:rPr>
              <w:tab/>
            </w:r>
            <w:r w:rsidR="00105F49">
              <w:rPr>
                <w:noProof/>
                <w:webHidden/>
              </w:rPr>
              <w:fldChar w:fldCharType="begin"/>
            </w:r>
            <w:r w:rsidR="00105F49">
              <w:rPr>
                <w:noProof/>
                <w:webHidden/>
              </w:rPr>
              <w:instrText xml:space="preserve"> PAGEREF _Toc11407928 \h </w:instrText>
            </w:r>
            <w:r w:rsidR="00105F49">
              <w:rPr>
                <w:noProof/>
                <w:webHidden/>
              </w:rPr>
            </w:r>
            <w:r w:rsidR="00105F49">
              <w:rPr>
                <w:noProof/>
                <w:webHidden/>
              </w:rPr>
              <w:fldChar w:fldCharType="separate"/>
            </w:r>
            <w:r w:rsidR="00105F49">
              <w:rPr>
                <w:noProof/>
                <w:webHidden/>
              </w:rPr>
              <w:t>34</w:t>
            </w:r>
            <w:r w:rsidR="00105F49">
              <w:rPr>
                <w:noProof/>
                <w:webHidden/>
              </w:rPr>
              <w:fldChar w:fldCharType="end"/>
            </w:r>
          </w:hyperlink>
        </w:p>
        <w:p w14:paraId="471352E4" w14:textId="17B73365" w:rsidR="00105F49" w:rsidRDefault="00900B15">
          <w:pPr>
            <w:pStyle w:val="Inhopg3"/>
            <w:tabs>
              <w:tab w:val="right" w:leader="dot" w:pos="9062"/>
            </w:tabs>
            <w:rPr>
              <w:rFonts w:eastAsiaTheme="minorEastAsia"/>
              <w:noProof/>
              <w:lang w:eastAsia="nl-NL"/>
            </w:rPr>
          </w:pPr>
          <w:hyperlink w:anchor="_Toc11407929" w:history="1">
            <w:r w:rsidR="00105F49" w:rsidRPr="00D64B5D">
              <w:rPr>
                <w:rStyle w:val="Hyperlink"/>
                <w:noProof/>
              </w:rPr>
              <w:t>3.3.3 Bruikbaarheid</w:t>
            </w:r>
            <w:r w:rsidR="00105F49">
              <w:rPr>
                <w:noProof/>
                <w:webHidden/>
              </w:rPr>
              <w:tab/>
            </w:r>
            <w:r w:rsidR="00105F49">
              <w:rPr>
                <w:noProof/>
                <w:webHidden/>
              </w:rPr>
              <w:fldChar w:fldCharType="begin"/>
            </w:r>
            <w:r w:rsidR="00105F49">
              <w:rPr>
                <w:noProof/>
                <w:webHidden/>
              </w:rPr>
              <w:instrText xml:space="preserve"> PAGEREF _Toc11407929 \h </w:instrText>
            </w:r>
            <w:r w:rsidR="00105F49">
              <w:rPr>
                <w:noProof/>
                <w:webHidden/>
              </w:rPr>
            </w:r>
            <w:r w:rsidR="00105F49">
              <w:rPr>
                <w:noProof/>
                <w:webHidden/>
              </w:rPr>
              <w:fldChar w:fldCharType="separate"/>
            </w:r>
            <w:r w:rsidR="00105F49">
              <w:rPr>
                <w:noProof/>
                <w:webHidden/>
              </w:rPr>
              <w:t>34</w:t>
            </w:r>
            <w:r w:rsidR="00105F49">
              <w:rPr>
                <w:noProof/>
                <w:webHidden/>
              </w:rPr>
              <w:fldChar w:fldCharType="end"/>
            </w:r>
          </w:hyperlink>
        </w:p>
        <w:p w14:paraId="4B5FE093" w14:textId="06601F08" w:rsidR="00105F49" w:rsidRDefault="00900B15">
          <w:pPr>
            <w:pStyle w:val="Inhopg1"/>
            <w:tabs>
              <w:tab w:val="right" w:leader="dot" w:pos="9062"/>
            </w:tabs>
            <w:rPr>
              <w:rFonts w:eastAsiaTheme="minorEastAsia"/>
              <w:noProof/>
              <w:lang w:eastAsia="nl-NL"/>
            </w:rPr>
          </w:pPr>
          <w:hyperlink w:anchor="_Toc11407930" w:history="1">
            <w:r w:rsidR="00105F49" w:rsidRPr="00D64B5D">
              <w:rPr>
                <w:rStyle w:val="Hyperlink"/>
                <w:noProof/>
              </w:rPr>
              <w:t>H4: Resultaten</w:t>
            </w:r>
            <w:r w:rsidR="00105F49">
              <w:rPr>
                <w:noProof/>
                <w:webHidden/>
              </w:rPr>
              <w:tab/>
            </w:r>
            <w:r w:rsidR="00105F49">
              <w:rPr>
                <w:noProof/>
                <w:webHidden/>
              </w:rPr>
              <w:fldChar w:fldCharType="begin"/>
            </w:r>
            <w:r w:rsidR="00105F49">
              <w:rPr>
                <w:noProof/>
                <w:webHidden/>
              </w:rPr>
              <w:instrText xml:space="preserve"> PAGEREF _Toc11407930 \h </w:instrText>
            </w:r>
            <w:r w:rsidR="00105F49">
              <w:rPr>
                <w:noProof/>
                <w:webHidden/>
              </w:rPr>
            </w:r>
            <w:r w:rsidR="00105F49">
              <w:rPr>
                <w:noProof/>
                <w:webHidden/>
              </w:rPr>
              <w:fldChar w:fldCharType="separate"/>
            </w:r>
            <w:r w:rsidR="00105F49">
              <w:rPr>
                <w:noProof/>
                <w:webHidden/>
              </w:rPr>
              <w:t>35</w:t>
            </w:r>
            <w:r w:rsidR="00105F49">
              <w:rPr>
                <w:noProof/>
                <w:webHidden/>
              </w:rPr>
              <w:fldChar w:fldCharType="end"/>
            </w:r>
          </w:hyperlink>
        </w:p>
        <w:p w14:paraId="383748E3" w14:textId="1AE64C69" w:rsidR="00105F49" w:rsidRDefault="00900B15">
          <w:pPr>
            <w:pStyle w:val="Inhopg2"/>
            <w:tabs>
              <w:tab w:val="right" w:leader="dot" w:pos="9062"/>
            </w:tabs>
            <w:rPr>
              <w:rFonts w:eastAsiaTheme="minorEastAsia"/>
              <w:noProof/>
              <w:lang w:eastAsia="nl-NL"/>
            </w:rPr>
          </w:pPr>
          <w:hyperlink w:anchor="_Toc11407931" w:history="1">
            <w:r w:rsidR="00105F49" w:rsidRPr="00D64B5D">
              <w:rPr>
                <w:rStyle w:val="Hyperlink"/>
                <w:noProof/>
              </w:rPr>
              <w:t>4.1 Concurrentieanalyse</w:t>
            </w:r>
            <w:r w:rsidR="00105F49">
              <w:rPr>
                <w:noProof/>
                <w:webHidden/>
              </w:rPr>
              <w:tab/>
            </w:r>
            <w:r w:rsidR="00105F49">
              <w:rPr>
                <w:noProof/>
                <w:webHidden/>
              </w:rPr>
              <w:fldChar w:fldCharType="begin"/>
            </w:r>
            <w:r w:rsidR="00105F49">
              <w:rPr>
                <w:noProof/>
                <w:webHidden/>
              </w:rPr>
              <w:instrText xml:space="preserve"> PAGEREF _Toc11407931 \h </w:instrText>
            </w:r>
            <w:r w:rsidR="00105F49">
              <w:rPr>
                <w:noProof/>
                <w:webHidden/>
              </w:rPr>
            </w:r>
            <w:r w:rsidR="00105F49">
              <w:rPr>
                <w:noProof/>
                <w:webHidden/>
              </w:rPr>
              <w:fldChar w:fldCharType="separate"/>
            </w:r>
            <w:r w:rsidR="00105F49">
              <w:rPr>
                <w:noProof/>
                <w:webHidden/>
              </w:rPr>
              <w:t>35</w:t>
            </w:r>
            <w:r w:rsidR="00105F49">
              <w:rPr>
                <w:noProof/>
                <w:webHidden/>
              </w:rPr>
              <w:fldChar w:fldCharType="end"/>
            </w:r>
          </w:hyperlink>
        </w:p>
        <w:p w14:paraId="3BF3EC01" w14:textId="08C64312" w:rsidR="00105F49" w:rsidRDefault="00900B15">
          <w:pPr>
            <w:pStyle w:val="Inhopg2"/>
            <w:tabs>
              <w:tab w:val="right" w:leader="dot" w:pos="9062"/>
            </w:tabs>
            <w:rPr>
              <w:rFonts w:eastAsiaTheme="minorEastAsia"/>
              <w:noProof/>
              <w:lang w:eastAsia="nl-NL"/>
            </w:rPr>
          </w:pPr>
          <w:hyperlink w:anchor="_Toc11407932" w:history="1">
            <w:r w:rsidR="00105F49" w:rsidRPr="00D64B5D">
              <w:rPr>
                <w:rStyle w:val="Hyperlink"/>
                <w:noProof/>
              </w:rPr>
              <w:t>4.2 Resultaten fieldresearch</w:t>
            </w:r>
            <w:r w:rsidR="00105F49">
              <w:rPr>
                <w:noProof/>
                <w:webHidden/>
              </w:rPr>
              <w:tab/>
            </w:r>
            <w:r w:rsidR="00105F49">
              <w:rPr>
                <w:noProof/>
                <w:webHidden/>
              </w:rPr>
              <w:fldChar w:fldCharType="begin"/>
            </w:r>
            <w:r w:rsidR="00105F49">
              <w:rPr>
                <w:noProof/>
                <w:webHidden/>
              </w:rPr>
              <w:instrText xml:space="preserve"> PAGEREF _Toc11407932 \h </w:instrText>
            </w:r>
            <w:r w:rsidR="00105F49">
              <w:rPr>
                <w:noProof/>
                <w:webHidden/>
              </w:rPr>
            </w:r>
            <w:r w:rsidR="00105F49">
              <w:rPr>
                <w:noProof/>
                <w:webHidden/>
              </w:rPr>
              <w:fldChar w:fldCharType="separate"/>
            </w:r>
            <w:r w:rsidR="00105F49">
              <w:rPr>
                <w:noProof/>
                <w:webHidden/>
              </w:rPr>
              <w:t>37</w:t>
            </w:r>
            <w:r w:rsidR="00105F49">
              <w:rPr>
                <w:noProof/>
                <w:webHidden/>
              </w:rPr>
              <w:fldChar w:fldCharType="end"/>
            </w:r>
          </w:hyperlink>
        </w:p>
        <w:p w14:paraId="17B1BD67" w14:textId="7A7D8204" w:rsidR="00105F49" w:rsidRDefault="00900B15">
          <w:pPr>
            <w:pStyle w:val="Inhopg1"/>
            <w:tabs>
              <w:tab w:val="right" w:leader="dot" w:pos="9062"/>
            </w:tabs>
            <w:rPr>
              <w:rFonts w:eastAsiaTheme="minorEastAsia"/>
              <w:noProof/>
              <w:lang w:eastAsia="nl-NL"/>
            </w:rPr>
          </w:pPr>
          <w:hyperlink w:anchor="_Toc11407933" w:history="1">
            <w:r w:rsidR="00105F49" w:rsidRPr="00D64B5D">
              <w:rPr>
                <w:rStyle w:val="Hyperlink"/>
                <w:noProof/>
              </w:rPr>
              <w:t>H5: Conclusie</w:t>
            </w:r>
            <w:r w:rsidR="00105F49">
              <w:rPr>
                <w:noProof/>
                <w:webHidden/>
              </w:rPr>
              <w:tab/>
            </w:r>
            <w:r w:rsidR="00105F49">
              <w:rPr>
                <w:noProof/>
                <w:webHidden/>
              </w:rPr>
              <w:fldChar w:fldCharType="begin"/>
            </w:r>
            <w:r w:rsidR="00105F49">
              <w:rPr>
                <w:noProof/>
                <w:webHidden/>
              </w:rPr>
              <w:instrText xml:space="preserve"> PAGEREF _Toc11407933 \h </w:instrText>
            </w:r>
            <w:r w:rsidR="00105F49">
              <w:rPr>
                <w:noProof/>
                <w:webHidden/>
              </w:rPr>
            </w:r>
            <w:r w:rsidR="00105F49">
              <w:rPr>
                <w:noProof/>
                <w:webHidden/>
              </w:rPr>
              <w:fldChar w:fldCharType="separate"/>
            </w:r>
            <w:r w:rsidR="00105F49">
              <w:rPr>
                <w:noProof/>
                <w:webHidden/>
              </w:rPr>
              <w:t>42</w:t>
            </w:r>
            <w:r w:rsidR="00105F49">
              <w:rPr>
                <w:noProof/>
                <w:webHidden/>
              </w:rPr>
              <w:fldChar w:fldCharType="end"/>
            </w:r>
          </w:hyperlink>
        </w:p>
        <w:p w14:paraId="18BBE67F" w14:textId="4706E924" w:rsidR="00105F49" w:rsidRDefault="00900B15">
          <w:pPr>
            <w:pStyle w:val="Inhopg2"/>
            <w:tabs>
              <w:tab w:val="right" w:leader="dot" w:pos="9062"/>
            </w:tabs>
            <w:rPr>
              <w:rFonts w:eastAsiaTheme="minorEastAsia"/>
              <w:noProof/>
              <w:lang w:eastAsia="nl-NL"/>
            </w:rPr>
          </w:pPr>
          <w:hyperlink w:anchor="_Toc11407934" w:history="1">
            <w:r w:rsidR="00105F49" w:rsidRPr="00D64B5D">
              <w:rPr>
                <w:rStyle w:val="Hyperlink"/>
                <w:noProof/>
              </w:rPr>
              <w:t>5.1 Conclusies aan de hand van deelvragen</w:t>
            </w:r>
            <w:r w:rsidR="00105F49">
              <w:rPr>
                <w:noProof/>
                <w:webHidden/>
              </w:rPr>
              <w:tab/>
            </w:r>
            <w:r w:rsidR="00105F49">
              <w:rPr>
                <w:noProof/>
                <w:webHidden/>
              </w:rPr>
              <w:fldChar w:fldCharType="begin"/>
            </w:r>
            <w:r w:rsidR="00105F49">
              <w:rPr>
                <w:noProof/>
                <w:webHidden/>
              </w:rPr>
              <w:instrText xml:space="preserve"> PAGEREF _Toc11407934 \h </w:instrText>
            </w:r>
            <w:r w:rsidR="00105F49">
              <w:rPr>
                <w:noProof/>
                <w:webHidden/>
              </w:rPr>
            </w:r>
            <w:r w:rsidR="00105F49">
              <w:rPr>
                <w:noProof/>
                <w:webHidden/>
              </w:rPr>
              <w:fldChar w:fldCharType="separate"/>
            </w:r>
            <w:r w:rsidR="00105F49">
              <w:rPr>
                <w:noProof/>
                <w:webHidden/>
              </w:rPr>
              <w:t>42</w:t>
            </w:r>
            <w:r w:rsidR="00105F49">
              <w:rPr>
                <w:noProof/>
                <w:webHidden/>
              </w:rPr>
              <w:fldChar w:fldCharType="end"/>
            </w:r>
          </w:hyperlink>
        </w:p>
        <w:p w14:paraId="7B8653F3" w14:textId="5B3FE280" w:rsidR="00105F49" w:rsidRDefault="00900B15">
          <w:pPr>
            <w:pStyle w:val="Inhopg2"/>
            <w:tabs>
              <w:tab w:val="right" w:leader="dot" w:pos="9062"/>
            </w:tabs>
            <w:rPr>
              <w:rFonts w:eastAsiaTheme="minorEastAsia"/>
              <w:noProof/>
              <w:lang w:eastAsia="nl-NL"/>
            </w:rPr>
          </w:pPr>
          <w:hyperlink w:anchor="_Toc11407935" w:history="1">
            <w:r w:rsidR="00105F49" w:rsidRPr="00D64B5D">
              <w:rPr>
                <w:rStyle w:val="Hyperlink"/>
                <w:noProof/>
              </w:rPr>
              <w:t>5.2 Hypothesen</w:t>
            </w:r>
            <w:r w:rsidR="00105F49">
              <w:rPr>
                <w:noProof/>
                <w:webHidden/>
              </w:rPr>
              <w:tab/>
            </w:r>
            <w:r w:rsidR="00105F49">
              <w:rPr>
                <w:noProof/>
                <w:webHidden/>
              </w:rPr>
              <w:fldChar w:fldCharType="begin"/>
            </w:r>
            <w:r w:rsidR="00105F49">
              <w:rPr>
                <w:noProof/>
                <w:webHidden/>
              </w:rPr>
              <w:instrText xml:space="preserve"> PAGEREF _Toc11407935 \h </w:instrText>
            </w:r>
            <w:r w:rsidR="00105F49">
              <w:rPr>
                <w:noProof/>
                <w:webHidden/>
              </w:rPr>
            </w:r>
            <w:r w:rsidR="00105F49">
              <w:rPr>
                <w:noProof/>
                <w:webHidden/>
              </w:rPr>
              <w:fldChar w:fldCharType="separate"/>
            </w:r>
            <w:r w:rsidR="00105F49">
              <w:rPr>
                <w:noProof/>
                <w:webHidden/>
              </w:rPr>
              <w:t>46</w:t>
            </w:r>
            <w:r w:rsidR="00105F49">
              <w:rPr>
                <w:noProof/>
                <w:webHidden/>
              </w:rPr>
              <w:fldChar w:fldCharType="end"/>
            </w:r>
          </w:hyperlink>
        </w:p>
        <w:p w14:paraId="6B4F8BDC" w14:textId="241D3336" w:rsidR="00105F49" w:rsidRDefault="00900B15">
          <w:pPr>
            <w:pStyle w:val="Inhopg2"/>
            <w:tabs>
              <w:tab w:val="right" w:leader="dot" w:pos="9062"/>
            </w:tabs>
            <w:rPr>
              <w:rFonts w:eastAsiaTheme="minorEastAsia"/>
              <w:noProof/>
              <w:lang w:eastAsia="nl-NL"/>
            </w:rPr>
          </w:pPr>
          <w:hyperlink w:anchor="_Toc11407936" w:history="1">
            <w:r w:rsidR="00105F49" w:rsidRPr="00D64B5D">
              <w:rPr>
                <w:rStyle w:val="Hyperlink"/>
                <w:noProof/>
              </w:rPr>
              <w:t>5.3 Eindconclusie</w:t>
            </w:r>
            <w:r w:rsidR="00105F49">
              <w:rPr>
                <w:noProof/>
                <w:webHidden/>
              </w:rPr>
              <w:tab/>
            </w:r>
            <w:r w:rsidR="00105F49">
              <w:rPr>
                <w:noProof/>
                <w:webHidden/>
              </w:rPr>
              <w:fldChar w:fldCharType="begin"/>
            </w:r>
            <w:r w:rsidR="00105F49">
              <w:rPr>
                <w:noProof/>
                <w:webHidden/>
              </w:rPr>
              <w:instrText xml:space="preserve"> PAGEREF _Toc11407936 \h </w:instrText>
            </w:r>
            <w:r w:rsidR="00105F49">
              <w:rPr>
                <w:noProof/>
                <w:webHidden/>
              </w:rPr>
            </w:r>
            <w:r w:rsidR="00105F49">
              <w:rPr>
                <w:noProof/>
                <w:webHidden/>
              </w:rPr>
              <w:fldChar w:fldCharType="separate"/>
            </w:r>
            <w:r w:rsidR="00105F49">
              <w:rPr>
                <w:noProof/>
                <w:webHidden/>
              </w:rPr>
              <w:t>47</w:t>
            </w:r>
            <w:r w:rsidR="00105F49">
              <w:rPr>
                <w:noProof/>
                <w:webHidden/>
              </w:rPr>
              <w:fldChar w:fldCharType="end"/>
            </w:r>
          </w:hyperlink>
        </w:p>
        <w:p w14:paraId="65B5570E" w14:textId="7FE0E28A" w:rsidR="00105F49" w:rsidRDefault="00900B15">
          <w:pPr>
            <w:pStyle w:val="Inhopg1"/>
            <w:tabs>
              <w:tab w:val="right" w:leader="dot" w:pos="9062"/>
            </w:tabs>
            <w:rPr>
              <w:rFonts w:eastAsiaTheme="minorEastAsia"/>
              <w:noProof/>
              <w:lang w:eastAsia="nl-NL"/>
            </w:rPr>
          </w:pPr>
          <w:hyperlink w:anchor="_Toc11407937" w:history="1">
            <w:r w:rsidR="00105F49" w:rsidRPr="00D64B5D">
              <w:rPr>
                <w:rStyle w:val="Hyperlink"/>
                <w:noProof/>
              </w:rPr>
              <w:t>H6: Aanbeveling</w:t>
            </w:r>
            <w:r w:rsidR="00105F49">
              <w:rPr>
                <w:noProof/>
                <w:webHidden/>
              </w:rPr>
              <w:tab/>
            </w:r>
            <w:r w:rsidR="00105F49">
              <w:rPr>
                <w:noProof/>
                <w:webHidden/>
              </w:rPr>
              <w:fldChar w:fldCharType="begin"/>
            </w:r>
            <w:r w:rsidR="00105F49">
              <w:rPr>
                <w:noProof/>
                <w:webHidden/>
              </w:rPr>
              <w:instrText xml:space="preserve"> PAGEREF _Toc11407937 \h </w:instrText>
            </w:r>
            <w:r w:rsidR="00105F49">
              <w:rPr>
                <w:noProof/>
                <w:webHidden/>
              </w:rPr>
            </w:r>
            <w:r w:rsidR="00105F49">
              <w:rPr>
                <w:noProof/>
                <w:webHidden/>
              </w:rPr>
              <w:fldChar w:fldCharType="separate"/>
            </w:r>
            <w:r w:rsidR="00105F49">
              <w:rPr>
                <w:noProof/>
                <w:webHidden/>
              </w:rPr>
              <w:t>48</w:t>
            </w:r>
            <w:r w:rsidR="00105F49">
              <w:rPr>
                <w:noProof/>
                <w:webHidden/>
              </w:rPr>
              <w:fldChar w:fldCharType="end"/>
            </w:r>
          </w:hyperlink>
        </w:p>
        <w:p w14:paraId="78D98FB8" w14:textId="0386D221" w:rsidR="00105F49" w:rsidRDefault="00900B15">
          <w:pPr>
            <w:pStyle w:val="Inhopg1"/>
            <w:tabs>
              <w:tab w:val="right" w:leader="dot" w:pos="9062"/>
            </w:tabs>
            <w:rPr>
              <w:rFonts w:eastAsiaTheme="minorEastAsia"/>
              <w:noProof/>
              <w:lang w:eastAsia="nl-NL"/>
            </w:rPr>
          </w:pPr>
          <w:hyperlink w:anchor="_Toc11407938" w:history="1">
            <w:r w:rsidR="00105F49" w:rsidRPr="00D64B5D">
              <w:rPr>
                <w:rStyle w:val="Hyperlink"/>
                <w:noProof/>
              </w:rPr>
              <w:t>H7: Implementatie</w:t>
            </w:r>
            <w:r w:rsidR="00105F49">
              <w:rPr>
                <w:noProof/>
                <w:webHidden/>
              </w:rPr>
              <w:tab/>
            </w:r>
            <w:r w:rsidR="00105F49">
              <w:rPr>
                <w:noProof/>
                <w:webHidden/>
              </w:rPr>
              <w:fldChar w:fldCharType="begin"/>
            </w:r>
            <w:r w:rsidR="00105F49">
              <w:rPr>
                <w:noProof/>
                <w:webHidden/>
              </w:rPr>
              <w:instrText xml:space="preserve"> PAGEREF _Toc11407938 \h </w:instrText>
            </w:r>
            <w:r w:rsidR="00105F49">
              <w:rPr>
                <w:noProof/>
                <w:webHidden/>
              </w:rPr>
            </w:r>
            <w:r w:rsidR="00105F49">
              <w:rPr>
                <w:noProof/>
                <w:webHidden/>
              </w:rPr>
              <w:fldChar w:fldCharType="separate"/>
            </w:r>
            <w:r w:rsidR="00105F49">
              <w:rPr>
                <w:noProof/>
                <w:webHidden/>
              </w:rPr>
              <w:t>51</w:t>
            </w:r>
            <w:r w:rsidR="00105F49">
              <w:rPr>
                <w:noProof/>
                <w:webHidden/>
              </w:rPr>
              <w:fldChar w:fldCharType="end"/>
            </w:r>
          </w:hyperlink>
        </w:p>
        <w:p w14:paraId="4D6B8BAA" w14:textId="0BC4F014" w:rsidR="00105F49" w:rsidRDefault="00900B15">
          <w:pPr>
            <w:pStyle w:val="Inhopg1"/>
            <w:tabs>
              <w:tab w:val="right" w:leader="dot" w:pos="9062"/>
            </w:tabs>
            <w:rPr>
              <w:rFonts w:eastAsiaTheme="minorEastAsia"/>
              <w:noProof/>
              <w:lang w:eastAsia="nl-NL"/>
            </w:rPr>
          </w:pPr>
          <w:hyperlink w:anchor="_Toc11407939" w:history="1">
            <w:r w:rsidR="00105F49" w:rsidRPr="00D64B5D">
              <w:rPr>
                <w:rStyle w:val="Hyperlink"/>
                <w:noProof/>
              </w:rPr>
              <w:t>Bibliografie</w:t>
            </w:r>
            <w:r w:rsidR="00105F49">
              <w:rPr>
                <w:noProof/>
                <w:webHidden/>
              </w:rPr>
              <w:tab/>
            </w:r>
            <w:r w:rsidR="00105F49">
              <w:rPr>
                <w:noProof/>
                <w:webHidden/>
              </w:rPr>
              <w:fldChar w:fldCharType="begin"/>
            </w:r>
            <w:r w:rsidR="00105F49">
              <w:rPr>
                <w:noProof/>
                <w:webHidden/>
              </w:rPr>
              <w:instrText xml:space="preserve"> PAGEREF _Toc11407939 \h </w:instrText>
            </w:r>
            <w:r w:rsidR="00105F49">
              <w:rPr>
                <w:noProof/>
                <w:webHidden/>
              </w:rPr>
            </w:r>
            <w:r w:rsidR="00105F49">
              <w:rPr>
                <w:noProof/>
                <w:webHidden/>
              </w:rPr>
              <w:fldChar w:fldCharType="separate"/>
            </w:r>
            <w:r w:rsidR="00105F49">
              <w:rPr>
                <w:noProof/>
                <w:webHidden/>
              </w:rPr>
              <w:t>54</w:t>
            </w:r>
            <w:r w:rsidR="00105F49">
              <w:rPr>
                <w:noProof/>
                <w:webHidden/>
              </w:rPr>
              <w:fldChar w:fldCharType="end"/>
            </w:r>
          </w:hyperlink>
        </w:p>
        <w:p w14:paraId="663B0C97" w14:textId="3232539D" w:rsidR="002207DE" w:rsidRDefault="002207DE">
          <w:r>
            <w:rPr>
              <w:b/>
              <w:bCs/>
            </w:rPr>
            <w:fldChar w:fldCharType="end"/>
          </w:r>
        </w:p>
      </w:sdtContent>
    </w:sdt>
    <w:p w14:paraId="4D55C957" w14:textId="6F19F195" w:rsidR="006E223B" w:rsidRDefault="006E223B" w:rsidP="006E223B"/>
    <w:p w14:paraId="5AE5A841" w14:textId="41C60DEA" w:rsidR="008E0EDE" w:rsidRDefault="00105F49" w:rsidP="008E0EDE">
      <w:pPr>
        <w:pStyle w:val="Kop1"/>
      </w:pPr>
      <w:bookmarkStart w:id="2" w:name="_Toc11407908"/>
      <w:r>
        <w:lastRenderedPageBreak/>
        <w:t>H1</w:t>
      </w:r>
      <w:r w:rsidR="008E0EDE" w:rsidRPr="00FA03A7">
        <w:t>: Inleiding</w:t>
      </w:r>
      <w:bookmarkEnd w:id="2"/>
    </w:p>
    <w:p w14:paraId="0E35AE63" w14:textId="4CDC3379" w:rsidR="003D53B7" w:rsidRPr="003D53B7" w:rsidRDefault="003D53B7" w:rsidP="003D53B7">
      <w:r>
        <w:t>Dit hoofdstuk dient de lezer een beeld te geven van de organisatie (met name de online recruitment-tak hiervan), de markt waarin wordt geopereerd, en de reden voor het onderzoek. Het is belangrijk om aan te geven dat er naar de vacature kandidaat in dit onderzoek de klant is, en de bedrijven die vacatures uitzetten de bedrijfspartners.</w:t>
      </w:r>
    </w:p>
    <w:p w14:paraId="3774ADB1" w14:textId="77777777" w:rsidR="004B1E18" w:rsidRPr="004B1E18" w:rsidRDefault="004B1E18" w:rsidP="004B1E18">
      <w:pPr>
        <w:pStyle w:val="Kop2"/>
      </w:pPr>
      <w:bookmarkStart w:id="3" w:name="_Toc11407909"/>
      <w:r>
        <w:t>1.1 De organisatie</w:t>
      </w:r>
      <w:bookmarkEnd w:id="3"/>
    </w:p>
    <w:p w14:paraId="12381E3E" w14:textId="70A0B450" w:rsidR="00882695" w:rsidRDefault="004F3867" w:rsidP="008E0EDE">
      <w:r>
        <w:t>In d</w:t>
      </w:r>
      <w:r w:rsidR="003D53B7">
        <w:t>eze paragraaf</w:t>
      </w:r>
      <w:r>
        <w:t xml:space="preserve"> wordt een beschrijving gegeven van de organisatie die centraal staat in dit onderzoek: </w:t>
      </w:r>
      <w:r w:rsidR="008D13DE">
        <w:t>‘‘ THIS IS A COMPANY ‘‘</w:t>
      </w:r>
      <w:r>
        <w:t>.</w:t>
      </w:r>
      <w:r w:rsidR="00990F40">
        <w:t xml:space="preserve"> </w:t>
      </w:r>
      <w:r w:rsidR="008D13DE">
        <w:t>‘‘ THIS IS A COMPANY ‘‘</w:t>
      </w:r>
      <w:r w:rsidR="00990F40">
        <w:t xml:space="preserve"> bestaat uit drie takken die gericht zijn op ondernemen, vrijwilligerswerk en online recruitment. In dit onderzoek staat de online recruitment-tak centraal.</w:t>
      </w:r>
    </w:p>
    <w:p w14:paraId="313B8C39" w14:textId="042CA919" w:rsidR="00A72AC2" w:rsidRPr="00A72AC2" w:rsidRDefault="00A72AC2" w:rsidP="008E0EDE">
      <w:pPr>
        <w:rPr>
          <w:b/>
        </w:rPr>
      </w:pPr>
      <w:r>
        <w:rPr>
          <w:b/>
        </w:rPr>
        <w:t xml:space="preserve">Introductie </w:t>
      </w:r>
      <w:r w:rsidR="008D13DE">
        <w:rPr>
          <w:b/>
        </w:rPr>
        <w:t>‘‘ THIS IS A COMPANY ‘‘</w:t>
      </w:r>
    </w:p>
    <w:p w14:paraId="41B20E79" w14:textId="4E210D19" w:rsidR="00A72AC2" w:rsidRDefault="004F3867" w:rsidP="008E0EDE">
      <w:r>
        <w:t xml:space="preserve">Deze </w:t>
      </w:r>
      <w:r w:rsidR="004029A9">
        <w:t xml:space="preserve">online recruitment </w:t>
      </w:r>
      <w:r>
        <w:t xml:space="preserve">onderneming met vestigingen op verschillende locaties in </w:t>
      </w:r>
      <w:r w:rsidR="008D13DE">
        <w:t>‘’ THIS IS A LOCATION ‘’</w:t>
      </w:r>
      <w:r>
        <w:t xml:space="preserve">, waaronder </w:t>
      </w:r>
      <w:r w:rsidR="005A57D6">
        <w:t>het kantoor</w:t>
      </w:r>
      <w:r>
        <w:t xml:space="preserve"> in de bekende </w:t>
      </w:r>
      <w:r w:rsidR="008D13DE">
        <w:t>‘’ THIS IS AN ADDRESS’’</w:t>
      </w:r>
      <w:r>
        <w:t>, focust zich op een jonge doelgroep</w:t>
      </w:r>
      <w:r w:rsidR="0053185F">
        <w:t xml:space="preserve"> in Nederland</w:t>
      </w:r>
      <w:r>
        <w:t>.</w:t>
      </w:r>
      <w:r w:rsidR="00A72AC2">
        <w:t xml:space="preserve"> De vacaturekandidaten</w:t>
      </w:r>
      <w:r w:rsidR="00F41616">
        <w:t xml:space="preserve"> (klanten)</w:t>
      </w:r>
      <w:r w:rsidR="00A72AC2">
        <w:t xml:space="preserve"> worden voornamelijk gekoppeld aan startuporganisaties.</w:t>
      </w:r>
      <w:r>
        <w:t xml:space="preserve"> </w:t>
      </w:r>
      <w:r w:rsidR="006E1BAC">
        <w:t xml:space="preserve">De organisatie is opgericht door </w:t>
      </w:r>
      <w:r w:rsidR="008D13DE">
        <w:t>‘‘ THIS IS A NAME ‘‘</w:t>
      </w:r>
      <w:r w:rsidR="006E1BAC">
        <w:t xml:space="preserve"> vanwege de stijgende vraag naar </w:t>
      </w:r>
      <w:r w:rsidR="003E7CB2">
        <w:t>werk</w:t>
      </w:r>
      <w:r w:rsidR="006E1BAC">
        <w:t xml:space="preserve">ervaring vanuit bedrijven </w:t>
      </w:r>
      <w:r w:rsidR="002B2811">
        <w:t>voor</w:t>
      </w:r>
      <w:r w:rsidR="006E1BAC">
        <w:t xml:space="preserve"> hun personeel. Steeds meer studenten merken dat alleen een diploma niet genoeg </w:t>
      </w:r>
      <w:r w:rsidR="000069CB">
        <w:t xml:space="preserve">is </w:t>
      </w:r>
      <w:r w:rsidR="006E1BAC">
        <w:t>voor een goede baan, en dat</w:t>
      </w:r>
      <w:r w:rsidR="007775FA">
        <w:t xml:space="preserve"> relevante</w:t>
      </w:r>
      <w:r w:rsidR="006E1BAC">
        <w:t xml:space="preserve"> werkervaring essentieel is. </w:t>
      </w:r>
    </w:p>
    <w:p w14:paraId="07FAB75C" w14:textId="0C3E8695" w:rsidR="00A72AC2" w:rsidRPr="00A72AC2" w:rsidRDefault="00245F9D" w:rsidP="008E0EDE">
      <w:pPr>
        <w:rPr>
          <w:b/>
        </w:rPr>
      </w:pPr>
      <w:r>
        <w:rPr>
          <w:b/>
        </w:rPr>
        <w:t>Doelgroep</w:t>
      </w:r>
    </w:p>
    <w:p w14:paraId="585B0326" w14:textId="3F71A9AE" w:rsidR="00982101" w:rsidRDefault="006E1BAC" w:rsidP="008E0EDE">
      <w:r>
        <w:t>Daarnaast is de studiedruk verhoogd sinds het leenstelsel is aangenomen</w:t>
      </w:r>
      <w:sdt>
        <w:sdtPr>
          <w:id w:val="-855491736"/>
          <w:citation/>
        </w:sdtPr>
        <w:sdtEndPr/>
        <w:sdtContent>
          <w:r w:rsidR="00F41616">
            <w:fldChar w:fldCharType="begin"/>
          </w:r>
          <w:r w:rsidR="00F41616">
            <w:instrText xml:space="preserve"> CITATION NRC14 \l 1043 </w:instrText>
          </w:r>
          <w:r w:rsidR="00F41616">
            <w:fldChar w:fldCharType="separate"/>
          </w:r>
          <w:r w:rsidR="009D1F81">
            <w:rPr>
              <w:noProof/>
            </w:rPr>
            <w:t xml:space="preserve"> (NRC, 2014)</w:t>
          </w:r>
          <w:r w:rsidR="00F41616">
            <w:fldChar w:fldCharType="end"/>
          </w:r>
        </w:sdtContent>
      </w:sdt>
      <w:r>
        <w:t xml:space="preserve"> waardoor het belangrijker is geworden voor studenten om zo snel mogelijk hun studie te halen, met zo hoog mogelijke cijfers. </w:t>
      </w:r>
      <w:r w:rsidR="00C263D7">
        <w:t>Deze druk stopt niet bij het afronden van de studie omdat daarna de lening moet worden afgelost. Het is voor de afstudeerders van nu nog belangrijker om een goede baan te vinden binnen korte tijd. Om aan die goede baan te komen, zullen de afstudeerders zich moeten onderscheiden van mede-afstudeerders, en dat begint al tijdens de studie.</w:t>
      </w:r>
      <w:r w:rsidR="00A15B0C">
        <w:t xml:space="preserve"> </w:t>
      </w:r>
      <w:r w:rsidR="00A72AC2">
        <w:t>De</w:t>
      </w:r>
      <w:r w:rsidR="00A15B0C">
        <w:t xml:space="preserve"> startup die de vacature uitzet bij </w:t>
      </w:r>
      <w:r w:rsidR="008D13DE">
        <w:t>‘‘ THIS IS A COMPANY ‘‘</w:t>
      </w:r>
      <w:r w:rsidR="00A72AC2">
        <w:t xml:space="preserve"> wordt</w:t>
      </w:r>
      <w:r w:rsidR="00A15B0C">
        <w:t xml:space="preserve"> voorzien van een getalenteerde </w:t>
      </w:r>
      <w:r w:rsidR="00C824D2">
        <w:t xml:space="preserve">en leergierige </w:t>
      </w:r>
      <w:r w:rsidR="00A15B0C">
        <w:t xml:space="preserve">student </w:t>
      </w:r>
      <w:r w:rsidR="00C824D2">
        <w:t>terwijl de student een kijkje in de keuken krijgt bij een startup en daardoor zichzelf onderscheidt van medestudenten.</w:t>
      </w:r>
      <w:r w:rsidR="00A15B0C">
        <w:t xml:space="preserve"> </w:t>
      </w:r>
      <w:r w:rsidR="008D13DE">
        <w:t>‘‘ THIS IS A COMPANY ‘‘</w:t>
      </w:r>
      <w:r w:rsidR="00245F9D">
        <w:t xml:space="preserve"> biedt een platform waar vacatures worden weergegeven zodat startups en studenten aan elkaar gekoppeld kunnen worden. Dit kunnen ze doen door middel van een stage, bijbaan, een vrijwilligersproject of een eigen startup naast hun studie.</w:t>
      </w:r>
      <w:r w:rsidR="00982101">
        <w:t xml:space="preserve"> De doelgroep waar </w:t>
      </w:r>
      <w:r w:rsidR="008D13DE">
        <w:t>‘‘ THIS IS A COMPANY ‘‘</w:t>
      </w:r>
      <w:r w:rsidR="00982101">
        <w:t xml:space="preserve"> zich op richt </w:t>
      </w:r>
      <w:r w:rsidR="008D13DE">
        <w:t>is</w:t>
      </w:r>
      <w:r w:rsidR="00982101">
        <w:t xml:space="preserve"> 17 tot 25 jaar, woonachtig in de randstad, en HBO- of WO-student.</w:t>
      </w:r>
    </w:p>
    <w:p w14:paraId="6BE3D659" w14:textId="22E64718" w:rsidR="00245F9D" w:rsidRPr="00245F9D" w:rsidRDefault="00245F9D" w:rsidP="008E0EDE">
      <w:pPr>
        <w:rPr>
          <w:b/>
        </w:rPr>
      </w:pPr>
      <w:r>
        <w:rPr>
          <w:b/>
        </w:rPr>
        <w:t>Bedrijfspartners</w:t>
      </w:r>
    </w:p>
    <w:p w14:paraId="5D824FF5" w14:textId="0AE2D9EC" w:rsidR="00735FF8" w:rsidRPr="00090D59" w:rsidRDefault="00090D59" w:rsidP="00C820FC">
      <w:pPr>
        <w:rPr>
          <w:i/>
          <w:iCs/>
        </w:rPr>
      </w:pPr>
      <w:r w:rsidRPr="00090D59">
        <w:rPr>
          <w:i/>
          <w:iCs/>
        </w:rPr>
        <w:t>Dit onderdeel bevat vertrouwelijke informatie.</w:t>
      </w:r>
    </w:p>
    <w:p w14:paraId="76C0C095" w14:textId="0DAF04EA" w:rsidR="00245F9D" w:rsidRPr="00245F9D" w:rsidRDefault="00245F9D" w:rsidP="00C820FC">
      <w:pPr>
        <w:rPr>
          <w:b/>
        </w:rPr>
      </w:pPr>
      <w:r>
        <w:rPr>
          <w:b/>
        </w:rPr>
        <w:t>Identiteit</w:t>
      </w:r>
    </w:p>
    <w:p w14:paraId="2D3F86F2" w14:textId="652E0D48" w:rsidR="00245F9D" w:rsidRPr="00090D59" w:rsidRDefault="00090D59" w:rsidP="008E0EDE">
      <w:pPr>
        <w:rPr>
          <w:i/>
          <w:iCs/>
        </w:rPr>
      </w:pPr>
      <w:r w:rsidRPr="00090D59">
        <w:rPr>
          <w:i/>
          <w:iCs/>
        </w:rPr>
        <w:t>Dit onderdeel bevat vertrouwelijke informatie.</w:t>
      </w:r>
    </w:p>
    <w:p w14:paraId="6A2A6B9E" w14:textId="4F88291E" w:rsidR="00F93120" w:rsidRDefault="005C18CC" w:rsidP="008E0EDE">
      <w:r>
        <w:t>Dit onderzoek omvat enkel de recruitment-tak</w:t>
      </w:r>
      <w:r w:rsidR="003A1847">
        <w:t>, omdat daar op dit moment een gebrek aan klantloyaliteit is, wat volgens de directie aangepakt dient te worden.</w:t>
      </w:r>
      <w:r w:rsidR="00A42ED9">
        <w:t xml:space="preserve"> </w:t>
      </w:r>
      <w:r w:rsidR="008A58D0">
        <w:t>Tevens is dit de tak waar de omzet gegenereerd wordt, en dat vergroot het belang ervan.</w:t>
      </w:r>
      <w:r w:rsidR="00AD57C4">
        <w:t xml:space="preserve"> Op de volgende pagina wordt de werkwijze van </w:t>
      </w:r>
      <w:r w:rsidR="008D13DE">
        <w:t>‘‘ THIS IS A COMPANY ‘‘</w:t>
      </w:r>
      <w:r w:rsidR="00AD57C4">
        <w:t xml:space="preserve"> uitgelegd middels een </w:t>
      </w:r>
      <w:proofErr w:type="spellStart"/>
      <w:r w:rsidR="00AD57C4">
        <w:t>infographic</w:t>
      </w:r>
      <w:proofErr w:type="spellEnd"/>
      <w:r w:rsidR="00AD57C4">
        <w:t xml:space="preserve"> (figuur 1).</w:t>
      </w:r>
    </w:p>
    <w:p w14:paraId="45337A1D" w14:textId="1F315119" w:rsidR="00C705D2" w:rsidRPr="0040331C" w:rsidRDefault="0040331C" w:rsidP="006E223B">
      <w:pPr>
        <w:keepNext/>
        <w:jc w:val="center"/>
        <w:rPr>
          <w:i/>
          <w:iCs/>
        </w:rPr>
      </w:pPr>
      <w:r w:rsidRPr="0040331C">
        <w:rPr>
          <w:i/>
          <w:iCs/>
        </w:rPr>
        <w:t xml:space="preserve">Deze </w:t>
      </w:r>
      <w:proofErr w:type="spellStart"/>
      <w:r w:rsidRPr="0040331C">
        <w:rPr>
          <w:i/>
          <w:iCs/>
        </w:rPr>
        <w:t>infographic</w:t>
      </w:r>
      <w:proofErr w:type="spellEnd"/>
      <w:r w:rsidRPr="0040331C">
        <w:rPr>
          <w:i/>
          <w:iCs/>
        </w:rPr>
        <w:t xml:space="preserve"> bevat vertrouwelijke infor</w:t>
      </w:r>
      <w:r>
        <w:rPr>
          <w:i/>
          <w:iCs/>
        </w:rPr>
        <w:t>matie.</w:t>
      </w:r>
    </w:p>
    <w:p w14:paraId="62E09262" w14:textId="7B5CAD3E" w:rsidR="00C705D2" w:rsidRPr="008D13DE" w:rsidRDefault="00C705D2" w:rsidP="006E223B">
      <w:pPr>
        <w:pStyle w:val="Bijschrift"/>
        <w:jc w:val="center"/>
        <w:rPr>
          <w:lang w:val="en-US"/>
        </w:rPr>
      </w:pPr>
      <w:proofErr w:type="spellStart"/>
      <w:r w:rsidRPr="008D13DE">
        <w:rPr>
          <w:lang w:val="en-US"/>
        </w:rPr>
        <w:t>Figuur</w:t>
      </w:r>
      <w:proofErr w:type="spellEnd"/>
      <w:r w:rsidRPr="008D13DE">
        <w:rPr>
          <w:lang w:val="en-US"/>
        </w:rPr>
        <w:t xml:space="preserve"> </w:t>
      </w:r>
      <w:r w:rsidR="00F9212E">
        <w:rPr>
          <w:noProof/>
        </w:rPr>
        <w:fldChar w:fldCharType="begin"/>
      </w:r>
      <w:r w:rsidR="00F9212E" w:rsidRPr="008D13DE">
        <w:rPr>
          <w:noProof/>
          <w:lang w:val="en-US"/>
        </w:rPr>
        <w:instrText xml:space="preserve"> SEQ Figuur \* ARABIC </w:instrText>
      </w:r>
      <w:r w:rsidR="00F9212E">
        <w:rPr>
          <w:noProof/>
        </w:rPr>
        <w:fldChar w:fldCharType="separate"/>
      </w:r>
      <w:r w:rsidR="00A269A0" w:rsidRPr="008D13DE">
        <w:rPr>
          <w:noProof/>
          <w:lang w:val="en-US"/>
        </w:rPr>
        <w:t>1</w:t>
      </w:r>
      <w:r w:rsidR="00F9212E">
        <w:rPr>
          <w:noProof/>
        </w:rPr>
        <w:fldChar w:fldCharType="end"/>
      </w:r>
      <w:r w:rsidRPr="008D13DE">
        <w:rPr>
          <w:lang w:val="en-US"/>
        </w:rPr>
        <w:t xml:space="preserve">: Infographic </w:t>
      </w:r>
      <w:r w:rsidR="008D13DE" w:rsidRPr="008D13DE">
        <w:rPr>
          <w:lang w:val="en-US"/>
        </w:rPr>
        <w:t>‘‘ THIS IS A COMPANY ‘‘</w:t>
      </w:r>
      <w:r w:rsidRPr="008D13DE">
        <w:rPr>
          <w:lang w:val="en-US"/>
        </w:rPr>
        <w:t xml:space="preserve"> </w:t>
      </w:r>
      <w:sdt>
        <w:sdtPr>
          <w:id w:val="-1668395939"/>
          <w:citation/>
        </w:sdtPr>
        <w:sdtEndPr/>
        <w:sdtContent>
          <w:r>
            <w:fldChar w:fldCharType="begin"/>
          </w:r>
          <w:r w:rsidR="009D1F81">
            <w:rPr>
              <w:lang w:val="en-US"/>
            </w:rPr>
            <w:instrText xml:space="preserve">CITATION Kna19 \l 1043 </w:instrText>
          </w:r>
          <w:r>
            <w:fldChar w:fldCharType="separate"/>
          </w:r>
          <w:r w:rsidR="009D1F81" w:rsidRPr="009D1F81">
            <w:rPr>
              <w:noProof/>
              <w:lang w:val="en-US"/>
            </w:rPr>
            <w:t>('' THIS IS A COMPANY '', 2019)</w:t>
          </w:r>
          <w:r>
            <w:fldChar w:fldCharType="end"/>
          </w:r>
        </w:sdtContent>
      </w:sdt>
    </w:p>
    <w:p w14:paraId="503E8305" w14:textId="5B7A998B" w:rsidR="00D81A3F" w:rsidRDefault="00D81A3F" w:rsidP="004B1E18">
      <w:pPr>
        <w:pStyle w:val="Kop2"/>
      </w:pPr>
      <w:bookmarkStart w:id="4" w:name="_Toc11407910"/>
      <w:r>
        <w:lastRenderedPageBreak/>
        <w:t>1.2 Online recruitment</w:t>
      </w:r>
      <w:r w:rsidR="004B11BF">
        <w:t xml:space="preserve"> branche</w:t>
      </w:r>
      <w:bookmarkEnd w:id="4"/>
    </w:p>
    <w:p w14:paraId="14118C80" w14:textId="6C922A6E" w:rsidR="00CB5BA0" w:rsidRDefault="008C0CFC" w:rsidP="002A6CBF">
      <w:r>
        <w:t>Online recruitment</w:t>
      </w:r>
      <w:r w:rsidR="00305060">
        <w:t>, of E-recruitment</w:t>
      </w:r>
      <w:r>
        <w:t xml:space="preserve"> is een vorm van</w:t>
      </w:r>
      <w:r w:rsidR="004A427E">
        <w:t xml:space="preserve"> online</w:t>
      </w:r>
      <w:r>
        <w:t xml:space="preserve"> arbeidsbemiddeling</w:t>
      </w:r>
      <w:r w:rsidR="004A427E">
        <w:t xml:space="preserve"> waarin werving en selectie centraal staat</w:t>
      </w:r>
      <w:sdt>
        <w:sdtPr>
          <w:id w:val="1663665206"/>
          <w:citation/>
        </w:sdtPr>
        <w:sdtEndPr/>
        <w:sdtContent>
          <w:r w:rsidR="00305060">
            <w:fldChar w:fldCharType="begin"/>
          </w:r>
          <w:r w:rsidR="00305060">
            <w:instrText xml:space="preserve"> CITATION Rec19 \l 1043 </w:instrText>
          </w:r>
          <w:r w:rsidR="00305060">
            <w:fldChar w:fldCharType="separate"/>
          </w:r>
          <w:r w:rsidR="009D1F81">
            <w:rPr>
              <w:noProof/>
            </w:rPr>
            <w:t xml:space="preserve"> (Recruitment.nl, 2019)</w:t>
          </w:r>
          <w:r w:rsidR="00305060">
            <w:fldChar w:fldCharType="end"/>
          </w:r>
        </w:sdtContent>
      </w:sdt>
      <w:r w:rsidR="004A427E">
        <w:t>. Het is de kunst om via het internet</w:t>
      </w:r>
      <w:r w:rsidR="004029A9">
        <w:t xml:space="preserve"> zo snel mogelijk</w:t>
      </w:r>
      <w:r w:rsidR="004A427E">
        <w:t xml:space="preserve"> de meest gekwalificeerde kandidaat voor een specifieke vacature te vinden.</w:t>
      </w:r>
      <w:r w:rsidR="00CB5BA0">
        <w:t xml:space="preserve"> Er zijn meer vormen van arbeidsbemiddeling en om overzichtelijk te</w:t>
      </w:r>
      <w:r w:rsidR="00A600C4">
        <w:t xml:space="preserve"> krijgen</w:t>
      </w:r>
      <w:r w:rsidR="00CB5BA0">
        <w:t xml:space="preserve"> waar dit onderzoek zich op focust</w:t>
      </w:r>
      <w:r w:rsidR="00A600C4">
        <w:t xml:space="preserve"> (en waar niet op)</w:t>
      </w:r>
      <w:r w:rsidR="00CB5BA0">
        <w:t xml:space="preserve"> worden deze vormen hieronder beknopt gedefinieerd.</w:t>
      </w:r>
    </w:p>
    <w:p w14:paraId="5C4BD0D4" w14:textId="3CDBE3AD" w:rsidR="009209C6" w:rsidRDefault="009209C6" w:rsidP="006B5293">
      <w:pPr>
        <w:pStyle w:val="Lijstalinea"/>
        <w:numPr>
          <w:ilvl w:val="0"/>
          <w:numId w:val="3"/>
        </w:numPr>
      </w:pPr>
      <w:r>
        <w:t>Uitzendbureau: bemiddelaar tussen werkgevers en werkzoekenden. Vaak neemt een uitzendbureau naast werving en selectie ook andere taken op zich, zoals de uitbetaling van het personeel en HR-activiteiten. De vacatures bij uitzendbureaus zijn meestal voor korte periodes.</w:t>
      </w:r>
    </w:p>
    <w:p w14:paraId="23E696A8" w14:textId="77777777" w:rsidR="006B5293" w:rsidRDefault="006B5293" w:rsidP="006B5293">
      <w:pPr>
        <w:pStyle w:val="Lijstalinea"/>
      </w:pPr>
    </w:p>
    <w:p w14:paraId="0BA7CEC3" w14:textId="195306F0" w:rsidR="006B5293" w:rsidRDefault="009209C6" w:rsidP="006B5293">
      <w:pPr>
        <w:pStyle w:val="Lijstalinea"/>
        <w:numPr>
          <w:ilvl w:val="0"/>
          <w:numId w:val="3"/>
        </w:numPr>
      </w:pPr>
      <w:r>
        <w:t xml:space="preserve">Detacheringsbureau: bemiddelaar tussen werkgevers en werkzoekenden. Vaak betreft het tijdelijke functies voor een langere periode, in vergelijking van uitzendbureaus. </w:t>
      </w:r>
      <w:r w:rsidR="006B5293">
        <w:br/>
      </w:r>
    </w:p>
    <w:p w14:paraId="1D32AC70" w14:textId="77AE70CC" w:rsidR="00B3579D" w:rsidRDefault="00B3579D" w:rsidP="006B5293">
      <w:pPr>
        <w:pStyle w:val="Lijstalinea"/>
        <w:numPr>
          <w:ilvl w:val="0"/>
          <w:numId w:val="3"/>
        </w:numPr>
      </w:pPr>
      <w:r w:rsidRPr="00B3579D">
        <w:t>Executive sea</w:t>
      </w:r>
      <w:r w:rsidR="00AA318F">
        <w:t>r</w:t>
      </w:r>
      <w:r w:rsidRPr="00B3579D">
        <w:t>ch/headhunters: bemiddelaar tussen werkgevers en</w:t>
      </w:r>
      <w:r>
        <w:t xml:space="preserve"> werkzoekenden van ‘’hoger niveau’’. De focus ligt op het werven van geschikte kandidaten voor directiefuncties</w:t>
      </w:r>
      <w:r w:rsidR="005271BA">
        <w:t xml:space="preserve"> (executives)</w:t>
      </w:r>
      <w:r>
        <w:t>.</w:t>
      </w:r>
    </w:p>
    <w:p w14:paraId="1A51C645" w14:textId="350C7E5B" w:rsidR="00630714" w:rsidRDefault="00900B15" w:rsidP="002A6CBF">
      <w:sdt>
        <w:sdtPr>
          <w:id w:val="-986251754"/>
          <w:citation/>
        </w:sdtPr>
        <w:sdtEndPr/>
        <w:sdtContent>
          <w:r w:rsidR="00630714">
            <w:fldChar w:fldCharType="begin"/>
          </w:r>
          <w:r w:rsidR="00630714">
            <w:instrText xml:space="preserve"> CITATION ABN13 \l 1043 </w:instrText>
          </w:r>
          <w:r w:rsidR="00630714">
            <w:fldChar w:fldCharType="separate"/>
          </w:r>
          <w:r w:rsidR="009D1F81">
            <w:rPr>
              <w:noProof/>
            </w:rPr>
            <w:t>(ABN AMRO, 2013)</w:t>
          </w:r>
          <w:r w:rsidR="00630714">
            <w:fldChar w:fldCharType="end"/>
          </w:r>
        </w:sdtContent>
      </w:sdt>
    </w:p>
    <w:p w14:paraId="506ED280" w14:textId="3D09470D" w:rsidR="00AA0746" w:rsidRDefault="00AA0746" w:rsidP="00AA0746">
      <w:r>
        <w:t>Op dit moment zijn er in Nederland 14.145 bedrijven actief in de arbeidsbemiddeling. Een groot deel daarvan, maar liefst 8825, zijn eenmanszaken. 2530 Organisaties hebben tussen de twee en tien personeelsleden in dienst en 2130 organisaties hebben tussen de tien en honderd personeelsleden in dienst. De overige 660 zijn organisaties die meer dan honderd personeelsleden in dienst hebben, zoals Adecco en Tempo-Team</w:t>
      </w:r>
      <w:sdt>
        <w:sdtPr>
          <w:id w:val="206464043"/>
          <w:citation/>
        </w:sdtPr>
        <w:sdtEndPr/>
        <w:sdtContent>
          <w:r w:rsidR="00957FCC">
            <w:fldChar w:fldCharType="begin"/>
          </w:r>
          <w:r w:rsidR="00957FCC">
            <w:instrText xml:space="preserve"> CITATION Cen19 \l 1043 </w:instrText>
          </w:r>
          <w:r w:rsidR="00957FCC">
            <w:fldChar w:fldCharType="separate"/>
          </w:r>
          <w:r w:rsidR="009D1F81">
            <w:rPr>
              <w:noProof/>
            </w:rPr>
            <w:t xml:space="preserve"> (Centraal Bureau Statistiek, 2019)</w:t>
          </w:r>
          <w:r w:rsidR="00957FCC">
            <w:fldChar w:fldCharType="end"/>
          </w:r>
        </w:sdtContent>
      </w:sdt>
      <w:r w:rsidR="00957FCC">
        <w:t>.</w:t>
      </w:r>
    </w:p>
    <w:p w14:paraId="4119C8C5" w14:textId="525EBEFA" w:rsidR="00E16906" w:rsidRDefault="001D2024" w:rsidP="00AA0746">
      <w:r>
        <w:t>Het aantal bedrijven dat actief is in de arbeidsbemiddeling is in de afgelopen vijf jaar toegenomen met ruim 83%. In figuur 2 zijn de statistieken van deze branche weergegeven zoals ze in het eerste kwartaal van 2014 waren.</w:t>
      </w:r>
    </w:p>
    <w:p w14:paraId="27601D4A" w14:textId="77777777" w:rsidR="001D2024" w:rsidRDefault="001D2024" w:rsidP="001D2024">
      <w:pPr>
        <w:keepNext/>
      </w:pPr>
      <w:r>
        <w:rPr>
          <w:noProof/>
        </w:rPr>
        <w:drawing>
          <wp:inline distT="0" distB="0" distL="0" distR="0" wp14:anchorId="332D7497" wp14:editId="082CAC3A">
            <wp:extent cx="5752465" cy="930910"/>
            <wp:effectExtent l="0" t="0" r="635" b="254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2465" cy="930910"/>
                    </a:xfrm>
                    <a:prstGeom prst="rect">
                      <a:avLst/>
                    </a:prstGeom>
                    <a:noFill/>
                    <a:ln>
                      <a:noFill/>
                    </a:ln>
                  </pic:spPr>
                </pic:pic>
              </a:graphicData>
            </a:graphic>
          </wp:inline>
        </w:drawing>
      </w:r>
    </w:p>
    <w:p w14:paraId="25FCE137" w14:textId="2DFBD517" w:rsidR="00210649" w:rsidRPr="00210649" w:rsidRDefault="001D2024" w:rsidP="00514375">
      <w:pPr>
        <w:pStyle w:val="Bijschrift"/>
      </w:pPr>
      <w:r>
        <w:t xml:space="preserve">Figuur </w:t>
      </w:r>
      <w:r w:rsidR="00900B15">
        <w:fldChar w:fldCharType="begin"/>
      </w:r>
      <w:r w:rsidR="00900B15">
        <w:instrText xml:space="preserve"> SEQ Figuur \* ARABIC </w:instrText>
      </w:r>
      <w:r w:rsidR="00900B15">
        <w:fldChar w:fldCharType="separate"/>
      </w:r>
      <w:r w:rsidR="00A269A0">
        <w:rPr>
          <w:noProof/>
        </w:rPr>
        <w:t>2</w:t>
      </w:r>
      <w:r w:rsidR="00900B15">
        <w:rPr>
          <w:noProof/>
        </w:rPr>
        <w:fldChar w:fldCharType="end"/>
      </w:r>
      <w:r>
        <w:t>: Bedrijven arbeidsbemiddeling 1e kwartaal 2014</w:t>
      </w:r>
      <w:sdt>
        <w:sdtPr>
          <w:id w:val="-727221433"/>
          <w:citation/>
        </w:sdtPr>
        <w:sdtEndPr/>
        <w:sdtContent>
          <w:r>
            <w:fldChar w:fldCharType="begin"/>
          </w:r>
          <w:r>
            <w:instrText xml:space="preserve"> CITATION CBS19 \l 1043 </w:instrText>
          </w:r>
          <w:r>
            <w:fldChar w:fldCharType="separate"/>
          </w:r>
          <w:r w:rsidR="009D1F81">
            <w:rPr>
              <w:noProof/>
            </w:rPr>
            <w:t xml:space="preserve"> (CBS, 2019)</w:t>
          </w:r>
          <w:r>
            <w:fldChar w:fldCharType="end"/>
          </w:r>
        </w:sdtContent>
      </w:sdt>
    </w:p>
    <w:p w14:paraId="04AF4C11" w14:textId="5BF6E672" w:rsidR="00B52DD9" w:rsidRDefault="00B52DD9" w:rsidP="00B52DD9"/>
    <w:p w14:paraId="29F3820D" w14:textId="7DD0F001" w:rsidR="00B52DD9" w:rsidRDefault="00B52DD9" w:rsidP="00B52DD9"/>
    <w:p w14:paraId="53945AE9" w14:textId="7D7082EB" w:rsidR="00B52DD9" w:rsidRDefault="00B52DD9" w:rsidP="00B52DD9"/>
    <w:p w14:paraId="605B6F40" w14:textId="2EC7CA16" w:rsidR="00B52DD9" w:rsidRDefault="00B52DD9" w:rsidP="00B52DD9"/>
    <w:p w14:paraId="41A06DAE" w14:textId="429C9530" w:rsidR="00B52DD9" w:rsidRDefault="00B52DD9" w:rsidP="00B52DD9"/>
    <w:p w14:paraId="0C141846" w14:textId="79F3F3FE" w:rsidR="00B52DD9" w:rsidRDefault="00B52DD9" w:rsidP="00B52DD9"/>
    <w:p w14:paraId="1EE44AD1" w14:textId="77777777" w:rsidR="00B52DD9" w:rsidRDefault="00B52DD9" w:rsidP="00B52DD9"/>
    <w:p w14:paraId="0DB7AE15" w14:textId="125C943B" w:rsidR="00ED27D9" w:rsidRPr="000033FC" w:rsidRDefault="00B601C5" w:rsidP="00B601C5">
      <w:pPr>
        <w:pStyle w:val="Kop3"/>
      </w:pPr>
      <w:bookmarkStart w:id="5" w:name="_Toc11407911"/>
      <w:r>
        <w:lastRenderedPageBreak/>
        <w:t xml:space="preserve">1.2.1 </w:t>
      </w:r>
      <w:r w:rsidR="000033FC">
        <w:t>Marktanalyse op basis van klantloyaliteitstheorie</w:t>
      </w:r>
      <w:bookmarkEnd w:id="5"/>
    </w:p>
    <w:p w14:paraId="44AADA78" w14:textId="1EC2218B" w:rsidR="008A58D0" w:rsidRDefault="008A58D0" w:rsidP="008A58D0">
      <w:r>
        <w:t xml:space="preserve">Volgens Jones en </w:t>
      </w:r>
      <w:proofErr w:type="spellStart"/>
      <w:r>
        <w:t>Sasser</w:t>
      </w:r>
      <w:proofErr w:type="spellEnd"/>
      <w:r>
        <w:t xml:space="preserve"> (1995) zijn klantloyaliteit en klanttevredenheid nauw met elkaar verbonden, en is klanttevredenheid gebaseerd op vier factoren. Op basis van deze vier factoren is een analyse gemaakt van </w:t>
      </w:r>
      <w:r w:rsidR="000033FC">
        <w:t>de online recruitment branche</w:t>
      </w:r>
      <w:r>
        <w:t xml:space="preserve">. Dit geeft een overzichtelijk beeld van de dienst die wordt aangeboden, en zal later in het onderzoek van pas komen. Deze analyse is gemaakt met behulp van een telefoongesprek met de ABU (Algemene Bond Uitzendondernemingen), verkennend onderzoek bij de doelgroep (informele gesprekken) en een gesprek met de directie van </w:t>
      </w:r>
      <w:r w:rsidR="008D13DE">
        <w:t>‘‘ THIS IS A COMPANY ‘‘</w:t>
      </w:r>
      <w:r>
        <w:t>. Het telefoongesprek met de ABU dient vooral te ondersteunen bij het in kaart brengen van de basiselementen, omdat dit elementen zijn die door elke aanbieder wordt geleverd. De ABU heeft veel ervaring met online recruitment</w:t>
      </w:r>
      <w:r w:rsidR="00B31DB7">
        <w:t xml:space="preserve"> </w:t>
      </w:r>
      <w:r>
        <w:t>organisaties waardoor zij hier een goed beeld van hebben.</w:t>
      </w:r>
    </w:p>
    <w:p w14:paraId="439E9F16" w14:textId="79ED578E" w:rsidR="00267F39" w:rsidRPr="00267F39" w:rsidRDefault="00267F39" w:rsidP="008A58D0">
      <w:pPr>
        <w:rPr>
          <w:i/>
        </w:rPr>
      </w:pPr>
      <w:r>
        <w:rPr>
          <w:i/>
        </w:rPr>
        <w:t xml:space="preserve">De theorie van Jones &amp; </w:t>
      </w:r>
      <w:proofErr w:type="spellStart"/>
      <w:r>
        <w:rPr>
          <w:i/>
        </w:rPr>
        <w:t>Sasser</w:t>
      </w:r>
      <w:proofErr w:type="spellEnd"/>
      <w:r>
        <w:rPr>
          <w:i/>
        </w:rPr>
        <w:t xml:space="preserve"> (1995) wordt uitgebreid beschreven in hoofdstuk 2, paragraaf 3.</w:t>
      </w:r>
    </w:p>
    <w:p w14:paraId="698BFE5D" w14:textId="77777777" w:rsidR="008A58D0" w:rsidRDefault="008A58D0" w:rsidP="008A58D0">
      <w:pPr>
        <w:rPr>
          <w:b/>
        </w:rPr>
      </w:pPr>
      <w:r w:rsidRPr="005D6FD8">
        <w:rPr>
          <w:b/>
        </w:rPr>
        <w:t>Basiselementen van een product of dienst. Dit zijn de elementen van de product/dienst die elke aanbieder levert.</w:t>
      </w:r>
    </w:p>
    <w:p w14:paraId="3AAA2EA5" w14:textId="77777777" w:rsidR="008A58D0" w:rsidRDefault="008A58D0" w:rsidP="008A58D0">
      <w:pPr>
        <w:pStyle w:val="Lijstalinea"/>
        <w:numPr>
          <w:ilvl w:val="0"/>
          <w:numId w:val="3"/>
        </w:numPr>
      </w:pPr>
      <w:r>
        <w:t>Vacatures aanbieden</w:t>
      </w:r>
    </w:p>
    <w:p w14:paraId="2DCC4942" w14:textId="77777777" w:rsidR="008A58D0" w:rsidRDefault="008A58D0" w:rsidP="008A58D0">
      <w:pPr>
        <w:pStyle w:val="Lijstalinea"/>
        <w:numPr>
          <w:ilvl w:val="0"/>
          <w:numId w:val="3"/>
        </w:numPr>
      </w:pPr>
      <w:r>
        <w:t>Betrouwbaar</w:t>
      </w:r>
    </w:p>
    <w:p w14:paraId="1123303D" w14:textId="77777777" w:rsidR="008A58D0" w:rsidRDefault="008A58D0" w:rsidP="008A58D0">
      <w:pPr>
        <w:pStyle w:val="Lijstalinea"/>
        <w:numPr>
          <w:ilvl w:val="0"/>
          <w:numId w:val="3"/>
        </w:numPr>
      </w:pPr>
      <w:r>
        <w:t>Groot aanbod (de mogelijkheid om op meerdere vacatures te kunnen solliciteren)</w:t>
      </w:r>
    </w:p>
    <w:p w14:paraId="27B3A3CF" w14:textId="6716D9D4" w:rsidR="00D241DB" w:rsidRPr="00B54504" w:rsidRDefault="008A58D0" w:rsidP="008A58D0">
      <w:pPr>
        <w:pStyle w:val="Lijstalinea"/>
        <w:numPr>
          <w:ilvl w:val="0"/>
          <w:numId w:val="3"/>
        </w:numPr>
      </w:pPr>
      <w:r>
        <w:t>Communicatie mogelijk maken met toekomstige werkgever</w:t>
      </w:r>
    </w:p>
    <w:p w14:paraId="64661F65" w14:textId="31A00914" w:rsidR="008A58D0" w:rsidRDefault="008A58D0" w:rsidP="008A58D0">
      <w:pPr>
        <w:rPr>
          <w:b/>
        </w:rPr>
      </w:pPr>
      <w:r w:rsidRPr="005D6FD8">
        <w:rPr>
          <w:b/>
        </w:rPr>
        <w:t>Diensten ter ondersteuning aan product/dienst. Dit zijn extra ondersteunende diensten zoals klantenservice, of het bieden van een track</w:t>
      </w:r>
      <w:r w:rsidR="00AA318F">
        <w:rPr>
          <w:b/>
        </w:rPr>
        <w:t>-</w:t>
      </w:r>
      <w:proofErr w:type="spellStart"/>
      <w:r w:rsidRPr="005D6FD8">
        <w:rPr>
          <w:b/>
        </w:rPr>
        <w:t>and</w:t>
      </w:r>
      <w:proofErr w:type="spellEnd"/>
      <w:r w:rsidR="00AA318F">
        <w:rPr>
          <w:b/>
        </w:rPr>
        <w:t>-</w:t>
      </w:r>
      <w:proofErr w:type="spellStart"/>
      <w:r w:rsidRPr="005D6FD8">
        <w:rPr>
          <w:b/>
        </w:rPr>
        <w:t>trace</w:t>
      </w:r>
      <w:proofErr w:type="spellEnd"/>
      <w:r w:rsidRPr="005D6FD8">
        <w:rPr>
          <w:b/>
        </w:rPr>
        <w:t xml:space="preserve"> code. Deze ondersteunende diensten maken de dienst of het product gebruiksvriendelijker voor de klant.</w:t>
      </w:r>
    </w:p>
    <w:p w14:paraId="1D0C2442" w14:textId="03A06E5F" w:rsidR="008A58D0" w:rsidRDefault="00CB5888" w:rsidP="00CB5888">
      <w:pPr>
        <w:pStyle w:val="Lijstalinea"/>
        <w:numPr>
          <w:ilvl w:val="0"/>
          <w:numId w:val="3"/>
        </w:numPr>
      </w:pPr>
      <w:r>
        <w:t>Gemak in vindbaarheid van een specifieke vacature</w:t>
      </w:r>
    </w:p>
    <w:p w14:paraId="3E460B64" w14:textId="3365A5D1" w:rsidR="00CB5888" w:rsidRDefault="00CB5888" w:rsidP="00CB5888">
      <w:pPr>
        <w:pStyle w:val="Lijstalinea"/>
        <w:numPr>
          <w:ilvl w:val="0"/>
          <w:numId w:val="3"/>
        </w:numPr>
      </w:pPr>
      <w:r>
        <w:t>Duidelijkheid wervingsteksten</w:t>
      </w:r>
    </w:p>
    <w:p w14:paraId="4AFB73D2" w14:textId="0A52841B" w:rsidR="00CB5888" w:rsidRPr="00343095" w:rsidRDefault="00CB5888" w:rsidP="00CB5888">
      <w:pPr>
        <w:pStyle w:val="Lijstalinea"/>
        <w:numPr>
          <w:ilvl w:val="0"/>
          <w:numId w:val="3"/>
        </w:numPr>
      </w:pPr>
      <w:r>
        <w:t>Snelheid sollicitatieproces</w:t>
      </w:r>
    </w:p>
    <w:p w14:paraId="780F7BB1" w14:textId="77777777" w:rsidR="008A58D0" w:rsidRDefault="008A58D0" w:rsidP="008A58D0">
      <w:pPr>
        <w:rPr>
          <w:b/>
        </w:rPr>
      </w:pPr>
      <w:r w:rsidRPr="005D6FD8">
        <w:rPr>
          <w:b/>
        </w:rPr>
        <w:t>Feedbackafhandeling. De manier waarop de organisatie omgaat met klachten en feedback.</w:t>
      </w:r>
    </w:p>
    <w:p w14:paraId="4DC3A2B2" w14:textId="285130F8" w:rsidR="008A58D0" w:rsidRDefault="004A0D1E" w:rsidP="008A58D0">
      <w:pPr>
        <w:pStyle w:val="Lijstalinea"/>
        <w:numPr>
          <w:ilvl w:val="0"/>
          <w:numId w:val="3"/>
        </w:numPr>
      </w:pPr>
      <w:r>
        <w:t>Snelheid van de reactie van</w:t>
      </w:r>
      <w:r w:rsidR="00B31DB7">
        <w:t xml:space="preserve"> het bedrijf </w:t>
      </w:r>
      <w:r>
        <w:t>in kwestie op de klacht/feedback</w:t>
      </w:r>
    </w:p>
    <w:p w14:paraId="27D35A15" w14:textId="3582C895" w:rsidR="004A0D1E" w:rsidRDefault="004A0D1E" w:rsidP="008A58D0">
      <w:pPr>
        <w:pStyle w:val="Lijstalinea"/>
        <w:numPr>
          <w:ilvl w:val="0"/>
          <w:numId w:val="3"/>
        </w:numPr>
      </w:pPr>
      <w:r>
        <w:t>Vindbaarheid van de plek waar klachten/feedback gegeven kan worden</w:t>
      </w:r>
    </w:p>
    <w:p w14:paraId="7555C089" w14:textId="0D404302" w:rsidR="004A0D1E" w:rsidRDefault="004A0D1E" w:rsidP="008A58D0">
      <w:pPr>
        <w:pStyle w:val="Lijstalinea"/>
        <w:numPr>
          <w:ilvl w:val="0"/>
          <w:numId w:val="3"/>
        </w:numPr>
      </w:pPr>
      <w:r>
        <w:t>Op de hoogte houden wat er met de klacht/feedback wordt gedaan</w:t>
      </w:r>
    </w:p>
    <w:p w14:paraId="75574B83" w14:textId="73759453" w:rsidR="004A0D1E" w:rsidRPr="00343095" w:rsidRDefault="004A0D1E" w:rsidP="008A58D0">
      <w:pPr>
        <w:pStyle w:val="Lijstalinea"/>
        <w:numPr>
          <w:ilvl w:val="0"/>
          <w:numId w:val="3"/>
        </w:numPr>
      </w:pPr>
      <w:r>
        <w:t xml:space="preserve">Gepast taalgebruik in de reactie van </w:t>
      </w:r>
      <w:r w:rsidR="00B31DB7">
        <w:t xml:space="preserve">het bedrijf </w:t>
      </w:r>
      <w:r>
        <w:t>op de klacht/feedback</w:t>
      </w:r>
    </w:p>
    <w:p w14:paraId="654563DF" w14:textId="77777777" w:rsidR="008A58D0" w:rsidRPr="005D6FD8" w:rsidRDefault="008A58D0" w:rsidP="008A58D0">
      <w:pPr>
        <w:rPr>
          <w:b/>
        </w:rPr>
      </w:pPr>
      <w:r w:rsidRPr="005D6FD8">
        <w:rPr>
          <w:b/>
        </w:rPr>
        <w:t>Persoonlijke behandeling. Dit zijn extra ondersteunende diensten die ervoor zorgen dat het product of de dienst handgemaakt lijkt te zijn voor de klant.</w:t>
      </w:r>
    </w:p>
    <w:p w14:paraId="792C2C3C" w14:textId="65A41350" w:rsidR="008A58D0" w:rsidRDefault="00B31DB7" w:rsidP="008A58D0">
      <w:pPr>
        <w:pStyle w:val="Lijstalinea"/>
        <w:numPr>
          <w:ilvl w:val="0"/>
          <w:numId w:val="3"/>
        </w:numPr>
      </w:pPr>
      <w:r>
        <w:t>Overeenkomsten in normen en waarden van klant en bedrijf</w:t>
      </w:r>
    </w:p>
    <w:p w14:paraId="16C54BCD" w14:textId="149E9CC6" w:rsidR="00B31DB7" w:rsidRPr="00343095" w:rsidRDefault="00B31DB7" w:rsidP="008A58D0">
      <w:pPr>
        <w:pStyle w:val="Lijstalinea"/>
        <w:numPr>
          <w:ilvl w:val="0"/>
          <w:numId w:val="3"/>
        </w:numPr>
      </w:pPr>
      <w:r>
        <w:t>Begrip van het bedrijf met betrekking tot de voorkeuren en behoeften van de klant</w:t>
      </w:r>
    </w:p>
    <w:p w14:paraId="4A5C5906" w14:textId="53D02919" w:rsidR="00D756BC" w:rsidRDefault="00D756BC" w:rsidP="00D756BC"/>
    <w:p w14:paraId="73C58FD3" w14:textId="7D2B997E" w:rsidR="00D756BC" w:rsidRDefault="00D756BC" w:rsidP="00D756BC"/>
    <w:p w14:paraId="0CAC831E" w14:textId="1F1E0939" w:rsidR="00D756BC" w:rsidRDefault="00D756BC" w:rsidP="00D756BC"/>
    <w:p w14:paraId="5E54A0C7" w14:textId="6FA8E0A9" w:rsidR="00D756BC" w:rsidRDefault="00D756BC" w:rsidP="00D756BC"/>
    <w:p w14:paraId="3CBFA297" w14:textId="1ECD439D" w:rsidR="00D756BC" w:rsidRDefault="00D756BC" w:rsidP="00D756BC"/>
    <w:p w14:paraId="43A79FD3" w14:textId="10AB2790" w:rsidR="00D756BC" w:rsidRDefault="00D756BC" w:rsidP="00D756BC"/>
    <w:p w14:paraId="5C5CB05D" w14:textId="35F31AEA" w:rsidR="008E0EDE" w:rsidRDefault="004B1E18" w:rsidP="004B1E18">
      <w:pPr>
        <w:pStyle w:val="Kop2"/>
      </w:pPr>
      <w:bookmarkStart w:id="6" w:name="_Toc11407912"/>
      <w:r>
        <w:lastRenderedPageBreak/>
        <w:t>1.</w:t>
      </w:r>
      <w:r w:rsidR="00D81A3F">
        <w:t>3</w:t>
      </w:r>
      <w:r w:rsidR="008E0EDE">
        <w:t xml:space="preserve"> Aanleiding</w:t>
      </w:r>
      <w:bookmarkEnd w:id="6"/>
    </w:p>
    <w:p w14:paraId="26D7E1C8" w14:textId="5C5B25A8" w:rsidR="00707D58" w:rsidRDefault="005E11EA" w:rsidP="005E11EA">
      <w:r>
        <w:t xml:space="preserve">Er is </w:t>
      </w:r>
      <w:r w:rsidR="003A0AC9">
        <w:t>weinig sprake van</w:t>
      </w:r>
      <w:r>
        <w:t xml:space="preserve"> klantloyaliteit bij </w:t>
      </w:r>
      <w:r w:rsidR="008D13DE">
        <w:t>‘‘ THIS IS A COMPANY ‘‘</w:t>
      </w:r>
      <w:r w:rsidR="007E2F3D">
        <w:t xml:space="preserve"> </w:t>
      </w:r>
      <w:r w:rsidR="007E2F3D" w:rsidRPr="00865460">
        <w:t>(</w:t>
      </w:r>
      <w:r w:rsidR="00090D59">
        <w:t>‘’ PERCENTAGE ‘’</w:t>
      </w:r>
      <w:r w:rsidR="00BC4467" w:rsidRPr="00865460">
        <w:t xml:space="preserve"> van de klanten </w:t>
      </w:r>
      <w:r w:rsidR="00865460" w:rsidRPr="00865460">
        <w:t xml:space="preserve">keert terug </w:t>
      </w:r>
      <w:r w:rsidR="00865460">
        <w:t>(bijlage</w:t>
      </w:r>
      <w:r w:rsidR="004A7A36">
        <w:t>n hoofdstuk</w:t>
      </w:r>
      <w:r w:rsidR="00865460">
        <w:t xml:space="preserve"> 1, percentage terugkerende klanten</w:t>
      </w:r>
      <w:r w:rsidR="00C570AB">
        <w:t>)</w:t>
      </w:r>
      <w:r w:rsidR="000011DE">
        <w:t>)</w:t>
      </w:r>
      <w:r w:rsidR="00C570AB">
        <w:t>.</w:t>
      </w:r>
      <w:r w:rsidR="00DA3B22">
        <w:t xml:space="preserve"> Het is moeilijk om dit aantal te vergelijken met de klantloyaliteitspercentages van concurrenten in de markt</w:t>
      </w:r>
      <w:r w:rsidR="007A3BA8">
        <w:t>,</w:t>
      </w:r>
      <w:r w:rsidR="00DA3B22">
        <w:t xml:space="preserve"> omdat deze gegevens niet beschikbaar zijn. </w:t>
      </w:r>
      <w:r w:rsidR="00677086">
        <w:t>Echter</w:t>
      </w:r>
      <w:r w:rsidR="00DA3B22">
        <w:t xml:space="preserve"> heeft verkennend onderzoek bij het personeel van </w:t>
      </w:r>
      <w:r w:rsidR="008D13DE">
        <w:t>‘‘ THIS IS A COMPANY ‘‘</w:t>
      </w:r>
      <w:r w:rsidR="00DA3B22">
        <w:t xml:space="preserve"> uitgewezen dat zij allen ervaren dat de klantloyaliteit te laag is</w:t>
      </w:r>
      <w:r w:rsidR="00707D58">
        <w:t>.</w:t>
      </w:r>
      <w:r w:rsidR="004F041E">
        <w:t xml:space="preserve"> Ze geven aan dat ze niet begrijpen waarom klanten niet terugkomen nadat ze via </w:t>
      </w:r>
      <w:r w:rsidR="008D13DE">
        <w:t>‘‘ THIS IS A COMPANY ‘‘</w:t>
      </w:r>
      <w:r w:rsidR="004F041E">
        <w:t xml:space="preserve"> aan een baan/stage zijn geholpen.</w:t>
      </w:r>
    </w:p>
    <w:p w14:paraId="6AE6B5CD" w14:textId="19AFD83B" w:rsidR="0060404A" w:rsidRDefault="00187149" w:rsidP="005E11EA">
      <w:r>
        <w:t>Klantloyaliteit is een van de factoren die bijdraagt aan de groei van een organisatie.</w:t>
      </w:r>
      <w:r w:rsidR="00C570AB">
        <w:t xml:space="preserve"> </w:t>
      </w:r>
      <w:r w:rsidR="002A160F">
        <w:t>Enkele wetenschappers beweren zelfs dat klantloyaliteit noodzakelijk is om groei te bewerkstelligen als organisatie</w:t>
      </w:r>
      <w:sdt>
        <w:sdtPr>
          <w:id w:val="-334995166"/>
          <w:citation/>
        </w:sdtPr>
        <w:sdtEndPr/>
        <w:sdtContent>
          <w:r w:rsidR="00707D58">
            <w:fldChar w:fldCharType="begin"/>
          </w:r>
          <w:r w:rsidR="00707D58">
            <w:instrText xml:space="preserve"> CITATION Rei00 \l 1043 </w:instrText>
          </w:r>
          <w:r w:rsidR="00707D58">
            <w:fldChar w:fldCharType="separate"/>
          </w:r>
          <w:r w:rsidR="009D1F81">
            <w:rPr>
              <w:noProof/>
            </w:rPr>
            <w:t xml:space="preserve"> (Reichheld, Markey, &amp; Hopton, 2000)</w:t>
          </w:r>
          <w:r w:rsidR="00707D58">
            <w:fldChar w:fldCharType="end"/>
          </w:r>
        </w:sdtContent>
      </w:sdt>
      <w:r>
        <w:t xml:space="preserve">, </w:t>
      </w:r>
      <w:r w:rsidR="002A2691">
        <w:t>al</w:t>
      </w:r>
      <w:r w:rsidR="002A160F">
        <w:t xml:space="preserve"> blijkt</w:t>
      </w:r>
      <w:r w:rsidR="007A3BA8">
        <w:t xml:space="preserve"> dat</w:t>
      </w:r>
      <w:r w:rsidR="008B6660">
        <w:t xml:space="preserve"> </w:t>
      </w:r>
      <w:r w:rsidR="002A160F">
        <w:t>niet uit elk onderzoek</w:t>
      </w:r>
      <w:r>
        <w:t>. D</w:t>
      </w:r>
      <w:r w:rsidR="002A160F">
        <w:t>e meeste wetenschappers op dit gebied zijn het er in ieder geval wel over eens dat klantloyaliteit helpt bij de groei van een organisatie</w:t>
      </w:r>
      <w:sdt>
        <w:sdtPr>
          <w:id w:val="-725448449"/>
          <w:citation/>
        </w:sdtPr>
        <w:sdtEndPr/>
        <w:sdtContent>
          <w:r w:rsidR="00C705D2">
            <w:fldChar w:fldCharType="begin"/>
          </w:r>
          <w:r w:rsidR="00C705D2">
            <w:instrText xml:space="preserve"> CITATION Rei00 \l 1043 </w:instrText>
          </w:r>
          <w:r w:rsidR="00C705D2">
            <w:fldChar w:fldCharType="separate"/>
          </w:r>
          <w:r w:rsidR="009D1F81">
            <w:rPr>
              <w:noProof/>
            </w:rPr>
            <w:t xml:space="preserve"> (Reichheld, Markey, &amp; Hopton, 2000)</w:t>
          </w:r>
          <w:r w:rsidR="00C705D2">
            <w:fldChar w:fldCharType="end"/>
          </w:r>
        </w:sdtContent>
      </w:sdt>
      <w:r w:rsidR="002A160F">
        <w:t xml:space="preserve">. </w:t>
      </w:r>
      <w:r w:rsidR="008D13DE">
        <w:t>‘‘ THIS IS A COMPANY ‘‘</w:t>
      </w:r>
      <w:r w:rsidR="002A160F">
        <w:t xml:space="preserve"> is een relatief jong bedrijf (opgericht in 201</w:t>
      </w:r>
      <w:r w:rsidR="00F24A7F">
        <w:t>6</w:t>
      </w:r>
      <w:r w:rsidR="002A160F">
        <w:t>)</w:t>
      </w:r>
      <w:r w:rsidR="00707D58">
        <w:t xml:space="preserve"> waarin veel processen nog geoptimaliseerd moeten worden</w:t>
      </w:r>
      <w:r w:rsidR="002A160F">
        <w:t>, waardoor de vraag om groei vanuit het bedrijf geen ver</w:t>
      </w:r>
      <w:r w:rsidR="006630C9">
        <w:t>r</w:t>
      </w:r>
      <w:r w:rsidR="002A160F">
        <w:t>assende is.</w:t>
      </w:r>
      <w:r w:rsidR="00C14716">
        <w:t xml:space="preserve"> </w:t>
      </w:r>
      <w:r w:rsidR="001D225C">
        <w:t xml:space="preserve">De bijdrage die een verhoogde klantloyaliteit aan de groei van </w:t>
      </w:r>
      <w:r w:rsidR="008D13DE">
        <w:t>‘‘ THIS IS A COMPANY ‘‘</w:t>
      </w:r>
      <w:r w:rsidR="001D225C">
        <w:t xml:space="preserve"> kan leveren is een </w:t>
      </w:r>
      <w:r w:rsidR="0020350D">
        <w:t>van de</w:t>
      </w:r>
      <w:r w:rsidR="001D225C">
        <w:t xml:space="preserve"> rede</w:t>
      </w:r>
      <w:r w:rsidR="0020350D">
        <w:t>ne</w:t>
      </w:r>
      <w:r w:rsidR="001D225C">
        <w:t>n om de klantloyaliteit te onderzoeken.</w:t>
      </w:r>
      <w:r w:rsidR="005E11EA">
        <w:t xml:space="preserve"> </w:t>
      </w:r>
      <w:r w:rsidR="00611D0E">
        <w:t>Het kost minder geld om een bestaande klant een nieuwe aankoop te laten doen dan een nieuwe klant te werven</w:t>
      </w:r>
      <w:sdt>
        <w:sdtPr>
          <w:id w:val="-1789187869"/>
          <w:citation/>
        </w:sdtPr>
        <w:sdtEndPr/>
        <w:sdtContent>
          <w:r w:rsidR="00611D0E">
            <w:fldChar w:fldCharType="begin"/>
          </w:r>
          <w:r w:rsidR="00611D0E">
            <w:instrText xml:space="preserve"> CITATION Buc90 \l 1043 </w:instrText>
          </w:r>
          <w:r w:rsidR="00611D0E">
            <w:fldChar w:fldCharType="separate"/>
          </w:r>
          <w:r w:rsidR="009D1F81">
            <w:rPr>
              <w:noProof/>
            </w:rPr>
            <w:t xml:space="preserve"> (Buchanan &amp; Gilles, 1990)</w:t>
          </w:r>
          <w:r w:rsidR="00611D0E">
            <w:fldChar w:fldCharType="end"/>
          </w:r>
        </w:sdtContent>
      </w:sdt>
      <w:r w:rsidR="00611D0E">
        <w:t>. Daarnaast zorgen loyale klanten voor een groot deel van de inkomsten afkomstig uit mond-tot-mond reclame, ze zijn de beste reclame die een organisatie zich kan wensen</w:t>
      </w:r>
      <w:sdt>
        <w:sdtPr>
          <w:id w:val="-198477247"/>
          <w:citation/>
        </w:sdtPr>
        <w:sdtEndPr/>
        <w:sdtContent>
          <w:r w:rsidR="00611D0E">
            <w:fldChar w:fldCharType="begin"/>
          </w:r>
          <w:r w:rsidR="00611D0E">
            <w:instrText xml:space="preserve"> CITATION Rei00 \l 1043 </w:instrText>
          </w:r>
          <w:r w:rsidR="00611D0E">
            <w:fldChar w:fldCharType="separate"/>
          </w:r>
          <w:r w:rsidR="009D1F81">
            <w:rPr>
              <w:noProof/>
            </w:rPr>
            <w:t xml:space="preserve"> (Reichheld, Markey, &amp; Hopton, 2000)</w:t>
          </w:r>
          <w:r w:rsidR="00611D0E">
            <w:fldChar w:fldCharType="end"/>
          </w:r>
        </w:sdtContent>
      </w:sdt>
      <w:r w:rsidR="00611D0E">
        <w:t>. Loyale klanten zorgen ervoor dat medewerkers meer voldoening uit hun werk halen en daardoor gemotiveerder zijn, en betere kwaliteit leveren</w:t>
      </w:r>
      <w:sdt>
        <w:sdtPr>
          <w:id w:val="512197120"/>
          <w:citation/>
        </w:sdtPr>
        <w:sdtEndPr/>
        <w:sdtContent>
          <w:r w:rsidR="00611D0E">
            <w:fldChar w:fldCharType="begin"/>
          </w:r>
          <w:r w:rsidR="00611D0E">
            <w:instrText xml:space="preserve"> CITATION Buc90 \l 1043 </w:instrText>
          </w:r>
          <w:r w:rsidR="00611D0E">
            <w:fldChar w:fldCharType="separate"/>
          </w:r>
          <w:r w:rsidR="009D1F81">
            <w:rPr>
              <w:noProof/>
            </w:rPr>
            <w:t xml:space="preserve"> (Buchanan &amp; Gilles, 1990)</w:t>
          </w:r>
          <w:r w:rsidR="00611D0E">
            <w:fldChar w:fldCharType="end"/>
          </w:r>
        </w:sdtContent>
      </w:sdt>
      <w:r w:rsidR="00611D0E">
        <w:t xml:space="preserve">. </w:t>
      </w:r>
      <w:r w:rsidR="008D13DE">
        <w:t>‘‘ THIS IS A COMPANY ‘‘</w:t>
      </w:r>
      <w:r w:rsidR="00FF0D92">
        <w:t xml:space="preserve"> wil zowel in gedrag als in houding meer loyaliteit zien bij haar klanten.</w:t>
      </w:r>
    </w:p>
    <w:p w14:paraId="2FD96765" w14:textId="18A24EE5" w:rsidR="005E11EA" w:rsidRDefault="0060404A" w:rsidP="005E11EA">
      <w:r>
        <w:t xml:space="preserve">Een </w:t>
      </w:r>
      <w:r w:rsidR="00982101">
        <w:t xml:space="preserve">online </w:t>
      </w:r>
      <w:r>
        <w:t>recruitment</w:t>
      </w:r>
      <w:r w:rsidR="00982101">
        <w:t xml:space="preserve"> </w:t>
      </w:r>
      <w:r>
        <w:t xml:space="preserve">organisatie heeft niet altijd reden om de klantloyaliteit te verhogen. Als het de bedoeling is om een kandidaat (klant) te plaatsen bij een organisatie om daar </w:t>
      </w:r>
      <w:r w:rsidR="00707D58">
        <w:t xml:space="preserve">permanent (of </w:t>
      </w:r>
      <w:r>
        <w:t xml:space="preserve">voor </w:t>
      </w:r>
      <w:r w:rsidR="00707D58">
        <w:t>zeer</w:t>
      </w:r>
      <w:r w:rsidR="00611D0E">
        <w:t xml:space="preserve"> </w:t>
      </w:r>
      <w:r>
        <w:t>lange tijd</w:t>
      </w:r>
      <w:r w:rsidR="00707D58">
        <w:t>) in dienst te zijn</w:t>
      </w:r>
      <w:r>
        <w:t xml:space="preserve">, is het juist een slecht teken als de kandidaat terugkomt. Echter worden kandidaten van </w:t>
      </w:r>
      <w:r w:rsidR="008D13DE">
        <w:t>‘‘ THIS IS A COMPANY ‘‘</w:t>
      </w:r>
      <w:r>
        <w:t xml:space="preserve"> veelal ingezet om </w:t>
      </w:r>
      <w:r w:rsidR="00707D58">
        <w:t xml:space="preserve">(kortdurende) </w:t>
      </w:r>
      <w:r>
        <w:t xml:space="preserve">projecten bij startups in te vullen. Daarnaast bestaat de doelgroep van </w:t>
      </w:r>
      <w:r w:rsidR="008D13DE">
        <w:t>‘‘ THIS IS A COMPANY ‘‘</w:t>
      </w:r>
      <w:r>
        <w:t xml:space="preserve"> uit HBO</w:t>
      </w:r>
      <w:r w:rsidR="00832C70">
        <w:t xml:space="preserve"> en WO-</w:t>
      </w:r>
      <w:r>
        <w:t xml:space="preserve">studenten van 17 tot 25 jaar oud, waardoor ze zo’n 8 jaar klant van </w:t>
      </w:r>
      <w:r w:rsidR="008D13DE">
        <w:t>‘‘ THIS IS A COMPANY ‘‘</w:t>
      </w:r>
      <w:r>
        <w:t xml:space="preserve"> kunnen zijn</w:t>
      </w:r>
      <w:r w:rsidR="00EE5F60">
        <w:t xml:space="preserve">. </w:t>
      </w:r>
      <w:r w:rsidR="007D0825">
        <w:t xml:space="preserve">Elke keer dat een vacature door </w:t>
      </w:r>
      <w:r w:rsidR="008D13DE">
        <w:t>‘‘ THIS IS A COMPANY ‘‘</w:t>
      </w:r>
      <w:r w:rsidR="007D0825">
        <w:t xml:space="preserve"> vervuld word</w:t>
      </w:r>
      <w:r w:rsidR="00E67F20">
        <w:t>t</w:t>
      </w:r>
      <w:r w:rsidR="007D0825">
        <w:t>, ontvangt het een fee.</w:t>
      </w:r>
      <w:r w:rsidR="005857AE">
        <w:t xml:space="preserve"> Het vinden van </w:t>
      </w:r>
      <w:r w:rsidR="00832C70">
        <w:t>bedrijfs</w:t>
      </w:r>
      <w:r w:rsidR="005857AE">
        <w:t>partners (startups die vacature</w:t>
      </w:r>
      <w:r w:rsidR="00FD493A">
        <w:t>s</w:t>
      </w:r>
      <w:r w:rsidR="005857AE">
        <w:t xml:space="preserve"> uitzetten bij </w:t>
      </w:r>
      <w:r w:rsidR="008D13DE">
        <w:t>‘‘ THIS IS A COMPANY ‘‘</w:t>
      </w:r>
      <w:r w:rsidR="005857AE">
        <w:t>) is tot nu toe</w:t>
      </w:r>
      <w:r w:rsidR="00FF0D92">
        <w:t xml:space="preserve"> </w:t>
      </w:r>
      <w:r w:rsidR="00832C70">
        <w:t>g</w:t>
      </w:r>
      <w:r w:rsidR="00FF0D92">
        <w:t xml:space="preserve">een </w:t>
      </w:r>
      <w:r w:rsidR="005857AE">
        <w:t>probleem gebleken, en dit onderzoek zal daar dan ook niet op focussen.</w:t>
      </w:r>
    </w:p>
    <w:p w14:paraId="2ABAE141" w14:textId="5E603D26" w:rsidR="00D756BC" w:rsidRDefault="00D756BC" w:rsidP="005E11EA"/>
    <w:p w14:paraId="2D16C009" w14:textId="0A0E49A6" w:rsidR="00D756BC" w:rsidRDefault="00D756BC" w:rsidP="005E11EA"/>
    <w:p w14:paraId="612C0C7E" w14:textId="5F5A9653" w:rsidR="00D756BC" w:rsidRDefault="00D756BC" w:rsidP="005E11EA"/>
    <w:p w14:paraId="3145E969" w14:textId="4E164DFF" w:rsidR="00D756BC" w:rsidRDefault="00D756BC" w:rsidP="005E11EA"/>
    <w:p w14:paraId="48BAFDA3" w14:textId="5FB03AF2" w:rsidR="00D756BC" w:rsidRDefault="00D756BC" w:rsidP="005E11EA"/>
    <w:p w14:paraId="06D23527" w14:textId="032080F9" w:rsidR="00D756BC" w:rsidRDefault="00D756BC" w:rsidP="005E11EA"/>
    <w:p w14:paraId="110084D6" w14:textId="2F45C200" w:rsidR="00D756BC" w:rsidRDefault="00D756BC" w:rsidP="005E11EA"/>
    <w:p w14:paraId="223042AF" w14:textId="7D90185D" w:rsidR="00D756BC" w:rsidRDefault="00D756BC" w:rsidP="005E11EA"/>
    <w:p w14:paraId="1C039ACD" w14:textId="77777777" w:rsidR="00D756BC" w:rsidRDefault="00D756BC" w:rsidP="005E11EA"/>
    <w:p w14:paraId="42605326" w14:textId="6BA31A2D" w:rsidR="008E0EDE" w:rsidRDefault="004B1E18" w:rsidP="004B1E18">
      <w:pPr>
        <w:pStyle w:val="Kop2"/>
      </w:pPr>
      <w:bookmarkStart w:id="7" w:name="_Toc11407913"/>
      <w:r>
        <w:lastRenderedPageBreak/>
        <w:t>1.</w:t>
      </w:r>
      <w:r w:rsidR="00D81A3F">
        <w:t>4</w:t>
      </w:r>
      <w:r w:rsidR="008E0EDE">
        <w:t xml:space="preserve"> Probleemformulering</w:t>
      </w:r>
      <w:bookmarkEnd w:id="7"/>
    </w:p>
    <w:p w14:paraId="0462C142" w14:textId="77777777" w:rsidR="008D1760" w:rsidRDefault="004F3867" w:rsidP="008D1760">
      <w:r>
        <w:t xml:space="preserve">Met behulp van de probleemformulering wordt </w:t>
      </w:r>
      <w:r w:rsidR="005A57D6">
        <w:t>een bepaalde richting gegeven aan het onderzoek. De probleem</w:t>
      </w:r>
      <w:r w:rsidR="001F479B">
        <w:t>stelling</w:t>
      </w:r>
      <w:r w:rsidR="005A57D6">
        <w:t xml:space="preserve"> voor dit onderzoek luidt als volgt:</w:t>
      </w:r>
    </w:p>
    <w:p w14:paraId="5B9CBC65" w14:textId="554DA778" w:rsidR="00324D60" w:rsidRDefault="00975502" w:rsidP="005A57D6">
      <w:pPr>
        <w:rPr>
          <w:b/>
        </w:rPr>
      </w:pPr>
      <w:r>
        <w:rPr>
          <w:b/>
        </w:rPr>
        <w:t xml:space="preserve">Wat </w:t>
      </w:r>
      <w:r w:rsidR="00187DCA">
        <w:rPr>
          <w:b/>
        </w:rPr>
        <w:t xml:space="preserve">zijn de verklarende factoren voor </w:t>
      </w:r>
      <w:r>
        <w:rPr>
          <w:b/>
        </w:rPr>
        <w:t>het</w:t>
      </w:r>
      <w:r w:rsidR="00187DCA">
        <w:rPr>
          <w:b/>
        </w:rPr>
        <w:t xml:space="preserve"> gebrek aan klantloyaliteit</w:t>
      </w:r>
      <w:r>
        <w:rPr>
          <w:b/>
        </w:rPr>
        <w:t xml:space="preserve"> bij </w:t>
      </w:r>
      <w:r w:rsidR="008D13DE">
        <w:rPr>
          <w:b/>
        </w:rPr>
        <w:t>‘‘ THIS IS A COMPANY ‘‘</w:t>
      </w:r>
      <w:r w:rsidR="00187DCA">
        <w:rPr>
          <w:b/>
        </w:rPr>
        <w:t>?</w:t>
      </w:r>
    </w:p>
    <w:p w14:paraId="26F44A1B" w14:textId="72DB3558" w:rsidR="00C278FE" w:rsidRPr="00C278FE" w:rsidRDefault="00C278FE" w:rsidP="005A57D6">
      <w:r>
        <w:t xml:space="preserve">Dit is de rode draad in het onderzoek. Uiteindelijk is het de bedoeling dat er manieren gevonden worden om de klantloyaliteit van </w:t>
      </w:r>
      <w:r w:rsidR="008D13DE">
        <w:t>‘‘ THIS IS A COMPANY ‘‘</w:t>
      </w:r>
      <w:r>
        <w:t xml:space="preserve"> te verhogen.</w:t>
      </w:r>
    </w:p>
    <w:p w14:paraId="04CBB85E" w14:textId="77777777" w:rsidR="00AC6B4E" w:rsidRDefault="00AC6B4E" w:rsidP="005A57D6">
      <w:r>
        <w:t>De doelstelling geeft aan wat het resultaat moet zijn van het onderzoek. De doelstelling voor dit onderzoek luidt als volgt:</w:t>
      </w:r>
    </w:p>
    <w:p w14:paraId="166C975D" w14:textId="633FB5F9" w:rsidR="00AC34FA" w:rsidRDefault="004144D3" w:rsidP="005A57D6">
      <w:pPr>
        <w:rPr>
          <w:b/>
        </w:rPr>
      </w:pPr>
      <w:r>
        <w:rPr>
          <w:b/>
        </w:rPr>
        <w:t>Inzicht geven in de</w:t>
      </w:r>
      <w:r w:rsidR="00187DCA">
        <w:rPr>
          <w:b/>
        </w:rPr>
        <w:t xml:space="preserve"> factoren die invloed hebben op de klantloyaliteit, en de</w:t>
      </w:r>
      <w:r>
        <w:rPr>
          <w:b/>
        </w:rPr>
        <w:t xml:space="preserve"> manier waarop de </w:t>
      </w:r>
      <w:r w:rsidR="008B093D">
        <w:rPr>
          <w:b/>
        </w:rPr>
        <w:t xml:space="preserve">klantloyaliteit van </w:t>
      </w:r>
      <w:r w:rsidR="008D13DE">
        <w:rPr>
          <w:b/>
        </w:rPr>
        <w:t>‘‘ THIS IS A COMPANY ‘‘</w:t>
      </w:r>
      <w:r w:rsidR="008B093D">
        <w:rPr>
          <w:b/>
        </w:rPr>
        <w:t xml:space="preserve"> positief beïnvloed kan worden</w:t>
      </w:r>
      <w:r w:rsidR="000A5938">
        <w:rPr>
          <w:b/>
        </w:rPr>
        <w:t>, zodat dit verwerkt kan worden in een communicatieplan dat als doel heeft de klantloyaliteit te verhogen</w:t>
      </w:r>
      <w:r w:rsidR="00AC34FA">
        <w:rPr>
          <w:b/>
        </w:rPr>
        <w:t>.</w:t>
      </w:r>
    </w:p>
    <w:p w14:paraId="5EF77A83" w14:textId="3B7AF743" w:rsidR="000B45B5" w:rsidRDefault="004A3B7F" w:rsidP="005A57D6">
      <w:r>
        <w:t>De probleemstelling zoals hierboven weergegeven wordt onderverdeeld in deelvragen. De</w:t>
      </w:r>
      <w:r w:rsidR="00515776">
        <w:t>ze</w:t>
      </w:r>
      <w:r>
        <w:t xml:space="preserve"> deelvragen</w:t>
      </w:r>
      <w:r w:rsidR="00AF4306">
        <w:t xml:space="preserve"> zijn onderverdeeld in </w:t>
      </w:r>
      <w:r w:rsidR="005B2CF8">
        <w:t>vier</w:t>
      </w:r>
      <w:r w:rsidR="00AF4306">
        <w:t xml:space="preserve"> categorieën en</w:t>
      </w:r>
      <w:r>
        <w:t xml:space="preserve"> brengen extra structuur aan in het onderzoek.</w:t>
      </w:r>
      <w:r w:rsidR="00515776">
        <w:t xml:space="preserve"> </w:t>
      </w:r>
      <w:r w:rsidR="00BB3F44">
        <w:t xml:space="preserve">Veel </w:t>
      </w:r>
      <w:r w:rsidR="00AF2BF3">
        <w:t xml:space="preserve">theorie omtrent klantloyaliteit stelt dat klanttevredenheid een grote invloed op de klantloyaliteit heeft. </w:t>
      </w:r>
      <w:r w:rsidR="00982101">
        <w:t>Vanwege</w:t>
      </w:r>
      <w:r w:rsidR="00BA7221">
        <w:t xml:space="preserve"> deze reden wo</w:t>
      </w:r>
      <w:r w:rsidR="00AF2BF3">
        <w:t>rdt</w:t>
      </w:r>
      <w:r w:rsidR="00BA7221">
        <w:t xml:space="preserve"> ervoor</w:t>
      </w:r>
      <w:r w:rsidR="00AF2BF3">
        <w:t xml:space="preserve"> gekozen om dit onderzoek te structureren aan de hand van </w:t>
      </w:r>
      <w:r w:rsidR="00090B50">
        <w:t>de theorie omtrent klantloyaliteit</w:t>
      </w:r>
      <w:r w:rsidR="00AF2BF3">
        <w:t xml:space="preserve"> van Jones en </w:t>
      </w:r>
      <w:proofErr w:type="spellStart"/>
      <w:r w:rsidR="00AF2BF3">
        <w:t>Sasser</w:t>
      </w:r>
      <w:proofErr w:type="spellEnd"/>
      <w:r w:rsidR="00B601C5">
        <w:t xml:space="preserve"> (1995)</w:t>
      </w:r>
      <w:r w:rsidR="00AF2BF3">
        <w:t>. In dit model wordt nadrukkelijk rekening gehouden met het verband tussen klantloyaliteit en klanttevredenheid. Daarnaast heeft de</w:t>
      </w:r>
      <w:r w:rsidR="00090B50">
        <w:t xml:space="preserve">ze </w:t>
      </w:r>
      <w:r w:rsidR="00AF2BF3">
        <w:t>theorie veel raakvlakken met andere theorieën omtrent dit onderwerp, zoals zal blijken in het theoretisch kader.</w:t>
      </w:r>
      <w:r w:rsidR="008774A3">
        <w:t xml:space="preserve"> De keuze voor dit model wordt in H2 verder beargumenteerd, maar het wordt in dit hoofdstuk al </w:t>
      </w:r>
      <w:r w:rsidR="0043589E">
        <w:t>geïntroduceerd</w:t>
      </w:r>
      <w:r w:rsidR="008774A3">
        <w:t xml:space="preserve"> omdat het verstandig wordt geacht om de deelvragen hierop in te richten.</w:t>
      </w:r>
    </w:p>
    <w:p w14:paraId="2312E7E9" w14:textId="17EB2207" w:rsidR="00862DA0" w:rsidRDefault="00BE18E0" w:rsidP="005A57D6">
      <w:r>
        <w:t>Het antwoord op de probleemstelling wordt gegeven aan de hand van d</w:t>
      </w:r>
      <w:r w:rsidR="00B22910">
        <w:t>e d</w:t>
      </w:r>
      <w:r>
        <w:t xml:space="preserve">eelvragen die </w:t>
      </w:r>
      <w:r w:rsidR="00982101">
        <w:t xml:space="preserve">hieronder en </w:t>
      </w:r>
      <w:r w:rsidR="00862DA0">
        <w:t>op de volgende pagina worden</w:t>
      </w:r>
      <w:r>
        <w:t xml:space="preserve"> weergegeven.</w:t>
      </w:r>
    </w:p>
    <w:p w14:paraId="179A77F3" w14:textId="77777777" w:rsidR="00D13267" w:rsidRPr="002B370B" w:rsidRDefault="003465F6" w:rsidP="005A57D6">
      <w:pPr>
        <w:rPr>
          <w:b/>
          <w:u w:val="single"/>
        </w:rPr>
      </w:pPr>
      <w:r w:rsidRPr="002B370B">
        <w:rPr>
          <w:b/>
          <w:u w:val="single"/>
        </w:rPr>
        <w:t>Deelvragen:</w:t>
      </w:r>
    </w:p>
    <w:p w14:paraId="1BF860C6" w14:textId="538CCF54" w:rsidR="00AE4DCF" w:rsidRDefault="005B2CF8" w:rsidP="005A57D6">
      <w:pPr>
        <w:rPr>
          <w:b/>
        </w:rPr>
      </w:pPr>
      <w:r>
        <w:rPr>
          <w:b/>
        </w:rPr>
        <w:t xml:space="preserve">Categorie 1: </w:t>
      </w:r>
      <w:r w:rsidR="00E13B56">
        <w:rPr>
          <w:b/>
        </w:rPr>
        <w:t>Klant</w:t>
      </w:r>
    </w:p>
    <w:p w14:paraId="22A547F3" w14:textId="65BE40C1" w:rsidR="00F55D06" w:rsidRDefault="00D54584" w:rsidP="00F55D06">
      <w:pPr>
        <w:pStyle w:val="Lijstalinea"/>
        <w:numPr>
          <w:ilvl w:val="0"/>
          <w:numId w:val="1"/>
        </w:numPr>
      </w:pPr>
      <w:r>
        <w:t xml:space="preserve">Deelvraag 1: </w:t>
      </w:r>
      <w:r w:rsidR="000E4152">
        <w:t xml:space="preserve">Wie is de </w:t>
      </w:r>
      <w:r w:rsidR="00E13B56">
        <w:t>klant</w:t>
      </w:r>
      <w:r w:rsidR="000E4152">
        <w:t>?</w:t>
      </w:r>
    </w:p>
    <w:p w14:paraId="39C5FBB6" w14:textId="1A13508F" w:rsidR="003E309E" w:rsidRDefault="009C41A7" w:rsidP="003E309E">
      <w:pPr>
        <w:pStyle w:val="Lijstalinea"/>
        <w:numPr>
          <w:ilvl w:val="1"/>
          <w:numId w:val="1"/>
        </w:numPr>
      </w:pPr>
      <w:r>
        <w:t xml:space="preserve">A: </w:t>
      </w:r>
      <w:r w:rsidR="003E309E">
        <w:t>Demografisch</w:t>
      </w:r>
    </w:p>
    <w:p w14:paraId="7B564510" w14:textId="0DD68E52" w:rsidR="003E309E" w:rsidRDefault="009C41A7" w:rsidP="003E309E">
      <w:pPr>
        <w:pStyle w:val="Lijstalinea"/>
        <w:numPr>
          <w:ilvl w:val="1"/>
          <w:numId w:val="1"/>
        </w:numPr>
      </w:pPr>
      <w:r>
        <w:t xml:space="preserve">B: </w:t>
      </w:r>
      <w:r w:rsidR="003E309E">
        <w:t>Geografisch</w:t>
      </w:r>
    </w:p>
    <w:p w14:paraId="37A46FBF" w14:textId="0657EF3D" w:rsidR="003E309E" w:rsidRDefault="009C41A7" w:rsidP="003E309E">
      <w:pPr>
        <w:pStyle w:val="Lijstalinea"/>
        <w:numPr>
          <w:ilvl w:val="1"/>
          <w:numId w:val="1"/>
        </w:numPr>
      </w:pPr>
      <w:r>
        <w:t xml:space="preserve">C: </w:t>
      </w:r>
      <w:r w:rsidR="001C06A7">
        <w:t>Opleiding</w:t>
      </w:r>
      <w:r w:rsidR="009F5B29">
        <w:t>sniveau</w:t>
      </w:r>
    </w:p>
    <w:p w14:paraId="473146B7" w14:textId="5A57BD06" w:rsidR="00D241DB" w:rsidRDefault="000E4152" w:rsidP="000E4152">
      <w:pPr>
        <w:rPr>
          <w:i/>
        </w:rPr>
      </w:pPr>
      <w:r>
        <w:rPr>
          <w:i/>
        </w:rPr>
        <w:t>Deze deelvraag behandelt de algemene kenmerken van een klantengroep.</w:t>
      </w:r>
      <w:r w:rsidR="00ED3E05">
        <w:rPr>
          <w:i/>
        </w:rPr>
        <w:t xml:space="preserve"> Deze klantsegmentatie wordt gedaan zodat </w:t>
      </w:r>
      <w:r w:rsidR="001C06A7">
        <w:rPr>
          <w:i/>
        </w:rPr>
        <w:t xml:space="preserve">er onderscheid kan worden gemaakt tussen verschillende klantgroepen binnen </w:t>
      </w:r>
      <w:r w:rsidR="008D13DE">
        <w:rPr>
          <w:i/>
        </w:rPr>
        <w:t>‘‘ THIS IS A COMPANY ‘‘</w:t>
      </w:r>
      <w:r w:rsidR="001C06A7">
        <w:rPr>
          <w:i/>
        </w:rPr>
        <w:t>.</w:t>
      </w:r>
      <w:r w:rsidR="00733DF9">
        <w:rPr>
          <w:i/>
        </w:rPr>
        <w:t xml:space="preserve"> Volgens onder andere Jones &amp; </w:t>
      </w:r>
      <w:proofErr w:type="spellStart"/>
      <w:r w:rsidR="00733DF9">
        <w:rPr>
          <w:i/>
        </w:rPr>
        <w:t>Sasser</w:t>
      </w:r>
      <w:proofErr w:type="spellEnd"/>
      <w:r w:rsidR="00733DF9">
        <w:rPr>
          <w:i/>
        </w:rPr>
        <w:t xml:space="preserve"> (1995) is een persoonlijke aanpak belangrijk bij het bereiken van klantloyaliteit, en door te segmenteren kan dat bereikt worden.</w:t>
      </w:r>
      <w:r w:rsidR="001C06A7">
        <w:rPr>
          <w:i/>
        </w:rPr>
        <w:t xml:space="preserve"> Er is voor gekozen om te segmenteren op basis van demografie, geografie en opleiding</w:t>
      </w:r>
      <w:r w:rsidR="009F5B29">
        <w:rPr>
          <w:i/>
        </w:rPr>
        <w:t>sniveau</w:t>
      </w:r>
      <w:r w:rsidR="001C06A7">
        <w:rPr>
          <w:i/>
        </w:rPr>
        <w:t xml:space="preserve">, omdat dit voor een recruitmentorganisatie die zich richt </w:t>
      </w:r>
      <w:r w:rsidR="00E705D5">
        <w:rPr>
          <w:i/>
        </w:rPr>
        <w:t xml:space="preserve">op </w:t>
      </w:r>
      <w:r w:rsidR="001C06A7">
        <w:rPr>
          <w:i/>
        </w:rPr>
        <w:t>studenten de m</w:t>
      </w:r>
      <w:r w:rsidR="003F56BC">
        <w:rPr>
          <w:i/>
        </w:rPr>
        <w:t>e</w:t>
      </w:r>
      <w:r w:rsidR="001C06A7">
        <w:rPr>
          <w:i/>
        </w:rPr>
        <w:t>est relevante segmentatiecriteria zijn.</w:t>
      </w:r>
      <w:r w:rsidR="003F56BC">
        <w:rPr>
          <w:i/>
        </w:rPr>
        <w:t xml:space="preserve"> Dit is in overleg </w:t>
      </w:r>
      <w:r w:rsidR="00FB1A0F">
        <w:rPr>
          <w:i/>
        </w:rPr>
        <w:t xml:space="preserve">met </w:t>
      </w:r>
      <w:r w:rsidR="008D13DE">
        <w:rPr>
          <w:i/>
        </w:rPr>
        <w:t>‘‘ THIS IS A COMPANY ‘‘</w:t>
      </w:r>
      <w:r w:rsidR="00FB1A0F">
        <w:rPr>
          <w:i/>
        </w:rPr>
        <w:t xml:space="preserve"> besloten.</w:t>
      </w:r>
    </w:p>
    <w:p w14:paraId="3DDC6A6A" w14:textId="4BEB283E" w:rsidR="00D756BC" w:rsidRDefault="00D756BC" w:rsidP="000E4152">
      <w:pPr>
        <w:rPr>
          <w:i/>
        </w:rPr>
      </w:pPr>
    </w:p>
    <w:p w14:paraId="1773B428" w14:textId="4CD33002" w:rsidR="00D756BC" w:rsidRDefault="00D756BC" w:rsidP="000E4152">
      <w:pPr>
        <w:rPr>
          <w:i/>
        </w:rPr>
      </w:pPr>
    </w:p>
    <w:p w14:paraId="5CE58F85" w14:textId="6DBFD680" w:rsidR="00D756BC" w:rsidRDefault="00D756BC" w:rsidP="000E4152">
      <w:pPr>
        <w:rPr>
          <w:i/>
        </w:rPr>
      </w:pPr>
    </w:p>
    <w:p w14:paraId="7394EFFF" w14:textId="77777777" w:rsidR="00D756BC" w:rsidRPr="000E4152" w:rsidRDefault="00D756BC" w:rsidP="000E4152">
      <w:pPr>
        <w:rPr>
          <w:i/>
        </w:rPr>
      </w:pPr>
    </w:p>
    <w:p w14:paraId="2E999E8B" w14:textId="33EFBFDB" w:rsidR="00F24C1C" w:rsidRDefault="00D54584" w:rsidP="008F4C50">
      <w:pPr>
        <w:pStyle w:val="Lijstalinea"/>
        <w:numPr>
          <w:ilvl w:val="0"/>
          <w:numId w:val="1"/>
        </w:numPr>
      </w:pPr>
      <w:r>
        <w:lastRenderedPageBreak/>
        <w:t xml:space="preserve">Deelvraag </w:t>
      </w:r>
      <w:r w:rsidR="00AB669F">
        <w:t>2</w:t>
      </w:r>
      <w:r>
        <w:t xml:space="preserve">: </w:t>
      </w:r>
      <w:r w:rsidR="00F24C1C">
        <w:t xml:space="preserve">Wat vindt de klant van </w:t>
      </w:r>
      <w:r w:rsidR="008D13DE">
        <w:t>‘‘ THIS IS A COMPANY ‘‘</w:t>
      </w:r>
      <w:r w:rsidR="00F24C1C">
        <w:t>?</w:t>
      </w:r>
    </w:p>
    <w:p w14:paraId="4DB2D75E" w14:textId="0B6EE40E" w:rsidR="00FA18DE" w:rsidRDefault="009C41A7" w:rsidP="00FA18DE">
      <w:pPr>
        <w:pStyle w:val="Lijstalinea"/>
        <w:numPr>
          <w:ilvl w:val="1"/>
          <w:numId w:val="1"/>
        </w:numPr>
      </w:pPr>
      <w:r>
        <w:t xml:space="preserve">A: </w:t>
      </w:r>
      <w:r w:rsidR="00BC1197">
        <w:t xml:space="preserve">Hoe tevreden is de klant over </w:t>
      </w:r>
      <w:r w:rsidR="008D13DE">
        <w:t>‘‘ THIS IS A COMPANY ‘‘</w:t>
      </w:r>
      <w:r w:rsidR="00AB669F">
        <w:t xml:space="preserve"> met betrekking tot:</w:t>
      </w:r>
    </w:p>
    <w:p w14:paraId="24D70262" w14:textId="3E6F2190" w:rsidR="00FA18DE" w:rsidRDefault="009C41A7" w:rsidP="00FA18DE">
      <w:pPr>
        <w:pStyle w:val="Lijstalinea"/>
        <w:numPr>
          <w:ilvl w:val="2"/>
          <w:numId w:val="1"/>
        </w:numPr>
      </w:pPr>
      <w:r>
        <w:t xml:space="preserve">A1: </w:t>
      </w:r>
      <w:r w:rsidR="00FA18DE">
        <w:t>Basiselementen van de dienst</w:t>
      </w:r>
    </w:p>
    <w:p w14:paraId="2CCFAACE" w14:textId="4FF60F9B" w:rsidR="00FA18DE" w:rsidRDefault="009C41A7" w:rsidP="00FA18DE">
      <w:pPr>
        <w:pStyle w:val="Lijstalinea"/>
        <w:numPr>
          <w:ilvl w:val="2"/>
          <w:numId w:val="1"/>
        </w:numPr>
      </w:pPr>
      <w:r>
        <w:t xml:space="preserve">A2: </w:t>
      </w:r>
      <w:r w:rsidR="00FA18DE">
        <w:t>Ondersteunende diensten</w:t>
      </w:r>
    </w:p>
    <w:p w14:paraId="0F7BA588" w14:textId="3BF0338E" w:rsidR="00FA18DE" w:rsidRDefault="009C41A7" w:rsidP="00FA18DE">
      <w:pPr>
        <w:pStyle w:val="Lijstalinea"/>
        <w:numPr>
          <w:ilvl w:val="2"/>
          <w:numId w:val="1"/>
        </w:numPr>
      </w:pPr>
      <w:r>
        <w:t xml:space="preserve">A3: </w:t>
      </w:r>
      <w:r w:rsidR="00FA18DE">
        <w:t>Feedbackafhandeling</w:t>
      </w:r>
    </w:p>
    <w:p w14:paraId="24B01956" w14:textId="1959C133" w:rsidR="00FA18DE" w:rsidRDefault="009C41A7" w:rsidP="00FA18DE">
      <w:pPr>
        <w:pStyle w:val="Lijstalinea"/>
        <w:numPr>
          <w:ilvl w:val="2"/>
          <w:numId w:val="1"/>
        </w:numPr>
      </w:pPr>
      <w:r>
        <w:t xml:space="preserve">A4: </w:t>
      </w:r>
      <w:r w:rsidR="00FA18DE">
        <w:t>Persoonlijke behandeling</w:t>
      </w:r>
    </w:p>
    <w:p w14:paraId="72D2CADA" w14:textId="0825119D" w:rsidR="00AB669F" w:rsidRPr="00AB669F" w:rsidRDefault="00AB669F" w:rsidP="00AB669F">
      <w:pPr>
        <w:rPr>
          <w:i/>
        </w:rPr>
      </w:pPr>
      <w:r>
        <w:rPr>
          <w:i/>
        </w:rPr>
        <w:t xml:space="preserve">Deze vier punten zijn afkomstig uit de theorie omtrent klanttevredenheid en klantloyaliteit van Jones &amp; </w:t>
      </w:r>
      <w:proofErr w:type="spellStart"/>
      <w:r>
        <w:rPr>
          <w:i/>
        </w:rPr>
        <w:t>Sasser</w:t>
      </w:r>
      <w:proofErr w:type="spellEnd"/>
      <w:r>
        <w:rPr>
          <w:i/>
        </w:rPr>
        <w:t xml:space="preserve"> (1995). Dit zijn de vier elementen die ten grondslag </w:t>
      </w:r>
      <w:r w:rsidR="00062FB0">
        <w:rPr>
          <w:i/>
        </w:rPr>
        <w:t>liggen</w:t>
      </w:r>
      <w:r>
        <w:rPr>
          <w:i/>
        </w:rPr>
        <w:t xml:space="preserve"> aan klanttevredenheid.</w:t>
      </w:r>
    </w:p>
    <w:p w14:paraId="567BAF49" w14:textId="18D5E777" w:rsidR="00943F60" w:rsidRDefault="009C41A7" w:rsidP="00943F60">
      <w:pPr>
        <w:pStyle w:val="Lijstalinea"/>
        <w:numPr>
          <w:ilvl w:val="1"/>
          <w:numId w:val="1"/>
        </w:numPr>
      </w:pPr>
      <w:r>
        <w:t xml:space="preserve">B: </w:t>
      </w:r>
      <w:r w:rsidR="00BC1197">
        <w:t xml:space="preserve">In hoeverre is de klant loyaal aan </w:t>
      </w:r>
      <w:r w:rsidR="008D13DE">
        <w:t>‘‘ THIS IS A COMPANY ‘‘</w:t>
      </w:r>
      <w:r w:rsidR="00BC1197">
        <w:t>?</w:t>
      </w:r>
    </w:p>
    <w:p w14:paraId="44C6983D" w14:textId="14169C87" w:rsidR="00FA18DE" w:rsidRDefault="009C41A7" w:rsidP="00FA18DE">
      <w:pPr>
        <w:pStyle w:val="Lijstalinea"/>
        <w:numPr>
          <w:ilvl w:val="2"/>
          <w:numId w:val="1"/>
        </w:numPr>
      </w:pPr>
      <w:r>
        <w:t xml:space="preserve">B1: </w:t>
      </w:r>
      <w:r w:rsidR="00FA18DE">
        <w:t>Intentie</w:t>
      </w:r>
    </w:p>
    <w:p w14:paraId="29D22BB3" w14:textId="7CEB61B0" w:rsidR="00FA18DE" w:rsidRDefault="009C41A7" w:rsidP="00FA18DE">
      <w:pPr>
        <w:pStyle w:val="Lijstalinea"/>
        <w:numPr>
          <w:ilvl w:val="2"/>
          <w:numId w:val="1"/>
        </w:numPr>
      </w:pPr>
      <w:r>
        <w:t xml:space="preserve">B2: </w:t>
      </w:r>
      <w:r w:rsidR="00FA18DE">
        <w:t>Primair gedrag</w:t>
      </w:r>
    </w:p>
    <w:p w14:paraId="7E714C32" w14:textId="32CDCAB9" w:rsidR="00FA18DE" w:rsidRDefault="009C41A7" w:rsidP="00FA18DE">
      <w:pPr>
        <w:pStyle w:val="Lijstalinea"/>
        <w:numPr>
          <w:ilvl w:val="2"/>
          <w:numId w:val="1"/>
        </w:numPr>
      </w:pPr>
      <w:r>
        <w:t xml:space="preserve">B3: </w:t>
      </w:r>
      <w:r w:rsidR="00FA18DE">
        <w:t>Secundair gedrag</w:t>
      </w:r>
    </w:p>
    <w:p w14:paraId="35533313" w14:textId="4595CE44" w:rsidR="00AB669F" w:rsidRPr="00AB669F" w:rsidRDefault="00AB669F" w:rsidP="00AB669F">
      <w:pPr>
        <w:rPr>
          <w:i/>
        </w:rPr>
      </w:pPr>
      <w:r>
        <w:rPr>
          <w:i/>
        </w:rPr>
        <w:t xml:space="preserve">Deze drie punten zijn afkomstig uit de theorie omtrent klanttevredenheid en klantloyaliteit van Jones &amp; </w:t>
      </w:r>
      <w:proofErr w:type="spellStart"/>
      <w:r>
        <w:rPr>
          <w:i/>
        </w:rPr>
        <w:t>Sasser</w:t>
      </w:r>
      <w:proofErr w:type="spellEnd"/>
      <w:r>
        <w:rPr>
          <w:i/>
        </w:rPr>
        <w:t xml:space="preserve"> (1995). Aan de hand van deze drie elementen kan worden gemeten hoe klanten hun loyaliteit ten opzichte van </w:t>
      </w:r>
      <w:r w:rsidR="008D13DE">
        <w:rPr>
          <w:i/>
        </w:rPr>
        <w:t>‘‘ THIS IS A COMPANY ‘‘</w:t>
      </w:r>
      <w:r>
        <w:rPr>
          <w:i/>
        </w:rPr>
        <w:t xml:space="preserve"> uiten.</w:t>
      </w:r>
    </w:p>
    <w:p w14:paraId="68C5696D" w14:textId="73C16702" w:rsidR="001E6B48" w:rsidRDefault="001E6B48" w:rsidP="001E6B48">
      <w:pPr>
        <w:pStyle w:val="Lijstalinea"/>
        <w:numPr>
          <w:ilvl w:val="0"/>
          <w:numId w:val="1"/>
        </w:numPr>
      </w:pPr>
      <w:r>
        <w:t xml:space="preserve">Deelvraag </w:t>
      </w:r>
      <w:r w:rsidR="00AB669F">
        <w:t>3</w:t>
      </w:r>
      <w:r>
        <w:t xml:space="preserve">: Waarin onderscheidt de </w:t>
      </w:r>
      <w:proofErr w:type="spellStart"/>
      <w:r>
        <w:t>millen</w:t>
      </w:r>
      <w:r w:rsidR="00857D1E">
        <w:t>n</w:t>
      </w:r>
      <w:r>
        <w:t>ial</w:t>
      </w:r>
      <w:proofErr w:type="spellEnd"/>
      <w:r>
        <w:t xml:space="preserve"> zich in houding en gedrag met betrekking tot klantloyaliteit?</w:t>
      </w:r>
    </w:p>
    <w:p w14:paraId="2371FA94" w14:textId="4B83083D" w:rsidR="001E6B48" w:rsidRPr="001E6B48" w:rsidRDefault="001E6B48" w:rsidP="001E6B48">
      <w:pPr>
        <w:rPr>
          <w:i/>
        </w:rPr>
      </w:pPr>
      <w:r>
        <w:rPr>
          <w:i/>
        </w:rPr>
        <w:t xml:space="preserve">Een </w:t>
      </w:r>
      <w:r w:rsidR="001D3AB0">
        <w:rPr>
          <w:i/>
        </w:rPr>
        <w:t>groot</w:t>
      </w:r>
      <w:r>
        <w:rPr>
          <w:i/>
        </w:rPr>
        <w:t xml:space="preserve"> deel van de huidige doelgroep van </w:t>
      </w:r>
      <w:r w:rsidR="008D13DE">
        <w:rPr>
          <w:i/>
        </w:rPr>
        <w:t>‘‘ THIS IS A COMPANY ‘‘</w:t>
      </w:r>
      <w:r>
        <w:rPr>
          <w:i/>
        </w:rPr>
        <w:t xml:space="preserve"> bestaat uit </w:t>
      </w:r>
      <w:proofErr w:type="spellStart"/>
      <w:r>
        <w:rPr>
          <w:i/>
        </w:rPr>
        <w:t>mille</w:t>
      </w:r>
      <w:r w:rsidR="00857D1E">
        <w:rPr>
          <w:i/>
        </w:rPr>
        <w:t>n</w:t>
      </w:r>
      <w:r>
        <w:rPr>
          <w:i/>
        </w:rPr>
        <w:t>nials</w:t>
      </w:r>
      <w:proofErr w:type="spellEnd"/>
      <w:r>
        <w:rPr>
          <w:i/>
        </w:rPr>
        <w:t xml:space="preserve">. </w:t>
      </w:r>
      <w:r w:rsidR="001D3AB0">
        <w:rPr>
          <w:i/>
        </w:rPr>
        <w:t>Mogelijk is er een verschil tussen hoe zij klantloyaliteit uiten ten opzichte van de generatie voor hen (de babyboomers) doordat ze in een andere tijd zijn opgegroeid.</w:t>
      </w:r>
    </w:p>
    <w:p w14:paraId="62007350" w14:textId="0108CC16" w:rsidR="004C6DFF" w:rsidRDefault="005B2CF8" w:rsidP="005A57D6">
      <w:pPr>
        <w:rPr>
          <w:b/>
        </w:rPr>
      </w:pPr>
      <w:r>
        <w:rPr>
          <w:b/>
        </w:rPr>
        <w:t xml:space="preserve">Categorie 2: </w:t>
      </w:r>
      <w:r w:rsidR="000E4152">
        <w:rPr>
          <w:b/>
        </w:rPr>
        <w:t>Klantloyaliteit</w:t>
      </w:r>
    </w:p>
    <w:p w14:paraId="46549E34" w14:textId="795CF295" w:rsidR="004C6DFF" w:rsidRDefault="00D54584" w:rsidP="005A57D6">
      <w:pPr>
        <w:pStyle w:val="Lijstalinea"/>
        <w:numPr>
          <w:ilvl w:val="0"/>
          <w:numId w:val="1"/>
        </w:numPr>
      </w:pPr>
      <w:r>
        <w:t xml:space="preserve">Deelvraag </w:t>
      </w:r>
      <w:r w:rsidR="00AB669F">
        <w:t>4</w:t>
      </w:r>
      <w:r>
        <w:t xml:space="preserve">: </w:t>
      </w:r>
      <w:r w:rsidR="000E4152">
        <w:t>Wat is klantloyaliteit?</w:t>
      </w:r>
    </w:p>
    <w:p w14:paraId="2D30220E" w14:textId="055D6F42" w:rsidR="00AB669F" w:rsidRPr="00AB669F" w:rsidRDefault="00D54584" w:rsidP="00AB669F">
      <w:pPr>
        <w:pStyle w:val="Lijstalinea"/>
        <w:numPr>
          <w:ilvl w:val="0"/>
          <w:numId w:val="1"/>
        </w:numPr>
        <w:rPr>
          <w:b/>
        </w:rPr>
      </w:pPr>
      <w:r>
        <w:t xml:space="preserve">Deelvraag </w:t>
      </w:r>
      <w:r w:rsidR="00AB669F">
        <w:t>5</w:t>
      </w:r>
      <w:r>
        <w:t xml:space="preserve">: </w:t>
      </w:r>
      <w:r w:rsidR="0081330B">
        <w:t>Hoe</w:t>
      </w:r>
      <w:r w:rsidR="000E4152">
        <w:t xml:space="preserve"> wordt klantloyaliteit beïnvloed?</w:t>
      </w:r>
    </w:p>
    <w:p w14:paraId="124AB9D0" w14:textId="2A5D7D3A" w:rsidR="00AF4306" w:rsidRDefault="005B2CF8" w:rsidP="005A57D6">
      <w:pPr>
        <w:rPr>
          <w:b/>
        </w:rPr>
      </w:pPr>
      <w:r>
        <w:rPr>
          <w:b/>
        </w:rPr>
        <w:t xml:space="preserve">Categorie 3: </w:t>
      </w:r>
      <w:r w:rsidR="000E4152">
        <w:rPr>
          <w:b/>
        </w:rPr>
        <w:t>Klanttevredenheid</w:t>
      </w:r>
    </w:p>
    <w:p w14:paraId="57C709EC" w14:textId="45F0522D" w:rsidR="004C6DFF" w:rsidRDefault="00D54584" w:rsidP="004C6DFF">
      <w:pPr>
        <w:pStyle w:val="Lijstalinea"/>
        <w:numPr>
          <w:ilvl w:val="0"/>
          <w:numId w:val="1"/>
        </w:numPr>
      </w:pPr>
      <w:r>
        <w:t xml:space="preserve">Deelvraag </w:t>
      </w:r>
      <w:r w:rsidR="00AB669F">
        <w:t>6</w:t>
      </w:r>
      <w:r>
        <w:t xml:space="preserve">: </w:t>
      </w:r>
      <w:r w:rsidR="0081330B">
        <w:t>Wat is klanttevredenheid?</w:t>
      </w:r>
    </w:p>
    <w:p w14:paraId="4DDE6364" w14:textId="1929516D" w:rsidR="00AB669F" w:rsidRDefault="00D54584" w:rsidP="00AB669F">
      <w:pPr>
        <w:pStyle w:val="Lijstalinea"/>
        <w:numPr>
          <w:ilvl w:val="0"/>
          <w:numId w:val="1"/>
        </w:numPr>
      </w:pPr>
      <w:r>
        <w:t xml:space="preserve">Deelvraag </w:t>
      </w:r>
      <w:r w:rsidR="00AB669F">
        <w:t>7</w:t>
      </w:r>
      <w:r>
        <w:t xml:space="preserve">: </w:t>
      </w:r>
      <w:r w:rsidR="0081330B">
        <w:t>Hoe wordt klanttevredenheid beïnvloed?</w:t>
      </w:r>
    </w:p>
    <w:p w14:paraId="5EBFA3B6" w14:textId="32D83312" w:rsidR="0049690E" w:rsidRDefault="00AB669F" w:rsidP="00AB669F">
      <w:pPr>
        <w:rPr>
          <w:i/>
        </w:rPr>
      </w:pPr>
      <w:r w:rsidRPr="002E1FBE">
        <w:rPr>
          <w:i/>
        </w:rPr>
        <w:t xml:space="preserve">Deelvraag 4 tot en met 7 moeten ervoor zorgen dat dit onderzoek een goede theoretische basis krijgt. </w:t>
      </w:r>
      <w:r w:rsidR="00C344A9" w:rsidRPr="002E1FBE">
        <w:rPr>
          <w:i/>
        </w:rPr>
        <w:t xml:space="preserve">Als </w:t>
      </w:r>
      <w:r w:rsidR="008D13DE">
        <w:rPr>
          <w:i/>
        </w:rPr>
        <w:t>‘‘ THIS IS A COMPANY ‘‘</w:t>
      </w:r>
      <w:r w:rsidR="00C344A9" w:rsidRPr="002E1FBE">
        <w:rPr>
          <w:i/>
        </w:rPr>
        <w:t xml:space="preserve"> de klantloyaliteit wil verhogen zal eerst achterhaald moeten worden op welke manier deze onderzocht dient te worden.</w:t>
      </w:r>
    </w:p>
    <w:p w14:paraId="4402F853" w14:textId="5F124A5C" w:rsidR="0049690E" w:rsidRDefault="005B2CF8" w:rsidP="00174618">
      <w:pPr>
        <w:rPr>
          <w:b/>
        </w:rPr>
      </w:pPr>
      <w:r>
        <w:rPr>
          <w:b/>
        </w:rPr>
        <w:t xml:space="preserve">Categorie 4: </w:t>
      </w:r>
      <w:r w:rsidR="0049690E">
        <w:rPr>
          <w:b/>
        </w:rPr>
        <w:t>Exter</w:t>
      </w:r>
      <w:r w:rsidR="00174618">
        <w:rPr>
          <w:b/>
        </w:rPr>
        <w:t>n</w:t>
      </w:r>
    </w:p>
    <w:p w14:paraId="4699B562" w14:textId="5585BB2F" w:rsidR="00174618" w:rsidRDefault="00174618" w:rsidP="00174618">
      <w:pPr>
        <w:pStyle w:val="Lijstalinea"/>
        <w:numPr>
          <w:ilvl w:val="0"/>
          <w:numId w:val="1"/>
        </w:numPr>
      </w:pPr>
      <w:r>
        <w:t xml:space="preserve">Deelvraag 8: </w:t>
      </w:r>
      <w:r w:rsidR="00773DEC">
        <w:t xml:space="preserve">Hoe positioneert </w:t>
      </w:r>
      <w:r w:rsidR="008D13DE">
        <w:t>‘‘ THIS IS A COMPANY ‘‘</w:t>
      </w:r>
      <w:r w:rsidR="00773DEC">
        <w:t xml:space="preserve"> zich in de online recruitment branche ten opzichte van haar concurrenten?</w:t>
      </w:r>
    </w:p>
    <w:p w14:paraId="0EEC1A6A" w14:textId="4DA0AF0A" w:rsidR="0049690E" w:rsidRDefault="00667021" w:rsidP="003F3E83">
      <w:pPr>
        <w:rPr>
          <w:i/>
        </w:rPr>
      </w:pPr>
      <w:r>
        <w:rPr>
          <w:i/>
        </w:rPr>
        <w:t>Een beknopte concurrentieanalyse kan invloed hebben op de uiteindelijke implementatie</w:t>
      </w:r>
      <w:r w:rsidR="00136478">
        <w:rPr>
          <w:i/>
        </w:rPr>
        <w:t>.</w:t>
      </w:r>
      <w:r w:rsidR="00A509C5">
        <w:rPr>
          <w:i/>
        </w:rPr>
        <w:t xml:space="preserve"> Wellicht kan </w:t>
      </w:r>
      <w:r w:rsidR="008D13DE">
        <w:rPr>
          <w:i/>
        </w:rPr>
        <w:t>‘‘ THIS IS A COMPANY ‘‘</w:t>
      </w:r>
      <w:r w:rsidR="00A509C5">
        <w:rPr>
          <w:i/>
        </w:rPr>
        <w:t xml:space="preserve"> </w:t>
      </w:r>
      <w:r w:rsidR="008730A8">
        <w:rPr>
          <w:i/>
        </w:rPr>
        <w:t>inspiratie halen uit</w:t>
      </w:r>
      <w:r w:rsidR="00A509C5">
        <w:rPr>
          <w:i/>
        </w:rPr>
        <w:t xml:space="preserve"> </w:t>
      </w:r>
      <w:r w:rsidR="008730A8">
        <w:rPr>
          <w:i/>
        </w:rPr>
        <w:t>de manier waarop</w:t>
      </w:r>
      <w:r w:rsidR="00A509C5">
        <w:rPr>
          <w:i/>
        </w:rPr>
        <w:t xml:space="preserve"> de concurrentie </w:t>
      </w:r>
      <w:r w:rsidR="00F632A4">
        <w:rPr>
          <w:i/>
        </w:rPr>
        <w:t>te werk gaat</w:t>
      </w:r>
      <w:r w:rsidR="00A509C5">
        <w:rPr>
          <w:i/>
        </w:rPr>
        <w:t>.</w:t>
      </w:r>
    </w:p>
    <w:p w14:paraId="1AEC5D57" w14:textId="78C58DCC" w:rsidR="00D756BC" w:rsidRDefault="00D756BC" w:rsidP="003F3E83">
      <w:pPr>
        <w:rPr>
          <w:i/>
        </w:rPr>
      </w:pPr>
    </w:p>
    <w:p w14:paraId="4DDDB7FB" w14:textId="10A649BE" w:rsidR="00D756BC" w:rsidRDefault="00D756BC" w:rsidP="003F3E83">
      <w:pPr>
        <w:rPr>
          <w:i/>
        </w:rPr>
      </w:pPr>
    </w:p>
    <w:p w14:paraId="5667BE03" w14:textId="77777777" w:rsidR="00D756BC" w:rsidRPr="003F3E83" w:rsidRDefault="00D756BC" w:rsidP="003F3E83">
      <w:pPr>
        <w:rPr>
          <w:i/>
        </w:rPr>
      </w:pPr>
    </w:p>
    <w:p w14:paraId="3942D37D" w14:textId="1945E7A4" w:rsidR="00024FC6" w:rsidRDefault="00024FC6" w:rsidP="00024FC6">
      <w:pPr>
        <w:pStyle w:val="Kop2"/>
      </w:pPr>
      <w:bookmarkStart w:id="8" w:name="_Toc11407914"/>
      <w:r>
        <w:lastRenderedPageBreak/>
        <w:t>1.</w:t>
      </w:r>
      <w:r w:rsidR="00D81A3F">
        <w:t>5</w:t>
      </w:r>
      <w:r>
        <w:t xml:space="preserve"> Grenzen onderzoek</w:t>
      </w:r>
      <w:bookmarkEnd w:id="8"/>
    </w:p>
    <w:p w14:paraId="53B8246C" w14:textId="0658F0F6" w:rsidR="008157CA" w:rsidRDefault="00090D59" w:rsidP="00024FC6">
      <w:r>
        <w:t>‘‘ THIS IS A NAME ‘‘</w:t>
      </w:r>
      <w:r w:rsidR="002256AF">
        <w:t xml:space="preserve">, </w:t>
      </w:r>
      <w:r w:rsidR="009046B4">
        <w:t>laatste</w:t>
      </w:r>
      <w:r w:rsidR="002256AF">
        <w:t xml:space="preserve">jaarsstudent </w:t>
      </w:r>
      <w:r w:rsidR="009046B4">
        <w:t>aan de</w:t>
      </w:r>
      <w:r w:rsidR="002256AF">
        <w:t xml:space="preserve"> Hogeschool</w:t>
      </w:r>
      <w:r w:rsidR="009046B4">
        <w:t xml:space="preserve"> te</w:t>
      </w:r>
      <w:r w:rsidR="002256AF">
        <w:t xml:space="preserve"> Leiden is verantwoordelijk voor d</w:t>
      </w:r>
      <w:r w:rsidR="00024FC6">
        <w:t xml:space="preserve">it onderzoek </w:t>
      </w:r>
      <w:r w:rsidR="002256AF">
        <w:t xml:space="preserve">dat ervoor </w:t>
      </w:r>
      <w:r w:rsidR="00024FC6">
        <w:t xml:space="preserve">dient te zorgen dat </w:t>
      </w:r>
      <w:r w:rsidR="008D13DE">
        <w:t>‘‘ THIS IS A COMPANY ‘‘</w:t>
      </w:r>
      <w:r w:rsidR="00024FC6">
        <w:t xml:space="preserve"> inzicht krijgt in hoe het de klantloyaliteit kan verhogen. De klant is in dit geval de </w:t>
      </w:r>
      <w:r w:rsidR="00B5554F">
        <w:t>vacature</w:t>
      </w:r>
      <w:r w:rsidR="00D54584">
        <w:t xml:space="preserve"> </w:t>
      </w:r>
      <w:r w:rsidR="00B5554F">
        <w:t>kandidaat</w:t>
      </w:r>
      <w:r w:rsidR="00024FC6">
        <w:t xml:space="preserve">, en niet de partnerorganisatie. Hier is in samenspraak met </w:t>
      </w:r>
      <w:r w:rsidR="008D13DE">
        <w:t>‘‘ THIS IS A COMPANY ‘‘</w:t>
      </w:r>
      <w:r w:rsidR="00024FC6">
        <w:t xml:space="preserve"> voor gekozen, omdat </w:t>
      </w:r>
      <w:r w:rsidR="00FF2D76">
        <w:t>onder deze groep</w:t>
      </w:r>
      <w:r w:rsidR="008157CA">
        <w:t xml:space="preserve"> een groot gebrek een klantloyaliteit zichtbaar is. Het is niet de bedoeling van dit onderzoek om inzicht te geven in hoe </w:t>
      </w:r>
      <w:r w:rsidR="008D13DE">
        <w:t>‘‘ THIS IS A COMPANY ‘‘</w:t>
      </w:r>
      <w:r w:rsidR="008157CA">
        <w:t xml:space="preserve"> nieuwe klanten kan werven. Er wordt dan ook alleen gekeken naar huidige</w:t>
      </w:r>
      <w:r w:rsidR="00C40E64">
        <w:t xml:space="preserve"> of ex-</w:t>
      </w:r>
      <w:r w:rsidR="008157CA">
        <w:t xml:space="preserve">klanten. </w:t>
      </w:r>
    </w:p>
    <w:p w14:paraId="484BB698" w14:textId="1BA8CA13" w:rsidR="006506B5" w:rsidRDefault="006506B5" w:rsidP="00024FC6"/>
    <w:p w14:paraId="355D011C" w14:textId="39B2FE30" w:rsidR="006506B5" w:rsidRDefault="006506B5" w:rsidP="00024FC6"/>
    <w:p w14:paraId="22CE4524" w14:textId="6EEE8923" w:rsidR="006506B5" w:rsidRDefault="006506B5" w:rsidP="00024FC6"/>
    <w:p w14:paraId="500FF0E2" w14:textId="50CCBD94" w:rsidR="006506B5" w:rsidRDefault="006506B5" w:rsidP="00024FC6"/>
    <w:p w14:paraId="5991AF08" w14:textId="767D325E" w:rsidR="006506B5" w:rsidRDefault="006506B5" w:rsidP="00024FC6"/>
    <w:p w14:paraId="3C022F91" w14:textId="122D09D5" w:rsidR="006506B5" w:rsidRDefault="006506B5" w:rsidP="00024FC6"/>
    <w:p w14:paraId="64DEEBB8" w14:textId="5C58AC2B" w:rsidR="006506B5" w:rsidRDefault="006506B5" w:rsidP="00024FC6"/>
    <w:p w14:paraId="50D1C73C" w14:textId="3277604C" w:rsidR="006506B5" w:rsidRDefault="006506B5" w:rsidP="00024FC6"/>
    <w:p w14:paraId="28B61A01" w14:textId="7AD03D97" w:rsidR="006506B5" w:rsidRDefault="006506B5" w:rsidP="00024FC6"/>
    <w:p w14:paraId="21D7CB7C" w14:textId="6ED3ADAD" w:rsidR="006506B5" w:rsidRDefault="006506B5" w:rsidP="00024FC6"/>
    <w:p w14:paraId="49BAAA2D" w14:textId="2DA62051" w:rsidR="006506B5" w:rsidRDefault="006506B5" w:rsidP="00024FC6"/>
    <w:p w14:paraId="5932953F" w14:textId="0D2DE83C" w:rsidR="006506B5" w:rsidRDefault="006506B5" w:rsidP="00024FC6"/>
    <w:p w14:paraId="35330ABB" w14:textId="7011C936" w:rsidR="006506B5" w:rsidRDefault="006506B5" w:rsidP="00024FC6"/>
    <w:p w14:paraId="756116D3" w14:textId="7F1D153D" w:rsidR="006506B5" w:rsidRDefault="006506B5" w:rsidP="00024FC6"/>
    <w:p w14:paraId="19C4C0B8" w14:textId="3AA7BBBD" w:rsidR="006506B5" w:rsidRDefault="006506B5" w:rsidP="00024FC6"/>
    <w:p w14:paraId="4FDA01F3" w14:textId="10C4EFF6" w:rsidR="006506B5" w:rsidRDefault="006506B5" w:rsidP="00024FC6"/>
    <w:p w14:paraId="6E36615E" w14:textId="797277FF" w:rsidR="006506B5" w:rsidRDefault="006506B5" w:rsidP="00024FC6"/>
    <w:p w14:paraId="377260C2" w14:textId="7C2804F5" w:rsidR="006506B5" w:rsidRDefault="006506B5" w:rsidP="00024FC6"/>
    <w:p w14:paraId="265336D2" w14:textId="03FEDED9" w:rsidR="00D756BC" w:rsidRDefault="00D756BC" w:rsidP="00024FC6"/>
    <w:p w14:paraId="63B7EE91" w14:textId="2248124F" w:rsidR="00D756BC" w:rsidRDefault="00D756BC" w:rsidP="00024FC6"/>
    <w:p w14:paraId="41F32E2D" w14:textId="293F4725" w:rsidR="00D756BC" w:rsidRDefault="00D756BC" w:rsidP="00024FC6"/>
    <w:p w14:paraId="7B992543" w14:textId="3D377ED7" w:rsidR="00D756BC" w:rsidRDefault="00D756BC" w:rsidP="00024FC6"/>
    <w:p w14:paraId="1509CF8E" w14:textId="77777777" w:rsidR="00D756BC" w:rsidRDefault="00D756BC" w:rsidP="00024FC6"/>
    <w:p w14:paraId="5AFD404C" w14:textId="33139ABB" w:rsidR="006506B5" w:rsidRDefault="006506B5" w:rsidP="00024FC6"/>
    <w:p w14:paraId="7341193F" w14:textId="77777777" w:rsidR="008E0EDE" w:rsidRDefault="008E0EDE" w:rsidP="008E0EDE">
      <w:pPr>
        <w:pStyle w:val="Kop1"/>
      </w:pPr>
      <w:bookmarkStart w:id="9" w:name="_Toc11407915"/>
      <w:r>
        <w:lastRenderedPageBreak/>
        <w:t>H</w:t>
      </w:r>
      <w:r w:rsidR="000018CF">
        <w:t>2</w:t>
      </w:r>
      <w:r>
        <w:t>: Theoretisch kader</w:t>
      </w:r>
      <w:bookmarkEnd w:id="9"/>
    </w:p>
    <w:p w14:paraId="23727B00" w14:textId="77777777" w:rsidR="0066606F" w:rsidRPr="0066606F" w:rsidRDefault="0066606F" w:rsidP="0066606F">
      <w:r>
        <w:t>Het theoretisch kader dient het onderzoek e</w:t>
      </w:r>
      <w:r w:rsidR="00C774EC">
        <w:t>e</w:t>
      </w:r>
      <w:r>
        <w:t xml:space="preserve">n sterke wetenschappelijke basis te geven. Hierin worden relevante begrippen en modellen toegelicht op basis van wetenschappelijke artikelen. Hieronder wordt de afgeleide vraag weergegeven die dient ter structurering van het theoretisch kader. </w:t>
      </w:r>
    </w:p>
    <w:p w14:paraId="79E5853D" w14:textId="77777777" w:rsidR="00A13519" w:rsidRDefault="00A13519" w:rsidP="00A13519">
      <w:pPr>
        <w:rPr>
          <w:b/>
        </w:rPr>
      </w:pPr>
      <w:r w:rsidRPr="00660CE2">
        <w:rPr>
          <w:b/>
        </w:rPr>
        <w:t>Afgeleide vraag:</w:t>
      </w:r>
    </w:p>
    <w:p w14:paraId="753577FB" w14:textId="5D081998" w:rsidR="00A35636" w:rsidRDefault="00A35636" w:rsidP="00A13519">
      <w:r>
        <w:t>Wat is het verband tussen klanttevredenheid en klantloyaliteit</w:t>
      </w:r>
      <w:r w:rsidR="0045420E">
        <w:t>?</w:t>
      </w:r>
    </w:p>
    <w:p w14:paraId="1ACACD23" w14:textId="2BCDB1C3" w:rsidR="00D36E6F" w:rsidRPr="00A35636" w:rsidRDefault="00D36E6F" w:rsidP="00A13519">
      <w:r>
        <w:t>Het verband tussen klanttevredenheid en klantloyaliteit staat centraal in het theoretisch kader, omdat een groot aantal wetenschappers dit verband erkennen. Tevens wordt er rekening gehouden met de onderzoeksdoelgroep (</w:t>
      </w:r>
      <w:proofErr w:type="spellStart"/>
      <w:r>
        <w:t>millennials</w:t>
      </w:r>
      <w:proofErr w:type="spellEnd"/>
      <w:r>
        <w:t>), de branche (online recrui</w:t>
      </w:r>
      <w:r w:rsidR="0061322E">
        <w:t>t</w:t>
      </w:r>
      <w:r>
        <w:t xml:space="preserve">ment) en de manier van werken van </w:t>
      </w:r>
      <w:r w:rsidR="008D13DE">
        <w:t>‘‘ THIS IS A COMPANY ‘‘</w:t>
      </w:r>
      <w:r w:rsidR="001E5121">
        <w:t xml:space="preserve"> zoals beschreven in hoofdstuk 1</w:t>
      </w:r>
      <w:r w:rsidR="00EF5BA3">
        <w:t xml:space="preserve"> (effectief, direct contact met de klant proberen te vermijden)</w:t>
      </w:r>
      <w:r>
        <w:t xml:space="preserve">.  </w:t>
      </w:r>
    </w:p>
    <w:p w14:paraId="1F48DE15" w14:textId="77777777" w:rsidR="00707944" w:rsidRDefault="009339F8" w:rsidP="009339F8">
      <w:pPr>
        <w:pStyle w:val="Kop2"/>
      </w:pPr>
      <w:bookmarkStart w:id="10" w:name="_Toc11407916"/>
      <w:r>
        <w:t xml:space="preserve">2.1 </w:t>
      </w:r>
      <w:r w:rsidR="00C826A2">
        <w:t>Klantl</w:t>
      </w:r>
      <w:r>
        <w:t>oyaliteit</w:t>
      </w:r>
      <w:bookmarkEnd w:id="10"/>
    </w:p>
    <w:p w14:paraId="497C95E2" w14:textId="29C9DFCF" w:rsidR="00A25911" w:rsidRDefault="00B67126" w:rsidP="0020485A">
      <w:r>
        <w:t>Klantloyaliteit is een term die menig marketeer niet onbekend voor zal komen.</w:t>
      </w:r>
      <w:r w:rsidR="002C2736">
        <w:t xml:space="preserve"> De eerste wetenschapper/filosoof die een definitie gaf aan het woord loyaliteit was Aristoteles. Hij beschreef loyaliteit als </w:t>
      </w:r>
      <w:r w:rsidR="002C2736" w:rsidRPr="002C2736">
        <w:rPr>
          <w:i/>
        </w:rPr>
        <w:t>‘’het zoeken naar gezamenlijk eigenbelang’’</w:t>
      </w:r>
      <w:sdt>
        <w:sdtPr>
          <w:id w:val="-202091105"/>
          <w:citation/>
        </w:sdtPr>
        <w:sdtEndPr/>
        <w:sdtContent>
          <w:r w:rsidR="002C2736">
            <w:fldChar w:fldCharType="begin"/>
          </w:r>
          <w:r w:rsidR="002C2736">
            <w:instrText xml:space="preserve"> CITATION Sti06 \l 1043 </w:instrText>
          </w:r>
          <w:r w:rsidR="002C2736">
            <w:fldChar w:fldCharType="separate"/>
          </w:r>
          <w:r w:rsidR="009D1F81">
            <w:rPr>
              <w:noProof/>
            </w:rPr>
            <w:t xml:space="preserve"> (Stieb, 2006)</w:t>
          </w:r>
          <w:r w:rsidR="002C2736">
            <w:fldChar w:fldCharType="end"/>
          </w:r>
        </w:sdtContent>
      </w:sdt>
      <w:r w:rsidR="002C2736">
        <w:t xml:space="preserve">. Vele jaren later deed Reichheld een poging om het beter te beschrijven voor zijn vakgebied: </w:t>
      </w:r>
      <w:r w:rsidR="002C2736" w:rsidRPr="002C2736">
        <w:rPr>
          <w:i/>
        </w:rPr>
        <w:t>‘’</w:t>
      </w:r>
      <w:r w:rsidR="002C2736">
        <w:rPr>
          <w:i/>
        </w:rPr>
        <w:t>L</w:t>
      </w:r>
      <w:r w:rsidR="002C2736" w:rsidRPr="002C2736">
        <w:rPr>
          <w:i/>
        </w:rPr>
        <w:t xml:space="preserve">oyaliteit is de wens om te investeren in een relatie met de verwachting dat deze investeringen de relatie en de gemeenschap waarin deze relatie zich bevindt zullen </w:t>
      </w:r>
      <w:r w:rsidR="00953F28" w:rsidRPr="002C2736">
        <w:rPr>
          <w:i/>
        </w:rPr>
        <w:t>verbeteren</w:t>
      </w:r>
      <w:r w:rsidR="00953F28">
        <w:t xml:space="preserve"> ‘</w:t>
      </w:r>
      <w:r w:rsidR="002C2736">
        <w:t>’</w:t>
      </w:r>
      <w:sdt>
        <w:sdtPr>
          <w:id w:val="-60022510"/>
          <w:citation/>
        </w:sdtPr>
        <w:sdtEndPr/>
        <w:sdtContent>
          <w:r w:rsidR="002C2736">
            <w:fldChar w:fldCharType="begin"/>
          </w:r>
          <w:r w:rsidR="002C2736">
            <w:instrText xml:space="preserve"> CITATION Rei00 \l 1043 </w:instrText>
          </w:r>
          <w:r w:rsidR="002C2736">
            <w:fldChar w:fldCharType="separate"/>
          </w:r>
          <w:r w:rsidR="009D1F81">
            <w:rPr>
              <w:noProof/>
            </w:rPr>
            <w:t xml:space="preserve"> (Reichheld, Markey, &amp; Hopton, 2000)</w:t>
          </w:r>
          <w:r w:rsidR="002C2736">
            <w:fldChar w:fldCharType="end"/>
          </w:r>
        </w:sdtContent>
      </w:sdt>
      <w:r w:rsidR="002C2736">
        <w:t>.</w:t>
      </w:r>
      <w:r w:rsidR="0020485A">
        <w:t xml:space="preserve"> De definitie van Oliver is wellicht iets meer vanuit </w:t>
      </w:r>
      <w:r w:rsidR="00DF1AEF">
        <w:t>het perspectief</w:t>
      </w:r>
      <w:r w:rsidR="0020485A">
        <w:t xml:space="preserve"> van </w:t>
      </w:r>
      <w:r w:rsidR="00DF1AEF">
        <w:t>een commerciële</w:t>
      </w:r>
      <w:r w:rsidR="0020485A">
        <w:t xml:space="preserve"> organisatie beschreven: </w:t>
      </w:r>
      <w:r w:rsidR="0020485A">
        <w:rPr>
          <w:i/>
        </w:rPr>
        <w:t>‘’</w:t>
      </w:r>
      <w:r w:rsidR="0020485A" w:rsidRPr="0020485A">
        <w:t xml:space="preserve"> </w:t>
      </w:r>
      <w:r w:rsidR="0020485A" w:rsidRPr="0020485A">
        <w:rPr>
          <w:i/>
        </w:rPr>
        <w:t>“een verplichting voelen om een bepaald</w:t>
      </w:r>
      <w:r w:rsidR="0020485A">
        <w:rPr>
          <w:i/>
        </w:rPr>
        <w:t xml:space="preserve"> </w:t>
      </w:r>
      <w:r w:rsidR="0020485A" w:rsidRPr="0020485A">
        <w:rPr>
          <w:i/>
        </w:rPr>
        <w:t>product, van hetzelfde merk, in de toekomst opnieuw aan te kopen ondanks de beïnvloeding en</w:t>
      </w:r>
      <w:r w:rsidR="0020485A">
        <w:rPr>
          <w:i/>
        </w:rPr>
        <w:t xml:space="preserve"> </w:t>
      </w:r>
      <w:r w:rsidR="0020485A" w:rsidRPr="0020485A">
        <w:rPr>
          <w:i/>
        </w:rPr>
        <w:t>mogelijkheden om over te stappen naar een ander merk”</w:t>
      </w:r>
      <w:sdt>
        <w:sdtPr>
          <w:rPr>
            <w:i/>
          </w:rPr>
          <w:id w:val="6874738"/>
          <w:citation/>
        </w:sdtPr>
        <w:sdtEndPr/>
        <w:sdtContent>
          <w:r w:rsidR="0020485A">
            <w:rPr>
              <w:i/>
            </w:rPr>
            <w:fldChar w:fldCharType="begin"/>
          </w:r>
          <w:r w:rsidR="0020485A">
            <w:rPr>
              <w:i/>
            </w:rPr>
            <w:instrText xml:space="preserve"> CITATION Oli99 \l 1043 </w:instrText>
          </w:r>
          <w:r w:rsidR="0020485A">
            <w:rPr>
              <w:i/>
            </w:rPr>
            <w:fldChar w:fldCharType="separate"/>
          </w:r>
          <w:r w:rsidR="009D1F81">
            <w:rPr>
              <w:i/>
              <w:noProof/>
            </w:rPr>
            <w:t xml:space="preserve"> </w:t>
          </w:r>
          <w:r w:rsidR="009D1F81">
            <w:rPr>
              <w:noProof/>
            </w:rPr>
            <w:t>(Oliver, 1999)</w:t>
          </w:r>
          <w:r w:rsidR="0020485A">
            <w:rPr>
              <w:i/>
            </w:rPr>
            <w:fldChar w:fldCharType="end"/>
          </w:r>
        </w:sdtContent>
      </w:sdt>
      <w:r w:rsidR="0020485A">
        <w:t>.</w:t>
      </w:r>
      <w:r w:rsidR="00115A8E">
        <w:t xml:space="preserve"> Jones en </w:t>
      </w:r>
      <w:proofErr w:type="spellStart"/>
      <w:r w:rsidR="00115A8E">
        <w:t>Sasser</w:t>
      </w:r>
      <w:proofErr w:type="spellEnd"/>
      <w:r w:rsidR="00142B6E">
        <w:t xml:space="preserve"> (199</w:t>
      </w:r>
      <w:r w:rsidR="008774A3">
        <w:t>5</w:t>
      </w:r>
      <w:r w:rsidR="00142B6E">
        <w:t>) definiëren loyaliteit als een gevoel van verbondenheid met de organisatie, die kan worden geuit door middel van gedrag en/of houding van de klant</w:t>
      </w:r>
      <w:sdt>
        <w:sdtPr>
          <w:id w:val="-805229111"/>
          <w:citation/>
        </w:sdtPr>
        <w:sdtEndPr/>
        <w:sdtContent>
          <w:r w:rsidR="008774A3">
            <w:fldChar w:fldCharType="begin"/>
          </w:r>
          <w:r w:rsidR="008774A3">
            <w:instrText xml:space="preserve"> CITATION Jon95 \l 1043 </w:instrText>
          </w:r>
          <w:r w:rsidR="008774A3">
            <w:fldChar w:fldCharType="separate"/>
          </w:r>
          <w:r w:rsidR="009D1F81">
            <w:rPr>
              <w:noProof/>
            </w:rPr>
            <w:t xml:space="preserve"> (Jones &amp; Sasser, 1995)</w:t>
          </w:r>
          <w:r w:rsidR="008774A3">
            <w:fldChar w:fldCharType="end"/>
          </w:r>
        </w:sdtContent>
      </w:sdt>
      <w:r w:rsidR="00142B6E">
        <w:t>.</w:t>
      </w:r>
      <w:r w:rsidR="0020485A">
        <w:t xml:space="preserve"> </w:t>
      </w:r>
      <w:r w:rsidR="005D2AD1">
        <w:t>Waar de meeste wetenschappers het over eens zijn, is dat h</w:t>
      </w:r>
      <w:r>
        <w:t>et belang van een loyale klant</w:t>
      </w:r>
      <w:r w:rsidR="005D2AD1">
        <w:t xml:space="preserve"> groot</w:t>
      </w:r>
      <w:r>
        <w:t xml:space="preserve"> is voor een organisatie</w:t>
      </w:r>
      <w:r w:rsidR="00E677B2">
        <w:t>, en dat er een duidelijk verband zichtbaar is tussen klanttevredenheid en klantloyaliteit.</w:t>
      </w:r>
    </w:p>
    <w:p w14:paraId="193D68A4" w14:textId="51A93BDD" w:rsidR="00C8472D" w:rsidRDefault="00C8472D" w:rsidP="0020485A">
      <w:pPr>
        <w:rPr>
          <w:b/>
        </w:rPr>
      </w:pPr>
      <w:r>
        <w:rPr>
          <w:b/>
        </w:rPr>
        <w:t>Recruitment</w:t>
      </w:r>
      <w:r w:rsidR="000D6827">
        <w:rPr>
          <w:b/>
        </w:rPr>
        <w:t>branche</w:t>
      </w:r>
    </w:p>
    <w:p w14:paraId="7994823F" w14:textId="0D4ED1EE" w:rsidR="006C624A" w:rsidRDefault="0037622D" w:rsidP="0020485A">
      <w:proofErr w:type="spellStart"/>
      <w:r>
        <w:t>Osca</w:t>
      </w:r>
      <w:proofErr w:type="spellEnd"/>
      <w:r>
        <w:t xml:space="preserve"> </w:t>
      </w:r>
      <w:r w:rsidR="00605C74">
        <w:t>&amp;</w:t>
      </w:r>
      <w:r>
        <w:t xml:space="preserve"> Lopez-</w:t>
      </w:r>
      <w:proofErr w:type="spellStart"/>
      <w:r>
        <w:t>Araújo</w:t>
      </w:r>
      <w:proofErr w:type="spellEnd"/>
      <w:r>
        <w:t xml:space="preserve"> (2009) </w:t>
      </w:r>
      <w:r w:rsidR="004E102F">
        <w:t>zien deze loyaliteit ook bij sollicitanten/kandidaten (in dit onderzoek veelvuldig klanten genoemd) wanneer zij een onderzoek doen naar de gevolgen die de selectieprocedure bij recruitment heeft op de intenties van de sollicitanten. Zij meten de klantloyaliteit</w:t>
      </w:r>
      <w:r w:rsidR="00735FF8">
        <w:t xml:space="preserve"> (</w:t>
      </w:r>
      <w:proofErr w:type="spellStart"/>
      <w:r w:rsidR="00735FF8">
        <w:t>kandidaatloyaliteit</w:t>
      </w:r>
      <w:proofErr w:type="spellEnd"/>
      <w:r w:rsidR="00735FF8">
        <w:t>)</w:t>
      </w:r>
      <w:r w:rsidR="0011785B">
        <w:t xml:space="preserve"> </w:t>
      </w:r>
      <w:r w:rsidR="004E102F">
        <w:t>aan de hand van de intentie tot aanbevelen en de koopintentie</w:t>
      </w:r>
      <w:sdt>
        <w:sdtPr>
          <w:id w:val="-1961720593"/>
          <w:citation/>
        </w:sdtPr>
        <w:sdtEndPr/>
        <w:sdtContent>
          <w:r w:rsidR="004E102F">
            <w:fldChar w:fldCharType="begin"/>
          </w:r>
          <w:r w:rsidR="004E102F">
            <w:instrText xml:space="preserve"> CITATION Osc09 \l 1043 </w:instrText>
          </w:r>
          <w:r w:rsidR="004E102F">
            <w:fldChar w:fldCharType="separate"/>
          </w:r>
          <w:r w:rsidR="009D1F81">
            <w:rPr>
              <w:noProof/>
            </w:rPr>
            <w:t xml:space="preserve"> (Osca &amp; Lopez-Araújo, 2009)</w:t>
          </w:r>
          <w:r w:rsidR="004E102F">
            <w:fldChar w:fldCharType="end"/>
          </w:r>
        </w:sdtContent>
      </w:sdt>
      <w:r w:rsidR="004E102F">
        <w:t>.</w:t>
      </w:r>
      <w:r w:rsidR="000D6827">
        <w:t xml:space="preserve"> Deze indicatoren voor klantloyaliteit worden ook gebruikt in andere branches</w:t>
      </w:r>
      <w:sdt>
        <w:sdtPr>
          <w:id w:val="1699731212"/>
          <w:citation/>
        </w:sdtPr>
        <w:sdtEndPr/>
        <w:sdtContent>
          <w:r w:rsidR="000D6827">
            <w:fldChar w:fldCharType="begin"/>
          </w:r>
          <w:r w:rsidR="000D6827">
            <w:instrText xml:space="preserve"> CITATION Cur12 \l 1043 </w:instrText>
          </w:r>
          <w:r w:rsidR="000D6827">
            <w:fldChar w:fldCharType="separate"/>
          </w:r>
          <w:r w:rsidR="009D1F81">
            <w:rPr>
              <w:noProof/>
            </w:rPr>
            <w:t xml:space="preserve"> (Curtis, Rhoades, Dion, &amp; Abratt, 2012)</w:t>
          </w:r>
          <w:r w:rsidR="000D6827">
            <w:fldChar w:fldCharType="end"/>
          </w:r>
        </w:sdtContent>
      </w:sdt>
      <w:r w:rsidR="000D6827">
        <w:t>.</w:t>
      </w:r>
      <w:r w:rsidR="0085250F">
        <w:t xml:space="preserve"> </w:t>
      </w:r>
      <w:r w:rsidR="009630BB">
        <w:t xml:space="preserve">Met name attitudeloyaliteit blijkt belangrijk omdat de klant alleen loyaliteit kan uiten door middel van houding wanneer hij/zij een baan heeft. Pas op het moment dat de klant werkloos is ontstaat de kans om gedragsloyaliteit te uiten weer. </w:t>
      </w:r>
      <w:r w:rsidR="005416F6">
        <w:t>D</w:t>
      </w:r>
      <w:r w:rsidR="009630BB">
        <w:t>e importantie van klantloyaliteit</w:t>
      </w:r>
      <w:r w:rsidR="005416F6">
        <w:t xml:space="preserve"> wordt onderstreept door het onderzoek van </w:t>
      </w:r>
      <w:proofErr w:type="spellStart"/>
      <w:r w:rsidR="005416F6" w:rsidRPr="005416F6">
        <w:t>Arnedillo</w:t>
      </w:r>
      <w:proofErr w:type="spellEnd"/>
      <w:r w:rsidR="005416F6" w:rsidRPr="005416F6">
        <w:t>-Sánchez</w:t>
      </w:r>
      <w:r w:rsidR="005416F6">
        <w:t xml:space="preserve"> et al (2018) waarin 708 </w:t>
      </w:r>
      <w:proofErr w:type="spellStart"/>
      <w:r w:rsidR="005416F6">
        <w:t>recruiters</w:t>
      </w:r>
      <w:proofErr w:type="spellEnd"/>
      <w:r w:rsidR="005416F6">
        <w:t xml:space="preserve"> afkomstig uit het Verenigd Koninkrijk en de Verenigde Staten zijn bevraagd. Volgens hen zijn loyaliteit en betrouwbaarheid de aspecten waar </w:t>
      </w:r>
      <w:proofErr w:type="spellStart"/>
      <w:r w:rsidR="005416F6">
        <w:t>recruiters</w:t>
      </w:r>
      <w:proofErr w:type="spellEnd"/>
      <w:r w:rsidR="005416F6">
        <w:t xml:space="preserve"> het meest naar zoeken wanneer ze kandidaten screenen op </w:t>
      </w:r>
      <w:proofErr w:type="spellStart"/>
      <w:r w:rsidR="005416F6">
        <w:t>social</w:t>
      </w:r>
      <w:proofErr w:type="spellEnd"/>
      <w:r w:rsidR="005416F6">
        <w:t xml:space="preserve"> media</w:t>
      </w:r>
      <w:sdt>
        <w:sdtPr>
          <w:id w:val="390160967"/>
          <w:citation/>
        </w:sdtPr>
        <w:sdtEndPr/>
        <w:sdtContent>
          <w:r w:rsidR="005416F6">
            <w:fldChar w:fldCharType="begin"/>
          </w:r>
          <w:r w:rsidR="005416F6">
            <w:instrText xml:space="preserve"> CITATION Arn18 \l 1043 </w:instrText>
          </w:r>
          <w:r w:rsidR="005416F6">
            <w:fldChar w:fldCharType="separate"/>
          </w:r>
          <w:r w:rsidR="009D1F81">
            <w:rPr>
              <w:noProof/>
            </w:rPr>
            <w:t xml:space="preserve"> (Arnedillo-Sánchez, De Aldama, &amp; Tseloudi, 2018)</w:t>
          </w:r>
          <w:r w:rsidR="005416F6">
            <w:fldChar w:fldCharType="end"/>
          </w:r>
        </w:sdtContent>
      </w:sdt>
      <w:r w:rsidR="005416F6">
        <w:t>.</w:t>
      </w:r>
    </w:p>
    <w:p w14:paraId="331E8770" w14:textId="353E9E18" w:rsidR="007A3BA8" w:rsidRDefault="007A3BA8" w:rsidP="0020485A"/>
    <w:p w14:paraId="3E43C05B" w14:textId="77777777" w:rsidR="007A3BA8" w:rsidRDefault="007A3BA8" w:rsidP="0020485A"/>
    <w:p w14:paraId="31074B89" w14:textId="26334F81" w:rsidR="006C624A" w:rsidRPr="00D8744B" w:rsidRDefault="00D8744B" w:rsidP="0020485A">
      <w:pPr>
        <w:rPr>
          <w:b/>
        </w:rPr>
      </w:pPr>
      <w:r>
        <w:rPr>
          <w:b/>
        </w:rPr>
        <w:lastRenderedPageBreak/>
        <w:t>Gedragsloyaliteit en attitudeloyaliteit</w:t>
      </w:r>
    </w:p>
    <w:p w14:paraId="0071156D" w14:textId="40E0F728" w:rsidR="00531F02" w:rsidRDefault="00A432FE" w:rsidP="0020485A">
      <w:r>
        <w:t>Het begrip klantloyaliteit bestaat</w:t>
      </w:r>
      <w:r w:rsidR="00DF1AEF">
        <w:t xml:space="preserve"> volgens </w:t>
      </w:r>
      <w:proofErr w:type="spellStart"/>
      <w:r w:rsidR="00DF1AEF">
        <w:t>Kumari</w:t>
      </w:r>
      <w:proofErr w:type="spellEnd"/>
      <w:r w:rsidR="00DF1AEF">
        <w:t xml:space="preserve"> en </w:t>
      </w:r>
      <w:proofErr w:type="spellStart"/>
      <w:r w:rsidR="00DF1AEF">
        <w:t>Patyal</w:t>
      </w:r>
      <w:proofErr w:type="spellEnd"/>
      <w:r w:rsidR="00DF1AEF">
        <w:t xml:space="preserve"> (2017)</w:t>
      </w:r>
      <w:r>
        <w:t xml:space="preserve"> uit twee categorieën, namelijk attitudeloyaliteit en gedragsloyaliteit</w:t>
      </w:r>
      <w:r w:rsidR="0061322E">
        <w:t xml:space="preserve"> net zoals</w:t>
      </w:r>
      <w:r w:rsidR="00120477">
        <w:t xml:space="preserve"> de theorie van Jones en </w:t>
      </w:r>
      <w:proofErr w:type="spellStart"/>
      <w:r w:rsidR="00120477">
        <w:t>Sasser</w:t>
      </w:r>
      <w:proofErr w:type="spellEnd"/>
      <w:r w:rsidR="00120477">
        <w:t xml:space="preserve"> (199</w:t>
      </w:r>
      <w:r w:rsidR="0061322E">
        <w:t>5</w:t>
      </w:r>
      <w:r w:rsidR="00120477">
        <w:t>).</w:t>
      </w:r>
      <w:r>
        <w:t xml:space="preserve"> Bij attitudeloyaliteit uit de klant zijn/haar loyaliteit naar de organisatie door middel van de houding. Hiermee wordt gedoeld op de psychologische houding van de klant ten opzichte van de organisatie. </w:t>
      </w:r>
      <w:r w:rsidR="00531F02">
        <w:t xml:space="preserve">Dit kan tot uiting komen in de intentie om een herhaalaankoop te doen, of het bedrijf aan te bevelen. </w:t>
      </w:r>
      <w:r>
        <w:t xml:space="preserve">Gedragsloyaliteit wordt geuit door middel van </w:t>
      </w:r>
      <w:r w:rsidR="00DF1AEF">
        <w:t xml:space="preserve">het gedrag van de klant. </w:t>
      </w:r>
      <w:r w:rsidR="00531F02">
        <w:t>Het doen van een herhaalaankoop is een voorbeeld van gedragsloyaliteit</w:t>
      </w:r>
      <w:sdt>
        <w:sdtPr>
          <w:id w:val="-1105571742"/>
          <w:citation/>
        </w:sdtPr>
        <w:sdtEndPr/>
        <w:sdtContent>
          <w:r w:rsidR="00DF1AEF">
            <w:fldChar w:fldCharType="begin"/>
          </w:r>
          <w:r w:rsidR="00DF1AEF">
            <w:instrText xml:space="preserve"> CITATION Kum17 \l 1043 </w:instrText>
          </w:r>
          <w:r w:rsidR="00DF1AEF">
            <w:fldChar w:fldCharType="separate"/>
          </w:r>
          <w:r w:rsidR="009D1F81">
            <w:rPr>
              <w:noProof/>
            </w:rPr>
            <w:t xml:space="preserve"> (Kumari &amp; Patyal, 2017)</w:t>
          </w:r>
          <w:r w:rsidR="00DF1AEF">
            <w:fldChar w:fldCharType="end"/>
          </w:r>
        </w:sdtContent>
      </w:sdt>
      <w:r w:rsidR="00DF1AEF">
        <w:t xml:space="preserve">. </w:t>
      </w:r>
    </w:p>
    <w:p w14:paraId="4B8ED92A" w14:textId="1921EA9D" w:rsidR="00B0618A" w:rsidRDefault="00DF1AEF" w:rsidP="0020485A">
      <w:r>
        <w:t xml:space="preserve">Deze theorie wordt bevestigd in een onderzoek naar de rol die communicatie en vertrouwen </w:t>
      </w:r>
      <w:r w:rsidR="005F1A0C">
        <w:t>vertolken</w:t>
      </w:r>
      <w:r>
        <w:t xml:space="preserve"> in </w:t>
      </w:r>
      <w:r w:rsidR="005F1A0C">
        <w:t>het creëren van klantloyaliteit</w:t>
      </w:r>
      <w:sdt>
        <w:sdtPr>
          <w:id w:val="-980772152"/>
          <w:citation/>
        </w:sdtPr>
        <w:sdtEndPr/>
        <w:sdtContent>
          <w:r w:rsidR="005F1A0C">
            <w:fldChar w:fldCharType="begin"/>
          </w:r>
          <w:r w:rsidR="005F1A0C">
            <w:instrText xml:space="preserve"> CITATION Bal04 \l 1043 </w:instrText>
          </w:r>
          <w:r w:rsidR="005F1A0C">
            <w:fldChar w:fldCharType="separate"/>
          </w:r>
          <w:r w:rsidR="009D1F81">
            <w:rPr>
              <w:noProof/>
            </w:rPr>
            <w:t xml:space="preserve"> (Ball, Machás, &amp; Coelho, 2004)</w:t>
          </w:r>
          <w:r w:rsidR="005F1A0C">
            <w:fldChar w:fldCharType="end"/>
          </w:r>
        </w:sdtContent>
      </w:sdt>
      <w:r w:rsidR="005F1A0C">
        <w:t>. Met deze kennis zou je kunnen zeggen dat zowel Oliver (1990) als Reich</w:t>
      </w:r>
      <w:r w:rsidR="00531F02">
        <w:t>h</w:t>
      </w:r>
      <w:r w:rsidR="005F1A0C">
        <w:t xml:space="preserve">eld, </w:t>
      </w:r>
      <w:proofErr w:type="spellStart"/>
      <w:r w:rsidR="005F1A0C">
        <w:t>Markey</w:t>
      </w:r>
      <w:proofErr w:type="spellEnd"/>
      <w:r w:rsidR="005F1A0C">
        <w:t xml:space="preserve"> en </w:t>
      </w:r>
      <w:proofErr w:type="spellStart"/>
      <w:r w:rsidR="005F1A0C">
        <w:t>Hopton</w:t>
      </w:r>
      <w:proofErr w:type="spellEnd"/>
      <w:r w:rsidR="005F1A0C">
        <w:t xml:space="preserve"> (2000) deze theorie ook deels bevestigden, al focusten zij zich grotendeels op de gedragsloyaliteit. </w:t>
      </w:r>
      <w:r w:rsidR="00B0618A">
        <w:t xml:space="preserve">Dat attitudeloyaliteit ook van belang is blijkt onder andere uit het onderzoek van </w:t>
      </w:r>
      <w:r w:rsidR="00BE71DA">
        <w:t>Russel-</w:t>
      </w:r>
      <w:proofErr w:type="spellStart"/>
      <w:r w:rsidR="00BE71DA">
        <w:t>Bennett</w:t>
      </w:r>
      <w:proofErr w:type="spellEnd"/>
      <w:r w:rsidR="00BE71DA">
        <w:t xml:space="preserve"> en </w:t>
      </w:r>
      <w:proofErr w:type="spellStart"/>
      <w:r w:rsidR="00BE71DA">
        <w:t>Rundle</w:t>
      </w:r>
      <w:proofErr w:type="spellEnd"/>
      <w:r w:rsidR="00BE71DA">
        <w:t>-Thiele (2002)</w:t>
      </w:r>
      <w:r w:rsidR="00B0618A">
        <w:t xml:space="preserve">. Bij attitudeloyaliteit </w:t>
      </w:r>
      <w:r w:rsidR="00880B02">
        <w:t>staan</w:t>
      </w:r>
      <w:r w:rsidR="00B0618A">
        <w:t xml:space="preserve"> de cognitieve en mentale processen die ten grondslag liggen aan klantloyaliteit</w:t>
      </w:r>
      <w:r w:rsidR="00880B02">
        <w:t xml:space="preserve"> centraal</w:t>
      </w:r>
      <w:r w:rsidR="00B0618A">
        <w:t>. Dit kan ervoor zorgen dat de resultaten van een organisatie op het gebied van klantloyaliteit veel minder rooskleurig blijken te zijn dan gedacht.</w:t>
      </w:r>
      <w:r w:rsidR="00805AD4">
        <w:t xml:space="preserve"> Voorbeeld:</w:t>
      </w:r>
      <w:r w:rsidR="00B0618A">
        <w:t xml:space="preserve"> Een organisatie die in een monopolistische markt opereert, zal op het gebied van gedragsloyaliteit waarschijnlijk goed scoren. Echter betekent dit niet </w:t>
      </w:r>
      <w:r w:rsidR="00BE71DA">
        <w:t>dat de houding van de klanten ten opzichte van de organisatie positief is, waardoor vele klachten het resultaat zijn. Op het moment dat een concurrent zich in de markt vestigt, of er wordt een vervangend product geïntroduceerd dat dezelfde behoeften bevredigt, zullen de klanten van deze organisatie snel geneigd zijn over te stappen</w:t>
      </w:r>
      <w:sdt>
        <w:sdtPr>
          <w:id w:val="-128941998"/>
          <w:citation/>
        </w:sdtPr>
        <w:sdtEndPr/>
        <w:sdtContent>
          <w:r w:rsidR="00BE71DA">
            <w:fldChar w:fldCharType="begin"/>
          </w:r>
          <w:r w:rsidR="00910E77">
            <w:instrText xml:space="preserve">CITATION Rus02 \l 1043 </w:instrText>
          </w:r>
          <w:r w:rsidR="00BE71DA">
            <w:fldChar w:fldCharType="separate"/>
          </w:r>
          <w:r w:rsidR="009D1F81">
            <w:rPr>
              <w:noProof/>
            </w:rPr>
            <w:t xml:space="preserve"> (Russel-Thiele &amp; Rundle-Thiele, 2002)</w:t>
          </w:r>
          <w:r w:rsidR="00BE71DA">
            <w:fldChar w:fldCharType="end"/>
          </w:r>
        </w:sdtContent>
      </w:sdt>
      <w:r w:rsidR="00BE71DA">
        <w:t>.</w:t>
      </w:r>
      <w:r w:rsidR="008E1212">
        <w:t xml:space="preserve"> Ook Jones en </w:t>
      </w:r>
      <w:proofErr w:type="spellStart"/>
      <w:r w:rsidR="008E1212">
        <w:t>Sasser</w:t>
      </w:r>
      <w:proofErr w:type="spellEnd"/>
      <w:r w:rsidR="008E1212">
        <w:t xml:space="preserve"> (1995) geven aan dat klantloyaliteit geuit wordt door middel van gedrag en/of houding</w:t>
      </w:r>
      <w:sdt>
        <w:sdtPr>
          <w:id w:val="295417121"/>
          <w:citation/>
        </w:sdtPr>
        <w:sdtEndPr/>
        <w:sdtContent>
          <w:r w:rsidR="006528A9">
            <w:fldChar w:fldCharType="begin"/>
          </w:r>
          <w:r w:rsidR="006528A9">
            <w:instrText xml:space="preserve"> CITATION Jon95 \l 1043 </w:instrText>
          </w:r>
          <w:r w:rsidR="006528A9">
            <w:fldChar w:fldCharType="separate"/>
          </w:r>
          <w:r w:rsidR="009D1F81">
            <w:rPr>
              <w:noProof/>
            </w:rPr>
            <w:t xml:space="preserve"> (Jones &amp; Sasser, 1995)</w:t>
          </w:r>
          <w:r w:rsidR="006528A9">
            <w:fldChar w:fldCharType="end"/>
          </w:r>
        </w:sdtContent>
      </w:sdt>
      <w:r w:rsidR="008E1212">
        <w:t>.</w:t>
      </w:r>
    </w:p>
    <w:p w14:paraId="629024BB" w14:textId="12A75E66" w:rsidR="00531F02" w:rsidRPr="00531F02" w:rsidRDefault="00531F02" w:rsidP="0020485A">
      <w:pPr>
        <w:rPr>
          <w:b/>
        </w:rPr>
      </w:pPr>
      <w:r>
        <w:rPr>
          <w:b/>
        </w:rPr>
        <w:t>Positieve gevolgen van klantloyaliteit</w:t>
      </w:r>
    </w:p>
    <w:p w14:paraId="083C6781" w14:textId="4F452DA8" w:rsidR="0003498B" w:rsidRPr="007A3BA8" w:rsidRDefault="00B67126" w:rsidP="00A25911">
      <w:r>
        <w:t>Onderzoek heeft uitgewezen dat het meer geld kost om een nieuwe klant te werven, dan om een bestaande klant een nieuwe aankoop te laten doen</w:t>
      </w:r>
      <w:sdt>
        <w:sdtPr>
          <w:id w:val="86516579"/>
          <w:citation/>
        </w:sdtPr>
        <w:sdtEndPr/>
        <w:sdtContent>
          <w:r>
            <w:fldChar w:fldCharType="begin"/>
          </w:r>
          <w:r>
            <w:instrText xml:space="preserve"> CITATION Buc90 \l 1043 </w:instrText>
          </w:r>
          <w:r>
            <w:fldChar w:fldCharType="separate"/>
          </w:r>
          <w:r w:rsidR="009D1F81">
            <w:rPr>
              <w:noProof/>
            </w:rPr>
            <w:t xml:space="preserve"> (Buchanan &amp; Gilles, 1990)</w:t>
          </w:r>
          <w:r>
            <w:fldChar w:fldCharType="end"/>
          </w:r>
        </w:sdtContent>
      </w:sdt>
      <w:r>
        <w:t xml:space="preserve">. Tevens is er sprake van een bepaalde wisselwerking tussen medewerkers en klanten. Medewerkers voelen meer voldoening bij het bedienen van loyale klanten, omdat zij een in hun ogen waardevollere reactie geven op het werk dat ze doen. Daarnaast zijn loyale klanten ook eenvoudiger te bedienen, omdat de wensen vaak al (groten)deels bekend zijn bij de medewerkers. Doordat medewerkers meer voldoening halen uit het bedienen van loyale klanten, stralen zij dit ook uit </w:t>
      </w:r>
      <w:r w:rsidR="004E1F4E">
        <w:t>en daardoor ontvangen</w:t>
      </w:r>
      <w:r>
        <w:t xml:space="preserve"> ze </w:t>
      </w:r>
      <w:r w:rsidR="00A6782B">
        <w:t>deze positieve uitstraling ook weer terug van de klanten</w:t>
      </w:r>
      <w:sdt>
        <w:sdtPr>
          <w:id w:val="1882512357"/>
          <w:citation/>
        </w:sdtPr>
        <w:sdtEndPr/>
        <w:sdtContent>
          <w:r w:rsidR="00A6532D">
            <w:fldChar w:fldCharType="begin"/>
          </w:r>
          <w:r w:rsidR="00A6532D">
            <w:instrText xml:space="preserve"> CITATION Buc90 \l 1043 </w:instrText>
          </w:r>
          <w:r w:rsidR="00A6532D">
            <w:fldChar w:fldCharType="separate"/>
          </w:r>
          <w:r w:rsidR="009D1F81">
            <w:rPr>
              <w:noProof/>
            </w:rPr>
            <w:t xml:space="preserve"> (Buchanan &amp; Gilles, 1990)</w:t>
          </w:r>
          <w:r w:rsidR="00A6532D">
            <w:fldChar w:fldCharType="end"/>
          </w:r>
        </w:sdtContent>
      </w:sdt>
      <w:r w:rsidR="00A6782B">
        <w:t>.</w:t>
      </w:r>
      <w:r>
        <w:t xml:space="preserve"> </w:t>
      </w:r>
      <w:r w:rsidR="00A6532D">
        <w:t xml:space="preserve">Volgens Allen, Reichheld, Hamilton en </w:t>
      </w:r>
      <w:proofErr w:type="spellStart"/>
      <w:r w:rsidR="00A6532D">
        <w:t>Markey</w:t>
      </w:r>
      <w:proofErr w:type="spellEnd"/>
      <w:r w:rsidR="00A6532D">
        <w:t xml:space="preserve"> is een loyale klant de beste reclame voor een organisatie. Zij gaan zelfs zo ver dat ze stellen dat een organisatie nauwelijks in staat is om groei te bewerkstelligen zonder loyale klanten</w:t>
      </w:r>
      <w:sdt>
        <w:sdtPr>
          <w:id w:val="-1776709733"/>
          <w:citation/>
        </w:sdtPr>
        <w:sdtEndPr/>
        <w:sdtContent>
          <w:r w:rsidR="00A6532D">
            <w:fldChar w:fldCharType="begin"/>
          </w:r>
          <w:r w:rsidR="00A6532D">
            <w:instrText xml:space="preserve"> CITATION All06 \l 1043 </w:instrText>
          </w:r>
          <w:r w:rsidR="00A6532D">
            <w:fldChar w:fldCharType="separate"/>
          </w:r>
          <w:r w:rsidR="009D1F81">
            <w:rPr>
              <w:noProof/>
            </w:rPr>
            <w:t xml:space="preserve"> (Allen, Reichheld, Hamilton, &amp; Markey, 2006)</w:t>
          </w:r>
          <w:r w:rsidR="00A6532D">
            <w:fldChar w:fldCharType="end"/>
          </w:r>
        </w:sdtContent>
      </w:sdt>
      <w:r w:rsidR="00A6532D">
        <w:t>.</w:t>
      </w:r>
    </w:p>
    <w:p w14:paraId="0C1D8F58" w14:textId="2CC47800" w:rsidR="00531F02" w:rsidRPr="00531F02" w:rsidRDefault="00531F02" w:rsidP="00A25911">
      <w:pPr>
        <w:rPr>
          <w:b/>
        </w:rPr>
      </w:pPr>
      <w:r>
        <w:rPr>
          <w:b/>
        </w:rPr>
        <w:t>Feedback in relatie tot klantloyaliteit</w:t>
      </w:r>
    </w:p>
    <w:p w14:paraId="14E78B4D" w14:textId="34530408" w:rsidR="000E59E1" w:rsidRDefault="009339F8" w:rsidP="00A13519">
      <w:r>
        <w:t xml:space="preserve">Een onderzoek van </w:t>
      </w:r>
      <w:proofErr w:type="spellStart"/>
      <w:r w:rsidR="00D97636" w:rsidRPr="00D97636">
        <w:t>Umashankar</w:t>
      </w:r>
      <w:proofErr w:type="spellEnd"/>
      <w:r w:rsidR="00D97636">
        <w:t>, Dahl en Ward heeft uitgewezen dat klachten</w:t>
      </w:r>
      <w:r w:rsidR="009046B4">
        <w:t xml:space="preserve"> en </w:t>
      </w:r>
      <w:r w:rsidR="00D97636">
        <w:t>feedback een grote invloed kunnen hebben op de klantloyaliteit</w:t>
      </w:r>
      <w:sdt>
        <w:sdtPr>
          <w:id w:val="-2009674355"/>
          <w:citation/>
        </w:sdtPr>
        <w:sdtEndPr/>
        <w:sdtContent>
          <w:r w:rsidR="00115A3D">
            <w:fldChar w:fldCharType="begin"/>
          </w:r>
          <w:r w:rsidR="00115A3D">
            <w:instrText xml:space="preserve"> CITATION Uma17 \l 1043 </w:instrText>
          </w:r>
          <w:r w:rsidR="00115A3D">
            <w:fldChar w:fldCharType="separate"/>
          </w:r>
          <w:r w:rsidR="009D1F81">
            <w:rPr>
              <w:noProof/>
            </w:rPr>
            <w:t xml:space="preserve"> (Umashankar, Ward, &amp; Dahl, 2017)</w:t>
          </w:r>
          <w:r w:rsidR="00115A3D">
            <w:fldChar w:fldCharType="end"/>
          </w:r>
        </w:sdtContent>
      </w:sdt>
      <w:r w:rsidR="00D97636">
        <w:t xml:space="preserve">. Niet alleen de manier waarop een organisatie daarmee omgaat, maar ook het uitnodigen van de klant om feedback te geven kan de loyaliteit zeer positief beïnvloeden. Echter geldt dit enkel voor de klanten die al loyaal zijn. Omdat zij beseffen dat ze een goede band hebben met de organisatie, kunnen ze bang zijn dat deze band minder sterk wordt </w:t>
      </w:r>
      <w:r w:rsidR="009046B4">
        <w:t>als</w:t>
      </w:r>
      <w:r w:rsidR="00D97636">
        <w:t xml:space="preserve"> ze klagen</w:t>
      </w:r>
      <w:r w:rsidR="009046B4">
        <w:t xml:space="preserve"> of negatieve </w:t>
      </w:r>
      <w:r w:rsidR="00D97636">
        <w:t xml:space="preserve">feedback geven. Wanneer een organisatie hierop anticipeert door de klant uit te nodigen heeft dit een positieve invloed op de klantloyaliteit. Voor klanten die een zwakke(re) band hebben met de organisatie heeft het uitnodigen </w:t>
      </w:r>
      <w:r w:rsidR="00D97636">
        <w:lastRenderedPageBreak/>
        <w:t>tot het geven van feedback geen invloed op de klantloyaliteit, omdat zij niet bang zijn de band met de organisatie te beschadigen.</w:t>
      </w:r>
    </w:p>
    <w:p w14:paraId="568E53F6" w14:textId="2DD04F68" w:rsidR="00C363F5" w:rsidRPr="00C363F5" w:rsidRDefault="00C363F5" w:rsidP="00A13519">
      <w:pPr>
        <w:rPr>
          <w:b/>
        </w:rPr>
      </w:pPr>
      <w:r>
        <w:rPr>
          <w:b/>
        </w:rPr>
        <w:t>Online klantloyaliteit</w:t>
      </w:r>
    </w:p>
    <w:p w14:paraId="0DFBB0EB" w14:textId="7FC5643D" w:rsidR="000F24BA" w:rsidRDefault="000F24BA" w:rsidP="000F24BA">
      <w:r>
        <w:t xml:space="preserve">Waar bovenstaande theorieën allen betrekking hebben op offline klantloyaliteit, zijn er ook onderzoeken/modellen die gericht zijn op online klantloyaliteit. Onderzoek van </w:t>
      </w:r>
      <w:proofErr w:type="spellStart"/>
      <w:r>
        <w:t>Shankar</w:t>
      </w:r>
      <w:proofErr w:type="spellEnd"/>
      <w:r>
        <w:t xml:space="preserve"> et al (2003) heeft uitgewezen dat er geen grote verschillen zijn</w:t>
      </w:r>
      <w:r w:rsidR="00880B02">
        <w:t xml:space="preserve"> tussen online en offline loyaliteit</w:t>
      </w:r>
      <w:sdt>
        <w:sdtPr>
          <w:id w:val="1608540415"/>
          <w:citation/>
        </w:sdtPr>
        <w:sdtEndPr/>
        <w:sdtContent>
          <w:r>
            <w:fldChar w:fldCharType="begin"/>
          </w:r>
          <w:r>
            <w:instrText xml:space="preserve"> CITATION Sha03 \l 1043 </w:instrText>
          </w:r>
          <w:r>
            <w:fldChar w:fldCharType="separate"/>
          </w:r>
          <w:r w:rsidR="009D1F81">
            <w:rPr>
              <w:noProof/>
            </w:rPr>
            <w:t xml:space="preserve"> (Shankar, Rangaswamy, &amp; Smith, 2003)</w:t>
          </w:r>
          <w:r>
            <w:fldChar w:fldCharType="end"/>
          </w:r>
        </w:sdtContent>
      </w:sdt>
      <w:r>
        <w:t>. Dit betekent dat voor een onderzoek naar online loyaliteit zowel online als offline loyaliteits-theorieën gebruikt kunnen worden. Een Japans onderzoek naar koopgedrag van jongeren</w:t>
      </w:r>
      <w:sdt>
        <w:sdtPr>
          <w:id w:val="744309274"/>
          <w:citation/>
        </w:sdtPr>
        <w:sdtEndPr/>
        <w:sdtContent>
          <w:r>
            <w:fldChar w:fldCharType="begin"/>
          </w:r>
          <w:r>
            <w:instrText xml:space="preserve"> CITATION Atc06 \l 1043 </w:instrText>
          </w:r>
          <w:r>
            <w:fldChar w:fldCharType="separate"/>
          </w:r>
          <w:r w:rsidR="009D1F81">
            <w:rPr>
              <w:noProof/>
            </w:rPr>
            <w:t xml:space="preserve"> (Atchariyachanvanich, Okoda, &amp; Sonehara, 2006)</w:t>
          </w:r>
          <w:r>
            <w:fldChar w:fldCharType="end"/>
          </w:r>
        </w:sdtContent>
      </w:sdt>
      <w:r>
        <w:t xml:space="preserve"> wijst uit dat loyaliteit een van de factoren is die invloed heeft op herhalingsaankopen, waarmee wordt bevestigd dat online loyaliteit, net zoals offline loyaliteit, invloed heeft op herhaalaankopen (gedragsloyaliteit). Tot slot hebben </w:t>
      </w:r>
      <w:proofErr w:type="spellStart"/>
      <w:r>
        <w:t>Srinivasan</w:t>
      </w:r>
      <w:proofErr w:type="spellEnd"/>
      <w:r>
        <w:t xml:space="preserve"> et al (2002) onderzoek gedaan naar de factoren die invloed hebben op online loyaliteit. Zij hebben hypothesen opgesteld omtrent de invloed van gebruiksgemak, interactiviteit in contact, cultivatie, karakter, keuze, community, zorg en </w:t>
      </w:r>
      <w:proofErr w:type="spellStart"/>
      <w:r>
        <w:t>customization</w:t>
      </w:r>
      <w:proofErr w:type="spellEnd"/>
      <w:r>
        <w:t xml:space="preserve"> op online loyaliteit. Op gebruiksgemak na, werden deze hypothesen allen geaccepteerd, wat inhoudt dat ze invloed hebben op de online loyaliteit. Ook bevestigen zij de overeenkomsten tussen online en offline loyaliteit, door te stellen dat online loyaliteit een positieve invloed heeft op mond-tot-mond reclame en de bereidheid om een hogere prijs te betalen voor een product of dienst. De resultaten van dit onderzoek zijn grotendeels afkomstig van interviews met medewerkers van de betreffende organisatie, vanwege het uitgangspunt dat medewerkers loyaliteit beïnvloeden</w:t>
      </w:r>
      <w:r w:rsidR="00BA3F2F">
        <w:t xml:space="preserve"> </w:t>
      </w:r>
      <w:sdt>
        <w:sdtPr>
          <w:id w:val="319557931"/>
          <w:citation/>
        </w:sdtPr>
        <w:sdtEndPr/>
        <w:sdtContent>
          <w:r>
            <w:fldChar w:fldCharType="begin"/>
          </w:r>
          <w:r>
            <w:instrText xml:space="preserve"> CITATION Sri02 \l 1043 </w:instrText>
          </w:r>
          <w:r>
            <w:fldChar w:fldCharType="separate"/>
          </w:r>
          <w:r w:rsidR="009D1F81">
            <w:rPr>
              <w:noProof/>
            </w:rPr>
            <w:t>(Srinivasan, Anderson, &amp; Ponnavolu, 2002)</w:t>
          </w:r>
          <w:r>
            <w:fldChar w:fldCharType="end"/>
          </w:r>
        </w:sdtContent>
      </w:sdt>
      <w:r>
        <w:t xml:space="preserve">. </w:t>
      </w:r>
    </w:p>
    <w:p w14:paraId="0D8D5529" w14:textId="5B14E73A" w:rsidR="008B3D57" w:rsidRDefault="008B3D57" w:rsidP="008B3D57">
      <w:pPr>
        <w:rPr>
          <w:b/>
        </w:rPr>
      </w:pPr>
      <w:r>
        <w:rPr>
          <w:b/>
        </w:rPr>
        <w:t xml:space="preserve">Loyaliteit onder </w:t>
      </w:r>
      <w:proofErr w:type="spellStart"/>
      <w:r w:rsidR="00AC4C8B">
        <w:rPr>
          <w:b/>
        </w:rPr>
        <w:t>millennials</w:t>
      </w:r>
      <w:proofErr w:type="spellEnd"/>
    </w:p>
    <w:p w14:paraId="2CA69420" w14:textId="64F6AFAC" w:rsidR="008B3D57" w:rsidRDefault="008B3D57" w:rsidP="000F24BA">
      <w:r>
        <w:t xml:space="preserve">Onderzoek onder </w:t>
      </w:r>
      <w:proofErr w:type="spellStart"/>
      <w:r>
        <w:t>millennials</w:t>
      </w:r>
      <w:proofErr w:type="spellEnd"/>
      <w:r>
        <w:t xml:space="preserve"> toont eveneens aan dat er een verband is tussen klanttevredenheid en klantloyaliteit</w:t>
      </w:r>
      <w:sdt>
        <w:sdtPr>
          <w:id w:val="197359319"/>
          <w:citation/>
        </w:sdtPr>
        <w:sdtEndPr/>
        <w:sdtContent>
          <w:r>
            <w:fldChar w:fldCharType="begin"/>
          </w:r>
          <w:r>
            <w:instrText xml:space="preserve"> CITATION Apo17 \l 1043 </w:instrText>
          </w:r>
          <w:r>
            <w:fldChar w:fldCharType="separate"/>
          </w:r>
          <w:r w:rsidR="009D1F81">
            <w:rPr>
              <w:noProof/>
            </w:rPr>
            <w:t xml:space="preserve"> (Apostolos &amp; Pinelopi, 2017)</w:t>
          </w:r>
          <w:r>
            <w:fldChar w:fldCharType="end"/>
          </w:r>
        </w:sdtContent>
      </w:sdt>
      <w:r>
        <w:t xml:space="preserve">. Het Griekse onderzoek dat is uitgevoerd onder ruim 1100 </w:t>
      </w:r>
      <w:proofErr w:type="spellStart"/>
      <w:r>
        <w:t>millennials</w:t>
      </w:r>
      <w:proofErr w:type="spellEnd"/>
      <w:r>
        <w:t xml:space="preserve"> heeft uitgewezen dat klanttevredenheid de ‘’</w:t>
      </w:r>
      <w:proofErr w:type="spellStart"/>
      <w:r>
        <w:t>main</w:t>
      </w:r>
      <w:proofErr w:type="spellEnd"/>
      <w:r>
        <w:t xml:space="preserve"> driver’’ is voor klantloyaliteit. Volgens een onderzoek in opdracht van de Montpellier Business School vertoont zowel de houding als het gedrag dat </w:t>
      </w:r>
      <w:proofErr w:type="spellStart"/>
      <w:r>
        <w:t>millennials</w:t>
      </w:r>
      <w:proofErr w:type="spellEnd"/>
      <w:r>
        <w:t xml:space="preserve"> uiten met betrekking tot klantloyaliteit veel overeenkomsten met dat van de generatie voor hen, de babyboomers</w:t>
      </w:r>
      <w:sdt>
        <w:sdtPr>
          <w:id w:val="1786302903"/>
          <w:citation/>
        </w:sdtPr>
        <w:sdtEndPr/>
        <w:sdtContent>
          <w:r>
            <w:fldChar w:fldCharType="begin"/>
          </w:r>
          <w:r>
            <w:instrText xml:space="preserve"> CITATION Căl12 \l 1043 </w:instrText>
          </w:r>
          <w:r>
            <w:fldChar w:fldCharType="separate"/>
          </w:r>
          <w:r w:rsidR="009D1F81">
            <w:rPr>
              <w:noProof/>
            </w:rPr>
            <w:t xml:space="preserve"> (Gurău, 2012)</w:t>
          </w:r>
          <w:r>
            <w:fldChar w:fldCharType="end"/>
          </w:r>
        </w:sdtContent>
      </w:sdt>
      <w:r>
        <w:t>.</w:t>
      </w:r>
    </w:p>
    <w:p w14:paraId="6C2AF13E" w14:textId="64BF3A9B" w:rsidR="002D06AC" w:rsidRDefault="00E71CE6" w:rsidP="00F667AE">
      <w:pPr>
        <w:keepNext/>
      </w:pPr>
      <w:r>
        <w:t xml:space="preserve">Echter zijn </w:t>
      </w:r>
      <w:proofErr w:type="spellStart"/>
      <w:r>
        <w:t>millennials</w:t>
      </w:r>
      <w:proofErr w:type="spellEnd"/>
      <w:r>
        <w:t xml:space="preserve"> opgegroeid met het internet, waardoor hun loyaliteit zich ook vaker uit via online platforms. </w:t>
      </w:r>
      <w:r w:rsidR="002A3ACD">
        <w:t xml:space="preserve">Ze promoten bedrijven waar ze zeer tevreden over zijn via </w:t>
      </w:r>
      <w:proofErr w:type="spellStart"/>
      <w:r w:rsidR="002A3ACD">
        <w:t>social</w:t>
      </w:r>
      <w:proofErr w:type="spellEnd"/>
      <w:r w:rsidR="002A3ACD">
        <w:t xml:space="preserve"> media, en gebruiken deze mediums ook als ze niet tevreden zijn</w:t>
      </w:r>
      <w:sdt>
        <w:sdtPr>
          <w:id w:val="2139691465"/>
          <w:citation/>
        </w:sdtPr>
        <w:sdtEndPr/>
        <w:sdtContent>
          <w:r w:rsidR="002D06AC">
            <w:fldChar w:fldCharType="begin"/>
          </w:r>
          <w:r w:rsidR="002D06AC">
            <w:instrText xml:space="preserve"> CITATION Med17 \l 1043 </w:instrText>
          </w:r>
          <w:r w:rsidR="002D06AC">
            <w:fldChar w:fldCharType="separate"/>
          </w:r>
          <w:r w:rsidR="009D1F81">
            <w:rPr>
              <w:noProof/>
            </w:rPr>
            <w:t xml:space="preserve"> (Mediamath, 2017)</w:t>
          </w:r>
          <w:r w:rsidR="002D06AC">
            <w:fldChar w:fldCharType="end"/>
          </w:r>
        </w:sdtContent>
      </w:sdt>
      <w:r w:rsidR="00F667AE">
        <w:t>. Er is een grote stijging zichtbaar van deze groep met betrekking tot hun activiteit op WhatsApp, Instagram en Snapchat</w:t>
      </w:r>
      <w:sdt>
        <w:sdtPr>
          <w:id w:val="686872498"/>
          <w:citation/>
        </w:sdtPr>
        <w:sdtEndPr/>
        <w:sdtContent>
          <w:r w:rsidR="00F667AE">
            <w:fldChar w:fldCharType="begin"/>
          </w:r>
          <w:r w:rsidR="00F667AE">
            <w:instrText xml:space="preserve"> CITATION Fra18 \l 1043 </w:instrText>
          </w:r>
          <w:r w:rsidR="00F667AE">
            <w:fldChar w:fldCharType="separate"/>
          </w:r>
          <w:r w:rsidR="009D1F81">
            <w:rPr>
              <w:noProof/>
            </w:rPr>
            <w:t xml:space="preserve"> (Frankwatching, 2018)</w:t>
          </w:r>
          <w:r w:rsidR="00F667AE">
            <w:fldChar w:fldCharType="end"/>
          </w:r>
        </w:sdtContent>
      </w:sdt>
      <w:r w:rsidR="00F667AE">
        <w:t>.</w:t>
      </w:r>
    </w:p>
    <w:p w14:paraId="2E4A748A" w14:textId="18F0E26B" w:rsidR="00F667AE" w:rsidRDefault="00F667AE" w:rsidP="00F667AE">
      <w:pPr>
        <w:keepNext/>
      </w:pPr>
      <w:r>
        <w:rPr>
          <w:noProof/>
        </w:rPr>
        <w:drawing>
          <wp:inline distT="0" distB="0" distL="0" distR="0" wp14:anchorId="0913A0FB" wp14:editId="13B5F21D">
            <wp:extent cx="4081145" cy="846455"/>
            <wp:effectExtent l="0" t="0" r="0"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1145" cy="846455"/>
                    </a:xfrm>
                    <a:prstGeom prst="rect">
                      <a:avLst/>
                    </a:prstGeom>
                    <a:noFill/>
                    <a:ln>
                      <a:noFill/>
                    </a:ln>
                  </pic:spPr>
                </pic:pic>
              </a:graphicData>
            </a:graphic>
          </wp:inline>
        </w:drawing>
      </w:r>
    </w:p>
    <w:p w14:paraId="79658E5F" w14:textId="0CE10523" w:rsidR="00F667AE" w:rsidRDefault="00F667AE" w:rsidP="00F667AE">
      <w:pPr>
        <w:pStyle w:val="Bijschrift"/>
      </w:pPr>
      <w:r>
        <w:t xml:space="preserve">Figuur </w:t>
      </w:r>
      <w:r w:rsidR="00900B15">
        <w:fldChar w:fldCharType="begin"/>
      </w:r>
      <w:r w:rsidR="00900B15">
        <w:instrText xml:space="preserve"> SEQ Figuur \* ARABIC </w:instrText>
      </w:r>
      <w:r w:rsidR="00900B15">
        <w:fldChar w:fldCharType="separate"/>
      </w:r>
      <w:r w:rsidR="00A269A0">
        <w:rPr>
          <w:noProof/>
        </w:rPr>
        <w:t>3</w:t>
      </w:r>
      <w:r w:rsidR="00900B15">
        <w:rPr>
          <w:noProof/>
        </w:rPr>
        <w:fldChar w:fldCharType="end"/>
      </w:r>
      <w:r>
        <w:t xml:space="preserve">: </w:t>
      </w:r>
      <w:proofErr w:type="spellStart"/>
      <w:r>
        <w:t>Millennials</w:t>
      </w:r>
      <w:proofErr w:type="spellEnd"/>
      <w:r>
        <w:t xml:space="preserve"> </w:t>
      </w:r>
      <w:proofErr w:type="spellStart"/>
      <w:r>
        <w:t>social</w:t>
      </w:r>
      <w:proofErr w:type="spellEnd"/>
      <w:r>
        <w:t xml:space="preserve"> media verbruik</w:t>
      </w:r>
      <w:sdt>
        <w:sdtPr>
          <w:id w:val="-638803439"/>
          <w:citation/>
        </w:sdtPr>
        <w:sdtEndPr/>
        <w:sdtContent>
          <w:r>
            <w:fldChar w:fldCharType="begin"/>
          </w:r>
          <w:r>
            <w:instrText xml:space="preserve"> CITATION Fra18 \l 1043 </w:instrText>
          </w:r>
          <w:r>
            <w:fldChar w:fldCharType="separate"/>
          </w:r>
          <w:r w:rsidR="009D1F81">
            <w:rPr>
              <w:noProof/>
            </w:rPr>
            <w:t xml:space="preserve"> (Frankwatching, 2018)</w:t>
          </w:r>
          <w:r>
            <w:fldChar w:fldCharType="end"/>
          </w:r>
        </w:sdtContent>
      </w:sdt>
    </w:p>
    <w:p w14:paraId="64CEA410" w14:textId="4D1E705B" w:rsidR="00F2119B" w:rsidRDefault="002A3ACD" w:rsidP="000F24BA">
      <w:r>
        <w:t xml:space="preserve">De factoren die ten grondslag liggen aan klantloyaliteit zijn bij </w:t>
      </w:r>
      <w:proofErr w:type="spellStart"/>
      <w:r>
        <w:t>millennials</w:t>
      </w:r>
      <w:proofErr w:type="spellEnd"/>
      <w:r>
        <w:t xml:space="preserve"> hetzelfde als bij babyboomers, alleen maken de </w:t>
      </w:r>
      <w:proofErr w:type="spellStart"/>
      <w:r>
        <w:t>millennials</w:t>
      </w:r>
      <w:proofErr w:type="spellEnd"/>
      <w:r>
        <w:t xml:space="preserve"> gebruik van internet. Waar de babyboomer haar gal zou spuwen tegen de buurvrouw, doet de </w:t>
      </w:r>
      <w:proofErr w:type="spellStart"/>
      <w:r>
        <w:t>millennial</w:t>
      </w:r>
      <w:proofErr w:type="spellEnd"/>
      <w:r>
        <w:t xml:space="preserve"> dat tegen haar volgers</w:t>
      </w:r>
      <w:r w:rsidR="002D06AC">
        <w:t>.</w:t>
      </w:r>
      <w:r>
        <w:t xml:space="preserve"> Deze wetenschap vergroot het belang van loyale </w:t>
      </w:r>
      <w:proofErr w:type="spellStart"/>
      <w:r>
        <w:t>millennials</w:t>
      </w:r>
      <w:proofErr w:type="spellEnd"/>
      <w:r>
        <w:t xml:space="preserve"> voor een bedrijf</w:t>
      </w:r>
      <w:sdt>
        <w:sdtPr>
          <w:id w:val="-852484170"/>
          <w:citation/>
        </w:sdtPr>
        <w:sdtEndPr/>
        <w:sdtContent>
          <w:r w:rsidR="00F65F70">
            <w:fldChar w:fldCharType="begin"/>
          </w:r>
          <w:r w:rsidR="00F65F70">
            <w:instrText xml:space="preserve"> CITATION Cro18 \l 1043 </w:instrText>
          </w:r>
          <w:r w:rsidR="00F65F70">
            <w:fldChar w:fldCharType="separate"/>
          </w:r>
          <w:r w:rsidR="009D1F81">
            <w:rPr>
              <w:noProof/>
            </w:rPr>
            <w:t xml:space="preserve"> (Crowdtwist, 2018)</w:t>
          </w:r>
          <w:r w:rsidR="00F65F70">
            <w:fldChar w:fldCharType="end"/>
          </w:r>
        </w:sdtContent>
      </w:sdt>
      <w:r>
        <w:t>.</w:t>
      </w:r>
    </w:p>
    <w:p w14:paraId="3DC3B223" w14:textId="77777777" w:rsidR="00C826A2" w:rsidRDefault="00C826A2" w:rsidP="00C826A2">
      <w:pPr>
        <w:pStyle w:val="Kop2"/>
      </w:pPr>
      <w:bookmarkStart w:id="11" w:name="_Toc11407917"/>
      <w:r>
        <w:lastRenderedPageBreak/>
        <w:t xml:space="preserve">2.2 Klantloyaliteit </w:t>
      </w:r>
      <w:r w:rsidR="00B00B41">
        <w:t>in</w:t>
      </w:r>
      <w:r>
        <w:t xml:space="preserve"> relatie tot klanttevredenheid</w:t>
      </w:r>
      <w:bookmarkEnd w:id="11"/>
    </w:p>
    <w:p w14:paraId="1DC994C6" w14:textId="4EBE458B" w:rsidR="0003498B" w:rsidRPr="00E71CE6" w:rsidRDefault="00A432FE" w:rsidP="00A432FE">
      <w:r>
        <w:t xml:space="preserve">Er zijn veel wetenschappers die onderzoek hebben gedaan naar klanttevredenheid, klantloyaliteit en het verband tussen deze twee. </w:t>
      </w:r>
      <w:r w:rsidR="00A811F5">
        <w:t>Omdat het begrip klantloyaliteit al is gedefinieerd in de vorige paragraaf, zal er eerst een definitie volgen van het begrip klanttevredenheid, om vervolgens in te gaan op de relatie tussen de twee begrippen.</w:t>
      </w:r>
    </w:p>
    <w:p w14:paraId="646D14C0" w14:textId="105B68A1" w:rsidR="00200C5A" w:rsidRDefault="00200C5A" w:rsidP="00A432FE">
      <w:pPr>
        <w:rPr>
          <w:b/>
        </w:rPr>
      </w:pPr>
      <w:r>
        <w:rPr>
          <w:b/>
        </w:rPr>
        <w:t>Klanttevredenheid definitie</w:t>
      </w:r>
    </w:p>
    <w:p w14:paraId="14E84D59" w14:textId="27E90CF7" w:rsidR="00A811F5" w:rsidRPr="00965C4B" w:rsidRDefault="00965C4B" w:rsidP="00A432FE">
      <w:r>
        <w:t>Volgens Jorissen (2002) is klanttevredenheid de perceptie van de klant ten opzichte van de mate waarin een organisatie voldoet aan zijn/haar verwachtingen</w:t>
      </w:r>
      <w:sdt>
        <w:sdtPr>
          <w:id w:val="1819693609"/>
          <w:citation/>
        </w:sdtPr>
        <w:sdtEndPr/>
        <w:sdtContent>
          <w:r w:rsidR="00E53CE7">
            <w:fldChar w:fldCharType="begin"/>
          </w:r>
          <w:r w:rsidR="00E53CE7">
            <w:instrText xml:space="preserve"> CITATION Jor02 \l 1043 </w:instrText>
          </w:r>
          <w:r w:rsidR="00E53CE7">
            <w:fldChar w:fldCharType="separate"/>
          </w:r>
          <w:r w:rsidR="009D1F81">
            <w:rPr>
              <w:noProof/>
            </w:rPr>
            <w:t xml:space="preserve"> (Jorissen, 2002)</w:t>
          </w:r>
          <w:r w:rsidR="00E53CE7">
            <w:fldChar w:fldCharType="end"/>
          </w:r>
        </w:sdtContent>
      </w:sdt>
      <w:r>
        <w:t>. Hierin benadrukt hij de eisen/verwachtingen van de klant ten opzichte van het product én de communicatie van de organisatie. Thomassen is het hiermee eens. Hij stelt dat klanttevredenheid de klantbeleving is die is gebaseerd op het verschil tussen de verwachtingen van de klant, en dat wat de organisatie daadwerkelijk levert</w:t>
      </w:r>
      <w:sdt>
        <w:sdtPr>
          <w:id w:val="927164397"/>
          <w:citation/>
        </w:sdtPr>
        <w:sdtEndPr/>
        <w:sdtContent>
          <w:r w:rsidR="00E53CE7">
            <w:fldChar w:fldCharType="begin"/>
          </w:r>
          <w:r w:rsidR="00E53CE7">
            <w:instrText xml:space="preserve">CITATION Tho02 \l 1043 </w:instrText>
          </w:r>
          <w:r w:rsidR="00E53CE7">
            <w:fldChar w:fldCharType="separate"/>
          </w:r>
          <w:r w:rsidR="009D1F81">
            <w:rPr>
              <w:noProof/>
            </w:rPr>
            <w:t xml:space="preserve"> (Thomassen, 2002)</w:t>
          </w:r>
          <w:r w:rsidR="00E53CE7">
            <w:fldChar w:fldCharType="end"/>
          </w:r>
        </w:sdtContent>
      </w:sdt>
      <w:r>
        <w:t xml:space="preserve">. </w:t>
      </w:r>
      <w:r w:rsidR="00E845C4">
        <w:t xml:space="preserve">De in de marketingwereld zeer gerespecteerde Philip </w:t>
      </w:r>
      <w:proofErr w:type="spellStart"/>
      <w:r w:rsidR="00E845C4">
        <w:t>Kotler</w:t>
      </w:r>
      <w:proofErr w:type="spellEnd"/>
      <w:r w:rsidR="00E845C4">
        <w:t xml:space="preserve"> gaat iets dieper in op het begrip. Volgens hem kan een klant gedefinieerd worden als ontevreden, tevreden </w:t>
      </w:r>
      <w:r w:rsidR="00A13505">
        <w:t>óf zeer tevreden. Wanneer de organisatie voldoet aan de verwachtingen van een klant zal hij tevreden zijn, wanneer de organisatie de verwachtingen overtreft zal hij zeer tevreden zijn, en wanneer de organisatie niet kan voldoen aan de verwachtingen van de klant zal hij ontevreden zijn</w:t>
      </w:r>
      <w:sdt>
        <w:sdtPr>
          <w:id w:val="1170838752"/>
          <w:citation/>
        </w:sdtPr>
        <w:sdtEndPr/>
        <w:sdtContent>
          <w:r w:rsidR="00E53CE7">
            <w:fldChar w:fldCharType="begin"/>
          </w:r>
          <w:r w:rsidR="00E53CE7">
            <w:instrText xml:space="preserve"> CITATION Kot09 \l 1043 </w:instrText>
          </w:r>
          <w:r w:rsidR="00E53CE7">
            <w:fldChar w:fldCharType="separate"/>
          </w:r>
          <w:r w:rsidR="009D1F81">
            <w:rPr>
              <w:noProof/>
            </w:rPr>
            <w:t xml:space="preserve"> (Kotler, Armstrong, Wong, &amp; Saunders, 2009)</w:t>
          </w:r>
          <w:r w:rsidR="00E53CE7">
            <w:fldChar w:fldCharType="end"/>
          </w:r>
        </w:sdtContent>
      </w:sdt>
      <w:r w:rsidR="00A13505">
        <w:t xml:space="preserve">. Dat het begrip klanttevredenheid niet zo zwart-wit is en meer inhoudt dan ‘’tevreden of ontevreden’’ wordt tevens bevestigd door Thomassen. Het overtreffen van de verwachtingen van de klant noemt hij customer </w:t>
      </w:r>
      <w:proofErr w:type="spellStart"/>
      <w:r w:rsidR="00A13505">
        <w:t>delight</w:t>
      </w:r>
      <w:proofErr w:type="spellEnd"/>
      <w:r w:rsidR="00A13505">
        <w:t xml:space="preserve"> en hij geeft aan dat een organisatie dit na zou moeten streven</w:t>
      </w:r>
      <w:r w:rsidR="00BA3F2F">
        <w:t>, omdat dit leidt tot klantloyaliteit</w:t>
      </w:r>
      <w:sdt>
        <w:sdtPr>
          <w:id w:val="-1834210862"/>
          <w:citation/>
        </w:sdtPr>
        <w:sdtEndPr/>
        <w:sdtContent>
          <w:r w:rsidR="007C2215">
            <w:fldChar w:fldCharType="begin"/>
          </w:r>
          <w:r w:rsidR="007C2215">
            <w:instrText xml:space="preserve"> CITATION Tho02 \l 1043 </w:instrText>
          </w:r>
          <w:r w:rsidR="007C2215">
            <w:fldChar w:fldCharType="separate"/>
          </w:r>
          <w:r w:rsidR="009D1F81">
            <w:rPr>
              <w:noProof/>
            </w:rPr>
            <w:t xml:space="preserve"> (Thomassen, 2002)</w:t>
          </w:r>
          <w:r w:rsidR="007C2215">
            <w:fldChar w:fldCharType="end"/>
          </w:r>
        </w:sdtContent>
      </w:sdt>
      <w:r w:rsidR="00A13505">
        <w:t>.</w:t>
      </w:r>
    </w:p>
    <w:p w14:paraId="2EEC111F" w14:textId="77777777" w:rsidR="00200C5A" w:rsidRDefault="00200C5A" w:rsidP="00A432FE">
      <w:pPr>
        <w:rPr>
          <w:b/>
        </w:rPr>
      </w:pPr>
      <w:r>
        <w:rPr>
          <w:b/>
        </w:rPr>
        <w:t>Klanttevredenheid in relatie tot klantloyaliteit</w:t>
      </w:r>
    </w:p>
    <w:p w14:paraId="3159982C" w14:textId="6828A211" w:rsidR="00E227DF" w:rsidRDefault="00A93F24" w:rsidP="00A432FE">
      <w:r>
        <w:t xml:space="preserve">Wanneer men een onderzoek doet naar klantloyaliteit duurt het niet lang voordat het verband met klanttevredenheid voor het eerst wordt aangekaart. </w:t>
      </w:r>
      <w:r w:rsidR="00E227DF">
        <w:t xml:space="preserve">Volgens Thomassen </w:t>
      </w:r>
      <w:r w:rsidR="00BA3F2F">
        <w:t>kan het</w:t>
      </w:r>
      <w:r w:rsidR="00E227DF">
        <w:t xml:space="preserve"> een kwestie van tijd </w:t>
      </w:r>
      <w:r w:rsidR="00BA3F2F">
        <w:t xml:space="preserve">zijn </w:t>
      </w:r>
      <w:r w:rsidR="00E227DF">
        <w:t xml:space="preserve">voordat klanttevredenheid leidt tot klantloyaliteit. </w:t>
      </w:r>
      <w:r w:rsidR="00BF1C8A">
        <w:t>Wanneer klanten langdurig tevreden zijn over een organisatie, worden zij vanzelf loyaal</w:t>
      </w:r>
      <w:sdt>
        <w:sdtPr>
          <w:id w:val="340976756"/>
          <w:citation/>
        </w:sdtPr>
        <w:sdtEndPr/>
        <w:sdtContent>
          <w:r w:rsidR="00ED7BDC">
            <w:fldChar w:fldCharType="begin"/>
          </w:r>
          <w:r w:rsidR="00ED7BDC">
            <w:instrText xml:space="preserve"> CITATION Tho02 \l 1043 </w:instrText>
          </w:r>
          <w:r w:rsidR="00ED7BDC">
            <w:fldChar w:fldCharType="separate"/>
          </w:r>
          <w:r w:rsidR="009D1F81">
            <w:rPr>
              <w:noProof/>
            </w:rPr>
            <w:t xml:space="preserve"> (Thomassen, 2002)</w:t>
          </w:r>
          <w:r w:rsidR="00ED7BDC">
            <w:fldChar w:fldCharType="end"/>
          </w:r>
        </w:sdtContent>
      </w:sdt>
      <w:r w:rsidR="00BF1C8A">
        <w:t>.</w:t>
      </w:r>
      <w:r w:rsidR="00BA3F2F">
        <w:t xml:space="preserve"> Het </w:t>
      </w:r>
      <w:proofErr w:type="spellStart"/>
      <w:r w:rsidR="00BA3F2F">
        <w:t>delighten</w:t>
      </w:r>
      <w:proofErr w:type="spellEnd"/>
      <w:r w:rsidR="00BA3F2F">
        <w:t xml:space="preserve"> van de klant staat volgens hem centraal bij het bereiken van klantloyaliteit. Customer </w:t>
      </w:r>
      <w:proofErr w:type="spellStart"/>
      <w:r w:rsidR="00BA3F2F">
        <w:t>delight</w:t>
      </w:r>
      <w:proofErr w:type="spellEnd"/>
      <w:r w:rsidR="00BA3F2F">
        <w:t xml:space="preserve"> kan worden behaald door de verwachtingen te overtreffen.</w:t>
      </w:r>
      <w:r w:rsidR="00BF1C8A">
        <w:t xml:space="preserve"> </w:t>
      </w:r>
      <w:r w:rsidR="00705EBE">
        <w:t xml:space="preserve">Ook </w:t>
      </w:r>
      <w:proofErr w:type="spellStart"/>
      <w:r w:rsidR="00F30968">
        <w:t>Curtis</w:t>
      </w:r>
      <w:proofErr w:type="spellEnd"/>
      <w:r w:rsidR="00F30968">
        <w:t xml:space="preserve"> et. al. (2012) </w:t>
      </w:r>
      <w:r w:rsidR="00705EBE">
        <w:t xml:space="preserve">geven aan dat er een </w:t>
      </w:r>
      <w:r w:rsidR="00522D4F">
        <w:t>causaal</w:t>
      </w:r>
      <w:r w:rsidR="00705EBE">
        <w:t xml:space="preserve"> verband is tussen klanttevredenheid en klantloyaliteit. Hun onderzoek toont aan dat tevreden klanten eerder geneigd zijn om herhaalaankopen te doen, wat een belangrijke indicator voor klantloyaliteit is</w:t>
      </w:r>
      <w:sdt>
        <w:sdtPr>
          <w:id w:val="341521969"/>
          <w:citation/>
        </w:sdtPr>
        <w:sdtEndPr/>
        <w:sdtContent>
          <w:r w:rsidR="001D5C1D">
            <w:fldChar w:fldCharType="begin"/>
          </w:r>
          <w:r w:rsidR="001D5C1D">
            <w:instrText xml:space="preserve"> CITATION Cur12 \l 1043 </w:instrText>
          </w:r>
          <w:r w:rsidR="001D5C1D">
            <w:fldChar w:fldCharType="separate"/>
          </w:r>
          <w:r w:rsidR="009D1F81">
            <w:rPr>
              <w:noProof/>
            </w:rPr>
            <w:t xml:space="preserve"> (Curtis, Rhoades, Dion, &amp; Abratt, 2012)</w:t>
          </w:r>
          <w:r w:rsidR="001D5C1D">
            <w:fldChar w:fldCharType="end"/>
          </w:r>
        </w:sdtContent>
      </w:sdt>
      <w:r w:rsidR="00705EBE">
        <w:t>.</w:t>
      </w:r>
    </w:p>
    <w:p w14:paraId="78BB0723" w14:textId="19CA732D" w:rsidR="00222CB8" w:rsidRPr="00222CB8" w:rsidRDefault="00222CB8" w:rsidP="00A432FE">
      <w:pPr>
        <w:rPr>
          <w:b/>
        </w:rPr>
      </w:pPr>
      <w:r>
        <w:rPr>
          <w:b/>
        </w:rPr>
        <w:t>Medewerkers</w:t>
      </w:r>
      <w:r w:rsidR="009046B4">
        <w:rPr>
          <w:b/>
        </w:rPr>
        <w:t>loyaliteit</w:t>
      </w:r>
      <w:r>
        <w:rPr>
          <w:b/>
        </w:rPr>
        <w:t xml:space="preserve"> in relatie tot klantloyaliteit</w:t>
      </w:r>
    </w:p>
    <w:p w14:paraId="552F9584" w14:textId="74D52B90" w:rsidR="00F47583" w:rsidRDefault="004F4A22" w:rsidP="00A432FE">
      <w:r>
        <w:t xml:space="preserve">Ook </w:t>
      </w:r>
      <w:proofErr w:type="spellStart"/>
      <w:r>
        <w:t>Heskett</w:t>
      </w:r>
      <w:proofErr w:type="spellEnd"/>
      <w:r>
        <w:t xml:space="preserve"> et al (1994) zijn van mening dat klanttevredenheid leidt tot klantloyaliteit. Volgens hen is het de loyaliteit van de medewerker die uiteindelijk ten grondslag ligt aan klantloyaliteit. Loyale medewerkers zijn gemotiveerder en effectiever waardoor ze een betere service bieden aan de klanten. Deze betere service leidt tot klanttevredenheid, en klanttevredenheid leidt tot klantloyaliteit.</w:t>
      </w:r>
      <w:r w:rsidR="00522D4F">
        <w:t xml:space="preserve"> Deze theorie staat bekend als de service-</w:t>
      </w:r>
      <w:proofErr w:type="spellStart"/>
      <w:r w:rsidR="00522D4F">
        <w:t>profit</w:t>
      </w:r>
      <w:proofErr w:type="spellEnd"/>
      <w:r w:rsidR="00522D4F">
        <w:t xml:space="preserve"> chain</w:t>
      </w:r>
      <w:sdt>
        <w:sdtPr>
          <w:id w:val="-600649100"/>
          <w:citation/>
        </w:sdtPr>
        <w:sdtEndPr/>
        <w:sdtContent>
          <w:r w:rsidR="00522D4F">
            <w:fldChar w:fldCharType="begin"/>
          </w:r>
          <w:r w:rsidR="00522D4F">
            <w:instrText xml:space="preserve"> CITATION Hes94 \l 1043 </w:instrText>
          </w:r>
          <w:r w:rsidR="00522D4F">
            <w:fldChar w:fldCharType="separate"/>
          </w:r>
          <w:r w:rsidR="009D1F81">
            <w:rPr>
              <w:noProof/>
            </w:rPr>
            <w:t xml:space="preserve"> (Heskett, Jones, Loveman, Sasser, &amp; Schlesinger, 1994)</w:t>
          </w:r>
          <w:r w:rsidR="00522D4F">
            <w:fldChar w:fldCharType="end"/>
          </w:r>
        </w:sdtContent>
      </w:sdt>
      <w:r w:rsidR="00522D4F">
        <w:t>.</w:t>
      </w:r>
      <w:r>
        <w:t xml:space="preserve"> </w:t>
      </w:r>
      <w:r w:rsidR="00EB7975">
        <w:t xml:space="preserve">Niet alleen </w:t>
      </w:r>
      <w:proofErr w:type="spellStart"/>
      <w:r w:rsidR="00EB7975">
        <w:t>Heskett</w:t>
      </w:r>
      <w:proofErr w:type="spellEnd"/>
      <w:r w:rsidR="00EB7975">
        <w:t xml:space="preserve"> et al (1994) nemen de medewerker als uitgangspunt. </w:t>
      </w:r>
      <w:r w:rsidR="004E50BA">
        <w:t xml:space="preserve">Een wetenschapper die tevens uitgebreid onderzoek heeft gedaan naar klanttevredenheid, klantloyaliteit </w:t>
      </w:r>
      <w:r w:rsidR="001C564E">
        <w:t>en de effecten ervan, is Reichheld. Hij stelt dat klantloyaliteit hetgeen is dat bedrijven moeten nastreven om succesvol te worden, en benadrukt het positieve verband tussen klantloyaliteit en toekomstige financiële bedrijfsresultaten.</w:t>
      </w:r>
      <w:r w:rsidR="002D4655">
        <w:t xml:space="preserve"> Doordat klanten een relatie opbouwen met een organisatie zijn zij bereid meer geld uit te geven voor een product, en een groter aantal producten (tegelijkertijd) aan te schaffen. Dit zorgt ervoor dat de continuïteit van de organisatie wordt verzekerd</w:t>
      </w:r>
      <w:r w:rsidR="00691CB1" w:rsidRPr="00691CB1">
        <w:t xml:space="preserve"> </w:t>
      </w:r>
      <w:sdt>
        <w:sdtPr>
          <w:id w:val="872582913"/>
          <w:citation/>
        </w:sdtPr>
        <w:sdtEndPr/>
        <w:sdtContent>
          <w:r w:rsidR="00691CB1">
            <w:fldChar w:fldCharType="begin"/>
          </w:r>
          <w:r w:rsidR="00691CB1">
            <w:instrText xml:space="preserve"> CITATION Rei00 \l 1043 </w:instrText>
          </w:r>
          <w:r w:rsidR="00691CB1">
            <w:fldChar w:fldCharType="separate"/>
          </w:r>
          <w:r w:rsidR="009D1F81">
            <w:rPr>
              <w:noProof/>
            </w:rPr>
            <w:t>(Reichheld, Markey, &amp; Hopton, 2000)</w:t>
          </w:r>
          <w:r w:rsidR="00691CB1">
            <w:fldChar w:fldCharType="end"/>
          </w:r>
        </w:sdtContent>
      </w:sdt>
      <w:r w:rsidR="002D4655">
        <w:t>. Volgens he</w:t>
      </w:r>
      <w:r w:rsidR="00222CB8">
        <w:t>n</w:t>
      </w:r>
      <w:r w:rsidR="002D4655">
        <w:t xml:space="preserve"> kan klantloyaliteit bereikt worden door </w:t>
      </w:r>
      <w:r w:rsidR="002D4655">
        <w:lastRenderedPageBreak/>
        <w:t>een goede wisselwerking te creëren tussen klanten, medewerkers en investeerders. Een klant kan niet loyaal worden zonder loyale medewerkers, en een medewerker kan niet loyaal worden zonder loyale investeerders. De investeerder op zijn beurt, kan alleen loyaal zijn als zijn investering uitbetaalt, en dit gebeurt alleen als er sprake is van loyale klanten.</w:t>
      </w:r>
      <w:r w:rsidR="00AF7F8B">
        <w:t xml:space="preserve"> Daarnaast is het voor investeerders ook belangrijk dat er sprake is van medewerkersloyaliteit</w:t>
      </w:r>
      <w:sdt>
        <w:sdtPr>
          <w:id w:val="431016952"/>
          <w:citation/>
        </w:sdtPr>
        <w:sdtEndPr/>
        <w:sdtContent>
          <w:r w:rsidR="00AF7F8B">
            <w:fldChar w:fldCharType="begin"/>
          </w:r>
          <w:r w:rsidR="00A811F5">
            <w:instrText xml:space="preserve">CITATION Rei99 \l 1043 </w:instrText>
          </w:r>
          <w:r w:rsidR="00AF7F8B">
            <w:fldChar w:fldCharType="separate"/>
          </w:r>
          <w:r w:rsidR="009D1F81">
            <w:rPr>
              <w:noProof/>
            </w:rPr>
            <w:t xml:space="preserve"> (Reichheld F. F., Het geheim van loyaliteit. De verborgen kracht achter groei, winst en blijvende waarde, 1999)</w:t>
          </w:r>
          <w:r w:rsidR="00AF7F8B">
            <w:fldChar w:fldCharType="end"/>
          </w:r>
        </w:sdtContent>
      </w:sdt>
      <w:r w:rsidR="00AF7F8B">
        <w:t>.</w:t>
      </w:r>
    </w:p>
    <w:p w14:paraId="4DEE5864" w14:textId="00ECA30D" w:rsidR="008B6E7D" w:rsidRPr="008B6E7D" w:rsidRDefault="008B6E7D" w:rsidP="00A432FE">
      <w:pPr>
        <w:rPr>
          <w:b/>
        </w:rPr>
      </w:pPr>
      <w:r>
        <w:rPr>
          <w:b/>
        </w:rPr>
        <w:t>NPS</w:t>
      </w:r>
    </w:p>
    <w:p w14:paraId="1D87D860" w14:textId="24AEED9A" w:rsidR="00F71983" w:rsidRDefault="00F71983" w:rsidP="00A432FE">
      <w:r>
        <w:t>In 2007 gaat Reichheld</w:t>
      </w:r>
      <w:r w:rsidR="002820A0">
        <w:t xml:space="preserve"> </w:t>
      </w:r>
      <w:r>
        <w:t>verder met het onderzoeken van klantloyaliteit, wat hem brengt naar de vraag: ‘’In hoeverre zou je organisatie X aanbevelen bij je vrienden of familie?’’. Deze vraag is vandaag nog steeds een relevant hulpmiddel bij het meten van klantloyaliteit</w:t>
      </w:r>
      <w:r w:rsidR="008B2FE3">
        <w:t xml:space="preserve"> en staat bekend als de NPS-score</w:t>
      </w:r>
      <w:sdt>
        <w:sdtPr>
          <w:id w:val="-48996566"/>
          <w:citation/>
        </w:sdtPr>
        <w:sdtEndPr/>
        <w:sdtContent>
          <w:r w:rsidR="002820A0">
            <w:fldChar w:fldCharType="begin"/>
          </w:r>
          <w:r w:rsidR="002820A0">
            <w:instrText xml:space="preserve"> CITATION Rei07 \l 1043 </w:instrText>
          </w:r>
          <w:r w:rsidR="002820A0">
            <w:fldChar w:fldCharType="separate"/>
          </w:r>
          <w:r w:rsidR="009D1F81">
            <w:rPr>
              <w:noProof/>
            </w:rPr>
            <w:t xml:space="preserve"> (Reichheld F. F., De ultieme vraag. Introductie van de Net Promotor Score: hoe bedrijven klanten veranderen in promotors, 2007)</w:t>
          </w:r>
          <w:r w:rsidR="002820A0">
            <w:fldChar w:fldCharType="end"/>
          </w:r>
        </w:sdtContent>
      </w:sdt>
      <w:r>
        <w:t xml:space="preserve">. De respondent beantwoordt deze vraag aan de hand van een </w:t>
      </w:r>
      <w:proofErr w:type="spellStart"/>
      <w:r>
        <w:t>tienpuntsschaal</w:t>
      </w:r>
      <w:proofErr w:type="spellEnd"/>
      <w:r>
        <w:t>, en op basis van deze antwoorden worden respondenten gecategoriseerd in drie categorieën</w:t>
      </w:r>
      <w:r w:rsidR="0094583E">
        <w:t>. Bij een antwoord van 1 tot 6 spreekt Reichheld van een criticaster. Zij zorgen veelal voor negatieve mond-tot-mond reclame, en deze klanten moet een organisatie dan ook zo veel mogelijk zien te mijden. Bij een antwoord van 7 of 8 is er sprake van een passief tevreden klant. Deze klanten blijven wel klant van de organisatie, maar zijn niet zo snel geneigd om voor vervolgaankopen en mond-tot-mond reclame te zorgen. Dit in tegenstelling tot de zogenaamde promotors, die een antwoord van 9 of 10 hebben gegeven op de hierboven gestelde vraag. Zij zorgen voor een hoog aantal vervolgaankopen en zijn verantwoordelijk voor maar liefst 80% van alle aankopen afkomstig uit mond-tot-mond reclame</w:t>
      </w:r>
      <w:sdt>
        <w:sdtPr>
          <w:id w:val="488439081"/>
          <w:citation/>
        </w:sdtPr>
        <w:sdtEndPr/>
        <w:sdtContent>
          <w:r w:rsidR="00AE2336">
            <w:fldChar w:fldCharType="begin"/>
          </w:r>
          <w:r w:rsidR="00AE2336">
            <w:instrText xml:space="preserve"> CITATION Rei07 \l 1043 </w:instrText>
          </w:r>
          <w:r w:rsidR="00AE2336">
            <w:fldChar w:fldCharType="separate"/>
          </w:r>
          <w:r w:rsidR="009D1F81">
            <w:rPr>
              <w:noProof/>
            </w:rPr>
            <w:t xml:space="preserve"> (Reichheld F. F., De ultieme vraag. Introductie van de Net Promotor Score: hoe bedrijven klanten veranderen in promotors, 2007)</w:t>
          </w:r>
          <w:r w:rsidR="00AE2336">
            <w:fldChar w:fldCharType="end"/>
          </w:r>
        </w:sdtContent>
      </w:sdt>
      <w:r w:rsidR="0094583E">
        <w:t>.</w:t>
      </w:r>
      <w:r w:rsidR="0048585D">
        <w:t xml:space="preserve"> Een groot aantal klanttevredenheid- en klantloyaliteitsonderzoeken maken gebruik van de NPS-score.</w:t>
      </w:r>
    </w:p>
    <w:p w14:paraId="47D569C4" w14:textId="573E79F0" w:rsidR="00745C06" w:rsidRPr="00745C06" w:rsidRDefault="00745C06" w:rsidP="00A432FE">
      <w:pPr>
        <w:rPr>
          <w:b/>
        </w:rPr>
      </w:pPr>
      <w:r>
        <w:rPr>
          <w:b/>
        </w:rPr>
        <w:t xml:space="preserve">Customer </w:t>
      </w:r>
      <w:proofErr w:type="spellStart"/>
      <w:r>
        <w:rPr>
          <w:b/>
        </w:rPr>
        <w:t>delight</w:t>
      </w:r>
      <w:proofErr w:type="spellEnd"/>
    </w:p>
    <w:p w14:paraId="7F84922B" w14:textId="77FDA22D" w:rsidR="007E1F5B" w:rsidRDefault="00522D4F" w:rsidP="00A432FE">
      <w:r>
        <w:t>Waar</w:t>
      </w:r>
      <w:r w:rsidR="008E4181">
        <w:t xml:space="preserve"> </w:t>
      </w:r>
      <w:proofErr w:type="spellStart"/>
      <w:r w:rsidR="008E4181">
        <w:t>Heskett</w:t>
      </w:r>
      <w:proofErr w:type="spellEnd"/>
      <w:r>
        <w:t xml:space="preserve"> et al </w:t>
      </w:r>
      <w:r w:rsidR="001B1317">
        <w:t>(1994)</w:t>
      </w:r>
      <w:r>
        <w:t xml:space="preserve"> en Reichheld</w:t>
      </w:r>
      <w:r w:rsidR="00121359">
        <w:t xml:space="preserve"> (1999) ervan uitgaan dat een hogere mate van klanttevredenheid gelijklopen met de mate van klantloyaliteit, zien Jones </w:t>
      </w:r>
      <w:r w:rsidR="00BA0553">
        <w:t>&amp;</w:t>
      </w:r>
      <w:r w:rsidR="00121359">
        <w:t xml:space="preserve"> </w:t>
      </w:r>
      <w:proofErr w:type="spellStart"/>
      <w:r w:rsidR="00121359">
        <w:t>Sasser</w:t>
      </w:r>
      <w:proofErr w:type="spellEnd"/>
      <w:r w:rsidR="00121359">
        <w:t xml:space="preserve"> dat anders. Zij stellen dat er ‘’slechts’’ sprake is van een asymmetrisch verband tussen klanttevredenheid en klantloyaliteit. </w:t>
      </w:r>
      <w:r w:rsidR="008E4181">
        <w:t xml:space="preserve">De mate van klanttevredenheid stijgt volgens hen niet gelijk met de mate van klantloyaliteit. Echter erkennen zij wel dat klanttevredenheid voor klantloyaliteit kán zorgen, wanneer het hoogste </w:t>
      </w:r>
      <w:r w:rsidR="00573D05">
        <w:t>niveau</w:t>
      </w:r>
      <w:r w:rsidR="008E4181">
        <w:t xml:space="preserve"> van klanttevredenheid wordt behaald (</w:t>
      </w:r>
      <w:r w:rsidR="00573D05">
        <w:t>niveau</w:t>
      </w:r>
      <w:r w:rsidR="008E4181">
        <w:t xml:space="preserve"> 5, </w:t>
      </w:r>
      <w:r w:rsidR="00573D05">
        <w:t>compleet</w:t>
      </w:r>
      <w:r w:rsidR="008E4181">
        <w:t xml:space="preserve"> tevreden)</w:t>
      </w:r>
      <w:r w:rsidR="006528A9">
        <w:t>.</w:t>
      </w:r>
      <w:r w:rsidR="00573D05">
        <w:t xml:space="preserve"> De andere vier niveaus, van 1 naar 4, zijn ‘’compleet ontevreden’’, ‘’ontevreden’’, ‘’neutraal’’ en ‘’tevreden’’ (zie figuur </w:t>
      </w:r>
      <w:r w:rsidR="002A5DD9">
        <w:t>4</w:t>
      </w:r>
      <w:r w:rsidR="00573D05">
        <w:t>).</w:t>
      </w:r>
      <w:r w:rsidR="008B3D57">
        <w:t xml:space="preserve"> Complete tevredenheid wordt</w:t>
      </w:r>
      <w:r w:rsidR="002813EC">
        <w:t xml:space="preserve"> volgens deze theorie</w:t>
      </w:r>
      <w:r w:rsidR="008B3D57">
        <w:t xml:space="preserve"> behaald door tevredenheid te creëren op vier verschillen</w:t>
      </w:r>
      <w:r w:rsidR="00737550">
        <w:t>de</w:t>
      </w:r>
      <w:r w:rsidR="008B3D57">
        <w:t xml:space="preserve"> vlakken: basiselementen van de dienst, ondersteunende diensten, feedbackafhandeling en persoonlijke behandeling.</w:t>
      </w:r>
      <w:r w:rsidR="00BA0553">
        <w:t xml:space="preserve"> Echter erkent deze theorie dat klantloyaliteit ook</w:t>
      </w:r>
      <w:r w:rsidR="002813EC">
        <w:t xml:space="preserve"> kan</w:t>
      </w:r>
      <w:r w:rsidR="00BA0553">
        <w:t xml:space="preserve"> voo</w:t>
      </w:r>
      <w:r w:rsidR="002813EC">
        <w:t>r</w:t>
      </w:r>
      <w:r w:rsidR="00BA0553">
        <w:t>komen zonder dat deze vier factoren succesvol worden ingevuld in de ogen van de klant. Wanneer een bedrijf een monopolie positie heeft gecreëerd in de markt is er geen andere keuze voor de klant, waardoor hij verplicht loyaal is. Deze vorm van klantloyaliteit is niet wenselijk, en schadelijk op de lange termijn.</w:t>
      </w:r>
      <w:r w:rsidR="008B3D57">
        <w:t xml:space="preserve"> Klantloyaliteit dient gemeten te worden aan de hand van drie factoren: intentie, primair gedrag, en secundair gedrag.</w:t>
      </w:r>
      <w:r w:rsidR="006528A9">
        <w:t xml:space="preserve"> De theorie van Jones </w:t>
      </w:r>
      <w:r w:rsidR="00737550">
        <w:t>&amp;</w:t>
      </w:r>
      <w:r w:rsidR="006528A9">
        <w:t xml:space="preserve"> </w:t>
      </w:r>
      <w:proofErr w:type="spellStart"/>
      <w:r w:rsidR="006528A9">
        <w:t>Sasser</w:t>
      </w:r>
      <w:proofErr w:type="spellEnd"/>
      <w:r w:rsidR="006528A9">
        <w:t xml:space="preserve"> gaat er net als een groot deel van de theorie omtrent klantloyaliteit vanuit dat het geuit kan worden door middel van houding en/of gedrag. Omdat er rekening wordt gehouden met klanttevredenheid bevat de theorie meetinstrumenten voor zowel klanttevredenheid als klantloyaliteit. Daarnaast worden er ook handvatten geboden voor implementatie</w:t>
      </w:r>
      <w:sdt>
        <w:sdtPr>
          <w:id w:val="-697930393"/>
          <w:citation/>
        </w:sdtPr>
        <w:sdtEndPr/>
        <w:sdtContent>
          <w:r w:rsidR="006528A9">
            <w:fldChar w:fldCharType="begin"/>
          </w:r>
          <w:r w:rsidR="006528A9">
            <w:instrText xml:space="preserve"> CITATION Jon95 \l 1043 </w:instrText>
          </w:r>
          <w:r w:rsidR="006528A9">
            <w:fldChar w:fldCharType="separate"/>
          </w:r>
          <w:r w:rsidR="009D1F81">
            <w:rPr>
              <w:noProof/>
            </w:rPr>
            <w:t xml:space="preserve"> (Jones &amp; Sasser, 1995)</w:t>
          </w:r>
          <w:r w:rsidR="006528A9">
            <w:fldChar w:fldCharType="end"/>
          </w:r>
        </w:sdtContent>
      </w:sdt>
      <w:r w:rsidR="0003049F">
        <w:t>, en wordt er aandacht besteed aan de online generatie</w:t>
      </w:r>
      <w:sdt>
        <w:sdtPr>
          <w:id w:val="623197414"/>
          <w:citation/>
        </w:sdtPr>
        <w:sdtEndPr/>
        <w:sdtContent>
          <w:r w:rsidR="0003049F">
            <w:fldChar w:fldCharType="begin"/>
          </w:r>
          <w:r w:rsidR="0003049F">
            <w:instrText xml:space="preserve"> CITATION Hes03 \l 1043 </w:instrText>
          </w:r>
          <w:r w:rsidR="0003049F">
            <w:fldChar w:fldCharType="separate"/>
          </w:r>
          <w:r w:rsidR="009D1F81">
            <w:rPr>
              <w:noProof/>
            </w:rPr>
            <w:t xml:space="preserve"> (Heskett, Sasser, &amp; Schlesinger, 2003)</w:t>
          </w:r>
          <w:r w:rsidR="0003049F">
            <w:fldChar w:fldCharType="end"/>
          </w:r>
        </w:sdtContent>
      </w:sdt>
      <w:r w:rsidR="008E4181">
        <w:t xml:space="preserve">. </w:t>
      </w:r>
      <w:r w:rsidR="00E941A2">
        <w:t xml:space="preserve">Deze theorie lijkt op die van Thomassen, omdat ook </w:t>
      </w:r>
      <w:r w:rsidR="00737550">
        <w:t>hij</w:t>
      </w:r>
      <w:r w:rsidR="00E941A2">
        <w:t xml:space="preserve"> aangeeft dat klantloyaliteit pas bereikt kan worden als klanten méér dan tevreden zijn (customer </w:t>
      </w:r>
      <w:proofErr w:type="spellStart"/>
      <w:r w:rsidR="00E941A2">
        <w:t>delight</w:t>
      </w:r>
      <w:proofErr w:type="spellEnd"/>
      <w:r w:rsidR="00E941A2">
        <w:t>)</w:t>
      </w:r>
      <w:sdt>
        <w:sdtPr>
          <w:id w:val="-1686128679"/>
          <w:citation/>
        </w:sdtPr>
        <w:sdtEndPr/>
        <w:sdtContent>
          <w:r w:rsidR="00B30775">
            <w:fldChar w:fldCharType="begin"/>
          </w:r>
          <w:r w:rsidR="00B30775">
            <w:instrText xml:space="preserve"> CITATION Tho02 \l 1043 </w:instrText>
          </w:r>
          <w:r w:rsidR="00B30775">
            <w:fldChar w:fldCharType="separate"/>
          </w:r>
          <w:r w:rsidR="009D1F81">
            <w:rPr>
              <w:noProof/>
            </w:rPr>
            <w:t xml:space="preserve"> (Thomassen, 2002)</w:t>
          </w:r>
          <w:r w:rsidR="00B30775">
            <w:fldChar w:fldCharType="end"/>
          </w:r>
        </w:sdtContent>
      </w:sdt>
      <w:r w:rsidR="00E941A2">
        <w:t>.</w:t>
      </w:r>
    </w:p>
    <w:p w14:paraId="1BE87DC6" w14:textId="77777777" w:rsidR="00573D05" w:rsidRDefault="00573D05" w:rsidP="00573D05">
      <w:pPr>
        <w:keepNext/>
      </w:pPr>
      <w:r>
        <w:rPr>
          <w:noProof/>
        </w:rPr>
        <w:lastRenderedPageBreak/>
        <w:drawing>
          <wp:inline distT="0" distB="0" distL="0" distR="0" wp14:anchorId="3A1C1327" wp14:editId="621794E2">
            <wp:extent cx="3710940" cy="3436620"/>
            <wp:effectExtent l="0" t="0" r="3810" b="0"/>
            <wp:docPr id="3" name="Afbeelding 3" descr="https://hbr.org/resources/images/article_assets/hbr/9511/95606_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br.org/resources/images/article_assets/hbr/9511/95606_A.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0940" cy="3436620"/>
                    </a:xfrm>
                    <a:prstGeom prst="rect">
                      <a:avLst/>
                    </a:prstGeom>
                    <a:noFill/>
                    <a:ln>
                      <a:noFill/>
                    </a:ln>
                  </pic:spPr>
                </pic:pic>
              </a:graphicData>
            </a:graphic>
          </wp:inline>
        </w:drawing>
      </w:r>
    </w:p>
    <w:p w14:paraId="693269B3" w14:textId="36795230" w:rsidR="00441C84" w:rsidRDefault="00573D05" w:rsidP="00516382">
      <w:pPr>
        <w:pStyle w:val="Bijschrift"/>
        <w:rPr>
          <w:b/>
        </w:rPr>
      </w:pPr>
      <w:r>
        <w:t xml:space="preserve">Figuur </w:t>
      </w:r>
      <w:r w:rsidR="00900B15">
        <w:fldChar w:fldCharType="begin"/>
      </w:r>
      <w:r w:rsidR="00900B15">
        <w:instrText xml:space="preserve"> SEQ Figuur \* ARABIC </w:instrText>
      </w:r>
      <w:r w:rsidR="00900B15">
        <w:fldChar w:fldCharType="separate"/>
      </w:r>
      <w:r w:rsidR="00A269A0">
        <w:rPr>
          <w:noProof/>
        </w:rPr>
        <w:t>4</w:t>
      </w:r>
      <w:r w:rsidR="00900B15">
        <w:rPr>
          <w:noProof/>
        </w:rPr>
        <w:fldChar w:fldCharType="end"/>
      </w:r>
      <w:r>
        <w:t xml:space="preserve">: </w:t>
      </w:r>
      <w:r w:rsidR="00827097">
        <w:t>K</w:t>
      </w:r>
      <w:r>
        <w:t xml:space="preserve">lanttevredenheid niveaus </w:t>
      </w:r>
      <w:sdt>
        <w:sdtPr>
          <w:id w:val="-1972438755"/>
          <w:citation/>
        </w:sdtPr>
        <w:sdtEndPr/>
        <w:sdtContent>
          <w:r>
            <w:fldChar w:fldCharType="begin"/>
          </w:r>
          <w:r>
            <w:instrText xml:space="preserve"> CITATION Jon95 \l 1043 </w:instrText>
          </w:r>
          <w:r>
            <w:fldChar w:fldCharType="separate"/>
          </w:r>
          <w:r w:rsidR="009D1F81">
            <w:rPr>
              <w:noProof/>
            </w:rPr>
            <w:t>(Jones &amp; Sasser, 1995)</w:t>
          </w:r>
          <w:r>
            <w:fldChar w:fldCharType="end"/>
          </w:r>
        </w:sdtContent>
      </w:sdt>
    </w:p>
    <w:p w14:paraId="175F2D93" w14:textId="70EBC927" w:rsidR="00FC718D" w:rsidRDefault="00FC718D" w:rsidP="00A432FE">
      <w:pPr>
        <w:rPr>
          <w:b/>
        </w:rPr>
      </w:pPr>
      <w:r>
        <w:rPr>
          <w:b/>
        </w:rPr>
        <w:t>Conclusie</w:t>
      </w:r>
    </w:p>
    <w:p w14:paraId="5128FE06" w14:textId="7B59172C" w:rsidR="000C37F9" w:rsidRDefault="00605C74" w:rsidP="00A432FE">
      <w:r>
        <w:t xml:space="preserve">Zowel </w:t>
      </w:r>
      <w:proofErr w:type="spellStart"/>
      <w:r>
        <w:t>Osca</w:t>
      </w:r>
      <w:proofErr w:type="spellEnd"/>
      <w:r>
        <w:t xml:space="preserve"> &amp; Lopez-</w:t>
      </w:r>
      <w:proofErr w:type="spellStart"/>
      <w:r>
        <w:t>Araújo</w:t>
      </w:r>
      <w:proofErr w:type="spellEnd"/>
      <w:r>
        <w:t xml:space="preserve"> (2009) als </w:t>
      </w:r>
      <w:proofErr w:type="spellStart"/>
      <w:r>
        <w:t>Arnedillo</w:t>
      </w:r>
      <w:proofErr w:type="spellEnd"/>
      <w:r>
        <w:t>-Sanchez et al (2018) benadrukken het belang van klantloyaliteit</w:t>
      </w:r>
      <w:r w:rsidR="00735FF8">
        <w:t xml:space="preserve"> (</w:t>
      </w:r>
      <w:proofErr w:type="spellStart"/>
      <w:r w:rsidR="00735FF8">
        <w:t>kandidaatloyaliteit</w:t>
      </w:r>
      <w:proofErr w:type="spellEnd"/>
      <w:r w:rsidR="00735FF8">
        <w:t>)</w:t>
      </w:r>
      <w:r>
        <w:t xml:space="preserve"> ten opzichte van de recruitmentorganisatie in de recruitmentbranche. De indicatoren die zij gebruiken voor het meten van klantloyaliteit verschillen niet van de indicatoren gebruikt door onderzoekers in andere branches. Vanwege deze reden kan worden gesteld dat het conceptueel model dat gebruikt wordt in dit onderzoek niet bewezen hoeft te zijn in de recruitmentbranche.</w:t>
      </w:r>
    </w:p>
    <w:p w14:paraId="2D35C4F1" w14:textId="49360CB5" w:rsidR="008F148B" w:rsidRDefault="008F148B" w:rsidP="00A432FE">
      <w:r>
        <w:t xml:space="preserve">De </w:t>
      </w:r>
      <w:r w:rsidR="009D5601">
        <w:t>behandelde</w:t>
      </w:r>
      <w:r w:rsidR="00D5622C">
        <w:t xml:space="preserve"> theorie gericht op online loyaliteit </w:t>
      </w:r>
      <w:r w:rsidR="001F0583">
        <w:t>besteed geen aandacht aan klanttevredenheid</w:t>
      </w:r>
      <w:r w:rsidR="00D5622C">
        <w:t xml:space="preserve">, </w:t>
      </w:r>
      <w:r w:rsidR="00506C22">
        <w:t>terwijl</w:t>
      </w:r>
      <w:r w:rsidR="00D5622C">
        <w:t xml:space="preserve"> </w:t>
      </w:r>
      <w:r w:rsidR="00506C22">
        <w:t>dat</w:t>
      </w:r>
      <w:r w:rsidR="001F0583">
        <w:t xml:space="preserve"> wél</w:t>
      </w:r>
      <w:r w:rsidR="00D5622C">
        <w:t xml:space="preserve"> van waarde is in een onderzoek naar klantloyaliteit</w:t>
      </w:r>
      <w:r w:rsidR="00720CFC">
        <w:t>, getuige</w:t>
      </w:r>
      <w:r w:rsidR="00377E59">
        <w:t xml:space="preserve"> de theorie van</w:t>
      </w:r>
      <w:r w:rsidR="00720CFC">
        <w:t xml:space="preserve"> onder andere Thomassen (2002), </w:t>
      </w:r>
      <w:proofErr w:type="spellStart"/>
      <w:r w:rsidR="00720CFC">
        <w:t>Heskett</w:t>
      </w:r>
      <w:proofErr w:type="spellEnd"/>
      <w:r w:rsidR="00720CFC">
        <w:t xml:space="preserve"> et al (1994) en Jones &amp; </w:t>
      </w:r>
      <w:proofErr w:type="spellStart"/>
      <w:r w:rsidR="00720CFC">
        <w:t>Sasser</w:t>
      </w:r>
      <w:proofErr w:type="spellEnd"/>
      <w:r w:rsidR="00720CFC">
        <w:t xml:space="preserve"> (199</w:t>
      </w:r>
      <w:r w:rsidR="000C37F9">
        <w:t>5</w:t>
      </w:r>
      <w:r w:rsidR="00720CFC">
        <w:t>)</w:t>
      </w:r>
      <w:r w:rsidR="00D5622C">
        <w:t xml:space="preserve">. </w:t>
      </w:r>
      <w:r w:rsidR="00506C22">
        <w:t>Er is gebleken</w:t>
      </w:r>
      <w:r w:rsidR="00D5622C">
        <w:t xml:space="preserve"> dat er geen grote verschillen zijn </w:t>
      </w:r>
      <w:r>
        <w:t>bij de indicatoren voor</w:t>
      </w:r>
      <w:r w:rsidR="00D5622C">
        <w:t xml:space="preserve"> online en offline loyaliteit waardoor een offline </w:t>
      </w:r>
      <w:proofErr w:type="spellStart"/>
      <w:r w:rsidR="00D5622C">
        <w:t>onderzoekstheorie</w:t>
      </w:r>
      <w:proofErr w:type="spellEnd"/>
      <w:r w:rsidR="00D5622C">
        <w:t xml:space="preserve"> </w:t>
      </w:r>
      <w:r>
        <w:t>ook</w:t>
      </w:r>
      <w:r w:rsidR="00D5622C">
        <w:t xml:space="preserve"> gebruikt kan worden voor dit onderzoek</w:t>
      </w:r>
      <w:r w:rsidR="005B35B9">
        <w:t xml:space="preserve"> </w:t>
      </w:r>
      <w:sdt>
        <w:sdtPr>
          <w:id w:val="-151526627"/>
          <w:citation/>
        </w:sdtPr>
        <w:sdtEndPr/>
        <w:sdtContent>
          <w:r w:rsidR="005B35B9">
            <w:fldChar w:fldCharType="begin"/>
          </w:r>
          <w:r w:rsidR="005B35B9">
            <w:instrText xml:space="preserve"> CITATION Sha03 \l 1043 </w:instrText>
          </w:r>
          <w:r w:rsidR="005B35B9">
            <w:fldChar w:fldCharType="separate"/>
          </w:r>
          <w:r w:rsidR="009D1F81">
            <w:rPr>
              <w:noProof/>
            </w:rPr>
            <w:t>(Shankar, Rangaswamy, &amp; Smith, 2003)</w:t>
          </w:r>
          <w:r w:rsidR="005B35B9">
            <w:fldChar w:fldCharType="end"/>
          </w:r>
        </w:sdtContent>
      </w:sdt>
      <w:sdt>
        <w:sdtPr>
          <w:id w:val="-916935691"/>
          <w:citation/>
        </w:sdtPr>
        <w:sdtEndPr/>
        <w:sdtContent>
          <w:r w:rsidR="005B35B9">
            <w:fldChar w:fldCharType="begin"/>
          </w:r>
          <w:r w:rsidR="005B35B9">
            <w:instrText xml:space="preserve"> CITATION Uma17 \l 1043 </w:instrText>
          </w:r>
          <w:r w:rsidR="005B35B9">
            <w:fldChar w:fldCharType="separate"/>
          </w:r>
          <w:r w:rsidR="009D1F81">
            <w:rPr>
              <w:noProof/>
            </w:rPr>
            <w:t xml:space="preserve"> (Umashankar, Ward, &amp; Dahl, 2017)</w:t>
          </w:r>
          <w:r w:rsidR="005B35B9">
            <w:fldChar w:fldCharType="end"/>
          </w:r>
        </w:sdtContent>
      </w:sdt>
      <w:r w:rsidR="00D5622C">
        <w:t>.</w:t>
      </w:r>
      <w:r w:rsidR="00377E59">
        <w:t xml:space="preserve"> </w:t>
      </w:r>
    </w:p>
    <w:p w14:paraId="39640DE2" w14:textId="7E974055" w:rsidR="00FC718D" w:rsidRDefault="00377E59" w:rsidP="00A432FE">
      <w:r>
        <w:t xml:space="preserve">Tevens is gebleken dat er geen verschillen zijn in de factoren die ten grondslag liggen aan klantloyaliteit bij </w:t>
      </w:r>
      <w:proofErr w:type="spellStart"/>
      <w:r>
        <w:t>millennials</w:t>
      </w:r>
      <w:proofErr w:type="spellEnd"/>
      <w:r>
        <w:t xml:space="preserve"> en babyboomers, waardoor er niet per se gekozen hoeft te worden voor een theorie die </w:t>
      </w:r>
      <w:r w:rsidR="00141544">
        <w:t>gemaakt</w:t>
      </w:r>
      <w:r>
        <w:t xml:space="preserve"> is </w:t>
      </w:r>
      <w:r w:rsidR="00141544">
        <w:t>voor onderzoek naar</w:t>
      </w:r>
      <w:r>
        <w:t xml:space="preserve"> </w:t>
      </w:r>
      <w:proofErr w:type="spellStart"/>
      <w:r>
        <w:t>millennials</w:t>
      </w:r>
      <w:proofErr w:type="spellEnd"/>
      <w:r>
        <w:t>.</w:t>
      </w:r>
    </w:p>
    <w:p w14:paraId="44A36BF5" w14:textId="74632346" w:rsidR="00A8284D" w:rsidRDefault="0015242A" w:rsidP="00A432FE">
      <w:r>
        <w:t>Vanwege</w:t>
      </w:r>
      <w:r w:rsidR="002102CA">
        <w:t xml:space="preserve"> de grote hoeveelheid aan betrouwbare theorie die stelt dat klantloyaliteit geuit kan worden door middel van houding en/of gedrag</w:t>
      </w:r>
      <w:r>
        <w:t xml:space="preserve"> wordt alle theorie die dit niet meeneemt weggestreept. </w:t>
      </w:r>
      <w:r w:rsidR="00F25F21" w:rsidRPr="00F25F21">
        <w:t>Thomassen</w:t>
      </w:r>
      <w:r w:rsidR="00300703">
        <w:t xml:space="preserve"> (2002)</w:t>
      </w:r>
      <w:r w:rsidR="00F25F21" w:rsidRPr="00F25F21">
        <w:t xml:space="preserve">, </w:t>
      </w:r>
      <w:proofErr w:type="spellStart"/>
      <w:r w:rsidR="00F25F21" w:rsidRPr="00F25F21">
        <w:t>Heskett</w:t>
      </w:r>
      <w:proofErr w:type="spellEnd"/>
      <w:r w:rsidR="00F25F21" w:rsidRPr="00F25F21">
        <w:t xml:space="preserve"> et al</w:t>
      </w:r>
      <w:r w:rsidR="00300703">
        <w:t xml:space="preserve"> (1994)</w:t>
      </w:r>
      <w:r w:rsidR="00F25F21" w:rsidRPr="00F25F21">
        <w:t xml:space="preserve">, </w:t>
      </w:r>
      <w:r w:rsidR="00F25F21">
        <w:t>Reichheld</w:t>
      </w:r>
      <w:r w:rsidR="00300703">
        <w:t xml:space="preserve"> (1999, 2000 &amp; 2002)</w:t>
      </w:r>
      <w:r w:rsidR="00F25F21">
        <w:t>,</w:t>
      </w:r>
      <w:r w:rsidR="00AC73BA">
        <w:t xml:space="preserve"> </w:t>
      </w:r>
      <w:proofErr w:type="spellStart"/>
      <w:r w:rsidR="00AC73BA">
        <w:t>Umashankar</w:t>
      </w:r>
      <w:proofErr w:type="spellEnd"/>
      <w:r w:rsidR="00AC73BA">
        <w:t xml:space="preserve"> et al (2017)</w:t>
      </w:r>
      <w:r w:rsidR="002102CA">
        <w:t xml:space="preserve"> </w:t>
      </w:r>
      <w:r w:rsidR="002102CA">
        <w:rPr>
          <w:noProof/>
        </w:rPr>
        <w:t>Buchanan &amp; Gilles</w:t>
      </w:r>
      <w:r w:rsidR="00300703">
        <w:rPr>
          <w:noProof/>
        </w:rPr>
        <w:t xml:space="preserve"> (1990)</w:t>
      </w:r>
      <w:r w:rsidR="002102CA">
        <w:rPr>
          <w:noProof/>
        </w:rPr>
        <w:t>,</w:t>
      </w:r>
      <w:r w:rsidR="00F25F21">
        <w:t xml:space="preserve"> </w:t>
      </w:r>
      <w:proofErr w:type="spellStart"/>
      <w:r w:rsidR="00F25F21">
        <w:t>Curtis</w:t>
      </w:r>
      <w:proofErr w:type="spellEnd"/>
      <w:r w:rsidR="00F25F21">
        <w:t xml:space="preserve"> et al </w:t>
      </w:r>
      <w:r w:rsidR="00300703">
        <w:t xml:space="preserve">(2012) </w:t>
      </w:r>
      <w:r w:rsidR="00F25F21">
        <w:t xml:space="preserve">en Jones </w:t>
      </w:r>
      <w:r w:rsidR="002102CA">
        <w:t>&amp;</w:t>
      </w:r>
      <w:r w:rsidR="00F25F21">
        <w:t xml:space="preserve"> </w:t>
      </w:r>
      <w:proofErr w:type="spellStart"/>
      <w:r w:rsidR="00F25F21">
        <w:t>Sasser</w:t>
      </w:r>
      <w:proofErr w:type="spellEnd"/>
      <w:r w:rsidR="00300703">
        <w:t xml:space="preserve"> (199</w:t>
      </w:r>
      <w:r w:rsidR="00DA1FA0">
        <w:t>5</w:t>
      </w:r>
      <w:r w:rsidR="00300703">
        <w:t>)</w:t>
      </w:r>
      <w:r w:rsidR="00F25F21">
        <w:t xml:space="preserve"> </w:t>
      </w:r>
      <w:r w:rsidR="002102CA">
        <w:t xml:space="preserve">stellen </w:t>
      </w:r>
      <w:r>
        <w:t xml:space="preserve">allemaal </w:t>
      </w:r>
      <w:r w:rsidR="002102CA">
        <w:t>dat er een duidelijk verband is tussen klanttevredenheid en klantloyaliteit.</w:t>
      </w:r>
      <w:r>
        <w:t xml:space="preserve"> Echter gaan </w:t>
      </w:r>
      <w:proofErr w:type="spellStart"/>
      <w:r>
        <w:t>Buchanan</w:t>
      </w:r>
      <w:proofErr w:type="spellEnd"/>
      <w:r>
        <w:t xml:space="preserve"> &amp; Gilles,</w:t>
      </w:r>
      <w:r w:rsidR="00AC73BA">
        <w:t xml:space="preserve"> </w:t>
      </w:r>
      <w:proofErr w:type="spellStart"/>
      <w:r w:rsidR="00AC73BA">
        <w:t>Umashankar</w:t>
      </w:r>
      <w:proofErr w:type="spellEnd"/>
      <w:r w:rsidR="00AC73BA">
        <w:t xml:space="preserve"> et al,</w:t>
      </w:r>
      <w:r>
        <w:t xml:space="preserve"> </w:t>
      </w:r>
      <w:proofErr w:type="spellStart"/>
      <w:r>
        <w:t>Heskett</w:t>
      </w:r>
      <w:proofErr w:type="spellEnd"/>
      <w:r>
        <w:t xml:space="preserve"> et al en </w:t>
      </w:r>
      <w:proofErr w:type="spellStart"/>
      <w:r>
        <w:t>Curtis</w:t>
      </w:r>
      <w:proofErr w:type="spellEnd"/>
      <w:r>
        <w:t xml:space="preserve"> et al te veel uit van de invloed van de medewerkers, die bij een organisatie als </w:t>
      </w:r>
      <w:r w:rsidR="008D13DE">
        <w:t>‘‘ THIS IS A COMPANY ‘‘</w:t>
      </w:r>
      <w:r>
        <w:t xml:space="preserve"> minder relevant is, vanwege het gebrek aan direct contact tussen medewerkers en klant</w:t>
      </w:r>
      <w:r w:rsidR="00581A0C">
        <w:t>en</w:t>
      </w:r>
      <w:r>
        <w:t xml:space="preserve">. Dit is tevens de reden om de theorie van Thomassen weg te strepen, omdat hij stelt dat customer </w:t>
      </w:r>
      <w:proofErr w:type="spellStart"/>
      <w:r>
        <w:t>delight</w:t>
      </w:r>
      <w:proofErr w:type="spellEnd"/>
      <w:r>
        <w:t xml:space="preserve"> sterk wordt </w:t>
      </w:r>
      <w:r w:rsidR="00987970">
        <w:t>beïnvloed</w:t>
      </w:r>
      <w:r>
        <w:t xml:space="preserve"> door de waarde die de klant </w:t>
      </w:r>
      <w:r>
        <w:lastRenderedPageBreak/>
        <w:t xml:space="preserve">hecht aan de relatie met de medewerkers. </w:t>
      </w:r>
      <w:r w:rsidR="00D11104">
        <w:t xml:space="preserve">De NPS-score theorie van Reichheld </w:t>
      </w:r>
      <w:r w:rsidR="00E65CC8">
        <w:t xml:space="preserve">zou bruikbaar kunnen zijn voor dit onderzoek, maar </w:t>
      </w:r>
      <w:r w:rsidR="00D11104">
        <w:t xml:space="preserve">deze theorie </w:t>
      </w:r>
      <w:r w:rsidR="00B20023">
        <w:t xml:space="preserve">wordt </w:t>
      </w:r>
      <w:r w:rsidR="00D11104">
        <w:t>te summier bevonde</w:t>
      </w:r>
      <w:r w:rsidR="00B20023">
        <w:t xml:space="preserve">n. Belangrijke aspecten </w:t>
      </w:r>
      <w:r w:rsidR="00D11104">
        <w:t>worden</w:t>
      </w:r>
      <w:r w:rsidR="00B20023">
        <w:t xml:space="preserve"> hierin</w:t>
      </w:r>
      <w:r w:rsidR="00D11104">
        <w:t xml:space="preserve"> niet behandeld. </w:t>
      </w:r>
    </w:p>
    <w:p w14:paraId="4E757AC1" w14:textId="05649121" w:rsidR="00D5622C" w:rsidRDefault="00D11104" w:rsidP="00A432FE">
      <w:r>
        <w:t xml:space="preserve">Wat overblijft is de theorie van Jones </w:t>
      </w:r>
      <w:r w:rsidR="008900D4">
        <w:t>&amp;</w:t>
      </w:r>
      <w:r>
        <w:t xml:space="preserve"> </w:t>
      </w:r>
      <w:proofErr w:type="spellStart"/>
      <w:r>
        <w:t>Sasser</w:t>
      </w:r>
      <w:proofErr w:type="spellEnd"/>
      <w:r w:rsidR="008F555D">
        <w:t xml:space="preserve"> (1995)</w:t>
      </w:r>
      <w:r w:rsidR="008900D4">
        <w:t xml:space="preserve">. </w:t>
      </w:r>
      <w:r w:rsidR="00D075CD">
        <w:t>De theorie van</w:t>
      </w:r>
      <w:r>
        <w:t xml:space="preserve"> </w:t>
      </w:r>
      <w:r w:rsidR="009D266A">
        <w:t xml:space="preserve">Jones </w:t>
      </w:r>
      <w:r w:rsidR="008F555D">
        <w:t>en</w:t>
      </w:r>
      <w:r w:rsidR="009D266A">
        <w:t xml:space="preserve"> </w:t>
      </w:r>
      <w:proofErr w:type="spellStart"/>
      <w:r w:rsidR="009D266A">
        <w:t>Sasser</w:t>
      </w:r>
      <w:proofErr w:type="spellEnd"/>
      <w:r w:rsidR="009D266A">
        <w:t xml:space="preserve"> heeft overeenkomsten met een groot deel van de behandelde theorie en</w:t>
      </w:r>
      <w:r w:rsidR="00D075CD">
        <w:t xml:space="preserve"> beschrijft meetinstrumenten die kunnen worden gebruikt bij onderzoek naar</w:t>
      </w:r>
      <w:r w:rsidR="00B92C7C">
        <w:t xml:space="preserve"> zowel klanttevredenheid- als</w:t>
      </w:r>
      <w:r w:rsidR="00D075CD">
        <w:t xml:space="preserve"> loyaliteit.</w:t>
      </w:r>
      <w:r w:rsidR="001E5121">
        <w:t xml:space="preserve"> Net zoals de meeste theorieën op het gebied van klantloyaliteit zien Jones &amp; </w:t>
      </w:r>
      <w:proofErr w:type="spellStart"/>
      <w:r w:rsidR="001E5121">
        <w:t>Sasser</w:t>
      </w:r>
      <w:proofErr w:type="spellEnd"/>
      <w:r w:rsidR="001E5121">
        <w:t xml:space="preserve"> verschil tussen </w:t>
      </w:r>
      <w:proofErr w:type="spellStart"/>
      <w:r w:rsidR="001E5121">
        <w:t>atittudeloyaliteit</w:t>
      </w:r>
      <w:proofErr w:type="spellEnd"/>
      <w:r w:rsidR="001E5121">
        <w:t xml:space="preserve"> en gedragsloyaliteit. Het onderzoek van </w:t>
      </w:r>
      <w:proofErr w:type="spellStart"/>
      <w:r w:rsidR="001E5121" w:rsidRPr="00D97636">
        <w:t>Umashankar</w:t>
      </w:r>
      <w:proofErr w:type="spellEnd"/>
      <w:r w:rsidR="001E5121">
        <w:t xml:space="preserve">, Dahl en Ward omtrent de invloed van feedback op klantloyaliteit wordt ook meegenomen in het aspect ‘’feedbackbehandeling’’ van Jones &amp; </w:t>
      </w:r>
      <w:proofErr w:type="spellStart"/>
      <w:r w:rsidR="001E5121">
        <w:t>Sasser</w:t>
      </w:r>
      <w:proofErr w:type="spellEnd"/>
      <w:r w:rsidR="001E5121">
        <w:t>.</w:t>
      </w:r>
      <w:r w:rsidR="009D266A">
        <w:t xml:space="preserve"> </w:t>
      </w:r>
      <w:r w:rsidR="001E5121">
        <w:t xml:space="preserve">In tegenstelling tot onder andere de theorie van </w:t>
      </w:r>
      <w:proofErr w:type="spellStart"/>
      <w:r w:rsidR="001E5121">
        <w:t>Heskett</w:t>
      </w:r>
      <w:proofErr w:type="spellEnd"/>
      <w:r w:rsidR="001E5121">
        <w:t xml:space="preserve"> et al (1994) gaat deze</w:t>
      </w:r>
      <w:r w:rsidR="00A8284D">
        <w:t xml:space="preserve"> theorie niet uit van de invloed van medewerkers op de klantloyaliteit waardoor het beter dan de andere theorieën past bij de werkwijze van </w:t>
      </w:r>
      <w:r w:rsidR="008D13DE">
        <w:t>‘‘ THIS IS A COMPANY ‘‘</w:t>
      </w:r>
      <w:r w:rsidR="00A8284D">
        <w:t xml:space="preserve">. </w:t>
      </w:r>
      <w:r w:rsidR="009D266A">
        <w:t xml:space="preserve">Daarnaast </w:t>
      </w:r>
      <w:r w:rsidR="00D075CD">
        <w:t xml:space="preserve">biedt het ook </w:t>
      </w:r>
      <w:r w:rsidR="00377E59">
        <w:t xml:space="preserve">bruikbare </w:t>
      </w:r>
      <w:r w:rsidR="00D075CD">
        <w:t xml:space="preserve">handvatten voor </w:t>
      </w:r>
      <w:r w:rsidR="00377E59">
        <w:t xml:space="preserve">de </w:t>
      </w:r>
      <w:r w:rsidR="00D075CD">
        <w:t>implementati</w:t>
      </w:r>
      <w:r w:rsidR="00377E59">
        <w:t>e</w:t>
      </w:r>
      <w:r w:rsidR="0003049F">
        <w:t xml:space="preserve">, en wordt er aandacht besteed aan de doelgroep van </w:t>
      </w:r>
      <w:r w:rsidR="008D13DE">
        <w:t>‘‘ THIS IS A COMPANY ‘‘</w:t>
      </w:r>
      <w:r w:rsidR="0003049F">
        <w:t xml:space="preserve"> </w:t>
      </w:r>
      <w:r w:rsidR="00141544">
        <w:t>(</w:t>
      </w:r>
      <w:proofErr w:type="spellStart"/>
      <w:r w:rsidR="00141544">
        <w:t>millennials</w:t>
      </w:r>
      <w:proofErr w:type="spellEnd"/>
      <w:r w:rsidR="00141544">
        <w:t xml:space="preserve">) </w:t>
      </w:r>
      <w:r w:rsidR="0003049F">
        <w:t xml:space="preserve">door het begrip </w:t>
      </w:r>
      <w:proofErr w:type="spellStart"/>
      <w:r w:rsidR="0003049F">
        <w:t>viral</w:t>
      </w:r>
      <w:proofErr w:type="spellEnd"/>
      <w:r w:rsidR="0003049F">
        <w:t xml:space="preserve"> </w:t>
      </w:r>
      <w:proofErr w:type="spellStart"/>
      <w:r w:rsidR="0003049F">
        <w:t>loyalists</w:t>
      </w:r>
      <w:proofErr w:type="spellEnd"/>
      <w:r w:rsidR="0003049F">
        <w:t xml:space="preserve"> mee te nemen.</w:t>
      </w:r>
    </w:p>
    <w:p w14:paraId="4B9D4CF9" w14:textId="37EAC6DB" w:rsidR="0003049F" w:rsidRDefault="0003049F" w:rsidP="00A432FE"/>
    <w:p w14:paraId="44DB7F66" w14:textId="7CF0343B" w:rsidR="0003049F" w:rsidRDefault="0003049F" w:rsidP="00A432FE"/>
    <w:p w14:paraId="2610A802" w14:textId="009D928E" w:rsidR="0003049F" w:rsidRDefault="0003049F" w:rsidP="00A432FE"/>
    <w:p w14:paraId="380BF94C" w14:textId="3A78714B" w:rsidR="0003049F" w:rsidRDefault="0003049F" w:rsidP="00A432FE"/>
    <w:p w14:paraId="399F151A" w14:textId="7CFD7779" w:rsidR="0003049F" w:rsidRDefault="0003049F" w:rsidP="00A432FE"/>
    <w:p w14:paraId="22DD5CDD" w14:textId="0B283E7C" w:rsidR="0003049F" w:rsidRDefault="0003049F" w:rsidP="00A432FE"/>
    <w:p w14:paraId="21F1CEE6" w14:textId="7A2E853A" w:rsidR="0003049F" w:rsidRDefault="0003049F" w:rsidP="00A432FE"/>
    <w:p w14:paraId="65BA08F0" w14:textId="71CFD903" w:rsidR="0003049F" w:rsidRDefault="0003049F" w:rsidP="00A432FE"/>
    <w:p w14:paraId="4DC533C3" w14:textId="7BEBCF65" w:rsidR="0003049F" w:rsidRDefault="0003049F" w:rsidP="00A432FE"/>
    <w:p w14:paraId="20804E1A" w14:textId="5ACEA606" w:rsidR="0003049F" w:rsidRDefault="0003049F" w:rsidP="00A432FE"/>
    <w:p w14:paraId="44C42339" w14:textId="48711315" w:rsidR="0003049F" w:rsidRDefault="0003049F" w:rsidP="00A432FE"/>
    <w:p w14:paraId="34F5D935" w14:textId="482D080E" w:rsidR="0003049F" w:rsidRDefault="0003049F" w:rsidP="00A432FE"/>
    <w:p w14:paraId="029AD65C" w14:textId="60D5A149" w:rsidR="0003049F" w:rsidRDefault="0003049F" w:rsidP="00A432FE"/>
    <w:p w14:paraId="7E995E35" w14:textId="1DADEE1D" w:rsidR="0003049F" w:rsidRDefault="0003049F" w:rsidP="00A432FE"/>
    <w:p w14:paraId="3494963E" w14:textId="299BB468" w:rsidR="0003049F" w:rsidRDefault="0003049F" w:rsidP="00A432FE"/>
    <w:p w14:paraId="5564CDC6" w14:textId="254625E4" w:rsidR="0003049F" w:rsidRDefault="0003049F" w:rsidP="00A432FE"/>
    <w:p w14:paraId="0F286DBA" w14:textId="603CEA72" w:rsidR="0003049F" w:rsidRDefault="0003049F" w:rsidP="00A432FE"/>
    <w:p w14:paraId="1BFAFF31" w14:textId="3893FF96" w:rsidR="0003049F" w:rsidRDefault="0003049F" w:rsidP="00A432FE"/>
    <w:p w14:paraId="20C0E68D" w14:textId="2F754AD8" w:rsidR="0003049F" w:rsidRDefault="0003049F" w:rsidP="00A432FE"/>
    <w:p w14:paraId="41C4FB70" w14:textId="77777777" w:rsidR="0003049F" w:rsidRDefault="0003049F" w:rsidP="00A432FE"/>
    <w:p w14:paraId="2B5343D8" w14:textId="0DBF1E9D" w:rsidR="007D5D7F" w:rsidRDefault="007D5D7F" w:rsidP="007D5D7F">
      <w:pPr>
        <w:pStyle w:val="Kop2"/>
      </w:pPr>
      <w:bookmarkStart w:id="12" w:name="_Toc11407918"/>
      <w:r>
        <w:lastRenderedPageBreak/>
        <w:t>2.</w:t>
      </w:r>
      <w:r w:rsidR="00441C84">
        <w:t>3</w:t>
      </w:r>
      <w:r>
        <w:t xml:space="preserve"> Conceptueel model</w:t>
      </w:r>
      <w:bookmarkEnd w:id="12"/>
    </w:p>
    <w:p w14:paraId="345E8DA9" w14:textId="3EAC31FA" w:rsidR="00573D05" w:rsidRDefault="00573D05" w:rsidP="007D5D7F">
      <w:r>
        <w:t xml:space="preserve">Volgens Jones </w:t>
      </w:r>
      <w:r w:rsidR="00DA1FA0">
        <w:t>en</w:t>
      </w:r>
      <w:r>
        <w:t xml:space="preserve"> </w:t>
      </w:r>
      <w:proofErr w:type="spellStart"/>
      <w:r>
        <w:t>Sasser</w:t>
      </w:r>
      <w:proofErr w:type="spellEnd"/>
      <w:r>
        <w:t xml:space="preserve"> </w:t>
      </w:r>
      <w:r w:rsidR="006D4311">
        <w:t>leidt</w:t>
      </w:r>
      <w:r>
        <w:t xml:space="preserve"> klanttevredenheid tot klantloyaliteit, maar enkel als de klant het hoogste niveau van tevredenheid haalt (niveau 5, zeer</w:t>
      </w:r>
      <w:r w:rsidR="005D56E1">
        <w:t xml:space="preserve"> (compleet)</w:t>
      </w:r>
      <w:r>
        <w:t xml:space="preserve"> tevreden).</w:t>
      </w:r>
      <w:r w:rsidR="006D4311">
        <w:t xml:space="preserve"> </w:t>
      </w:r>
      <w:r w:rsidR="006D4311" w:rsidRPr="002813EC">
        <w:t>Klanttevredenheid</w:t>
      </w:r>
      <w:r w:rsidR="006D4311">
        <w:t xml:space="preserve"> is afhankelijk van </w:t>
      </w:r>
      <w:r w:rsidR="002440EA">
        <w:t>vier</w:t>
      </w:r>
      <w:r w:rsidR="006D4311">
        <w:t xml:space="preserve"> factoren:</w:t>
      </w:r>
    </w:p>
    <w:p w14:paraId="2A6D5E38" w14:textId="77777777" w:rsidR="006D4311" w:rsidRDefault="002440EA" w:rsidP="006D4311">
      <w:pPr>
        <w:pStyle w:val="Lijstalinea"/>
        <w:numPr>
          <w:ilvl w:val="0"/>
          <w:numId w:val="1"/>
        </w:numPr>
      </w:pPr>
      <w:r>
        <w:t>Basiselementen van een product of dienst. Dit zijn de elementen van de product/dienst die elke aanbieder levert.</w:t>
      </w:r>
      <w:r w:rsidR="00621ED3">
        <w:t xml:space="preserve"> Als dit het enige is dat de klant ervaart is het een zeer ontevreden/ontevreden klant.  </w:t>
      </w:r>
    </w:p>
    <w:p w14:paraId="40C44B4F" w14:textId="77777777" w:rsidR="002440EA" w:rsidRDefault="002440EA" w:rsidP="006D4311">
      <w:pPr>
        <w:pStyle w:val="Lijstalinea"/>
        <w:numPr>
          <w:ilvl w:val="0"/>
          <w:numId w:val="1"/>
        </w:numPr>
      </w:pPr>
      <w:r>
        <w:t xml:space="preserve">Diensten ter ondersteuning aan product/dienst. Dit zijn extra ondersteunende diensten zoals klantenservice, of het bieden van een track </w:t>
      </w:r>
      <w:proofErr w:type="spellStart"/>
      <w:r>
        <w:t>and</w:t>
      </w:r>
      <w:proofErr w:type="spellEnd"/>
      <w:r>
        <w:t xml:space="preserve"> </w:t>
      </w:r>
      <w:proofErr w:type="spellStart"/>
      <w:r>
        <w:t>trace</w:t>
      </w:r>
      <w:proofErr w:type="spellEnd"/>
      <w:r>
        <w:t xml:space="preserve"> code. Deze ondersteunende diensten maken de dienst of het product gebruiksvriendelijker voor de klant.</w:t>
      </w:r>
      <w:r w:rsidR="00621ED3">
        <w:t xml:space="preserve"> Als de klant dit ervaart, bovenop de basiselementen van het product/de dienst, is dat een ontevreden/neutrale klant. </w:t>
      </w:r>
    </w:p>
    <w:p w14:paraId="4589DBAF" w14:textId="77777777" w:rsidR="002440EA" w:rsidRDefault="002440EA" w:rsidP="006D4311">
      <w:pPr>
        <w:pStyle w:val="Lijstalinea"/>
        <w:numPr>
          <w:ilvl w:val="0"/>
          <w:numId w:val="1"/>
        </w:numPr>
      </w:pPr>
      <w:r>
        <w:t>Feedbackafhandeling. De manier waarop de organisatie omgaat met klachten en feedback.</w:t>
      </w:r>
      <w:r w:rsidR="00621ED3">
        <w:t xml:space="preserve"> Als de klant dit ervaart, bovenop de vorige twee factoren, is dat een neutrale/tevreden klant.</w:t>
      </w:r>
    </w:p>
    <w:p w14:paraId="54BD9513" w14:textId="20CAD9DF" w:rsidR="002440EA" w:rsidRDefault="002440EA" w:rsidP="002440EA">
      <w:pPr>
        <w:pStyle w:val="Lijstalinea"/>
        <w:numPr>
          <w:ilvl w:val="0"/>
          <w:numId w:val="1"/>
        </w:numPr>
      </w:pPr>
      <w:r>
        <w:t xml:space="preserve">Persoonlijke behandeling. Dit zijn extra ondersteunende diensten die ervoor zorgen dat het product of de dienst handgemaakt lijkt te zijn voor de klant. Als de klant </w:t>
      </w:r>
      <w:r w:rsidR="00621ED3">
        <w:t>dit ervaart, bovenop de vorige drie factoren, is dat een tevreden/zeer tevreden</w:t>
      </w:r>
      <w:r w:rsidR="00A760C7">
        <w:t xml:space="preserve"> (compleet tevreden)</w:t>
      </w:r>
      <w:r w:rsidR="00621ED3">
        <w:t xml:space="preserve"> klant.</w:t>
      </w:r>
      <w:r w:rsidR="009C046F">
        <w:t xml:space="preserve"> </w:t>
      </w:r>
      <w:r w:rsidR="009C046F" w:rsidRPr="00036CB0">
        <w:t xml:space="preserve">Dit is tevens de categorie klanten die volgens Jones &amp; </w:t>
      </w:r>
      <w:proofErr w:type="spellStart"/>
      <w:r w:rsidR="009C046F" w:rsidRPr="00036CB0">
        <w:t>Sasser</w:t>
      </w:r>
      <w:proofErr w:type="spellEnd"/>
      <w:r w:rsidR="001E1057" w:rsidRPr="00036CB0">
        <w:t xml:space="preserve"> </w:t>
      </w:r>
      <w:r w:rsidR="00036CB0">
        <w:t>de gewenste klantloyaliteit vertoont.</w:t>
      </w:r>
      <w:r w:rsidR="001E1057" w:rsidRPr="00036CB0">
        <w:t xml:space="preserve"> </w:t>
      </w:r>
    </w:p>
    <w:p w14:paraId="080CE534" w14:textId="5B4EE9D1" w:rsidR="005628BC" w:rsidRDefault="005628BC" w:rsidP="005628BC">
      <w:r>
        <w:t xml:space="preserve">De </w:t>
      </w:r>
      <w:r w:rsidRPr="002813EC">
        <w:t>klantloyaliteit</w:t>
      </w:r>
      <w:r>
        <w:t xml:space="preserve"> is volgens Jones </w:t>
      </w:r>
      <w:r w:rsidR="009C046F">
        <w:t>&amp;</w:t>
      </w:r>
      <w:r>
        <w:t xml:space="preserve"> </w:t>
      </w:r>
      <w:proofErr w:type="spellStart"/>
      <w:r>
        <w:t>Sasser</w:t>
      </w:r>
      <w:proofErr w:type="spellEnd"/>
      <w:r>
        <w:t xml:space="preserve"> gebaseerd op de mate van klanttevredenheid, en kan gemeten worden aan de hand van drie factoren:</w:t>
      </w:r>
    </w:p>
    <w:p w14:paraId="71C1B38F" w14:textId="77777777" w:rsidR="005628BC" w:rsidRDefault="007F3341" w:rsidP="005628BC">
      <w:pPr>
        <w:pStyle w:val="Lijstalinea"/>
        <w:numPr>
          <w:ilvl w:val="0"/>
          <w:numId w:val="1"/>
        </w:numPr>
      </w:pPr>
      <w:r>
        <w:t>Intentie om een herhalingsaankoop te doen. Het aantal herhalingsaankopen zegt iets over de gedragsloyaliteit, maar hier gaat het om de intentie van de klant om een herhalingsaankoop te doen in de toekomst</w:t>
      </w:r>
      <w:r w:rsidR="00D94782">
        <w:t xml:space="preserve"> en dus meet het de houdingsloyaliteit</w:t>
      </w:r>
      <w:r>
        <w:t>. Dit kan aan alle klanten worden gevraagd, ongeacht in welke klantgroep ze zich bevinden.</w:t>
      </w:r>
    </w:p>
    <w:p w14:paraId="2F127394" w14:textId="77777777" w:rsidR="00D94782" w:rsidRDefault="00D94782" w:rsidP="005628BC">
      <w:pPr>
        <w:pStyle w:val="Lijstalinea"/>
        <w:numPr>
          <w:ilvl w:val="0"/>
          <w:numId w:val="1"/>
        </w:numPr>
      </w:pPr>
      <w:r>
        <w:t>Primair gedrag. Hier gaat het, in tegenstelling tot het vorige punt, wel om gedragsloyaliteit. Dit kan worden gemeten aan de hand van de frequentie, hoeveelheid en de recentheid van de aankopen van de klant.</w:t>
      </w:r>
    </w:p>
    <w:p w14:paraId="71E8CDB4" w14:textId="1E35FC2A" w:rsidR="00163BA9" w:rsidRDefault="00163BA9" w:rsidP="00163BA9">
      <w:pPr>
        <w:pStyle w:val="Lijstalinea"/>
        <w:numPr>
          <w:ilvl w:val="0"/>
          <w:numId w:val="1"/>
        </w:numPr>
      </w:pPr>
      <w:r>
        <w:t xml:space="preserve">Secundair gedrag. Aan de hand van secundair gedrag wordt </w:t>
      </w:r>
      <w:r w:rsidR="001E01BF">
        <w:t xml:space="preserve">tevens </w:t>
      </w:r>
      <w:r>
        <w:t xml:space="preserve">de </w:t>
      </w:r>
      <w:r w:rsidR="001E01BF">
        <w:t>gedragsloyaliteit</w:t>
      </w:r>
      <w:r>
        <w:t xml:space="preserve"> gemeten. Het gaat hier om het doen van aanbevelingen en andere vormen van mond-tot-mond reclame. Jones en </w:t>
      </w:r>
      <w:proofErr w:type="spellStart"/>
      <w:r>
        <w:t>Sasser</w:t>
      </w:r>
      <w:proofErr w:type="spellEnd"/>
      <w:r>
        <w:t xml:space="preserve"> voegen hieraan toe dat klanten eerder geneigd zijn om te zeggen dat ze een product zouden aanraden aan iemand anders, dan </w:t>
      </w:r>
      <w:r w:rsidR="00146D07">
        <w:t>dat ze zouden zeggen dat ze het zelf zouden kopen.</w:t>
      </w:r>
    </w:p>
    <w:p w14:paraId="0B286389" w14:textId="7D3EDFEB" w:rsidR="007D5D7F" w:rsidRDefault="000709BA" w:rsidP="007D5D7F">
      <w:r>
        <w:t xml:space="preserve">De theorie van Jones en </w:t>
      </w:r>
      <w:proofErr w:type="spellStart"/>
      <w:r>
        <w:t>Sasser</w:t>
      </w:r>
      <w:proofErr w:type="spellEnd"/>
      <w:r>
        <w:t xml:space="preserve"> omtrent klantloyaliteit is voorzien van een handige </w:t>
      </w:r>
      <w:proofErr w:type="spellStart"/>
      <w:r>
        <w:t>grid</w:t>
      </w:r>
      <w:proofErr w:type="spellEnd"/>
      <w:r>
        <w:t xml:space="preserve">, waar klanten in gecategoriseerd kunnen worden. </w:t>
      </w:r>
      <w:r w:rsidR="00DA1FA0">
        <w:t xml:space="preserve">Deze </w:t>
      </w:r>
      <w:proofErr w:type="spellStart"/>
      <w:r w:rsidR="00DA1FA0">
        <w:t>grid</w:t>
      </w:r>
      <w:proofErr w:type="spellEnd"/>
      <w:r w:rsidR="00DA1FA0">
        <w:t>, het</w:t>
      </w:r>
      <w:r>
        <w:t xml:space="preserve"> </w:t>
      </w:r>
      <w:r w:rsidR="00DA1FA0">
        <w:t>‘’</w:t>
      </w:r>
      <w:proofErr w:type="spellStart"/>
      <w:r>
        <w:t>Apostle</w:t>
      </w:r>
      <w:proofErr w:type="spellEnd"/>
      <w:r>
        <w:t xml:space="preserve"> model</w:t>
      </w:r>
      <w:r w:rsidR="00F6759C">
        <w:t xml:space="preserve"> (figuur 5)</w:t>
      </w:r>
      <w:r w:rsidR="00DA1FA0">
        <w:t>’’</w:t>
      </w:r>
      <w:r w:rsidR="002813EC">
        <w:t>,</w:t>
      </w:r>
      <w:r>
        <w:t xml:space="preserve"> segmenteert de klanten op basis van klanttevredenheid en klantloyaliteit.</w:t>
      </w:r>
    </w:p>
    <w:p w14:paraId="277F3D09" w14:textId="207A1C6E" w:rsidR="00EE5316" w:rsidRDefault="00EE5316" w:rsidP="007D5D7F">
      <w:pPr>
        <w:rPr>
          <w:b/>
        </w:rPr>
      </w:pPr>
      <w:proofErr w:type="spellStart"/>
      <w:r>
        <w:rPr>
          <w:b/>
        </w:rPr>
        <w:t>Hostages</w:t>
      </w:r>
      <w:proofErr w:type="spellEnd"/>
    </w:p>
    <w:p w14:paraId="575559EF" w14:textId="36DAC9FE" w:rsidR="00EE5316" w:rsidRDefault="00EE5316" w:rsidP="007D5D7F">
      <w:r>
        <w:t xml:space="preserve">De </w:t>
      </w:r>
      <w:proofErr w:type="spellStart"/>
      <w:r>
        <w:t>hostages</w:t>
      </w:r>
      <w:proofErr w:type="spellEnd"/>
      <w:r>
        <w:t xml:space="preserve">, of gijzelaars, zijn klanten die </w:t>
      </w:r>
      <w:r w:rsidR="005551C7">
        <w:t xml:space="preserve">zeer </w:t>
      </w:r>
      <w:r>
        <w:t>ontevreden</w:t>
      </w:r>
      <w:r w:rsidR="005551C7">
        <w:t xml:space="preserve"> tot neutraal</w:t>
      </w:r>
      <w:r>
        <w:t xml:space="preserve"> zijn over een product of dienst, maar desondanks toch loyaal zijn. Dit kan te maken hebben met een gebrek aan concurrentie. Als er slechts één organisatie is die het product dat de klant wil aanbiedt, zit de klant vast aan deze organisatie, hoe slecht de kwaliteit/service ook is. Ondanks hun loyaliteit is deze groep klanten snel geneigd om negatieve mond-tot-mond reclame te verspreiden. De kans dat er veel </w:t>
      </w:r>
      <w:proofErr w:type="spellStart"/>
      <w:r>
        <w:t>hostages</w:t>
      </w:r>
      <w:proofErr w:type="spellEnd"/>
      <w:r>
        <w:t xml:space="preserve"> schuilen onder de klanten van </w:t>
      </w:r>
      <w:r w:rsidR="008D13DE">
        <w:t>‘‘ THIS IS A COMPANY ‘‘</w:t>
      </w:r>
      <w:r>
        <w:t xml:space="preserve"> lijkt klein, omdat het actief is een markt met veel concurrentie.</w:t>
      </w:r>
    </w:p>
    <w:p w14:paraId="4E59F62B" w14:textId="77777777" w:rsidR="0003049F" w:rsidRDefault="0003049F" w:rsidP="007D5D7F"/>
    <w:p w14:paraId="163CD245" w14:textId="77777777" w:rsidR="00EE5316" w:rsidRDefault="00EE5316" w:rsidP="007D5D7F">
      <w:pPr>
        <w:rPr>
          <w:b/>
        </w:rPr>
      </w:pPr>
      <w:proofErr w:type="spellStart"/>
      <w:r>
        <w:rPr>
          <w:b/>
        </w:rPr>
        <w:lastRenderedPageBreak/>
        <w:t>Defectors</w:t>
      </w:r>
      <w:proofErr w:type="spellEnd"/>
    </w:p>
    <w:p w14:paraId="3E734150" w14:textId="443B1453" w:rsidR="00284B55" w:rsidRDefault="00C43BAA" w:rsidP="007D5D7F">
      <w:r>
        <w:t xml:space="preserve">De </w:t>
      </w:r>
      <w:proofErr w:type="spellStart"/>
      <w:r>
        <w:t>defectors</w:t>
      </w:r>
      <w:proofErr w:type="spellEnd"/>
      <w:r>
        <w:t xml:space="preserve">, of overlopers, zijn klanten die </w:t>
      </w:r>
      <w:r w:rsidR="005551C7">
        <w:t xml:space="preserve">zeer </w:t>
      </w:r>
      <w:r>
        <w:t xml:space="preserve">ontevreden </w:t>
      </w:r>
      <w:r w:rsidR="005551C7">
        <w:t>tot neutraal zijn over een product of dienst, en geen tekenen van loyaliteit laten blijken. Deze groep is snel geneigd om over te lopen naar de concurrent, maar ook vatbaar om een loyalist te worden. Sommige klanten in deze groep hebben onredelijke eisen die niet kunnen worden bevredigd door de organisatie, en daar moet geen aandacht aan besteed worden. Echter bevat deze groep ook klanten die wél redelijke eisen hebben, en als deze tegemoetgekomen worden zullen zij veranderen in loyalisten.</w:t>
      </w:r>
      <w:r w:rsidR="00ED4079">
        <w:t xml:space="preserve"> Jones &amp; </w:t>
      </w:r>
      <w:proofErr w:type="spellStart"/>
      <w:r w:rsidR="00ED4079">
        <w:t>Sasser</w:t>
      </w:r>
      <w:proofErr w:type="spellEnd"/>
      <w:r w:rsidR="00ED4079">
        <w:t xml:space="preserve"> stellen dat het van groot belang is dat er geluisterd wordt naar de klachten/feedback van de </w:t>
      </w:r>
      <w:proofErr w:type="spellStart"/>
      <w:r w:rsidR="00ED4079">
        <w:t>defectors</w:t>
      </w:r>
      <w:proofErr w:type="spellEnd"/>
      <w:r w:rsidR="00ED4079">
        <w:t>.</w:t>
      </w:r>
      <w:r w:rsidR="005551C7">
        <w:t xml:space="preserve"> Binnen de groep </w:t>
      </w:r>
      <w:proofErr w:type="spellStart"/>
      <w:r w:rsidR="005551C7">
        <w:t>defectors</w:t>
      </w:r>
      <w:proofErr w:type="spellEnd"/>
      <w:r w:rsidR="005551C7">
        <w:t xml:space="preserve"> bevindt zich een groep ‘’terroristen’’. Deze groep zorgt voor negatieve mond-tot-mond reclame, door slechte ervaringen die ze hebben gehad met de betreffende organisatie te verspreiden. </w:t>
      </w:r>
      <w:r w:rsidR="000D13D0">
        <w:t xml:space="preserve">Mogelijk is er bij </w:t>
      </w:r>
      <w:r w:rsidR="008D13DE">
        <w:t>‘‘ THIS IS A COMPANY ‘‘</w:t>
      </w:r>
      <w:r w:rsidR="000D13D0">
        <w:t xml:space="preserve"> binnen de groep overlopers, een groep waarvan de eisen/verwachtingen niet stroken met de werkwijze. </w:t>
      </w:r>
      <w:r w:rsidR="008D13DE">
        <w:t>‘‘ THIS IS A COMPANY ‘‘</w:t>
      </w:r>
      <w:r w:rsidR="000D13D0">
        <w:t xml:space="preserve"> heeft ervoor gekozen om zo min mogelijk direct contact met de klant te hebben. Wellicht zijn er binnen de groep overlopers klanten die juist wel behoefte hebben aan direct contact.</w:t>
      </w:r>
    </w:p>
    <w:p w14:paraId="6CA11DCF" w14:textId="77777777" w:rsidR="00986B87" w:rsidRDefault="00986B87" w:rsidP="007D5D7F">
      <w:pPr>
        <w:rPr>
          <w:b/>
        </w:rPr>
      </w:pPr>
      <w:r>
        <w:rPr>
          <w:b/>
        </w:rPr>
        <w:t>Mercenaries</w:t>
      </w:r>
    </w:p>
    <w:p w14:paraId="7C016D81" w14:textId="1E8B92D6" w:rsidR="00986B87" w:rsidRDefault="00986B87" w:rsidP="007D5D7F">
      <w:r>
        <w:t xml:space="preserve">Mercenaries, of huurlingen, zijn klanten die neutraal tot zeer tevreden zijn over een product of dienst, maar niet loyaal. Deze groep klanten is erg moeilijk tevreden te houden, en volgens de theorie van Jones en </w:t>
      </w:r>
      <w:proofErr w:type="spellStart"/>
      <w:r>
        <w:t>Sasser</w:t>
      </w:r>
      <w:proofErr w:type="spellEnd"/>
      <w:r>
        <w:t xml:space="preserve"> zijn ze het dan ook niet waard om in te investeren. Vaak zijn dit klanten die naar de concurrent stappen vanwege een veranderende trend, of simpelweg vanwege een langere prijs/aanbieding.</w:t>
      </w:r>
      <w:r w:rsidR="00A70551">
        <w:t xml:space="preserve"> Voor </w:t>
      </w:r>
      <w:r w:rsidR="008D13DE">
        <w:t>‘‘ THIS IS A COMPANY ‘‘</w:t>
      </w:r>
      <w:r w:rsidR="00A70551">
        <w:t xml:space="preserve"> zouden dit klanten kunnen zijn die niet zo zeer waarde hechten aan het online recruitment bedrijf, als ze maar aan een baan komen. Wanneer een concurrent een relevante vacature aanbiedt zullen ze daarheen gaan.</w:t>
      </w:r>
      <w:r w:rsidR="00DB5FBC">
        <w:t xml:space="preserve"> Deze groep klanten zal aangeven dat ze de </w:t>
      </w:r>
      <w:r w:rsidR="001952A5">
        <w:t>factoren</w:t>
      </w:r>
      <w:r w:rsidR="00DB5FBC">
        <w:t xml:space="preserve"> persoonlijke behandeling, feedbackafhandeling en (in mindere mate) ondersteunende diensten niet zo belangrijk vinden bij een online recruitment bedrijf. Echter zullen zij wel hun tevredenheid uiten over de manier waarop </w:t>
      </w:r>
      <w:r w:rsidR="008D13DE">
        <w:t>‘‘ THIS IS A COMPANY ‘‘</w:t>
      </w:r>
      <w:r w:rsidR="00DB5FBC">
        <w:t xml:space="preserve"> dit </w:t>
      </w:r>
      <w:r w:rsidR="001952A5">
        <w:t>invult</w:t>
      </w:r>
      <w:r w:rsidR="00DB5FBC">
        <w:t>, wanneer zij daarnaar worden gevraagd.</w:t>
      </w:r>
    </w:p>
    <w:p w14:paraId="5DD2EFDD" w14:textId="77777777" w:rsidR="00986B87" w:rsidRDefault="00632A09" w:rsidP="007D5D7F">
      <w:pPr>
        <w:rPr>
          <w:b/>
        </w:rPr>
      </w:pPr>
      <w:proofErr w:type="spellStart"/>
      <w:r>
        <w:rPr>
          <w:b/>
        </w:rPr>
        <w:t>Loyalists</w:t>
      </w:r>
      <w:proofErr w:type="spellEnd"/>
    </w:p>
    <w:p w14:paraId="56C08702" w14:textId="6C005A45" w:rsidR="00273447" w:rsidRPr="00273447" w:rsidRDefault="00632A09" w:rsidP="007D5D7F">
      <w:r w:rsidRPr="00632A09">
        <w:t xml:space="preserve">De </w:t>
      </w:r>
      <w:proofErr w:type="spellStart"/>
      <w:r w:rsidRPr="00632A09">
        <w:t>loyalists</w:t>
      </w:r>
      <w:proofErr w:type="spellEnd"/>
      <w:r w:rsidRPr="00632A09">
        <w:t>, of loyalisten, zijn kl</w:t>
      </w:r>
      <w:r>
        <w:t xml:space="preserve">anten die neutraal tot zeer tevreden zijn over een product of dienst, en loyaal gedrag vertonen. </w:t>
      </w:r>
      <w:r w:rsidR="00CB6E64">
        <w:t>Dat wat de organisatie levert en dat wat deze klant verwacht heeft veel overeenkomsten, waardoor ze niet snel geneigd zijn naar de concurrent over te stappen.</w:t>
      </w:r>
      <w:r w:rsidR="002B3B1B">
        <w:t xml:space="preserve"> Deze klanten voelen zich persoonlijk betrokken met het bedrijf.</w:t>
      </w:r>
      <w:r w:rsidR="00CB6E64">
        <w:t xml:space="preserve"> Binnen de groep loyalisten bevindt zich de groep ‘’apostels’’. Deze groep</w:t>
      </w:r>
      <w:r w:rsidR="007F2A95">
        <w:t xml:space="preserve"> bestaat </w:t>
      </w:r>
      <w:r w:rsidR="007F2A95" w:rsidRPr="00992BF3">
        <w:t xml:space="preserve">uit zeer tevreden </w:t>
      </w:r>
      <w:r w:rsidR="007F2A95">
        <w:t>klanten en</w:t>
      </w:r>
      <w:r w:rsidR="00CB6E64">
        <w:t xml:space="preserve"> zorgt voor positieve mond-tot-mond reclame, door positieve ervaringen die ze hebben gehad met de betreffende organisatie te verspreiden.</w:t>
      </w:r>
      <w:r w:rsidR="001E01BF">
        <w:t xml:space="preserve"> Zij uiten loyaliteit in intentie, primair gedrag en/of secundair gedrag. </w:t>
      </w:r>
    </w:p>
    <w:p w14:paraId="2C78FD18" w14:textId="77777777" w:rsidR="00CA67BD" w:rsidRDefault="00441C84" w:rsidP="00CA67BD">
      <w:pPr>
        <w:keepNext/>
      </w:pPr>
      <w:r>
        <w:rPr>
          <w:noProof/>
        </w:rPr>
        <w:lastRenderedPageBreak/>
        <w:drawing>
          <wp:inline distT="0" distB="0" distL="0" distR="0" wp14:anchorId="005F2B3A" wp14:editId="3FED2B54">
            <wp:extent cx="5760720" cy="4323715"/>
            <wp:effectExtent l="0" t="0" r="0" b="635"/>
            <wp:docPr id="5" name="Afbeelding 5" descr="Afbeeldingsresultaat voor apostl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postle mod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323715"/>
                    </a:xfrm>
                    <a:prstGeom prst="rect">
                      <a:avLst/>
                    </a:prstGeom>
                    <a:noFill/>
                    <a:ln>
                      <a:noFill/>
                    </a:ln>
                  </pic:spPr>
                </pic:pic>
              </a:graphicData>
            </a:graphic>
          </wp:inline>
        </w:drawing>
      </w:r>
    </w:p>
    <w:p w14:paraId="1BFDAB94" w14:textId="4635A460" w:rsidR="00441C84" w:rsidRPr="00CA67BD" w:rsidRDefault="00CA67BD" w:rsidP="00CA67BD">
      <w:pPr>
        <w:pStyle w:val="Bijschrift"/>
        <w:rPr>
          <w:lang w:val="en-US"/>
        </w:rPr>
      </w:pPr>
      <w:proofErr w:type="spellStart"/>
      <w:r w:rsidRPr="00CA67BD">
        <w:rPr>
          <w:lang w:val="en-US"/>
        </w:rPr>
        <w:t>Figuur</w:t>
      </w:r>
      <w:proofErr w:type="spellEnd"/>
      <w:r w:rsidRPr="00CA67BD">
        <w:rPr>
          <w:lang w:val="en-US"/>
        </w:rPr>
        <w:t xml:space="preserve"> </w:t>
      </w:r>
      <w:r>
        <w:fldChar w:fldCharType="begin"/>
      </w:r>
      <w:r w:rsidRPr="00CA67BD">
        <w:rPr>
          <w:lang w:val="en-US"/>
        </w:rPr>
        <w:instrText xml:space="preserve"> SEQ Figuur \* ARABIC </w:instrText>
      </w:r>
      <w:r>
        <w:fldChar w:fldCharType="separate"/>
      </w:r>
      <w:r w:rsidR="00A269A0">
        <w:rPr>
          <w:noProof/>
          <w:lang w:val="en-US"/>
        </w:rPr>
        <w:t>5</w:t>
      </w:r>
      <w:r>
        <w:fldChar w:fldCharType="end"/>
      </w:r>
      <w:r w:rsidRPr="00CA67BD">
        <w:rPr>
          <w:lang w:val="en-US"/>
        </w:rPr>
        <w:t xml:space="preserve">: Apostle Model </w:t>
      </w:r>
      <w:sdt>
        <w:sdtPr>
          <w:id w:val="945893363"/>
          <w:citation/>
        </w:sdtPr>
        <w:sdtEndPr/>
        <w:sdtContent>
          <w:r>
            <w:fldChar w:fldCharType="begin"/>
          </w:r>
          <w:r w:rsidRPr="00CA67BD">
            <w:rPr>
              <w:lang w:val="en-US"/>
            </w:rPr>
            <w:instrText xml:space="preserve"> CITATION Ste \l 1043 </w:instrText>
          </w:r>
          <w:r>
            <w:fldChar w:fldCharType="separate"/>
          </w:r>
          <w:r w:rsidR="009D1F81" w:rsidRPr="009D1F81">
            <w:rPr>
              <w:noProof/>
              <w:lang w:val="en-US"/>
            </w:rPr>
            <w:t>(Raybould)</w:t>
          </w:r>
          <w:r>
            <w:fldChar w:fldCharType="end"/>
          </w:r>
        </w:sdtContent>
      </w:sdt>
    </w:p>
    <w:p w14:paraId="047FD279" w14:textId="3914ACFE" w:rsidR="00A373BB" w:rsidRPr="00CA67BD" w:rsidRDefault="00291912" w:rsidP="007D5D7F">
      <w:pPr>
        <w:rPr>
          <w:b/>
          <w:lang w:val="en-US"/>
        </w:rPr>
      </w:pPr>
      <w:r w:rsidRPr="00CA67BD">
        <w:rPr>
          <w:b/>
          <w:lang w:val="en-US"/>
        </w:rPr>
        <w:t>Viral loyalists</w:t>
      </w:r>
    </w:p>
    <w:p w14:paraId="36BA18B1" w14:textId="4275FBC5" w:rsidR="00291912" w:rsidRDefault="00291912" w:rsidP="007D5D7F">
      <w:r>
        <w:t xml:space="preserve">In 2003 heeft </w:t>
      </w:r>
      <w:proofErr w:type="spellStart"/>
      <w:r>
        <w:t>Sasser</w:t>
      </w:r>
      <w:proofErr w:type="spellEnd"/>
      <w:r>
        <w:t xml:space="preserve"> samen met </w:t>
      </w:r>
      <w:proofErr w:type="spellStart"/>
      <w:r>
        <w:t>Heskett</w:t>
      </w:r>
      <w:proofErr w:type="spellEnd"/>
      <w:r>
        <w:t xml:space="preserve"> en </w:t>
      </w:r>
      <w:proofErr w:type="spellStart"/>
      <w:r>
        <w:t>Schlesinger</w:t>
      </w:r>
      <w:proofErr w:type="spellEnd"/>
      <w:r>
        <w:t xml:space="preserve"> opnieuw gekeken naar zijn theorie rondom klantloyaliteit, vanwege de veranderingen die de komst van het internet met zich mee heeft gebracht. In deze herziene theorie spreekt hij van de </w:t>
      </w:r>
      <w:proofErr w:type="spellStart"/>
      <w:r>
        <w:t>viral</w:t>
      </w:r>
      <w:proofErr w:type="spellEnd"/>
      <w:r>
        <w:t xml:space="preserve"> </w:t>
      </w:r>
      <w:proofErr w:type="spellStart"/>
      <w:r>
        <w:t>loyalists</w:t>
      </w:r>
      <w:proofErr w:type="spellEnd"/>
      <w:r>
        <w:t xml:space="preserve">. Deze groep klanten lijkt heel erg op de groep </w:t>
      </w:r>
      <w:proofErr w:type="spellStart"/>
      <w:r>
        <w:t>loyalists</w:t>
      </w:r>
      <w:proofErr w:type="spellEnd"/>
      <w:r>
        <w:t xml:space="preserve">, alleen zijn de </w:t>
      </w:r>
      <w:proofErr w:type="spellStart"/>
      <w:r>
        <w:t>viral</w:t>
      </w:r>
      <w:proofErr w:type="spellEnd"/>
      <w:r>
        <w:t xml:space="preserve"> </w:t>
      </w:r>
      <w:proofErr w:type="spellStart"/>
      <w:r>
        <w:t>loyalists</w:t>
      </w:r>
      <w:proofErr w:type="spellEnd"/>
      <w:r>
        <w:t xml:space="preserve"> online actief. Daarnaast is deze groep iets minder loyaal dan de </w:t>
      </w:r>
      <w:proofErr w:type="spellStart"/>
      <w:r>
        <w:t>loyalists</w:t>
      </w:r>
      <w:proofErr w:type="spellEnd"/>
      <w:r>
        <w:t>, wat te maken zou moeten hebben met de lagere betrokkenheid die te wijten is aan de online activiteit (of het gebrek aan offline activiteit).</w:t>
      </w:r>
      <w:r w:rsidR="007B3F90">
        <w:t xml:space="preserve"> Deze klantgroep wordt meegenomen in de theorie van het conceptueel model, o</w:t>
      </w:r>
      <w:r w:rsidR="0060524A">
        <w:t xml:space="preserve">mdat de theorie van Jones en </w:t>
      </w:r>
      <w:proofErr w:type="spellStart"/>
      <w:r w:rsidR="0060524A">
        <w:t>Sasser</w:t>
      </w:r>
      <w:proofErr w:type="spellEnd"/>
      <w:r w:rsidR="0060524A">
        <w:t xml:space="preserve"> is ontwikkeld in een tijd dat er nog geen internet was</w:t>
      </w:r>
      <w:sdt>
        <w:sdtPr>
          <w:id w:val="1213307329"/>
          <w:citation/>
        </w:sdtPr>
        <w:sdtEndPr/>
        <w:sdtContent>
          <w:r w:rsidR="000D61B9">
            <w:fldChar w:fldCharType="begin"/>
          </w:r>
          <w:r w:rsidR="000D61B9">
            <w:instrText xml:space="preserve"> CITATION Hes03 \l 1043 </w:instrText>
          </w:r>
          <w:r w:rsidR="000D61B9">
            <w:fldChar w:fldCharType="separate"/>
          </w:r>
          <w:r w:rsidR="009D1F81">
            <w:rPr>
              <w:noProof/>
            </w:rPr>
            <w:t xml:space="preserve"> (Heskett, Sasser, &amp; Schlesinger, 2003)</w:t>
          </w:r>
          <w:r w:rsidR="000D61B9">
            <w:fldChar w:fldCharType="end"/>
          </w:r>
        </w:sdtContent>
      </w:sdt>
      <w:r w:rsidR="0060524A">
        <w:t>.</w:t>
      </w:r>
    </w:p>
    <w:p w14:paraId="1C521103" w14:textId="4BF88BEB" w:rsidR="00225A47" w:rsidRPr="00291912" w:rsidRDefault="00225A47" w:rsidP="007D5D7F">
      <w:r>
        <w:t xml:space="preserve">Naast de </w:t>
      </w:r>
      <w:proofErr w:type="spellStart"/>
      <w:r>
        <w:t>viral</w:t>
      </w:r>
      <w:proofErr w:type="spellEnd"/>
      <w:r>
        <w:t xml:space="preserve"> </w:t>
      </w:r>
      <w:proofErr w:type="spellStart"/>
      <w:r>
        <w:t>loyalists</w:t>
      </w:r>
      <w:proofErr w:type="spellEnd"/>
      <w:r>
        <w:t xml:space="preserve">, biedt de theorie van </w:t>
      </w:r>
      <w:proofErr w:type="spellStart"/>
      <w:r>
        <w:t>Sasser</w:t>
      </w:r>
      <w:proofErr w:type="spellEnd"/>
      <w:r>
        <w:t xml:space="preserve">, </w:t>
      </w:r>
      <w:proofErr w:type="spellStart"/>
      <w:r>
        <w:t>Heskett</w:t>
      </w:r>
      <w:proofErr w:type="spellEnd"/>
      <w:r>
        <w:t xml:space="preserve"> en </w:t>
      </w:r>
      <w:proofErr w:type="spellStart"/>
      <w:r>
        <w:t>Schlesinger</w:t>
      </w:r>
      <w:proofErr w:type="spellEnd"/>
      <w:r>
        <w:t xml:space="preserve"> nog een toevoeging die relevant en</w:t>
      </w:r>
      <w:r w:rsidR="00AD148C">
        <w:t xml:space="preserve"> zeer</w:t>
      </w:r>
      <w:r>
        <w:t xml:space="preserve"> bruikbaar is voor dit onderzoek. In dit boek staan vragen opgeschreven die kunnen worden gesteld aan de onderzoeksdoelgroep wanneer men</w:t>
      </w:r>
      <w:r w:rsidR="005C0DEF">
        <w:t xml:space="preserve"> klanttevredenheid en</w:t>
      </w:r>
      <w:r>
        <w:t xml:space="preserve"> klantloyaliteit wil meten</w:t>
      </w:r>
      <w:r w:rsidR="00716997">
        <w:t xml:space="preserve"> aan de hand van kwantitatief onderzoek</w:t>
      </w:r>
      <w:sdt>
        <w:sdtPr>
          <w:id w:val="-1784794950"/>
          <w:citation/>
        </w:sdtPr>
        <w:sdtEndPr/>
        <w:sdtContent>
          <w:r w:rsidR="000D61B9">
            <w:fldChar w:fldCharType="begin"/>
          </w:r>
          <w:r w:rsidR="000D61B9">
            <w:instrText xml:space="preserve"> CITATION Hes03 \l 1043 </w:instrText>
          </w:r>
          <w:r w:rsidR="000D61B9">
            <w:fldChar w:fldCharType="separate"/>
          </w:r>
          <w:r w:rsidR="009D1F81">
            <w:rPr>
              <w:noProof/>
            </w:rPr>
            <w:t xml:space="preserve"> (Heskett, Sasser, &amp; Schlesinger, 2003)</w:t>
          </w:r>
          <w:r w:rsidR="000D61B9">
            <w:fldChar w:fldCharType="end"/>
          </w:r>
        </w:sdtContent>
      </w:sdt>
      <w:r>
        <w:t xml:space="preserve">. </w:t>
      </w:r>
      <w:r w:rsidR="00716997">
        <w:t>Deze vragen kunnen worden verwerkt in een online survey.</w:t>
      </w:r>
    </w:p>
    <w:p w14:paraId="13635119" w14:textId="31BEB6C3" w:rsidR="000709BA" w:rsidRDefault="00EB1DB2" w:rsidP="007D5D7F">
      <w:r>
        <w:t xml:space="preserve">Tot slot biedt de theorie van </w:t>
      </w:r>
      <w:proofErr w:type="spellStart"/>
      <w:r>
        <w:t>Sasser</w:t>
      </w:r>
      <w:proofErr w:type="spellEnd"/>
      <w:r w:rsidR="0034108B">
        <w:t xml:space="preserve">, </w:t>
      </w:r>
      <w:proofErr w:type="spellStart"/>
      <w:r w:rsidR="0034108B">
        <w:t>He</w:t>
      </w:r>
      <w:r w:rsidR="00992BF3">
        <w:t>s</w:t>
      </w:r>
      <w:r w:rsidR="0034108B">
        <w:t>kett</w:t>
      </w:r>
      <w:proofErr w:type="spellEnd"/>
      <w:r w:rsidR="0034108B">
        <w:t xml:space="preserve"> en </w:t>
      </w:r>
      <w:proofErr w:type="spellStart"/>
      <w:r w:rsidR="0034108B">
        <w:t>Schlesinger</w:t>
      </w:r>
      <w:proofErr w:type="spellEnd"/>
      <w:r>
        <w:t xml:space="preserve"> handvatten voor de implementatie. Hiervoor worden de klanten ingedeeld in drie groepen</w:t>
      </w:r>
      <w:r w:rsidR="009C1FEF">
        <w:t>. Deze</w:t>
      </w:r>
      <w:r w:rsidR="001E3070">
        <w:t xml:space="preserve"> drie</w:t>
      </w:r>
      <w:r w:rsidR="009C1FEF">
        <w:t xml:space="preserve"> groepen en bijbehorende strategieën worden in figuur </w:t>
      </w:r>
      <w:r w:rsidR="00F6759C">
        <w:t>6</w:t>
      </w:r>
      <w:r w:rsidR="009C1FEF">
        <w:t xml:space="preserve"> weergegeven</w:t>
      </w:r>
      <w:sdt>
        <w:sdtPr>
          <w:id w:val="1955822322"/>
          <w:citation/>
        </w:sdtPr>
        <w:sdtEndPr/>
        <w:sdtContent>
          <w:r w:rsidR="000D61B9">
            <w:fldChar w:fldCharType="begin"/>
          </w:r>
          <w:r w:rsidR="000D61B9">
            <w:instrText xml:space="preserve"> CITATION Hes03 \l 1043 </w:instrText>
          </w:r>
          <w:r w:rsidR="000D61B9">
            <w:fldChar w:fldCharType="separate"/>
          </w:r>
          <w:r w:rsidR="009D1F81">
            <w:rPr>
              <w:noProof/>
            </w:rPr>
            <w:t xml:space="preserve"> (Heskett, Sasser, &amp; Schlesinger, 2003)</w:t>
          </w:r>
          <w:r w:rsidR="000D61B9">
            <w:fldChar w:fldCharType="end"/>
          </w:r>
        </w:sdtContent>
      </w:sdt>
      <w:r w:rsidR="009C1FEF">
        <w:t>.</w:t>
      </w:r>
      <w:r w:rsidR="001E3070">
        <w:t xml:space="preserve"> </w:t>
      </w:r>
    </w:p>
    <w:p w14:paraId="642AD79D" w14:textId="77777777" w:rsidR="009C1FEF" w:rsidRDefault="009C1FEF" w:rsidP="009C1FEF">
      <w:pPr>
        <w:keepNext/>
      </w:pPr>
      <w:r>
        <w:rPr>
          <w:noProof/>
        </w:rPr>
        <w:lastRenderedPageBreak/>
        <w:drawing>
          <wp:inline distT="0" distB="0" distL="0" distR="0" wp14:anchorId="3DB79A83" wp14:editId="47AF6975">
            <wp:extent cx="5570220" cy="3108960"/>
            <wp:effectExtent l="0" t="0" r="0" b="0"/>
            <wp:docPr id="4" name="Afbeelding 4" descr="https://hbr.org/resources/images/article_assets/hbr/9511/95606_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br.org/resources/images/article_assets/hbr/9511/95606_F.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0220" cy="3108960"/>
                    </a:xfrm>
                    <a:prstGeom prst="rect">
                      <a:avLst/>
                    </a:prstGeom>
                    <a:noFill/>
                    <a:ln>
                      <a:noFill/>
                    </a:ln>
                  </pic:spPr>
                </pic:pic>
              </a:graphicData>
            </a:graphic>
          </wp:inline>
        </w:drawing>
      </w:r>
    </w:p>
    <w:p w14:paraId="5A9E9054" w14:textId="7BA85A4C" w:rsidR="002E3C24" w:rsidRPr="00632A09" w:rsidRDefault="009C1FEF" w:rsidP="001E3070">
      <w:pPr>
        <w:pStyle w:val="Bijschrift"/>
      </w:pPr>
      <w:r>
        <w:t xml:space="preserve">Figuur </w:t>
      </w:r>
      <w:r w:rsidR="00900B15">
        <w:fldChar w:fldCharType="begin"/>
      </w:r>
      <w:r w:rsidR="00900B15">
        <w:instrText xml:space="preserve"> SEQ Figuur \* ARABIC </w:instrText>
      </w:r>
      <w:r w:rsidR="00900B15">
        <w:fldChar w:fldCharType="separate"/>
      </w:r>
      <w:r w:rsidR="00A269A0">
        <w:rPr>
          <w:noProof/>
        </w:rPr>
        <w:t>6</w:t>
      </w:r>
      <w:r w:rsidR="00900B15">
        <w:rPr>
          <w:noProof/>
        </w:rPr>
        <w:fldChar w:fldCharType="end"/>
      </w:r>
      <w:r>
        <w:t xml:space="preserve">: </w:t>
      </w:r>
      <w:r w:rsidR="00992BF3">
        <w:t>S</w:t>
      </w:r>
      <w:r>
        <w:t xml:space="preserve">trategische reactie </w:t>
      </w:r>
      <w:sdt>
        <w:sdtPr>
          <w:id w:val="-365991388"/>
          <w:citation/>
        </w:sdtPr>
        <w:sdtEndPr/>
        <w:sdtContent>
          <w:r>
            <w:fldChar w:fldCharType="begin"/>
          </w:r>
          <w:r>
            <w:instrText xml:space="preserve"> CITATION Jon95 \l 1043 </w:instrText>
          </w:r>
          <w:r>
            <w:fldChar w:fldCharType="separate"/>
          </w:r>
          <w:r w:rsidR="009D1F81">
            <w:rPr>
              <w:noProof/>
            </w:rPr>
            <w:t>(Jones &amp; Sasser, 1995)</w:t>
          </w:r>
          <w:r>
            <w:fldChar w:fldCharType="end"/>
          </w:r>
        </w:sdtContent>
      </w:sdt>
    </w:p>
    <w:p w14:paraId="1403CBD4" w14:textId="318B74E8" w:rsidR="00273447" w:rsidRDefault="00273447" w:rsidP="00273447">
      <w:pPr>
        <w:rPr>
          <w:b/>
        </w:rPr>
      </w:pPr>
      <w:r>
        <w:rPr>
          <w:b/>
        </w:rPr>
        <w:t xml:space="preserve">Kritiek Jones &amp; </w:t>
      </w:r>
      <w:proofErr w:type="spellStart"/>
      <w:r>
        <w:rPr>
          <w:b/>
        </w:rPr>
        <w:t>Sasser</w:t>
      </w:r>
      <w:proofErr w:type="spellEnd"/>
      <w:r>
        <w:rPr>
          <w:b/>
        </w:rPr>
        <w:t xml:space="preserve"> theorie</w:t>
      </w:r>
    </w:p>
    <w:p w14:paraId="116D15C5" w14:textId="55D6FD44" w:rsidR="00391B81" w:rsidRDefault="00044664" w:rsidP="00273447">
      <w:r>
        <w:t xml:space="preserve">Er is weinig kritiek te vinden over de theorie van Jones &amp; </w:t>
      </w:r>
      <w:proofErr w:type="spellStart"/>
      <w:r>
        <w:t>Sasser</w:t>
      </w:r>
      <w:proofErr w:type="spellEnd"/>
      <w:r>
        <w:t xml:space="preserve"> omtrent klantloyaliteit. In 2012 schreef Franz een lovend review, waarin zij onder andere de benadering op het gebied van data-analyse en ‘’tool’’-keuze complimenteert. Het op de juiste manier van segmenteren van klanten, op basis van klantloyaliteit en klanttevredenheid, is van groot belang voor de toekomst van het bedrijf. Het </w:t>
      </w:r>
      <w:proofErr w:type="spellStart"/>
      <w:r>
        <w:t>Apostle</w:t>
      </w:r>
      <w:proofErr w:type="spellEnd"/>
      <w:r>
        <w:t xml:space="preserve"> model houdt zowel rekening met positieve als negatieve mond-op-mond reclame, wat voor Franz een van de redenen is voor haar lovende review </w:t>
      </w:r>
      <w:sdt>
        <w:sdtPr>
          <w:id w:val="1345434524"/>
          <w:citation/>
        </w:sdtPr>
        <w:sdtEndPr/>
        <w:sdtContent>
          <w:r>
            <w:fldChar w:fldCharType="begin"/>
          </w:r>
          <w:r>
            <w:instrText xml:space="preserve"> CITATION AFr12 \l 1043 </w:instrText>
          </w:r>
          <w:r>
            <w:fldChar w:fldCharType="separate"/>
          </w:r>
          <w:r w:rsidR="009D1F81">
            <w:rPr>
              <w:noProof/>
            </w:rPr>
            <w:t>(Franz, 2012)</w:t>
          </w:r>
          <w:r>
            <w:fldChar w:fldCharType="end"/>
          </w:r>
        </w:sdtContent>
      </w:sdt>
      <w:r>
        <w:t xml:space="preserve">. </w:t>
      </w:r>
    </w:p>
    <w:p w14:paraId="0353E45B" w14:textId="446C201F" w:rsidR="007C2471" w:rsidRDefault="007C2471" w:rsidP="00273447"/>
    <w:p w14:paraId="03190D6D" w14:textId="147C4AC5" w:rsidR="007C2471" w:rsidRDefault="007C2471" w:rsidP="00273447"/>
    <w:p w14:paraId="7F4D2441" w14:textId="738DC3A0" w:rsidR="007C2471" w:rsidRDefault="007C2471" w:rsidP="00273447"/>
    <w:p w14:paraId="2096B3F5" w14:textId="26508CA6" w:rsidR="007C2471" w:rsidRDefault="007C2471" w:rsidP="00273447"/>
    <w:p w14:paraId="7B3087D4" w14:textId="39FF1B77" w:rsidR="007C2471" w:rsidRDefault="007C2471" w:rsidP="00273447"/>
    <w:p w14:paraId="0ACD8052" w14:textId="3A762809" w:rsidR="007C2471" w:rsidRDefault="007C2471" w:rsidP="00273447"/>
    <w:p w14:paraId="61EAB676" w14:textId="5D895693" w:rsidR="007C2471" w:rsidRDefault="007C2471" w:rsidP="00273447"/>
    <w:p w14:paraId="78CB2BD4" w14:textId="34C1A99E" w:rsidR="007C2471" w:rsidRDefault="007C2471" w:rsidP="00273447"/>
    <w:p w14:paraId="0494EC17" w14:textId="5153E063" w:rsidR="007C2471" w:rsidRDefault="007C2471" w:rsidP="00273447"/>
    <w:p w14:paraId="19D408EA" w14:textId="0307A80C" w:rsidR="007C2471" w:rsidRDefault="007C2471" w:rsidP="00273447"/>
    <w:p w14:paraId="57C691CD" w14:textId="5EA7361E" w:rsidR="007C2471" w:rsidRDefault="007C2471" w:rsidP="00273447"/>
    <w:p w14:paraId="10638055" w14:textId="77777777" w:rsidR="007C2471" w:rsidRDefault="007C2471" w:rsidP="00273447">
      <w:pPr>
        <w:rPr>
          <w:b/>
        </w:rPr>
      </w:pPr>
    </w:p>
    <w:p w14:paraId="5D35906B" w14:textId="4EDFE5B9" w:rsidR="00441C84" w:rsidRDefault="000B4731" w:rsidP="000B4731">
      <w:pPr>
        <w:pStyle w:val="Kop2"/>
      </w:pPr>
      <w:bookmarkStart w:id="13" w:name="_Toc11407919"/>
      <w:r>
        <w:lastRenderedPageBreak/>
        <w:t>2.4 Hypothesen</w:t>
      </w:r>
      <w:bookmarkEnd w:id="13"/>
    </w:p>
    <w:p w14:paraId="49E4E505" w14:textId="4C0CB07A" w:rsidR="004E4E59" w:rsidRPr="00CB08C9" w:rsidRDefault="00EA184B" w:rsidP="004E4E59">
      <w:r>
        <w:t xml:space="preserve">Aan de hand van </w:t>
      </w:r>
      <w:r w:rsidR="001E6B48">
        <w:t>de behandelde theorie in het theoretisch kader</w:t>
      </w:r>
      <w:r>
        <w:t xml:space="preserve"> zijn drie hypothesen opgesteld.</w:t>
      </w:r>
      <w:r w:rsidR="00F3223D">
        <w:t xml:space="preserve"> Deze hypothesen zijn afkomstig </w:t>
      </w:r>
      <w:r w:rsidR="00402F6D">
        <w:t>uit</w:t>
      </w:r>
      <w:r w:rsidR="00F3223D">
        <w:t xml:space="preserve"> de theorie die leidend is in dit onderzoek</w:t>
      </w:r>
      <w:r w:rsidR="00CA4B96">
        <w:t>;</w:t>
      </w:r>
      <w:r w:rsidR="00F3223D">
        <w:t xml:space="preserve"> de theorie omtrent klanttevredenheid en klantloyaliteit van Jones &amp; </w:t>
      </w:r>
      <w:proofErr w:type="spellStart"/>
      <w:r w:rsidR="00F3223D">
        <w:t>Sasser</w:t>
      </w:r>
      <w:proofErr w:type="spellEnd"/>
      <w:r w:rsidR="00F3223D">
        <w:t xml:space="preserve"> (1995).</w:t>
      </w:r>
      <w:r w:rsidR="004E4E59" w:rsidRPr="004E4E59">
        <w:t xml:space="preserve"> </w:t>
      </w:r>
      <w:r w:rsidR="004E4E59">
        <w:t xml:space="preserve">De manier waarop bepaald wordt of </w:t>
      </w:r>
      <w:r w:rsidR="007B7594">
        <w:t>onderstaande</w:t>
      </w:r>
      <w:r w:rsidR="004E4E59">
        <w:t xml:space="preserve"> hypotheses geaccepteerd dan wel </w:t>
      </w:r>
      <w:r w:rsidR="004D3B58">
        <w:t>verworpen</w:t>
      </w:r>
      <w:r w:rsidR="004E4E59">
        <w:t xml:space="preserve"> dienen te worden, staat beschreven in de </w:t>
      </w:r>
      <w:proofErr w:type="spellStart"/>
      <w:r w:rsidR="004E4E59">
        <w:t>operationalisatie</w:t>
      </w:r>
      <w:proofErr w:type="spellEnd"/>
      <w:r w:rsidR="004E4E59">
        <w:t xml:space="preserve"> (hoofdstuk 3, paragraaf 2).</w:t>
      </w:r>
    </w:p>
    <w:p w14:paraId="4DD03236" w14:textId="6D7A3907" w:rsidR="00EA184B" w:rsidRDefault="00EA184B" w:rsidP="000B4731">
      <w:r w:rsidRPr="00CF759D">
        <w:rPr>
          <w:u w:val="single"/>
        </w:rPr>
        <w:t>Hypothese 1</w:t>
      </w:r>
      <w:r>
        <w:t xml:space="preserve">: </w:t>
      </w:r>
      <w:r w:rsidR="0051270D" w:rsidRPr="0051270D">
        <w:t>Als een klant zeer tevreden is, is hij/zij een loyale klant</w:t>
      </w:r>
      <w:r>
        <w:t>.</w:t>
      </w:r>
    </w:p>
    <w:p w14:paraId="6838B9D8" w14:textId="41309B6F" w:rsidR="00EA184B" w:rsidRPr="001A5B69" w:rsidRDefault="00EA184B" w:rsidP="000B4731">
      <w:pPr>
        <w:rPr>
          <w:i/>
        </w:rPr>
      </w:pPr>
      <w:r w:rsidRPr="001A5B69">
        <w:rPr>
          <w:i/>
        </w:rPr>
        <w:t xml:space="preserve">Volgens Jones &amp; </w:t>
      </w:r>
      <w:proofErr w:type="spellStart"/>
      <w:r w:rsidRPr="001A5B69">
        <w:rPr>
          <w:i/>
        </w:rPr>
        <w:t>Sasser</w:t>
      </w:r>
      <w:proofErr w:type="spellEnd"/>
      <w:r w:rsidRPr="001A5B69">
        <w:rPr>
          <w:i/>
        </w:rPr>
        <w:t xml:space="preserve"> (1995) leidt een hoge mate van klanttevredenheid tot klantloyaliteit. Aan de hand van deze hypothese kan getest worden of dat </w:t>
      </w:r>
      <w:r w:rsidR="00DE035F">
        <w:rPr>
          <w:i/>
        </w:rPr>
        <w:t>ook geldt in deze case</w:t>
      </w:r>
      <w:r w:rsidRPr="001A5B69">
        <w:rPr>
          <w:i/>
        </w:rPr>
        <w:t>. Mocht dit het geval zijn, betekent het dat het bereiken van ‘zeer tevreden klanten’ de basis vormt voor het implementatieplan.</w:t>
      </w:r>
    </w:p>
    <w:p w14:paraId="2D00B0F5" w14:textId="7B6C1645" w:rsidR="00EA184B" w:rsidRDefault="00EA184B" w:rsidP="000B4731">
      <w:r w:rsidRPr="00CF759D">
        <w:rPr>
          <w:u w:val="single"/>
        </w:rPr>
        <w:t>Hypothese 2</w:t>
      </w:r>
      <w:r>
        <w:t xml:space="preserve">: </w:t>
      </w:r>
      <w:r w:rsidR="001A5B69">
        <w:t xml:space="preserve">Binnen de groep ‘’overlopers’’ is een groep klanten die </w:t>
      </w:r>
      <w:r w:rsidR="007F2A95">
        <w:t xml:space="preserve">verwachtingen </w:t>
      </w:r>
      <w:r w:rsidR="001A5B69">
        <w:t xml:space="preserve">hebben </w:t>
      </w:r>
      <w:r w:rsidR="007F2A95">
        <w:t xml:space="preserve">van een online recruitment bedrijf die niet stroken met de identiteit van </w:t>
      </w:r>
      <w:r w:rsidR="008D13DE">
        <w:t>‘‘ THIS IS A COMPANY ‘‘</w:t>
      </w:r>
      <w:r w:rsidR="007F2A95">
        <w:t xml:space="preserve">. </w:t>
      </w:r>
    </w:p>
    <w:p w14:paraId="0DEDB870" w14:textId="1CBF2B1E" w:rsidR="00EA184B" w:rsidRPr="001A5B69" w:rsidRDefault="007F2A95" w:rsidP="000B4731">
      <w:pPr>
        <w:rPr>
          <w:i/>
        </w:rPr>
      </w:pPr>
      <w:r w:rsidRPr="001A5B69">
        <w:rPr>
          <w:i/>
        </w:rPr>
        <w:t xml:space="preserve">Zoals in paragraaf 1 van hoofdstuk 1 is aangegeven, streeft </w:t>
      </w:r>
      <w:r w:rsidR="008D13DE">
        <w:rPr>
          <w:i/>
        </w:rPr>
        <w:t>‘‘ THIS IS A COMPANY ‘‘</w:t>
      </w:r>
      <w:r w:rsidRPr="001A5B69">
        <w:rPr>
          <w:i/>
        </w:rPr>
        <w:t xml:space="preserve"> ernaar om zo min mogelijk direct contact met de klanten te hebben. </w:t>
      </w:r>
      <w:r w:rsidR="001A5B69" w:rsidRPr="001A5B69">
        <w:rPr>
          <w:i/>
        </w:rPr>
        <w:t xml:space="preserve">Het is mogelijk dat de klanten die aangeven ontevreden of zeer ontevreden te zijn, tevens eisen/verwachtingen hebben die hier niet mee stroken. </w:t>
      </w:r>
      <w:r w:rsidR="0007340A" w:rsidRPr="0007340A">
        <w:rPr>
          <w:i/>
        </w:rPr>
        <w:t xml:space="preserve">De verwachtingen waar deze hypothese op doelt </w:t>
      </w:r>
      <w:r w:rsidR="0007340A">
        <w:rPr>
          <w:i/>
        </w:rPr>
        <w:t xml:space="preserve">gaan over </w:t>
      </w:r>
      <w:r w:rsidR="0007340A" w:rsidRPr="0007340A">
        <w:rPr>
          <w:i/>
        </w:rPr>
        <w:t xml:space="preserve">de keuze van </w:t>
      </w:r>
      <w:r w:rsidR="008D13DE">
        <w:rPr>
          <w:i/>
        </w:rPr>
        <w:t>‘‘ THIS IS A COMPANY ‘‘</w:t>
      </w:r>
      <w:r w:rsidR="0007340A" w:rsidRPr="0007340A">
        <w:rPr>
          <w:i/>
        </w:rPr>
        <w:t xml:space="preserve"> om direct contact met klanten te vermijden.</w:t>
      </w:r>
      <w:r w:rsidR="0007340A">
        <w:rPr>
          <w:i/>
        </w:rPr>
        <w:t xml:space="preserve"> Mogelijk zijn er binnen de groep ‘’overlopers’’ klanten die dit juist wel verwachten.</w:t>
      </w:r>
      <w:r w:rsidR="0007340A" w:rsidRPr="0007340A">
        <w:rPr>
          <w:i/>
        </w:rPr>
        <w:t xml:space="preserve"> </w:t>
      </w:r>
      <w:r w:rsidR="001A5B69" w:rsidRPr="001A5B69">
        <w:rPr>
          <w:i/>
        </w:rPr>
        <w:t xml:space="preserve">Volgens Jones &amp; </w:t>
      </w:r>
      <w:proofErr w:type="spellStart"/>
      <w:r w:rsidR="001A5B69" w:rsidRPr="001A5B69">
        <w:rPr>
          <w:i/>
        </w:rPr>
        <w:t>Sasser</w:t>
      </w:r>
      <w:proofErr w:type="spellEnd"/>
      <w:r w:rsidR="001A5B69" w:rsidRPr="001A5B69">
        <w:rPr>
          <w:i/>
        </w:rPr>
        <w:t xml:space="preserve"> (1995) bevat een deel van de groep overlopers deze kenmerken</w:t>
      </w:r>
      <w:r w:rsidR="0007340A">
        <w:rPr>
          <w:i/>
        </w:rPr>
        <w:t xml:space="preserve"> (onrealistische verwachtingen, red.)</w:t>
      </w:r>
      <w:r w:rsidR="001A5B69" w:rsidRPr="001A5B69">
        <w:rPr>
          <w:i/>
        </w:rPr>
        <w:t xml:space="preserve">, en moet daar geen aandacht aan geschonken worden. Aan de groep overlopers die eisen/verwachtingen hebben die wel realistisch zijn om waar te maken voor </w:t>
      </w:r>
      <w:r w:rsidR="008D13DE">
        <w:rPr>
          <w:i/>
        </w:rPr>
        <w:t>‘‘ THIS IS A COMPANY ‘‘</w:t>
      </w:r>
      <w:r w:rsidR="001A5B69" w:rsidRPr="001A5B69">
        <w:rPr>
          <w:i/>
        </w:rPr>
        <w:t xml:space="preserve">, moet juist wel aandacht worden geschonken, omdat die loyalisten kunnen worden. </w:t>
      </w:r>
    </w:p>
    <w:p w14:paraId="11E285A3" w14:textId="4ADCDC2C" w:rsidR="00441C84" w:rsidRDefault="001A5B69" w:rsidP="00441C84">
      <w:r w:rsidRPr="00CF759D">
        <w:rPr>
          <w:u w:val="single"/>
        </w:rPr>
        <w:t>Hypothese 3</w:t>
      </w:r>
      <w:r>
        <w:t xml:space="preserve">: Als een </w:t>
      </w:r>
      <w:r w:rsidR="00150A8C">
        <w:t>klant</w:t>
      </w:r>
      <w:r>
        <w:t xml:space="preserve"> gelooft dat </w:t>
      </w:r>
      <w:r w:rsidR="008D13DE">
        <w:t>‘‘ THIS IS A COMPANY ‘‘</w:t>
      </w:r>
      <w:r>
        <w:t xml:space="preserve"> begrijpt wat zijn/haar voorkeuren, waarden, problemen en behoeften zijn</w:t>
      </w:r>
      <w:r w:rsidR="00150A8C">
        <w:t>, is hij/zij loyaal.</w:t>
      </w:r>
    </w:p>
    <w:p w14:paraId="5FD027B0" w14:textId="70CEDC14" w:rsidR="00A56825" w:rsidRDefault="00A56825" w:rsidP="00441C84">
      <w:pPr>
        <w:rPr>
          <w:i/>
        </w:rPr>
      </w:pPr>
      <w:r>
        <w:rPr>
          <w:i/>
        </w:rPr>
        <w:t xml:space="preserve">Deze hypothese is gericht op het vierde element dat van invloed is op de klanttevredenheid volgens Jones &amp; </w:t>
      </w:r>
      <w:proofErr w:type="spellStart"/>
      <w:r>
        <w:rPr>
          <w:i/>
        </w:rPr>
        <w:t>Sasser</w:t>
      </w:r>
      <w:proofErr w:type="spellEnd"/>
      <w:r>
        <w:rPr>
          <w:i/>
        </w:rPr>
        <w:t xml:space="preserve"> (1995); persoonlijke behandeling. Als de respondent aangeeft tevreden te zijn over dit element, is het een loyalist volgens het </w:t>
      </w:r>
      <w:proofErr w:type="spellStart"/>
      <w:r>
        <w:rPr>
          <w:i/>
        </w:rPr>
        <w:t>Apostle</w:t>
      </w:r>
      <w:proofErr w:type="spellEnd"/>
      <w:r>
        <w:rPr>
          <w:i/>
        </w:rPr>
        <w:t xml:space="preserve"> model.</w:t>
      </w:r>
      <w:r w:rsidR="004D3B58">
        <w:rPr>
          <w:i/>
        </w:rPr>
        <w:t xml:space="preserve"> De voorkeuren, waarden, problemen en behoeften zijn een vertaling van het kenmerk ‘’persoonlijke behandeling’’.</w:t>
      </w:r>
      <w:r>
        <w:rPr>
          <w:i/>
        </w:rPr>
        <w:t xml:space="preserve"> </w:t>
      </w:r>
    </w:p>
    <w:p w14:paraId="0FBFF9A1" w14:textId="52D86177" w:rsidR="00901F77" w:rsidRDefault="00901F77" w:rsidP="00441C84">
      <w:pPr>
        <w:rPr>
          <w:i/>
        </w:rPr>
      </w:pPr>
    </w:p>
    <w:p w14:paraId="521FF31D" w14:textId="02165B04" w:rsidR="00901F77" w:rsidRDefault="00901F77" w:rsidP="00441C84">
      <w:pPr>
        <w:rPr>
          <w:i/>
        </w:rPr>
      </w:pPr>
    </w:p>
    <w:p w14:paraId="2EAE5C15" w14:textId="6E9C1019" w:rsidR="00901F77" w:rsidRDefault="00901F77" w:rsidP="00441C84">
      <w:pPr>
        <w:rPr>
          <w:i/>
        </w:rPr>
      </w:pPr>
    </w:p>
    <w:p w14:paraId="742288EA" w14:textId="642F2284" w:rsidR="00901F77" w:rsidRDefault="00901F77" w:rsidP="00441C84">
      <w:pPr>
        <w:rPr>
          <w:i/>
        </w:rPr>
      </w:pPr>
    </w:p>
    <w:p w14:paraId="7F4C1018" w14:textId="397C8563" w:rsidR="00901F77" w:rsidRDefault="00901F77" w:rsidP="00441C84">
      <w:pPr>
        <w:rPr>
          <w:i/>
        </w:rPr>
      </w:pPr>
    </w:p>
    <w:p w14:paraId="7915F350" w14:textId="64638ADD" w:rsidR="00901F77" w:rsidRDefault="00901F77" w:rsidP="00441C84">
      <w:pPr>
        <w:rPr>
          <w:i/>
        </w:rPr>
      </w:pPr>
    </w:p>
    <w:p w14:paraId="59D33E3D" w14:textId="71B92D5C" w:rsidR="00901F77" w:rsidRDefault="00901F77" w:rsidP="00441C84">
      <w:pPr>
        <w:rPr>
          <w:i/>
        </w:rPr>
      </w:pPr>
    </w:p>
    <w:p w14:paraId="680E0E17" w14:textId="7E3F894E" w:rsidR="00EE63B2" w:rsidRDefault="00EE63B2" w:rsidP="00441C84">
      <w:pPr>
        <w:rPr>
          <w:i/>
        </w:rPr>
      </w:pPr>
    </w:p>
    <w:p w14:paraId="66836653" w14:textId="59F97B0E" w:rsidR="00EE63B2" w:rsidRDefault="00EE63B2" w:rsidP="00441C84">
      <w:pPr>
        <w:rPr>
          <w:i/>
        </w:rPr>
      </w:pPr>
    </w:p>
    <w:p w14:paraId="52F2C06C" w14:textId="45CCBE22" w:rsidR="00EE63B2" w:rsidRDefault="00EE63B2" w:rsidP="00441C84">
      <w:pPr>
        <w:rPr>
          <w:i/>
        </w:rPr>
      </w:pPr>
    </w:p>
    <w:p w14:paraId="1013CEBE" w14:textId="253AD622" w:rsidR="008E0EDE" w:rsidRDefault="008E0EDE" w:rsidP="008E0EDE">
      <w:pPr>
        <w:pStyle w:val="Kop1"/>
      </w:pPr>
      <w:bookmarkStart w:id="14" w:name="_Toc11407920"/>
      <w:r>
        <w:lastRenderedPageBreak/>
        <w:t>H</w:t>
      </w:r>
      <w:r w:rsidR="000018CF">
        <w:t>3</w:t>
      </w:r>
      <w:r>
        <w:t>: Methodologie</w:t>
      </w:r>
      <w:bookmarkEnd w:id="14"/>
    </w:p>
    <w:p w14:paraId="62EF1BE6" w14:textId="77777777" w:rsidR="00CD2D74" w:rsidRDefault="00307381" w:rsidP="00CD2D74">
      <w:r>
        <w:t>In dit hoofdstuk wordt toegelicht hoe de deelvragen</w:t>
      </w:r>
      <w:r w:rsidR="00836B2D">
        <w:t>, opgesteld in paragraaf 1.3, worden onderzocht aan de hand van de theorie beschreven in hoofdstuk 2. Hierin is het van belang welke onderzoeksmethode er wordt gekozen per deelvraag, welke theorie hierin leidend is en hoe dit er in de praktijk uitziet.</w:t>
      </w:r>
      <w:r w:rsidR="00E623B1">
        <w:t xml:space="preserve"> De onderzoeksdoelgroep en de manier om deze te bereiken wordt beschreven.</w:t>
      </w:r>
      <w:r w:rsidR="00836B2D">
        <w:t xml:space="preserve"> </w:t>
      </w:r>
      <w:r w:rsidR="00601D10">
        <w:t>Tevens wordt in dit hoofdstuk uitgelegd hoe ervoor wordt gezorgd dat de resultaten van dit onderzoek representatief, betrouwbaar en valide zijn.</w:t>
      </w:r>
    </w:p>
    <w:p w14:paraId="0A0E2E56" w14:textId="77777777" w:rsidR="00BD7739" w:rsidRDefault="00BD7739" w:rsidP="00BD7739">
      <w:pPr>
        <w:pStyle w:val="Kop2"/>
      </w:pPr>
      <w:bookmarkStart w:id="15" w:name="_Toc11407921"/>
      <w:r>
        <w:t>3.1 Onderzoeksdoelgroep</w:t>
      </w:r>
      <w:bookmarkEnd w:id="15"/>
    </w:p>
    <w:p w14:paraId="5D143C4F" w14:textId="497F73F7" w:rsidR="003B5191" w:rsidRDefault="00911EB6" w:rsidP="003B5191">
      <w:r>
        <w:t xml:space="preserve">De onderzoeksdoelgroep bestaat uit klanten die minstens één keer gebruik hebben gemaakt van de diensten van </w:t>
      </w:r>
      <w:r w:rsidR="008D13DE">
        <w:t>‘‘ THIS IS A COMPANY ‘‘</w:t>
      </w:r>
      <w:r>
        <w:t>.</w:t>
      </w:r>
      <w:r w:rsidR="00694D93">
        <w:t xml:space="preserve"> Het is niet van belang of ze uiteindelijk geplaatst zijn (geaccepteerd door het bedrijf achter de vacature), omdat </w:t>
      </w:r>
      <w:r w:rsidR="008D13DE">
        <w:t>‘‘ THIS IS A COMPANY ‘‘</w:t>
      </w:r>
      <w:r w:rsidR="00694D93">
        <w:t xml:space="preserve"> na de plaatsing geen diensten meer verleent.</w:t>
      </w:r>
      <w:r w:rsidR="006B13F6">
        <w:t xml:space="preserve"> Het grootste deel van deze klanten bestaat uit </w:t>
      </w:r>
      <w:proofErr w:type="spellStart"/>
      <w:r w:rsidR="006B13F6">
        <w:t>millennials</w:t>
      </w:r>
      <w:proofErr w:type="spellEnd"/>
      <w:r w:rsidR="006B13F6">
        <w:t>.</w:t>
      </w:r>
      <w:r w:rsidR="00AE3554">
        <w:t xml:space="preserve"> Er is gekozen om deze groep te onderzoeken omdat van h</w:t>
      </w:r>
      <w:r w:rsidR="00107527">
        <w:t>e</w:t>
      </w:r>
      <w:r w:rsidR="00AE3554">
        <w:t>n met zekerheid gezegd kan worden dat ze interesse hebben</w:t>
      </w:r>
      <w:r w:rsidR="00FD4A0B">
        <w:t xml:space="preserve"> (gehad)</w:t>
      </w:r>
      <w:r w:rsidR="00AE3554">
        <w:t xml:space="preserve"> in de dienst die </w:t>
      </w:r>
      <w:r w:rsidR="008D13DE">
        <w:t>‘‘ THIS IS A COMPANY ‘‘</w:t>
      </w:r>
      <w:r w:rsidR="00694D93">
        <w:t xml:space="preserve"> (of een vergelijkbare organisatie)</w:t>
      </w:r>
      <w:r w:rsidR="00AE3554">
        <w:t xml:space="preserve"> aanbiedt, en ervaring hebben met de manier waarop de dienst wordt aangeboden. Als de complete doelgroep (alle HBO+ studenten in Nederland) zou worden geïnterviewd, </w:t>
      </w:r>
      <w:r w:rsidR="009A1241">
        <w:t xml:space="preserve">zou daar geen duidelijkheid over zijn. Bovendien is het niet de bedoeling om nieuwe klanten te werven met dit onderzoek, maar om de huidige klanten loyaler te </w:t>
      </w:r>
      <w:r w:rsidR="003E3B4E">
        <w:t>maken</w:t>
      </w:r>
      <w:r w:rsidR="009A1241">
        <w:t>.</w:t>
      </w:r>
    </w:p>
    <w:p w14:paraId="6C5A7CD6" w14:textId="1EE902EE" w:rsidR="00B40F06" w:rsidRDefault="00B40F06" w:rsidP="00B40F06">
      <w:pPr>
        <w:pStyle w:val="Kop3"/>
      </w:pPr>
      <w:bookmarkStart w:id="16" w:name="_Toc11407922"/>
      <w:r>
        <w:t>3.1.1 Steekproef</w:t>
      </w:r>
      <w:bookmarkEnd w:id="16"/>
    </w:p>
    <w:p w14:paraId="6C223682" w14:textId="56E08E01" w:rsidR="00C10334" w:rsidRPr="00C10334" w:rsidRDefault="00C10334" w:rsidP="00C10334">
      <w:r>
        <w:t xml:space="preserve">De onderzoekspopulatie bestaat uit 1136 klanten/respondenten. </w:t>
      </w:r>
      <w:r w:rsidR="00006585">
        <w:t>De steekproefcalculator</w:t>
      </w:r>
      <w:sdt>
        <w:sdtPr>
          <w:id w:val="-1708558397"/>
          <w:citation/>
        </w:sdtPr>
        <w:sdtEndPr/>
        <w:sdtContent>
          <w:r w:rsidR="00CF759D">
            <w:fldChar w:fldCharType="begin"/>
          </w:r>
          <w:r w:rsidR="00CF759D">
            <w:instrText xml:space="preserve"> CITATION Ste19 \l 1043 </w:instrText>
          </w:r>
          <w:r w:rsidR="00CF759D">
            <w:fldChar w:fldCharType="separate"/>
          </w:r>
          <w:r w:rsidR="009D1F81">
            <w:rPr>
              <w:noProof/>
            </w:rPr>
            <w:t xml:space="preserve"> (Steekproefcalculator.com, 2019)</w:t>
          </w:r>
          <w:r w:rsidR="00CF759D">
            <w:fldChar w:fldCharType="end"/>
          </w:r>
        </w:sdtContent>
      </w:sdt>
      <w:r w:rsidR="00006585">
        <w:t xml:space="preserve"> </w:t>
      </w:r>
      <w:r w:rsidR="0084074F">
        <w:t>geeft aan</w:t>
      </w:r>
      <w:r w:rsidR="00006585">
        <w:t xml:space="preserve"> dat bij deze populatie, een foutenmarge van 5%, een betrouwbaarheidsniveau van 95% en een antwoordenspreiding van 50% (omdat van tevoren niks kan worden gezegd over welk antwoord gegeven zal worden) een gewenste steekproef van 288 respondenten wordt aangeraden. </w:t>
      </w:r>
      <w:r w:rsidR="00013146">
        <w:t>Uiteindelijk hebben 297 respondenten deelgenomen aan het onderzoek.</w:t>
      </w:r>
    </w:p>
    <w:p w14:paraId="66740B49" w14:textId="23DB1992" w:rsidR="003F09B7" w:rsidRDefault="00B40F06" w:rsidP="00B40F06">
      <w:pPr>
        <w:pStyle w:val="Kop3"/>
      </w:pPr>
      <w:bookmarkStart w:id="17" w:name="_Toc11407923"/>
      <w:r>
        <w:t>3.1.2 Benadering</w:t>
      </w:r>
      <w:bookmarkEnd w:id="17"/>
    </w:p>
    <w:p w14:paraId="2770C6E3" w14:textId="5AC823EC" w:rsidR="0084074F" w:rsidRDefault="0084074F" w:rsidP="0084074F">
      <w:r>
        <w:t xml:space="preserve">De respondenten </w:t>
      </w:r>
      <w:r w:rsidR="00F72304">
        <w:t>zijn</w:t>
      </w:r>
      <w:r>
        <w:t xml:space="preserve"> per e-mail benaderd zodat ze via één klik op de link meteen kunnen beginnen met het invullen van de enquête. Vanuit </w:t>
      </w:r>
      <w:r w:rsidR="008D13DE">
        <w:t>‘‘ THIS IS A COMPANY ‘‘</w:t>
      </w:r>
      <w:r>
        <w:t xml:space="preserve"> </w:t>
      </w:r>
      <w:r w:rsidR="00F72304">
        <w:t>was</w:t>
      </w:r>
      <w:r>
        <w:t xml:space="preserve"> de wens om deze e-mail niet alleen te voorzien van de vraag om een enquête in te vullen, omdat dit de klantloyaliteit juist negatief kan beïnvloeden. </w:t>
      </w:r>
      <w:r w:rsidR="006A5296">
        <w:t>Daarom bevat</w:t>
      </w:r>
      <w:r w:rsidR="00F72304">
        <w:t>te</w:t>
      </w:r>
      <w:r w:rsidR="006A5296">
        <w:t xml:space="preserve"> deze mail informatie die naar verwachting als nuttig wordt ervaren voor de ontvanger. </w:t>
      </w:r>
      <w:r w:rsidR="008D13DE">
        <w:t>‘‘ THIS IS A COMPANY ‘‘</w:t>
      </w:r>
      <w:r w:rsidR="006A5296">
        <w:t xml:space="preserve"> organiseert een pitchwedstrijd waar de onderzoeksdoelgroep voor uitgenodigd wordt. Naast deze uitnodiging krijgen ze ook een </w:t>
      </w:r>
      <w:r w:rsidR="006B13F6">
        <w:t>v</w:t>
      </w:r>
      <w:r w:rsidR="006A5296">
        <w:t>ie</w:t>
      </w:r>
      <w:r w:rsidR="006B13F6">
        <w:t>r</w:t>
      </w:r>
      <w:r w:rsidR="006A5296">
        <w:t xml:space="preserve">tal actuele vacatures voorgeschoteld. In </w:t>
      </w:r>
      <w:r w:rsidR="005621ED">
        <w:t>‘’bijlagen hoofdstuk 3, nieuwbrief survey’’</w:t>
      </w:r>
      <w:r w:rsidR="006A5296" w:rsidRPr="005621ED">
        <w:rPr>
          <w:b/>
        </w:rPr>
        <w:t xml:space="preserve"> </w:t>
      </w:r>
      <w:r w:rsidR="006A5296">
        <w:t xml:space="preserve">is de betreffende mail terug te vinden. Deze zal in de toekomst gebruikt worden als template voor maandelijkse nieuwsbrieven. Met deze manier van benadering wordt aandacht geschonken aan de vraag vanuit </w:t>
      </w:r>
      <w:r w:rsidR="008D13DE">
        <w:t>‘‘ THIS IS A COMPANY ‘‘</w:t>
      </w:r>
      <w:r w:rsidR="006A5296">
        <w:t xml:space="preserve"> om zo effectief mogelijk te werken (vanwege het lage budget).</w:t>
      </w:r>
      <w:r w:rsidR="00D2654B">
        <w:t xml:space="preserve"> </w:t>
      </w:r>
      <w:r w:rsidR="006624A6">
        <w:t xml:space="preserve">Onder de respondenten wordt een beloning van €50,- verdeeld zodat er voldoende </w:t>
      </w:r>
      <w:proofErr w:type="spellStart"/>
      <w:r w:rsidR="006624A6">
        <w:t>surveys</w:t>
      </w:r>
      <w:proofErr w:type="spellEnd"/>
      <w:r w:rsidR="006624A6">
        <w:t xml:space="preserve"> worden ingevuld. </w:t>
      </w:r>
      <w:r w:rsidR="00D2654B">
        <w:t xml:space="preserve">Als er niet genoeg respons </w:t>
      </w:r>
      <w:r w:rsidR="00F72304">
        <w:t xml:space="preserve">zou </w:t>
      </w:r>
      <w:r w:rsidR="00D2654B">
        <w:t>kom</w:t>
      </w:r>
      <w:r w:rsidR="00F72304">
        <w:t>en</w:t>
      </w:r>
      <w:r w:rsidR="00D2654B">
        <w:t xml:space="preserve"> op de eerste mail, </w:t>
      </w:r>
      <w:r w:rsidR="00F72304">
        <w:t>werd</w:t>
      </w:r>
      <w:r w:rsidR="00D2654B">
        <w:t xml:space="preserve"> er een week later een reminder gestuurd waarin enkel de enquête wordt benoemd.</w:t>
      </w:r>
      <w:r w:rsidR="00F72304">
        <w:t xml:space="preserve"> Dit is achteraf niet nodig gebleken.</w:t>
      </w:r>
    </w:p>
    <w:p w14:paraId="306F8BA0" w14:textId="424C3E82" w:rsidR="00441C84" w:rsidRDefault="00441C84" w:rsidP="0084074F"/>
    <w:p w14:paraId="0206E2B6" w14:textId="12BA0882" w:rsidR="00441C84" w:rsidRDefault="00441C84" w:rsidP="0084074F"/>
    <w:p w14:paraId="05E51B47" w14:textId="4154212D" w:rsidR="009E054A" w:rsidRDefault="009E054A" w:rsidP="0084074F"/>
    <w:p w14:paraId="53897F88" w14:textId="5CEE697C" w:rsidR="009E054A" w:rsidRDefault="009E054A" w:rsidP="0084074F"/>
    <w:p w14:paraId="0CE1DEF1" w14:textId="77777777" w:rsidR="00836B2D" w:rsidRDefault="00836B2D" w:rsidP="00836B2D">
      <w:pPr>
        <w:pStyle w:val="Kop2"/>
      </w:pPr>
      <w:bookmarkStart w:id="18" w:name="_Toc11407924"/>
      <w:r>
        <w:lastRenderedPageBreak/>
        <w:t>3.</w:t>
      </w:r>
      <w:r w:rsidR="00BD7739">
        <w:t>2</w:t>
      </w:r>
      <w:r>
        <w:t xml:space="preserve"> Onderzoeksmethode</w:t>
      </w:r>
      <w:bookmarkEnd w:id="18"/>
    </w:p>
    <w:p w14:paraId="50327AD9" w14:textId="1958ECDA" w:rsidR="00836B2D" w:rsidRDefault="00836B2D" w:rsidP="00836B2D">
      <w:r>
        <w:t>Allereerst wordt in deze paragraaf per deelvraag aangegeven of er wordt gekozen voor deskresearch, fieldresearch, of een combinatie van deze twee</w:t>
      </w:r>
      <w:r w:rsidR="007A70B5">
        <w:t xml:space="preserve"> onderzoeksmethoden</w:t>
      </w:r>
      <w:r>
        <w:t>.</w:t>
      </w:r>
      <w:r w:rsidR="00273447">
        <w:t xml:space="preserve"> Vervolgens wordt toegelicht hoe de theorie wordt geoperationaliseerd, zodat de elementen die ten grondslag liggen aan klanttevredenheid en klantloyaliteit gemeten kunnen worden.</w:t>
      </w:r>
    </w:p>
    <w:tbl>
      <w:tblPr>
        <w:tblStyle w:val="Tabelraster"/>
        <w:tblW w:w="0" w:type="auto"/>
        <w:tblLook w:val="04A0" w:firstRow="1" w:lastRow="0" w:firstColumn="1" w:lastColumn="0" w:noHBand="0" w:noVBand="1"/>
      </w:tblPr>
      <w:tblGrid>
        <w:gridCol w:w="3020"/>
        <w:gridCol w:w="3021"/>
        <w:gridCol w:w="3021"/>
      </w:tblGrid>
      <w:tr w:rsidR="00697577" w14:paraId="45D6344E" w14:textId="77777777" w:rsidTr="00697577">
        <w:tc>
          <w:tcPr>
            <w:tcW w:w="3020" w:type="dxa"/>
          </w:tcPr>
          <w:p w14:paraId="3B9FB29F" w14:textId="77777777" w:rsidR="00697577" w:rsidRPr="00834B1F" w:rsidRDefault="00697577" w:rsidP="00836B2D">
            <w:pPr>
              <w:rPr>
                <w:b/>
              </w:rPr>
            </w:pPr>
            <w:r w:rsidRPr="00834B1F">
              <w:rPr>
                <w:b/>
              </w:rPr>
              <w:t>Deelvraag</w:t>
            </w:r>
          </w:p>
        </w:tc>
        <w:tc>
          <w:tcPr>
            <w:tcW w:w="3021" w:type="dxa"/>
          </w:tcPr>
          <w:p w14:paraId="789444CA" w14:textId="77777777" w:rsidR="00697577" w:rsidRPr="00834B1F" w:rsidRDefault="00697577" w:rsidP="00836B2D">
            <w:pPr>
              <w:rPr>
                <w:b/>
              </w:rPr>
            </w:pPr>
            <w:r w:rsidRPr="00834B1F">
              <w:rPr>
                <w:b/>
              </w:rPr>
              <w:t>Deskresearch</w:t>
            </w:r>
          </w:p>
        </w:tc>
        <w:tc>
          <w:tcPr>
            <w:tcW w:w="3021" w:type="dxa"/>
          </w:tcPr>
          <w:p w14:paraId="6B200113" w14:textId="77777777" w:rsidR="00697577" w:rsidRPr="00834B1F" w:rsidRDefault="00697577" w:rsidP="00836B2D">
            <w:pPr>
              <w:rPr>
                <w:b/>
              </w:rPr>
            </w:pPr>
            <w:r w:rsidRPr="00834B1F">
              <w:rPr>
                <w:b/>
              </w:rPr>
              <w:t>Fieldresearch</w:t>
            </w:r>
          </w:p>
        </w:tc>
      </w:tr>
      <w:tr w:rsidR="00697577" w14:paraId="11137717" w14:textId="77777777" w:rsidTr="00697577">
        <w:tc>
          <w:tcPr>
            <w:tcW w:w="3020" w:type="dxa"/>
          </w:tcPr>
          <w:p w14:paraId="45A17EA9" w14:textId="0FFC5609" w:rsidR="00697577" w:rsidRDefault="002E52DA" w:rsidP="00836B2D">
            <w:r>
              <w:t xml:space="preserve">Deelvraag 1: </w:t>
            </w:r>
            <w:r w:rsidR="00697577">
              <w:t>Klant demografisch</w:t>
            </w:r>
            <w:r>
              <w:t>, geografisch en opleiding</w:t>
            </w:r>
          </w:p>
        </w:tc>
        <w:tc>
          <w:tcPr>
            <w:tcW w:w="3021" w:type="dxa"/>
          </w:tcPr>
          <w:p w14:paraId="5F84E991" w14:textId="060CFF43" w:rsidR="00697577" w:rsidRDefault="00697577" w:rsidP="00836B2D"/>
        </w:tc>
        <w:tc>
          <w:tcPr>
            <w:tcW w:w="3021" w:type="dxa"/>
          </w:tcPr>
          <w:p w14:paraId="09014728" w14:textId="5FF71081" w:rsidR="00697577" w:rsidRDefault="00B17291" w:rsidP="00836B2D">
            <w:r>
              <w:t>Kwantitatief onderzoek</w:t>
            </w:r>
            <w:r w:rsidR="003A5DCF">
              <w:t xml:space="preserve"> – H4</w:t>
            </w:r>
          </w:p>
        </w:tc>
      </w:tr>
      <w:tr w:rsidR="00697577" w14:paraId="2675465F" w14:textId="77777777" w:rsidTr="00697577">
        <w:tc>
          <w:tcPr>
            <w:tcW w:w="3020" w:type="dxa"/>
          </w:tcPr>
          <w:p w14:paraId="05F1FD2E" w14:textId="4C99EEBE" w:rsidR="00697577" w:rsidRDefault="002E52DA" w:rsidP="00836B2D">
            <w:r>
              <w:t xml:space="preserve">Deelvraag </w:t>
            </w:r>
            <w:r w:rsidR="00FD4A0B">
              <w:t>2</w:t>
            </w:r>
            <w:r>
              <w:t xml:space="preserve">: </w:t>
            </w:r>
            <w:r w:rsidR="00697577">
              <w:t xml:space="preserve">Wat vindt de klant van </w:t>
            </w:r>
            <w:r w:rsidR="008D13DE">
              <w:t>‘‘ THIS IS A COMPANY ‘‘</w:t>
            </w:r>
            <w:r w:rsidR="00697577">
              <w:t>?</w:t>
            </w:r>
          </w:p>
        </w:tc>
        <w:tc>
          <w:tcPr>
            <w:tcW w:w="3021" w:type="dxa"/>
          </w:tcPr>
          <w:p w14:paraId="2F8A744D" w14:textId="77777777" w:rsidR="00697577" w:rsidRDefault="00697577" w:rsidP="00836B2D"/>
        </w:tc>
        <w:tc>
          <w:tcPr>
            <w:tcW w:w="3021" w:type="dxa"/>
          </w:tcPr>
          <w:p w14:paraId="6D9C765A" w14:textId="0276773B" w:rsidR="00697577" w:rsidRDefault="00B17291" w:rsidP="00836B2D">
            <w:r>
              <w:t>Kwantitatief onderzoek</w:t>
            </w:r>
            <w:r w:rsidR="003A5DCF">
              <w:t xml:space="preserve"> – H4</w:t>
            </w:r>
          </w:p>
        </w:tc>
      </w:tr>
      <w:tr w:rsidR="00AB669F" w14:paraId="211D3749" w14:textId="77777777" w:rsidTr="00697577">
        <w:tc>
          <w:tcPr>
            <w:tcW w:w="3020" w:type="dxa"/>
          </w:tcPr>
          <w:p w14:paraId="5A0A6923" w14:textId="65F1D14A" w:rsidR="00AB669F" w:rsidRDefault="00AB669F" w:rsidP="00836B2D">
            <w:r>
              <w:t xml:space="preserve">Deelvraag </w:t>
            </w:r>
            <w:r w:rsidR="00FD4A0B">
              <w:t>3</w:t>
            </w:r>
            <w:r>
              <w:t xml:space="preserve">: Hoe onderscheidt de </w:t>
            </w:r>
            <w:proofErr w:type="spellStart"/>
            <w:r>
              <w:t>millen</w:t>
            </w:r>
            <w:r w:rsidR="0037188F">
              <w:t>n</w:t>
            </w:r>
            <w:r>
              <w:t>ial</w:t>
            </w:r>
            <w:proofErr w:type="spellEnd"/>
            <w:r>
              <w:t xml:space="preserve"> zich in houding en gedrag met betrekking tot klantloyaliteit?</w:t>
            </w:r>
          </w:p>
        </w:tc>
        <w:tc>
          <w:tcPr>
            <w:tcW w:w="3021" w:type="dxa"/>
          </w:tcPr>
          <w:p w14:paraId="5C705647" w14:textId="55116113" w:rsidR="00AB669F" w:rsidRDefault="003A5DCF" w:rsidP="00836B2D">
            <w:r>
              <w:t>Wetenschappelijke theorie</w:t>
            </w:r>
            <w:r w:rsidR="00FD4A0B">
              <w:t xml:space="preserve"> – H2</w:t>
            </w:r>
          </w:p>
        </w:tc>
        <w:tc>
          <w:tcPr>
            <w:tcW w:w="3021" w:type="dxa"/>
          </w:tcPr>
          <w:p w14:paraId="5CAAD794" w14:textId="77777777" w:rsidR="00AB669F" w:rsidRDefault="00AB669F" w:rsidP="00836B2D"/>
        </w:tc>
      </w:tr>
      <w:tr w:rsidR="00697577" w14:paraId="089BDBA6" w14:textId="77777777" w:rsidTr="00697577">
        <w:tc>
          <w:tcPr>
            <w:tcW w:w="3020" w:type="dxa"/>
          </w:tcPr>
          <w:p w14:paraId="7C195EBC" w14:textId="711F23F2" w:rsidR="00697577" w:rsidRDefault="002E52DA" w:rsidP="00836B2D">
            <w:r>
              <w:t xml:space="preserve">Deelvraag </w:t>
            </w:r>
            <w:r w:rsidR="00FD4A0B">
              <w:t>4</w:t>
            </w:r>
            <w:r>
              <w:t xml:space="preserve">: </w:t>
            </w:r>
            <w:r w:rsidR="00744039">
              <w:t>Wat is klantloyaliteit?</w:t>
            </w:r>
          </w:p>
        </w:tc>
        <w:tc>
          <w:tcPr>
            <w:tcW w:w="3021" w:type="dxa"/>
          </w:tcPr>
          <w:p w14:paraId="74544349" w14:textId="69D3EF9A" w:rsidR="00697577" w:rsidRDefault="003A5DCF" w:rsidP="00836B2D">
            <w:r>
              <w:t>Wetenschappelijke theorie</w:t>
            </w:r>
            <w:r w:rsidR="00FD4A0B">
              <w:t xml:space="preserve"> – H2</w:t>
            </w:r>
          </w:p>
        </w:tc>
        <w:tc>
          <w:tcPr>
            <w:tcW w:w="3021" w:type="dxa"/>
          </w:tcPr>
          <w:p w14:paraId="5FA6446C" w14:textId="77777777" w:rsidR="00697577" w:rsidRDefault="00697577" w:rsidP="00836B2D"/>
        </w:tc>
      </w:tr>
      <w:tr w:rsidR="00697577" w14:paraId="54C38EC2" w14:textId="77777777" w:rsidTr="00697577">
        <w:tc>
          <w:tcPr>
            <w:tcW w:w="3020" w:type="dxa"/>
          </w:tcPr>
          <w:p w14:paraId="5E461ECF" w14:textId="36F3E419" w:rsidR="00697577" w:rsidRDefault="002E52DA" w:rsidP="00836B2D">
            <w:r>
              <w:t xml:space="preserve">Deelvraag </w:t>
            </w:r>
            <w:r w:rsidR="00FD4A0B">
              <w:t>5</w:t>
            </w:r>
            <w:r>
              <w:t xml:space="preserve">: </w:t>
            </w:r>
            <w:r w:rsidR="00744039">
              <w:t>Hoe kan klantloyaliteit worden beïnvloed?</w:t>
            </w:r>
          </w:p>
        </w:tc>
        <w:tc>
          <w:tcPr>
            <w:tcW w:w="3021" w:type="dxa"/>
          </w:tcPr>
          <w:p w14:paraId="4318CB2F" w14:textId="3169F534" w:rsidR="00697577" w:rsidRDefault="003A5DCF" w:rsidP="00836B2D">
            <w:r>
              <w:t xml:space="preserve">Wetenschappelijke theorie </w:t>
            </w:r>
            <w:r w:rsidR="00FD4A0B">
              <w:t>– H2</w:t>
            </w:r>
          </w:p>
        </w:tc>
        <w:tc>
          <w:tcPr>
            <w:tcW w:w="3021" w:type="dxa"/>
          </w:tcPr>
          <w:p w14:paraId="293797B4" w14:textId="77777777" w:rsidR="00697577" w:rsidRDefault="00697577" w:rsidP="00836B2D"/>
        </w:tc>
      </w:tr>
      <w:tr w:rsidR="00744039" w14:paraId="1C30D2C3" w14:textId="77777777" w:rsidTr="00697577">
        <w:tc>
          <w:tcPr>
            <w:tcW w:w="3020" w:type="dxa"/>
          </w:tcPr>
          <w:p w14:paraId="6D48956B" w14:textId="36269C17" w:rsidR="00744039" w:rsidRDefault="002E52DA" w:rsidP="00836B2D">
            <w:r>
              <w:t xml:space="preserve">Deelvraag </w:t>
            </w:r>
            <w:r w:rsidR="00FD4A0B">
              <w:t>6</w:t>
            </w:r>
            <w:r>
              <w:t xml:space="preserve">: </w:t>
            </w:r>
            <w:r w:rsidR="00744039">
              <w:t>Wat is klanttevredenheid?</w:t>
            </w:r>
          </w:p>
        </w:tc>
        <w:tc>
          <w:tcPr>
            <w:tcW w:w="3021" w:type="dxa"/>
          </w:tcPr>
          <w:p w14:paraId="14992E1F" w14:textId="50A03BCD" w:rsidR="00744039" w:rsidRDefault="003A5DCF" w:rsidP="00836B2D">
            <w:r>
              <w:t xml:space="preserve">Wetenschappelijke theorie </w:t>
            </w:r>
            <w:r w:rsidR="00FD4A0B">
              <w:t>– H2</w:t>
            </w:r>
          </w:p>
        </w:tc>
        <w:tc>
          <w:tcPr>
            <w:tcW w:w="3021" w:type="dxa"/>
          </w:tcPr>
          <w:p w14:paraId="538B25AA" w14:textId="77777777" w:rsidR="00744039" w:rsidRDefault="00744039" w:rsidP="00836B2D"/>
        </w:tc>
      </w:tr>
      <w:tr w:rsidR="00744039" w14:paraId="5F9D5F59" w14:textId="77777777" w:rsidTr="00697577">
        <w:tc>
          <w:tcPr>
            <w:tcW w:w="3020" w:type="dxa"/>
          </w:tcPr>
          <w:p w14:paraId="18123AD0" w14:textId="77580A08" w:rsidR="00744039" w:rsidRDefault="002E52DA" w:rsidP="00836B2D">
            <w:r>
              <w:t xml:space="preserve">Deelvraag </w:t>
            </w:r>
            <w:r w:rsidR="00FD4A0B">
              <w:t>7</w:t>
            </w:r>
            <w:r>
              <w:t xml:space="preserve">: </w:t>
            </w:r>
            <w:r w:rsidR="00744039">
              <w:t>Hoe kan klanttevredenheid worden beïnvloed?</w:t>
            </w:r>
          </w:p>
        </w:tc>
        <w:tc>
          <w:tcPr>
            <w:tcW w:w="3021" w:type="dxa"/>
          </w:tcPr>
          <w:p w14:paraId="0E670B57" w14:textId="10F0407C" w:rsidR="00744039" w:rsidRDefault="003A5DCF" w:rsidP="00836B2D">
            <w:r>
              <w:t xml:space="preserve">Wetenschappelijke theorie </w:t>
            </w:r>
            <w:r w:rsidR="00FD4A0B">
              <w:t>– H2</w:t>
            </w:r>
          </w:p>
        </w:tc>
        <w:tc>
          <w:tcPr>
            <w:tcW w:w="3021" w:type="dxa"/>
          </w:tcPr>
          <w:p w14:paraId="222AD0EA" w14:textId="77777777" w:rsidR="00744039" w:rsidRDefault="00744039" w:rsidP="00836B2D"/>
        </w:tc>
      </w:tr>
      <w:tr w:rsidR="00FD4A0B" w14:paraId="72303BDB" w14:textId="77777777" w:rsidTr="00697577">
        <w:tc>
          <w:tcPr>
            <w:tcW w:w="3020" w:type="dxa"/>
          </w:tcPr>
          <w:p w14:paraId="3F752FD4" w14:textId="77B20F29" w:rsidR="00FD4A0B" w:rsidRPr="00FC126B" w:rsidRDefault="00FD4A0B" w:rsidP="00FD4A0B">
            <w:r>
              <w:t xml:space="preserve">Deelvraag 8: Wie zijn de belangrijkste concurrenten voor </w:t>
            </w:r>
            <w:r w:rsidR="008D13DE">
              <w:t>‘‘ THIS IS A COMPANY ‘‘</w:t>
            </w:r>
            <w:r>
              <w:t xml:space="preserve"> in de online recruitment branche?</w:t>
            </w:r>
          </w:p>
          <w:p w14:paraId="5202DB3E" w14:textId="77777777" w:rsidR="00FD4A0B" w:rsidRDefault="00FD4A0B" w:rsidP="00836B2D"/>
        </w:tc>
        <w:tc>
          <w:tcPr>
            <w:tcW w:w="3021" w:type="dxa"/>
          </w:tcPr>
          <w:p w14:paraId="52A1C951" w14:textId="05F753BB" w:rsidR="00FD4A0B" w:rsidRDefault="00901F77" w:rsidP="00836B2D">
            <w:r>
              <w:t>Websites concurrerende bedrijven</w:t>
            </w:r>
            <w:r w:rsidR="00FD4A0B">
              <w:t xml:space="preserve"> – H</w:t>
            </w:r>
            <w:r w:rsidR="003A5DCF">
              <w:t>4</w:t>
            </w:r>
          </w:p>
        </w:tc>
        <w:tc>
          <w:tcPr>
            <w:tcW w:w="3021" w:type="dxa"/>
          </w:tcPr>
          <w:p w14:paraId="23B50291" w14:textId="77777777" w:rsidR="00FD4A0B" w:rsidRDefault="00FD4A0B" w:rsidP="00836B2D"/>
        </w:tc>
      </w:tr>
    </w:tbl>
    <w:p w14:paraId="335FB7F8" w14:textId="76900D43" w:rsidR="00EC2EC3" w:rsidRDefault="00EC2EC3" w:rsidP="00836B2D"/>
    <w:p w14:paraId="532F26AC" w14:textId="0F7CD99C" w:rsidR="00772F3C" w:rsidRDefault="00901F77" w:rsidP="00836B2D">
      <w:r>
        <w:t>De</w:t>
      </w:r>
      <w:r w:rsidR="00B17291">
        <w:t xml:space="preserve"> fieldresearch wordt gedaan aan de hand van een enquête omdat de theorie van Jones &amp; </w:t>
      </w:r>
      <w:proofErr w:type="spellStart"/>
      <w:r w:rsidR="00B17291">
        <w:t>Sasser</w:t>
      </w:r>
      <w:proofErr w:type="spellEnd"/>
      <w:r w:rsidR="00B17291">
        <w:t xml:space="preserve"> dat aanbeveelt. Daarnaast kan op deze manier een groter deel van de onderzoeksdoelgroep bereikt worden</w:t>
      </w:r>
      <w:r w:rsidR="00716997">
        <w:t>,</w:t>
      </w:r>
      <w:r w:rsidR="00B17291">
        <w:t xml:space="preserve"> vergeleken met verschillende vormen van kwalitatief onderzoek. </w:t>
      </w:r>
      <w:r w:rsidR="00772F3C">
        <w:t>De onderzoeksdoelgroep is actief op internet waardoor een online survey voor hen laagdrempelig is.</w:t>
      </w:r>
    </w:p>
    <w:p w14:paraId="2C87DCB8" w14:textId="1B8C9E80" w:rsidR="005B77DB" w:rsidRDefault="005B77DB" w:rsidP="005B77DB">
      <w:pPr>
        <w:pStyle w:val="Kop2"/>
      </w:pPr>
      <w:bookmarkStart w:id="19" w:name="_Toc11407925"/>
      <w:r>
        <w:t xml:space="preserve">3.2.1 </w:t>
      </w:r>
      <w:proofErr w:type="spellStart"/>
      <w:r>
        <w:t>Operationalisatie</w:t>
      </w:r>
      <w:bookmarkEnd w:id="19"/>
      <w:proofErr w:type="spellEnd"/>
    </w:p>
    <w:p w14:paraId="7CA9663E" w14:textId="7DDC36D1" w:rsidR="006B13F6" w:rsidRPr="006B13F6" w:rsidRDefault="006B13F6" w:rsidP="006B13F6">
      <w:r>
        <w:t xml:space="preserve">Deze paragraaf beschrijft hoe de onderzochte theorie geoperationaliseerd wordt. Het model van Jones &amp; </w:t>
      </w:r>
      <w:proofErr w:type="spellStart"/>
      <w:r>
        <w:t>Sasser</w:t>
      </w:r>
      <w:proofErr w:type="spellEnd"/>
      <w:r>
        <w:t xml:space="preserve"> (1995) staat hierin centraal. </w:t>
      </w:r>
    </w:p>
    <w:p w14:paraId="7A216860" w14:textId="57C7F17B" w:rsidR="001661E7" w:rsidRDefault="006A5306" w:rsidP="00836B2D">
      <w:pPr>
        <w:rPr>
          <w:b/>
        </w:rPr>
      </w:pPr>
      <w:r>
        <w:rPr>
          <w:b/>
        </w:rPr>
        <w:t>Deskresearch</w:t>
      </w:r>
    </w:p>
    <w:p w14:paraId="7954FDBB" w14:textId="77777777" w:rsidR="00680710" w:rsidRDefault="006C3564" w:rsidP="00836B2D">
      <w:r>
        <w:t>D</w:t>
      </w:r>
      <w:r w:rsidR="006A5306">
        <w:t xml:space="preserve">e deelvragen </w:t>
      </w:r>
      <w:r w:rsidR="00815F5F">
        <w:t xml:space="preserve">‘’Hoe onderscheidt de </w:t>
      </w:r>
      <w:proofErr w:type="spellStart"/>
      <w:r w:rsidR="00815F5F">
        <w:t>millennial</w:t>
      </w:r>
      <w:proofErr w:type="spellEnd"/>
      <w:r w:rsidR="00815F5F">
        <w:t xml:space="preserve"> zich in houding en gedrag ten opzichte van klantloyaliteit?’’, </w:t>
      </w:r>
      <w:r w:rsidR="006A5306">
        <w:t>‘’Wat is klantloyaliteit?’’, ‘’Hoe kan klantloyaliteit worden beïnvloed?’’, ‘’Wat is klanttevredenheid?’’, ‘’Hoe kan klanttevredenheid worden beïnvloed?’’</w:t>
      </w:r>
      <w:r w:rsidR="00260CA1">
        <w:t xml:space="preserve"> </w:t>
      </w:r>
      <w:r w:rsidR="00680710">
        <w:t>zijn</w:t>
      </w:r>
      <w:r>
        <w:t xml:space="preserve"> </w:t>
      </w:r>
      <w:r w:rsidR="006A5306">
        <w:t xml:space="preserve">onderzocht aan de hand van </w:t>
      </w:r>
      <w:r w:rsidR="00680710">
        <w:t>wetenschappelijke theorie</w:t>
      </w:r>
      <w:r w:rsidR="00CC1189">
        <w:t xml:space="preserve"> (zie hoofdstuk 2). </w:t>
      </w:r>
      <w:r w:rsidR="006A5306">
        <w:t xml:space="preserve">Aan de hand van deze theorieën, met name de theorie van Jones en </w:t>
      </w:r>
      <w:proofErr w:type="spellStart"/>
      <w:r w:rsidR="006A5306">
        <w:t>Sasser</w:t>
      </w:r>
      <w:proofErr w:type="spellEnd"/>
      <w:r w:rsidR="00CC1189">
        <w:t xml:space="preserve"> (1995)</w:t>
      </w:r>
      <w:r w:rsidR="006A5306">
        <w:t xml:space="preserve">, wordt dit onderzoek uitgevoerd. </w:t>
      </w:r>
      <w:r w:rsidR="00867761">
        <w:t xml:space="preserve">Voor dit deel van het onderzoek </w:t>
      </w:r>
      <w:r w:rsidR="00CC1189">
        <w:lastRenderedPageBreak/>
        <w:t>zijn</w:t>
      </w:r>
      <w:r w:rsidR="00867761">
        <w:t xml:space="preserve"> verschillende wetenschappelijke bronnen geraadpleegd</w:t>
      </w:r>
      <w:r w:rsidR="002D5277">
        <w:t>. Deze bronnen</w:t>
      </w:r>
      <w:r w:rsidR="00867761">
        <w:t xml:space="preserve"> </w:t>
      </w:r>
      <w:r w:rsidR="00CC1189">
        <w:t>zijn</w:t>
      </w:r>
      <w:r w:rsidR="00867761">
        <w:t xml:space="preserve"> weergegeven in de bibliografie</w:t>
      </w:r>
      <w:r w:rsidR="002D5277">
        <w:t xml:space="preserve"> aan het einde van dit onderzoek</w:t>
      </w:r>
      <w:r w:rsidR="00867761">
        <w:t>, vlak voor de bijlage.</w:t>
      </w:r>
      <w:r w:rsidR="00680710">
        <w:t xml:space="preserve"> </w:t>
      </w:r>
    </w:p>
    <w:p w14:paraId="7FA86C7E" w14:textId="7DC8F676" w:rsidR="000E671A" w:rsidRPr="00330BC5" w:rsidRDefault="00680710" w:rsidP="00836B2D">
      <w:r>
        <w:t xml:space="preserve">De deelvraag ‘’Hoe positioneert </w:t>
      </w:r>
      <w:r w:rsidR="008D13DE">
        <w:t>‘‘ THIS IS A COMPANY ‘‘</w:t>
      </w:r>
      <w:r>
        <w:t xml:space="preserve"> zich in de online recruitment branche ten opzichte van haar concurrenten?’’ is onderzocht aan de hand van actuele informatie op hun websites en </w:t>
      </w:r>
      <w:proofErr w:type="spellStart"/>
      <w:r>
        <w:t>social</w:t>
      </w:r>
      <w:proofErr w:type="spellEnd"/>
      <w:r>
        <w:t xml:space="preserve"> media-accounts. Om te bepalen wie de grootste concurrenten zijn voor </w:t>
      </w:r>
      <w:r w:rsidR="008D13DE">
        <w:t>‘‘ THIS IS A COMPANY ‘‘</w:t>
      </w:r>
      <w:r>
        <w:t xml:space="preserve"> is er gebruikgemaakt van het vijfkrachtenmodel</w:t>
      </w:r>
      <w:sdt>
        <w:sdtPr>
          <w:id w:val="1141855162"/>
          <w:citation/>
        </w:sdtPr>
        <w:sdtEndPr/>
        <w:sdtContent>
          <w:r>
            <w:fldChar w:fldCharType="begin"/>
          </w:r>
          <w:r>
            <w:instrText xml:space="preserve"> CITATION Rie11 \l 1043 </w:instrText>
          </w:r>
          <w:r>
            <w:fldChar w:fldCharType="separate"/>
          </w:r>
          <w:r w:rsidR="009D1F81">
            <w:rPr>
              <w:noProof/>
            </w:rPr>
            <w:t xml:space="preserve"> (Riezebos, 2011)</w:t>
          </w:r>
          <w:r>
            <w:fldChar w:fldCharType="end"/>
          </w:r>
        </w:sdtContent>
      </w:sdt>
      <w:r>
        <w:t xml:space="preserve">. De werkwijze van de concurrenten is in kaart gebracht aan de hand van het E-commerce customer </w:t>
      </w:r>
      <w:proofErr w:type="spellStart"/>
      <w:r>
        <w:t>journey</w:t>
      </w:r>
      <w:proofErr w:type="spellEnd"/>
      <w:r>
        <w:t xml:space="preserve"> model</w:t>
      </w:r>
      <w:sdt>
        <w:sdtPr>
          <w:id w:val="1108705153"/>
          <w:citation/>
        </w:sdtPr>
        <w:sdtEndPr/>
        <w:sdtContent>
          <w:r w:rsidR="008541D9">
            <w:fldChar w:fldCharType="begin"/>
          </w:r>
          <w:r w:rsidR="008541D9">
            <w:instrText xml:space="preserve"> CITATION Man09 \l 1043 </w:instrText>
          </w:r>
          <w:r w:rsidR="008541D9">
            <w:fldChar w:fldCharType="separate"/>
          </w:r>
          <w:r w:rsidR="009D1F81">
            <w:rPr>
              <w:noProof/>
            </w:rPr>
            <w:t xml:space="preserve"> (Mangiaracina, 2009)</w:t>
          </w:r>
          <w:r w:rsidR="008541D9">
            <w:fldChar w:fldCharType="end"/>
          </w:r>
        </w:sdtContent>
      </w:sdt>
      <w:r>
        <w:t xml:space="preserve">. Hier is voor gekozen omdat dit model gericht is op online bedrijven, zoals </w:t>
      </w:r>
      <w:r w:rsidR="008D13DE">
        <w:t>‘‘ THIS IS A COMPANY ‘‘</w:t>
      </w:r>
      <w:r>
        <w:t xml:space="preserve">. </w:t>
      </w:r>
      <w:r w:rsidR="00A92EBF">
        <w:t xml:space="preserve">Dankzij het beschrijven van de customer </w:t>
      </w:r>
      <w:proofErr w:type="spellStart"/>
      <w:r w:rsidR="00A92EBF">
        <w:t>journey</w:t>
      </w:r>
      <w:proofErr w:type="spellEnd"/>
      <w:r w:rsidR="00A92EBF">
        <w:t xml:space="preserve"> wordt de werkwijze van de concurrentie duidelijk. </w:t>
      </w:r>
      <w:r w:rsidR="008D13DE">
        <w:t>‘‘ THIS IS A COMPANY ‘‘</w:t>
      </w:r>
      <w:r w:rsidR="00A92EBF">
        <w:t xml:space="preserve"> wordt geanalyseerd op dezelfde manier, ter vergelijking.</w:t>
      </w:r>
      <w:r w:rsidR="00330BC5">
        <w:t xml:space="preserve"> Een beschrijving van het E-commerce customer </w:t>
      </w:r>
      <w:proofErr w:type="spellStart"/>
      <w:r w:rsidR="00330BC5">
        <w:t>journey</w:t>
      </w:r>
      <w:proofErr w:type="spellEnd"/>
      <w:r w:rsidR="00330BC5">
        <w:t xml:space="preserve"> model is te vinden in bijlagen hoofdstuk </w:t>
      </w:r>
      <w:r w:rsidR="00BE6BBF">
        <w:t>4;</w:t>
      </w:r>
      <w:r w:rsidR="00330BC5">
        <w:t xml:space="preserve"> concurrentieanalyse.</w:t>
      </w:r>
    </w:p>
    <w:p w14:paraId="2B5E2883" w14:textId="2C602642" w:rsidR="006A5306" w:rsidRDefault="006A5306" w:rsidP="00836B2D">
      <w:pPr>
        <w:rPr>
          <w:b/>
        </w:rPr>
      </w:pPr>
      <w:r w:rsidRPr="00867761">
        <w:rPr>
          <w:b/>
        </w:rPr>
        <w:t>Fieldresearch</w:t>
      </w:r>
    </w:p>
    <w:p w14:paraId="4B3BB3D3" w14:textId="73899C2C" w:rsidR="006C3564" w:rsidRDefault="00850E3A" w:rsidP="00836B2D">
      <w:r>
        <w:t>Er is voor gekozen om fieldresearch te doen aan de hand van kwantitatief onderzoek</w:t>
      </w:r>
      <w:r w:rsidR="007F391D">
        <w:t>, in de vorm van een online survey</w:t>
      </w:r>
      <w:r>
        <w:t xml:space="preserve">. </w:t>
      </w:r>
      <w:r w:rsidR="002D666E">
        <w:t>Deze vorm van onderzoek zorgt ervoor dat een groter deel van de onderzoeksdoelgroep ondervraagd kan worde</w:t>
      </w:r>
      <w:r w:rsidR="009A5C19">
        <w:t xml:space="preserve">n. </w:t>
      </w:r>
      <w:r w:rsidR="005F68FC">
        <w:t>Jones</w:t>
      </w:r>
      <w:r w:rsidR="002D666E">
        <w:t xml:space="preserve"> en </w:t>
      </w:r>
      <w:proofErr w:type="spellStart"/>
      <w:r w:rsidR="002D666E">
        <w:t>Sasser</w:t>
      </w:r>
      <w:proofErr w:type="spellEnd"/>
      <w:r w:rsidR="002D666E">
        <w:t xml:space="preserve"> hin</w:t>
      </w:r>
      <w:r w:rsidR="005F68FC">
        <w:t>ten</w:t>
      </w:r>
      <w:r w:rsidR="002D666E">
        <w:t xml:space="preserve"> tevens naar deze vorm van onderzoek in hun theorie, en </w:t>
      </w:r>
      <w:r w:rsidR="005F68FC">
        <w:t>ze</w:t>
      </w:r>
      <w:r w:rsidR="002D666E">
        <w:t xml:space="preserve"> hebben </w:t>
      </w:r>
      <w:r w:rsidR="005F68FC">
        <w:t xml:space="preserve">daar </w:t>
      </w:r>
      <w:r w:rsidR="002D666E">
        <w:t>ze</w:t>
      </w:r>
      <w:r w:rsidR="005F68FC">
        <w:t>lfs</w:t>
      </w:r>
      <w:r w:rsidR="002D666E">
        <w:t xml:space="preserve"> een aantal vragen bij opgesteld. Deze vragen worden beschreven in de volgende alinea. </w:t>
      </w:r>
      <w:r w:rsidR="00A323F6">
        <w:t xml:space="preserve">Tot slot is de relatief hoge </w:t>
      </w:r>
      <w:r w:rsidR="006B13F6">
        <w:t>onlineactiviteit</w:t>
      </w:r>
      <w:r w:rsidR="00A323F6">
        <w:t xml:space="preserve"> van de onderzoeksdoelgroep</w:t>
      </w:r>
      <w:sdt>
        <w:sdtPr>
          <w:id w:val="-611592106"/>
          <w:citation/>
        </w:sdtPr>
        <w:sdtEndPr/>
        <w:sdtContent>
          <w:r w:rsidR="00D12E42">
            <w:fldChar w:fldCharType="begin"/>
          </w:r>
          <w:r w:rsidR="00D12E42">
            <w:instrText xml:space="preserve"> CITATION Mar17 \l 1043 </w:instrText>
          </w:r>
          <w:r w:rsidR="00D12E42">
            <w:fldChar w:fldCharType="separate"/>
          </w:r>
          <w:r w:rsidR="009D1F81">
            <w:rPr>
              <w:noProof/>
            </w:rPr>
            <w:t xml:space="preserve"> (Marketingfacts, 2017)</w:t>
          </w:r>
          <w:r w:rsidR="00D12E42">
            <w:fldChar w:fldCharType="end"/>
          </w:r>
        </w:sdtContent>
      </w:sdt>
      <w:r w:rsidR="00A323F6">
        <w:t xml:space="preserve"> tevens een reden om voor kwantitatief onderzoek te kiezen, in de vorm van een online enquête.</w:t>
      </w:r>
    </w:p>
    <w:p w14:paraId="7F0044E2" w14:textId="1BCA878B" w:rsidR="007F391D" w:rsidRPr="005B77DB" w:rsidRDefault="007F391D" w:rsidP="007F391D">
      <w:r>
        <w:t xml:space="preserve">De resultaten uit de online survey </w:t>
      </w:r>
      <w:r w:rsidR="000B3B4C">
        <w:t>zijn</w:t>
      </w:r>
      <w:r>
        <w:t xml:space="preserve"> verwerkt in SPSS. Aan de hand van deze software kunnen hypothesen worden getoetst, en vragen tegen elkaar afgezet. Hieronder staat per deelvraag beschreven hoe de theorie vanuit hoofdstuk 2 is geoperationaliseerd.</w:t>
      </w:r>
    </w:p>
    <w:p w14:paraId="5C33A401" w14:textId="78D69BD1" w:rsidR="00C022A6" w:rsidRPr="00C022A6" w:rsidRDefault="00C022A6" w:rsidP="00836B2D">
      <w:pPr>
        <w:rPr>
          <w:b/>
        </w:rPr>
      </w:pPr>
      <w:r>
        <w:rPr>
          <w:b/>
        </w:rPr>
        <w:t xml:space="preserve">Deelvraag 1: </w:t>
      </w:r>
      <w:r>
        <w:t>Klant demografisch, geografisch en opleiding</w:t>
      </w:r>
      <w:r w:rsidR="006802E2">
        <w:t>sniveau</w:t>
      </w:r>
    </w:p>
    <w:p w14:paraId="178EE31F" w14:textId="4475BF28" w:rsidR="00C022A6" w:rsidRDefault="006C3564" w:rsidP="00836B2D">
      <w:r>
        <w:t>Het klantonderzoek</w:t>
      </w:r>
      <w:r w:rsidR="003C2C4F">
        <w:t xml:space="preserve"> met betrekking tot demografie, geografie en opleiding</w:t>
      </w:r>
      <w:r>
        <w:t xml:space="preserve"> wordt aan de hand van fieldresearch achterhaald, zodat bij elke beantwoorde vraag duidelijk is wat </w:t>
      </w:r>
      <w:r w:rsidR="006802E2">
        <w:t>het</w:t>
      </w:r>
      <w:r>
        <w:t xml:space="preserve"> opleiding</w:t>
      </w:r>
      <w:r w:rsidR="006802E2">
        <w:t>sniveau</w:t>
      </w:r>
      <w:r>
        <w:t xml:space="preserve">, </w:t>
      </w:r>
      <w:r w:rsidR="006802E2">
        <w:t xml:space="preserve">de </w:t>
      </w:r>
      <w:r>
        <w:t>leeftijd en woonplaats van de respondent is. Hiermee kan worden getoetst of er onderscheid is tussen de antwoorden van respondenten op basis van een van deze aspecten. De resultaten van het onderzoek hiernaar dienen ervoor te zorgen dat de klanten kunnen worden gesegmenteerd in verschillende klantgroepen.</w:t>
      </w:r>
      <w:r w:rsidR="00117748">
        <w:t xml:space="preserve"> Uiteindelijk kan er, mits blijkt dat er verschillen zijn tussen de verschillende klantgroepen, in de implementatie onderscheid gemaakt worden per klantgroep.</w:t>
      </w:r>
    </w:p>
    <w:p w14:paraId="5645012E" w14:textId="6C565E74" w:rsidR="001C3230" w:rsidRDefault="00C022A6" w:rsidP="00836B2D">
      <w:r>
        <w:rPr>
          <w:b/>
        </w:rPr>
        <w:t xml:space="preserve">Deelvraag 2: </w:t>
      </w:r>
      <w:r>
        <w:t xml:space="preserve">Wat vindt de klant van </w:t>
      </w:r>
      <w:r w:rsidR="008D13DE">
        <w:t>‘‘ THIS IS A COMPANY ‘‘</w:t>
      </w:r>
      <w:r>
        <w:t>?</w:t>
      </w:r>
    </w:p>
    <w:p w14:paraId="553D6480" w14:textId="3F08E6C5" w:rsidR="00816946" w:rsidRDefault="00816946" w:rsidP="00C022A6">
      <w:r>
        <w:t>Deze deelvraag omvat zowel klanttevredenheid als klantloyaliteit. Klanttevredenheid wordt gemeten aan de hand van vier factoren (basiselementen van de dienst, ondersteunende diensten, feedbackafhandeling en persoonlijke behandeling). Klantloyaliteit wordt gemeten aan de hand van drie factoren (intentie, primair gedrag en secundair gedrag). Hoe deze factoren worden gemeten, wordt hieronder toegelicht.</w:t>
      </w:r>
    </w:p>
    <w:p w14:paraId="6C4B5943" w14:textId="690E55F1" w:rsidR="00C022A6" w:rsidRDefault="00C022A6" w:rsidP="00C022A6">
      <w:r>
        <w:t xml:space="preserve">Hoe tevreden is de klant over </w:t>
      </w:r>
      <w:r w:rsidR="008D13DE">
        <w:t>‘‘ THIS IS A COMPANY ‘‘</w:t>
      </w:r>
      <w:r>
        <w:t xml:space="preserve"> met betrekking tot:</w:t>
      </w:r>
    </w:p>
    <w:p w14:paraId="13C7C9FF" w14:textId="145798E5" w:rsidR="00C022A6" w:rsidRPr="00087178" w:rsidRDefault="00DB3755" w:rsidP="00C022A6">
      <w:pPr>
        <w:pStyle w:val="Lijstalinea"/>
        <w:numPr>
          <w:ilvl w:val="0"/>
          <w:numId w:val="1"/>
        </w:numPr>
        <w:rPr>
          <w:u w:val="single"/>
        </w:rPr>
      </w:pPr>
      <w:r>
        <w:rPr>
          <w:u w:val="single"/>
        </w:rPr>
        <w:t xml:space="preserve">A1: </w:t>
      </w:r>
      <w:r w:rsidR="00C022A6" w:rsidRPr="00087178">
        <w:rPr>
          <w:u w:val="single"/>
        </w:rPr>
        <w:t>Basiselementen van de dienst</w:t>
      </w:r>
    </w:p>
    <w:p w14:paraId="531759BA" w14:textId="41C9E9DD" w:rsidR="00C022A6" w:rsidRDefault="00C022A6" w:rsidP="00C022A6">
      <w:r>
        <w:t xml:space="preserve">Uit het vooronderzoek is gebleken dat de basiselementen van online recruitment bestaan uit het aanbieden van vacatures in zijn algemeenheid, de mogelijkheid bieden om op meerdere vacatures te kunnen solliciteren (groot aanbod vacatures), het faciliteren van communicatie met de toekomstige </w:t>
      </w:r>
      <w:r>
        <w:lastRenderedPageBreak/>
        <w:t xml:space="preserve">werkgever, en betrouwbaarheid in uitstraling en handelen. Respondenten dienen deze vier elementen te beoordelen op </w:t>
      </w:r>
      <w:r w:rsidR="0015568E">
        <w:t>belangrijkheid</w:t>
      </w:r>
      <w:r>
        <w:t xml:space="preserve"> aan de hand van een 5-punts Likertschaal.</w:t>
      </w:r>
      <w:r w:rsidR="00CE2698">
        <w:t xml:space="preserve"> Vervolgens dienen ze dezelfde elementen te beoordelen met betrekking tot </w:t>
      </w:r>
      <w:r w:rsidR="008D13DE">
        <w:t>‘‘ THIS IS A COMPANY ‘‘</w:t>
      </w:r>
      <w:r w:rsidR="00CE2698">
        <w:t>.</w:t>
      </w:r>
      <w:r>
        <w:t xml:space="preserve"> </w:t>
      </w:r>
      <w:r w:rsidR="00265B35">
        <w:t>Omdat het vooronderzoek niet zo intensief was als het uiteindelijke onderzoe</w:t>
      </w:r>
      <w:r w:rsidR="00CE2698">
        <w:t>k</w:t>
      </w:r>
      <w:r w:rsidR="00265B35">
        <w:t>, krijgt de respondent tevens een optie om een eigen element toe te voegen, en die te beoordelen.</w:t>
      </w:r>
      <w:r w:rsidR="0000090C" w:rsidRPr="0000090C">
        <w:t xml:space="preserve"> </w:t>
      </w:r>
      <w:r w:rsidR="0000090C">
        <w:t xml:space="preserve">De elementen die als neutraal, belangrijk of zeer belangrijk worden beoordeeld zijn leidend. Dit wil zeggen dat dit de elementen zijn die bepalen of een respondent tevreden is over de basiselementen van de dienst. Deze elementen (relevant aanbod aan vacatures, betrouwbaarheid etc.) dienen bij de vervolgvraag beantwoord te worden met ‘’tevreden’’ of ‘’zeer tevreden’’. </w:t>
      </w:r>
      <w:r w:rsidR="00265B35">
        <w:t xml:space="preserve"> Het onderzoek naar de klanttevredenheid met betrekking tot de basiselementen van de dienst komen eruit te zien zoals hieronder weergegeven (zie figuur </w:t>
      </w:r>
      <w:r w:rsidR="00B21397">
        <w:t>7</w:t>
      </w:r>
      <w:r w:rsidR="00265B35">
        <w:t>).</w:t>
      </w:r>
      <w:r w:rsidR="0042239B">
        <w:t xml:space="preserve"> Er is gekozen voor de matrix-weergave vanwege gebruiksgemak.</w:t>
      </w:r>
    </w:p>
    <w:p w14:paraId="34B651E3" w14:textId="53913C6E" w:rsidR="00265B35" w:rsidRPr="00090D59" w:rsidRDefault="00090D59" w:rsidP="00265B35">
      <w:pPr>
        <w:keepNext/>
        <w:rPr>
          <w:i/>
          <w:iCs/>
        </w:rPr>
      </w:pPr>
      <w:r>
        <w:rPr>
          <w:i/>
          <w:iCs/>
          <w:noProof/>
        </w:rPr>
        <w:t>Figuur 7 bevat vertrouwelijke informatie.</w:t>
      </w:r>
    </w:p>
    <w:p w14:paraId="19959A9E" w14:textId="0BF4F343" w:rsidR="00265B35" w:rsidRDefault="00265B35" w:rsidP="00265B35">
      <w:pPr>
        <w:pStyle w:val="Bijschrift"/>
      </w:pPr>
      <w:r>
        <w:t xml:space="preserve">Figuur </w:t>
      </w:r>
      <w:r w:rsidR="00900B15">
        <w:fldChar w:fldCharType="begin"/>
      </w:r>
      <w:r w:rsidR="00900B15">
        <w:instrText xml:space="preserve"> SEQ Figuur \* ARABIC </w:instrText>
      </w:r>
      <w:r w:rsidR="00900B15">
        <w:fldChar w:fldCharType="separate"/>
      </w:r>
      <w:r w:rsidR="00A269A0">
        <w:rPr>
          <w:noProof/>
        </w:rPr>
        <w:t>7</w:t>
      </w:r>
      <w:r w:rsidR="00900B15">
        <w:rPr>
          <w:noProof/>
        </w:rPr>
        <w:fldChar w:fldCharType="end"/>
      </w:r>
      <w:r>
        <w:t xml:space="preserve">: </w:t>
      </w:r>
      <w:proofErr w:type="spellStart"/>
      <w:r>
        <w:t>Operationalisatie</w:t>
      </w:r>
      <w:proofErr w:type="spellEnd"/>
      <w:r>
        <w:t xml:space="preserve"> basiselementen van de dienst</w:t>
      </w:r>
    </w:p>
    <w:p w14:paraId="2BE028EF" w14:textId="18662E2F" w:rsidR="00087178" w:rsidRDefault="00DB3755" w:rsidP="00087178">
      <w:pPr>
        <w:pStyle w:val="Lijstalinea"/>
        <w:numPr>
          <w:ilvl w:val="0"/>
          <w:numId w:val="1"/>
        </w:numPr>
        <w:rPr>
          <w:u w:val="single"/>
        </w:rPr>
      </w:pPr>
      <w:r>
        <w:rPr>
          <w:u w:val="single"/>
        </w:rPr>
        <w:t xml:space="preserve">A2: </w:t>
      </w:r>
      <w:r w:rsidR="00C022A6" w:rsidRPr="00087178">
        <w:rPr>
          <w:u w:val="single"/>
        </w:rPr>
        <w:t>Ondersteunende diensten</w:t>
      </w:r>
    </w:p>
    <w:p w14:paraId="14EF8E0A" w14:textId="5D5843D7" w:rsidR="00FF2962" w:rsidRDefault="00087178" w:rsidP="00FF2962">
      <w:r>
        <w:t>Uit vooronderzoek is gebleken dat de ondersteunende diensten gefocust zijn op gebruiksgemak.</w:t>
      </w:r>
      <w:r w:rsidR="00FF2962">
        <w:t xml:space="preserve"> D</w:t>
      </w:r>
      <w:r w:rsidR="003E3C25">
        <w:t>e</w:t>
      </w:r>
      <w:r w:rsidR="00FF2962">
        <w:t xml:space="preserve"> elementen die werden genoemd zijn: het kunnen vinden waar je naar zoekt (bijv. een specifieke vacature, of een sollicitatieknop), duidelijkheid in de vacatureteksten en snelheid in het sollicitatieproces. </w:t>
      </w:r>
      <w:r w:rsidR="00FF2962" w:rsidRPr="00FF2962">
        <w:t xml:space="preserve">Respondenten dienen deze vier elementen te beoordelen op </w:t>
      </w:r>
      <w:r w:rsidR="0015568E">
        <w:t>belangrijkheid</w:t>
      </w:r>
      <w:r w:rsidR="00FF2962" w:rsidRPr="00FF2962">
        <w:t xml:space="preserve"> aan de hand van een 5-punts Likertschaal.</w:t>
      </w:r>
      <w:r w:rsidR="006149CA" w:rsidRPr="006149CA">
        <w:t xml:space="preserve"> </w:t>
      </w:r>
      <w:r w:rsidR="006149CA">
        <w:t xml:space="preserve">Vervolgens dienen ze dezelfde elementen te beoordelen met betrekking tot </w:t>
      </w:r>
      <w:r w:rsidR="008D13DE">
        <w:t>‘‘ THIS IS A COMPANY ‘‘</w:t>
      </w:r>
      <w:r w:rsidR="006149CA">
        <w:t>.</w:t>
      </w:r>
      <w:r w:rsidR="00FF2962" w:rsidRPr="00FF2962">
        <w:t xml:space="preserve"> Omdat het vooronderzoek niet zo intensief was als het uiteindelijke onderzoek gaat zijn, krijgt de respondent tevens een optie om een eigen element toe te voegen, en die te beoordelen</w:t>
      </w:r>
      <w:r w:rsidR="00B46EE5">
        <w:t>.</w:t>
      </w:r>
      <w:r w:rsidR="0000090C">
        <w:t xml:space="preserve"> De elementen die als neutraal, belangrijk of zeer belangrijk worden beoordeeld zijn leidend. Dit wil zeggen dat dit de elementen zijn die bepalen of een respondent tevreden is over de ondersteunende diensten. Deze elementen dienen bij de vervolgvraag beantwoord te worden met ‘’tevreden’’ of ‘’zeer tevreden’’. </w:t>
      </w:r>
      <w:r w:rsidR="00B46EE5">
        <w:t xml:space="preserve"> De vragen met betrekking tot ondersteunende diensten worden op dezelfde manier gesteld als de vragen met betrekking tot basiselementen (zie figuur </w:t>
      </w:r>
      <w:r w:rsidR="00B21397">
        <w:t>7</w:t>
      </w:r>
      <w:r w:rsidR="00B46EE5">
        <w:t>).</w:t>
      </w:r>
      <w:r w:rsidR="003E3C25" w:rsidRPr="003E3C25">
        <w:t xml:space="preserve"> </w:t>
      </w:r>
    </w:p>
    <w:p w14:paraId="29C73E95" w14:textId="2D042511" w:rsidR="00C022A6" w:rsidRPr="00B46EE5" w:rsidRDefault="00DB3755" w:rsidP="00C022A6">
      <w:pPr>
        <w:pStyle w:val="Lijstalinea"/>
        <w:numPr>
          <w:ilvl w:val="0"/>
          <w:numId w:val="1"/>
        </w:numPr>
        <w:rPr>
          <w:u w:val="single"/>
        </w:rPr>
      </w:pPr>
      <w:r>
        <w:rPr>
          <w:u w:val="single"/>
        </w:rPr>
        <w:t xml:space="preserve">A3: </w:t>
      </w:r>
      <w:r w:rsidR="00C022A6" w:rsidRPr="00B46EE5">
        <w:rPr>
          <w:u w:val="single"/>
        </w:rPr>
        <w:t>Feedbackafhandeling</w:t>
      </w:r>
    </w:p>
    <w:p w14:paraId="5759BAAC" w14:textId="1B8F20F3" w:rsidR="000E671A" w:rsidRDefault="00B46EE5" w:rsidP="00B46EE5">
      <w:r>
        <w:t xml:space="preserve">Uit vooronderzoek is gebleken dat het oordeel van een klant met betrekking tot feedbackafhandeling is gebaseerd op een viertal elementen. De snelheid van de reactie, het taalgebruik in de reactie, de vindbaarheid van de plek waar kritiek/feedback gegeven kan worden, en het laten weten aan de klant wat er met de feedback/kritiek gebeurt. </w:t>
      </w:r>
      <w:r w:rsidR="008F6135" w:rsidRPr="00FF2962">
        <w:t xml:space="preserve">Respondenten dienen deze vier elementen te beoordelen op </w:t>
      </w:r>
      <w:r w:rsidR="0015568E">
        <w:t>belangrijkheid</w:t>
      </w:r>
      <w:r w:rsidR="008F6135" w:rsidRPr="00FF2962">
        <w:t xml:space="preserve"> aan de hand van een 5-punts Likertschaal.</w:t>
      </w:r>
      <w:r w:rsidR="006149CA" w:rsidRPr="006149CA">
        <w:t xml:space="preserve"> </w:t>
      </w:r>
      <w:r w:rsidR="006149CA">
        <w:t xml:space="preserve">Vervolgens dienen ze dezelfde elementen te beoordelen met betrekking tot </w:t>
      </w:r>
      <w:r w:rsidR="008D13DE">
        <w:t>‘‘ THIS IS A COMPANY ‘‘</w:t>
      </w:r>
      <w:r w:rsidR="006149CA">
        <w:t>.</w:t>
      </w:r>
      <w:r w:rsidR="008F6135" w:rsidRPr="00FF2962">
        <w:t xml:space="preserve"> Omdat het vooronderzoek niet zo intensief was als het uiteindelijke onderzoek gaat zijn, krijgt de respondent tevens een optie om een eigen element toe te voegen, en die te beoordelen</w:t>
      </w:r>
      <w:r w:rsidR="008F6135">
        <w:t xml:space="preserve">. </w:t>
      </w:r>
      <w:r w:rsidR="0000090C">
        <w:t>De elementen die als neutraal, belangrijk of zeer belangrijk worden beoordeeld zijn leidend</w:t>
      </w:r>
      <w:r w:rsidR="003E3C25">
        <w:t>.</w:t>
      </w:r>
      <w:r w:rsidR="0000090C">
        <w:t xml:space="preserve"> Dit wil zeggen dat dit de elementen zijn die bepalen of een respondent tevreden is over de feedbackafhandeling. Deze elementen dienen bij de vervolgvraag beantwoord te worden met ‘’tevreden’’ of ‘’zeer tevreden’’.</w:t>
      </w:r>
      <w:r w:rsidR="003E3C25">
        <w:t xml:space="preserve"> Tot slot wordt de respondent gevraagd of een informeel of formeel taalgebruik zijn/haar voorkeur geniet. </w:t>
      </w:r>
      <w:r w:rsidR="008F6135">
        <w:t xml:space="preserve">De vragen met betrekking tot feedbackafhandeling worden op dezelfde manier gesteld als de vragen met betrekking tot basiselementen (zie figuur </w:t>
      </w:r>
      <w:r w:rsidR="00B21397">
        <w:t>7</w:t>
      </w:r>
      <w:r w:rsidR="008F6135">
        <w:t>).</w:t>
      </w:r>
      <w:r w:rsidR="008F6135">
        <w:tab/>
      </w:r>
    </w:p>
    <w:p w14:paraId="66D13BB6" w14:textId="53D0A331" w:rsidR="008F6135" w:rsidRDefault="00DB3755" w:rsidP="008F6135">
      <w:pPr>
        <w:pStyle w:val="Lijstalinea"/>
        <w:numPr>
          <w:ilvl w:val="0"/>
          <w:numId w:val="1"/>
        </w:numPr>
        <w:rPr>
          <w:u w:val="single"/>
        </w:rPr>
      </w:pPr>
      <w:r>
        <w:rPr>
          <w:u w:val="single"/>
        </w:rPr>
        <w:t xml:space="preserve">A4: </w:t>
      </w:r>
      <w:r w:rsidR="00C022A6" w:rsidRPr="008F6135">
        <w:rPr>
          <w:u w:val="single"/>
        </w:rPr>
        <w:t>Persoonlijke behandeling</w:t>
      </w:r>
    </w:p>
    <w:p w14:paraId="28451C98" w14:textId="1A73F2AE" w:rsidR="008F6135" w:rsidRDefault="00400EFC" w:rsidP="008F6135">
      <w:r>
        <w:lastRenderedPageBreak/>
        <w:t xml:space="preserve">Volgens Jones &amp; </w:t>
      </w:r>
      <w:proofErr w:type="spellStart"/>
      <w:r>
        <w:t>Sasser</w:t>
      </w:r>
      <w:proofErr w:type="spellEnd"/>
      <w:r>
        <w:t xml:space="preserve"> (1995) zorgt persoonlijke behandeling ervoor dat de dienst handgemaakt voelt voor de klant. Uit vooronderzoek is gebleken dat dit afhankelijk is van de mate van begrip dat de organisatie, volgens de klant, heeft voor de voorkeuren, behoeften, normen en waarden van de klant. Als de klant het gevoel heeft dat zijn/haar voorkeuren en behoeften begrepen worden, en de normen en waarden van de organisatie overeenkomen met die van zichzelf, voelt het alsof de dienst handgemaakt is.</w:t>
      </w:r>
      <w:r w:rsidR="003E3C25">
        <w:t xml:space="preserve"> </w:t>
      </w:r>
      <w:r w:rsidR="00651033">
        <w:t>Tot slot wordt de respondent gevraagd via welke manier hij/zij het liefst b</w:t>
      </w:r>
      <w:r w:rsidR="00AF4D8C">
        <w:t xml:space="preserve">enaderd wordt. </w:t>
      </w:r>
      <w:r w:rsidR="00651033" w:rsidRPr="00651033">
        <w:t xml:space="preserve">Het onderzoek naar de </w:t>
      </w:r>
      <w:r w:rsidR="00651033">
        <w:t>mate van persoonlijke behandeling</w:t>
      </w:r>
      <w:r w:rsidR="00651033" w:rsidRPr="00651033">
        <w:t xml:space="preserve"> </w:t>
      </w:r>
      <w:r w:rsidR="00651033">
        <w:t>kom</w:t>
      </w:r>
      <w:r w:rsidR="00BE3588">
        <w:t>t</w:t>
      </w:r>
      <w:r w:rsidR="00651033">
        <w:t xml:space="preserve"> </w:t>
      </w:r>
      <w:r w:rsidR="00651033" w:rsidRPr="00651033">
        <w:t xml:space="preserve">eruit te zien zoals hieronder weergegeven (zie figuur </w:t>
      </w:r>
      <w:r w:rsidR="00B21397">
        <w:t>8</w:t>
      </w:r>
      <w:r w:rsidR="00651033" w:rsidRPr="00651033">
        <w:t>).</w:t>
      </w:r>
    </w:p>
    <w:p w14:paraId="246505E9" w14:textId="73D84B6D" w:rsidR="00AF4D8C" w:rsidRPr="00090D59" w:rsidRDefault="00090D59" w:rsidP="00AF4D8C">
      <w:pPr>
        <w:keepNext/>
        <w:rPr>
          <w:i/>
          <w:iCs/>
        </w:rPr>
      </w:pPr>
      <w:r>
        <w:rPr>
          <w:i/>
          <w:iCs/>
          <w:noProof/>
        </w:rPr>
        <w:t>Figuur 8 bevat vertrouwelijke informatie.</w:t>
      </w:r>
    </w:p>
    <w:p w14:paraId="42EDC912" w14:textId="05305A1F" w:rsidR="00AF4D8C" w:rsidRDefault="00AF4D8C" w:rsidP="00AF4D8C">
      <w:pPr>
        <w:pStyle w:val="Bijschrift"/>
      </w:pPr>
      <w:r>
        <w:t xml:space="preserve">Figuur </w:t>
      </w:r>
      <w:r w:rsidR="00900B15">
        <w:fldChar w:fldCharType="begin"/>
      </w:r>
      <w:r w:rsidR="00900B15">
        <w:instrText xml:space="preserve"> SEQ Figuur \* ARABIC </w:instrText>
      </w:r>
      <w:r w:rsidR="00900B15">
        <w:fldChar w:fldCharType="separate"/>
      </w:r>
      <w:r w:rsidR="00A269A0">
        <w:rPr>
          <w:noProof/>
        </w:rPr>
        <w:t>8</w:t>
      </w:r>
      <w:r w:rsidR="00900B15">
        <w:rPr>
          <w:noProof/>
        </w:rPr>
        <w:fldChar w:fldCharType="end"/>
      </w:r>
      <w:r>
        <w:t xml:space="preserve">: </w:t>
      </w:r>
      <w:proofErr w:type="spellStart"/>
      <w:r>
        <w:t>Operationalisatie</w:t>
      </w:r>
      <w:proofErr w:type="spellEnd"/>
      <w:r>
        <w:t xml:space="preserve"> persoonlijke behandeling</w:t>
      </w:r>
    </w:p>
    <w:p w14:paraId="41CC11C4" w14:textId="77777777" w:rsidR="00B21397" w:rsidRDefault="00B21397" w:rsidP="00472C9A"/>
    <w:p w14:paraId="7119C9E8" w14:textId="78CD330D" w:rsidR="00472C9A" w:rsidRPr="00472C9A" w:rsidRDefault="00472C9A" w:rsidP="00472C9A">
      <w:r>
        <w:t xml:space="preserve">In hoeverre is de klant loyaal aan </w:t>
      </w:r>
      <w:r w:rsidR="008D13DE">
        <w:t>‘‘ THIS IS A COMPANY ‘‘</w:t>
      </w:r>
      <w:r>
        <w:t xml:space="preserve"> met betrekking tot:</w:t>
      </w:r>
    </w:p>
    <w:p w14:paraId="4131AED8" w14:textId="64C6FBF0" w:rsidR="00651033" w:rsidRPr="00E245BA" w:rsidRDefault="00DB3755" w:rsidP="00472C9A">
      <w:pPr>
        <w:pStyle w:val="Lijstalinea"/>
        <w:numPr>
          <w:ilvl w:val="0"/>
          <w:numId w:val="1"/>
        </w:numPr>
      </w:pPr>
      <w:r>
        <w:rPr>
          <w:u w:val="single"/>
        </w:rPr>
        <w:t xml:space="preserve">B1: </w:t>
      </w:r>
      <w:r w:rsidR="00472C9A">
        <w:rPr>
          <w:u w:val="single"/>
        </w:rPr>
        <w:t>Intentie</w:t>
      </w:r>
    </w:p>
    <w:p w14:paraId="5B1B0A1F" w14:textId="0C6B098E" w:rsidR="00E245BA" w:rsidRDefault="00E245BA" w:rsidP="00E245BA">
      <w:r>
        <w:t xml:space="preserve">Volgens Jones &amp; </w:t>
      </w:r>
      <w:proofErr w:type="spellStart"/>
      <w:r>
        <w:t>Sasser</w:t>
      </w:r>
      <w:proofErr w:type="spellEnd"/>
      <w:r>
        <w:t xml:space="preserve"> (1995) is de intentie van de klant om een herhaalaankoop te doen een van de drie meetinstrumenten voor klantloyaliteit. Dit wordt gemeten door de respondent te vragen hoe groot hij/zij de kans acht om opnieuw te solliciteren via </w:t>
      </w:r>
      <w:r w:rsidR="008D13DE">
        <w:t>‘‘ THIS IS A COMPANY ‘‘</w:t>
      </w:r>
      <w:r>
        <w:t>. Deze vraag</w:t>
      </w:r>
      <w:r w:rsidR="00F7513E">
        <w:t xml:space="preserve"> (14)</w:t>
      </w:r>
      <w:r>
        <w:t xml:space="preserve"> wordt beantwoord aan de hand van de 5-punts Likertschaal (heel groot, groot, gemiddeld, klein, heel klein).</w:t>
      </w:r>
      <w:r w:rsidR="0050106F">
        <w:t xml:space="preserve"> Vervolgens wordt gevraagd om het antwoord op deze vraag toe te lichten, zodat </w:t>
      </w:r>
      <w:r w:rsidR="004D0643">
        <w:t>ook de motivatie achter de keuze duidelijk wordt.</w:t>
      </w:r>
    </w:p>
    <w:p w14:paraId="06A48AFE" w14:textId="49BEC321" w:rsidR="004D0643" w:rsidRPr="004D0643" w:rsidRDefault="00DB3755" w:rsidP="004D0643">
      <w:pPr>
        <w:pStyle w:val="Lijstalinea"/>
        <w:numPr>
          <w:ilvl w:val="0"/>
          <w:numId w:val="1"/>
        </w:numPr>
      </w:pPr>
      <w:r>
        <w:rPr>
          <w:u w:val="single"/>
        </w:rPr>
        <w:t xml:space="preserve">B2: </w:t>
      </w:r>
      <w:r w:rsidR="004D0643">
        <w:rPr>
          <w:u w:val="single"/>
        </w:rPr>
        <w:t>Primair gedrag</w:t>
      </w:r>
    </w:p>
    <w:p w14:paraId="264EEA3E" w14:textId="7EE83104" w:rsidR="004D0643" w:rsidRPr="002C4835" w:rsidRDefault="004D0643" w:rsidP="004D0643">
      <w:r>
        <w:t xml:space="preserve">Volgens Jones &amp; </w:t>
      </w:r>
      <w:proofErr w:type="spellStart"/>
      <w:r>
        <w:t>Sasser</w:t>
      </w:r>
      <w:proofErr w:type="spellEnd"/>
      <w:r>
        <w:t xml:space="preserve"> (1995) wordt primair gedrag gemeten door te vragen naar hoe vaak de respondent heeft gesolliciteerd</w:t>
      </w:r>
      <w:r w:rsidR="008D12BB">
        <w:t xml:space="preserve"> via online recruitment </w:t>
      </w:r>
      <w:r w:rsidR="00520D52">
        <w:t>bedrijven</w:t>
      </w:r>
      <w:r>
        <w:t xml:space="preserve"> in het afgelopen jaar. </w:t>
      </w:r>
      <w:r w:rsidR="002C4835">
        <w:t xml:space="preserve">Wanneer de respondent meer dan 1 keer gesolliciteerd heeft via </w:t>
      </w:r>
      <w:r w:rsidR="008D13DE">
        <w:t>‘‘ THIS IS A COMPANY ‘‘</w:t>
      </w:r>
      <w:r w:rsidR="002C4835">
        <w:t xml:space="preserve"> in het afgelopen jaar, is er sprake van loyaliteit op het gebied van primair gedrag. </w:t>
      </w:r>
      <w:r>
        <w:t xml:space="preserve">Tevens wordt de respondent gevraagd hoe vaak hij/zij heeft gesolliciteerd via </w:t>
      </w:r>
      <w:r w:rsidR="00BE3588">
        <w:t xml:space="preserve">online recruitment organisaties </w:t>
      </w:r>
      <w:r>
        <w:t>in het afgelopen jaar.</w:t>
      </w:r>
      <w:r w:rsidR="001226C9">
        <w:t xml:space="preserve"> </w:t>
      </w:r>
      <w:r w:rsidR="001226C9" w:rsidRPr="002C4835">
        <w:t>Hiermee kan de loyaliteit in verhouding tot concurrenten achterhaald worden.</w:t>
      </w:r>
      <w:r w:rsidR="00323773">
        <w:t xml:space="preserve"> Jones &amp; </w:t>
      </w:r>
      <w:proofErr w:type="spellStart"/>
      <w:r w:rsidR="00323773">
        <w:t>Sasser</w:t>
      </w:r>
      <w:proofErr w:type="spellEnd"/>
      <w:r w:rsidR="00323773">
        <w:t xml:space="preserve"> (1995) hebben het zelf over ‘’het afgelopen jaar’’, maar geven daarbij wel aan dat men zich niet hoeft vast te pinnen op deze tijdsperiode.</w:t>
      </w:r>
      <w:r w:rsidR="002C4835" w:rsidRPr="002C4835">
        <w:t xml:space="preserve"> </w:t>
      </w:r>
      <w:r w:rsidR="00323773">
        <w:t xml:space="preserve">Toch </w:t>
      </w:r>
      <w:r w:rsidR="002C4835" w:rsidRPr="00323773">
        <w:t>wordt</w:t>
      </w:r>
      <w:r w:rsidR="00017219">
        <w:t xml:space="preserve"> er</w:t>
      </w:r>
      <w:r w:rsidR="002C4835" w:rsidRPr="00323773">
        <w:t xml:space="preserve"> gekozen voor de periode van een jaar, omdat langer dan een jaar geleden moeilijker te herinneren kan zijn voor respondenten</w:t>
      </w:r>
      <w:r w:rsidR="002C4835">
        <w:t>.</w:t>
      </w:r>
      <w:r w:rsidR="005F4D6F">
        <w:t xml:space="preserve"> Ditzelfde argument geldt voor de keuze in de het meten van secundair gedrag.</w:t>
      </w:r>
    </w:p>
    <w:p w14:paraId="7F0483D4" w14:textId="6EAF5035" w:rsidR="004D0643" w:rsidRPr="004D0643" w:rsidRDefault="00DB3755" w:rsidP="004D0643">
      <w:pPr>
        <w:pStyle w:val="Lijstalinea"/>
        <w:numPr>
          <w:ilvl w:val="0"/>
          <w:numId w:val="1"/>
        </w:numPr>
      </w:pPr>
      <w:r>
        <w:rPr>
          <w:u w:val="single"/>
        </w:rPr>
        <w:t xml:space="preserve">B3: </w:t>
      </w:r>
      <w:r w:rsidR="004D0643">
        <w:rPr>
          <w:u w:val="single"/>
        </w:rPr>
        <w:t>Secundair gedrag</w:t>
      </w:r>
    </w:p>
    <w:p w14:paraId="4F5F3307" w14:textId="148E8B12" w:rsidR="00614E3C" w:rsidRDefault="004D0643" w:rsidP="004D0643">
      <w:r>
        <w:t xml:space="preserve">Volgens Jones &amp; </w:t>
      </w:r>
      <w:proofErr w:type="spellStart"/>
      <w:r>
        <w:t>Sasser</w:t>
      </w:r>
      <w:proofErr w:type="spellEnd"/>
      <w:r>
        <w:t xml:space="preserve"> (1995) wordt secundair gedrag gemeten door de respondent te vragen hoe vaak hij/zij vrienden of kennissen heeft verteld over </w:t>
      </w:r>
      <w:r w:rsidR="008D13DE">
        <w:t>‘‘ THIS IS A COMPANY ‘‘</w:t>
      </w:r>
      <w:r>
        <w:t xml:space="preserve"> in het afgelopen jaar.</w:t>
      </w:r>
      <w:r w:rsidR="001226C9">
        <w:t xml:space="preserve"> Vervolgens wordt gevraagd hoeveel van deze vrienden of kennissen naar zijn/haar weten hebben gesolliciteerd op een vacature via </w:t>
      </w:r>
      <w:r w:rsidR="008D13DE">
        <w:t>‘‘ THIS IS A COMPANY ‘‘</w:t>
      </w:r>
      <w:r w:rsidR="001226C9">
        <w:t>.</w:t>
      </w:r>
      <w:r w:rsidR="003E7AC2">
        <w:t xml:space="preserve"> Hiermee kan gemeten worden wat het effect is van secundair gedrag.</w:t>
      </w:r>
      <w:r w:rsidR="001226C9">
        <w:t xml:space="preserve"> Tot</w:t>
      </w:r>
      <w:r w:rsidR="000D0401">
        <w:t xml:space="preserve"> slot</w:t>
      </w:r>
      <w:r w:rsidR="001226C9">
        <w:t xml:space="preserve"> wordt de respondent </w:t>
      </w:r>
      <w:r w:rsidR="00F14995">
        <w:t xml:space="preserve">een open vraag gesteld, </w:t>
      </w:r>
      <w:r w:rsidR="000D0401">
        <w:t>waarin wordt achterhaald</w:t>
      </w:r>
      <w:r w:rsidR="001226C9">
        <w:t xml:space="preserve"> wat ervoor zou zorgen dat hij/zij </w:t>
      </w:r>
      <w:r w:rsidR="008D13DE">
        <w:t>‘‘ THIS IS A COMPANY ‘‘</w:t>
      </w:r>
      <w:r w:rsidR="001226C9">
        <w:t xml:space="preserve"> (vaker) gaat aanbevelen.</w:t>
      </w:r>
    </w:p>
    <w:p w14:paraId="2BA6F147" w14:textId="77777777" w:rsidR="00B21397" w:rsidRDefault="00B21397" w:rsidP="00614E3C">
      <w:pPr>
        <w:rPr>
          <w:b/>
        </w:rPr>
      </w:pPr>
    </w:p>
    <w:p w14:paraId="41A69845" w14:textId="77777777" w:rsidR="00B21397" w:rsidRDefault="00B21397" w:rsidP="00614E3C">
      <w:pPr>
        <w:rPr>
          <w:b/>
        </w:rPr>
      </w:pPr>
    </w:p>
    <w:p w14:paraId="5400F221" w14:textId="77777777" w:rsidR="00B21397" w:rsidRDefault="00B21397" w:rsidP="00614E3C">
      <w:pPr>
        <w:rPr>
          <w:b/>
        </w:rPr>
      </w:pPr>
    </w:p>
    <w:p w14:paraId="24D54DAD" w14:textId="0068324C" w:rsidR="00614E3C" w:rsidRDefault="00614E3C" w:rsidP="00614E3C">
      <w:pPr>
        <w:rPr>
          <w:b/>
        </w:rPr>
      </w:pPr>
      <w:proofErr w:type="spellStart"/>
      <w:r>
        <w:rPr>
          <w:b/>
        </w:rPr>
        <w:lastRenderedPageBreak/>
        <w:t>Operationalisatie</w:t>
      </w:r>
      <w:proofErr w:type="spellEnd"/>
      <w:r>
        <w:rPr>
          <w:b/>
        </w:rPr>
        <w:t xml:space="preserve"> hypothesen</w:t>
      </w:r>
    </w:p>
    <w:p w14:paraId="385E46C8" w14:textId="0D7966D6" w:rsidR="003E7AC2" w:rsidRPr="003E7AC2" w:rsidRDefault="003E7AC2" w:rsidP="00614E3C">
      <w:pPr>
        <w:rPr>
          <w:bCs/>
        </w:rPr>
      </w:pPr>
      <w:r>
        <w:rPr>
          <w:bCs/>
        </w:rPr>
        <w:t xml:space="preserve">De hypothesen worden beantwoord in de conclusie (hoofdstuk 5). Het meten van de hypothesen is uitgevoerd met behulp van SPSS (bijlagen hoofdstuk 4, resultaten </w:t>
      </w:r>
      <w:r w:rsidR="008353DE">
        <w:rPr>
          <w:bCs/>
        </w:rPr>
        <w:t>kwantitatief</w:t>
      </w:r>
      <w:r>
        <w:rPr>
          <w:bCs/>
        </w:rPr>
        <w:t xml:space="preserve"> onderzoek SPSS).</w:t>
      </w:r>
    </w:p>
    <w:p w14:paraId="76366267" w14:textId="50AD3A7F" w:rsidR="00614E3C" w:rsidRDefault="00614E3C" w:rsidP="00614E3C">
      <w:pPr>
        <w:rPr>
          <w:u w:val="single"/>
        </w:rPr>
      </w:pPr>
      <w:r w:rsidRPr="00614E3C">
        <w:rPr>
          <w:u w:val="single"/>
        </w:rPr>
        <w:t>Hypothese 1: Als een klant</w:t>
      </w:r>
      <w:r w:rsidR="001034C4">
        <w:rPr>
          <w:u w:val="single"/>
        </w:rPr>
        <w:t xml:space="preserve"> zeer</w:t>
      </w:r>
      <w:r w:rsidRPr="00614E3C">
        <w:rPr>
          <w:u w:val="single"/>
        </w:rPr>
        <w:t xml:space="preserve"> tevreden is, </w:t>
      </w:r>
      <w:r w:rsidR="006729E8">
        <w:rPr>
          <w:u w:val="single"/>
        </w:rPr>
        <w:t>is</w:t>
      </w:r>
      <w:r w:rsidRPr="00614E3C">
        <w:rPr>
          <w:u w:val="single"/>
        </w:rPr>
        <w:t xml:space="preserve"> hij/zij een loyale klant.</w:t>
      </w:r>
    </w:p>
    <w:p w14:paraId="18CBC824" w14:textId="50676433" w:rsidR="007A1FD8" w:rsidRDefault="00273447" w:rsidP="00614E3C">
      <w:r>
        <w:t xml:space="preserve">Door de antwoorden </w:t>
      </w:r>
      <w:r w:rsidR="00E71D7D">
        <w:t>met betrekking tot klanttevredenheid (</w:t>
      </w:r>
      <w:r>
        <w:t xml:space="preserve">vraag </w:t>
      </w:r>
      <w:r w:rsidR="00E71D7D">
        <w:t>3 tot en met 8, 11 en 12) af te zetten tegen de antwoorden met betrekking tot klantloyaliteit (vraag 14, 16, 17 en 18, 19)</w:t>
      </w:r>
      <w:r w:rsidR="006729E8">
        <w:t xml:space="preserve"> kan worden gemeten of deze hypothese </w:t>
      </w:r>
      <w:r w:rsidR="00B418DE">
        <w:t>dient te</w:t>
      </w:r>
      <w:r w:rsidR="006729E8">
        <w:t xml:space="preserve"> worden geaccepteerd</w:t>
      </w:r>
      <w:r w:rsidR="00E71D7D">
        <w:t>.</w:t>
      </w:r>
      <w:r w:rsidR="006729E8">
        <w:t xml:space="preserve"> Als een respondent vraag 4, 7, 8 en 12 beantwoord met tevreden of zeer tevreden </w:t>
      </w:r>
      <w:r w:rsidR="001034C4">
        <w:t xml:space="preserve">is hij/zij een zeer tevreden klant volgens Jones &amp; </w:t>
      </w:r>
      <w:proofErr w:type="spellStart"/>
      <w:r w:rsidR="001034C4">
        <w:t>Sasser</w:t>
      </w:r>
      <w:proofErr w:type="spellEnd"/>
      <w:r w:rsidR="001034C4">
        <w:t xml:space="preserve"> (1995).</w:t>
      </w:r>
      <w:r w:rsidR="00622A71">
        <w:t xml:space="preserve"> Als een respondent vraag 14 beantwoord met ‘’groot’’ of ‘’heel groot’’</w:t>
      </w:r>
      <w:r w:rsidR="000161CB">
        <w:t xml:space="preserve"> en/of vraag 16 beantwoord met ‘’2 keer’’, ‘’3 keer’’, ‘’4 keer’’ of ‘’5 keer of vaker’’ dan is dit een loyale klant. In deze situatie is er sprake van gedragsloyaliteit. Als een respondent</w:t>
      </w:r>
      <w:r w:rsidR="00622A71">
        <w:t xml:space="preserve"> vraag 17 beantwoord met ‘’1 </w:t>
      </w:r>
      <w:r w:rsidR="00D737F6">
        <w:t>p</w:t>
      </w:r>
      <w:r w:rsidR="00622A71">
        <w:t>er</w:t>
      </w:r>
      <w:r w:rsidR="00D737F6">
        <w:t>soon</w:t>
      </w:r>
      <w:r w:rsidR="00622A71">
        <w:t xml:space="preserve">’’, ‘’2 </w:t>
      </w:r>
      <w:r w:rsidR="00D737F6">
        <w:t>pe</w:t>
      </w:r>
      <w:r w:rsidR="00622A71">
        <w:t>r</w:t>
      </w:r>
      <w:r w:rsidR="00D737F6">
        <w:t>sonen</w:t>
      </w:r>
      <w:r w:rsidR="00622A71">
        <w:t xml:space="preserve">’’, ‘’3 </w:t>
      </w:r>
      <w:r w:rsidR="00D737F6">
        <w:t>pe</w:t>
      </w:r>
      <w:r w:rsidR="00622A71">
        <w:t>r</w:t>
      </w:r>
      <w:r w:rsidR="00D737F6">
        <w:t>sonen</w:t>
      </w:r>
      <w:r w:rsidR="00622A71">
        <w:t xml:space="preserve">’’ of ‘’4 </w:t>
      </w:r>
      <w:r w:rsidR="00D737F6">
        <w:t>personen</w:t>
      </w:r>
      <w:r w:rsidR="00622A71">
        <w:t xml:space="preserve"> of </w:t>
      </w:r>
      <w:r w:rsidR="00D737F6">
        <w:t>meer</w:t>
      </w:r>
      <w:r w:rsidR="004942D3">
        <w:t>’’</w:t>
      </w:r>
      <w:r w:rsidR="00622A71">
        <w:t xml:space="preserve"> is er sprake van een loyale klant.</w:t>
      </w:r>
      <w:r w:rsidR="000161CB">
        <w:t xml:space="preserve"> In deze situatie uit de loyaliteit zich in secundair gedrag.</w:t>
      </w:r>
      <w:r w:rsidR="00622A71">
        <w:t xml:space="preserve"> Als </w:t>
      </w:r>
      <w:r w:rsidR="00402CB9">
        <w:t>de respondent</w:t>
      </w:r>
      <w:r w:rsidR="00622A71">
        <w:t xml:space="preserve"> bij vraag 19 aan</w:t>
      </w:r>
      <w:r w:rsidR="00402CB9">
        <w:t>geeft</w:t>
      </w:r>
      <w:r w:rsidR="00622A71">
        <w:t xml:space="preserve"> dat de kans groot is dat hij/zij </w:t>
      </w:r>
      <w:r w:rsidR="008D13DE">
        <w:t>‘‘ THIS IS A COMPANY ‘‘</w:t>
      </w:r>
      <w:r w:rsidR="00622A71">
        <w:t xml:space="preserve"> zou aanbevelen (antwoord ‘’8’’, ‘’9’’ of ‘’10’’), is er ook sprake van een loyale klant. In deze situatie is er sprake van intentionele loyaliteit.</w:t>
      </w:r>
    </w:p>
    <w:p w14:paraId="55AB5524" w14:textId="0FBDE7E5" w:rsidR="00CC1189" w:rsidRPr="00273447" w:rsidRDefault="007A1FD8" w:rsidP="00614E3C">
      <w:r>
        <w:rPr>
          <w:i/>
          <w:iCs/>
        </w:rPr>
        <w:t>Het afzetten van antwoorden van verschillende vragen ten opzichte van elkaar, is gedaan aan de hand van crosstabs in SPSS.</w:t>
      </w:r>
      <w:r w:rsidR="00622A71">
        <w:t xml:space="preserve"> </w:t>
      </w:r>
    </w:p>
    <w:p w14:paraId="328474D6" w14:textId="0EEBCA32" w:rsidR="006729E8" w:rsidRDefault="00614E3C" w:rsidP="00614E3C">
      <w:pPr>
        <w:rPr>
          <w:u w:val="single"/>
        </w:rPr>
      </w:pPr>
      <w:r w:rsidRPr="00614E3C">
        <w:rPr>
          <w:u w:val="single"/>
        </w:rPr>
        <w:t>Hypothese 2: Binnen de groep ‘’overlopers’’ is een groep met klanten die verwachtingen hebben van een online recruitment bedrijf</w:t>
      </w:r>
      <w:r w:rsidR="00A14F5A">
        <w:rPr>
          <w:u w:val="single"/>
        </w:rPr>
        <w:t>,</w:t>
      </w:r>
      <w:r w:rsidRPr="00614E3C">
        <w:rPr>
          <w:u w:val="single"/>
        </w:rPr>
        <w:t xml:space="preserve"> die niet stroken met de identiteit van </w:t>
      </w:r>
      <w:r w:rsidR="008D13DE">
        <w:rPr>
          <w:u w:val="single"/>
        </w:rPr>
        <w:t>‘‘ THIS IS A COMPANY ‘‘</w:t>
      </w:r>
      <w:r w:rsidRPr="00614E3C">
        <w:rPr>
          <w:u w:val="single"/>
        </w:rPr>
        <w:t>.</w:t>
      </w:r>
    </w:p>
    <w:p w14:paraId="1F69F205" w14:textId="5D2D1F5C" w:rsidR="00614E3C" w:rsidRPr="00614E3C" w:rsidRDefault="006729E8" w:rsidP="00614E3C">
      <w:pPr>
        <w:rPr>
          <w:u w:val="single"/>
        </w:rPr>
      </w:pPr>
      <w:r>
        <w:t xml:space="preserve">Vraag 3 tot en met 8 meten klanttevredenheid, en bieden de respondent de mogelijkheid zelf een optie toe te voegen en te beoordelen. Als hier elementen tussen staan die niet stroken met de identiteit van </w:t>
      </w:r>
      <w:r w:rsidR="008D13DE">
        <w:t>‘‘ THIS IS A COMPANY ‘‘</w:t>
      </w:r>
      <w:r>
        <w:t>, wordt deze hypothese geaccepteerd.</w:t>
      </w:r>
      <w:r w:rsidR="0007340A">
        <w:t xml:space="preserve"> De identiteit van </w:t>
      </w:r>
      <w:r w:rsidR="008D13DE">
        <w:t>‘‘ THIS IS A COMPANY ‘‘</w:t>
      </w:r>
      <w:r w:rsidR="0007340A">
        <w:t xml:space="preserve"> staat beschreven in paragraaf 1 van hoofdstuk 1. De verwachtingen waar deze hypothese op doelt hebben te maken met de keuze van </w:t>
      </w:r>
      <w:r w:rsidR="008D13DE">
        <w:t>‘‘ THIS IS A COMPANY ‘‘</w:t>
      </w:r>
      <w:r w:rsidR="0007340A">
        <w:t xml:space="preserve"> om direct contact met klanten te vermijden. Als blijkt dat er binnen de groep ‘’overlopers’’ een groep klanten is die direct contact verwachten, wordt deze hypothese geaccepteerd. </w:t>
      </w:r>
    </w:p>
    <w:p w14:paraId="612D3227" w14:textId="03EFAB5E" w:rsidR="00614E3C" w:rsidRDefault="00614E3C" w:rsidP="00614E3C">
      <w:pPr>
        <w:rPr>
          <w:u w:val="single"/>
        </w:rPr>
      </w:pPr>
      <w:r w:rsidRPr="00614E3C">
        <w:rPr>
          <w:u w:val="single"/>
        </w:rPr>
        <w:t>Hypothese 3: Als een</w:t>
      </w:r>
      <w:r w:rsidR="007A479B">
        <w:rPr>
          <w:u w:val="single"/>
        </w:rPr>
        <w:t xml:space="preserve"> klant</w:t>
      </w:r>
      <w:r w:rsidRPr="00614E3C">
        <w:rPr>
          <w:u w:val="single"/>
        </w:rPr>
        <w:t xml:space="preserve"> gelooft dat </w:t>
      </w:r>
      <w:r w:rsidR="008D13DE">
        <w:rPr>
          <w:u w:val="single"/>
        </w:rPr>
        <w:t>‘‘ THIS IS A COMPANY ‘‘</w:t>
      </w:r>
      <w:r w:rsidRPr="00614E3C">
        <w:rPr>
          <w:u w:val="single"/>
        </w:rPr>
        <w:t xml:space="preserve"> begrijpt wat zijn/haar voorkeuren, waarden, problemen en behoeften zijn</w:t>
      </w:r>
      <w:r w:rsidR="007A479B">
        <w:rPr>
          <w:u w:val="single"/>
        </w:rPr>
        <w:t>, is hij/zij loyaal.</w:t>
      </w:r>
    </w:p>
    <w:p w14:paraId="4A7DEACC" w14:textId="086D52F8" w:rsidR="006B420C" w:rsidRDefault="006B420C" w:rsidP="004D0643">
      <w:r>
        <w:t xml:space="preserve">De klanttevredenheid wordt gemeten door de vier factoren die volgens Jones &amp; </w:t>
      </w:r>
      <w:proofErr w:type="spellStart"/>
      <w:r>
        <w:t>Sasser</w:t>
      </w:r>
      <w:proofErr w:type="spellEnd"/>
      <w:r>
        <w:t xml:space="preserve"> (1995) ten grondslag liggen aan dit begrip te onderzoeken</w:t>
      </w:r>
      <w:r w:rsidR="00520D52">
        <w:t xml:space="preserve"> (zie 2.3)</w:t>
      </w:r>
      <w:r>
        <w:t xml:space="preserve">. De respondent moet tevreden of zeer tevreden zijn over alle vier de factoren om als zeer tevreden klant te kunnen worden gezien. Als een respondent vraag 4, 7, 8 en 12 beantwoord met tevreden of zeer tevreden is hij/zij een zeer tevreden klant volgens Jones &amp; </w:t>
      </w:r>
      <w:proofErr w:type="spellStart"/>
      <w:r>
        <w:t>Sasser</w:t>
      </w:r>
      <w:proofErr w:type="spellEnd"/>
      <w:r>
        <w:t xml:space="preserve"> (1995).</w:t>
      </w:r>
      <w:r w:rsidR="00DF371B">
        <w:t xml:space="preserve"> Als de respondent vraag 11 en 12 beantwoord met ‘’Mee eens’’ of ‘’Helemaal mee eens’’ gelooft hij/zij dat </w:t>
      </w:r>
      <w:r w:rsidR="008D13DE">
        <w:t>‘‘ THIS IS A COMPANY ‘‘</w:t>
      </w:r>
      <w:r w:rsidR="00DF371B">
        <w:t xml:space="preserve"> begrijpt wat zijn/haar voorkeuren, waarden, problemen en behoeften zijn. </w:t>
      </w:r>
      <w:r w:rsidR="00A05A66">
        <w:t>Als d</w:t>
      </w:r>
      <w:r w:rsidR="007A479B">
        <w:t xml:space="preserve">eze klanten loyaal zijn wordt deze hypothese aangenomen. </w:t>
      </w:r>
    </w:p>
    <w:p w14:paraId="3E6C8EFF" w14:textId="21B97E2D" w:rsidR="000D66D8" w:rsidRDefault="00293D60" w:rsidP="000D66D8">
      <w:pPr>
        <w:rPr>
          <w:i/>
          <w:iCs/>
        </w:rPr>
      </w:pPr>
      <w:r w:rsidRPr="00C01128">
        <w:rPr>
          <w:i/>
          <w:iCs/>
        </w:rPr>
        <w:t>De vragenlijst in zijn geheel is te vinden in ‘’Bijlagen hoofdstuk 3, Online survey’’.</w:t>
      </w:r>
    </w:p>
    <w:p w14:paraId="642A4BD4" w14:textId="45ABE8CB" w:rsidR="00B21397" w:rsidRDefault="00B21397" w:rsidP="000D66D8">
      <w:pPr>
        <w:rPr>
          <w:i/>
          <w:iCs/>
        </w:rPr>
      </w:pPr>
    </w:p>
    <w:p w14:paraId="6F0E9959" w14:textId="20853F3D" w:rsidR="00B21397" w:rsidRDefault="00B21397" w:rsidP="000D66D8">
      <w:pPr>
        <w:rPr>
          <w:i/>
          <w:iCs/>
        </w:rPr>
      </w:pPr>
    </w:p>
    <w:p w14:paraId="32D7BF22" w14:textId="1C6F04F4" w:rsidR="00B21397" w:rsidRDefault="00B21397" w:rsidP="000D66D8">
      <w:pPr>
        <w:rPr>
          <w:i/>
          <w:iCs/>
        </w:rPr>
      </w:pPr>
    </w:p>
    <w:p w14:paraId="6A1DBCE9" w14:textId="1C67512A" w:rsidR="00B21397" w:rsidRDefault="00B21397" w:rsidP="000D66D8">
      <w:pPr>
        <w:rPr>
          <w:i/>
          <w:iCs/>
        </w:rPr>
      </w:pPr>
    </w:p>
    <w:p w14:paraId="54B21C7A" w14:textId="2A5BB9D3" w:rsidR="00BD7739" w:rsidRDefault="00BD7739" w:rsidP="00BD7739">
      <w:pPr>
        <w:pStyle w:val="Kop2"/>
      </w:pPr>
      <w:bookmarkStart w:id="20" w:name="_Toc11407926"/>
      <w:r>
        <w:lastRenderedPageBreak/>
        <w:t>3.3 Methodologische criteria</w:t>
      </w:r>
      <w:bookmarkEnd w:id="20"/>
    </w:p>
    <w:p w14:paraId="1BF4A6C0" w14:textId="3B47D180" w:rsidR="0005035A" w:rsidRPr="0005035A" w:rsidRDefault="0005035A" w:rsidP="0005035A">
      <w:r>
        <w:t>Een enquête moet aan een aantal eisen voldoen om ervoor te zorgen dat de gegevens die eruit voortkomen betrouwbaar, valide en bruikbaar zijn. Hoe de onderzoeker ervoor heeft gezorgd dat dit het geval is, wordt hieronder toegelicht.</w:t>
      </w:r>
    </w:p>
    <w:p w14:paraId="4FFB4BE9" w14:textId="2CBEBB5A" w:rsidR="00BD7739" w:rsidRDefault="00BD7739" w:rsidP="00BD7739">
      <w:pPr>
        <w:pStyle w:val="Kop3"/>
      </w:pPr>
      <w:bookmarkStart w:id="21" w:name="_Toc11407927"/>
      <w:r>
        <w:t>3.3.1 Betrouwbaarheid</w:t>
      </w:r>
      <w:bookmarkEnd w:id="21"/>
    </w:p>
    <w:p w14:paraId="2C263C65" w14:textId="30B904C1" w:rsidR="009A5C19" w:rsidRDefault="009A5C19" w:rsidP="009A5C19">
      <w:r>
        <w:t xml:space="preserve">Er </w:t>
      </w:r>
      <w:r w:rsidR="00D36ACC">
        <w:t>zijn</w:t>
      </w:r>
      <w:r>
        <w:t xml:space="preserve"> zo min mogelijk open vragen toegevoegd in de enquête omdat respondenten het moeilijk vinden om spontaan volledige antwoorden te formuleren</w:t>
      </w:r>
      <w:sdt>
        <w:sdtPr>
          <w:id w:val="-1334062522"/>
          <w:citation/>
        </w:sdtPr>
        <w:sdtEndPr/>
        <w:sdtContent>
          <w:r>
            <w:fldChar w:fldCharType="begin"/>
          </w:r>
          <w:r>
            <w:instrText xml:space="preserve"> CITATION van13 \l 1043 </w:instrText>
          </w:r>
          <w:r>
            <w:fldChar w:fldCharType="separate"/>
          </w:r>
          <w:r w:rsidR="009D1F81">
            <w:rPr>
              <w:noProof/>
            </w:rPr>
            <w:t xml:space="preserve"> (van der Pligt &amp; Blankers, 2013)</w:t>
          </w:r>
          <w:r>
            <w:fldChar w:fldCharType="end"/>
          </w:r>
        </w:sdtContent>
      </w:sdt>
      <w:r>
        <w:t xml:space="preserve">. De onderzoeker zal het gebruik van vaktermen zoveel proberen te vermijden om ervoor te zorgen dat de vragen duidelijk en begrijpelijk zijn voor de onderzoeksdoelgroep. Meervoudige vragen (enquêtevragen waarin meerdere vragen in één vraag aan bod komen) en vragen met die dubbele ontkenningen bevatten </w:t>
      </w:r>
      <w:r w:rsidR="00D36ACC">
        <w:t>zijn</w:t>
      </w:r>
      <w:r>
        <w:t xml:space="preserve"> net als sturende vragen vermeden.</w:t>
      </w:r>
    </w:p>
    <w:p w14:paraId="4CDC9F05" w14:textId="71EFC98E" w:rsidR="00C20D5A" w:rsidRDefault="00C20D5A" w:rsidP="009A5C19">
      <w:r>
        <w:t xml:space="preserve">Er is voor gekozen om de respondenten </w:t>
      </w:r>
      <w:r w:rsidR="006624A6">
        <w:t>een</w:t>
      </w:r>
      <w:r>
        <w:t xml:space="preserve"> beloning aan te bieden voor het invullen van de vragenlijst. </w:t>
      </w:r>
      <w:r w:rsidR="006624A6">
        <w:t>Het nadeel hier</w:t>
      </w:r>
      <w:r w:rsidR="00FD74AE">
        <w:t>van</w:t>
      </w:r>
      <w:r w:rsidR="006624A6">
        <w:t xml:space="preserve"> kan zijn dat respondenten de enquête gaan afraffelen om snel tot de beloning te komen</w:t>
      </w:r>
      <w:r>
        <w:t>. Door de enquête-link toe te voegen in een nieuwsbrief waar veel nuttige informatie instaat voor de ontvanger, hoopt de onderzoeker goodwill te creëren</w:t>
      </w:r>
      <w:r w:rsidR="006624A6">
        <w:t>,</w:t>
      </w:r>
      <w:r>
        <w:t xml:space="preserve"> dat ervoor zorgt dat er genoeg respondenten worden behaald</w:t>
      </w:r>
      <w:r w:rsidR="006624A6">
        <w:t>, die de survey serieus invullen.</w:t>
      </w:r>
    </w:p>
    <w:p w14:paraId="769C1071" w14:textId="1CA9110B" w:rsidR="00BD7739" w:rsidRDefault="00BD7739" w:rsidP="00BD7739">
      <w:pPr>
        <w:pStyle w:val="Kop3"/>
      </w:pPr>
      <w:bookmarkStart w:id="22" w:name="_Toc11407928"/>
      <w:r>
        <w:t>3.3.2 Validiteit</w:t>
      </w:r>
      <w:bookmarkEnd w:id="22"/>
    </w:p>
    <w:p w14:paraId="699855C8" w14:textId="180CD4AE" w:rsidR="00070DB5" w:rsidRPr="0093484B" w:rsidRDefault="00070DB5" w:rsidP="0093484B">
      <w:r>
        <w:t xml:space="preserve">De vragenlijst die de respondenten invullen is gebaseerd op de theorie van Jones &amp; </w:t>
      </w:r>
      <w:proofErr w:type="spellStart"/>
      <w:r>
        <w:t>Sasser</w:t>
      </w:r>
      <w:proofErr w:type="spellEnd"/>
      <w:r>
        <w:t xml:space="preserve"> (1995). Er is vooronderzoek gedaan om te achterhalen wat de factoren die ten grondslag liggen aan klanttevredenheid en klantloyaliteit in de praktijk betekenen voor de doelgroep (zie 1.2.1). </w:t>
      </w:r>
      <w:r w:rsidR="008E7AE2">
        <w:t xml:space="preserve">De vragen omtrent de factoren zijn voorzien van een extra antwoordoptie (‘’Anders, namelijk…) zodat de respondent het aan kan geven als hij/zij een factor mist. </w:t>
      </w:r>
      <w:r w:rsidR="0093484B">
        <w:t xml:space="preserve">Om ervoor te zorgen dat de validiteit van het onderzoek wordt gewaarborgd </w:t>
      </w:r>
      <w:r w:rsidR="00546F6A">
        <w:t xml:space="preserve">krijgen alle respondenten exact dezelfde vragenlijst voorgeschoteld. De onderzoeksdoelgroep betreft enkel klanten van </w:t>
      </w:r>
      <w:r w:rsidR="008D13DE">
        <w:t>‘‘ THIS IS A COMPANY ‘‘</w:t>
      </w:r>
      <w:r w:rsidR="00546F6A">
        <w:t>, zodat alle respondenten het sollicitatieproces in ieder geval één keer doorlopen hebben.</w:t>
      </w:r>
    </w:p>
    <w:p w14:paraId="5C2FC758" w14:textId="5F7382B4" w:rsidR="00BD7739" w:rsidRDefault="00BD7739" w:rsidP="00BD7739">
      <w:pPr>
        <w:pStyle w:val="Kop3"/>
      </w:pPr>
      <w:bookmarkStart w:id="23" w:name="_Toc11407929"/>
      <w:r>
        <w:t>3.3.3 Bruikbaarheid</w:t>
      </w:r>
      <w:bookmarkEnd w:id="23"/>
    </w:p>
    <w:p w14:paraId="6D6A2AAD" w14:textId="48525124" w:rsidR="00391B81" w:rsidRDefault="0093282C" w:rsidP="00391B81">
      <w:r>
        <w:t xml:space="preserve">De theorie van Jones &amp; </w:t>
      </w:r>
      <w:proofErr w:type="spellStart"/>
      <w:r>
        <w:t>Sasser</w:t>
      </w:r>
      <w:proofErr w:type="spellEnd"/>
      <w:r>
        <w:t xml:space="preserve"> biedt de onderzoeker handvatten voor implementatie. De onderzoeksresultaten worden verwerkt in het </w:t>
      </w:r>
      <w:proofErr w:type="spellStart"/>
      <w:r>
        <w:t>Apostle</w:t>
      </w:r>
      <w:proofErr w:type="spellEnd"/>
      <w:r>
        <w:t xml:space="preserve"> model. Op basis van resultaten kunnen respondenten geanalyseerd worden </w:t>
      </w:r>
      <w:r w:rsidR="00D36ACC">
        <w:t>met betrekking tot</w:t>
      </w:r>
      <w:r>
        <w:t xml:space="preserve"> klanttevredenheid en klantloyaliteit. Figuur </w:t>
      </w:r>
      <w:r w:rsidR="00B21397">
        <w:t>9</w:t>
      </w:r>
      <w:r>
        <w:t xml:space="preserve"> geeft wee</w:t>
      </w:r>
      <w:r w:rsidR="00453C4B">
        <w:t>r welke aanbevelingsstrategie passend is voor welke klantgroep.</w:t>
      </w:r>
    </w:p>
    <w:p w14:paraId="6CD31DAB" w14:textId="77777777" w:rsidR="0093282C" w:rsidRDefault="0093282C" w:rsidP="0093282C">
      <w:pPr>
        <w:keepNext/>
      </w:pPr>
      <w:r>
        <w:rPr>
          <w:noProof/>
        </w:rPr>
        <w:drawing>
          <wp:inline distT="0" distB="0" distL="0" distR="0" wp14:anchorId="7F22C6EE" wp14:editId="5A250407">
            <wp:extent cx="4463231" cy="2202873"/>
            <wp:effectExtent l="0" t="0" r="0" b="6985"/>
            <wp:docPr id="8" name="Afbeelding 8" descr="https://hbr.org/resources/images/article_assets/hbr/9511/95606_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br.org/resources/images/article_assets/hbr/9511/95606_F.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5543" cy="2213885"/>
                    </a:xfrm>
                    <a:prstGeom prst="rect">
                      <a:avLst/>
                    </a:prstGeom>
                    <a:noFill/>
                    <a:ln>
                      <a:noFill/>
                    </a:ln>
                  </pic:spPr>
                </pic:pic>
              </a:graphicData>
            </a:graphic>
          </wp:inline>
        </w:drawing>
      </w:r>
    </w:p>
    <w:p w14:paraId="67ED6C07" w14:textId="18F38361" w:rsidR="00391B81" w:rsidRDefault="0093282C" w:rsidP="0093282C">
      <w:pPr>
        <w:pStyle w:val="Bijschrift"/>
      </w:pPr>
      <w:r>
        <w:t xml:space="preserve">Figuur </w:t>
      </w:r>
      <w:r w:rsidR="00900B15">
        <w:fldChar w:fldCharType="begin"/>
      </w:r>
      <w:r w:rsidR="00900B15">
        <w:instrText xml:space="preserve"> SEQ Figuur \* ARABIC </w:instrText>
      </w:r>
      <w:r w:rsidR="00900B15">
        <w:fldChar w:fldCharType="separate"/>
      </w:r>
      <w:r w:rsidR="00A269A0">
        <w:rPr>
          <w:noProof/>
        </w:rPr>
        <w:t>9</w:t>
      </w:r>
      <w:r w:rsidR="00900B15">
        <w:rPr>
          <w:noProof/>
        </w:rPr>
        <w:fldChar w:fldCharType="end"/>
      </w:r>
      <w:r>
        <w:t xml:space="preserve">: Aanbeveling Jones &amp; </w:t>
      </w:r>
      <w:proofErr w:type="spellStart"/>
      <w:r>
        <w:t>Sasser</w:t>
      </w:r>
      <w:proofErr w:type="spellEnd"/>
      <w:r>
        <w:t xml:space="preserve"> (1995)</w:t>
      </w:r>
    </w:p>
    <w:p w14:paraId="1FF20CAA" w14:textId="23DCA5A2" w:rsidR="006506B5" w:rsidRDefault="006506B5" w:rsidP="006506B5"/>
    <w:p w14:paraId="2FFF6465" w14:textId="2355FBFB" w:rsidR="008E0EDE" w:rsidRDefault="008E0EDE" w:rsidP="008E0EDE">
      <w:pPr>
        <w:pStyle w:val="Kop1"/>
      </w:pPr>
      <w:bookmarkStart w:id="24" w:name="_Toc11407930"/>
      <w:r w:rsidRPr="0056556A">
        <w:lastRenderedPageBreak/>
        <w:t>H</w:t>
      </w:r>
      <w:r w:rsidR="000018CF" w:rsidRPr="0056556A">
        <w:t>4</w:t>
      </w:r>
      <w:r w:rsidRPr="0056556A">
        <w:t>: Resultaten</w:t>
      </w:r>
      <w:bookmarkEnd w:id="24"/>
    </w:p>
    <w:p w14:paraId="34B08EDF" w14:textId="08F7B255" w:rsidR="00966C14" w:rsidRDefault="00966C14" w:rsidP="00966C14">
      <w:r>
        <w:t xml:space="preserve">In dit hoofdstuk worden de resultaten weergegeven aan de hand van de opgestelde deelvragen in hoofdstuk 1. Het beantwoorden van deze deelvragen gebeurt </w:t>
      </w:r>
      <w:r w:rsidR="00F84902">
        <w:t xml:space="preserve">aan de hand van de theorie, die uitgebreid wordt toegelicht in hoofdstuk 2. </w:t>
      </w:r>
    </w:p>
    <w:p w14:paraId="6F531872" w14:textId="0E47E920" w:rsidR="001C3902" w:rsidRDefault="001C3902" w:rsidP="001C3902">
      <w:pPr>
        <w:pStyle w:val="Kop2"/>
      </w:pPr>
      <w:bookmarkStart w:id="25" w:name="_Toc11407931"/>
      <w:r>
        <w:t>4.1 Concurrentieanalyse</w:t>
      </w:r>
      <w:bookmarkEnd w:id="25"/>
    </w:p>
    <w:p w14:paraId="28CE94DD" w14:textId="5C6464E2" w:rsidR="009C41A7" w:rsidRDefault="009C41A7" w:rsidP="001C3902">
      <w:r>
        <w:t xml:space="preserve">Deze paragraaf geeft antwoord op deelvraag 8: Hoe positioneert </w:t>
      </w:r>
      <w:r w:rsidR="008D13DE">
        <w:t>‘‘ THIS IS A COMPANY ‘‘</w:t>
      </w:r>
      <w:r>
        <w:t xml:space="preserve"> zich in de online recruitment branche ten opzichte van haar concurrenten? Aan de hand van het vijfkrachtenmodel wordt bepaald wie de grootste concurrenten van </w:t>
      </w:r>
      <w:r w:rsidR="008D13DE">
        <w:t>‘‘ THIS IS A COMPANY ‘‘</w:t>
      </w:r>
      <w:r>
        <w:t xml:space="preserve"> zijn. Het E-commerce model vormt de basis voor het vergelijken van de werkwijzen van de concurrentie met die van </w:t>
      </w:r>
      <w:r w:rsidR="008D13DE">
        <w:t>‘‘ THIS IS A COMPANY ‘‘</w:t>
      </w:r>
      <w:r>
        <w:t>.</w:t>
      </w:r>
    </w:p>
    <w:p w14:paraId="61DDC24D" w14:textId="7A89F206" w:rsidR="001C3902" w:rsidRDefault="008D13DE" w:rsidP="001C3902">
      <w:r>
        <w:t>‘‘ THIS IS A COMPANY ‘‘</w:t>
      </w:r>
      <w:r w:rsidR="001C3902">
        <w:t xml:space="preserve"> bevindt zich in de online recruitment markt. Aan de hand van het vijfkrachtenmodel</w:t>
      </w:r>
      <w:sdt>
        <w:sdtPr>
          <w:id w:val="1583406931"/>
          <w:citation/>
        </w:sdtPr>
        <w:sdtEndPr/>
        <w:sdtContent>
          <w:r w:rsidR="001C3902">
            <w:fldChar w:fldCharType="begin"/>
          </w:r>
          <w:r w:rsidR="001C3902">
            <w:instrText xml:space="preserve"> CITATION Rie11 \l 1043 </w:instrText>
          </w:r>
          <w:r w:rsidR="001C3902">
            <w:fldChar w:fldCharType="separate"/>
          </w:r>
          <w:r w:rsidR="009D1F81">
            <w:rPr>
              <w:noProof/>
            </w:rPr>
            <w:t xml:space="preserve"> (Riezebos, 2011)</w:t>
          </w:r>
          <w:r w:rsidR="001C3902">
            <w:fldChar w:fldCharType="end"/>
          </w:r>
        </w:sdtContent>
      </w:sdt>
      <w:r w:rsidR="001C3902">
        <w:t xml:space="preserve"> kunnen er twee concurrenten worden aangewezen. Vacature via </w:t>
      </w:r>
      <w:proofErr w:type="spellStart"/>
      <w:r w:rsidR="001C3902">
        <w:t>Ginny</w:t>
      </w:r>
      <w:proofErr w:type="spellEnd"/>
      <w:r w:rsidR="001C3902">
        <w:t xml:space="preserve"> en Studentenbureau.nl richten zich op dezelfde doelgroep als </w:t>
      </w:r>
      <w:r>
        <w:t>‘‘ THIS IS A COMPANY ‘‘</w:t>
      </w:r>
      <w:r w:rsidR="001C3902">
        <w:t>, en werken veel samen met startups.</w:t>
      </w:r>
    </w:p>
    <w:p w14:paraId="1373EB9A" w14:textId="77777777" w:rsidR="001C3902" w:rsidRDefault="001C3902" w:rsidP="001C3902">
      <w:pPr>
        <w:rPr>
          <w:b/>
        </w:rPr>
      </w:pPr>
      <w:r>
        <w:rPr>
          <w:b/>
        </w:rPr>
        <w:t xml:space="preserve">Vacature via </w:t>
      </w:r>
      <w:proofErr w:type="spellStart"/>
      <w:r>
        <w:rPr>
          <w:b/>
        </w:rPr>
        <w:t>Ginny</w:t>
      </w:r>
      <w:proofErr w:type="spellEnd"/>
    </w:p>
    <w:p w14:paraId="61222E70" w14:textId="0DC7D20C" w:rsidR="001C3902" w:rsidRDefault="001C3902" w:rsidP="001C3902">
      <w:r w:rsidRPr="0045012D">
        <w:t xml:space="preserve">Vacature via </w:t>
      </w:r>
      <w:proofErr w:type="spellStart"/>
      <w:r w:rsidRPr="0045012D">
        <w:t>Ginny</w:t>
      </w:r>
      <w:proofErr w:type="spellEnd"/>
      <w:r w:rsidRPr="0045012D">
        <w:t xml:space="preserve"> is </w:t>
      </w:r>
      <w:r>
        <w:t xml:space="preserve">opgericht in 2013 en focust zich op studenten die op zoek zijn naar een stage of baan dat past bij hun opleiding. Ze brengen studenten en bedrijven met elkaar in contact door gebruik te maken van </w:t>
      </w:r>
      <w:proofErr w:type="spellStart"/>
      <w:r>
        <w:t>social</w:t>
      </w:r>
      <w:proofErr w:type="spellEnd"/>
      <w:r>
        <w:t xml:space="preserve"> media en hun eigen netwerk. De vacatures worden niet uitgezet via andere vacaturesites. Het solliciteren bij Vacature via </w:t>
      </w:r>
      <w:proofErr w:type="spellStart"/>
      <w:r>
        <w:t>Ginny</w:t>
      </w:r>
      <w:proofErr w:type="spellEnd"/>
      <w:r>
        <w:t xml:space="preserve"> bestaat uit het sturen van een CV met bijgevoegde motivatiebrief. De uitstraling van het bedrijf is zeer informeel, wat duidelijk wordt uit teksten zoals ‘’solliciteren mag wel leuker worden’’. Net als bij </w:t>
      </w:r>
      <w:r w:rsidR="008D13DE">
        <w:t>‘‘ THIS IS A COMPANY ‘‘</w:t>
      </w:r>
      <w:r>
        <w:t xml:space="preserve"> wordt er een ‘’no cure, no </w:t>
      </w:r>
      <w:proofErr w:type="spellStart"/>
      <w:r>
        <w:t>pay</w:t>
      </w:r>
      <w:proofErr w:type="spellEnd"/>
      <w:r>
        <w:t>’’ -methode gehanteerd</w:t>
      </w:r>
      <w:sdt>
        <w:sdtPr>
          <w:id w:val="-289752148"/>
          <w:citation/>
        </w:sdtPr>
        <w:sdtEndPr/>
        <w:sdtContent>
          <w:r>
            <w:fldChar w:fldCharType="begin"/>
          </w:r>
          <w:r>
            <w:instrText xml:space="preserve"> CITATION Vac19 \l 1043 </w:instrText>
          </w:r>
          <w:r>
            <w:fldChar w:fldCharType="separate"/>
          </w:r>
          <w:r w:rsidR="009D1F81">
            <w:rPr>
              <w:noProof/>
            </w:rPr>
            <w:t xml:space="preserve"> (Vacature via Ginny, 2019)</w:t>
          </w:r>
          <w:r>
            <w:fldChar w:fldCharType="end"/>
          </w:r>
        </w:sdtContent>
      </w:sdt>
      <w:r>
        <w:t xml:space="preserve">. </w:t>
      </w:r>
    </w:p>
    <w:p w14:paraId="775C6111" w14:textId="77777777" w:rsidR="001C3902" w:rsidRDefault="001C3902" w:rsidP="001C3902">
      <w:pPr>
        <w:rPr>
          <w:b/>
        </w:rPr>
      </w:pPr>
      <w:r>
        <w:rPr>
          <w:b/>
        </w:rPr>
        <w:t>Studentenbureau.nl</w:t>
      </w:r>
    </w:p>
    <w:p w14:paraId="543988AC" w14:textId="294432CD" w:rsidR="009C41A7" w:rsidRDefault="001C3902" w:rsidP="001C3902">
      <w:r>
        <w:t xml:space="preserve">Net als </w:t>
      </w:r>
      <w:r w:rsidR="008D13DE">
        <w:t>‘‘ THIS IS A COMPANY ‘‘</w:t>
      </w:r>
      <w:r>
        <w:t xml:space="preserve"> en Vacature via </w:t>
      </w:r>
      <w:proofErr w:type="spellStart"/>
      <w:r>
        <w:t>Ginny</w:t>
      </w:r>
      <w:proofErr w:type="spellEnd"/>
      <w:r>
        <w:t xml:space="preserve"> focust ook Studentenbureau.nl zich op hoogopgeleide studenten die op zoek zijn naar een bijbaan of stage. Net als </w:t>
      </w:r>
      <w:r w:rsidR="008D13DE">
        <w:t>‘‘ THIS IS A COMPANY ‘‘</w:t>
      </w:r>
      <w:r>
        <w:t xml:space="preserve"> is het bedrijf opgericht door studenten, en levert het diensten aan studenten. Echter kiest Studentenbureau.nl ervoor om, in tegenstelling tot </w:t>
      </w:r>
      <w:r w:rsidR="008D13DE">
        <w:t>‘‘ THIS IS A COMPANY ‘‘</w:t>
      </w:r>
      <w:r>
        <w:t xml:space="preserve">, wél een gesprek met de student te voeren voordat ze hem/haar op sollicitatie sturen bij een partnerbedrijf. De ontwikkeling staat van de student staat ook bij hen hoog in het vaandel. Het bedrijf komt erg informeel over. Zo biedt het studenten de kans om contact op te nemen via WhatsApp en benadrukt het de snelheid en speelsheid van de werkwijze aan de hand van een </w:t>
      </w:r>
      <w:proofErr w:type="spellStart"/>
      <w:r>
        <w:t>infographic</w:t>
      </w:r>
      <w:proofErr w:type="spellEnd"/>
      <w:sdt>
        <w:sdtPr>
          <w:id w:val="559979913"/>
          <w:citation/>
        </w:sdtPr>
        <w:sdtEndPr/>
        <w:sdtContent>
          <w:r>
            <w:fldChar w:fldCharType="begin"/>
          </w:r>
          <w:r>
            <w:instrText xml:space="preserve"> CITATION Stu19 \l 1043 </w:instrText>
          </w:r>
          <w:r>
            <w:fldChar w:fldCharType="separate"/>
          </w:r>
          <w:r w:rsidR="009D1F81">
            <w:rPr>
              <w:noProof/>
            </w:rPr>
            <w:t xml:space="preserve"> (Studentenbureau.nl, 2019)</w:t>
          </w:r>
          <w:r>
            <w:fldChar w:fldCharType="end"/>
          </w:r>
        </w:sdtContent>
      </w:sdt>
      <w:r>
        <w:t xml:space="preserve">. </w:t>
      </w:r>
    </w:p>
    <w:p w14:paraId="05C5E169" w14:textId="0451E31C" w:rsidR="001C3902" w:rsidRDefault="001C3902" w:rsidP="001C3902">
      <w:r>
        <w:t xml:space="preserve">De tabel </w:t>
      </w:r>
      <w:r w:rsidR="009C41A7">
        <w:t>op de volgende pagina</w:t>
      </w:r>
      <w:r>
        <w:t xml:space="preserve"> geeft algemene informatie weer over concurrenten, ten opzichte van </w:t>
      </w:r>
      <w:r w:rsidR="008D13DE">
        <w:t>‘‘ THIS IS A COMPANY ‘‘</w:t>
      </w:r>
      <w:r>
        <w:t>.</w:t>
      </w:r>
    </w:p>
    <w:p w14:paraId="79C71AE0" w14:textId="56A96B6A" w:rsidR="009C41A7" w:rsidRDefault="009C41A7" w:rsidP="001C3902"/>
    <w:p w14:paraId="3C8AB1C0" w14:textId="2FD1F056" w:rsidR="009C41A7" w:rsidRDefault="009C41A7" w:rsidP="001C3902"/>
    <w:p w14:paraId="23FDE810" w14:textId="5EBC78F7" w:rsidR="009C41A7" w:rsidRDefault="009C41A7" w:rsidP="001C3902"/>
    <w:p w14:paraId="160DF233" w14:textId="77777777" w:rsidR="009C41A7" w:rsidRDefault="009C41A7" w:rsidP="001C3902"/>
    <w:p w14:paraId="674CA8BF" w14:textId="77777777" w:rsidR="009C41A7" w:rsidRDefault="009C41A7" w:rsidP="001C3902"/>
    <w:tbl>
      <w:tblPr>
        <w:tblStyle w:val="Rastertabel5donker-Accent51"/>
        <w:tblW w:w="8492" w:type="dxa"/>
        <w:tblLook w:val="04A0" w:firstRow="1" w:lastRow="0" w:firstColumn="1" w:lastColumn="0" w:noHBand="0" w:noVBand="1"/>
      </w:tblPr>
      <w:tblGrid>
        <w:gridCol w:w="2578"/>
        <w:gridCol w:w="1980"/>
        <w:gridCol w:w="2135"/>
        <w:gridCol w:w="2175"/>
      </w:tblGrid>
      <w:tr w:rsidR="001C3902" w:rsidRPr="000B7061" w14:paraId="73501AB6" w14:textId="77777777" w:rsidTr="00392F2C">
        <w:trPr>
          <w:cnfStyle w:val="100000000000" w:firstRow="1" w:lastRow="0" w:firstColumn="0" w:lastColumn="0" w:oddVBand="0" w:evenVBand="0" w:oddHBand="0" w:evenHBand="0" w:firstRowFirstColumn="0" w:firstRowLastColumn="0" w:lastRowFirstColumn="0" w:lastRowLastColumn="0"/>
          <w:trHeight w:val="1138"/>
        </w:trPr>
        <w:tc>
          <w:tcPr>
            <w:cnfStyle w:val="001000000000" w:firstRow="0" w:lastRow="0" w:firstColumn="1" w:lastColumn="0" w:oddVBand="0" w:evenVBand="0" w:oddHBand="0" w:evenHBand="0" w:firstRowFirstColumn="0" w:firstRowLastColumn="0" w:lastRowFirstColumn="0" w:lastRowLastColumn="0"/>
            <w:tcW w:w="2829" w:type="dxa"/>
            <w:tcBorders>
              <w:right w:val="single" w:sz="4" w:space="0" w:color="FFFFFF" w:themeColor="background1"/>
            </w:tcBorders>
          </w:tcPr>
          <w:p w14:paraId="1365255B" w14:textId="77777777" w:rsidR="001C3902" w:rsidRPr="001643DB" w:rsidRDefault="001C3902" w:rsidP="00392F2C">
            <w:pPr>
              <w:rPr>
                <w:sz w:val="22"/>
              </w:rPr>
            </w:pPr>
            <w:r w:rsidRPr="001643DB">
              <w:rPr>
                <w:color w:val="auto"/>
                <w:sz w:val="22"/>
              </w:rPr>
              <w:lastRenderedPageBreak/>
              <w:br/>
              <w:t>MATRIX CONCURRENTENANALYSE</w:t>
            </w:r>
          </w:p>
        </w:tc>
        <w:tc>
          <w:tcPr>
            <w:tcW w:w="1919" w:type="dxa"/>
            <w:tcBorders>
              <w:left w:val="single" w:sz="4" w:space="0" w:color="FFFFFF" w:themeColor="background1"/>
              <w:right w:val="single" w:sz="4" w:space="0" w:color="FFFFFF" w:themeColor="background1"/>
            </w:tcBorders>
          </w:tcPr>
          <w:p w14:paraId="2A56CDFB" w14:textId="274EA7CF" w:rsidR="001C3902" w:rsidRPr="001643DB" w:rsidRDefault="001C3902" w:rsidP="00392F2C">
            <w:pPr>
              <w:cnfStyle w:val="100000000000" w:firstRow="1" w:lastRow="0" w:firstColumn="0" w:lastColumn="0" w:oddVBand="0" w:evenVBand="0" w:oddHBand="0" w:evenHBand="0" w:firstRowFirstColumn="0" w:firstRowLastColumn="0" w:lastRowFirstColumn="0" w:lastRowLastColumn="0"/>
              <w:rPr>
                <w:sz w:val="22"/>
              </w:rPr>
            </w:pPr>
            <w:r w:rsidRPr="001643DB">
              <w:rPr>
                <w:sz w:val="22"/>
              </w:rPr>
              <w:br/>
            </w:r>
            <w:r w:rsidR="008D13DE">
              <w:rPr>
                <w:sz w:val="22"/>
              </w:rPr>
              <w:t>‘‘ THIS IS A COMPANY ‘‘</w:t>
            </w:r>
          </w:p>
        </w:tc>
        <w:tc>
          <w:tcPr>
            <w:tcW w:w="1693" w:type="dxa"/>
            <w:tcBorders>
              <w:left w:val="single" w:sz="4" w:space="0" w:color="FFFFFF" w:themeColor="background1"/>
              <w:right w:val="single" w:sz="4" w:space="0" w:color="FFFFFF" w:themeColor="background1"/>
            </w:tcBorders>
          </w:tcPr>
          <w:p w14:paraId="5F28D951" w14:textId="40460634" w:rsidR="001C3902" w:rsidRPr="001643DB" w:rsidRDefault="001C3902" w:rsidP="00392F2C">
            <w:pPr>
              <w:cnfStyle w:val="100000000000" w:firstRow="1" w:lastRow="0" w:firstColumn="0" w:lastColumn="0" w:oddVBand="0" w:evenVBand="0" w:oddHBand="0" w:evenHBand="0" w:firstRowFirstColumn="0" w:firstRowLastColumn="0" w:lastRowFirstColumn="0" w:lastRowLastColumn="0"/>
              <w:rPr>
                <w:sz w:val="22"/>
              </w:rPr>
            </w:pPr>
            <w:r w:rsidRPr="001643DB">
              <w:rPr>
                <w:sz w:val="22"/>
              </w:rPr>
              <w:br/>
              <w:t xml:space="preserve">Vacature </w:t>
            </w:r>
            <w:r w:rsidRPr="001643DB">
              <w:rPr>
                <w:sz w:val="22"/>
              </w:rPr>
              <w:br/>
              <w:t xml:space="preserve">via </w:t>
            </w:r>
            <w:proofErr w:type="spellStart"/>
            <w:r w:rsidRPr="001643DB">
              <w:rPr>
                <w:sz w:val="22"/>
              </w:rPr>
              <w:t>Ginny</w:t>
            </w:r>
            <w:proofErr w:type="spellEnd"/>
            <w:sdt>
              <w:sdtPr>
                <w:id w:val="-407312456"/>
                <w:citation/>
              </w:sdtPr>
              <w:sdtEndPr/>
              <w:sdtContent>
                <w:r w:rsidR="00075D14">
                  <w:fldChar w:fldCharType="begin"/>
                </w:r>
                <w:r w:rsidR="00075D14">
                  <w:rPr>
                    <w:sz w:val="22"/>
                  </w:rPr>
                  <w:instrText xml:space="preserve"> CITATION vac19 \l 1043 </w:instrText>
                </w:r>
                <w:r w:rsidR="00075D14">
                  <w:fldChar w:fldCharType="separate"/>
                </w:r>
                <w:r w:rsidR="009D1F81">
                  <w:rPr>
                    <w:noProof/>
                    <w:sz w:val="22"/>
                  </w:rPr>
                  <w:t xml:space="preserve"> </w:t>
                </w:r>
                <w:r w:rsidR="009D1F81" w:rsidRPr="009D1F81">
                  <w:rPr>
                    <w:noProof/>
                    <w:sz w:val="22"/>
                  </w:rPr>
                  <w:t>(vacatureviaginny.nl, 2019)</w:t>
                </w:r>
                <w:r w:rsidR="00075D14">
                  <w:fldChar w:fldCharType="end"/>
                </w:r>
              </w:sdtContent>
            </w:sdt>
          </w:p>
        </w:tc>
        <w:tc>
          <w:tcPr>
            <w:tcW w:w="2051" w:type="dxa"/>
            <w:tcBorders>
              <w:left w:val="single" w:sz="4" w:space="0" w:color="FFFFFF" w:themeColor="background1"/>
            </w:tcBorders>
          </w:tcPr>
          <w:p w14:paraId="3D25EF0A" w14:textId="3D822341" w:rsidR="001C3902" w:rsidRPr="001643DB" w:rsidRDefault="001C3902" w:rsidP="00392F2C">
            <w:pPr>
              <w:cnfStyle w:val="100000000000" w:firstRow="1" w:lastRow="0" w:firstColumn="0" w:lastColumn="0" w:oddVBand="0" w:evenVBand="0" w:oddHBand="0" w:evenHBand="0" w:firstRowFirstColumn="0" w:firstRowLastColumn="0" w:lastRowFirstColumn="0" w:lastRowLastColumn="0"/>
              <w:rPr>
                <w:sz w:val="22"/>
              </w:rPr>
            </w:pPr>
            <w:r w:rsidRPr="001643DB">
              <w:rPr>
                <w:sz w:val="22"/>
              </w:rPr>
              <w:br/>
              <w:t>Studentenbureau</w:t>
            </w:r>
            <w:sdt>
              <w:sdtPr>
                <w:id w:val="1221024340"/>
                <w:citation/>
              </w:sdtPr>
              <w:sdtEndPr/>
              <w:sdtContent>
                <w:r w:rsidR="00075D14">
                  <w:fldChar w:fldCharType="begin"/>
                </w:r>
                <w:r w:rsidR="00075D14">
                  <w:rPr>
                    <w:sz w:val="22"/>
                  </w:rPr>
                  <w:instrText xml:space="preserve"> CITATION Stu19 \l 1043 </w:instrText>
                </w:r>
                <w:r w:rsidR="00075D14">
                  <w:fldChar w:fldCharType="separate"/>
                </w:r>
                <w:r w:rsidR="009D1F81">
                  <w:rPr>
                    <w:noProof/>
                    <w:sz w:val="22"/>
                  </w:rPr>
                  <w:t xml:space="preserve"> </w:t>
                </w:r>
                <w:r w:rsidR="009D1F81" w:rsidRPr="009D1F81">
                  <w:rPr>
                    <w:noProof/>
                    <w:sz w:val="22"/>
                  </w:rPr>
                  <w:t>(Studentenbureau.nl, 2019)</w:t>
                </w:r>
                <w:r w:rsidR="00075D14">
                  <w:fldChar w:fldCharType="end"/>
                </w:r>
              </w:sdtContent>
            </w:sdt>
          </w:p>
        </w:tc>
      </w:tr>
      <w:tr w:rsidR="001C3902" w14:paraId="6F1C5C79" w14:textId="77777777" w:rsidTr="00392F2C">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2829" w:type="dxa"/>
          </w:tcPr>
          <w:p w14:paraId="631DAE47" w14:textId="77777777" w:rsidR="001C3902" w:rsidRPr="001643DB" w:rsidRDefault="001C3902" w:rsidP="00392F2C">
            <w:pPr>
              <w:rPr>
                <w:sz w:val="22"/>
              </w:rPr>
            </w:pPr>
            <w:r w:rsidRPr="001643DB">
              <w:rPr>
                <w:sz w:val="22"/>
              </w:rPr>
              <w:t xml:space="preserve">Reageren via; </w:t>
            </w:r>
            <w:r w:rsidRPr="001643DB">
              <w:rPr>
                <w:sz w:val="22"/>
              </w:rPr>
              <w:br/>
              <w:t>e-mail of registratie?</w:t>
            </w:r>
          </w:p>
        </w:tc>
        <w:tc>
          <w:tcPr>
            <w:tcW w:w="1919" w:type="dxa"/>
          </w:tcPr>
          <w:p w14:paraId="04B3C4DF" w14:textId="4992CF53" w:rsidR="001C3902" w:rsidRPr="001643DB" w:rsidRDefault="009F2D78" w:rsidP="00392F2C">
            <w:pPr>
              <w:cnfStyle w:val="000000100000" w:firstRow="0" w:lastRow="0" w:firstColumn="0" w:lastColumn="0" w:oddVBand="0" w:evenVBand="0" w:oddHBand="1" w:evenHBand="0" w:firstRowFirstColumn="0" w:firstRowLastColumn="0" w:lastRowFirstColumn="0" w:lastRowLastColumn="0"/>
              <w:rPr>
                <w:sz w:val="22"/>
              </w:rPr>
            </w:pPr>
            <w:r>
              <w:rPr>
                <w:sz w:val="22"/>
              </w:rPr>
              <w:t>Sollicitatieformulier</w:t>
            </w:r>
            <w:r w:rsidR="001C3902" w:rsidRPr="001643DB">
              <w:rPr>
                <w:sz w:val="22"/>
              </w:rPr>
              <w:t xml:space="preserve"> </w:t>
            </w:r>
          </w:p>
        </w:tc>
        <w:tc>
          <w:tcPr>
            <w:tcW w:w="1693" w:type="dxa"/>
          </w:tcPr>
          <w:p w14:paraId="7F9441C6" w14:textId="77777777" w:rsidR="001C3902" w:rsidRPr="001643DB" w:rsidRDefault="001C3902" w:rsidP="00392F2C">
            <w:pPr>
              <w:cnfStyle w:val="000000100000" w:firstRow="0" w:lastRow="0" w:firstColumn="0" w:lastColumn="0" w:oddVBand="0" w:evenVBand="0" w:oddHBand="1" w:evenHBand="0" w:firstRowFirstColumn="0" w:firstRowLastColumn="0" w:lastRowFirstColumn="0" w:lastRowLastColumn="0"/>
              <w:rPr>
                <w:sz w:val="22"/>
              </w:rPr>
            </w:pPr>
            <w:r w:rsidRPr="001643DB">
              <w:rPr>
                <w:sz w:val="22"/>
              </w:rPr>
              <w:t xml:space="preserve">E-mail </w:t>
            </w:r>
          </w:p>
        </w:tc>
        <w:tc>
          <w:tcPr>
            <w:tcW w:w="2051" w:type="dxa"/>
          </w:tcPr>
          <w:p w14:paraId="75AC53EB" w14:textId="77777777" w:rsidR="001C3902" w:rsidRPr="001643DB" w:rsidRDefault="001C3902" w:rsidP="00392F2C">
            <w:pPr>
              <w:cnfStyle w:val="000000100000" w:firstRow="0" w:lastRow="0" w:firstColumn="0" w:lastColumn="0" w:oddVBand="0" w:evenVBand="0" w:oddHBand="1" w:evenHBand="0" w:firstRowFirstColumn="0" w:firstRowLastColumn="0" w:lastRowFirstColumn="0" w:lastRowLastColumn="0"/>
              <w:rPr>
                <w:sz w:val="22"/>
              </w:rPr>
            </w:pPr>
            <w:r w:rsidRPr="001643DB">
              <w:rPr>
                <w:sz w:val="22"/>
              </w:rPr>
              <w:t xml:space="preserve">Registratie </w:t>
            </w:r>
          </w:p>
        </w:tc>
      </w:tr>
      <w:tr w:rsidR="001C3902" w14:paraId="49BB4D49" w14:textId="77777777" w:rsidTr="00392F2C">
        <w:trPr>
          <w:trHeight w:val="778"/>
        </w:trPr>
        <w:tc>
          <w:tcPr>
            <w:cnfStyle w:val="001000000000" w:firstRow="0" w:lastRow="0" w:firstColumn="1" w:lastColumn="0" w:oddVBand="0" w:evenVBand="0" w:oddHBand="0" w:evenHBand="0" w:firstRowFirstColumn="0" w:firstRowLastColumn="0" w:lastRowFirstColumn="0" w:lastRowLastColumn="0"/>
            <w:tcW w:w="2829" w:type="dxa"/>
          </w:tcPr>
          <w:p w14:paraId="2E1482C6" w14:textId="77777777" w:rsidR="001C3902" w:rsidRPr="001643DB" w:rsidRDefault="001C3902" w:rsidP="00392F2C">
            <w:pPr>
              <w:rPr>
                <w:sz w:val="22"/>
              </w:rPr>
            </w:pPr>
            <w:r w:rsidRPr="001643DB">
              <w:rPr>
                <w:sz w:val="22"/>
              </w:rPr>
              <w:t>Groot of klein bedrijf</w:t>
            </w:r>
          </w:p>
        </w:tc>
        <w:tc>
          <w:tcPr>
            <w:tcW w:w="1919" w:type="dxa"/>
          </w:tcPr>
          <w:p w14:paraId="63E9A04C" w14:textId="77777777" w:rsidR="001C3902" w:rsidRPr="001643DB" w:rsidRDefault="001C3902" w:rsidP="00392F2C">
            <w:pPr>
              <w:cnfStyle w:val="000000000000" w:firstRow="0" w:lastRow="0" w:firstColumn="0" w:lastColumn="0" w:oddVBand="0" w:evenVBand="0" w:oddHBand="0" w:evenHBand="0" w:firstRowFirstColumn="0" w:firstRowLastColumn="0" w:lastRowFirstColumn="0" w:lastRowLastColumn="0"/>
              <w:rPr>
                <w:sz w:val="22"/>
              </w:rPr>
            </w:pPr>
            <w:r w:rsidRPr="001643DB">
              <w:rPr>
                <w:sz w:val="22"/>
              </w:rPr>
              <w:t>Klein bedrijf</w:t>
            </w:r>
          </w:p>
        </w:tc>
        <w:tc>
          <w:tcPr>
            <w:tcW w:w="1693" w:type="dxa"/>
          </w:tcPr>
          <w:p w14:paraId="14B7708F" w14:textId="77777777" w:rsidR="001C3902" w:rsidRPr="001643DB" w:rsidRDefault="001C3902" w:rsidP="00392F2C">
            <w:pPr>
              <w:cnfStyle w:val="000000000000" w:firstRow="0" w:lastRow="0" w:firstColumn="0" w:lastColumn="0" w:oddVBand="0" w:evenVBand="0" w:oddHBand="0" w:evenHBand="0" w:firstRowFirstColumn="0" w:firstRowLastColumn="0" w:lastRowFirstColumn="0" w:lastRowLastColumn="0"/>
              <w:rPr>
                <w:sz w:val="22"/>
              </w:rPr>
            </w:pPr>
            <w:r w:rsidRPr="001643DB">
              <w:rPr>
                <w:sz w:val="22"/>
              </w:rPr>
              <w:t>Middelgroot bedrijf</w:t>
            </w:r>
            <w:r w:rsidRPr="001643DB">
              <w:rPr>
                <w:sz w:val="22"/>
              </w:rPr>
              <w:br/>
            </w:r>
          </w:p>
        </w:tc>
        <w:tc>
          <w:tcPr>
            <w:tcW w:w="2051" w:type="dxa"/>
          </w:tcPr>
          <w:p w14:paraId="5C65D578" w14:textId="77777777" w:rsidR="001C3902" w:rsidRPr="001643DB" w:rsidRDefault="001C3902" w:rsidP="00392F2C">
            <w:pPr>
              <w:cnfStyle w:val="000000000000" w:firstRow="0" w:lastRow="0" w:firstColumn="0" w:lastColumn="0" w:oddVBand="0" w:evenVBand="0" w:oddHBand="0" w:evenHBand="0" w:firstRowFirstColumn="0" w:firstRowLastColumn="0" w:lastRowFirstColumn="0" w:lastRowLastColumn="0"/>
              <w:rPr>
                <w:sz w:val="22"/>
              </w:rPr>
            </w:pPr>
            <w:r w:rsidRPr="001643DB">
              <w:rPr>
                <w:sz w:val="22"/>
              </w:rPr>
              <w:t xml:space="preserve">Middelgroot tot groot bedrijf </w:t>
            </w:r>
          </w:p>
        </w:tc>
      </w:tr>
      <w:tr w:rsidR="001C3902" w14:paraId="0BEE943C" w14:textId="77777777" w:rsidTr="00392F2C">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829" w:type="dxa"/>
          </w:tcPr>
          <w:p w14:paraId="3190CA8E" w14:textId="77777777" w:rsidR="001C3902" w:rsidRPr="001643DB" w:rsidRDefault="001C3902" w:rsidP="00392F2C">
            <w:pPr>
              <w:rPr>
                <w:sz w:val="22"/>
              </w:rPr>
            </w:pPr>
            <w:r w:rsidRPr="001643DB">
              <w:rPr>
                <w:sz w:val="22"/>
              </w:rPr>
              <w:t xml:space="preserve">Voordeel: </w:t>
            </w:r>
          </w:p>
        </w:tc>
        <w:tc>
          <w:tcPr>
            <w:tcW w:w="1919" w:type="dxa"/>
          </w:tcPr>
          <w:p w14:paraId="1AB765AE" w14:textId="77777777" w:rsidR="001C3902" w:rsidRPr="001643DB" w:rsidRDefault="001C3902" w:rsidP="00392F2C">
            <w:pPr>
              <w:cnfStyle w:val="000000100000" w:firstRow="0" w:lastRow="0" w:firstColumn="0" w:lastColumn="0" w:oddVBand="0" w:evenVBand="0" w:oddHBand="1" w:evenHBand="0" w:firstRowFirstColumn="0" w:firstRowLastColumn="0" w:lastRowFirstColumn="0" w:lastRowLastColumn="0"/>
              <w:rPr>
                <w:sz w:val="22"/>
              </w:rPr>
            </w:pPr>
            <w:r w:rsidRPr="001643DB">
              <w:rPr>
                <w:sz w:val="22"/>
              </w:rPr>
              <w:t>Voor en door studenten</w:t>
            </w:r>
          </w:p>
        </w:tc>
        <w:tc>
          <w:tcPr>
            <w:tcW w:w="1693" w:type="dxa"/>
          </w:tcPr>
          <w:p w14:paraId="08C4919E" w14:textId="77777777" w:rsidR="001C3902" w:rsidRPr="001643DB" w:rsidRDefault="001C3902" w:rsidP="00392F2C">
            <w:pPr>
              <w:cnfStyle w:val="000000100000" w:firstRow="0" w:lastRow="0" w:firstColumn="0" w:lastColumn="0" w:oddVBand="0" w:evenVBand="0" w:oddHBand="1" w:evenHBand="0" w:firstRowFirstColumn="0" w:firstRowLastColumn="0" w:lastRowFirstColumn="0" w:lastRowLastColumn="0"/>
              <w:rPr>
                <w:sz w:val="22"/>
              </w:rPr>
            </w:pPr>
            <w:r w:rsidRPr="001643DB">
              <w:rPr>
                <w:sz w:val="22"/>
              </w:rPr>
              <w:t>Werft vanuit eigen kanalen</w:t>
            </w:r>
          </w:p>
        </w:tc>
        <w:tc>
          <w:tcPr>
            <w:tcW w:w="2051" w:type="dxa"/>
          </w:tcPr>
          <w:p w14:paraId="7812FFDC" w14:textId="77777777" w:rsidR="001C3902" w:rsidRPr="001643DB" w:rsidRDefault="001C3902" w:rsidP="00392F2C">
            <w:pPr>
              <w:cnfStyle w:val="000000100000" w:firstRow="0" w:lastRow="0" w:firstColumn="0" w:lastColumn="0" w:oddVBand="0" w:evenVBand="0" w:oddHBand="1" w:evenHBand="0" w:firstRowFirstColumn="0" w:firstRowLastColumn="0" w:lastRowFirstColumn="0" w:lastRowLastColumn="0"/>
              <w:rPr>
                <w:sz w:val="22"/>
              </w:rPr>
            </w:pPr>
            <w:r w:rsidRPr="001643DB">
              <w:rPr>
                <w:sz w:val="22"/>
              </w:rPr>
              <w:t>Voor en door studenten</w:t>
            </w:r>
          </w:p>
        </w:tc>
      </w:tr>
      <w:tr w:rsidR="001C3902" w:rsidRPr="000B7061" w14:paraId="58BB6324" w14:textId="77777777" w:rsidTr="00392F2C">
        <w:trPr>
          <w:trHeight w:val="495"/>
        </w:trPr>
        <w:tc>
          <w:tcPr>
            <w:cnfStyle w:val="001000000000" w:firstRow="0" w:lastRow="0" w:firstColumn="1" w:lastColumn="0" w:oddVBand="0" w:evenVBand="0" w:oddHBand="0" w:evenHBand="0" w:firstRowFirstColumn="0" w:firstRowLastColumn="0" w:lastRowFirstColumn="0" w:lastRowLastColumn="0"/>
            <w:tcW w:w="2829" w:type="dxa"/>
          </w:tcPr>
          <w:p w14:paraId="5AB97845" w14:textId="77777777" w:rsidR="001C3902" w:rsidRPr="001643DB" w:rsidRDefault="001C3902" w:rsidP="00392F2C">
            <w:pPr>
              <w:rPr>
                <w:sz w:val="22"/>
              </w:rPr>
            </w:pPr>
            <w:r w:rsidRPr="001643DB">
              <w:rPr>
                <w:sz w:val="22"/>
              </w:rPr>
              <w:t xml:space="preserve">Facebook </w:t>
            </w:r>
          </w:p>
        </w:tc>
        <w:tc>
          <w:tcPr>
            <w:tcW w:w="1919" w:type="dxa"/>
          </w:tcPr>
          <w:p w14:paraId="1847CAEE" w14:textId="77777777" w:rsidR="001C3902" w:rsidRPr="001643DB" w:rsidRDefault="001C3902" w:rsidP="00392F2C">
            <w:pPr>
              <w:cnfStyle w:val="000000000000" w:firstRow="0" w:lastRow="0" w:firstColumn="0" w:lastColumn="0" w:oddVBand="0" w:evenVBand="0" w:oddHBand="0" w:evenHBand="0" w:firstRowFirstColumn="0" w:firstRowLastColumn="0" w:lastRowFirstColumn="0" w:lastRowLastColumn="0"/>
              <w:rPr>
                <w:sz w:val="22"/>
              </w:rPr>
            </w:pPr>
            <w:r w:rsidRPr="001643DB">
              <w:rPr>
                <w:color w:val="000000" w:themeColor="text1"/>
                <w:sz w:val="22"/>
              </w:rPr>
              <w:t xml:space="preserve">13.074 volgers, </w:t>
            </w:r>
            <w:r w:rsidRPr="001643DB">
              <w:rPr>
                <w:color w:val="000000" w:themeColor="text1"/>
                <w:sz w:val="22"/>
              </w:rPr>
              <w:br/>
              <w:t xml:space="preserve">13.042 </w:t>
            </w:r>
            <w:proofErr w:type="spellStart"/>
            <w:r w:rsidRPr="001643DB">
              <w:rPr>
                <w:color w:val="000000" w:themeColor="text1"/>
                <w:sz w:val="22"/>
              </w:rPr>
              <w:t>likes</w:t>
            </w:r>
            <w:proofErr w:type="spellEnd"/>
            <w:r w:rsidRPr="001643DB">
              <w:rPr>
                <w:color w:val="000000" w:themeColor="text1"/>
                <w:sz w:val="22"/>
              </w:rPr>
              <w:t xml:space="preserve"> </w:t>
            </w:r>
          </w:p>
        </w:tc>
        <w:tc>
          <w:tcPr>
            <w:tcW w:w="1693" w:type="dxa"/>
          </w:tcPr>
          <w:p w14:paraId="1540DA77" w14:textId="77777777" w:rsidR="001C3902" w:rsidRPr="001643DB" w:rsidRDefault="001C3902" w:rsidP="00392F2C">
            <w:pPr>
              <w:cnfStyle w:val="000000000000" w:firstRow="0" w:lastRow="0" w:firstColumn="0" w:lastColumn="0" w:oddVBand="0" w:evenVBand="0" w:oddHBand="0" w:evenHBand="0" w:firstRowFirstColumn="0" w:firstRowLastColumn="0" w:lastRowFirstColumn="0" w:lastRowLastColumn="0"/>
              <w:rPr>
                <w:sz w:val="22"/>
              </w:rPr>
            </w:pPr>
            <w:r w:rsidRPr="001643DB">
              <w:rPr>
                <w:sz w:val="22"/>
              </w:rPr>
              <w:t>33.633 volgers</w:t>
            </w:r>
          </w:p>
          <w:p w14:paraId="7409BE13" w14:textId="77777777" w:rsidR="001C3902" w:rsidRPr="001643DB" w:rsidRDefault="001C3902" w:rsidP="00392F2C">
            <w:pPr>
              <w:cnfStyle w:val="000000000000" w:firstRow="0" w:lastRow="0" w:firstColumn="0" w:lastColumn="0" w:oddVBand="0" w:evenVBand="0" w:oddHBand="0" w:evenHBand="0" w:firstRowFirstColumn="0" w:firstRowLastColumn="0" w:lastRowFirstColumn="0" w:lastRowLastColumn="0"/>
              <w:rPr>
                <w:sz w:val="22"/>
              </w:rPr>
            </w:pPr>
            <w:r w:rsidRPr="001643DB">
              <w:rPr>
                <w:sz w:val="22"/>
              </w:rPr>
              <w:t xml:space="preserve">33.743 </w:t>
            </w:r>
            <w:proofErr w:type="spellStart"/>
            <w:r w:rsidRPr="001643DB">
              <w:rPr>
                <w:sz w:val="22"/>
              </w:rPr>
              <w:t>likes</w:t>
            </w:r>
            <w:proofErr w:type="spellEnd"/>
            <w:r w:rsidRPr="001643DB">
              <w:rPr>
                <w:sz w:val="22"/>
              </w:rPr>
              <w:t xml:space="preserve">, </w:t>
            </w:r>
          </w:p>
        </w:tc>
        <w:tc>
          <w:tcPr>
            <w:tcW w:w="2051" w:type="dxa"/>
          </w:tcPr>
          <w:p w14:paraId="34CDDD9B" w14:textId="77777777" w:rsidR="001C3902" w:rsidRPr="001643DB" w:rsidRDefault="001C3902" w:rsidP="00392F2C">
            <w:pPr>
              <w:cnfStyle w:val="000000000000" w:firstRow="0" w:lastRow="0" w:firstColumn="0" w:lastColumn="0" w:oddVBand="0" w:evenVBand="0" w:oddHBand="0" w:evenHBand="0" w:firstRowFirstColumn="0" w:firstRowLastColumn="0" w:lastRowFirstColumn="0" w:lastRowLastColumn="0"/>
              <w:rPr>
                <w:sz w:val="22"/>
              </w:rPr>
            </w:pPr>
            <w:r w:rsidRPr="001643DB">
              <w:rPr>
                <w:sz w:val="22"/>
              </w:rPr>
              <w:t xml:space="preserve">1706 volgers, </w:t>
            </w:r>
            <w:r w:rsidRPr="001643DB">
              <w:rPr>
                <w:sz w:val="22"/>
              </w:rPr>
              <w:br/>
              <w:t xml:space="preserve">1697 </w:t>
            </w:r>
            <w:proofErr w:type="spellStart"/>
            <w:r w:rsidRPr="001643DB">
              <w:rPr>
                <w:sz w:val="22"/>
              </w:rPr>
              <w:t>likes</w:t>
            </w:r>
            <w:proofErr w:type="spellEnd"/>
            <w:r w:rsidRPr="001643DB">
              <w:rPr>
                <w:sz w:val="22"/>
              </w:rPr>
              <w:t>,</w:t>
            </w:r>
          </w:p>
        </w:tc>
      </w:tr>
      <w:tr w:rsidR="001C3902" w:rsidRPr="000B7061" w14:paraId="35080D50" w14:textId="77777777" w:rsidTr="00392F2C">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2829" w:type="dxa"/>
          </w:tcPr>
          <w:p w14:paraId="27D74222" w14:textId="77777777" w:rsidR="001C3902" w:rsidRPr="001643DB" w:rsidRDefault="001C3902" w:rsidP="00392F2C">
            <w:pPr>
              <w:rPr>
                <w:sz w:val="22"/>
              </w:rPr>
            </w:pPr>
            <w:r w:rsidRPr="001643DB">
              <w:rPr>
                <w:sz w:val="22"/>
              </w:rPr>
              <w:t xml:space="preserve">Twitter </w:t>
            </w:r>
          </w:p>
        </w:tc>
        <w:tc>
          <w:tcPr>
            <w:tcW w:w="1919" w:type="dxa"/>
          </w:tcPr>
          <w:p w14:paraId="0810D4F7" w14:textId="77777777" w:rsidR="001C3902" w:rsidRPr="001643DB" w:rsidRDefault="001C3902" w:rsidP="00392F2C">
            <w:pP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1643DB">
              <w:rPr>
                <w:color w:val="000000" w:themeColor="text1"/>
                <w:sz w:val="22"/>
              </w:rPr>
              <w:t>190 volgers en</w:t>
            </w:r>
          </w:p>
          <w:p w14:paraId="08C6CD91" w14:textId="77777777" w:rsidR="001C3902" w:rsidRPr="001643DB" w:rsidRDefault="001C3902" w:rsidP="00392F2C">
            <w:pPr>
              <w:cnfStyle w:val="000000100000" w:firstRow="0" w:lastRow="0" w:firstColumn="0" w:lastColumn="0" w:oddVBand="0" w:evenVBand="0" w:oddHBand="1" w:evenHBand="0" w:firstRowFirstColumn="0" w:firstRowLastColumn="0" w:lastRowFirstColumn="0" w:lastRowLastColumn="0"/>
              <w:rPr>
                <w:sz w:val="22"/>
              </w:rPr>
            </w:pPr>
            <w:r w:rsidRPr="001643DB">
              <w:rPr>
                <w:color w:val="000000" w:themeColor="text1"/>
                <w:sz w:val="22"/>
              </w:rPr>
              <w:t>95 Tweets</w:t>
            </w:r>
          </w:p>
        </w:tc>
        <w:tc>
          <w:tcPr>
            <w:tcW w:w="1693" w:type="dxa"/>
          </w:tcPr>
          <w:p w14:paraId="4DC8F23E" w14:textId="77777777" w:rsidR="001C3902" w:rsidRPr="001643DB" w:rsidRDefault="001C3902" w:rsidP="00392F2C">
            <w:pPr>
              <w:cnfStyle w:val="000000100000" w:firstRow="0" w:lastRow="0" w:firstColumn="0" w:lastColumn="0" w:oddVBand="0" w:evenVBand="0" w:oddHBand="1" w:evenHBand="0" w:firstRowFirstColumn="0" w:firstRowLastColumn="0" w:lastRowFirstColumn="0" w:lastRowLastColumn="0"/>
              <w:rPr>
                <w:sz w:val="22"/>
              </w:rPr>
            </w:pPr>
            <w:r w:rsidRPr="001643DB">
              <w:rPr>
                <w:sz w:val="22"/>
              </w:rPr>
              <w:t xml:space="preserve">1543 volgers en </w:t>
            </w:r>
            <w:r w:rsidRPr="001643DB">
              <w:rPr>
                <w:sz w:val="22"/>
              </w:rPr>
              <w:br/>
              <w:t xml:space="preserve"> 4854 Tweets </w:t>
            </w:r>
          </w:p>
        </w:tc>
        <w:tc>
          <w:tcPr>
            <w:tcW w:w="2051" w:type="dxa"/>
          </w:tcPr>
          <w:p w14:paraId="310201B3" w14:textId="77777777" w:rsidR="001C3902" w:rsidRPr="001643DB" w:rsidRDefault="001C3902" w:rsidP="00392F2C">
            <w:pPr>
              <w:cnfStyle w:val="000000100000" w:firstRow="0" w:lastRow="0" w:firstColumn="0" w:lastColumn="0" w:oddVBand="0" w:evenVBand="0" w:oddHBand="1" w:evenHBand="0" w:firstRowFirstColumn="0" w:firstRowLastColumn="0" w:lastRowFirstColumn="0" w:lastRowLastColumn="0"/>
              <w:rPr>
                <w:sz w:val="22"/>
              </w:rPr>
            </w:pPr>
            <w:r w:rsidRPr="001643DB">
              <w:rPr>
                <w:sz w:val="22"/>
              </w:rPr>
              <w:t>353 volgers en 1.453 Tweets</w:t>
            </w:r>
          </w:p>
        </w:tc>
      </w:tr>
      <w:tr w:rsidR="001C3902" w:rsidRPr="000B7061" w14:paraId="4E90225A" w14:textId="77777777" w:rsidTr="00392F2C">
        <w:trPr>
          <w:trHeight w:val="495"/>
        </w:trPr>
        <w:tc>
          <w:tcPr>
            <w:cnfStyle w:val="001000000000" w:firstRow="0" w:lastRow="0" w:firstColumn="1" w:lastColumn="0" w:oddVBand="0" w:evenVBand="0" w:oddHBand="0" w:evenHBand="0" w:firstRowFirstColumn="0" w:firstRowLastColumn="0" w:lastRowFirstColumn="0" w:lastRowLastColumn="0"/>
            <w:tcW w:w="2829" w:type="dxa"/>
          </w:tcPr>
          <w:p w14:paraId="10F39560" w14:textId="77777777" w:rsidR="001C3902" w:rsidRPr="001643DB" w:rsidRDefault="001C3902" w:rsidP="00392F2C">
            <w:pPr>
              <w:rPr>
                <w:sz w:val="22"/>
              </w:rPr>
            </w:pPr>
            <w:r w:rsidRPr="001643DB">
              <w:rPr>
                <w:sz w:val="22"/>
              </w:rPr>
              <w:t>Instagram</w:t>
            </w:r>
          </w:p>
        </w:tc>
        <w:tc>
          <w:tcPr>
            <w:tcW w:w="1919" w:type="dxa"/>
          </w:tcPr>
          <w:p w14:paraId="6BB63926" w14:textId="77777777" w:rsidR="001C3902" w:rsidRPr="001643DB" w:rsidRDefault="001C3902" w:rsidP="00392F2C">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1643DB">
              <w:rPr>
                <w:color w:val="000000" w:themeColor="text1"/>
                <w:sz w:val="22"/>
              </w:rPr>
              <w:t>1239 volgers</w:t>
            </w:r>
          </w:p>
          <w:p w14:paraId="48BB4643" w14:textId="77777777" w:rsidR="001C3902" w:rsidRPr="001643DB" w:rsidRDefault="001C3902" w:rsidP="00392F2C">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1643DB">
              <w:rPr>
                <w:color w:val="000000" w:themeColor="text1"/>
                <w:sz w:val="22"/>
              </w:rPr>
              <w:t xml:space="preserve">211 </w:t>
            </w:r>
            <w:proofErr w:type="spellStart"/>
            <w:r w:rsidRPr="001643DB">
              <w:rPr>
                <w:color w:val="000000" w:themeColor="text1"/>
                <w:sz w:val="22"/>
              </w:rPr>
              <w:t>posts</w:t>
            </w:r>
            <w:proofErr w:type="spellEnd"/>
          </w:p>
        </w:tc>
        <w:tc>
          <w:tcPr>
            <w:tcW w:w="1693" w:type="dxa"/>
          </w:tcPr>
          <w:p w14:paraId="53836210" w14:textId="77777777" w:rsidR="001C3902" w:rsidRPr="001643DB" w:rsidRDefault="001C3902" w:rsidP="00392F2C">
            <w:pPr>
              <w:cnfStyle w:val="000000000000" w:firstRow="0" w:lastRow="0" w:firstColumn="0" w:lastColumn="0" w:oddVBand="0" w:evenVBand="0" w:oddHBand="0" w:evenHBand="0" w:firstRowFirstColumn="0" w:firstRowLastColumn="0" w:lastRowFirstColumn="0" w:lastRowLastColumn="0"/>
              <w:rPr>
                <w:sz w:val="22"/>
              </w:rPr>
            </w:pPr>
            <w:r w:rsidRPr="001643DB">
              <w:rPr>
                <w:sz w:val="22"/>
              </w:rPr>
              <w:t>3525 volgers</w:t>
            </w:r>
          </w:p>
          <w:p w14:paraId="7255E4F7" w14:textId="77777777" w:rsidR="001C3902" w:rsidRPr="001643DB" w:rsidRDefault="001C3902" w:rsidP="00392F2C">
            <w:pPr>
              <w:cnfStyle w:val="000000000000" w:firstRow="0" w:lastRow="0" w:firstColumn="0" w:lastColumn="0" w:oddVBand="0" w:evenVBand="0" w:oddHBand="0" w:evenHBand="0" w:firstRowFirstColumn="0" w:firstRowLastColumn="0" w:lastRowFirstColumn="0" w:lastRowLastColumn="0"/>
              <w:rPr>
                <w:sz w:val="22"/>
              </w:rPr>
            </w:pPr>
            <w:r w:rsidRPr="001643DB">
              <w:rPr>
                <w:sz w:val="22"/>
              </w:rPr>
              <w:t xml:space="preserve">1002 </w:t>
            </w:r>
            <w:proofErr w:type="spellStart"/>
            <w:r w:rsidRPr="001643DB">
              <w:rPr>
                <w:sz w:val="22"/>
              </w:rPr>
              <w:t>posts</w:t>
            </w:r>
            <w:proofErr w:type="spellEnd"/>
          </w:p>
        </w:tc>
        <w:tc>
          <w:tcPr>
            <w:tcW w:w="2051" w:type="dxa"/>
          </w:tcPr>
          <w:p w14:paraId="643DB9CF" w14:textId="77777777" w:rsidR="001C3902" w:rsidRPr="001643DB" w:rsidRDefault="001C3902" w:rsidP="00392F2C">
            <w:pPr>
              <w:cnfStyle w:val="000000000000" w:firstRow="0" w:lastRow="0" w:firstColumn="0" w:lastColumn="0" w:oddVBand="0" w:evenVBand="0" w:oddHBand="0" w:evenHBand="0" w:firstRowFirstColumn="0" w:firstRowLastColumn="0" w:lastRowFirstColumn="0" w:lastRowLastColumn="0"/>
              <w:rPr>
                <w:sz w:val="22"/>
              </w:rPr>
            </w:pPr>
            <w:r w:rsidRPr="001643DB">
              <w:rPr>
                <w:sz w:val="22"/>
              </w:rPr>
              <w:t>292 volgers</w:t>
            </w:r>
          </w:p>
          <w:p w14:paraId="2F0E3190" w14:textId="77777777" w:rsidR="001C3902" w:rsidRPr="001643DB" w:rsidRDefault="001C3902" w:rsidP="00392F2C">
            <w:pPr>
              <w:cnfStyle w:val="000000000000" w:firstRow="0" w:lastRow="0" w:firstColumn="0" w:lastColumn="0" w:oddVBand="0" w:evenVBand="0" w:oddHBand="0" w:evenHBand="0" w:firstRowFirstColumn="0" w:firstRowLastColumn="0" w:lastRowFirstColumn="0" w:lastRowLastColumn="0"/>
              <w:rPr>
                <w:sz w:val="22"/>
              </w:rPr>
            </w:pPr>
            <w:r w:rsidRPr="001643DB">
              <w:rPr>
                <w:sz w:val="22"/>
              </w:rPr>
              <w:t xml:space="preserve">176 </w:t>
            </w:r>
            <w:proofErr w:type="spellStart"/>
            <w:r w:rsidRPr="001643DB">
              <w:rPr>
                <w:sz w:val="22"/>
              </w:rPr>
              <w:t>posts</w:t>
            </w:r>
            <w:proofErr w:type="spellEnd"/>
          </w:p>
        </w:tc>
      </w:tr>
      <w:tr w:rsidR="001C3902" w:rsidRPr="000B7061" w14:paraId="039CDA15" w14:textId="77777777" w:rsidTr="00392F2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829" w:type="dxa"/>
          </w:tcPr>
          <w:p w14:paraId="0A82A3A6" w14:textId="77777777" w:rsidR="001C3902" w:rsidRPr="001643DB" w:rsidRDefault="001C3902" w:rsidP="00392F2C">
            <w:pPr>
              <w:rPr>
                <w:sz w:val="22"/>
              </w:rPr>
            </w:pPr>
            <w:r w:rsidRPr="001643DB">
              <w:rPr>
                <w:sz w:val="22"/>
              </w:rPr>
              <w:t xml:space="preserve">Website </w:t>
            </w:r>
          </w:p>
        </w:tc>
        <w:tc>
          <w:tcPr>
            <w:tcW w:w="1919" w:type="dxa"/>
          </w:tcPr>
          <w:p w14:paraId="50CCDFAF" w14:textId="77777777" w:rsidR="001C3902" w:rsidRPr="001643DB" w:rsidRDefault="001C3902" w:rsidP="00392F2C">
            <w:pP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1643DB">
              <w:rPr>
                <w:color w:val="000000" w:themeColor="text1"/>
                <w:sz w:val="22"/>
              </w:rPr>
              <w:t>Ja</w:t>
            </w:r>
          </w:p>
        </w:tc>
        <w:tc>
          <w:tcPr>
            <w:tcW w:w="1693" w:type="dxa"/>
          </w:tcPr>
          <w:p w14:paraId="5EAE283F" w14:textId="77777777" w:rsidR="001C3902" w:rsidRPr="001643DB" w:rsidRDefault="001C3902" w:rsidP="00392F2C">
            <w:pPr>
              <w:cnfStyle w:val="000000100000" w:firstRow="0" w:lastRow="0" w:firstColumn="0" w:lastColumn="0" w:oddVBand="0" w:evenVBand="0" w:oddHBand="1" w:evenHBand="0" w:firstRowFirstColumn="0" w:firstRowLastColumn="0" w:lastRowFirstColumn="0" w:lastRowLastColumn="0"/>
              <w:rPr>
                <w:sz w:val="22"/>
              </w:rPr>
            </w:pPr>
            <w:r w:rsidRPr="001643DB">
              <w:rPr>
                <w:sz w:val="22"/>
              </w:rPr>
              <w:t xml:space="preserve">Ja </w:t>
            </w:r>
          </w:p>
        </w:tc>
        <w:tc>
          <w:tcPr>
            <w:tcW w:w="2051" w:type="dxa"/>
          </w:tcPr>
          <w:p w14:paraId="5A4AD366" w14:textId="77777777" w:rsidR="001C3902" w:rsidRPr="001643DB" w:rsidRDefault="001C3902" w:rsidP="00392F2C">
            <w:pPr>
              <w:keepNext/>
              <w:cnfStyle w:val="000000100000" w:firstRow="0" w:lastRow="0" w:firstColumn="0" w:lastColumn="0" w:oddVBand="0" w:evenVBand="0" w:oddHBand="1" w:evenHBand="0" w:firstRowFirstColumn="0" w:firstRowLastColumn="0" w:lastRowFirstColumn="0" w:lastRowLastColumn="0"/>
              <w:rPr>
                <w:sz w:val="22"/>
              </w:rPr>
            </w:pPr>
            <w:r w:rsidRPr="001643DB">
              <w:rPr>
                <w:sz w:val="22"/>
              </w:rPr>
              <w:t xml:space="preserve">Ja </w:t>
            </w:r>
          </w:p>
        </w:tc>
      </w:tr>
    </w:tbl>
    <w:p w14:paraId="33670BEE" w14:textId="2089BC06" w:rsidR="001C3902" w:rsidRDefault="001C3902" w:rsidP="001C3902">
      <w:pPr>
        <w:pStyle w:val="Bijschrift"/>
        <w:rPr>
          <w:b/>
        </w:rPr>
      </w:pPr>
      <w:r>
        <w:t xml:space="preserve">Tabel </w:t>
      </w:r>
      <w:r w:rsidR="00900B15">
        <w:fldChar w:fldCharType="begin"/>
      </w:r>
      <w:r w:rsidR="00900B15">
        <w:instrText xml:space="preserve"> SEQ Tabel \* ARABIC </w:instrText>
      </w:r>
      <w:r w:rsidR="00900B15">
        <w:fldChar w:fldCharType="separate"/>
      </w:r>
      <w:r w:rsidR="00A269A0">
        <w:rPr>
          <w:noProof/>
        </w:rPr>
        <w:t>1</w:t>
      </w:r>
      <w:r w:rsidR="00900B15">
        <w:rPr>
          <w:noProof/>
        </w:rPr>
        <w:fldChar w:fldCharType="end"/>
      </w:r>
      <w:r>
        <w:t>: Matrix concurrentieanalyse</w:t>
      </w:r>
    </w:p>
    <w:p w14:paraId="13417B10" w14:textId="77777777" w:rsidR="001C3902" w:rsidRDefault="001C3902" w:rsidP="001C3902">
      <w:pPr>
        <w:rPr>
          <w:b/>
        </w:rPr>
      </w:pPr>
      <w:r>
        <w:rPr>
          <w:b/>
        </w:rPr>
        <w:t>Werkwijze concurrentie</w:t>
      </w:r>
    </w:p>
    <w:p w14:paraId="521AC0DF" w14:textId="11D814E9" w:rsidR="001C3902" w:rsidRDefault="001C3902" w:rsidP="001C3902">
      <w:r>
        <w:t xml:space="preserve">Om de werkwijze van </w:t>
      </w:r>
      <w:r w:rsidR="008D13DE">
        <w:t>‘‘ THIS IS A COMPANY ‘‘</w:t>
      </w:r>
      <w:r>
        <w:t xml:space="preserve"> en die van haar concurrenten met elkaar te vergelijken is er een analyse gemaakt aan de hand van het e-commerce customer </w:t>
      </w:r>
      <w:proofErr w:type="spellStart"/>
      <w:r>
        <w:t>journey</w:t>
      </w:r>
      <w:proofErr w:type="spellEnd"/>
      <w:r>
        <w:t xml:space="preserve"> model. Omdat er geen inzicht is in de website </w:t>
      </w:r>
      <w:proofErr w:type="spellStart"/>
      <w:r>
        <w:t>analytics</w:t>
      </w:r>
      <w:proofErr w:type="spellEnd"/>
      <w:r>
        <w:t xml:space="preserve"> van de concurrenten, is stap 1 geanalyseerd door te kijken naar welke </w:t>
      </w:r>
      <w:proofErr w:type="spellStart"/>
      <w:r>
        <w:t>social</w:t>
      </w:r>
      <w:proofErr w:type="spellEnd"/>
      <w:r>
        <w:t xml:space="preserve"> media-accounts links naar de bedrijfswebsite hebben. De overige stappen zijn geanalyseerd door het sollicitatieproces bij de concurrentie te doorlopen. </w:t>
      </w:r>
    </w:p>
    <w:tbl>
      <w:tblPr>
        <w:tblStyle w:val="Rastertabel5donker-Accent51"/>
        <w:tblW w:w="9484" w:type="dxa"/>
        <w:tblLook w:val="04A0" w:firstRow="1" w:lastRow="0" w:firstColumn="1" w:lastColumn="0" w:noHBand="0" w:noVBand="1"/>
      </w:tblPr>
      <w:tblGrid>
        <w:gridCol w:w="2485"/>
        <w:gridCol w:w="2333"/>
        <w:gridCol w:w="2333"/>
        <w:gridCol w:w="2333"/>
      </w:tblGrid>
      <w:tr w:rsidR="001C3902" w:rsidRPr="000B7061" w14:paraId="77FDD9C6" w14:textId="77777777" w:rsidTr="00392F2C">
        <w:trPr>
          <w:cnfStyle w:val="100000000000" w:firstRow="1" w:lastRow="0" w:firstColumn="0" w:lastColumn="0" w:oddVBand="0" w:evenVBand="0" w:oddHBand="0" w:evenHBand="0" w:firstRowFirstColumn="0" w:firstRowLastColumn="0" w:lastRowFirstColumn="0" w:lastRowLastColumn="0"/>
          <w:trHeight w:val="1267"/>
        </w:trPr>
        <w:tc>
          <w:tcPr>
            <w:cnfStyle w:val="001000000000" w:firstRow="0" w:lastRow="0" w:firstColumn="1" w:lastColumn="0" w:oddVBand="0" w:evenVBand="0" w:oddHBand="0" w:evenHBand="0" w:firstRowFirstColumn="0" w:firstRowLastColumn="0" w:lastRowFirstColumn="0" w:lastRowLastColumn="0"/>
            <w:tcW w:w="2485" w:type="dxa"/>
            <w:tcBorders>
              <w:right w:val="single" w:sz="4" w:space="0" w:color="FFFFFF" w:themeColor="background1"/>
            </w:tcBorders>
          </w:tcPr>
          <w:p w14:paraId="6765FD5B" w14:textId="77777777" w:rsidR="001C3902" w:rsidRPr="001643DB" w:rsidRDefault="001C3902" w:rsidP="00392F2C">
            <w:pPr>
              <w:rPr>
                <w:sz w:val="22"/>
              </w:rPr>
            </w:pPr>
            <w:r w:rsidRPr="001643DB">
              <w:rPr>
                <w:color w:val="auto"/>
                <w:sz w:val="22"/>
              </w:rPr>
              <w:br/>
            </w:r>
            <w:r>
              <w:rPr>
                <w:color w:val="auto"/>
                <w:sz w:val="22"/>
              </w:rPr>
              <w:t>E-COMMERCE CUSTOMER JOURNEY</w:t>
            </w:r>
          </w:p>
        </w:tc>
        <w:tc>
          <w:tcPr>
            <w:tcW w:w="2333" w:type="dxa"/>
            <w:tcBorders>
              <w:left w:val="single" w:sz="4" w:space="0" w:color="FFFFFF" w:themeColor="background1"/>
              <w:right w:val="single" w:sz="4" w:space="0" w:color="FFFFFF" w:themeColor="background1"/>
            </w:tcBorders>
          </w:tcPr>
          <w:p w14:paraId="4EB57DCD" w14:textId="045718C1" w:rsidR="001C3902" w:rsidRPr="001643DB" w:rsidRDefault="001C3902" w:rsidP="00392F2C">
            <w:pPr>
              <w:cnfStyle w:val="100000000000" w:firstRow="1" w:lastRow="0" w:firstColumn="0" w:lastColumn="0" w:oddVBand="0" w:evenVBand="0" w:oddHBand="0" w:evenHBand="0" w:firstRowFirstColumn="0" w:firstRowLastColumn="0" w:lastRowFirstColumn="0" w:lastRowLastColumn="0"/>
              <w:rPr>
                <w:sz w:val="22"/>
              </w:rPr>
            </w:pPr>
            <w:r w:rsidRPr="001643DB">
              <w:rPr>
                <w:sz w:val="22"/>
              </w:rPr>
              <w:br/>
            </w:r>
            <w:r w:rsidR="008D13DE">
              <w:rPr>
                <w:sz w:val="22"/>
              </w:rPr>
              <w:t>‘‘ THIS IS A COMPANY ‘‘</w:t>
            </w:r>
          </w:p>
        </w:tc>
        <w:tc>
          <w:tcPr>
            <w:tcW w:w="2333" w:type="dxa"/>
            <w:tcBorders>
              <w:left w:val="single" w:sz="4" w:space="0" w:color="FFFFFF" w:themeColor="background1"/>
              <w:right w:val="single" w:sz="4" w:space="0" w:color="FFFFFF" w:themeColor="background1"/>
            </w:tcBorders>
          </w:tcPr>
          <w:p w14:paraId="23A7F0F9" w14:textId="287976AF" w:rsidR="001C3902" w:rsidRPr="001643DB" w:rsidRDefault="001C3902" w:rsidP="00392F2C">
            <w:pPr>
              <w:cnfStyle w:val="100000000000" w:firstRow="1" w:lastRow="0" w:firstColumn="0" w:lastColumn="0" w:oddVBand="0" w:evenVBand="0" w:oddHBand="0" w:evenHBand="0" w:firstRowFirstColumn="0" w:firstRowLastColumn="0" w:lastRowFirstColumn="0" w:lastRowLastColumn="0"/>
              <w:rPr>
                <w:sz w:val="22"/>
              </w:rPr>
            </w:pPr>
            <w:r w:rsidRPr="001643DB">
              <w:rPr>
                <w:sz w:val="22"/>
              </w:rPr>
              <w:br/>
              <w:t xml:space="preserve">Vacature </w:t>
            </w:r>
            <w:r w:rsidRPr="001643DB">
              <w:rPr>
                <w:sz w:val="22"/>
              </w:rPr>
              <w:br/>
              <w:t xml:space="preserve">via </w:t>
            </w:r>
            <w:proofErr w:type="spellStart"/>
            <w:r w:rsidRPr="001643DB">
              <w:rPr>
                <w:sz w:val="22"/>
              </w:rPr>
              <w:t>Ginny</w:t>
            </w:r>
            <w:proofErr w:type="spellEnd"/>
            <w:sdt>
              <w:sdtPr>
                <w:id w:val="-260066336"/>
                <w:citation/>
              </w:sdtPr>
              <w:sdtEndPr/>
              <w:sdtContent>
                <w:r w:rsidR="00075D14">
                  <w:fldChar w:fldCharType="begin"/>
                </w:r>
                <w:r w:rsidR="00075D14">
                  <w:rPr>
                    <w:sz w:val="22"/>
                  </w:rPr>
                  <w:instrText xml:space="preserve"> CITATION vac19 \l 1043 </w:instrText>
                </w:r>
                <w:r w:rsidR="00075D14">
                  <w:fldChar w:fldCharType="separate"/>
                </w:r>
                <w:r w:rsidR="009D1F81">
                  <w:rPr>
                    <w:noProof/>
                    <w:sz w:val="22"/>
                  </w:rPr>
                  <w:t xml:space="preserve"> </w:t>
                </w:r>
                <w:r w:rsidR="009D1F81" w:rsidRPr="009D1F81">
                  <w:rPr>
                    <w:noProof/>
                    <w:sz w:val="22"/>
                  </w:rPr>
                  <w:t>(vacatureviaginny.nl, 2019)</w:t>
                </w:r>
                <w:r w:rsidR="00075D14">
                  <w:fldChar w:fldCharType="end"/>
                </w:r>
              </w:sdtContent>
            </w:sdt>
          </w:p>
        </w:tc>
        <w:tc>
          <w:tcPr>
            <w:tcW w:w="2333" w:type="dxa"/>
            <w:tcBorders>
              <w:left w:val="single" w:sz="4" w:space="0" w:color="FFFFFF" w:themeColor="background1"/>
            </w:tcBorders>
          </w:tcPr>
          <w:p w14:paraId="7CD44F94" w14:textId="3A593006" w:rsidR="001C3902" w:rsidRPr="001643DB" w:rsidRDefault="001C3902" w:rsidP="00392F2C">
            <w:pPr>
              <w:cnfStyle w:val="100000000000" w:firstRow="1" w:lastRow="0" w:firstColumn="0" w:lastColumn="0" w:oddVBand="0" w:evenVBand="0" w:oddHBand="0" w:evenHBand="0" w:firstRowFirstColumn="0" w:firstRowLastColumn="0" w:lastRowFirstColumn="0" w:lastRowLastColumn="0"/>
              <w:rPr>
                <w:sz w:val="22"/>
              </w:rPr>
            </w:pPr>
            <w:r w:rsidRPr="001643DB">
              <w:rPr>
                <w:sz w:val="22"/>
              </w:rPr>
              <w:br/>
              <w:t>Studentenbureau</w:t>
            </w:r>
            <w:sdt>
              <w:sdtPr>
                <w:id w:val="-1233155692"/>
                <w:citation/>
              </w:sdtPr>
              <w:sdtEndPr/>
              <w:sdtContent>
                <w:r w:rsidR="00075D14">
                  <w:fldChar w:fldCharType="begin"/>
                </w:r>
                <w:r w:rsidR="00075D14">
                  <w:rPr>
                    <w:sz w:val="22"/>
                  </w:rPr>
                  <w:instrText xml:space="preserve"> CITATION stu19 \l 1043 </w:instrText>
                </w:r>
                <w:r w:rsidR="00075D14">
                  <w:fldChar w:fldCharType="separate"/>
                </w:r>
                <w:r w:rsidR="009D1F81">
                  <w:rPr>
                    <w:noProof/>
                    <w:sz w:val="22"/>
                  </w:rPr>
                  <w:t xml:space="preserve"> </w:t>
                </w:r>
                <w:r w:rsidR="009D1F81" w:rsidRPr="009D1F81">
                  <w:rPr>
                    <w:noProof/>
                    <w:sz w:val="22"/>
                  </w:rPr>
                  <w:t>(studentenbureau.nl, 2019)</w:t>
                </w:r>
                <w:r w:rsidR="00075D14">
                  <w:fldChar w:fldCharType="end"/>
                </w:r>
              </w:sdtContent>
            </w:sdt>
          </w:p>
        </w:tc>
      </w:tr>
      <w:tr w:rsidR="001C3902" w14:paraId="28BF6B27" w14:textId="77777777" w:rsidTr="00392F2C">
        <w:trPr>
          <w:cnfStyle w:val="000000100000" w:firstRow="0" w:lastRow="0" w:firstColumn="0" w:lastColumn="0" w:oddVBand="0" w:evenVBand="0" w:oddHBand="1"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2485" w:type="dxa"/>
          </w:tcPr>
          <w:p w14:paraId="60986841" w14:textId="77777777" w:rsidR="001C3902" w:rsidRPr="001643DB" w:rsidRDefault="001C3902" w:rsidP="00392F2C">
            <w:pPr>
              <w:rPr>
                <w:sz w:val="22"/>
              </w:rPr>
            </w:pPr>
            <w:r>
              <w:rPr>
                <w:sz w:val="22"/>
              </w:rPr>
              <w:t>Stap 1: Website landing</w:t>
            </w:r>
          </w:p>
        </w:tc>
        <w:tc>
          <w:tcPr>
            <w:tcW w:w="2333" w:type="dxa"/>
          </w:tcPr>
          <w:p w14:paraId="51E47209" w14:textId="77777777" w:rsidR="001C3902" w:rsidRPr="001643DB" w:rsidRDefault="001C3902" w:rsidP="00392F2C">
            <w:pPr>
              <w:cnfStyle w:val="000000100000" w:firstRow="0" w:lastRow="0" w:firstColumn="0" w:lastColumn="0" w:oddVBand="0" w:evenVBand="0" w:oddHBand="1" w:evenHBand="0" w:firstRowFirstColumn="0" w:firstRowLastColumn="0" w:lastRowFirstColumn="0" w:lastRowLastColumn="0"/>
              <w:rPr>
                <w:sz w:val="22"/>
              </w:rPr>
            </w:pPr>
            <w:r>
              <w:rPr>
                <w:sz w:val="22"/>
              </w:rPr>
              <w:t>Zoekmachine, Facebook, Twitter, Instagram</w:t>
            </w:r>
          </w:p>
        </w:tc>
        <w:tc>
          <w:tcPr>
            <w:tcW w:w="2333" w:type="dxa"/>
          </w:tcPr>
          <w:p w14:paraId="43F796BD" w14:textId="77777777" w:rsidR="001C3902" w:rsidRPr="001643DB" w:rsidRDefault="001C3902" w:rsidP="00392F2C">
            <w:pPr>
              <w:cnfStyle w:val="000000100000" w:firstRow="0" w:lastRow="0" w:firstColumn="0" w:lastColumn="0" w:oddVBand="0" w:evenVBand="0" w:oddHBand="1" w:evenHBand="0" w:firstRowFirstColumn="0" w:firstRowLastColumn="0" w:lastRowFirstColumn="0" w:lastRowLastColumn="0"/>
              <w:rPr>
                <w:sz w:val="22"/>
              </w:rPr>
            </w:pPr>
            <w:r>
              <w:rPr>
                <w:sz w:val="22"/>
              </w:rPr>
              <w:t>Zoekmachine, Facebook, Twitter, Instagram</w:t>
            </w:r>
          </w:p>
        </w:tc>
        <w:tc>
          <w:tcPr>
            <w:tcW w:w="2333" w:type="dxa"/>
          </w:tcPr>
          <w:p w14:paraId="0C5EB7D7" w14:textId="77777777" w:rsidR="001C3902" w:rsidRPr="001643DB" w:rsidRDefault="001C3902" w:rsidP="00392F2C">
            <w:pPr>
              <w:cnfStyle w:val="000000100000" w:firstRow="0" w:lastRow="0" w:firstColumn="0" w:lastColumn="0" w:oddVBand="0" w:evenVBand="0" w:oddHBand="1" w:evenHBand="0" w:firstRowFirstColumn="0" w:firstRowLastColumn="0" w:lastRowFirstColumn="0" w:lastRowLastColumn="0"/>
              <w:rPr>
                <w:sz w:val="22"/>
              </w:rPr>
            </w:pPr>
            <w:r>
              <w:rPr>
                <w:sz w:val="22"/>
              </w:rPr>
              <w:t>Zoekmachine, Facebook, Twitter, Instagram</w:t>
            </w:r>
          </w:p>
        </w:tc>
      </w:tr>
      <w:tr w:rsidR="001C3902" w14:paraId="74874A3C" w14:textId="77777777" w:rsidTr="00392F2C">
        <w:trPr>
          <w:trHeight w:val="866"/>
        </w:trPr>
        <w:tc>
          <w:tcPr>
            <w:cnfStyle w:val="001000000000" w:firstRow="0" w:lastRow="0" w:firstColumn="1" w:lastColumn="0" w:oddVBand="0" w:evenVBand="0" w:oddHBand="0" w:evenHBand="0" w:firstRowFirstColumn="0" w:firstRowLastColumn="0" w:lastRowFirstColumn="0" w:lastRowLastColumn="0"/>
            <w:tcW w:w="2485" w:type="dxa"/>
          </w:tcPr>
          <w:p w14:paraId="527E8BE9" w14:textId="77777777" w:rsidR="001C3902" w:rsidRPr="001643DB" w:rsidRDefault="001C3902" w:rsidP="00392F2C">
            <w:pPr>
              <w:rPr>
                <w:sz w:val="22"/>
              </w:rPr>
            </w:pPr>
            <w:r>
              <w:rPr>
                <w:sz w:val="22"/>
              </w:rPr>
              <w:t>Stap 2: Productkeuze</w:t>
            </w:r>
          </w:p>
        </w:tc>
        <w:tc>
          <w:tcPr>
            <w:tcW w:w="2333" w:type="dxa"/>
          </w:tcPr>
          <w:p w14:paraId="5BCA5431" w14:textId="77777777" w:rsidR="001C3902" w:rsidRPr="001643DB" w:rsidRDefault="001C3902" w:rsidP="00392F2C">
            <w:pPr>
              <w:cnfStyle w:val="000000000000" w:firstRow="0" w:lastRow="0" w:firstColumn="0" w:lastColumn="0" w:oddVBand="0" w:evenVBand="0" w:oddHBand="0" w:evenHBand="0" w:firstRowFirstColumn="0" w:firstRowLastColumn="0" w:lastRowFirstColumn="0" w:lastRowLastColumn="0"/>
              <w:rPr>
                <w:sz w:val="22"/>
              </w:rPr>
            </w:pPr>
            <w:r>
              <w:rPr>
                <w:sz w:val="22"/>
              </w:rPr>
              <w:t>Zoekfunctie op basis van studierichting, functie, en plaats.</w:t>
            </w:r>
          </w:p>
        </w:tc>
        <w:tc>
          <w:tcPr>
            <w:tcW w:w="2333" w:type="dxa"/>
          </w:tcPr>
          <w:p w14:paraId="7C0CC0E0" w14:textId="77777777" w:rsidR="001C3902" w:rsidRPr="001643DB" w:rsidRDefault="001C3902" w:rsidP="00392F2C">
            <w:pPr>
              <w:cnfStyle w:val="000000000000" w:firstRow="0" w:lastRow="0" w:firstColumn="0" w:lastColumn="0" w:oddVBand="0" w:evenVBand="0" w:oddHBand="0" w:evenHBand="0" w:firstRowFirstColumn="0" w:firstRowLastColumn="0" w:lastRowFirstColumn="0" w:lastRowLastColumn="0"/>
              <w:rPr>
                <w:sz w:val="22"/>
              </w:rPr>
            </w:pPr>
            <w:r>
              <w:rPr>
                <w:sz w:val="22"/>
              </w:rPr>
              <w:t>Zoekfunctie op basis van functie en plaats.</w:t>
            </w:r>
          </w:p>
        </w:tc>
        <w:tc>
          <w:tcPr>
            <w:tcW w:w="2333" w:type="dxa"/>
          </w:tcPr>
          <w:p w14:paraId="105052DB" w14:textId="77777777" w:rsidR="001C3902" w:rsidRPr="001643DB" w:rsidRDefault="001C3902" w:rsidP="00392F2C">
            <w:pPr>
              <w:cnfStyle w:val="000000000000" w:firstRow="0" w:lastRow="0" w:firstColumn="0" w:lastColumn="0" w:oddVBand="0" w:evenVBand="0" w:oddHBand="0" w:evenHBand="0" w:firstRowFirstColumn="0" w:firstRowLastColumn="0" w:lastRowFirstColumn="0" w:lastRowLastColumn="0"/>
              <w:rPr>
                <w:sz w:val="22"/>
              </w:rPr>
            </w:pPr>
            <w:r>
              <w:rPr>
                <w:sz w:val="22"/>
              </w:rPr>
              <w:t>Zoekfunctie op basis van studierichting, functie, en plaats.</w:t>
            </w:r>
          </w:p>
        </w:tc>
      </w:tr>
      <w:tr w:rsidR="001C3902" w14:paraId="0AD0A2BC" w14:textId="77777777" w:rsidTr="00392F2C">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485" w:type="dxa"/>
          </w:tcPr>
          <w:p w14:paraId="0537E639" w14:textId="77777777" w:rsidR="001C3902" w:rsidRPr="001643DB" w:rsidRDefault="001C3902" w:rsidP="00392F2C">
            <w:pPr>
              <w:rPr>
                <w:sz w:val="22"/>
              </w:rPr>
            </w:pPr>
            <w:r>
              <w:rPr>
                <w:sz w:val="22"/>
              </w:rPr>
              <w:t>Stap 3: Productselectie</w:t>
            </w:r>
          </w:p>
        </w:tc>
        <w:tc>
          <w:tcPr>
            <w:tcW w:w="2333" w:type="dxa"/>
          </w:tcPr>
          <w:p w14:paraId="4C87C716" w14:textId="77777777" w:rsidR="001C3902" w:rsidRPr="001643DB" w:rsidRDefault="001C3902" w:rsidP="00392F2C">
            <w:pPr>
              <w:cnfStyle w:val="000000100000" w:firstRow="0" w:lastRow="0" w:firstColumn="0" w:lastColumn="0" w:oddVBand="0" w:evenVBand="0" w:oddHBand="1" w:evenHBand="0" w:firstRowFirstColumn="0" w:firstRowLastColumn="0" w:lastRowFirstColumn="0" w:lastRowLastColumn="0"/>
              <w:rPr>
                <w:sz w:val="22"/>
              </w:rPr>
            </w:pPr>
            <w:r>
              <w:rPr>
                <w:sz w:val="22"/>
              </w:rPr>
              <w:t>Vacaturebeschrijving + afbeelding</w:t>
            </w:r>
          </w:p>
        </w:tc>
        <w:tc>
          <w:tcPr>
            <w:tcW w:w="2333" w:type="dxa"/>
          </w:tcPr>
          <w:p w14:paraId="0FED818B" w14:textId="77777777" w:rsidR="001C3902" w:rsidRPr="001643DB" w:rsidRDefault="001C3902" w:rsidP="00392F2C">
            <w:pPr>
              <w:cnfStyle w:val="000000100000" w:firstRow="0" w:lastRow="0" w:firstColumn="0" w:lastColumn="0" w:oddVBand="0" w:evenVBand="0" w:oddHBand="1" w:evenHBand="0" w:firstRowFirstColumn="0" w:firstRowLastColumn="0" w:lastRowFirstColumn="0" w:lastRowLastColumn="0"/>
              <w:rPr>
                <w:sz w:val="22"/>
              </w:rPr>
            </w:pPr>
            <w:r>
              <w:rPr>
                <w:sz w:val="22"/>
              </w:rPr>
              <w:t>Vacaturebeschrijving + afbeelding</w:t>
            </w:r>
          </w:p>
        </w:tc>
        <w:tc>
          <w:tcPr>
            <w:tcW w:w="2333" w:type="dxa"/>
          </w:tcPr>
          <w:p w14:paraId="258F7037" w14:textId="77777777" w:rsidR="001C3902" w:rsidRPr="001643DB" w:rsidRDefault="001C3902" w:rsidP="00392F2C">
            <w:pPr>
              <w:cnfStyle w:val="000000100000" w:firstRow="0" w:lastRow="0" w:firstColumn="0" w:lastColumn="0" w:oddVBand="0" w:evenVBand="0" w:oddHBand="1" w:evenHBand="0" w:firstRowFirstColumn="0" w:firstRowLastColumn="0" w:lastRowFirstColumn="0" w:lastRowLastColumn="0"/>
              <w:rPr>
                <w:sz w:val="22"/>
              </w:rPr>
            </w:pPr>
            <w:r>
              <w:rPr>
                <w:sz w:val="22"/>
              </w:rPr>
              <w:t>Vacaturebeschrijving</w:t>
            </w:r>
          </w:p>
        </w:tc>
      </w:tr>
      <w:tr w:rsidR="001C3902" w:rsidRPr="000B7061" w14:paraId="5A2157AF" w14:textId="77777777" w:rsidTr="00392F2C">
        <w:trPr>
          <w:trHeight w:val="551"/>
        </w:trPr>
        <w:tc>
          <w:tcPr>
            <w:cnfStyle w:val="001000000000" w:firstRow="0" w:lastRow="0" w:firstColumn="1" w:lastColumn="0" w:oddVBand="0" w:evenVBand="0" w:oddHBand="0" w:evenHBand="0" w:firstRowFirstColumn="0" w:firstRowLastColumn="0" w:lastRowFirstColumn="0" w:lastRowLastColumn="0"/>
            <w:tcW w:w="2485" w:type="dxa"/>
          </w:tcPr>
          <w:p w14:paraId="00FFB4FB" w14:textId="77777777" w:rsidR="001C3902" w:rsidRPr="001643DB" w:rsidRDefault="001C3902" w:rsidP="00392F2C">
            <w:pPr>
              <w:rPr>
                <w:sz w:val="22"/>
              </w:rPr>
            </w:pPr>
            <w:r>
              <w:rPr>
                <w:sz w:val="22"/>
              </w:rPr>
              <w:t>Stap 4: Winkelmandje</w:t>
            </w:r>
            <w:r w:rsidRPr="001643DB">
              <w:rPr>
                <w:sz w:val="22"/>
              </w:rPr>
              <w:t xml:space="preserve"> </w:t>
            </w:r>
          </w:p>
        </w:tc>
        <w:tc>
          <w:tcPr>
            <w:tcW w:w="2333" w:type="dxa"/>
          </w:tcPr>
          <w:p w14:paraId="6CCEBAE0" w14:textId="6F5C3176" w:rsidR="001C3902" w:rsidRPr="001643DB" w:rsidRDefault="00075D14" w:rsidP="00392F2C">
            <w:pPr>
              <w:cnfStyle w:val="000000000000" w:firstRow="0" w:lastRow="0" w:firstColumn="0" w:lastColumn="0" w:oddVBand="0" w:evenVBand="0" w:oddHBand="0" w:evenHBand="0" w:firstRowFirstColumn="0" w:firstRowLastColumn="0" w:lastRowFirstColumn="0" w:lastRowLastColumn="0"/>
              <w:rPr>
                <w:sz w:val="22"/>
              </w:rPr>
            </w:pPr>
            <w:r>
              <w:rPr>
                <w:color w:val="000000" w:themeColor="text1"/>
                <w:sz w:val="22"/>
              </w:rPr>
              <w:t>Sollicitatieformulier inclusief</w:t>
            </w:r>
            <w:r w:rsidR="001C3902">
              <w:rPr>
                <w:color w:val="000000" w:themeColor="text1"/>
                <w:sz w:val="22"/>
              </w:rPr>
              <w:t xml:space="preserve"> motivatie en C.V.</w:t>
            </w:r>
          </w:p>
        </w:tc>
        <w:tc>
          <w:tcPr>
            <w:tcW w:w="2333" w:type="dxa"/>
          </w:tcPr>
          <w:p w14:paraId="51E41E55" w14:textId="77777777" w:rsidR="001C3902" w:rsidRPr="001643DB" w:rsidRDefault="001C3902" w:rsidP="00392F2C">
            <w:pPr>
              <w:cnfStyle w:val="000000000000" w:firstRow="0" w:lastRow="0" w:firstColumn="0" w:lastColumn="0" w:oddVBand="0" w:evenVBand="0" w:oddHBand="0" w:evenHBand="0" w:firstRowFirstColumn="0" w:firstRowLastColumn="0" w:lastRowFirstColumn="0" w:lastRowLastColumn="0"/>
              <w:rPr>
                <w:sz w:val="22"/>
              </w:rPr>
            </w:pPr>
            <w:r>
              <w:rPr>
                <w:sz w:val="22"/>
              </w:rPr>
              <w:t>E-mail motivatie en C.V.</w:t>
            </w:r>
          </w:p>
        </w:tc>
        <w:tc>
          <w:tcPr>
            <w:tcW w:w="2333" w:type="dxa"/>
          </w:tcPr>
          <w:p w14:paraId="376C8B1B" w14:textId="77777777" w:rsidR="001C3902" w:rsidRPr="001643DB" w:rsidRDefault="001C3902" w:rsidP="00392F2C">
            <w:pPr>
              <w:cnfStyle w:val="000000000000" w:firstRow="0" w:lastRow="0" w:firstColumn="0" w:lastColumn="0" w:oddVBand="0" w:evenVBand="0" w:oddHBand="0" w:evenHBand="0" w:firstRowFirstColumn="0" w:firstRowLastColumn="0" w:lastRowFirstColumn="0" w:lastRowLastColumn="0"/>
              <w:rPr>
                <w:sz w:val="22"/>
              </w:rPr>
            </w:pPr>
            <w:r>
              <w:rPr>
                <w:sz w:val="22"/>
              </w:rPr>
              <w:t>Registratie inclusief motivatie en C.V. en verplicht telefoonnummer.</w:t>
            </w:r>
          </w:p>
        </w:tc>
      </w:tr>
      <w:tr w:rsidR="001C3902" w:rsidRPr="000B7061" w14:paraId="75E8D3DE" w14:textId="77777777" w:rsidTr="00392F2C">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2485" w:type="dxa"/>
          </w:tcPr>
          <w:p w14:paraId="4C2DBC59" w14:textId="77777777" w:rsidR="001C3902" w:rsidRPr="001643DB" w:rsidRDefault="001C3902" w:rsidP="00392F2C">
            <w:pPr>
              <w:rPr>
                <w:sz w:val="22"/>
              </w:rPr>
            </w:pPr>
            <w:r>
              <w:rPr>
                <w:sz w:val="22"/>
              </w:rPr>
              <w:t>Stap 5: Afrekenen</w:t>
            </w:r>
          </w:p>
        </w:tc>
        <w:tc>
          <w:tcPr>
            <w:tcW w:w="2333" w:type="dxa"/>
          </w:tcPr>
          <w:p w14:paraId="119F9221" w14:textId="77777777" w:rsidR="001C3902" w:rsidRPr="001643DB" w:rsidRDefault="001C3902" w:rsidP="00392F2C">
            <w:pPr>
              <w:cnfStyle w:val="000000100000" w:firstRow="0" w:lastRow="0" w:firstColumn="0" w:lastColumn="0" w:oddVBand="0" w:evenVBand="0" w:oddHBand="1" w:evenHBand="0" w:firstRowFirstColumn="0" w:firstRowLastColumn="0" w:lastRowFirstColumn="0" w:lastRowLastColumn="0"/>
              <w:rPr>
                <w:sz w:val="22"/>
              </w:rPr>
            </w:pPr>
            <w:r>
              <w:rPr>
                <w:color w:val="000000" w:themeColor="text1"/>
                <w:sz w:val="22"/>
              </w:rPr>
              <w:t>1 klik</w:t>
            </w:r>
          </w:p>
        </w:tc>
        <w:tc>
          <w:tcPr>
            <w:tcW w:w="2333" w:type="dxa"/>
          </w:tcPr>
          <w:p w14:paraId="31B5AFC4" w14:textId="77777777" w:rsidR="001C3902" w:rsidRPr="001643DB" w:rsidRDefault="001C3902" w:rsidP="00392F2C">
            <w:pPr>
              <w:cnfStyle w:val="000000100000" w:firstRow="0" w:lastRow="0" w:firstColumn="0" w:lastColumn="0" w:oddVBand="0" w:evenVBand="0" w:oddHBand="1" w:evenHBand="0" w:firstRowFirstColumn="0" w:firstRowLastColumn="0" w:lastRowFirstColumn="0" w:lastRowLastColumn="0"/>
              <w:rPr>
                <w:sz w:val="22"/>
              </w:rPr>
            </w:pPr>
            <w:r>
              <w:rPr>
                <w:sz w:val="22"/>
              </w:rPr>
              <w:t>1 klik</w:t>
            </w:r>
          </w:p>
        </w:tc>
        <w:tc>
          <w:tcPr>
            <w:tcW w:w="2333" w:type="dxa"/>
          </w:tcPr>
          <w:p w14:paraId="2224B963" w14:textId="77777777" w:rsidR="001C3902" w:rsidRPr="001643DB" w:rsidRDefault="001C3902" w:rsidP="00392F2C">
            <w:pPr>
              <w:keepNext/>
              <w:cnfStyle w:val="000000100000" w:firstRow="0" w:lastRow="0" w:firstColumn="0" w:lastColumn="0" w:oddVBand="0" w:evenVBand="0" w:oddHBand="1" w:evenHBand="0" w:firstRowFirstColumn="0" w:firstRowLastColumn="0" w:lastRowFirstColumn="0" w:lastRowLastColumn="0"/>
              <w:rPr>
                <w:sz w:val="22"/>
              </w:rPr>
            </w:pPr>
            <w:r>
              <w:rPr>
                <w:sz w:val="22"/>
              </w:rPr>
              <w:t>4 kliks</w:t>
            </w:r>
          </w:p>
        </w:tc>
      </w:tr>
    </w:tbl>
    <w:p w14:paraId="0014E1BD" w14:textId="63C273F5" w:rsidR="001C3902" w:rsidRPr="002F1284" w:rsidRDefault="001C3902" w:rsidP="001C3902">
      <w:pPr>
        <w:pStyle w:val="Bijschrift"/>
      </w:pPr>
      <w:r>
        <w:t xml:space="preserve">Tabel </w:t>
      </w:r>
      <w:r w:rsidR="00900B15">
        <w:fldChar w:fldCharType="begin"/>
      </w:r>
      <w:r w:rsidR="00900B15">
        <w:instrText xml:space="preserve"> SEQ Tabel \* ARABIC </w:instrText>
      </w:r>
      <w:r w:rsidR="00900B15">
        <w:fldChar w:fldCharType="separate"/>
      </w:r>
      <w:r w:rsidR="00A269A0">
        <w:rPr>
          <w:noProof/>
        </w:rPr>
        <w:t>2</w:t>
      </w:r>
      <w:r w:rsidR="00900B15">
        <w:rPr>
          <w:noProof/>
        </w:rPr>
        <w:fldChar w:fldCharType="end"/>
      </w:r>
      <w:r>
        <w:t xml:space="preserve">: E-commerce customer </w:t>
      </w:r>
      <w:proofErr w:type="spellStart"/>
      <w:r>
        <w:t>journey</w:t>
      </w:r>
      <w:proofErr w:type="spellEnd"/>
      <w:r>
        <w:t xml:space="preserve"> concurrentieanalyse</w:t>
      </w:r>
    </w:p>
    <w:p w14:paraId="4D87D507" w14:textId="6EECEC42" w:rsidR="006E1161" w:rsidRDefault="00E77E94" w:rsidP="00E77E94">
      <w:pPr>
        <w:pStyle w:val="Kop2"/>
      </w:pPr>
      <w:bookmarkStart w:id="26" w:name="_Toc11407932"/>
      <w:r>
        <w:lastRenderedPageBreak/>
        <w:t>4.</w:t>
      </w:r>
      <w:r w:rsidR="001C3902">
        <w:t>2</w:t>
      </w:r>
      <w:r>
        <w:t xml:space="preserve"> Resultaten fieldresearch</w:t>
      </w:r>
      <w:bookmarkEnd w:id="26"/>
    </w:p>
    <w:p w14:paraId="033BFDAE" w14:textId="1F5B9B92" w:rsidR="000125D5" w:rsidRPr="009F5F8D" w:rsidRDefault="006E1161" w:rsidP="006E1161">
      <w:r>
        <w:t>De resultaten van het kwantitatief onderzoek</w:t>
      </w:r>
      <w:r w:rsidR="000125D5">
        <w:t xml:space="preserve"> geven antwoord op deelvraag 2: </w:t>
      </w:r>
      <w:r w:rsidR="000125D5">
        <w:rPr>
          <w:b/>
        </w:rPr>
        <w:t xml:space="preserve">Wat vindt de klant van </w:t>
      </w:r>
      <w:r w:rsidR="008D13DE">
        <w:rPr>
          <w:b/>
        </w:rPr>
        <w:t>‘‘ THIS IS A COMPANY ‘‘</w:t>
      </w:r>
      <w:r w:rsidR="000125D5">
        <w:rPr>
          <w:b/>
        </w:rPr>
        <w:t>?</w:t>
      </w:r>
      <w:r w:rsidR="009F5F8D">
        <w:rPr>
          <w:b/>
        </w:rPr>
        <w:t xml:space="preserve"> </w:t>
      </w:r>
      <w:r w:rsidR="009F5F8D">
        <w:t>De online survey is door 29</w:t>
      </w:r>
      <w:r w:rsidR="00973661">
        <w:t>7</w:t>
      </w:r>
      <w:r w:rsidR="009F5F8D">
        <w:t xml:space="preserve"> respondenten ingevuld.</w:t>
      </w:r>
    </w:p>
    <w:p w14:paraId="56054F95" w14:textId="0C6F6E1B" w:rsidR="006E1161" w:rsidRDefault="000125D5" w:rsidP="006E1161">
      <w:pPr>
        <w:rPr>
          <w:i/>
        </w:rPr>
      </w:pPr>
      <w:r>
        <w:t>Deze deelvraag</w:t>
      </w:r>
      <w:r w:rsidR="006E1161">
        <w:t xml:space="preserve"> bevat zowel resultaten omtrent de klanttevredenheid</w:t>
      </w:r>
      <w:r w:rsidR="007832D9">
        <w:t xml:space="preserve"> (2A)</w:t>
      </w:r>
      <w:r w:rsidR="006E1161">
        <w:t xml:space="preserve"> als de klantloyaliteit</w:t>
      </w:r>
      <w:r w:rsidR="007832D9">
        <w:t xml:space="preserve"> (2B)</w:t>
      </w:r>
      <w:r w:rsidR="006E1161">
        <w:t xml:space="preserve">, en in die volgorde zullen de resultaten ook worden weergegeven. </w:t>
      </w:r>
      <w:r>
        <w:t>Klanttevredenheid en klantloyaliteit zijn opgebouwd uit respectievelijk 3 en 4 factoren, en aan de hand van deze factoren worden de resultaten weergegeven.</w:t>
      </w:r>
      <w:r w:rsidR="006F092E">
        <w:t xml:space="preserve"> Visuele weergave van de antwoorden in SPSS</w:t>
      </w:r>
      <w:r w:rsidR="001C3902">
        <w:t xml:space="preserve"> (zowel tabellen als grafieken (mits relevant))</w:t>
      </w:r>
      <w:r w:rsidR="006F092E">
        <w:t xml:space="preserve"> zijn te vinden in </w:t>
      </w:r>
      <w:r w:rsidR="006F092E" w:rsidRPr="006F092E">
        <w:rPr>
          <w:i/>
        </w:rPr>
        <w:t>bijlagen hoofdstuk 4; Resultaten kwantitatief onderzoek SPSS.</w:t>
      </w:r>
    </w:p>
    <w:p w14:paraId="4D5D4615" w14:textId="02036297" w:rsidR="00401985" w:rsidRDefault="00401985" w:rsidP="006E1161">
      <w:r>
        <w:t xml:space="preserve">Uit de antwoorden op vraag 3 </w:t>
      </w:r>
      <w:r w:rsidR="00360A3B">
        <w:t>en 5</w:t>
      </w:r>
      <w:r>
        <w:t xml:space="preserve"> is gebleken dat de elementen die volgens het vooronderzoek ten grondslag liggen aan de basiselementen van de dienst</w:t>
      </w:r>
      <w:r w:rsidR="00360A3B">
        <w:t xml:space="preserve"> en de ondersteunende diensten</w:t>
      </w:r>
      <w:r>
        <w:t>, ook voor de respondenten als belangrijk of zeer belangrijk worden ervaren</w:t>
      </w:r>
      <w:r w:rsidR="00C150E9" w:rsidRPr="00C150E9">
        <w:t xml:space="preserve"> </w:t>
      </w:r>
      <w:r w:rsidR="00C150E9">
        <w:t>(bijlagen hoofdstuk 4, tabel 4.1 t/m 4.7)</w:t>
      </w:r>
      <w:r w:rsidR="00B80271">
        <w:t>.</w:t>
      </w:r>
      <w:r>
        <w:t xml:space="preserve"> </w:t>
      </w:r>
      <w:r w:rsidR="00360A3B">
        <w:t xml:space="preserve">De antwoorden op vraag 7 wijzen uit dat 23% van de respondenten het taalgebruik van </w:t>
      </w:r>
      <w:r w:rsidR="008D13DE">
        <w:t>‘‘ THIS IS A COMPANY ‘‘</w:t>
      </w:r>
      <w:r w:rsidR="00360A3B">
        <w:t xml:space="preserve"> in de reactie op feedback of kritiek niet als belangrijk ervaren</w:t>
      </w:r>
      <w:r w:rsidR="00C150E9">
        <w:t xml:space="preserve"> (bijlagen hoofdstuk 4, tabel 4.11).</w:t>
      </w:r>
      <w:r w:rsidR="00360A3B">
        <w:t xml:space="preserve"> Omdat meer dan driekwart van de respondenten aangeeft het wel als belangrijk te ervaren, waarvan 25% zelfs zeer belangrijk, wordt het toch meegenomen in het onderzoek naar klanttevredenheid omtrent feedbackafhandeling</w:t>
      </w:r>
      <w:r w:rsidR="00C150E9">
        <w:t xml:space="preserve">. </w:t>
      </w:r>
      <w:r w:rsidR="00235EE4">
        <w:t xml:space="preserve">Het extra vak (‘’anders…’’) wat de respondent de mogelijkheid biedt om zelf een in hun ogen belangrijk element toe te voegen is slechts drie keer gebruikt en wordt om die reden niet meegenomen in de resultaten </w:t>
      </w:r>
      <w:r w:rsidR="00B80271">
        <w:t>(zie bijlagen hoofdstuk 4, SPSS-resultaten).</w:t>
      </w:r>
    </w:p>
    <w:p w14:paraId="38DDAB58" w14:textId="456613EC" w:rsidR="00C41331" w:rsidRDefault="007832D9" w:rsidP="006E1161">
      <w:pPr>
        <w:rPr>
          <w:b/>
          <w:bCs/>
        </w:rPr>
      </w:pPr>
      <w:r>
        <w:rPr>
          <w:b/>
          <w:bCs/>
        </w:rPr>
        <w:t xml:space="preserve">Deelvraag 1: </w:t>
      </w:r>
      <w:r w:rsidR="00C41331">
        <w:rPr>
          <w:b/>
          <w:bCs/>
        </w:rPr>
        <w:t>Wie is de klant?</w:t>
      </w:r>
    </w:p>
    <w:p w14:paraId="0D77618E" w14:textId="0B2E65AF" w:rsidR="00C41331" w:rsidRPr="00C41331" w:rsidRDefault="00C41331" w:rsidP="006E1161">
      <w:r>
        <w:t xml:space="preserve">Zoals verwacht is de klant tussen de 17 en 25 jaar, </w:t>
      </w:r>
      <w:r w:rsidR="00213A63">
        <w:t>Hbo of Wo-student en woonachtig in de randstad.</w:t>
      </w:r>
      <w:r w:rsidR="000C33C8">
        <w:t xml:space="preserve"> Het grootste gedeelte van de respondenten komt uit Amsterdam, maar ook de omliggende steden en dorpen zijn goed vertegenwoordigd. Er zijn iets meer mannen dan vrouwen die de online survey hebben ingevuld</w:t>
      </w:r>
      <w:r w:rsidR="00FD2E63">
        <w:t xml:space="preserve"> (bijlagen hoofdstuk 4, grafiek 4.44 tot en met grafiek 4.47)</w:t>
      </w:r>
      <w:r w:rsidR="000C33C8">
        <w:t xml:space="preserve">. </w:t>
      </w:r>
    </w:p>
    <w:p w14:paraId="3173F255" w14:textId="65F3555D" w:rsidR="006E1161" w:rsidRPr="000125D5" w:rsidRDefault="007832D9" w:rsidP="000125D5">
      <w:pPr>
        <w:rPr>
          <w:b/>
        </w:rPr>
      </w:pPr>
      <w:r>
        <w:rPr>
          <w:b/>
        </w:rPr>
        <w:t xml:space="preserve">Deelvraag 2: </w:t>
      </w:r>
      <w:r w:rsidR="006E1161" w:rsidRPr="000125D5">
        <w:rPr>
          <w:b/>
        </w:rPr>
        <w:t xml:space="preserve">Hoe tevreden is de klant over </w:t>
      </w:r>
      <w:r w:rsidR="008D13DE">
        <w:rPr>
          <w:b/>
        </w:rPr>
        <w:t>‘‘ THIS IS A COMPANY ‘‘</w:t>
      </w:r>
      <w:r w:rsidR="006E1161" w:rsidRPr="000125D5">
        <w:rPr>
          <w:b/>
        </w:rPr>
        <w:t xml:space="preserve"> met betrekking tot:</w:t>
      </w:r>
    </w:p>
    <w:p w14:paraId="25B74F4A" w14:textId="54172A48" w:rsidR="00E4779E" w:rsidRPr="00E4779E" w:rsidRDefault="007832D9" w:rsidP="00E4779E">
      <w:pPr>
        <w:pStyle w:val="Lijstalinea"/>
        <w:numPr>
          <w:ilvl w:val="0"/>
          <w:numId w:val="1"/>
        </w:numPr>
        <w:rPr>
          <w:u w:val="single"/>
        </w:rPr>
      </w:pPr>
      <w:r>
        <w:rPr>
          <w:u w:val="single"/>
        </w:rPr>
        <w:t xml:space="preserve">A1 - </w:t>
      </w:r>
      <w:r w:rsidR="006E1161" w:rsidRPr="000125D5">
        <w:rPr>
          <w:u w:val="single"/>
        </w:rPr>
        <w:t>Basiselementen van de dienst</w:t>
      </w:r>
      <w:r w:rsidR="00025B8E">
        <w:rPr>
          <w:u w:val="single"/>
        </w:rPr>
        <w:t xml:space="preserve">: </w:t>
      </w:r>
      <w:r w:rsidR="005D6FD1">
        <w:rPr>
          <w:u w:val="single"/>
        </w:rPr>
        <w:t>96</w:t>
      </w:r>
      <w:r w:rsidR="002C2339">
        <w:rPr>
          <w:u w:val="single"/>
        </w:rPr>
        <w:t>,</w:t>
      </w:r>
      <w:r w:rsidR="00D02D2D">
        <w:rPr>
          <w:u w:val="single"/>
        </w:rPr>
        <w:t>7</w:t>
      </w:r>
      <w:r w:rsidR="005D6FD1">
        <w:rPr>
          <w:u w:val="single"/>
        </w:rPr>
        <w:t xml:space="preserve"> </w:t>
      </w:r>
      <w:r w:rsidR="00025B8E">
        <w:rPr>
          <w:u w:val="single"/>
        </w:rPr>
        <w:t>procent klanttevredenheid</w:t>
      </w:r>
    </w:p>
    <w:p w14:paraId="25AA01B1" w14:textId="0DB20933" w:rsidR="00E4779E" w:rsidRDefault="00E4779E" w:rsidP="000125D5">
      <w:r>
        <w:t xml:space="preserve">97 procent van de respondenten geeft aan tevreden of zeer tevreden te zijn over de relevantie van het aanbod van vacatures bij </w:t>
      </w:r>
      <w:r w:rsidR="008D13DE">
        <w:t>‘‘ THIS IS A COMPANY ‘‘</w:t>
      </w:r>
      <w:r>
        <w:t>, waarvan 38 procent zelfs zeer tevreden is hierover. Van de 297 respondenten geeft 3 procent aan hier neutraal in te staan</w:t>
      </w:r>
      <w:r w:rsidR="00C150E9">
        <w:t xml:space="preserve"> (bijlagen hoofdstuk 4, tabel 4.12)</w:t>
      </w:r>
      <w:r>
        <w:t>.</w:t>
      </w:r>
    </w:p>
    <w:p w14:paraId="25BE35A9" w14:textId="62503A1B" w:rsidR="00E4779E" w:rsidRDefault="00E4779E" w:rsidP="000125D5">
      <w:r>
        <w:t xml:space="preserve">De betrouwbaarheid van </w:t>
      </w:r>
      <w:r w:rsidR="008D13DE">
        <w:t>‘‘ THIS IS A COMPANY ‘‘</w:t>
      </w:r>
      <w:r>
        <w:t xml:space="preserve"> wordt door ruim 95 procent beoordeeld met tevreden of zeer tevreden, waarvan iets meer dan 43 procent zelfs zeer tevreden is. Iets minder dan 5 procent geeft aan hier neutraal in te staan</w:t>
      </w:r>
      <w:r w:rsidR="00C150E9">
        <w:t xml:space="preserve"> (bijlagen hoofdstuk 4, tabel 4.13)</w:t>
      </w:r>
      <w:r>
        <w:t>.</w:t>
      </w:r>
    </w:p>
    <w:p w14:paraId="74B10A6B" w14:textId="27D978A8" w:rsidR="00892B64" w:rsidRDefault="00892B64" w:rsidP="000125D5">
      <w:r>
        <w:t xml:space="preserve">95.3 procent van de respondenten geeft aan tevreden of zeer tevreden te zijn over de grootte van het aanbod van vacatures bij </w:t>
      </w:r>
      <w:r w:rsidR="008D13DE">
        <w:t>‘‘ THIS IS A COMPANY ‘‘</w:t>
      </w:r>
      <w:r>
        <w:t>, waarvan 44 procent zelfs zeer tevreden is hierover. Iets meer dan 4 procent staat hier neutraal in, en 1 respondent gaf aan hier ontevreden over te zijn</w:t>
      </w:r>
      <w:r w:rsidR="00C150E9">
        <w:t xml:space="preserve"> (bijlagen hoofdstuk 4, tabel 4.14)</w:t>
      </w:r>
      <w:r>
        <w:t>.</w:t>
      </w:r>
    </w:p>
    <w:p w14:paraId="4F059E92" w14:textId="76E7E642" w:rsidR="00E4779E" w:rsidRDefault="00E4779E" w:rsidP="000125D5">
      <w:r>
        <w:t>Over het faciliteren van communicatie met de toekomstige werkgever is 99 procent van de respondenten tevreden of zeer tevreden, waarvan ruim 38 procent zeer tevreden. Drie respondenten gaven aan hier neutraal in te staan</w:t>
      </w:r>
      <w:r w:rsidR="00C150E9">
        <w:t xml:space="preserve"> (bijlagen hoofdstuk 4, tabel 4.15)</w:t>
      </w:r>
      <w:r>
        <w:t>.</w:t>
      </w:r>
    </w:p>
    <w:p w14:paraId="39797C5F" w14:textId="497B6BF7" w:rsidR="00042086" w:rsidRDefault="00042086" w:rsidP="000125D5"/>
    <w:p w14:paraId="174AF1A8" w14:textId="370174D9" w:rsidR="00E4779E" w:rsidRPr="00E4779E" w:rsidRDefault="007832D9" w:rsidP="00E4779E">
      <w:pPr>
        <w:pStyle w:val="Lijstalinea"/>
        <w:numPr>
          <w:ilvl w:val="0"/>
          <w:numId w:val="1"/>
        </w:numPr>
        <w:rPr>
          <w:u w:val="single"/>
        </w:rPr>
      </w:pPr>
      <w:r>
        <w:rPr>
          <w:u w:val="single"/>
        </w:rPr>
        <w:lastRenderedPageBreak/>
        <w:t xml:space="preserve">A2 - </w:t>
      </w:r>
      <w:r w:rsidR="006E1161" w:rsidRPr="000125D5">
        <w:rPr>
          <w:u w:val="single"/>
        </w:rPr>
        <w:t>Ondersteunende diensten</w:t>
      </w:r>
      <w:r w:rsidR="00025B8E">
        <w:rPr>
          <w:u w:val="single"/>
        </w:rPr>
        <w:t xml:space="preserve">: </w:t>
      </w:r>
      <w:r w:rsidR="00D02D2D">
        <w:rPr>
          <w:u w:val="single"/>
        </w:rPr>
        <w:t>77</w:t>
      </w:r>
      <w:r w:rsidR="002C2339">
        <w:rPr>
          <w:u w:val="single"/>
        </w:rPr>
        <w:t>,</w:t>
      </w:r>
      <w:r w:rsidR="00D02D2D">
        <w:rPr>
          <w:u w:val="single"/>
        </w:rPr>
        <w:t xml:space="preserve">2 </w:t>
      </w:r>
      <w:r w:rsidR="00025B8E">
        <w:rPr>
          <w:u w:val="single"/>
        </w:rPr>
        <w:t>procent klanttevredenheid</w:t>
      </w:r>
    </w:p>
    <w:p w14:paraId="6CE2C8E0" w14:textId="7AE0B233" w:rsidR="001C3902" w:rsidRDefault="004A7009" w:rsidP="00E4779E">
      <w:r>
        <w:t>Bijna 70</w:t>
      </w:r>
      <w:r w:rsidR="00E4779E">
        <w:t xml:space="preserve"> procent van de respondenten geeft aan tevreden of zeer tevreden te zijn over </w:t>
      </w:r>
      <w:r>
        <w:t>‘’het kunnen vinden waar je naar zoekt’’</w:t>
      </w:r>
      <w:r w:rsidR="00E4779E">
        <w:t xml:space="preserve"> bij </w:t>
      </w:r>
      <w:r w:rsidR="008D13DE">
        <w:t>‘‘ THIS IS A COMPANY ‘‘</w:t>
      </w:r>
      <w:r w:rsidR="00E4779E">
        <w:t xml:space="preserve">, waarvan </w:t>
      </w:r>
      <w:r>
        <w:t>iets minder dan 23</w:t>
      </w:r>
      <w:r w:rsidR="00E4779E">
        <w:t xml:space="preserve"> procent zelfs zeer tevreden is hierover. </w:t>
      </w:r>
      <w:r w:rsidR="00D02D2D">
        <w:t>Ruim 21 procent is ontevreden over de manier waarop dit wordt ingevuld en een kleine 9 procent staat hier neutraal in</w:t>
      </w:r>
      <w:r w:rsidR="00196C08">
        <w:t xml:space="preserve"> (bijlagen hoofdstuk 4, tabel 4.16)</w:t>
      </w:r>
      <w:r w:rsidR="00D02D2D">
        <w:t>.</w:t>
      </w:r>
      <w:r w:rsidR="008A6FB5">
        <w:t xml:space="preserve"> </w:t>
      </w:r>
    </w:p>
    <w:p w14:paraId="6E759BE2" w14:textId="12309578" w:rsidR="00E4779E" w:rsidRDefault="008A6FB5" w:rsidP="00E4779E">
      <w:r>
        <w:t xml:space="preserve">Het valt op dat 89 procent van de respondenten die </w:t>
      </w:r>
      <w:r w:rsidR="001D38ED">
        <w:rPr>
          <w:noProof/>
        </w:rPr>
        <mc:AlternateContent>
          <mc:Choice Requires="wps">
            <w:drawing>
              <wp:anchor distT="0" distB="0" distL="114300" distR="114300" simplePos="0" relativeHeight="251665408" behindDoc="0" locked="0" layoutInCell="1" allowOverlap="1" wp14:anchorId="0B03A767" wp14:editId="09757E2F">
                <wp:simplePos x="0" y="0"/>
                <wp:positionH relativeFrom="column">
                  <wp:posOffset>3756660</wp:posOffset>
                </wp:positionH>
                <wp:positionV relativeFrom="paragraph">
                  <wp:posOffset>1293495</wp:posOffset>
                </wp:positionV>
                <wp:extent cx="1735455" cy="635"/>
                <wp:effectExtent l="0" t="0" r="0" b="0"/>
                <wp:wrapSquare wrapText="bothSides"/>
                <wp:docPr id="36" name="Tekstvak 36"/>
                <wp:cNvGraphicFramePr/>
                <a:graphic xmlns:a="http://schemas.openxmlformats.org/drawingml/2006/main">
                  <a:graphicData uri="http://schemas.microsoft.com/office/word/2010/wordprocessingShape">
                    <wps:wsp>
                      <wps:cNvSpPr txBox="1"/>
                      <wps:spPr>
                        <a:xfrm>
                          <a:off x="0" y="0"/>
                          <a:ext cx="1735455" cy="635"/>
                        </a:xfrm>
                        <a:prstGeom prst="rect">
                          <a:avLst/>
                        </a:prstGeom>
                        <a:solidFill>
                          <a:prstClr val="white"/>
                        </a:solidFill>
                        <a:ln>
                          <a:noFill/>
                        </a:ln>
                      </wps:spPr>
                      <wps:txbx>
                        <w:txbxContent>
                          <w:p w14:paraId="29222A77" w14:textId="68E60953" w:rsidR="008D13DE" w:rsidRPr="00767EC9" w:rsidRDefault="008D13DE" w:rsidP="001D38ED">
                            <w:pPr>
                              <w:pStyle w:val="Bijschrift"/>
                            </w:pPr>
                            <w:r>
                              <w:t xml:space="preserve">Figuur </w:t>
                            </w:r>
                            <w:r w:rsidR="00900B15">
                              <w:fldChar w:fldCharType="begin"/>
                            </w:r>
                            <w:r w:rsidR="00900B15">
                              <w:instrText xml:space="preserve"> SEQ Figuur \* ARABIC </w:instrText>
                            </w:r>
                            <w:r w:rsidR="00900B15">
                              <w:fldChar w:fldCharType="separate"/>
                            </w:r>
                            <w:r>
                              <w:rPr>
                                <w:noProof/>
                              </w:rPr>
                              <w:t>10</w:t>
                            </w:r>
                            <w:r w:rsidR="00900B15">
                              <w:rPr>
                                <w:noProof/>
                              </w:rPr>
                              <w:fldChar w:fldCharType="end"/>
                            </w:r>
                            <w:r>
                              <w:t>: Betekenis gemiddelde 2,94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B03A767" id="_x0000_t202" coordsize="21600,21600" o:spt="202" path="m,l,21600r21600,l21600,xe">
                <v:stroke joinstyle="miter"/>
                <v:path gradientshapeok="t" o:connecttype="rect"/>
              </v:shapetype>
              <v:shape id="Tekstvak 36" o:spid="_x0000_s1026" type="#_x0000_t202" style="position:absolute;margin-left:295.8pt;margin-top:101.85pt;width:136.6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" stroked="f">
                <v:textbox style="mso-fit-shape-to-text:t" inset="0,0,0,0">
                  <w:txbxContent>
                    <w:p w14:paraId="29222A77" w14:textId="68E60953" w:rsidR="008D13DE" w:rsidRPr="00767EC9" w:rsidRDefault="008D13DE" w:rsidP="001D38ED">
                      <w:pPr>
                        <w:pStyle w:val="Bijschrift"/>
                      </w:pPr>
                      <w:r>
                        <w:t xml:space="preserve">Figuur </w:t>
                      </w:r>
                      <w:fldSimple w:instr=" SEQ Figuur \* ARABIC ">
                        <w:r>
                          <w:rPr>
                            <w:noProof/>
                          </w:rPr>
                          <w:t>10</w:t>
                        </w:r>
                      </w:fldSimple>
                      <w:r>
                        <w:t>: Betekenis gemiddelde 2,94</w:t>
                      </w:r>
                    </w:p>
                  </w:txbxContent>
                </v:textbox>
                <w10:wrap type="square"/>
              </v:shape>
            </w:pict>
          </mc:Fallback>
        </mc:AlternateContent>
      </w:r>
      <w:r w:rsidR="001D38ED">
        <w:rPr>
          <w:noProof/>
        </w:rPr>
        <w:drawing>
          <wp:anchor distT="0" distB="0" distL="114300" distR="114300" simplePos="0" relativeHeight="251663360" behindDoc="0" locked="0" layoutInCell="1" allowOverlap="1" wp14:anchorId="1C7DFFD6" wp14:editId="492A0CB7">
            <wp:simplePos x="0" y="0"/>
            <wp:positionH relativeFrom="column">
              <wp:posOffset>3756660</wp:posOffset>
            </wp:positionH>
            <wp:positionV relativeFrom="paragraph">
              <wp:posOffset>0</wp:posOffset>
            </wp:positionV>
            <wp:extent cx="1735455" cy="1236345"/>
            <wp:effectExtent l="0" t="0" r="0" b="1905"/>
            <wp:wrapSquare wrapText="bothSides"/>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5455" cy="1236345"/>
                    </a:xfrm>
                    <a:prstGeom prst="rect">
                      <a:avLst/>
                    </a:prstGeom>
                    <a:noFill/>
                    <a:ln>
                      <a:noFill/>
                    </a:ln>
                  </pic:spPr>
                </pic:pic>
              </a:graphicData>
            </a:graphic>
          </wp:anchor>
        </w:drawing>
      </w:r>
      <w:r>
        <w:t xml:space="preserve">ontevreden zijn, een WO-opleiding doen (zie figuur </w:t>
      </w:r>
      <w:r w:rsidR="001D38ED">
        <w:t>10</w:t>
      </w:r>
      <w:r>
        <w:t>).</w:t>
      </w:r>
      <w:r w:rsidR="00AF79EE">
        <w:t xml:space="preserve"> Gemiddeld hebben WO-studenten (gem. = 2,94; SD = .954) vaker een negatieve beoordeling gegeven over dit aspect van ondersteunende diensten. Dit verschil</w:t>
      </w:r>
      <w:r w:rsidR="00F33996">
        <w:t>, p = 0,000,</w:t>
      </w:r>
      <w:r w:rsidR="00AF79EE">
        <w:t xml:space="preserve"> tussen WO-studenten en Hbo-studenten</w:t>
      </w:r>
      <w:r w:rsidR="00F33996">
        <w:t>,</w:t>
      </w:r>
      <w:r w:rsidR="00AF79EE">
        <w:t xml:space="preserve"> is significant</w:t>
      </w:r>
      <w:r w:rsidR="00196C08">
        <w:t xml:space="preserve"> (bijlagen hoofdstuk 4, tabel 4.19 en 4.20)</w:t>
      </w:r>
      <w:r w:rsidR="00AF79EE">
        <w:t>.</w:t>
      </w:r>
      <w:r w:rsidR="001D38ED">
        <w:t xml:space="preserve"> </w:t>
      </w:r>
    </w:p>
    <w:p w14:paraId="74888A11" w14:textId="77777777" w:rsidR="008A6FB5" w:rsidRDefault="008A6FB5" w:rsidP="008A6FB5">
      <w:pPr>
        <w:keepNext/>
      </w:pPr>
      <w:r w:rsidRPr="008A6FB5">
        <w:rPr>
          <w:noProof/>
        </w:rPr>
        <w:drawing>
          <wp:inline distT="0" distB="0" distL="0" distR="0" wp14:anchorId="081623E5" wp14:editId="6F4C7773">
            <wp:extent cx="5760720" cy="3564890"/>
            <wp:effectExtent l="0" t="0" r="0"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3564890"/>
                    </a:xfrm>
                    <a:prstGeom prst="rect">
                      <a:avLst/>
                    </a:prstGeom>
                  </pic:spPr>
                </pic:pic>
              </a:graphicData>
            </a:graphic>
          </wp:inline>
        </w:drawing>
      </w:r>
    </w:p>
    <w:p w14:paraId="681F8573" w14:textId="496B0C00" w:rsidR="008A6FB5" w:rsidRDefault="008A6FB5" w:rsidP="008A6FB5">
      <w:pPr>
        <w:pStyle w:val="Bijschrift"/>
      </w:pPr>
      <w:r>
        <w:t xml:space="preserve">Figuur </w:t>
      </w:r>
      <w:r w:rsidR="00900B15">
        <w:fldChar w:fldCharType="begin"/>
      </w:r>
      <w:r w:rsidR="00900B15">
        <w:instrText xml:space="preserve"> SEQ Figuur \* ARABIC </w:instrText>
      </w:r>
      <w:r w:rsidR="00900B15">
        <w:fldChar w:fldCharType="separate"/>
      </w:r>
      <w:r w:rsidR="00A269A0">
        <w:rPr>
          <w:noProof/>
        </w:rPr>
        <w:t>11</w:t>
      </w:r>
      <w:r w:rsidR="00900B15">
        <w:rPr>
          <w:noProof/>
        </w:rPr>
        <w:fldChar w:fldCharType="end"/>
      </w:r>
      <w:r>
        <w:t xml:space="preserve">: </w:t>
      </w:r>
      <w:proofErr w:type="spellStart"/>
      <w:r>
        <w:t>WO'ers</w:t>
      </w:r>
      <w:proofErr w:type="spellEnd"/>
      <w:r>
        <w:t xml:space="preserve"> moeten te veel zoeken naar vacatures</w:t>
      </w:r>
    </w:p>
    <w:p w14:paraId="30EA1793" w14:textId="6DF47538" w:rsidR="00E4779E" w:rsidRDefault="00E4779E" w:rsidP="00E4779E">
      <w:r>
        <w:t xml:space="preserve">De </w:t>
      </w:r>
      <w:r w:rsidR="00D02D2D">
        <w:t>duidelijkheid in de vacatureteksten</w:t>
      </w:r>
      <w:r>
        <w:t xml:space="preserve"> wordt door ruim </w:t>
      </w:r>
      <w:r w:rsidR="00D02D2D">
        <w:t>78</w:t>
      </w:r>
      <w:r>
        <w:t xml:space="preserve"> procent beoordeeld met tevreden of zeer tevreden, waarvan iets meer dan </w:t>
      </w:r>
      <w:r w:rsidR="00D02D2D">
        <w:t>10</w:t>
      </w:r>
      <w:r>
        <w:t xml:space="preserve"> procent zelfs zeer tevreden is. Iets minder dan </w:t>
      </w:r>
      <w:r w:rsidR="00D02D2D">
        <w:t>22</w:t>
      </w:r>
      <w:r>
        <w:t xml:space="preserve"> procent geeft aan hier neutraal in te staan</w:t>
      </w:r>
      <w:r w:rsidR="00196C08">
        <w:t xml:space="preserve"> (bijlagen hoofdstuk 4, tabel 4.17)</w:t>
      </w:r>
      <w:r>
        <w:t>.</w:t>
      </w:r>
    </w:p>
    <w:p w14:paraId="1CC54312" w14:textId="08DCD43D" w:rsidR="00E4779E" w:rsidRDefault="00D02D2D" w:rsidP="00E4779E">
      <w:r>
        <w:t>Ruim 84</w:t>
      </w:r>
      <w:r w:rsidR="00E4779E">
        <w:t xml:space="preserve"> procent van de respondenten geeft aan tevreden of zeer tevreden te zijn over</w:t>
      </w:r>
      <w:r>
        <w:t xml:space="preserve"> de</w:t>
      </w:r>
      <w:r w:rsidR="00E4779E">
        <w:t xml:space="preserve"> </w:t>
      </w:r>
      <w:r>
        <w:t>snelheid van het sollicitatieproces</w:t>
      </w:r>
      <w:r w:rsidR="00E4779E">
        <w:t xml:space="preserve">, waarvan </w:t>
      </w:r>
      <w:r>
        <w:t>35</w:t>
      </w:r>
      <w:r w:rsidR="00E4779E">
        <w:t xml:space="preserve"> procent zelfs zeer tevreden is hierover. </w:t>
      </w:r>
      <w:r>
        <w:t>Bijna 16 procent geeft aan hier neutraal in te staan</w:t>
      </w:r>
      <w:r w:rsidR="00196C08">
        <w:t xml:space="preserve"> (bijlagen hoofdstuk 4, tabel 4.18)</w:t>
      </w:r>
      <w:r>
        <w:t>.</w:t>
      </w:r>
    </w:p>
    <w:p w14:paraId="1AC6E6A7" w14:textId="5B8B5AE0" w:rsidR="00042086" w:rsidRDefault="00042086" w:rsidP="00E4779E"/>
    <w:p w14:paraId="0C2A24C9" w14:textId="47D1EB97" w:rsidR="00042086" w:rsidRDefault="00042086" w:rsidP="00E4779E"/>
    <w:p w14:paraId="5B47DF03" w14:textId="77777777" w:rsidR="00042086" w:rsidRPr="00D02D2D" w:rsidRDefault="00042086" w:rsidP="00E4779E"/>
    <w:p w14:paraId="3157174C" w14:textId="1E78A951" w:rsidR="00E4779E" w:rsidRPr="00E4779E" w:rsidRDefault="007832D9" w:rsidP="00E4779E">
      <w:pPr>
        <w:pStyle w:val="Lijstalinea"/>
        <w:numPr>
          <w:ilvl w:val="0"/>
          <w:numId w:val="1"/>
        </w:numPr>
        <w:rPr>
          <w:u w:val="single"/>
        </w:rPr>
      </w:pPr>
      <w:r>
        <w:rPr>
          <w:u w:val="single"/>
        </w:rPr>
        <w:lastRenderedPageBreak/>
        <w:t xml:space="preserve">A3 - </w:t>
      </w:r>
      <w:r w:rsidR="006E1161" w:rsidRPr="000125D5">
        <w:rPr>
          <w:u w:val="single"/>
        </w:rPr>
        <w:t>Feedbackafhandeling</w:t>
      </w:r>
      <w:r w:rsidR="00025B8E">
        <w:rPr>
          <w:u w:val="single"/>
        </w:rPr>
        <w:t xml:space="preserve">: </w:t>
      </w:r>
      <w:r w:rsidR="005B411F">
        <w:rPr>
          <w:u w:val="single"/>
        </w:rPr>
        <w:t>63</w:t>
      </w:r>
      <w:r w:rsidR="002C2339">
        <w:rPr>
          <w:u w:val="single"/>
        </w:rPr>
        <w:t>,</w:t>
      </w:r>
      <w:r w:rsidR="005B411F">
        <w:rPr>
          <w:u w:val="single"/>
        </w:rPr>
        <w:t xml:space="preserve">7 </w:t>
      </w:r>
      <w:r w:rsidR="00025B8E">
        <w:rPr>
          <w:u w:val="single"/>
        </w:rPr>
        <w:t>procent klanttevredenheid</w:t>
      </w:r>
    </w:p>
    <w:p w14:paraId="4CB48004" w14:textId="6334B78B" w:rsidR="00E4779E" w:rsidRDefault="00964226" w:rsidP="00E4779E">
      <w:r>
        <w:t>Ruim 71</w:t>
      </w:r>
      <w:r w:rsidR="00E4779E">
        <w:t xml:space="preserve"> procent van de respondenten geeft aan tevreden of zeer tevreden te zijn over de </w:t>
      </w:r>
      <w:r>
        <w:t>snelheid van de reactie op feedback</w:t>
      </w:r>
      <w:r w:rsidR="00E4779E">
        <w:t xml:space="preserve">, waarvan </w:t>
      </w:r>
      <w:r>
        <w:t>iets meer dan 6</w:t>
      </w:r>
      <w:r w:rsidR="00E4779E">
        <w:t xml:space="preserve"> procent zelfs zeer tevreden is hierover. Van de 297 respondenten geeft </w:t>
      </w:r>
      <w:r>
        <w:t>bijna 29</w:t>
      </w:r>
      <w:r w:rsidR="00E4779E">
        <w:t xml:space="preserve"> procent aan hier neutraal in te staan</w:t>
      </w:r>
      <w:r w:rsidR="00BF1A55">
        <w:t xml:space="preserve"> (bijlagen hoofdstuk 4, tabel 4.21)</w:t>
      </w:r>
      <w:r w:rsidR="00E4779E">
        <w:t xml:space="preserve">. </w:t>
      </w:r>
    </w:p>
    <w:p w14:paraId="439FEF2C" w14:textId="026CDAEA" w:rsidR="00E4779E" w:rsidRDefault="00E4779E" w:rsidP="00E4779E">
      <w:r>
        <w:t xml:space="preserve">De </w:t>
      </w:r>
      <w:r w:rsidR="00964226">
        <w:t>vindbaarheid van de plek waar feedback gegeven kan worden,</w:t>
      </w:r>
      <w:r>
        <w:t xml:space="preserve"> wordt door </w:t>
      </w:r>
      <w:r w:rsidR="00964226">
        <w:t>bijna</w:t>
      </w:r>
      <w:r>
        <w:t xml:space="preserve"> </w:t>
      </w:r>
      <w:r w:rsidR="00964226">
        <w:t>84</w:t>
      </w:r>
      <w:r>
        <w:t xml:space="preserve"> procent beoordeeld met tevreden of zeer tevreden, waarvan iets meer dan </w:t>
      </w:r>
      <w:r w:rsidR="00964226">
        <w:t>14</w:t>
      </w:r>
      <w:r>
        <w:t xml:space="preserve"> procent zelfs zeer tevreden is. </w:t>
      </w:r>
      <w:r w:rsidR="00964226">
        <w:t>Ruim 16</w:t>
      </w:r>
      <w:r>
        <w:t xml:space="preserve"> procent geeft aan hier neutraal in te staan</w:t>
      </w:r>
      <w:r w:rsidR="00BF1A55">
        <w:t xml:space="preserve"> (bijlagen hoofdstuk 4, tabel 4.22)</w:t>
      </w:r>
      <w:r>
        <w:t>.</w:t>
      </w:r>
    </w:p>
    <w:p w14:paraId="69A73D07" w14:textId="2E1661F5" w:rsidR="00E4779E" w:rsidRDefault="00964226" w:rsidP="00E4779E">
      <w:r>
        <w:t>Ruim 37</w:t>
      </w:r>
      <w:r w:rsidR="00E4779E">
        <w:t xml:space="preserve"> procent van de respondenten geeft aan tevreden of zeer tevreden te zijn over </w:t>
      </w:r>
      <w:r>
        <w:t xml:space="preserve">het ‘’laten weten aan de klant wat er met de feedback wordt gedaan’’, </w:t>
      </w:r>
      <w:r w:rsidR="00E4779E">
        <w:t xml:space="preserve">waarvan </w:t>
      </w:r>
      <w:r>
        <w:t>iets meer dan 7</w:t>
      </w:r>
      <w:r w:rsidR="00E4779E">
        <w:t xml:space="preserve"> procent zelfs zeer tevreden is hierover. </w:t>
      </w:r>
      <w:r>
        <w:t xml:space="preserve">Bijna 47 </w:t>
      </w:r>
      <w:r w:rsidR="00E4779E">
        <w:t>procent staat hier neutraal in, en</w:t>
      </w:r>
      <w:r>
        <w:t xml:space="preserve"> ruim </w:t>
      </w:r>
      <w:r w:rsidR="00E4779E">
        <w:t>1</w:t>
      </w:r>
      <w:r>
        <w:t>6 procent</w:t>
      </w:r>
      <w:r w:rsidR="00E4779E">
        <w:t xml:space="preserve"> gaf aan hier ontevreden over te zijn</w:t>
      </w:r>
      <w:r w:rsidR="00BF1A55">
        <w:t xml:space="preserve"> (bijlagen hoofdstuk 4, tabel 4.23)</w:t>
      </w:r>
      <w:r w:rsidR="00E4779E">
        <w:t>.</w:t>
      </w:r>
    </w:p>
    <w:p w14:paraId="4F4CB47A" w14:textId="1AAEC4C7" w:rsidR="00E4779E" w:rsidRPr="00040333" w:rsidRDefault="00E4779E" w:rsidP="00E4779E">
      <w:r>
        <w:t xml:space="preserve">Over het </w:t>
      </w:r>
      <w:r w:rsidR="00AF35B2">
        <w:t xml:space="preserve">taalgebruik in de reactie op feedback </w:t>
      </w:r>
      <w:r>
        <w:t xml:space="preserve">is </w:t>
      </w:r>
      <w:r w:rsidR="00AF35B2">
        <w:t>62</w:t>
      </w:r>
      <w:r>
        <w:t xml:space="preserve"> procent van de respondenten tevreden of zeer tevreden, waarvan ruim </w:t>
      </w:r>
      <w:r w:rsidR="00AF35B2">
        <w:t>11</w:t>
      </w:r>
      <w:r>
        <w:t xml:space="preserve"> procent zeer tevreden. </w:t>
      </w:r>
      <w:r w:rsidR="00AF35B2">
        <w:t xml:space="preserve">38 procent van de </w:t>
      </w:r>
      <w:r>
        <w:t xml:space="preserve">respondenten </w:t>
      </w:r>
      <w:r w:rsidR="00AF35B2">
        <w:t>gaf</w:t>
      </w:r>
      <w:r>
        <w:t xml:space="preserve"> aan hier neutraal in te staan</w:t>
      </w:r>
      <w:r w:rsidR="00BF1A55">
        <w:t xml:space="preserve"> (bijlagen hoofdstuk 4, tabel 4.24)</w:t>
      </w:r>
      <w:r>
        <w:t>.</w:t>
      </w:r>
      <w:r w:rsidR="00257C78">
        <w:t xml:space="preserve"> Ruim 94 procent prefereert informeel taalgebruik, en iets minder dan 6 procent wordt liever informeel aangesproken</w:t>
      </w:r>
      <w:r w:rsidR="00BF1A55">
        <w:t xml:space="preserve"> (bijlagen hoofdstuk 4, tabel 4.25)</w:t>
      </w:r>
      <w:r w:rsidR="00257C78">
        <w:t>.</w:t>
      </w:r>
      <w:r w:rsidR="00943B0C">
        <w:t xml:space="preserve"> Respondenten worden bij voorkeur gecontacteerd via WhatsApp, daarna e-mail en daarna SMS</w:t>
      </w:r>
      <w:r w:rsidR="009B35E1">
        <w:t xml:space="preserve"> (bijlagen hoofdstuk 4, tabel 4.26, 4.27 en 4.28)</w:t>
      </w:r>
      <w:r w:rsidR="00943B0C">
        <w:t>.</w:t>
      </w:r>
    </w:p>
    <w:p w14:paraId="5272859C" w14:textId="108902E5" w:rsidR="006E1161" w:rsidRDefault="007832D9" w:rsidP="000125D5">
      <w:pPr>
        <w:pStyle w:val="Lijstalinea"/>
        <w:numPr>
          <w:ilvl w:val="0"/>
          <w:numId w:val="1"/>
        </w:numPr>
        <w:rPr>
          <w:u w:val="single"/>
        </w:rPr>
      </w:pPr>
      <w:r>
        <w:rPr>
          <w:u w:val="single"/>
        </w:rPr>
        <w:t xml:space="preserve">A4 - </w:t>
      </w:r>
      <w:r w:rsidR="006E1161" w:rsidRPr="000125D5">
        <w:rPr>
          <w:u w:val="single"/>
        </w:rPr>
        <w:t>Persoonlijke behandeling</w:t>
      </w:r>
      <w:r w:rsidR="00025B8E">
        <w:rPr>
          <w:u w:val="single"/>
        </w:rPr>
        <w:t xml:space="preserve">: </w:t>
      </w:r>
      <w:r w:rsidR="00832108">
        <w:rPr>
          <w:u w:val="single"/>
        </w:rPr>
        <w:t>35</w:t>
      </w:r>
      <w:r w:rsidR="002C2339">
        <w:rPr>
          <w:u w:val="single"/>
        </w:rPr>
        <w:t>,</w:t>
      </w:r>
      <w:r w:rsidR="00832108">
        <w:rPr>
          <w:u w:val="single"/>
        </w:rPr>
        <w:t xml:space="preserve">4 </w:t>
      </w:r>
      <w:r w:rsidR="00025B8E">
        <w:rPr>
          <w:u w:val="single"/>
        </w:rPr>
        <w:t>procent klanttevredenheid</w:t>
      </w:r>
    </w:p>
    <w:p w14:paraId="12CFACA8" w14:textId="2D23F5B3" w:rsidR="004B64B2" w:rsidRDefault="004B64B2" w:rsidP="000125D5">
      <w:r>
        <w:t xml:space="preserve">Ruim 27 procent van de respondenten heeft het gevoel dat </w:t>
      </w:r>
      <w:r w:rsidR="008D13DE">
        <w:t>‘‘ THIS IS A COMPANY ‘‘</w:t>
      </w:r>
      <w:r>
        <w:t xml:space="preserve"> de voorkeuren en behoeften van de klant begrijpt. Iets meer dan 9 procent zegt heel erg dat gevoel te hebben. Meer dan de helft geeft aan het hier niet mee eens te zijn en bijna 17 procent staat er neutraal in</w:t>
      </w:r>
      <w:r w:rsidR="0060483C">
        <w:t xml:space="preserve"> (bijlagen hoofdstuk 4, tabel 4.29)</w:t>
      </w:r>
      <w:r>
        <w:t>.</w:t>
      </w:r>
    </w:p>
    <w:p w14:paraId="15DB0E69" w14:textId="2341DA93" w:rsidR="004B64B2" w:rsidRDefault="004B64B2" w:rsidP="000125D5">
      <w:r>
        <w:t xml:space="preserve">Ruim 43 procent van de respondenten heeft het gevoel dat </w:t>
      </w:r>
      <w:r w:rsidR="008D13DE">
        <w:t>‘‘ THIS IS A COMPANY ‘‘</w:t>
      </w:r>
      <w:r>
        <w:t xml:space="preserve"> begrijpt welke normen en waarden er van ze worden verwacht. Iets meer dan 11 procent is het hier helemaal mee eens. Daarentegen is bijna 23 procent het hier niet mee eens, en iets minder dan 8 procent is het er zelfs helemaal niet mee eens. Ruim een kwart van de respondenten geeft aan hier neutraal in te staan</w:t>
      </w:r>
      <w:r w:rsidR="0060483C">
        <w:t xml:space="preserve"> (bijlagen hoofdstuk 4, tabel 4.30)</w:t>
      </w:r>
      <w:r>
        <w:t>.</w:t>
      </w:r>
    </w:p>
    <w:p w14:paraId="1512E3FE" w14:textId="12F9CF4C" w:rsidR="000125D5" w:rsidRDefault="00F7513E" w:rsidP="000125D5">
      <w:pPr>
        <w:rPr>
          <w:b/>
        </w:rPr>
      </w:pPr>
      <w:r>
        <w:rPr>
          <w:b/>
        </w:rPr>
        <w:t xml:space="preserve">In hoeverre is de klant loyaal aan </w:t>
      </w:r>
      <w:r w:rsidR="008D13DE">
        <w:rPr>
          <w:b/>
        </w:rPr>
        <w:t>‘‘ THIS IS A COMPANY ‘‘</w:t>
      </w:r>
      <w:r>
        <w:rPr>
          <w:b/>
        </w:rPr>
        <w:t>?</w:t>
      </w:r>
    </w:p>
    <w:p w14:paraId="75A3409D" w14:textId="0B1D81A6" w:rsidR="00F7513E" w:rsidRDefault="007832D9" w:rsidP="00F7513E">
      <w:pPr>
        <w:pStyle w:val="Lijstalinea"/>
        <w:numPr>
          <w:ilvl w:val="0"/>
          <w:numId w:val="1"/>
        </w:numPr>
        <w:rPr>
          <w:u w:val="single"/>
        </w:rPr>
      </w:pPr>
      <w:r>
        <w:rPr>
          <w:u w:val="single"/>
        </w:rPr>
        <w:t xml:space="preserve">B1 - </w:t>
      </w:r>
      <w:r w:rsidR="00F7513E">
        <w:rPr>
          <w:u w:val="single"/>
        </w:rPr>
        <w:t>Intentie</w:t>
      </w:r>
      <w:r w:rsidR="00C23D9A">
        <w:rPr>
          <w:u w:val="single"/>
        </w:rPr>
        <w:t xml:space="preserve">: </w:t>
      </w:r>
      <w:r w:rsidR="00FE1E2A">
        <w:rPr>
          <w:u w:val="single"/>
        </w:rPr>
        <w:t xml:space="preserve">32 </w:t>
      </w:r>
      <w:r w:rsidR="00C23D9A">
        <w:rPr>
          <w:u w:val="single"/>
        </w:rPr>
        <w:t>procent</w:t>
      </w:r>
      <w:r w:rsidR="00025B8E">
        <w:rPr>
          <w:u w:val="single"/>
        </w:rPr>
        <w:t xml:space="preserve"> klantloyaliteit</w:t>
      </w:r>
    </w:p>
    <w:p w14:paraId="41B0B74A" w14:textId="348B2E4F" w:rsidR="00042086" w:rsidRDefault="003915E5" w:rsidP="00112CCC">
      <w:r>
        <w:t>Meer dan 32</w:t>
      </w:r>
      <w:r w:rsidR="009777C6">
        <w:t xml:space="preserve"> procent van de respondenten geeft aan dat de kans groot tot heel groot is dat ze nog eens gaan solliciteren via </w:t>
      </w:r>
      <w:r w:rsidR="008D13DE">
        <w:t>‘‘ THIS IS A COMPANY ‘‘</w:t>
      </w:r>
      <w:r w:rsidR="009777C6">
        <w:t>, wat duidt op intentionele loyaliteit.</w:t>
      </w:r>
      <w:r>
        <w:t xml:space="preserve"> Iets minder dan 5 procent geeft zelfs aan dat die kans heel groot is.</w:t>
      </w:r>
      <w:r w:rsidR="009777C6">
        <w:t xml:space="preserve"> </w:t>
      </w:r>
      <w:r>
        <w:t xml:space="preserve">Bijna 23 </w:t>
      </w:r>
      <w:r w:rsidR="009777C6">
        <w:t xml:space="preserve">procent geeft aan dat zij de kans </w:t>
      </w:r>
      <w:r w:rsidR="00342440">
        <w:t>klein tot</w:t>
      </w:r>
      <w:r w:rsidR="007832D9">
        <w:t xml:space="preserve"> </w:t>
      </w:r>
      <w:r w:rsidR="00342440">
        <w:t xml:space="preserve">zeer klein achten om ooit nog te gaan solliciteren via </w:t>
      </w:r>
      <w:r w:rsidR="008D13DE">
        <w:t>‘‘ THIS IS A COMPANY ‘‘</w:t>
      </w:r>
      <w:r w:rsidR="003D4C4B">
        <w:t xml:space="preserve"> (bijlagen hoofdstuk 4, tabel 4.31)</w:t>
      </w:r>
      <w:r w:rsidR="00342440">
        <w:t>.</w:t>
      </w:r>
    </w:p>
    <w:p w14:paraId="6493022F" w14:textId="73975ABF" w:rsidR="007832D9" w:rsidRDefault="007832D9" w:rsidP="00112CCC"/>
    <w:p w14:paraId="506DAD31" w14:textId="687411BF" w:rsidR="003915E5" w:rsidRDefault="00342440" w:rsidP="003915E5">
      <w:pPr>
        <w:keepNext/>
      </w:pPr>
      <w:r>
        <w:t xml:space="preserve">De respondenten </w:t>
      </w:r>
      <w:r w:rsidR="006F4C87">
        <w:t>zijn</w:t>
      </w:r>
      <w:r>
        <w:t xml:space="preserve"> tevens gevraagd om een toelichting op dit antwoord, en daaruit bleek d</w:t>
      </w:r>
      <w:r w:rsidR="003915E5">
        <w:t xml:space="preserve">at een grote groep klanten wel bereid is om opnieuw te solliciteren via </w:t>
      </w:r>
      <w:r w:rsidR="008D13DE">
        <w:t>‘‘ THIS IS A COMPANY ‘‘</w:t>
      </w:r>
      <w:r w:rsidR="003915E5">
        <w:t xml:space="preserve">, maar er niet </w:t>
      </w:r>
      <w:r w:rsidR="003915E5">
        <w:lastRenderedPageBreak/>
        <w:t>aan</w:t>
      </w:r>
      <w:r w:rsidR="00DD2741">
        <w:t xml:space="preserve"> d</w:t>
      </w:r>
      <w:r w:rsidR="003915E5">
        <w:t>enkt</w:t>
      </w:r>
      <w:r w:rsidR="00DD2741">
        <w:t xml:space="preserve"> (zie figuur 1</w:t>
      </w:r>
      <w:r w:rsidR="006F625F">
        <w:t>1</w:t>
      </w:r>
      <w:r w:rsidR="00DD2741">
        <w:t>)</w:t>
      </w:r>
      <w:r w:rsidR="003915E5">
        <w:t>.</w:t>
      </w:r>
      <w:r w:rsidR="004C2368">
        <w:t xml:space="preserve"> Het zijn vooral WO-studenten die de vindbaarheid van vacatures linken aan het gebrek aan ‘’top-of-mind zijn’’ door </w:t>
      </w:r>
      <w:r w:rsidR="008D13DE">
        <w:t>‘‘ THIS IS A COMPANY ‘‘</w:t>
      </w:r>
      <w:r w:rsidR="003D4C4B">
        <w:t>.</w:t>
      </w:r>
      <w:r w:rsidR="004C2368">
        <w:t xml:space="preserve"> </w:t>
      </w:r>
    </w:p>
    <w:p w14:paraId="47D9B31D" w14:textId="35E09731" w:rsidR="00090D59" w:rsidRPr="00090D59" w:rsidRDefault="00090D59" w:rsidP="003915E5">
      <w:pPr>
        <w:keepNext/>
        <w:rPr>
          <w:i/>
          <w:iCs/>
        </w:rPr>
      </w:pPr>
      <w:r>
        <w:rPr>
          <w:i/>
          <w:iCs/>
        </w:rPr>
        <w:t>Figuur 12 bevat vertrouwelijke informatie.</w:t>
      </w:r>
    </w:p>
    <w:p w14:paraId="51DEBE1A" w14:textId="5D4A8683" w:rsidR="00F7513E" w:rsidRDefault="003915E5" w:rsidP="003915E5">
      <w:pPr>
        <w:pStyle w:val="Bijschrift"/>
      </w:pPr>
      <w:r>
        <w:t xml:space="preserve">Figuur </w:t>
      </w:r>
      <w:r w:rsidR="00900B15">
        <w:fldChar w:fldCharType="begin"/>
      </w:r>
      <w:r w:rsidR="00900B15">
        <w:instrText xml:space="preserve"> SEQ Figuur \* ARABIC </w:instrText>
      </w:r>
      <w:r w:rsidR="00900B15">
        <w:fldChar w:fldCharType="separate"/>
      </w:r>
      <w:r w:rsidR="00A269A0">
        <w:rPr>
          <w:noProof/>
        </w:rPr>
        <w:t>12</w:t>
      </w:r>
      <w:r w:rsidR="00900B15">
        <w:rPr>
          <w:noProof/>
        </w:rPr>
        <w:fldChar w:fldCharType="end"/>
      </w:r>
      <w:r>
        <w:t>: Quote respondent</w:t>
      </w:r>
      <w:r w:rsidR="004C2368">
        <w:t xml:space="preserve"> met intentionele loyaliteit</w:t>
      </w:r>
    </w:p>
    <w:p w14:paraId="7451DE6E" w14:textId="7EB777C6" w:rsidR="004C2368" w:rsidRDefault="004C2368" w:rsidP="004C2368">
      <w:r>
        <w:t xml:space="preserve">Onder de klanten die niet bereid zijn om nogmaals te solliciteren via </w:t>
      </w:r>
      <w:r w:rsidR="008D13DE">
        <w:t>‘‘ THIS IS A COMPANY ‘‘</w:t>
      </w:r>
      <w:r>
        <w:t>, is geen significant verschil in opleiding of geslacht te zien. Echter valt het op dat een groot deel van deze klantgroep aangeeft liever bij een uitzendbureau naar binnen te lopen (zie figuur 1</w:t>
      </w:r>
      <w:r w:rsidR="00F04A4E">
        <w:t>2</w:t>
      </w:r>
      <w:r>
        <w:t>).</w:t>
      </w:r>
    </w:p>
    <w:p w14:paraId="34BD8255" w14:textId="77777777" w:rsidR="004C2368" w:rsidRDefault="004C2368" w:rsidP="004C2368">
      <w:pPr>
        <w:keepNext/>
      </w:pPr>
      <w:r>
        <w:rPr>
          <w:noProof/>
        </w:rPr>
        <w:drawing>
          <wp:inline distT="0" distB="0" distL="0" distR="0" wp14:anchorId="3AEB7A09" wp14:editId="276D37D7">
            <wp:extent cx="4922520" cy="533400"/>
            <wp:effectExtent l="0" t="0" r="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22520" cy="533400"/>
                    </a:xfrm>
                    <a:prstGeom prst="rect">
                      <a:avLst/>
                    </a:prstGeom>
                    <a:noFill/>
                    <a:ln>
                      <a:noFill/>
                    </a:ln>
                  </pic:spPr>
                </pic:pic>
              </a:graphicData>
            </a:graphic>
          </wp:inline>
        </w:drawing>
      </w:r>
    </w:p>
    <w:p w14:paraId="23061338" w14:textId="76D4F868" w:rsidR="004C2368" w:rsidRPr="004C2368" w:rsidRDefault="004C2368" w:rsidP="004C2368">
      <w:pPr>
        <w:pStyle w:val="Bijschrift"/>
      </w:pPr>
      <w:r>
        <w:t xml:space="preserve">Figuur </w:t>
      </w:r>
      <w:r w:rsidR="00900B15">
        <w:fldChar w:fldCharType="begin"/>
      </w:r>
      <w:r w:rsidR="00900B15">
        <w:instrText xml:space="preserve"> SEQ Figuur \* ARABIC </w:instrText>
      </w:r>
      <w:r w:rsidR="00900B15">
        <w:fldChar w:fldCharType="separate"/>
      </w:r>
      <w:r w:rsidR="00A269A0">
        <w:rPr>
          <w:noProof/>
        </w:rPr>
        <w:t>13</w:t>
      </w:r>
      <w:r w:rsidR="00900B15">
        <w:rPr>
          <w:noProof/>
        </w:rPr>
        <w:fldChar w:fldCharType="end"/>
      </w:r>
      <w:r>
        <w:t>: Quote respondent zonder intentionele loyaliteit</w:t>
      </w:r>
    </w:p>
    <w:p w14:paraId="4CF8BF88" w14:textId="4D669209" w:rsidR="00F7513E" w:rsidRDefault="00112CCC" w:rsidP="00F7513E">
      <w:pPr>
        <w:pStyle w:val="Lijstalinea"/>
        <w:numPr>
          <w:ilvl w:val="0"/>
          <w:numId w:val="1"/>
        </w:numPr>
        <w:rPr>
          <w:u w:val="single"/>
        </w:rPr>
      </w:pPr>
      <w:r>
        <w:rPr>
          <w:u w:val="single"/>
        </w:rPr>
        <w:t xml:space="preserve">B2: </w:t>
      </w:r>
      <w:r w:rsidR="00F7513E">
        <w:rPr>
          <w:u w:val="single"/>
        </w:rPr>
        <w:t>Primair gedrag</w:t>
      </w:r>
      <w:r w:rsidR="00C23D9A">
        <w:rPr>
          <w:u w:val="single"/>
        </w:rPr>
        <w:t xml:space="preserve">: </w:t>
      </w:r>
      <w:r w:rsidR="002C2339">
        <w:rPr>
          <w:u w:val="single"/>
        </w:rPr>
        <w:t xml:space="preserve">6,7 </w:t>
      </w:r>
      <w:r w:rsidR="00C23D9A">
        <w:rPr>
          <w:u w:val="single"/>
        </w:rPr>
        <w:t>procent</w:t>
      </w:r>
      <w:r w:rsidR="00025B8E">
        <w:rPr>
          <w:u w:val="single"/>
        </w:rPr>
        <w:t xml:space="preserve"> klantloyaliteit</w:t>
      </w:r>
    </w:p>
    <w:p w14:paraId="2D558588" w14:textId="7125FF2E" w:rsidR="00111EF9" w:rsidRDefault="00017219" w:rsidP="002C4835">
      <w:r>
        <w:t xml:space="preserve">Van de </w:t>
      </w:r>
      <w:r w:rsidR="007B0419">
        <w:t>297</w:t>
      </w:r>
      <w:r>
        <w:t xml:space="preserve"> respondenten geeft </w:t>
      </w:r>
      <w:r w:rsidR="00F11D4A">
        <w:t xml:space="preserve">bijna 41 </w:t>
      </w:r>
      <w:r>
        <w:t xml:space="preserve">procent aan vaker dan 1 keer gesolliciteerd te hebben via een online recruitment bureau. </w:t>
      </w:r>
      <w:r w:rsidR="00F11D4A">
        <w:t>Ruim 17</w:t>
      </w:r>
      <w:r>
        <w:t xml:space="preserve"> procent heeft vaker dan 2 keer gesolliciteerd via een online recruitment bureau,</w:t>
      </w:r>
      <w:r w:rsidR="002C6400">
        <w:t xml:space="preserve"> iets meer dan</w:t>
      </w:r>
      <w:r>
        <w:t xml:space="preserve"> </w:t>
      </w:r>
      <w:r w:rsidR="002C6400">
        <w:t>5</w:t>
      </w:r>
      <w:r>
        <w:t xml:space="preserve"> procent vaker dan 3 keer en</w:t>
      </w:r>
      <w:r w:rsidR="002C6400">
        <w:t xml:space="preserve"> minder dan</w:t>
      </w:r>
      <w:r>
        <w:t xml:space="preserve"> </w:t>
      </w:r>
      <w:r w:rsidR="002C6400">
        <w:t>5</w:t>
      </w:r>
      <w:r>
        <w:t xml:space="preserve"> procent vaker dan 4 keer</w:t>
      </w:r>
      <w:r w:rsidR="006F625F">
        <w:t xml:space="preserve"> (bijlagen hoofdstuk 4, tabel 4.32)</w:t>
      </w:r>
      <w:r>
        <w:t>.</w:t>
      </w:r>
      <w:r w:rsidR="002C6400">
        <w:t xml:space="preserve"> </w:t>
      </w:r>
    </w:p>
    <w:p w14:paraId="7DDDE41A" w14:textId="75CE9D8A" w:rsidR="002C4835" w:rsidRPr="002C4835" w:rsidRDefault="002C6400" w:rsidP="002C4835">
      <w:r>
        <w:t xml:space="preserve">Minder dan </w:t>
      </w:r>
      <w:r w:rsidR="002C2339">
        <w:t>7</w:t>
      </w:r>
      <w:r w:rsidR="002C4835">
        <w:t xml:space="preserve"> </w:t>
      </w:r>
      <w:r w:rsidR="007F391D">
        <w:t xml:space="preserve">procent van de respondenten geeft aan </w:t>
      </w:r>
      <w:r>
        <w:t>2</w:t>
      </w:r>
      <w:r w:rsidR="007F391D">
        <w:t xml:space="preserve"> keer</w:t>
      </w:r>
      <w:r w:rsidR="002C2339">
        <w:t xml:space="preserve"> of vaker</w:t>
      </w:r>
      <w:r w:rsidR="007F391D">
        <w:t xml:space="preserve"> gesolliciteerd te hebben </w:t>
      </w:r>
      <w:r w:rsidR="002C2339">
        <w:t>via</w:t>
      </w:r>
      <w:r w:rsidR="007F391D">
        <w:t xml:space="preserve"> </w:t>
      </w:r>
      <w:r w:rsidR="008D13DE">
        <w:t>‘‘ THIS IS A COMPANY ‘‘</w:t>
      </w:r>
      <w:r w:rsidR="007F391D">
        <w:t xml:space="preserve"> in het afgelopen jaar</w:t>
      </w:r>
      <w:r w:rsidR="00017219">
        <w:t>, wat duidt op klantloyaliteit dat geuit wordt in primair gedrag.</w:t>
      </w:r>
      <w:r w:rsidR="002C2339">
        <w:t xml:space="preserve"> </w:t>
      </w:r>
      <w:r w:rsidR="00111EF9">
        <w:t xml:space="preserve">Iets minder dan 5 procent heeft 3 keer of vaker gesolliciteerd via </w:t>
      </w:r>
      <w:r w:rsidR="008D13DE">
        <w:t>‘‘ THIS IS A COMPANY ‘‘</w:t>
      </w:r>
      <w:r w:rsidR="006F625F">
        <w:t xml:space="preserve"> (bijlagen hoofdstuk 4, tabel 4.33)</w:t>
      </w:r>
      <w:r w:rsidR="00111EF9">
        <w:t xml:space="preserve">. </w:t>
      </w:r>
    </w:p>
    <w:p w14:paraId="27E90F4C" w14:textId="5CBC589D" w:rsidR="00F7513E" w:rsidRDefault="00112CCC" w:rsidP="00F7513E">
      <w:pPr>
        <w:pStyle w:val="Lijstalinea"/>
        <w:numPr>
          <w:ilvl w:val="0"/>
          <w:numId w:val="1"/>
        </w:numPr>
        <w:rPr>
          <w:u w:val="single"/>
        </w:rPr>
      </w:pPr>
      <w:r>
        <w:rPr>
          <w:u w:val="single"/>
        </w:rPr>
        <w:t xml:space="preserve">B3: </w:t>
      </w:r>
      <w:r w:rsidR="00F7513E">
        <w:rPr>
          <w:u w:val="single"/>
        </w:rPr>
        <w:t>Secundair gedrag</w:t>
      </w:r>
      <w:r w:rsidR="00C23D9A">
        <w:rPr>
          <w:u w:val="single"/>
        </w:rPr>
        <w:t xml:space="preserve">: </w:t>
      </w:r>
      <w:r w:rsidR="00216DCA">
        <w:rPr>
          <w:u w:val="single"/>
        </w:rPr>
        <w:t xml:space="preserve">29 </w:t>
      </w:r>
      <w:r w:rsidR="00C23D9A">
        <w:rPr>
          <w:u w:val="single"/>
        </w:rPr>
        <w:t>procent</w:t>
      </w:r>
      <w:r w:rsidR="00025B8E">
        <w:rPr>
          <w:u w:val="single"/>
        </w:rPr>
        <w:t xml:space="preserve"> </w:t>
      </w:r>
      <w:r w:rsidR="00276AB9">
        <w:rPr>
          <w:u w:val="single"/>
        </w:rPr>
        <w:t>klantloyaliteit</w:t>
      </w:r>
    </w:p>
    <w:p w14:paraId="1CEE378D" w14:textId="3CC87D1F" w:rsidR="00405143" w:rsidRDefault="00405143" w:rsidP="00017219">
      <w:r>
        <w:t>29</w:t>
      </w:r>
      <w:r w:rsidR="007C169C">
        <w:t xml:space="preserve"> procent van de respondenten geeft aan wel eens iemand verteld te hebben over </w:t>
      </w:r>
      <w:r w:rsidR="008D13DE">
        <w:t>‘‘ THIS IS A COMPANY ‘‘</w:t>
      </w:r>
      <w:r w:rsidR="007C169C">
        <w:t>, waarmee klantloyaliteit wordt geuit aan de hand van secundair gedrag.</w:t>
      </w:r>
      <w:r w:rsidR="00B66F93">
        <w:t xml:space="preserve"> </w:t>
      </w:r>
      <w:r>
        <w:t>Ruim 16</w:t>
      </w:r>
      <w:r w:rsidR="00B66F93">
        <w:t xml:space="preserve"> procent heeft 2 </w:t>
      </w:r>
      <w:r>
        <w:t xml:space="preserve">of meer </w:t>
      </w:r>
      <w:r w:rsidR="00B66F93">
        <w:t xml:space="preserve">personen verteld over </w:t>
      </w:r>
      <w:r w:rsidR="008D13DE">
        <w:t>‘‘ THIS IS A COMPANY ‘‘</w:t>
      </w:r>
      <w:r w:rsidR="00B66F93">
        <w:t xml:space="preserve">, en </w:t>
      </w:r>
      <w:r w:rsidR="00BB5E3B">
        <w:t>iets meer dan 6</w:t>
      </w:r>
      <w:r w:rsidR="00B66F93">
        <w:t xml:space="preserve"> procent zelfs 4 personen of meer</w:t>
      </w:r>
      <w:r w:rsidR="006F625F">
        <w:t xml:space="preserve"> (bijlagen hoofdstuk 4, tabel 4.34)</w:t>
      </w:r>
      <w:r w:rsidR="00B66F93">
        <w:t>.</w:t>
      </w:r>
    </w:p>
    <w:p w14:paraId="72425D6A" w14:textId="710D7396" w:rsidR="00216DCA" w:rsidRDefault="00216DCA" w:rsidP="00017219">
      <w:r>
        <w:t xml:space="preserve">Ruim </w:t>
      </w:r>
      <w:r w:rsidR="008A21E8">
        <w:t>73</w:t>
      </w:r>
      <w:r>
        <w:t xml:space="preserve"> procent van de respondenten die loyaliteit door middel van secundair gedrag vertonen, geeft aan dat er een grote of zeer grote kans is dat ze opnieuw solliciteren via </w:t>
      </w:r>
      <w:r w:rsidR="008D13DE">
        <w:t>‘‘ THIS IS A COMPANY ‘‘</w:t>
      </w:r>
      <w:r>
        <w:t xml:space="preserve"> (primair gedrag). </w:t>
      </w:r>
      <w:r w:rsidR="008A21E8">
        <w:t xml:space="preserve">De overige 27 procent heeft ook over </w:t>
      </w:r>
      <w:r w:rsidR="008D13DE">
        <w:t>‘‘ THIS IS A COMPANY ‘‘</w:t>
      </w:r>
      <w:r w:rsidR="008A21E8">
        <w:t xml:space="preserve"> verteld aan vrienden/kennissen/familie, maar acht de kans klein of heel klein dat ze terugkomen. Bij de toelichting op de vraag omtrent de kans dat ze terugkomen bij </w:t>
      </w:r>
      <w:r w:rsidR="008D13DE">
        <w:t>‘‘ THIS IS A COMPANY ‘‘</w:t>
      </w:r>
      <w:r w:rsidR="008A21E8">
        <w:t>, valt op dat veel respondenten binnen deze groep een ‘’fysiek uitzendbureau’’ prefereren</w:t>
      </w:r>
      <w:r w:rsidR="00F04A4E">
        <w:t xml:space="preserve"> (zie figuur 13)</w:t>
      </w:r>
      <w:r w:rsidR="008A21E8">
        <w:t>. Er zijn geen opvallende verschillen zichtbaar op basis van leeftijd of opleiding</w:t>
      </w:r>
      <w:r w:rsidR="006F625F">
        <w:t xml:space="preserve"> (bijlagen hoofdstuk 4, tabel 4.35)</w:t>
      </w:r>
      <w:r w:rsidR="008A21E8">
        <w:t>.</w:t>
      </w:r>
    </w:p>
    <w:p w14:paraId="2FAA46C0" w14:textId="77777777" w:rsidR="00F04A4E" w:rsidRDefault="00F04A4E" w:rsidP="00F04A4E">
      <w:pPr>
        <w:keepNext/>
      </w:pPr>
      <w:r>
        <w:rPr>
          <w:noProof/>
        </w:rPr>
        <w:drawing>
          <wp:inline distT="0" distB="0" distL="0" distR="0" wp14:anchorId="2E7E6631" wp14:editId="60AAD34B">
            <wp:extent cx="4191000" cy="338455"/>
            <wp:effectExtent l="0" t="0" r="0" b="4445"/>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1000" cy="338455"/>
                    </a:xfrm>
                    <a:prstGeom prst="rect">
                      <a:avLst/>
                    </a:prstGeom>
                    <a:noFill/>
                    <a:ln>
                      <a:noFill/>
                    </a:ln>
                  </pic:spPr>
                </pic:pic>
              </a:graphicData>
            </a:graphic>
          </wp:inline>
        </w:drawing>
      </w:r>
    </w:p>
    <w:p w14:paraId="6EB97430" w14:textId="3AA00EC3" w:rsidR="00F04A4E" w:rsidRDefault="00F04A4E" w:rsidP="00F04A4E">
      <w:pPr>
        <w:pStyle w:val="Bijschrift"/>
      </w:pPr>
      <w:r>
        <w:t xml:space="preserve">Figuur </w:t>
      </w:r>
      <w:r w:rsidR="00900B15">
        <w:fldChar w:fldCharType="begin"/>
      </w:r>
      <w:r w:rsidR="00900B15">
        <w:instrText xml:space="preserve"> SEQ Figuur \* ARABIC </w:instrText>
      </w:r>
      <w:r w:rsidR="00900B15">
        <w:fldChar w:fldCharType="separate"/>
      </w:r>
      <w:r w:rsidR="00A269A0">
        <w:rPr>
          <w:noProof/>
        </w:rPr>
        <w:t>14</w:t>
      </w:r>
      <w:r w:rsidR="00900B15">
        <w:rPr>
          <w:noProof/>
        </w:rPr>
        <w:fldChar w:fldCharType="end"/>
      </w:r>
      <w:r>
        <w:t>: Quote respondent preferentie ‘’fysiek uitzendbureau’’</w:t>
      </w:r>
    </w:p>
    <w:p w14:paraId="75BEFD86" w14:textId="0CF43EB5" w:rsidR="00251418" w:rsidRDefault="00591909" w:rsidP="00017219">
      <w:r>
        <w:t xml:space="preserve">Van de personen die aangeven wel eens iemand verteld te hebben over </w:t>
      </w:r>
      <w:r w:rsidR="008D13DE">
        <w:t>‘‘ THIS IS A COMPANY ‘‘</w:t>
      </w:r>
      <w:r>
        <w:t xml:space="preserve">, geeft </w:t>
      </w:r>
      <w:r w:rsidR="000D2CD2">
        <w:t>57</w:t>
      </w:r>
      <w:r>
        <w:t xml:space="preserve"> procent aan dat 1 of meer personen naar aanleiding daarvan zijn gaan solliciteren via </w:t>
      </w:r>
      <w:r w:rsidR="008D13DE">
        <w:t>‘‘ THIS IS A COMPANY ‘‘</w:t>
      </w:r>
      <w:r>
        <w:t xml:space="preserve">. In totaal hebben </w:t>
      </w:r>
      <w:r w:rsidR="000D2CD2">
        <w:t>64</w:t>
      </w:r>
      <w:r>
        <w:t xml:space="preserve"> personen gesolliciteerd naar aanleiding van zo’n gesprek met kennissen/vrienden/familie</w:t>
      </w:r>
      <w:r w:rsidR="000D2CD2">
        <w:t xml:space="preserve"> (mits er geen overlap is)</w:t>
      </w:r>
      <w:r w:rsidR="001119EE">
        <w:t xml:space="preserve"> (bijlagen hoofdstuk 4, tabel 4.3</w:t>
      </w:r>
      <w:r w:rsidR="00D4110A">
        <w:t>6</w:t>
      </w:r>
      <w:r w:rsidR="001119EE">
        <w:t>)</w:t>
      </w:r>
      <w:r>
        <w:t>.</w:t>
      </w:r>
      <w:r w:rsidR="005A48DD">
        <w:t xml:space="preserve"> </w:t>
      </w:r>
    </w:p>
    <w:p w14:paraId="2AAA18D0" w14:textId="5279CF5B" w:rsidR="00251418" w:rsidRDefault="00251418" w:rsidP="00017219">
      <w:r>
        <w:lastRenderedPageBreak/>
        <w:t xml:space="preserve">De vraag ‘’In hoeverre zou je </w:t>
      </w:r>
      <w:r w:rsidR="008D13DE">
        <w:t>‘‘ THIS IS A COMPANY ‘‘</w:t>
      </w:r>
      <w:r>
        <w:t xml:space="preserve"> aanbevelen op een schaal van 1 tot 10?’’ werd gemiddeld met een 6,52 beantwoord</w:t>
      </w:r>
      <w:r w:rsidR="00D4110A">
        <w:t xml:space="preserve"> (mits er geen overlap is) (bijlagen hoofdstuk 4, tabel 4.37)</w:t>
      </w:r>
      <w:r>
        <w:t xml:space="preserve">. Wanneer respondenten wordt gevraagd wat ervoor nodig is om </w:t>
      </w:r>
      <w:r w:rsidR="008D13DE">
        <w:t>‘‘ THIS IS A COMPANY ‘‘</w:t>
      </w:r>
      <w:r>
        <w:t xml:space="preserve"> meer aan te bevelen, valt het op dat vooral de lage scores (onder 6) meer persoonlijk contact verwachten (zie figuur 14).</w:t>
      </w:r>
      <w:r w:rsidR="00EE123E">
        <w:t xml:space="preserve"> Op het gebied van leeftijd, geslacht of opleiding zijn geen duidelijke verschillen zichtbaar</w:t>
      </w:r>
      <w:r w:rsidR="00F01857">
        <w:t>.</w:t>
      </w:r>
    </w:p>
    <w:p w14:paraId="1611F1DB" w14:textId="77777777" w:rsidR="00251418" w:rsidRDefault="00251418" w:rsidP="00251418">
      <w:pPr>
        <w:keepNext/>
      </w:pPr>
      <w:r>
        <w:rPr>
          <w:noProof/>
        </w:rPr>
        <w:drawing>
          <wp:inline distT="0" distB="0" distL="0" distR="0" wp14:anchorId="71F3418D" wp14:editId="5815A93B">
            <wp:extent cx="3716655" cy="490855"/>
            <wp:effectExtent l="0" t="0" r="0" b="4445"/>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16655" cy="490855"/>
                    </a:xfrm>
                    <a:prstGeom prst="rect">
                      <a:avLst/>
                    </a:prstGeom>
                    <a:noFill/>
                    <a:ln>
                      <a:noFill/>
                    </a:ln>
                  </pic:spPr>
                </pic:pic>
              </a:graphicData>
            </a:graphic>
          </wp:inline>
        </w:drawing>
      </w:r>
    </w:p>
    <w:p w14:paraId="3AC45132" w14:textId="7B720312" w:rsidR="00042086" w:rsidRDefault="00251418" w:rsidP="00042086">
      <w:pPr>
        <w:pStyle w:val="Bijschrift"/>
      </w:pPr>
      <w:r>
        <w:t xml:space="preserve">Figuur </w:t>
      </w:r>
      <w:r w:rsidR="00900B15">
        <w:fldChar w:fldCharType="begin"/>
      </w:r>
      <w:r w:rsidR="00900B15">
        <w:instrText xml:space="preserve"> SEQ Figuur \* ARABIC </w:instrText>
      </w:r>
      <w:r w:rsidR="00900B15">
        <w:fldChar w:fldCharType="separate"/>
      </w:r>
      <w:r w:rsidR="00A269A0">
        <w:rPr>
          <w:noProof/>
        </w:rPr>
        <w:t>15</w:t>
      </w:r>
      <w:r w:rsidR="00900B15">
        <w:rPr>
          <w:noProof/>
        </w:rPr>
        <w:fldChar w:fldCharType="end"/>
      </w:r>
      <w:r>
        <w:t>: Quote respondent lage NPS-score</w:t>
      </w:r>
    </w:p>
    <w:p w14:paraId="1F310577" w14:textId="36AB5D01" w:rsidR="00042086" w:rsidRDefault="00042086" w:rsidP="00042086"/>
    <w:p w14:paraId="671BC0BC" w14:textId="2EBDD02D" w:rsidR="00042086" w:rsidRDefault="00042086" w:rsidP="00042086"/>
    <w:p w14:paraId="42E82D0F" w14:textId="601562B4" w:rsidR="00042086" w:rsidRDefault="00042086" w:rsidP="00042086"/>
    <w:p w14:paraId="2F786D75" w14:textId="3A0BE1B8" w:rsidR="00042086" w:rsidRDefault="00042086" w:rsidP="00042086"/>
    <w:p w14:paraId="74DF1CDE" w14:textId="2E63665D" w:rsidR="00042086" w:rsidRDefault="00042086" w:rsidP="00042086"/>
    <w:p w14:paraId="365ABF0C" w14:textId="52601137" w:rsidR="00042086" w:rsidRDefault="00042086" w:rsidP="00042086"/>
    <w:p w14:paraId="4A814D5C" w14:textId="5D81AF37" w:rsidR="00042086" w:rsidRDefault="00042086" w:rsidP="00042086"/>
    <w:p w14:paraId="532BC74B" w14:textId="51895AD1" w:rsidR="00042086" w:rsidRDefault="00042086" w:rsidP="00042086"/>
    <w:p w14:paraId="1D6DE436" w14:textId="1BD8AEC1" w:rsidR="00042086" w:rsidRDefault="00042086" w:rsidP="00042086"/>
    <w:p w14:paraId="62B4F25C" w14:textId="52C2A1DE" w:rsidR="00042086" w:rsidRDefault="00042086" w:rsidP="00042086"/>
    <w:p w14:paraId="0FC89173" w14:textId="1C80AD6A" w:rsidR="00042086" w:rsidRDefault="00042086" w:rsidP="00042086"/>
    <w:p w14:paraId="0F897DAC" w14:textId="28A6F1DF" w:rsidR="00042086" w:rsidRDefault="00042086" w:rsidP="00042086"/>
    <w:p w14:paraId="2799CF4E" w14:textId="52B2AE43" w:rsidR="00042086" w:rsidRDefault="00042086" w:rsidP="00042086"/>
    <w:p w14:paraId="2BD432C2" w14:textId="06ABFDF8" w:rsidR="00042086" w:rsidRDefault="00042086" w:rsidP="00042086"/>
    <w:p w14:paraId="0F3ABD22" w14:textId="5B767101" w:rsidR="00042086" w:rsidRDefault="00042086" w:rsidP="00042086"/>
    <w:p w14:paraId="69DA2148" w14:textId="703BB2E7" w:rsidR="00042086" w:rsidRDefault="00042086" w:rsidP="00042086"/>
    <w:p w14:paraId="3D4B2966" w14:textId="07801409" w:rsidR="00042086" w:rsidRDefault="00042086" w:rsidP="00042086"/>
    <w:p w14:paraId="578D58E9" w14:textId="6498D2F6" w:rsidR="00042086" w:rsidRDefault="00042086" w:rsidP="00042086"/>
    <w:p w14:paraId="55E20BEC" w14:textId="5BF02D6E" w:rsidR="00042086" w:rsidRDefault="00042086" w:rsidP="00042086"/>
    <w:p w14:paraId="194BEBBD" w14:textId="0414F976" w:rsidR="00042086" w:rsidRDefault="00042086" w:rsidP="00042086"/>
    <w:p w14:paraId="33B2E25C" w14:textId="70A2A9A1" w:rsidR="00090D59" w:rsidRDefault="00090D59" w:rsidP="00042086"/>
    <w:p w14:paraId="2B5266E6" w14:textId="589A5CB8" w:rsidR="00090D59" w:rsidRDefault="00090D59" w:rsidP="00042086"/>
    <w:p w14:paraId="34E3E69F" w14:textId="77777777" w:rsidR="00090D59" w:rsidRDefault="00090D59" w:rsidP="00042086"/>
    <w:p w14:paraId="73BB3FF8" w14:textId="181600FF" w:rsidR="008E0EDE" w:rsidRDefault="008E0EDE" w:rsidP="008E0EDE">
      <w:pPr>
        <w:pStyle w:val="Kop1"/>
      </w:pPr>
      <w:bookmarkStart w:id="27" w:name="_Toc11407933"/>
      <w:r>
        <w:lastRenderedPageBreak/>
        <w:t>H</w:t>
      </w:r>
      <w:r w:rsidR="000018CF">
        <w:t>5</w:t>
      </w:r>
      <w:r>
        <w:t>: Conclusie</w:t>
      </w:r>
      <w:bookmarkEnd w:id="27"/>
    </w:p>
    <w:p w14:paraId="063D1404" w14:textId="135911D7" w:rsidR="00F93B4F" w:rsidRDefault="00F93B4F" w:rsidP="00F93B4F">
      <w:r w:rsidRPr="00B3295E">
        <w:t xml:space="preserve">De conclusie van </w:t>
      </w:r>
      <w:r w:rsidR="00B3295E">
        <w:t>het</w:t>
      </w:r>
      <w:r w:rsidRPr="00B3295E">
        <w:t xml:space="preserve"> onderzoek wordt gegeven aan de hand van de </w:t>
      </w:r>
      <w:r w:rsidR="00B3295E">
        <w:t xml:space="preserve">deelvragen. </w:t>
      </w:r>
      <w:r w:rsidR="005C2707" w:rsidRPr="00B3295E">
        <w:t xml:space="preserve">De klanten worden ingedeeld in het </w:t>
      </w:r>
      <w:proofErr w:type="spellStart"/>
      <w:r w:rsidR="005C2707" w:rsidRPr="00B3295E">
        <w:t>Apostle</w:t>
      </w:r>
      <w:proofErr w:type="spellEnd"/>
      <w:r w:rsidR="005C2707" w:rsidRPr="00B3295E">
        <w:t xml:space="preserve"> model</w:t>
      </w:r>
      <w:r w:rsidR="00B3295E">
        <w:t xml:space="preserve"> van Jones &amp; </w:t>
      </w:r>
      <w:proofErr w:type="spellStart"/>
      <w:r w:rsidR="00B3295E">
        <w:t>Sasser</w:t>
      </w:r>
      <w:proofErr w:type="spellEnd"/>
      <w:r w:rsidR="00B3295E">
        <w:t xml:space="preserve"> (1995), dat centraal staat in deze conclusie</w:t>
      </w:r>
      <w:r w:rsidR="005C2707" w:rsidRPr="00B3295E">
        <w:t>.</w:t>
      </w:r>
      <w:r w:rsidRPr="00B3295E">
        <w:t xml:space="preserve"> Een uitgebreide toelichting van deze theorie is te vinden in hoofdstuk 2.</w:t>
      </w:r>
      <w:r w:rsidR="00A23D6D">
        <w:t xml:space="preserve"> Daarna worden de hypothesen beantwoord, op basis van de resultaten in hoofdstuk 4.</w:t>
      </w:r>
      <w:r w:rsidR="00923F1A" w:rsidRPr="00B3295E">
        <w:t xml:space="preserve"> </w:t>
      </w:r>
      <w:r w:rsidR="004703F7">
        <w:t>Tot slot volgt een eindconclusie, waarin overkoepelende conclusies worden getrokken, die de basis vormen voor de aanbevelingen in hoofdstuk 6.</w:t>
      </w:r>
    </w:p>
    <w:p w14:paraId="293957EC" w14:textId="6BE1A663" w:rsidR="00A23D6D" w:rsidRPr="00B3295E" w:rsidRDefault="00A23D6D" w:rsidP="00A23D6D">
      <w:pPr>
        <w:pStyle w:val="Kop2"/>
      </w:pPr>
      <w:bookmarkStart w:id="28" w:name="_Toc11407934"/>
      <w:r>
        <w:t>5.1 Conclusies aan de hand van deelvragen</w:t>
      </w:r>
      <w:bookmarkEnd w:id="28"/>
    </w:p>
    <w:p w14:paraId="62463A3C" w14:textId="5BFFA71B" w:rsidR="00C201A2" w:rsidRPr="00C201A2" w:rsidRDefault="00C201A2" w:rsidP="00C201A2">
      <w:pPr>
        <w:rPr>
          <w:b/>
          <w:bCs/>
        </w:rPr>
      </w:pPr>
      <w:r w:rsidRPr="00C201A2">
        <w:rPr>
          <w:b/>
          <w:bCs/>
        </w:rPr>
        <w:t>Deelvraag 1</w:t>
      </w:r>
      <w:r w:rsidR="00B937EA">
        <w:rPr>
          <w:b/>
          <w:bCs/>
        </w:rPr>
        <w:t xml:space="preserve"> (wordt beantwoord in hoofdstuk 4)</w:t>
      </w:r>
      <w:r w:rsidRPr="00C201A2">
        <w:rPr>
          <w:b/>
          <w:bCs/>
        </w:rPr>
        <w:t>: Wie is de klant?</w:t>
      </w:r>
    </w:p>
    <w:p w14:paraId="3B34F6AD" w14:textId="04000CF8" w:rsidR="00C201A2" w:rsidRPr="00C201A2" w:rsidRDefault="00C201A2" w:rsidP="00C201A2">
      <w:r w:rsidRPr="00C201A2">
        <w:t xml:space="preserve">De klant is zowel mannelijk als vrouwelijk, 17 tot 25 jaar en woonachtig in de randstad. Dit blijkt zowel uit de doelgroepomschrijving vanuit de directie van </w:t>
      </w:r>
      <w:r w:rsidR="008D13DE">
        <w:t>‘‘ THIS IS A COMPANY ‘‘</w:t>
      </w:r>
      <w:r w:rsidRPr="00C201A2">
        <w:t xml:space="preserve">, als uit de resultaten van het kwantitatief onderzoek. </w:t>
      </w:r>
    </w:p>
    <w:p w14:paraId="0942C9D9" w14:textId="05BF5306" w:rsidR="00C201A2" w:rsidRDefault="00C201A2" w:rsidP="00F93B4F">
      <w:pPr>
        <w:rPr>
          <w:b/>
          <w:bCs/>
        </w:rPr>
      </w:pPr>
      <w:r w:rsidRPr="00C201A2">
        <w:rPr>
          <w:b/>
          <w:bCs/>
        </w:rPr>
        <w:t>Deelvraag 2</w:t>
      </w:r>
      <w:r w:rsidR="00B937EA" w:rsidRPr="00B937EA">
        <w:rPr>
          <w:b/>
          <w:bCs/>
        </w:rPr>
        <w:t xml:space="preserve"> </w:t>
      </w:r>
      <w:r w:rsidR="00B937EA">
        <w:rPr>
          <w:b/>
          <w:bCs/>
        </w:rPr>
        <w:t>(wordt beantwoord in hoofdstuk 4)</w:t>
      </w:r>
      <w:r w:rsidRPr="00C201A2">
        <w:rPr>
          <w:b/>
          <w:bCs/>
        </w:rPr>
        <w:t xml:space="preserve"> Wat vindt de klant van </w:t>
      </w:r>
      <w:r w:rsidR="008D13DE">
        <w:rPr>
          <w:b/>
          <w:bCs/>
        </w:rPr>
        <w:t>‘‘ THIS IS A COMPANY ‘‘</w:t>
      </w:r>
      <w:r w:rsidRPr="00C201A2">
        <w:rPr>
          <w:b/>
          <w:bCs/>
        </w:rPr>
        <w:t>?</w:t>
      </w:r>
    </w:p>
    <w:p w14:paraId="516667BC" w14:textId="2BD0A738" w:rsidR="00213A63" w:rsidRPr="00213A63" w:rsidRDefault="00213A63" w:rsidP="00F93B4F">
      <w:r>
        <w:t xml:space="preserve">In hoofdstuk 4 zijn de resultaten beschreven op basis van de verschillende elementen. Hieronder worden de klanten ingedeeld in het </w:t>
      </w:r>
      <w:proofErr w:type="spellStart"/>
      <w:r>
        <w:t>Apostle</w:t>
      </w:r>
      <w:proofErr w:type="spellEnd"/>
      <w:r>
        <w:t xml:space="preserve"> model. In de eindconclusie worden de klanten ingedeeld in vier subgroepen met elk hun eigen kenmerken en tevredenheidsniveaus.</w:t>
      </w:r>
    </w:p>
    <w:p w14:paraId="124024E1" w14:textId="66A5AFE8" w:rsidR="005A6395" w:rsidRDefault="0060565E" w:rsidP="00F93B4F">
      <w:pPr>
        <w:rPr>
          <w:u w:val="single"/>
        </w:rPr>
      </w:pPr>
      <w:r>
        <w:rPr>
          <w:u w:val="single"/>
        </w:rPr>
        <w:t>Zeer o</w:t>
      </w:r>
      <w:r w:rsidR="00AD4947">
        <w:rPr>
          <w:u w:val="single"/>
        </w:rPr>
        <w:t>ntevreden tot ontevreden klanten</w:t>
      </w:r>
      <w:r w:rsidR="005A6395">
        <w:rPr>
          <w:u w:val="single"/>
        </w:rPr>
        <w:t xml:space="preserve">: </w:t>
      </w:r>
      <w:r w:rsidR="002327B0">
        <w:rPr>
          <w:u w:val="single"/>
        </w:rPr>
        <w:t>22</w:t>
      </w:r>
      <w:r w:rsidR="00451FED">
        <w:rPr>
          <w:u w:val="single"/>
        </w:rPr>
        <w:t>,</w:t>
      </w:r>
      <w:r w:rsidR="002327B0">
        <w:rPr>
          <w:u w:val="single"/>
        </w:rPr>
        <w:t>9</w:t>
      </w:r>
      <w:r w:rsidR="00451FED">
        <w:rPr>
          <w:u w:val="single"/>
        </w:rPr>
        <w:t xml:space="preserve"> procent</w:t>
      </w:r>
    </w:p>
    <w:p w14:paraId="7D5A4918" w14:textId="149CE932" w:rsidR="00AB5F4A" w:rsidRDefault="00AB5F4A" w:rsidP="00F93B4F">
      <w:pPr>
        <w:rPr>
          <w:u w:val="single"/>
        </w:rPr>
      </w:pPr>
      <w:r>
        <w:rPr>
          <w:u w:val="single"/>
        </w:rPr>
        <w:t>Klantloyaliteit: 0 procent</w:t>
      </w:r>
    </w:p>
    <w:p w14:paraId="42C1D01D" w14:textId="293D1D0F" w:rsidR="00BB0F95" w:rsidRDefault="005A6395" w:rsidP="006D154B">
      <w:r>
        <w:t xml:space="preserve">Deze klanten zijn </w:t>
      </w:r>
      <w:r w:rsidR="00AD4947">
        <w:t>hooguit tevreden over de basiselementen van de dienst, maar niet over de andere drie factoren. D</w:t>
      </w:r>
      <w:r>
        <w:t>aarom</w:t>
      </w:r>
      <w:r w:rsidR="00AD4947">
        <w:t xml:space="preserve"> worden ze</w:t>
      </w:r>
      <w:r>
        <w:t xml:space="preserve"> ingedeeld in het in figuur </w:t>
      </w:r>
      <w:r w:rsidR="00D3344E">
        <w:t>16</w:t>
      </w:r>
      <w:r>
        <w:t xml:space="preserve"> </w:t>
      </w:r>
      <w:r w:rsidR="00A519FE">
        <w:t xml:space="preserve">met rood </w:t>
      </w:r>
      <w:r>
        <w:t xml:space="preserve">gemarkeerde vlak van het </w:t>
      </w:r>
      <w:proofErr w:type="spellStart"/>
      <w:r>
        <w:t>Apostle</w:t>
      </w:r>
      <w:proofErr w:type="spellEnd"/>
      <w:r>
        <w:t xml:space="preserve"> model.</w:t>
      </w:r>
      <w:r w:rsidR="001F6540">
        <w:t xml:space="preserve"> </w:t>
      </w:r>
      <w:r w:rsidR="00AF6902">
        <w:t>Het valt op dat deze groep vooral bestaat uit klanten die liever een uitzendbureau in lopen, en waarde hechten aan persoonlijk contact</w:t>
      </w:r>
      <w:r w:rsidR="00675406">
        <w:t>.</w:t>
      </w:r>
    </w:p>
    <w:p w14:paraId="1B9861F4" w14:textId="5E493A02" w:rsidR="000D4278" w:rsidRDefault="00AB5F4A" w:rsidP="000D4278">
      <w:pPr>
        <w:keepNext/>
      </w:pPr>
      <w:r>
        <w:rPr>
          <w:noProof/>
        </w:rPr>
        <w:drawing>
          <wp:inline distT="0" distB="0" distL="0" distR="0" wp14:anchorId="59E0BB8C" wp14:editId="1F50152E">
            <wp:extent cx="3547745" cy="2667000"/>
            <wp:effectExtent l="0" t="0" r="0" b="0"/>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47745" cy="2667000"/>
                    </a:xfrm>
                    <a:prstGeom prst="rect">
                      <a:avLst/>
                    </a:prstGeom>
                    <a:noFill/>
                    <a:ln>
                      <a:noFill/>
                    </a:ln>
                  </pic:spPr>
                </pic:pic>
              </a:graphicData>
            </a:graphic>
          </wp:inline>
        </w:drawing>
      </w:r>
    </w:p>
    <w:p w14:paraId="7506BEFD" w14:textId="45AFA688" w:rsidR="005A6395" w:rsidRPr="005A6395" w:rsidRDefault="000D4278" w:rsidP="000D4278">
      <w:pPr>
        <w:pStyle w:val="Bijschrift"/>
      </w:pPr>
      <w:r>
        <w:t xml:space="preserve">Figuur </w:t>
      </w:r>
      <w:r w:rsidR="00900B15">
        <w:fldChar w:fldCharType="begin"/>
      </w:r>
      <w:r w:rsidR="00900B15">
        <w:instrText xml:space="preserve"> SEQ Figuur \* ARABIC </w:instrText>
      </w:r>
      <w:r w:rsidR="00900B15">
        <w:fldChar w:fldCharType="separate"/>
      </w:r>
      <w:r w:rsidR="00A269A0">
        <w:rPr>
          <w:noProof/>
        </w:rPr>
        <w:t>16</w:t>
      </w:r>
      <w:r w:rsidR="00900B15">
        <w:rPr>
          <w:noProof/>
        </w:rPr>
        <w:fldChar w:fldCharType="end"/>
      </w:r>
      <w:r>
        <w:t xml:space="preserve">: </w:t>
      </w:r>
      <w:proofErr w:type="spellStart"/>
      <w:r>
        <w:t>Apostle</w:t>
      </w:r>
      <w:proofErr w:type="spellEnd"/>
      <w:r>
        <w:t xml:space="preserve"> model: </w:t>
      </w:r>
      <w:r w:rsidR="0060565E">
        <w:t xml:space="preserve">zeer </w:t>
      </w:r>
      <w:r>
        <w:t>ontevreden tot ontevreden</w:t>
      </w:r>
      <w:r w:rsidR="00FC7EF8">
        <w:t xml:space="preserve"> klanten</w:t>
      </w:r>
    </w:p>
    <w:p w14:paraId="5ACD1E44" w14:textId="77777777" w:rsidR="00923F1A" w:rsidRDefault="00923F1A" w:rsidP="00F93B4F">
      <w:pPr>
        <w:rPr>
          <w:u w:val="single"/>
        </w:rPr>
      </w:pPr>
    </w:p>
    <w:p w14:paraId="7A5FB3F7" w14:textId="109F5EB2" w:rsidR="00923F1A" w:rsidRDefault="00923F1A" w:rsidP="00F93B4F">
      <w:pPr>
        <w:rPr>
          <w:u w:val="single"/>
        </w:rPr>
      </w:pPr>
    </w:p>
    <w:p w14:paraId="4D008C82" w14:textId="291B39C2" w:rsidR="00042086" w:rsidRDefault="00042086" w:rsidP="00F93B4F">
      <w:pPr>
        <w:rPr>
          <w:u w:val="single"/>
        </w:rPr>
      </w:pPr>
    </w:p>
    <w:p w14:paraId="22CFE7A8" w14:textId="2F85237D" w:rsidR="005A6395" w:rsidRDefault="00AD4947" w:rsidP="00F93B4F">
      <w:pPr>
        <w:rPr>
          <w:u w:val="single"/>
        </w:rPr>
      </w:pPr>
      <w:r>
        <w:rPr>
          <w:u w:val="single"/>
        </w:rPr>
        <w:lastRenderedPageBreak/>
        <w:t>Ontevreden tot neutrale klanten</w:t>
      </w:r>
      <w:r w:rsidR="005A6395">
        <w:rPr>
          <w:u w:val="single"/>
        </w:rPr>
        <w:t xml:space="preserve">: </w:t>
      </w:r>
      <w:r w:rsidR="002327B0">
        <w:rPr>
          <w:u w:val="single"/>
        </w:rPr>
        <w:t>23,9</w:t>
      </w:r>
      <w:r w:rsidR="00AF6902">
        <w:rPr>
          <w:u w:val="single"/>
        </w:rPr>
        <w:t xml:space="preserve"> </w:t>
      </w:r>
      <w:r w:rsidR="005A6395">
        <w:rPr>
          <w:u w:val="single"/>
        </w:rPr>
        <w:t>procent</w:t>
      </w:r>
    </w:p>
    <w:p w14:paraId="21AF3087" w14:textId="5C97B7A2" w:rsidR="001F1707" w:rsidRDefault="001F1707" w:rsidP="00F93B4F">
      <w:pPr>
        <w:rPr>
          <w:u w:val="single"/>
        </w:rPr>
      </w:pPr>
      <w:r>
        <w:rPr>
          <w:u w:val="single"/>
        </w:rPr>
        <w:t>Klantloyaliteit: 8,</w:t>
      </w:r>
      <w:r w:rsidR="002C2E78">
        <w:rPr>
          <w:u w:val="single"/>
        </w:rPr>
        <w:t>5</w:t>
      </w:r>
      <w:r>
        <w:rPr>
          <w:u w:val="single"/>
        </w:rPr>
        <w:t xml:space="preserve"> procent</w:t>
      </w:r>
    </w:p>
    <w:p w14:paraId="34D7DDEF" w14:textId="22A04AE1" w:rsidR="00501FC2" w:rsidRDefault="00501FC2" w:rsidP="00F93B4F">
      <w:r>
        <w:t xml:space="preserve">Deze klanten zijn </w:t>
      </w:r>
      <w:r w:rsidR="00AD4947">
        <w:t>tevreden over de basiselementen van de dienst, en de ondersteunende diensten, maar niet over de andere twee factoren. D</w:t>
      </w:r>
      <w:r w:rsidR="000D4278">
        <w:t xml:space="preserve">aarom </w:t>
      </w:r>
      <w:r w:rsidR="00AD4947">
        <w:t xml:space="preserve">worden ze </w:t>
      </w:r>
      <w:r w:rsidR="000D4278">
        <w:t>ingedeeld in het in figuur</w:t>
      </w:r>
      <w:r w:rsidR="00D3344E">
        <w:t xml:space="preserve"> 17</w:t>
      </w:r>
      <w:r w:rsidR="000D4278">
        <w:t xml:space="preserve"> met oranje gemarkeerde vlak van het </w:t>
      </w:r>
      <w:proofErr w:type="spellStart"/>
      <w:r w:rsidR="000D4278">
        <w:t>Apostle</w:t>
      </w:r>
      <w:proofErr w:type="spellEnd"/>
      <w:r w:rsidR="000D4278">
        <w:t xml:space="preserve"> model.</w:t>
      </w:r>
      <w:r w:rsidR="001F1707">
        <w:t xml:space="preserve"> De klantloyaliteit in deze groep is uitsluitend intentioneel (bijlagen hoofdstuk 4, tabel 4.47 tot en met tabel 4.49).</w:t>
      </w:r>
    </w:p>
    <w:p w14:paraId="2E73A818" w14:textId="248AF109" w:rsidR="000D4278" w:rsidRDefault="003D5431" w:rsidP="000D4278">
      <w:pPr>
        <w:keepNext/>
      </w:pPr>
      <w:r>
        <w:rPr>
          <w:noProof/>
        </w:rPr>
        <w:drawing>
          <wp:inline distT="0" distB="0" distL="0" distR="0" wp14:anchorId="0AD16190" wp14:editId="3CEDD37B">
            <wp:extent cx="3140855" cy="2413000"/>
            <wp:effectExtent l="0" t="0" r="2540" b="635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57128" cy="2425502"/>
                    </a:xfrm>
                    <a:prstGeom prst="rect">
                      <a:avLst/>
                    </a:prstGeom>
                    <a:noFill/>
                    <a:ln>
                      <a:noFill/>
                    </a:ln>
                  </pic:spPr>
                </pic:pic>
              </a:graphicData>
            </a:graphic>
          </wp:inline>
        </w:drawing>
      </w:r>
    </w:p>
    <w:p w14:paraId="25CDE37A" w14:textId="04CB123D" w:rsidR="000D4278" w:rsidRPr="00501FC2" w:rsidRDefault="000D4278" w:rsidP="000D4278">
      <w:pPr>
        <w:pStyle w:val="Bijschrift"/>
      </w:pPr>
      <w:r>
        <w:t xml:space="preserve">Figuur </w:t>
      </w:r>
      <w:r w:rsidR="00900B15">
        <w:fldChar w:fldCharType="begin"/>
      </w:r>
      <w:r w:rsidR="00900B15">
        <w:instrText xml:space="preserve"> SEQ Figuur \* ARABIC </w:instrText>
      </w:r>
      <w:r w:rsidR="00900B15">
        <w:fldChar w:fldCharType="separate"/>
      </w:r>
      <w:r w:rsidR="00A269A0">
        <w:rPr>
          <w:noProof/>
        </w:rPr>
        <w:t>17</w:t>
      </w:r>
      <w:r w:rsidR="00900B15">
        <w:rPr>
          <w:noProof/>
        </w:rPr>
        <w:fldChar w:fldCharType="end"/>
      </w:r>
      <w:r>
        <w:t xml:space="preserve">: </w:t>
      </w:r>
      <w:proofErr w:type="spellStart"/>
      <w:r>
        <w:t>Apostle</w:t>
      </w:r>
      <w:proofErr w:type="spellEnd"/>
      <w:r>
        <w:t xml:space="preserve"> model: ontevreden tot neutra</w:t>
      </w:r>
      <w:r w:rsidR="00FC7EF8">
        <w:t>le klanten</w:t>
      </w:r>
    </w:p>
    <w:p w14:paraId="099F3CDA" w14:textId="014DBC4B" w:rsidR="004156CF" w:rsidRDefault="00753560" w:rsidP="00F93B4F">
      <w:pPr>
        <w:rPr>
          <w:u w:val="single"/>
        </w:rPr>
      </w:pPr>
      <w:r>
        <w:rPr>
          <w:u w:val="single"/>
        </w:rPr>
        <w:t>Neutraal tot tevreden klanten</w:t>
      </w:r>
      <w:r w:rsidR="005A6395">
        <w:rPr>
          <w:u w:val="single"/>
        </w:rPr>
        <w:t xml:space="preserve">: </w:t>
      </w:r>
      <w:r w:rsidR="00E61C0B">
        <w:rPr>
          <w:u w:val="single"/>
        </w:rPr>
        <w:t xml:space="preserve">32,3 </w:t>
      </w:r>
      <w:r w:rsidR="005A6395">
        <w:rPr>
          <w:u w:val="single"/>
        </w:rPr>
        <w:t>procent</w:t>
      </w:r>
    </w:p>
    <w:p w14:paraId="1E3D38D4" w14:textId="25F551EE" w:rsidR="003D5431" w:rsidRDefault="003D5431" w:rsidP="00F93B4F">
      <w:pPr>
        <w:rPr>
          <w:u w:val="single"/>
        </w:rPr>
      </w:pPr>
      <w:r>
        <w:rPr>
          <w:u w:val="single"/>
        </w:rPr>
        <w:t xml:space="preserve">Klantloyaliteit: </w:t>
      </w:r>
      <w:r w:rsidR="002C2E78">
        <w:rPr>
          <w:u w:val="single"/>
        </w:rPr>
        <w:t>29,5 procent</w:t>
      </w:r>
    </w:p>
    <w:p w14:paraId="3B2BEF03" w14:textId="5469CCF4" w:rsidR="00925FE0" w:rsidRDefault="00925FE0" w:rsidP="00F93B4F">
      <w:r>
        <w:t xml:space="preserve">Deze klanten zijn </w:t>
      </w:r>
      <w:r w:rsidR="00203C41">
        <w:t>tevreden</w:t>
      </w:r>
      <w:r w:rsidR="00753560">
        <w:t xml:space="preserve"> over de basiselementen van de dienst, de ondersteunende diensten, en de feedbackafhandeling, maar niet over de mate van persoonlijke behandeling. D</w:t>
      </w:r>
      <w:r>
        <w:t>aarom</w:t>
      </w:r>
      <w:r w:rsidR="00753560">
        <w:t xml:space="preserve"> worden ze</w:t>
      </w:r>
      <w:r>
        <w:t xml:space="preserve"> ingedeeld in het in figuur </w:t>
      </w:r>
      <w:r w:rsidR="00B610E2">
        <w:t>1</w:t>
      </w:r>
      <w:r w:rsidR="00D3344E">
        <w:t>8</w:t>
      </w:r>
      <w:r>
        <w:t xml:space="preserve"> met geel gemarkeerde vlak van het </w:t>
      </w:r>
      <w:proofErr w:type="spellStart"/>
      <w:r>
        <w:t>Apostle</w:t>
      </w:r>
      <w:proofErr w:type="spellEnd"/>
      <w:r>
        <w:t xml:space="preserve"> model.</w:t>
      </w:r>
      <w:r w:rsidR="007A4B76" w:rsidRPr="007A4B76">
        <w:t xml:space="preserve"> </w:t>
      </w:r>
      <w:r w:rsidR="00200097">
        <w:t>De klantloyaliteit in deze groep uit zich voornamelijk via secundair gedrag en de intentie (bijlagen hoofdstuk 4, tabel 4.50 tot en met 4.52).</w:t>
      </w:r>
    </w:p>
    <w:p w14:paraId="2EC966AF" w14:textId="5CB7C06B" w:rsidR="00FC7EF8" w:rsidRDefault="00957104" w:rsidP="00FC7EF8">
      <w:pPr>
        <w:keepNext/>
      </w:pPr>
      <w:r>
        <w:rPr>
          <w:noProof/>
        </w:rPr>
        <w:drawing>
          <wp:inline distT="0" distB="0" distL="0" distR="0" wp14:anchorId="2FA9F2AE" wp14:editId="0DE31A8D">
            <wp:extent cx="3175798" cy="2404533"/>
            <wp:effectExtent l="0" t="0" r="5715" b="0"/>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81919" cy="2409168"/>
                    </a:xfrm>
                    <a:prstGeom prst="rect">
                      <a:avLst/>
                    </a:prstGeom>
                    <a:noFill/>
                    <a:ln>
                      <a:noFill/>
                    </a:ln>
                  </pic:spPr>
                </pic:pic>
              </a:graphicData>
            </a:graphic>
          </wp:inline>
        </w:drawing>
      </w:r>
    </w:p>
    <w:p w14:paraId="1E8BB5F9" w14:textId="387883EF" w:rsidR="00923F1A" w:rsidRPr="00925FE0" w:rsidRDefault="00FC7EF8" w:rsidP="003D5431">
      <w:pPr>
        <w:pStyle w:val="Bijschrift"/>
      </w:pPr>
      <w:r>
        <w:t xml:space="preserve">Figuur </w:t>
      </w:r>
      <w:r w:rsidR="00900B15">
        <w:fldChar w:fldCharType="begin"/>
      </w:r>
      <w:r w:rsidR="00900B15">
        <w:instrText xml:space="preserve"> SEQ Figuur \* ARABIC </w:instrText>
      </w:r>
      <w:r w:rsidR="00900B15">
        <w:fldChar w:fldCharType="separate"/>
      </w:r>
      <w:r w:rsidR="00A269A0">
        <w:rPr>
          <w:noProof/>
        </w:rPr>
        <w:t>18</w:t>
      </w:r>
      <w:r w:rsidR="00900B15">
        <w:rPr>
          <w:noProof/>
        </w:rPr>
        <w:fldChar w:fldCharType="end"/>
      </w:r>
      <w:r>
        <w:t xml:space="preserve">: </w:t>
      </w:r>
      <w:proofErr w:type="spellStart"/>
      <w:r>
        <w:t>Apostle</w:t>
      </w:r>
      <w:proofErr w:type="spellEnd"/>
      <w:r>
        <w:t xml:space="preserve"> model: neutraal tot tevreden klanten</w:t>
      </w:r>
    </w:p>
    <w:p w14:paraId="719EA5A3" w14:textId="77777777" w:rsidR="00FA74E9" w:rsidRDefault="00FA74E9" w:rsidP="00F93B4F">
      <w:pPr>
        <w:rPr>
          <w:u w:val="single"/>
        </w:rPr>
      </w:pPr>
    </w:p>
    <w:p w14:paraId="7EDE70DA" w14:textId="0AD6E868" w:rsidR="005A6395" w:rsidRDefault="00613049" w:rsidP="00F93B4F">
      <w:pPr>
        <w:rPr>
          <w:u w:val="single"/>
        </w:rPr>
      </w:pPr>
      <w:r>
        <w:rPr>
          <w:u w:val="single"/>
        </w:rPr>
        <w:lastRenderedPageBreak/>
        <w:t>Tevreden tot zeer tevreden klanten</w:t>
      </w:r>
      <w:r w:rsidR="005A6395">
        <w:rPr>
          <w:u w:val="single"/>
        </w:rPr>
        <w:t xml:space="preserve">: </w:t>
      </w:r>
      <w:r w:rsidR="00E61C0B">
        <w:rPr>
          <w:u w:val="single"/>
        </w:rPr>
        <w:t xml:space="preserve">11,8 </w:t>
      </w:r>
      <w:r w:rsidR="005A6395">
        <w:rPr>
          <w:u w:val="single"/>
        </w:rPr>
        <w:t>procent</w:t>
      </w:r>
    </w:p>
    <w:p w14:paraId="718BC37B" w14:textId="702D0B49" w:rsidR="003D5431" w:rsidRDefault="003D5431" w:rsidP="00F93B4F">
      <w:pPr>
        <w:rPr>
          <w:u w:val="single"/>
        </w:rPr>
      </w:pPr>
      <w:r>
        <w:rPr>
          <w:u w:val="single"/>
        </w:rPr>
        <w:t>Klantloyaliteit: 91 procent</w:t>
      </w:r>
    </w:p>
    <w:p w14:paraId="4071CDBF" w14:textId="23268BE5" w:rsidR="00925FE0" w:rsidRDefault="00925FE0" w:rsidP="00925FE0">
      <w:r>
        <w:t xml:space="preserve">Deze klanten zijn </w:t>
      </w:r>
      <w:r w:rsidR="00203C41">
        <w:t>tevreden</w:t>
      </w:r>
      <w:r w:rsidR="00613049">
        <w:t xml:space="preserve"> over zowel de basiselementen van de dienst, de ondersteunende diensten, de feedbackafhandeling als de persoonlijke behandeling. Da</w:t>
      </w:r>
      <w:r>
        <w:t>arom</w:t>
      </w:r>
      <w:r w:rsidR="00613049">
        <w:t xml:space="preserve"> worden ze</w:t>
      </w:r>
      <w:r>
        <w:t xml:space="preserve"> ingedeeld in het in figuur </w:t>
      </w:r>
      <w:r w:rsidR="004F0E46">
        <w:t>1</w:t>
      </w:r>
      <w:r w:rsidR="00D3344E">
        <w:t>9</w:t>
      </w:r>
      <w:r>
        <w:t xml:space="preserve"> met groen gemarkeerde vlak van het </w:t>
      </w:r>
      <w:proofErr w:type="spellStart"/>
      <w:r>
        <w:t>Apostle</w:t>
      </w:r>
      <w:proofErr w:type="spellEnd"/>
      <w:r>
        <w:t xml:space="preserve"> model.</w:t>
      </w:r>
      <w:r w:rsidR="004D34C8">
        <w:t xml:space="preserve"> </w:t>
      </w:r>
      <w:r w:rsidR="004F0E46">
        <w:t>Een groot deel vertoont loyaliteit</w:t>
      </w:r>
      <w:r w:rsidR="00BA6449">
        <w:t xml:space="preserve">, </w:t>
      </w:r>
      <w:r w:rsidR="004F0E46">
        <w:t>zowel</w:t>
      </w:r>
      <w:r w:rsidR="00BA6449">
        <w:t xml:space="preserve"> </w:t>
      </w:r>
      <w:r w:rsidR="004F0E46">
        <w:t>intenti</w:t>
      </w:r>
      <w:r w:rsidR="00BA6449">
        <w:t>oneel</w:t>
      </w:r>
      <w:r w:rsidR="004F0E46">
        <w:t>,</w:t>
      </w:r>
      <w:r w:rsidR="00BA6449">
        <w:t xml:space="preserve"> als via</w:t>
      </w:r>
      <w:r w:rsidR="004F0E46">
        <w:t xml:space="preserve"> primair</w:t>
      </w:r>
      <w:r w:rsidR="00BA6449">
        <w:t xml:space="preserve"> en secundair</w:t>
      </w:r>
      <w:r w:rsidR="004F0E46">
        <w:t xml:space="preserve"> gedra</w:t>
      </w:r>
      <w:r w:rsidR="00BA6449">
        <w:t>g (bijlagen hoofdstuk 4</w:t>
      </w:r>
      <w:r w:rsidR="00706CDB">
        <w:t>,</w:t>
      </w:r>
      <w:r w:rsidR="00BA6449">
        <w:t xml:space="preserve"> tabel 4.38, 4.39 en 4.40)</w:t>
      </w:r>
      <w:r w:rsidR="004F0E46">
        <w:t>. Deze klanten</w:t>
      </w:r>
      <w:r w:rsidR="004D34C8">
        <w:t xml:space="preserve"> worden daarom ingedeeld in het bovenste deel van het g</w:t>
      </w:r>
      <w:r w:rsidR="00FB6D7B">
        <w:t>roene</w:t>
      </w:r>
      <w:r w:rsidR="004D34C8">
        <w:t xml:space="preserve"> vlak (</w:t>
      </w:r>
      <w:proofErr w:type="spellStart"/>
      <w:r w:rsidR="004D34C8">
        <w:t>loyalists</w:t>
      </w:r>
      <w:proofErr w:type="spellEnd"/>
      <w:r w:rsidR="004D34C8">
        <w:t>).</w:t>
      </w:r>
      <w:r w:rsidR="00FB6D7B">
        <w:t xml:space="preserve"> Van deze groep klanten geeft </w:t>
      </w:r>
      <w:r w:rsidR="004F0E46">
        <w:t xml:space="preserve">91 </w:t>
      </w:r>
      <w:r w:rsidR="00FB6D7B">
        <w:t xml:space="preserve">procent aan vrienden/familie/kennissen verteld te hebben over </w:t>
      </w:r>
      <w:r w:rsidR="008D13DE">
        <w:t>‘‘ THIS IS A COMPANY ‘‘</w:t>
      </w:r>
      <w:r w:rsidR="009B7BA8">
        <w:t xml:space="preserve"> (bijlagen hoofdstuk 4, tabel 4.40)</w:t>
      </w:r>
      <w:r w:rsidR="00FB6D7B">
        <w:t>. Dit zijn de apostelen, en die worden aangegeven met een gouden ster</w:t>
      </w:r>
      <w:r w:rsidR="004F0E46">
        <w:t xml:space="preserve"> in figuur 1</w:t>
      </w:r>
      <w:r w:rsidR="00D3344E">
        <w:t>9</w:t>
      </w:r>
      <w:r w:rsidR="00FB6D7B">
        <w:t>.</w:t>
      </w:r>
    </w:p>
    <w:p w14:paraId="6B2A86DB" w14:textId="4C14B96B" w:rsidR="00870F9C" w:rsidRDefault="008E0F85" w:rsidP="00870F9C">
      <w:pPr>
        <w:keepNext/>
      </w:pPr>
      <w:r>
        <w:rPr>
          <w:noProof/>
        </w:rPr>
        <w:drawing>
          <wp:inline distT="0" distB="0" distL="0" distR="0" wp14:anchorId="5B5D0CC5" wp14:editId="3F4B7001">
            <wp:extent cx="3345180" cy="2865120"/>
            <wp:effectExtent l="0" t="0" r="762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45180" cy="2865120"/>
                    </a:xfrm>
                    <a:prstGeom prst="rect">
                      <a:avLst/>
                    </a:prstGeom>
                    <a:noFill/>
                    <a:ln>
                      <a:noFill/>
                    </a:ln>
                  </pic:spPr>
                </pic:pic>
              </a:graphicData>
            </a:graphic>
          </wp:inline>
        </w:drawing>
      </w:r>
    </w:p>
    <w:p w14:paraId="1ACA997D" w14:textId="67CC528D" w:rsidR="005A6395" w:rsidRDefault="00870F9C" w:rsidP="00870F9C">
      <w:pPr>
        <w:pStyle w:val="Bijschrift"/>
        <w:rPr>
          <w:u w:val="single"/>
        </w:rPr>
      </w:pPr>
      <w:r>
        <w:t xml:space="preserve">Figuur </w:t>
      </w:r>
      <w:r w:rsidR="00900B15">
        <w:fldChar w:fldCharType="begin"/>
      </w:r>
      <w:r w:rsidR="00900B15">
        <w:instrText xml:space="preserve"> SEQ Figuur \* ARABIC </w:instrText>
      </w:r>
      <w:r w:rsidR="00900B15">
        <w:fldChar w:fldCharType="separate"/>
      </w:r>
      <w:r w:rsidR="00A269A0">
        <w:rPr>
          <w:noProof/>
        </w:rPr>
        <w:t>19</w:t>
      </w:r>
      <w:r w:rsidR="00900B15">
        <w:rPr>
          <w:noProof/>
        </w:rPr>
        <w:fldChar w:fldCharType="end"/>
      </w:r>
      <w:r>
        <w:t xml:space="preserve">: </w:t>
      </w:r>
      <w:proofErr w:type="spellStart"/>
      <w:r>
        <w:t>Apostle</w:t>
      </w:r>
      <w:proofErr w:type="spellEnd"/>
      <w:r>
        <w:t xml:space="preserve"> model: tevreden tot zeer tevreden</w:t>
      </w:r>
      <w:r w:rsidR="00FC7EF8">
        <w:t xml:space="preserve"> klanten</w:t>
      </w:r>
    </w:p>
    <w:p w14:paraId="2D39CF32" w14:textId="2F3364F9" w:rsidR="00C201A2" w:rsidRDefault="00C201A2" w:rsidP="00C201A2">
      <w:pPr>
        <w:rPr>
          <w:b/>
          <w:bCs/>
        </w:rPr>
      </w:pPr>
      <w:r w:rsidRPr="00C201A2">
        <w:rPr>
          <w:b/>
          <w:bCs/>
        </w:rPr>
        <w:t>Deelvraag 3</w:t>
      </w:r>
      <w:r w:rsidR="00B937EA">
        <w:rPr>
          <w:b/>
          <w:bCs/>
        </w:rPr>
        <w:t xml:space="preserve"> (wordt beantwoord in hoofdstuk 2)</w:t>
      </w:r>
      <w:r w:rsidRPr="00C201A2">
        <w:rPr>
          <w:b/>
          <w:bCs/>
        </w:rPr>
        <w:t xml:space="preserve">: Waarin onderscheidt de </w:t>
      </w:r>
      <w:proofErr w:type="spellStart"/>
      <w:r w:rsidRPr="00C201A2">
        <w:rPr>
          <w:b/>
          <w:bCs/>
        </w:rPr>
        <w:t>millennial</w:t>
      </w:r>
      <w:proofErr w:type="spellEnd"/>
      <w:r w:rsidRPr="00C201A2">
        <w:rPr>
          <w:b/>
          <w:bCs/>
        </w:rPr>
        <w:t xml:space="preserve"> zich in houding en gedrag met betrekking tot klantloyaliteit?</w:t>
      </w:r>
    </w:p>
    <w:p w14:paraId="24B27186" w14:textId="77F90FCC" w:rsidR="00C201A2" w:rsidRPr="00C201A2" w:rsidRDefault="008C4ACA" w:rsidP="00C201A2">
      <w:r>
        <w:t xml:space="preserve">Bij de </w:t>
      </w:r>
      <w:proofErr w:type="spellStart"/>
      <w:r>
        <w:t>millennial</w:t>
      </w:r>
      <w:proofErr w:type="spellEnd"/>
      <w:r>
        <w:t xml:space="preserve"> ligt klanttevredenheid ten grondslag aan klantloyaliteit. Daarin onderscheidt het zich niet van de vorige generatie. In zowel houdingsloyaliteit als gedragsloyaliteit zijn er </w:t>
      </w:r>
      <w:r w:rsidR="00B937EA">
        <w:t>veel</w:t>
      </w:r>
      <w:r>
        <w:t xml:space="preserve"> overeenkomsten tussen de </w:t>
      </w:r>
      <w:proofErr w:type="spellStart"/>
      <w:r>
        <w:t>millennials</w:t>
      </w:r>
      <w:proofErr w:type="spellEnd"/>
      <w:r>
        <w:t xml:space="preserve"> en de babyboomers. Het verschil heeft te maken met het feit dat de </w:t>
      </w:r>
      <w:proofErr w:type="spellStart"/>
      <w:r>
        <w:t>millennial</w:t>
      </w:r>
      <w:proofErr w:type="spellEnd"/>
      <w:r>
        <w:t xml:space="preserve"> is opgegroeid met het internet. Waar de babyboomer een bedrijf eerder zou promoten bij de buurman, doet de </w:t>
      </w:r>
      <w:proofErr w:type="spellStart"/>
      <w:r>
        <w:t>millennial</w:t>
      </w:r>
      <w:proofErr w:type="spellEnd"/>
      <w:r>
        <w:t xml:space="preserve"> dat vaker via </w:t>
      </w:r>
      <w:proofErr w:type="spellStart"/>
      <w:r>
        <w:t>social</w:t>
      </w:r>
      <w:proofErr w:type="spellEnd"/>
      <w:r>
        <w:t xml:space="preserve"> media</w:t>
      </w:r>
      <w:r w:rsidR="00204273">
        <w:t>, wat het belang van klantloyaliteit bij deze doelgroep nog belangrijker maakt.</w:t>
      </w:r>
    </w:p>
    <w:p w14:paraId="03B6B902" w14:textId="77777777" w:rsidR="00FA74E9" w:rsidRDefault="00FA74E9" w:rsidP="00B937EA">
      <w:pPr>
        <w:rPr>
          <w:b/>
          <w:bCs/>
        </w:rPr>
      </w:pPr>
    </w:p>
    <w:p w14:paraId="36C56773" w14:textId="77777777" w:rsidR="00FA74E9" w:rsidRDefault="00FA74E9" w:rsidP="00B937EA">
      <w:pPr>
        <w:rPr>
          <w:b/>
          <w:bCs/>
        </w:rPr>
      </w:pPr>
    </w:p>
    <w:p w14:paraId="0108784B" w14:textId="77777777" w:rsidR="00FA74E9" w:rsidRDefault="00FA74E9" w:rsidP="00B937EA">
      <w:pPr>
        <w:rPr>
          <w:b/>
          <w:bCs/>
        </w:rPr>
      </w:pPr>
    </w:p>
    <w:p w14:paraId="185A1727" w14:textId="77777777" w:rsidR="00FA74E9" w:rsidRDefault="00FA74E9" w:rsidP="00B937EA">
      <w:pPr>
        <w:rPr>
          <w:b/>
          <w:bCs/>
        </w:rPr>
      </w:pPr>
    </w:p>
    <w:p w14:paraId="7B43E4BB" w14:textId="77777777" w:rsidR="00FA74E9" w:rsidRDefault="00FA74E9" w:rsidP="00B937EA">
      <w:pPr>
        <w:rPr>
          <w:b/>
          <w:bCs/>
        </w:rPr>
      </w:pPr>
    </w:p>
    <w:p w14:paraId="14CCB376" w14:textId="77777777" w:rsidR="00FA74E9" w:rsidRDefault="00FA74E9" w:rsidP="00B937EA">
      <w:pPr>
        <w:rPr>
          <w:b/>
          <w:bCs/>
        </w:rPr>
      </w:pPr>
    </w:p>
    <w:p w14:paraId="1DCE8E01" w14:textId="0C0D849F" w:rsidR="00C201A2" w:rsidRDefault="00C201A2" w:rsidP="00B937EA">
      <w:pPr>
        <w:rPr>
          <w:b/>
          <w:bCs/>
        </w:rPr>
      </w:pPr>
      <w:r w:rsidRPr="00B937EA">
        <w:rPr>
          <w:b/>
          <w:bCs/>
        </w:rPr>
        <w:lastRenderedPageBreak/>
        <w:t>Deelvraag 4</w:t>
      </w:r>
      <w:r w:rsidR="00B937EA">
        <w:rPr>
          <w:b/>
          <w:bCs/>
        </w:rPr>
        <w:t xml:space="preserve"> (wordt beantwoord in hoofdstuk 2)</w:t>
      </w:r>
      <w:r w:rsidRPr="00B937EA">
        <w:rPr>
          <w:b/>
          <w:bCs/>
        </w:rPr>
        <w:t>: Wat is klantloyaliteit?</w:t>
      </w:r>
    </w:p>
    <w:p w14:paraId="560C8C19" w14:textId="77777777" w:rsidR="00B937EA" w:rsidRDefault="00B937EA" w:rsidP="00B937EA">
      <w:r>
        <w:t>Er zijn twee vormen van klantloyaliteit die in dit onderzoek naar voren komen:</w:t>
      </w:r>
    </w:p>
    <w:p w14:paraId="3A678016" w14:textId="11C1F797" w:rsidR="00B937EA" w:rsidRDefault="00B937EA" w:rsidP="00B937EA">
      <w:pPr>
        <w:pStyle w:val="Lijstalinea"/>
        <w:numPr>
          <w:ilvl w:val="0"/>
          <w:numId w:val="3"/>
        </w:numPr>
      </w:pPr>
      <w:r>
        <w:t>Gedragsloyalitei</w:t>
      </w:r>
      <w:r w:rsidR="001605D0">
        <w:t>t</w:t>
      </w:r>
    </w:p>
    <w:p w14:paraId="2FA9A023" w14:textId="3E244A33" w:rsidR="00B937EA" w:rsidRDefault="00B937EA" w:rsidP="00B937EA">
      <w:r>
        <w:t xml:space="preserve">Bij deze vorm van loyaliteit is het in het gedrag van de klant zichtbaar dat hij/zij loyaal is. Het meer dan eenmalig via </w:t>
      </w:r>
      <w:r w:rsidR="008D13DE">
        <w:t>‘‘ THIS IS A COMPANY ‘‘</w:t>
      </w:r>
      <w:r>
        <w:t xml:space="preserve"> op zoek gaan naar een baan is een voorbeeld hiervan.</w:t>
      </w:r>
      <w:r w:rsidR="001605D0">
        <w:t xml:space="preserve"> Dit wordt geuit aan de hand van primair, en secundair gedrag.</w:t>
      </w:r>
      <w:r>
        <w:t xml:space="preserve"> </w:t>
      </w:r>
    </w:p>
    <w:p w14:paraId="197137E2" w14:textId="77777777" w:rsidR="00B937EA" w:rsidRDefault="00B937EA" w:rsidP="00B937EA">
      <w:pPr>
        <w:pStyle w:val="Lijstalinea"/>
        <w:numPr>
          <w:ilvl w:val="0"/>
          <w:numId w:val="3"/>
        </w:numPr>
      </w:pPr>
      <w:r>
        <w:t>Houdingsloyaliteit/attitudeloyaliteit</w:t>
      </w:r>
    </w:p>
    <w:p w14:paraId="0437C3B1" w14:textId="7DF31159" w:rsidR="00B937EA" w:rsidRPr="00B937EA" w:rsidRDefault="00B937EA" w:rsidP="00B937EA">
      <w:r>
        <w:t>Bij houdingsloyaliteit uit de klantloyaliteit zich enkel in de houding van de klant. De klant laat zien dat hij/zij zich verbonden voelt met het merk/bedrijf. Dit uit zich bijvoorbeeld in de intentie van de klant om nogmaals een aankoop te doen, of het bedrijf aan te bevelen.</w:t>
      </w:r>
    </w:p>
    <w:p w14:paraId="182A71DD" w14:textId="793C3EBD" w:rsidR="00C201A2" w:rsidRDefault="00C201A2" w:rsidP="00B937EA">
      <w:pPr>
        <w:rPr>
          <w:b/>
          <w:bCs/>
        </w:rPr>
      </w:pPr>
      <w:r w:rsidRPr="00B937EA">
        <w:rPr>
          <w:b/>
          <w:bCs/>
        </w:rPr>
        <w:t>Deelvraag 5</w:t>
      </w:r>
      <w:r w:rsidR="00B937EA">
        <w:rPr>
          <w:b/>
          <w:bCs/>
        </w:rPr>
        <w:t xml:space="preserve"> (wordt beantwoord in hoofdstuk 2)</w:t>
      </w:r>
      <w:r w:rsidR="00B937EA" w:rsidRPr="00B937EA">
        <w:rPr>
          <w:b/>
          <w:bCs/>
        </w:rPr>
        <w:t>:</w:t>
      </w:r>
      <w:r w:rsidRPr="00B937EA">
        <w:rPr>
          <w:b/>
          <w:bCs/>
        </w:rPr>
        <w:t xml:space="preserve"> Hoe wordt klantloyaliteit beïnvloed?</w:t>
      </w:r>
    </w:p>
    <w:p w14:paraId="173FD7E4" w14:textId="3A7065E2" w:rsidR="00205137" w:rsidRDefault="00205137" w:rsidP="00B937EA">
      <w:r>
        <w:t xml:space="preserve">Klantloyaliteit wordt beïnvloed door klanttevredenheid. Volgens Jones &amp; </w:t>
      </w:r>
      <w:proofErr w:type="spellStart"/>
      <w:r>
        <w:t>Sasser</w:t>
      </w:r>
      <w:proofErr w:type="spellEnd"/>
      <w:r>
        <w:t xml:space="preserve"> zijn er vijf verschillende niveaus van tevredenheid. Het hoogste niveau van klanttevredenheid ligt ten grondslag aan klantloyaliteit.</w:t>
      </w:r>
    </w:p>
    <w:p w14:paraId="05017455" w14:textId="0D60000D" w:rsidR="00205137" w:rsidRDefault="00205137" w:rsidP="00B937EA">
      <w:r>
        <w:t>Klantloyaliteit kan gemeten worden aan de hand van drie factoren:</w:t>
      </w:r>
    </w:p>
    <w:p w14:paraId="36EEBB7B" w14:textId="5F452F9A" w:rsidR="00205137" w:rsidRDefault="00205137" w:rsidP="00205137">
      <w:pPr>
        <w:pStyle w:val="Lijstalinea"/>
        <w:numPr>
          <w:ilvl w:val="0"/>
          <w:numId w:val="3"/>
        </w:numPr>
      </w:pPr>
      <w:r>
        <w:t>Intentie</w:t>
      </w:r>
    </w:p>
    <w:p w14:paraId="36A2C07A" w14:textId="783B3974" w:rsidR="00205137" w:rsidRDefault="00205137" w:rsidP="00205137">
      <w:pPr>
        <w:pStyle w:val="Lijstalinea"/>
        <w:numPr>
          <w:ilvl w:val="0"/>
          <w:numId w:val="3"/>
        </w:numPr>
      </w:pPr>
      <w:r>
        <w:t>Primair gedrag</w:t>
      </w:r>
    </w:p>
    <w:p w14:paraId="13180A29" w14:textId="1F4432D9" w:rsidR="00205137" w:rsidRPr="00205137" w:rsidRDefault="00205137" w:rsidP="00205137">
      <w:pPr>
        <w:pStyle w:val="Lijstalinea"/>
        <w:numPr>
          <w:ilvl w:val="0"/>
          <w:numId w:val="3"/>
        </w:numPr>
      </w:pPr>
      <w:r>
        <w:t>Secundair gedrag</w:t>
      </w:r>
    </w:p>
    <w:p w14:paraId="2F5EF949" w14:textId="6E6BF699" w:rsidR="00C201A2" w:rsidRDefault="00C201A2" w:rsidP="00B937EA">
      <w:pPr>
        <w:rPr>
          <w:b/>
          <w:bCs/>
        </w:rPr>
      </w:pPr>
      <w:r w:rsidRPr="00B937EA">
        <w:rPr>
          <w:b/>
          <w:bCs/>
        </w:rPr>
        <w:t>Deelvraag 6</w:t>
      </w:r>
      <w:r w:rsidR="00B937EA">
        <w:rPr>
          <w:b/>
          <w:bCs/>
        </w:rPr>
        <w:t xml:space="preserve"> (wordt beantwoord in hoofdstuk 2)</w:t>
      </w:r>
      <w:r w:rsidR="00B937EA" w:rsidRPr="00B937EA">
        <w:rPr>
          <w:b/>
          <w:bCs/>
        </w:rPr>
        <w:t xml:space="preserve">: </w:t>
      </w:r>
      <w:r w:rsidRPr="00B937EA">
        <w:rPr>
          <w:b/>
          <w:bCs/>
        </w:rPr>
        <w:t>Wat is klanttevredenheid?</w:t>
      </w:r>
    </w:p>
    <w:p w14:paraId="3EE03C6D" w14:textId="3A2135F1" w:rsidR="00205137" w:rsidRPr="00B937EA" w:rsidRDefault="00205137" w:rsidP="00B937EA">
      <w:pPr>
        <w:rPr>
          <w:b/>
          <w:bCs/>
        </w:rPr>
      </w:pPr>
      <w:r>
        <w:t xml:space="preserve">De mate waarin </w:t>
      </w:r>
      <w:r w:rsidRPr="00AF5589">
        <w:t>een klant in positieve zin te spreken is over</w:t>
      </w:r>
      <w:r>
        <w:t xml:space="preserve"> een bedrijf</w:t>
      </w:r>
      <w:r w:rsidRPr="00AF5589">
        <w:t>.</w:t>
      </w:r>
    </w:p>
    <w:p w14:paraId="698E42BA" w14:textId="271F3E3C" w:rsidR="00C201A2" w:rsidRDefault="00C201A2" w:rsidP="00B937EA">
      <w:pPr>
        <w:rPr>
          <w:b/>
          <w:bCs/>
        </w:rPr>
      </w:pPr>
      <w:r w:rsidRPr="00B937EA">
        <w:rPr>
          <w:b/>
          <w:bCs/>
        </w:rPr>
        <w:t>Deelvraag 7</w:t>
      </w:r>
      <w:r w:rsidR="00B937EA" w:rsidRPr="00B937EA">
        <w:rPr>
          <w:b/>
          <w:bCs/>
        </w:rPr>
        <w:t xml:space="preserve"> (wordt beantwoord in hoofdstuk 2): </w:t>
      </w:r>
      <w:r w:rsidRPr="00B937EA">
        <w:rPr>
          <w:b/>
          <w:bCs/>
        </w:rPr>
        <w:t>Hoe wordt klanttevredenheid beïnvloed?</w:t>
      </w:r>
    </w:p>
    <w:p w14:paraId="74A35BE9" w14:textId="06396C97" w:rsidR="00205137" w:rsidRDefault="00205137" w:rsidP="00B937EA">
      <w:r>
        <w:t xml:space="preserve">Klanttevredenheid </w:t>
      </w:r>
      <w:r w:rsidR="000C06C9">
        <w:t>wordt beïnvloed door een viertal factoren:</w:t>
      </w:r>
    </w:p>
    <w:p w14:paraId="0D77CAA8" w14:textId="2BD42D98" w:rsidR="000C06C9" w:rsidRDefault="000C06C9" w:rsidP="000C06C9">
      <w:pPr>
        <w:pStyle w:val="Lijstalinea"/>
        <w:numPr>
          <w:ilvl w:val="0"/>
          <w:numId w:val="3"/>
        </w:numPr>
      </w:pPr>
      <w:r>
        <w:t>Basiselementen van de dienst</w:t>
      </w:r>
    </w:p>
    <w:p w14:paraId="05E5DE6A" w14:textId="09BB66D9" w:rsidR="000C06C9" w:rsidRDefault="000C06C9" w:rsidP="000C06C9">
      <w:pPr>
        <w:pStyle w:val="Lijstalinea"/>
        <w:numPr>
          <w:ilvl w:val="0"/>
          <w:numId w:val="3"/>
        </w:numPr>
      </w:pPr>
      <w:r>
        <w:t>Ondersteunende diensten</w:t>
      </w:r>
    </w:p>
    <w:p w14:paraId="75654B1A" w14:textId="7E53F07A" w:rsidR="000C06C9" w:rsidRDefault="000C06C9" w:rsidP="000C06C9">
      <w:pPr>
        <w:pStyle w:val="Lijstalinea"/>
        <w:numPr>
          <w:ilvl w:val="0"/>
          <w:numId w:val="3"/>
        </w:numPr>
      </w:pPr>
      <w:r>
        <w:t>Feedback/kritiek-afhandeling</w:t>
      </w:r>
    </w:p>
    <w:p w14:paraId="07CB546E" w14:textId="548233C6" w:rsidR="000C06C9" w:rsidRPr="00205137" w:rsidRDefault="000C06C9" w:rsidP="000C06C9">
      <w:pPr>
        <w:pStyle w:val="Lijstalinea"/>
        <w:numPr>
          <w:ilvl w:val="0"/>
          <w:numId w:val="3"/>
        </w:numPr>
      </w:pPr>
      <w:r>
        <w:t>Persoonlijke behandeling</w:t>
      </w:r>
    </w:p>
    <w:p w14:paraId="11A2D847" w14:textId="475B0814" w:rsidR="00C201A2" w:rsidRDefault="00C201A2" w:rsidP="00B937EA">
      <w:pPr>
        <w:rPr>
          <w:b/>
          <w:bCs/>
        </w:rPr>
      </w:pPr>
      <w:r w:rsidRPr="00B937EA">
        <w:rPr>
          <w:b/>
          <w:bCs/>
        </w:rPr>
        <w:t>Deelvraag 8</w:t>
      </w:r>
      <w:r w:rsidR="00B937EA">
        <w:rPr>
          <w:b/>
          <w:bCs/>
        </w:rPr>
        <w:t xml:space="preserve"> (wordt beantwoord in hoofdstuk 4)</w:t>
      </w:r>
      <w:r w:rsidR="00B937EA" w:rsidRPr="00B937EA">
        <w:rPr>
          <w:b/>
          <w:bCs/>
        </w:rPr>
        <w:t xml:space="preserve">: </w:t>
      </w:r>
      <w:r w:rsidRPr="00B937EA">
        <w:rPr>
          <w:b/>
          <w:bCs/>
        </w:rPr>
        <w:t xml:space="preserve">Hoe positioneert </w:t>
      </w:r>
      <w:r w:rsidR="008D13DE">
        <w:rPr>
          <w:b/>
          <w:bCs/>
        </w:rPr>
        <w:t>‘‘ THIS IS A COMPANY ‘‘</w:t>
      </w:r>
      <w:r w:rsidRPr="00B937EA">
        <w:rPr>
          <w:b/>
          <w:bCs/>
        </w:rPr>
        <w:t xml:space="preserve"> zich in de online recruitment branche ten opzichte van haar concurrenten?</w:t>
      </w:r>
    </w:p>
    <w:p w14:paraId="523A9A2F" w14:textId="2CE4AE4B" w:rsidR="00C201A2" w:rsidRDefault="008D13DE" w:rsidP="005B1905">
      <w:r>
        <w:t>‘‘ THIS IS A COMPANY ‘‘</w:t>
      </w:r>
      <w:r w:rsidR="00070922">
        <w:t xml:space="preserve"> focust zich net als Vacature via </w:t>
      </w:r>
      <w:proofErr w:type="spellStart"/>
      <w:r w:rsidR="00070922">
        <w:t>Ginny</w:t>
      </w:r>
      <w:proofErr w:type="spellEnd"/>
      <w:r w:rsidR="00070922">
        <w:t xml:space="preserve"> en Studentenbureau op een jonge doelgroep. Tevens werken alle drie de bedrijven veelvuldig samen met startups. Vacature via </w:t>
      </w:r>
      <w:proofErr w:type="spellStart"/>
      <w:r w:rsidR="00070922">
        <w:t>Ginny</w:t>
      </w:r>
      <w:proofErr w:type="spellEnd"/>
      <w:r w:rsidR="00070922">
        <w:t xml:space="preserve"> doet het vooral op </w:t>
      </w:r>
      <w:proofErr w:type="spellStart"/>
      <w:r w:rsidR="00070922">
        <w:t>social</w:t>
      </w:r>
      <w:proofErr w:type="spellEnd"/>
      <w:r w:rsidR="00070922">
        <w:t xml:space="preserve"> media beter dan haar concurrentie. Studentenbureau steekt qua grootte van het bedrijf met kop en schouders boven de concurrentie uit. </w:t>
      </w:r>
      <w:r>
        <w:t>‘‘ THIS IS A COMPANY ‘‘</w:t>
      </w:r>
      <w:r w:rsidR="00070922">
        <w:t xml:space="preserve"> heeft het voordeel van een groot en relevant netwerk ten opzichte van de concurrentie. </w:t>
      </w:r>
    </w:p>
    <w:p w14:paraId="7F76B100" w14:textId="77777777" w:rsidR="00FA74E9" w:rsidRDefault="00FA74E9" w:rsidP="005B1905"/>
    <w:p w14:paraId="1F9A81DA" w14:textId="77777777" w:rsidR="00FA74E9" w:rsidRDefault="00FA74E9" w:rsidP="005B1905"/>
    <w:p w14:paraId="583E9A5A" w14:textId="77777777" w:rsidR="00FA74E9" w:rsidRDefault="00FA74E9" w:rsidP="005B1905"/>
    <w:p w14:paraId="3968B17E" w14:textId="77777777" w:rsidR="00A23D6D" w:rsidRDefault="00A23D6D" w:rsidP="005B1905"/>
    <w:p w14:paraId="178CA960" w14:textId="173D5746" w:rsidR="00A23D6D" w:rsidRDefault="00A23D6D" w:rsidP="00A23D6D">
      <w:pPr>
        <w:pStyle w:val="Kop2"/>
      </w:pPr>
      <w:bookmarkStart w:id="29" w:name="_Toc11407935"/>
      <w:r>
        <w:lastRenderedPageBreak/>
        <w:t>5.2 Hypothesen</w:t>
      </w:r>
      <w:bookmarkEnd w:id="29"/>
    </w:p>
    <w:p w14:paraId="7E12754F" w14:textId="006E0399" w:rsidR="00C80447" w:rsidRDefault="00A913FE" w:rsidP="005B1905">
      <w:r>
        <w:t>De hypothesen zijn beantwoord met behulp van de resultaten in hoofdstuk 4.</w:t>
      </w:r>
      <w:r w:rsidR="00112CCC">
        <w:t xml:space="preserve"> De bijbehorende crosstabs zijn weergegeven in bijlagen hoofdstuk 4, resultaten kwantitatief onderzoek SPSS. </w:t>
      </w:r>
      <w:r>
        <w:t>Hieronder wordt aangegeven of ze geaccepteerd of verworpen worden, en waarom.</w:t>
      </w:r>
    </w:p>
    <w:p w14:paraId="4906EFAE" w14:textId="3628B1D2" w:rsidR="005B1905" w:rsidRDefault="005B1905" w:rsidP="005B1905">
      <w:pPr>
        <w:rPr>
          <w:b/>
        </w:rPr>
      </w:pPr>
      <w:r w:rsidRPr="00DB3F47">
        <w:rPr>
          <w:b/>
        </w:rPr>
        <w:t>Hypothese 1: Als een klant zeer tevreden is, is hij/zij een loyale klant.</w:t>
      </w:r>
    </w:p>
    <w:p w14:paraId="3A438238" w14:textId="67870373" w:rsidR="00DB3F47" w:rsidRPr="00DB3F47" w:rsidRDefault="00DB3F47" w:rsidP="005B1905">
      <w:r>
        <w:t>Uit het onderzoek is gebleken da</w:t>
      </w:r>
      <w:r w:rsidR="00112E0B">
        <w:t>t 91 procent van de zeer tevreden klanten loyaal is. D</w:t>
      </w:r>
      <w:r>
        <w:t>at betekent dat deze hypothese wordt geaccepteerd</w:t>
      </w:r>
      <w:r w:rsidR="00B3295E">
        <w:t>.</w:t>
      </w:r>
    </w:p>
    <w:p w14:paraId="510D1063" w14:textId="68072729" w:rsidR="005B1905" w:rsidRDefault="005B1905" w:rsidP="005B1905">
      <w:pPr>
        <w:rPr>
          <w:b/>
        </w:rPr>
      </w:pPr>
      <w:r w:rsidRPr="00DB3F47">
        <w:rPr>
          <w:b/>
        </w:rPr>
        <w:t xml:space="preserve">Hypothese 2: Binnen de groep ‘’overlopers’’ is een groep klanten die verwachtingen hebben van een online recruitment bedrijf die niet stroken met de identiteit van </w:t>
      </w:r>
      <w:r w:rsidR="008D13DE">
        <w:rPr>
          <w:b/>
        </w:rPr>
        <w:t>‘‘ THIS IS A COMPANY ‘‘</w:t>
      </w:r>
      <w:r w:rsidRPr="00DB3F47">
        <w:rPr>
          <w:b/>
        </w:rPr>
        <w:t xml:space="preserve">. </w:t>
      </w:r>
    </w:p>
    <w:p w14:paraId="4FC93718" w14:textId="727D5853" w:rsidR="00DB3F47" w:rsidRPr="00DB3F47" w:rsidRDefault="00DB3F47" w:rsidP="005B1905">
      <w:r>
        <w:t>Uit het onderzoek is gebleken da</w:t>
      </w:r>
      <w:r w:rsidR="003E6762">
        <w:t xml:space="preserve">t binnen de groep ontevreden klanten, een groep klanten zit die aangeven behoefte te hebben aan meer persoonlijk contact, of een fysiek uitzendbureau. Zoals in hoofdstuk 1 aangegeven is </w:t>
      </w:r>
      <w:r w:rsidR="008D13DE">
        <w:t>‘‘ THIS IS A COMPANY ‘‘</w:t>
      </w:r>
      <w:r w:rsidR="003E6762">
        <w:t xml:space="preserve"> een online recruitment bedrijf dat ervoor heeft gekozen om geen direct contact met de klant te hebben. De verwachtingen van deze groep klanten strookt niet met de identiteit van </w:t>
      </w:r>
      <w:r w:rsidR="008D13DE">
        <w:t>‘‘ THIS IS A COMPANY ‘‘</w:t>
      </w:r>
      <w:r w:rsidR="003E6762">
        <w:t>,</w:t>
      </w:r>
      <w:r>
        <w:t xml:space="preserve"> wat betekent dat deze hypothese wordt geaccepteerd</w:t>
      </w:r>
      <w:r w:rsidR="003E6762">
        <w:t>.</w:t>
      </w:r>
    </w:p>
    <w:p w14:paraId="4AD53605" w14:textId="4F014C53" w:rsidR="005B1905" w:rsidRDefault="005B1905" w:rsidP="005B1905">
      <w:pPr>
        <w:rPr>
          <w:b/>
        </w:rPr>
      </w:pPr>
      <w:r w:rsidRPr="00DB3F47">
        <w:rPr>
          <w:b/>
        </w:rPr>
        <w:t xml:space="preserve">Hypothese 3: Als een klant gelooft dat </w:t>
      </w:r>
      <w:r w:rsidR="008D13DE">
        <w:rPr>
          <w:b/>
        </w:rPr>
        <w:t>‘‘ THIS IS A COMPANY ‘‘</w:t>
      </w:r>
      <w:r w:rsidRPr="00DB3F47">
        <w:rPr>
          <w:b/>
        </w:rPr>
        <w:t xml:space="preserve"> begrijpt wat zijn/haar voorkeuren, waarden, problemen en behoeften zijn</w:t>
      </w:r>
      <w:r w:rsidR="00163F53">
        <w:rPr>
          <w:b/>
        </w:rPr>
        <w:t>, is hij/zij loyaal.</w:t>
      </w:r>
    </w:p>
    <w:p w14:paraId="509CD85F" w14:textId="65B22EEF" w:rsidR="003817F3" w:rsidRDefault="00DB3F47" w:rsidP="003817F3">
      <w:r>
        <w:t>Uit het onderzoek is gebleken dat</w:t>
      </w:r>
      <w:r w:rsidR="004005C0">
        <w:t xml:space="preserve"> de meeste respondenten die aangeven het gevoel te hebben dat </w:t>
      </w:r>
      <w:r w:rsidR="008D13DE">
        <w:t>‘‘ THIS IS A COMPANY ‘‘</w:t>
      </w:r>
      <w:r w:rsidR="004005C0">
        <w:t xml:space="preserve"> hun problemen, behoeften, voorkeuren en waarden begrijpt, een vorm van loyaliteit tonen. Dit</w:t>
      </w:r>
      <w:r>
        <w:t xml:space="preserve"> betekent dat deze hypothese wordt geaccepteerd.</w:t>
      </w:r>
    </w:p>
    <w:p w14:paraId="140BB768" w14:textId="2087BA5E" w:rsidR="00923F1A" w:rsidRDefault="00923F1A" w:rsidP="003817F3"/>
    <w:p w14:paraId="12057AB9" w14:textId="7741C520" w:rsidR="00923F1A" w:rsidRDefault="00923F1A" w:rsidP="003817F3"/>
    <w:p w14:paraId="31344620" w14:textId="3D7309E0" w:rsidR="00923F1A" w:rsidRDefault="00923F1A" w:rsidP="003817F3"/>
    <w:p w14:paraId="014E9E76" w14:textId="4021BE4E" w:rsidR="00923F1A" w:rsidRDefault="00923F1A" w:rsidP="003817F3"/>
    <w:p w14:paraId="698E7AF8" w14:textId="1A107016" w:rsidR="00923F1A" w:rsidRDefault="00923F1A" w:rsidP="003817F3"/>
    <w:p w14:paraId="03A8B65E" w14:textId="7A68D45D" w:rsidR="00923F1A" w:rsidRDefault="00923F1A" w:rsidP="003817F3"/>
    <w:p w14:paraId="22A7F809" w14:textId="20E33BAD" w:rsidR="00923F1A" w:rsidRDefault="00923F1A" w:rsidP="003817F3"/>
    <w:p w14:paraId="48751D7C" w14:textId="4FF8FC62" w:rsidR="00923F1A" w:rsidRDefault="00923F1A" w:rsidP="003817F3"/>
    <w:p w14:paraId="1DF70961" w14:textId="292F968C" w:rsidR="00923F1A" w:rsidRDefault="00923F1A" w:rsidP="003817F3"/>
    <w:p w14:paraId="21AF3734" w14:textId="59E57E29" w:rsidR="00923F1A" w:rsidRDefault="00923F1A" w:rsidP="003817F3"/>
    <w:p w14:paraId="5425D48B" w14:textId="4A57B6AE" w:rsidR="00923F1A" w:rsidRDefault="00923F1A" w:rsidP="003817F3"/>
    <w:p w14:paraId="2208176A" w14:textId="2B770E0F" w:rsidR="00923F1A" w:rsidRDefault="00923F1A" w:rsidP="003817F3"/>
    <w:p w14:paraId="1163130B" w14:textId="20DE4C50" w:rsidR="00923F1A" w:rsidRDefault="00923F1A" w:rsidP="003817F3"/>
    <w:p w14:paraId="0B225F33" w14:textId="40AADB9A" w:rsidR="00923F1A" w:rsidRDefault="00923F1A" w:rsidP="003817F3"/>
    <w:p w14:paraId="75B785FF" w14:textId="1C9C8CC9" w:rsidR="00923F1A" w:rsidRDefault="00923F1A" w:rsidP="003817F3"/>
    <w:p w14:paraId="3CD1CC51" w14:textId="4FE8CB2B" w:rsidR="00923F1A" w:rsidRDefault="00923F1A" w:rsidP="003817F3"/>
    <w:p w14:paraId="768CC7AD" w14:textId="410A2701" w:rsidR="00751951" w:rsidRPr="00A23D6D" w:rsidRDefault="00A23D6D" w:rsidP="00A23D6D">
      <w:pPr>
        <w:pStyle w:val="Kop2"/>
      </w:pPr>
      <w:bookmarkStart w:id="30" w:name="_Toc11407936"/>
      <w:r>
        <w:lastRenderedPageBreak/>
        <w:t xml:space="preserve">5.3 </w:t>
      </w:r>
      <w:r w:rsidR="00C80447" w:rsidRPr="00A23D6D">
        <w:t>E</w:t>
      </w:r>
      <w:r w:rsidR="003817F3" w:rsidRPr="00A23D6D">
        <w:t>indconclusie</w:t>
      </w:r>
      <w:bookmarkEnd w:id="30"/>
    </w:p>
    <w:p w14:paraId="55787290" w14:textId="6FB7BFB7" w:rsidR="00B078F7" w:rsidRPr="000A3EE1" w:rsidRDefault="00B078F7" w:rsidP="003817F3">
      <w:pPr>
        <w:rPr>
          <w:bCs/>
        </w:rPr>
      </w:pPr>
      <w:r w:rsidRPr="000A3EE1">
        <w:rPr>
          <w:bCs/>
        </w:rPr>
        <w:t xml:space="preserve">Probleemstelling: Wat zijn de verklarende factoren voor het gebrek aan klantloyaliteit bij </w:t>
      </w:r>
      <w:r w:rsidR="008D13DE">
        <w:rPr>
          <w:bCs/>
        </w:rPr>
        <w:t>‘‘ THIS IS A COMPANY ‘‘</w:t>
      </w:r>
      <w:r w:rsidRPr="000A3EE1">
        <w:rPr>
          <w:bCs/>
        </w:rPr>
        <w:t>?</w:t>
      </w:r>
    </w:p>
    <w:p w14:paraId="1E85E499" w14:textId="4C72736F" w:rsidR="00CD49EE" w:rsidRPr="00923F1A" w:rsidRDefault="007C2471" w:rsidP="003817F3">
      <w:r>
        <w:t xml:space="preserve">Er zijn niet genoeg klanten die het hoogste tevredenheidsniveau bereiken bij </w:t>
      </w:r>
      <w:r w:rsidR="008D13DE">
        <w:t>‘‘ THIS IS A COMPANY ‘‘</w:t>
      </w:r>
      <w:r>
        <w:t xml:space="preserve">. </w:t>
      </w:r>
      <w:r w:rsidR="00923F1A">
        <w:t xml:space="preserve">Het onderzoek heeft uitgewezen dat klantloyaliteit voor </w:t>
      </w:r>
      <w:r w:rsidR="008D13DE">
        <w:t>‘‘ THIS IS A COMPANY ‘‘</w:t>
      </w:r>
      <w:r w:rsidR="00923F1A">
        <w:t xml:space="preserve"> een reëel doel is</w:t>
      </w:r>
      <w:r>
        <w:t>.</w:t>
      </w:r>
      <w:r w:rsidR="00923F1A">
        <w:t xml:space="preserve"> </w:t>
      </w:r>
      <w:r w:rsidR="00CD49EE">
        <w:t xml:space="preserve">Ondanks dat de leeftijd van de doelgroep van 17 tot 25 jaar loopt, is er een groep klanten die vaker dan twee keer via </w:t>
      </w:r>
      <w:r w:rsidR="008D13DE">
        <w:t>‘‘ THIS IS A COMPANY ‘‘</w:t>
      </w:r>
      <w:r w:rsidR="00CD49EE">
        <w:t xml:space="preserve"> aan een baan of stage zijn gekomen. Dit toont aan dat klantloyaliteit - in de vorm van primair gedrag - mogelijk is, mits het hoogste tevredenheidsniveau wordt behaald. Wellicht nog belangrijker is de onderzochte klantloyaliteit in de vorm van secundair gedrag. Het creëren van complete tevredenheid zorgt er ook voor dat klanten </w:t>
      </w:r>
      <w:r w:rsidR="008D13DE">
        <w:t>‘‘ THIS IS A COMPANY ‘‘</w:t>
      </w:r>
      <w:r w:rsidR="00CD49EE">
        <w:t xml:space="preserve"> gaan aanbevelen.</w:t>
      </w:r>
    </w:p>
    <w:p w14:paraId="4414970F" w14:textId="6A15A539" w:rsidR="003817F3" w:rsidRDefault="003817F3" w:rsidP="003817F3">
      <w:r>
        <w:t xml:space="preserve">Er zijn </w:t>
      </w:r>
      <w:r w:rsidR="00DA344E">
        <w:t>vier</w:t>
      </w:r>
      <w:r>
        <w:t xml:space="preserve"> klantgroepen naar voren gekomen uit het onderzoek</w:t>
      </w:r>
      <w:r w:rsidR="00B078F7">
        <w:t>, met elk hun eigen verklarende factoren voor het gebrek aan klantloyaliteit</w:t>
      </w:r>
      <w:r w:rsidR="00612C2C">
        <w:t>.</w:t>
      </w:r>
    </w:p>
    <w:p w14:paraId="458F0D0E" w14:textId="267039E1" w:rsidR="003817F3" w:rsidRDefault="003817F3" w:rsidP="003817F3">
      <w:pPr>
        <w:pStyle w:val="Lijstalinea"/>
        <w:numPr>
          <w:ilvl w:val="0"/>
          <w:numId w:val="1"/>
        </w:numPr>
      </w:pPr>
      <w:r>
        <w:t xml:space="preserve">Klanten met onrealistische verwachtingen ten opzichte van </w:t>
      </w:r>
      <w:r w:rsidR="008D13DE">
        <w:t>‘‘ THIS IS A COMPANY ‘‘</w:t>
      </w:r>
    </w:p>
    <w:p w14:paraId="45B27059" w14:textId="735DF217" w:rsidR="003817F3" w:rsidRDefault="003817F3" w:rsidP="003817F3">
      <w:r>
        <w:t>Deze klanten zijn zeer ontevreden tot neutraal en bevinden zich in stage 1 (zie figuur 19)</w:t>
      </w:r>
      <w:r w:rsidR="00392F2C">
        <w:t xml:space="preserve">. Deze groep </w:t>
      </w:r>
      <w:proofErr w:type="spellStart"/>
      <w:r w:rsidR="00392F2C">
        <w:t>defectors</w:t>
      </w:r>
      <w:proofErr w:type="spellEnd"/>
      <w:r w:rsidR="00392F2C">
        <w:t xml:space="preserve"> bevat terroristen die zorgen voor negatieve mond-op-mond reclame dat het imago van </w:t>
      </w:r>
      <w:r w:rsidR="008D13DE">
        <w:t>‘‘ THIS IS A COMPANY ‘‘</w:t>
      </w:r>
      <w:r w:rsidR="00392F2C">
        <w:t xml:space="preserve"> niet ten goede komt. Ze verwachten meer persoonlijk contact en geven aan behoefte te hebben aan een ‘’fysiek’’ uitzendbureau. Volgens Jones &amp; </w:t>
      </w:r>
      <w:proofErr w:type="spellStart"/>
      <w:r w:rsidR="00392F2C">
        <w:t>Sasser</w:t>
      </w:r>
      <w:proofErr w:type="spellEnd"/>
      <w:r w:rsidR="00392F2C">
        <w:t xml:space="preserve"> kan deze groep klanten niet loyaal gemaakt worden.</w:t>
      </w:r>
    </w:p>
    <w:p w14:paraId="235B8375" w14:textId="2FBE8780" w:rsidR="00392F2C" w:rsidRDefault="00392F2C" w:rsidP="00392F2C">
      <w:pPr>
        <w:pStyle w:val="Lijstalinea"/>
        <w:numPr>
          <w:ilvl w:val="0"/>
          <w:numId w:val="1"/>
        </w:numPr>
      </w:pPr>
      <w:r>
        <w:t xml:space="preserve">WO-studenten die </w:t>
      </w:r>
      <w:r w:rsidR="0043063A">
        <w:t>meer vacatures willen zien</w:t>
      </w:r>
    </w:p>
    <w:p w14:paraId="3B60F478" w14:textId="0D26DD27" w:rsidR="0043063A" w:rsidRPr="003817F3" w:rsidRDefault="0043063A" w:rsidP="0043063A">
      <w:r>
        <w:t>Deze klanten zijn ontevreden tot tevreden en bevinden zich in stage 2 (zie figuur 19). Ze zijn ontevreden over de vindbaarheid van vacatures, maar tevreden over de relevantie van het aanbod aan vacatures.</w:t>
      </w:r>
      <w:r w:rsidR="00ED1F2C">
        <w:t xml:space="preserve"> Op het gebied van feedbackafhandeling, vinden ze het belangrijk om te weten wat ermee wordt gedaan.</w:t>
      </w:r>
      <w:r>
        <w:t xml:space="preserve"> Er is sprake van intentionele loyaliteit, maar ze denken niet vaak aan </w:t>
      </w:r>
      <w:r w:rsidR="008D13DE">
        <w:t>‘‘ THIS IS A COMPANY ‘‘</w:t>
      </w:r>
      <w:r>
        <w:t xml:space="preserve"> als ze een baan of stage zoeken. </w:t>
      </w:r>
      <w:r w:rsidR="006E7ED0">
        <w:t xml:space="preserve">Ze scoren laag op het gebied van persoonlijke behandeling, doordat ze aangeven dat ze niet het gevoel hebben dat hun voorkeuren en behoeften begrepen worden door </w:t>
      </w:r>
      <w:r w:rsidR="008D13DE">
        <w:t>‘‘ THIS IS A COMPANY ‘‘</w:t>
      </w:r>
      <w:r w:rsidR="004F53EF">
        <w:t xml:space="preserve"> (bijlagen hoofdstuk 4, tabel en grafiek 4.42 en 4.43)</w:t>
      </w:r>
      <w:r w:rsidR="006E7ED0">
        <w:t xml:space="preserve">. </w:t>
      </w:r>
    </w:p>
    <w:p w14:paraId="658D552C" w14:textId="1B1379E4" w:rsidR="003817F3" w:rsidRPr="00DA344E" w:rsidRDefault="00DA344E" w:rsidP="00DA344E">
      <w:pPr>
        <w:pStyle w:val="Lijstalinea"/>
        <w:numPr>
          <w:ilvl w:val="0"/>
          <w:numId w:val="1"/>
        </w:numPr>
        <w:rPr>
          <w:b/>
          <w:bCs/>
        </w:rPr>
      </w:pPr>
      <w:r>
        <w:t xml:space="preserve">Klanten die goed te spreken zijn over </w:t>
      </w:r>
      <w:r w:rsidR="008D13DE">
        <w:t>‘‘ THIS IS A COMPANY ‘‘</w:t>
      </w:r>
      <w:r>
        <w:t>, maar niet altijd aan het bedrijf denken</w:t>
      </w:r>
    </w:p>
    <w:p w14:paraId="406C9A4A" w14:textId="595BECE3" w:rsidR="00DA344E" w:rsidRPr="00DA344E" w:rsidRDefault="00DA344E" w:rsidP="00DA344E">
      <w:r>
        <w:t xml:space="preserve">Deze klanten zijn tevreden tot zeer tevreden en bevinden zich in stage 3 (zie figuur 19). </w:t>
      </w:r>
      <w:r w:rsidR="007F2A34">
        <w:t>Er is sprake van intentionele loyaliteit, maar op het gebied van primair en secundair gedrag valt het tegen.</w:t>
      </w:r>
      <w:r w:rsidR="00B94559">
        <w:t xml:space="preserve"> Ze denken niet vaak aan </w:t>
      </w:r>
      <w:r w:rsidR="008D13DE">
        <w:t>‘‘ THIS IS A COMPANY ‘‘</w:t>
      </w:r>
      <w:r w:rsidR="00B94559">
        <w:t xml:space="preserve"> waardoor ze ook via concurrenten een baan of stage zoeken.</w:t>
      </w:r>
    </w:p>
    <w:p w14:paraId="786FD0C0" w14:textId="538F82D5" w:rsidR="00DA344E" w:rsidRPr="007D2CD6" w:rsidRDefault="00DA344E" w:rsidP="00DA344E">
      <w:pPr>
        <w:pStyle w:val="Lijstalinea"/>
        <w:numPr>
          <w:ilvl w:val="0"/>
          <w:numId w:val="1"/>
        </w:numPr>
        <w:rPr>
          <w:b/>
          <w:bCs/>
        </w:rPr>
      </w:pPr>
      <w:r>
        <w:t>Loyale klanten die graag nog eens terugkomen</w:t>
      </w:r>
    </w:p>
    <w:p w14:paraId="77804BC8" w14:textId="0BB1E60B" w:rsidR="0046041A" w:rsidRDefault="007D2CD6" w:rsidP="005B1905">
      <w:r>
        <w:t xml:space="preserve">Deze klanten zijn zeer tevreden en bevinden zich in stage 3 (zie figuur 19). Er is zowel sprake van intentionele loyaliteit, als van loyaliteit aan de hand van primair en secundair gedrag. Dit zijn de apostelen, volgens de termen van Jones &amp; </w:t>
      </w:r>
      <w:proofErr w:type="spellStart"/>
      <w:r>
        <w:t>Sasser</w:t>
      </w:r>
      <w:proofErr w:type="spellEnd"/>
      <w:r>
        <w:t xml:space="preserve">. De loyaliteit die zij uiten aan de hand van secundair gedrag heeft ervoor gezorgd dat er nieuwe klanten bij </w:t>
      </w:r>
      <w:r w:rsidR="008D13DE">
        <w:t>‘‘ THIS IS A COMPANY ‘‘</w:t>
      </w:r>
      <w:r>
        <w:t xml:space="preserve"> zijn binnengekomen.</w:t>
      </w:r>
    </w:p>
    <w:p w14:paraId="7D54DCDA" w14:textId="3BA98D5C" w:rsidR="00923F1A" w:rsidRDefault="00923F1A" w:rsidP="005B1905"/>
    <w:p w14:paraId="7191FFA8" w14:textId="0A4981A7" w:rsidR="008E0EDE" w:rsidRDefault="008E0EDE" w:rsidP="008E0EDE">
      <w:pPr>
        <w:pStyle w:val="Kop1"/>
      </w:pPr>
      <w:bookmarkStart w:id="31" w:name="_Toc11407937"/>
      <w:r>
        <w:lastRenderedPageBreak/>
        <w:t>H</w:t>
      </w:r>
      <w:r w:rsidR="000018CF">
        <w:t>6</w:t>
      </w:r>
      <w:r>
        <w:t>: Aanbeveling</w:t>
      </w:r>
      <w:bookmarkEnd w:id="31"/>
    </w:p>
    <w:p w14:paraId="1B8C1062" w14:textId="110DA1F4" w:rsidR="00832C70" w:rsidRDefault="00832C70" w:rsidP="00166B92">
      <w:r>
        <w:t>Dit hoofdstuk dient de doelstelling, zoals beschreven in hoofdstuk 1, te beantwoorden. Deze aanbevelingen vloeien voort uit de conclusies</w:t>
      </w:r>
      <w:r w:rsidR="00622772">
        <w:t xml:space="preserve">, en zijn gebaseerd op de theorie van Jones &amp; </w:t>
      </w:r>
      <w:proofErr w:type="spellStart"/>
      <w:r w:rsidR="00622772">
        <w:t>Sasser</w:t>
      </w:r>
      <w:proofErr w:type="spellEnd"/>
      <w:r w:rsidR="00622772">
        <w:t xml:space="preserve"> (1995).</w:t>
      </w:r>
    </w:p>
    <w:p w14:paraId="0176EA29" w14:textId="32400506" w:rsidR="00832C70" w:rsidRPr="00832C70" w:rsidRDefault="00832C70" w:rsidP="00166B92">
      <w:pPr>
        <w:rPr>
          <w:bCs/>
        </w:rPr>
      </w:pPr>
      <w:r w:rsidRPr="00832C70">
        <w:rPr>
          <w:b/>
          <w:bCs/>
        </w:rPr>
        <w:t>Doelstelling:</w:t>
      </w:r>
      <w:r>
        <w:t xml:space="preserve"> </w:t>
      </w:r>
      <w:r w:rsidRPr="00832C70">
        <w:rPr>
          <w:bCs/>
        </w:rPr>
        <w:t xml:space="preserve">Inzicht geven in de factoren die invloed hebben op de klantloyaliteit, en de manier waarop de klantloyaliteit van </w:t>
      </w:r>
      <w:r w:rsidR="008D13DE">
        <w:rPr>
          <w:bCs/>
        </w:rPr>
        <w:t>‘‘ THIS IS A COMPANY ‘‘</w:t>
      </w:r>
      <w:r w:rsidRPr="00832C70">
        <w:rPr>
          <w:bCs/>
        </w:rPr>
        <w:t xml:space="preserve"> positief beïnvloed kan worden, zodat dit verwerkt kan worden in een communicatieplan dat als doel heeft de klantloyaliteit te verhogen.</w:t>
      </w:r>
    </w:p>
    <w:p w14:paraId="40FFA36F" w14:textId="675D4D9A" w:rsidR="00166B92" w:rsidRDefault="00166B92" w:rsidP="00166B92">
      <w:r>
        <w:t xml:space="preserve">Volgens Jones &amp; </w:t>
      </w:r>
      <w:proofErr w:type="spellStart"/>
      <w:r>
        <w:t>Sasser</w:t>
      </w:r>
      <w:proofErr w:type="spellEnd"/>
      <w:r>
        <w:t xml:space="preserve"> (1995) zijn er drie stages waarin klanten gesegmenteerd dienen te worden. Elke stage kent een eigen specifieke aanpak, zoals aangegeven in figuur </w:t>
      </w:r>
      <w:r w:rsidR="002C19D6">
        <w:t>20</w:t>
      </w:r>
      <w:r>
        <w:t>. In hoofdstuk 5 is aangegeven in welke stages de klantgroepen zitten.</w:t>
      </w:r>
      <w:r w:rsidR="0038339A">
        <w:t xml:space="preserve"> Per stage worden twee </w:t>
      </w:r>
      <w:r w:rsidR="008623D1">
        <w:t>aanbevelingsopties</w:t>
      </w:r>
      <w:r w:rsidR="0038339A">
        <w:t xml:space="preserve"> geboden, inclusief de door de onderzoeker aanbevolen optie.</w:t>
      </w:r>
    </w:p>
    <w:p w14:paraId="112864F6" w14:textId="6AE3511C" w:rsidR="006036B1" w:rsidRDefault="00166B92" w:rsidP="006036B1">
      <w:pPr>
        <w:rPr>
          <w:b/>
          <w:bCs/>
        </w:rPr>
      </w:pPr>
      <w:r>
        <w:rPr>
          <w:b/>
          <w:bCs/>
        </w:rPr>
        <w:t xml:space="preserve">Stage 1: Klanten met onrealistische verwachtingen ten opzichte van </w:t>
      </w:r>
      <w:r w:rsidR="008D13DE">
        <w:rPr>
          <w:b/>
          <w:bCs/>
        </w:rPr>
        <w:t>‘‘ THIS IS A COMPANY ‘‘</w:t>
      </w:r>
    </w:p>
    <w:p w14:paraId="75CB6B03" w14:textId="0491AA00" w:rsidR="00166B92" w:rsidRDefault="00166B92" w:rsidP="006036B1">
      <w:r>
        <w:t xml:space="preserve">Deze groep klanten zou op basis van het tevredenheidsniveau een strategie behoeven die is gericht op de basiselementen van de dienst. Echter is gebleken dat ze onrealistische verwachtingen hebben waar </w:t>
      </w:r>
      <w:r w:rsidR="008D13DE">
        <w:t>‘‘ THIS IS A COMPANY ‘‘</w:t>
      </w:r>
      <w:r>
        <w:t xml:space="preserve"> niet aan gaat voldoen. Volgens Jones &amp; </w:t>
      </w:r>
      <w:proofErr w:type="spellStart"/>
      <w:r>
        <w:t>Sasser</w:t>
      </w:r>
      <w:proofErr w:type="spellEnd"/>
      <w:r>
        <w:t xml:space="preserve"> kan deze groep klanten niet geholpen worden door </w:t>
      </w:r>
      <w:r w:rsidR="008D13DE">
        <w:t>‘‘ THIS IS A COMPANY ‘‘</w:t>
      </w:r>
      <w:r>
        <w:t>, omdat hun verwachtingen niet stroken met de identiteit van het bedrijf.</w:t>
      </w:r>
    </w:p>
    <w:p w14:paraId="2B6FA78F" w14:textId="6EC8DB4A" w:rsidR="00166B92" w:rsidRDefault="00833B4F" w:rsidP="006036B1">
      <w:r>
        <w:rPr>
          <w:b/>
          <w:bCs/>
        </w:rPr>
        <w:t>Aanbeveling 1</w:t>
      </w:r>
      <w:r w:rsidR="00166B92">
        <w:t>: Klantgroep afstoten</w:t>
      </w:r>
      <w:r w:rsidR="00BF4DE5">
        <w:t xml:space="preserve"> (aanbevolen optie)</w:t>
      </w:r>
    </w:p>
    <w:p w14:paraId="47237F31" w14:textId="12BF4318" w:rsidR="00166B92" w:rsidRDefault="00166B92" w:rsidP="006036B1">
      <w:r>
        <w:t xml:space="preserve">Deze klanten laten geen vorm van loyaliteit zien, en hun verwachtingen passen niet bij </w:t>
      </w:r>
      <w:r w:rsidR="008D13DE">
        <w:t>‘‘ THIS IS A COMPANY ‘‘</w:t>
      </w:r>
      <w:r>
        <w:t xml:space="preserve">. </w:t>
      </w:r>
      <w:r w:rsidR="003C0083">
        <w:t xml:space="preserve">Door de basiselementen van de dienst, zoals </w:t>
      </w:r>
      <w:r w:rsidR="008D13DE">
        <w:t>‘‘ THIS IS A COMPANY ‘‘</w:t>
      </w:r>
      <w:r w:rsidR="003C0083">
        <w:t xml:space="preserve"> ze invult, duidelijk te communiceren, kan deze klantgroep worden afgestoten. Op dit moment is nergens op de website te vinden dat er geen direct contact is tussen </w:t>
      </w:r>
      <w:r w:rsidR="008D13DE">
        <w:t>‘‘ THIS IS A COMPANY ‘‘</w:t>
      </w:r>
      <w:r w:rsidR="003C0083">
        <w:t xml:space="preserve"> en de klant, of dat er geen fysieke vestiging is. Dit dient gecommuniceerd te worden op de website, zodat potentiële klanten voordat ze klant worden weten wat ze kunnen verwachten.</w:t>
      </w:r>
    </w:p>
    <w:p w14:paraId="501E69E7" w14:textId="468E33F4" w:rsidR="003C0083" w:rsidRDefault="00833B4F" w:rsidP="006036B1">
      <w:r>
        <w:rPr>
          <w:b/>
          <w:bCs/>
        </w:rPr>
        <w:t>Aanbeveling 2</w:t>
      </w:r>
      <w:r w:rsidR="003C0083">
        <w:t xml:space="preserve">: Klantgroep ervan overtuigen dat de manier van werken van </w:t>
      </w:r>
      <w:r w:rsidR="008D13DE">
        <w:t>‘‘ THIS IS A COMPANY ‘‘</w:t>
      </w:r>
      <w:r w:rsidR="003C0083">
        <w:t xml:space="preserve"> ook voor hen de juiste is</w:t>
      </w:r>
    </w:p>
    <w:p w14:paraId="4274C8E6" w14:textId="41DC392E" w:rsidR="00BF4DE5" w:rsidRDefault="00611FED" w:rsidP="006036B1">
      <w:r>
        <w:t xml:space="preserve">Door deze klanten te laten zien dat de manier van werken van </w:t>
      </w:r>
      <w:r w:rsidR="008D13DE">
        <w:t>‘‘ THIS IS A COMPANY ‘‘</w:t>
      </w:r>
      <w:r>
        <w:t xml:space="preserve"> veel zeer tevreden klanten oplevert, kan deze groep ervan overtuigd worden dat direct contact, en/of een fysiek uitzendbureau, niet nodig is.</w:t>
      </w:r>
    </w:p>
    <w:p w14:paraId="078EC652" w14:textId="68411A8E" w:rsidR="00166B92" w:rsidRDefault="00BF4DE5" w:rsidP="006036B1">
      <w:r>
        <w:t xml:space="preserve">De onderzoeker beveelt optie 1 aan, omdat </w:t>
      </w:r>
      <w:r w:rsidR="006C624E">
        <w:t>de klantgroep ‘’terroristen’’ bevat die voor negatieve reclame</w:t>
      </w:r>
      <w:r w:rsidR="00EC01DA">
        <w:t xml:space="preserve"> zorgen</w:t>
      </w:r>
      <w:r w:rsidR="006C624E">
        <w:t>. Het kost waarschijnlijk veel tijd en geld om ze te overtuigen, en dan nog is de kans groot dat er een aantal niet overtuigd raken vanwege hun onrealistische eisen/verwachtingen. Optie 1 zorgt ervoor dat deze hele groep afgestoten wordt, en het gemiddelde tevredenheidsniveau van de complete klantengroep omhooggaat.</w:t>
      </w:r>
    </w:p>
    <w:p w14:paraId="24A4A82F" w14:textId="5BD4CA72" w:rsidR="006B39F3" w:rsidRDefault="006B39F3" w:rsidP="006036B1"/>
    <w:p w14:paraId="0D675A2C" w14:textId="50FB0CE5" w:rsidR="006B39F3" w:rsidRDefault="006B39F3" w:rsidP="006036B1"/>
    <w:p w14:paraId="4A2A8EE6" w14:textId="5DB8E1FF" w:rsidR="006B39F3" w:rsidRDefault="006B39F3" w:rsidP="006036B1"/>
    <w:p w14:paraId="18C2E8AD" w14:textId="0865040D" w:rsidR="006B39F3" w:rsidRDefault="006B39F3" w:rsidP="006036B1"/>
    <w:p w14:paraId="265919FA" w14:textId="77777777" w:rsidR="006B39F3" w:rsidRPr="00166B92" w:rsidRDefault="006B39F3" w:rsidP="006036B1"/>
    <w:p w14:paraId="5FE64C76" w14:textId="61DAAA10" w:rsidR="008E4B7E" w:rsidRDefault="008E4B7E" w:rsidP="006036B1">
      <w:pPr>
        <w:rPr>
          <w:b/>
          <w:bCs/>
        </w:rPr>
      </w:pPr>
      <w:r>
        <w:rPr>
          <w:b/>
          <w:bCs/>
        </w:rPr>
        <w:lastRenderedPageBreak/>
        <w:t>Stage 2: WO-studenten die meer vacatures willen zien</w:t>
      </w:r>
    </w:p>
    <w:p w14:paraId="1CBB253F" w14:textId="71242A87" w:rsidR="007F247F" w:rsidRDefault="007F247F" w:rsidP="006036B1">
      <w:r>
        <w:t>Deze groep klanten behoeft op basis van het tevredenheidsniveau een strategie gericht op de ondersteunende diensten, en de manier van feedback/kritiekafhandeling.</w:t>
      </w:r>
    </w:p>
    <w:p w14:paraId="13807B00" w14:textId="668361CE" w:rsidR="007F247F" w:rsidRDefault="00833B4F" w:rsidP="006036B1">
      <w:r>
        <w:rPr>
          <w:b/>
          <w:bCs/>
        </w:rPr>
        <w:t>Aanbeveling 3</w:t>
      </w:r>
      <w:r w:rsidR="007F247F">
        <w:t>: De vindbaarheid van de vacatures verbeteren</w:t>
      </w:r>
      <w:r w:rsidR="00A427A5">
        <w:t xml:space="preserve"> (aanbevolen optie)</w:t>
      </w:r>
    </w:p>
    <w:p w14:paraId="233115C0" w14:textId="798B9D47" w:rsidR="00912E00" w:rsidRDefault="007F247F" w:rsidP="006036B1">
      <w:r>
        <w:t xml:space="preserve">Vooral de vindbaarheid van de vacatures is door de klantgroep negatief beoordeeld. </w:t>
      </w:r>
      <w:r w:rsidR="00BB6F00">
        <w:t>Ze geven</w:t>
      </w:r>
      <w:r>
        <w:t xml:space="preserve"> aan dat het veel invloed heeft op de ondersteunende diensten.</w:t>
      </w:r>
      <w:r w:rsidR="00BB6F00">
        <w:t xml:space="preserve"> Als ze meer aan </w:t>
      </w:r>
      <w:r w:rsidR="008D13DE">
        <w:t>‘‘ THIS IS A COMPANY ‘‘</w:t>
      </w:r>
      <w:r w:rsidR="00BB6F00">
        <w:t xml:space="preserve"> denken zijn ze bereid terug te komen. Door deze klantgroep regelmatig relevante vacatures toe te sturen denken zij vaker aan </w:t>
      </w:r>
      <w:r w:rsidR="008D13DE">
        <w:t>‘‘ THIS IS A COMPANY ‘‘</w:t>
      </w:r>
      <w:r w:rsidR="00BB6F00">
        <w:t>, en wordt de vindbaarheid van de vacatures verhoogd.</w:t>
      </w:r>
      <w:r w:rsidR="00ED1F2C">
        <w:t xml:space="preserve"> Deze groep wordt bij voorkeur benaderd via WhatsApp of e-mail. </w:t>
      </w:r>
    </w:p>
    <w:p w14:paraId="6605B94A" w14:textId="1D92966D" w:rsidR="00ED1F2C" w:rsidRDefault="00833B4F" w:rsidP="006036B1">
      <w:r>
        <w:rPr>
          <w:b/>
          <w:bCs/>
        </w:rPr>
        <w:t>Aanbeveling 4</w:t>
      </w:r>
      <w:r w:rsidR="00ED1F2C">
        <w:t>: Feedbackafhandeling verbeteren</w:t>
      </w:r>
    </w:p>
    <w:p w14:paraId="2E5E3DA6" w14:textId="476B4DB1" w:rsidR="00ED1F2C" w:rsidRDefault="00ED1F2C" w:rsidP="006036B1">
      <w:r>
        <w:t xml:space="preserve">Uit het onderzoek is gebleken dat ze het belangrijk vinden om te weten wat er met hun feedback/kritiek gedaan wordt. </w:t>
      </w:r>
      <w:r w:rsidR="004A6854">
        <w:t>Allereerst dient er een automatisch antwoord ingesteld te worden, om de klant te laten weten dat er iets mee wordt gedaan. Vervolgens, als er iets mee is gedaan, moet dat gemeld worden aan de klant WhatsApp of e-mail, omdat ze bij voorkeur via een van die twee benaderd worden.</w:t>
      </w:r>
    </w:p>
    <w:p w14:paraId="37EA6C83" w14:textId="19F729AA" w:rsidR="00912E00" w:rsidRPr="007F247F" w:rsidRDefault="00644CC0" w:rsidP="006036B1">
      <w:r>
        <w:t xml:space="preserve">De onderzoeker beveelt </w:t>
      </w:r>
      <w:r w:rsidR="00833B4F">
        <w:t>aanbeveling 3</w:t>
      </w:r>
      <w:r>
        <w:t xml:space="preserve"> aan</w:t>
      </w:r>
      <w:r w:rsidR="004A6854">
        <w:t xml:space="preserve">, omdat deze strategie gericht is op de ondersteunende diensten. De ondersteunende diensten, in het speciaal de vindbaarheid van de vacatures, is nadrukkelijk als belangrijk beoordeeld door deze klantgroep. Daarnaast geven zij aan dat </w:t>
      </w:r>
      <w:r w:rsidR="008D13DE">
        <w:t>‘‘ THIS IS A COMPANY ‘‘</w:t>
      </w:r>
      <w:r w:rsidR="004A6854">
        <w:t xml:space="preserve"> dit nog niet optimaal invult. Het ‘’laten weten wat er met feedback gedaan wordt’’ is tevens beoordeeld als belangrijk door de klant. Echter is de manier waarop dit door </w:t>
      </w:r>
      <w:r w:rsidR="008D13DE">
        <w:t>‘‘ THIS IS A COMPANY ‘‘</w:t>
      </w:r>
      <w:r w:rsidR="004A6854">
        <w:t xml:space="preserve"> wordt ingevuld positiever beoordeeld dan de vindbaarheid van de vacatures.</w:t>
      </w:r>
    </w:p>
    <w:p w14:paraId="25EAD36C" w14:textId="1560E032" w:rsidR="006036B1" w:rsidRDefault="00644CC0" w:rsidP="006036B1">
      <w:pPr>
        <w:rPr>
          <w:b/>
          <w:bCs/>
        </w:rPr>
      </w:pPr>
      <w:r>
        <w:rPr>
          <w:b/>
          <w:bCs/>
        </w:rPr>
        <w:t xml:space="preserve">Stage 3: Klanten die goed te spreken zijn over </w:t>
      </w:r>
      <w:r w:rsidR="008D13DE">
        <w:rPr>
          <w:b/>
          <w:bCs/>
        </w:rPr>
        <w:t>‘‘ THIS IS A COMPANY ‘‘</w:t>
      </w:r>
      <w:r>
        <w:rPr>
          <w:b/>
          <w:bCs/>
        </w:rPr>
        <w:t>, maar niet altijd aan het bedrijf denken + loyale klanten die graag terugkomen bij het bedrijf.</w:t>
      </w:r>
    </w:p>
    <w:p w14:paraId="0DA19EBF" w14:textId="627E2C3A" w:rsidR="00644CC0" w:rsidRDefault="00644CC0" w:rsidP="006036B1">
      <w:r>
        <w:t>In de derde stage zitten twee klantgroepen, waarvan e</w:t>
      </w:r>
      <w:r w:rsidR="001605D0">
        <w:t xml:space="preserve">en reeds het hoogste tevredenheidsniveau heeft bereikt, en loyaliteit laat zien. De andere groep </w:t>
      </w:r>
      <w:r w:rsidR="00C67CA1">
        <w:t xml:space="preserve">zit daar net onder, en geeft aan niet vaak aan </w:t>
      </w:r>
      <w:r w:rsidR="008D13DE">
        <w:t>‘‘ THIS IS A COMPANY ‘‘</w:t>
      </w:r>
      <w:r w:rsidR="00C67CA1">
        <w:t xml:space="preserve"> te denken. Op basis van het tevredenheidsniveau behoeven deze groepen een strategie gericht op persoonlijke behandeling.</w:t>
      </w:r>
    </w:p>
    <w:p w14:paraId="141BE723" w14:textId="76614F6A" w:rsidR="000F442E" w:rsidRPr="008D13DE" w:rsidRDefault="00833B4F" w:rsidP="000F442E">
      <w:pPr>
        <w:rPr>
          <w:lang w:val="en-US"/>
        </w:rPr>
      </w:pPr>
      <w:proofErr w:type="spellStart"/>
      <w:r w:rsidRPr="008D13DE">
        <w:rPr>
          <w:b/>
          <w:bCs/>
          <w:lang w:val="en-US"/>
        </w:rPr>
        <w:t>Aanbeveling</w:t>
      </w:r>
      <w:proofErr w:type="spellEnd"/>
      <w:r w:rsidRPr="008D13DE">
        <w:rPr>
          <w:b/>
          <w:bCs/>
          <w:lang w:val="en-US"/>
        </w:rPr>
        <w:t xml:space="preserve"> 5</w:t>
      </w:r>
      <w:r w:rsidR="000F442E" w:rsidRPr="008D13DE">
        <w:rPr>
          <w:lang w:val="en-US"/>
        </w:rPr>
        <w:t xml:space="preserve">: </w:t>
      </w:r>
      <w:r w:rsidR="008D13DE" w:rsidRPr="008D13DE">
        <w:rPr>
          <w:lang w:val="en-US"/>
        </w:rPr>
        <w:t>‘‘ THIS IS A COMPANY ‘‘</w:t>
      </w:r>
      <w:r w:rsidR="000F442E" w:rsidRPr="008D13DE">
        <w:rPr>
          <w:lang w:val="en-US"/>
        </w:rPr>
        <w:t xml:space="preserve"> HOME (</w:t>
      </w:r>
      <w:proofErr w:type="spellStart"/>
      <w:r w:rsidR="000F442E" w:rsidRPr="008D13DE">
        <w:rPr>
          <w:lang w:val="en-US"/>
        </w:rPr>
        <w:t>aanbevolen</w:t>
      </w:r>
      <w:proofErr w:type="spellEnd"/>
      <w:r w:rsidR="000F442E" w:rsidRPr="008D13DE">
        <w:rPr>
          <w:lang w:val="en-US"/>
        </w:rPr>
        <w:t xml:space="preserve"> </w:t>
      </w:r>
      <w:proofErr w:type="spellStart"/>
      <w:r w:rsidR="000F442E" w:rsidRPr="008D13DE">
        <w:rPr>
          <w:lang w:val="en-US"/>
        </w:rPr>
        <w:t>optie</w:t>
      </w:r>
      <w:proofErr w:type="spellEnd"/>
      <w:r w:rsidR="000F442E" w:rsidRPr="008D13DE">
        <w:rPr>
          <w:lang w:val="en-US"/>
        </w:rPr>
        <w:t>)</w:t>
      </w:r>
    </w:p>
    <w:p w14:paraId="447551A5" w14:textId="33E97CE5" w:rsidR="007A6B59" w:rsidRDefault="008D13DE" w:rsidP="006036B1">
      <w:r>
        <w:t>‘‘ THIS IS A COMPANY ‘‘</w:t>
      </w:r>
      <w:r w:rsidR="000F442E">
        <w:t xml:space="preserve"> HOME is een registratiesysteem voor klanten. Op dit moment solliciteren klanten door een sollicitatieformulier in te vullen, inclusief motivatie en C.V. Door de ingevulde informatie uit dit formulier te gebruiken kan er een account gemaakt worden. Via dit account kan de klant makkelijker en sneller solliciteren. De accounts zorgen ervoor dat </w:t>
      </w:r>
      <w:r>
        <w:t>‘‘ THIS IS A COMPANY ‘‘</w:t>
      </w:r>
      <w:r w:rsidR="000F442E">
        <w:t xml:space="preserve"> meer inzicht heeft in het gedrag van haar klanten. Klanten kunnen in hun profiel aangeven welke opleiding ze doen en in welk leerjaar ze zitten. Op basis hiervan kan </w:t>
      </w:r>
      <w:r>
        <w:t>‘‘ THIS IS A COMPANY ‘‘</w:t>
      </w:r>
      <w:r w:rsidR="000F442E">
        <w:t xml:space="preserve"> gepersonaliseerde informatie, zoals bijvoorbeeld relevante vacatures, toesturen.</w:t>
      </w:r>
      <w:r w:rsidR="007A6B59">
        <w:t xml:space="preserve"> </w:t>
      </w:r>
      <w:r w:rsidR="00E572FA">
        <w:t>Dit kan via e-mail of WhatsApp.</w:t>
      </w:r>
    </w:p>
    <w:p w14:paraId="30C1C128" w14:textId="43464896" w:rsidR="000F442E" w:rsidRDefault="007A6B59" w:rsidP="006036B1">
      <w:pPr>
        <w:rPr>
          <w:i/>
          <w:iCs/>
        </w:rPr>
      </w:pPr>
      <w:r w:rsidRPr="00E572FA">
        <w:rPr>
          <w:i/>
          <w:iCs/>
        </w:rPr>
        <w:t>Het registratiesysteem is in principe een ondersteunende dienst</w:t>
      </w:r>
      <w:r w:rsidR="00E572FA" w:rsidRPr="00E572FA">
        <w:rPr>
          <w:i/>
          <w:iCs/>
        </w:rPr>
        <w:t>, m</w:t>
      </w:r>
      <w:r w:rsidRPr="00E572FA">
        <w:rPr>
          <w:i/>
          <w:iCs/>
        </w:rPr>
        <w:t xml:space="preserve">aar omdat deze ondersteunende dienst ervoor zorgt dat de klant een persoonlijkere behandeling krijgt, past deze aanbeveling bij de derde stage. </w:t>
      </w:r>
    </w:p>
    <w:p w14:paraId="7A5B883E" w14:textId="2486A5FD" w:rsidR="006B39F3" w:rsidRDefault="006B39F3" w:rsidP="006036B1">
      <w:pPr>
        <w:rPr>
          <w:i/>
          <w:iCs/>
        </w:rPr>
      </w:pPr>
    </w:p>
    <w:p w14:paraId="5C9AB14D" w14:textId="77777777" w:rsidR="006B39F3" w:rsidRPr="00E572FA" w:rsidRDefault="006B39F3" w:rsidP="006036B1">
      <w:pPr>
        <w:rPr>
          <w:i/>
          <w:iCs/>
        </w:rPr>
      </w:pPr>
    </w:p>
    <w:p w14:paraId="087A3592" w14:textId="2D570B7E" w:rsidR="00C67CA1" w:rsidRDefault="00833B4F" w:rsidP="006036B1">
      <w:r>
        <w:rPr>
          <w:b/>
          <w:bCs/>
        </w:rPr>
        <w:lastRenderedPageBreak/>
        <w:t>Aanbeveling 6</w:t>
      </w:r>
      <w:r w:rsidR="00C67CA1">
        <w:t>: Persoonlijkere benadering</w:t>
      </w:r>
    </w:p>
    <w:p w14:paraId="57DD2A65" w14:textId="5C7BA1EB" w:rsidR="00E727C3" w:rsidRDefault="00C67CA1" w:rsidP="006036B1">
      <w:r>
        <w:t xml:space="preserve">Ondanks dat </w:t>
      </w:r>
      <w:r w:rsidR="008D13DE">
        <w:t>‘‘ THIS IS A COMPANY ‘‘</w:t>
      </w:r>
      <w:r w:rsidR="00266691">
        <w:t xml:space="preserve"> ervoor kiest om geen direct contact te hebben met klanten, is het toch mogelijk om het contact persoonlijker te maken. Door nieuwsbrieven te versturen met informatie gericht op de ontvanger zal deze groep vaker aan </w:t>
      </w:r>
      <w:r w:rsidR="008D13DE">
        <w:t>‘‘ THIS IS A COMPANY ‘‘</w:t>
      </w:r>
      <w:r w:rsidR="00266691">
        <w:t xml:space="preserve"> denken en een persoonlijkere behandeling ervaren. Door te segmenteren op leeftijd, opleiding en woonplaats, en door de naam van de ontvanger in de aanhef te plaatsen wordt de nieuwsbrief persoonlijk. In het sollicitatieproces geven klanten deze informatie aan </w:t>
      </w:r>
      <w:r w:rsidR="008D13DE">
        <w:t>‘‘ THIS IS A COMPANY ‘‘</w:t>
      </w:r>
      <w:r w:rsidR="00266691">
        <w:t>.</w:t>
      </w:r>
    </w:p>
    <w:p w14:paraId="3B466335" w14:textId="1A700D7C" w:rsidR="00AB3B3E" w:rsidRPr="006B39F3" w:rsidRDefault="004144C3" w:rsidP="00421F79">
      <w:r>
        <w:t xml:space="preserve">De onderzoeker beveelt </w:t>
      </w:r>
      <w:r w:rsidR="00833B4F">
        <w:t>aanbeveling 5</w:t>
      </w:r>
      <w:r>
        <w:t xml:space="preserve"> aan</w:t>
      </w:r>
      <w:r w:rsidR="00CF5488">
        <w:t xml:space="preserve">, omdat </w:t>
      </w:r>
      <w:r w:rsidR="008D13DE">
        <w:t>‘‘ THIS IS A COMPANY ‘‘</w:t>
      </w:r>
      <w:r w:rsidR="00CF5488">
        <w:t xml:space="preserve"> HOME </w:t>
      </w:r>
      <w:r w:rsidR="00FC6E07">
        <w:t>zorgt voor inzicht in</w:t>
      </w:r>
      <w:r w:rsidR="00CF5488">
        <w:t xml:space="preserve"> de voorkeuren</w:t>
      </w:r>
      <w:r w:rsidR="00FC6E07">
        <w:t xml:space="preserve">, waarden en het gedrag van de klant. Naast een persoonlijkere benadering zorgt deze optie er ook voor dat de contactintensiteit met de klant toeneemt, waardoor ze eerder aan </w:t>
      </w:r>
      <w:r w:rsidR="008D13DE">
        <w:t>‘‘ THIS IS A COMPANY ‘‘</w:t>
      </w:r>
      <w:r w:rsidR="00FC6E07">
        <w:t xml:space="preserve"> zullen denken als ze een baan of stage zoeken. </w:t>
      </w:r>
      <w:r w:rsidR="008D13DE">
        <w:t>‘‘ THIS IS A COMPANY ‘‘</w:t>
      </w:r>
      <w:r w:rsidR="00FC6E07">
        <w:t xml:space="preserve"> weet bijvoorbeeld dankzij de profielinformatie wanneer de klant behoefte heeft aan een afstudeerstage. Daar kan op ingespeeld worden door afstudeerstagevacatures toe te sturen op het juiste moment.</w:t>
      </w:r>
    </w:p>
    <w:p w14:paraId="698566EF" w14:textId="082CD725" w:rsidR="00421F79" w:rsidRDefault="00E317C0" w:rsidP="00421F79">
      <w:pPr>
        <w:rPr>
          <w:b/>
          <w:bCs/>
        </w:rPr>
      </w:pPr>
      <w:r>
        <w:rPr>
          <w:b/>
          <w:bCs/>
        </w:rPr>
        <w:t>Prioritering</w:t>
      </w:r>
    </w:p>
    <w:p w14:paraId="1D76A148" w14:textId="4A4A844E" w:rsidR="00E317C0" w:rsidRDefault="00E317C0" w:rsidP="00421F79">
      <w:r>
        <w:t xml:space="preserve">De eerste aanbeveling, waarin het afstoten van een ongewenste klantgroep centraal staat, geniet de hoogste prioritering. Dit heeft te maken met de negatieve invloed die de ‘’terroristen’’ binnen deze groep hebben op </w:t>
      </w:r>
      <w:r w:rsidR="008D13DE">
        <w:t>‘‘ THIS IS A COMPANY ‘‘</w:t>
      </w:r>
      <w:r>
        <w:t xml:space="preserve">. Deze klanten kunnen niet geholpen worden, en met hun negatieve reclame kunnen ze ervoor zorgen dat de reputatie van </w:t>
      </w:r>
      <w:r w:rsidR="008D13DE">
        <w:t>‘‘ THIS IS A COMPANY ‘‘</w:t>
      </w:r>
      <w:r>
        <w:t xml:space="preserve"> negatief wordt beïnvloed. </w:t>
      </w:r>
    </w:p>
    <w:p w14:paraId="65270213" w14:textId="6C668AE5" w:rsidR="00E317C0" w:rsidRDefault="00E317C0" w:rsidP="00421F79">
      <w:r>
        <w:t xml:space="preserve">De derde aanbeveling, waarin het registratiesysteem centraal staat, komt op de tweede plaats. Het registratiesysteem zorgt ervoor dat </w:t>
      </w:r>
      <w:r w:rsidR="008D13DE">
        <w:t>‘‘ THIS IS A COMPANY ‘‘</w:t>
      </w:r>
      <w:r>
        <w:t xml:space="preserve"> meer inzicht krijgt in haar klanten. </w:t>
      </w:r>
      <w:r w:rsidR="007A6B59">
        <w:t xml:space="preserve">Dankzij dit inzicht kan de tweede aanbeveling (met betrekking tot WO-studenten) ook beter worden ingevuld. </w:t>
      </w:r>
    </w:p>
    <w:p w14:paraId="5841BD82" w14:textId="7CE145B8" w:rsidR="007A6B59" w:rsidRPr="00E317C0" w:rsidRDefault="007A6B59" w:rsidP="00421F79">
      <w:r>
        <w:t xml:space="preserve">De </w:t>
      </w:r>
      <w:r w:rsidR="006E1C63">
        <w:t>vijfde</w:t>
      </w:r>
      <w:r>
        <w:t xml:space="preserve"> aanbeveling, waarin de vindbaarheid van vacatures centraal staat, geniet de laagste prioritering. </w:t>
      </w:r>
      <w:r w:rsidR="00AB3B3E">
        <w:t>Dit heeft te maken met het feit dat de derde aanbeveling deze aanbeveling ondersteunt, zoals hierboven wordt aangegeven.</w:t>
      </w:r>
      <w:r w:rsidR="000673B4">
        <w:t xml:space="preserve"> In het volgende hoofdstuk worden deze aanbevelingen uitgewerkt.</w:t>
      </w:r>
    </w:p>
    <w:p w14:paraId="6798469C" w14:textId="77777777" w:rsidR="003817F3" w:rsidRDefault="00421F79" w:rsidP="003817F3">
      <w:pPr>
        <w:keepNext/>
      </w:pPr>
      <w:r>
        <w:rPr>
          <w:noProof/>
        </w:rPr>
        <w:lastRenderedPageBreak/>
        <w:drawing>
          <wp:inline distT="0" distB="0" distL="0" distR="0" wp14:anchorId="4C085665" wp14:editId="76E741B8">
            <wp:extent cx="5570220" cy="3108960"/>
            <wp:effectExtent l="0" t="0" r="0" b="0"/>
            <wp:docPr id="31" name="Afbeelding 31" descr="https://hbr.org/resources/images/article_assets/hbr/9511/95606_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br.org/resources/images/article_assets/hbr/9511/95606_F.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0220" cy="3108960"/>
                    </a:xfrm>
                    <a:prstGeom prst="rect">
                      <a:avLst/>
                    </a:prstGeom>
                    <a:noFill/>
                    <a:ln>
                      <a:noFill/>
                    </a:ln>
                  </pic:spPr>
                </pic:pic>
              </a:graphicData>
            </a:graphic>
          </wp:inline>
        </w:drawing>
      </w:r>
    </w:p>
    <w:p w14:paraId="0D3C5A64" w14:textId="2C1296BC" w:rsidR="00AB3B3E" w:rsidRDefault="003817F3" w:rsidP="006B39F3">
      <w:pPr>
        <w:pStyle w:val="Bijschrift"/>
      </w:pPr>
      <w:r>
        <w:t xml:space="preserve">Figuur </w:t>
      </w:r>
      <w:r w:rsidR="00900B15">
        <w:fldChar w:fldCharType="begin"/>
      </w:r>
      <w:r w:rsidR="00900B15">
        <w:instrText xml:space="preserve"> SEQ Figuur \* ARABIC </w:instrText>
      </w:r>
      <w:r w:rsidR="00900B15">
        <w:fldChar w:fldCharType="separate"/>
      </w:r>
      <w:r w:rsidR="00A269A0">
        <w:rPr>
          <w:noProof/>
        </w:rPr>
        <w:t>20</w:t>
      </w:r>
      <w:r w:rsidR="00900B15">
        <w:rPr>
          <w:noProof/>
        </w:rPr>
        <w:fldChar w:fldCharType="end"/>
      </w:r>
      <w:r>
        <w:t xml:space="preserve">: Aanbeveling Jones &amp; </w:t>
      </w:r>
      <w:proofErr w:type="spellStart"/>
      <w:r>
        <w:t>Sasser</w:t>
      </w:r>
      <w:proofErr w:type="spellEnd"/>
      <w:r>
        <w:t xml:space="preserve"> (1995)</w:t>
      </w:r>
    </w:p>
    <w:p w14:paraId="602D6B68" w14:textId="497E6F10" w:rsidR="009D1F81" w:rsidRDefault="009D1F81" w:rsidP="009D1F81"/>
    <w:p w14:paraId="1277A370" w14:textId="3380BE48" w:rsidR="009D1F81" w:rsidRDefault="009D1F81" w:rsidP="009D1F81"/>
    <w:p w14:paraId="6D10ACB1" w14:textId="043DCCA0" w:rsidR="009D1F81" w:rsidRDefault="009D1F81" w:rsidP="009D1F81"/>
    <w:p w14:paraId="51DFCDF2" w14:textId="6644A75E" w:rsidR="009D1F81" w:rsidRDefault="009D1F81" w:rsidP="009D1F81"/>
    <w:p w14:paraId="72D5A6D3" w14:textId="190F6A95" w:rsidR="009D1F81" w:rsidRDefault="009D1F81" w:rsidP="009D1F81"/>
    <w:p w14:paraId="7F788E8C" w14:textId="0776B104" w:rsidR="009D1F81" w:rsidRDefault="009D1F81" w:rsidP="009D1F81"/>
    <w:p w14:paraId="6F718998" w14:textId="7BD4E11E" w:rsidR="009D1F81" w:rsidRDefault="009D1F81" w:rsidP="009D1F81"/>
    <w:p w14:paraId="30CD356F" w14:textId="1996A9D9" w:rsidR="009D1F81" w:rsidRDefault="009D1F81" w:rsidP="009D1F81"/>
    <w:p w14:paraId="43FE967D" w14:textId="450883B1" w:rsidR="009D1F81" w:rsidRDefault="009D1F81" w:rsidP="009D1F81"/>
    <w:p w14:paraId="72B0F69D" w14:textId="204EDDC2" w:rsidR="009D1F81" w:rsidRDefault="009D1F81" w:rsidP="009D1F81"/>
    <w:p w14:paraId="0C9E1566" w14:textId="6FB117CD" w:rsidR="009D1F81" w:rsidRDefault="009D1F81" w:rsidP="009D1F81"/>
    <w:p w14:paraId="77EB09A2" w14:textId="5D121491" w:rsidR="009D1F81" w:rsidRDefault="009D1F81" w:rsidP="009D1F81"/>
    <w:p w14:paraId="19ABF896" w14:textId="4011AD0A" w:rsidR="009D1F81" w:rsidRDefault="009D1F81" w:rsidP="009D1F81"/>
    <w:p w14:paraId="01282045" w14:textId="67AFAA3A" w:rsidR="009D1F81" w:rsidRDefault="009D1F81" w:rsidP="009D1F81"/>
    <w:p w14:paraId="59226FE6" w14:textId="343012D8" w:rsidR="009D1F81" w:rsidRDefault="009D1F81" w:rsidP="009D1F81"/>
    <w:p w14:paraId="334FB93E" w14:textId="7294D69B" w:rsidR="009D1F81" w:rsidRDefault="009D1F81" w:rsidP="009D1F81"/>
    <w:p w14:paraId="52F9EE8B" w14:textId="77777777" w:rsidR="009D1F81" w:rsidRPr="009D1F81" w:rsidRDefault="009D1F81" w:rsidP="009D1F81"/>
    <w:p w14:paraId="0909C5E6" w14:textId="1658CE02" w:rsidR="008E0EDE" w:rsidRDefault="008E0EDE" w:rsidP="008E0EDE">
      <w:pPr>
        <w:pStyle w:val="Kop1"/>
      </w:pPr>
      <w:bookmarkStart w:id="32" w:name="_Toc11407938"/>
      <w:r>
        <w:lastRenderedPageBreak/>
        <w:t>H</w:t>
      </w:r>
      <w:r w:rsidR="000018CF">
        <w:t>7</w:t>
      </w:r>
      <w:r>
        <w:t>: Implementatie</w:t>
      </w:r>
      <w:bookmarkEnd w:id="32"/>
    </w:p>
    <w:p w14:paraId="279F79DB" w14:textId="69783431" w:rsidR="009D1F81" w:rsidRDefault="00A66A64" w:rsidP="000C7F52">
      <w:r>
        <w:t>In dit hoofdstuk worden de aanbevelingen vertaald naar een implementatieplan. De drie stages uit figuur 20 staan centraal in de uitwerking. De manier van implementatie wordt beschreven, om vervolgens schematisch weer te geven wie verantwoordelijk is voor wat, en wanneer het uitgevoerd moet worden.</w:t>
      </w:r>
      <w:r w:rsidR="00CC3368">
        <w:t xml:space="preserve"> Enkel de aanbevolen opties worden uitgewerkt.</w:t>
      </w:r>
      <w:r w:rsidR="00880992">
        <w:t xml:space="preserve"> Er wordt nadrukkelijk rekening gehouden met het relatief kleine budget van </w:t>
      </w:r>
      <w:r w:rsidR="008D13DE">
        <w:t>‘‘ THIS IS A COMPANY ‘‘</w:t>
      </w:r>
      <w:r w:rsidR="00880992">
        <w:t>, en de vraag vanuit de directie om zo effectief mogelijk te werken.</w:t>
      </w:r>
      <w:r w:rsidR="00F03A9D">
        <w:t xml:space="preserve"> In </w:t>
      </w:r>
      <w:r w:rsidR="00ED3859">
        <w:t>overleg</w:t>
      </w:r>
      <w:r w:rsidR="00F03A9D">
        <w:t xml:space="preserve"> met de directie is besloten om voor de medewerkers van </w:t>
      </w:r>
      <w:r w:rsidR="008D13DE">
        <w:t>‘‘ THIS IS A COMPANY ‘‘</w:t>
      </w:r>
      <w:r w:rsidR="00F03A9D">
        <w:t xml:space="preserve"> een uurloon te rekenen van €</w:t>
      </w:r>
      <w:r w:rsidR="004541B8">
        <w:t>2</w:t>
      </w:r>
      <w:r w:rsidR="00F03A9D">
        <w:t>0,-.</w:t>
      </w:r>
      <w:r w:rsidR="00A55796">
        <w:t xml:space="preserve"> De volgorde van de implementatieplannen is afhankelijk van de prioritering zoals aangegeven in het vorige hoofdstuk</w:t>
      </w:r>
      <w:r w:rsidR="009D1F81">
        <w:t>.</w:t>
      </w:r>
    </w:p>
    <w:p w14:paraId="7C8AEB9F" w14:textId="64F9F1EC" w:rsidR="0012158B" w:rsidRPr="00880992" w:rsidRDefault="003149E0" w:rsidP="000C7F52">
      <w:r>
        <w:rPr>
          <w:b/>
          <w:bCs/>
        </w:rPr>
        <w:t>Aanbeveling</w:t>
      </w:r>
      <w:r w:rsidR="00CC3368">
        <w:rPr>
          <w:b/>
          <w:bCs/>
        </w:rPr>
        <w:t xml:space="preserve"> 1: Klantgroep afstoten</w:t>
      </w:r>
    </w:p>
    <w:tbl>
      <w:tblPr>
        <w:tblStyle w:val="Tabelraster"/>
        <w:tblW w:w="0" w:type="auto"/>
        <w:tblLook w:val="04A0" w:firstRow="1" w:lastRow="0" w:firstColumn="1" w:lastColumn="0" w:noHBand="0" w:noVBand="1"/>
      </w:tblPr>
      <w:tblGrid>
        <w:gridCol w:w="1555"/>
        <w:gridCol w:w="7507"/>
      </w:tblGrid>
      <w:tr w:rsidR="00AB3B3E" w14:paraId="50B845F4" w14:textId="77777777" w:rsidTr="00AB3B3E">
        <w:tc>
          <w:tcPr>
            <w:tcW w:w="1555" w:type="dxa"/>
          </w:tcPr>
          <w:p w14:paraId="53505CD4" w14:textId="77777777" w:rsidR="00AB3B3E" w:rsidRPr="0084068E" w:rsidRDefault="00AB3B3E" w:rsidP="000C7F52">
            <w:pPr>
              <w:rPr>
                <w:b/>
                <w:bCs/>
              </w:rPr>
            </w:pPr>
            <w:r w:rsidRPr="0084068E">
              <w:rPr>
                <w:b/>
                <w:bCs/>
              </w:rPr>
              <w:t>Wat</w:t>
            </w:r>
          </w:p>
          <w:p w14:paraId="56654876" w14:textId="112F0145" w:rsidR="0084068E" w:rsidRPr="0084068E" w:rsidRDefault="0084068E" w:rsidP="0084068E">
            <w:pPr>
              <w:rPr>
                <w:b/>
                <w:bCs/>
              </w:rPr>
            </w:pPr>
          </w:p>
        </w:tc>
        <w:tc>
          <w:tcPr>
            <w:tcW w:w="7507" w:type="dxa"/>
          </w:tcPr>
          <w:p w14:paraId="5AFDABD6" w14:textId="16686776" w:rsidR="00AB3B3E" w:rsidRDefault="00AB3B3E" w:rsidP="000C7F52">
            <w:r>
              <w:t>Stappenplan:</w:t>
            </w:r>
          </w:p>
          <w:p w14:paraId="3E55D7E9" w14:textId="2B3958DB" w:rsidR="00AB3B3E" w:rsidRDefault="00AB3B3E" w:rsidP="00AB3B3E">
            <w:pPr>
              <w:pStyle w:val="Lijstalinea"/>
              <w:numPr>
                <w:ilvl w:val="0"/>
                <w:numId w:val="11"/>
              </w:numPr>
            </w:pPr>
            <w:r>
              <w:t xml:space="preserve">Het creëren van een </w:t>
            </w:r>
            <w:proofErr w:type="spellStart"/>
            <w:r>
              <w:t>infographic</w:t>
            </w:r>
            <w:proofErr w:type="spellEnd"/>
            <w:r>
              <w:t xml:space="preserve"> omtrent de werkwijze van </w:t>
            </w:r>
            <w:r w:rsidR="008D13DE">
              <w:t>‘‘ THIS IS A COMPANY ‘‘</w:t>
            </w:r>
          </w:p>
          <w:p w14:paraId="0FE2C876" w14:textId="0D517943" w:rsidR="00AB3B3E" w:rsidRDefault="00AB3B3E" w:rsidP="00AB3B3E">
            <w:pPr>
              <w:pStyle w:val="Lijstalinea"/>
              <w:numPr>
                <w:ilvl w:val="0"/>
                <w:numId w:val="11"/>
              </w:numPr>
            </w:pPr>
            <w:r>
              <w:t xml:space="preserve">Het op de website plaatsen van de </w:t>
            </w:r>
            <w:proofErr w:type="spellStart"/>
            <w:r>
              <w:t>infographic</w:t>
            </w:r>
            <w:proofErr w:type="spellEnd"/>
            <w:r>
              <w:t xml:space="preserve">. Het is belangrijk dat het niet verstopt zit op de website. Voor de sollicitatie moet de (potentiële) klant de </w:t>
            </w:r>
            <w:proofErr w:type="spellStart"/>
            <w:r>
              <w:t>infographic</w:t>
            </w:r>
            <w:proofErr w:type="spellEnd"/>
            <w:r>
              <w:t xml:space="preserve"> zien. De onderzoeker raadt aan om de </w:t>
            </w:r>
            <w:proofErr w:type="spellStart"/>
            <w:r>
              <w:t>infographic</w:t>
            </w:r>
            <w:proofErr w:type="spellEnd"/>
            <w:r>
              <w:t xml:space="preserve"> rechts bovenaan </w:t>
            </w:r>
            <w:r w:rsidR="00102582">
              <w:t>de sollicitatiepagina te maken (bijlagen hoofdstuk 7, implementatie stage 1).</w:t>
            </w:r>
            <w:r>
              <w:t xml:space="preserve"> </w:t>
            </w:r>
          </w:p>
          <w:p w14:paraId="0699AE16" w14:textId="7698B250" w:rsidR="00AB3B3E" w:rsidRDefault="00AB3B3E" w:rsidP="000C7F52"/>
        </w:tc>
      </w:tr>
      <w:tr w:rsidR="00AB3B3E" w:rsidRPr="009D1F81" w14:paraId="5B08F38D" w14:textId="77777777" w:rsidTr="00AB3B3E">
        <w:tc>
          <w:tcPr>
            <w:tcW w:w="1555" w:type="dxa"/>
          </w:tcPr>
          <w:p w14:paraId="486071D0" w14:textId="3587CAF3" w:rsidR="00AB3B3E" w:rsidRPr="0084068E" w:rsidRDefault="00AB3B3E" w:rsidP="000C7F52">
            <w:pPr>
              <w:rPr>
                <w:b/>
                <w:bCs/>
              </w:rPr>
            </w:pPr>
            <w:r w:rsidRPr="0084068E">
              <w:rPr>
                <w:b/>
                <w:bCs/>
              </w:rPr>
              <w:t>Wie</w:t>
            </w:r>
          </w:p>
        </w:tc>
        <w:tc>
          <w:tcPr>
            <w:tcW w:w="7507" w:type="dxa"/>
          </w:tcPr>
          <w:p w14:paraId="36FB200A" w14:textId="4AAFD9D9" w:rsidR="00AB3B3E" w:rsidRPr="009D1F81" w:rsidRDefault="009D1F81" w:rsidP="000C7F52">
            <w:pPr>
              <w:rPr>
                <w:lang w:val="en-US"/>
              </w:rPr>
            </w:pPr>
            <w:r w:rsidRPr="009D1F81">
              <w:rPr>
                <w:lang w:val="en-US"/>
              </w:rPr>
              <w:t>‘‘ THIS IS A NAME ‘‘</w:t>
            </w:r>
            <w:r w:rsidR="00E26FFB" w:rsidRPr="009D1F81">
              <w:rPr>
                <w:lang w:val="en-US"/>
              </w:rPr>
              <w:t xml:space="preserve"> (</w:t>
            </w:r>
            <w:proofErr w:type="spellStart"/>
            <w:r w:rsidR="0001633A" w:rsidRPr="009D1F81">
              <w:rPr>
                <w:lang w:val="en-US"/>
              </w:rPr>
              <w:t>grafisch</w:t>
            </w:r>
            <w:proofErr w:type="spellEnd"/>
            <w:r w:rsidR="0001633A" w:rsidRPr="009D1F81">
              <w:rPr>
                <w:lang w:val="en-US"/>
              </w:rPr>
              <w:t xml:space="preserve"> designer</w:t>
            </w:r>
            <w:r w:rsidR="00E26FFB" w:rsidRPr="009D1F81">
              <w:rPr>
                <w:lang w:val="en-US"/>
              </w:rPr>
              <w:t>)</w:t>
            </w:r>
          </w:p>
        </w:tc>
      </w:tr>
      <w:tr w:rsidR="00AB3B3E" w14:paraId="666EE2F2" w14:textId="77777777" w:rsidTr="00AB3B3E">
        <w:tc>
          <w:tcPr>
            <w:tcW w:w="1555" w:type="dxa"/>
          </w:tcPr>
          <w:p w14:paraId="017452DA" w14:textId="0A280730" w:rsidR="00AB3B3E" w:rsidRPr="0084068E" w:rsidRDefault="00AB3B3E" w:rsidP="000C7F52">
            <w:pPr>
              <w:rPr>
                <w:b/>
                <w:bCs/>
              </w:rPr>
            </w:pPr>
            <w:r w:rsidRPr="0084068E">
              <w:rPr>
                <w:b/>
                <w:bCs/>
              </w:rPr>
              <w:t>Wanneer</w:t>
            </w:r>
          </w:p>
        </w:tc>
        <w:tc>
          <w:tcPr>
            <w:tcW w:w="7507" w:type="dxa"/>
          </w:tcPr>
          <w:p w14:paraId="669B1483" w14:textId="0CF84FE7" w:rsidR="00AB3B3E" w:rsidRDefault="0001633A" w:rsidP="000C7F52">
            <w:r>
              <w:t xml:space="preserve">1 </w:t>
            </w:r>
            <w:r w:rsidR="00375C60">
              <w:t xml:space="preserve">september </w:t>
            </w:r>
            <w:r>
              <w:t>2019</w:t>
            </w:r>
            <w:r w:rsidR="00375C60">
              <w:t xml:space="preserve"> (start eerstvolgende stageperiode)</w:t>
            </w:r>
          </w:p>
        </w:tc>
      </w:tr>
      <w:tr w:rsidR="00AB3B3E" w14:paraId="4EF0B221" w14:textId="77777777" w:rsidTr="00AB3B3E">
        <w:tc>
          <w:tcPr>
            <w:tcW w:w="1555" w:type="dxa"/>
          </w:tcPr>
          <w:p w14:paraId="47053ECC" w14:textId="711EDB37" w:rsidR="00AB3B3E" w:rsidRPr="0084068E" w:rsidRDefault="00AB3B3E" w:rsidP="000C7F52">
            <w:pPr>
              <w:rPr>
                <w:b/>
                <w:bCs/>
              </w:rPr>
            </w:pPr>
            <w:r w:rsidRPr="0084068E">
              <w:rPr>
                <w:b/>
                <w:bCs/>
              </w:rPr>
              <w:t>Weerstand</w:t>
            </w:r>
          </w:p>
        </w:tc>
        <w:tc>
          <w:tcPr>
            <w:tcW w:w="7507" w:type="dxa"/>
          </w:tcPr>
          <w:p w14:paraId="2F46ECA1" w14:textId="17C1BDCB" w:rsidR="00AB3B3E" w:rsidRDefault="009D1F81" w:rsidP="000C7F52">
            <w:r>
              <w:t>‘‘ THIS IS A NAME ‘‘</w:t>
            </w:r>
            <w:r w:rsidR="0001633A">
              <w:t xml:space="preserve"> is niet degene die de website van </w:t>
            </w:r>
            <w:r w:rsidR="008D13DE">
              <w:t>‘‘ THIS IS A COMPANY ‘‘</w:t>
            </w:r>
            <w:r w:rsidR="0001633A">
              <w:t xml:space="preserve"> heeft gemaakt, al </w:t>
            </w:r>
            <w:r w:rsidR="00880992">
              <w:t>beschikt</w:t>
            </w:r>
            <w:r w:rsidR="0001633A">
              <w:t xml:space="preserve"> hij wel </w:t>
            </w:r>
            <w:r w:rsidR="00880992">
              <w:t xml:space="preserve">over </w:t>
            </w:r>
            <w:r w:rsidR="0001633A">
              <w:t xml:space="preserve">basiskennis op </w:t>
            </w:r>
            <w:r w:rsidR="00AC2F58">
              <w:t>het gebied van websiteontwerp</w:t>
            </w:r>
            <w:r w:rsidR="0001633A">
              <w:t xml:space="preserve">. Als blijkt dat deze basiskennis niet genoeg is voor het plaatsen van de </w:t>
            </w:r>
            <w:proofErr w:type="spellStart"/>
            <w:r w:rsidR="0001633A">
              <w:t>infographic</w:t>
            </w:r>
            <w:proofErr w:type="spellEnd"/>
            <w:r w:rsidR="0001633A">
              <w:t xml:space="preserve"> op de website, zal er contact moeten worden opgenomen met een van de IT’ers in het netwerk van </w:t>
            </w:r>
            <w:r w:rsidR="008D13DE">
              <w:t>‘‘ THIS IS A COMPANY ‘‘</w:t>
            </w:r>
            <w:r w:rsidR="0001633A">
              <w:t xml:space="preserve">. </w:t>
            </w:r>
          </w:p>
        </w:tc>
      </w:tr>
      <w:tr w:rsidR="00AB3B3E" w14:paraId="6DDCDFE3" w14:textId="77777777" w:rsidTr="00AB3B3E">
        <w:tc>
          <w:tcPr>
            <w:tcW w:w="1555" w:type="dxa"/>
          </w:tcPr>
          <w:p w14:paraId="02EE8D6F" w14:textId="733D796D" w:rsidR="00AB3B3E" w:rsidRPr="0084068E" w:rsidRDefault="00AB3B3E" w:rsidP="000C7F52">
            <w:pPr>
              <w:rPr>
                <w:b/>
                <w:bCs/>
              </w:rPr>
            </w:pPr>
            <w:r w:rsidRPr="0084068E">
              <w:rPr>
                <w:b/>
                <w:bCs/>
              </w:rPr>
              <w:t>Financiële onderbouwing</w:t>
            </w:r>
          </w:p>
        </w:tc>
        <w:tc>
          <w:tcPr>
            <w:tcW w:w="7507" w:type="dxa"/>
          </w:tcPr>
          <w:p w14:paraId="29EF79A4" w14:textId="14927247" w:rsidR="0012158B" w:rsidRDefault="0012158B">
            <w:r>
              <w:t xml:space="preserve">Het kost </w:t>
            </w:r>
            <w:r w:rsidR="009D1F81">
              <w:t>‘‘ THIS IS A NAME ‘‘</w:t>
            </w:r>
            <w:r>
              <w:t xml:space="preserve"> 3 uur tijd om een </w:t>
            </w:r>
            <w:proofErr w:type="spellStart"/>
            <w:r>
              <w:t>infographic</w:t>
            </w:r>
            <w:proofErr w:type="spellEnd"/>
            <w:r>
              <w:t xml:space="preserve"> te maken omtrent de werkwijze van </w:t>
            </w:r>
            <w:r w:rsidR="008D13DE">
              <w:t>‘‘ THIS IS A COMPANY ‘‘</w:t>
            </w:r>
            <w:r>
              <w:t xml:space="preserve">. Voor het plaatsen van de </w:t>
            </w:r>
            <w:proofErr w:type="spellStart"/>
            <w:r>
              <w:t>infographic</w:t>
            </w:r>
            <w:proofErr w:type="spellEnd"/>
            <w:r>
              <w:t xml:space="preserve"> op de website wordt 1 uur gerekend.</w:t>
            </w:r>
          </w:p>
          <w:p w14:paraId="4342CA1C" w14:textId="77777777" w:rsidR="00AB3B3E" w:rsidRDefault="00AB3B3E" w:rsidP="000C7F52"/>
          <w:tbl>
            <w:tblPr>
              <w:tblStyle w:val="Tabelraster"/>
              <w:tblW w:w="0" w:type="auto"/>
              <w:tblLook w:val="04A0" w:firstRow="1" w:lastRow="0" w:firstColumn="1" w:lastColumn="0" w:noHBand="0" w:noVBand="1"/>
              <w:tblCaption w:val="Financiële onderbouwing aanbeveling 1"/>
            </w:tblPr>
            <w:tblGrid>
              <w:gridCol w:w="1456"/>
              <w:gridCol w:w="1456"/>
              <w:gridCol w:w="1456"/>
              <w:gridCol w:w="1456"/>
              <w:gridCol w:w="1457"/>
            </w:tblGrid>
            <w:tr w:rsidR="0012158B" w14:paraId="22708E88" w14:textId="77777777" w:rsidTr="0012158B">
              <w:tc>
                <w:tcPr>
                  <w:tcW w:w="1456" w:type="dxa"/>
                </w:tcPr>
                <w:p w14:paraId="005B1A8D" w14:textId="2264A1A3" w:rsidR="0012158B" w:rsidRPr="0012158B" w:rsidRDefault="0012158B" w:rsidP="000C7F52">
                  <w:pPr>
                    <w:rPr>
                      <w:b/>
                      <w:bCs/>
                    </w:rPr>
                  </w:pPr>
                  <w:r>
                    <w:rPr>
                      <w:b/>
                      <w:bCs/>
                    </w:rPr>
                    <w:t>Stap</w:t>
                  </w:r>
                </w:p>
              </w:tc>
              <w:tc>
                <w:tcPr>
                  <w:tcW w:w="1456" w:type="dxa"/>
                </w:tcPr>
                <w:p w14:paraId="42163970" w14:textId="500DC5BB" w:rsidR="0012158B" w:rsidRPr="0012158B" w:rsidRDefault="0012158B" w:rsidP="000C7F52">
                  <w:pPr>
                    <w:rPr>
                      <w:b/>
                      <w:bCs/>
                    </w:rPr>
                  </w:pPr>
                  <w:r>
                    <w:rPr>
                      <w:b/>
                      <w:bCs/>
                    </w:rPr>
                    <w:t>Wie</w:t>
                  </w:r>
                </w:p>
              </w:tc>
              <w:tc>
                <w:tcPr>
                  <w:tcW w:w="1456" w:type="dxa"/>
                </w:tcPr>
                <w:p w14:paraId="69A64997" w14:textId="53CD78DC" w:rsidR="0012158B" w:rsidRPr="0012158B" w:rsidRDefault="0012158B" w:rsidP="000C7F52">
                  <w:pPr>
                    <w:rPr>
                      <w:b/>
                      <w:bCs/>
                    </w:rPr>
                  </w:pPr>
                  <w:r>
                    <w:rPr>
                      <w:b/>
                      <w:bCs/>
                    </w:rPr>
                    <w:t>Uren</w:t>
                  </w:r>
                </w:p>
              </w:tc>
              <w:tc>
                <w:tcPr>
                  <w:tcW w:w="1456" w:type="dxa"/>
                </w:tcPr>
                <w:p w14:paraId="2B620E28" w14:textId="399B200A" w:rsidR="0012158B" w:rsidRPr="0012158B" w:rsidRDefault="0012158B" w:rsidP="000C7F52">
                  <w:pPr>
                    <w:rPr>
                      <w:b/>
                      <w:bCs/>
                    </w:rPr>
                  </w:pPr>
                  <w:r>
                    <w:rPr>
                      <w:b/>
                      <w:bCs/>
                    </w:rPr>
                    <w:t>Kostenpost</w:t>
                  </w:r>
                </w:p>
              </w:tc>
              <w:tc>
                <w:tcPr>
                  <w:tcW w:w="1457" w:type="dxa"/>
                </w:tcPr>
                <w:p w14:paraId="6BC5E860" w14:textId="5A0CD213" w:rsidR="0012158B" w:rsidRPr="0012158B" w:rsidRDefault="0012158B" w:rsidP="000C7F52">
                  <w:pPr>
                    <w:rPr>
                      <w:b/>
                      <w:bCs/>
                    </w:rPr>
                  </w:pPr>
                  <w:r>
                    <w:rPr>
                      <w:b/>
                      <w:bCs/>
                    </w:rPr>
                    <w:t>Kosten</w:t>
                  </w:r>
                </w:p>
              </w:tc>
            </w:tr>
            <w:tr w:rsidR="0012158B" w14:paraId="366BD1ED" w14:textId="77777777" w:rsidTr="0012158B">
              <w:tc>
                <w:tcPr>
                  <w:tcW w:w="1456" w:type="dxa"/>
                </w:tcPr>
                <w:p w14:paraId="5318C15C" w14:textId="0CA28557" w:rsidR="0012158B" w:rsidRDefault="0012158B" w:rsidP="000C7F52">
                  <w:r>
                    <w:t>1</w:t>
                  </w:r>
                </w:p>
              </w:tc>
              <w:tc>
                <w:tcPr>
                  <w:tcW w:w="1456" w:type="dxa"/>
                </w:tcPr>
                <w:p w14:paraId="77BECAF9" w14:textId="3C5C48D8" w:rsidR="0012158B" w:rsidRDefault="009D1F81" w:rsidP="000C7F52">
                  <w:r>
                    <w:t>‘‘ THIS IS A NAME ‘‘</w:t>
                  </w:r>
                </w:p>
              </w:tc>
              <w:tc>
                <w:tcPr>
                  <w:tcW w:w="1456" w:type="dxa"/>
                </w:tcPr>
                <w:p w14:paraId="6D7DA984" w14:textId="4E15A8AF" w:rsidR="0012158B" w:rsidRDefault="0012158B" w:rsidP="000C7F52">
                  <w:r>
                    <w:t>3</w:t>
                  </w:r>
                </w:p>
              </w:tc>
              <w:tc>
                <w:tcPr>
                  <w:tcW w:w="1456" w:type="dxa"/>
                </w:tcPr>
                <w:p w14:paraId="08DD1EEC" w14:textId="2800DF24" w:rsidR="0012158B" w:rsidRDefault="0012158B" w:rsidP="000C7F52">
                  <w:r>
                    <w:t>Uurloon</w:t>
                  </w:r>
                </w:p>
              </w:tc>
              <w:tc>
                <w:tcPr>
                  <w:tcW w:w="1457" w:type="dxa"/>
                </w:tcPr>
                <w:p w14:paraId="25F801DA" w14:textId="4C9F69D3" w:rsidR="0012158B" w:rsidRDefault="0012158B" w:rsidP="000C7F52">
                  <w:r>
                    <w:t>€</w:t>
                  </w:r>
                  <w:r w:rsidR="004541B8">
                    <w:t>6</w:t>
                  </w:r>
                  <w:r>
                    <w:t>0,-</w:t>
                  </w:r>
                </w:p>
              </w:tc>
            </w:tr>
            <w:tr w:rsidR="0012158B" w14:paraId="0AE68AB2" w14:textId="77777777" w:rsidTr="0012158B">
              <w:tc>
                <w:tcPr>
                  <w:tcW w:w="1456" w:type="dxa"/>
                </w:tcPr>
                <w:p w14:paraId="68273483" w14:textId="49638C7B" w:rsidR="0012158B" w:rsidRDefault="0012158B" w:rsidP="0012158B">
                  <w:r>
                    <w:t>2</w:t>
                  </w:r>
                </w:p>
              </w:tc>
              <w:tc>
                <w:tcPr>
                  <w:tcW w:w="1456" w:type="dxa"/>
                </w:tcPr>
                <w:p w14:paraId="43167156" w14:textId="6BF46514" w:rsidR="0012158B" w:rsidRDefault="009D1F81" w:rsidP="0012158B">
                  <w:r>
                    <w:t>‘‘ THIS IS A NAME ‘‘</w:t>
                  </w:r>
                </w:p>
              </w:tc>
              <w:tc>
                <w:tcPr>
                  <w:tcW w:w="1456" w:type="dxa"/>
                </w:tcPr>
                <w:p w14:paraId="4F06D1B9" w14:textId="761F1BB8" w:rsidR="0012158B" w:rsidRDefault="0012158B" w:rsidP="0012158B">
                  <w:r>
                    <w:t>1</w:t>
                  </w:r>
                </w:p>
              </w:tc>
              <w:tc>
                <w:tcPr>
                  <w:tcW w:w="1456" w:type="dxa"/>
                </w:tcPr>
                <w:p w14:paraId="53A88C1C" w14:textId="1C2050B9" w:rsidR="0012158B" w:rsidRDefault="0012158B" w:rsidP="0012158B">
                  <w:r>
                    <w:t>Uurloon</w:t>
                  </w:r>
                </w:p>
              </w:tc>
              <w:tc>
                <w:tcPr>
                  <w:tcW w:w="1457" w:type="dxa"/>
                </w:tcPr>
                <w:p w14:paraId="0413E937" w14:textId="44E55B06" w:rsidR="0012158B" w:rsidRDefault="0012158B" w:rsidP="0012158B">
                  <w:r>
                    <w:t>€</w:t>
                  </w:r>
                  <w:r w:rsidR="004541B8">
                    <w:t>2</w:t>
                  </w:r>
                  <w:r>
                    <w:t>0.-</w:t>
                  </w:r>
                </w:p>
              </w:tc>
            </w:tr>
          </w:tbl>
          <w:p w14:paraId="4D8D8FC5" w14:textId="77777777" w:rsidR="0012158B" w:rsidRDefault="0012158B" w:rsidP="000C7F52"/>
          <w:p w14:paraId="5A843AC3" w14:textId="49B3314B" w:rsidR="0012158B" w:rsidRPr="0012158B" w:rsidRDefault="0012158B" w:rsidP="000C7F52">
            <w:pPr>
              <w:rPr>
                <w:b/>
                <w:bCs/>
              </w:rPr>
            </w:pPr>
            <w:r>
              <w:rPr>
                <w:b/>
                <w:bCs/>
              </w:rPr>
              <w:t>Totale kosten: €</w:t>
            </w:r>
            <w:r w:rsidR="004541B8">
              <w:rPr>
                <w:b/>
                <w:bCs/>
              </w:rPr>
              <w:t>8</w:t>
            </w:r>
            <w:r>
              <w:rPr>
                <w:b/>
                <w:bCs/>
              </w:rPr>
              <w:t>0,-</w:t>
            </w:r>
          </w:p>
          <w:p w14:paraId="14B48EF4" w14:textId="1DCF4068" w:rsidR="0012158B" w:rsidRDefault="0012158B" w:rsidP="000C7F52"/>
        </w:tc>
      </w:tr>
    </w:tbl>
    <w:p w14:paraId="02C98382" w14:textId="77777777" w:rsidR="00CC3368" w:rsidRPr="00CC3368" w:rsidRDefault="00CC3368" w:rsidP="000C7F52"/>
    <w:p w14:paraId="7403960E" w14:textId="03A47808" w:rsidR="00A66A64" w:rsidRDefault="00A66A64" w:rsidP="000C7F52"/>
    <w:p w14:paraId="579D831A" w14:textId="50BB5F20" w:rsidR="0012158B" w:rsidRDefault="0012158B" w:rsidP="000C7F52"/>
    <w:p w14:paraId="3F3D30EE" w14:textId="3CC064D6" w:rsidR="0012158B" w:rsidRDefault="0012158B" w:rsidP="000C7F52"/>
    <w:p w14:paraId="3BE9498C" w14:textId="55DC8CA1" w:rsidR="0012158B" w:rsidRDefault="0012158B" w:rsidP="000C7F52"/>
    <w:p w14:paraId="090BCE2A" w14:textId="7297E523" w:rsidR="0012158B" w:rsidRDefault="0012158B" w:rsidP="000C7F52"/>
    <w:p w14:paraId="483E620E" w14:textId="43ECE176" w:rsidR="0012158B" w:rsidRDefault="0012158B" w:rsidP="000C7F52"/>
    <w:p w14:paraId="090EF5C2" w14:textId="21852951" w:rsidR="00E74A4E" w:rsidRPr="008D13DE" w:rsidRDefault="003149E0" w:rsidP="000C7F52">
      <w:pPr>
        <w:rPr>
          <w:b/>
          <w:bCs/>
          <w:lang w:val="en-US"/>
        </w:rPr>
      </w:pPr>
      <w:proofErr w:type="spellStart"/>
      <w:r w:rsidRPr="008D13DE">
        <w:rPr>
          <w:b/>
          <w:bCs/>
          <w:lang w:val="en-US"/>
        </w:rPr>
        <w:lastRenderedPageBreak/>
        <w:t>Aanbeveling</w:t>
      </w:r>
      <w:proofErr w:type="spellEnd"/>
      <w:r w:rsidR="0012158B" w:rsidRPr="008D13DE">
        <w:rPr>
          <w:b/>
          <w:bCs/>
          <w:lang w:val="en-US"/>
        </w:rPr>
        <w:t xml:space="preserve"> </w:t>
      </w:r>
      <w:r w:rsidRPr="008D13DE">
        <w:rPr>
          <w:b/>
          <w:bCs/>
          <w:lang w:val="en-US"/>
        </w:rPr>
        <w:t>5</w:t>
      </w:r>
      <w:r w:rsidR="0012158B" w:rsidRPr="008D13DE">
        <w:rPr>
          <w:b/>
          <w:bCs/>
          <w:lang w:val="en-US"/>
        </w:rPr>
        <w:t xml:space="preserve">: </w:t>
      </w:r>
      <w:r w:rsidR="008D13DE" w:rsidRPr="008D13DE">
        <w:rPr>
          <w:b/>
          <w:bCs/>
          <w:lang w:val="en-US"/>
        </w:rPr>
        <w:t>‘‘ THIS IS A COMPANY ‘‘</w:t>
      </w:r>
      <w:r w:rsidR="0012158B" w:rsidRPr="008D13DE">
        <w:rPr>
          <w:b/>
          <w:bCs/>
          <w:lang w:val="en-US"/>
        </w:rPr>
        <w:t xml:space="preserve"> HOME</w:t>
      </w:r>
    </w:p>
    <w:tbl>
      <w:tblPr>
        <w:tblStyle w:val="Tabelraster"/>
        <w:tblW w:w="0" w:type="auto"/>
        <w:tblLook w:val="04A0" w:firstRow="1" w:lastRow="0" w:firstColumn="1" w:lastColumn="0" w:noHBand="0" w:noVBand="1"/>
      </w:tblPr>
      <w:tblGrid>
        <w:gridCol w:w="1555"/>
        <w:gridCol w:w="7507"/>
      </w:tblGrid>
      <w:tr w:rsidR="0012158B" w14:paraId="35C4BFCE" w14:textId="77777777" w:rsidTr="0084068E">
        <w:tc>
          <w:tcPr>
            <w:tcW w:w="1555" w:type="dxa"/>
          </w:tcPr>
          <w:p w14:paraId="6AE40094" w14:textId="77777777" w:rsidR="0012158B" w:rsidRPr="00121E1E" w:rsidRDefault="0012158B" w:rsidP="0084068E">
            <w:pPr>
              <w:rPr>
                <w:b/>
                <w:bCs/>
              </w:rPr>
            </w:pPr>
            <w:r w:rsidRPr="00121E1E">
              <w:rPr>
                <w:b/>
                <w:bCs/>
              </w:rPr>
              <w:t>Wat</w:t>
            </w:r>
          </w:p>
        </w:tc>
        <w:tc>
          <w:tcPr>
            <w:tcW w:w="7507" w:type="dxa"/>
          </w:tcPr>
          <w:p w14:paraId="47F72AD2" w14:textId="77777777" w:rsidR="0012158B" w:rsidRDefault="0012158B" w:rsidP="0084068E">
            <w:r>
              <w:t>Stappenplan:</w:t>
            </w:r>
          </w:p>
          <w:p w14:paraId="7032A8A8" w14:textId="4DA90A77" w:rsidR="0012158B" w:rsidRDefault="00E74A4E" w:rsidP="0012158B">
            <w:pPr>
              <w:pStyle w:val="Lijstalinea"/>
              <w:numPr>
                <w:ilvl w:val="0"/>
                <w:numId w:val="12"/>
              </w:numPr>
            </w:pPr>
            <w:r>
              <w:t>Vacature uitzetten voor het creëren van een registratiesysteem</w:t>
            </w:r>
          </w:p>
          <w:p w14:paraId="627D2439" w14:textId="5587A065" w:rsidR="0012158B" w:rsidRDefault="00E74A4E" w:rsidP="0012158B">
            <w:pPr>
              <w:pStyle w:val="Lijstalinea"/>
              <w:numPr>
                <w:ilvl w:val="0"/>
                <w:numId w:val="12"/>
              </w:numPr>
            </w:pPr>
            <w:r>
              <w:t>Sollicitatiegesprekken voeren met kandidaten</w:t>
            </w:r>
          </w:p>
          <w:p w14:paraId="4F212D04" w14:textId="63502302" w:rsidR="00E74A4E" w:rsidRDefault="00E74A4E" w:rsidP="0012158B">
            <w:pPr>
              <w:pStyle w:val="Lijstalinea"/>
              <w:numPr>
                <w:ilvl w:val="0"/>
                <w:numId w:val="12"/>
              </w:numPr>
            </w:pPr>
            <w:r>
              <w:t>Creatie van het registratiesysteem</w:t>
            </w:r>
          </w:p>
          <w:p w14:paraId="145BFA44" w14:textId="5F156D30" w:rsidR="00E74A4E" w:rsidRDefault="00E74A4E" w:rsidP="0012158B">
            <w:pPr>
              <w:pStyle w:val="Lijstalinea"/>
              <w:numPr>
                <w:ilvl w:val="0"/>
                <w:numId w:val="12"/>
              </w:numPr>
            </w:pPr>
            <w:r>
              <w:t xml:space="preserve">Integratie van het registratiesysteem in de website van </w:t>
            </w:r>
            <w:r w:rsidR="008D13DE">
              <w:t>‘‘ THIS IS A COMPANY ‘‘</w:t>
            </w:r>
          </w:p>
          <w:p w14:paraId="19D277AE" w14:textId="77777777" w:rsidR="0012158B" w:rsidRDefault="00BA59E4" w:rsidP="00BA59E4">
            <w:pPr>
              <w:pStyle w:val="Lijstalinea"/>
              <w:numPr>
                <w:ilvl w:val="0"/>
                <w:numId w:val="12"/>
              </w:numPr>
            </w:pPr>
            <w:r>
              <w:t>Content</w:t>
            </w:r>
            <w:r w:rsidR="002B6153">
              <w:t>-template</w:t>
            </w:r>
            <w:r>
              <w:t xml:space="preserve"> creëren voor: WO-studenten </w:t>
            </w:r>
            <w:r w:rsidR="008775FB">
              <w:t>(stages en bijbanen voor 1</w:t>
            </w:r>
            <w:r w:rsidR="008775FB" w:rsidRPr="008775FB">
              <w:rPr>
                <w:vertAlign w:val="superscript"/>
              </w:rPr>
              <w:t>e</w:t>
            </w:r>
            <w:r w:rsidR="008775FB">
              <w:t xml:space="preserve"> tot 3</w:t>
            </w:r>
            <w:r w:rsidR="008775FB" w:rsidRPr="008775FB">
              <w:rPr>
                <w:vertAlign w:val="superscript"/>
              </w:rPr>
              <w:t>e</w:t>
            </w:r>
            <w:r w:rsidR="008775FB">
              <w:t>-jaars, en afstudeerstages voor 4</w:t>
            </w:r>
            <w:r w:rsidR="008775FB" w:rsidRPr="008775FB">
              <w:rPr>
                <w:vertAlign w:val="superscript"/>
              </w:rPr>
              <w:t>e</w:t>
            </w:r>
            <w:r w:rsidR="008775FB">
              <w:rPr>
                <w:vertAlign w:val="superscript"/>
              </w:rPr>
              <w:t>-</w:t>
            </w:r>
            <w:r w:rsidR="008775FB">
              <w:t>jaars) en Hbo-studenten (stages en bijbanen voor 1</w:t>
            </w:r>
            <w:r w:rsidR="008775FB" w:rsidRPr="008775FB">
              <w:rPr>
                <w:vertAlign w:val="superscript"/>
              </w:rPr>
              <w:t>e</w:t>
            </w:r>
            <w:r w:rsidR="008775FB">
              <w:t xml:space="preserve"> tot 3</w:t>
            </w:r>
            <w:r w:rsidR="008775FB" w:rsidRPr="008775FB">
              <w:rPr>
                <w:vertAlign w:val="superscript"/>
              </w:rPr>
              <w:t>e</w:t>
            </w:r>
            <w:r w:rsidR="008775FB">
              <w:t>-jaars, en afstudeerstages voor 4</w:t>
            </w:r>
            <w:r w:rsidR="008775FB" w:rsidRPr="008775FB">
              <w:rPr>
                <w:vertAlign w:val="superscript"/>
              </w:rPr>
              <w:t>e</w:t>
            </w:r>
            <w:r w:rsidR="008775FB">
              <w:rPr>
                <w:vertAlign w:val="superscript"/>
              </w:rPr>
              <w:t>-</w:t>
            </w:r>
            <w:r w:rsidR="008775FB">
              <w:t>jaars).</w:t>
            </w:r>
          </w:p>
          <w:p w14:paraId="4741EBFE" w14:textId="77777777" w:rsidR="002B6153" w:rsidRDefault="00D76063" w:rsidP="00BA59E4">
            <w:pPr>
              <w:pStyle w:val="Lijstalinea"/>
              <w:numPr>
                <w:ilvl w:val="0"/>
                <w:numId w:val="12"/>
              </w:numPr>
            </w:pPr>
            <w:r>
              <w:t>Wekelijks</w:t>
            </w:r>
            <w:r w:rsidR="002B6153">
              <w:t xml:space="preserve"> verzamelen van relevante vacatures voor de groepen uit stap 5</w:t>
            </w:r>
          </w:p>
          <w:p w14:paraId="43C6B66C" w14:textId="77777777" w:rsidR="00876A07" w:rsidRDefault="00876A07" w:rsidP="00876A07">
            <w:pPr>
              <w:rPr>
                <w:i/>
                <w:iCs/>
              </w:rPr>
            </w:pPr>
          </w:p>
          <w:p w14:paraId="75E38DD3" w14:textId="43C04FEB" w:rsidR="00876A07" w:rsidRPr="00876A07" w:rsidRDefault="00876A07" w:rsidP="00876A07">
            <w:pPr>
              <w:rPr>
                <w:i/>
                <w:iCs/>
              </w:rPr>
            </w:pPr>
            <w:r>
              <w:rPr>
                <w:i/>
                <w:iCs/>
              </w:rPr>
              <w:t>Een voorbeeld van deze implementatie is te vinden in de bijlagen van hoofdstuk 7, implementatie aanbeveling 3</w:t>
            </w:r>
          </w:p>
        </w:tc>
      </w:tr>
      <w:tr w:rsidR="0012158B" w14:paraId="1305CD93" w14:textId="77777777" w:rsidTr="0084068E">
        <w:tc>
          <w:tcPr>
            <w:tcW w:w="1555" w:type="dxa"/>
          </w:tcPr>
          <w:p w14:paraId="57FF07E5" w14:textId="41588418" w:rsidR="0012158B" w:rsidRPr="0084068E" w:rsidRDefault="0084068E" w:rsidP="0084068E">
            <w:pPr>
              <w:rPr>
                <w:b/>
                <w:bCs/>
              </w:rPr>
            </w:pPr>
            <w:r>
              <w:rPr>
                <w:b/>
                <w:bCs/>
              </w:rPr>
              <w:t>Wie</w:t>
            </w:r>
          </w:p>
        </w:tc>
        <w:tc>
          <w:tcPr>
            <w:tcW w:w="7507" w:type="dxa"/>
          </w:tcPr>
          <w:p w14:paraId="0CE00758" w14:textId="26D5A143" w:rsidR="00E26FFB" w:rsidRPr="008D13DE" w:rsidRDefault="008D13DE" w:rsidP="0084068E">
            <w:pPr>
              <w:rPr>
                <w:lang w:val="en-US"/>
              </w:rPr>
            </w:pPr>
            <w:r w:rsidRPr="008D13DE">
              <w:rPr>
                <w:lang w:val="en-US"/>
              </w:rPr>
              <w:t>‘‘ THIS IS A NAME ‘‘</w:t>
            </w:r>
            <w:r w:rsidR="00E26FFB" w:rsidRPr="008D13DE">
              <w:rPr>
                <w:lang w:val="en-US"/>
              </w:rPr>
              <w:t xml:space="preserve"> (</w:t>
            </w:r>
            <w:proofErr w:type="spellStart"/>
            <w:r w:rsidR="00E26FFB" w:rsidRPr="008D13DE">
              <w:rPr>
                <w:lang w:val="en-US"/>
              </w:rPr>
              <w:t>eigenaar</w:t>
            </w:r>
            <w:proofErr w:type="spellEnd"/>
            <w:r w:rsidR="00E26FFB" w:rsidRPr="008D13DE">
              <w:rPr>
                <w:lang w:val="en-US"/>
              </w:rPr>
              <w:t>)</w:t>
            </w:r>
            <w:r w:rsidR="00E74A4E" w:rsidRPr="008D13DE">
              <w:rPr>
                <w:lang w:val="en-US"/>
              </w:rPr>
              <w:t xml:space="preserve">, </w:t>
            </w:r>
            <w:r w:rsidRPr="008D13DE">
              <w:rPr>
                <w:lang w:val="en-US"/>
              </w:rPr>
              <w:t>‘‘ THIS IS A NAME ‘‘</w:t>
            </w:r>
            <w:r w:rsidR="00E26FFB" w:rsidRPr="008D13DE">
              <w:rPr>
                <w:lang w:val="en-US"/>
              </w:rPr>
              <w:t xml:space="preserve"> (chief operating officer)</w:t>
            </w:r>
            <w:r w:rsidR="00F03A9D" w:rsidRPr="008D13DE">
              <w:rPr>
                <w:lang w:val="en-US"/>
              </w:rPr>
              <w:t xml:space="preserve"> </w:t>
            </w:r>
            <w:proofErr w:type="spellStart"/>
            <w:r w:rsidR="00E74A4E" w:rsidRPr="008D13DE">
              <w:rPr>
                <w:lang w:val="en-US"/>
              </w:rPr>
              <w:t>en</w:t>
            </w:r>
            <w:proofErr w:type="spellEnd"/>
            <w:r w:rsidR="00E74A4E" w:rsidRPr="008D13DE">
              <w:rPr>
                <w:lang w:val="en-US"/>
              </w:rPr>
              <w:t xml:space="preserve"> ICT-</w:t>
            </w:r>
            <w:proofErr w:type="spellStart"/>
            <w:r w:rsidR="00E74A4E" w:rsidRPr="008D13DE">
              <w:rPr>
                <w:lang w:val="en-US"/>
              </w:rPr>
              <w:t>stagiair</w:t>
            </w:r>
            <w:proofErr w:type="spellEnd"/>
            <w:r w:rsidR="00E74A4E" w:rsidRPr="008D13DE">
              <w:rPr>
                <w:lang w:val="en-US"/>
              </w:rPr>
              <w:t>.</w:t>
            </w:r>
            <w:r w:rsidR="00E26FFB" w:rsidRPr="008D13DE">
              <w:rPr>
                <w:lang w:val="en-US"/>
              </w:rPr>
              <w:t xml:space="preserve"> </w:t>
            </w:r>
          </w:p>
          <w:p w14:paraId="06E5CA77" w14:textId="77777777" w:rsidR="00E26FFB" w:rsidRPr="008D13DE" w:rsidRDefault="00E26FFB" w:rsidP="0084068E">
            <w:pPr>
              <w:rPr>
                <w:lang w:val="en-US"/>
              </w:rPr>
            </w:pPr>
          </w:p>
          <w:p w14:paraId="6DDEAFA9" w14:textId="061410E6" w:rsidR="0012158B" w:rsidRPr="00E26FFB" w:rsidRDefault="00E26FFB" w:rsidP="0084068E">
            <w:pPr>
              <w:rPr>
                <w:i/>
                <w:iCs/>
              </w:rPr>
            </w:pPr>
            <w:r w:rsidRPr="00E26FFB">
              <w:rPr>
                <w:i/>
                <w:iCs/>
              </w:rPr>
              <w:t>ICT-studenten op HVA worden geleerd hoe ze moeten programmeren</w:t>
            </w:r>
            <w:sdt>
              <w:sdtPr>
                <w:rPr>
                  <w:i/>
                  <w:iCs/>
                </w:rPr>
                <w:id w:val="-715200393"/>
                <w:citation/>
              </w:sdtPr>
              <w:sdtEndPr/>
              <w:sdtContent>
                <w:r w:rsidRPr="00E26FFB">
                  <w:rPr>
                    <w:i/>
                    <w:iCs/>
                  </w:rPr>
                  <w:fldChar w:fldCharType="begin"/>
                </w:r>
                <w:r w:rsidRPr="00E26FFB">
                  <w:rPr>
                    <w:i/>
                    <w:iCs/>
                  </w:rPr>
                  <w:instrText xml:space="preserve"> CITATION HVA19 \l 1043 </w:instrText>
                </w:r>
                <w:r w:rsidRPr="00E26FFB">
                  <w:rPr>
                    <w:i/>
                    <w:iCs/>
                  </w:rPr>
                  <w:fldChar w:fldCharType="separate"/>
                </w:r>
                <w:r w:rsidR="009D1F81">
                  <w:rPr>
                    <w:i/>
                    <w:iCs/>
                    <w:noProof/>
                  </w:rPr>
                  <w:t xml:space="preserve"> </w:t>
                </w:r>
                <w:r w:rsidR="009D1F81">
                  <w:rPr>
                    <w:noProof/>
                  </w:rPr>
                  <w:t>(HVA, 2019)</w:t>
                </w:r>
                <w:r w:rsidRPr="00E26FFB">
                  <w:rPr>
                    <w:i/>
                    <w:iCs/>
                  </w:rPr>
                  <w:fldChar w:fldCharType="end"/>
                </w:r>
              </w:sdtContent>
            </w:sdt>
            <w:r w:rsidRPr="00E26FFB">
              <w:rPr>
                <w:i/>
                <w:iCs/>
              </w:rPr>
              <w:t>, en het bieden van afstudeerstagevacature in deze vorm komt vaker voor</w:t>
            </w:r>
            <w:sdt>
              <w:sdtPr>
                <w:rPr>
                  <w:i/>
                  <w:iCs/>
                </w:rPr>
                <w:id w:val="1705823599"/>
                <w:citation/>
              </w:sdtPr>
              <w:sdtEndPr/>
              <w:sdtContent>
                <w:r w:rsidRPr="00E26FFB">
                  <w:rPr>
                    <w:i/>
                    <w:iCs/>
                  </w:rPr>
                  <w:fldChar w:fldCharType="begin"/>
                </w:r>
                <w:r w:rsidRPr="00E26FFB">
                  <w:rPr>
                    <w:i/>
                    <w:iCs/>
                  </w:rPr>
                  <w:instrText xml:space="preserve"> CITATION Afs19 \l 1043 </w:instrText>
                </w:r>
                <w:r w:rsidRPr="00E26FFB">
                  <w:rPr>
                    <w:i/>
                    <w:iCs/>
                  </w:rPr>
                  <w:fldChar w:fldCharType="separate"/>
                </w:r>
                <w:r w:rsidR="009D1F81">
                  <w:rPr>
                    <w:i/>
                    <w:iCs/>
                    <w:noProof/>
                  </w:rPr>
                  <w:t xml:space="preserve"> </w:t>
                </w:r>
                <w:r w:rsidR="009D1F81">
                  <w:rPr>
                    <w:noProof/>
                  </w:rPr>
                  <w:t>(Afstudeerstage.nl, 2019)</w:t>
                </w:r>
                <w:r w:rsidRPr="00E26FFB">
                  <w:rPr>
                    <w:i/>
                    <w:iCs/>
                  </w:rPr>
                  <w:fldChar w:fldCharType="end"/>
                </w:r>
              </w:sdtContent>
            </w:sdt>
            <w:r w:rsidRPr="00E26FFB">
              <w:rPr>
                <w:i/>
                <w:iCs/>
              </w:rPr>
              <w:t>.</w:t>
            </w:r>
          </w:p>
        </w:tc>
      </w:tr>
      <w:tr w:rsidR="0012158B" w14:paraId="2E430AC2" w14:textId="77777777" w:rsidTr="0084068E">
        <w:tc>
          <w:tcPr>
            <w:tcW w:w="1555" w:type="dxa"/>
          </w:tcPr>
          <w:p w14:paraId="60AC3886" w14:textId="77777777" w:rsidR="0012158B" w:rsidRPr="00121E1E" w:rsidRDefault="0012158B" w:rsidP="0084068E">
            <w:pPr>
              <w:rPr>
                <w:b/>
                <w:bCs/>
              </w:rPr>
            </w:pPr>
            <w:r w:rsidRPr="00121E1E">
              <w:rPr>
                <w:b/>
                <w:bCs/>
              </w:rPr>
              <w:t>Wanneer</w:t>
            </w:r>
          </w:p>
        </w:tc>
        <w:tc>
          <w:tcPr>
            <w:tcW w:w="7507" w:type="dxa"/>
          </w:tcPr>
          <w:p w14:paraId="4A014864" w14:textId="77777777" w:rsidR="0012158B" w:rsidRDefault="0012158B" w:rsidP="0084068E">
            <w:r>
              <w:t>1 juli 2019</w:t>
            </w:r>
          </w:p>
        </w:tc>
      </w:tr>
      <w:tr w:rsidR="0012158B" w14:paraId="3F936C81" w14:textId="77777777" w:rsidTr="0084068E">
        <w:tc>
          <w:tcPr>
            <w:tcW w:w="1555" w:type="dxa"/>
          </w:tcPr>
          <w:p w14:paraId="7078203A" w14:textId="77777777" w:rsidR="0012158B" w:rsidRPr="00121E1E" w:rsidRDefault="0012158B" w:rsidP="0084068E">
            <w:pPr>
              <w:rPr>
                <w:b/>
                <w:bCs/>
              </w:rPr>
            </w:pPr>
            <w:r w:rsidRPr="00121E1E">
              <w:rPr>
                <w:b/>
                <w:bCs/>
              </w:rPr>
              <w:t>Weerstand</w:t>
            </w:r>
          </w:p>
          <w:p w14:paraId="5D007391" w14:textId="2DBAC083" w:rsidR="00121E1E" w:rsidRPr="00121E1E" w:rsidRDefault="00121E1E" w:rsidP="00121E1E">
            <w:pPr>
              <w:rPr>
                <w:b/>
                <w:bCs/>
              </w:rPr>
            </w:pPr>
          </w:p>
        </w:tc>
        <w:tc>
          <w:tcPr>
            <w:tcW w:w="7507" w:type="dxa"/>
          </w:tcPr>
          <w:p w14:paraId="755E5944" w14:textId="770DEFF3" w:rsidR="0012158B" w:rsidRDefault="00E26FFB" w:rsidP="0084068E">
            <w:r>
              <w:t xml:space="preserve">Doordat er een stagiair wordt ingeschakeld voor het creëren van een registratiesysteem, is er geen garantie dat het goed verloopt. Als er fouten in het systeem zitten na afloop van de stageperiode, zal er een ICT’er moeten worden ingeschakeld om de fouten te corrigeren. Het wordt aangeraden om deze ICT’er in het eigen netwerk te zoeken, en te betalen op projectbasis. </w:t>
            </w:r>
            <w:r w:rsidR="0012158B">
              <w:t xml:space="preserve"> </w:t>
            </w:r>
          </w:p>
        </w:tc>
      </w:tr>
      <w:tr w:rsidR="0012158B" w14:paraId="5E8158D9" w14:textId="77777777" w:rsidTr="00985BE0">
        <w:trPr>
          <w:trHeight w:val="63"/>
        </w:trPr>
        <w:tc>
          <w:tcPr>
            <w:tcW w:w="1555" w:type="dxa"/>
          </w:tcPr>
          <w:p w14:paraId="15B672CC" w14:textId="77777777" w:rsidR="0012158B" w:rsidRPr="00121E1E" w:rsidRDefault="0012158B" w:rsidP="0084068E">
            <w:pPr>
              <w:rPr>
                <w:b/>
                <w:bCs/>
              </w:rPr>
            </w:pPr>
            <w:r w:rsidRPr="00121E1E">
              <w:rPr>
                <w:b/>
                <w:bCs/>
              </w:rPr>
              <w:t>Financiële onderbouwing</w:t>
            </w:r>
          </w:p>
        </w:tc>
        <w:tc>
          <w:tcPr>
            <w:tcW w:w="7507" w:type="dxa"/>
          </w:tcPr>
          <w:p w14:paraId="34D5E465" w14:textId="7F4B9926" w:rsidR="0012158B" w:rsidRDefault="008D13DE" w:rsidP="0084068E">
            <w:r>
              <w:t>‘‘ THIS IS A NAME ‘‘</w:t>
            </w:r>
            <w:r w:rsidR="00E26FFB">
              <w:t xml:space="preserve"> heeft 1 uur nodig voor het uitzetten van een vacature. </w:t>
            </w:r>
            <w:r w:rsidR="00F03A9D">
              <w:t xml:space="preserve">Het voeren van de sollicitatiegesprekken doet zij samen met </w:t>
            </w:r>
            <w:r>
              <w:t>‘‘ THIS IS A NAME ‘‘</w:t>
            </w:r>
            <w:r w:rsidR="00F03A9D">
              <w:t xml:space="preserve">. Ervan uitgaande dat er 3 sollicitaties binnenkomen op deze vacature, kost het ze gezamenlijk 6 uur om de sollicitatiegesprekken te voeren. </w:t>
            </w:r>
            <w:r w:rsidR="004541B8">
              <w:t>S</w:t>
            </w:r>
            <w:r w:rsidR="00F03A9D">
              <w:t>tap</w:t>
            </w:r>
            <w:r w:rsidR="004541B8">
              <w:t xml:space="preserve"> 5 en 6</w:t>
            </w:r>
            <w:r w:rsidR="00F03A9D">
              <w:t xml:space="preserve"> worden uitgevoerd door de ICT-stagiair. Het is onbekend hoeveel uur dit in beslag neemt, maar op de kosten heeft dit geen invloed, omdat de stagiair een vaste stagevergoeding krijgt.</w:t>
            </w:r>
            <w:r w:rsidR="008775FB">
              <w:t xml:space="preserve"> </w:t>
            </w:r>
            <w:r w:rsidR="002B6153">
              <w:t xml:space="preserve">De templatecreatie kost </w:t>
            </w:r>
            <w:r>
              <w:t>‘‘ THIS IS A NAME ‘‘</w:t>
            </w:r>
            <w:r w:rsidR="002B6153">
              <w:t xml:space="preserve"> 2 uur per template. Het verzamelen van vacatures kost </w:t>
            </w:r>
            <w:r w:rsidR="00D76063">
              <w:t>wekelijks</w:t>
            </w:r>
            <w:r w:rsidR="002B6153">
              <w:t xml:space="preserve"> 1 uur</w:t>
            </w:r>
            <w:r w:rsidR="00E821BC">
              <w:t xml:space="preserve"> in totaal.</w:t>
            </w:r>
          </w:p>
          <w:tbl>
            <w:tblPr>
              <w:tblStyle w:val="Tabelraster"/>
              <w:tblW w:w="0" w:type="auto"/>
              <w:tblLook w:val="04A0" w:firstRow="1" w:lastRow="0" w:firstColumn="1" w:lastColumn="0" w:noHBand="0" w:noVBand="1"/>
            </w:tblPr>
            <w:tblGrid>
              <w:gridCol w:w="1367"/>
              <w:gridCol w:w="1418"/>
              <w:gridCol w:w="1395"/>
              <w:gridCol w:w="1709"/>
              <w:gridCol w:w="1392"/>
            </w:tblGrid>
            <w:tr w:rsidR="00BA5832" w14:paraId="2B90B1CB" w14:textId="77777777" w:rsidTr="00BA5832">
              <w:tc>
                <w:tcPr>
                  <w:tcW w:w="1367" w:type="dxa"/>
                </w:tcPr>
                <w:p w14:paraId="0CA7C705" w14:textId="77777777" w:rsidR="0012158B" w:rsidRPr="0012158B" w:rsidRDefault="0012158B" w:rsidP="0084068E">
                  <w:pPr>
                    <w:rPr>
                      <w:b/>
                      <w:bCs/>
                    </w:rPr>
                  </w:pPr>
                  <w:r>
                    <w:rPr>
                      <w:b/>
                      <w:bCs/>
                    </w:rPr>
                    <w:t>Stap</w:t>
                  </w:r>
                </w:p>
              </w:tc>
              <w:tc>
                <w:tcPr>
                  <w:tcW w:w="1418" w:type="dxa"/>
                </w:tcPr>
                <w:p w14:paraId="1B8AB381" w14:textId="77777777" w:rsidR="0012158B" w:rsidRPr="0012158B" w:rsidRDefault="0012158B" w:rsidP="0084068E">
                  <w:pPr>
                    <w:rPr>
                      <w:b/>
                      <w:bCs/>
                    </w:rPr>
                  </w:pPr>
                  <w:r>
                    <w:rPr>
                      <w:b/>
                      <w:bCs/>
                    </w:rPr>
                    <w:t>Wie</w:t>
                  </w:r>
                </w:p>
              </w:tc>
              <w:tc>
                <w:tcPr>
                  <w:tcW w:w="1395" w:type="dxa"/>
                </w:tcPr>
                <w:p w14:paraId="3315278B" w14:textId="77777777" w:rsidR="0012158B" w:rsidRPr="0012158B" w:rsidRDefault="0012158B" w:rsidP="0084068E">
                  <w:pPr>
                    <w:rPr>
                      <w:b/>
                      <w:bCs/>
                    </w:rPr>
                  </w:pPr>
                  <w:r>
                    <w:rPr>
                      <w:b/>
                      <w:bCs/>
                    </w:rPr>
                    <w:t>Uren</w:t>
                  </w:r>
                </w:p>
              </w:tc>
              <w:tc>
                <w:tcPr>
                  <w:tcW w:w="1709" w:type="dxa"/>
                </w:tcPr>
                <w:p w14:paraId="4D9AC481" w14:textId="77777777" w:rsidR="0012158B" w:rsidRPr="0012158B" w:rsidRDefault="0012158B" w:rsidP="0084068E">
                  <w:pPr>
                    <w:rPr>
                      <w:b/>
                      <w:bCs/>
                    </w:rPr>
                  </w:pPr>
                  <w:r>
                    <w:rPr>
                      <w:b/>
                      <w:bCs/>
                    </w:rPr>
                    <w:t>Kostenpost</w:t>
                  </w:r>
                </w:p>
              </w:tc>
              <w:tc>
                <w:tcPr>
                  <w:tcW w:w="1392" w:type="dxa"/>
                </w:tcPr>
                <w:p w14:paraId="45716DDE" w14:textId="77777777" w:rsidR="0012158B" w:rsidRPr="0012158B" w:rsidRDefault="0012158B" w:rsidP="0084068E">
                  <w:pPr>
                    <w:rPr>
                      <w:b/>
                      <w:bCs/>
                    </w:rPr>
                  </w:pPr>
                  <w:r>
                    <w:rPr>
                      <w:b/>
                      <w:bCs/>
                    </w:rPr>
                    <w:t>Kosten</w:t>
                  </w:r>
                </w:p>
              </w:tc>
            </w:tr>
            <w:tr w:rsidR="00BA5832" w14:paraId="67D277B6" w14:textId="77777777" w:rsidTr="00BA5832">
              <w:tc>
                <w:tcPr>
                  <w:tcW w:w="1367" w:type="dxa"/>
                </w:tcPr>
                <w:p w14:paraId="690191E9" w14:textId="77777777" w:rsidR="0012158B" w:rsidRDefault="0012158B" w:rsidP="0084068E">
                  <w:r>
                    <w:t>1</w:t>
                  </w:r>
                </w:p>
              </w:tc>
              <w:tc>
                <w:tcPr>
                  <w:tcW w:w="1418" w:type="dxa"/>
                </w:tcPr>
                <w:p w14:paraId="7C477753" w14:textId="21A7DD0F" w:rsidR="0012158B" w:rsidRDefault="008D13DE" w:rsidP="0084068E">
                  <w:r>
                    <w:t>‘‘ THIS IS A NAME ‘‘</w:t>
                  </w:r>
                </w:p>
              </w:tc>
              <w:tc>
                <w:tcPr>
                  <w:tcW w:w="1395" w:type="dxa"/>
                </w:tcPr>
                <w:p w14:paraId="5CB9A9A1" w14:textId="628B697E" w:rsidR="0012158B" w:rsidRDefault="00F03A9D" w:rsidP="0084068E">
                  <w:r>
                    <w:t>1</w:t>
                  </w:r>
                </w:p>
              </w:tc>
              <w:tc>
                <w:tcPr>
                  <w:tcW w:w="1709" w:type="dxa"/>
                </w:tcPr>
                <w:p w14:paraId="59AD76B4" w14:textId="77777777" w:rsidR="0012158B" w:rsidRDefault="0012158B" w:rsidP="0084068E">
                  <w:r>
                    <w:t>Uurloon</w:t>
                  </w:r>
                </w:p>
              </w:tc>
              <w:tc>
                <w:tcPr>
                  <w:tcW w:w="1392" w:type="dxa"/>
                </w:tcPr>
                <w:p w14:paraId="6EAFC2D6" w14:textId="3BEE2AA0" w:rsidR="0012158B" w:rsidRDefault="0012158B" w:rsidP="0084068E">
                  <w:r>
                    <w:t>€</w:t>
                  </w:r>
                  <w:r w:rsidR="004541B8">
                    <w:t>2</w:t>
                  </w:r>
                  <w:r>
                    <w:t>0,-</w:t>
                  </w:r>
                </w:p>
              </w:tc>
            </w:tr>
            <w:tr w:rsidR="0012158B" w14:paraId="665AABD2" w14:textId="77777777" w:rsidTr="00BA5832">
              <w:tc>
                <w:tcPr>
                  <w:tcW w:w="1367" w:type="dxa"/>
                </w:tcPr>
                <w:p w14:paraId="10477795" w14:textId="77777777" w:rsidR="0012158B" w:rsidRDefault="0012158B" w:rsidP="0084068E">
                  <w:r>
                    <w:t>2</w:t>
                  </w:r>
                </w:p>
              </w:tc>
              <w:tc>
                <w:tcPr>
                  <w:tcW w:w="1418" w:type="dxa"/>
                </w:tcPr>
                <w:p w14:paraId="20C34947" w14:textId="6A6DABFE" w:rsidR="0012158B" w:rsidRDefault="008D13DE" w:rsidP="0084068E">
                  <w:r>
                    <w:t>‘‘ THIS IS A NAME ‘‘</w:t>
                  </w:r>
                </w:p>
              </w:tc>
              <w:tc>
                <w:tcPr>
                  <w:tcW w:w="1395" w:type="dxa"/>
                </w:tcPr>
                <w:p w14:paraId="7EDEDA78" w14:textId="6E604951" w:rsidR="0012158B" w:rsidRDefault="00BA5832" w:rsidP="0084068E">
                  <w:r>
                    <w:t>3</w:t>
                  </w:r>
                </w:p>
              </w:tc>
              <w:tc>
                <w:tcPr>
                  <w:tcW w:w="1709" w:type="dxa"/>
                </w:tcPr>
                <w:p w14:paraId="467017D8" w14:textId="77777777" w:rsidR="0012158B" w:rsidRDefault="0012158B" w:rsidP="0084068E">
                  <w:r>
                    <w:t>Uurloon</w:t>
                  </w:r>
                </w:p>
              </w:tc>
              <w:tc>
                <w:tcPr>
                  <w:tcW w:w="1392" w:type="dxa"/>
                </w:tcPr>
                <w:p w14:paraId="554F82D3" w14:textId="264D48C5" w:rsidR="0012158B" w:rsidRDefault="0012158B" w:rsidP="0084068E">
                  <w:r>
                    <w:t>€</w:t>
                  </w:r>
                  <w:r w:rsidR="004541B8">
                    <w:t>6</w:t>
                  </w:r>
                  <w:r>
                    <w:t>0.-</w:t>
                  </w:r>
                </w:p>
              </w:tc>
            </w:tr>
            <w:tr w:rsidR="00BA5832" w14:paraId="618C72CE" w14:textId="77777777" w:rsidTr="00BA5832">
              <w:tc>
                <w:tcPr>
                  <w:tcW w:w="1367" w:type="dxa"/>
                </w:tcPr>
                <w:p w14:paraId="3CED1440" w14:textId="641D3016" w:rsidR="00BA5832" w:rsidRDefault="00BA5832" w:rsidP="0084068E">
                  <w:r>
                    <w:t>2</w:t>
                  </w:r>
                </w:p>
              </w:tc>
              <w:tc>
                <w:tcPr>
                  <w:tcW w:w="1418" w:type="dxa"/>
                </w:tcPr>
                <w:p w14:paraId="6E2E9D2F" w14:textId="2C6C183F" w:rsidR="00BA5832" w:rsidRDefault="008D13DE" w:rsidP="0084068E">
                  <w:r>
                    <w:t>‘‘ THIS IS A NAME ‘‘</w:t>
                  </w:r>
                </w:p>
              </w:tc>
              <w:tc>
                <w:tcPr>
                  <w:tcW w:w="1395" w:type="dxa"/>
                </w:tcPr>
                <w:p w14:paraId="0D510E49" w14:textId="792EBDC4" w:rsidR="00BA5832" w:rsidRDefault="00BA5832" w:rsidP="0084068E">
                  <w:r>
                    <w:t>3</w:t>
                  </w:r>
                </w:p>
              </w:tc>
              <w:tc>
                <w:tcPr>
                  <w:tcW w:w="1709" w:type="dxa"/>
                </w:tcPr>
                <w:p w14:paraId="799DC3E2" w14:textId="22D7C204" w:rsidR="00BA5832" w:rsidRDefault="00BA5832" w:rsidP="0084068E">
                  <w:r>
                    <w:t>Uurloon</w:t>
                  </w:r>
                </w:p>
              </w:tc>
              <w:tc>
                <w:tcPr>
                  <w:tcW w:w="1392" w:type="dxa"/>
                </w:tcPr>
                <w:p w14:paraId="3470AC3D" w14:textId="181524A2" w:rsidR="00BA5832" w:rsidRDefault="00BA5832" w:rsidP="0084068E">
                  <w:r>
                    <w:t>€</w:t>
                  </w:r>
                  <w:r w:rsidR="004541B8">
                    <w:t>6</w:t>
                  </w:r>
                  <w:r>
                    <w:t>0.-</w:t>
                  </w:r>
                </w:p>
              </w:tc>
            </w:tr>
            <w:tr w:rsidR="00BA5832" w14:paraId="31EC87B1" w14:textId="77777777" w:rsidTr="00BA5832">
              <w:tc>
                <w:tcPr>
                  <w:tcW w:w="1367" w:type="dxa"/>
                </w:tcPr>
                <w:p w14:paraId="756A69CA" w14:textId="4F71219F" w:rsidR="00BA5832" w:rsidRDefault="00BA5832" w:rsidP="0084068E">
                  <w:r>
                    <w:t>3</w:t>
                  </w:r>
                </w:p>
              </w:tc>
              <w:tc>
                <w:tcPr>
                  <w:tcW w:w="1418" w:type="dxa"/>
                </w:tcPr>
                <w:p w14:paraId="0E6973CE" w14:textId="0328295F" w:rsidR="00BA5832" w:rsidRDefault="00BA5832" w:rsidP="0084068E">
                  <w:r>
                    <w:t>ICT-stagiair</w:t>
                  </w:r>
                </w:p>
              </w:tc>
              <w:tc>
                <w:tcPr>
                  <w:tcW w:w="1395" w:type="dxa"/>
                </w:tcPr>
                <w:p w14:paraId="7E8C5E67" w14:textId="00A6528C" w:rsidR="00BA5832" w:rsidRDefault="00BA5832" w:rsidP="0084068E">
                  <w:r>
                    <w:t>Niet bekend</w:t>
                  </w:r>
                </w:p>
              </w:tc>
              <w:tc>
                <w:tcPr>
                  <w:tcW w:w="1709" w:type="dxa"/>
                </w:tcPr>
                <w:p w14:paraId="6A0E9AF0" w14:textId="36FD8844" w:rsidR="00BA5832" w:rsidRDefault="00BA5832" w:rsidP="0084068E">
                  <w:r>
                    <w:t>Stagevergoeding</w:t>
                  </w:r>
                </w:p>
              </w:tc>
              <w:tc>
                <w:tcPr>
                  <w:tcW w:w="1392" w:type="dxa"/>
                </w:tcPr>
                <w:p w14:paraId="4D5ADD67" w14:textId="448C7509" w:rsidR="00BA5832" w:rsidRDefault="00BA5832" w:rsidP="0084068E">
                  <w:r>
                    <w:t>€150,-</w:t>
                  </w:r>
                </w:p>
              </w:tc>
            </w:tr>
            <w:tr w:rsidR="00BA5832" w14:paraId="60337DDB" w14:textId="77777777" w:rsidTr="00BA5832">
              <w:tc>
                <w:tcPr>
                  <w:tcW w:w="1367" w:type="dxa"/>
                </w:tcPr>
                <w:p w14:paraId="178B4A0E" w14:textId="32701586" w:rsidR="00BA5832" w:rsidRDefault="00BA5832" w:rsidP="00BA5832">
                  <w:r>
                    <w:t>4</w:t>
                  </w:r>
                </w:p>
              </w:tc>
              <w:tc>
                <w:tcPr>
                  <w:tcW w:w="1418" w:type="dxa"/>
                </w:tcPr>
                <w:p w14:paraId="55A4B89A" w14:textId="57B7D59D" w:rsidR="00BA5832" w:rsidRDefault="00BA5832" w:rsidP="00BA5832">
                  <w:r>
                    <w:t>ICT-stagiair</w:t>
                  </w:r>
                </w:p>
              </w:tc>
              <w:tc>
                <w:tcPr>
                  <w:tcW w:w="1395" w:type="dxa"/>
                </w:tcPr>
                <w:p w14:paraId="2B4ACAA8" w14:textId="6AC859B4" w:rsidR="00BA5832" w:rsidRDefault="00BA5832" w:rsidP="00BA5832">
                  <w:r>
                    <w:t>Niet bekend</w:t>
                  </w:r>
                </w:p>
              </w:tc>
              <w:tc>
                <w:tcPr>
                  <w:tcW w:w="1709" w:type="dxa"/>
                </w:tcPr>
                <w:p w14:paraId="6F4D5948" w14:textId="33C8231B" w:rsidR="00BA5832" w:rsidRDefault="00BA5832" w:rsidP="00BA5832">
                  <w:r>
                    <w:t>Stagevergoeding</w:t>
                  </w:r>
                </w:p>
              </w:tc>
              <w:tc>
                <w:tcPr>
                  <w:tcW w:w="1392" w:type="dxa"/>
                </w:tcPr>
                <w:p w14:paraId="05671F96" w14:textId="6185CE52" w:rsidR="00BA5832" w:rsidRDefault="00BA5832" w:rsidP="00BA5832">
                  <w:r>
                    <w:t>€150,-</w:t>
                  </w:r>
                </w:p>
              </w:tc>
            </w:tr>
            <w:tr w:rsidR="008775FB" w14:paraId="73144AC3" w14:textId="77777777" w:rsidTr="00BA5832">
              <w:tc>
                <w:tcPr>
                  <w:tcW w:w="1367" w:type="dxa"/>
                </w:tcPr>
                <w:p w14:paraId="20BE116F" w14:textId="6C850C94" w:rsidR="008775FB" w:rsidRDefault="008775FB" w:rsidP="00BA5832">
                  <w:r>
                    <w:t>5</w:t>
                  </w:r>
                </w:p>
              </w:tc>
              <w:tc>
                <w:tcPr>
                  <w:tcW w:w="1418" w:type="dxa"/>
                </w:tcPr>
                <w:p w14:paraId="36AF92FC" w14:textId="54003757" w:rsidR="008775FB" w:rsidRDefault="008D13DE" w:rsidP="00BA5832">
                  <w:r>
                    <w:t>‘‘ THIS IS A NAME ‘‘</w:t>
                  </w:r>
                </w:p>
              </w:tc>
              <w:tc>
                <w:tcPr>
                  <w:tcW w:w="1395" w:type="dxa"/>
                </w:tcPr>
                <w:p w14:paraId="08A6A837" w14:textId="0561345D" w:rsidR="008775FB" w:rsidRDefault="00E821BC" w:rsidP="00BA5832">
                  <w:r>
                    <w:t>8</w:t>
                  </w:r>
                </w:p>
              </w:tc>
              <w:tc>
                <w:tcPr>
                  <w:tcW w:w="1709" w:type="dxa"/>
                </w:tcPr>
                <w:p w14:paraId="7C8FF136" w14:textId="734B49C7" w:rsidR="008775FB" w:rsidRDefault="008775FB" w:rsidP="00BA5832">
                  <w:r>
                    <w:t>Uurloon</w:t>
                  </w:r>
                </w:p>
              </w:tc>
              <w:tc>
                <w:tcPr>
                  <w:tcW w:w="1392" w:type="dxa"/>
                </w:tcPr>
                <w:p w14:paraId="39259D67" w14:textId="32811B5E" w:rsidR="008775FB" w:rsidRDefault="008775FB" w:rsidP="00BA5832">
                  <w:r>
                    <w:t>€</w:t>
                  </w:r>
                  <w:r w:rsidR="004541B8">
                    <w:t>16</w:t>
                  </w:r>
                  <w:r>
                    <w:t>0,-</w:t>
                  </w:r>
                </w:p>
              </w:tc>
            </w:tr>
            <w:tr w:rsidR="002B6153" w14:paraId="46B36C5E" w14:textId="77777777" w:rsidTr="00BA5832">
              <w:tc>
                <w:tcPr>
                  <w:tcW w:w="1367" w:type="dxa"/>
                </w:tcPr>
                <w:p w14:paraId="2B7BEB4B" w14:textId="6C51393F" w:rsidR="002B6153" w:rsidRDefault="002B6153" w:rsidP="002B6153">
                  <w:r>
                    <w:t>6</w:t>
                  </w:r>
                </w:p>
              </w:tc>
              <w:tc>
                <w:tcPr>
                  <w:tcW w:w="1418" w:type="dxa"/>
                </w:tcPr>
                <w:p w14:paraId="4BFE72CA" w14:textId="748CC416" w:rsidR="002B6153" w:rsidRDefault="008D13DE" w:rsidP="002B6153">
                  <w:r>
                    <w:t>‘‘ THIS IS A NAME ‘‘</w:t>
                  </w:r>
                </w:p>
              </w:tc>
              <w:tc>
                <w:tcPr>
                  <w:tcW w:w="1395" w:type="dxa"/>
                </w:tcPr>
                <w:p w14:paraId="7B86815A" w14:textId="53D1702D" w:rsidR="002B6153" w:rsidRDefault="00D76063" w:rsidP="002B6153">
                  <w:r>
                    <w:t>4</w:t>
                  </w:r>
                </w:p>
              </w:tc>
              <w:tc>
                <w:tcPr>
                  <w:tcW w:w="1709" w:type="dxa"/>
                </w:tcPr>
                <w:p w14:paraId="721D4EF5" w14:textId="12F3A4FA" w:rsidR="002B6153" w:rsidRDefault="00E821BC" w:rsidP="002B6153">
                  <w:r>
                    <w:t>Uurloon</w:t>
                  </w:r>
                </w:p>
              </w:tc>
              <w:tc>
                <w:tcPr>
                  <w:tcW w:w="1392" w:type="dxa"/>
                </w:tcPr>
                <w:p w14:paraId="696AF12E" w14:textId="0D6D07FF" w:rsidR="002B6153" w:rsidRDefault="00E821BC" w:rsidP="002B6153">
                  <w:r>
                    <w:t>€</w:t>
                  </w:r>
                  <w:r w:rsidR="004541B8">
                    <w:t>8</w:t>
                  </w:r>
                  <w:r>
                    <w:t>0,-</w:t>
                  </w:r>
                </w:p>
              </w:tc>
            </w:tr>
          </w:tbl>
          <w:p w14:paraId="7458E788" w14:textId="20BC789D" w:rsidR="0012158B" w:rsidRDefault="0012158B" w:rsidP="0084068E">
            <w:pPr>
              <w:rPr>
                <w:b/>
                <w:bCs/>
              </w:rPr>
            </w:pPr>
            <w:r>
              <w:rPr>
                <w:b/>
                <w:bCs/>
              </w:rPr>
              <w:t>Totale kosten: €</w:t>
            </w:r>
            <w:r w:rsidR="004541B8">
              <w:rPr>
                <w:b/>
                <w:bCs/>
              </w:rPr>
              <w:t>52</w:t>
            </w:r>
            <w:r w:rsidR="008F1EF2">
              <w:rPr>
                <w:b/>
                <w:bCs/>
              </w:rPr>
              <w:t>0,-</w:t>
            </w:r>
          </w:p>
          <w:p w14:paraId="3F05D9CD" w14:textId="019A8F97" w:rsidR="0012158B" w:rsidRPr="00876A07" w:rsidRDefault="008F1EF2" w:rsidP="0084068E">
            <w:pPr>
              <w:rPr>
                <w:i/>
                <w:iCs/>
              </w:rPr>
            </w:pPr>
            <w:r w:rsidRPr="001150AC">
              <w:rPr>
                <w:i/>
                <w:iCs/>
              </w:rPr>
              <w:t xml:space="preserve">Er is uitgegaan van een stageperiode van vier maanden, waar de stagiair €150,- per maand stagevergoeding krijgt. </w:t>
            </w:r>
          </w:p>
        </w:tc>
      </w:tr>
    </w:tbl>
    <w:p w14:paraId="721D0CDB" w14:textId="50FE7DD9" w:rsidR="001150AC" w:rsidRPr="001150AC" w:rsidRDefault="003149E0" w:rsidP="000C7F52">
      <w:pPr>
        <w:rPr>
          <w:b/>
          <w:bCs/>
        </w:rPr>
      </w:pPr>
      <w:r>
        <w:rPr>
          <w:b/>
          <w:bCs/>
        </w:rPr>
        <w:lastRenderedPageBreak/>
        <w:t>Aanbeveling 3</w:t>
      </w:r>
      <w:r w:rsidR="001150AC">
        <w:rPr>
          <w:b/>
          <w:bCs/>
        </w:rPr>
        <w:t>: Vindbaarheid van de vacatures verbeteren</w:t>
      </w:r>
    </w:p>
    <w:tbl>
      <w:tblPr>
        <w:tblStyle w:val="Tabelraster"/>
        <w:tblW w:w="0" w:type="auto"/>
        <w:tblLook w:val="04A0" w:firstRow="1" w:lastRow="0" w:firstColumn="1" w:lastColumn="0" w:noHBand="0" w:noVBand="1"/>
      </w:tblPr>
      <w:tblGrid>
        <w:gridCol w:w="1555"/>
        <w:gridCol w:w="7507"/>
      </w:tblGrid>
      <w:tr w:rsidR="001150AC" w14:paraId="08917C73" w14:textId="77777777" w:rsidTr="0084068E">
        <w:tc>
          <w:tcPr>
            <w:tcW w:w="1555" w:type="dxa"/>
          </w:tcPr>
          <w:p w14:paraId="1D36A2A4" w14:textId="77777777" w:rsidR="001150AC" w:rsidRPr="0084068E" w:rsidRDefault="001150AC" w:rsidP="0084068E">
            <w:pPr>
              <w:rPr>
                <w:b/>
                <w:bCs/>
              </w:rPr>
            </w:pPr>
            <w:r w:rsidRPr="0084068E">
              <w:rPr>
                <w:b/>
                <w:bCs/>
              </w:rPr>
              <w:t>Wat</w:t>
            </w:r>
          </w:p>
        </w:tc>
        <w:tc>
          <w:tcPr>
            <w:tcW w:w="7507" w:type="dxa"/>
          </w:tcPr>
          <w:p w14:paraId="540A3608" w14:textId="77777777" w:rsidR="001150AC" w:rsidRDefault="001150AC" w:rsidP="0084068E">
            <w:r>
              <w:t>Stappenplan:</w:t>
            </w:r>
          </w:p>
          <w:p w14:paraId="26C7C38C" w14:textId="6185E8FB" w:rsidR="001150AC" w:rsidRDefault="00D76063" w:rsidP="001150AC">
            <w:pPr>
              <w:pStyle w:val="Lijstalinea"/>
              <w:numPr>
                <w:ilvl w:val="0"/>
                <w:numId w:val="13"/>
              </w:numPr>
            </w:pPr>
            <w:r>
              <w:t xml:space="preserve">Analyseren van informatie - afkomstig uit </w:t>
            </w:r>
            <w:r w:rsidR="008D13DE">
              <w:t>‘‘ THIS IS A COMPANY ‘‘</w:t>
            </w:r>
            <w:r>
              <w:t xml:space="preserve"> HOME - over WO-studenten</w:t>
            </w:r>
          </w:p>
          <w:p w14:paraId="58A5A840" w14:textId="3DD08772" w:rsidR="001150AC" w:rsidRDefault="00375C60" w:rsidP="001150AC">
            <w:pPr>
              <w:pStyle w:val="Lijstalinea"/>
              <w:numPr>
                <w:ilvl w:val="0"/>
                <w:numId w:val="13"/>
              </w:numPr>
            </w:pPr>
            <w:r>
              <w:t>Wekelijks versturen van relevante vacatures</w:t>
            </w:r>
          </w:p>
          <w:p w14:paraId="03E8EA13" w14:textId="4F2E072D" w:rsidR="0084068E" w:rsidRDefault="0084068E" w:rsidP="0084068E"/>
          <w:p w14:paraId="33D6261C" w14:textId="02DB6C93" w:rsidR="0084068E" w:rsidRPr="0084068E" w:rsidRDefault="0084068E" w:rsidP="0084068E">
            <w:pPr>
              <w:rPr>
                <w:i/>
                <w:iCs/>
              </w:rPr>
            </w:pPr>
            <w:r>
              <w:rPr>
                <w:i/>
                <w:iCs/>
              </w:rPr>
              <w:t>Een voorbeeld van deze implementatie is te vinden in de bijlagen van hoofdstuk 7, implementatie aanbeveling 3</w:t>
            </w:r>
          </w:p>
          <w:p w14:paraId="663489A5" w14:textId="77777777" w:rsidR="001150AC" w:rsidRDefault="001150AC" w:rsidP="0084068E"/>
        </w:tc>
      </w:tr>
      <w:tr w:rsidR="001150AC" w14:paraId="3D1D5806" w14:textId="77777777" w:rsidTr="0084068E">
        <w:tc>
          <w:tcPr>
            <w:tcW w:w="1555" w:type="dxa"/>
          </w:tcPr>
          <w:p w14:paraId="506004C5" w14:textId="77777777" w:rsidR="001150AC" w:rsidRPr="0084068E" w:rsidRDefault="001150AC" w:rsidP="0084068E">
            <w:pPr>
              <w:rPr>
                <w:b/>
                <w:bCs/>
              </w:rPr>
            </w:pPr>
            <w:r w:rsidRPr="0084068E">
              <w:rPr>
                <w:b/>
                <w:bCs/>
              </w:rPr>
              <w:t>Wie</w:t>
            </w:r>
          </w:p>
        </w:tc>
        <w:tc>
          <w:tcPr>
            <w:tcW w:w="7507" w:type="dxa"/>
          </w:tcPr>
          <w:p w14:paraId="0EA3CDDD" w14:textId="0622F442" w:rsidR="001150AC" w:rsidRDefault="008D13DE" w:rsidP="0084068E">
            <w:r>
              <w:t>‘‘ THIS IS A NAME ‘‘</w:t>
            </w:r>
          </w:p>
        </w:tc>
      </w:tr>
      <w:tr w:rsidR="001150AC" w14:paraId="74A47D4C" w14:textId="77777777" w:rsidTr="0084068E">
        <w:tc>
          <w:tcPr>
            <w:tcW w:w="1555" w:type="dxa"/>
          </w:tcPr>
          <w:p w14:paraId="29C6B59F" w14:textId="77777777" w:rsidR="001150AC" w:rsidRPr="0084068E" w:rsidRDefault="001150AC" w:rsidP="0084068E">
            <w:pPr>
              <w:rPr>
                <w:b/>
                <w:bCs/>
              </w:rPr>
            </w:pPr>
            <w:r w:rsidRPr="0084068E">
              <w:rPr>
                <w:b/>
                <w:bCs/>
              </w:rPr>
              <w:t>Wanneer</w:t>
            </w:r>
          </w:p>
        </w:tc>
        <w:tc>
          <w:tcPr>
            <w:tcW w:w="7507" w:type="dxa"/>
          </w:tcPr>
          <w:p w14:paraId="47326DA0" w14:textId="00895A14" w:rsidR="001150AC" w:rsidRDefault="00375C60" w:rsidP="0084068E">
            <w:r>
              <w:t xml:space="preserve">1 januari 2020 (einde eerstvolgende stageperiode, naar verwachting is </w:t>
            </w:r>
            <w:r w:rsidR="008D13DE">
              <w:t>‘‘ THIS IS A COMPANY ‘‘</w:t>
            </w:r>
            <w:r>
              <w:t xml:space="preserve"> HOME dan live)</w:t>
            </w:r>
          </w:p>
        </w:tc>
      </w:tr>
      <w:tr w:rsidR="001150AC" w14:paraId="4515A0A1" w14:textId="77777777" w:rsidTr="0084068E">
        <w:tc>
          <w:tcPr>
            <w:tcW w:w="1555" w:type="dxa"/>
          </w:tcPr>
          <w:p w14:paraId="6567B535" w14:textId="77777777" w:rsidR="001150AC" w:rsidRPr="0084068E" w:rsidRDefault="001150AC" w:rsidP="0084068E">
            <w:pPr>
              <w:rPr>
                <w:b/>
                <w:bCs/>
              </w:rPr>
            </w:pPr>
            <w:r w:rsidRPr="0084068E">
              <w:rPr>
                <w:b/>
                <w:bCs/>
              </w:rPr>
              <w:t>Weerstand</w:t>
            </w:r>
          </w:p>
        </w:tc>
        <w:tc>
          <w:tcPr>
            <w:tcW w:w="7507" w:type="dxa"/>
          </w:tcPr>
          <w:p w14:paraId="569FA1F9" w14:textId="3F8C87EF" w:rsidR="001150AC" w:rsidRDefault="00375C60" w:rsidP="0084068E">
            <w:r>
              <w:t xml:space="preserve">Mogelijk functioneert </w:t>
            </w:r>
            <w:r w:rsidR="008D13DE">
              <w:t>‘‘ THIS IS A COMPANY ‘‘</w:t>
            </w:r>
            <w:r>
              <w:t xml:space="preserve"> HOME nog niet optimaal waardoor geen gebruik gemaakt kan worden van de gegevens hieruit. In dat geval kunnen relevante vacatures alsnog bij elkaar gezocht wordt, alleen zijn ze dan minder relevant. De content wordt samengesteld aan de hand van de ingevulde sollicitatieformulieren van WO-studenten. </w:t>
            </w:r>
          </w:p>
        </w:tc>
      </w:tr>
      <w:tr w:rsidR="001150AC" w14:paraId="21F814EC" w14:textId="77777777" w:rsidTr="0084068E">
        <w:tc>
          <w:tcPr>
            <w:tcW w:w="1555" w:type="dxa"/>
          </w:tcPr>
          <w:p w14:paraId="69C00BCA" w14:textId="77777777" w:rsidR="001150AC" w:rsidRPr="0084068E" w:rsidRDefault="001150AC" w:rsidP="0084068E">
            <w:pPr>
              <w:rPr>
                <w:b/>
                <w:bCs/>
              </w:rPr>
            </w:pPr>
            <w:r w:rsidRPr="0084068E">
              <w:rPr>
                <w:b/>
                <w:bCs/>
              </w:rPr>
              <w:t>Financiële onderbouwing</w:t>
            </w:r>
          </w:p>
        </w:tc>
        <w:tc>
          <w:tcPr>
            <w:tcW w:w="7507" w:type="dxa"/>
          </w:tcPr>
          <w:p w14:paraId="07913348" w14:textId="15430330" w:rsidR="001150AC" w:rsidRDefault="00A1520F" w:rsidP="0084068E">
            <w:r>
              <w:t xml:space="preserve">Het kost </w:t>
            </w:r>
            <w:r w:rsidR="008D13DE">
              <w:t>‘‘ THIS IS A NAME ‘‘</w:t>
            </w:r>
            <w:r>
              <w:t xml:space="preserve"> wekelijks 1 uur om de informatie afkom</w:t>
            </w:r>
            <w:r w:rsidR="00587DC0">
              <w:t>s</w:t>
            </w:r>
            <w:r>
              <w:t xml:space="preserve">tig uit </w:t>
            </w:r>
            <w:r w:rsidR="008D13DE">
              <w:t>‘‘ THIS IS A COMPANY ‘‘</w:t>
            </w:r>
            <w:r>
              <w:t xml:space="preserve"> HOME de analyseren, en 1 uur om de relevante vacatures te versturen. </w:t>
            </w:r>
          </w:p>
          <w:p w14:paraId="6868FE09" w14:textId="77777777" w:rsidR="001150AC" w:rsidRDefault="001150AC" w:rsidP="0084068E"/>
          <w:tbl>
            <w:tblPr>
              <w:tblStyle w:val="Tabelraster"/>
              <w:tblW w:w="0" w:type="auto"/>
              <w:tblLook w:val="04A0" w:firstRow="1" w:lastRow="0" w:firstColumn="1" w:lastColumn="0" w:noHBand="0" w:noVBand="1"/>
            </w:tblPr>
            <w:tblGrid>
              <w:gridCol w:w="1456"/>
              <w:gridCol w:w="1456"/>
              <w:gridCol w:w="1456"/>
              <w:gridCol w:w="1456"/>
              <w:gridCol w:w="1457"/>
            </w:tblGrid>
            <w:tr w:rsidR="001150AC" w14:paraId="62E00E9F" w14:textId="77777777" w:rsidTr="0084068E">
              <w:tc>
                <w:tcPr>
                  <w:tcW w:w="1456" w:type="dxa"/>
                </w:tcPr>
                <w:p w14:paraId="1EE697E8" w14:textId="77777777" w:rsidR="001150AC" w:rsidRPr="0012158B" w:rsidRDefault="001150AC" w:rsidP="0084068E">
                  <w:pPr>
                    <w:rPr>
                      <w:b/>
                      <w:bCs/>
                    </w:rPr>
                  </w:pPr>
                  <w:r>
                    <w:rPr>
                      <w:b/>
                      <w:bCs/>
                    </w:rPr>
                    <w:t>Stap</w:t>
                  </w:r>
                </w:p>
              </w:tc>
              <w:tc>
                <w:tcPr>
                  <w:tcW w:w="1456" w:type="dxa"/>
                </w:tcPr>
                <w:p w14:paraId="0F5E63B2" w14:textId="77777777" w:rsidR="001150AC" w:rsidRPr="0012158B" w:rsidRDefault="001150AC" w:rsidP="0084068E">
                  <w:pPr>
                    <w:rPr>
                      <w:b/>
                      <w:bCs/>
                    </w:rPr>
                  </w:pPr>
                  <w:r>
                    <w:rPr>
                      <w:b/>
                      <w:bCs/>
                    </w:rPr>
                    <w:t>Wie</w:t>
                  </w:r>
                </w:p>
              </w:tc>
              <w:tc>
                <w:tcPr>
                  <w:tcW w:w="1456" w:type="dxa"/>
                </w:tcPr>
                <w:p w14:paraId="332350EC" w14:textId="77777777" w:rsidR="001150AC" w:rsidRPr="0012158B" w:rsidRDefault="001150AC" w:rsidP="0084068E">
                  <w:pPr>
                    <w:rPr>
                      <w:b/>
                      <w:bCs/>
                    </w:rPr>
                  </w:pPr>
                  <w:r>
                    <w:rPr>
                      <w:b/>
                      <w:bCs/>
                    </w:rPr>
                    <w:t>Uren</w:t>
                  </w:r>
                </w:p>
              </w:tc>
              <w:tc>
                <w:tcPr>
                  <w:tcW w:w="1456" w:type="dxa"/>
                </w:tcPr>
                <w:p w14:paraId="6CE43C7B" w14:textId="77777777" w:rsidR="001150AC" w:rsidRPr="0012158B" w:rsidRDefault="001150AC" w:rsidP="0084068E">
                  <w:pPr>
                    <w:rPr>
                      <w:b/>
                      <w:bCs/>
                    </w:rPr>
                  </w:pPr>
                  <w:r>
                    <w:rPr>
                      <w:b/>
                      <w:bCs/>
                    </w:rPr>
                    <w:t>Kostenpost</w:t>
                  </w:r>
                </w:p>
              </w:tc>
              <w:tc>
                <w:tcPr>
                  <w:tcW w:w="1457" w:type="dxa"/>
                </w:tcPr>
                <w:p w14:paraId="0AF13738" w14:textId="77777777" w:rsidR="001150AC" w:rsidRPr="0012158B" w:rsidRDefault="001150AC" w:rsidP="0084068E">
                  <w:pPr>
                    <w:rPr>
                      <w:b/>
                      <w:bCs/>
                    </w:rPr>
                  </w:pPr>
                  <w:r>
                    <w:rPr>
                      <w:b/>
                      <w:bCs/>
                    </w:rPr>
                    <w:t>Kosten</w:t>
                  </w:r>
                </w:p>
              </w:tc>
            </w:tr>
            <w:tr w:rsidR="001150AC" w14:paraId="159255FB" w14:textId="77777777" w:rsidTr="0084068E">
              <w:tc>
                <w:tcPr>
                  <w:tcW w:w="1456" w:type="dxa"/>
                </w:tcPr>
                <w:p w14:paraId="489DDB34" w14:textId="77777777" w:rsidR="001150AC" w:rsidRDefault="001150AC" w:rsidP="0084068E">
                  <w:r>
                    <w:t>1</w:t>
                  </w:r>
                </w:p>
              </w:tc>
              <w:tc>
                <w:tcPr>
                  <w:tcW w:w="1456" w:type="dxa"/>
                </w:tcPr>
                <w:p w14:paraId="6AEF33E1" w14:textId="2C756A1F" w:rsidR="001150AC" w:rsidRDefault="008D13DE" w:rsidP="0084068E">
                  <w:r>
                    <w:t>‘‘ THIS IS A NAME ‘‘</w:t>
                  </w:r>
                </w:p>
              </w:tc>
              <w:tc>
                <w:tcPr>
                  <w:tcW w:w="1456" w:type="dxa"/>
                </w:tcPr>
                <w:p w14:paraId="75A61E58" w14:textId="3BA327DF" w:rsidR="001150AC" w:rsidRDefault="00A1520F" w:rsidP="0084068E">
                  <w:r>
                    <w:t>4</w:t>
                  </w:r>
                </w:p>
              </w:tc>
              <w:tc>
                <w:tcPr>
                  <w:tcW w:w="1456" w:type="dxa"/>
                </w:tcPr>
                <w:p w14:paraId="00E70D7C" w14:textId="77777777" w:rsidR="001150AC" w:rsidRDefault="001150AC" w:rsidP="0084068E">
                  <w:r>
                    <w:t>Uurloon</w:t>
                  </w:r>
                </w:p>
              </w:tc>
              <w:tc>
                <w:tcPr>
                  <w:tcW w:w="1457" w:type="dxa"/>
                </w:tcPr>
                <w:p w14:paraId="3AFCF6BC" w14:textId="367D8C73" w:rsidR="001150AC" w:rsidRDefault="001150AC" w:rsidP="0084068E">
                  <w:r>
                    <w:t>€</w:t>
                  </w:r>
                  <w:r w:rsidR="00A1520F">
                    <w:t>4</w:t>
                  </w:r>
                  <w:r>
                    <w:t>0,-</w:t>
                  </w:r>
                </w:p>
              </w:tc>
            </w:tr>
            <w:tr w:rsidR="00A1520F" w14:paraId="09765F29" w14:textId="77777777" w:rsidTr="0084068E">
              <w:tc>
                <w:tcPr>
                  <w:tcW w:w="1456" w:type="dxa"/>
                </w:tcPr>
                <w:p w14:paraId="29F9284C" w14:textId="77777777" w:rsidR="00A1520F" w:rsidRDefault="00A1520F" w:rsidP="00A1520F">
                  <w:r>
                    <w:t>2</w:t>
                  </w:r>
                </w:p>
              </w:tc>
              <w:tc>
                <w:tcPr>
                  <w:tcW w:w="1456" w:type="dxa"/>
                </w:tcPr>
                <w:p w14:paraId="568BA23B" w14:textId="33D5555B" w:rsidR="00A1520F" w:rsidRDefault="008D13DE" w:rsidP="00A1520F">
                  <w:r>
                    <w:t>‘‘ THIS IS A NAME ‘‘</w:t>
                  </w:r>
                </w:p>
              </w:tc>
              <w:tc>
                <w:tcPr>
                  <w:tcW w:w="1456" w:type="dxa"/>
                </w:tcPr>
                <w:p w14:paraId="45DB9B3B" w14:textId="74216D2E" w:rsidR="00A1520F" w:rsidRDefault="00A1520F" w:rsidP="00A1520F">
                  <w:r>
                    <w:t>4</w:t>
                  </w:r>
                </w:p>
              </w:tc>
              <w:tc>
                <w:tcPr>
                  <w:tcW w:w="1456" w:type="dxa"/>
                </w:tcPr>
                <w:p w14:paraId="14DF128F" w14:textId="150D3F58" w:rsidR="00A1520F" w:rsidRDefault="00A1520F" w:rsidP="00A1520F">
                  <w:r>
                    <w:t>Uurloon</w:t>
                  </w:r>
                </w:p>
              </w:tc>
              <w:tc>
                <w:tcPr>
                  <w:tcW w:w="1457" w:type="dxa"/>
                </w:tcPr>
                <w:p w14:paraId="4CD7AF8C" w14:textId="1A4EFE88" w:rsidR="00A1520F" w:rsidRDefault="00A1520F" w:rsidP="00A1520F">
                  <w:r>
                    <w:t>€40,-</w:t>
                  </w:r>
                </w:p>
              </w:tc>
            </w:tr>
          </w:tbl>
          <w:p w14:paraId="1D2D5E72" w14:textId="77777777" w:rsidR="001150AC" w:rsidRDefault="001150AC" w:rsidP="0084068E"/>
          <w:p w14:paraId="708CF7E1" w14:textId="59BC4D06" w:rsidR="001150AC" w:rsidRPr="0012158B" w:rsidRDefault="001150AC" w:rsidP="0084068E">
            <w:pPr>
              <w:rPr>
                <w:b/>
                <w:bCs/>
              </w:rPr>
            </w:pPr>
            <w:r>
              <w:rPr>
                <w:b/>
                <w:bCs/>
              </w:rPr>
              <w:t>Totale kosten: €</w:t>
            </w:r>
            <w:r w:rsidR="00A1520F">
              <w:rPr>
                <w:b/>
                <w:bCs/>
              </w:rPr>
              <w:t>8</w:t>
            </w:r>
            <w:r>
              <w:rPr>
                <w:b/>
                <w:bCs/>
              </w:rPr>
              <w:t>0,-</w:t>
            </w:r>
          </w:p>
          <w:p w14:paraId="6B0E62FB" w14:textId="77777777" w:rsidR="001150AC" w:rsidRDefault="001150AC" w:rsidP="0084068E"/>
        </w:tc>
      </w:tr>
    </w:tbl>
    <w:p w14:paraId="45475E34" w14:textId="77777777" w:rsidR="001150AC" w:rsidRPr="00CC3368" w:rsidRDefault="001150AC" w:rsidP="001150AC"/>
    <w:p w14:paraId="32078418" w14:textId="77777777" w:rsidR="001150AC" w:rsidRPr="0012158B" w:rsidRDefault="001150AC" w:rsidP="000C7F52">
      <w:pPr>
        <w:rPr>
          <w:b/>
          <w:bCs/>
        </w:rPr>
      </w:pPr>
    </w:p>
    <w:p w14:paraId="441722F1" w14:textId="3E616531" w:rsidR="008E0EDE" w:rsidRDefault="008E0EDE" w:rsidP="008E0EDE">
      <w:pPr>
        <w:tabs>
          <w:tab w:val="left" w:pos="2316"/>
        </w:tabs>
        <w:rPr>
          <w:b/>
        </w:rPr>
      </w:pPr>
    </w:p>
    <w:p w14:paraId="3973E2DE" w14:textId="4A9167A1" w:rsidR="00A756A8" w:rsidRDefault="00A756A8" w:rsidP="008E0EDE">
      <w:pPr>
        <w:tabs>
          <w:tab w:val="left" w:pos="2316"/>
        </w:tabs>
        <w:rPr>
          <w:b/>
        </w:rPr>
      </w:pPr>
    </w:p>
    <w:p w14:paraId="47415EF5" w14:textId="125DFED6" w:rsidR="00A756A8" w:rsidRDefault="00A756A8" w:rsidP="008E0EDE">
      <w:pPr>
        <w:tabs>
          <w:tab w:val="left" w:pos="2316"/>
        </w:tabs>
        <w:rPr>
          <w:b/>
        </w:rPr>
      </w:pPr>
    </w:p>
    <w:p w14:paraId="3B061183" w14:textId="4AAAF60F" w:rsidR="00A756A8" w:rsidRDefault="00A756A8" w:rsidP="008E0EDE">
      <w:pPr>
        <w:tabs>
          <w:tab w:val="left" w:pos="2316"/>
        </w:tabs>
        <w:rPr>
          <w:b/>
        </w:rPr>
      </w:pPr>
    </w:p>
    <w:p w14:paraId="1BAE7C50" w14:textId="152A1396" w:rsidR="00A756A8" w:rsidRDefault="00A756A8" w:rsidP="008E0EDE">
      <w:pPr>
        <w:tabs>
          <w:tab w:val="left" w:pos="2316"/>
        </w:tabs>
        <w:rPr>
          <w:b/>
        </w:rPr>
      </w:pPr>
    </w:p>
    <w:p w14:paraId="0A3E174B" w14:textId="6D2D98B2" w:rsidR="00512DBE" w:rsidRDefault="00512DBE" w:rsidP="008E0EDE">
      <w:pPr>
        <w:tabs>
          <w:tab w:val="left" w:pos="2316"/>
        </w:tabs>
        <w:rPr>
          <w:b/>
        </w:rPr>
      </w:pPr>
    </w:p>
    <w:p w14:paraId="0947D942" w14:textId="56FBA268" w:rsidR="00512DBE" w:rsidRDefault="00512DBE" w:rsidP="008E0EDE">
      <w:pPr>
        <w:tabs>
          <w:tab w:val="left" w:pos="2316"/>
        </w:tabs>
        <w:rPr>
          <w:b/>
        </w:rPr>
      </w:pPr>
    </w:p>
    <w:p w14:paraId="0E924B46" w14:textId="6A8124C1" w:rsidR="00512DBE" w:rsidRDefault="00512DBE" w:rsidP="008E0EDE">
      <w:pPr>
        <w:tabs>
          <w:tab w:val="left" w:pos="2316"/>
        </w:tabs>
        <w:rPr>
          <w:b/>
        </w:rPr>
      </w:pPr>
    </w:p>
    <w:p w14:paraId="776BF91F" w14:textId="0650E040" w:rsidR="00512DBE" w:rsidRDefault="00512DBE" w:rsidP="008E0EDE">
      <w:pPr>
        <w:tabs>
          <w:tab w:val="left" w:pos="2316"/>
        </w:tabs>
        <w:rPr>
          <w:b/>
        </w:rPr>
      </w:pPr>
    </w:p>
    <w:p w14:paraId="67B7A315" w14:textId="3D50B8CE" w:rsidR="00512DBE" w:rsidRDefault="00512DBE" w:rsidP="008E0EDE">
      <w:pPr>
        <w:tabs>
          <w:tab w:val="left" w:pos="2316"/>
        </w:tabs>
        <w:rPr>
          <w:b/>
        </w:rPr>
      </w:pPr>
    </w:p>
    <w:bookmarkStart w:id="33" w:name="_Toc11407939" w:displacedByCustomXml="next"/>
    <w:sdt>
      <w:sdtPr>
        <w:rPr>
          <w:rFonts w:asciiTheme="minorHAnsi" w:eastAsiaTheme="minorHAnsi" w:hAnsiTheme="minorHAnsi" w:cstheme="minorBidi"/>
          <w:color w:val="auto"/>
          <w:sz w:val="22"/>
          <w:szCs w:val="22"/>
        </w:rPr>
        <w:id w:val="52208429"/>
        <w:docPartObj>
          <w:docPartGallery w:val="Bibliographies"/>
          <w:docPartUnique/>
        </w:docPartObj>
      </w:sdtPr>
      <w:sdtEndPr/>
      <w:sdtContent>
        <w:p w14:paraId="46A45AAE" w14:textId="77777777" w:rsidR="008A7C42" w:rsidRDefault="008A7C42">
          <w:pPr>
            <w:pStyle w:val="Kop1"/>
          </w:pPr>
          <w:r>
            <w:t>Bibliografie</w:t>
          </w:r>
          <w:bookmarkEnd w:id="33"/>
        </w:p>
        <w:sdt>
          <w:sdtPr>
            <w:id w:val="111145805"/>
            <w:bibliography/>
          </w:sdtPr>
          <w:sdtEndPr/>
          <w:sdtContent>
            <w:p w14:paraId="1FBBE4CA" w14:textId="77777777" w:rsidR="009D1F81" w:rsidRDefault="008A7C42" w:rsidP="009D1F81">
              <w:pPr>
                <w:pStyle w:val="Bibliografie"/>
                <w:ind w:left="720" w:hanging="720"/>
                <w:rPr>
                  <w:noProof/>
                  <w:sz w:val="24"/>
                  <w:szCs w:val="24"/>
                </w:rPr>
              </w:pPr>
              <w:r>
                <w:fldChar w:fldCharType="begin"/>
              </w:r>
              <w:r w:rsidRPr="009D1F81">
                <w:rPr>
                  <w:lang w:val="en-US"/>
                </w:rPr>
                <w:instrText>BIBLIOGRAPHY</w:instrText>
              </w:r>
              <w:r>
                <w:fldChar w:fldCharType="separate"/>
              </w:r>
              <w:r w:rsidR="009D1F81" w:rsidRPr="009D1F81">
                <w:rPr>
                  <w:noProof/>
                  <w:lang w:val="en-US"/>
                </w:rPr>
                <w:t xml:space="preserve">'' THIS IS A COMPANY ''. </w:t>
              </w:r>
              <w:r w:rsidR="009D1F81">
                <w:rPr>
                  <w:noProof/>
                </w:rPr>
                <w:t xml:space="preserve">(2019, Februari 20). </w:t>
              </w:r>
              <w:r w:rsidR="009D1F81">
                <w:rPr>
                  <w:i/>
                  <w:iCs/>
                  <w:noProof/>
                </w:rPr>
                <w:t>Missie.</w:t>
              </w:r>
              <w:r w:rsidR="009D1F81">
                <w:rPr>
                  <w:noProof/>
                </w:rPr>
                <w:t xml:space="preserve"> </w:t>
              </w:r>
            </w:p>
            <w:p w14:paraId="0644E6CA" w14:textId="77777777" w:rsidR="009D1F81" w:rsidRDefault="009D1F81" w:rsidP="009D1F81">
              <w:pPr>
                <w:pStyle w:val="Bibliografie"/>
                <w:ind w:left="720" w:hanging="720"/>
                <w:rPr>
                  <w:noProof/>
                </w:rPr>
              </w:pPr>
              <w:r>
                <w:rPr>
                  <w:noProof/>
                </w:rPr>
                <w:t xml:space="preserve">ABN AMRO. (2013). </w:t>
              </w:r>
              <w:r>
                <w:rPr>
                  <w:i/>
                  <w:iCs/>
                  <w:noProof/>
                </w:rPr>
                <w:t>Social media en arbeidsbemiddeling.</w:t>
              </w:r>
              <w:r>
                <w:rPr>
                  <w:noProof/>
                </w:rPr>
                <w:t xml:space="preserve"> Amsterdam: Insights ABN AMRO.</w:t>
              </w:r>
            </w:p>
            <w:p w14:paraId="1C5678D9" w14:textId="77777777" w:rsidR="009D1F81" w:rsidRDefault="009D1F81" w:rsidP="009D1F81">
              <w:pPr>
                <w:pStyle w:val="Bibliografie"/>
                <w:ind w:left="720" w:hanging="720"/>
                <w:rPr>
                  <w:noProof/>
                </w:rPr>
              </w:pPr>
              <w:r>
                <w:rPr>
                  <w:noProof/>
                </w:rPr>
                <w:t xml:space="preserve">Afstudeerstage.nl. (2019). </w:t>
              </w:r>
              <w:r>
                <w:rPr>
                  <w:i/>
                  <w:iCs/>
                  <w:noProof/>
                </w:rPr>
                <w:t>Stage vormgeving registratiesysteem</w:t>
              </w:r>
              <w:r>
                <w:rPr>
                  <w:noProof/>
                </w:rPr>
                <w:t>. Opgehaald van Afstudeerstage.nl: https://afstudeerstage.nl/afstudeerstages/pepsico/stage-vormgevingontwerp-registratie-systeem-0</w:t>
              </w:r>
            </w:p>
            <w:p w14:paraId="3C66EFC7" w14:textId="77777777" w:rsidR="009D1F81" w:rsidRPr="009D1F81" w:rsidRDefault="009D1F81" w:rsidP="009D1F81">
              <w:pPr>
                <w:pStyle w:val="Bibliografie"/>
                <w:ind w:left="720" w:hanging="720"/>
                <w:rPr>
                  <w:noProof/>
                  <w:lang w:val="en-US"/>
                </w:rPr>
              </w:pPr>
              <w:r w:rsidRPr="009D1F81">
                <w:rPr>
                  <w:noProof/>
                  <w:lang w:val="en-US"/>
                </w:rPr>
                <w:t xml:space="preserve">Allen, J., Reichheld, F., Hamilton, B., &amp; Markey, R. (2006). Capitalising on the Customer. </w:t>
              </w:r>
              <w:r w:rsidRPr="009D1F81">
                <w:rPr>
                  <w:i/>
                  <w:iCs/>
                  <w:noProof/>
                  <w:lang w:val="en-US"/>
                </w:rPr>
                <w:t>EBF</w:t>
              </w:r>
              <w:r w:rsidRPr="009D1F81">
                <w:rPr>
                  <w:noProof/>
                  <w:lang w:val="en-US"/>
                </w:rPr>
                <w:t>, 24-29.</w:t>
              </w:r>
            </w:p>
            <w:p w14:paraId="5409820E" w14:textId="77777777" w:rsidR="009D1F81" w:rsidRPr="009D1F81" w:rsidRDefault="009D1F81" w:rsidP="009D1F81">
              <w:pPr>
                <w:pStyle w:val="Bibliografie"/>
                <w:ind w:left="720" w:hanging="720"/>
                <w:rPr>
                  <w:noProof/>
                  <w:lang w:val="en-US"/>
                </w:rPr>
              </w:pPr>
              <w:r w:rsidRPr="009D1F81">
                <w:rPr>
                  <w:noProof/>
                  <w:lang w:val="en-US"/>
                </w:rPr>
                <w:t xml:space="preserve">Apostolos, G., &amp; Pinelopi, A. (2017). </w:t>
              </w:r>
              <w:r w:rsidRPr="009D1F81">
                <w:rPr>
                  <w:i/>
                  <w:iCs/>
                  <w:noProof/>
                  <w:lang w:val="en-US"/>
                </w:rPr>
                <w:t>"Gen Y-ers’ brand loyalty drivers in emerging devices''.</w:t>
              </w:r>
              <w:r w:rsidRPr="009D1F81">
                <w:rPr>
                  <w:noProof/>
                  <w:lang w:val="en-US"/>
                </w:rPr>
                <w:t xml:space="preserve"> Athene: Department of Business Administration, Technological Educational Institute of Athens.</w:t>
              </w:r>
            </w:p>
            <w:p w14:paraId="0BCF27FC" w14:textId="77777777" w:rsidR="009D1F81" w:rsidRPr="009D1F81" w:rsidRDefault="009D1F81" w:rsidP="009D1F81">
              <w:pPr>
                <w:pStyle w:val="Bibliografie"/>
                <w:ind w:left="720" w:hanging="720"/>
                <w:rPr>
                  <w:noProof/>
                  <w:lang w:val="en-US"/>
                </w:rPr>
              </w:pPr>
              <w:r w:rsidRPr="009D1F81">
                <w:rPr>
                  <w:noProof/>
                  <w:lang w:val="en-US"/>
                </w:rPr>
                <w:t xml:space="preserve">Arnedillo-Sánchez, I., De Aldama, C., &amp; Tseloudi, C. (2018). </w:t>
              </w:r>
              <w:r w:rsidRPr="009D1F81">
                <w:rPr>
                  <w:i/>
                  <w:iCs/>
                  <w:noProof/>
                  <w:lang w:val="en-US"/>
                </w:rPr>
                <w:t>rESSuME: Employability Skills Social Media SurvEy.</w:t>
              </w:r>
              <w:r w:rsidRPr="009D1F81">
                <w:rPr>
                  <w:noProof/>
                  <w:lang w:val="en-US"/>
                </w:rPr>
                <w:t xml:space="preserve"> Dublin, Ireland: International Journal of Manpower.</w:t>
              </w:r>
            </w:p>
            <w:p w14:paraId="253D9A4F" w14:textId="77777777" w:rsidR="009D1F81" w:rsidRPr="009D1F81" w:rsidRDefault="009D1F81" w:rsidP="009D1F81">
              <w:pPr>
                <w:pStyle w:val="Bibliografie"/>
                <w:ind w:left="720" w:hanging="720"/>
                <w:rPr>
                  <w:noProof/>
                  <w:lang w:val="en-US"/>
                </w:rPr>
              </w:pPr>
              <w:r w:rsidRPr="009D1F81">
                <w:rPr>
                  <w:noProof/>
                  <w:lang w:val="en-US"/>
                </w:rPr>
                <w:t xml:space="preserve">Atchariyachanvanich, K., Okoda, H., &amp; Sonehara, N. (2006). What Keeps Online Customers Repurchasing through the Internet? </w:t>
              </w:r>
              <w:r w:rsidRPr="009D1F81">
                <w:rPr>
                  <w:i/>
                  <w:iCs/>
                  <w:noProof/>
                  <w:lang w:val="en-US"/>
                </w:rPr>
                <w:t>ACM  SIGecom  Exchanges</w:t>
              </w:r>
              <w:r w:rsidRPr="009D1F81">
                <w:rPr>
                  <w:noProof/>
                  <w:lang w:val="en-US"/>
                </w:rPr>
                <w:t>, 47-57.</w:t>
              </w:r>
            </w:p>
            <w:p w14:paraId="47557F2C" w14:textId="77777777" w:rsidR="009D1F81" w:rsidRPr="009D1F81" w:rsidRDefault="009D1F81" w:rsidP="009D1F81">
              <w:pPr>
                <w:pStyle w:val="Bibliografie"/>
                <w:ind w:left="720" w:hanging="720"/>
                <w:rPr>
                  <w:noProof/>
                  <w:lang w:val="en-US"/>
                </w:rPr>
              </w:pPr>
              <w:r w:rsidRPr="009D1F81">
                <w:rPr>
                  <w:noProof/>
                  <w:lang w:val="en-US"/>
                </w:rPr>
                <w:t xml:space="preserve">Ball, D., Machás, A., &amp; Coelho, P. S. (2004). The  role  of  communication  and  trust  in  explaining  customer  loyalty:  An  extension to  the  ECSI  model.  . </w:t>
              </w:r>
              <w:r w:rsidRPr="009D1F81">
                <w:rPr>
                  <w:i/>
                  <w:iCs/>
                  <w:noProof/>
                  <w:lang w:val="en-US"/>
                </w:rPr>
                <w:t>European Journal of Marketing</w:t>
              </w:r>
              <w:r w:rsidRPr="009D1F81">
                <w:rPr>
                  <w:noProof/>
                  <w:lang w:val="en-US"/>
                </w:rPr>
                <w:t>.</w:t>
              </w:r>
            </w:p>
            <w:p w14:paraId="35FC96D9" w14:textId="77777777" w:rsidR="009D1F81" w:rsidRDefault="009D1F81" w:rsidP="009D1F81">
              <w:pPr>
                <w:pStyle w:val="Bibliografie"/>
                <w:ind w:left="720" w:hanging="720"/>
                <w:rPr>
                  <w:noProof/>
                </w:rPr>
              </w:pPr>
              <w:r w:rsidRPr="009D1F81">
                <w:rPr>
                  <w:noProof/>
                  <w:lang w:val="en-US"/>
                </w:rPr>
                <w:t xml:space="preserve">Buchanan, R., &amp; Gilles, C. (1990). Value managed relationship: the key to customer retention and profitability,. </w:t>
              </w:r>
              <w:r>
                <w:rPr>
                  <w:i/>
                  <w:iCs/>
                  <w:noProof/>
                </w:rPr>
                <w:t>European Management Journal</w:t>
              </w:r>
              <w:r>
                <w:rPr>
                  <w:noProof/>
                </w:rPr>
                <w:t>.</w:t>
              </w:r>
            </w:p>
            <w:p w14:paraId="3633D0D5" w14:textId="77777777" w:rsidR="009D1F81" w:rsidRDefault="009D1F81" w:rsidP="009D1F81">
              <w:pPr>
                <w:pStyle w:val="Bibliografie"/>
                <w:ind w:left="720" w:hanging="720"/>
                <w:rPr>
                  <w:noProof/>
                </w:rPr>
              </w:pPr>
              <w:r>
                <w:rPr>
                  <w:noProof/>
                </w:rPr>
                <w:t xml:space="preserve">CBS. (2019, Mei). </w:t>
              </w:r>
              <w:r>
                <w:rPr>
                  <w:i/>
                  <w:iCs/>
                  <w:noProof/>
                </w:rPr>
                <w:t>Statistieken arbeidsbemiddeling</w:t>
              </w:r>
              <w:r>
                <w:rPr>
                  <w:noProof/>
                </w:rPr>
                <w:t>. Opgehaald van CBS: https://opendata.cbs.nl/statline/#/CBS/nl/dataset/81589ned/table?ts=1559226123977</w:t>
              </w:r>
            </w:p>
            <w:p w14:paraId="7CDF5896" w14:textId="77777777" w:rsidR="009D1F81" w:rsidRDefault="009D1F81" w:rsidP="009D1F81">
              <w:pPr>
                <w:pStyle w:val="Bibliografie"/>
                <w:ind w:left="720" w:hanging="720"/>
                <w:rPr>
                  <w:noProof/>
                </w:rPr>
              </w:pPr>
              <w:r>
                <w:rPr>
                  <w:noProof/>
                </w:rPr>
                <w:t xml:space="preserve">Centraal Bureau Statistiek. (2019). </w:t>
              </w:r>
              <w:r>
                <w:rPr>
                  <w:i/>
                  <w:iCs/>
                  <w:noProof/>
                </w:rPr>
                <w:t>Bedrijven; bedrijfstak</w:t>
              </w:r>
              <w:r>
                <w:rPr>
                  <w:noProof/>
                </w:rPr>
                <w:t>. Opgehaald van CBS.nl: https://opendata.cbs.nl/statline/#/CBS/nl/dataset/81589ned/table?ts=1554996320207</w:t>
              </w:r>
            </w:p>
            <w:p w14:paraId="1F567133" w14:textId="77777777" w:rsidR="009D1F81" w:rsidRPr="009D1F81" w:rsidRDefault="009D1F81" w:rsidP="009D1F81">
              <w:pPr>
                <w:pStyle w:val="Bibliografie"/>
                <w:ind w:left="720" w:hanging="720"/>
                <w:rPr>
                  <w:noProof/>
                  <w:lang w:val="en-US"/>
                </w:rPr>
              </w:pPr>
              <w:r w:rsidRPr="009D1F81">
                <w:rPr>
                  <w:noProof/>
                  <w:lang w:val="en-US"/>
                </w:rPr>
                <w:t xml:space="preserve">Crowdtwist. (2018). </w:t>
              </w:r>
              <w:r w:rsidRPr="009D1F81">
                <w:rPr>
                  <w:i/>
                  <w:iCs/>
                  <w:noProof/>
                  <w:lang w:val="en-US"/>
                </w:rPr>
                <w:t>Demystifying Brand Loyalty Among Millennials.</w:t>
              </w:r>
              <w:r w:rsidRPr="009D1F81">
                <w:rPr>
                  <w:noProof/>
                  <w:lang w:val="en-US"/>
                </w:rPr>
                <w:t xml:space="preserve"> </w:t>
              </w:r>
            </w:p>
            <w:p w14:paraId="52416AFF" w14:textId="77777777" w:rsidR="009D1F81" w:rsidRDefault="009D1F81" w:rsidP="009D1F81">
              <w:pPr>
                <w:pStyle w:val="Bibliografie"/>
                <w:ind w:left="720" w:hanging="720"/>
                <w:rPr>
                  <w:noProof/>
                </w:rPr>
              </w:pPr>
              <w:r w:rsidRPr="009D1F81">
                <w:rPr>
                  <w:noProof/>
                  <w:lang w:val="en-US"/>
                </w:rPr>
                <w:t xml:space="preserve">Curtis, T., Rhoades, D., Dion, P., &amp; Abratt, R. (2012). </w:t>
              </w:r>
              <w:r w:rsidRPr="009D1F81">
                <w:rPr>
                  <w:i/>
                  <w:iCs/>
                  <w:noProof/>
                  <w:lang w:val="en-US"/>
                </w:rPr>
                <w:t>Customer Satisfaction, Loyalty and Repurchase: Some Evidence from Apparel Consumers.</w:t>
              </w:r>
              <w:r w:rsidRPr="009D1F81">
                <w:rPr>
                  <w:noProof/>
                  <w:lang w:val="en-US"/>
                </w:rPr>
                <w:t xml:space="preserve"> </w:t>
              </w:r>
              <w:r>
                <w:rPr>
                  <w:noProof/>
                </w:rPr>
                <w:t>Fort Lauderdale: Review of Business.</w:t>
              </w:r>
            </w:p>
            <w:p w14:paraId="32B29EB1" w14:textId="77777777" w:rsidR="009D1F81" w:rsidRDefault="009D1F81" w:rsidP="009D1F81">
              <w:pPr>
                <w:pStyle w:val="Bibliografie"/>
                <w:ind w:left="720" w:hanging="720"/>
                <w:rPr>
                  <w:noProof/>
                </w:rPr>
              </w:pPr>
              <w:r>
                <w:rPr>
                  <w:noProof/>
                </w:rPr>
                <w:t xml:space="preserve">Frankwatching. (2018). </w:t>
              </w:r>
              <w:r>
                <w:rPr>
                  <w:i/>
                  <w:iCs/>
                  <w:noProof/>
                </w:rPr>
                <w:t>Op welke social media bereik je de verschillende generaties onderzoek</w:t>
              </w:r>
              <w:r>
                <w:rPr>
                  <w:noProof/>
                </w:rPr>
                <w:t>. Opgehaald van Frankwatching: https://www.frankwatching.com/archive/2018/06/26/op-welke-social-media-bereik-je-verschillende-generaties-onderzoek/</w:t>
              </w:r>
            </w:p>
            <w:p w14:paraId="097EAEEA" w14:textId="77777777" w:rsidR="009D1F81" w:rsidRPr="009D1F81" w:rsidRDefault="009D1F81" w:rsidP="009D1F81">
              <w:pPr>
                <w:pStyle w:val="Bibliografie"/>
                <w:ind w:left="720" w:hanging="720"/>
                <w:rPr>
                  <w:noProof/>
                  <w:lang w:val="en-US"/>
                </w:rPr>
              </w:pPr>
              <w:r w:rsidRPr="009D1F81">
                <w:rPr>
                  <w:noProof/>
                  <w:lang w:val="en-US"/>
                </w:rPr>
                <w:t xml:space="preserve">Franz, A. (2012). </w:t>
              </w:r>
              <w:r w:rsidRPr="009D1F81">
                <w:rPr>
                  <w:i/>
                  <w:iCs/>
                  <w:noProof/>
                  <w:lang w:val="en-US"/>
                </w:rPr>
                <w:t>The Apostle Model.</w:t>
              </w:r>
              <w:r w:rsidRPr="009D1F81">
                <w:rPr>
                  <w:noProof/>
                  <w:lang w:val="en-US"/>
                </w:rPr>
                <w:t xml:space="preserve"> CX Journey.</w:t>
              </w:r>
            </w:p>
            <w:p w14:paraId="5C090CD7" w14:textId="77777777" w:rsidR="009D1F81" w:rsidRPr="009D1F81" w:rsidRDefault="009D1F81" w:rsidP="009D1F81">
              <w:pPr>
                <w:pStyle w:val="Bibliografie"/>
                <w:ind w:left="720" w:hanging="720"/>
                <w:rPr>
                  <w:noProof/>
                  <w:lang w:val="en-US"/>
                </w:rPr>
              </w:pPr>
              <w:r w:rsidRPr="009D1F81">
                <w:rPr>
                  <w:noProof/>
                  <w:lang w:val="en-US"/>
                </w:rPr>
                <w:t xml:space="preserve">Gossett, C. W. (2003). </w:t>
              </w:r>
              <w:r w:rsidRPr="009D1F81">
                <w:rPr>
                  <w:i/>
                  <w:iCs/>
                  <w:noProof/>
                  <w:lang w:val="en-US"/>
                </w:rPr>
                <w:t>The Changing Face of Georgia's Merit System: Results from an Employee Attitude Survey in the Georgia Department of Juvenile Justice.</w:t>
              </w:r>
              <w:r w:rsidRPr="009D1F81">
                <w:rPr>
                  <w:noProof/>
                  <w:lang w:val="en-US"/>
                </w:rPr>
                <w:t xml:space="preserve"> Georgia, United States: Public Personnel Management.</w:t>
              </w:r>
            </w:p>
            <w:p w14:paraId="623E7908" w14:textId="77777777" w:rsidR="009D1F81" w:rsidRPr="009D1F81" w:rsidRDefault="009D1F81" w:rsidP="009D1F81">
              <w:pPr>
                <w:pStyle w:val="Bibliografie"/>
                <w:ind w:left="720" w:hanging="720"/>
                <w:rPr>
                  <w:noProof/>
                  <w:lang w:val="en-US"/>
                </w:rPr>
              </w:pPr>
              <w:r w:rsidRPr="009D1F81">
                <w:rPr>
                  <w:noProof/>
                  <w:lang w:val="en-US"/>
                </w:rPr>
                <w:t xml:space="preserve">Gurău, C. (2012). </w:t>
              </w:r>
              <w:r w:rsidRPr="009D1F81">
                <w:rPr>
                  <w:i/>
                  <w:iCs/>
                  <w:noProof/>
                  <w:lang w:val="en-US"/>
                </w:rPr>
                <w:t>A life‐stage analysis of consumer loyalty profile: comparing Generation X and Millennial consumers.</w:t>
              </w:r>
              <w:r w:rsidRPr="009D1F81">
                <w:rPr>
                  <w:noProof/>
                  <w:lang w:val="en-US"/>
                </w:rPr>
                <w:t xml:space="preserve"> Montpellier: Department of Marketing, Groupe Sup de Co Montpellier Business School.</w:t>
              </w:r>
            </w:p>
            <w:p w14:paraId="11B61B73" w14:textId="77777777" w:rsidR="009D1F81" w:rsidRPr="009D1F81" w:rsidRDefault="009D1F81" w:rsidP="009D1F81">
              <w:pPr>
                <w:pStyle w:val="Bibliografie"/>
                <w:ind w:left="720" w:hanging="720"/>
                <w:rPr>
                  <w:noProof/>
                  <w:lang w:val="en-US"/>
                </w:rPr>
              </w:pPr>
              <w:r w:rsidRPr="009D1F81">
                <w:rPr>
                  <w:noProof/>
                  <w:lang w:val="en-US"/>
                </w:rPr>
                <w:t xml:space="preserve">Heskett, J. L., Jones, T. O., Loveman, G. W., Sasser, W. E., &amp; Schlesinger, L. A. (1994). </w:t>
              </w:r>
              <w:r w:rsidRPr="009D1F81">
                <w:rPr>
                  <w:i/>
                  <w:iCs/>
                  <w:noProof/>
                  <w:lang w:val="en-US"/>
                </w:rPr>
                <w:t>The  Service  Profit  Chain:  How  Leading   Companies  Link  Profit  and  Growth  to  Loyalty,  Satisfaction,  and  Value.</w:t>
              </w:r>
              <w:r w:rsidRPr="009D1F81">
                <w:rPr>
                  <w:noProof/>
                  <w:lang w:val="en-US"/>
                </w:rPr>
                <w:t xml:space="preserve"> Boston: Harvard Business Review.</w:t>
              </w:r>
            </w:p>
            <w:p w14:paraId="1247C1B4" w14:textId="77777777" w:rsidR="009D1F81" w:rsidRDefault="009D1F81" w:rsidP="009D1F81">
              <w:pPr>
                <w:pStyle w:val="Bibliografie"/>
                <w:ind w:left="720" w:hanging="720"/>
                <w:rPr>
                  <w:noProof/>
                </w:rPr>
              </w:pPr>
              <w:r w:rsidRPr="009D1F81">
                <w:rPr>
                  <w:noProof/>
                  <w:lang w:val="en-US"/>
                </w:rPr>
                <w:lastRenderedPageBreak/>
                <w:t xml:space="preserve">Heskett, J. L., Sasser, E. W., &amp; Schlesinger, A. (2003). </w:t>
              </w:r>
              <w:r w:rsidRPr="009D1F81">
                <w:rPr>
                  <w:i/>
                  <w:iCs/>
                  <w:noProof/>
                  <w:lang w:val="en-US"/>
                </w:rPr>
                <w:t>The Value Profit Chain: Treat Employees Like Customers and Customers Like Employees.</w:t>
              </w:r>
              <w:r w:rsidRPr="009D1F81">
                <w:rPr>
                  <w:noProof/>
                  <w:lang w:val="en-US"/>
                </w:rPr>
                <w:t xml:space="preserve"> </w:t>
              </w:r>
              <w:r>
                <w:rPr>
                  <w:noProof/>
                </w:rPr>
                <w:t>New York: Free Press.</w:t>
              </w:r>
            </w:p>
            <w:p w14:paraId="65DECF56" w14:textId="77777777" w:rsidR="009D1F81" w:rsidRDefault="009D1F81" w:rsidP="009D1F81">
              <w:pPr>
                <w:pStyle w:val="Bibliografie"/>
                <w:ind w:left="720" w:hanging="720"/>
                <w:rPr>
                  <w:noProof/>
                </w:rPr>
              </w:pPr>
              <w:r>
                <w:rPr>
                  <w:noProof/>
                </w:rPr>
                <w:t xml:space="preserve">HVA. (2019). </w:t>
              </w:r>
              <w:r>
                <w:rPr>
                  <w:i/>
                  <w:iCs/>
                  <w:noProof/>
                </w:rPr>
                <w:t>HBO-ICT DEELTIJD</w:t>
              </w:r>
              <w:r>
                <w:rPr>
                  <w:noProof/>
                </w:rPr>
                <w:t>. Opgehaald van HVA.nl: http://www.hva.nl/opleiding/hbo-ict-deeltijd/de-studie/ict-cursussen/ict-cursusaanbod.html?gclid=EAIaIQobChMI_7-Mx-Lh4gIVxRsYCh1yBgJqEAAYAyAAEgLYQfD_BwE</w:t>
              </w:r>
            </w:p>
            <w:p w14:paraId="2FC4F1E1" w14:textId="77777777" w:rsidR="009D1F81" w:rsidRPr="009D1F81" w:rsidRDefault="009D1F81" w:rsidP="009D1F81">
              <w:pPr>
                <w:pStyle w:val="Bibliografie"/>
                <w:ind w:left="720" w:hanging="720"/>
                <w:rPr>
                  <w:noProof/>
                  <w:lang w:val="en-US"/>
                </w:rPr>
              </w:pPr>
              <w:r w:rsidRPr="009D1F81">
                <w:rPr>
                  <w:noProof/>
                  <w:lang w:val="en-US"/>
                </w:rPr>
                <w:t xml:space="preserve">Jones, T. J., &amp; Sasser, W. E. (1995). Why satisfied customers defect. </w:t>
              </w:r>
              <w:r w:rsidRPr="009D1F81">
                <w:rPr>
                  <w:i/>
                  <w:iCs/>
                  <w:noProof/>
                  <w:lang w:val="en-US"/>
                </w:rPr>
                <w:t>Harvard  Business  Review</w:t>
              </w:r>
              <w:r w:rsidRPr="009D1F81">
                <w:rPr>
                  <w:noProof/>
                  <w:lang w:val="en-US"/>
                </w:rPr>
                <w:t>, 88-99.</w:t>
              </w:r>
            </w:p>
            <w:p w14:paraId="31802433" w14:textId="77777777" w:rsidR="009D1F81" w:rsidRDefault="009D1F81" w:rsidP="009D1F81">
              <w:pPr>
                <w:pStyle w:val="Bibliografie"/>
                <w:ind w:left="720" w:hanging="720"/>
                <w:rPr>
                  <w:noProof/>
                </w:rPr>
              </w:pPr>
              <w:r>
                <w:rPr>
                  <w:noProof/>
                </w:rPr>
                <w:t xml:space="preserve">Jorissen, H. (2002). </w:t>
              </w:r>
              <w:r>
                <w:rPr>
                  <w:i/>
                  <w:iCs/>
                  <w:noProof/>
                </w:rPr>
                <w:t>Handleiding kwaliteitsmanagement.</w:t>
              </w:r>
              <w:r>
                <w:rPr>
                  <w:noProof/>
                </w:rPr>
                <w:t xml:space="preserve"> Utrecht: Lemma.</w:t>
              </w:r>
            </w:p>
            <w:p w14:paraId="1BF97BBE" w14:textId="77777777" w:rsidR="009D1F81" w:rsidRDefault="009D1F81" w:rsidP="009D1F81">
              <w:pPr>
                <w:pStyle w:val="Bibliografie"/>
                <w:ind w:left="720" w:hanging="720"/>
                <w:rPr>
                  <w:noProof/>
                </w:rPr>
              </w:pPr>
              <w:r>
                <w:rPr>
                  <w:noProof/>
                </w:rPr>
                <w:t xml:space="preserve">Kamer van Koophandel. (2019, Februari 20). </w:t>
              </w:r>
              <w:r>
                <w:rPr>
                  <w:i/>
                  <w:iCs/>
                  <w:noProof/>
                </w:rPr>
                <w:t>Knappe Koppen.</w:t>
              </w:r>
              <w:r>
                <w:rPr>
                  <w:noProof/>
                </w:rPr>
                <w:t xml:space="preserve"> Opgehaald van Kvk.nl: https://www.kvk.nl/zoeken/?source=all&amp;q=65940563&amp;start=0&amp;site=kvk2014</w:t>
              </w:r>
            </w:p>
            <w:p w14:paraId="4D0CD8E0" w14:textId="77777777" w:rsidR="009D1F81" w:rsidRPr="009D1F81" w:rsidRDefault="009D1F81" w:rsidP="009D1F81">
              <w:pPr>
                <w:pStyle w:val="Bibliografie"/>
                <w:ind w:left="720" w:hanging="720"/>
                <w:rPr>
                  <w:noProof/>
                  <w:lang w:val="en-US"/>
                </w:rPr>
              </w:pPr>
              <w:r w:rsidRPr="009D1F81">
                <w:rPr>
                  <w:noProof/>
                  <w:lang w:val="en-US"/>
                </w:rPr>
                <w:t xml:space="preserve">Kotler, P., Armstrong, G., Wong, V., &amp; Saunders, J. (2009). </w:t>
              </w:r>
              <w:r w:rsidRPr="009D1F81">
                <w:rPr>
                  <w:i/>
                  <w:iCs/>
                  <w:noProof/>
                  <w:lang w:val="en-US"/>
                </w:rPr>
                <w:t>Principes van marketing.</w:t>
              </w:r>
              <w:r w:rsidRPr="009D1F81">
                <w:rPr>
                  <w:noProof/>
                  <w:lang w:val="en-US"/>
                </w:rPr>
                <w:t xml:space="preserve"> Amsterdam: Pearson Benelux.</w:t>
              </w:r>
            </w:p>
            <w:p w14:paraId="00E8F3B4" w14:textId="77777777" w:rsidR="009D1F81" w:rsidRPr="009D1F81" w:rsidRDefault="009D1F81" w:rsidP="009D1F81">
              <w:pPr>
                <w:pStyle w:val="Bibliografie"/>
                <w:ind w:left="720" w:hanging="720"/>
                <w:rPr>
                  <w:noProof/>
                  <w:lang w:val="en-US"/>
                </w:rPr>
              </w:pPr>
              <w:r w:rsidRPr="009D1F81">
                <w:rPr>
                  <w:noProof/>
                  <w:lang w:val="en-US"/>
                </w:rPr>
                <w:t xml:space="preserve">Kumari, D. N., &amp; Patyal, S. (2017). </w:t>
              </w:r>
              <w:r w:rsidRPr="009D1F81">
                <w:rPr>
                  <w:i/>
                  <w:iCs/>
                  <w:noProof/>
                  <w:lang w:val="en-US"/>
                </w:rPr>
                <w:t>International Journal of Management Studies .</w:t>
              </w:r>
              <w:r w:rsidRPr="009D1F81">
                <w:rPr>
                  <w:noProof/>
                  <w:lang w:val="en-US"/>
                </w:rPr>
                <w:t xml:space="preserve"> India.</w:t>
              </w:r>
            </w:p>
            <w:p w14:paraId="03D9EA34" w14:textId="77777777" w:rsidR="009D1F81" w:rsidRDefault="009D1F81" w:rsidP="009D1F81">
              <w:pPr>
                <w:pStyle w:val="Bibliografie"/>
                <w:ind w:left="720" w:hanging="720"/>
                <w:rPr>
                  <w:noProof/>
                </w:rPr>
              </w:pPr>
              <w:r w:rsidRPr="009D1F81">
                <w:rPr>
                  <w:noProof/>
                  <w:lang w:val="en-US"/>
                </w:rPr>
                <w:t xml:space="preserve">Managementmodellensite.nl. (2019, Februari 20). </w:t>
              </w:r>
              <w:r>
                <w:rPr>
                  <w:i/>
                  <w:iCs/>
                  <w:noProof/>
                </w:rPr>
                <w:t>Marktoriëntatiemodel.</w:t>
              </w:r>
              <w:r>
                <w:rPr>
                  <w:noProof/>
                </w:rPr>
                <w:t xml:space="preserve"> Opgehaald van Managementmodellensite.nl: https://managementmodellensite.nl/marktorientatiemodel-narver-slater/#.XG2Af-hKhPY</w:t>
              </w:r>
            </w:p>
            <w:p w14:paraId="59FA8E01" w14:textId="77777777" w:rsidR="009D1F81" w:rsidRDefault="009D1F81" w:rsidP="009D1F81">
              <w:pPr>
                <w:pStyle w:val="Bibliografie"/>
                <w:ind w:left="720" w:hanging="720"/>
                <w:rPr>
                  <w:noProof/>
                </w:rPr>
              </w:pPr>
              <w:r w:rsidRPr="009D1F81">
                <w:rPr>
                  <w:noProof/>
                  <w:lang w:val="en-US"/>
                </w:rPr>
                <w:t xml:space="preserve">Mangiaracina, R. B. (2009). </w:t>
              </w:r>
              <w:r w:rsidRPr="009D1F81">
                <w:rPr>
                  <w:i/>
                  <w:iCs/>
                  <w:noProof/>
                  <w:lang w:val="en-US"/>
                </w:rPr>
                <w:t>The eCommerce Customer Journey: A Model to Asses and Compare the User Experience of the eCommerce Websites.</w:t>
              </w:r>
              <w:r w:rsidRPr="009D1F81">
                <w:rPr>
                  <w:noProof/>
                  <w:lang w:val="en-US"/>
                </w:rPr>
                <w:t xml:space="preserve"> </w:t>
              </w:r>
              <w:r>
                <w:rPr>
                  <w:noProof/>
                </w:rPr>
                <w:t>Journal of Internet Banking and Commerce.</w:t>
              </w:r>
            </w:p>
            <w:p w14:paraId="7C269BC7" w14:textId="77777777" w:rsidR="009D1F81" w:rsidRDefault="009D1F81" w:rsidP="009D1F81">
              <w:pPr>
                <w:pStyle w:val="Bibliografie"/>
                <w:ind w:left="720" w:hanging="720"/>
                <w:rPr>
                  <w:noProof/>
                </w:rPr>
              </w:pPr>
              <w:r>
                <w:rPr>
                  <w:noProof/>
                </w:rPr>
                <w:t xml:space="preserve">Marketingfacts. (2017). </w:t>
              </w:r>
              <w:r>
                <w:rPr>
                  <w:i/>
                  <w:iCs/>
                  <w:noProof/>
                </w:rPr>
                <w:t>Onderzoek: Het gebruik van internet en social media in Nederland</w:t>
              </w:r>
              <w:r>
                <w:rPr>
                  <w:noProof/>
                </w:rPr>
                <w:t>. Opgehaald van Marketingfacts: https://www.marketingfacts.nl/berichten/onderzoek-het-gebruik-van-internet-en-social-media-in-nederland</w:t>
              </w:r>
            </w:p>
            <w:p w14:paraId="703312F5" w14:textId="77777777" w:rsidR="009D1F81" w:rsidRPr="009D1F81" w:rsidRDefault="009D1F81" w:rsidP="009D1F81">
              <w:pPr>
                <w:pStyle w:val="Bibliografie"/>
                <w:ind w:left="720" w:hanging="720"/>
                <w:rPr>
                  <w:noProof/>
                  <w:lang w:val="en-US"/>
                </w:rPr>
              </w:pPr>
              <w:r w:rsidRPr="009D1F81">
                <w:rPr>
                  <w:noProof/>
                  <w:lang w:val="en-US"/>
                </w:rPr>
                <w:t xml:space="preserve">Mediamath. (2017). </w:t>
              </w:r>
              <w:r w:rsidRPr="009D1F81">
                <w:rPr>
                  <w:i/>
                  <w:iCs/>
                  <w:noProof/>
                  <w:lang w:val="en-US"/>
                </w:rPr>
                <w:t>Millennials, The New Age of Brand Loyalty.</w:t>
              </w:r>
              <w:r w:rsidRPr="009D1F81">
                <w:rPr>
                  <w:noProof/>
                  <w:lang w:val="en-US"/>
                </w:rPr>
                <w:t xml:space="preserve"> </w:t>
              </w:r>
            </w:p>
            <w:p w14:paraId="726B2FF8" w14:textId="77777777" w:rsidR="009D1F81" w:rsidRDefault="009D1F81" w:rsidP="009D1F81">
              <w:pPr>
                <w:pStyle w:val="Bibliografie"/>
                <w:ind w:left="720" w:hanging="720"/>
                <w:rPr>
                  <w:noProof/>
                </w:rPr>
              </w:pPr>
              <w:r w:rsidRPr="009D1F81">
                <w:rPr>
                  <w:noProof/>
                  <w:lang w:val="en-US"/>
                </w:rPr>
                <w:t xml:space="preserve">Narver, J. C., &amp; Slater, S. F. (1990). The Effect of a Market-orientation on Business Profitability. </w:t>
              </w:r>
              <w:r>
                <w:rPr>
                  <w:i/>
                  <w:iCs/>
                  <w:noProof/>
                </w:rPr>
                <w:t>Journal of Marketing</w:t>
              </w:r>
              <w:r>
                <w:rPr>
                  <w:noProof/>
                </w:rPr>
                <w:t>, 20-35.</w:t>
              </w:r>
            </w:p>
            <w:p w14:paraId="151C3DC0" w14:textId="77777777" w:rsidR="009D1F81" w:rsidRDefault="009D1F81" w:rsidP="009D1F81">
              <w:pPr>
                <w:pStyle w:val="Bibliografie"/>
                <w:ind w:left="720" w:hanging="720"/>
                <w:rPr>
                  <w:noProof/>
                </w:rPr>
              </w:pPr>
              <w:r>
                <w:rPr>
                  <w:noProof/>
                </w:rPr>
                <w:t xml:space="preserve">NRC. (2014). </w:t>
              </w:r>
              <w:r>
                <w:rPr>
                  <w:i/>
                  <w:iCs/>
                  <w:noProof/>
                </w:rPr>
                <w:t>Tweede kamer stemt in met leenstelsel hoger onderwijs</w:t>
              </w:r>
              <w:r>
                <w:rPr>
                  <w:noProof/>
                </w:rPr>
                <w:t>. Opgehaald van NRC.nl: https://www.nrc.nl/nieuws/2014/11/11/tweede-kamer-stemt-in-met-leenstelsel-hoger-onderwijs-a1421115</w:t>
              </w:r>
            </w:p>
            <w:p w14:paraId="77799D94" w14:textId="77777777" w:rsidR="009D1F81" w:rsidRPr="009D1F81" w:rsidRDefault="009D1F81" w:rsidP="009D1F81">
              <w:pPr>
                <w:pStyle w:val="Bibliografie"/>
                <w:ind w:left="720" w:hanging="720"/>
                <w:rPr>
                  <w:noProof/>
                  <w:lang w:val="en-US"/>
                </w:rPr>
              </w:pPr>
              <w:r w:rsidRPr="009D1F81">
                <w:rPr>
                  <w:noProof/>
                  <w:lang w:val="en-US"/>
                </w:rPr>
                <w:t xml:space="preserve">Oliver, R. L. (1999). Whence Consumer Loyalty? </w:t>
              </w:r>
              <w:r w:rsidRPr="009D1F81">
                <w:rPr>
                  <w:i/>
                  <w:iCs/>
                  <w:noProof/>
                  <w:lang w:val="en-US"/>
                </w:rPr>
                <w:t>Journal of Marketing</w:t>
              </w:r>
              <w:r w:rsidRPr="009D1F81">
                <w:rPr>
                  <w:noProof/>
                  <w:lang w:val="en-US"/>
                </w:rPr>
                <w:t>.</w:t>
              </w:r>
            </w:p>
            <w:p w14:paraId="0F9F24C3" w14:textId="77777777" w:rsidR="009D1F81" w:rsidRPr="009D1F81" w:rsidRDefault="009D1F81" w:rsidP="009D1F81">
              <w:pPr>
                <w:pStyle w:val="Bibliografie"/>
                <w:ind w:left="720" w:hanging="720"/>
                <w:rPr>
                  <w:noProof/>
                  <w:lang w:val="en-US"/>
                </w:rPr>
              </w:pPr>
              <w:r w:rsidRPr="009D1F81">
                <w:rPr>
                  <w:noProof/>
                  <w:lang w:val="en-US"/>
                </w:rPr>
                <w:t xml:space="preserve">Osca, A., &amp; Lopez-Araújo, B. (2009). </w:t>
              </w:r>
              <w:r w:rsidRPr="009D1F81">
                <w:rPr>
                  <w:i/>
                  <w:iCs/>
                  <w:noProof/>
                  <w:lang w:val="en-US"/>
                </w:rPr>
                <w:t>La Justicia en Selección Predice las Intenciones de los Candidatos?</w:t>
              </w:r>
              <w:r w:rsidRPr="009D1F81">
                <w:rPr>
                  <w:noProof/>
                  <w:lang w:val="en-US"/>
                </w:rPr>
                <w:t xml:space="preserve"> Madrid: Revista de Psicologia del Trabajo y de Las Organizaciones.</w:t>
              </w:r>
            </w:p>
            <w:p w14:paraId="67521931" w14:textId="77777777" w:rsidR="009D1F81" w:rsidRDefault="009D1F81" w:rsidP="009D1F81">
              <w:pPr>
                <w:pStyle w:val="Bibliografie"/>
                <w:ind w:left="720" w:hanging="720"/>
                <w:rPr>
                  <w:noProof/>
                </w:rPr>
              </w:pPr>
              <w:r w:rsidRPr="009D1F81">
                <w:rPr>
                  <w:noProof/>
                  <w:lang w:val="en-US"/>
                </w:rPr>
                <w:t xml:space="preserve">Raybould, S. (sd). Apostle Model. </w:t>
              </w:r>
              <w:r>
                <w:rPr>
                  <w:i/>
                  <w:iCs/>
                  <w:noProof/>
                </w:rPr>
                <w:t>Apostle Model.</w:t>
              </w:r>
              <w:r>
                <w:rPr>
                  <w:noProof/>
                </w:rPr>
                <w:t xml:space="preserve"> </w:t>
              </w:r>
            </w:p>
            <w:p w14:paraId="539D4A29" w14:textId="77777777" w:rsidR="009D1F81" w:rsidRDefault="009D1F81" w:rsidP="009D1F81">
              <w:pPr>
                <w:pStyle w:val="Bibliografie"/>
                <w:ind w:left="720" w:hanging="720"/>
                <w:rPr>
                  <w:noProof/>
                </w:rPr>
              </w:pPr>
              <w:r>
                <w:rPr>
                  <w:noProof/>
                </w:rPr>
                <w:t xml:space="preserve">Recruitment.nl. (2019, Januari 12). </w:t>
              </w:r>
              <w:r>
                <w:rPr>
                  <w:i/>
                  <w:iCs/>
                  <w:noProof/>
                </w:rPr>
                <w:t>Wat is Recruitment?</w:t>
              </w:r>
              <w:r>
                <w:rPr>
                  <w:noProof/>
                </w:rPr>
                <w:t xml:space="preserve"> Opgehaald van Geraadpleegd op: 14 januari 2017 van: : https://www.recruitment.nl/recruitment-branche/wat-is-recruitment/ </w:t>
              </w:r>
            </w:p>
            <w:p w14:paraId="5432ED2C" w14:textId="77777777" w:rsidR="009D1F81" w:rsidRDefault="009D1F81" w:rsidP="009D1F81">
              <w:pPr>
                <w:pStyle w:val="Bibliografie"/>
                <w:ind w:left="720" w:hanging="720"/>
                <w:rPr>
                  <w:noProof/>
                </w:rPr>
              </w:pPr>
              <w:r>
                <w:rPr>
                  <w:noProof/>
                </w:rPr>
                <w:t xml:space="preserve">Reichheld, F. F. (1999). </w:t>
              </w:r>
              <w:r>
                <w:rPr>
                  <w:i/>
                  <w:iCs/>
                  <w:noProof/>
                </w:rPr>
                <w:t>Het geheim van loyaliteit. De verborgen kracht achter groei, winst en blijvende waarde.</w:t>
              </w:r>
              <w:r>
                <w:rPr>
                  <w:noProof/>
                </w:rPr>
                <w:t xml:space="preserve"> Schiedam: Scriptum.</w:t>
              </w:r>
            </w:p>
            <w:p w14:paraId="40C18880" w14:textId="77777777" w:rsidR="009D1F81" w:rsidRPr="009D1F81" w:rsidRDefault="009D1F81" w:rsidP="009D1F81">
              <w:pPr>
                <w:pStyle w:val="Bibliografie"/>
                <w:ind w:left="720" w:hanging="720"/>
                <w:rPr>
                  <w:noProof/>
                  <w:lang w:val="en-US"/>
                </w:rPr>
              </w:pPr>
              <w:r>
                <w:rPr>
                  <w:noProof/>
                </w:rPr>
                <w:t xml:space="preserve">Reichheld, F. F. (2007). </w:t>
              </w:r>
              <w:r>
                <w:rPr>
                  <w:i/>
                  <w:iCs/>
                  <w:noProof/>
                </w:rPr>
                <w:t>De ultieme vraag. Introductie van de Net Promotor Score: hoe bedrijven klanten veranderen in promotors.</w:t>
              </w:r>
              <w:r>
                <w:rPr>
                  <w:noProof/>
                </w:rPr>
                <w:t xml:space="preserve"> </w:t>
              </w:r>
              <w:r w:rsidRPr="009D1F81">
                <w:rPr>
                  <w:noProof/>
                  <w:lang w:val="en-US"/>
                </w:rPr>
                <w:t>Amsterdam: Business Contact.</w:t>
              </w:r>
            </w:p>
            <w:p w14:paraId="5B9E7655" w14:textId="77777777" w:rsidR="009D1F81" w:rsidRDefault="009D1F81" w:rsidP="009D1F81">
              <w:pPr>
                <w:pStyle w:val="Bibliografie"/>
                <w:ind w:left="720" w:hanging="720"/>
                <w:rPr>
                  <w:noProof/>
                </w:rPr>
              </w:pPr>
              <w:r w:rsidRPr="009D1F81">
                <w:rPr>
                  <w:noProof/>
                  <w:lang w:val="en-US"/>
                </w:rPr>
                <w:lastRenderedPageBreak/>
                <w:t xml:space="preserve">Reichheld, F., Markey, R., &amp; Hopton, C. (2000). The Loyalty Effect - the relationship between loyalty and profits. </w:t>
              </w:r>
              <w:r>
                <w:rPr>
                  <w:i/>
                  <w:iCs/>
                  <w:noProof/>
                </w:rPr>
                <w:t>European Business Journal</w:t>
              </w:r>
              <w:r>
                <w:rPr>
                  <w:noProof/>
                </w:rPr>
                <w:t>, 134-139.</w:t>
              </w:r>
            </w:p>
            <w:p w14:paraId="692E80EE" w14:textId="77777777" w:rsidR="009D1F81" w:rsidRDefault="009D1F81" w:rsidP="009D1F81">
              <w:pPr>
                <w:pStyle w:val="Bibliografie"/>
                <w:ind w:left="720" w:hanging="720"/>
                <w:rPr>
                  <w:noProof/>
                </w:rPr>
              </w:pPr>
              <w:r>
                <w:rPr>
                  <w:noProof/>
                </w:rPr>
                <w:t xml:space="preserve">Riezebos, R. &amp;. (2011). </w:t>
              </w:r>
              <w:r>
                <w:rPr>
                  <w:i/>
                  <w:iCs/>
                  <w:noProof/>
                </w:rPr>
                <w:t>Positioneren. Stappenplan voor een scherpe positionering.</w:t>
              </w:r>
              <w:r>
                <w:rPr>
                  <w:noProof/>
                </w:rPr>
                <w:t xml:space="preserve"> Den Haag: Boom Lemma uitgevers.</w:t>
              </w:r>
            </w:p>
            <w:p w14:paraId="38151370" w14:textId="77777777" w:rsidR="009D1F81" w:rsidRPr="009D1F81" w:rsidRDefault="009D1F81" w:rsidP="009D1F81">
              <w:pPr>
                <w:pStyle w:val="Bibliografie"/>
                <w:ind w:left="720" w:hanging="720"/>
                <w:rPr>
                  <w:noProof/>
                  <w:lang w:val="en-US"/>
                </w:rPr>
              </w:pPr>
              <w:r>
                <w:rPr>
                  <w:noProof/>
                </w:rPr>
                <w:t xml:space="preserve">Russel-Thiele, R., &amp; Rundle-Thiele, S. (2002). </w:t>
              </w:r>
              <w:r w:rsidRPr="009D1F81">
                <w:rPr>
                  <w:noProof/>
                  <w:lang w:val="en-US"/>
                </w:rPr>
                <w:t xml:space="preserve">A comparison of attitudinal loyalty measurement approaches. </w:t>
              </w:r>
              <w:r w:rsidRPr="009D1F81">
                <w:rPr>
                  <w:i/>
                  <w:iCs/>
                  <w:noProof/>
                  <w:lang w:val="en-US"/>
                </w:rPr>
                <w:t>Journal of Brand Management</w:t>
              </w:r>
              <w:r w:rsidRPr="009D1F81">
                <w:rPr>
                  <w:noProof/>
                  <w:lang w:val="en-US"/>
                </w:rPr>
                <w:t>, 193-209.</w:t>
              </w:r>
            </w:p>
            <w:p w14:paraId="1B977586" w14:textId="77777777" w:rsidR="009D1F81" w:rsidRPr="009D1F81" w:rsidRDefault="009D1F81" w:rsidP="009D1F81">
              <w:pPr>
                <w:pStyle w:val="Bibliografie"/>
                <w:ind w:left="720" w:hanging="720"/>
                <w:rPr>
                  <w:noProof/>
                  <w:lang w:val="en-US"/>
                </w:rPr>
              </w:pPr>
              <w:r w:rsidRPr="009D1F81">
                <w:rPr>
                  <w:noProof/>
                  <w:lang w:val="en-US"/>
                </w:rPr>
                <w:t xml:space="preserve">Shankar, V., Rangaswamy, A., &amp; Smith, A. K. (2003). Customer  satisfaction  and  loyalty  in  online  and  offline  environments.        . </w:t>
              </w:r>
              <w:r w:rsidRPr="009D1F81">
                <w:rPr>
                  <w:i/>
                  <w:iCs/>
                  <w:noProof/>
                  <w:lang w:val="en-US"/>
                </w:rPr>
                <w:t>International Journey of Retail in Marketing</w:t>
              </w:r>
              <w:r w:rsidRPr="009D1F81">
                <w:rPr>
                  <w:noProof/>
                  <w:lang w:val="en-US"/>
                </w:rPr>
                <w:t>, 149-175.</w:t>
              </w:r>
            </w:p>
            <w:p w14:paraId="1C84543F" w14:textId="77777777" w:rsidR="009D1F81" w:rsidRDefault="009D1F81" w:rsidP="009D1F81">
              <w:pPr>
                <w:pStyle w:val="Bibliografie"/>
                <w:ind w:left="720" w:hanging="720"/>
                <w:rPr>
                  <w:noProof/>
                </w:rPr>
              </w:pPr>
              <w:r w:rsidRPr="009D1F81">
                <w:rPr>
                  <w:noProof/>
                  <w:lang w:val="en-US"/>
                </w:rPr>
                <w:t>Srinivasan, S. S., Anderson, R., &amp; Ponnavolu, K. (2002). Customer loyalty in e-</w:t>
              </w:r>
              <w:r w:rsidRPr="009D1F81">
                <w:rPr>
                  <w:noProof/>
                  <w:lang w:val="en-US"/>
                </w:rPr>
                <w:softHyphen/>
                <w:t xml:space="preserve">commerce: an exploration of its antecedents and consequences. </w:t>
              </w:r>
              <w:r>
                <w:rPr>
                  <w:i/>
                  <w:iCs/>
                  <w:noProof/>
                </w:rPr>
                <w:t>Journal of Retailing</w:t>
              </w:r>
              <w:r>
                <w:rPr>
                  <w:noProof/>
                </w:rPr>
                <w:t>, 41-52.</w:t>
              </w:r>
            </w:p>
            <w:p w14:paraId="1BA0C211" w14:textId="77777777" w:rsidR="009D1F81" w:rsidRDefault="009D1F81" w:rsidP="009D1F81">
              <w:pPr>
                <w:pStyle w:val="Bibliografie"/>
                <w:ind w:left="720" w:hanging="720"/>
                <w:rPr>
                  <w:noProof/>
                </w:rPr>
              </w:pPr>
              <w:r>
                <w:rPr>
                  <w:noProof/>
                </w:rPr>
                <w:t xml:space="preserve">Steekproefcalculator.com. (2019, Mei 15). </w:t>
              </w:r>
              <w:r>
                <w:rPr>
                  <w:i/>
                  <w:iCs/>
                  <w:noProof/>
                </w:rPr>
                <w:t>Steekproefcalculator.com</w:t>
              </w:r>
              <w:r>
                <w:rPr>
                  <w:noProof/>
                </w:rPr>
                <w:t>. Opgehaald van Steekproefcalculator.com: http://steekproefcalculator.com/</w:t>
              </w:r>
            </w:p>
            <w:p w14:paraId="0141BD1A" w14:textId="77777777" w:rsidR="009D1F81" w:rsidRDefault="009D1F81" w:rsidP="009D1F81">
              <w:pPr>
                <w:pStyle w:val="Bibliografie"/>
                <w:ind w:left="720" w:hanging="720"/>
                <w:rPr>
                  <w:noProof/>
                </w:rPr>
              </w:pPr>
              <w:r w:rsidRPr="009D1F81">
                <w:rPr>
                  <w:noProof/>
                  <w:lang w:val="en-US"/>
                </w:rPr>
                <w:t xml:space="preserve">Stieb, J. (2006). Clearing Up the Egoist Difficulty with Loyalty, . </w:t>
              </w:r>
              <w:r>
                <w:rPr>
                  <w:i/>
                  <w:iCs/>
                  <w:noProof/>
                </w:rPr>
                <w:t>Journal of Business Ethics</w:t>
              </w:r>
              <w:r>
                <w:rPr>
                  <w:noProof/>
                </w:rPr>
                <w:t>.</w:t>
              </w:r>
            </w:p>
            <w:p w14:paraId="52004764" w14:textId="77777777" w:rsidR="009D1F81" w:rsidRDefault="009D1F81" w:rsidP="009D1F81">
              <w:pPr>
                <w:pStyle w:val="Bibliografie"/>
                <w:ind w:left="720" w:hanging="720"/>
                <w:rPr>
                  <w:noProof/>
                </w:rPr>
              </w:pPr>
              <w:r>
                <w:rPr>
                  <w:noProof/>
                </w:rPr>
                <w:t xml:space="preserve">studentenbureau.nl. (2019). </w:t>
              </w:r>
              <w:r>
                <w:rPr>
                  <w:i/>
                  <w:iCs/>
                  <w:noProof/>
                </w:rPr>
                <w:t>Homepage</w:t>
              </w:r>
              <w:r>
                <w:rPr>
                  <w:noProof/>
                </w:rPr>
                <w:t>. Opgehaald van studentenbureau.nl: https://www.studentenbureau.nl/</w:t>
              </w:r>
            </w:p>
            <w:p w14:paraId="6FBFA2F7" w14:textId="77777777" w:rsidR="009D1F81" w:rsidRDefault="009D1F81" w:rsidP="009D1F81">
              <w:pPr>
                <w:pStyle w:val="Bibliografie"/>
                <w:ind w:left="720" w:hanging="720"/>
                <w:rPr>
                  <w:noProof/>
                </w:rPr>
              </w:pPr>
              <w:r>
                <w:rPr>
                  <w:noProof/>
                </w:rPr>
                <w:t xml:space="preserve">Studentenbureau.nl. (2019, Mei 15). </w:t>
              </w:r>
              <w:r>
                <w:rPr>
                  <w:i/>
                  <w:iCs/>
                  <w:noProof/>
                </w:rPr>
                <w:t>Studentenbureau.nl</w:t>
              </w:r>
              <w:r>
                <w:rPr>
                  <w:noProof/>
                </w:rPr>
                <w:t>. Opgehaald van Studentenbureau.nl: https://www.studentenbureau.nl/</w:t>
              </w:r>
            </w:p>
            <w:p w14:paraId="25DBC8A8" w14:textId="77777777" w:rsidR="009D1F81" w:rsidRPr="009D1F81" w:rsidRDefault="009D1F81" w:rsidP="009D1F81">
              <w:pPr>
                <w:pStyle w:val="Bibliografie"/>
                <w:ind w:left="720" w:hanging="720"/>
                <w:rPr>
                  <w:noProof/>
                  <w:lang w:val="en-US"/>
                </w:rPr>
              </w:pPr>
              <w:r>
                <w:rPr>
                  <w:noProof/>
                </w:rPr>
                <w:t xml:space="preserve">Thomassen, D. (2002). </w:t>
              </w:r>
              <w:r>
                <w:rPr>
                  <w:i/>
                  <w:iCs/>
                  <w:noProof/>
                </w:rPr>
                <w:t>Waardering door klanten.</w:t>
              </w:r>
              <w:r>
                <w:rPr>
                  <w:noProof/>
                </w:rPr>
                <w:t xml:space="preserve"> </w:t>
              </w:r>
              <w:r w:rsidRPr="009D1F81">
                <w:rPr>
                  <w:noProof/>
                  <w:lang w:val="en-US"/>
                </w:rPr>
                <w:t>Deventer: Kluwer.</w:t>
              </w:r>
            </w:p>
            <w:p w14:paraId="7BAD904C" w14:textId="77777777" w:rsidR="009D1F81" w:rsidRDefault="009D1F81" w:rsidP="009D1F81">
              <w:pPr>
                <w:pStyle w:val="Bibliografie"/>
                <w:ind w:left="720" w:hanging="720"/>
                <w:rPr>
                  <w:noProof/>
                </w:rPr>
              </w:pPr>
              <w:r w:rsidRPr="009D1F81">
                <w:rPr>
                  <w:noProof/>
                  <w:lang w:val="en-US"/>
                </w:rPr>
                <w:t xml:space="preserve">Umashankar, N., Ward, M. K., &amp; Dahl, D. W. (2017). The Benefit of Becoming Friends: Complaining After Service Failures Leads Customers with Strong Ties to Increase Loyalty. </w:t>
              </w:r>
              <w:r>
                <w:rPr>
                  <w:i/>
                  <w:iCs/>
                  <w:noProof/>
                </w:rPr>
                <w:t>Journal of Marketing</w:t>
              </w:r>
              <w:r>
                <w:rPr>
                  <w:noProof/>
                </w:rPr>
                <w:t>, 79-98.</w:t>
              </w:r>
            </w:p>
            <w:p w14:paraId="4C85A773" w14:textId="77777777" w:rsidR="009D1F81" w:rsidRDefault="009D1F81" w:rsidP="009D1F81">
              <w:pPr>
                <w:pStyle w:val="Bibliografie"/>
                <w:ind w:left="720" w:hanging="720"/>
                <w:rPr>
                  <w:noProof/>
                </w:rPr>
              </w:pPr>
              <w:r>
                <w:rPr>
                  <w:noProof/>
                </w:rPr>
                <w:t xml:space="preserve">Vacature via Ginny. (2019, Mei 15). </w:t>
              </w:r>
              <w:r>
                <w:rPr>
                  <w:i/>
                  <w:iCs/>
                  <w:noProof/>
                </w:rPr>
                <w:t>Vacatureviaginny.nl</w:t>
              </w:r>
              <w:r>
                <w:rPr>
                  <w:noProof/>
                </w:rPr>
                <w:t>. Opgehaald van Vacatureviaginny.nl: 2019</w:t>
              </w:r>
            </w:p>
            <w:p w14:paraId="3E75B9B9" w14:textId="77777777" w:rsidR="009D1F81" w:rsidRDefault="009D1F81" w:rsidP="009D1F81">
              <w:pPr>
                <w:pStyle w:val="Bibliografie"/>
                <w:ind w:left="720" w:hanging="720"/>
                <w:rPr>
                  <w:noProof/>
                </w:rPr>
              </w:pPr>
              <w:r>
                <w:rPr>
                  <w:noProof/>
                </w:rPr>
                <w:t xml:space="preserve">vacatureviaginny.nl. (2019). </w:t>
              </w:r>
              <w:r>
                <w:rPr>
                  <w:i/>
                  <w:iCs/>
                  <w:noProof/>
                </w:rPr>
                <w:t>vacatureviaginny.nl</w:t>
              </w:r>
              <w:r>
                <w:rPr>
                  <w:noProof/>
                </w:rPr>
                <w:t>. Opgehaald van vacatureviaginny.nl: https://www.vacatureviaginny.nl/</w:t>
              </w:r>
            </w:p>
            <w:p w14:paraId="4562CAF8" w14:textId="77777777" w:rsidR="009D1F81" w:rsidRDefault="009D1F81" w:rsidP="009D1F81">
              <w:pPr>
                <w:pStyle w:val="Bibliografie"/>
                <w:ind w:left="720" w:hanging="720"/>
                <w:rPr>
                  <w:noProof/>
                </w:rPr>
              </w:pPr>
              <w:r>
                <w:rPr>
                  <w:noProof/>
                </w:rPr>
                <w:t xml:space="preserve">van der Pligt, J., &amp; Blankers, M. (2013). </w:t>
              </w:r>
              <w:r>
                <w:rPr>
                  <w:i/>
                  <w:iCs/>
                  <w:noProof/>
                </w:rPr>
                <w:t>Survey-onderzoek. De meting van attitudes en gedrag.</w:t>
              </w:r>
              <w:r>
                <w:rPr>
                  <w:noProof/>
                </w:rPr>
                <w:t xml:space="preserve"> Den Haag: Boom Lemma.</w:t>
              </w:r>
            </w:p>
            <w:p w14:paraId="4899896B" w14:textId="77777777" w:rsidR="00123CD2" w:rsidRDefault="008A7C42" w:rsidP="009D1F81">
              <w:r>
                <w:rPr>
                  <w:b/>
                  <w:bCs/>
                </w:rPr>
                <w:fldChar w:fldCharType="end"/>
              </w:r>
            </w:p>
          </w:sdtContent>
        </w:sdt>
      </w:sdtContent>
    </w:sdt>
    <w:p w14:paraId="4539A9BC" w14:textId="77777777" w:rsidR="001D225C" w:rsidRDefault="001D225C" w:rsidP="001D225C">
      <w:r>
        <w:t>Extra bronnen:</w:t>
      </w:r>
    </w:p>
    <w:p w14:paraId="50315F4C" w14:textId="77777777" w:rsidR="001D225C" w:rsidRDefault="001D225C" w:rsidP="001D225C">
      <w:proofErr w:type="spellStart"/>
      <w:r>
        <w:t>Millennials</w:t>
      </w:r>
      <w:proofErr w:type="spellEnd"/>
      <w:r>
        <w:t xml:space="preserve"> zijn loyaler: </w:t>
      </w:r>
      <w:hyperlink r:id="rId23" w:history="1">
        <w:r w:rsidR="00727D50" w:rsidRPr="006B35AD">
          <w:rPr>
            <w:rStyle w:val="Hyperlink"/>
          </w:rPr>
          <w:t>https://www.loyaltyfacts.nl/marktcijfers/waarom-klantloyaliteit-zo-belangrijk-is/</w:t>
        </w:r>
      </w:hyperlink>
    </w:p>
    <w:p w14:paraId="1121C3D3" w14:textId="77777777" w:rsidR="00727D50" w:rsidRDefault="009B1D40" w:rsidP="001D225C">
      <w:r>
        <w:t xml:space="preserve">Verschil wachttijden online en offline arbeidsbemiddeling: </w:t>
      </w:r>
      <w:hyperlink r:id="rId24" w:history="1">
        <w:r>
          <w:rPr>
            <w:rStyle w:val="Hyperlink"/>
          </w:rPr>
          <w:t>http://dspace.ou.nl/bitstream/1820/9873/1/Vergouw%20L%20MM9906%20AF%20scriptie%20dspace.pdf</w:t>
        </w:r>
      </w:hyperlink>
    </w:p>
    <w:p w14:paraId="576227A1" w14:textId="77777777" w:rsidR="00727D50" w:rsidRDefault="008F59A3" w:rsidP="001D225C">
      <w:r w:rsidRPr="008F59A3">
        <w:t>De effectiviteit van vacatureverwijzingen</w:t>
      </w:r>
      <w:r>
        <w:t xml:space="preserve">: </w:t>
      </w:r>
      <w:hyperlink r:id="rId25" w:history="1">
        <w:r>
          <w:rPr>
            <w:rStyle w:val="Hyperlink"/>
          </w:rPr>
          <w:t>https://biblio.ugent.be/publication/8504019</w:t>
        </w:r>
      </w:hyperlink>
    </w:p>
    <w:sectPr w:rsidR="00727D50" w:rsidSect="0059638E">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0117D" w14:textId="77777777" w:rsidR="00150ED7" w:rsidRDefault="00150ED7" w:rsidP="00C820FC">
      <w:pPr>
        <w:spacing w:after="0" w:line="240" w:lineRule="auto"/>
      </w:pPr>
      <w:r>
        <w:separator/>
      </w:r>
    </w:p>
  </w:endnote>
  <w:endnote w:type="continuationSeparator" w:id="0">
    <w:p w14:paraId="2DB951E9" w14:textId="77777777" w:rsidR="00150ED7" w:rsidRDefault="00150ED7" w:rsidP="00C82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541976"/>
      <w:docPartObj>
        <w:docPartGallery w:val="Page Numbers (Bottom of Page)"/>
        <w:docPartUnique/>
      </w:docPartObj>
    </w:sdtPr>
    <w:sdtEndPr/>
    <w:sdtContent>
      <w:p w14:paraId="10E458BF" w14:textId="77777777" w:rsidR="008D13DE" w:rsidRDefault="008D13DE">
        <w:pPr>
          <w:pStyle w:val="Voettekst"/>
        </w:pPr>
        <w:r>
          <w:fldChar w:fldCharType="begin"/>
        </w:r>
        <w:r>
          <w:instrText>PAGE   \* MERGEFORMAT</w:instrText>
        </w:r>
        <w:r>
          <w:fldChar w:fldCharType="separate"/>
        </w:r>
        <w:r>
          <w:t>2</w:t>
        </w:r>
        <w:r>
          <w:fldChar w:fldCharType="end"/>
        </w:r>
      </w:p>
    </w:sdtContent>
  </w:sdt>
  <w:p w14:paraId="232D50EF" w14:textId="77777777" w:rsidR="008D13DE" w:rsidRDefault="008D13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3E92A" w14:textId="77777777" w:rsidR="00150ED7" w:rsidRDefault="00150ED7" w:rsidP="00C820FC">
      <w:pPr>
        <w:spacing w:after="0" w:line="240" w:lineRule="auto"/>
      </w:pPr>
      <w:r>
        <w:separator/>
      </w:r>
    </w:p>
  </w:footnote>
  <w:footnote w:type="continuationSeparator" w:id="0">
    <w:p w14:paraId="709D7ED6" w14:textId="77777777" w:rsidR="00150ED7" w:rsidRDefault="00150ED7" w:rsidP="00C82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DEF07" w14:textId="1EBA976B" w:rsidR="008D13DE" w:rsidRDefault="008D13DE" w:rsidP="0075781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C40D8"/>
    <w:multiLevelType w:val="multilevel"/>
    <w:tmpl w:val="B1FE04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555308"/>
    <w:multiLevelType w:val="hybridMultilevel"/>
    <w:tmpl w:val="DB68A7EC"/>
    <w:lvl w:ilvl="0" w:tplc="C6F43BD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1F1175"/>
    <w:multiLevelType w:val="hybridMultilevel"/>
    <w:tmpl w:val="31A05400"/>
    <w:lvl w:ilvl="0" w:tplc="D92279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4D31D0"/>
    <w:multiLevelType w:val="hybridMultilevel"/>
    <w:tmpl w:val="0958ED76"/>
    <w:lvl w:ilvl="0" w:tplc="E20A4944">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2F71F7"/>
    <w:multiLevelType w:val="hybridMultilevel"/>
    <w:tmpl w:val="0E9CCC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C4618C9"/>
    <w:multiLevelType w:val="hybridMultilevel"/>
    <w:tmpl w:val="65E0C2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6386A17"/>
    <w:multiLevelType w:val="hybridMultilevel"/>
    <w:tmpl w:val="8500DFDA"/>
    <w:lvl w:ilvl="0" w:tplc="DC9270B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BE368B1"/>
    <w:multiLevelType w:val="multilevel"/>
    <w:tmpl w:val="5C2C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357B75"/>
    <w:multiLevelType w:val="multilevel"/>
    <w:tmpl w:val="3798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F4370A"/>
    <w:multiLevelType w:val="hybridMultilevel"/>
    <w:tmpl w:val="65E0C2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B47564E"/>
    <w:multiLevelType w:val="hybridMultilevel"/>
    <w:tmpl w:val="65E0C2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1BA3E66"/>
    <w:multiLevelType w:val="multilevel"/>
    <w:tmpl w:val="241C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4D5399"/>
    <w:multiLevelType w:val="multilevel"/>
    <w:tmpl w:val="B6E2B46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2"/>
  </w:num>
  <w:num w:numId="3">
    <w:abstractNumId w:val="3"/>
  </w:num>
  <w:num w:numId="4">
    <w:abstractNumId w:val="4"/>
  </w:num>
  <w:num w:numId="5">
    <w:abstractNumId w:val="1"/>
  </w:num>
  <w:num w:numId="6">
    <w:abstractNumId w:val="12"/>
  </w:num>
  <w:num w:numId="7">
    <w:abstractNumId w:val="0"/>
  </w:num>
  <w:num w:numId="8">
    <w:abstractNumId w:val="8"/>
  </w:num>
  <w:num w:numId="9">
    <w:abstractNumId w:val="7"/>
  </w:num>
  <w:num w:numId="10">
    <w:abstractNumId w:val="11"/>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EDE"/>
    <w:rsid w:val="0000090C"/>
    <w:rsid w:val="000011DE"/>
    <w:rsid w:val="000018CF"/>
    <w:rsid w:val="000033FC"/>
    <w:rsid w:val="00003775"/>
    <w:rsid w:val="00005B58"/>
    <w:rsid w:val="00006585"/>
    <w:rsid w:val="000069CB"/>
    <w:rsid w:val="000125D5"/>
    <w:rsid w:val="00013146"/>
    <w:rsid w:val="00014721"/>
    <w:rsid w:val="000161CB"/>
    <w:rsid w:val="0001633A"/>
    <w:rsid w:val="00016483"/>
    <w:rsid w:val="00017219"/>
    <w:rsid w:val="000207A7"/>
    <w:rsid w:val="000212E2"/>
    <w:rsid w:val="00022C6E"/>
    <w:rsid w:val="00024085"/>
    <w:rsid w:val="00024FC6"/>
    <w:rsid w:val="00025B8E"/>
    <w:rsid w:val="0003049F"/>
    <w:rsid w:val="00032197"/>
    <w:rsid w:val="0003498B"/>
    <w:rsid w:val="00036CB0"/>
    <w:rsid w:val="000376F9"/>
    <w:rsid w:val="00040333"/>
    <w:rsid w:val="00042086"/>
    <w:rsid w:val="00044664"/>
    <w:rsid w:val="0005035A"/>
    <w:rsid w:val="000516DE"/>
    <w:rsid w:val="00056AF2"/>
    <w:rsid w:val="00057119"/>
    <w:rsid w:val="000578B9"/>
    <w:rsid w:val="00060A9E"/>
    <w:rsid w:val="00061FFC"/>
    <w:rsid w:val="00062FB0"/>
    <w:rsid w:val="0006478F"/>
    <w:rsid w:val="000648A2"/>
    <w:rsid w:val="000673B4"/>
    <w:rsid w:val="0006780B"/>
    <w:rsid w:val="00070922"/>
    <w:rsid w:val="000709BA"/>
    <w:rsid w:val="00070DB5"/>
    <w:rsid w:val="000718B2"/>
    <w:rsid w:val="000718E8"/>
    <w:rsid w:val="0007340A"/>
    <w:rsid w:val="00074DF2"/>
    <w:rsid w:val="00075D14"/>
    <w:rsid w:val="000768B2"/>
    <w:rsid w:val="000832F3"/>
    <w:rsid w:val="000835FC"/>
    <w:rsid w:val="00087178"/>
    <w:rsid w:val="00087887"/>
    <w:rsid w:val="00090B50"/>
    <w:rsid w:val="00090D59"/>
    <w:rsid w:val="00091032"/>
    <w:rsid w:val="000941EA"/>
    <w:rsid w:val="000A3EE1"/>
    <w:rsid w:val="000A5938"/>
    <w:rsid w:val="000A6911"/>
    <w:rsid w:val="000A6B7D"/>
    <w:rsid w:val="000B3B4C"/>
    <w:rsid w:val="000B45B5"/>
    <w:rsid w:val="000B4731"/>
    <w:rsid w:val="000B5DF6"/>
    <w:rsid w:val="000B7FB9"/>
    <w:rsid w:val="000C00B9"/>
    <w:rsid w:val="000C06C9"/>
    <w:rsid w:val="000C33C8"/>
    <w:rsid w:val="000C37F9"/>
    <w:rsid w:val="000C416B"/>
    <w:rsid w:val="000C5B6D"/>
    <w:rsid w:val="000C6667"/>
    <w:rsid w:val="000C7F52"/>
    <w:rsid w:val="000D0401"/>
    <w:rsid w:val="000D10DA"/>
    <w:rsid w:val="000D13D0"/>
    <w:rsid w:val="000D1923"/>
    <w:rsid w:val="000D1FD3"/>
    <w:rsid w:val="000D22D5"/>
    <w:rsid w:val="000D2CD2"/>
    <w:rsid w:val="000D3312"/>
    <w:rsid w:val="000D4278"/>
    <w:rsid w:val="000D61B9"/>
    <w:rsid w:val="000D66D8"/>
    <w:rsid w:val="000D6827"/>
    <w:rsid w:val="000E4152"/>
    <w:rsid w:val="000E523C"/>
    <w:rsid w:val="000E59E1"/>
    <w:rsid w:val="000E660A"/>
    <w:rsid w:val="000E671A"/>
    <w:rsid w:val="000E7F9A"/>
    <w:rsid w:val="000F1376"/>
    <w:rsid w:val="000F24BA"/>
    <w:rsid w:val="000F32FE"/>
    <w:rsid w:val="000F3D91"/>
    <w:rsid w:val="000F442E"/>
    <w:rsid w:val="000F6535"/>
    <w:rsid w:val="00102582"/>
    <w:rsid w:val="001034C4"/>
    <w:rsid w:val="00105F49"/>
    <w:rsid w:val="00107527"/>
    <w:rsid w:val="00111798"/>
    <w:rsid w:val="001119EE"/>
    <w:rsid w:val="00111EF9"/>
    <w:rsid w:val="00112610"/>
    <w:rsid w:val="00112CCC"/>
    <w:rsid w:val="00112E0B"/>
    <w:rsid w:val="001150AC"/>
    <w:rsid w:val="00115A3D"/>
    <w:rsid w:val="00115A8E"/>
    <w:rsid w:val="00117748"/>
    <w:rsid w:val="0011785B"/>
    <w:rsid w:val="00120477"/>
    <w:rsid w:val="00121359"/>
    <w:rsid w:val="0012158B"/>
    <w:rsid w:val="00121696"/>
    <w:rsid w:val="00121E1E"/>
    <w:rsid w:val="001226C9"/>
    <w:rsid w:val="00123AA5"/>
    <w:rsid w:val="00123CD2"/>
    <w:rsid w:val="00130845"/>
    <w:rsid w:val="00132B5B"/>
    <w:rsid w:val="00133B93"/>
    <w:rsid w:val="0013453C"/>
    <w:rsid w:val="00134C92"/>
    <w:rsid w:val="00136478"/>
    <w:rsid w:val="00137C77"/>
    <w:rsid w:val="00140E19"/>
    <w:rsid w:val="00141544"/>
    <w:rsid w:val="00142B6E"/>
    <w:rsid w:val="0014459A"/>
    <w:rsid w:val="00146D07"/>
    <w:rsid w:val="00150A8C"/>
    <w:rsid w:val="00150ED7"/>
    <w:rsid w:val="00151421"/>
    <w:rsid w:val="0015242A"/>
    <w:rsid w:val="00152C1C"/>
    <w:rsid w:val="0015568E"/>
    <w:rsid w:val="001605D0"/>
    <w:rsid w:val="00163BA9"/>
    <w:rsid w:val="00163F53"/>
    <w:rsid w:val="001643DB"/>
    <w:rsid w:val="001643FB"/>
    <w:rsid w:val="001661E7"/>
    <w:rsid w:val="00166491"/>
    <w:rsid w:val="00166B92"/>
    <w:rsid w:val="00167605"/>
    <w:rsid w:val="0017179D"/>
    <w:rsid w:val="00172E84"/>
    <w:rsid w:val="00172FAF"/>
    <w:rsid w:val="00174618"/>
    <w:rsid w:val="00174EDF"/>
    <w:rsid w:val="00180B46"/>
    <w:rsid w:val="00181BAA"/>
    <w:rsid w:val="00182A91"/>
    <w:rsid w:val="001839FA"/>
    <w:rsid w:val="0018601C"/>
    <w:rsid w:val="00187149"/>
    <w:rsid w:val="00187DCA"/>
    <w:rsid w:val="001952A5"/>
    <w:rsid w:val="00195AF6"/>
    <w:rsid w:val="00196557"/>
    <w:rsid w:val="00196C08"/>
    <w:rsid w:val="001A23AD"/>
    <w:rsid w:val="001A2B27"/>
    <w:rsid w:val="001A424F"/>
    <w:rsid w:val="001A5B69"/>
    <w:rsid w:val="001B1317"/>
    <w:rsid w:val="001B1921"/>
    <w:rsid w:val="001C03D7"/>
    <w:rsid w:val="001C06A7"/>
    <w:rsid w:val="001C06BA"/>
    <w:rsid w:val="001C157A"/>
    <w:rsid w:val="001C2C11"/>
    <w:rsid w:val="001C3230"/>
    <w:rsid w:val="001C3902"/>
    <w:rsid w:val="001C4E01"/>
    <w:rsid w:val="001C564E"/>
    <w:rsid w:val="001C6316"/>
    <w:rsid w:val="001D0183"/>
    <w:rsid w:val="001D18E3"/>
    <w:rsid w:val="001D2024"/>
    <w:rsid w:val="001D225C"/>
    <w:rsid w:val="001D38ED"/>
    <w:rsid w:val="001D3AB0"/>
    <w:rsid w:val="001D50F6"/>
    <w:rsid w:val="001D5826"/>
    <w:rsid w:val="001D5C1D"/>
    <w:rsid w:val="001D67DF"/>
    <w:rsid w:val="001E01BF"/>
    <w:rsid w:val="001E08DB"/>
    <w:rsid w:val="001E1057"/>
    <w:rsid w:val="001E3070"/>
    <w:rsid w:val="001E5121"/>
    <w:rsid w:val="001E6B48"/>
    <w:rsid w:val="001F0583"/>
    <w:rsid w:val="001F05E7"/>
    <w:rsid w:val="001F1707"/>
    <w:rsid w:val="001F2813"/>
    <w:rsid w:val="001F3A6D"/>
    <w:rsid w:val="001F479B"/>
    <w:rsid w:val="001F6540"/>
    <w:rsid w:val="001F70EF"/>
    <w:rsid w:val="00200097"/>
    <w:rsid w:val="00200C5A"/>
    <w:rsid w:val="00203024"/>
    <w:rsid w:val="0020350D"/>
    <w:rsid w:val="00203C41"/>
    <w:rsid w:val="00204273"/>
    <w:rsid w:val="0020485A"/>
    <w:rsid w:val="00205137"/>
    <w:rsid w:val="00205D3F"/>
    <w:rsid w:val="002102CA"/>
    <w:rsid w:val="00210649"/>
    <w:rsid w:val="00213472"/>
    <w:rsid w:val="00213A63"/>
    <w:rsid w:val="00216611"/>
    <w:rsid w:val="00216DCA"/>
    <w:rsid w:val="0021740B"/>
    <w:rsid w:val="002207DE"/>
    <w:rsid w:val="00222CB8"/>
    <w:rsid w:val="002248ED"/>
    <w:rsid w:val="002256AF"/>
    <w:rsid w:val="00225A47"/>
    <w:rsid w:val="00227551"/>
    <w:rsid w:val="00230584"/>
    <w:rsid w:val="002310C0"/>
    <w:rsid w:val="002327B0"/>
    <w:rsid w:val="00234266"/>
    <w:rsid w:val="00235EE4"/>
    <w:rsid w:val="00237536"/>
    <w:rsid w:val="002440EA"/>
    <w:rsid w:val="0024423F"/>
    <w:rsid w:val="00245F9D"/>
    <w:rsid w:val="00251418"/>
    <w:rsid w:val="002548AA"/>
    <w:rsid w:val="00257248"/>
    <w:rsid w:val="00257C78"/>
    <w:rsid w:val="00260CA1"/>
    <w:rsid w:val="002652B7"/>
    <w:rsid w:val="00265B35"/>
    <w:rsid w:val="00266691"/>
    <w:rsid w:val="00267F39"/>
    <w:rsid w:val="00273447"/>
    <w:rsid w:val="002765E6"/>
    <w:rsid w:val="00276AB9"/>
    <w:rsid w:val="002813EC"/>
    <w:rsid w:val="002820A0"/>
    <w:rsid w:val="00284A80"/>
    <w:rsid w:val="00284B55"/>
    <w:rsid w:val="00284F41"/>
    <w:rsid w:val="00291258"/>
    <w:rsid w:val="00291912"/>
    <w:rsid w:val="00293D60"/>
    <w:rsid w:val="00295260"/>
    <w:rsid w:val="002955C8"/>
    <w:rsid w:val="00296634"/>
    <w:rsid w:val="00296F5B"/>
    <w:rsid w:val="00297010"/>
    <w:rsid w:val="002A160F"/>
    <w:rsid w:val="002A1D8D"/>
    <w:rsid w:val="002A2691"/>
    <w:rsid w:val="002A34DE"/>
    <w:rsid w:val="002A3ACD"/>
    <w:rsid w:val="002A5051"/>
    <w:rsid w:val="002A5DD9"/>
    <w:rsid w:val="002A6CBF"/>
    <w:rsid w:val="002B2811"/>
    <w:rsid w:val="002B2ACB"/>
    <w:rsid w:val="002B2EE4"/>
    <w:rsid w:val="002B3232"/>
    <w:rsid w:val="002B370B"/>
    <w:rsid w:val="002B3B1B"/>
    <w:rsid w:val="002B5286"/>
    <w:rsid w:val="002B6153"/>
    <w:rsid w:val="002C0927"/>
    <w:rsid w:val="002C19D6"/>
    <w:rsid w:val="002C2339"/>
    <w:rsid w:val="002C2736"/>
    <w:rsid w:val="002C2E78"/>
    <w:rsid w:val="002C37A4"/>
    <w:rsid w:val="002C4835"/>
    <w:rsid w:val="002C6400"/>
    <w:rsid w:val="002D020E"/>
    <w:rsid w:val="002D06AC"/>
    <w:rsid w:val="002D3538"/>
    <w:rsid w:val="002D4655"/>
    <w:rsid w:val="002D5277"/>
    <w:rsid w:val="002D5796"/>
    <w:rsid w:val="002D666E"/>
    <w:rsid w:val="002E154C"/>
    <w:rsid w:val="002E1FBE"/>
    <w:rsid w:val="002E3C24"/>
    <w:rsid w:val="002E52DA"/>
    <w:rsid w:val="002E53C1"/>
    <w:rsid w:val="002F1284"/>
    <w:rsid w:val="002F154E"/>
    <w:rsid w:val="002F2BCA"/>
    <w:rsid w:val="002F3219"/>
    <w:rsid w:val="00300703"/>
    <w:rsid w:val="00300C40"/>
    <w:rsid w:val="00305060"/>
    <w:rsid w:val="00307381"/>
    <w:rsid w:val="00310D7B"/>
    <w:rsid w:val="0031162C"/>
    <w:rsid w:val="003149E0"/>
    <w:rsid w:val="00316716"/>
    <w:rsid w:val="003221BB"/>
    <w:rsid w:val="00323773"/>
    <w:rsid w:val="00324D60"/>
    <w:rsid w:val="00325464"/>
    <w:rsid w:val="00326864"/>
    <w:rsid w:val="00330BC5"/>
    <w:rsid w:val="00337608"/>
    <w:rsid w:val="0034108B"/>
    <w:rsid w:val="00342440"/>
    <w:rsid w:val="00343095"/>
    <w:rsid w:val="003465F6"/>
    <w:rsid w:val="00347032"/>
    <w:rsid w:val="00354791"/>
    <w:rsid w:val="00360A3B"/>
    <w:rsid w:val="003610DF"/>
    <w:rsid w:val="003634B0"/>
    <w:rsid w:val="0036462E"/>
    <w:rsid w:val="0037188F"/>
    <w:rsid w:val="003742C8"/>
    <w:rsid w:val="00374CAC"/>
    <w:rsid w:val="00375C60"/>
    <w:rsid w:val="0037622D"/>
    <w:rsid w:val="00377E59"/>
    <w:rsid w:val="003817F3"/>
    <w:rsid w:val="00382FD2"/>
    <w:rsid w:val="0038339A"/>
    <w:rsid w:val="00391038"/>
    <w:rsid w:val="003915E5"/>
    <w:rsid w:val="00391B81"/>
    <w:rsid w:val="00392D00"/>
    <w:rsid w:val="00392F2C"/>
    <w:rsid w:val="003A0AC9"/>
    <w:rsid w:val="003A1847"/>
    <w:rsid w:val="003A5DCF"/>
    <w:rsid w:val="003B0DF0"/>
    <w:rsid w:val="003B1AFA"/>
    <w:rsid w:val="003B4F09"/>
    <w:rsid w:val="003B5191"/>
    <w:rsid w:val="003B5560"/>
    <w:rsid w:val="003C0083"/>
    <w:rsid w:val="003C25E0"/>
    <w:rsid w:val="003C2C4F"/>
    <w:rsid w:val="003D0EF1"/>
    <w:rsid w:val="003D184F"/>
    <w:rsid w:val="003D4C4B"/>
    <w:rsid w:val="003D53B7"/>
    <w:rsid w:val="003D5431"/>
    <w:rsid w:val="003D69A9"/>
    <w:rsid w:val="003D738D"/>
    <w:rsid w:val="003E0290"/>
    <w:rsid w:val="003E309E"/>
    <w:rsid w:val="003E3B4E"/>
    <w:rsid w:val="003E3C25"/>
    <w:rsid w:val="003E6762"/>
    <w:rsid w:val="003E7AC2"/>
    <w:rsid w:val="003E7CB2"/>
    <w:rsid w:val="003F09B7"/>
    <w:rsid w:val="003F3E83"/>
    <w:rsid w:val="003F56BC"/>
    <w:rsid w:val="003F620A"/>
    <w:rsid w:val="003F7FB3"/>
    <w:rsid w:val="004005C0"/>
    <w:rsid w:val="00400726"/>
    <w:rsid w:val="00400B36"/>
    <w:rsid w:val="00400EFC"/>
    <w:rsid w:val="00401985"/>
    <w:rsid w:val="004029A9"/>
    <w:rsid w:val="00402CB9"/>
    <w:rsid w:val="00402F6D"/>
    <w:rsid w:val="0040331C"/>
    <w:rsid w:val="0040340C"/>
    <w:rsid w:val="00403759"/>
    <w:rsid w:val="00405143"/>
    <w:rsid w:val="00405A54"/>
    <w:rsid w:val="0040601D"/>
    <w:rsid w:val="004144C3"/>
    <w:rsid w:val="004144D3"/>
    <w:rsid w:val="00414717"/>
    <w:rsid w:val="004156CF"/>
    <w:rsid w:val="00420C14"/>
    <w:rsid w:val="00421F79"/>
    <w:rsid w:val="0042239B"/>
    <w:rsid w:val="00424429"/>
    <w:rsid w:val="00424A84"/>
    <w:rsid w:val="00424C26"/>
    <w:rsid w:val="00425895"/>
    <w:rsid w:val="004271DC"/>
    <w:rsid w:val="0043063A"/>
    <w:rsid w:val="00435155"/>
    <w:rsid w:val="00435884"/>
    <w:rsid w:val="0043589E"/>
    <w:rsid w:val="004361ED"/>
    <w:rsid w:val="00441C84"/>
    <w:rsid w:val="00441CAA"/>
    <w:rsid w:val="00444F01"/>
    <w:rsid w:val="00445DE7"/>
    <w:rsid w:val="0045012D"/>
    <w:rsid w:val="00451FED"/>
    <w:rsid w:val="0045208D"/>
    <w:rsid w:val="00453C4B"/>
    <w:rsid w:val="004541B8"/>
    <w:rsid w:val="0045420E"/>
    <w:rsid w:val="004563A6"/>
    <w:rsid w:val="004572EE"/>
    <w:rsid w:val="0046041A"/>
    <w:rsid w:val="004669C9"/>
    <w:rsid w:val="004703F7"/>
    <w:rsid w:val="004727E3"/>
    <w:rsid w:val="00472C9A"/>
    <w:rsid w:val="0048039A"/>
    <w:rsid w:val="0048100F"/>
    <w:rsid w:val="0048585D"/>
    <w:rsid w:val="004917BB"/>
    <w:rsid w:val="00492285"/>
    <w:rsid w:val="00493191"/>
    <w:rsid w:val="00493486"/>
    <w:rsid w:val="004942D3"/>
    <w:rsid w:val="0049690E"/>
    <w:rsid w:val="00496A8C"/>
    <w:rsid w:val="004A0D1E"/>
    <w:rsid w:val="004A1FF1"/>
    <w:rsid w:val="004A3B7F"/>
    <w:rsid w:val="004A427E"/>
    <w:rsid w:val="004A6792"/>
    <w:rsid w:val="004A6854"/>
    <w:rsid w:val="004A7009"/>
    <w:rsid w:val="004A7A36"/>
    <w:rsid w:val="004B11BF"/>
    <w:rsid w:val="004B1E18"/>
    <w:rsid w:val="004B64B2"/>
    <w:rsid w:val="004B7BB6"/>
    <w:rsid w:val="004C2368"/>
    <w:rsid w:val="004C6DFF"/>
    <w:rsid w:val="004D0643"/>
    <w:rsid w:val="004D34C8"/>
    <w:rsid w:val="004D3B58"/>
    <w:rsid w:val="004D3C41"/>
    <w:rsid w:val="004E0AD6"/>
    <w:rsid w:val="004E102F"/>
    <w:rsid w:val="004E1F4E"/>
    <w:rsid w:val="004E350F"/>
    <w:rsid w:val="004E4E59"/>
    <w:rsid w:val="004E50BA"/>
    <w:rsid w:val="004E65FF"/>
    <w:rsid w:val="004F041E"/>
    <w:rsid w:val="004F0E46"/>
    <w:rsid w:val="004F2FD6"/>
    <w:rsid w:val="004F3867"/>
    <w:rsid w:val="004F47B5"/>
    <w:rsid w:val="004F4A22"/>
    <w:rsid w:val="004F53EF"/>
    <w:rsid w:val="004F7866"/>
    <w:rsid w:val="0050106F"/>
    <w:rsid w:val="00501FC2"/>
    <w:rsid w:val="00505687"/>
    <w:rsid w:val="00506C22"/>
    <w:rsid w:val="0051270D"/>
    <w:rsid w:val="00512DBE"/>
    <w:rsid w:val="00513E0A"/>
    <w:rsid w:val="00514375"/>
    <w:rsid w:val="00515776"/>
    <w:rsid w:val="00515F49"/>
    <w:rsid w:val="00516382"/>
    <w:rsid w:val="00520D52"/>
    <w:rsid w:val="00522D4F"/>
    <w:rsid w:val="005271BA"/>
    <w:rsid w:val="0053185F"/>
    <w:rsid w:val="00531F02"/>
    <w:rsid w:val="005342B5"/>
    <w:rsid w:val="00534CE1"/>
    <w:rsid w:val="005366D5"/>
    <w:rsid w:val="00536BBE"/>
    <w:rsid w:val="005416F6"/>
    <w:rsid w:val="00544196"/>
    <w:rsid w:val="00546F6A"/>
    <w:rsid w:val="005534C6"/>
    <w:rsid w:val="00555012"/>
    <w:rsid w:val="005551C7"/>
    <w:rsid w:val="005621ED"/>
    <w:rsid w:val="005628BC"/>
    <w:rsid w:val="0056556A"/>
    <w:rsid w:val="0056584E"/>
    <w:rsid w:val="00573D05"/>
    <w:rsid w:val="00574847"/>
    <w:rsid w:val="00581A0C"/>
    <w:rsid w:val="00583243"/>
    <w:rsid w:val="005857AE"/>
    <w:rsid w:val="0058655B"/>
    <w:rsid w:val="005865C6"/>
    <w:rsid w:val="00587DC0"/>
    <w:rsid w:val="005906AB"/>
    <w:rsid w:val="00591909"/>
    <w:rsid w:val="00594933"/>
    <w:rsid w:val="00595C33"/>
    <w:rsid w:val="0059638E"/>
    <w:rsid w:val="00597711"/>
    <w:rsid w:val="005A096C"/>
    <w:rsid w:val="005A429D"/>
    <w:rsid w:val="005A48DD"/>
    <w:rsid w:val="005A5789"/>
    <w:rsid w:val="005A57D6"/>
    <w:rsid w:val="005A6395"/>
    <w:rsid w:val="005B1905"/>
    <w:rsid w:val="005B2CF8"/>
    <w:rsid w:val="005B35B9"/>
    <w:rsid w:val="005B411F"/>
    <w:rsid w:val="005B59EB"/>
    <w:rsid w:val="005B6E1A"/>
    <w:rsid w:val="005B7164"/>
    <w:rsid w:val="005B77DB"/>
    <w:rsid w:val="005C0C8D"/>
    <w:rsid w:val="005C0DEF"/>
    <w:rsid w:val="005C18CC"/>
    <w:rsid w:val="005C2707"/>
    <w:rsid w:val="005C2F14"/>
    <w:rsid w:val="005D2AD1"/>
    <w:rsid w:val="005D56E1"/>
    <w:rsid w:val="005D5F03"/>
    <w:rsid w:val="005D6FD1"/>
    <w:rsid w:val="005D6FD8"/>
    <w:rsid w:val="005E0CF0"/>
    <w:rsid w:val="005E11EA"/>
    <w:rsid w:val="005E6D9F"/>
    <w:rsid w:val="005F1A0C"/>
    <w:rsid w:val="005F3488"/>
    <w:rsid w:val="005F4029"/>
    <w:rsid w:val="005F4D6F"/>
    <w:rsid w:val="005F68FC"/>
    <w:rsid w:val="00601295"/>
    <w:rsid w:val="00601D10"/>
    <w:rsid w:val="006036B1"/>
    <w:rsid w:val="0060404A"/>
    <w:rsid w:val="0060483C"/>
    <w:rsid w:val="0060524A"/>
    <w:rsid w:val="0060565E"/>
    <w:rsid w:val="00605C74"/>
    <w:rsid w:val="00611288"/>
    <w:rsid w:val="00611D0E"/>
    <w:rsid w:val="00611FED"/>
    <w:rsid w:val="00612C2C"/>
    <w:rsid w:val="00613049"/>
    <w:rsid w:val="0061322E"/>
    <w:rsid w:val="0061448D"/>
    <w:rsid w:val="006146F6"/>
    <w:rsid w:val="00614977"/>
    <w:rsid w:val="006149CA"/>
    <w:rsid w:val="00614E3C"/>
    <w:rsid w:val="006156AF"/>
    <w:rsid w:val="00617662"/>
    <w:rsid w:val="00621ED3"/>
    <w:rsid w:val="00622772"/>
    <w:rsid w:val="00622A71"/>
    <w:rsid w:val="00626F77"/>
    <w:rsid w:val="00627142"/>
    <w:rsid w:val="0062733B"/>
    <w:rsid w:val="00630406"/>
    <w:rsid w:val="00630714"/>
    <w:rsid w:val="006329C8"/>
    <w:rsid w:val="00632A09"/>
    <w:rsid w:val="006333AC"/>
    <w:rsid w:val="00637309"/>
    <w:rsid w:val="00642148"/>
    <w:rsid w:val="00642E5B"/>
    <w:rsid w:val="00644CC0"/>
    <w:rsid w:val="00646B9A"/>
    <w:rsid w:val="006506B5"/>
    <w:rsid w:val="00651033"/>
    <w:rsid w:val="006528A9"/>
    <w:rsid w:val="00653E68"/>
    <w:rsid w:val="00660CE2"/>
    <w:rsid w:val="00661399"/>
    <w:rsid w:val="00662329"/>
    <w:rsid w:val="006624A6"/>
    <w:rsid w:val="006630C9"/>
    <w:rsid w:val="00663ED8"/>
    <w:rsid w:val="0066559D"/>
    <w:rsid w:val="00665826"/>
    <w:rsid w:val="0066606F"/>
    <w:rsid w:val="00667021"/>
    <w:rsid w:val="00667259"/>
    <w:rsid w:val="00667C99"/>
    <w:rsid w:val="006710E1"/>
    <w:rsid w:val="006729E8"/>
    <w:rsid w:val="006748B1"/>
    <w:rsid w:val="00674931"/>
    <w:rsid w:val="00675406"/>
    <w:rsid w:val="00677086"/>
    <w:rsid w:val="006802E2"/>
    <w:rsid w:val="00680710"/>
    <w:rsid w:val="0068119C"/>
    <w:rsid w:val="006832CD"/>
    <w:rsid w:val="006843C5"/>
    <w:rsid w:val="006866F4"/>
    <w:rsid w:val="00690254"/>
    <w:rsid w:val="00690AF0"/>
    <w:rsid w:val="00691CB1"/>
    <w:rsid w:val="0069205F"/>
    <w:rsid w:val="00694D93"/>
    <w:rsid w:val="00697577"/>
    <w:rsid w:val="00697721"/>
    <w:rsid w:val="006A526D"/>
    <w:rsid w:val="006A5296"/>
    <w:rsid w:val="006A5306"/>
    <w:rsid w:val="006A5A3E"/>
    <w:rsid w:val="006B13F6"/>
    <w:rsid w:val="006B39F3"/>
    <w:rsid w:val="006B420C"/>
    <w:rsid w:val="006B5293"/>
    <w:rsid w:val="006C093B"/>
    <w:rsid w:val="006C1912"/>
    <w:rsid w:val="006C3564"/>
    <w:rsid w:val="006C624A"/>
    <w:rsid w:val="006C624E"/>
    <w:rsid w:val="006D154B"/>
    <w:rsid w:val="006D3A98"/>
    <w:rsid w:val="006D4311"/>
    <w:rsid w:val="006E0FC8"/>
    <w:rsid w:val="006E1161"/>
    <w:rsid w:val="006E1BAC"/>
    <w:rsid w:val="006E1C63"/>
    <w:rsid w:val="006E223B"/>
    <w:rsid w:val="006E7ED0"/>
    <w:rsid w:val="006F092E"/>
    <w:rsid w:val="006F34A3"/>
    <w:rsid w:val="006F41EC"/>
    <w:rsid w:val="006F489E"/>
    <w:rsid w:val="006F4C87"/>
    <w:rsid w:val="006F625F"/>
    <w:rsid w:val="006F6791"/>
    <w:rsid w:val="006F7084"/>
    <w:rsid w:val="007024C2"/>
    <w:rsid w:val="00702B96"/>
    <w:rsid w:val="0070395E"/>
    <w:rsid w:val="00704904"/>
    <w:rsid w:val="00705CA9"/>
    <w:rsid w:val="00705EBE"/>
    <w:rsid w:val="00706CDB"/>
    <w:rsid w:val="00707944"/>
    <w:rsid w:val="00707D58"/>
    <w:rsid w:val="007111F2"/>
    <w:rsid w:val="00712A21"/>
    <w:rsid w:val="00712A76"/>
    <w:rsid w:val="0071347F"/>
    <w:rsid w:val="00716997"/>
    <w:rsid w:val="00720CFC"/>
    <w:rsid w:val="00726375"/>
    <w:rsid w:val="00727AD8"/>
    <w:rsid w:val="00727D50"/>
    <w:rsid w:val="00730A3B"/>
    <w:rsid w:val="00730E8C"/>
    <w:rsid w:val="00731F33"/>
    <w:rsid w:val="00733DF9"/>
    <w:rsid w:val="007353BE"/>
    <w:rsid w:val="00735FF8"/>
    <w:rsid w:val="00737351"/>
    <w:rsid w:val="00737550"/>
    <w:rsid w:val="00740CCE"/>
    <w:rsid w:val="00742146"/>
    <w:rsid w:val="0074327B"/>
    <w:rsid w:val="00744039"/>
    <w:rsid w:val="0074467A"/>
    <w:rsid w:val="00745C06"/>
    <w:rsid w:val="007463A3"/>
    <w:rsid w:val="00751951"/>
    <w:rsid w:val="00753560"/>
    <w:rsid w:val="00754B52"/>
    <w:rsid w:val="00757810"/>
    <w:rsid w:val="007612FC"/>
    <w:rsid w:val="00762256"/>
    <w:rsid w:val="007701EA"/>
    <w:rsid w:val="00770323"/>
    <w:rsid w:val="00770C58"/>
    <w:rsid w:val="00771754"/>
    <w:rsid w:val="00772F3C"/>
    <w:rsid w:val="00773DEC"/>
    <w:rsid w:val="007775FA"/>
    <w:rsid w:val="00782889"/>
    <w:rsid w:val="007830D4"/>
    <w:rsid w:val="007832D9"/>
    <w:rsid w:val="00783636"/>
    <w:rsid w:val="00786B14"/>
    <w:rsid w:val="00786EBF"/>
    <w:rsid w:val="007874F6"/>
    <w:rsid w:val="00791151"/>
    <w:rsid w:val="007923F9"/>
    <w:rsid w:val="00794E89"/>
    <w:rsid w:val="007959C9"/>
    <w:rsid w:val="007A1FD8"/>
    <w:rsid w:val="007A3635"/>
    <w:rsid w:val="007A3BA8"/>
    <w:rsid w:val="007A479B"/>
    <w:rsid w:val="007A47FF"/>
    <w:rsid w:val="007A4B76"/>
    <w:rsid w:val="007A6015"/>
    <w:rsid w:val="007A6B59"/>
    <w:rsid w:val="007A70B5"/>
    <w:rsid w:val="007B0250"/>
    <w:rsid w:val="007B0419"/>
    <w:rsid w:val="007B16A2"/>
    <w:rsid w:val="007B3F90"/>
    <w:rsid w:val="007B7481"/>
    <w:rsid w:val="007B7594"/>
    <w:rsid w:val="007C169C"/>
    <w:rsid w:val="007C2215"/>
    <w:rsid w:val="007C2471"/>
    <w:rsid w:val="007C2545"/>
    <w:rsid w:val="007C5BAB"/>
    <w:rsid w:val="007D0825"/>
    <w:rsid w:val="007D26E8"/>
    <w:rsid w:val="007D2CD6"/>
    <w:rsid w:val="007D5D7F"/>
    <w:rsid w:val="007D7313"/>
    <w:rsid w:val="007D7A33"/>
    <w:rsid w:val="007D7C8C"/>
    <w:rsid w:val="007E0299"/>
    <w:rsid w:val="007E1F5B"/>
    <w:rsid w:val="007E2F3D"/>
    <w:rsid w:val="007E3B17"/>
    <w:rsid w:val="007E4935"/>
    <w:rsid w:val="007E7CA5"/>
    <w:rsid w:val="007F0039"/>
    <w:rsid w:val="007F0FAD"/>
    <w:rsid w:val="007F247F"/>
    <w:rsid w:val="007F2A34"/>
    <w:rsid w:val="007F2A95"/>
    <w:rsid w:val="007F3341"/>
    <w:rsid w:val="007F391D"/>
    <w:rsid w:val="007F436A"/>
    <w:rsid w:val="007F72E6"/>
    <w:rsid w:val="00800777"/>
    <w:rsid w:val="0080304A"/>
    <w:rsid w:val="00804B37"/>
    <w:rsid w:val="0080581F"/>
    <w:rsid w:val="00805AD4"/>
    <w:rsid w:val="00806DAC"/>
    <w:rsid w:val="008077F7"/>
    <w:rsid w:val="008127F3"/>
    <w:rsid w:val="0081330B"/>
    <w:rsid w:val="008157CA"/>
    <w:rsid w:val="00815F5F"/>
    <w:rsid w:val="00816946"/>
    <w:rsid w:val="00827097"/>
    <w:rsid w:val="00832108"/>
    <w:rsid w:val="0083265E"/>
    <w:rsid w:val="00832C70"/>
    <w:rsid w:val="00833B4F"/>
    <w:rsid w:val="00834B1F"/>
    <w:rsid w:val="008353DE"/>
    <w:rsid w:val="008359E5"/>
    <w:rsid w:val="00836B2D"/>
    <w:rsid w:val="0084068E"/>
    <w:rsid w:val="0084074F"/>
    <w:rsid w:val="00843736"/>
    <w:rsid w:val="00843BAE"/>
    <w:rsid w:val="00845835"/>
    <w:rsid w:val="008477A7"/>
    <w:rsid w:val="00850E3A"/>
    <w:rsid w:val="0085250F"/>
    <w:rsid w:val="008541D9"/>
    <w:rsid w:val="00854F8C"/>
    <w:rsid w:val="00856BE4"/>
    <w:rsid w:val="00857D1E"/>
    <w:rsid w:val="008623D1"/>
    <w:rsid w:val="00862DA0"/>
    <w:rsid w:val="00865460"/>
    <w:rsid w:val="00865A2D"/>
    <w:rsid w:val="00867761"/>
    <w:rsid w:val="00870EB0"/>
    <w:rsid w:val="00870F9C"/>
    <w:rsid w:val="00871573"/>
    <w:rsid w:val="00871DEA"/>
    <w:rsid w:val="008730A8"/>
    <w:rsid w:val="008734FD"/>
    <w:rsid w:val="00873C71"/>
    <w:rsid w:val="008755BB"/>
    <w:rsid w:val="00876A07"/>
    <w:rsid w:val="008774A3"/>
    <w:rsid w:val="008775FB"/>
    <w:rsid w:val="00880992"/>
    <w:rsid w:val="00880B02"/>
    <w:rsid w:val="00882695"/>
    <w:rsid w:val="00882CE5"/>
    <w:rsid w:val="0088684B"/>
    <w:rsid w:val="00887D3E"/>
    <w:rsid w:val="008900D4"/>
    <w:rsid w:val="00892B64"/>
    <w:rsid w:val="00895DC8"/>
    <w:rsid w:val="008A16CD"/>
    <w:rsid w:val="008A21B8"/>
    <w:rsid w:val="008A21E8"/>
    <w:rsid w:val="008A540B"/>
    <w:rsid w:val="008A58D0"/>
    <w:rsid w:val="008A6FB5"/>
    <w:rsid w:val="008A7C42"/>
    <w:rsid w:val="008B093D"/>
    <w:rsid w:val="008B2161"/>
    <w:rsid w:val="008B2308"/>
    <w:rsid w:val="008B2DDC"/>
    <w:rsid w:val="008B2E59"/>
    <w:rsid w:val="008B2FE3"/>
    <w:rsid w:val="008B3D57"/>
    <w:rsid w:val="008B6660"/>
    <w:rsid w:val="008B6E7D"/>
    <w:rsid w:val="008C0CFC"/>
    <w:rsid w:val="008C4ACA"/>
    <w:rsid w:val="008D12BB"/>
    <w:rsid w:val="008D13DE"/>
    <w:rsid w:val="008D1760"/>
    <w:rsid w:val="008D1E65"/>
    <w:rsid w:val="008D48AE"/>
    <w:rsid w:val="008E0EDE"/>
    <w:rsid w:val="008E0F85"/>
    <w:rsid w:val="008E1212"/>
    <w:rsid w:val="008E1443"/>
    <w:rsid w:val="008E18BE"/>
    <w:rsid w:val="008E4181"/>
    <w:rsid w:val="008E45E2"/>
    <w:rsid w:val="008E4862"/>
    <w:rsid w:val="008E4B7E"/>
    <w:rsid w:val="008E5383"/>
    <w:rsid w:val="008E7AE2"/>
    <w:rsid w:val="008F148B"/>
    <w:rsid w:val="008F1EF2"/>
    <w:rsid w:val="008F3269"/>
    <w:rsid w:val="008F412D"/>
    <w:rsid w:val="008F4C50"/>
    <w:rsid w:val="008F555D"/>
    <w:rsid w:val="008F56B8"/>
    <w:rsid w:val="008F59A3"/>
    <w:rsid w:val="008F6135"/>
    <w:rsid w:val="00900B15"/>
    <w:rsid w:val="00901F77"/>
    <w:rsid w:val="009046B4"/>
    <w:rsid w:val="00910E77"/>
    <w:rsid w:val="00911EB6"/>
    <w:rsid w:val="00912E00"/>
    <w:rsid w:val="00920584"/>
    <w:rsid w:val="009209C6"/>
    <w:rsid w:val="0092115A"/>
    <w:rsid w:val="00923F1A"/>
    <w:rsid w:val="00925E74"/>
    <w:rsid w:val="00925FE0"/>
    <w:rsid w:val="0092738E"/>
    <w:rsid w:val="009310A2"/>
    <w:rsid w:val="009322E9"/>
    <w:rsid w:val="0093282C"/>
    <w:rsid w:val="009339F8"/>
    <w:rsid w:val="0093484B"/>
    <w:rsid w:val="00941159"/>
    <w:rsid w:val="00943B0C"/>
    <w:rsid w:val="00943F60"/>
    <w:rsid w:val="009446E8"/>
    <w:rsid w:val="0094583E"/>
    <w:rsid w:val="00947AE3"/>
    <w:rsid w:val="009523B0"/>
    <w:rsid w:val="00953F28"/>
    <w:rsid w:val="00957104"/>
    <w:rsid w:val="00957FCC"/>
    <w:rsid w:val="00960AC8"/>
    <w:rsid w:val="00961E80"/>
    <w:rsid w:val="009630B7"/>
    <w:rsid w:val="009630BB"/>
    <w:rsid w:val="00964226"/>
    <w:rsid w:val="0096470A"/>
    <w:rsid w:val="00965C4B"/>
    <w:rsid w:val="00966C14"/>
    <w:rsid w:val="00971763"/>
    <w:rsid w:val="00971A24"/>
    <w:rsid w:val="009723D0"/>
    <w:rsid w:val="0097304F"/>
    <w:rsid w:val="00973661"/>
    <w:rsid w:val="00975502"/>
    <w:rsid w:val="00975FCA"/>
    <w:rsid w:val="009772AB"/>
    <w:rsid w:val="009777C6"/>
    <w:rsid w:val="00977D44"/>
    <w:rsid w:val="00982101"/>
    <w:rsid w:val="00982AA0"/>
    <w:rsid w:val="00982CC5"/>
    <w:rsid w:val="00984697"/>
    <w:rsid w:val="009846F2"/>
    <w:rsid w:val="009856C1"/>
    <w:rsid w:val="00985BE0"/>
    <w:rsid w:val="00986B87"/>
    <w:rsid w:val="00987970"/>
    <w:rsid w:val="009901B7"/>
    <w:rsid w:val="00990F40"/>
    <w:rsid w:val="00992BF3"/>
    <w:rsid w:val="00995351"/>
    <w:rsid w:val="0099777F"/>
    <w:rsid w:val="009A1241"/>
    <w:rsid w:val="009A4AC0"/>
    <w:rsid w:val="009A5C19"/>
    <w:rsid w:val="009A6A69"/>
    <w:rsid w:val="009B1D40"/>
    <w:rsid w:val="009B1DAD"/>
    <w:rsid w:val="009B2E6A"/>
    <w:rsid w:val="009B35E1"/>
    <w:rsid w:val="009B5BFB"/>
    <w:rsid w:val="009B7BA8"/>
    <w:rsid w:val="009C046F"/>
    <w:rsid w:val="009C1FEF"/>
    <w:rsid w:val="009C41A7"/>
    <w:rsid w:val="009C5480"/>
    <w:rsid w:val="009D1F81"/>
    <w:rsid w:val="009D266A"/>
    <w:rsid w:val="009D355B"/>
    <w:rsid w:val="009D5601"/>
    <w:rsid w:val="009D7316"/>
    <w:rsid w:val="009E054A"/>
    <w:rsid w:val="009E1DE6"/>
    <w:rsid w:val="009E1F3B"/>
    <w:rsid w:val="009E2225"/>
    <w:rsid w:val="009E7000"/>
    <w:rsid w:val="009F2D78"/>
    <w:rsid w:val="009F483B"/>
    <w:rsid w:val="009F57FC"/>
    <w:rsid w:val="009F5B29"/>
    <w:rsid w:val="009F5F8D"/>
    <w:rsid w:val="00A01149"/>
    <w:rsid w:val="00A04E47"/>
    <w:rsid w:val="00A05A66"/>
    <w:rsid w:val="00A0775F"/>
    <w:rsid w:val="00A10365"/>
    <w:rsid w:val="00A13505"/>
    <w:rsid w:val="00A13519"/>
    <w:rsid w:val="00A14F5A"/>
    <w:rsid w:val="00A1520F"/>
    <w:rsid w:val="00A15B0C"/>
    <w:rsid w:val="00A15C38"/>
    <w:rsid w:val="00A17BE6"/>
    <w:rsid w:val="00A21F19"/>
    <w:rsid w:val="00A2340F"/>
    <w:rsid w:val="00A23D6D"/>
    <w:rsid w:val="00A25911"/>
    <w:rsid w:val="00A26365"/>
    <w:rsid w:val="00A269A0"/>
    <w:rsid w:val="00A323F6"/>
    <w:rsid w:val="00A35636"/>
    <w:rsid w:val="00A3594B"/>
    <w:rsid w:val="00A373BB"/>
    <w:rsid w:val="00A40310"/>
    <w:rsid w:val="00A41339"/>
    <w:rsid w:val="00A41423"/>
    <w:rsid w:val="00A427A5"/>
    <w:rsid w:val="00A42ED9"/>
    <w:rsid w:val="00A432FE"/>
    <w:rsid w:val="00A464FA"/>
    <w:rsid w:val="00A509C5"/>
    <w:rsid w:val="00A519FE"/>
    <w:rsid w:val="00A55413"/>
    <w:rsid w:val="00A55796"/>
    <w:rsid w:val="00A56825"/>
    <w:rsid w:val="00A600C4"/>
    <w:rsid w:val="00A6532D"/>
    <w:rsid w:val="00A66381"/>
    <w:rsid w:val="00A66A64"/>
    <w:rsid w:val="00A6782B"/>
    <w:rsid w:val="00A70551"/>
    <w:rsid w:val="00A72AC2"/>
    <w:rsid w:val="00A756A8"/>
    <w:rsid w:val="00A760C7"/>
    <w:rsid w:val="00A769FC"/>
    <w:rsid w:val="00A80A3C"/>
    <w:rsid w:val="00A811F5"/>
    <w:rsid w:val="00A8178F"/>
    <w:rsid w:val="00A81862"/>
    <w:rsid w:val="00A824D8"/>
    <w:rsid w:val="00A8284D"/>
    <w:rsid w:val="00A828D9"/>
    <w:rsid w:val="00A83B71"/>
    <w:rsid w:val="00A913FE"/>
    <w:rsid w:val="00A9175A"/>
    <w:rsid w:val="00A92A75"/>
    <w:rsid w:val="00A92EBF"/>
    <w:rsid w:val="00A938EA"/>
    <w:rsid w:val="00A93B68"/>
    <w:rsid w:val="00A93F24"/>
    <w:rsid w:val="00AA0746"/>
    <w:rsid w:val="00AA318F"/>
    <w:rsid w:val="00AA4E90"/>
    <w:rsid w:val="00AB3B3E"/>
    <w:rsid w:val="00AB5507"/>
    <w:rsid w:val="00AB5F4A"/>
    <w:rsid w:val="00AB669F"/>
    <w:rsid w:val="00AB72ED"/>
    <w:rsid w:val="00AC0A20"/>
    <w:rsid w:val="00AC1851"/>
    <w:rsid w:val="00AC26A9"/>
    <w:rsid w:val="00AC2F58"/>
    <w:rsid w:val="00AC34FA"/>
    <w:rsid w:val="00AC4C8B"/>
    <w:rsid w:val="00AC6B4E"/>
    <w:rsid w:val="00AC73BA"/>
    <w:rsid w:val="00AD148C"/>
    <w:rsid w:val="00AD4947"/>
    <w:rsid w:val="00AD56D3"/>
    <w:rsid w:val="00AD57C4"/>
    <w:rsid w:val="00AD5B58"/>
    <w:rsid w:val="00AD67E5"/>
    <w:rsid w:val="00AE22D5"/>
    <w:rsid w:val="00AE2336"/>
    <w:rsid w:val="00AE3554"/>
    <w:rsid w:val="00AE442C"/>
    <w:rsid w:val="00AE49CB"/>
    <w:rsid w:val="00AE4DCF"/>
    <w:rsid w:val="00AF2BF3"/>
    <w:rsid w:val="00AF35B2"/>
    <w:rsid w:val="00AF4306"/>
    <w:rsid w:val="00AF4930"/>
    <w:rsid w:val="00AF4D8C"/>
    <w:rsid w:val="00AF5589"/>
    <w:rsid w:val="00AF6902"/>
    <w:rsid w:val="00AF79EE"/>
    <w:rsid w:val="00AF7F8B"/>
    <w:rsid w:val="00B00B41"/>
    <w:rsid w:val="00B025FA"/>
    <w:rsid w:val="00B02AA6"/>
    <w:rsid w:val="00B0609C"/>
    <w:rsid w:val="00B0618A"/>
    <w:rsid w:val="00B06ADC"/>
    <w:rsid w:val="00B078F7"/>
    <w:rsid w:val="00B07F85"/>
    <w:rsid w:val="00B1020C"/>
    <w:rsid w:val="00B114B2"/>
    <w:rsid w:val="00B14FF8"/>
    <w:rsid w:val="00B17291"/>
    <w:rsid w:val="00B20023"/>
    <w:rsid w:val="00B2091B"/>
    <w:rsid w:val="00B21327"/>
    <w:rsid w:val="00B21397"/>
    <w:rsid w:val="00B22910"/>
    <w:rsid w:val="00B26C23"/>
    <w:rsid w:val="00B30775"/>
    <w:rsid w:val="00B31DB7"/>
    <w:rsid w:val="00B32041"/>
    <w:rsid w:val="00B3295E"/>
    <w:rsid w:val="00B3579D"/>
    <w:rsid w:val="00B37EAF"/>
    <w:rsid w:val="00B40F06"/>
    <w:rsid w:val="00B418DE"/>
    <w:rsid w:val="00B4223E"/>
    <w:rsid w:val="00B42482"/>
    <w:rsid w:val="00B4534D"/>
    <w:rsid w:val="00B46EE5"/>
    <w:rsid w:val="00B50414"/>
    <w:rsid w:val="00B52707"/>
    <w:rsid w:val="00B52875"/>
    <w:rsid w:val="00B52DD9"/>
    <w:rsid w:val="00B54504"/>
    <w:rsid w:val="00B5554F"/>
    <w:rsid w:val="00B601C5"/>
    <w:rsid w:val="00B610E2"/>
    <w:rsid w:val="00B66F93"/>
    <w:rsid w:val="00B67126"/>
    <w:rsid w:val="00B70767"/>
    <w:rsid w:val="00B7156C"/>
    <w:rsid w:val="00B74AFD"/>
    <w:rsid w:val="00B76888"/>
    <w:rsid w:val="00B80271"/>
    <w:rsid w:val="00B81B0F"/>
    <w:rsid w:val="00B822B9"/>
    <w:rsid w:val="00B92C7C"/>
    <w:rsid w:val="00B937EA"/>
    <w:rsid w:val="00B94559"/>
    <w:rsid w:val="00B966BE"/>
    <w:rsid w:val="00BA0553"/>
    <w:rsid w:val="00BA220A"/>
    <w:rsid w:val="00BA3F2F"/>
    <w:rsid w:val="00BA5832"/>
    <w:rsid w:val="00BA59E4"/>
    <w:rsid w:val="00BA5B25"/>
    <w:rsid w:val="00BA6449"/>
    <w:rsid w:val="00BA6B72"/>
    <w:rsid w:val="00BA7221"/>
    <w:rsid w:val="00BB0F95"/>
    <w:rsid w:val="00BB3F44"/>
    <w:rsid w:val="00BB5E3B"/>
    <w:rsid w:val="00BB6F00"/>
    <w:rsid w:val="00BC0A22"/>
    <w:rsid w:val="00BC1197"/>
    <w:rsid w:val="00BC4467"/>
    <w:rsid w:val="00BC6CD1"/>
    <w:rsid w:val="00BD1C73"/>
    <w:rsid w:val="00BD4AA0"/>
    <w:rsid w:val="00BD6B5E"/>
    <w:rsid w:val="00BD7739"/>
    <w:rsid w:val="00BE0EC5"/>
    <w:rsid w:val="00BE18E0"/>
    <w:rsid w:val="00BE3588"/>
    <w:rsid w:val="00BE4775"/>
    <w:rsid w:val="00BE6BBF"/>
    <w:rsid w:val="00BE71DA"/>
    <w:rsid w:val="00BE7E2C"/>
    <w:rsid w:val="00BF1A55"/>
    <w:rsid w:val="00BF1C8A"/>
    <w:rsid w:val="00BF2CF1"/>
    <w:rsid w:val="00BF38C8"/>
    <w:rsid w:val="00BF4DE5"/>
    <w:rsid w:val="00C01128"/>
    <w:rsid w:val="00C022A6"/>
    <w:rsid w:val="00C052DE"/>
    <w:rsid w:val="00C10334"/>
    <w:rsid w:val="00C12D77"/>
    <w:rsid w:val="00C13A5D"/>
    <w:rsid w:val="00C14716"/>
    <w:rsid w:val="00C150E9"/>
    <w:rsid w:val="00C201A2"/>
    <w:rsid w:val="00C20D5A"/>
    <w:rsid w:val="00C2363C"/>
    <w:rsid w:val="00C23D9A"/>
    <w:rsid w:val="00C23FAC"/>
    <w:rsid w:val="00C24B04"/>
    <w:rsid w:val="00C263D7"/>
    <w:rsid w:val="00C278FE"/>
    <w:rsid w:val="00C27FCB"/>
    <w:rsid w:val="00C300E8"/>
    <w:rsid w:val="00C32254"/>
    <w:rsid w:val="00C344A9"/>
    <w:rsid w:val="00C363F5"/>
    <w:rsid w:val="00C40E64"/>
    <w:rsid w:val="00C41331"/>
    <w:rsid w:val="00C42171"/>
    <w:rsid w:val="00C433CF"/>
    <w:rsid w:val="00C43BAA"/>
    <w:rsid w:val="00C450DC"/>
    <w:rsid w:val="00C468D9"/>
    <w:rsid w:val="00C46B68"/>
    <w:rsid w:val="00C47B2B"/>
    <w:rsid w:val="00C5385A"/>
    <w:rsid w:val="00C5463F"/>
    <w:rsid w:val="00C570AB"/>
    <w:rsid w:val="00C5774C"/>
    <w:rsid w:val="00C57FE7"/>
    <w:rsid w:val="00C64F3A"/>
    <w:rsid w:val="00C66111"/>
    <w:rsid w:val="00C67CA1"/>
    <w:rsid w:val="00C705D2"/>
    <w:rsid w:val="00C71361"/>
    <w:rsid w:val="00C715E7"/>
    <w:rsid w:val="00C7608E"/>
    <w:rsid w:val="00C774EC"/>
    <w:rsid w:val="00C80447"/>
    <w:rsid w:val="00C820FC"/>
    <w:rsid w:val="00C824D2"/>
    <w:rsid w:val="00C826A2"/>
    <w:rsid w:val="00C8472D"/>
    <w:rsid w:val="00C92DFE"/>
    <w:rsid w:val="00C94F51"/>
    <w:rsid w:val="00CA4B96"/>
    <w:rsid w:val="00CA67BD"/>
    <w:rsid w:val="00CA7133"/>
    <w:rsid w:val="00CB08C9"/>
    <w:rsid w:val="00CB4050"/>
    <w:rsid w:val="00CB455F"/>
    <w:rsid w:val="00CB5888"/>
    <w:rsid w:val="00CB5BA0"/>
    <w:rsid w:val="00CB5D73"/>
    <w:rsid w:val="00CB677E"/>
    <w:rsid w:val="00CB6E64"/>
    <w:rsid w:val="00CB7E48"/>
    <w:rsid w:val="00CC1189"/>
    <w:rsid w:val="00CC3368"/>
    <w:rsid w:val="00CC71C6"/>
    <w:rsid w:val="00CD2D74"/>
    <w:rsid w:val="00CD49EE"/>
    <w:rsid w:val="00CE20E5"/>
    <w:rsid w:val="00CE2698"/>
    <w:rsid w:val="00CF4E4C"/>
    <w:rsid w:val="00CF5488"/>
    <w:rsid w:val="00CF6D6D"/>
    <w:rsid w:val="00CF6F4A"/>
    <w:rsid w:val="00CF759D"/>
    <w:rsid w:val="00D00B38"/>
    <w:rsid w:val="00D01891"/>
    <w:rsid w:val="00D02D2D"/>
    <w:rsid w:val="00D03D6D"/>
    <w:rsid w:val="00D064A4"/>
    <w:rsid w:val="00D075CD"/>
    <w:rsid w:val="00D11104"/>
    <w:rsid w:val="00D12E42"/>
    <w:rsid w:val="00D13267"/>
    <w:rsid w:val="00D137A6"/>
    <w:rsid w:val="00D21067"/>
    <w:rsid w:val="00D21C13"/>
    <w:rsid w:val="00D23467"/>
    <w:rsid w:val="00D23F43"/>
    <w:rsid w:val="00D241DB"/>
    <w:rsid w:val="00D2519D"/>
    <w:rsid w:val="00D2654B"/>
    <w:rsid w:val="00D274B8"/>
    <w:rsid w:val="00D31721"/>
    <w:rsid w:val="00D3344E"/>
    <w:rsid w:val="00D33E12"/>
    <w:rsid w:val="00D35187"/>
    <w:rsid w:val="00D36ACC"/>
    <w:rsid w:val="00D36E6F"/>
    <w:rsid w:val="00D4110A"/>
    <w:rsid w:val="00D42D27"/>
    <w:rsid w:val="00D53C6C"/>
    <w:rsid w:val="00D54584"/>
    <w:rsid w:val="00D54D91"/>
    <w:rsid w:val="00D555C8"/>
    <w:rsid w:val="00D5585F"/>
    <w:rsid w:val="00D56002"/>
    <w:rsid w:val="00D5622C"/>
    <w:rsid w:val="00D62129"/>
    <w:rsid w:val="00D64AD4"/>
    <w:rsid w:val="00D70766"/>
    <w:rsid w:val="00D70C44"/>
    <w:rsid w:val="00D70D0D"/>
    <w:rsid w:val="00D737F6"/>
    <w:rsid w:val="00D74C5B"/>
    <w:rsid w:val="00D756BC"/>
    <w:rsid w:val="00D76063"/>
    <w:rsid w:val="00D811B5"/>
    <w:rsid w:val="00D81A3F"/>
    <w:rsid w:val="00D82CC0"/>
    <w:rsid w:val="00D8305F"/>
    <w:rsid w:val="00D85042"/>
    <w:rsid w:val="00D8744B"/>
    <w:rsid w:val="00D94782"/>
    <w:rsid w:val="00D96AF9"/>
    <w:rsid w:val="00D97636"/>
    <w:rsid w:val="00D97975"/>
    <w:rsid w:val="00DA1FA0"/>
    <w:rsid w:val="00DA326D"/>
    <w:rsid w:val="00DA344E"/>
    <w:rsid w:val="00DA369C"/>
    <w:rsid w:val="00DA3B22"/>
    <w:rsid w:val="00DA55B8"/>
    <w:rsid w:val="00DA6706"/>
    <w:rsid w:val="00DB3755"/>
    <w:rsid w:val="00DB3F47"/>
    <w:rsid w:val="00DB5FBC"/>
    <w:rsid w:val="00DB6C37"/>
    <w:rsid w:val="00DC043A"/>
    <w:rsid w:val="00DC3198"/>
    <w:rsid w:val="00DC4513"/>
    <w:rsid w:val="00DC4BD3"/>
    <w:rsid w:val="00DD1982"/>
    <w:rsid w:val="00DD2741"/>
    <w:rsid w:val="00DD40F9"/>
    <w:rsid w:val="00DD4CE1"/>
    <w:rsid w:val="00DD6010"/>
    <w:rsid w:val="00DE035F"/>
    <w:rsid w:val="00DE06C6"/>
    <w:rsid w:val="00DE30FA"/>
    <w:rsid w:val="00DE6F18"/>
    <w:rsid w:val="00DF1AEF"/>
    <w:rsid w:val="00DF269C"/>
    <w:rsid w:val="00DF294E"/>
    <w:rsid w:val="00DF2AF0"/>
    <w:rsid w:val="00DF371B"/>
    <w:rsid w:val="00DF7893"/>
    <w:rsid w:val="00E00A62"/>
    <w:rsid w:val="00E13B56"/>
    <w:rsid w:val="00E16906"/>
    <w:rsid w:val="00E227DF"/>
    <w:rsid w:val="00E23CEE"/>
    <w:rsid w:val="00E245BA"/>
    <w:rsid w:val="00E26FFB"/>
    <w:rsid w:val="00E271C5"/>
    <w:rsid w:val="00E27F22"/>
    <w:rsid w:val="00E317C0"/>
    <w:rsid w:val="00E3482E"/>
    <w:rsid w:val="00E35DA0"/>
    <w:rsid w:val="00E37E00"/>
    <w:rsid w:val="00E403B6"/>
    <w:rsid w:val="00E45A25"/>
    <w:rsid w:val="00E45D1B"/>
    <w:rsid w:val="00E4779E"/>
    <w:rsid w:val="00E50562"/>
    <w:rsid w:val="00E53CE7"/>
    <w:rsid w:val="00E54555"/>
    <w:rsid w:val="00E572FA"/>
    <w:rsid w:val="00E60000"/>
    <w:rsid w:val="00E61C0B"/>
    <w:rsid w:val="00E623B1"/>
    <w:rsid w:val="00E65AF2"/>
    <w:rsid w:val="00E65CC8"/>
    <w:rsid w:val="00E677B2"/>
    <w:rsid w:val="00E67F20"/>
    <w:rsid w:val="00E705D5"/>
    <w:rsid w:val="00E718B9"/>
    <w:rsid w:val="00E71CE6"/>
    <w:rsid w:val="00E71D7D"/>
    <w:rsid w:val="00E727C3"/>
    <w:rsid w:val="00E73C1B"/>
    <w:rsid w:val="00E74A4E"/>
    <w:rsid w:val="00E76C2C"/>
    <w:rsid w:val="00E77A4F"/>
    <w:rsid w:val="00E77E94"/>
    <w:rsid w:val="00E821BC"/>
    <w:rsid w:val="00E845C4"/>
    <w:rsid w:val="00E8577E"/>
    <w:rsid w:val="00E903DF"/>
    <w:rsid w:val="00E90533"/>
    <w:rsid w:val="00E941A2"/>
    <w:rsid w:val="00E95E83"/>
    <w:rsid w:val="00EA1205"/>
    <w:rsid w:val="00EA184B"/>
    <w:rsid w:val="00EA2D3E"/>
    <w:rsid w:val="00EA2FF7"/>
    <w:rsid w:val="00EA338F"/>
    <w:rsid w:val="00EA339F"/>
    <w:rsid w:val="00EA3FF6"/>
    <w:rsid w:val="00EA67FE"/>
    <w:rsid w:val="00EB1DB2"/>
    <w:rsid w:val="00EB550B"/>
    <w:rsid w:val="00EB7975"/>
    <w:rsid w:val="00EC01DA"/>
    <w:rsid w:val="00EC2EC3"/>
    <w:rsid w:val="00EC42BF"/>
    <w:rsid w:val="00ED04BF"/>
    <w:rsid w:val="00ED1F2C"/>
    <w:rsid w:val="00ED27D9"/>
    <w:rsid w:val="00ED3859"/>
    <w:rsid w:val="00ED3893"/>
    <w:rsid w:val="00ED3E05"/>
    <w:rsid w:val="00ED4079"/>
    <w:rsid w:val="00ED7BDC"/>
    <w:rsid w:val="00EE123E"/>
    <w:rsid w:val="00EE5316"/>
    <w:rsid w:val="00EE5F60"/>
    <w:rsid w:val="00EE63B2"/>
    <w:rsid w:val="00EE6D8C"/>
    <w:rsid w:val="00EE77A8"/>
    <w:rsid w:val="00EF3088"/>
    <w:rsid w:val="00EF5963"/>
    <w:rsid w:val="00EF5BA3"/>
    <w:rsid w:val="00EF6605"/>
    <w:rsid w:val="00EF66FE"/>
    <w:rsid w:val="00F01857"/>
    <w:rsid w:val="00F03A9D"/>
    <w:rsid w:val="00F03EA9"/>
    <w:rsid w:val="00F04A4E"/>
    <w:rsid w:val="00F113C3"/>
    <w:rsid w:val="00F11D4A"/>
    <w:rsid w:val="00F14995"/>
    <w:rsid w:val="00F16069"/>
    <w:rsid w:val="00F171DB"/>
    <w:rsid w:val="00F2119B"/>
    <w:rsid w:val="00F2349B"/>
    <w:rsid w:val="00F24A7F"/>
    <w:rsid w:val="00F24C1C"/>
    <w:rsid w:val="00F24C7C"/>
    <w:rsid w:val="00F25F21"/>
    <w:rsid w:val="00F2675D"/>
    <w:rsid w:val="00F304E7"/>
    <w:rsid w:val="00F30968"/>
    <w:rsid w:val="00F3167A"/>
    <w:rsid w:val="00F3223D"/>
    <w:rsid w:val="00F32581"/>
    <w:rsid w:val="00F33996"/>
    <w:rsid w:val="00F358A9"/>
    <w:rsid w:val="00F36E21"/>
    <w:rsid w:val="00F41616"/>
    <w:rsid w:val="00F432F8"/>
    <w:rsid w:val="00F463CB"/>
    <w:rsid w:val="00F466B1"/>
    <w:rsid w:val="00F47583"/>
    <w:rsid w:val="00F50FB3"/>
    <w:rsid w:val="00F5291F"/>
    <w:rsid w:val="00F559A3"/>
    <w:rsid w:val="00F55D06"/>
    <w:rsid w:val="00F632A4"/>
    <w:rsid w:val="00F64F03"/>
    <w:rsid w:val="00F65F70"/>
    <w:rsid w:val="00F667AE"/>
    <w:rsid w:val="00F6759C"/>
    <w:rsid w:val="00F70C6A"/>
    <w:rsid w:val="00F71923"/>
    <w:rsid w:val="00F71983"/>
    <w:rsid w:val="00F72304"/>
    <w:rsid w:val="00F7513E"/>
    <w:rsid w:val="00F752AC"/>
    <w:rsid w:val="00F84902"/>
    <w:rsid w:val="00F853D7"/>
    <w:rsid w:val="00F9212E"/>
    <w:rsid w:val="00F93120"/>
    <w:rsid w:val="00F93B4F"/>
    <w:rsid w:val="00F9649C"/>
    <w:rsid w:val="00F97CA3"/>
    <w:rsid w:val="00FA03A7"/>
    <w:rsid w:val="00FA18DE"/>
    <w:rsid w:val="00FA2C5F"/>
    <w:rsid w:val="00FA364C"/>
    <w:rsid w:val="00FA74E9"/>
    <w:rsid w:val="00FB0F50"/>
    <w:rsid w:val="00FB1A0F"/>
    <w:rsid w:val="00FB27CA"/>
    <w:rsid w:val="00FB4826"/>
    <w:rsid w:val="00FB6D7B"/>
    <w:rsid w:val="00FB79BA"/>
    <w:rsid w:val="00FC126B"/>
    <w:rsid w:val="00FC5D0B"/>
    <w:rsid w:val="00FC650A"/>
    <w:rsid w:val="00FC6E07"/>
    <w:rsid w:val="00FC718D"/>
    <w:rsid w:val="00FC7A25"/>
    <w:rsid w:val="00FC7EF8"/>
    <w:rsid w:val="00FD2D6E"/>
    <w:rsid w:val="00FD2E63"/>
    <w:rsid w:val="00FD493A"/>
    <w:rsid w:val="00FD49E1"/>
    <w:rsid w:val="00FD4A0B"/>
    <w:rsid w:val="00FD74AE"/>
    <w:rsid w:val="00FE1E2A"/>
    <w:rsid w:val="00FE2E29"/>
    <w:rsid w:val="00FE3132"/>
    <w:rsid w:val="00FF09A9"/>
    <w:rsid w:val="00FF0D92"/>
    <w:rsid w:val="00FF2962"/>
    <w:rsid w:val="00FF2D09"/>
    <w:rsid w:val="00FF2D0E"/>
    <w:rsid w:val="00FF2D76"/>
    <w:rsid w:val="00FF549E"/>
    <w:rsid w:val="00FF5A6C"/>
    <w:rsid w:val="00FF6C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197380"/>
  <w15:chartTrackingRefBased/>
  <w15:docId w15:val="{2D4A3358-1BC9-4A05-8946-9C41D11C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E0E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B1E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D82C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FC650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F36E2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E0EDE"/>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8E0EDE"/>
    <w:pPr>
      <w:ind w:left="720"/>
      <w:contextualSpacing/>
    </w:pPr>
  </w:style>
  <w:style w:type="paragraph" w:styleId="Koptekst">
    <w:name w:val="header"/>
    <w:basedOn w:val="Standaard"/>
    <w:link w:val="KoptekstChar"/>
    <w:uiPriority w:val="99"/>
    <w:unhideWhenUsed/>
    <w:rsid w:val="00C820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20FC"/>
  </w:style>
  <w:style w:type="paragraph" w:styleId="Voettekst">
    <w:name w:val="footer"/>
    <w:basedOn w:val="Standaard"/>
    <w:link w:val="VoettekstChar"/>
    <w:uiPriority w:val="99"/>
    <w:unhideWhenUsed/>
    <w:rsid w:val="00C820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20FC"/>
  </w:style>
  <w:style w:type="paragraph" w:styleId="Geenafstand">
    <w:name w:val="No Spacing"/>
    <w:link w:val="GeenafstandChar"/>
    <w:uiPriority w:val="1"/>
    <w:qFormat/>
    <w:rsid w:val="00300C40"/>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300C40"/>
    <w:rPr>
      <w:rFonts w:eastAsiaTheme="minorEastAsia"/>
      <w:lang w:eastAsia="nl-NL"/>
    </w:rPr>
  </w:style>
  <w:style w:type="paragraph" w:styleId="Bijschrift">
    <w:name w:val="caption"/>
    <w:basedOn w:val="Standaard"/>
    <w:next w:val="Standaard"/>
    <w:uiPriority w:val="35"/>
    <w:unhideWhenUsed/>
    <w:qFormat/>
    <w:rsid w:val="00C705D2"/>
    <w:pPr>
      <w:spacing w:after="200" w:line="240" w:lineRule="auto"/>
    </w:pPr>
    <w:rPr>
      <w:i/>
      <w:iCs/>
      <w:color w:val="44546A" w:themeColor="text2"/>
      <w:sz w:val="18"/>
      <w:szCs w:val="18"/>
    </w:rPr>
  </w:style>
  <w:style w:type="paragraph" w:styleId="Bibliografie">
    <w:name w:val="Bibliography"/>
    <w:basedOn w:val="Standaard"/>
    <w:next w:val="Standaard"/>
    <w:uiPriority w:val="37"/>
    <w:unhideWhenUsed/>
    <w:rsid w:val="00C705D2"/>
  </w:style>
  <w:style w:type="character" w:customStyle="1" w:styleId="Kop2Char">
    <w:name w:val="Kop 2 Char"/>
    <w:basedOn w:val="Standaardalinea-lettertype"/>
    <w:link w:val="Kop2"/>
    <w:uiPriority w:val="9"/>
    <w:rsid w:val="004B1E18"/>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123CD2"/>
    <w:rPr>
      <w:color w:val="0563C1" w:themeColor="hyperlink"/>
      <w:u w:val="single"/>
    </w:rPr>
  </w:style>
  <w:style w:type="character" w:styleId="Onopgelostemelding">
    <w:name w:val="Unresolved Mention"/>
    <w:basedOn w:val="Standaardalinea-lettertype"/>
    <w:uiPriority w:val="99"/>
    <w:semiHidden/>
    <w:unhideWhenUsed/>
    <w:rsid w:val="00123CD2"/>
    <w:rPr>
      <w:color w:val="605E5C"/>
      <w:shd w:val="clear" w:color="auto" w:fill="E1DFDD"/>
    </w:rPr>
  </w:style>
  <w:style w:type="character" w:customStyle="1" w:styleId="Kop3Char">
    <w:name w:val="Kop 3 Char"/>
    <w:basedOn w:val="Standaardalinea-lettertype"/>
    <w:link w:val="Kop3"/>
    <w:uiPriority w:val="9"/>
    <w:rsid w:val="00D82CC0"/>
    <w:rPr>
      <w:rFonts w:asciiTheme="majorHAnsi" w:eastAsiaTheme="majorEastAsia" w:hAnsiTheme="majorHAnsi" w:cstheme="majorBidi"/>
      <w:color w:val="1F3763" w:themeColor="accent1" w:themeShade="7F"/>
      <w:sz w:val="24"/>
      <w:szCs w:val="24"/>
    </w:rPr>
  </w:style>
  <w:style w:type="character" w:styleId="Zwaar">
    <w:name w:val="Strong"/>
    <w:basedOn w:val="Standaardalinea-lettertype"/>
    <w:uiPriority w:val="22"/>
    <w:qFormat/>
    <w:rsid w:val="00D82CC0"/>
    <w:rPr>
      <w:b/>
      <w:bCs/>
    </w:rPr>
  </w:style>
  <w:style w:type="character" w:customStyle="1" w:styleId="hidden">
    <w:name w:val="hidden"/>
    <w:basedOn w:val="Standaardalinea-lettertype"/>
    <w:rsid w:val="00D82CC0"/>
  </w:style>
  <w:style w:type="paragraph" w:customStyle="1" w:styleId="Bijschrift1">
    <w:name w:val="Bijschrift1"/>
    <w:basedOn w:val="Standaard"/>
    <w:rsid w:val="00D82CC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tandard-view-style">
    <w:name w:val="standard-view-style"/>
    <w:basedOn w:val="Standaardalinea-lettertype"/>
    <w:rsid w:val="00D82CC0"/>
  </w:style>
  <w:style w:type="paragraph" w:styleId="Ballontekst">
    <w:name w:val="Balloon Text"/>
    <w:basedOn w:val="Standaard"/>
    <w:link w:val="BallontekstChar"/>
    <w:uiPriority w:val="99"/>
    <w:semiHidden/>
    <w:unhideWhenUsed/>
    <w:rsid w:val="00E3482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3482E"/>
    <w:rPr>
      <w:rFonts w:ascii="Segoe UI" w:hAnsi="Segoe UI" w:cs="Segoe UI"/>
      <w:sz w:val="18"/>
      <w:szCs w:val="18"/>
    </w:rPr>
  </w:style>
  <w:style w:type="paragraph" w:styleId="Kopvaninhoudsopgave">
    <w:name w:val="TOC Heading"/>
    <w:basedOn w:val="Kop1"/>
    <w:next w:val="Standaard"/>
    <w:uiPriority w:val="39"/>
    <w:unhideWhenUsed/>
    <w:qFormat/>
    <w:rsid w:val="002207DE"/>
    <w:pPr>
      <w:outlineLvl w:val="9"/>
    </w:pPr>
    <w:rPr>
      <w:lang w:eastAsia="nl-NL"/>
    </w:rPr>
  </w:style>
  <w:style w:type="paragraph" w:styleId="Inhopg1">
    <w:name w:val="toc 1"/>
    <w:basedOn w:val="Standaard"/>
    <w:next w:val="Standaard"/>
    <w:autoRedefine/>
    <w:uiPriority w:val="39"/>
    <w:unhideWhenUsed/>
    <w:rsid w:val="002207DE"/>
    <w:pPr>
      <w:spacing w:after="100"/>
    </w:pPr>
  </w:style>
  <w:style w:type="paragraph" w:styleId="Inhopg2">
    <w:name w:val="toc 2"/>
    <w:basedOn w:val="Standaard"/>
    <w:next w:val="Standaard"/>
    <w:autoRedefine/>
    <w:uiPriority w:val="39"/>
    <w:unhideWhenUsed/>
    <w:rsid w:val="002207DE"/>
    <w:pPr>
      <w:spacing w:after="100"/>
      <w:ind w:left="220"/>
    </w:pPr>
  </w:style>
  <w:style w:type="paragraph" w:styleId="Inhopg3">
    <w:name w:val="toc 3"/>
    <w:basedOn w:val="Standaard"/>
    <w:next w:val="Standaard"/>
    <w:autoRedefine/>
    <w:uiPriority w:val="39"/>
    <w:unhideWhenUsed/>
    <w:rsid w:val="002207DE"/>
    <w:pPr>
      <w:spacing w:after="100"/>
      <w:ind w:left="440"/>
    </w:pPr>
  </w:style>
  <w:style w:type="table" w:styleId="Tabelraster">
    <w:name w:val="Table Grid"/>
    <w:basedOn w:val="Standaardtabel"/>
    <w:uiPriority w:val="39"/>
    <w:rsid w:val="00697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601295"/>
    <w:pPr>
      <w:spacing w:before="100" w:beforeAutospacing="1" w:after="100" w:afterAutospacing="1" w:line="240" w:lineRule="auto"/>
    </w:pPr>
    <w:rPr>
      <w:rFonts w:ascii="Times New Roman" w:eastAsia="Times New Roman" w:hAnsi="Times New Roman" w:cs="Times New Roman"/>
      <w:sz w:val="24"/>
      <w:szCs w:val="24"/>
      <w:lang w:eastAsia="nl-NL"/>
    </w:rPr>
  </w:style>
  <w:style w:type="table" w:customStyle="1" w:styleId="Rastertabel5donker-Accent51">
    <w:name w:val="Rastertabel 5 donker - Accent 51"/>
    <w:basedOn w:val="Standaardtabel"/>
    <w:uiPriority w:val="50"/>
    <w:rsid w:val="001643DB"/>
    <w:pPr>
      <w:spacing w:after="0" w:line="240" w:lineRule="auto"/>
    </w:pPr>
    <w:rPr>
      <w:rFonts w:ascii="Calibri" w:eastAsia="Calibri" w:hAnsi="Calibri" w:cs="Times New Roman"/>
      <w:sz w:val="20"/>
      <w:szCs w:val="20"/>
      <w:lang w:eastAsia="nl-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emiddeldelijst2-accent1">
    <w:name w:val="Medium List 2 Accent 1"/>
    <w:basedOn w:val="Standaardtabel"/>
    <w:uiPriority w:val="66"/>
    <w:rsid w:val="0045208D"/>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Standaard"/>
    <w:uiPriority w:val="40"/>
    <w:qFormat/>
    <w:rsid w:val="0045208D"/>
    <w:pPr>
      <w:tabs>
        <w:tab w:val="decimal" w:pos="360"/>
      </w:tabs>
      <w:spacing w:after="200" w:line="276" w:lineRule="auto"/>
    </w:pPr>
    <w:rPr>
      <w:rFonts w:eastAsiaTheme="minorEastAsia" w:cs="Times New Roman"/>
      <w:lang w:eastAsia="nl-NL"/>
    </w:rPr>
  </w:style>
  <w:style w:type="paragraph" w:styleId="Voetnoottekst">
    <w:name w:val="footnote text"/>
    <w:basedOn w:val="Standaard"/>
    <w:link w:val="VoetnoottekstChar"/>
    <w:uiPriority w:val="99"/>
    <w:unhideWhenUsed/>
    <w:rsid w:val="0045208D"/>
    <w:pPr>
      <w:spacing w:after="0" w:line="240" w:lineRule="auto"/>
    </w:pPr>
    <w:rPr>
      <w:rFonts w:eastAsiaTheme="minorEastAsia" w:cs="Times New Roman"/>
      <w:sz w:val="20"/>
      <w:szCs w:val="20"/>
      <w:lang w:eastAsia="nl-NL"/>
    </w:rPr>
  </w:style>
  <w:style w:type="character" w:customStyle="1" w:styleId="VoetnoottekstChar">
    <w:name w:val="Voetnoottekst Char"/>
    <w:basedOn w:val="Standaardalinea-lettertype"/>
    <w:link w:val="Voetnoottekst"/>
    <w:uiPriority w:val="99"/>
    <w:rsid w:val="0045208D"/>
    <w:rPr>
      <w:rFonts w:eastAsiaTheme="minorEastAsia" w:cs="Times New Roman"/>
      <w:sz w:val="20"/>
      <w:szCs w:val="20"/>
      <w:lang w:eastAsia="nl-NL"/>
    </w:rPr>
  </w:style>
  <w:style w:type="character" w:styleId="Subtielebenadrukking">
    <w:name w:val="Subtle Emphasis"/>
    <w:basedOn w:val="Standaardalinea-lettertype"/>
    <w:uiPriority w:val="19"/>
    <w:qFormat/>
    <w:rsid w:val="0045208D"/>
    <w:rPr>
      <w:i/>
      <w:iCs/>
    </w:rPr>
  </w:style>
  <w:style w:type="table" w:styleId="Gemiddeldearcering2-accent5">
    <w:name w:val="Medium Shading 2 Accent 5"/>
    <w:basedOn w:val="Standaardtabel"/>
    <w:uiPriority w:val="64"/>
    <w:rsid w:val="0045208D"/>
    <w:pPr>
      <w:spacing w:after="0" w:line="240" w:lineRule="auto"/>
    </w:pPr>
    <w:rPr>
      <w:rFonts w:eastAsiaTheme="minorEastAsia"/>
      <w:lang w:eastAsia="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Kop4Char">
    <w:name w:val="Kop 4 Char"/>
    <w:basedOn w:val="Standaardalinea-lettertype"/>
    <w:link w:val="Kop4"/>
    <w:uiPriority w:val="9"/>
    <w:rsid w:val="00FC650A"/>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rsid w:val="00F36E21"/>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65">
      <w:bodyDiv w:val="1"/>
      <w:marLeft w:val="0"/>
      <w:marRight w:val="0"/>
      <w:marTop w:val="0"/>
      <w:marBottom w:val="0"/>
      <w:divBdr>
        <w:top w:val="none" w:sz="0" w:space="0" w:color="auto"/>
        <w:left w:val="none" w:sz="0" w:space="0" w:color="auto"/>
        <w:bottom w:val="none" w:sz="0" w:space="0" w:color="auto"/>
        <w:right w:val="none" w:sz="0" w:space="0" w:color="auto"/>
      </w:divBdr>
    </w:div>
    <w:div w:id="4326704">
      <w:bodyDiv w:val="1"/>
      <w:marLeft w:val="0"/>
      <w:marRight w:val="0"/>
      <w:marTop w:val="0"/>
      <w:marBottom w:val="0"/>
      <w:divBdr>
        <w:top w:val="none" w:sz="0" w:space="0" w:color="auto"/>
        <w:left w:val="none" w:sz="0" w:space="0" w:color="auto"/>
        <w:bottom w:val="none" w:sz="0" w:space="0" w:color="auto"/>
        <w:right w:val="none" w:sz="0" w:space="0" w:color="auto"/>
      </w:divBdr>
    </w:div>
    <w:div w:id="4602845">
      <w:bodyDiv w:val="1"/>
      <w:marLeft w:val="0"/>
      <w:marRight w:val="0"/>
      <w:marTop w:val="0"/>
      <w:marBottom w:val="0"/>
      <w:divBdr>
        <w:top w:val="none" w:sz="0" w:space="0" w:color="auto"/>
        <w:left w:val="none" w:sz="0" w:space="0" w:color="auto"/>
        <w:bottom w:val="none" w:sz="0" w:space="0" w:color="auto"/>
        <w:right w:val="none" w:sz="0" w:space="0" w:color="auto"/>
      </w:divBdr>
    </w:div>
    <w:div w:id="13267500">
      <w:bodyDiv w:val="1"/>
      <w:marLeft w:val="0"/>
      <w:marRight w:val="0"/>
      <w:marTop w:val="0"/>
      <w:marBottom w:val="0"/>
      <w:divBdr>
        <w:top w:val="none" w:sz="0" w:space="0" w:color="auto"/>
        <w:left w:val="none" w:sz="0" w:space="0" w:color="auto"/>
        <w:bottom w:val="none" w:sz="0" w:space="0" w:color="auto"/>
        <w:right w:val="none" w:sz="0" w:space="0" w:color="auto"/>
      </w:divBdr>
    </w:div>
    <w:div w:id="13962364">
      <w:bodyDiv w:val="1"/>
      <w:marLeft w:val="0"/>
      <w:marRight w:val="0"/>
      <w:marTop w:val="0"/>
      <w:marBottom w:val="0"/>
      <w:divBdr>
        <w:top w:val="none" w:sz="0" w:space="0" w:color="auto"/>
        <w:left w:val="none" w:sz="0" w:space="0" w:color="auto"/>
        <w:bottom w:val="none" w:sz="0" w:space="0" w:color="auto"/>
        <w:right w:val="none" w:sz="0" w:space="0" w:color="auto"/>
      </w:divBdr>
    </w:div>
    <w:div w:id="17976397">
      <w:bodyDiv w:val="1"/>
      <w:marLeft w:val="0"/>
      <w:marRight w:val="0"/>
      <w:marTop w:val="0"/>
      <w:marBottom w:val="0"/>
      <w:divBdr>
        <w:top w:val="none" w:sz="0" w:space="0" w:color="auto"/>
        <w:left w:val="none" w:sz="0" w:space="0" w:color="auto"/>
        <w:bottom w:val="none" w:sz="0" w:space="0" w:color="auto"/>
        <w:right w:val="none" w:sz="0" w:space="0" w:color="auto"/>
      </w:divBdr>
    </w:div>
    <w:div w:id="20590074">
      <w:bodyDiv w:val="1"/>
      <w:marLeft w:val="0"/>
      <w:marRight w:val="0"/>
      <w:marTop w:val="0"/>
      <w:marBottom w:val="0"/>
      <w:divBdr>
        <w:top w:val="none" w:sz="0" w:space="0" w:color="auto"/>
        <w:left w:val="none" w:sz="0" w:space="0" w:color="auto"/>
        <w:bottom w:val="none" w:sz="0" w:space="0" w:color="auto"/>
        <w:right w:val="none" w:sz="0" w:space="0" w:color="auto"/>
      </w:divBdr>
    </w:div>
    <w:div w:id="22902103">
      <w:bodyDiv w:val="1"/>
      <w:marLeft w:val="0"/>
      <w:marRight w:val="0"/>
      <w:marTop w:val="0"/>
      <w:marBottom w:val="0"/>
      <w:divBdr>
        <w:top w:val="none" w:sz="0" w:space="0" w:color="auto"/>
        <w:left w:val="none" w:sz="0" w:space="0" w:color="auto"/>
        <w:bottom w:val="none" w:sz="0" w:space="0" w:color="auto"/>
        <w:right w:val="none" w:sz="0" w:space="0" w:color="auto"/>
      </w:divBdr>
    </w:div>
    <w:div w:id="26300224">
      <w:bodyDiv w:val="1"/>
      <w:marLeft w:val="0"/>
      <w:marRight w:val="0"/>
      <w:marTop w:val="0"/>
      <w:marBottom w:val="0"/>
      <w:divBdr>
        <w:top w:val="none" w:sz="0" w:space="0" w:color="auto"/>
        <w:left w:val="none" w:sz="0" w:space="0" w:color="auto"/>
        <w:bottom w:val="none" w:sz="0" w:space="0" w:color="auto"/>
        <w:right w:val="none" w:sz="0" w:space="0" w:color="auto"/>
      </w:divBdr>
    </w:div>
    <w:div w:id="34934027">
      <w:bodyDiv w:val="1"/>
      <w:marLeft w:val="0"/>
      <w:marRight w:val="0"/>
      <w:marTop w:val="0"/>
      <w:marBottom w:val="0"/>
      <w:divBdr>
        <w:top w:val="none" w:sz="0" w:space="0" w:color="auto"/>
        <w:left w:val="none" w:sz="0" w:space="0" w:color="auto"/>
        <w:bottom w:val="none" w:sz="0" w:space="0" w:color="auto"/>
        <w:right w:val="none" w:sz="0" w:space="0" w:color="auto"/>
      </w:divBdr>
    </w:div>
    <w:div w:id="36439254">
      <w:bodyDiv w:val="1"/>
      <w:marLeft w:val="0"/>
      <w:marRight w:val="0"/>
      <w:marTop w:val="0"/>
      <w:marBottom w:val="0"/>
      <w:divBdr>
        <w:top w:val="none" w:sz="0" w:space="0" w:color="auto"/>
        <w:left w:val="none" w:sz="0" w:space="0" w:color="auto"/>
        <w:bottom w:val="none" w:sz="0" w:space="0" w:color="auto"/>
        <w:right w:val="none" w:sz="0" w:space="0" w:color="auto"/>
      </w:divBdr>
    </w:div>
    <w:div w:id="42024504">
      <w:bodyDiv w:val="1"/>
      <w:marLeft w:val="0"/>
      <w:marRight w:val="0"/>
      <w:marTop w:val="0"/>
      <w:marBottom w:val="0"/>
      <w:divBdr>
        <w:top w:val="none" w:sz="0" w:space="0" w:color="auto"/>
        <w:left w:val="none" w:sz="0" w:space="0" w:color="auto"/>
        <w:bottom w:val="none" w:sz="0" w:space="0" w:color="auto"/>
        <w:right w:val="none" w:sz="0" w:space="0" w:color="auto"/>
      </w:divBdr>
    </w:div>
    <w:div w:id="43140587">
      <w:bodyDiv w:val="1"/>
      <w:marLeft w:val="0"/>
      <w:marRight w:val="0"/>
      <w:marTop w:val="0"/>
      <w:marBottom w:val="0"/>
      <w:divBdr>
        <w:top w:val="none" w:sz="0" w:space="0" w:color="auto"/>
        <w:left w:val="none" w:sz="0" w:space="0" w:color="auto"/>
        <w:bottom w:val="none" w:sz="0" w:space="0" w:color="auto"/>
        <w:right w:val="none" w:sz="0" w:space="0" w:color="auto"/>
      </w:divBdr>
    </w:div>
    <w:div w:id="49766163">
      <w:bodyDiv w:val="1"/>
      <w:marLeft w:val="0"/>
      <w:marRight w:val="0"/>
      <w:marTop w:val="0"/>
      <w:marBottom w:val="0"/>
      <w:divBdr>
        <w:top w:val="none" w:sz="0" w:space="0" w:color="auto"/>
        <w:left w:val="none" w:sz="0" w:space="0" w:color="auto"/>
        <w:bottom w:val="none" w:sz="0" w:space="0" w:color="auto"/>
        <w:right w:val="none" w:sz="0" w:space="0" w:color="auto"/>
      </w:divBdr>
    </w:div>
    <w:div w:id="50155395">
      <w:bodyDiv w:val="1"/>
      <w:marLeft w:val="0"/>
      <w:marRight w:val="0"/>
      <w:marTop w:val="0"/>
      <w:marBottom w:val="0"/>
      <w:divBdr>
        <w:top w:val="none" w:sz="0" w:space="0" w:color="auto"/>
        <w:left w:val="none" w:sz="0" w:space="0" w:color="auto"/>
        <w:bottom w:val="none" w:sz="0" w:space="0" w:color="auto"/>
        <w:right w:val="none" w:sz="0" w:space="0" w:color="auto"/>
      </w:divBdr>
    </w:div>
    <w:div w:id="50929114">
      <w:bodyDiv w:val="1"/>
      <w:marLeft w:val="0"/>
      <w:marRight w:val="0"/>
      <w:marTop w:val="0"/>
      <w:marBottom w:val="0"/>
      <w:divBdr>
        <w:top w:val="none" w:sz="0" w:space="0" w:color="auto"/>
        <w:left w:val="none" w:sz="0" w:space="0" w:color="auto"/>
        <w:bottom w:val="none" w:sz="0" w:space="0" w:color="auto"/>
        <w:right w:val="none" w:sz="0" w:space="0" w:color="auto"/>
      </w:divBdr>
    </w:div>
    <w:div w:id="55904175">
      <w:bodyDiv w:val="1"/>
      <w:marLeft w:val="0"/>
      <w:marRight w:val="0"/>
      <w:marTop w:val="0"/>
      <w:marBottom w:val="0"/>
      <w:divBdr>
        <w:top w:val="none" w:sz="0" w:space="0" w:color="auto"/>
        <w:left w:val="none" w:sz="0" w:space="0" w:color="auto"/>
        <w:bottom w:val="none" w:sz="0" w:space="0" w:color="auto"/>
        <w:right w:val="none" w:sz="0" w:space="0" w:color="auto"/>
      </w:divBdr>
    </w:div>
    <w:div w:id="58331190">
      <w:bodyDiv w:val="1"/>
      <w:marLeft w:val="0"/>
      <w:marRight w:val="0"/>
      <w:marTop w:val="0"/>
      <w:marBottom w:val="0"/>
      <w:divBdr>
        <w:top w:val="none" w:sz="0" w:space="0" w:color="auto"/>
        <w:left w:val="none" w:sz="0" w:space="0" w:color="auto"/>
        <w:bottom w:val="none" w:sz="0" w:space="0" w:color="auto"/>
        <w:right w:val="none" w:sz="0" w:space="0" w:color="auto"/>
      </w:divBdr>
    </w:div>
    <w:div w:id="58408547">
      <w:bodyDiv w:val="1"/>
      <w:marLeft w:val="0"/>
      <w:marRight w:val="0"/>
      <w:marTop w:val="0"/>
      <w:marBottom w:val="0"/>
      <w:divBdr>
        <w:top w:val="none" w:sz="0" w:space="0" w:color="auto"/>
        <w:left w:val="none" w:sz="0" w:space="0" w:color="auto"/>
        <w:bottom w:val="none" w:sz="0" w:space="0" w:color="auto"/>
        <w:right w:val="none" w:sz="0" w:space="0" w:color="auto"/>
      </w:divBdr>
    </w:div>
    <w:div w:id="59327052">
      <w:bodyDiv w:val="1"/>
      <w:marLeft w:val="0"/>
      <w:marRight w:val="0"/>
      <w:marTop w:val="0"/>
      <w:marBottom w:val="0"/>
      <w:divBdr>
        <w:top w:val="none" w:sz="0" w:space="0" w:color="auto"/>
        <w:left w:val="none" w:sz="0" w:space="0" w:color="auto"/>
        <w:bottom w:val="none" w:sz="0" w:space="0" w:color="auto"/>
        <w:right w:val="none" w:sz="0" w:space="0" w:color="auto"/>
      </w:divBdr>
    </w:div>
    <w:div w:id="62532125">
      <w:bodyDiv w:val="1"/>
      <w:marLeft w:val="0"/>
      <w:marRight w:val="0"/>
      <w:marTop w:val="0"/>
      <w:marBottom w:val="0"/>
      <w:divBdr>
        <w:top w:val="none" w:sz="0" w:space="0" w:color="auto"/>
        <w:left w:val="none" w:sz="0" w:space="0" w:color="auto"/>
        <w:bottom w:val="none" w:sz="0" w:space="0" w:color="auto"/>
        <w:right w:val="none" w:sz="0" w:space="0" w:color="auto"/>
      </w:divBdr>
    </w:div>
    <w:div w:id="65035500">
      <w:bodyDiv w:val="1"/>
      <w:marLeft w:val="0"/>
      <w:marRight w:val="0"/>
      <w:marTop w:val="0"/>
      <w:marBottom w:val="0"/>
      <w:divBdr>
        <w:top w:val="none" w:sz="0" w:space="0" w:color="auto"/>
        <w:left w:val="none" w:sz="0" w:space="0" w:color="auto"/>
        <w:bottom w:val="none" w:sz="0" w:space="0" w:color="auto"/>
        <w:right w:val="none" w:sz="0" w:space="0" w:color="auto"/>
      </w:divBdr>
    </w:div>
    <w:div w:id="66153164">
      <w:bodyDiv w:val="1"/>
      <w:marLeft w:val="0"/>
      <w:marRight w:val="0"/>
      <w:marTop w:val="0"/>
      <w:marBottom w:val="0"/>
      <w:divBdr>
        <w:top w:val="none" w:sz="0" w:space="0" w:color="auto"/>
        <w:left w:val="none" w:sz="0" w:space="0" w:color="auto"/>
        <w:bottom w:val="none" w:sz="0" w:space="0" w:color="auto"/>
        <w:right w:val="none" w:sz="0" w:space="0" w:color="auto"/>
      </w:divBdr>
    </w:div>
    <w:div w:id="67463477">
      <w:bodyDiv w:val="1"/>
      <w:marLeft w:val="0"/>
      <w:marRight w:val="0"/>
      <w:marTop w:val="0"/>
      <w:marBottom w:val="0"/>
      <w:divBdr>
        <w:top w:val="none" w:sz="0" w:space="0" w:color="auto"/>
        <w:left w:val="none" w:sz="0" w:space="0" w:color="auto"/>
        <w:bottom w:val="none" w:sz="0" w:space="0" w:color="auto"/>
        <w:right w:val="none" w:sz="0" w:space="0" w:color="auto"/>
      </w:divBdr>
    </w:div>
    <w:div w:id="72630242">
      <w:bodyDiv w:val="1"/>
      <w:marLeft w:val="0"/>
      <w:marRight w:val="0"/>
      <w:marTop w:val="0"/>
      <w:marBottom w:val="0"/>
      <w:divBdr>
        <w:top w:val="none" w:sz="0" w:space="0" w:color="auto"/>
        <w:left w:val="none" w:sz="0" w:space="0" w:color="auto"/>
        <w:bottom w:val="none" w:sz="0" w:space="0" w:color="auto"/>
        <w:right w:val="none" w:sz="0" w:space="0" w:color="auto"/>
      </w:divBdr>
    </w:div>
    <w:div w:id="75789307">
      <w:bodyDiv w:val="1"/>
      <w:marLeft w:val="0"/>
      <w:marRight w:val="0"/>
      <w:marTop w:val="0"/>
      <w:marBottom w:val="0"/>
      <w:divBdr>
        <w:top w:val="none" w:sz="0" w:space="0" w:color="auto"/>
        <w:left w:val="none" w:sz="0" w:space="0" w:color="auto"/>
        <w:bottom w:val="none" w:sz="0" w:space="0" w:color="auto"/>
        <w:right w:val="none" w:sz="0" w:space="0" w:color="auto"/>
      </w:divBdr>
    </w:div>
    <w:div w:id="79301471">
      <w:bodyDiv w:val="1"/>
      <w:marLeft w:val="0"/>
      <w:marRight w:val="0"/>
      <w:marTop w:val="0"/>
      <w:marBottom w:val="0"/>
      <w:divBdr>
        <w:top w:val="none" w:sz="0" w:space="0" w:color="auto"/>
        <w:left w:val="none" w:sz="0" w:space="0" w:color="auto"/>
        <w:bottom w:val="none" w:sz="0" w:space="0" w:color="auto"/>
        <w:right w:val="none" w:sz="0" w:space="0" w:color="auto"/>
      </w:divBdr>
    </w:div>
    <w:div w:id="79645540">
      <w:bodyDiv w:val="1"/>
      <w:marLeft w:val="0"/>
      <w:marRight w:val="0"/>
      <w:marTop w:val="0"/>
      <w:marBottom w:val="0"/>
      <w:divBdr>
        <w:top w:val="none" w:sz="0" w:space="0" w:color="auto"/>
        <w:left w:val="none" w:sz="0" w:space="0" w:color="auto"/>
        <w:bottom w:val="none" w:sz="0" w:space="0" w:color="auto"/>
        <w:right w:val="none" w:sz="0" w:space="0" w:color="auto"/>
      </w:divBdr>
    </w:div>
    <w:div w:id="81142362">
      <w:bodyDiv w:val="1"/>
      <w:marLeft w:val="0"/>
      <w:marRight w:val="0"/>
      <w:marTop w:val="0"/>
      <w:marBottom w:val="0"/>
      <w:divBdr>
        <w:top w:val="none" w:sz="0" w:space="0" w:color="auto"/>
        <w:left w:val="none" w:sz="0" w:space="0" w:color="auto"/>
        <w:bottom w:val="none" w:sz="0" w:space="0" w:color="auto"/>
        <w:right w:val="none" w:sz="0" w:space="0" w:color="auto"/>
      </w:divBdr>
    </w:div>
    <w:div w:id="84808290">
      <w:bodyDiv w:val="1"/>
      <w:marLeft w:val="0"/>
      <w:marRight w:val="0"/>
      <w:marTop w:val="0"/>
      <w:marBottom w:val="0"/>
      <w:divBdr>
        <w:top w:val="none" w:sz="0" w:space="0" w:color="auto"/>
        <w:left w:val="none" w:sz="0" w:space="0" w:color="auto"/>
        <w:bottom w:val="none" w:sz="0" w:space="0" w:color="auto"/>
        <w:right w:val="none" w:sz="0" w:space="0" w:color="auto"/>
      </w:divBdr>
    </w:div>
    <w:div w:id="91321268">
      <w:bodyDiv w:val="1"/>
      <w:marLeft w:val="0"/>
      <w:marRight w:val="0"/>
      <w:marTop w:val="0"/>
      <w:marBottom w:val="0"/>
      <w:divBdr>
        <w:top w:val="none" w:sz="0" w:space="0" w:color="auto"/>
        <w:left w:val="none" w:sz="0" w:space="0" w:color="auto"/>
        <w:bottom w:val="none" w:sz="0" w:space="0" w:color="auto"/>
        <w:right w:val="none" w:sz="0" w:space="0" w:color="auto"/>
      </w:divBdr>
    </w:div>
    <w:div w:id="92896362">
      <w:bodyDiv w:val="1"/>
      <w:marLeft w:val="0"/>
      <w:marRight w:val="0"/>
      <w:marTop w:val="0"/>
      <w:marBottom w:val="0"/>
      <w:divBdr>
        <w:top w:val="none" w:sz="0" w:space="0" w:color="auto"/>
        <w:left w:val="none" w:sz="0" w:space="0" w:color="auto"/>
        <w:bottom w:val="none" w:sz="0" w:space="0" w:color="auto"/>
        <w:right w:val="none" w:sz="0" w:space="0" w:color="auto"/>
      </w:divBdr>
    </w:div>
    <w:div w:id="93550316">
      <w:bodyDiv w:val="1"/>
      <w:marLeft w:val="0"/>
      <w:marRight w:val="0"/>
      <w:marTop w:val="0"/>
      <w:marBottom w:val="0"/>
      <w:divBdr>
        <w:top w:val="none" w:sz="0" w:space="0" w:color="auto"/>
        <w:left w:val="none" w:sz="0" w:space="0" w:color="auto"/>
        <w:bottom w:val="none" w:sz="0" w:space="0" w:color="auto"/>
        <w:right w:val="none" w:sz="0" w:space="0" w:color="auto"/>
      </w:divBdr>
    </w:div>
    <w:div w:id="94911483">
      <w:bodyDiv w:val="1"/>
      <w:marLeft w:val="0"/>
      <w:marRight w:val="0"/>
      <w:marTop w:val="0"/>
      <w:marBottom w:val="0"/>
      <w:divBdr>
        <w:top w:val="none" w:sz="0" w:space="0" w:color="auto"/>
        <w:left w:val="none" w:sz="0" w:space="0" w:color="auto"/>
        <w:bottom w:val="none" w:sz="0" w:space="0" w:color="auto"/>
        <w:right w:val="none" w:sz="0" w:space="0" w:color="auto"/>
      </w:divBdr>
    </w:div>
    <w:div w:id="95370112">
      <w:bodyDiv w:val="1"/>
      <w:marLeft w:val="0"/>
      <w:marRight w:val="0"/>
      <w:marTop w:val="0"/>
      <w:marBottom w:val="0"/>
      <w:divBdr>
        <w:top w:val="none" w:sz="0" w:space="0" w:color="auto"/>
        <w:left w:val="none" w:sz="0" w:space="0" w:color="auto"/>
        <w:bottom w:val="none" w:sz="0" w:space="0" w:color="auto"/>
        <w:right w:val="none" w:sz="0" w:space="0" w:color="auto"/>
      </w:divBdr>
    </w:div>
    <w:div w:id="114377225">
      <w:bodyDiv w:val="1"/>
      <w:marLeft w:val="0"/>
      <w:marRight w:val="0"/>
      <w:marTop w:val="0"/>
      <w:marBottom w:val="0"/>
      <w:divBdr>
        <w:top w:val="none" w:sz="0" w:space="0" w:color="auto"/>
        <w:left w:val="none" w:sz="0" w:space="0" w:color="auto"/>
        <w:bottom w:val="none" w:sz="0" w:space="0" w:color="auto"/>
        <w:right w:val="none" w:sz="0" w:space="0" w:color="auto"/>
      </w:divBdr>
    </w:div>
    <w:div w:id="117530191">
      <w:bodyDiv w:val="1"/>
      <w:marLeft w:val="0"/>
      <w:marRight w:val="0"/>
      <w:marTop w:val="0"/>
      <w:marBottom w:val="0"/>
      <w:divBdr>
        <w:top w:val="none" w:sz="0" w:space="0" w:color="auto"/>
        <w:left w:val="none" w:sz="0" w:space="0" w:color="auto"/>
        <w:bottom w:val="none" w:sz="0" w:space="0" w:color="auto"/>
        <w:right w:val="none" w:sz="0" w:space="0" w:color="auto"/>
      </w:divBdr>
    </w:div>
    <w:div w:id="117571824">
      <w:bodyDiv w:val="1"/>
      <w:marLeft w:val="0"/>
      <w:marRight w:val="0"/>
      <w:marTop w:val="0"/>
      <w:marBottom w:val="0"/>
      <w:divBdr>
        <w:top w:val="none" w:sz="0" w:space="0" w:color="auto"/>
        <w:left w:val="none" w:sz="0" w:space="0" w:color="auto"/>
        <w:bottom w:val="none" w:sz="0" w:space="0" w:color="auto"/>
        <w:right w:val="none" w:sz="0" w:space="0" w:color="auto"/>
      </w:divBdr>
    </w:div>
    <w:div w:id="148641233">
      <w:bodyDiv w:val="1"/>
      <w:marLeft w:val="0"/>
      <w:marRight w:val="0"/>
      <w:marTop w:val="0"/>
      <w:marBottom w:val="0"/>
      <w:divBdr>
        <w:top w:val="none" w:sz="0" w:space="0" w:color="auto"/>
        <w:left w:val="none" w:sz="0" w:space="0" w:color="auto"/>
        <w:bottom w:val="none" w:sz="0" w:space="0" w:color="auto"/>
        <w:right w:val="none" w:sz="0" w:space="0" w:color="auto"/>
      </w:divBdr>
    </w:div>
    <w:div w:id="148905273">
      <w:bodyDiv w:val="1"/>
      <w:marLeft w:val="0"/>
      <w:marRight w:val="0"/>
      <w:marTop w:val="0"/>
      <w:marBottom w:val="0"/>
      <w:divBdr>
        <w:top w:val="none" w:sz="0" w:space="0" w:color="auto"/>
        <w:left w:val="none" w:sz="0" w:space="0" w:color="auto"/>
        <w:bottom w:val="none" w:sz="0" w:space="0" w:color="auto"/>
        <w:right w:val="none" w:sz="0" w:space="0" w:color="auto"/>
      </w:divBdr>
    </w:div>
    <w:div w:id="149561798">
      <w:bodyDiv w:val="1"/>
      <w:marLeft w:val="0"/>
      <w:marRight w:val="0"/>
      <w:marTop w:val="0"/>
      <w:marBottom w:val="0"/>
      <w:divBdr>
        <w:top w:val="none" w:sz="0" w:space="0" w:color="auto"/>
        <w:left w:val="none" w:sz="0" w:space="0" w:color="auto"/>
        <w:bottom w:val="none" w:sz="0" w:space="0" w:color="auto"/>
        <w:right w:val="none" w:sz="0" w:space="0" w:color="auto"/>
      </w:divBdr>
    </w:div>
    <w:div w:id="150604256">
      <w:bodyDiv w:val="1"/>
      <w:marLeft w:val="0"/>
      <w:marRight w:val="0"/>
      <w:marTop w:val="0"/>
      <w:marBottom w:val="0"/>
      <w:divBdr>
        <w:top w:val="none" w:sz="0" w:space="0" w:color="auto"/>
        <w:left w:val="none" w:sz="0" w:space="0" w:color="auto"/>
        <w:bottom w:val="none" w:sz="0" w:space="0" w:color="auto"/>
        <w:right w:val="none" w:sz="0" w:space="0" w:color="auto"/>
      </w:divBdr>
    </w:div>
    <w:div w:id="154300407">
      <w:bodyDiv w:val="1"/>
      <w:marLeft w:val="0"/>
      <w:marRight w:val="0"/>
      <w:marTop w:val="0"/>
      <w:marBottom w:val="0"/>
      <w:divBdr>
        <w:top w:val="none" w:sz="0" w:space="0" w:color="auto"/>
        <w:left w:val="none" w:sz="0" w:space="0" w:color="auto"/>
        <w:bottom w:val="none" w:sz="0" w:space="0" w:color="auto"/>
        <w:right w:val="none" w:sz="0" w:space="0" w:color="auto"/>
      </w:divBdr>
    </w:div>
    <w:div w:id="163858760">
      <w:bodyDiv w:val="1"/>
      <w:marLeft w:val="0"/>
      <w:marRight w:val="0"/>
      <w:marTop w:val="0"/>
      <w:marBottom w:val="0"/>
      <w:divBdr>
        <w:top w:val="none" w:sz="0" w:space="0" w:color="auto"/>
        <w:left w:val="none" w:sz="0" w:space="0" w:color="auto"/>
        <w:bottom w:val="none" w:sz="0" w:space="0" w:color="auto"/>
        <w:right w:val="none" w:sz="0" w:space="0" w:color="auto"/>
      </w:divBdr>
    </w:div>
    <w:div w:id="164396218">
      <w:bodyDiv w:val="1"/>
      <w:marLeft w:val="0"/>
      <w:marRight w:val="0"/>
      <w:marTop w:val="0"/>
      <w:marBottom w:val="0"/>
      <w:divBdr>
        <w:top w:val="none" w:sz="0" w:space="0" w:color="auto"/>
        <w:left w:val="none" w:sz="0" w:space="0" w:color="auto"/>
        <w:bottom w:val="none" w:sz="0" w:space="0" w:color="auto"/>
        <w:right w:val="none" w:sz="0" w:space="0" w:color="auto"/>
      </w:divBdr>
    </w:div>
    <w:div w:id="166485474">
      <w:bodyDiv w:val="1"/>
      <w:marLeft w:val="0"/>
      <w:marRight w:val="0"/>
      <w:marTop w:val="0"/>
      <w:marBottom w:val="0"/>
      <w:divBdr>
        <w:top w:val="none" w:sz="0" w:space="0" w:color="auto"/>
        <w:left w:val="none" w:sz="0" w:space="0" w:color="auto"/>
        <w:bottom w:val="none" w:sz="0" w:space="0" w:color="auto"/>
        <w:right w:val="none" w:sz="0" w:space="0" w:color="auto"/>
      </w:divBdr>
    </w:div>
    <w:div w:id="178008155">
      <w:bodyDiv w:val="1"/>
      <w:marLeft w:val="0"/>
      <w:marRight w:val="0"/>
      <w:marTop w:val="0"/>
      <w:marBottom w:val="0"/>
      <w:divBdr>
        <w:top w:val="none" w:sz="0" w:space="0" w:color="auto"/>
        <w:left w:val="none" w:sz="0" w:space="0" w:color="auto"/>
        <w:bottom w:val="none" w:sz="0" w:space="0" w:color="auto"/>
        <w:right w:val="none" w:sz="0" w:space="0" w:color="auto"/>
      </w:divBdr>
    </w:div>
    <w:div w:id="191264522">
      <w:bodyDiv w:val="1"/>
      <w:marLeft w:val="0"/>
      <w:marRight w:val="0"/>
      <w:marTop w:val="0"/>
      <w:marBottom w:val="0"/>
      <w:divBdr>
        <w:top w:val="none" w:sz="0" w:space="0" w:color="auto"/>
        <w:left w:val="none" w:sz="0" w:space="0" w:color="auto"/>
        <w:bottom w:val="none" w:sz="0" w:space="0" w:color="auto"/>
        <w:right w:val="none" w:sz="0" w:space="0" w:color="auto"/>
      </w:divBdr>
    </w:div>
    <w:div w:id="191844052">
      <w:bodyDiv w:val="1"/>
      <w:marLeft w:val="0"/>
      <w:marRight w:val="0"/>
      <w:marTop w:val="0"/>
      <w:marBottom w:val="0"/>
      <w:divBdr>
        <w:top w:val="none" w:sz="0" w:space="0" w:color="auto"/>
        <w:left w:val="none" w:sz="0" w:space="0" w:color="auto"/>
        <w:bottom w:val="none" w:sz="0" w:space="0" w:color="auto"/>
        <w:right w:val="none" w:sz="0" w:space="0" w:color="auto"/>
      </w:divBdr>
    </w:div>
    <w:div w:id="192546965">
      <w:bodyDiv w:val="1"/>
      <w:marLeft w:val="0"/>
      <w:marRight w:val="0"/>
      <w:marTop w:val="0"/>
      <w:marBottom w:val="0"/>
      <w:divBdr>
        <w:top w:val="none" w:sz="0" w:space="0" w:color="auto"/>
        <w:left w:val="none" w:sz="0" w:space="0" w:color="auto"/>
        <w:bottom w:val="none" w:sz="0" w:space="0" w:color="auto"/>
        <w:right w:val="none" w:sz="0" w:space="0" w:color="auto"/>
      </w:divBdr>
    </w:div>
    <w:div w:id="194076811">
      <w:bodyDiv w:val="1"/>
      <w:marLeft w:val="0"/>
      <w:marRight w:val="0"/>
      <w:marTop w:val="0"/>
      <w:marBottom w:val="0"/>
      <w:divBdr>
        <w:top w:val="none" w:sz="0" w:space="0" w:color="auto"/>
        <w:left w:val="none" w:sz="0" w:space="0" w:color="auto"/>
        <w:bottom w:val="none" w:sz="0" w:space="0" w:color="auto"/>
        <w:right w:val="none" w:sz="0" w:space="0" w:color="auto"/>
      </w:divBdr>
    </w:div>
    <w:div w:id="197747401">
      <w:bodyDiv w:val="1"/>
      <w:marLeft w:val="0"/>
      <w:marRight w:val="0"/>
      <w:marTop w:val="0"/>
      <w:marBottom w:val="0"/>
      <w:divBdr>
        <w:top w:val="none" w:sz="0" w:space="0" w:color="auto"/>
        <w:left w:val="none" w:sz="0" w:space="0" w:color="auto"/>
        <w:bottom w:val="none" w:sz="0" w:space="0" w:color="auto"/>
        <w:right w:val="none" w:sz="0" w:space="0" w:color="auto"/>
      </w:divBdr>
    </w:div>
    <w:div w:id="200018976">
      <w:bodyDiv w:val="1"/>
      <w:marLeft w:val="0"/>
      <w:marRight w:val="0"/>
      <w:marTop w:val="0"/>
      <w:marBottom w:val="0"/>
      <w:divBdr>
        <w:top w:val="none" w:sz="0" w:space="0" w:color="auto"/>
        <w:left w:val="none" w:sz="0" w:space="0" w:color="auto"/>
        <w:bottom w:val="none" w:sz="0" w:space="0" w:color="auto"/>
        <w:right w:val="none" w:sz="0" w:space="0" w:color="auto"/>
      </w:divBdr>
    </w:div>
    <w:div w:id="200094877">
      <w:bodyDiv w:val="1"/>
      <w:marLeft w:val="0"/>
      <w:marRight w:val="0"/>
      <w:marTop w:val="0"/>
      <w:marBottom w:val="0"/>
      <w:divBdr>
        <w:top w:val="none" w:sz="0" w:space="0" w:color="auto"/>
        <w:left w:val="none" w:sz="0" w:space="0" w:color="auto"/>
        <w:bottom w:val="none" w:sz="0" w:space="0" w:color="auto"/>
        <w:right w:val="none" w:sz="0" w:space="0" w:color="auto"/>
      </w:divBdr>
    </w:div>
    <w:div w:id="203565857">
      <w:bodyDiv w:val="1"/>
      <w:marLeft w:val="0"/>
      <w:marRight w:val="0"/>
      <w:marTop w:val="0"/>
      <w:marBottom w:val="0"/>
      <w:divBdr>
        <w:top w:val="none" w:sz="0" w:space="0" w:color="auto"/>
        <w:left w:val="none" w:sz="0" w:space="0" w:color="auto"/>
        <w:bottom w:val="none" w:sz="0" w:space="0" w:color="auto"/>
        <w:right w:val="none" w:sz="0" w:space="0" w:color="auto"/>
      </w:divBdr>
    </w:div>
    <w:div w:id="213660087">
      <w:bodyDiv w:val="1"/>
      <w:marLeft w:val="0"/>
      <w:marRight w:val="0"/>
      <w:marTop w:val="0"/>
      <w:marBottom w:val="0"/>
      <w:divBdr>
        <w:top w:val="none" w:sz="0" w:space="0" w:color="auto"/>
        <w:left w:val="none" w:sz="0" w:space="0" w:color="auto"/>
        <w:bottom w:val="none" w:sz="0" w:space="0" w:color="auto"/>
        <w:right w:val="none" w:sz="0" w:space="0" w:color="auto"/>
      </w:divBdr>
    </w:div>
    <w:div w:id="217782348">
      <w:bodyDiv w:val="1"/>
      <w:marLeft w:val="0"/>
      <w:marRight w:val="0"/>
      <w:marTop w:val="0"/>
      <w:marBottom w:val="0"/>
      <w:divBdr>
        <w:top w:val="none" w:sz="0" w:space="0" w:color="auto"/>
        <w:left w:val="none" w:sz="0" w:space="0" w:color="auto"/>
        <w:bottom w:val="none" w:sz="0" w:space="0" w:color="auto"/>
        <w:right w:val="none" w:sz="0" w:space="0" w:color="auto"/>
      </w:divBdr>
    </w:div>
    <w:div w:id="222910209">
      <w:bodyDiv w:val="1"/>
      <w:marLeft w:val="0"/>
      <w:marRight w:val="0"/>
      <w:marTop w:val="0"/>
      <w:marBottom w:val="0"/>
      <w:divBdr>
        <w:top w:val="none" w:sz="0" w:space="0" w:color="auto"/>
        <w:left w:val="none" w:sz="0" w:space="0" w:color="auto"/>
        <w:bottom w:val="none" w:sz="0" w:space="0" w:color="auto"/>
        <w:right w:val="none" w:sz="0" w:space="0" w:color="auto"/>
      </w:divBdr>
    </w:div>
    <w:div w:id="224413213">
      <w:bodyDiv w:val="1"/>
      <w:marLeft w:val="0"/>
      <w:marRight w:val="0"/>
      <w:marTop w:val="0"/>
      <w:marBottom w:val="0"/>
      <w:divBdr>
        <w:top w:val="none" w:sz="0" w:space="0" w:color="auto"/>
        <w:left w:val="none" w:sz="0" w:space="0" w:color="auto"/>
        <w:bottom w:val="none" w:sz="0" w:space="0" w:color="auto"/>
        <w:right w:val="none" w:sz="0" w:space="0" w:color="auto"/>
      </w:divBdr>
    </w:div>
    <w:div w:id="225654661">
      <w:bodyDiv w:val="1"/>
      <w:marLeft w:val="0"/>
      <w:marRight w:val="0"/>
      <w:marTop w:val="0"/>
      <w:marBottom w:val="0"/>
      <w:divBdr>
        <w:top w:val="none" w:sz="0" w:space="0" w:color="auto"/>
        <w:left w:val="none" w:sz="0" w:space="0" w:color="auto"/>
        <w:bottom w:val="none" w:sz="0" w:space="0" w:color="auto"/>
        <w:right w:val="none" w:sz="0" w:space="0" w:color="auto"/>
      </w:divBdr>
    </w:div>
    <w:div w:id="230427817">
      <w:bodyDiv w:val="1"/>
      <w:marLeft w:val="0"/>
      <w:marRight w:val="0"/>
      <w:marTop w:val="0"/>
      <w:marBottom w:val="0"/>
      <w:divBdr>
        <w:top w:val="none" w:sz="0" w:space="0" w:color="auto"/>
        <w:left w:val="none" w:sz="0" w:space="0" w:color="auto"/>
        <w:bottom w:val="none" w:sz="0" w:space="0" w:color="auto"/>
        <w:right w:val="none" w:sz="0" w:space="0" w:color="auto"/>
      </w:divBdr>
    </w:div>
    <w:div w:id="238027581">
      <w:bodyDiv w:val="1"/>
      <w:marLeft w:val="0"/>
      <w:marRight w:val="0"/>
      <w:marTop w:val="0"/>
      <w:marBottom w:val="0"/>
      <w:divBdr>
        <w:top w:val="none" w:sz="0" w:space="0" w:color="auto"/>
        <w:left w:val="none" w:sz="0" w:space="0" w:color="auto"/>
        <w:bottom w:val="none" w:sz="0" w:space="0" w:color="auto"/>
        <w:right w:val="none" w:sz="0" w:space="0" w:color="auto"/>
      </w:divBdr>
    </w:div>
    <w:div w:id="244925280">
      <w:bodyDiv w:val="1"/>
      <w:marLeft w:val="0"/>
      <w:marRight w:val="0"/>
      <w:marTop w:val="0"/>
      <w:marBottom w:val="0"/>
      <w:divBdr>
        <w:top w:val="none" w:sz="0" w:space="0" w:color="auto"/>
        <w:left w:val="none" w:sz="0" w:space="0" w:color="auto"/>
        <w:bottom w:val="none" w:sz="0" w:space="0" w:color="auto"/>
        <w:right w:val="none" w:sz="0" w:space="0" w:color="auto"/>
      </w:divBdr>
    </w:div>
    <w:div w:id="246350997">
      <w:bodyDiv w:val="1"/>
      <w:marLeft w:val="0"/>
      <w:marRight w:val="0"/>
      <w:marTop w:val="0"/>
      <w:marBottom w:val="0"/>
      <w:divBdr>
        <w:top w:val="none" w:sz="0" w:space="0" w:color="auto"/>
        <w:left w:val="none" w:sz="0" w:space="0" w:color="auto"/>
        <w:bottom w:val="none" w:sz="0" w:space="0" w:color="auto"/>
        <w:right w:val="none" w:sz="0" w:space="0" w:color="auto"/>
      </w:divBdr>
    </w:div>
    <w:div w:id="247425302">
      <w:bodyDiv w:val="1"/>
      <w:marLeft w:val="0"/>
      <w:marRight w:val="0"/>
      <w:marTop w:val="0"/>
      <w:marBottom w:val="0"/>
      <w:divBdr>
        <w:top w:val="none" w:sz="0" w:space="0" w:color="auto"/>
        <w:left w:val="none" w:sz="0" w:space="0" w:color="auto"/>
        <w:bottom w:val="none" w:sz="0" w:space="0" w:color="auto"/>
        <w:right w:val="none" w:sz="0" w:space="0" w:color="auto"/>
      </w:divBdr>
    </w:div>
    <w:div w:id="247731653">
      <w:bodyDiv w:val="1"/>
      <w:marLeft w:val="0"/>
      <w:marRight w:val="0"/>
      <w:marTop w:val="0"/>
      <w:marBottom w:val="0"/>
      <w:divBdr>
        <w:top w:val="none" w:sz="0" w:space="0" w:color="auto"/>
        <w:left w:val="none" w:sz="0" w:space="0" w:color="auto"/>
        <w:bottom w:val="none" w:sz="0" w:space="0" w:color="auto"/>
        <w:right w:val="none" w:sz="0" w:space="0" w:color="auto"/>
      </w:divBdr>
    </w:div>
    <w:div w:id="252205056">
      <w:bodyDiv w:val="1"/>
      <w:marLeft w:val="0"/>
      <w:marRight w:val="0"/>
      <w:marTop w:val="0"/>
      <w:marBottom w:val="0"/>
      <w:divBdr>
        <w:top w:val="none" w:sz="0" w:space="0" w:color="auto"/>
        <w:left w:val="none" w:sz="0" w:space="0" w:color="auto"/>
        <w:bottom w:val="none" w:sz="0" w:space="0" w:color="auto"/>
        <w:right w:val="none" w:sz="0" w:space="0" w:color="auto"/>
      </w:divBdr>
    </w:div>
    <w:div w:id="268584665">
      <w:bodyDiv w:val="1"/>
      <w:marLeft w:val="0"/>
      <w:marRight w:val="0"/>
      <w:marTop w:val="0"/>
      <w:marBottom w:val="0"/>
      <w:divBdr>
        <w:top w:val="none" w:sz="0" w:space="0" w:color="auto"/>
        <w:left w:val="none" w:sz="0" w:space="0" w:color="auto"/>
        <w:bottom w:val="none" w:sz="0" w:space="0" w:color="auto"/>
        <w:right w:val="none" w:sz="0" w:space="0" w:color="auto"/>
      </w:divBdr>
    </w:div>
    <w:div w:id="273288789">
      <w:bodyDiv w:val="1"/>
      <w:marLeft w:val="0"/>
      <w:marRight w:val="0"/>
      <w:marTop w:val="0"/>
      <w:marBottom w:val="0"/>
      <w:divBdr>
        <w:top w:val="none" w:sz="0" w:space="0" w:color="auto"/>
        <w:left w:val="none" w:sz="0" w:space="0" w:color="auto"/>
        <w:bottom w:val="none" w:sz="0" w:space="0" w:color="auto"/>
        <w:right w:val="none" w:sz="0" w:space="0" w:color="auto"/>
      </w:divBdr>
    </w:div>
    <w:div w:id="274993677">
      <w:bodyDiv w:val="1"/>
      <w:marLeft w:val="0"/>
      <w:marRight w:val="0"/>
      <w:marTop w:val="0"/>
      <w:marBottom w:val="0"/>
      <w:divBdr>
        <w:top w:val="none" w:sz="0" w:space="0" w:color="auto"/>
        <w:left w:val="none" w:sz="0" w:space="0" w:color="auto"/>
        <w:bottom w:val="none" w:sz="0" w:space="0" w:color="auto"/>
        <w:right w:val="none" w:sz="0" w:space="0" w:color="auto"/>
      </w:divBdr>
    </w:div>
    <w:div w:id="277834328">
      <w:bodyDiv w:val="1"/>
      <w:marLeft w:val="0"/>
      <w:marRight w:val="0"/>
      <w:marTop w:val="0"/>
      <w:marBottom w:val="0"/>
      <w:divBdr>
        <w:top w:val="none" w:sz="0" w:space="0" w:color="auto"/>
        <w:left w:val="none" w:sz="0" w:space="0" w:color="auto"/>
        <w:bottom w:val="none" w:sz="0" w:space="0" w:color="auto"/>
        <w:right w:val="none" w:sz="0" w:space="0" w:color="auto"/>
      </w:divBdr>
    </w:div>
    <w:div w:id="278532240">
      <w:bodyDiv w:val="1"/>
      <w:marLeft w:val="0"/>
      <w:marRight w:val="0"/>
      <w:marTop w:val="0"/>
      <w:marBottom w:val="0"/>
      <w:divBdr>
        <w:top w:val="none" w:sz="0" w:space="0" w:color="auto"/>
        <w:left w:val="none" w:sz="0" w:space="0" w:color="auto"/>
        <w:bottom w:val="none" w:sz="0" w:space="0" w:color="auto"/>
        <w:right w:val="none" w:sz="0" w:space="0" w:color="auto"/>
      </w:divBdr>
    </w:div>
    <w:div w:id="279917874">
      <w:bodyDiv w:val="1"/>
      <w:marLeft w:val="0"/>
      <w:marRight w:val="0"/>
      <w:marTop w:val="0"/>
      <w:marBottom w:val="0"/>
      <w:divBdr>
        <w:top w:val="none" w:sz="0" w:space="0" w:color="auto"/>
        <w:left w:val="none" w:sz="0" w:space="0" w:color="auto"/>
        <w:bottom w:val="none" w:sz="0" w:space="0" w:color="auto"/>
        <w:right w:val="none" w:sz="0" w:space="0" w:color="auto"/>
      </w:divBdr>
    </w:div>
    <w:div w:id="282420917">
      <w:bodyDiv w:val="1"/>
      <w:marLeft w:val="0"/>
      <w:marRight w:val="0"/>
      <w:marTop w:val="0"/>
      <w:marBottom w:val="0"/>
      <w:divBdr>
        <w:top w:val="none" w:sz="0" w:space="0" w:color="auto"/>
        <w:left w:val="none" w:sz="0" w:space="0" w:color="auto"/>
        <w:bottom w:val="none" w:sz="0" w:space="0" w:color="auto"/>
        <w:right w:val="none" w:sz="0" w:space="0" w:color="auto"/>
      </w:divBdr>
    </w:div>
    <w:div w:id="282731845">
      <w:bodyDiv w:val="1"/>
      <w:marLeft w:val="0"/>
      <w:marRight w:val="0"/>
      <w:marTop w:val="0"/>
      <w:marBottom w:val="0"/>
      <w:divBdr>
        <w:top w:val="none" w:sz="0" w:space="0" w:color="auto"/>
        <w:left w:val="none" w:sz="0" w:space="0" w:color="auto"/>
        <w:bottom w:val="none" w:sz="0" w:space="0" w:color="auto"/>
        <w:right w:val="none" w:sz="0" w:space="0" w:color="auto"/>
      </w:divBdr>
    </w:div>
    <w:div w:id="282736850">
      <w:bodyDiv w:val="1"/>
      <w:marLeft w:val="0"/>
      <w:marRight w:val="0"/>
      <w:marTop w:val="0"/>
      <w:marBottom w:val="0"/>
      <w:divBdr>
        <w:top w:val="none" w:sz="0" w:space="0" w:color="auto"/>
        <w:left w:val="none" w:sz="0" w:space="0" w:color="auto"/>
        <w:bottom w:val="none" w:sz="0" w:space="0" w:color="auto"/>
        <w:right w:val="none" w:sz="0" w:space="0" w:color="auto"/>
      </w:divBdr>
    </w:div>
    <w:div w:id="291522562">
      <w:bodyDiv w:val="1"/>
      <w:marLeft w:val="0"/>
      <w:marRight w:val="0"/>
      <w:marTop w:val="0"/>
      <w:marBottom w:val="0"/>
      <w:divBdr>
        <w:top w:val="none" w:sz="0" w:space="0" w:color="auto"/>
        <w:left w:val="none" w:sz="0" w:space="0" w:color="auto"/>
        <w:bottom w:val="none" w:sz="0" w:space="0" w:color="auto"/>
        <w:right w:val="none" w:sz="0" w:space="0" w:color="auto"/>
      </w:divBdr>
    </w:div>
    <w:div w:id="293946724">
      <w:bodyDiv w:val="1"/>
      <w:marLeft w:val="0"/>
      <w:marRight w:val="0"/>
      <w:marTop w:val="0"/>
      <w:marBottom w:val="0"/>
      <w:divBdr>
        <w:top w:val="none" w:sz="0" w:space="0" w:color="auto"/>
        <w:left w:val="none" w:sz="0" w:space="0" w:color="auto"/>
        <w:bottom w:val="none" w:sz="0" w:space="0" w:color="auto"/>
        <w:right w:val="none" w:sz="0" w:space="0" w:color="auto"/>
      </w:divBdr>
    </w:div>
    <w:div w:id="296036315">
      <w:bodyDiv w:val="1"/>
      <w:marLeft w:val="0"/>
      <w:marRight w:val="0"/>
      <w:marTop w:val="0"/>
      <w:marBottom w:val="0"/>
      <w:divBdr>
        <w:top w:val="none" w:sz="0" w:space="0" w:color="auto"/>
        <w:left w:val="none" w:sz="0" w:space="0" w:color="auto"/>
        <w:bottom w:val="none" w:sz="0" w:space="0" w:color="auto"/>
        <w:right w:val="none" w:sz="0" w:space="0" w:color="auto"/>
      </w:divBdr>
    </w:div>
    <w:div w:id="296884610">
      <w:bodyDiv w:val="1"/>
      <w:marLeft w:val="0"/>
      <w:marRight w:val="0"/>
      <w:marTop w:val="0"/>
      <w:marBottom w:val="0"/>
      <w:divBdr>
        <w:top w:val="none" w:sz="0" w:space="0" w:color="auto"/>
        <w:left w:val="none" w:sz="0" w:space="0" w:color="auto"/>
        <w:bottom w:val="none" w:sz="0" w:space="0" w:color="auto"/>
        <w:right w:val="none" w:sz="0" w:space="0" w:color="auto"/>
      </w:divBdr>
    </w:div>
    <w:div w:id="300624169">
      <w:bodyDiv w:val="1"/>
      <w:marLeft w:val="0"/>
      <w:marRight w:val="0"/>
      <w:marTop w:val="0"/>
      <w:marBottom w:val="0"/>
      <w:divBdr>
        <w:top w:val="none" w:sz="0" w:space="0" w:color="auto"/>
        <w:left w:val="none" w:sz="0" w:space="0" w:color="auto"/>
        <w:bottom w:val="none" w:sz="0" w:space="0" w:color="auto"/>
        <w:right w:val="none" w:sz="0" w:space="0" w:color="auto"/>
      </w:divBdr>
    </w:div>
    <w:div w:id="307171065">
      <w:bodyDiv w:val="1"/>
      <w:marLeft w:val="0"/>
      <w:marRight w:val="0"/>
      <w:marTop w:val="0"/>
      <w:marBottom w:val="0"/>
      <w:divBdr>
        <w:top w:val="none" w:sz="0" w:space="0" w:color="auto"/>
        <w:left w:val="none" w:sz="0" w:space="0" w:color="auto"/>
        <w:bottom w:val="none" w:sz="0" w:space="0" w:color="auto"/>
        <w:right w:val="none" w:sz="0" w:space="0" w:color="auto"/>
      </w:divBdr>
    </w:div>
    <w:div w:id="307174549">
      <w:bodyDiv w:val="1"/>
      <w:marLeft w:val="0"/>
      <w:marRight w:val="0"/>
      <w:marTop w:val="0"/>
      <w:marBottom w:val="0"/>
      <w:divBdr>
        <w:top w:val="none" w:sz="0" w:space="0" w:color="auto"/>
        <w:left w:val="none" w:sz="0" w:space="0" w:color="auto"/>
        <w:bottom w:val="none" w:sz="0" w:space="0" w:color="auto"/>
        <w:right w:val="none" w:sz="0" w:space="0" w:color="auto"/>
      </w:divBdr>
    </w:div>
    <w:div w:id="307444957">
      <w:bodyDiv w:val="1"/>
      <w:marLeft w:val="0"/>
      <w:marRight w:val="0"/>
      <w:marTop w:val="0"/>
      <w:marBottom w:val="0"/>
      <w:divBdr>
        <w:top w:val="none" w:sz="0" w:space="0" w:color="auto"/>
        <w:left w:val="none" w:sz="0" w:space="0" w:color="auto"/>
        <w:bottom w:val="none" w:sz="0" w:space="0" w:color="auto"/>
        <w:right w:val="none" w:sz="0" w:space="0" w:color="auto"/>
      </w:divBdr>
    </w:div>
    <w:div w:id="311495264">
      <w:bodyDiv w:val="1"/>
      <w:marLeft w:val="0"/>
      <w:marRight w:val="0"/>
      <w:marTop w:val="0"/>
      <w:marBottom w:val="0"/>
      <w:divBdr>
        <w:top w:val="none" w:sz="0" w:space="0" w:color="auto"/>
        <w:left w:val="none" w:sz="0" w:space="0" w:color="auto"/>
        <w:bottom w:val="none" w:sz="0" w:space="0" w:color="auto"/>
        <w:right w:val="none" w:sz="0" w:space="0" w:color="auto"/>
      </w:divBdr>
    </w:div>
    <w:div w:id="316150740">
      <w:bodyDiv w:val="1"/>
      <w:marLeft w:val="0"/>
      <w:marRight w:val="0"/>
      <w:marTop w:val="0"/>
      <w:marBottom w:val="0"/>
      <w:divBdr>
        <w:top w:val="none" w:sz="0" w:space="0" w:color="auto"/>
        <w:left w:val="none" w:sz="0" w:space="0" w:color="auto"/>
        <w:bottom w:val="none" w:sz="0" w:space="0" w:color="auto"/>
        <w:right w:val="none" w:sz="0" w:space="0" w:color="auto"/>
      </w:divBdr>
    </w:div>
    <w:div w:id="325481412">
      <w:bodyDiv w:val="1"/>
      <w:marLeft w:val="0"/>
      <w:marRight w:val="0"/>
      <w:marTop w:val="0"/>
      <w:marBottom w:val="0"/>
      <w:divBdr>
        <w:top w:val="none" w:sz="0" w:space="0" w:color="auto"/>
        <w:left w:val="none" w:sz="0" w:space="0" w:color="auto"/>
        <w:bottom w:val="none" w:sz="0" w:space="0" w:color="auto"/>
        <w:right w:val="none" w:sz="0" w:space="0" w:color="auto"/>
      </w:divBdr>
    </w:div>
    <w:div w:id="326055064">
      <w:bodyDiv w:val="1"/>
      <w:marLeft w:val="0"/>
      <w:marRight w:val="0"/>
      <w:marTop w:val="0"/>
      <w:marBottom w:val="0"/>
      <w:divBdr>
        <w:top w:val="none" w:sz="0" w:space="0" w:color="auto"/>
        <w:left w:val="none" w:sz="0" w:space="0" w:color="auto"/>
        <w:bottom w:val="none" w:sz="0" w:space="0" w:color="auto"/>
        <w:right w:val="none" w:sz="0" w:space="0" w:color="auto"/>
      </w:divBdr>
    </w:div>
    <w:div w:id="326515252">
      <w:bodyDiv w:val="1"/>
      <w:marLeft w:val="0"/>
      <w:marRight w:val="0"/>
      <w:marTop w:val="0"/>
      <w:marBottom w:val="0"/>
      <w:divBdr>
        <w:top w:val="none" w:sz="0" w:space="0" w:color="auto"/>
        <w:left w:val="none" w:sz="0" w:space="0" w:color="auto"/>
        <w:bottom w:val="none" w:sz="0" w:space="0" w:color="auto"/>
        <w:right w:val="none" w:sz="0" w:space="0" w:color="auto"/>
      </w:divBdr>
    </w:div>
    <w:div w:id="328410584">
      <w:bodyDiv w:val="1"/>
      <w:marLeft w:val="0"/>
      <w:marRight w:val="0"/>
      <w:marTop w:val="0"/>
      <w:marBottom w:val="0"/>
      <w:divBdr>
        <w:top w:val="none" w:sz="0" w:space="0" w:color="auto"/>
        <w:left w:val="none" w:sz="0" w:space="0" w:color="auto"/>
        <w:bottom w:val="none" w:sz="0" w:space="0" w:color="auto"/>
        <w:right w:val="none" w:sz="0" w:space="0" w:color="auto"/>
      </w:divBdr>
    </w:div>
    <w:div w:id="330182450">
      <w:bodyDiv w:val="1"/>
      <w:marLeft w:val="0"/>
      <w:marRight w:val="0"/>
      <w:marTop w:val="0"/>
      <w:marBottom w:val="0"/>
      <w:divBdr>
        <w:top w:val="none" w:sz="0" w:space="0" w:color="auto"/>
        <w:left w:val="none" w:sz="0" w:space="0" w:color="auto"/>
        <w:bottom w:val="none" w:sz="0" w:space="0" w:color="auto"/>
        <w:right w:val="none" w:sz="0" w:space="0" w:color="auto"/>
      </w:divBdr>
    </w:div>
    <w:div w:id="331029980">
      <w:bodyDiv w:val="1"/>
      <w:marLeft w:val="0"/>
      <w:marRight w:val="0"/>
      <w:marTop w:val="0"/>
      <w:marBottom w:val="0"/>
      <w:divBdr>
        <w:top w:val="none" w:sz="0" w:space="0" w:color="auto"/>
        <w:left w:val="none" w:sz="0" w:space="0" w:color="auto"/>
        <w:bottom w:val="none" w:sz="0" w:space="0" w:color="auto"/>
        <w:right w:val="none" w:sz="0" w:space="0" w:color="auto"/>
      </w:divBdr>
    </w:div>
    <w:div w:id="331378748">
      <w:bodyDiv w:val="1"/>
      <w:marLeft w:val="0"/>
      <w:marRight w:val="0"/>
      <w:marTop w:val="0"/>
      <w:marBottom w:val="0"/>
      <w:divBdr>
        <w:top w:val="none" w:sz="0" w:space="0" w:color="auto"/>
        <w:left w:val="none" w:sz="0" w:space="0" w:color="auto"/>
        <w:bottom w:val="none" w:sz="0" w:space="0" w:color="auto"/>
        <w:right w:val="none" w:sz="0" w:space="0" w:color="auto"/>
      </w:divBdr>
    </w:div>
    <w:div w:id="334891672">
      <w:bodyDiv w:val="1"/>
      <w:marLeft w:val="0"/>
      <w:marRight w:val="0"/>
      <w:marTop w:val="0"/>
      <w:marBottom w:val="0"/>
      <w:divBdr>
        <w:top w:val="none" w:sz="0" w:space="0" w:color="auto"/>
        <w:left w:val="none" w:sz="0" w:space="0" w:color="auto"/>
        <w:bottom w:val="none" w:sz="0" w:space="0" w:color="auto"/>
        <w:right w:val="none" w:sz="0" w:space="0" w:color="auto"/>
      </w:divBdr>
    </w:div>
    <w:div w:id="337772770">
      <w:bodyDiv w:val="1"/>
      <w:marLeft w:val="0"/>
      <w:marRight w:val="0"/>
      <w:marTop w:val="0"/>
      <w:marBottom w:val="0"/>
      <w:divBdr>
        <w:top w:val="none" w:sz="0" w:space="0" w:color="auto"/>
        <w:left w:val="none" w:sz="0" w:space="0" w:color="auto"/>
        <w:bottom w:val="none" w:sz="0" w:space="0" w:color="auto"/>
        <w:right w:val="none" w:sz="0" w:space="0" w:color="auto"/>
      </w:divBdr>
    </w:div>
    <w:div w:id="337849848">
      <w:bodyDiv w:val="1"/>
      <w:marLeft w:val="0"/>
      <w:marRight w:val="0"/>
      <w:marTop w:val="0"/>
      <w:marBottom w:val="0"/>
      <w:divBdr>
        <w:top w:val="none" w:sz="0" w:space="0" w:color="auto"/>
        <w:left w:val="none" w:sz="0" w:space="0" w:color="auto"/>
        <w:bottom w:val="none" w:sz="0" w:space="0" w:color="auto"/>
        <w:right w:val="none" w:sz="0" w:space="0" w:color="auto"/>
      </w:divBdr>
    </w:div>
    <w:div w:id="345446040">
      <w:bodyDiv w:val="1"/>
      <w:marLeft w:val="0"/>
      <w:marRight w:val="0"/>
      <w:marTop w:val="0"/>
      <w:marBottom w:val="0"/>
      <w:divBdr>
        <w:top w:val="none" w:sz="0" w:space="0" w:color="auto"/>
        <w:left w:val="none" w:sz="0" w:space="0" w:color="auto"/>
        <w:bottom w:val="none" w:sz="0" w:space="0" w:color="auto"/>
        <w:right w:val="none" w:sz="0" w:space="0" w:color="auto"/>
      </w:divBdr>
    </w:div>
    <w:div w:id="352346837">
      <w:bodyDiv w:val="1"/>
      <w:marLeft w:val="0"/>
      <w:marRight w:val="0"/>
      <w:marTop w:val="0"/>
      <w:marBottom w:val="0"/>
      <w:divBdr>
        <w:top w:val="none" w:sz="0" w:space="0" w:color="auto"/>
        <w:left w:val="none" w:sz="0" w:space="0" w:color="auto"/>
        <w:bottom w:val="none" w:sz="0" w:space="0" w:color="auto"/>
        <w:right w:val="none" w:sz="0" w:space="0" w:color="auto"/>
      </w:divBdr>
    </w:div>
    <w:div w:id="362247392">
      <w:bodyDiv w:val="1"/>
      <w:marLeft w:val="0"/>
      <w:marRight w:val="0"/>
      <w:marTop w:val="0"/>
      <w:marBottom w:val="0"/>
      <w:divBdr>
        <w:top w:val="none" w:sz="0" w:space="0" w:color="auto"/>
        <w:left w:val="none" w:sz="0" w:space="0" w:color="auto"/>
        <w:bottom w:val="none" w:sz="0" w:space="0" w:color="auto"/>
        <w:right w:val="none" w:sz="0" w:space="0" w:color="auto"/>
      </w:divBdr>
    </w:div>
    <w:div w:id="364838981">
      <w:bodyDiv w:val="1"/>
      <w:marLeft w:val="0"/>
      <w:marRight w:val="0"/>
      <w:marTop w:val="0"/>
      <w:marBottom w:val="0"/>
      <w:divBdr>
        <w:top w:val="none" w:sz="0" w:space="0" w:color="auto"/>
        <w:left w:val="none" w:sz="0" w:space="0" w:color="auto"/>
        <w:bottom w:val="none" w:sz="0" w:space="0" w:color="auto"/>
        <w:right w:val="none" w:sz="0" w:space="0" w:color="auto"/>
      </w:divBdr>
    </w:div>
    <w:div w:id="368575606">
      <w:bodyDiv w:val="1"/>
      <w:marLeft w:val="0"/>
      <w:marRight w:val="0"/>
      <w:marTop w:val="0"/>
      <w:marBottom w:val="0"/>
      <w:divBdr>
        <w:top w:val="none" w:sz="0" w:space="0" w:color="auto"/>
        <w:left w:val="none" w:sz="0" w:space="0" w:color="auto"/>
        <w:bottom w:val="none" w:sz="0" w:space="0" w:color="auto"/>
        <w:right w:val="none" w:sz="0" w:space="0" w:color="auto"/>
      </w:divBdr>
    </w:div>
    <w:div w:id="370813608">
      <w:bodyDiv w:val="1"/>
      <w:marLeft w:val="0"/>
      <w:marRight w:val="0"/>
      <w:marTop w:val="0"/>
      <w:marBottom w:val="0"/>
      <w:divBdr>
        <w:top w:val="none" w:sz="0" w:space="0" w:color="auto"/>
        <w:left w:val="none" w:sz="0" w:space="0" w:color="auto"/>
        <w:bottom w:val="none" w:sz="0" w:space="0" w:color="auto"/>
        <w:right w:val="none" w:sz="0" w:space="0" w:color="auto"/>
      </w:divBdr>
    </w:div>
    <w:div w:id="372190634">
      <w:bodyDiv w:val="1"/>
      <w:marLeft w:val="0"/>
      <w:marRight w:val="0"/>
      <w:marTop w:val="0"/>
      <w:marBottom w:val="0"/>
      <w:divBdr>
        <w:top w:val="none" w:sz="0" w:space="0" w:color="auto"/>
        <w:left w:val="none" w:sz="0" w:space="0" w:color="auto"/>
        <w:bottom w:val="none" w:sz="0" w:space="0" w:color="auto"/>
        <w:right w:val="none" w:sz="0" w:space="0" w:color="auto"/>
      </w:divBdr>
    </w:div>
    <w:div w:id="374044534">
      <w:bodyDiv w:val="1"/>
      <w:marLeft w:val="0"/>
      <w:marRight w:val="0"/>
      <w:marTop w:val="0"/>
      <w:marBottom w:val="0"/>
      <w:divBdr>
        <w:top w:val="none" w:sz="0" w:space="0" w:color="auto"/>
        <w:left w:val="none" w:sz="0" w:space="0" w:color="auto"/>
        <w:bottom w:val="none" w:sz="0" w:space="0" w:color="auto"/>
        <w:right w:val="none" w:sz="0" w:space="0" w:color="auto"/>
      </w:divBdr>
    </w:div>
    <w:div w:id="382368084">
      <w:bodyDiv w:val="1"/>
      <w:marLeft w:val="0"/>
      <w:marRight w:val="0"/>
      <w:marTop w:val="0"/>
      <w:marBottom w:val="0"/>
      <w:divBdr>
        <w:top w:val="none" w:sz="0" w:space="0" w:color="auto"/>
        <w:left w:val="none" w:sz="0" w:space="0" w:color="auto"/>
        <w:bottom w:val="none" w:sz="0" w:space="0" w:color="auto"/>
        <w:right w:val="none" w:sz="0" w:space="0" w:color="auto"/>
      </w:divBdr>
    </w:div>
    <w:div w:id="384107647">
      <w:bodyDiv w:val="1"/>
      <w:marLeft w:val="0"/>
      <w:marRight w:val="0"/>
      <w:marTop w:val="0"/>
      <w:marBottom w:val="0"/>
      <w:divBdr>
        <w:top w:val="none" w:sz="0" w:space="0" w:color="auto"/>
        <w:left w:val="none" w:sz="0" w:space="0" w:color="auto"/>
        <w:bottom w:val="none" w:sz="0" w:space="0" w:color="auto"/>
        <w:right w:val="none" w:sz="0" w:space="0" w:color="auto"/>
      </w:divBdr>
    </w:div>
    <w:div w:id="386223584">
      <w:bodyDiv w:val="1"/>
      <w:marLeft w:val="0"/>
      <w:marRight w:val="0"/>
      <w:marTop w:val="0"/>
      <w:marBottom w:val="0"/>
      <w:divBdr>
        <w:top w:val="none" w:sz="0" w:space="0" w:color="auto"/>
        <w:left w:val="none" w:sz="0" w:space="0" w:color="auto"/>
        <w:bottom w:val="none" w:sz="0" w:space="0" w:color="auto"/>
        <w:right w:val="none" w:sz="0" w:space="0" w:color="auto"/>
      </w:divBdr>
    </w:div>
    <w:div w:id="386496081">
      <w:bodyDiv w:val="1"/>
      <w:marLeft w:val="0"/>
      <w:marRight w:val="0"/>
      <w:marTop w:val="0"/>
      <w:marBottom w:val="0"/>
      <w:divBdr>
        <w:top w:val="none" w:sz="0" w:space="0" w:color="auto"/>
        <w:left w:val="none" w:sz="0" w:space="0" w:color="auto"/>
        <w:bottom w:val="none" w:sz="0" w:space="0" w:color="auto"/>
        <w:right w:val="none" w:sz="0" w:space="0" w:color="auto"/>
      </w:divBdr>
    </w:div>
    <w:div w:id="387343597">
      <w:bodyDiv w:val="1"/>
      <w:marLeft w:val="0"/>
      <w:marRight w:val="0"/>
      <w:marTop w:val="0"/>
      <w:marBottom w:val="0"/>
      <w:divBdr>
        <w:top w:val="none" w:sz="0" w:space="0" w:color="auto"/>
        <w:left w:val="none" w:sz="0" w:space="0" w:color="auto"/>
        <w:bottom w:val="none" w:sz="0" w:space="0" w:color="auto"/>
        <w:right w:val="none" w:sz="0" w:space="0" w:color="auto"/>
      </w:divBdr>
    </w:div>
    <w:div w:id="390857982">
      <w:bodyDiv w:val="1"/>
      <w:marLeft w:val="0"/>
      <w:marRight w:val="0"/>
      <w:marTop w:val="0"/>
      <w:marBottom w:val="0"/>
      <w:divBdr>
        <w:top w:val="none" w:sz="0" w:space="0" w:color="auto"/>
        <w:left w:val="none" w:sz="0" w:space="0" w:color="auto"/>
        <w:bottom w:val="none" w:sz="0" w:space="0" w:color="auto"/>
        <w:right w:val="none" w:sz="0" w:space="0" w:color="auto"/>
      </w:divBdr>
    </w:div>
    <w:div w:id="391124028">
      <w:bodyDiv w:val="1"/>
      <w:marLeft w:val="0"/>
      <w:marRight w:val="0"/>
      <w:marTop w:val="0"/>
      <w:marBottom w:val="0"/>
      <w:divBdr>
        <w:top w:val="none" w:sz="0" w:space="0" w:color="auto"/>
        <w:left w:val="none" w:sz="0" w:space="0" w:color="auto"/>
        <w:bottom w:val="none" w:sz="0" w:space="0" w:color="auto"/>
        <w:right w:val="none" w:sz="0" w:space="0" w:color="auto"/>
      </w:divBdr>
    </w:div>
    <w:div w:id="393427641">
      <w:bodyDiv w:val="1"/>
      <w:marLeft w:val="0"/>
      <w:marRight w:val="0"/>
      <w:marTop w:val="0"/>
      <w:marBottom w:val="0"/>
      <w:divBdr>
        <w:top w:val="none" w:sz="0" w:space="0" w:color="auto"/>
        <w:left w:val="none" w:sz="0" w:space="0" w:color="auto"/>
        <w:bottom w:val="none" w:sz="0" w:space="0" w:color="auto"/>
        <w:right w:val="none" w:sz="0" w:space="0" w:color="auto"/>
      </w:divBdr>
    </w:div>
    <w:div w:id="398943239">
      <w:bodyDiv w:val="1"/>
      <w:marLeft w:val="0"/>
      <w:marRight w:val="0"/>
      <w:marTop w:val="0"/>
      <w:marBottom w:val="0"/>
      <w:divBdr>
        <w:top w:val="none" w:sz="0" w:space="0" w:color="auto"/>
        <w:left w:val="none" w:sz="0" w:space="0" w:color="auto"/>
        <w:bottom w:val="none" w:sz="0" w:space="0" w:color="auto"/>
        <w:right w:val="none" w:sz="0" w:space="0" w:color="auto"/>
      </w:divBdr>
    </w:div>
    <w:div w:id="401411678">
      <w:bodyDiv w:val="1"/>
      <w:marLeft w:val="0"/>
      <w:marRight w:val="0"/>
      <w:marTop w:val="0"/>
      <w:marBottom w:val="0"/>
      <w:divBdr>
        <w:top w:val="none" w:sz="0" w:space="0" w:color="auto"/>
        <w:left w:val="none" w:sz="0" w:space="0" w:color="auto"/>
        <w:bottom w:val="none" w:sz="0" w:space="0" w:color="auto"/>
        <w:right w:val="none" w:sz="0" w:space="0" w:color="auto"/>
      </w:divBdr>
    </w:div>
    <w:div w:id="405032876">
      <w:bodyDiv w:val="1"/>
      <w:marLeft w:val="0"/>
      <w:marRight w:val="0"/>
      <w:marTop w:val="0"/>
      <w:marBottom w:val="0"/>
      <w:divBdr>
        <w:top w:val="none" w:sz="0" w:space="0" w:color="auto"/>
        <w:left w:val="none" w:sz="0" w:space="0" w:color="auto"/>
        <w:bottom w:val="none" w:sz="0" w:space="0" w:color="auto"/>
        <w:right w:val="none" w:sz="0" w:space="0" w:color="auto"/>
      </w:divBdr>
    </w:div>
    <w:div w:id="405033520">
      <w:bodyDiv w:val="1"/>
      <w:marLeft w:val="0"/>
      <w:marRight w:val="0"/>
      <w:marTop w:val="0"/>
      <w:marBottom w:val="0"/>
      <w:divBdr>
        <w:top w:val="none" w:sz="0" w:space="0" w:color="auto"/>
        <w:left w:val="none" w:sz="0" w:space="0" w:color="auto"/>
        <w:bottom w:val="none" w:sz="0" w:space="0" w:color="auto"/>
        <w:right w:val="none" w:sz="0" w:space="0" w:color="auto"/>
      </w:divBdr>
    </w:div>
    <w:div w:id="405541605">
      <w:bodyDiv w:val="1"/>
      <w:marLeft w:val="0"/>
      <w:marRight w:val="0"/>
      <w:marTop w:val="0"/>
      <w:marBottom w:val="0"/>
      <w:divBdr>
        <w:top w:val="none" w:sz="0" w:space="0" w:color="auto"/>
        <w:left w:val="none" w:sz="0" w:space="0" w:color="auto"/>
        <w:bottom w:val="none" w:sz="0" w:space="0" w:color="auto"/>
        <w:right w:val="none" w:sz="0" w:space="0" w:color="auto"/>
      </w:divBdr>
    </w:div>
    <w:div w:id="411705318">
      <w:bodyDiv w:val="1"/>
      <w:marLeft w:val="0"/>
      <w:marRight w:val="0"/>
      <w:marTop w:val="0"/>
      <w:marBottom w:val="0"/>
      <w:divBdr>
        <w:top w:val="none" w:sz="0" w:space="0" w:color="auto"/>
        <w:left w:val="none" w:sz="0" w:space="0" w:color="auto"/>
        <w:bottom w:val="none" w:sz="0" w:space="0" w:color="auto"/>
        <w:right w:val="none" w:sz="0" w:space="0" w:color="auto"/>
      </w:divBdr>
    </w:div>
    <w:div w:id="414472668">
      <w:bodyDiv w:val="1"/>
      <w:marLeft w:val="0"/>
      <w:marRight w:val="0"/>
      <w:marTop w:val="0"/>
      <w:marBottom w:val="0"/>
      <w:divBdr>
        <w:top w:val="none" w:sz="0" w:space="0" w:color="auto"/>
        <w:left w:val="none" w:sz="0" w:space="0" w:color="auto"/>
        <w:bottom w:val="none" w:sz="0" w:space="0" w:color="auto"/>
        <w:right w:val="none" w:sz="0" w:space="0" w:color="auto"/>
      </w:divBdr>
    </w:div>
    <w:div w:id="415441838">
      <w:bodyDiv w:val="1"/>
      <w:marLeft w:val="0"/>
      <w:marRight w:val="0"/>
      <w:marTop w:val="0"/>
      <w:marBottom w:val="0"/>
      <w:divBdr>
        <w:top w:val="none" w:sz="0" w:space="0" w:color="auto"/>
        <w:left w:val="none" w:sz="0" w:space="0" w:color="auto"/>
        <w:bottom w:val="none" w:sz="0" w:space="0" w:color="auto"/>
        <w:right w:val="none" w:sz="0" w:space="0" w:color="auto"/>
      </w:divBdr>
    </w:div>
    <w:div w:id="416679959">
      <w:bodyDiv w:val="1"/>
      <w:marLeft w:val="0"/>
      <w:marRight w:val="0"/>
      <w:marTop w:val="0"/>
      <w:marBottom w:val="0"/>
      <w:divBdr>
        <w:top w:val="none" w:sz="0" w:space="0" w:color="auto"/>
        <w:left w:val="none" w:sz="0" w:space="0" w:color="auto"/>
        <w:bottom w:val="none" w:sz="0" w:space="0" w:color="auto"/>
        <w:right w:val="none" w:sz="0" w:space="0" w:color="auto"/>
      </w:divBdr>
    </w:div>
    <w:div w:id="417365876">
      <w:bodyDiv w:val="1"/>
      <w:marLeft w:val="0"/>
      <w:marRight w:val="0"/>
      <w:marTop w:val="0"/>
      <w:marBottom w:val="0"/>
      <w:divBdr>
        <w:top w:val="none" w:sz="0" w:space="0" w:color="auto"/>
        <w:left w:val="none" w:sz="0" w:space="0" w:color="auto"/>
        <w:bottom w:val="none" w:sz="0" w:space="0" w:color="auto"/>
        <w:right w:val="none" w:sz="0" w:space="0" w:color="auto"/>
      </w:divBdr>
    </w:div>
    <w:div w:id="420952500">
      <w:bodyDiv w:val="1"/>
      <w:marLeft w:val="0"/>
      <w:marRight w:val="0"/>
      <w:marTop w:val="0"/>
      <w:marBottom w:val="0"/>
      <w:divBdr>
        <w:top w:val="none" w:sz="0" w:space="0" w:color="auto"/>
        <w:left w:val="none" w:sz="0" w:space="0" w:color="auto"/>
        <w:bottom w:val="none" w:sz="0" w:space="0" w:color="auto"/>
        <w:right w:val="none" w:sz="0" w:space="0" w:color="auto"/>
      </w:divBdr>
    </w:div>
    <w:div w:id="424427816">
      <w:bodyDiv w:val="1"/>
      <w:marLeft w:val="0"/>
      <w:marRight w:val="0"/>
      <w:marTop w:val="0"/>
      <w:marBottom w:val="0"/>
      <w:divBdr>
        <w:top w:val="none" w:sz="0" w:space="0" w:color="auto"/>
        <w:left w:val="none" w:sz="0" w:space="0" w:color="auto"/>
        <w:bottom w:val="none" w:sz="0" w:space="0" w:color="auto"/>
        <w:right w:val="none" w:sz="0" w:space="0" w:color="auto"/>
      </w:divBdr>
    </w:div>
    <w:div w:id="424501111">
      <w:bodyDiv w:val="1"/>
      <w:marLeft w:val="0"/>
      <w:marRight w:val="0"/>
      <w:marTop w:val="0"/>
      <w:marBottom w:val="0"/>
      <w:divBdr>
        <w:top w:val="none" w:sz="0" w:space="0" w:color="auto"/>
        <w:left w:val="none" w:sz="0" w:space="0" w:color="auto"/>
        <w:bottom w:val="none" w:sz="0" w:space="0" w:color="auto"/>
        <w:right w:val="none" w:sz="0" w:space="0" w:color="auto"/>
      </w:divBdr>
    </w:div>
    <w:div w:id="428090375">
      <w:bodyDiv w:val="1"/>
      <w:marLeft w:val="0"/>
      <w:marRight w:val="0"/>
      <w:marTop w:val="0"/>
      <w:marBottom w:val="0"/>
      <w:divBdr>
        <w:top w:val="none" w:sz="0" w:space="0" w:color="auto"/>
        <w:left w:val="none" w:sz="0" w:space="0" w:color="auto"/>
        <w:bottom w:val="none" w:sz="0" w:space="0" w:color="auto"/>
        <w:right w:val="none" w:sz="0" w:space="0" w:color="auto"/>
      </w:divBdr>
    </w:div>
    <w:div w:id="428432851">
      <w:bodyDiv w:val="1"/>
      <w:marLeft w:val="0"/>
      <w:marRight w:val="0"/>
      <w:marTop w:val="0"/>
      <w:marBottom w:val="0"/>
      <w:divBdr>
        <w:top w:val="none" w:sz="0" w:space="0" w:color="auto"/>
        <w:left w:val="none" w:sz="0" w:space="0" w:color="auto"/>
        <w:bottom w:val="none" w:sz="0" w:space="0" w:color="auto"/>
        <w:right w:val="none" w:sz="0" w:space="0" w:color="auto"/>
      </w:divBdr>
    </w:div>
    <w:div w:id="429474787">
      <w:bodyDiv w:val="1"/>
      <w:marLeft w:val="0"/>
      <w:marRight w:val="0"/>
      <w:marTop w:val="0"/>
      <w:marBottom w:val="0"/>
      <w:divBdr>
        <w:top w:val="none" w:sz="0" w:space="0" w:color="auto"/>
        <w:left w:val="none" w:sz="0" w:space="0" w:color="auto"/>
        <w:bottom w:val="none" w:sz="0" w:space="0" w:color="auto"/>
        <w:right w:val="none" w:sz="0" w:space="0" w:color="auto"/>
      </w:divBdr>
    </w:div>
    <w:div w:id="430778623">
      <w:bodyDiv w:val="1"/>
      <w:marLeft w:val="0"/>
      <w:marRight w:val="0"/>
      <w:marTop w:val="0"/>
      <w:marBottom w:val="0"/>
      <w:divBdr>
        <w:top w:val="none" w:sz="0" w:space="0" w:color="auto"/>
        <w:left w:val="none" w:sz="0" w:space="0" w:color="auto"/>
        <w:bottom w:val="none" w:sz="0" w:space="0" w:color="auto"/>
        <w:right w:val="none" w:sz="0" w:space="0" w:color="auto"/>
      </w:divBdr>
    </w:div>
    <w:div w:id="439296768">
      <w:bodyDiv w:val="1"/>
      <w:marLeft w:val="0"/>
      <w:marRight w:val="0"/>
      <w:marTop w:val="0"/>
      <w:marBottom w:val="0"/>
      <w:divBdr>
        <w:top w:val="none" w:sz="0" w:space="0" w:color="auto"/>
        <w:left w:val="none" w:sz="0" w:space="0" w:color="auto"/>
        <w:bottom w:val="none" w:sz="0" w:space="0" w:color="auto"/>
        <w:right w:val="none" w:sz="0" w:space="0" w:color="auto"/>
      </w:divBdr>
    </w:div>
    <w:div w:id="441611017">
      <w:bodyDiv w:val="1"/>
      <w:marLeft w:val="0"/>
      <w:marRight w:val="0"/>
      <w:marTop w:val="0"/>
      <w:marBottom w:val="0"/>
      <w:divBdr>
        <w:top w:val="none" w:sz="0" w:space="0" w:color="auto"/>
        <w:left w:val="none" w:sz="0" w:space="0" w:color="auto"/>
        <w:bottom w:val="none" w:sz="0" w:space="0" w:color="auto"/>
        <w:right w:val="none" w:sz="0" w:space="0" w:color="auto"/>
      </w:divBdr>
    </w:div>
    <w:div w:id="441805600">
      <w:bodyDiv w:val="1"/>
      <w:marLeft w:val="0"/>
      <w:marRight w:val="0"/>
      <w:marTop w:val="0"/>
      <w:marBottom w:val="0"/>
      <w:divBdr>
        <w:top w:val="none" w:sz="0" w:space="0" w:color="auto"/>
        <w:left w:val="none" w:sz="0" w:space="0" w:color="auto"/>
        <w:bottom w:val="none" w:sz="0" w:space="0" w:color="auto"/>
        <w:right w:val="none" w:sz="0" w:space="0" w:color="auto"/>
      </w:divBdr>
      <w:divsChild>
        <w:div w:id="1717313155">
          <w:marLeft w:val="-1350"/>
          <w:marRight w:val="0"/>
          <w:marTop w:val="0"/>
          <w:marBottom w:val="0"/>
          <w:divBdr>
            <w:top w:val="none" w:sz="0" w:space="0" w:color="auto"/>
            <w:left w:val="none" w:sz="0" w:space="0" w:color="auto"/>
            <w:bottom w:val="none" w:sz="0" w:space="0" w:color="auto"/>
            <w:right w:val="none" w:sz="0" w:space="0" w:color="auto"/>
          </w:divBdr>
        </w:div>
      </w:divsChild>
    </w:div>
    <w:div w:id="444081829">
      <w:bodyDiv w:val="1"/>
      <w:marLeft w:val="0"/>
      <w:marRight w:val="0"/>
      <w:marTop w:val="0"/>
      <w:marBottom w:val="0"/>
      <w:divBdr>
        <w:top w:val="none" w:sz="0" w:space="0" w:color="auto"/>
        <w:left w:val="none" w:sz="0" w:space="0" w:color="auto"/>
        <w:bottom w:val="none" w:sz="0" w:space="0" w:color="auto"/>
        <w:right w:val="none" w:sz="0" w:space="0" w:color="auto"/>
      </w:divBdr>
    </w:div>
    <w:div w:id="447774433">
      <w:bodyDiv w:val="1"/>
      <w:marLeft w:val="0"/>
      <w:marRight w:val="0"/>
      <w:marTop w:val="0"/>
      <w:marBottom w:val="0"/>
      <w:divBdr>
        <w:top w:val="none" w:sz="0" w:space="0" w:color="auto"/>
        <w:left w:val="none" w:sz="0" w:space="0" w:color="auto"/>
        <w:bottom w:val="none" w:sz="0" w:space="0" w:color="auto"/>
        <w:right w:val="none" w:sz="0" w:space="0" w:color="auto"/>
      </w:divBdr>
    </w:div>
    <w:div w:id="450635128">
      <w:bodyDiv w:val="1"/>
      <w:marLeft w:val="0"/>
      <w:marRight w:val="0"/>
      <w:marTop w:val="0"/>
      <w:marBottom w:val="0"/>
      <w:divBdr>
        <w:top w:val="none" w:sz="0" w:space="0" w:color="auto"/>
        <w:left w:val="none" w:sz="0" w:space="0" w:color="auto"/>
        <w:bottom w:val="none" w:sz="0" w:space="0" w:color="auto"/>
        <w:right w:val="none" w:sz="0" w:space="0" w:color="auto"/>
      </w:divBdr>
    </w:div>
    <w:div w:id="454182359">
      <w:bodyDiv w:val="1"/>
      <w:marLeft w:val="0"/>
      <w:marRight w:val="0"/>
      <w:marTop w:val="0"/>
      <w:marBottom w:val="0"/>
      <w:divBdr>
        <w:top w:val="none" w:sz="0" w:space="0" w:color="auto"/>
        <w:left w:val="none" w:sz="0" w:space="0" w:color="auto"/>
        <w:bottom w:val="none" w:sz="0" w:space="0" w:color="auto"/>
        <w:right w:val="none" w:sz="0" w:space="0" w:color="auto"/>
      </w:divBdr>
    </w:div>
    <w:div w:id="455828730">
      <w:bodyDiv w:val="1"/>
      <w:marLeft w:val="0"/>
      <w:marRight w:val="0"/>
      <w:marTop w:val="0"/>
      <w:marBottom w:val="0"/>
      <w:divBdr>
        <w:top w:val="none" w:sz="0" w:space="0" w:color="auto"/>
        <w:left w:val="none" w:sz="0" w:space="0" w:color="auto"/>
        <w:bottom w:val="none" w:sz="0" w:space="0" w:color="auto"/>
        <w:right w:val="none" w:sz="0" w:space="0" w:color="auto"/>
      </w:divBdr>
    </w:div>
    <w:div w:id="456146006">
      <w:bodyDiv w:val="1"/>
      <w:marLeft w:val="0"/>
      <w:marRight w:val="0"/>
      <w:marTop w:val="0"/>
      <w:marBottom w:val="0"/>
      <w:divBdr>
        <w:top w:val="none" w:sz="0" w:space="0" w:color="auto"/>
        <w:left w:val="none" w:sz="0" w:space="0" w:color="auto"/>
        <w:bottom w:val="none" w:sz="0" w:space="0" w:color="auto"/>
        <w:right w:val="none" w:sz="0" w:space="0" w:color="auto"/>
      </w:divBdr>
    </w:div>
    <w:div w:id="465516536">
      <w:bodyDiv w:val="1"/>
      <w:marLeft w:val="0"/>
      <w:marRight w:val="0"/>
      <w:marTop w:val="0"/>
      <w:marBottom w:val="0"/>
      <w:divBdr>
        <w:top w:val="none" w:sz="0" w:space="0" w:color="auto"/>
        <w:left w:val="none" w:sz="0" w:space="0" w:color="auto"/>
        <w:bottom w:val="none" w:sz="0" w:space="0" w:color="auto"/>
        <w:right w:val="none" w:sz="0" w:space="0" w:color="auto"/>
      </w:divBdr>
    </w:div>
    <w:div w:id="469399757">
      <w:bodyDiv w:val="1"/>
      <w:marLeft w:val="0"/>
      <w:marRight w:val="0"/>
      <w:marTop w:val="0"/>
      <w:marBottom w:val="0"/>
      <w:divBdr>
        <w:top w:val="none" w:sz="0" w:space="0" w:color="auto"/>
        <w:left w:val="none" w:sz="0" w:space="0" w:color="auto"/>
        <w:bottom w:val="none" w:sz="0" w:space="0" w:color="auto"/>
        <w:right w:val="none" w:sz="0" w:space="0" w:color="auto"/>
      </w:divBdr>
    </w:div>
    <w:div w:id="469439060">
      <w:bodyDiv w:val="1"/>
      <w:marLeft w:val="0"/>
      <w:marRight w:val="0"/>
      <w:marTop w:val="0"/>
      <w:marBottom w:val="0"/>
      <w:divBdr>
        <w:top w:val="none" w:sz="0" w:space="0" w:color="auto"/>
        <w:left w:val="none" w:sz="0" w:space="0" w:color="auto"/>
        <w:bottom w:val="none" w:sz="0" w:space="0" w:color="auto"/>
        <w:right w:val="none" w:sz="0" w:space="0" w:color="auto"/>
      </w:divBdr>
    </w:div>
    <w:div w:id="471800588">
      <w:bodyDiv w:val="1"/>
      <w:marLeft w:val="0"/>
      <w:marRight w:val="0"/>
      <w:marTop w:val="0"/>
      <w:marBottom w:val="0"/>
      <w:divBdr>
        <w:top w:val="none" w:sz="0" w:space="0" w:color="auto"/>
        <w:left w:val="none" w:sz="0" w:space="0" w:color="auto"/>
        <w:bottom w:val="none" w:sz="0" w:space="0" w:color="auto"/>
        <w:right w:val="none" w:sz="0" w:space="0" w:color="auto"/>
      </w:divBdr>
    </w:div>
    <w:div w:id="472060864">
      <w:bodyDiv w:val="1"/>
      <w:marLeft w:val="0"/>
      <w:marRight w:val="0"/>
      <w:marTop w:val="0"/>
      <w:marBottom w:val="0"/>
      <w:divBdr>
        <w:top w:val="none" w:sz="0" w:space="0" w:color="auto"/>
        <w:left w:val="none" w:sz="0" w:space="0" w:color="auto"/>
        <w:bottom w:val="none" w:sz="0" w:space="0" w:color="auto"/>
        <w:right w:val="none" w:sz="0" w:space="0" w:color="auto"/>
      </w:divBdr>
    </w:div>
    <w:div w:id="477652833">
      <w:bodyDiv w:val="1"/>
      <w:marLeft w:val="0"/>
      <w:marRight w:val="0"/>
      <w:marTop w:val="0"/>
      <w:marBottom w:val="0"/>
      <w:divBdr>
        <w:top w:val="none" w:sz="0" w:space="0" w:color="auto"/>
        <w:left w:val="none" w:sz="0" w:space="0" w:color="auto"/>
        <w:bottom w:val="none" w:sz="0" w:space="0" w:color="auto"/>
        <w:right w:val="none" w:sz="0" w:space="0" w:color="auto"/>
      </w:divBdr>
    </w:div>
    <w:div w:id="478115017">
      <w:bodyDiv w:val="1"/>
      <w:marLeft w:val="0"/>
      <w:marRight w:val="0"/>
      <w:marTop w:val="0"/>
      <w:marBottom w:val="0"/>
      <w:divBdr>
        <w:top w:val="none" w:sz="0" w:space="0" w:color="auto"/>
        <w:left w:val="none" w:sz="0" w:space="0" w:color="auto"/>
        <w:bottom w:val="none" w:sz="0" w:space="0" w:color="auto"/>
        <w:right w:val="none" w:sz="0" w:space="0" w:color="auto"/>
      </w:divBdr>
    </w:div>
    <w:div w:id="484201141">
      <w:bodyDiv w:val="1"/>
      <w:marLeft w:val="0"/>
      <w:marRight w:val="0"/>
      <w:marTop w:val="0"/>
      <w:marBottom w:val="0"/>
      <w:divBdr>
        <w:top w:val="none" w:sz="0" w:space="0" w:color="auto"/>
        <w:left w:val="none" w:sz="0" w:space="0" w:color="auto"/>
        <w:bottom w:val="none" w:sz="0" w:space="0" w:color="auto"/>
        <w:right w:val="none" w:sz="0" w:space="0" w:color="auto"/>
      </w:divBdr>
    </w:div>
    <w:div w:id="484206876">
      <w:bodyDiv w:val="1"/>
      <w:marLeft w:val="0"/>
      <w:marRight w:val="0"/>
      <w:marTop w:val="0"/>
      <w:marBottom w:val="0"/>
      <w:divBdr>
        <w:top w:val="none" w:sz="0" w:space="0" w:color="auto"/>
        <w:left w:val="none" w:sz="0" w:space="0" w:color="auto"/>
        <w:bottom w:val="none" w:sz="0" w:space="0" w:color="auto"/>
        <w:right w:val="none" w:sz="0" w:space="0" w:color="auto"/>
      </w:divBdr>
    </w:div>
    <w:div w:id="485129684">
      <w:bodyDiv w:val="1"/>
      <w:marLeft w:val="0"/>
      <w:marRight w:val="0"/>
      <w:marTop w:val="0"/>
      <w:marBottom w:val="0"/>
      <w:divBdr>
        <w:top w:val="none" w:sz="0" w:space="0" w:color="auto"/>
        <w:left w:val="none" w:sz="0" w:space="0" w:color="auto"/>
        <w:bottom w:val="none" w:sz="0" w:space="0" w:color="auto"/>
        <w:right w:val="none" w:sz="0" w:space="0" w:color="auto"/>
      </w:divBdr>
    </w:div>
    <w:div w:id="489053896">
      <w:bodyDiv w:val="1"/>
      <w:marLeft w:val="0"/>
      <w:marRight w:val="0"/>
      <w:marTop w:val="0"/>
      <w:marBottom w:val="0"/>
      <w:divBdr>
        <w:top w:val="none" w:sz="0" w:space="0" w:color="auto"/>
        <w:left w:val="none" w:sz="0" w:space="0" w:color="auto"/>
        <w:bottom w:val="none" w:sz="0" w:space="0" w:color="auto"/>
        <w:right w:val="none" w:sz="0" w:space="0" w:color="auto"/>
      </w:divBdr>
    </w:div>
    <w:div w:id="497887273">
      <w:bodyDiv w:val="1"/>
      <w:marLeft w:val="0"/>
      <w:marRight w:val="0"/>
      <w:marTop w:val="0"/>
      <w:marBottom w:val="0"/>
      <w:divBdr>
        <w:top w:val="none" w:sz="0" w:space="0" w:color="auto"/>
        <w:left w:val="none" w:sz="0" w:space="0" w:color="auto"/>
        <w:bottom w:val="none" w:sz="0" w:space="0" w:color="auto"/>
        <w:right w:val="none" w:sz="0" w:space="0" w:color="auto"/>
      </w:divBdr>
    </w:div>
    <w:div w:id="501548451">
      <w:bodyDiv w:val="1"/>
      <w:marLeft w:val="0"/>
      <w:marRight w:val="0"/>
      <w:marTop w:val="0"/>
      <w:marBottom w:val="0"/>
      <w:divBdr>
        <w:top w:val="none" w:sz="0" w:space="0" w:color="auto"/>
        <w:left w:val="none" w:sz="0" w:space="0" w:color="auto"/>
        <w:bottom w:val="none" w:sz="0" w:space="0" w:color="auto"/>
        <w:right w:val="none" w:sz="0" w:space="0" w:color="auto"/>
      </w:divBdr>
    </w:div>
    <w:div w:id="505243620">
      <w:bodyDiv w:val="1"/>
      <w:marLeft w:val="0"/>
      <w:marRight w:val="0"/>
      <w:marTop w:val="0"/>
      <w:marBottom w:val="0"/>
      <w:divBdr>
        <w:top w:val="none" w:sz="0" w:space="0" w:color="auto"/>
        <w:left w:val="none" w:sz="0" w:space="0" w:color="auto"/>
        <w:bottom w:val="none" w:sz="0" w:space="0" w:color="auto"/>
        <w:right w:val="none" w:sz="0" w:space="0" w:color="auto"/>
      </w:divBdr>
    </w:div>
    <w:div w:id="505442101">
      <w:bodyDiv w:val="1"/>
      <w:marLeft w:val="0"/>
      <w:marRight w:val="0"/>
      <w:marTop w:val="0"/>
      <w:marBottom w:val="0"/>
      <w:divBdr>
        <w:top w:val="none" w:sz="0" w:space="0" w:color="auto"/>
        <w:left w:val="none" w:sz="0" w:space="0" w:color="auto"/>
        <w:bottom w:val="none" w:sz="0" w:space="0" w:color="auto"/>
        <w:right w:val="none" w:sz="0" w:space="0" w:color="auto"/>
      </w:divBdr>
    </w:div>
    <w:div w:id="516190836">
      <w:bodyDiv w:val="1"/>
      <w:marLeft w:val="0"/>
      <w:marRight w:val="0"/>
      <w:marTop w:val="0"/>
      <w:marBottom w:val="0"/>
      <w:divBdr>
        <w:top w:val="none" w:sz="0" w:space="0" w:color="auto"/>
        <w:left w:val="none" w:sz="0" w:space="0" w:color="auto"/>
        <w:bottom w:val="none" w:sz="0" w:space="0" w:color="auto"/>
        <w:right w:val="none" w:sz="0" w:space="0" w:color="auto"/>
      </w:divBdr>
    </w:div>
    <w:div w:id="517621350">
      <w:bodyDiv w:val="1"/>
      <w:marLeft w:val="0"/>
      <w:marRight w:val="0"/>
      <w:marTop w:val="0"/>
      <w:marBottom w:val="0"/>
      <w:divBdr>
        <w:top w:val="none" w:sz="0" w:space="0" w:color="auto"/>
        <w:left w:val="none" w:sz="0" w:space="0" w:color="auto"/>
        <w:bottom w:val="none" w:sz="0" w:space="0" w:color="auto"/>
        <w:right w:val="none" w:sz="0" w:space="0" w:color="auto"/>
      </w:divBdr>
    </w:div>
    <w:div w:id="524179148">
      <w:bodyDiv w:val="1"/>
      <w:marLeft w:val="0"/>
      <w:marRight w:val="0"/>
      <w:marTop w:val="0"/>
      <w:marBottom w:val="0"/>
      <w:divBdr>
        <w:top w:val="none" w:sz="0" w:space="0" w:color="auto"/>
        <w:left w:val="none" w:sz="0" w:space="0" w:color="auto"/>
        <w:bottom w:val="none" w:sz="0" w:space="0" w:color="auto"/>
        <w:right w:val="none" w:sz="0" w:space="0" w:color="auto"/>
      </w:divBdr>
    </w:div>
    <w:div w:id="524246406">
      <w:bodyDiv w:val="1"/>
      <w:marLeft w:val="0"/>
      <w:marRight w:val="0"/>
      <w:marTop w:val="0"/>
      <w:marBottom w:val="0"/>
      <w:divBdr>
        <w:top w:val="none" w:sz="0" w:space="0" w:color="auto"/>
        <w:left w:val="none" w:sz="0" w:space="0" w:color="auto"/>
        <w:bottom w:val="none" w:sz="0" w:space="0" w:color="auto"/>
        <w:right w:val="none" w:sz="0" w:space="0" w:color="auto"/>
      </w:divBdr>
    </w:div>
    <w:div w:id="530187949">
      <w:bodyDiv w:val="1"/>
      <w:marLeft w:val="0"/>
      <w:marRight w:val="0"/>
      <w:marTop w:val="0"/>
      <w:marBottom w:val="0"/>
      <w:divBdr>
        <w:top w:val="none" w:sz="0" w:space="0" w:color="auto"/>
        <w:left w:val="none" w:sz="0" w:space="0" w:color="auto"/>
        <w:bottom w:val="none" w:sz="0" w:space="0" w:color="auto"/>
        <w:right w:val="none" w:sz="0" w:space="0" w:color="auto"/>
      </w:divBdr>
    </w:div>
    <w:div w:id="532500521">
      <w:bodyDiv w:val="1"/>
      <w:marLeft w:val="0"/>
      <w:marRight w:val="0"/>
      <w:marTop w:val="0"/>
      <w:marBottom w:val="0"/>
      <w:divBdr>
        <w:top w:val="none" w:sz="0" w:space="0" w:color="auto"/>
        <w:left w:val="none" w:sz="0" w:space="0" w:color="auto"/>
        <w:bottom w:val="none" w:sz="0" w:space="0" w:color="auto"/>
        <w:right w:val="none" w:sz="0" w:space="0" w:color="auto"/>
      </w:divBdr>
    </w:div>
    <w:div w:id="534775988">
      <w:bodyDiv w:val="1"/>
      <w:marLeft w:val="0"/>
      <w:marRight w:val="0"/>
      <w:marTop w:val="0"/>
      <w:marBottom w:val="0"/>
      <w:divBdr>
        <w:top w:val="none" w:sz="0" w:space="0" w:color="auto"/>
        <w:left w:val="none" w:sz="0" w:space="0" w:color="auto"/>
        <w:bottom w:val="none" w:sz="0" w:space="0" w:color="auto"/>
        <w:right w:val="none" w:sz="0" w:space="0" w:color="auto"/>
      </w:divBdr>
    </w:div>
    <w:div w:id="537742777">
      <w:bodyDiv w:val="1"/>
      <w:marLeft w:val="0"/>
      <w:marRight w:val="0"/>
      <w:marTop w:val="0"/>
      <w:marBottom w:val="0"/>
      <w:divBdr>
        <w:top w:val="none" w:sz="0" w:space="0" w:color="auto"/>
        <w:left w:val="none" w:sz="0" w:space="0" w:color="auto"/>
        <w:bottom w:val="none" w:sz="0" w:space="0" w:color="auto"/>
        <w:right w:val="none" w:sz="0" w:space="0" w:color="auto"/>
      </w:divBdr>
    </w:div>
    <w:div w:id="541867919">
      <w:bodyDiv w:val="1"/>
      <w:marLeft w:val="0"/>
      <w:marRight w:val="0"/>
      <w:marTop w:val="0"/>
      <w:marBottom w:val="0"/>
      <w:divBdr>
        <w:top w:val="none" w:sz="0" w:space="0" w:color="auto"/>
        <w:left w:val="none" w:sz="0" w:space="0" w:color="auto"/>
        <w:bottom w:val="none" w:sz="0" w:space="0" w:color="auto"/>
        <w:right w:val="none" w:sz="0" w:space="0" w:color="auto"/>
      </w:divBdr>
    </w:div>
    <w:div w:id="544754191">
      <w:bodyDiv w:val="1"/>
      <w:marLeft w:val="0"/>
      <w:marRight w:val="0"/>
      <w:marTop w:val="0"/>
      <w:marBottom w:val="0"/>
      <w:divBdr>
        <w:top w:val="none" w:sz="0" w:space="0" w:color="auto"/>
        <w:left w:val="none" w:sz="0" w:space="0" w:color="auto"/>
        <w:bottom w:val="none" w:sz="0" w:space="0" w:color="auto"/>
        <w:right w:val="none" w:sz="0" w:space="0" w:color="auto"/>
      </w:divBdr>
    </w:div>
    <w:div w:id="547836316">
      <w:bodyDiv w:val="1"/>
      <w:marLeft w:val="0"/>
      <w:marRight w:val="0"/>
      <w:marTop w:val="0"/>
      <w:marBottom w:val="0"/>
      <w:divBdr>
        <w:top w:val="none" w:sz="0" w:space="0" w:color="auto"/>
        <w:left w:val="none" w:sz="0" w:space="0" w:color="auto"/>
        <w:bottom w:val="none" w:sz="0" w:space="0" w:color="auto"/>
        <w:right w:val="none" w:sz="0" w:space="0" w:color="auto"/>
      </w:divBdr>
    </w:div>
    <w:div w:id="548735219">
      <w:bodyDiv w:val="1"/>
      <w:marLeft w:val="0"/>
      <w:marRight w:val="0"/>
      <w:marTop w:val="0"/>
      <w:marBottom w:val="0"/>
      <w:divBdr>
        <w:top w:val="none" w:sz="0" w:space="0" w:color="auto"/>
        <w:left w:val="none" w:sz="0" w:space="0" w:color="auto"/>
        <w:bottom w:val="none" w:sz="0" w:space="0" w:color="auto"/>
        <w:right w:val="none" w:sz="0" w:space="0" w:color="auto"/>
      </w:divBdr>
    </w:div>
    <w:div w:id="555165301">
      <w:bodyDiv w:val="1"/>
      <w:marLeft w:val="0"/>
      <w:marRight w:val="0"/>
      <w:marTop w:val="0"/>
      <w:marBottom w:val="0"/>
      <w:divBdr>
        <w:top w:val="none" w:sz="0" w:space="0" w:color="auto"/>
        <w:left w:val="none" w:sz="0" w:space="0" w:color="auto"/>
        <w:bottom w:val="none" w:sz="0" w:space="0" w:color="auto"/>
        <w:right w:val="none" w:sz="0" w:space="0" w:color="auto"/>
      </w:divBdr>
    </w:div>
    <w:div w:id="555817858">
      <w:bodyDiv w:val="1"/>
      <w:marLeft w:val="0"/>
      <w:marRight w:val="0"/>
      <w:marTop w:val="0"/>
      <w:marBottom w:val="0"/>
      <w:divBdr>
        <w:top w:val="none" w:sz="0" w:space="0" w:color="auto"/>
        <w:left w:val="none" w:sz="0" w:space="0" w:color="auto"/>
        <w:bottom w:val="none" w:sz="0" w:space="0" w:color="auto"/>
        <w:right w:val="none" w:sz="0" w:space="0" w:color="auto"/>
      </w:divBdr>
    </w:div>
    <w:div w:id="564147964">
      <w:bodyDiv w:val="1"/>
      <w:marLeft w:val="0"/>
      <w:marRight w:val="0"/>
      <w:marTop w:val="0"/>
      <w:marBottom w:val="0"/>
      <w:divBdr>
        <w:top w:val="none" w:sz="0" w:space="0" w:color="auto"/>
        <w:left w:val="none" w:sz="0" w:space="0" w:color="auto"/>
        <w:bottom w:val="none" w:sz="0" w:space="0" w:color="auto"/>
        <w:right w:val="none" w:sz="0" w:space="0" w:color="auto"/>
      </w:divBdr>
    </w:div>
    <w:div w:id="565383803">
      <w:bodyDiv w:val="1"/>
      <w:marLeft w:val="0"/>
      <w:marRight w:val="0"/>
      <w:marTop w:val="0"/>
      <w:marBottom w:val="0"/>
      <w:divBdr>
        <w:top w:val="none" w:sz="0" w:space="0" w:color="auto"/>
        <w:left w:val="none" w:sz="0" w:space="0" w:color="auto"/>
        <w:bottom w:val="none" w:sz="0" w:space="0" w:color="auto"/>
        <w:right w:val="none" w:sz="0" w:space="0" w:color="auto"/>
      </w:divBdr>
    </w:div>
    <w:div w:id="573274410">
      <w:bodyDiv w:val="1"/>
      <w:marLeft w:val="0"/>
      <w:marRight w:val="0"/>
      <w:marTop w:val="0"/>
      <w:marBottom w:val="0"/>
      <w:divBdr>
        <w:top w:val="none" w:sz="0" w:space="0" w:color="auto"/>
        <w:left w:val="none" w:sz="0" w:space="0" w:color="auto"/>
        <w:bottom w:val="none" w:sz="0" w:space="0" w:color="auto"/>
        <w:right w:val="none" w:sz="0" w:space="0" w:color="auto"/>
      </w:divBdr>
    </w:div>
    <w:div w:id="579751801">
      <w:bodyDiv w:val="1"/>
      <w:marLeft w:val="0"/>
      <w:marRight w:val="0"/>
      <w:marTop w:val="0"/>
      <w:marBottom w:val="0"/>
      <w:divBdr>
        <w:top w:val="none" w:sz="0" w:space="0" w:color="auto"/>
        <w:left w:val="none" w:sz="0" w:space="0" w:color="auto"/>
        <w:bottom w:val="none" w:sz="0" w:space="0" w:color="auto"/>
        <w:right w:val="none" w:sz="0" w:space="0" w:color="auto"/>
      </w:divBdr>
    </w:div>
    <w:div w:id="580919061">
      <w:bodyDiv w:val="1"/>
      <w:marLeft w:val="0"/>
      <w:marRight w:val="0"/>
      <w:marTop w:val="0"/>
      <w:marBottom w:val="0"/>
      <w:divBdr>
        <w:top w:val="none" w:sz="0" w:space="0" w:color="auto"/>
        <w:left w:val="none" w:sz="0" w:space="0" w:color="auto"/>
        <w:bottom w:val="none" w:sz="0" w:space="0" w:color="auto"/>
        <w:right w:val="none" w:sz="0" w:space="0" w:color="auto"/>
      </w:divBdr>
    </w:div>
    <w:div w:id="583950022">
      <w:bodyDiv w:val="1"/>
      <w:marLeft w:val="0"/>
      <w:marRight w:val="0"/>
      <w:marTop w:val="0"/>
      <w:marBottom w:val="0"/>
      <w:divBdr>
        <w:top w:val="none" w:sz="0" w:space="0" w:color="auto"/>
        <w:left w:val="none" w:sz="0" w:space="0" w:color="auto"/>
        <w:bottom w:val="none" w:sz="0" w:space="0" w:color="auto"/>
        <w:right w:val="none" w:sz="0" w:space="0" w:color="auto"/>
      </w:divBdr>
    </w:div>
    <w:div w:id="584340660">
      <w:bodyDiv w:val="1"/>
      <w:marLeft w:val="0"/>
      <w:marRight w:val="0"/>
      <w:marTop w:val="0"/>
      <w:marBottom w:val="0"/>
      <w:divBdr>
        <w:top w:val="none" w:sz="0" w:space="0" w:color="auto"/>
        <w:left w:val="none" w:sz="0" w:space="0" w:color="auto"/>
        <w:bottom w:val="none" w:sz="0" w:space="0" w:color="auto"/>
        <w:right w:val="none" w:sz="0" w:space="0" w:color="auto"/>
      </w:divBdr>
    </w:div>
    <w:div w:id="589504657">
      <w:bodyDiv w:val="1"/>
      <w:marLeft w:val="0"/>
      <w:marRight w:val="0"/>
      <w:marTop w:val="0"/>
      <w:marBottom w:val="0"/>
      <w:divBdr>
        <w:top w:val="none" w:sz="0" w:space="0" w:color="auto"/>
        <w:left w:val="none" w:sz="0" w:space="0" w:color="auto"/>
        <w:bottom w:val="none" w:sz="0" w:space="0" w:color="auto"/>
        <w:right w:val="none" w:sz="0" w:space="0" w:color="auto"/>
      </w:divBdr>
    </w:div>
    <w:div w:id="590161868">
      <w:bodyDiv w:val="1"/>
      <w:marLeft w:val="0"/>
      <w:marRight w:val="0"/>
      <w:marTop w:val="0"/>
      <w:marBottom w:val="0"/>
      <w:divBdr>
        <w:top w:val="none" w:sz="0" w:space="0" w:color="auto"/>
        <w:left w:val="none" w:sz="0" w:space="0" w:color="auto"/>
        <w:bottom w:val="none" w:sz="0" w:space="0" w:color="auto"/>
        <w:right w:val="none" w:sz="0" w:space="0" w:color="auto"/>
      </w:divBdr>
    </w:div>
    <w:div w:id="599679028">
      <w:bodyDiv w:val="1"/>
      <w:marLeft w:val="0"/>
      <w:marRight w:val="0"/>
      <w:marTop w:val="0"/>
      <w:marBottom w:val="0"/>
      <w:divBdr>
        <w:top w:val="none" w:sz="0" w:space="0" w:color="auto"/>
        <w:left w:val="none" w:sz="0" w:space="0" w:color="auto"/>
        <w:bottom w:val="none" w:sz="0" w:space="0" w:color="auto"/>
        <w:right w:val="none" w:sz="0" w:space="0" w:color="auto"/>
      </w:divBdr>
    </w:div>
    <w:div w:id="600602275">
      <w:bodyDiv w:val="1"/>
      <w:marLeft w:val="0"/>
      <w:marRight w:val="0"/>
      <w:marTop w:val="0"/>
      <w:marBottom w:val="0"/>
      <w:divBdr>
        <w:top w:val="none" w:sz="0" w:space="0" w:color="auto"/>
        <w:left w:val="none" w:sz="0" w:space="0" w:color="auto"/>
        <w:bottom w:val="none" w:sz="0" w:space="0" w:color="auto"/>
        <w:right w:val="none" w:sz="0" w:space="0" w:color="auto"/>
      </w:divBdr>
    </w:div>
    <w:div w:id="605502161">
      <w:bodyDiv w:val="1"/>
      <w:marLeft w:val="0"/>
      <w:marRight w:val="0"/>
      <w:marTop w:val="0"/>
      <w:marBottom w:val="0"/>
      <w:divBdr>
        <w:top w:val="none" w:sz="0" w:space="0" w:color="auto"/>
        <w:left w:val="none" w:sz="0" w:space="0" w:color="auto"/>
        <w:bottom w:val="none" w:sz="0" w:space="0" w:color="auto"/>
        <w:right w:val="none" w:sz="0" w:space="0" w:color="auto"/>
      </w:divBdr>
    </w:div>
    <w:div w:id="608001662">
      <w:bodyDiv w:val="1"/>
      <w:marLeft w:val="0"/>
      <w:marRight w:val="0"/>
      <w:marTop w:val="0"/>
      <w:marBottom w:val="0"/>
      <w:divBdr>
        <w:top w:val="none" w:sz="0" w:space="0" w:color="auto"/>
        <w:left w:val="none" w:sz="0" w:space="0" w:color="auto"/>
        <w:bottom w:val="none" w:sz="0" w:space="0" w:color="auto"/>
        <w:right w:val="none" w:sz="0" w:space="0" w:color="auto"/>
      </w:divBdr>
    </w:div>
    <w:div w:id="608272316">
      <w:bodyDiv w:val="1"/>
      <w:marLeft w:val="0"/>
      <w:marRight w:val="0"/>
      <w:marTop w:val="0"/>
      <w:marBottom w:val="0"/>
      <w:divBdr>
        <w:top w:val="none" w:sz="0" w:space="0" w:color="auto"/>
        <w:left w:val="none" w:sz="0" w:space="0" w:color="auto"/>
        <w:bottom w:val="none" w:sz="0" w:space="0" w:color="auto"/>
        <w:right w:val="none" w:sz="0" w:space="0" w:color="auto"/>
      </w:divBdr>
    </w:div>
    <w:div w:id="613098526">
      <w:bodyDiv w:val="1"/>
      <w:marLeft w:val="0"/>
      <w:marRight w:val="0"/>
      <w:marTop w:val="0"/>
      <w:marBottom w:val="0"/>
      <w:divBdr>
        <w:top w:val="none" w:sz="0" w:space="0" w:color="auto"/>
        <w:left w:val="none" w:sz="0" w:space="0" w:color="auto"/>
        <w:bottom w:val="none" w:sz="0" w:space="0" w:color="auto"/>
        <w:right w:val="none" w:sz="0" w:space="0" w:color="auto"/>
      </w:divBdr>
    </w:div>
    <w:div w:id="620722203">
      <w:bodyDiv w:val="1"/>
      <w:marLeft w:val="0"/>
      <w:marRight w:val="0"/>
      <w:marTop w:val="0"/>
      <w:marBottom w:val="0"/>
      <w:divBdr>
        <w:top w:val="none" w:sz="0" w:space="0" w:color="auto"/>
        <w:left w:val="none" w:sz="0" w:space="0" w:color="auto"/>
        <w:bottom w:val="none" w:sz="0" w:space="0" w:color="auto"/>
        <w:right w:val="none" w:sz="0" w:space="0" w:color="auto"/>
      </w:divBdr>
    </w:div>
    <w:div w:id="628517638">
      <w:bodyDiv w:val="1"/>
      <w:marLeft w:val="0"/>
      <w:marRight w:val="0"/>
      <w:marTop w:val="0"/>
      <w:marBottom w:val="0"/>
      <w:divBdr>
        <w:top w:val="none" w:sz="0" w:space="0" w:color="auto"/>
        <w:left w:val="none" w:sz="0" w:space="0" w:color="auto"/>
        <w:bottom w:val="none" w:sz="0" w:space="0" w:color="auto"/>
        <w:right w:val="none" w:sz="0" w:space="0" w:color="auto"/>
      </w:divBdr>
    </w:div>
    <w:div w:id="631247455">
      <w:bodyDiv w:val="1"/>
      <w:marLeft w:val="0"/>
      <w:marRight w:val="0"/>
      <w:marTop w:val="0"/>
      <w:marBottom w:val="0"/>
      <w:divBdr>
        <w:top w:val="none" w:sz="0" w:space="0" w:color="auto"/>
        <w:left w:val="none" w:sz="0" w:space="0" w:color="auto"/>
        <w:bottom w:val="none" w:sz="0" w:space="0" w:color="auto"/>
        <w:right w:val="none" w:sz="0" w:space="0" w:color="auto"/>
      </w:divBdr>
    </w:div>
    <w:div w:id="631986658">
      <w:bodyDiv w:val="1"/>
      <w:marLeft w:val="0"/>
      <w:marRight w:val="0"/>
      <w:marTop w:val="0"/>
      <w:marBottom w:val="0"/>
      <w:divBdr>
        <w:top w:val="none" w:sz="0" w:space="0" w:color="auto"/>
        <w:left w:val="none" w:sz="0" w:space="0" w:color="auto"/>
        <w:bottom w:val="none" w:sz="0" w:space="0" w:color="auto"/>
        <w:right w:val="none" w:sz="0" w:space="0" w:color="auto"/>
      </w:divBdr>
    </w:div>
    <w:div w:id="632758732">
      <w:bodyDiv w:val="1"/>
      <w:marLeft w:val="0"/>
      <w:marRight w:val="0"/>
      <w:marTop w:val="0"/>
      <w:marBottom w:val="0"/>
      <w:divBdr>
        <w:top w:val="none" w:sz="0" w:space="0" w:color="auto"/>
        <w:left w:val="none" w:sz="0" w:space="0" w:color="auto"/>
        <w:bottom w:val="none" w:sz="0" w:space="0" w:color="auto"/>
        <w:right w:val="none" w:sz="0" w:space="0" w:color="auto"/>
      </w:divBdr>
    </w:div>
    <w:div w:id="636422649">
      <w:bodyDiv w:val="1"/>
      <w:marLeft w:val="0"/>
      <w:marRight w:val="0"/>
      <w:marTop w:val="0"/>
      <w:marBottom w:val="0"/>
      <w:divBdr>
        <w:top w:val="none" w:sz="0" w:space="0" w:color="auto"/>
        <w:left w:val="none" w:sz="0" w:space="0" w:color="auto"/>
        <w:bottom w:val="none" w:sz="0" w:space="0" w:color="auto"/>
        <w:right w:val="none" w:sz="0" w:space="0" w:color="auto"/>
      </w:divBdr>
    </w:div>
    <w:div w:id="639501480">
      <w:bodyDiv w:val="1"/>
      <w:marLeft w:val="0"/>
      <w:marRight w:val="0"/>
      <w:marTop w:val="0"/>
      <w:marBottom w:val="0"/>
      <w:divBdr>
        <w:top w:val="none" w:sz="0" w:space="0" w:color="auto"/>
        <w:left w:val="none" w:sz="0" w:space="0" w:color="auto"/>
        <w:bottom w:val="none" w:sz="0" w:space="0" w:color="auto"/>
        <w:right w:val="none" w:sz="0" w:space="0" w:color="auto"/>
      </w:divBdr>
    </w:div>
    <w:div w:id="643005981">
      <w:bodyDiv w:val="1"/>
      <w:marLeft w:val="0"/>
      <w:marRight w:val="0"/>
      <w:marTop w:val="0"/>
      <w:marBottom w:val="0"/>
      <w:divBdr>
        <w:top w:val="none" w:sz="0" w:space="0" w:color="auto"/>
        <w:left w:val="none" w:sz="0" w:space="0" w:color="auto"/>
        <w:bottom w:val="none" w:sz="0" w:space="0" w:color="auto"/>
        <w:right w:val="none" w:sz="0" w:space="0" w:color="auto"/>
      </w:divBdr>
    </w:div>
    <w:div w:id="650059232">
      <w:bodyDiv w:val="1"/>
      <w:marLeft w:val="0"/>
      <w:marRight w:val="0"/>
      <w:marTop w:val="0"/>
      <w:marBottom w:val="0"/>
      <w:divBdr>
        <w:top w:val="none" w:sz="0" w:space="0" w:color="auto"/>
        <w:left w:val="none" w:sz="0" w:space="0" w:color="auto"/>
        <w:bottom w:val="none" w:sz="0" w:space="0" w:color="auto"/>
        <w:right w:val="none" w:sz="0" w:space="0" w:color="auto"/>
      </w:divBdr>
    </w:div>
    <w:div w:id="652494005">
      <w:bodyDiv w:val="1"/>
      <w:marLeft w:val="0"/>
      <w:marRight w:val="0"/>
      <w:marTop w:val="0"/>
      <w:marBottom w:val="0"/>
      <w:divBdr>
        <w:top w:val="none" w:sz="0" w:space="0" w:color="auto"/>
        <w:left w:val="none" w:sz="0" w:space="0" w:color="auto"/>
        <w:bottom w:val="none" w:sz="0" w:space="0" w:color="auto"/>
        <w:right w:val="none" w:sz="0" w:space="0" w:color="auto"/>
      </w:divBdr>
    </w:div>
    <w:div w:id="664825775">
      <w:bodyDiv w:val="1"/>
      <w:marLeft w:val="0"/>
      <w:marRight w:val="0"/>
      <w:marTop w:val="0"/>
      <w:marBottom w:val="0"/>
      <w:divBdr>
        <w:top w:val="none" w:sz="0" w:space="0" w:color="auto"/>
        <w:left w:val="none" w:sz="0" w:space="0" w:color="auto"/>
        <w:bottom w:val="none" w:sz="0" w:space="0" w:color="auto"/>
        <w:right w:val="none" w:sz="0" w:space="0" w:color="auto"/>
      </w:divBdr>
    </w:div>
    <w:div w:id="668991503">
      <w:bodyDiv w:val="1"/>
      <w:marLeft w:val="0"/>
      <w:marRight w:val="0"/>
      <w:marTop w:val="0"/>
      <w:marBottom w:val="0"/>
      <w:divBdr>
        <w:top w:val="none" w:sz="0" w:space="0" w:color="auto"/>
        <w:left w:val="none" w:sz="0" w:space="0" w:color="auto"/>
        <w:bottom w:val="none" w:sz="0" w:space="0" w:color="auto"/>
        <w:right w:val="none" w:sz="0" w:space="0" w:color="auto"/>
      </w:divBdr>
    </w:div>
    <w:div w:id="671177584">
      <w:bodyDiv w:val="1"/>
      <w:marLeft w:val="0"/>
      <w:marRight w:val="0"/>
      <w:marTop w:val="0"/>
      <w:marBottom w:val="0"/>
      <w:divBdr>
        <w:top w:val="none" w:sz="0" w:space="0" w:color="auto"/>
        <w:left w:val="none" w:sz="0" w:space="0" w:color="auto"/>
        <w:bottom w:val="none" w:sz="0" w:space="0" w:color="auto"/>
        <w:right w:val="none" w:sz="0" w:space="0" w:color="auto"/>
      </w:divBdr>
    </w:div>
    <w:div w:id="672535153">
      <w:bodyDiv w:val="1"/>
      <w:marLeft w:val="0"/>
      <w:marRight w:val="0"/>
      <w:marTop w:val="0"/>
      <w:marBottom w:val="0"/>
      <w:divBdr>
        <w:top w:val="none" w:sz="0" w:space="0" w:color="auto"/>
        <w:left w:val="none" w:sz="0" w:space="0" w:color="auto"/>
        <w:bottom w:val="none" w:sz="0" w:space="0" w:color="auto"/>
        <w:right w:val="none" w:sz="0" w:space="0" w:color="auto"/>
      </w:divBdr>
    </w:div>
    <w:div w:id="672804011">
      <w:bodyDiv w:val="1"/>
      <w:marLeft w:val="0"/>
      <w:marRight w:val="0"/>
      <w:marTop w:val="0"/>
      <w:marBottom w:val="0"/>
      <w:divBdr>
        <w:top w:val="none" w:sz="0" w:space="0" w:color="auto"/>
        <w:left w:val="none" w:sz="0" w:space="0" w:color="auto"/>
        <w:bottom w:val="none" w:sz="0" w:space="0" w:color="auto"/>
        <w:right w:val="none" w:sz="0" w:space="0" w:color="auto"/>
      </w:divBdr>
    </w:div>
    <w:div w:id="674381958">
      <w:bodyDiv w:val="1"/>
      <w:marLeft w:val="0"/>
      <w:marRight w:val="0"/>
      <w:marTop w:val="0"/>
      <w:marBottom w:val="0"/>
      <w:divBdr>
        <w:top w:val="none" w:sz="0" w:space="0" w:color="auto"/>
        <w:left w:val="none" w:sz="0" w:space="0" w:color="auto"/>
        <w:bottom w:val="none" w:sz="0" w:space="0" w:color="auto"/>
        <w:right w:val="none" w:sz="0" w:space="0" w:color="auto"/>
      </w:divBdr>
    </w:div>
    <w:div w:id="675887173">
      <w:bodyDiv w:val="1"/>
      <w:marLeft w:val="0"/>
      <w:marRight w:val="0"/>
      <w:marTop w:val="0"/>
      <w:marBottom w:val="0"/>
      <w:divBdr>
        <w:top w:val="none" w:sz="0" w:space="0" w:color="auto"/>
        <w:left w:val="none" w:sz="0" w:space="0" w:color="auto"/>
        <w:bottom w:val="none" w:sz="0" w:space="0" w:color="auto"/>
        <w:right w:val="none" w:sz="0" w:space="0" w:color="auto"/>
      </w:divBdr>
    </w:div>
    <w:div w:id="680664235">
      <w:bodyDiv w:val="1"/>
      <w:marLeft w:val="0"/>
      <w:marRight w:val="0"/>
      <w:marTop w:val="0"/>
      <w:marBottom w:val="0"/>
      <w:divBdr>
        <w:top w:val="none" w:sz="0" w:space="0" w:color="auto"/>
        <w:left w:val="none" w:sz="0" w:space="0" w:color="auto"/>
        <w:bottom w:val="none" w:sz="0" w:space="0" w:color="auto"/>
        <w:right w:val="none" w:sz="0" w:space="0" w:color="auto"/>
      </w:divBdr>
    </w:div>
    <w:div w:id="682781418">
      <w:bodyDiv w:val="1"/>
      <w:marLeft w:val="0"/>
      <w:marRight w:val="0"/>
      <w:marTop w:val="0"/>
      <w:marBottom w:val="0"/>
      <w:divBdr>
        <w:top w:val="none" w:sz="0" w:space="0" w:color="auto"/>
        <w:left w:val="none" w:sz="0" w:space="0" w:color="auto"/>
        <w:bottom w:val="none" w:sz="0" w:space="0" w:color="auto"/>
        <w:right w:val="none" w:sz="0" w:space="0" w:color="auto"/>
      </w:divBdr>
    </w:div>
    <w:div w:id="683364245">
      <w:bodyDiv w:val="1"/>
      <w:marLeft w:val="0"/>
      <w:marRight w:val="0"/>
      <w:marTop w:val="0"/>
      <w:marBottom w:val="0"/>
      <w:divBdr>
        <w:top w:val="none" w:sz="0" w:space="0" w:color="auto"/>
        <w:left w:val="none" w:sz="0" w:space="0" w:color="auto"/>
        <w:bottom w:val="none" w:sz="0" w:space="0" w:color="auto"/>
        <w:right w:val="none" w:sz="0" w:space="0" w:color="auto"/>
      </w:divBdr>
    </w:div>
    <w:div w:id="686978263">
      <w:bodyDiv w:val="1"/>
      <w:marLeft w:val="0"/>
      <w:marRight w:val="0"/>
      <w:marTop w:val="0"/>
      <w:marBottom w:val="0"/>
      <w:divBdr>
        <w:top w:val="none" w:sz="0" w:space="0" w:color="auto"/>
        <w:left w:val="none" w:sz="0" w:space="0" w:color="auto"/>
        <w:bottom w:val="none" w:sz="0" w:space="0" w:color="auto"/>
        <w:right w:val="none" w:sz="0" w:space="0" w:color="auto"/>
      </w:divBdr>
    </w:div>
    <w:div w:id="691103390">
      <w:bodyDiv w:val="1"/>
      <w:marLeft w:val="0"/>
      <w:marRight w:val="0"/>
      <w:marTop w:val="0"/>
      <w:marBottom w:val="0"/>
      <w:divBdr>
        <w:top w:val="none" w:sz="0" w:space="0" w:color="auto"/>
        <w:left w:val="none" w:sz="0" w:space="0" w:color="auto"/>
        <w:bottom w:val="none" w:sz="0" w:space="0" w:color="auto"/>
        <w:right w:val="none" w:sz="0" w:space="0" w:color="auto"/>
      </w:divBdr>
    </w:div>
    <w:div w:id="691104038">
      <w:bodyDiv w:val="1"/>
      <w:marLeft w:val="0"/>
      <w:marRight w:val="0"/>
      <w:marTop w:val="0"/>
      <w:marBottom w:val="0"/>
      <w:divBdr>
        <w:top w:val="none" w:sz="0" w:space="0" w:color="auto"/>
        <w:left w:val="none" w:sz="0" w:space="0" w:color="auto"/>
        <w:bottom w:val="none" w:sz="0" w:space="0" w:color="auto"/>
        <w:right w:val="none" w:sz="0" w:space="0" w:color="auto"/>
      </w:divBdr>
    </w:div>
    <w:div w:id="692654813">
      <w:bodyDiv w:val="1"/>
      <w:marLeft w:val="0"/>
      <w:marRight w:val="0"/>
      <w:marTop w:val="0"/>
      <w:marBottom w:val="0"/>
      <w:divBdr>
        <w:top w:val="none" w:sz="0" w:space="0" w:color="auto"/>
        <w:left w:val="none" w:sz="0" w:space="0" w:color="auto"/>
        <w:bottom w:val="none" w:sz="0" w:space="0" w:color="auto"/>
        <w:right w:val="none" w:sz="0" w:space="0" w:color="auto"/>
      </w:divBdr>
    </w:div>
    <w:div w:id="694573785">
      <w:bodyDiv w:val="1"/>
      <w:marLeft w:val="0"/>
      <w:marRight w:val="0"/>
      <w:marTop w:val="0"/>
      <w:marBottom w:val="0"/>
      <w:divBdr>
        <w:top w:val="none" w:sz="0" w:space="0" w:color="auto"/>
        <w:left w:val="none" w:sz="0" w:space="0" w:color="auto"/>
        <w:bottom w:val="none" w:sz="0" w:space="0" w:color="auto"/>
        <w:right w:val="none" w:sz="0" w:space="0" w:color="auto"/>
      </w:divBdr>
    </w:div>
    <w:div w:id="695037491">
      <w:bodyDiv w:val="1"/>
      <w:marLeft w:val="0"/>
      <w:marRight w:val="0"/>
      <w:marTop w:val="0"/>
      <w:marBottom w:val="0"/>
      <w:divBdr>
        <w:top w:val="none" w:sz="0" w:space="0" w:color="auto"/>
        <w:left w:val="none" w:sz="0" w:space="0" w:color="auto"/>
        <w:bottom w:val="none" w:sz="0" w:space="0" w:color="auto"/>
        <w:right w:val="none" w:sz="0" w:space="0" w:color="auto"/>
      </w:divBdr>
    </w:div>
    <w:div w:id="699209403">
      <w:bodyDiv w:val="1"/>
      <w:marLeft w:val="0"/>
      <w:marRight w:val="0"/>
      <w:marTop w:val="0"/>
      <w:marBottom w:val="0"/>
      <w:divBdr>
        <w:top w:val="none" w:sz="0" w:space="0" w:color="auto"/>
        <w:left w:val="none" w:sz="0" w:space="0" w:color="auto"/>
        <w:bottom w:val="none" w:sz="0" w:space="0" w:color="auto"/>
        <w:right w:val="none" w:sz="0" w:space="0" w:color="auto"/>
      </w:divBdr>
    </w:div>
    <w:div w:id="703597066">
      <w:bodyDiv w:val="1"/>
      <w:marLeft w:val="0"/>
      <w:marRight w:val="0"/>
      <w:marTop w:val="0"/>
      <w:marBottom w:val="0"/>
      <w:divBdr>
        <w:top w:val="none" w:sz="0" w:space="0" w:color="auto"/>
        <w:left w:val="none" w:sz="0" w:space="0" w:color="auto"/>
        <w:bottom w:val="none" w:sz="0" w:space="0" w:color="auto"/>
        <w:right w:val="none" w:sz="0" w:space="0" w:color="auto"/>
      </w:divBdr>
    </w:div>
    <w:div w:id="714307733">
      <w:bodyDiv w:val="1"/>
      <w:marLeft w:val="0"/>
      <w:marRight w:val="0"/>
      <w:marTop w:val="0"/>
      <w:marBottom w:val="0"/>
      <w:divBdr>
        <w:top w:val="none" w:sz="0" w:space="0" w:color="auto"/>
        <w:left w:val="none" w:sz="0" w:space="0" w:color="auto"/>
        <w:bottom w:val="none" w:sz="0" w:space="0" w:color="auto"/>
        <w:right w:val="none" w:sz="0" w:space="0" w:color="auto"/>
      </w:divBdr>
    </w:div>
    <w:div w:id="720858952">
      <w:bodyDiv w:val="1"/>
      <w:marLeft w:val="0"/>
      <w:marRight w:val="0"/>
      <w:marTop w:val="0"/>
      <w:marBottom w:val="0"/>
      <w:divBdr>
        <w:top w:val="none" w:sz="0" w:space="0" w:color="auto"/>
        <w:left w:val="none" w:sz="0" w:space="0" w:color="auto"/>
        <w:bottom w:val="none" w:sz="0" w:space="0" w:color="auto"/>
        <w:right w:val="none" w:sz="0" w:space="0" w:color="auto"/>
      </w:divBdr>
    </w:div>
    <w:div w:id="721290613">
      <w:bodyDiv w:val="1"/>
      <w:marLeft w:val="0"/>
      <w:marRight w:val="0"/>
      <w:marTop w:val="0"/>
      <w:marBottom w:val="0"/>
      <w:divBdr>
        <w:top w:val="none" w:sz="0" w:space="0" w:color="auto"/>
        <w:left w:val="none" w:sz="0" w:space="0" w:color="auto"/>
        <w:bottom w:val="none" w:sz="0" w:space="0" w:color="auto"/>
        <w:right w:val="none" w:sz="0" w:space="0" w:color="auto"/>
      </w:divBdr>
    </w:div>
    <w:div w:id="721950643">
      <w:bodyDiv w:val="1"/>
      <w:marLeft w:val="0"/>
      <w:marRight w:val="0"/>
      <w:marTop w:val="0"/>
      <w:marBottom w:val="0"/>
      <w:divBdr>
        <w:top w:val="none" w:sz="0" w:space="0" w:color="auto"/>
        <w:left w:val="none" w:sz="0" w:space="0" w:color="auto"/>
        <w:bottom w:val="none" w:sz="0" w:space="0" w:color="auto"/>
        <w:right w:val="none" w:sz="0" w:space="0" w:color="auto"/>
      </w:divBdr>
    </w:div>
    <w:div w:id="721952087">
      <w:bodyDiv w:val="1"/>
      <w:marLeft w:val="0"/>
      <w:marRight w:val="0"/>
      <w:marTop w:val="0"/>
      <w:marBottom w:val="0"/>
      <w:divBdr>
        <w:top w:val="none" w:sz="0" w:space="0" w:color="auto"/>
        <w:left w:val="none" w:sz="0" w:space="0" w:color="auto"/>
        <w:bottom w:val="none" w:sz="0" w:space="0" w:color="auto"/>
        <w:right w:val="none" w:sz="0" w:space="0" w:color="auto"/>
      </w:divBdr>
    </w:div>
    <w:div w:id="725685795">
      <w:bodyDiv w:val="1"/>
      <w:marLeft w:val="0"/>
      <w:marRight w:val="0"/>
      <w:marTop w:val="0"/>
      <w:marBottom w:val="0"/>
      <w:divBdr>
        <w:top w:val="none" w:sz="0" w:space="0" w:color="auto"/>
        <w:left w:val="none" w:sz="0" w:space="0" w:color="auto"/>
        <w:bottom w:val="none" w:sz="0" w:space="0" w:color="auto"/>
        <w:right w:val="none" w:sz="0" w:space="0" w:color="auto"/>
      </w:divBdr>
    </w:div>
    <w:div w:id="726492186">
      <w:bodyDiv w:val="1"/>
      <w:marLeft w:val="0"/>
      <w:marRight w:val="0"/>
      <w:marTop w:val="0"/>
      <w:marBottom w:val="0"/>
      <w:divBdr>
        <w:top w:val="none" w:sz="0" w:space="0" w:color="auto"/>
        <w:left w:val="none" w:sz="0" w:space="0" w:color="auto"/>
        <w:bottom w:val="none" w:sz="0" w:space="0" w:color="auto"/>
        <w:right w:val="none" w:sz="0" w:space="0" w:color="auto"/>
      </w:divBdr>
    </w:div>
    <w:div w:id="728387524">
      <w:bodyDiv w:val="1"/>
      <w:marLeft w:val="0"/>
      <w:marRight w:val="0"/>
      <w:marTop w:val="0"/>
      <w:marBottom w:val="0"/>
      <w:divBdr>
        <w:top w:val="none" w:sz="0" w:space="0" w:color="auto"/>
        <w:left w:val="none" w:sz="0" w:space="0" w:color="auto"/>
        <w:bottom w:val="none" w:sz="0" w:space="0" w:color="auto"/>
        <w:right w:val="none" w:sz="0" w:space="0" w:color="auto"/>
      </w:divBdr>
    </w:div>
    <w:div w:id="730857901">
      <w:bodyDiv w:val="1"/>
      <w:marLeft w:val="0"/>
      <w:marRight w:val="0"/>
      <w:marTop w:val="0"/>
      <w:marBottom w:val="0"/>
      <w:divBdr>
        <w:top w:val="none" w:sz="0" w:space="0" w:color="auto"/>
        <w:left w:val="none" w:sz="0" w:space="0" w:color="auto"/>
        <w:bottom w:val="none" w:sz="0" w:space="0" w:color="auto"/>
        <w:right w:val="none" w:sz="0" w:space="0" w:color="auto"/>
      </w:divBdr>
    </w:div>
    <w:div w:id="731735695">
      <w:bodyDiv w:val="1"/>
      <w:marLeft w:val="0"/>
      <w:marRight w:val="0"/>
      <w:marTop w:val="0"/>
      <w:marBottom w:val="0"/>
      <w:divBdr>
        <w:top w:val="none" w:sz="0" w:space="0" w:color="auto"/>
        <w:left w:val="none" w:sz="0" w:space="0" w:color="auto"/>
        <w:bottom w:val="none" w:sz="0" w:space="0" w:color="auto"/>
        <w:right w:val="none" w:sz="0" w:space="0" w:color="auto"/>
      </w:divBdr>
    </w:div>
    <w:div w:id="733553246">
      <w:bodyDiv w:val="1"/>
      <w:marLeft w:val="0"/>
      <w:marRight w:val="0"/>
      <w:marTop w:val="0"/>
      <w:marBottom w:val="0"/>
      <w:divBdr>
        <w:top w:val="none" w:sz="0" w:space="0" w:color="auto"/>
        <w:left w:val="none" w:sz="0" w:space="0" w:color="auto"/>
        <w:bottom w:val="none" w:sz="0" w:space="0" w:color="auto"/>
        <w:right w:val="none" w:sz="0" w:space="0" w:color="auto"/>
      </w:divBdr>
    </w:div>
    <w:div w:id="734737691">
      <w:bodyDiv w:val="1"/>
      <w:marLeft w:val="0"/>
      <w:marRight w:val="0"/>
      <w:marTop w:val="0"/>
      <w:marBottom w:val="0"/>
      <w:divBdr>
        <w:top w:val="none" w:sz="0" w:space="0" w:color="auto"/>
        <w:left w:val="none" w:sz="0" w:space="0" w:color="auto"/>
        <w:bottom w:val="none" w:sz="0" w:space="0" w:color="auto"/>
        <w:right w:val="none" w:sz="0" w:space="0" w:color="auto"/>
      </w:divBdr>
    </w:div>
    <w:div w:id="735124151">
      <w:bodyDiv w:val="1"/>
      <w:marLeft w:val="0"/>
      <w:marRight w:val="0"/>
      <w:marTop w:val="0"/>
      <w:marBottom w:val="0"/>
      <w:divBdr>
        <w:top w:val="none" w:sz="0" w:space="0" w:color="auto"/>
        <w:left w:val="none" w:sz="0" w:space="0" w:color="auto"/>
        <w:bottom w:val="none" w:sz="0" w:space="0" w:color="auto"/>
        <w:right w:val="none" w:sz="0" w:space="0" w:color="auto"/>
      </w:divBdr>
    </w:div>
    <w:div w:id="743525989">
      <w:bodyDiv w:val="1"/>
      <w:marLeft w:val="0"/>
      <w:marRight w:val="0"/>
      <w:marTop w:val="0"/>
      <w:marBottom w:val="0"/>
      <w:divBdr>
        <w:top w:val="none" w:sz="0" w:space="0" w:color="auto"/>
        <w:left w:val="none" w:sz="0" w:space="0" w:color="auto"/>
        <w:bottom w:val="none" w:sz="0" w:space="0" w:color="auto"/>
        <w:right w:val="none" w:sz="0" w:space="0" w:color="auto"/>
      </w:divBdr>
    </w:div>
    <w:div w:id="748847045">
      <w:bodyDiv w:val="1"/>
      <w:marLeft w:val="0"/>
      <w:marRight w:val="0"/>
      <w:marTop w:val="0"/>
      <w:marBottom w:val="0"/>
      <w:divBdr>
        <w:top w:val="none" w:sz="0" w:space="0" w:color="auto"/>
        <w:left w:val="none" w:sz="0" w:space="0" w:color="auto"/>
        <w:bottom w:val="none" w:sz="0" w:space="0" w:color="auto"/>
        <w:right w:val="none" w:sz="0" w:space="0" w:color="auto"/>
      </w:divBdr>
    </w:div>
    <w:div w:id="754278296">
      <w:bodyDiv w:val="1"/>
      <w:marLeft w:val="0"/>
      <w:marRight w:val="0"/>
      <w:marTop w:val="0"/>
      <w:marBottom w:val="0"/>
      <w:divBdr>
        <w:top w:val="none" w:sz="0" w:space="0" w:color="auto"/>
        <w:left w:val="none" w:sz="0" w:space="0" w:color="auto"/>
        <w:bottom w:val="none" w:sz="0" w:space="0" w:color="auto"/>
        <w:right w:val="none" w:sz="0" w:space="0" w:color="auto"/>
      </w:divBdr>
    </w:div>
    <w:div w:id="761998071">
      <w:bodyDiv w:val="1"/>
      <w:marLeft w:val="0"/>
      <w:marRight w:val="0"/>
      <w:marTop w:val="0"/>
      <w:marBottom w:val="0"/>
      <w:divBdr>
        <w:top w:val="none" w:sz="0" w:space="0" w:color="auto"/>
        <w:left w:val="none" w:sz="0" w:space="0" w:color="auto"/>
        <w:bottom w:val="none" w:sz="0" w:space="0" w:color="auto"/>
        <w:right w:val="none" w:sz="0" w:space="0" w:color="auto"/>
      </w:divBdr>
    </w:div>
    <w:div w:id="765421252">
      <w:bodyDiv w:val="1"/>
      <w:marLeft w:val="0"/>
      <w:marRight w:val="0"/>
      <w:marTop w:val="0"/>
      <w:marBottom w:val="0"/>
      <w:divBdr>
        <w:top w:val="none" w:sz="0" w:space="0" w:color="auto"/>
        <w:left w:val="none" w:sz="0" w:space="0" w:color="auto"/>
        <w:bottom w:val="none" w:sz="0" w:space="0" w:color="auto"/>
        <w:right w:val="none" w:sz="0" w:space="0" w:color="auto"/>
      </w:divBdr>
    </w:div>
    <w:div w:id="767820337">
      <w:bodyDiv w:val="1"/>
      <w:marLeft w:val="0"/>
      <w:marRight w:val="0"/>
      <w:marTop w:val="0"/>
      <w:marBottom w:val="0"/>
      <w:divBdr>
        <w:top w:val="none" w:sz="0" w:space="0" w:color="auto"/>
        <w:left w:val="none" w:sz="0" w:space="0" w:color="auto"/>
        <w:bottom w:val="none" w:sz="0" w:space="0" w:color="auto"/>
        <w:right w:val="none" w:sz="0" w:space="0" w:color="auto"/>
      </w:divBdr>
    </w:div>
    <w:div w:id="769741624">
      <w:bodyDiv w:val="1"/>
      <w:marLeft w:val="0"/>
      <w:marRight w:val="0"/>
      <w:marTop w:val="0"/>
      <w:marBottom w:val="0"/>
      <w:divBdr>
        <w:top w:val="none" w:sz="0" w:space="0" w:color="auto"/>
        <w:left w:val="none" w:sz="0" w:space="0" w:color="auto"/>
        <w:bottom w:val="none" w:sz="0" w:space="0" w:color="auto"/>
        <w:right w:val="none" w:sz="0" w:space="0" w:color="auto"/>
      </w:divBdr>
    </w:div>
    <w:div w:id="776678281">
      <w:bodyDiv w:val="1"/>
      <w:marLeft w:val="0"/>
      <w:marRight w:val="0"/>
      <w:marTop w:val="0"/>
      <w:marBottom w:val="0"/>
      <w:divBdr>
        <w:top w:val="none" w:sz="0" w:space="0" w:color="auto"/>
        <w:left w:val="none" w:sz="0" w:space="0" w:color="auto"/>
        <w:bottom w:val="none" w:sz="0" w:space="0" w:color="auto"/>
        <w:right w:val="none" w:sz="0" w:space="0" w:color="auto"/>
      </w:divBdr>
    </w:div>
    <w:div w:id="778917553">
      <w:bodyDiv w:val="1"/>
      <w:marLeft w:val="0"/>
      <w:marRight w:val="0"/>
      <w:marTop w:val="0"/>
      <w:marBottom w:val="0"/>
      <w:divBdr>
        <w:top w:val="none" w:sz="0" w:space="0" w:color="auto"/>
        <w:left w:val="none" w:sz="0" w:space="0" w:color="auto"/>
        <w:bottom w:val="none" w:sz="0" w:space="0" w:color="auto"/>
        <w:right w:val="none" w:sz="0" w:space="0" w:color="auto"/>
      </w:divBdr>
    </w:div>
    <w:div w:id="781269833">
      <w:bodyDiv w:val="1"/>
      <w:marLeft w:val="0"/>
      <w:marRight w:val="0"/>
      <w:marTop w:val="0"/>
      <w:marBottom w:val="0"/>
      <w:divBdr>
        <w:top w:val="none" w:sz="0" w:space="0" w:color="auto"/>
        <w:left w:val="none" w:sz="0" w:space="0" w:color="auto"/>
        <w:bottom w:val="none" w:sz="0" w:space="0" w:color="auto"/>
        <w:right w:val="none" w:sz="0" w:space="0" w:color="auto"/>
      </w:divBdr>
    </w:div>
    <w:div w:id="783579245">
      <w:bodyDiv w:val="1"/>
      <w:marLeft w:val="0"/>
      <w:marRight w:val="0"/>
      <w:marTop w:val="0"/>
      <w:marBottom w:val="0"/>
      <w:divBdr>
        <w:top w:val="none" w:sz="0" w:space="0" w:color="auto"/>
        <w:left w:val="none" w:sz="0" w:space="0" w:color="auto"/>
        <w:bottom w:val="none" w:sz="0" w:space="0" w:color="auto"/>
        <w:right w:val="none" w:sz="0" w:space="0" w:color="auto"/>
      </w:divBdr>
    </w:div>
    <w:div w:id="789401597">
      <w:bodyDiv w:val="1"/>
      <w:marLeft w:val="0"/>
      <w:marRight w:val="0"/>
      <w:marTop w:val="0"/>
      <w:marBottom w:val="0"/>
      <w:divBdr>
        <w:top w:val="none" w:sz="0" w:space="0" w:color="auto"/>
        <w:left w:val="none" w:sz="0" w:space="0" w:color="auto"/>
        <w:bottom w:val="none" w:sz="0" w:space="0" w:color="auto"/>
        <w:right w:val="none" w:sz="0" w:space="0" w:color="auto"/>
      </w:divBdr>
    </w:div>
    <w:div w:id="789739080">
      <w:bodyDiv w:val="1"/>
      <w:marLeft w:val="0"/>
      <w:marRight w:val="0"/>
      <w:marTop w:val="0"/>
      <w:marBottom w:val="0"/>
      <w:divBdr>
        <w:top w:val="none" w:sz="0" w:space="0" w:color="auto"/>
        <w:left w:val="none" w:sz="0" w:space="0" w:color="auto"/>
        <w:bottom w:val="none" w:sz="0" w:space="0" w:color="auto"/>
        <w:right w:val="none" w:sz="0" w:space="0" w:color="auto"/>
      </w:divBdr>
    </w:div>
    <w:div w:id="792208208">
      <w:bodyDiv w:val="1"/>
      <w:marLeft w:val="0"/>
      <w:marRight w:val="0"/>
      <w:marTop w:val="0"/>
      <w:marBottom w:val="0"/>
      <w:divBdr>
        <w:top w:val="none" w:sz="0" w:space="0" w:color="auto"/>
        <w:left w:val="none" w:sz="0" w:space="0" w:color="auto"/>
        <w:bottom w:val="none" w:sz="0" w:space="0" w:color="auto"/>
        <w:right w:val="none" w:sz="0" w:space="0" w:color="auto"/>
      </w:divBdr>
    </w:div>
    <w:div w:id="800616190">
      <w:bodyDiv w:val="1"/>
      <w:marLeft w:val="0"/>
      <w:marRight w:val="0"/>
      <w:marTop w:val="0"/>
      <w:marBottom w:val="0"/>
      <w:divBdr>
        <w:top w:val="none" w:sz="0" w:space="0" w:color="auto"/>
        <w:left w:val="none" w:sz="0" w:space="0" w:color="auto"/>
        <w:bottom w:val="none" w:sz="0" w:space="0" w:color="auto"/>
        <w:right w:val="none" w:sz="0" w:space="0" w:color="auto"/>
      </w:divBdr>
    </w:div>
    <w:div w:id="800920093">
      <w:bodyDiv w:val="1"/>
      <w:marLeft w:val="0"/>
      <w:marRight w:val="0"/>
      <w:marTop w:val="0"/>
      <w:marBottom w:val="0"/>
      <w:divBdr>
        <w:top w:val="none" w:sz="0" w:space="0" w:color="auto"/>
        <w:left w:val="none" w:sz="0" w:space="0" w:color="auto"/>
        <w:bottom w:val="none" w:sz="0" w:space="0" w:color="auto"/>
        <w:right w:val="none" w:sz="0" w:space="0" w:color="auto"/>
      </w:divBdr>
    </w:div>
    <w:div w:id="801311094">
      <w:bodyDiv w:val="1"/>
      <w:marLeft w:val="0"/>
      <w:marRight w:val="0"/>
      <w:marTop w:val="0"/>
      <w:marBottom w:val="0"/>
      <w:divBdr>
        <w:top w:val="none" w:sz="0" w:space="0" w:color="auto"/>
        <w:left w:val="none" w:sz="0" w:space="0" w:color="auto"/>
        <w:bottom w:val="none" w:sz="0" w:space="0" w:color="auto"/>
        <w:right w:val="none" w:sz="0" w:space="0" w:color="auto"/>
      </w:divBdr>
    </w:div>
    <w:div w:id="802695331">
      <w:bodyDiv w:val="1"/>
      <w:marLeft w:val="0"/>
      <w:marRight w:val="0"/>
      <w:marTop w:val="0"/>
      <w:marBottom w:val="0"/>
      <w:divBdr>
        <w:top w:val="none" w:sz="0" w:space="0" w:color="auto"/>
        <w:left w:val="none" w:sz="0" w:space="0" w:color="auto"/>
        <w:bottom w:val="none" w:sz="0" w:space="0" w:color="auto"/>
        <w:right w:val="none" w:sz="0" w:space="0" w:color="auto"/>
      </w:divBdr>
    </w:div>
    <w:div w:id="806554321">
      <w:bodyDiv w:val="1"/>
      <w:marLeft w:val="0"/>
      <w:marRight w:val="0"/>
      <w:marTop w:val="0"/>
      <w:marBottom w:val="0"/>
      <w:divBdr>
        <w:top w:val="none" w:sz="0" w:space="0" w:color="auto"/>
        <w:left w:val="none" w:sz="0" w:space="0" w:color="auto"/>
        <w:bottom w:val="none" w:sz="0" w:space="0" w:color="auto"/>
        <w:right w:val="none" w:sz="0" w:space="0" w:color="auto"/>
      </w:divBdr>
    </w:div>
    <w:div w:id="810556777">
      <w:bodyDiv w:val="1"/>
      <w:marLeft w:val="0"/>
      <w:marRight w:val="0"/>
      <w:marTop w:val="0"/>
      <w:marBottom w:val="0"/>
      <w:divBdr>
        <w:top w:val="none" w:sz="0" w:space="0" w:color="auto"/>
        <w:left w:val="none" w:sz="0" w:space="0" w:color="auto"/>
        <w:bottom w:val="none" w:sz="0" w:space="0" w:color="auto"/>
        <w:right w:val="none" w:sz="0" w:space="0" w:color="auto"/>
      </w:divBdr>
    </w:div>
    <w:div w:id="812212509">
      <w:bodyDiv w:val="1"/>
      <w:marLeft w:val="0"/>
      <w:marRight w:val="0"/>
      <w:marTop w:val="0"/>
      <w:marBottom w:val="0"/>
      <w:divBdr>
        <w:top w:val="none" w:sz="0" w:space="0" w:color="auto"/>
        <w:left w:val="none" w:sz="0" w:space="0" w:color="auto"/>
        <w:bottom w:val="none" w:sz="0" w:space="0" w:color="auto"/>
        <w:right w:val="none" w:sz="0" w:space="0" w:color="auto"/>
      </w:divBdr>
    </w:div>
    <w:div w:id="815680048">
      <w:bodyDiv w:val="1"/>
      <w:marLeft w:val="0"/>
      <w:marRight w:val="0"/>
      <w:marTop w:val="0"/>
      <w:marBottom w:val="0"/>
      <w:divBdr>
        <w:top w:val="none" w:sz="0" w:space="0" w:color="auto"/>
        <w:left w:val="none" w:sz="0" w:space="0" w:color="auto"/>
        <w:bottom w:val="none" w:sz="0" w:space="0" w:color="auto"/>
        <w:right w:val="none" w:sz="0" w:space="0" w:color="auto"/>
      </w:divBdr>
    </w:div>
    <w:div w:id="815756799">
      <w:bodyDiv w:val="1"/>
      <w:marLeft w:val="0"/>
      <w:marRight w:val="0"/>
      <w:marTop w:val="0"/>
      <w:marBottom w:val="0"/>
      <w:divBdr>
        <w:top w:val="none" w:sz="0" w:space="0" w:color="auto"/>
        <w:left w:val="none" w:sz="0" w:space="0" w:color="auto"/>
        <w:bottom w:val="none" w:sz="0" w:space="0" w:color="auto"/>
        <w:right w:val="none" w:sz="0" w:space="0" w:color="auto"/>
      </w:divBdr>
    </w:div>
    <w:div w:id="819541126">
      <w:bodyDiv w:val="1"/>
      <w:marLeft w:val="0"/>
      <w:marRight w:val="0"/>
      <w:marTop w:val="0"/>
      <w:marBottom w:val="0"/>
      <w:divBdr>
        <w:top w:val="none" w:sz="0" w:space="0" w:color="auto"/>
        <w:left w:val="none" w:sz="0" w:space="0" w:color="auto"/>
        <w:bottom w:val="none" w:sz="0" w:space="0" w:color="auto"/>
        <w:right w:val="none" w:sz="0" w:space="0" w:color="auto"/>
      </w:divBdr>
    </w:div>
    <w:div w:id="825784252">
      <w:bodyDiv w:val="1"/>
      <w:marLeft w:val="0"/>
      <w:marRight w:val="0"/>
      <w:marTop w:val="0"/>
      <w:marBottom w:val="0"/>
      <w:divBdr>
        <w:top w:val="none" w:sz="0" w:space="0" w:color="auto"/>
        <w:left w:val="none" w:sz="0" w:space="0" w:color="auto"/>
        <w:bottom w:val="none" w:sz="0" w:space="0" w:color="auto"/>
        <w:right w:val="none" w:sz="0" w:space="0" w:color="auto"/>
      </w:divBdr>
    </w:div>
    <w:div w:id="826213234">
      <w:bodyDiv w:val="1"/>
      <w:marLeft w:val="0"/>
      <w:marRight w:val="0"/>
      <w:marTop w:val="0"/>
      <w:marBottom w:val="0"/>
      <w:divBdr>
        <w:top w:val="none" w:sz="0" w:space="0" w:color="auto"/>
        <w:left w:val="none" w:sz="0" w:space="0" w:color="auto"/>
        <w:bottom w:val="none" w:sz="0" w:space="0" w:color="auto"/>
        <w:right w:val="none" w:sz="0" w:space="0" w:color="auto"/>
      </w:divBdr>
    </w:div>
    <w:div w:id="833305357">
      <w:bodyDiv w:val="1"/>
      <w:marLeft w:val="0"/>
      <w:marRight w:val="0"/>
      <w:marTop w:val="0"/>
      <w:marBottom w:val="0"/>
      <w:divBdr>
        <w:top w:val="none" w:sz="0" w:space="0" w:color="auto"/>
        <w:left w:val="none" w:sz="0" w:space="0" w:color="auto"/>
        <w:bottom w:val="none" w:sz="0" w:space="0" w:color="auto"/>
        <w:right w:val="none" w:sz="0" w:space="0" w:color="auto"/>
      </w:divBdr>
    </w:div>
    <w:div w:id="834494835">
      <w:bodyDiv w:val="1"/>
      <w:marLeft w:val="0"/>
      <w:marRight w:val="0"/>
      <w:marTop w:val="0"/>
      <w:marBottom w:val="0"/>
      <w:divBdr>
        <w:top w:val="none" w:sz="0" w:space="0" w:color="auto"/>
        <w:left w:val="none" w:sz="0" w:space="0" w:color="auto"/>
        <w:bottom w:val="none" w:sz="0" w:space="0" w:color="auto"/>
        <w:right w:val="none" w:sz="0" w:space="0" w:color="auto"/>
      </w:divBdr>
    </w:div>
    <w:div w:id="835076679">
      <w:bodyDiv w:val="1"/>
      <w:marLeft w:val="0"/>
      <w:marRight w:val="0"/>
      <w:marTop w:val="0"/>
      <w:marBottom w:val="0"/>
      <w:divBdr>
        <w:top w:val="none" w:sz="0" w:space="0" w:color="auto"/>
        <w:left w:val="none" w:sz="0" w:space="0" w:color="auto"/>
        <w:bottom w:val="none" w:sz="0" w:space="0" w:color="auto"/>
        <w:right w:val="none" w:sz="0" w:space="0" w:color="auto"/>
      </w:divBdr>
    </w:div>
    <w:div w:id="837236151">
      <w:bodyDiv w:val="1"/>
      <w:marLeft w:val="0"/>
      <w:marRight w:val="0"/>
      <w:marTop w:val="0"/>
      <w:marBottom w:val="0"/>
      <w:divBdr>
        <w:top w:val="none" w:sz="0" w:space="0" w:color="auto"/>
        <w:left w:val="none" w:sz="0" w:space="0" w:color="auto"/>
        <w:bottom w:val="none" w:sz="0" w:space="0" w:color="auto"/>
        <w:right w:val="none" w:sz="0" w:space="0" w:color="auto"/>
      </w:divBdr>
    </w:div>
    <w:div w:id="838883056">
      <w:bodyDiv w:val="1"/>
      <w:marLeft w:val="0"/>
      <w:marRight w:val="0"/>
      <w:marTop w:val="0"/>
      <w:marBottom w:val="0"/>
      <w:divBdr>
        <w:top w:val="none" w:sz="0" w:space="0" w:color="auto"/>
        <w:left w:val="none" w:sz="0" w:space="0" w:color="auto"/>
        <w:bottom w:val="none" w:sz="0" w:space="0" w:color="auto"/>
        <w:right w:val="none" w:sz="0" w:space="0" w:color="auto"/>
      </w:divBdr>
    </w:div>
    <w:div w:id="843013979">
      <w:bodyDiv w:val="1"/>
      <w:marLeft w:val="0"/>
      <w:marRight w:val="0"/>
      <w:marTop w:val="0"/>
      <w:marBottom w:val="0"/>
      <w:divBdr>
        <w:top w:val="none" w:sz="0" w:space="0" w:color="auto"/>
        <w:left w:val="none" w:sz="0" w:space="0" w:color="auto"/>
        <w:bottom w:val="none" w:sz="0" w:space="0" w:color="auto"/>
        <w:right w:val="none" w:sz="0" w:space="0" w:color="auto"/>
      </w:divBdr>
    </w:div>
    <w:div w:id="844511306">
      <w:bodyDiv w:val="1"/>
      <w:marLeft w:val="0"/>
      <w:marRight w:val="0"/>
      <w:marTop w:val="0"/>
      <w:marBottom w:val="0"/>
      <w:divBdr>
        <w:top w:val="none" w:sz="0" w:space="0" w:color="auto"/>
        <w:left w:val="none" w:sz="0" w:space="0" w:color="auto"/>
        <w:bottom w:val="none" w:sz="0" w:space="0" w:color="auto"/>
        <w:right w:val="none" w:sz="0" w:space="0" w:color="auto"/>
      </w:divBdr>
    </w:div>
    <w:div w:id="845823333">
      <w:bodyDiv w:val="1"/>
      <w:marLeft w:val="0"/>
      <w:marRight w:val="0"/>
      <w:marTop w:val="0"/>
      <w:marBottom w:val="0"/>
      <w:divBdr>
        <w:top w:val="none" w:sz="0" w:space="0" w:color="auto"/>
        <w:left w:val="none" w:sz="0" w:space="0" w:color="auto"/>
        <w:bottom w:val="none" w:sz="0" w:space="0" w:color="auto"/>
        <w:right w:val="none" w:sz="0" w:space="0" w:color="auto"/>
      </w:divBdr>
    </w:div>
    <w:div w:id="846989698">
      <w:bodyDiv w:val="1"/>
      <w:marLeft w:val="0"/>
      <w:marRight w:val="0"/>
      <w:marTop w:val="0"/>
      <w:marBottom w:val="0"/>
      <w:divBdr>
        <w:top w:val="none" w:sz="0" w:space="0" w:color="auto"/>
        <w:left w:val="none" w:sz="0" w:space="0" w:color="auto"/>
        <w:bottom w:val="none" w:sz="0" w:space="0" w:color="auto"/>
        <w:right w:val="none" w:sz="0" w:space="0" w:color="auto"/>
      </w:divBdr>
    </w:div>
    <w:div w:id="849489635">
      <w:bodyDiv w:val="1"/>
      <w:marLeft w:val="0"/>
      <w:marRight w:val="0"/>
      <w:marTop w:val="0"/>
      <w:marBottom w:val="0"/>
      <w:divBdr>
        <w:top w:val="none" w:sz="0" w:space="0" w:color="auto"/>
        <w:left w:val="none" w:sz="0" w:space="0" w:color="auto"/>
        <w:bottom w:val="none" w:sz="0" w:space="0" w:color="auto"/>
        <w:right w:val="none" w:sz="0" w:space="0" w:color="auto"/>
      </w:divBdr>
    </w:div>
    <w:div w:id="863134551">
      <w:bodyDiv w:val="1"/>
      <w:marLeft w:val="0"/>
      <w:marRight w:val="0"/>
      <w:marTop w:val="0"/>
      <w:marBottom w:val="0"/>
      <w:divBdr>
        <w:top w:val="none" w:sz="0" w:space="0" w:color="auto"/>
        <w:left w:val="none" w:sz="0" w:space="0" w:color="auto"/>
        <w:bottom w:val="none" w:sz="0" w:space="0" w:color="auto"/>
        <w:right w:val="none" w:sz="0" w:space="0" w:color="auto"/>
      </w:divBdr>
    </w:div>
    <w:div w:id="865020827">
      <w:bodyDiv w:val="1"/>
      <w:marLeft w:val="0"/>
      <w:marRight w:val="0"/>
      <w:marTop w:val="0"/>
      <w:marBottom w:val="0"/>
      <w:divBdr>
        <w:top w:val="none" w:sz="0" w:space="0" w:color="auto"/>
        <w:left w:val="none" w:sz="0" w:space="0" w:color="auto"/>
        <w:bottom w:val="none" w:sz="0" w:space="0" w:color="auto"/>
        <w:right w:val="none" w:sz="0" w:space="0" w:color="auto"/>
      </w:divBdr>
    </w:div>
    <w:div w:id="868450147">
      <w:bodyDiv w:val="1"/>
      <w:marLeft w:val="0"/>
      <w:marRight w:val="0"/>
      <w:marTop w:val="0"/>
      <w:marBottom w:val="0"/>
      <w:divBdr>
        <w:top w:val="none" w:sz="0" w:space="0" w:color="auto"/>
        <w:left w:val="none" w:sz="0" w:space="0" w:color="auto"/>
        <w:bottom w:val="none" w:sz="0" w:space="0" w:color="auto"/>
        <w:right w:val="none" w:sz="0" w:space="0" w:color="auto"/>
      </w:divBdr>
    </w:div>
    <w:div w:id="873008023">
      <w:bodyDiv w:val="1"/>
      <w:marLeft w:val="0"/>
      <w:marRight w:val="0"/>
      <w:marTop w:val="0"/>
      <w:marBottom w:val="0"/>
      <w:divBdr>
        <w:top w:val="none" w:sz="0" w:space="0" w:color="auto"/>
        <w:left w:val="none" w:sz="0" w:space="0" w:color="auto"/>
        <w:bottom w:val="none" w:sz="0" w:space="0" w:color="auto"/>
        <w:right w:val="none" w:sz="0" w:space="0" w:color="auto"/>
      </w:divBdr>
    </w:div>
    <w:div w:id="874854954">
      <w:bodyDiv w:val="1"/>
      <w:marLeft w:val="0"/>
      <w:marRight w:val="0"/>
      <w:marTop w:val="0"/>
      <w:marBottom w:val="0"/>
      <w:divBdr>
        <w:top w:val="none" w:sz="0" w:space="0" w:color="auto"/>
        <w:left w:val="none" w:sz="0" w:space="0" w:color="auto"/>
        <w:bottom w:val="none" w:sz="0" w:space="0" w:color="auto"/>
        <w:right w:val="none" w:sz="0" w:space="0" w:color="auto"/>
      </w:divBdr>
    </w:div>
    <w:div w:id="877857239">
      <w:bodyDiv w:val="1"/>
      <w:marLeft w:val="0"/>
      <w:marRight w:val="0"/>
      <w:marTop w:val="0"/>
      <w:marBottom w:val="0"/>
      <w:divBdr>
        <w:top w:val="none" w:sz="0" w:space="0" w:color="auto"/>
        <w:left w:val="none" w:sz="0" w:space="0" w:color="auto"/>
        <w:bottom w:val="none" w:sz="0" w:space="0" w:color="auto"/>
        <w:right w:val="none" w:sz="0" w:space="0" w:color="auto"/>
      </w:divBdr>
    </w:div>
    <w:div w:id="878203782">
      <w:bodyDiv w:val="1"/>
      <w:marLeft w:val="0"/>
      <w:marRight w:val="0"/>
      <w:marTop w:val="0"/>
      <w:marBottom w:val="0"/>
      <w:divBdr>
        <w:top w:val="none" w:sz="0" w:space="0" w:color="auto"/>
        <w:left w:val="none" w:sz="0" w:space="0" w:color="auto"/>
        <w:bottom w:val="none" w:sz="0" w:space="0" w:color="auto"/>
        <w:right w:val="none" w:sz="0" w:space="0" w:color="auto"/>
      </w:divBdr>
    </w:div>
    <w:div w:id="878469509">
      <w:bodyDiv w:val="1"/>
      <w:marLeft w:val="0"/>
      <w:marRight w:val="0"/>
      <w:marTop w:val="0"/>
      <w:marBottom w:val="0"/>
      <w:divBdr>
        <w:top w:val="none" w:sz="0" w:space="0" w:color="auto"/>
        <w:left w:val="none" w:sz="0" w:space="0" w:color="auto"/>
        <w:bottom w:val="none" w:sz="0" w:space="0" w:color="auto"/>
        <w:right w:val="none" w:sz="0" w:space="0" w:color="auto"/>
      </w:divBdr>
    </w:div>
    <w:div w:id="880482190">
      <w:bodyDiv w:val="1"/>
      <w:marLeft w:val="0"/>
      <w:marRight w:val="0"/>
      <w:marTop w:val="0"/>
      <w:marBottom w:val="0"/>
      <w:divBdr>
        <w:top w:val="none" w:sz="0" w:space="0" w:color="auto"/>
        <w:left w:val="none" w:sz="0" w:space="0" w:color="auto"/>
        <w:bottom w:val="none" w:sz="0" w:space="0" w:color="auto"/>
        <w:right w:val="none" w:sz="0" w:space="0" w:color="auto"/>
      </w:divBdr>
    </w:div>
    <w:div w:id="882794068">
      <w:bodyDiv w:val="1"/>
      <w:marLeft w:val="0"/>
      <w:marRight w:val="0"/>
      <w:marTop w:val="0"/>
      <w:marBottom w:val="0"/>
      <w:divBdr>
        <w:top w:val="none" w:sz="0" w:space="0" w:color="auto"/>
        <w:left w:val="none" w:sz="0" w:space="0" w:color="auto"/>
        <w:bottom w:val="none" w:sz="0" w:space="0" w:color="auto"/>
        <w:right w:val="none" w:sz="0" w:space="0" w:color="auto"/>
      </w:divBdr>
    </w:div>
    <w:div w:id="883368675">
      <w:bodyDiv w:val="1"/>
      <w:marLeft w:val="0"/>
      <w:marRight w:val="0"/>
      <w:marTop w:val="0"/>
      <w:marBottom w:val="0"/>
      <w:divBdr>
        <w:top w:val="none" w:sz="0" w:space="0" w:color="auto"/>
        <w:left w:val="none" w:sz="0" w:space="0" w:color="auto"/>
        <w:bottom w:val="none" w:sz="0" w:space="0" w:color="auto"/>
        <w:right w:val="none" w:sz="0" w:space="0" w:color="auto"/>
      </w:divBdr>
    </w:div>
    <w:div w:id="884491150">
      <w:bodyDiv w:val="1"/>
      <w:marLeft w:val="0"/>
      <w:marRight w:val="0"/>
      <w:marTop w:val="0"/>
      <w:marBottom w:val="0"/>
      <w:divBdr>
        <w:top w:val="none" w:sz="0" w:space="0" w:color="auto"/>
        <w:left w:val="none" w:sz="0" w:space="0" w:color="auto"/>
        <w:bottom w:val="none" w:sz="0" w:space="0" w:color="auto"/>
        <w:right w:val="none" w:sz="0" w:space="0" w:color="auto"/>
      </w:divBdr>
    </w:div>
    <w:div w:id="904724702">
      <w:bodyDiv w:val="1"/>
      <w:marLeft w:val="0"/>
      <w:marRight w:val="0"/>
      <w:marTop w:val="0"/>
      <w:marBottom w:val="0"/>
      <w:divBdr>
        <w:top w:val="none" w:sz="0" w:space="0" w:color="auto"/>
        <w:left w:val="none" w:sz="0" w:space="0" w:color="auto"/>
        <w:bottom w:val="none" w:sz="0" w:space="0" w:color="auto"/>
        <w:right w:val="none" w:sz="0" w:space="0" w:color="auto"/>
      </w:divBdr>
    </w:div>
    <w:div w:id="905724887">
      <w:bodyDiv w:val="1"/>
      <w:marLeft w:val="0"/>
      <w:marRight w:val="0"/>
      <w:marTop w:val="0"/>
      <w:marBottom w:val="0"/>
      <w:divBdr>
        <w:top w:val="none" w:sz="0" w:space="0" w:color="auto"/>
        <w:left w:val="none" w:sz="0" w:space="0" w:color="auto"/>
        <w:bottom w:val="none" w:sz="0" w:space="0" w:color="auto"/>
        <w:right w:val="none" w:sz="0" w:space="0" w:color="auto"/>
      </w:divBdr>
    </w:div>
    <w:div w:id="910237953">
      <w:bodyDiv w:val="1"/>
      <w:marLeft w:val="0"/>
      <w:marRight w:val="0"/>
      <w:marTop w:val="0"/>
      <w:marBottom w:val="0"/>
      <w:divBdr>
        <w:top w:val="none" w:sz="0" w:space="0" w:color="auto"/>
        <w:left w:val="none" w:sz="0" w:space="0" w:color="auto"/>
        <w:bottom w:val="none" w:sz="0" w:space="0" w:color="auto"/>
        <w:right w:val="none" w:sz="0" w:space="0" w:color="auto"/>
      </w:divBdr>
    </w:div>
    <w:div w:id="915093350">
      <w:bodyDiv w:val="1"/>
      <w:marLeft w:val="0"/>
      <w:marRight w:val="0"/>
      <w:marTop w:val="0"/>
      <w:marBottom w:val="0"/>
      <w:divBdr>
        <w:top w:val="none" w:sz="0" w:space="0" w:color="auto"/>
        <w:left w:val="none" w:sz="0" w:space="0" w:color="auto"/>
        <w:bottom w:val="none" w:sz="0" w:space="0" w:color="auto"/>
        <w:right w:val="none" w:sz="0" w:space="0" w:color="auto"/>
      </w:divBdr>
    </w:div>
    <w:div w:id="919558674">
      <w:bodyDiv w:val="1"/>
      <w:marLeft w:val="0"/>
      <w:marRight w:val="0"/>
      <w:marTop w:val="0"/>
      <w:marBottom w:val="0"/>
      <w:divBdr>
        <w:top w:val="none" w:sz="0" w:space="0" w:color="auto"/>
        <w:left w:val="none" w:sz="0" w:space="0" w:color="auto"/>
        <w:bottom w:val="none" w:sz="0" w:space="0" w:color="auto"/>
        <w:right w:val="none" w:sz="0" w:space="0" w:color="auto"/>
      </w:divBdr>
    </w:div>
    <w:div w:id="921257501">
      <w:bodyDiv w:val="1"/>
      <w:marLeft w:val="0"/>
      <w:marRight w:val="0"/>
      <w:marTop w:val="0"/>
      <w:marBottom w:val="0"/>
      <w:divBdr>
        <w:top w:val="none" w:sz="0" w:space="0" w:color="auto"/>
        <w:left w:val="none" w:sz="0" w:space="0" w:color="auto"/>
        <w:bottom w:val="none" w:sz="0" w:space="0" w:color="auto"/>
        <w:right w:val="none" w:sz="0" w:space="0" w:color="auto"/>
      </w:divBdr>
    </w:div>
    <w:div w:id="931400496">
      <w:bodyDiv w:val="1"/>
      <w:marLeft w:val="0"/>
      <w:marRight w:val="0"/>
      <w:marTop w:val="0"/>
      <w:marBottom w:val="0"/>
      <w:divBdr>
        <w:top w:val="none" w:sz="0" w:space="0" w:color="auto"/>
        <w:left w:val="none" w:sz="0" w:space="0" w:color="auto"/>
        <w:bottom w:val="none" w:sz="0" w:space="0" w:color="auto"/>
        <w:right w:val="none" w:sz="0" w:space="0" w:color="auto"/>
      </w:divBdr>
    </w:div>
    <w:div w:id="934436829">
      <w:bodyDiv w:val="1"/>
      <w:marLeft w:val="0"/>
      <w:marRight w:val="0"/>
      <w:marTop w:val="0"/>
      <w:marBottom w:val="0"/>
      <w:divBdr>
        <w:top w:val="none" w:sz="0" w:space="0" w:color="auto"/>
        <w:left w:val="none" w:sz="0" w:space="0" w:color="auto"/>
        <w:bottom w:val="none" w:sz="0" w:space="0" w:color="auto"/>
        <w:right w:val="none" w:sz="0" w:space="0" w:color="auto"/>
      </w:divBdr>
    </w:div>
    <w:div w:id="935870747">
      <w:bodyDiv w:val="1"/>
      <w:marLeft w:val="0"/>
      <w:marRight w:val="0"/>
      <w:marTop w:val="0"/>
      <w:marBottom w:val="0"/>
      <w:divBdr>
        <w:top w:val="none" w:sz="0" w:space="0" w:color="auto"/>
        <w:left w:val="none" w:sz="0" w:space="0" w:color="auto"/>
        <w:bottom w:val="none" w:sz="0" w:space="0" w:color="auto"/>
        <w:right w:val="none" w:sz="0" w:space="0" w:color="auto"/>
      </w:divBdr>
    </w:div>
    <w:div w:id="940186552">
      <w:bodyDiv w:val="1"/>
      <w:marLeft w:val="0"/>
      <w:marRight w:val="0"/>
      <w:marTop w:val="0"/>
      <w:marBottom w:val="0"/>
      <w:divBdr>
        <w:top w:val="none" w:sz="0" w:space="0" w:color="auto"/>
        <w:left w:val="none" w:sz="0" w:space="0" w:color="auto"/>
        <w:bottom w:val="none" w:sz="0" w:space="0" w:color="auto"/>
        <w:right w:val="none" w:sz="0" w:space="0" w:color="auto"/>
      </w:divBdr>
    </w:div>
    <w:div w:id="942880114">
      <w:bodyDiv w:val="1"/>
      <w:marLeft w:val="0"/>
      <w:marRight w:val="0"/>
      <w:marTop w:val="0"/>
      <w:marBottom w:val="0"/>
      <w:divBdr>
        <w:top w:val="none" w:sz="0" w:space="0" w:color="auto"/>
        <w:left w:val="none" w:sz="0" w:space="0" w:color="auto"/>
        <w:bottom w:val="none" w:sz="0" w:space="0" w:color="auto"/>
        <w:right w:val="none" w:sz="0" w:space="0" w:color="auto"/>
      </w:divBdr>
    </w:div>
    <w:div w:id="950211592">
      <w:bodyDiv w:val="1"/>
      <w:marLeft w:val="0"/>
      <w:marRight w:val="0"/>
      <w:marTop w:val="0"/>
      <w:marBottom w:val="0"/>
      <w:divBdr>
        <w:top w:val="none" w:sz="0" w:space="0" w:color="auto"/>
        <w:left w:val="none" w:sz="0" w:space="0" w:color="auto"/>
        <w:bottom w:val="none" w:sz="0" w:space="0" w:color="auto"/>
        <w:right w:val="none" w:sz="0" w:space="0" w:color="auto"/>
      </w:divBdr>
    </w:div>
    <w:div w:id="950279516">
      <w:bodyDiv w:val="1"/>
      <w:marLeft w:val="0"/>
      <w:marRight w:val="0"/>
      <w:marTop w:val="0"/>
      <w:marBottom w:val="0"/>
      <w:divBdr>
        <w:top w:val="none" w:sz="0" w:space="0" w:color="auto"/>
        <w:left w:val="none" w:sz="0" w:space="0" w:color="auto"/>
        <w:bottom w:val="none" w:sz="0" w:space="0" w:color="auto"/>
        <w:right w:val="none" w:sz="0" w:space="0" w:color="auto"/>
      </w:divBdr>
    </w:div>
    <w:div w:id="952632090">
      <w:bodyDiv w:val="1"/>
      <w:marLeft w:val="0"/>
      <w:marRight w:val="0"/>
      <w:marTop w:val="0"/>
      <w:marBottom w:val="0"/>
      <w:divBdr>
        <w:top w:val="none" w:sz="0" w:space="0" w:color="auto"/>
        <w:left w:val="none" w:sz="0" w:space="0" w:color="auto"/>
        <w:bottom w:val="none" w:sz="0" w:space="0" w:color="auto"/>
        <w:right w:val="none" w:sz="0" w:space="0" w:color="auto"/>
      </w:divBdr>
    </w:div>
    <w:div w:id="958999663">
      <w:bodyDiv w:val="1"/>
      <w:marLeft w:val="0"/>
      <w:marRight w:val="0"/>
      <w:marTop w:val="0"/>
      <w:marBottom w:val="0"/>
      <w:divBdr>
        <w:top w:val="none" w:sz="0" w:space="0" w:color="auto"/>
        <w:left w:val="none" w:sz="0" w:space="0" w:color="auto"/>
        <w:bottom w:val="none" w:sz="0" w:space="0" w:color="auto"/>
        <w:right w:val="none" w:sz="0" w:space="0" w:color="auto"/>
      </w:divBdr>
    </w:div>
    <w:div w:id="960064879">
      <w:bodyDiv w:val="1"/>
      <w:marLeft w:val="0"/>
      <w:marRight w:val="0"/>
      <w:marTop w:val="0"/>
      <w:marBottom w:val="0"/>
      <w:divBdr>
        <w:top w:val="none" w:sz="0" w:space="0" w:color="auto"/>
        <w:left w:val="none" w:sz="0" w:space="0" w:color="auto"/>
        <w:bottom w:val="none" w:sz="0" w:space="0" w:color="auto"/>
        <w:right w:val="none" w:sz="0" w:space="0" w:color="auto"/>
      </w:divBdr>
    </w:div>
    <w:div w:id="962080378">
      <w:bodyDiv w:val="1"/>
      <w:marLeft w:val="0"/>
      <w:marRight w:val="0"/>
      <w:marTop w:val="0"/>
      <w:marBottom w:val="0"/>
      <w:divBdr>
        <w:top w:val="none" w:sz="0" w:space="0" w:color="auto"/>
        <w:left w:val="none" w:sz="0" w:space="0" w:color="auto"/>
        <w:bottom w:val="none" w:sz="0" w:space="0" w:color="auto"/>
        <w:right w:val="none" w:sz="0" w:space="0" w:color="auto"/>
      </w:divBdr>
    </w:div>
    <w:div w:id="964651793">
      <w:bodyDiv w:val="1"/>
      <w:marLeft w:val="0"/>
      <w:marRight w:val="0"/>
      <w:marTop w:val="0"/>
      <w:marBottom w:val="0"/>
      <w:divBdr>
        <w:top w:val="none" w:sz="0" w:space="0" w:color="auto"/>
        <w:left w:val="none" w:sz="0" w:space="0" w:color="auto"/>
        <w:bottom w:val="none" w:sz="0" w:space="0" w:color="auto"/>
        <w:right w:val="none" w:sz="0" w:space="0" w:color="auto"/>
      </w:divBdr>
    </w:div>
    <w:div w:id="969239333">
      <w:bodyDiv w:val="1"/>
      <w:marLeft w:val="0"/>
      <w:marRight w:val="0"/>
      <w:marTop w:val="0"/>
      <w:marBottom w:val="0"/>
      <w:divBdr>
        <w:top w:val="none" w:sz="0" w:space="0" w:color="auto"/>
        <w:left w:val="none" w:sz="0" w:space="0" w:color="auto"/>
        <w:bottom w:val="none" w:sz="0" w:space="0" w:color="auto"/>
        <w:right w:val="none" w:sz="0" w:space="0" w:color="auto"/>
      </w:divBdr>
    </w:div>
    <w:div w:id="970746880">
      <w:bodyDiv w:val="1"/>
      <w:marLeft w:val="0"/>
      <w:marRight w:val="0"/>
      <w:marTop w:val="0"/>
      <w:marBottom w:val="0"/>
      <w:divBdr>
        <w:top w:val="none" w:sz="0" w:space="0" w:color="auto"/>
        <w:left w:val="none" w:sz="0" w:space="0" w:color="auto"/>
        <w:bottom w:val="none" w:sz="0" w:space="0" w:color="auto"/>
        <w:right w:val="none" w:sz="0" w:space="0" w:color="auto"/>
      </w:divBdr>
    </w:div>
    <w:div w:id="971447917">
      <w:bodyDiv w:val="1"/>
      <w:marLeft w:val="0"/>
      <w:marRight w:val="0"/>
      <w:marTop w:val="0"/>
      <w:marBottom w:val="0"/>
      <w:divBdr>
        <w:top w:val="none" w:sz="0" w:space="0" w:color="auto"/>
        <w:left w:val="none" w:sz="0" w:space="0" w:color="auto"/>
        <w:bottom w:val="none" w:sz="0" w:space="0" w:color="auto"/>
        <w:right w:val="none" w:sz="0" w:space="0" w:color="auto"/>
      </w:divBdr>
    </w:div>
    <w:div w:id="971641292">
      <w:bodyDiv w:val="1"/>
      <w:marLeft w:val="0"/>
      <w:marRight w:val="0"/>
      <w:marTop w:val="0"/>
      <w:marBottom w:val="0"/>
      <w:divBdr>
        <w:top w:val="none" w:sz="0" w:space="0" w:color="auto"/>
        <w:left w:val="none" w:sz="0" w:space="0" w:color="auto"/>
        <w:bottom w:val="none" w:sz="0" w:space="0" w:color="auto"/>
        <w:right w:val="none" w:sz="0" w:space="0" w:color="auto"/>
      </w:divBdr>
    </w:div>
    <w:div w:id="977801977">
      <w:bodyDiv w:val="1"/>
      <w:marLeft w:val="0"/>
      <w:marRight w:val="0"/>
      <w:marTop w:val="0"/>
      <w:marBottom w:val="0"/>
      <w:divBdr>
        <w:top w:val="none" w:sz="0" w:space="0" w:color="auto"/>
        <w:left w:val="none" w:sz="0" w:space="0" w:color="auto"/>
        <w:bottom w:val="none" w:sz="0" w:space="0" w:color="auto"/>
        <w:right w:val="none" w:sz="0" w:space="0" w:color="auto"/>
      </w:divBdr>
    </w:div>
    <w:div w:id="979772108">
      <w:bodyDiv w:val="1"/>
      <w:marLeft w:val="0"/>
      <w:marRight w:val="0"/>
      <w:marTop w:val="0"/>
      <w:marBottom w:val="0"/>
      <w:divBdr>
        <w:top w:val="none" w:sz="0" w:space="0" w:color="auto"/>
        <w:left w:val="none" w:sz="0" w:space="0" w:color="auto"/>
        <w:bottom w:val="none" w:sz="0" w:space="0" w:color="auto"/>
        <w:right w:val="none" w:sz="0" w:space="0" w:color="auto"/>
      </w:divBdr>
    </w:div>
    <w:div w:id="980116700">
      <w:bodyDiv w:val="1"/>
      <w:marLeft w:val="0"/>
      <w:marRight w:val="0"/>
      <w:marTop w:val="0"/>
      <w:marBottom w:val="0"/>
      <w:divBdr>
        <w:top w:val="none" w:sz="0" w:space="0" w:color="auto"/>
        <w:left w:val="none" w:sz="0" w:space="0" w:color="auto"/>
        <w:bottom w:val="none" w:sz="0" w:space="0" w:color="auto"/>
        <w:right w:val="none" w:sz="0" w:space="0" w:color="auto"/>
      </w:divBdr>
    </w:div>
    <w:div w:id="980766319">
      <w:bodyDiv w:val="1"/>
      <w:marLeft w:val="0"/>
      <w:marRight w:val="0"/>
      <w:marTop w:val="0"/>
      <w:marBottom w:val="0"/>
      <w:divBdr>
        <w:top w:val="none" w:sz="0" w:space="0" w:color="auto"/>
        <w:left w:val="none" w:sz="0" w:space="0" w:color="auto"/>
        <w:bottom w:val="none" w:sz="0" w:space="0" w:color="auto"/>
        <w:right w:val="none" w:sz="0" w:space="0" w:color="auto"/>
      </w:divBdr>
    </w:div>
    <w:div w:id="987249436">
      <w:bodyDiv w:val="1"/>
      <w:marLeft w:val="0"/>
      <w:marRight w:val="0"/>
      <w:marTop w:val="0"/>
      <w:marBottom w:val="0"/>
      <w:divBdr>
        <w:top w:val="none" w:sz="0" w:space="0" w:color="auto"/>
        <w:left w:val="none" w:sz="0" w:space="0" w:color="auto"/>
        <w:bottom w:val="none" w:sz="0" w:space="0" w:color="auto"/>
        <w:right w:val="none" w:sz="0" w:space="0" w:color="auto"/>
      </w:divBdr>
    </w:div>
    <w:div w:id="989677933">
      <w:bodyDiv w:val="1"/>
      <w:marLeft w:val="0"/>
      <w:marRight w:val="0"/>
      <w:marTop w:val="0"/>
      <w:marBottom w:val="0"/>
      <w:divBdr>
        <w:top w:val="none" w:sz="0" w:space="0" w:color="auto"/>
        <w:left w:val="none" w:sz="0" w:space="0" w:color="auto"/>
        <w:bottom w:val="none" w:sz="0" w:space="0" w:color="auto"/>
        <w:right w:val="none" w:sz="0" w:space="0" w:color="auto"/>
      </w:divBdr>
    </w:div>
    <w:div w:id="990865500">
      <w:bodyDiv w:val="1"/>
      <w:marLeft w:val="0"/>
      <w:marRight w:val="0"/>
      <w:marTop w:val="0"/>
      <w:marBottom w:val="0"/>
      <w:divBdr>
        <w:top w:val="none" w:sz="0" w:space="0" w:color="auto"/>
        <w:left w:val="none" w:sz="0" w:space="0" w:color="auto"/>
        <w:bottom w:val="none" w:sz="0" w:space="0" w:color="auto"/>
        <w:right w:val="none" w:sz="0" w:space="0" w:color="auto"/>
      </w:divBdr>
    </w:div>
    <w:div w:id="993683443">
      <w:bodyDiv w:val="1"/>
      <w:marLeft w:val="0"/>
      <w:marRight w:val="0"/>
      <w:marTop w:val="0"/>
      <w:marBottom w:val="0"/>
      <w:divBdr>
        <w:top w:val="none" w:sz="0" w:space="0" w:color="auto"/>
        <w:left w:val="none" w:sz="0" w:space="0" w:color="auto"/>
        <w:bottom w:val="none" w:sz="0" w:space="0" w:color="auto"/>
        <w:right w:val="none" w:sz="0" w:space="0" w:color="auto"/>
      </w:divBdr>
    </w:div>
    <w:div w:id="997155591">
      <w:bodyDiv w:val="1"/>
      <w:marLeft w:val="0"/>
      <w:marRight w:val="0"/>
      <w:marTop w:val="0"/>
      <w:marBottom w:val="0"/>
      <w:divBdr>
        <w:top w:val="none" w:sz="0" w:space="0" w:color="auto"/>
        <w:left w:val="none" w:sz="0" w:space="0" w:color="auto"/>
        <w:bottom w:val="none" w:sz="0" w:space="0" w:color="auto"/>
        <w:right w:val="none" w:sz="0" w:space="0" w:color="auto"/>
      </w:divBdr>
    </w:div>
    <w:div w:id="1001660206">
      <w:bodyDiv w:val="1"/>
      <w:marLeft w:val="0"/>
      <w:marRight w:val="0"/>
      <w:marTop w:val="0"/>
      <w:marBottom w:val="0"/>
      <w:divBdr>
        <w:top w:val="none" w:sz="0" w:space="0" w:color="auto"/>
        <w:left w:val="none" w:sz="0" w:space="0" w:color="auto"/>
        <w:bottom w:val="none" w:sz="0" w:space="0" w:color="auto"/>
        <w:right w:val="none" w:sz="0" w:space="0" w:color="auto"/>
      </w:divBdr>
    </w:div>
    <w:div w:id="1001935740">
      <w:bodyDiv w:val="1"/>
      <w:marLeft w:val="0"/>
      <w:marRight w:val="0"/>
      <w:marTop w:val="0"/>
      <w:marBottom w:val="0"/>
      <w:divBdr>
        <w:top w:val="none" w:sz="0" w:space="0" w:color="auto"/>
        <w:left w:val="none" w:sz="0" w:space="0" w:color="auto"/>
        <w:bottom w:val="none" w:sz="0" w:space="0" w:color="auto"/>
        <w:right w:val="none" w:sz="0" w:space="0" w:color="auto"/>
      </w:divBdr>
    </w:div>
    <w:div w:id="1005784761">
      <w:bodyDiv w:val="1"/>
      <w:marLeft w:val="0"/>
      <w:marRight w:val="0"/>
      <w:marTop w:val="0"/>
      <w:marBottom w:val="0"/>
      <w:divBdr>
        <w:top w:val="none" w:sz="0" w:space="0" w:color="auto"/>
        <w:left w:val="none" w:sz="0" w:space="0" w:color="auto"/>
        <w:bottom w:val="none" w:sz="0" w:space="0" w:color="auto"/>
        <w:right w:val="none" w:sz="0" w:space="0" w:color="auto"/>
      </w:divBdr>
    </w:div>
    <w:div w:id="1006833299">
      <w:bodyDiv w:val="1"/>
      <w:marLeft w:val="0"/>
      <w:marRight w:val="0"/>
      <w:marTop w:val="0"/>
      <w:marBottom w:val="0"/>
      <w:divBdr>
        <w:top w:val="none" w:sz="0" w:space="0" w:color="auto"/>
        <w:left w:val="none" w:sz="0" w:space="0" w:color="auto"/>
        <w:bottom w:val="none" w:sz="0" w:space="0" w:color="auto"/>
        <w:right w:val="none" w:sz="0" w:space="0" w:color="auto"/>
      </w:divBdr>
    </w:div>
    <w:div w:id="1017389018">
      <w:bodyDiv w:val="1"/>
      <w:marLeft w:val="0"/>
      <w:marRight w:val="0"/>
      <w:marTop w:val="0"/>
      <w:marBottom w:val="0"/>
      <w:divBdr>
        <w:top w:val="none" w:sz="0" w:space="0" w:color="auto"/>
        <w:left w:val="none" w:sz="0" w:space="0" w:color="auto"/>
        <w:bottom w:val="none" w:sz="0" w:space="0" w:color="auto"/>
        <w:right w:val="none" w:sz="0" w:space="0" w:color="auto"/>
      </w:divBdr>
    </w:div>
    <w:div w:id="1028412803">
      <w:bodyDiv w:val="1"/>
      <w:marLeft w:val="0"/>
      <w:marRight w:val="0"/>
      <w:marTop w:val="0"/>
      <w:marBottom w:val="0"/>
      <w:divBdr>
        <w:top w:val="none" w:sz="0" w:space="0" w:color="auto"/>
        <w:left w:val="none" w:sz="0" w:space="0" w:color="auto"/>
        <w:bottom w:val="none" w:sz="0" w:space="0" w:color="auto"/>
        <w:right w:val="none" w:sz="0" w:space="0" w:color="auto"/>
      </w:divBdr>
    </w:div>
    <w:div w:id="1039433017">
      <w:bodyDiv w:val="1"/>
      <w:marLeft w:val="0"/>
      <w:marRight w:val="0"/>
      <w:marTop w:val="0"/>
      <w:marBottom w:val="0"/>
      <w:divBdr>
        <w:top w:val="none" w:sz="0" w:space="0" w:color="auto"/>
        <w:left w:val="none" w:sz="0" w:space="0" w:color="auto"/>
        <w:bottom w:val="none" w:sz="0" w:space="0" w:color="auto"/>
        <w:right w:val="none" w:sz="0" w:space="0" w:color="auto"/>
      </w:divBdr>
    </w:div>
    <w:div w:id="1042096232">
      <w:bodyDiv w:val="1"/>
      <w:marLeft w:val="0"/>
      <w:marRight w:val="0"/>
      <w:marTop w:val="0"/>
      <w:marBottom w:val="0"/>
      <w:divBdr>
        <w:top w:val="none" w:sz="0" w:space="0" w:color="auto"/>
        <w:left w:val="none" w:sz="0" w:space="0" w:color="auto"/>
        <w:bottom w:val="none" w:sz="0" w:space="0" w:color="auto"/>
        <w:right w:val="none" w:sz="0" w:space="0" w:color="auto"/>
      </w:divBdr>
    </w:div>
    <w:div w:id="1046952630">
      <w:bodyDiv w:val="1"/>
      <w:marLeft w:val="0"/>
      <w:marRight w:val="0"/>
      <w:marTop w:val="0"/>
      <w:marBottom w:val="0"/>
      <w:divBdr>
        <w:top w:val="none" w:sz="0" w:space="0" w:color="auto"/>
        <w:left w:val="none" w:sz="0" w:space="0" w:color="auto"/>
        <w:bottom w:val="none" w:sz="0" w:space="0" w:color="auto"/>
        <w:right w:val="none" w:sz="0" w:space="0" w:color="auto"/>
      </w:divBdr>
    </w:div>
    <w:div w:id="1047026920">
      <w:bodyDiv w:val="1"/>
      <w:marLeft w:val="0"/>
      <w:marRight w:val="0"/>
      <w:marTop w:val="0"/>
      <w:marBottom w:val="0"/>
      <w:divBdr>
        <w:top w:val="none" w:sz="0" w:space="0" w:color="auto"/>
        <w:left w:val="none" w:sz="0" w:space="0" w:color="auto"/>
        <w:bottom w:val="none" w:sz="0" w:space="0" w:color="auto"/>
        <w:right w:val="none" w:sz="0" w:space="0" w:color="auto"/>
      </w:divBdr>
    </w:div>
    <w:div w:id="1047991205">
      <w:bodyDiv w:val="1"/>
      <w:marLeft w:val="0"/>
      <w:marRight w:val="0"/>
      <w:marTop w:val="0"/>
      <w:marBottom w:val="0"/>
      <w:divBdr>
        <w:top w:val="none" w:sz="0" w:space="0" w:color="auto"/>
        <w:left w:val="none" w:sz="0" w:space="0" w:color="auto"/>
        <w:bottom w:val="none" w:sz="0" w:space="0" w:color="auto"/>
        <w:right w:val="none" w:sz="0" w:space="0" w:color="auto"/>
      </w:divBdr>
    </w:div>
    <w:div w:id="1049962982">
      <w:bodyDiv w:val="1"/>
      <w:marLeft w:val="0"/>
      <w:marRight w:val="0"/>
      <w:marTop w:val="0"/>
      <w:marBottom w:val="0"/>
      <w:divBdr>
        <w:top w:val="none" w:sz="0" w:space="0" w:color="auto"/>
        <w:left w:val="none" w:sz="0" w:space="0" w:color="auto"/>
        <w:bottom w:val="none" w:sz="0" w:space="0" w:color="auto"/>
        <w:right w:val="none" w:sz="0" w:space="0" w:color="auto"/>
      </w:divBdr>
    </w:div>
    <w:div w:id="1050494222">
      <w:bodyDiv w:val="1"/>
      <w:marLeft w:val="0"/>
      <w:marRight w:val="0"/>
      <w:marTop w:val="0"/>
      <w:marBottom w:val="0"/>
      <w:divBdr>
        <w:top w:val="none" w:sz="0" w:space="0" w:color="auto"/>
        <w:left w:val="none" w:sz="0" w:space="0" w:color="auto"/>
        <w:bottom w:val="none" w:sz="0" w:space="0" w:color="auto"/>
        <w:right w:val="none" w:sz="0" w:space="0" w:color="auto"/>
      </w:divBdr>
    </w:div>
    <w:div w:id="1053502792">
      <w:bodyDiv w:val="1"/>
      <w:marLeft w:val="0"/>
      <w:marRight w:val="0"/>
      <w:marTop w:val="0"/>
      <w:marBottom w:val="0"/>
      <w:divBdr>
        <w:top w:val="none" w:sz="0" w:space="0" w:color="auto"/>
        <w:left w:val="none" w:sz="0" w:space="0" w:color="auto"/>
        <w:bottom w:val="none" w:sz="0" w:space="0" w:color="auto"/>
        <w:right w:val="none" w:sz="0" w:space="0" w:color="auto"/>
      </w:divBdr>
    </w:div>
    <w:div w:id="1059129350">
      <w:bodyDiv w:val="1"/>
      <w:marLeft w:val="0"/>
      <w:marRight w:val="0"/>
      <w:marTop w:val="0"/>
      <w:marBottom w:val="0"/>
      <w:divBdr>
        <w:top w:val="none" w:sz="0" w:space="0" w:color="auto"/>
        <w:left w:val="none" w:sz="0" w:space="0" w:color="auto"/>
        <w:bottom w:val="none" w:sz="0" w:space="0" w:color="auto"/>
        <w:right w:val="none" w:sz="0" w:space="0" w:color="auto"/>
      </w:divBdr>
    </w:div>
    <w:div w:id="1062408392">
      <w:bodyDiv w:val="1"/>
      <w:marLeft w:val="0"/>
      <w:marRight w:val="0"/>
      <w:marTop w:val="0"/>
      <w:marBottom w:val="0"/>
      <w:divBdr>
        <w:top w:val="none" w:sz="0" w:space="0" w:color="auto"/>
        <w:left w:val="none" w:sz="0" w:space="0" w:color="auto"/>
        <w:bottom w:val="none" w:sz="0" w:space="0" w:color="auto"/>
        <w:right w:val="none" w:sz="0" w:space="0" w:color="auto"/>
      </w:divBdr>
    </w:div>
    <w:div w:id="1066956622">
      <w:bodyDiv w:val="1"/>
      <w:marLeft w:val="0"/>
      <w:marRight w:val="0"/>
      <w:marTop w:val="0"/>
      <w:marBottom w:val="0"/>
      <w:divBdr>
        <w:top w:val="none" w:sz="0" w:space="0" w:color="auto"/>
        <w:left w:val="none" w:sz="0" w:space="0" w:color="auto"/>
        <w:bottom w:val="none" w:sz="0" w:space="0" w:color="auto"/>
        <w:right w:val="none" w:sz="0" w:space="0" w:color="auto"/>
      </w:divBdr>
    </w:div>
    <w:div w:id="1069814958">
      <w:bodyDiv w:val="1"/>
      <w:marLeft w:val="0"/>
      <w:marRight w:val="0"/>
      <w:marTop w:val="0"/>
      <w:marBottom w:val="0"/>
      <w:divBdr>
        <w:top w:val="none" w:sz="0" w:space="0" w:color="auto"/>
        <w:left w:val="none" w:sz="0" w:space="0" w:color="auto"/>
        <w:bottom w:val="none" w:sz="0" w:space="0" w:color="auto"/>
        <w:right w:val="none" w:sz="0" w:space="0" w:color="auto"/>
      </w:divBdr>
    </w:div>
    <w:div w:id="1070537861">
      <w:bodyDiv w:val="1"/>
      <w:marLeft w:val="0"/>
      <w:marRight w:val="0"/>
      <w:marTop w:val="0"/>
      <w:marBottom w:val="0"/>
      <w:divBdr>
        <w:top w:val="none" w:sz="0" w:space="0" w:color="auto"/>
        <w:left w:val="none" w:sz="0" w:space="0" w:color="auto"/>
        <w:bottom w:val="none" w:sz="0" w:space="0" w:color="auto"/>
        <w:right w:val="none" w:sz="0" w:space="0" w:color="auto"/>
      </w:divBdr>
    </w:div>
    <w:div w:id="1077096752">
      <w:bodyDiv w:val="1"/>
      <w:marLeft w:val="0"/>
      <w:marRight w:val="0"/>
      <w:marTop w:val="0"/>
      <w:marBottom w:val="0"/>
      <w:divBdr>
        <w:top w:val="none" w:sz="0" w:space="0" w:color="auto"/>
        <w:left w:val="none" w:sz="0" w:space="0" w:color="auto"/>
        <w:bottom w:val="none" w:sz="0" w:space="0" w:color="auto"/>
        <w:right w:val="none" w:sz="0" w:space="0" w:color="auto"/>
      </w:divBdr>
    </w:div>
    <w:div w:id="1077706449">
      <w:bodyDiv w:val="1"/>
      <w:marLeft w:val="0"/>
      <w:marRight w:val="0"/>
      <w:marTop w:val="0"/>
      <w:marBottom w:val="0"/>
      <w:divBdr>
        <w:top w:val="none" w:sz="0" w:space="0" w:color="auto"/>
        <w:left w:val="none" w:sz="0" w:space="0" w:color="auto"/>
        <w:bottom w:val="none" w:sz="0" w:space="0" w:color="auto"/>
        <w:right w:val="none" w:sz="0" w:space="0" w:color="auto"/>
      </w:divBdr>
    </w:div>
    <w:div w:id="1079253016">
      <w:bodyDiv w:val="1"/>
      <w:marLeft w:val="0"/>
      <w:marRight w:val="0"/>
      <w:marTop w:val="0"/>
      <w:marBottom w:val="0"/>
      <w:divBdr>
        <w:top w:val="none" w:sz="0" w:space="0" w:color="auto"/>
        <w:left w:val="none" w:sz="0" w:space="0" w:color="auto"/>
        <w:bottom w:val="none" w:sz="0" w:space="0" w:color="auto"/>
        <w:right w:val="none" w:sz="0" w:space="0" w:color="auto"/>
      </w:divBdr>
    </w:div>
    <w:div w:id="1085107861">
      <w:bodyDiv w:val="1"/>
      <w:marLeft w:val="0"/>
      <w:marRight w:val="0"/>
      <w:marTop w:val="0"/>
      <w:marBottom w:val="0"/>
      <w:divBdr>
        <w:top w:val="none" w:sz="0" w:space="0" w:color="auto"/>
        <w:left w:val="none" w:sz="0" w:space="0" w:color="auto"/>
        <w:bottom w:val="none" w:sz="0" w:space="0" w:color="auto"/>
        <w:right w:val="none" w:sz="0" w:space="0" w:color="auto"/>
      </w:divBdr>
    </w:div>
    <w:div w:id="1087071701">
      <w:bodyDiv w:val="1"/>
      <w:marLeft w:val="0"/>
      <w:marRight w:val="0"/>
      <w:marTop w:val="0"/>
      <w:marBottom w:val="0"/>
      <w:divBdr>
        <w:top w:val="none" w:sz="0" w:space="0" w:color="auto"/>
        <w:left w:val="none" w:sz="0" w:space="0" w:color="auto"/>
        <w:bottom w:val="none" w:sz="0" w:space="0" w:color="auto"/>
        <w:right w:val="none" w:sz="0" w:space="0" w:color="auto"/>
      </w:divBdr>
    </w:div>
    <w:div w:id="1094669259">
      <w:bodyDiv w:val="1"/>
      <w:marLeft w:val="0"/>
      <w:marRight w:val="0"/>
      <w:marTop w:val="0"/>
      <w:marBottom w:val="0"/>
      <w:divBdr>
        <w:top w:val="none" w:sz="0" w:space="0" w:color="auto"/>
        <w:left w:val="none" w:sz="0" w:space="0" w:color="auto"/>
        <w:bottom w:val="none" w:sz="0" w:space="0" w:color="auto"/>
        <w:right w:val="none" w:sz="0" w:space="0" w:color="auto"/>
      </w:divBdr>
    </w:div>
    <w:div w:id="1106535324">
      <w:bodyDiv w:val="1"/>
      <w:marLeft w:val="0"/>
      <w:marRight w:val="0"/>
      <w:marTop w:val="0"/>
      <w:marBottom w:val="0"/>
      <w:divBdr>
        <w:top w:val="none" w:sz="0" w:space="0" w:color="auto"/>
        <w:left w:val="none" w:sz="0" w:space="0" w:color="auto"/>
        <w:bottom w:val="none" w:sz="0" w:space="0" w:color="auto"/>
        <w:right w:val="none" w:sz="0" w:space="0" w:color="auto"/>
      </w:divBdr>
    </w:div>
    <w:div w:id="1110197104">
      <w:bodyDiv w:val="1"/>
      <w:marLeft w:val="0"/>
      <w:marRight w:val="0"/>
      <w:marTop w:val="0"/>
      <w:marBottom w:val="0"/>
      <w:divBdr>
        <w:top w:val="none" w:sz="0" w:space="0" w:color="auto"/>
        <w:left w:val="none" w:sz="0" w:space="0" w:color="auto"/>
        <w:bottom w:val="none" w:sz="0" w:space="0" w:color="auto"/>
        <w:right w:val="none" w:sz="0" w:space="0" w:color="auto"/>
      </w:divBdr>
    </w:div>
    <w:div w:id="1110323716">
      <w:bodyDiv w:val="1"/>
      <w:marLeft w:val="0"/>
      <w:marRight w:val="0"/>
      <w:marTop w:val="0"/>
      <w:marBottom w:val="0"/>
      <w:divBdr>
        <w:top w:val="none" w:sz="0" w:space="0" w:color="auto"/>
        <w:left w:val="none" w:sz="0" w:space="0" w:color="auto"/>
        <w:bottom w:val="none" w:sz="0" w:space="0" w:color="auto"/>
        <w:right w:val="none" w:sz="0" w:space="0" w:color="auto"/>
      </w:divBdr>
    </w:div>
    <w:div w:id="1110900922">
      <w:bodyDiv w:val="1"/>
      <w:marLeft w:val="0"/>
      <w:marRight w:val="0"/>
      <w:marTop w:val="0"/>
      <w:marBottom w:val="0"/>
      <w:divBdr>
        <w:top w:val="none" w:sz="0" w:space="0" w:color="auto"/>
        <w:left w:val="none" w:sz="0" w:space="0" w:color="auto"/>
        <w:bottom w:val="none" w:sz="0" w:space="0" w:color="auto"/>
        <w:right w:val="none" w:sz="0" w:space="0" w:color="auto"/>
      </w:divBdr>
    </w:div>
    <w:div w:id="1125735896">
      <w:bodyDiv w:val="1"/>
      <w:marLeft w:val="0"/>
      <w:marRight w:val="0"/>
      <w:marTop w:val="0"/>
      <w:marBottom w:val="0"/>
      <w:divBdr>
        <w:top w:val="none" w:sz="0" w:space="0" w:color="auto"/>
        <w:left w:val="none" w:sz="0" w:space="0" w:color="auto"/>
        <w:bottom w:val="none" w:sz="0" w:space="0" w:color="auto"/>
        <w:right w:val="none" w:sz="0" w:space="0" w:color="auto"/>
      </w:divBdr>
    </w:div>
    <w:div w:id="1129863522">
      <w:bodyDiv w:val="1"/>
      <w:marLeft w:val="0"/>
      <w:marRight w:val="0"/>
      <w:marTop w:val="0"/>
      <w:marBottom w:val="0"/>
      <w:divBdr>
        <w:top w:val="none" w:sz="0" w:space="0" w:color="auto"/>
        <w:left w:val="none" w:sz="0" w:space="0" w:color="auto"/>
        <w:bottom w:val="none" w:sz="0" w:space="0" w:color="auto"/>
        <w:right w:val="none" w:sz="0" w:space="0" w:color="auto"/>
      </w:divBdr>
    </w:div>
    <w:div w:id="1134448712">
      <w:bodyDiv w:val="1"/>
      <w:marLeft w:val="0"/>
      <w:marRight w:val="0"/>
      <w:marTop w:val="0"/>
      <w:marBottom w:val="0"/>
      <w:divBdr>
        <w:top w:val="none" w:sz="0" w:space="0" w:color="auto"/>
        <w:left w:val="none" w:sz="0" w:space="0" w:color="auto"/>
        <w:bottom w:val="none" w:sz="0" w:space="0" w:color="auto"/>
        <w:right w:val="none" w:sz="0" w:space="0" w:color="auto"/>
      </w:divBdr>
    </w:div>
    <w:div w:id="1134712386">
      <w:bodyDiv w:val="1"/>
      <w:marLeft w:val="0"/>
      <w:marRight w:val="0"/>
      <w:marTop w:val="0"/>
      <w:marBottom w:val="0"/>
      <w:divBdr>
        <w:top w:val="none" w:sz="0" w:space="0" w:color="auto"/>
        <w:left w:val="none" w:sz="0" w:space="0" w:color="auto"/>
        <w:bottom w:val="none" w:sz="0" w:space="0" w:color="auto"/>
        <w:right w:val="none" w:sz="0" w:space="0" w:color="auto"/>
      </w:divBdr>
    </w:div>
    <w:div w:id="1142238611">
      <w:bodyDiv w:val="1"/>
      <w:marLeft w:val="0"/>
      <w:marRight w:val="0"/>
      <w:marTop w:val="0"/>
      <w:marBottom w:val="0"/>
      <w:divBdr>
        <w:top w:val="none" w:sz="0" w:space="0" w:color="auto"/>
        <w:left w:val="none" w:sz="0" w:space="0" w:color="auto"/>
        <w:bottom w:val="none" w:sz="0" w:space="0" w:color="auto"/>
        <w:right w:val="none" w:sz="0" w:space="0" w:color="auto"/>
      </w:divBdr>
    </w:div>
    <w:div w:id="1143738066">
      <w:bodyDiv w:val="1"/>
      <w:marLeft w:val="0"/>
      <w:marRight w:val="0"/>
      <w:marTop w:val="0"/>
      <w:marBottom w:val="0"/>
      <w:divBdr>
        <w:top w:val="none" w:sz="0" w:space="0" w:color="auto"/>
        <w:left w:val="none" w:sz="0" w:space="0" w:color="auto"/>
        <w:bottom w:val="none" w:sz="0" w:space="0" w:color="auto"/>
        <w:right w:val="none" w:sz="0" w:space="0" w:color="auto"/>
      </w:divBdr>
    </w:div>
    <w:div w:id="1149708322">
      <w:bodyDiv w:val="1"/>
      <w:marLeft w:val="0"/>
      <w:marRight w:val="0"/>
      <w:marTop w:val="0"/>
      <w:marBottom w:val="0"/>
      <w:divBdr>
        <w:top w:val="none" w:sz="0" w:space="0" w:color="auto"/>
        <w:left w:val="none" w:sz="0" w:space="0" w:color="auto"/>
        <w:bottom w:val="none" w:sz="0" w:space="0" w:color="auto"/>
        <w:right w:val="none" w:sz="0" w:space="0" w:color="auto"/>
      </w:divBdr>
    </w:div>
    <w:div w:id="1152715445">
      <w:bodyDiv w:val="1"/>
      <w:marLeft w:val="0"/>
      <w:marRight w:val="0"/>
      <w:marTop w:val="0"/>
      <w:marBottom w:val="0"/>
      <w:divBdr>
        <w:top w:val="none" w:sz="0" w:space="0" w:color="auto"/>
        <w:left w:val="none" w:sz="0" w:space="0" w:color="auto"/>
        <w:bottom w:val="none" w:sz="0" w:space="0" w:color="auto"/>
        <w:right w:val="none" w:sz="0" w:space="0" w:color="auto"/>
      </w:divBdr>
    </w:div>
    <w:div w:id="1153255636">
      <w:bodyDiv w:val="1"/>
      <w:marLeft w:val="0"/>
      <w:marRight w:val="0"/>
      <w:marTop w:val="0"/>
      <w:marBottom w:val="0"/>
      <w:divBdr>
        <w:top w:val="none" w:sz="0" w:space="0" w:color="auto"/>
        <w:left w:val="none" w:sz="0" w:space="0" w:color="auto"/>
        <w:bottom w:val="none" w:sz="0" w:space="0" w:color="auto"/>
        <w:right w:val="none" w:sz="0" w:space="0" w:color="auto"/>
      </w:divBdr>
    </w:div>
    <w:div w:id="1170177060">
      <w:bodyDiv w:val="1"/>
      <w:marLeft w:val="0"/>
      <w:marRight w:val="0"/>
      <w:marTop w:val="0"/>
      <w:marBottom w:val="0"/>
      <w:divBdr>
        <w:top w:val="none" w:sz="0" w:space="0" w:color="auto"/>
        <w:left w:val="none" w:sz="0" w:space="0" w:color="auto"/>
        <w:bottom w:val="none" w:sz="0" w:space="0" w:color="auto"/>
        <w:right w:val="none" w:sz="0" w:space="0" w:color="auto"/>
      </w:divBdr>
    </w:div>
    <w:div w:id="1174803534">
      <w:bodyDiv w:val="1"/>
      <w:marLeft w:val="0"/>
      <w:marRight w:val="0"/>
      <w:marTop w:val="0"/>
      <w:marBottom w:val="0"/>
      <w:divBdr>
        <w:top w:val="none" w:sz="0" w:space="0" w:color="auto"/>
        <w:left w:val="none" w:sz="0" w:space="0" w:color="auto"/>
        <w:bottom w:val="none" w:sz="0" w:space="0" w:color="auto"/>
        <w:right w:val="none" w:sz="0" w:space="0" w:color="auto"/>
      </w:divBdr>
    </w:div>
    <w:div w:id="1176966948">
      <w:bodyDiv w:val="1"/>
      <w:marLeft w:val="0"/>
      <w:marRight w:val="0"/>
      <w:marTop w:val="0"/>
      <w:marBottom w:val="0"/>
      <w:divBdr>
        <w:top w:val="none" w:sz="0" w:space="0" w:color="auto"/>
        <w:left w:val="none" w:sz="0" w:space="0" w:color="auto"/>
        <w:bottom w:val="none" w:sz="0" w:space="0" w:color="auto"/>
        <w:right w:val="none" w:sz="0" w:space="0" w:color="auto"/>
      </w:divBdr>
    </w:div>
    <w:div w:id="1183668256">
      <w:bodyDiv w:val="1"/>
      <w:marLeft w:val="0"/>
      <w:marRight w:val="0"/>
      <w:marTop w:val="0"/>
      <w:marBottom w:val="0"/>
      <w:divBdr>
        <w:top w:val="none" w:sz="0" w:space="0" w:color="auto"/>
        <w:left w:val="none" w:sz="0" w:space="0" w:color="auto"/>
        <w:bottom w:val="none" w:sz="0" w:space="0" w:color="auto"/>
        <w:right w:val="none" w:sz="0" w:space="0" w:color="auto"/>
      </w:divBdr>
    </w:div>
    <w:div w:id="1184593173">
      <w:bodyDiv w:val="1"/>
      <w:marLeft w:val="0"/>
      <w:marRight w:val="0"/>
      <w:marTop w:val="0"/>
      <w:marBottom w:val="0"/>
      <w:divBdr>
        <w:top w:val="none" w:sz="0" w:space="0" w:color="auto"/>
        <w:left w:val="none" w:sz="0" w:space="0" w:color="auto"/>
        <w:bottom w:val="none" w:sz="0" w:space="0" w:color="auto"/>
        <w:right w:val="none" w:sz="0" w:space="0" w:color="auto"/>
      </w:divBdr>
    </w:div>
    <w:div w:id="1192106401">
      <w:bodyDiv w:val="1"/>
      <w:marLeft w:val="0"/>
      <w:marRight w:val="0"/>
      <w:marTop w:val="0"/>
      <w:marBottom w:val="0"/>
      <w:divBdr>
        <w:top w:val="none" w:sz="0" w:space="0" w:color="auto"/>
        <w:left w:val="none" w:sz="0" w:space="0" w:color="auto"/>
        <w:bottom w:val="none" w:sz="0" w:space="0" w:color="auto"/>
        <w:right w:val="none" w:sz="0" w:space="0" w:color="auto"/>
      </w:divBdr>
    </w:div>
    <w:div w:id="1193764681">
      <w:bodyDiv w:val="1"/>
      <w:marLeft w:val="0"/>
      <w:marRight w:val="0"/>
      <w:marTop w:val="0"/>
      <w:marBottom w:val="0"/>
      <w:divBdr>
        <w:top w:val="none" w:sz="0" w:space="0" w:color="auto"/>
        <w:left w:val="none" w:sz="0" w:space="0" w:color="auto"/>
        <w:bottom w:val="none" w:sz="0" w:space="0" w:color="auto"/>
        <w:right w:val="none" w:sz="0" w:space="0" w:color="auto"/>
      </w:divBdr>
    </w:div>
    <w:div w:id="1197348700">
      <w:bodyDiv w:val="1"/>
      <w:marLeft w:val="0"/>
      <w:marRight w:val="0"/>
      <w:marTop w:val="0"/>
      <w:marBottom w:val="0"/>
      <w:divBdr>
        <w:top w:val="none" w:sz="0" w:space="0" w:color="auto"/>
        <w:left w:val="none" w:sz="0" w:space="0" w:color="auto"/>
        <w:bottom w:val="none" w:sz="0" w:space="0" w:color="auto"/>
        <w:right w:val="none" w:sz="0" w:space="0" w:color="auto"/>
      </w:divBdr>
    </w:div>
    <w:div w:id="1199050341">
      <w:bodyDiv w:val="1"/>
      <w:marLeft w:val="0"/>
      <w:marRight w:val="0"/>
      <w:marTop w:val="0"/>
      <w:marBottom w:val="0"/>
      <w:divBdr>
        <w:top w:val="none" w:sz="0" w:space="0" w:color="auto"/>
        <w:left w:val="none" w:sz="0" w:space="0" w:color="auto"/>
        <w:bottom w:val="none" w:sz="0" w:space="0" w:color="auto"/>
        <w:right w:val="none" w:sz="0" w:space="0" w:color="auto"/>
      </w:divBdr>
    </w:div>
    <w:div w:id="1203639387">
      <w:bodyDiv w:val="1"/>
      <w:marLeft w:val="0"/>
      <w:marRight w:val="0"/>
      <w:marTop w:val="0"/>
      <w:marBottom w:val="0"/>
      <w:divBdr>
        <w:top w:val="none" w:sz="0" w:space="0" w:color="auto"/>
        <w:left w:val="none" w:sz="0" w:space="0" w:color="auto"/>
        <w:bottom w:val="none" w:sz="0" w:space="0" w:color="auto"/>
        <w:right w:val="none" w:sz="0" w:space="0" w:color="auto"/>
      </w:divBdr>
    </w:div>
    <w:div w:id="1206067950">
      <w:bodyDiv w:val="1"/>
      <w:marLeft w:val="0"/>
      <w:marRight w:val="0"/>
      <w:marTop w:val="0"/>
      <w:marBottom w:val="0"/>
      <w:divBdr>
        <w:top w:val="none" w:sz="0" w:space="0" w:color="auto"/>
        <w:left w:val="none" w:sz="0" w:space="0" w:color="auto"/>
        <w:bottom w:val="none" w:sz="0" w:space="0" w:color="auto"/>
        <w:right w:val="none" w:sz="0" w:space="0" w:color="auto"/>
      </w:divBdr>
    </w:div>
    <w:div w:id="1207107933">
      <w:bodyDiv w:val="1"/>
      <w:marLeft w:val="0"/>
      <w:marRight w:val="0"/>
      <w:marTop w:val="0"/>
      <w:marBottom w:val="0"/>
      <w:divBdr>
        <w:top w:val="none" w:sz="0" w:space="0" w:color="auto"/>
        <w:left w:val="none" w:sz="0" w:space="0" w:color="auto"/>
        <w:bottom w:val="none" w:sz="0" w:space="0" w:color="auto"/>
        <w:right w:val="none" w:sz="0" w:space="0" w:color="auto"/>
      </w:divBdr>
    </w:div>
    <w:div w:id="1215197513">
      <w:bodyDiv w:val="1"/>
      <w:marLeft w:val="0"/>
      <w:marRight w:val="0"/>
      <w:marTop w:val="0"/>
      <w:marBottom w:val="0"/>
      <w:divBdr>
        <w:top w:val="none" w:sz="0" w:space="0" w:color="auto"/>
        <w:left w:val="none" w:sz="0" w:space="0" w:color="auto"/>
        <w:bottom w:val="none" w:sz="0" w:space="0" w:color="auto"/>
        <w:right w:val="none" w:sz="0" w:space="0" w:color="auto"/>
      </w:divBdr>
    </w:div>
    <w:div w:id="1217161998">
      <w:bodyDiv w:val="1"/>
      <w:marLeft w:val="0"/>
      <w:marRight w:val="0"/>
      <w:marTop w:val="0"/>
      <w:marBottom w:val="0"/>
      <w:divBdr>
        <w:top w:val="none" w:sz="0" w:space="0" w:color="auto"/>
        <w:left w:val="none" w:sz="0" w:space="0" w:color="auto"/>
        <w:bottom w:val="none" w:sz="0" w:space="0" w:color="auto"/>
        <w:right w:val="none" w:sz="0" w:space="0" w:color="auto"/>
      </w:divBdr>
    </w:div>
    <w:div w:id="1224366067">
      <w:bodyDiv w:val="1"/>
      <w:marLeft w:val="0"/>
      <w:marRight w:val="0"/>
      <w:marTop w:val="0"/>
      <w:marBottom w:val="0"/>
      <w:divBdr>
        <w:top w:val="none" w:sz="0" w:space="0" w:color="auto"/>
        <w:left w:val="none" w:sz="0" w:space="0" w:color="auto"/>
        <w:bottom w:val="none" w:sz="0" w:space="0" w:color="auto"/>
        <w:right w:val="none" w:sz="0" w:space="0" w:color="auto"/>
      </w:divBdr>
    </w:div>
    <w:div w:id="1235774603">
      <w:bodyDiv w:val="1"/>
      <w:marLeft w:val="0"/>
      <w:marRight w:val="0"/>
      <w:marTop w:val="0"/>
      <w:marBottom w:val="0"/>
      <w:divBdr>
        <w:top w:val="none" w:sz="0" w:space="0" w:color="auto"/>
        <w:left w:val="none" w:sz="0" w:space="0" w:color="auto"/>
        <w:bottom w:val="none" w:sz="0" w:space="0" w:color="auto"/>
        <w:right w:val="none" w:sz="0" w:space="0" w:color="auto"/>
      </w:divBdr>
    </w:div>
    <w:div w:id="1236433759">
      <w:bodyDiv w:val="1"/>
      <w:marLeft w:val="0"/>
      <w:marRight w:val="0"/>
      <w:marTop w:val="0"/>
      <w:marBottom w:val="0"/>
      <w:divBdr>
        <w:top w:val="none" w:sz="0" w:space="0" w:color="auto"/>
        <w:left w:val="none" w:sz="0" w:space="0" w:color="auto"/>
        <w:bottom w:val="none" w:sz="0" w:space="0" w:color="auto"/>
        <w:right w:val="none" w:sz="0" w:space="0" w:color="auto"/>
      </w:divBdr>
    </w:div>
    <w:div w:id="1239556623">
      <w:bodyDiv w:val="1"/>
      <w:marLeft w:val="0"/>
      <w:marRight w:val="0"/>
      <w:marTop w:val="0"/>
      <w:marBottom w:val="0"/>
      <w:divBdr>
        <w:top w:val="none" w:sz="0" w:space="0" w:color="auto"/>
        <w:left w:val="none" w:sz="0" w:space="0" w:color="auto"/>
        <w:bottom w:val="none" w:sz="0" w:space="0" w:color="auto"/>
        <w:right w:val="none" w:sz="0" w:space="0" w:color="auto"/>
      </w:divBdr>
    </w:div>
    <w:div w:id="1245728871">
      <w:bodyDiv w:val="1"/>
      <w:marLeft w:val="0"/>
      <w:marRight w:val="0"/>
      <w:marTop w:val="0"/>
      <w:marBottom w:val="0"/>
      <w:divBdr>
        <w:top w:val="none" w:sz="0" w:space="0" w:color="auto"/>
        <w:left w:val="none" w:sz="0" w:space="0" w:color="auto"/>
        <w:bottom w:val="none" w:sz="0" w:space="0" w:color="auto"/>
        <w:right w:val="none" w:sz="0" w:space="0" w:color="auto"/>
      </w:divBdr>
    </w:div>
    <w:div w:id="1246650951">
      <w:bodyDiv w:val="1"/>
      <w:marLeft w:val="0"/>
      <w:marRight w:val="0"/>
      <w:marTop w:val="0"/>
      <w:marBottom w:val="0"/>
      <w:divBdr>
        <w:top w:val="none" w:sz="0" w:space="0" w:color="auto"/>
        <w:left w:val="none" w:sz="0" w:space="0" w:color="auto"/>
        <w:bottom w:val="none" w:sz="0" w:space="0" w:color="auto"/>
        <w:right w:val="none" w:sz="0" w:space="0" w:color="auto"/>
      </w:divBdr>
    </w:div>
    <w:div w:id="1247808790">
      <w:bodyDiv w:val="1"/>
      <w:marLeft w:val="0"/>
      <w:marRight w:val="0"/>
      <w:marTop w:val="0"/>
      <w:marBottom w:val="0"/>
      <w:divBdr>
        <w:top w:val="none" w:sz="0" w:space="0" w:color="auto"/>
        <w:left w:val="none" w:sz="0" w:space="0" w:color="auto"/>
        <w:bottom w:val="none" w:sz="0" w:space="0" w:color="auto"/>
        <w:right w:val="none" w:sz="0" w:space="0" w:color="auto"/>
      </w:divBdr>
    </w:div>
    <w:div w:id="1254513203">
      <w:bodyDiv w:val="1"/>
      <w:marLeft w:val="0"/>
      <w:marRight w:val="0"/>
      <w:marTop w:val="0"/>
      <w:marBottom w:val="0"/>
      <w:divBdr>
        <w:top w:val="none" w:sz="0" w:space="0" w:color="auto"/>
        <w:left w:val="none" w:sz="0" w:space="0" w:color="auto"/>
        <w:bottom w:val="none" w:sz="0" w:space="0" w:color="auto"/>
        <w:right w:val="none" w:sz="0" w:space="0" w:color="auto"/>
      </w:divBdr>
    </w:div>
    <w:div w:id="1263883148">
      <w:bodyDiv w:val="1"/>
      <w:marLeft w:val="0"/>
      <w:marRight w:val="0"/>
      <w:marTop w:val="0"/>
      <w:marBottom w:val="0"/>
      <w:divBdr>
        <w:top w:val="none" w:sz="0" w:space="0" w:color="auto"/>
        <w:left w:val="none" w:sz="0" w:space="0" w:color="auto"/>
        <w:bottom w:val="none" w:sz="0" w:space="0" w:color="auto"/>
        <w:right w:val="none" w:sz="0" w:space="0" w:color="auto"/>
      </w:divBdr>
    </w:div>
    <w:div w:id="1267810642">
      <w:bodyDiv w:val="1"/>
      <w:marLeft w:val="0"/>
      <w:marRight w:val="0"/>
      <w:marTop w:val="0"/>
      <w:marBottom w:val="0"/>
      <w:divBdr>
        <w:top w:val="none" w:sz="0" w:space="0" w:color="auto"/>
        <w:left w:val="none" w:sz="0" w:space="0" w:color="auto"/>
        <w:bottom w:val="none" w:sz="0" w:space="0" w:color="auto"/>
        <w:right w:val="none" w:sz="0" w:space="0" w:color="auto"/>
      </w:divBdr>
    </w:div>
    <w:div w:id="1271739743">
      <w:bodyDiv w:val="1"/>
      <w:marLeft w:val="0"/>
      <w:marRight w:val="0"/>
      <w:marTop w:val="0"/>
      <w:marBottom w:val="0"/>
      <w:divBdr>
        <w:top w:val="none" w:sz="0" w:space="0" w:color="auto"/>
        <w:left w:val="none" w:sz="0" w:space="0" w:color="auto"/>
        <w:bottom w:val="none" w:sz="0" w:space="0" w:color="auto"/>
        <w:right w:val="none" w:sz="0" w:space="0" w:color="auto"/>
      </w:divBdr>
    </w:div>
    <w:div w:id="1277054383">
      <w:bodyDiv w:val="1"/>
      <w:marLeft w:val="0"/>
      <w:marRight w:val="0"/>
      <w:marTop w:val="0"/>
      <w:marBottom w:val="0"/>
      <w:divBdr>
        <w:top w:val="none" w:sz="0" w:space="0" w:color="auto"/>
        <w:left w:val="none" w:sz="0" w:space="0" w:color="auto"/>
        <w:bottom w:val="none" w:sz="0" w:space="0" w:color="auto"/>
        <w:right w:val="none" w:sz="0" w:space="0" w:color="auto"/>
      </w:divBdr>
    </w:div>
    <w:div w:id="1284851211">
      <w:bodyDiv w:val="1"/>
      <w:marLeft w:val="0"/>
      <w:marRight w:val="0"/>
      <w:marTop w:val="0"/>
      <w:marBottom w:val="0"/>
      <w:divBdr>
        <w:top w:val="none" w:sz="0" w:space="0" w:color="auto"/>
        <w:left w:val="none" w:sz="0" w:space="0" w:color="auto"/>
        <w:bottom w:val="none" w:sz="0" w:space="0" w:color="auto"/>
        <w:right w:val="none" w:sz="0" w:space="0" w:color="auto"/>
      </w:divBdr>
    </w:div>
    <w:div w:id="1286543311">
      <w:bodyDiv w:val="1"/>
      <w:marLeft w:val="0"/>
      <w:marRight w:val="0"/>
      <w:marTop w:val="0"/>
      <w:marBottom w:val="0"/>
      <w:divBdr>
        <w:top w:val="none" w:sz="0" w:space="0" w:color="auto"/>
        <w:left w:val="none" w:sz="0" w:space="0" w:color="auto"/>
        <w:bottom w:val="none" w:sz="0" w:space="0" w:color="auto"/>
        <w:right w:val="none" w:sz="0" w:space="0" w:color="auto"/>
      </w:divBdr>
    </w:div>
    <w:div w:id="1294018806">
      <w:bodyDiv w:val="1"/>
      <w:marLeft w:val="0"/>
      <w:marRight w:val="0"/>
      <w:marTop w:val="0"/>
      <w:marBottom w:val="0"/>
      <w:divBdr>
        <w:top w:val="none" w:sz="0" w:space="0" w:color="auto"/>
        <w:left w:val="none" w:sz="0" w:space="0" w:color="auto"/>
        <w:bottom w:val="none" w:sz="0" w:space="0" w:color="auto"/>
        <w:right w:val="none" w:sz="0" w:space="0" w:color="auto"/>
      </w:divBdr>
    </w:div>
    <w:div w:id="1294406271">
      <w:bodyDiv w:val="1"/>
      <w:marLeft w:val="0"/>
      <w:marRight w:val="0"/>
      <w:marTop w:val="0"/>
      <w:marBottom w:val="0"/>
      <w:divBdr>
        <w:top w:val="none" w:sz="0" w:space="0" w:color="auto"/>
        <w:left w:val="none" w:sz="0" w:space="0" w:color="auto"/>
        <w:bottom w:val="none" w:sz="0" w:space="0" w:color="auto"/>
        <w:right w:val="none" w:sz="0" w:space="0" w:color="auto"/>
      </w:divBdr>
    </w:div>
    <w:div w:id="1295595731">
      <w:bodyDiv w:val="1"/>
      <w:marLeft w:val="0"/>
      <w:marRight w:val="0"/>
      <w:marTop w:val="0"/>
      <w:marBottom w:val="0"/>
      <w:divBdr>
        <w:top w:val="none" w:sz="0" w:space="0" w:color="auto"/>
        <w:left w:val="none" w:sz="0" w:space="0" w:color="auto"/>
        <w:bottom w:val="none" w:sz="0" w:space="0" w:color="auto"/>
        <w:right w:val="none" w:sz="0" w:space="0" w:color="auto"/>
      </w:divBdr>
    </w:div>
    <w:div w:id="1295909285">
      <w:bodyDiv w:val="1"/>
      <w:marLeft w:val="0"/>
      <w:marRight w:val="0"/>
      <w:marTop w:val="0"/>
      <w:marBottom w:val="0"/>
      <w:divBdr>
        <w:top w:val="none" w:sz="0" w:space="0" w:color="auto"/>
        <w:left w:val="none" w:sz="0" w:space="0" w:color="auto"/>
        <w:bottom w:val="none" w:sz="0" w:space="0" w:color="auto"/>
        <w:right w:val="none" w:sz="0" w:space="0" w:color="auto"/>
      </w:divBdr>
      <w:divsChild>
        <w:div w:id="1485930026">
          <w:marLeft w:val="0"/>
          <w:marRight w:val="0"/>
          <w:marTop w:val="0"/>
          <w:marBottom w:val="0"/>
          <w:divBdr>
            <w:top w:val="none" w:sz="0" w:space="0" w:color="auto"/>
            <w:left w:val="none" w:sz="0" w:space="0" w:color="auto"/>
            <w:bottom w:val="none" w:sz="0" w:space="0" w:color="auto"/>
            <w:right w:val="none" w:sz="0" w:space="0" w:color="auto"/>
          </w:divBdr>
        </w:div>
      </w:divsChild>
    </w:div>
    <w:div w:id="1296793558">
      <w:bodyDiv w:val="1"/>
      <w:marLeft w:val="0"/>
      <w:marRight w:val="0"/>
      <w:marTop w:val="0"/>
      <w:marBottom w:val="0"/>
      <w:divBdr>
        <w:top w:val="none" w:sz="0" w:space="0" w:color="auto"/>
        <w:left w:val="none" w:sz="0" w:space="0" w:color="auto"/>
        <w:bottom w:val="none" w:sz="0" w:space="0" w:color="auto"/>
        <w:right w:val="none" w:sz="0" w:space="0" w:color="auto"/>
      </w:divBdr>
    </w:div>
    <w:div w:id="1300725230">
      <w:bodyDiv w:val="1"/>
      <w:marLeft w:val="0"/>
      <w:marRight w:val="0"/>
      <w:marTop w:val="0"/>
      <w:marBottom w:val="0"/>
      <w:divBdr>
        <w:top w:val="none" w:sz="0" w:space="0" w:color="auto"/>
        <w:left w:val="none" w:sz="0" w:space="0" w:color="auto"/>
        <w:bottom w:val="none" w:sz="0" w:space="0" w:color="auto"/>
        <w:right w:val="none" w:sz="0" w:space="0" w:color="auto"/>
      </w:divBdr>
    </w:div>
    <w:div w:id="1307971173">
      <w:bodyDiv w:val="1"/>
      <w:marLeft w:val="0"/>
      <w:marRight w:val="0"/>
      <w:marTop w:val="0"/>
      <w:marBottom w:val="0"/>
      <w:divBdr>
        <w:top w:val="none" w:sz="0" w:space="0" w:color="auto"/>
        <w:left w:val="none" w:sz="0" w:space="0" w:color="auto"/>
        <w:bottom w:val="none" w:sz="0" w:space="0" w:color="auto"/>
        <w:right w:val="none" w:sz="0" w:space="0" w:color="auto"/>
      </w:divBdr>
    </w:div>
    <w:div w:id="1309239260">
      <w:bodyDiv w:val="1"/>
      <w:marLeft w:val="0"/>
      <w:marRight w:val="0"/>
      <w:marTop w:val="0"/>
      <w:marBottom w:val="0"/>
      <w:divBdr>
        <w:top w:val="none" w:sz="0" w:space="0" w:color="auto"/>
        <w:left w:val="none" w:sz="0" w:space="0" w:color="auto"/>
        <w:bottom w:val="none" w:sz="0" w:space="0" w:color="auto"/>
        <w:right w:val="none" w:sz="0" w:space="0" w:color="auto"/>
      </w:divBdr>
    </w:div>
    <w:div w:id="1314527987">
      <w:bodyDiv w:val="1"/>
      <w:marLeft w:val="0"/>
      <w:marRight w:val="0"/>
      <w:marTop w:val="0"/>
      <w:marBottom w:val="0"/>
      <w:divBdr>
        <w:top w:val="none" w:sz="0" w:space="0" w:color="auto"/>
        <w:left w:val="none" w:sz="0" w:space="0" w:color="auto"/>
        <w:bottom w:val="none" w:sz="0" w:space="0" w:color="auto"/>
        <w:right w:val="none" w:sz="0" w:space="0" w:color="auto"/>
      </w:divBdr>
    </w:div>
    <w:div w:id="1322929711">
      <w:bodyDiv w:val="1"/>
      <w:marLeft w:val="0"/>
      <w:marRight w:val="0"/>
      <w:marTop w:val="0"/>
      <w:marBottom w:val="0"/>
      <w:divBdr>
        <w:top w:val="none" w:sz="0" w:space="0" w:color="auto"/>
        <w:left w:val="none" w:sz="0" w:space="0" w:color="auto"/>
        <w:bottom w:val="none" w:sz="0" w:space="0" w:color="auto"/>
        <w:right w:val="none" w:sz="0" w:space="0" w:color="auto"/>
      </w:divBdr>
    </w:div>
    <w:div w:id="1323389980">
      <w:bodyDiv w:val="1"/>
      <w:marLeft w:val="0"/>
      <w:marRight w:val="0"/>
      <w:marTop w:val="0"/>
      <w:marBottom w:val="0"/>
      <w:divBdr>
        <w:top w:val="none" w:sz="0" w:space="0" w:color="auto"/>
        <w:left w:val="none" w:sz="0" w:space="0" w:color="auto"/>
        <w:bottom w:val="none" w:sz="0" w:space="0" w:color="auto"/>
        <w:right w:val="none" w:sz="0" w:space="0" w:color="auto"/>
      </w:divBdr>
    </w:div>
    <w:div w:id="1324430441">
      <w:bodyDiv w:val="1"/>
      <w:marLeft w:val="0"/>
      <w:marRight w:val="0"/>
      <w:marTop w:val="0"/>
      <w:marBottom w:val="0"/>
      <w:divBdr>
        <w:top w:val="none" w:sz="0" w:space="0" w:color="auto"/>
        <w:left w:val="none" w:sz="0" w:space="0" w:color="auto"/>
        <w:bottom w:val="none" w:sz="0" w:space="0" w:color="auto"/>
        <w:right w:val="none" w:sz="0" w:space="0" w:color="auto"/>
      </w:divBdr>
    </w:div>
    <w:div w:id="1325472765">
      <w:bodyDiv w:val="1"/>
      <w:marLeft w:val="0"/>
      <w:marRight w:val="0"/>
      <w:marTop w:val="0"/>
      <w:marBottom w:val="0"/>
      <w:divBdr>
        <w:top w:val="none" w:sz="0" w:space="0" w:color="auto"/>
        <w:left w:val="none" w:sz="0" w:space="0" w:color="auto"/>
        <w:bottom w:val="none" w:sz="0" w:space="0" w:color="auto"/>
        <w:right w:val="none" w:sz="0" w:space="0" w:color="auto"/>
      </w:divBdr>
    </w:div>
    <w:div w:id="1326203219">
      <w:bodyDiv w:val="1"/>
      <w:marLeft w:val="0"/>
      <w:marRight w:val="0"/>
      <w:marTop w:val="0"/>
      <w:marBottom w:val="0"/>
      <w:divBdr>
        <w:top w:val="none" w:sz="0" w:space="0" w:color="auto"/>
        <w:left w:val="none" w:sz="0" w:space="0" w:color="auto"/>
        <w:bottom w:val="none" w:sz="0" w:space="0" w:color="auto"/>
        <w:right w:val="none" w:sz="0" w:space="0" w:color="auto"/>
      </w:divBdr>
    </w:div>
    <w:div w:id="1333219025">
      <w:bodyDiv w:val="1"/>
      <w:marLeft w:val="0"/>
      <w:marRight w:val="0"/>
      <w:marTop w:val="0"/>
      <w:marBottom w:val="0"/>
      <w:divBdr>
        <w:top w:val="none" w:sz="0" w:space="0" w:color="auto"/>
        <w:left w:val="none" w:sz="0" w:space="0" w:color="auto"/>
        <w:bottom w:val="none" w:sz="0" w:space="0" w:color="auto"/>
        <w:right w:val="none" w:sz="0" w:space="0" w:color="auto"/>
      </w:divBdr>
    </w:div>
    <w:div w:id="1334795525">
      <w:bodyDiv w:val="1"/>
      <w:marLeft w:val="0"/>
      <w:marRight w:val="0"/>
      <w:marTop w:val="0"/>
      <w:marBottom w:val="0"/>
      <w:divBdr>
        <w:top w:val="none" w:sz="0" w:space="0" w:color="auto"/>
        <w:left w:val="none" w:sz="0" w:space="0" w:color="auto"/>
        <w:bottom w:val="none" w:sz="0" w:space="0" w:color="auto"/>
        <w:right w:val="none" w:sz="0" w:space="0" w:color="auto"/>
      </w:divBdr>
    </w:div>
    <w:div w:id="1338848978">
      <w:bodyDiv w:val="1"/>
      <w:marLeft w:val="0"/>
      <w:marRight w:val="0"/>
      <w:marTop w:val="0"/>
      <w:marBottom w:val="0"/>
      <w:divBdr>
        <w:top w:val="none" w:sz="0" w:space="0" w:color="auto"/>
        <w:left w:val="none" w:sz="0" w:space="0" w:color="auto"/>
        <w:bottom w:val="none" w:sz="0" w:space="0" w:color="auto"/>
        <w:right w:val="none" w:sz="0" w:space="0" w:color="auto"/>
      </w:divBdr>
    </w:div>
    <w:div w:id="1341541020">
      <w:bodyDiv w:val="1"/>
      <w:marLeft w:val="0"/>
      <w:marRight w:val="0"/>
      <w:marTop w:val="0"/>
      <w:marBottom w:val="0"/>
      <w:divBdr>
        <w:top w:val="none" w:sz="0" w:space="0" w:color="auto"/>
        <w:left w:val="none" w:sz="0" w:space="0" w:color="auto"/>
        <w:bottom w:val="none" w:sz="0" w:space="0" w:color="auto"/>
        <w:right w:val="none" w:sz="0" w:space="0" w:color="auto"/>
      </w:divBdr>
    </w:div>
    <w:div w:id="1343509005">
      <w:bodyDiv w:val="1"/>
      <w:marLeft w:val="0"/>
      <w:marRight w:val="0"/>
      <w:marTop w:val="0"/>
      <w:marBottom w:val="0"/>
      <w:divBdr>
        <w:top w:val="none" w:sz="0" w:space="0" w:color="auto"/>
        <w:left w:val="none" w:sz="0" w:space="0" w:color="auto"/>
        <w:bottom w:val="none" w:sz="0" w:space="0" w:color="auto"/>
        <w:right w:val="none" w:sz="0" w:space="0" w:color="auto"/>
      </w:divBdr>
    </w:div>
    <w:div w:id="1344551339">
      <w:bodyDiv w:val="1"/>
      <w:marLeft w:val="0"/>
      <w:marRight w:val="0"/>
      <w:marTop w:val="0"/>
      <w:marBottom w:val="0"/>
      <w:divBdr>
        <w:top w:val="none" w:sz="0" w:space="0" w:color="auto"/>
        <w:left w:val="none" w:sz="0" w:space="0" w:color="auto"/>
        <w:bottom w:val="none" w:sz="0" w:space="0" w:color="auto"/>
        <w:right w:val="none" w:sz="0" w:space="0" w:color="auto"/>
      </w:divBdr>
    </w:div>
    <w:div w:id="1345859032">
      <w:bodyDiv w:val="1"/>
      <w:marLeft w:val="0"/>
      <w:marRight w:val="0"/>
      <w:marTop w:val="0"/>
      <w:marBottom w:val="0"/>
      <w:divBdr>
        <w:top w:val="none" w:sz="0" w:space="0" w:color="auto"/>
        <w:left w:val="none" w:sz="0" w:space="0" w:color="auto"/>
        <w:bottom w:val="none" w:sz="0" w:space="0" w:color="auto"/>
        <w:right w:val="none" w:sz="0" w:space="0" w:color="auto"/>
      </w:divBdr>
    </w:div>
    <w:div w:id="1353847572">
      <w:bodyDiv w:val="1"/>
      <w:marLeft w:val="0"/>
      <w:marRight w:val="0"/>
      <w:marTop w:val="0"/>
      <w:marBottom w:val="0"/>
      <w:divBdr>
        <w:top w:val="none" w:sz="0" w:space="0" w:color="auto"/>
        <w:left w:val="none" w:sz="0" w:space="0" w:color="auto"/>
        <w:bottom w:val="none" w:sz="0" w:space="0" w:color="auto"/>
        <w:right w:val="none" w:sz="0" w:space="0" w:color="auto"/>
      </w:divBdr>
    </w:div>
    <w:div w:id="1364548976">
      <w:bodyDiv w:val="1"/>
      <w:marLeft w:val="0"/>
      <w:marRight w:val="0"/>
      <w:marTop w:val="0"/>
      <w:marBottom w:val="0"/>
      <w:divBdr>
        <w:top w:val="none" w:sz="0" w:space="0" w:color="auto"/>
        <w:left w:val="none" w:sz="0" w:space="0" w:color="auto"/>
        <w:bottom w:val="none" w:sz="0" w:space="0" w:color="auto"/>
        <w:right w:val="none" w:sz="0" w:space="0" w:color="auto"/>
      </w:divBdr>
    </w:div>
    <w:div w:id="1365180708">
      <w:bodyDiv w:val="1"/>
      <w:marLeft w:val="0"/>
      <w:marRight w:val="0"/>
      <w:marTop w:val="0"/>
      <w:marBottom w:val="0"/>
      <w:divBdr>
        <w:top w:val="none" w:sz="0" w:space="0" w:color="auto"/>
        <w:left w:val="none" w:sz="0" w:space="0" w:color="auto"/>
        <w:bottom w:val="none" w:sz="0" w:space="0" w:color="auto"/>
        <w:right w:val="none" w:sz="0" w:space="0" w:color="auto"/>
      </w:divBdr>
    </w:div>
    <w:div w:id="1369525584">
      <w:bodyDiv w:val="1"/>
      <w:marLeft w:val="0"/>
      <w:marRight w:val="0"/>
      <w:marTop w:val="0"/>
      <w:marBottom w:val="0"/>
      <w:divBdr>
        <w:top w:val="none" w:sz="0" w:space="0" w:color="auto"/>
        <w:left w:val="none" w:sz="0" w:space="0" w:color="auto"/>
        <w:bottom w:val="none" w:sz="0" w:space="0" w:color="auto"/>
        <w:right w:val="none" w:sz="0" w:space="0" w:color="auto"/>
      </w:divBdr>
    </w:div>
    <w:div w:id="1376081079">
      <w:bodyDiv w:val="1"/>
      <w:marLeft w:val="0"/>
      <w:marRight w:val="0"/>
      <w:marTop w:val="0"/>
      <w:marBottom w:val="0"/>
      <w:divBdr>
        <w:top w:val="none" w:sz="0" w:space="0" w:color="auto"/>
        <w:left w:val="none" w:sz="0" w:space="0" w:color="auto"/>
        <w:bottom w:val="none" w:sz="0" w:space="0" w:color="auto"/>
        <w:right w:val="none" w:sz="0" w:space="0" w:color="auto"/>
      </w:divBdr>
    </w:div>
    <w:div w:id="1377310800">
      <w:bodyDiv w:val="1"/>
      <w:marLeft w:val="0"/>
      <w:marRight w:val="0"/>
      <w:marTop w:val="0"/>
      <w:marBottom w:val="0"/>
      <w:divBdr>
        <w:top w:val="none" w:sz="0" w:space="0" w:color="auto"/>
        <w:left w:val="none" w:sz="0" w:space="0" w:color="auto"/>
        <w:bottom w:val="none" w:sz="0" w:space="0" w:color="auto"/>
        <w:right w:val="none" w:sz="0" w:space="0" w:color="auto"/>
      </w:divBdr>
    </w:div>
    <w:div w:id="1379862156">
      <w:bodyDiv w:val="1"/>
      <w:marLeft w:val="0"/>
      <w:marRight w:val="0"/>
      <w:marTop w:val="0"/>
      <w:marBottom w:val="0"/>
      <w:divBdr>
        <w:top w:val="none" w:sz="0" w:space="0" w:color="auto"/>
        <w:left w:val="none" w:sz="0" w:space="0" w:color="auto"/>
        <w:bottom w:val="none" w:sz="0" w:space="0" w:color="auto"/>
        <w:right w:val="none" w:sz="0" w:space="0" w:color="auto"/>
      </w:divBdr>
    </w:div>
    <w:div w:id="1379932470">
      <w:bodyDiv w:val="1"/>
      <w:marLeft w:val="0"/>
      <w:marRight w:val="0"/>
      <w:marTop w:val="0"/>
      <w:marBottom w:val="0"/>
      <w:divBdr>
        <w:top w:val="none" w:sz="0" w:space="0" w:color="auto"/>
        <w:left w:val="none" w:sz="0" w:space="0" w:color="auto"/>
        <w:bottom w:val="none" w:sz="0" w:space="0" w:color="auto"/>
        <w:right w:val="none" w:sz="0" w:space="0" w:color="auto"/>
      </w:divBdr>
    </w:div>
    <w:div w:id="1382364047">
      <w:bodyDiv w:val="1"/>
      <w:marLeft w:val="0"/>
      <w:marRight w:val="0"/>
      <w:marTop w:val="0"/>
      <w:marBottom w:val="0"/>
      <w:divBdr>
        <w:top w:val="none" w:sz="0" w:space="0" w:color="auto"/>
        <w:left w:val="none" w:sz="0" w:space="0" w:color="auto"/>
        <w:bottom w:val="none" w:sz="0" w:space="0" w:color="auto"/>
        <w:right w:val="none" w:sz="0" w:space="0" w:color="auto"/>
      </w:divBdr>
    </w:div>
    <w:div w:id="1389458488">
      <w:bodyDiv w:val="1"/>
      <w:marLeft w:val="0"/>
      <w:marRight w:val="0"/>
      <w:marTop w:val="0"/>
      <w:marBottom w:val="0"/>
      <w:divBdr>
        <w:top w:val="none" w:sz="0" w:space="0" w:color="auto"/>
        <w:left w:val="none" w:sz="0" w:space="0" w:color="auto"/>
        <w:bottom w:val="none" w:sz="0" w:space="0" w:color="auto"/>
        <w:right w:val="none" w:sz="0" w:space="0" w:color="auto"/>
      </w:divBdr>
    </w:div>
    <w:div w:id="1392074597">
      <w:bodyDiv w:val="1"/>
      <w:marLeft w:val="0"/>
      <w:marRight w:val="0"/>
      <w:marTop w:val="0"/>
      <w:marBottom w:val="0"/>
      <w:divBdr>
        <w:top w:val="none" w:sz="0" w:space="0" w:color="auto"/>
        <w:left w:val="none" w:sz="0" w:space="0" w:color="auto"/>
        <w:bottom w:val="none" w:sz="0" w:space="0" w:color="auto"/>
        <w:right w:val="none" w:sz="0" w:space="0" w:color="auto"/>
      </w:divBdr>
    </w:div>
    <w:div w:id="1392120288">
      <w:bodyDiv w:val="1"/>
      <w:marLeft w:val="0"/>
      <w:marRight w:val="0"/>
      <w:marTop w:val="0"/>
      <w:marBottom w:val="0"/>
      <w:divBdr>
        <w:top w:val="none" w:sz="0" w:space="0" w:color="auto"/>
        <w:left w:val="none" w:sz="0" w:space="0" w:color="auto"/>
        <w:bottom w:val="none" w:sz="0" w:space="0" w:color="auto"/>
        <w:right w:val="none" w:sz="0" w:space="0" w:color="auto"/>
      </w:divBdr>
    </w:div>
    <w:div w:id="1396077252">
      <w:bodyDiv w:val="1"/>
      <w:marLeft w:val="0"/>
      <w:marRight w:val="0"/>
      <w:marTop w:val="0"/>
      <w:marBottom w:val="0"/>
      <w:divBdr>
        <w:top w:val="none" w:sz="0" w:space="0" w:color="auto"/>
        <w:left w:val="none" w:sz="0" w:space="0" w:color="auto"/>
        <w:bottom w:val="none" w:sz="0" w:space="0" w:color="auto"/>
        <w:right w:val="none" w:sz="0" w:space="0" w:color="auto"/>
      </w:divBdr>
    </w:div>
    <w:div w:id="1397432483">
      <w:bodyDiv w:val="1"/>
      <w:marLeft w:val="0"/>
      <w:marRight w:val="0"/>
      <w:marTop w:val="0"/>
      <w:marBottom w:val="0"/>
      <w:divBdr>
        <w:top w:val="none" w:sz="0" w:space="0" w:color="auto"/>
        <w:left w:val="none" w:sz="0" w:space="0" w:color="auto"/>
        <w:bottom w:val="none" w:sz="0" w:space="0" w:color="auto"/>
        <w:right w:val="none" w:sz="0" w:space="0" w:color="auto"/>
      </w:divBdr>
    </w:div>
    <w:div w:id="1397892785">
      <w:bodyDiv w:val="1"/>
      <w:marLeft w:val="0"/>
      <w:marRight w:val="0"/>
      <w:marTop w:val="0"/>
      <w:marBottom w:val="0"/>
      <w:divBdr>
        <w:top w:val="none" w:sz="0" w:space="0" w:color="auto"/>
        <w:left w:val="none" w:sz="0" w:space="0" w:color="auto"/>
        <w:bottom w:val="none" w:sz="0" w:space="0" w:color="auto"/>
        <w:right w:val="none" w:sz="0" w:space="0" w:color="auto"/>
      </w:divBdr>
    </w:div>
    <w:div w:id="1400054727">
      <w:bodyDiv w:val="1"/>
      <w:marLeft w:val="0"/>
      <w:marRight w:val="0"/>
      <w:marTop w:val="0"/>
      <w:marBottom w:val="0"/>
      <w:divBdr>
        <w:top w:val="none" w:sz="0" w:space="0" w:color="auto"/>
        <w:left w:val="none" w:sz="0" w:space="0" w:color="auto"/>
        <w:bottom w:val="none" w:sz="0" w:space="0" w:color="auto"/>
        <w:right w:val="none" w:sz="0" w:space="0" w:color="auto"/>
      </w:divBdr>
    </w:div>
    <w:div w:id="1411080066">
      <w:bodyDiv w:val="1"/>
      <w:marLeft w:val="0"/>
      <w:marRight w:val="0"/>
      <w:marTop w:val="0"/>
      <w:marBottom w:val="0"/>
      <w:divBdr>
        <w:top w:val="none" w:sz="0" w:space="0" w:color="auto"/>
        <w:left w:val="none" w:sz="0" w:space="0" w:color="auto"/>
        <w:bottom w:val="none" w:sz="0" w:space="0" w:color="auto"/>
        <w:right w:val="none" w:sz="0" w:space="0" w:color="auto"/>
      </w:divBdr>
    </w:div>
    <w:div w:id="1411611990">
      <w:bodyDiv w:val="1"/>
      <w:marLeft w:val="0"/>
      <w:marRight w:val="0"/>
      <w:marTop w:val="0"/>
      <w:marBottom w:val="0"/>
      <w:divBdr>
        <w:top w:val="none" w:sz="0" w:space="0" w:color="auto"/>
        <w:left w:val="none" w:sz="0" w:space="0" w:color="auto"/>
        <w:bottom w:val="none" w:sz="0" w:space="0" w:color="auto"/>
        <w:right w:val="none" w:sz="0" w:space="0" w:color="auto"/>
      </w:divBdr>
    </w:div>
    <w:div w:id="1412042307">
      <w:bodyDiv w:val="1"/>
      <w:marLeft w:val="0"/>
      <w:marRight w:val="0"/>
      <w:marTop w:val="0"/>
      <w:marBottom w:val="0"/>
      <w:divBdr>
        <w:top w:val="none" w:sz="0" w:space="0" w:color="auto"/>
        <w:left w:val="none" w:sz="0" w:space="0" w:color="auto"/>
        <w:bottom w:val="none" w:sz="0" w:space="0" w:color="auto"/>
        <w:right w:val="none" w:sz="0" w:space="0" w:color="auto"/>
      </w:divBdr>
    </w:div>
    <w:div w:id="1412660893">
      <w:bodyDiv w:val="1"/>
      <w:marLeft w:val="0"/>
      <w:marRight w:val="0"/>
      <w:marTop w:val="0"/>
      <w:marBottom w:val="0"/>
      <w:divBdr>
        <w:top w:val="none" w:sz="0" w:space="0" w:color="auto"/>
        <w:left w:val="none" w:sz="0" w:space="0" w:color="auto"/>
        <w:bottom w:val="none" w:sz="0" w:space="0" w:color="auto"/>
        <w:right w:val="none" w:sz="0" w:space="0" w:color="auto"/>
      </w:divBdr>
    </w:div>
    <w:div w:id="1415517833">
      <w:bodyDiv w:val="1"/>
      <w:marLeft w:val="0"/>
      <w:marRight w:val="0"/>
      <w:marTop w:val="0"/>
      <w:marBottom w:val="0"/>
      <w:divBdr>
        <w:top w:val="none" w:sz="0" w:space="0" w:color="auto"/>
        <w:left w:val="none" w:sz="0" w:space="0" w:color="auto"/>
        <w:bottom w:val="none" w:sz="0" w:space="0" w:color="auto"/>
        <w:right w:val="none" w:sz="0" w:space="0" w:color="auto"/>
      </w:divBdr>
    </w:div>
    <w:div w:id="1416396565">
      <w:bodyDiv w:val="1"/>
      <w:marLeft w:val="0"/>
      <w:marRight w:val="0"/>
      <w:marTop w:val="0"/>
      <w:marBottom w:val="0"/>
      <w:divBdr>
        <w:top w:val="none" w:sz="0" w:space="0" w:color="auto"/>
        <w:left w:val="none" w:sz="0" w:space="0" w:color="auto"/>
        <w:bottom w:val="none" w:sz="0" w:space="0" w:color="auto"/>
        <w:right w:val="none" w:sz="0" w:space="0" w:color="auto"/>
      </w:divBdr>
    </w:div>
    <w:div w:id="1418669073">
      <w:bodyDiv w:val="1"/>
      <w:marLeft w:val="0"/>
      <w:marRight w:val="0"/>
      <w:marTop w:val="0"/>
      <w:marBottom w:val="0"/>
      <w:divBdr>
        <w:top w:val="none" w:sz="0" w:space="0" w:color="auto"/>
        <w:left w:val="none" w:sz="0" w:space="0" w:color="auto"/>
        <w:bottom w:val="none" w:sz="0" w:space="0" w:color="auto"/>
        <w:right w:val="none" w:sz="0" w:space="0" w:color="auto"/>
      </w:divBdr>
    </w:div>
    <w:div w:id="1421483979">
      <w:bodyDiv w:val="1"/>
      <w:marLeft w:val="0"/>
      <w:marRight w:val="0"/>
      <w:marTop w:val="0"/>
      <w:marBottom w:val="0"/>
      <w:divBdr>
        <w:top w:val="none" w:sz="0" w:space="0" w:color="auto"/>
        <w:left w:val="none" w:sz="0" w:space="0" w:color="auto"/>
        <w:bottom w:val="none" w:sz="0" w:space="0" w:color="auto"/>
        <w:right w:val="none" w:sz="0" w:space="0" w:color="auto"/>
      </w:divBdr>
    </w:div>
    <w:div w:id="1421637871">
      <w:bodyDiv w:val="1"/>
      <w:marLeft w:val="0"/>
      <w:marRight w:val="0"/>
      <w:marTop w:val="0"/>
      <w:marBottom w:val="0"/>
      <w:divBdr>
        <w:top w:val="none" w:sz="0" w:space="0" w:color="auto"/>
        <w:left w:val="none" w:sz="0" w:space="0" w:color="auto"/>
        <w:bottom w:val="none" w:sz="0" w:space="0" w:color="auto"/>
        <w:right w:val="none" w:sz="0" w:space="0" w:color="auto"/>
      </w:divBdr>
    </w:div>
    <w:div w:id="1423137757">
      <w:bodyDiv w:val="1"/>
      <w:marLeft w:val="0"/>
      <w:marRight w:val="0"/>
      <w:marTop w:val="0"/>
      <w:marBottom w:val="0"/>
      <w:divBdr>
        <w:top w:val="none" w:sz="0" w:space="0" w:color="auto"/>
        <w:left w:val="none" w:sz="0" w:space="0" w:color="auto"/>
        <w:bottom w:val="none" w:sz="0" w:space="0" w:color="auto"/>
        <w:right w:val="none" w:sz="0" w:space="0" w:color="auto"/>
      </w:divBdr>
    </w:div>
    <w:div w:id="1424300107">
      <w:bodyDiv w:val="1"/>
      <w:marLeft w:val="0"/>
      <w:marRight w:val="0"/>
      <w:marTop w:val="0"/>
      <w:marBottom w:val="0"/>
      <w:divBdr>
        <w:top w:val="none" w:sz="0" w:space="0" w:color="auto"/>
        <w:left w:val="none" w:sz="0" w:space="0" w:color="auto"/>
        <w:bottom w:val="none" w:sz="0" w:space="0" w:color="auto"/>
        <w:right w:val="none" w:sz="0" w:space="0" w:color="auto"/>
      </w:divBdr>
    </w:div>
    <w:div w:id="1426002320">
      <w:bodyDiv w:val="1"/>
      <w:marLeft w:val="0"/>
      <w:marRight w:val="0"/>
      <w:marTop w:val="0"/>
      <w:marBottom w:val="0"/>
      <w:divBdr>
        <w:top w:val="none" w:sz="0" w:space="0" w:color="auto"/>
        <w:left w:val="none" w:sz="0" w:space="0" w:color="auto"/>
        <w:bottom w:val="none" w:sz="0" w:space="0" w:color="auto"/>
        <w:right w:val="none" w:sz="0" w:space="0" w:color="auto"/>
      </w:divBdr>
    </w:div>
    <w:div w:id="1427842816">
      <w:bodyDiv w:val="1"/>
      <w:marLeft w:val="0"/>
      <w:marRight w:val="0"/>
      <w:marTop w:val="0"/>
      <w:marBottom w:val="0"/>
      <w:divBdr>
        <w:top w:val="none" w:sz="0" w:space="0" w:color="auto"/>
        <w:left w:val="none" w:sz="0" w:space="0" w:color="auto"/>
        <w:bottom w:val="none" w:sz="0" w:space="0" w:color="auto"/>
        <w:right w:val="none" w:sz="0" w:space="0" w:color="auto"/>
      </w:divBdr>
    </w:div>
    <w:div w:id="1428111486">
      <w:bodyDiv w:val="1"/>
      <w:marLeft w:val="0"/>
      <w:marRight w:val="0"/>
      <w:marTop w:val="0"/>
      <w:marBottom w:val="0"/>
      <w:divBdr>
        <w:top w:val="none" w:sz="0" w:space="0" w:color="auto"/>
        <w:left w:val="none" w:sz="0" w:space="0" w:color="auto"/>
        <w:bottom w:val="none" w:sz="0" w:space="0" w:color="auto"/>
        <w:right w:val="none" w:sz="0" w:space="0" w:color="auto"/>
      </w:divBdr>
    </w:div>
    <w:div w:id="1429883658">
      <w:bodyDiv w:val="1"/>
      <w:marLeft w:val="0"/>
      <w:marRight w:val="0"/>
      <w:marTop w:val="0"/>
      <w:marBottom w:val="0"/>
      <w:divBdr>
        <w:top w:val="none" w:sz="0" w:space="0" w:color="auto"/>
        <w:left w:val="none" w:sz="0" w:space="0" w:color="auto"/>
        <w:bottom w:val="none" w:sz="0" w:space="0" w:color="auto"/>
        <w:right w:val="none" w:sz="0" w:space="0" w:color="auto"/>
      </w:divBdr>
    </w:div>
    <w:div w:id="1431513657">
      <w:bodyDiv w:val="1"/>
      <w:marLeft w:val="0"/>
      <w:marRight w:val="0"/>
      <w:marTop w:val="0"/>
      <w:marBottom w:val="0"/>
      <w:divBdr>
        <w:top w:val="none" w:sz="0" w:space="0" w:color="auto"/>
        <w:left w:val="none" w:sz="0" w:space="0" w:color="auto"/>
        <w:bottom w:val="none" w:sz="0" w:space="0" w:color="auto"/>
        <w:right w:val="none" w:sz="0" w:space="0" w:color="auto"/>
      </w:divBdr>
    </w:div>
    <w:div w:id="1433211284">
      <w:bodyDiv w:val="1"/>
      <w:marLeft w:val="0"/>
      <w:marRight w:val="0"/>
      <w:marTop w:val="0"/>
      <w:marBottom w:val="0"/>
      <w:divBdr>
        <w:top w:val="none" w:sz="0" w:space="0" w:color="auto"/>
        <w:left w:val="none" w:sz="0" w:space="0" w:color="auto"/>
        <w:bottom w:val="none" w:sz="0" w:space="0" w:color="auto"/>
        <w:right w:val="none" w:sz="0" w:space="0" w:color="auto"/>
      </w:divBdr>
    </w:div>
    <w:div w:id="1438284235">
      <w:bodyDiv w:val="1"/>
      <w:marLeft w:val="0"/>
      <w:marRight w:val="0"/>
      <w:marTop w:val="0"/>
      <w:marBottom w:val="0"/>
      <w:divBdr>
        <w:top w:val="none" w:sz="0" w:space="0" w:color="auto"/>
        <w:left w:val="none" w:sz="0" w:space="0" w:color="auto"/>
        <w:bottom w:val="none" w:sz="0" w:space="0" w:color="auto"/>
        <w:right w:val="none" w:sz="0" w:space="0" w:color="auto"/>
      </w:divBdr>
    </w:div>
    <w:div w:id="1438988358">
      <w:bodyDiv w:val="1"/>
      <w:marLeft w:val="0"/>
      <w:marRight w:val="0"/>
      <w:marTop w:val="0"/>
      <w:marBottom w:val="0"/>
      <w:divBdr>
        <w:top w:val="none" w:sz="0" w:space="0" w:color="auto"/>
        <w:left w:val="none" w:sz="0" w:space="0" w:color="auto"/>
        <w:bottom w:val="none" w:sz="0" w:space="0" w:color="auto"/>
        <w:right w:val="none" w:sz="0" w:space="0" w:color="auto"/>
      </w:divBdr>
    </w:div>
    <w:div w:id="1441072311">
      <w:bodyDiv w:val="1"/>
      <w:marLeft w:val="0"/>
      <w:marRight w:val="0"/>
      <w:marTop w:val="0"/>
      <w:marBottom w:val="0"/>
      <w:divBdr>
        <w:top w:val="none" w:sz="0" w:space="0" w:color="auto"/>
        <w:left w:val="none" w:sz="0" w:space="0" w:color="auto"/>
        <w:bottom w:val="none" w:sz="0" w:space="0" w:color="auto"/>
        <w:right w:val="none" w:sz="0" w:space="0" w:color="auto"/>
      </w:divBdr>
    </w:div>
    <w:div w:id="1441535666">
      <w:bodyDiv w:val="1"/>
      <w:marLeft w:val="0"/>
      <w:marRight w:val="0"/>
      <w:marTop w:val="0"/>
      <w:marBottom w:val="0"/>
      <w:divBdr>
        <w:top w:val="none" w:sz="0" w:space="0" w:color="auto"/>
        <w:left w:val="none" w:sz="0" w:space="0" w:color="auto"/>
        <w:bottom w:val="none" w:sz="0" w:space="0" w:color="auto"/>
        <w:right w:val="none" w:sz="0" w:space="0" w:color="auto"/>
      </w:divBdr>
    </w:div>
    <w:div w:id="1445149513">
      <w:bodyDiv w:val="1"/>
      <w:marLeft w:val="0"/>
      <w:marRight w:val="0"/>
      <w:marTop w:val="0"/>
      <w:marBottom w:val="0"/>
      <w:divBdr>
        <w:top w:val="none" w:sz="0" w:space="0" w:color="auto"/>
        <w:left w:val="none" w:sz="0" w:space="0" w:color="auto"/>
        <w:bottom w:val="none" w:sz="0" w:space="0" w:color="auto"/>
        <w:right w:val="none" w:sz="0" w:space="0" w:color="auto"/>
      </w:divBdr>
    </w:div>
    <w:div w:id="1449160439">
      <w:bodyDiv w:val="1"/>
      <w:marLeft w:val="0"/>
      <w:marRight w:val="0"/>
      <w:marTop w:val="0"/>
      <w:marBottom w:val="0"/>
      <w:divBdr>
        <w:top w:val="none" w:sz="0" w:space="0" w:color="auto"/>
        <w:left w:val="none" w:sz="0" w:space="0" w:color="auto"/>
        <w:bottom w:val="none" w:sz="0" w:space="0" w:color="auto"/>
        <w:right w:val="none" w:sz="0" w:space="0" w:color="auto"/>
      </w:divBdr>
    </w:div>
    <w:div w:id="1466967691">
      <w:bodyDiv w:val="1"/>
      <w:marLeft w:val="0"/>
      <w:marRight w:val="0"/>
      <w:marTop w:val="0"/>
      <w:marBottom w:val="0"/>
      <w:divBdr>
        <w:top w:val="none" w:sz="0" w:space="0" w:color="auto"/>
        <w:left w:val="none" w:sz="0" w:space="0" w:color="auto"/>
        <w:bottom w:val="none" w:sz="0" w:space="0" w:color="auto"/>
        <w:right w:val="none" w:sz="0" w:space="0" w:color="auto"/>
      </w:divBdr>
    </w:div>
    <w:div w:id="1468089983">
      <w:bodyDiv w:val="1"/>
      <w:marLeft w:val="0"/>
      <w:marRight w:val="0"/>
      <w:marTop w:val="0"/>
      <w:marBottom w:val="0"/>
      <w:divBdr>
        <w:top w:val="none" w:sz="0" w:space="0" w:color="auto"/>
        <w:left w:val="none" w:sz="0" w:space="0" w:color="auto"/>
        <w:bottom w:val="none" w:sz="0" w:space="0" w:color="auto"/>
        <w:right w:val="none" w:sz="0" w:space="0" w:color="auto"/>
      </w:divBdr>
    </w:div>
    <w:div w:id="1468619309">
      <w:bodyDiv w:val="1"/>
      <w:marLeft w:val="0"/>
      <w:marRight w:val="0"/>
      <w:marTop w:val="0"/>
      <w:marBottom w:val="0"/>
      <w:divBdr>
        <w:top w:val="none" w:sz="0" w:space="0" w:color="auto"/>
        <w:left w:val="none" w:sz="0" w:space="0" w:color="auto"/>
        <w:bottom w:val="none" w:sz="0" w:space="0" w:color="auto"/>
        <w:right w:val="none" w:sz="0" w:space="0" w:color="auto"/>
      </w:divBdr>
    </w:div>
    <w:div w:id="1477448703">
      <w:bodyDiv w:val="1"/>
      <w:marLeft w:val="0"/>
      <w:marRight w:val="0"/>
      <w:marTop w:val="0"/>
      <w:marBottom w:val="0"/>
      <w:divBdr>
        <w:top w:val="none" w:sz="0" w:space="0" w:color="auto"/>
        <w:left w:val="none" w:sz="0" w:space="0" w:color="auto"/>
        <w:bottom w:val="none" w:sz="0" w:space="0" w:color="auto"/>
        <w:right w:val="none" w:sz="0" w:space="0" w:color="auto"/>
      </w:divBdr>
    </w:div>
    <w:div w:id="1483352048">
      <w:bodyDiv w:val="1"/>
      <w:marLeft w:val="0"/>
      <w:marRight w:val="0"/>
      <w:marTop w:val="0"/>
      <w:marBottom w:val="0"/>
      <w:divBdr>
        <w:top w:val="none" w:sz="0" w:space="0" w:color="auto"/>
        <w:left w:val="none" w:sz="0" w:space="0" w:color="auto"/>
        <w:bottom w:val="none" w:sz="0" w:space="0" w:color="auto"/>
        <w:right w:val="none" w:sz="0" w:space="0" w:color="auto"/>
      </w:divBdr>
    </w:div>
    <w:div w:id="1486581049">
      <w:bodyDiv w:val="1"/>
      <w:marLeft w:val="0"/>
      <w:marRight w:val="0"/>
      <w:marTop w:val="0"/>
      <w:marBottom w:val="0"/>
      <w:divBdr>
        <w:top w:val="none" w:sz="0" w:space="0" w:color="auto"/>
        <w:left w:val="none" w:sz="0" w:space="0" w:color="auto"/>
        <w:bottom w:val="none" w:sz="0" w:space="0" w:color="auto"/>
        <w:right w:val="none" w:sz="0" w:space="0" w:color="auto"/>
      </w:divBdr>
    </w:div>
    <w:div w:id="1493830886">
      <w:bodyDiv w:val="1"/>
      <w:marLeft w:val="0"/>
      <w:marRight w:val="0"/>
      <w:marTop w:val="0"/>
      <w:marBottom w:val="0"/>
      <w:divBdr>
        <w:top w:val="none" w:sz="0" w:space="0" w:color="auto"/>
        <w:left w:val="none" w:sz="0" w:space="0" w:color="auto"/>
        <w:bottom w:val="none" w:sz="0" w:space="0" w:color="auto"/>
        <w:right w:val="none" w:sz="0" w:space="0" w:color="auto"/>
      </w:divBdr>
    </w:div>
    <w:div w:id="1497453913">
      <w:bodyDiv w:val="1"/>
      <w:marLeft w:val="0"/>
      <w:marRight w:val="0"/>
      <w:marTop w:val="0"/>
      <w:marBottom w:val="0"/>
      <w:divBdr>
        <w:top w:val="none" w:sz="0" w:space="0" w:color="auto"/>
        <w:left w:val="none" w:sz="0" w:space="0" w:color="auto"/>
        <w:bottom w:val="none" w:sz="0" w:space="0" w:color="auto"/>
        <w:right w:val="none" w:sz="0" w:space="0" w:color="auto"/>
      </w:divBdr>
    </w:div>
    <w:div w:id="1497921513">
      <w:bodyDiv w:val="1"/>
      <w:marLeft w:val="0"/>
      <w:marRight w:val="0"/>
      <w:marTop w:val="0"/>
      <w:marBottom w:val="0"/>
      <w:divBdr>
        <w:top w:val="none" w:sz="0" w:space="0" w:color="auto"/>
        <w:left w:val="none" w:sz="0" w:space="0" w:color="auto"/>
        <w:bottom w:val="none" w:sz="0" w:space="0" w:color="auto"/>
        <w:right w:val="none" w:sz="0" w:space="0" w:color="auto"/>
      </w:divBdr>
    </w:div>
    <w:div w:id="1498351326">
      <w:bodyDiv w:val="1"/>
      <w:marLeft w:val="0"/>
      <w:marRight w:val="0"/>
      <w:marTop w:val="0"/>
      <w:marBottom w:val="0"/>
      <w:divBdr>
        <w:top w:val="none" w:sz="0" w:space="0" w:color="auto"/>
        <w:left w:val="none" w:sz="0" w:space="0" w:color="auto"/>
        <w:bottom w:val="none" w:sz="0" w:space="0" w:color="auto"/>
        <w:right w:val="none" w:sz="0" w:space="0" w:color="auto"/>
      </w:divBdr>
    </w:div>
    <w:div w:id="1498766268">
      <w:bodyDiv w:val="1"/>
      <w:marLeft w:val="0"/>
      <w:marRight w:val="0"/>
      <w:marTop w:val="0"/>
      <w:marBottom w:val="0"/>
      <w:divBdr>
        <w:top w:val="none" w:sz="0" w:space="0" w:color="auto"/>
        <w:left w:val="none" w:sz="0" w:space="0" w:color="auto"/>
        <w:bottom w:val="none" w:sz="0" w:space="0" w:color="auto"/>
        <w:right w:val="none" w:sz="0" w:space="0" w:color="auto"/>
      </w:divBdr>
    </w:div>
    <w:div w:id="1502155762">
      <w:bodyDiv w:val="1"/>
      <w:marLeft w:val="0"/>
      <w:marRight w:val="0"/>
      <w:marTop w:val="0"/>
      <w:marBottom w:val="0"/>
      <w:divBdr>
        <w:top w:val="none" w:sz="0" w:space="0" w:color="auto"/>
        <w:left w:val="none" w:sz="0" w:space="0" w:color="auto"/>
        <w:bottom w:val="none" w:sz="0" w:space="0" w:color="auto"/>
        <w:right w:val="none" w:sz="0" w:space="0" w:color="auto"/>
      </w:divBdr>
    </w:div>
    <w:div w:id="1502815207">
      <w:bodyDiv w:val="1"/>
      <w:marLeft w:val="0"/>
      <w:marRight w:val="0"/>
      <w:marTop w:val="0"/>
      <w:marBottom w:val="0"/>
      <w:divBdr>
        <w:top w:val="none" w:sz="0" w:space="0" w:color="auto"/>
        <w:left w:val="none" w:sz="0" w:space="0" w:color="auto"/>
        <w:bottom w:val="none" w:sz="0" w:space="0" w:color="auto"/>
        <w:right w:val="none" w:sz="0" w:space="0" w:color="auto"/>
      </w:divBdr>
    </w:div>
    <w:div w:id="1505364644">
      <w:bodyDiv w:val="1"/>
      <w:marLeft w:val="0"/>
      <w:marRight w:val="0"/>
      <w:marTop w:val="0"/>
      <w:marBottom w:val="0"/>
      <w:divBdr>
        <w:top w:val="none" w:sz="0" w:space="0" w:color="auto"/>
        <w:left w:val="none" w:sz="0" w:space="0" w:color="auto"/>
        <w:bottom w:val="none" w:sz="0" w:space="0" w:color="auto"/>
        <w:right w:val="none" w:sz="0" w:space="0" w:color="auto"/>
      </w:divBdr>
    </w:div>
    <w:div w:id="1512177913">
      <w:bodyDiv w:val="1"/>
      <w:marLeft w:val="0"/>
      <w:marRight w:val="0"/>
      <w:marTop w:val="0"/>
      <w:marBottom w:val="0"/>
      <w:divBdr>
        <w:top w:val="none" w:sz="0" w:space="0" w:color="auto"/>
        <w:left w:val="none" w:sz="0" w:space="0" w:color="auto"/>
        <w:bottom w:val="none" w:sz="0" w:space="0" w:color="auto"/>
        <w:right w:val="none" w:sz="0" w:space="0" w:color="auto"/>
      </w:divBdr>
    </w:div>
    <w:div w:id="1514296853">
      <w:bodyDiv w:val="1"/>
      <w:marLeft w:val="0"/>
      <w:marRight w:val="0"/>
      <w:marTop w:val="0"/>
      <w:marBottom w:val="0"/>
      <w:divBdr>
        <w:top w:val="none" w:sz="0" w:space="0" w:color="auto"/>
        <w:left w:val="none" w:sz="0" w:space="0" w:color="auto"/>
        <w:bottom w:val="none" w:sz="0" w:space="0" w:color="auto"/>
        <w:right w:val="none" w:sz="0" w:space="0" w:color="auto"/>
      </w:divBdr>
    </w:div>
    <w:div w:id="1522620854">
      <w:bodyDiv w:val="1"/>
      <w:marLeft w:val="0"/>
      <w:marRight w:val="0"/>
      <w:marTop w:val="0"/>
      <w:marBottom w:val="0"/>
      <w:divBdr>
        <w:top w:val="none" w:sz="0" w:space="0" w:color="auto"/>
        <w:left w:val="none" w:sz="0" w:space="0" w:color="auto"/>
        <w:bottom w:val="none" w:sz="0" w:space="0" w:color="auto"/>
        <w:right w:val="none" w:sz="0" w:space="0" w:color="auto"/>
      </w:divBdr>
    </w:div>
    <w:div w:id="1523667043">
      <w:bodyDiv w:val="1"/>
      <w:marLeft w:val="0"/>
      <w:marRight w:val="0"/>
      <w:marTop w:val="0"/>
      <w:marBottom w:val="0"/>
      <w:divBdr>
        <w:top w:val="none" w:sz="0" w:space="0" w:color="auto"/>
        <w:left w:val="none" w:sz="0" w:space="0" w:color="auto"/>
        <w:bottom w:val="none" w:sz="0" w:space="0" w:color="auto"/>
        <w:right w:val="none" w:sz="0" w:space="0" w:color="auto"/>
      </w:divBdr>
    </w:div>
    <w:div w:id="1527065467">
      <w:bodyDiv w:val="1"/>
      <w:marLeft w:val="0"/>
      <w:marRight w:val="0"/>
      <w:marTop w:val="0"/>
      <w:marBottom w:val="0"/>
      <w:divBdr>
        <w:top w:val="none" w:sz="0" w:space="0" w:color="auto"/>
        <w:left w:val="none" w:sz="0" w:space="0" w:color="auto"/>
        <w:bottom w:val="none" w:sz="0" w:space="0" w:color="auto"/>
        <w:right w:val="none" w:sz="0" w:space="0" w:color="auto"/>
      </w:divBdr>
    </w:div>
    <w:div w:id="1527602230">
      <w:bodyDiv w:val="1"/>
      <w:marLeft w:val="0"/>
      <w:marRight w:val="0"/>
      <w:marTop w:val="0"/>
      <w:marBottom w:val="0"/>
      <w:divBdr>
        <w:top w:val="none" w:sz="0" w:space="0" w:color="auto"/>
        <w:left w:val="none" w:sz="0" w:space="0" w:color="auto"/>
        <w:bottom w:val="none" w:sz="0" w:space="0" w:color="auto"/>
        <w:right w:val="none" w:sz="0" w:space="0" w:color="auto"/>
      </w:divBdr>
    </w:div>
    <w:div w:id="1527988716">
      <w:bodyDiv w:val="1"/>
      <w:marLeft w:val="0"/>
      <w:marRight w:val="0"/>
      <w:marTop w:val="0"/>
      <w:marBottom w:val="0"/>
      <w:divBdr>
        <w:top w:val="none" w:sz="0" w:space="0" w:color="auto"/>
        <w:left w:val="none" w:sz="0" w:space="0" w:color="auto"/>
        <w:bottom w:val="none" w:sz="0" w:space="0" w:color="auto"/>
        <w:right w:val="none" w:sz="0" w:space="0" w:color="auto"/>
      </w:divBdr>
    </w:div>
    <w:div w:id="1533224880">
      <w:bodyDiv w:val="1"/>
      <w:marLeft w:val="0"/>
      <w:marRight w:val="0"/>
      <w:marTop w:val="0"/>
      <w:marBottom w:val="0"/>
      <w:divBdr>
        <w:top w:val="none" w:sz="0" w:space="0" w:color="auto"/>
        <w:left w:val="none" w:sz="0" w:space="0" w:color="auto"/>
        <w:bottom w:val="none" w:sz="0" w:space="0" w:color="auto"/>
        <w:right w:val="none" w:sz="0" w:space="0" w:color="auto"/>
      </w:divBdr>
    </w:div>
    <w:div w:id="1534346099">
      <w:bodyDiv w:val="1"/>
      <w:marLeft w:val="0"/>
      <w:marRight w:val="0"/>
      <w:marTop w:val="0"/>
      <w:marBottom w:val="0"/>
      <w:divBdr>
        <w:top w:val="none" w:sz="0" w:space="0" w:color="auto"/>
        <w:left w:val="none" w:sz="0" w:space="0" w:color="auto"/>
        <w:bottom w:val="none" w:sz="0" w:space="0" w:color="auto"/>
        <w:right w:val="none" w:sz="0" w:space="0" w:color="auto"/>
      </w:divBdr>
    </w:div>
    <w:div w:id="1537044822">
      <w:bodyDiv w:val="1"/>
      <w:marLeft w:val="0"/>
      <w:marRight w:val="0"/>
      <w:marTop w:val="0"/>
      <w:marBottom w:val="0"/>
      <w:divBdr>
        <w:top w:val="none" w:sz="0" w:space="0" w:color="auto"/>
        <w:left w:val="none" w:sz="0" w:space="0" w:color="auto"/>
        <w:bottom w:val="none" w:sz="0" w:space="0" w:color="auto"/>
        <w:right w:val="none" w:sz="0" w:space="0" w:color="auto"/>
      </w:divBdr>
    </w:div>
    <w:div w:id="1551115742">
      <w:bodyDiv w:val="1"/>
      <w:marLeft w:val="0"/>
      <w:marRight w:val="0"/>
      <w:marTop w:val="0"/>
      <w:marBottom w:val="0"/>
      <w:divBdr>
        <w:top w:val="none" w:sz="0" w:space="0" w:color="auto"/>
        <w:left w:val="none" w:sz="0" w:space="0" w:color="auto"/>
        <w:bottom w:val="none" w:sz="0" w:space="0" w:color="auto"/>
        <w:right w:val="none" w:sz="0" w:space="0" w:color="auto"/>
      </w:divBdr>
    </w:div>
    <w:div w:id="1554659674">
      <w:bodyDiv w:val="1"/>
      <w:marLeft w:val="0"/>
      <w:marRight w:val="0"/>
      <w:marTop w:val="0"/>
      <w:marBottom w:val="0"/>
      <w:divBdr>
        <w:top w:val="none" w:sz="0" w:space="0" w:color="auto"/>
        <w:left w:val="none" w:sz="0" w:space="0" w:color="auto"/>
        <w:bottom w:val="none" w:sz="0" w:space="0" w:color="auto"/>
        <w:right w:val="none" w:sz="0" w:space="0" w:color="auto"/>
      </w:divBdr>
    </w:div>
    <w:div w:id="1555505463">
      <w:bodyDiv w:val="1"/>
      <w:marLeft w:val="0"/>
      <w:marRight w:val="0"/>
      <w:marTop w:val="0"/>
      <w:marBottom w:val="0"/>
      <w:divBdr>
        <w:top w:val="none" w:sz="0" w:space="0" w:color="auto"/>
        <w:left w:val="none" w:sz="0" w:space="0" w:color="auto"/>
        <w:bottom w:val="none" w:sz="0" w:space="0" w:color="auto"/>
        <w:right w:val="none" w:sz="0" w:space="0" w:color="auto"/>
      </w:divBdr>
    </w:div>
    <w:div w:id="1555508637">
      <w:bodyDiv w:val="1"/>
      <w:marLeft w:val="0"/>
      <w:marRight w:val="0"/>
      <w:marTop w:val="0"/>
      <w:marBottom w:val="0"/>
      <w:divBdr>
        <w:top w:val="none" w:sz="0" w:space="0" w:color="auto"/>
        <w:left w:val="none" w:sz="0" w:space="0" w:color="auto"/>
        <w:bottom w:val="none" w:sz="0" w:space="0" w:color="auto"/>
        <w:right w:val="none" w:sz="0" w:space="0" w:color="auto"/>
      </w:divBdr>
    </w:div>
    <w:div w:id="1557013819">
      <w:bodyDiv w:val="1"/>
      <w:marLeft w:val="0"/>
      <w:marRight w:val="0"/>
      <w:marTop w:val="0"/>
      <w:marBottom w:val="0"/>
      <w:divBdr>
        <w:top w:val="none" w:sz="0" w:space="0" w:color="auto"/>
        <w:left w:val="none" w:sz="0" w:space="0" w:color="auto"/>
        <w:bottom w:val="none" w:sz="0" w:space="0" w:color="auto"/>
        <w:right w:val="none" w:sz="0" w:space="0" w:color="auto"/>
      </w:divBdr>
    </w:div>
    <w:div w:id="1557354072">
      <w:bodyDiv w:val="1"/>
      <w:marLeft w:val="0"/>
      <w:marRight w:val="0"/>
      <w:marTop w:val="0"/>
      <w:marBottom w:val="0"/>
      <w:divBdr>
        <w:top w:val="none" w:sz="0" w:space="0" w:color="auto"/>
        <w:left w:val="none" w:sz="0" w:space="0" w:color="auto"/>
        <w:bottom w:val="none" w:sz="0" w:space="0" w:color="auto"/>
        <w:right w:val="none" w:sz="0" w:space="0" w:color="auto"/>
      </w:divBdr>
    </w:div>
    <w:div w:id="1559125454">
      <w:bodyDiv w:val="1"/>
      <w:marLeft w:val="0"/>
      <w:marRight w:val="0"/>
      <w:marTop w:val="0"/>
      <w:marBottom w:val="0"/>
      <w:divBdr>
        <w:top w:val="none" w:sz="0" w:space="0" w:color="auto"/>
        <w:left w:val="none" w:sz="0" w:space="0" w:color="auto"/>
        <w:bottom w:val="none" w:sz="0" w:space="0" w:color="auto"/>
        <w:right w:val="none" w:sz="0" w:space="0" w:color="auto"/>
      </w:divBdr>
    </w:div>
    <w:div w:id="1564489645">
      <w:bodyDiv w:val="1"/>
      <w:marLeft w:val="0"/>
      <w:marRight w:val="0"/>
      <w:marTop w:val="0"/>
      <w:marBottom w:val="0"/>
      <w:divBdr>
        <w:top w:val="none" w:sz="0" w:space="0" w:color="auto"/>
        <w:left w:val="none" w:sz="0" w:space="0" w:color="auto"/>
        <w:bottom w:val="none" w:sz="0" w:space="0" w:color="auto"/>
        <w:right w:val="none" w:sz="0" w:space="0" w:color="auto"/>
      </w:divBdr>
    </w:div>
    <w:div w:id="1569149850">
      <w:bodyDiv w:val="1"/>
      <w:marLeft w:val="0"/>
      <w:marRight w:val="0"/>
      <w:marTop w:val="0"/>
      <w:marBottom w:val="0"/>
      <w:divBdr>
        <w:top w:val="none" w:sz="0" w:space="0" w:color="auto"/>
        <w:left w:val="none" w:sz="0" w:space="0" w:color="auto"/>
        <w:bottom w:val="none" w:sz="0" w:space="0" w:color="auto"/>
        <w:right w:val="none" w:sz="0" w:space="0" w:color="auto"/>
      </w:divBdr>
    </w:div>
    <w:div w:id="1569460601">
      <w:bodyDiv w:val="1"/>
      <w:marLeft w:val="0"/>
      <w:marRight w:val="0"/>
      <w:marTop w:val="0"/>
      <w:marBottom w:val="0"/>
      <w:divBdr>
        <w:top w:val="none" w:sz="0" w:space="0" w:color="auto"/>
        <w:left w:val="none" w:sz="0" w:space="0" w:color="auto"/>
        <w:bottom w:val="none" w:sz="0" w:space="0" w:color="auto"/>
        <w:right w:val="none" w:sz="0" w:space="0" w:color="auto"/>
      </w:divBdr>
    </w:div>
    <w:div w:id="1583637778">
      <w:bodyDiv w:val="1"/>
      <w:marLeft w:val="0"/>
      <w:marRight w:val="0"/>
      <w:marTop w:val="0"/>
      <w:marBottom w:val="0"/>
      <w:divBdr>
        <w:top w:val="none" w:sz="0" w:space="0" w:color="auto"/>
        <w:left w:val="none" w:sz="0" w:space="0" w:color="auto"/>
        <w:bottom w:val="none" w:sz="0" w:space="0" w:color="auto"/>
        <w:right w:val="none" w:sz="0" w:space="0" w:color="auto"/>
      </w:divBdr>
    </w:div>
    <w:div w:id="1586456133">
      <w:bodyDiv w:val="1"/>
      <w:marLeft w:val="0"/>
      <w:marRight w:val="0"/>
      <w:marTop w:val="0"/>
      <w:marBottom w:val="0"/>
      <w:divBdr>
        <w:top w:val="none" w:sz="0" w:space="0" w:color="auto"/>
        <w:left w:val="none" w:sz="0" w:space="0" w:color="auto"/>
        <w:bottom w:val="none" w:sz="0" w:space="0" w:color="auto"/>
        <w:right w:val="none" w:sz="0" w:space="0" w:color="auto"/>
      </w:divBdr>
    </w:div>
    <w:div w:id="1589658698">
      <w:bodyDiv w:val="1"/>
      <w:marLeft w:val="0"/>
      <w:marRight w:val="0"/>
      <w:marTop w:val="0"/>
      <w:marBottom w:val="0"/>
      <w:divBdr>
        <w:top w:val="none" w:sz="0" w:space="0" w:color="auto"/>
        <w:left w:val="none" w:sz="0" w:space="0" w:color="auto"/>
        <w:bottom w:val="none" w:sz="0" w:space="0" w:color="auto"/>
        <w:right w:val="none" w:sz="0" w:space="0" w:color="auto"/>
      </w:divBdr>
    </w:div>
    <w:div w:id="1589735360">
      <w:bodyDiv w:val="1"/>
      <w:marLeft w:val="0"/>
      <w:marRight w:val="0"/>
      <w:marTop w:val="0"/>
      <w:marBottom w:val="0"/>
      <w:divBdr>
        <w:top w:val="none" w:sz="0" w:space="0" w:color="auto"/>
        <w:left w:val="none" w:sz="0" w:space="0" w:color="auto"/>
        <w:bottom w:val="none" w:sz="0" w:space="0" w:color="auto"/>
        <w:right w:val="none" w:sz="0" w:space="0" w:color="auto"/>
      </w:divBdr>
    </w:div>
    <w:div w:id="1590575591">
      <w:bodyDiv w:val="1"/>
      <w:marLeft w:val="0"/>
      <w:marRight w:val="0"/>
      <w:marTop w:val="0"/>
      <w:marBottom w:val="0"/>
      <w:divBdr>
        <w:top w:val="none" w:sz="0" w:space="0" w:color="auto"/>
        <w:left w:val="none" w:sz="0" w:space="0" w:color="auto"/>
        <w:bottom w:val="none" w:sz="0" w:space="0" w:color="auto"/>
        <w:right w:val="none" w:sz="0" w:space="0" w:color="auto"/>
      </w:divBdr>
    </w:div>
    <w:div w:id="1592620559">
      <w:bodyDiv w:val="1"/>
      <w:marLeft w:val="0"/>
      <w:marRight w:val="0"/>
      <w:marTop w:val="0"/>
      <w:marBottom w:val="0"/>
      <w:divBdr>
        <w:top w:val="none" w:sz="0" w:space="0" w:color="auto"/>
        <w:left w:val="none" w:sz="0" w:space="0" w:color="auto"/>
        <w:bottom w:val="none" w:sz="0" w:space="0" w:color="auto"/>
        <w:right w:val="none" w:sz="0" w:space="0" w:color="auto"/>
      </w:divBdr>
    </w:div>
    <w:div w:id="1595632739">
      <w:bodyDiv w:val="1"/>
      <w:marLeft w:val="0"/>
      <w:marRight w:val="0"/>
      <w:marTop w:val="0"/>
      <w:marBottom w:val="0"/>
      <w:divBdr>
        <w:top w:val="none" w:sz="0" w:space="0" w:color="auto"/>
        <w:left w:val="none" w:sz="0" w:space="0" w:color="auto"/>
        <w:bottom w:val="none" w:sz="0" w:space="0" w:color="auto"/>
        <w:right w:val="none" w:sz="0" w:space="0" w:color="auto"/>
      </w:divBdr>
    </w:div>
    <w:div w:id="1596357368">
      <w:bodyDiv w:val="1"/>
      <w:marLeft w:val="0"/>
      <w:marRight w:val="0"/>
      <w:marTop w:val="0"/>
      <w:marBottom w:val="0"/>
      <w:divBdr>
        <w:top w:val="none" w:sz="0" w:space="0" w:color="auto"/>
        <w:left w:val="none" w:sz="0" w:space="0" w:color="auto"/>
        <w:bottom w:val="none" w:sz="0" w:space="0" w:color="auto"/>
        <w:right w:val="none" w:sz="0" w:space="0" w:color="auto"/>
      </w:divBdr>
    </w:div>
    <w:div w:id="1605266070">
      <w:bodyDiv w:val="1"/>
      <w:marLeft w:val="0"/>
      <w:marRight w:val="0"/>
      <w:marTop w:val="0"/>
      <w:marBottom w:val="0"/>
      <w:divBdr>
        <w:top w:val="none" w:sz="0" w:space="0" w:color="auto"/>
        <w:left w:val="none" w:sz="0" w:space="0" w:color="auto"/>
        <w:bottom w:val="none" w:sz="0" w:space="0" w:color="auto"/>
        <w:right w:val="none" w:sz="0" w:space="0" w:color="auto"/>
      </w:divBdr>
    </w:div>
    <w:div w:id="1608387688">
      <w:bodyDiv w:val="1"/>
      <w:marLeft w:val="0"/>
      <w:marRight w:val="0"/>
      <w:marTop w:val="0"/>
      <w:marBottom w:val="0"/>
      <w:divBdr>
        <w:top w:val="none" w:sz="0" w:space="0" w:color="auto"/>
        <w:left w:val="none" w:sz="0" w:space="0" w:color="auto"/>
        <w:bottom w:val="none" w:sz="0" w:space="0" w:color="auto"/>
        <w:right w:val="none" w:sz="0" w:space="0" w:color="auto"/>
      </w:divBdr>
    </w:div>
    <w:div w:id="1610503805">
      <w:bodyDiv w:val="1"/>
      <w:marLeft w:val="0"/>
      <w:marRight w:val="0"/>
      <w:marTop w:val="0"/>
      <w:marBottom w:val="0"/>
      <w:divBdr>
        <w:top w:val="none" w:sz="0" w:space="0" w:color="auto"/>
        <w:left w:val="none" w:sz="0" w:space="0" w:color="auto"/>
        <w:bottom w:val="none" w:sz="0" w:space="0" w:color="auto"/>
        <w:right w:val="none" w:sz="0" w:space="0" w:color="auto"/>
      </w:divBdr>
    </w:div>
    <w:div w:id="1610627599">
      <w:bodyDiv w:val="1"/>
      <w:marLeft w:val="0"/>
      <w:marRight w:val="0"/>
      <w:marTop w:val="0"/>
      <w:marBottom w:val="0"/>
      <w:divBdr>
        <w:top w:val="none" w:sz="0" w:space="0" w:color="auto"/>
        <w:left w:val="none" w:sz="0" w:space="0" w:color="auto"/>
        <w:bottom w:val="none" w:sz="0" w:space="0" w:color="auto"/>
        <w:right w:val="none" w:sz="0" w:space="0" w:color="auto"/>
      </w:divBdr>
    </w:div>
    <w:div w:id="1610745614">
      <w:bodyDiv w:val="1"/>
      <w:marLeft w:val="0"/>
      <w:marRight w:val="0"/>
      <w:marTop w:val="0"/>
      <w:marBottom w:val="0"/>
      <w:divBdr>
        <w:top w:val="none" w:sz="0" w:space="0" w:color="auto"/>
        <w:left w:val="none" w:sz="0" w:space="0" w:color="auto"/>
        <w:bottom w:val="none" w:sz="0" w:space="0" w:color="auto"/>
        <w:right w:val="none" w:sz="0" w:space="0" w:color="auto"/>
      </w:divBdr>
    </w:div>
    <w:div w:id="1613131639">
      <w:bodyDiv w:val="1"/>
      <w:marLeft w:val="0"/>
      <w:marRight w:val="0"/>
      <w:marTop w:val="0"/>
      <w:marBottom w:val="0"/>
      <w:divBdr>
        <w:top w:val="none" w:sz="0" w:space="0" w:color="auto"/>
        <w:left w:val="none" w:sz="0" w:space="0" w:color="auto"/>
        <w:bottom w:val="none" w:sz="0" w:space="0" w:color="auto"/>
        <w:right w:val="none" w:sz="0" w:space="0" w:color="auto"/>
      </w:divBdr>
    </w:div>
    <w:div w:id="1616212044">
      <w:bodyDiv w:val="1"/>
      <w:marLeft w:val="0"/>
      <w:marRight w:val="0"/>
      <w:marTop w:val="0"/>
      <w:marBottom w:val="0"/>
      <w:divBdr>
        <w:top w:val="none" w:sz="0" w:space="0" w:color="auto"/>
        <w:left w:val="none" w:sz="0" w:space="0" w:color="auto"/>
        <w:bottom w:val="none" w:sz="0" w:space="0" w:color="auto"/>
        <w:right w:val="none" w:sz="0" w:space="0" w:color="auto"/>
      </w:divBdr>
    </w:div>
    <w:div w:id="1617560168">
      <w:bodyDiv w:val="1"/>
      <w:marLeft w:val="0"/>
      <w:marRight w:val="0"/>
      <w:marTop w:val="0"/>
      <w:marBottom w:val="0"/>
      <w:divBdr>
        <w:top w:val="none" w:sz="0" w:space="0" w:color="auto"/>
        <w:left w:val="none" w:sz="0" w:space="0" w:color="auto"/>
        <w:bottom w:val="none" w:sz="0" w:space="0" w:color="auto"/>
        <w:right w:val="none" w:sz="0" w:space="0" w:color="auto"/>
      </w:divBdr>
    </w:div>
    <w:div w:id="1632980358">
      <w:bodyDiv w:val="1"/>
      <w:marLeft w:val="0"/>
      <w:marRight w:val="0"/>
      <w:marTop w:val="0"/>
      <w:marBottom w:val="0"/>
      <w:divBdr>
        <w:top w:val="none" w:sz="0" w:space="0" w:color="auto"/>
        <w:left w:val="none" w:sz="0" w:space="0" w:color="auto"/>
        <w:bottom w:val="none" w:sz="0" w:space="0" w:color="auto"/>
        <w:right w:val="none" w:sz="0" w:space="0" w:color="auto"/>
      </w:divBdr>
    </w:div>
    <w:div w:id="1635284912">
      <w:bodyDiv w:val="1"/>
      <w:marLeft w:val="0"/>
      <w:marRight w:val="0"/>
      <w:marTop w:val="0"/>
      <w:marBottom w:val="0"/>
      <w:divBdr>
        <w:top w:val="none" w:sz="0" w:space="0" w:color="auto"/>
        <w:left w:val="none" w:sz="0" w:space="0" w:color="auto"/>
        <w:bottom w:val="none" w:sz="0" w:space="0" w:color="auto"/>
        <w:right w:val="none" w:sz="0" w:space="0" w:color="auto"/>
      </w:divBdr>
    </w:div>
    <w:div w:id="1638222582">
      <w:bodyDiv w:val="1"/>
      <w:marLeft w:val="0"/>
      <w:marRight w:val="0"/>
      <w:marTop w:val="0"/>
      <w:marBottom w:val="0"/>
      <w:divBdr>
        <w:top w:val="none" w:sz="0" w:space="0" w:color="auto"/>
        <w:left w:val="none" w:sz="0" w:space="0" w:color="auto"/>
        <w:bottom w:val="none" w:sz="0" w:space="0" w:color="auto"/>
        <w:right w:val="none" w:sz="0" w:space="0" w:color="auto"/>
      </w:divBdr>
    </w:div>
    <w:div w:id="1640916587">
      <w:bodyDiv w:val="1"/>
      <w:marLeft w:val="0"/>
      <w:marRight w:val="0"/>
      <w:marTop w:val="0"/>
      <w:marBottom w:val="0"/>
      <w:divBdr>
        <w:top w:val="none" w:sz="0" w:space="0" w:color="auto"/>
        <w:left w:val="none" w:sz="0" w:space="0" w:color="auto"/>
        <w:bottom w:val="none" w:sz="0" w:space="0" w:color="auto"/>
        <w:right w:val="none" w:sz="0" w:space="0" w:color="auto"/>
      </w:divBdr>
    </w:div>
    <w:div w:id="1644576582">
      <w:bodyDiv w:val="1"/>
      <w:marLeft w:val="0"/>
      <w:marRight w:val="0"/>
      <w:marTop w:val="0"/>
      <w:marBottom w:val="0"/>
      <w:divBdr>
        <w:top w:val="none" w:sz="0" w:space="0" w:color="auto"/>
        <w:left w:val="none" w:sz="0" w:space="0" w:color="auto"/>
        <w:bottom w:val="none" w:sz="0" w:space="0" w:color="auto"/>
        <w:right w:val="none" w:sz="0" w:space="0" w:color="auto"/>
      </w:divBdr>
    </w:div>
    <w:div w:id="1649364775">
      <w:bodyDiv w:val="1"/>
      <w:marLeft w:val="0"/>
      <w:marRight w:val="0"/>
      <w:marTop w:val="0"/>
      <w:marBottom w:val="0"/>
      <w:divBdr>
        <w:top w:val="none" w:sz="0" w:space="0" w:color="auto"/>
        <w:left w:val="none" w:sz="0" w:space="0" w:color="auto"/>
        <w:bottom w:val="none" w:sz="0" w:space="0" w:color="auto"/>
        <w:right w:val="none" w:sz="0" w:space="0" w:color="auto"/>
      </w:divBdr>
    </w:div>
    <w:div w:id="1649701242">
      <w:bodyDiv w:val="1"/>
      <w:marLeft w:val="0"/>
      <w:marRight w:val="0"/>
      <w:marTop w:val="0"/>
      <w:marBottom w:val="0"/>
      <w:divBdr>
        <w:top w:val="none" w:sz="0" w:space="0" w:color="auto"/>
        <w:left w:val="none" w:sz="0" w:space="0" w:color="auto"/>
        <w:bottom w:val="none" w:sz="0" w:space="0" w:color="auto"/>
        <w:right w:val="none" w:sz="0" w:space="0" w:color="auto"/>
      </w:divBdr>
    </w:div>
    <w:div w:id="1658413679">
      <w:bodyDiv w:val="1"/>
      <w:marLeft w:val="0"/>
      <w:marRight w:val="0"/>
      <w:marTop w:val="0"/>
      <w:marBottom w:val="0"/>
      <w:divBdr>
        <w:top w:val="none" w:sz="0" w:space="0" w:color="auto"/>
        <w:left w:val="none" w:sz="0" w:space="0" w:color="auto"/>
        <w:bottom w:val="none" w:sz="0" w:space="0" w:color="auto"/>
        <w:right w:val="none" w:sz="0" w:space="0" w:color="auto"/>
      </w:divBdr>
    </w:div>
    <w:div w:id="1665164845">
      <w:bodyDiv w:val="1"/>
      <w:marLeft w:val="0"/>
      <w:marRight w:val="0"/>
      <w:marTop w:val="0"/>
      <w:marBottom w:val="0"/>
      <w:divBdr>
        <w:top w:val="none" w:sz="0" w:space="0" w:color="auto"/>
        <w:left w:val="none" w:sz="0" w:space="0" w:color="auto"/>
        <w:bottom w:val="none" w:sz="0" w:space="0" w:color="auto"/>
        <w:right w:val="none" w:sz="0" w:space="0" w:color="auto"/>
      </w:divBdr>
    </w:div>
    <w:div w:id="1668248839">
      <w:bodyDiv w:val="1"/>
      <w:marLeft w:val="0"/>
      <w:marRight w:val="0"/>
      <w:marTop w:val="0"/>
      <w:marBottom w:val="0"/>
      <w:divBdr>
        <w:top w:val="none" w:sz="0" w:space="0" w:color="auto"/>
        <w:left w:val="none" w:sz="0" w:space="0" w:color="auto"/>
        <w:bottom w:val="none" w:sz="0" w:space="0" w:color="auto"/>
        <w:right w:val="none" w:sz="0" w:space="0" w:color="auto"/>
      </w:divBdr>
    </w:div>
    <w:div w:id="1670282922">
      <w:bodyDiv w:val="1"/>
      <w:marLeft w:val="0"/>
      <w:marRight w:val="0"/>
      <w:marTop w:val="0"/>
      <w:marBottom w:val="0"/>
      <w:divBdr>
        <w:top w:val="none" w:sz="0" w:space="0" w:color="auto"/>
        <w:left w:val="none" w:sz="0" w:space="0" w:color="auto"/>
        <w:bottom w:val="none" w:sz="0" w:space="0" w:color="auto"/>
        <w:right w:val="none" w:sz="0" w:space="0" w:color="auto"/>
      </w:divBdr>
    </w:div>
    <w:div w:id="1671058730">
      <w:bodyDiv w:val="1"/>
      <w:marLeft w:val="0"/>
      <w:marRight w:val="0"/>
      <w:marTop w:val="0"/>
      <w:marBottom w:val="0"/>
      <w:divBdr>
        <w:top w:val="none" w:sz="0" w:space="0" w:color="auto"/>
        <w:left w:val="none" w:sz="0" w:space="0" w:color="auto"/>
        <w:bottom w:val="none" w:sz="0" w:space="0" w:color="auto"/>
        <w:right w:val="none" w:sz="0" w:space="0" w:color="auto"/>
      </w:divBdr>
    </w:div>
    <w:div w:id="1672177566">
      <w:bodyDiv w:val="1"/>
      <w:marLeft w:val="0"/>
      <w:marRight w:val="0"/>
      <w:marTop w:val="0"/>
      <w:marBottom w:val="0"/>
      <w:divBdr>
        <w:top w:val="none" w:sz="0" w:space="0" w:color="auto"/>
        <w:left w:val="none" w:sz="0" w:space="0" w:color="auto"/>
        <w:bottom w:val="none" w:sz="0" w:space="0" w:color="auto"/>
        <w:right w:val="none" w:sz="0" w:space="0" w:color="auto"/>
      </w:divBdr>
    </w:div>
    <w:div w:id="1677030071">
      <w:bodyDiv w:val="1"/>
      <w:marLeft w:val="0"/>
      <w:marRight w:val="0"/>
      <w:marTop w:val="0"/>
      <w:marBottom w:val="0"/>
      <w:divBdr>
        <w:top w:val="none" w:sz="0" w:space="0" w:color="auto"/>
        <w:left w:val="none" w:sz="0" w:space="0" w:color="auto"/>
        <w:bottom w:val="none" w:sz="0" w:space="0" w:color="auto"/>
        <w:right w:val="none" w:sz="0" w:space="0" w:color="auto"/>
      </w:divBdr>
    </w:div>
    <w:div w:id="1681617963">
      <w:bodyDiv w:val="1"/>
      <w:marLeft w:val="0"/>
      <w:marRight w:val="0"/>
      <w:marTop w:val="0"/>
      <w:marBottom w:val="0"/>
      <w:divBdr>
        <w:top w:val="none" w:sz="0" w:space="0" w:color="auto"/>
        <w:left w:val="none" w:sz="0" w:space="0" w:color="auto"/>
        <w:bottom w:val="none" w:sz="0" w:space="0" w:color="auto"/>
        <w:right w:val="none" w:sz="0" w:space="0" w:color="auto"/>
      </w:divBdr>
    </w:div>
    <w:div w:id="1684013506">
      <w:bodyDiv w:val="1"/>
      <w:marLeft w:val="0"/>
      <w:marRight w:val="0"/>
      <w:marTop w:val="0"/>
      <w:marBottom w:val="0"/>
      <w:divBdr>
        <w:top w:val="none" w:sz="0" w:space="0" w:color="auto"/>
        <w:left w:val="none" w:sz="0" w:space="0" w:color="auto"/>
        <w:bottom w:val="none" w:sz="0" w:space="0" w:color="auto"/>
        <w:right w:val="none" w:sz="0" w:space="0" w:color="auto"/>
      </w:divBdr>
    </w:div>
    <w:div w:id="1686785626">
      <w:bodyDiv w:val="1"/>
      <w:marLeft w:val="0"/>
      <w:marRight w:val="0"/>
      <w:marTop w:val="0"/>
      <w:marBottom w:val="0"/>
      <w:divBdr>
        <w:top w:val="none" w:sz="0" w:space="0" w:color="auto"/>
        <w:left w:val="none" w:sz="0" w:space="0" w:color="auto"/>
        <w:bottom w:val="none" w:sz="0" w:space="0" w:color="auto"/>
        <w:right w:val="none" w:sz="0" w:space="0" w:color="auto"/>
      </w:divBdr>
    </w:div>
    <w:div w:id="1687905539">
      <w:bodyDiv w:val="1"/>
      <w:marLeft w:val="0"/>
      <w:marRight w:val="0"/>
      <w:marTop w:val="0"/>
      <w:marBottom w:val="0"/>
      <w:divBdr>
        <w:top w:val="none" w:sz="0" w:space="0" w:color="auto"/>
        <w:left w:val="none" w:sz="0" w:space="0" w:color="auto"/>
        <w:bottom w:val="none" w:sz="0" w:space="0" w:color="auto"/>
        <w:right w:val="none" w:sz="0" w:space="0" w:color="auto"/>
      </w:divBdr>
    </w:div>
    <w:div w:id="1691377106">
      <w:bodyDiv w:val="1"/>
      <w:marLeft w:val="0"/>
      <w:marRight w:val="0"/>
      <w:marTop w:val="0"/>
      <w:marBottom w:val="0"/>
      <w:divBdr>
        <w:top w:val="none" w:sz="0" w:space="0" w:color="auto"/>
        <w:left w:val="none" w:sz="0" w:space="0" w:color="auto"/>
        <w:bottom w:val="none" w:sz="0" w:space="0" w:color="auto"/>
        <w:right w:val="none" w:sz="0" w:space="0" w:color="auto"/>
      </w:divBdr>
    </w:div>
    <w:div w:id="1691879399">
      <w:bodyDiv w:val="1"/>
      <w:marLeft w:val="0"/>
      <w:marRight w:val="0"/>
      <w:marTop w:val="0"/>
      <w:marBottom w:val="0"/>
      <w:divBdr>
        <w:top w:val="none" w:sz="0" w:space="0" w:color="auto"/>
        <w:left w:val="none" w:sz="0" w:space="0" w:color="auto"/>
        <w:bottom w:val="none" w:sz="0" w:space="0" w:color="auto"/>
        <w:right w:val="none" w:sz="0" w:space="0" w:color="auto"/>
      </w:divBdr>
    </w:div>
    <w:div w:id="1695307401">
      <w:bodyDiv w:val="1"/>
      <w:marLeft w:val="0"/>
      <w:marRight w:val="0"/>
      <w:marTop w:val="0"/>
      <w:marBottom w:val="0"/>
      <w:divBdr>
        <w:top w:val="none" w:sz="0" w:space="0" w:color="auto"/>
        <w:left w:val="none" w:sz="0" w:space="0" w:color="auto"/>
        <w:bottom w:val="none" w:sz="0" w:space="0" w:color="auto"/>
        <w:right w:val="none" w:sz="0" w:space="0" w:color="auto"/>
      </w:divBdr>
    </w:div>
    <w:div w:id="1698584029">
      <w:bodyDiv w:val="1"/>
      <w:marLeft w:val="0"/>
      <w:marRight w:val="0"/>
      <w:marTop w:val="0"/>
      <w:marBottom w:val="0"/>
      <w:divBdr>
        <w:top w:val="none" w:sz="0" w:space="0" w:color="auto"/>
        <w:left w:val="none" w:sz="0" w:space="0" w:color="auto"/>
        <w:bottom w:val="none" w:sz="0" w:space="0" w:color="auto"/>
        <w:right w:val="none" w:sz="0" w:space="0" w:color="auto"/>
      </w:divBdr>
    </w:div>
    <w:div w:id="1700739986">
      <w:bodyDiv w:val="1"/>
      <w:marLeft w:val="0"/>
      <w:marRight w:val="0"/>
      <w:marTop w:val="0"/>
      <w:marBottom w:val="0"/>
      <w:divBdr>
        <w:top w:val="none" w:sz="0" w:space="0" w:color="auto"/>
        <w:left w:val="none" w:sz="0" w:space="0" w:color="auto"/>
        <w:bottom w:val="none" w:sz="0" w:space="0" w:color="auto"/>
        <w:right w:val="none" w:sz="0" w:space="0" w:color="auto"/>
      </w:divBdr>
    </w:div>
    <w:div w:id="1706908377">
      <w:bodyDiv w:val="1"/>
      <w:marLeft w:val="0"/>
      <w:marRight w:val="0"/>
      <w:marTop w:val="0"/>
      <w:marBottom w:val="0"/>
      <w:divBdr>
        <w:top w:val="none" w:sz="0" w:space="0" w:color="auto"/>
        <w:left w:val="none" w:sz="0" w:space="0" w:color="auto"/>
        <w:bottom w:val="none" w:sz="0" w:space="0" w:color="auto"/>
        <w:right w:val="none" w:sz="0" w:space="0" w:color="auto"/>
      </w:divBdr>
    </w:div>
    <w:div w:id="1718120786">
      <w:bodyDiv w:val="1"/>
      <w:marLeft w:val="0"/>
      <w:marRight w:val="0"/>
      <w:marTop w:val="0"/>
      <w:marBottom w:val="0"/>
      <w:divBdr>
        <w:top w:val="none" w:sz="0" w:space="0" w:color="auto"/>
        <w:left w:val="none" w:sz="0" w:space="0" w:color="auto"/>
        <w:bottom w:val="none" w:sz="0" w:space="0" w:color="auto"/>
        <w:right w:val="none" w:sz="0" w:space="0" w:color="auto"/>
      </w:divBdr>
    </w:div>
    <w:div w:id="1723216203">
      <w:bodyDiv w:val="1"/>
      <w:marLeft w:val="0"/>
      <w:marRight w:val="0"/>
      <w:marTop w:val="0"/>
      <w:marBottom w:val="0"/>
      <w:divBdr>
        <w:top w:val="none" w:sz="0" w:space="0" w:color="auto"/>
        <w:left w:val="none" w:sz="0" w:space="0" w:color="auto"/>
        <w:bottom w:val="none" w:sz="0" w:space="0" w:color="auto"/>
        <w:right w:val="none" w:sz="0" w:space="0" w:color="auto"/>
      </w:divBdr>
    </w:div>
    <w:div w:id="1724593539">
      <w:bodyDiv w:val="1"/>
      <w:marLeft w:val="0"/>
      <w:marRight w:val="0"/>
      <w:marTop w:val="0"/>
      <w:marBottom w:val="0"/>
      <w:divBdr>
        <w:top w:val="none" w:sz="0" w:space="0" w:color="auto"/>
        <w:left w:val="none" w:sz="0" w:space="0" w:color="auto"/>
        <w:bottom w:val="none" w:sz="0" w:space="0" w:color="auto"/>
        <w:right w:val="none" w:sz="0" w:space="0" w:color="auto"/>
      </w:divBdr>
    </w:div>
    <w:div w:id="1757096118">
      <w:bodyDiv w:val="1"/>
      <w:marLeft w:val="0"/>
      <w:marRight w:val="0"/>
      <w:marTop w:val="0"/>
      <w:marBottom w:val="0"/>
      <w:divBdr>
        <w:top w:val="none" w:sz="0" w:space="0" w:color="auto"/>
        <w:left w:val="none" w:sz="0" w:space="0" w:color="auto"/>
        <w:bottom w:val="none" w:sz="0" w:space="0" w:color="auto"/>
        <w:right w:val="none" w:sz="0" w:space="0" w:color="auto"/>
      </w:divBdr>
    </w:div>
    <w:div w:id="1763447592">
      <w:bodyDiv w:val="1"/>
      <w:marLeft w:val="0"/>
      <w:marRight w:val="0"/>
      <w:marTop w:val="0"/>
      <w:marBottom w:val="0"/>
      <w:divBdr>
        <w:top w:val="none" w:sz="0" w:space="0" w:color="auto"/>
        <w:left w:val="none" w:sz="0" w:space="0" w:color="auto"/>
        <w:bottom w:val="none" w:sz="0" w:space="0" w:color="auto"/>
        <w:right w:val="none" w:sz="0" w:space="0" w:color="auto"/>
      </w:divBdr>
    </w:div>
    <w:div w:id="1773091818">
      <w:bodyDiv w:val="1"/>
      <w:marLeft w:val="0"/>
      <w:marRight w:val="0"/>
      <w:marTop w:val="0"/>
      <w:marBottom w:val="0"/>
      <w:divBdr>
        <w:top w:val="none" w:sz="0" w:space="0" w:color="auto"/>
        <w:left w:val="none" w:sz="0" w:space="0" w:color="auto"/>
        <w:bottom w:val="none" w:sz="0" w:space="0" w:color="auto"/>
        <w:right w:val="none" w:sz="0" w:space="0" w:color="auto"/>
      </w:divBdr>
    </w:div>
    <w:div w:id="1774010827">
      <w:bodyDiv w:val="1"/>
      <w:marLeft w:val="0"/>
      <w:marRight w:val="0"/>
      <w:marTop w:val="0"/>
      <w:marBottom w:val="0"/>
      <w:divBdr>
        <w:top w:val="none" w:sz="0" w:space="0" w:color="auto"/>
        <w:left w:val="none" w:sz="0" w:space="0" w:color="auto"/>
        <w:bottom w:val="none" w:sz="0" w:space="0" w:color="auto"/>
        <w:right w:val="none" w:sz="0" w:space="0" w:color="auto"/>
      </w:divBdr>
    </w:div>
    <w:div w:id="1785999970">
      <w:bodyDiv w:val="1"/>
      <w:marLeft w:val="0"/>
      <w:marRight w:val="0"/>
      <w:marTop w:val="0"/>
      <w:marBottom w:val="0"/>
      <w:divBdr>
        <w:top w:val="none" w:sz="0" w:space="0" w:color="auto"/>
        <w:left w:val="none" w:sz="0" w:space="0" w:color="auto"/>
        <w:bottom w:val="none" w:sz="0" w:space="0" w:color="auto"/>
        <w:right w:val="none" w:sz="0" w:space="0" w:color="auto"/>
      </w:divBdr>
    </w:div>
    <w:div w:id="1788692575">
      <w:bodyDiv w:val="1"/>
      <w:marLeft w:val="0"/>
      <w:marRight w:val="0"/>
      <w:marTop w:val="0"/>
      <w:marBottom w:val="0"/>
      <w:divBdr>
        <w:top w:val="none" w:sz="0" w:space="0" w:color="auto"/>
        <w:left w:val="none" w:sz="0" w:space="0" w:color="auto"/>
        <w:bottom w:val="none" w:sz="0" w:space="0" w:color="auto"/>
        <w:right w:val="none" w:sz="0" w:space="0" w:color="auto"/>
      </w:divBdr>
    </w:div>
    <w:div w:id="1799908612">
      <w:bodyDiv w:val="1"/>
      <w:marLeft w:val="0"/>
      <w:marRight w:val="0"/>
      <w:marTop w:val="0"/>
      <w:marBottom w:val="0"/>
      <w:divBdr>
        <w:top w:val="none" w:sz="0" w:space="0" w:color="auto"/>
        <w:left w:val="none" w:sz="0" w:space="0" w:color="auto"/>
        <w:bottom w:val="none" w:sz="0" w:space="0" w:color="auto"/>
        <w:right w:val="none" w:sz="0" w:space="0" w:color="auto"/>
      </w:divBdr>
    </w:div>
    <w:div w:id="1808546257">
      <w:bodyDiv w:val="1"/>
      <w:marLeft w:val="0"/>
      <w:marRight w:val="0"/>
      <w:marTop w:val="0"/>
      <w:marBottom w:val="0"/>
      <w:divBdr>
        <w:top w:val="none" w:sz="0" w:space="0" w:color="auto"/>
        <w:left w:val="none" w:sz="0" w:space="0" w:color="auto"/>
        <w:bottom w:val="none" w:sz="0" w:space="0" w:color="auto"/>
        <w:right w:val="none" w:sz="0" w:space="0" w:color="auto"/>
      </w:divBdr>
    </w:div>
    <w:div w:id="1808627097">
      <w:bodyDiv w:val="1"/>
      <w:marLeft w:val="0"/>
      <w:marRight w:val="0"/>
      <w:marTop w:val="0"/>
      <w:marBottom w:val="0"/>
      <w:divBdr>
        <w:top w:val="none" w:sz="0" w:space="0" w:color="auto"/>
        <w:left w:val="none" w:sz="0" w:space="0" w:color="auto"/>
        <w:bottom w:val="none" w:sz="0" w:space="0" w:color="auto"/>
        <w:right w:val="none" w:sz="0" w:space="0" w:color="auto"/>
      </w:divBdr>
    </w:div>
    <w:div w:id="1813012032">
      <w:bodyDiv w:val="1"/>
      <w:marLeft w:val="0"/>
      <w:marRight w:val="0"/>
      <w:marTop w:val="0"/>
      <w:marBottom w:val="0"/>
      <w:divBdr>
        <w:top w:val="none" w:sz="0" w:space="0" w:color="auto"/>
        <w:left w:val="none" w:sz="0" w:space="0" w:color="auto"/>
        <w:bottom w:val="none" w:sz="0" w:space="0" w:color="auto"/>
        <w:right w:val="none" w:sz="0" w:space="0" w:color="auto"/>
      </w:divBdr>
    </w:div>
    <w:div w:id="1813131270">
      <w:bodyDiv w:val="1"/>
      <w:marLeft w:val="0"/>
      <w:marRight w:val="0"/>
      <w:marTop w:val="0"/>
      <w:marBottom w:val="0"/>
      <w:divBdr>
        <w:top w:val="none" w:sz="0" w:space="0" w:color="auto"/>
        <w:left w:val="none" w:sz="0" w:space="0" w:color="auto"/>
        <w:bottom w:val="none" w:sz="0" w:space="0" w:color="auto"/>
        <w:right w:val="none" w:sz="0" w:space="0" w:color="auto"/>
      </w:divBdr>
    </w:div>
    <w:div w:id="1813209734">
      <w:bodyDiv w:val="1"/>
      <w:marLeft w:val="0"/>
      <w:marRight w:val="0"/>
      <w:marTop w:val="0"/>
      <w:marBottom w:val="0"/>
      <w:divBdr>
        <w:top w:val="none" w:sz="0" w:space="0" w:color="auto"/>
        <w:left w:val="none" w:sz="0" w:space="0" w:color="auto"/>
        <w:bottom w:val="none" w:sz="0" w:space="0" w:color="auto"/>
        <w:right w:val="none" w:sz="0" w:space="0" w:color="auto"/>
      </w:divBdr>
    </w:div>
    <w:div w:id="1814331294">
      <w:bodyDiv w:val="1"/>
      <w:marLeft w:val="0"/>
      <w:marRight w:val="0"/>
      <w:marTop w:val="0"/>
      <w:marBottom w:val="0"/>
      <w:divBdr>
        <w:top w:val="none" w:sz="0" w:space="0" w:color="auto"/>
        <w:left w:val="none" w:sz="0" w:space="0" w:color="auto"/>
        <w:bottom w:val="none" w:sz="0" w:space="0" w:color="auto"/>
        <w:right w:val="none" w:sz="0" w:space="0" w:color="auto"/>
      </w:divBdr>
    </w:div>
    <w:div w:id="1816680724">
      <w:bodyDiv w:val="1"/>
      <w:marLeft w:val="0"/>
      <w:marRight w:val="0"/>
      <w:marTop w:val="0"/>
      <w:marBottom w:val="0"/>
      <w:divBdr>
        <w:top w:val="none" w:sz="0" w:space="0" w:color="auto"/>
        <w:left w:val="none" w:sz="0" w:space="0" w:color="auto"/>
        <w:bottom w:val="none" w:sz="0" w:space="0" w:color="auto"/>
        <w:right w:val="none" w:sz="0" w:space="0" w:color="auto"/>
      </w:divBdr>
    </w:div>
    <w:div w:id="1821460697">
      <w:bodyDiv w:val="1"/>
      <w:marLeft w:val="0"/>
      <w:marRight w:val="0"/>
      <w:marTop w:val="0"/>
      <w:marBottom w:val="0"/>
      <w:divBdr>
        <w:top w:val="none" w:sz="0" w:space="0" w:color="auto"/>
        <w:left w:val="none" w:sz="0" w:space="0" w:color="auto"/>
        <w:bottom w:val="none" w:sz="0" w:space="0" w:color="auto"/>
        <w:right w:val="none" w:sz="0" w:space="0" w:color="auto"/>
      </w:divBdr>
    </w:div>
    <w:div w:id="1821463654">
      <w:bodyDiv w:val="1"/>
      <w:marLeft w:val="0"/>
      <w:marRight w:val="0"/>
      <w:marTop w:val="0"/>
      <w:marBottom w:val="0"/>
      <w:divBdr>
        <w:top w:val="none" w:sz="0" w:space="0" w:color="auto"/>
        <w:left w:val="none" w:sz="0" w:space="0" w:color="auto"/>
        <w:bottom w:val="none" w:sz="0" w:space="0" w:color="auto"/>
        <w:right w:val="none" w:sz="0" w:space="0" w:color="auto"/>
      </w:divBdr>
    </w:div>
    <w:div w:id="1823698343">
      <w:bodyDiv w:val="1"/>
      <w:marLeft w:val="0"/>
      <w:marRight w:val="0"/>
      <w:marTop w:val="0"/>
      <w:marBottom w:val="0"/>
      <w:divBdr>
        <w:top w:val="none" w:sz="0" w:space="0" w:color="auto"/>
        <w:left w:val="none" w:sz="0" w:space="0" w:color="auto"/>
        <w:bottom w:val="none" w:sz="0" w:space="0" w:color="auto"/>
        <w:right w:val="none" w:sz="0" w:space="0" w:color="auto"/>
      </w:divBdr>
      <w:divsChild>
        <w:div w:id="1746687739">
          <w:marLeft w:val="0"/>
          <w:marRight w:val="0"/>
          <w:marTop w:val="0"/>
          <w:marBottom w:val="0"/>
          <w:divBdr>
            <w:top w:val="none" w:sz="0" w:space="0" w:color="auto"/>
            <w:left w:val="none" w:sz="0" w:space="0" w:color="auto"/>
            <w:bottom w:val="none" w:sz="0" w:space="0" w:color="auto"/>
            <w:right w:val="none" w:sz="0" w:space="0" w:color="auto"/>
          </w:divBdr>
        </w:div>
      </w:divsChild>
    </w:div>
    <w:div w:id="1825583682">
      <w:bodyDiv w:val="1"/>
      <w:marLeft w:val="0"/>
      <w:marRight w:val="0"/>
      <w:marTop w:val="0"/>
      <w:marBottom w:val="0"/>
      <w:divBdr>
        <w:top w:val="none" w:sz="0" w:space="0" w:color="auto"/>
        <w:left w:val="none" w:sz="0" w:space="0" w:color="auto"/>
        <w:bottom w:val="none" w:sz="0" w:space="0" w:color="auto"/>
        <w:right w:val="none" w:sz="0" w:space="0" w:color="auto"/>
      </w:divBdr>
      <w:divsChild>
        <w:div w:id="1799178825">
          <w:marLeft w:val="0"/>
          <w:marRight w:val="0"/>
          <w:marTop w:val="0"/>
          <w:marBottom w:val="0"/>
          <w:divBdr>
            <w:top w:val="none" w:sz="0" w:space="0" w:color="auto"/>
            <w:left w:val="none" w:sz="0" w:space="0" w:color="auto"/>
            <w:bottom w:val="none" w:sz="0" w:space="0" w:color="auto"/>
            <w:right w:val="none" w:sz="0" w:space="0" w:color="auto"/>
          </w:divBdr>
        </w:div>
      </w:divsChild>
    </w:div>
    <w:div w:id="1825656944">
      <w:bodyDiv w:val="1"/>
      <w:marLeft w:val="0"/>
      <w:marRight w:val="0"/>
      <w:marTop w:val="0"/>
      <w:marBottom w:val="0"/>
      <w:divBdr>
        <w:top w:val="none" w:sz="0" w:space="0" w:color="auto"/>
        <w:left w:val="none" w:sz="0" w:space="0" w:color="auto"/>
        <w:bottom w:val="none" w:sz="0" w:space="0" w:color="auto"/>
        <w:right w:val="none" w:sz="0" w:space="0" w:color="auto"/>
      </w:divBdr>
    </w:div>
    <w:div w:id="1836215326">
      <w:bodyDiv w:val="1"/>
      <w:marLeft w:val="0"/>
      <w:marRight w:val="0"/>
      <w:marTop w:val="0"/>
      <w:marBottom w:val="0"/>
      <w:divBdr>
        <w:top w:val="none" w:sz="0" w:space="0" w:color="auto"/>
        <w:left w:val="none" w:sz="0" w:space="0" w:color="auto"/>
        <w:bottom w:val="none" w:sz="0" w:space="0" w:color="auto"/>
        <w:right w:val="none" w:sz="0" w:space="0" w:color="auto"/>
      </w:divBdr>
    </w:div>
    <w:div w:id="1836872717">
      <w:bodyDiv w:val="1"/>
      <w:marLeft w:val="0"/>
      <w:marRight w:val="0"/>
      <w:marTop w:val="0"/>
      <w:marBottom w:val="0"/>
      <w:divBdr>
        <w:top w:val="none" w:sz="0" w:space="0" w:color="auto"/>
        <w:left w:val="none" w:sz="0" w:space="0" w:color="auto"/>
        <w:bottom w:val="none" w:sz="0" w:space="0" w:color="auto"/>
        <w:right w:val="none" w:sz="0" w:space="0" w:color="auto"/>
      </w:divBdr>
    </w:div>
    <w:div w:id="1838421089">
      <w:bodyDiv w:val="1"/>
      <w:marLeft w:val="0"/>
      <w:marRight w:val="0"/>
      <w:marTop w:val="0"/>
      <w:marBottom w:val="0"/>
      <w:divBdr>
        <w:top w:val="none" w:sz="0" w:space="0" w:color="auto"/>
        <w:left w:val="none" w:sz="0" w:space="0" w:color="auto"/>
        <w:bottom w:val="none" w:sz="0" w:space="0" w:color="auto"/>
        <w:right w:val="none" w:sz="0" w:space="0" w:color="auto"/>
      </w:divBdr>
    </w:div>
    <w:div w:id="1840535578">
      <w:bodyDiv w:val="1"/>
      <w:marLeft w:val="0"/>
      <w:marRight w:val="0"/>
      <w:marTop w:val="0"/>
      <w:marBottom w:val="0"/>
      <w:divBdr>
        <w:top w:val="none" w:sz="0" w:space="0" w:color="auto"/>
        <w:left w:val="none" w:sz="0" w:space="0" w:color="auto"/>
        <w:bottom w:val="none" w:sz="0" w:space="0" w:color="auto"/>
        <w:right w:val="none" w:sz="0" w:space="0" w:color="auto"/>
      </w:divBdr>
    </w:div>
    <w:div w:id="1841118486">
      <w:bodyDiv w:val="1"/>
      <w:marLeft w:val="0"/>
      <w:marRight w:val="0"/>
      <w:marTop w:val="0"/>
      <w:marBottom w:val="0"/>
      <w:divBdr>
        <w:top w:val="none" w:sz="0" w:space="0" w:color="auto"/>
        <w:left w:val="none" w:sz="0" w:space="0" w:color="auto"/>
        <w:bottom w:val="none" w:sz="0" w:space="0" w:color="auto"/>
        <w:right w:val="none" w:sz="0" w:space="0" w:color="auto"/>
      </w:divBdr>
    </w:div>
    <w:div w:id="1843543169">
      <w:bodyDiv w:val="1"/>
      <w:marLeft w:val="0"/>
      <w:marRight w:val="0"/>
      <w:marTop w:val="0"/>
      <w:marBottom w:val="0"/>
      <w:divBdr>
        <w:top w:val="none" w:sz="0" w:space="0" w:color="auto"/>
        <w:left w:val="none" w:sz="0" w:space="0" w:color="auto"/>
        <w:bottom w:val="none" w:sz="0" w:space="0" w:color="auto"/>
        <w:right w:val="none" w:sz="0" w:space="0" w:color="auto"/>
      </w:divBdr>
    </w:div>
    <w:div w:id="1846633059">
      <w:bodyDiv w:val="1"/>
      <w:marLeft w:val="0"/>
      <w:marRight w:val="0"/>
      <w:marTop w:val="0"/>
      <w:marBottom w:val="0"/>
      <w:divBdr>
        <w:top w:val="none" w:sz="0" w:space="0" w:color="auto"/>
        <w:left w:val="none" w:sz="0" w:space="0" w:color="auto"/>
        <w:bottom w:val="none" w:sz="0" w:space="0" w:color="auto"/>
        <w:right w:val="none" w:sz="0" w:space="0" w:color="auto"/>
      </w:divBdr>
    </w:div>
    <w:div w:id="1852838623">
      <w:bodyDiv w:val="1"/>
      <w:marLeft w:val="0"/>
      <w:marRight w:val="0"/>
      <w:marTop w:val="0"/>
      <w:marBottom w:val="0"/>
      <w:divBdr>
        <w:top w:val="none" w:sz="0" w:space="0" w:color="auto"/>
        <w:left w:val="none" w:sz="0" w:space="0" w:color="auto"/>
        <w:bottom w:val="none" w:sz="0" w:space="0" w:color="auto"/>
        <w:right w:val="none" w:sz="0" w:space="0" w:color="auto"/>
      </w:divBdr>
    </w:div>
    <w:div w:id="1854413465">
      <w:bodyDiv w:val="1"/>
      <w:marLeft w:val="0"/>
      <w:marRight w:val="0"/>
      <w:marTop w:val="0"/>
      <w:marBottom w:val="0"/>
      <w:divBdr>
        <w:top w:val="none" w:sz="0" w:space="0" w:color="auto"/>
        <w:left w:val="none" w:sz="0" w:space="0" w:color="auto"/>
        <w:bottom w:val="none" w:sz="0" w:space="0" w:color="auto"/>
        <w:right w:val="none" w:sz="0" w:space="0" w:color="auto"/>
      </w:divBdr>
    </w:div>
    <w:div w:id="1856454859">
      <w:bodyDiv w:val="1"/>
      <w:marLeft w:val="0"/>
      <w:marRight w:val="0"/>
      <w:marTop w:val="0"/>
      <w:marBottom w:val="0"/>
      <w:divBdr>
        <w:top w:val="none" w:sz="0" w:space="0" w:color="auto"/>
        <w:left w:val="none" w:sz="0" w:space="0" w:color="auto"/>
        <w:bottom w:val="none" w:sz="0" w:space="0" w:color="auto"/>
        <w:right w:val="none" w:sz="0" w:space="0" w:color="auto"/>
      </w:divBdr>
    </w:div>
    <w:div w:id="1858344564">
      <w:bodyDiv w:val="1"/>
      <w:marLeft w:val="0"/>
      <w:marRight w:val="0"/>
      <w:marTop w:val="0"/>
      <w:marBottom w:val="0"/>
      <w:divBdr>
        <w:top w:val="none" w:sz="0" w:space="0" w:color="auto"/>
        <w:left w:val="none" w:sz="0" w:space="0" w:color="auto"/>
        <w:bottom w:val="none" w:sz="0" w:space="0" w:color="auto"/>
        <w:right w:val="none" w:sz="0" w:space="0" w:color="auto"/>
      </w:divBdr>
    </w:div>
    <w:div w:id="1862434254">
      <w:bodyDiv w:val="1"/>
      <w:marLeft w:val="0"/>
      <w:marRight w:val="0"/>
      <w:marTop w:val="0"/>
      <w:marBottom w:val="0"/>
      <w:divBdr>
        <w:top w:val="none" w:sz="0" w:space="0" w:color="auto"/>
        <w:left w:val="none" w:sz="0" w:space="0" w:color="auto"/>
        <w:bottom w:val="none" w:sz="0" w:space="0" w:color="auto"/>
        <w:right w:val="none" w:sz="0" w:space="0" w:color="auto"/>
      </w:divBdr>
    </w:div>
    <w:div w:id="1878590628">
      <w:bodyDiv w:val="1"/>
      <w:marLeft w:val="0"/>
      <w:marRight w:val="0"/>
      <w:marTop w:val="0"/>
      <w:marBottom w:val="0"/>
      <w:divBdr>
        <w:top w:val="none" w:sz="0" w:space="0" w:color="auto"/>
        <w:left w:val="none" w:sz="0" w:space="0" w:color="auto"/>
        <w:bottom w:val="none" w:sz="0" w:space="0" w:color="auto"/>
        <w:right w:val="none" w:sz="0" w:space="0" w:color="auto"/>
      </w:divBdr>
    </w:div>
    <w:div w:id="1884055041">
      <w:bodyDiv w:val="1"/>
      <w:marLeft w:val="0"/>
      <w:marRight w:val="0"/>
      <w:marTop w:val="0"/>
      <w:marBottom w:val="0"/>
      <w:divBdr>
        <w:top w:val="none" w:sz="0" w:space="0" w:color="auto"/>
        <w:left w:val="none" w:sz="0" w:space="0" w:color="auto"/>
        <w:bottom w:val="none" w:sz="0" w:space="0" w:color="auto"/>
        <w:right w:val="none" w:sz="0" w:space="0" w:color="auto"/>
      </w:divBdr>
    </w:div>
    <w:div w:id="1884516022">
      <w:bodyDiv w:val="1"/>
      <w:marLeft w:val="0"/>
      <w:marRight w:val="0"/>
      <w:marTop w:val="0"/>
      <w:marBottom w:val="0"/>
      <w:divBdr>
        <w:top w:val="none" w:sz="0" w:space="0" w:color="auto"/>
        <w:left w:val="none" w:sz="0" w:space="0" w:color="auto"/>
        <w:bottom w:val="none" w:sz="0" w:space="0" w:color="auto"/>
        <w:right w:val="none" w:sz="0" w:space="0" w:color="auto"/>
      </w:divBdr>
    </w:div>
    <w:div w:id="1885171595">
      <w:bodyDiv w:val="1"/>
      <w:marLeft w:val="0"/>
      <w:marRight w:val="0"/>
      <w:marTop w:val="0"/>
      <w:marBottom w:val="0"/>
      <w:divBdr>
        <w:top w:val="none" w:sz="0" w:space="0" w:color="auto"/>
        <w:left w:val="none" w:sz="0" w:space="0" w:color="auto"/>
        <w:bottom w:val="none" w:sz="0" w:space="0" w:color="auto"/>
        <w:right w:val="none" w:sz="0" w:space="0" w:color="auto"/>
      </w:divBdr>
    </w:div>
    <w:div w:id="1885947918">
      <w:bodyDiv w:val="1"/>
      <w:marLeft w:val="0"/>
      <w:marRight w:val="0"/>
      <w:marTop w:val="0"/>
      <w:marBottom w:val="0"/>
      <w:divBdr>
        <w:top w:val="none" w:sz="0" w:space="0" w:color="auto"/>
        <w:left w:val="none" w:sz="0" w:space="0" w:color="auto"/>
        <w:bottom w:val="none" w:sz="0" w:space="0" w:color="auto"/>
        <w:right w:val="none" w:sz="0" w:space="0" w:color="auto"/>
      </w:divBdr>
    </w:div>
    <w:div w:id="1888297166">
      <w:bodyDiv w:val="1"/>
      <w:marLeft w:val="0"/>
      <w:marRight w:val="0"/>
      <w:marTop w:val="0"/>
      <w:marBottom w:val="0"/>
      <w:divBdr>
        <w:top w:val="none" w:sz="0" w:space="0" w:color="auto"/>
        <w:left w:val="none" w:sz="0" w:space="0" w:color="auto"/>
        <w:bottom w:val="none" w:sz="0" w:space="0" w:color="auto"/>
        <w:right w:val="none" w:sz="0" w:space="0" w:color="auto"/>
      </w:divBdr>
    </w:div>
    <w:div w:id="1888763697">
      <w:bodyDiv w:val="1"/>
      <w:marLeft w:val="0"/>
      <w:marRight w:val="0"/>
      <w:marTop w:val="0"/>
      <w:marBottom w:val="0"/>
      <w:divBdr>
        <w:top w:val="none" w:sz="0" w:space="0" w:color="auto"/>
        <w:left w:val="none" w:sz="0" w:space="0" w:color="auto"/>
        <w:bottom w:val="none" w:sz="0" w:space="0" w:color="auto"/>
        <w:right w:val="none" w:sz="0" w:space="0" w:color="auto"/>
      </w:divBdr>
    </w:div>
    <w:div w:id="1901282822">
      <w:bodyDiv w:val="1"/>
      <w:marLeft w:val="0"/>
      <w:marRight w:val="0"/>
      <w:marTop w:val="0"/>
      <w:marBottom w:val="0"/>
      <w:divBdr>
        <w:top w:val="none" w:sz="0" w:space="0" w:color="auto"/>
        <w:left w:val="none" w:sz="0" w:space="0" w:color="auto"/>
        <w:bottom w:val="none" w:sz="0" w:space="0" w:color="auto"/>
        <w:right w:val="none" w:sz="0" w:space="0" w:color="auto"/>
      </w:divBdr>
    </w:div>
    <w:div w:id="1902401432">
      <w:bodyDiv w:val="1"/>
      <w:marLeft w:val="0"/>
      <w:marRight w:val="0"/>
      <w:marTop w:val="0"/>
      <w:marBottom w:val="0"/>
      <w:divBdr>
        <w:top w:val="none" w:sz="0" w:space="0" w:color="auto"/>
        <w:left w:val="none" w:sz="0" w:space="0" w:color="auto"/>
        <w:bottom w:val="none" w:sz="0" w:space="0" w:color="auto"/>
        <w:right w:val="none" w:sz="0" w:space="0" w:color="auto"/>
      </w:divBdr>
    </w:div>
    <w:div w:id="1902713907">
      <w:bodyDiv w:val="1"/>
      <w:marLeft w:val="0"/>
      <w:marRight w:val="0"/>
      <w:marTop w:val="0"/>
      <w:marBottom w:val="0"/>
      <w:divBdr>
        <w:top w:val="none" w:sz="0" w:space="0" w:color="auto"/>
        <w:left w:val="none" w:sz="0" w:space="0" w:color="auto"/>
        <w:bottom w:val="none" w:sz="0" w:space="0" w:color="auto"/>
        <w:right w:val="none" w:sz="0" w:space="0" w:color="auto"/>
      </w:divBdr>
    </w:div>
    <w:div w:id="1903060858">
      <w:bodyDiv w:val="1"/>
      <w:marLeft w:val="0"/>
      <w:marRight w:val="0"/>
      <w:marTop w:val="0"/>
      <w:marBottom w:val="0"/>
      <w:divBdr>
        <w:top w:val="none" w:sz="0" w:space="0" w:color="auto"/>
        <w:left w:val="none" w:sz="0" w:space="0" w:color="auto"/>
        <w:bottom w:val="none" w:sz="0" w:space="0" w:color="auto"/>
        <w:right w:val="none" w:sz="0" w:space="0" w:color="auto"/>
      </w:divBdr>
    </w:div>
    <w:div w:id="1906137614">
      <w:bodyDiv w:val="1"/>
      <w:marLeft w:val="0"/>
      <w:marRight w:val="0"/>
      <w:marTop w:val="0"/>
      <w:marBottom w:val="0"/>
      <w:divBdr>
        <w:top w:val="none" w:sz="0" w:space="0" w:color="auto"/>
        <w:left w:val="none" w:sz="0" w:space="0" w:color="auto"/>
        <w:bottom w:val="none" w:sz="0" w:space="0" w:color="auto"/>
        <w:right w:val="none" w:sz="0" w:space="0" w:color="auto"/>
      </w:divBdr>
    </w:div>
    <w:div w:id="1910068273">
      <w:bodyDiv w:val="1"/>
      <w:marLeft w:val="0"/>
      <w:marRight w:val="0"/>
      <w:marTop w:val="0"/>
      <w:marBottom w:val="0"/>
      <w:divBdr>
        <w:top w:val="none" w:sz="0" w:space="0" w:color="auto"/>
        <w:left w:val="none" w:sz="0" w:space="0" w:color="auto"/>
        <w:bottom w:val="none" w:sz="0" w:space="0" w:color="auto"/>
        <w:right w:val="none" w:sz="0" w:space="0" w:color="auto"/>
      </w:divBdr>
    </w:div>
    <w:div w:id="1911380288">
      <w:bodyDiv w:val="1"/>
      <w:marLeft w:val="0"/>
      <w:marRight w:val="0"/>
      <w:marTop w:val="0"/>
      <w:marBottom w:val="0"/>
      <w:divBdr>
        <w:top w:val="none" w:sz="0" w:space="0" w:color="auto"/>
        <w:left w:val="none" w:sz="0" w:space="0" w:color="auto"/>
        <w:bottom w:val="none" w:sz="0" w:space="0" w:color="auto"/>
        <w:right w:val="none" w:sz="0" w:space="0" w:color="auto"/>
      </w:divBdr>
    </w:div>
    <w:div w:id="1931153525">
      <w:bodyDiv w:val="1"/>
      <w:marLeft w:val="0"/>
      <w:marRight w:val="0"/>
      <w:marTop w:val="0"/>
      <w:marBottom w:val="0"/>
      <w:divBdr>
        <w:top w:val="none" w:sz="0" w:space="0" w:color="auto"/>
        <w:left w:val="none" w:sz="0" w:space="0" w:color="auto"/>
        <w:bottom w:val="none" w:sz="0" w:space="0" w:color="auto"/>
        <w:right w:val="none" w:sz="0" w:space="0" w:color="auto"/>
      </w:divBdr>
    </w:div>
    <w:div w:id="1933779914">
      <w:bodyDiv w:val="1"/>
      <w:marLeft w:val="0"/>
      <w:marRight w:val="0"/>
      <w:marTop w:val="0"/>
      <w:marBottom w:val="0"/>
      <w:divBdr>
        <w:top w:val="none" w:sz="0" w:space="0" w:color="auto"/>
        <w:left w:val="none" w:sz="0" w:space="0" w:color="auto"/>
        <w:bottom w:val="none" w:sz="0" w:space="0" w:color="auto"/>
        <w:right w:val="none" w:sz="0" w:space="0" w:color="auto"/>
      </w:divBdr>
    </w:div>
    <w:div w:id="1934319006">
      <w:bodyDiv w:val="1"/>
      <w:marLeft w:val="0"/>
      <w:marRight w:val="0"/>
      <w:marTop w:val="0"/>
      <w:marBottom w:val="0"/>
      <w:divBdr>
        <w:top w:val="none" w:sz="0" w:space="0" w:color="auto"/>
        <w:left w:val="none" w:sz="0" w:space="0" w:color="auto"/>
        <w:bottom w:val="none" w:sz="0" w:space="0" w:color="auto"/>
        <w:right w:val="none" w:sz="0" w:space="0" w:color="auto"/>
      </w:divBdr>
    </w:div>
    <w:div w:id="1944992835">
      <w:bodyDiv w:val="1"/>
      <w:marLeft w:val="0"/>
      <w:marRight w:val="0"/>
      <w:marTop w:val="0"/>
      <w:marBottom w:val="0"/>
      <w:divBdr>
        <w:top w:val="none" w:sz="0" w:space="0" w:color="auto"/>
        <w:left w:val="none" w:sz="0" w:space="0" w:color="auto"/>
        <w:bottom w:val="none" w:sz="0" w:space="0" w:color="auto"/>
        <w:right w:val="none" w:sz="0" w:space="0" w:color="auto"/>
      </w:divBdr>
    </w:div>
    <w:div w:id="1946575644">
      <w:bodyDiv w:val="1"/>
      <w:marLeft w:val="0"/>
      <w:marRight w:val="0"/>
      <w:marTop w:val="0"/>
      <w:marBottom w:val="0"/>
      <w:divBdr>
        <w:top w:val="none" w:sz="0" w:space="0" w:color="auto"/>
        <w:left w:val="none" w:sz="0" w:space="0" w:color="auto"/>
        <w:bottom w:val="none" w:sz="0" w:space="0" w:color="auto"/>
        <w:right w:val="none" w:sz="0" w:space="0" w:color="auto"/>
      </w:divBdr>
    </w:div>
    <w:div w:id="1947537222">
      <w:bodyDiv w:val="1"/>
      <w:marLeft w:val="0"/>
      <w:marRight w:val="0"/>
      <w:marTop w:val="0"/>
      <w:marBottom w:val="0"/>
      <w:divBdr>
        <w:top w:val="none" w:sz="0" w:space="0" w:color="auto"/>
        <w:left w:val="none" w:sz="0" w:space="0" w:color="auto"/>
        <w:bottom w:val="none" w:sz="0" w:space="0" w:color="auto"/>
        <w:right w:val="none" w:sz="0" w:space="0" w:color="auto"/>
      </w:divBdr>
    </w:div>
    <w:div w:id="1955021358">
      <w:bodyDiv w:val="1"/>
      <w:marLeft w:val="0"/>
      <w:marRight w:val="0"/>
      <w:marTop w:val="0"/>
      <w:marBottom w:val="0"/>
      <w:divBdr>
        <w:top w:val="none" w:sz="0" w:space="0" w:color="auto"/>
        <w:left w:val="none" w:sz="0" w:space="0" w:color="auto"/>
        <w:bottom w:val="none" w:sz="0" w:space="0" w:color="auto"/>
        <w:right w:val="none" w:sz="0" w:space="0" w:color="auto"/>
      </w:divBdr>
    </w:div>
    <w:div w:id="1957449174">
      <w:bodyDiv w:val="1"/>
      <w:marLeft w:val="0"/>
      <w:marRight w:val="0"/>
      <w:marTop w:val="0"/>
      <w:marBottom w:val="0"/>
      <w:divBdr>
        <w:top w:val="none" w:sz="0" w:space="0" w:color="auto"/>
        <w:left w:val="none" w:sz="0" w:space="0" w:color="auto"/>
        <w:bottom w:val="none" w:sz="0" w:space="0" w:color="auto"/>
        <w:right w:val="none" w:sz="0" w:space="0" w:color="auto"/>
      </w:divBdr>
    </w:div>
    <w:div w:id="1961951991">
      <w:bodyDiv w:val="1"/>
      <w:marLeft w:val="0"/>
      <w:marRight w:val="0"/>
      <w:marTop w:val="0"/>
      <w:marBottom w:val="0"/>
      <w:divBdr>
        <w:top w:val="none" w:sz="0" w:space="0" w:color="auto"/>
        <w:left w:val="none" w:sz="0" w:space="0" w:color="auto"/>
        <w:bottom w:val="none" w:sz="0" w:space="0" w:color="auto"/>
        <w:right w:val="none" w:sz="0" w:space="0" w:color="auto"/>
      </w:divBdr>
    </w:div>
    <w:div w:id="1962757848">
      <w:bodyDiv w:val="1"/>
      <w:marLeft w:val="0"/>
      <w:marRight w:val="0"/>
      <w:marTop w:val="0"/>
      <w:marBottom w:val="0"/>
      <w:divBdr>
        <w:top w:val="none" w:sz="0" w:space="0" w:color="auto"/>
        <w:left w:val="none" w:sz="0" w:space="0" w:color="auto"/>
        <w:bottom w:val="none" w:sz="0" w:space="0" w:color="auto"/>
        <w:right w:val="none" w:sz="0" w:space="0" w:color="auto"/>
      </w:divBdr>
    </w:div>
    <w:div w:id="1964263177">
      <w:bodyDiv w:val="1"/>
      <w:marLeft w:val="0"/>
      <w:marRight w:val="0"/>
      <w:marTop w:val="0"/>
      <w:marBottom w:val="0"/>
      <w:divBdr>
        <w:top w:val="none" w:sz="0" w:space="0" w:color="auto"/>
        <w:left w:val="none" w:sz="0" w:space="0" w:color="auto"/>
        <w:bottom w:val="none" w:sz="0" w:space="0" w:color="auto"/>
        <w:right w:val="none" w:sz="0" w:space="0" w:color="auto"/>
      </w:divBdr>
    </w:div>
    <w:div w:id="1974404491">
      <w:bodyDiv w:val="1"/>
      <w:marLeft w:val="0"/>
      <w:marRight w:val="0"/>
      <w:marTop w:val="0"/>
      <w:marBottom w:val="0"/>
      <w:divBdr>
        <w:top w:val="none" w:sz="0" w:space="0" w:color="auto"/>
        <w:left w:val="none" w:sz="0" w:space="0" w:color="auto"/>
        <w:bottom w:val="none" w:sz="0" w:space="0" w:color="auto"/>
        <w:right w:val="none" w:sz="0" w:space="0" w:color="auto"/>
      </w:divBdr>
    </w:div>
    <w:div w:id="1976250912">
      <w:bodyDiv w:val="1"/>
      <w:marLeft w:val="0"/>
      <w:marRight w:val="0"/>
      <w:marTop w:val="0"/>
      <w:marBottom w:val="0"/>
      <w:divBdr>
        <w:top w:val="none" w:sz="0" w:space="0" w:color="auto"/>
        <w:left w:val="none" w:sz="0" w:space="0" w:color="auto"/>
        <w:bottom w:val="none" w:sz="0" w:space="0" w:color="auto"/>
        <w:right w:val="none" w:sz="0" w:space="0" w:color="auto"/>
      </w:divBdr>
    </w:div>
    <w:div w:id="1986667683">
      <w:bodyDiv w:val="1"/>
      <w:marLeft w:val="0"/>
      <w:marRight w:val="0"/>
      <w:marTop w:val="0"/>
      <w:marBottom w:val="0"/>
      <w:divBdr>
        <w:top w:val="none" w:sz="0" w:space="0" w:color="auto"/>
        <w:left w:val="none" w:sz="0" w:space="0" w:color="auto"/>
        <w:bottom w:val="none" w:sz="0" w:space="0" w:color="auto"/>
        <w:right w:val="none" w:sz="0" w:space="0" w:color="auto"/>
      </w:divBdr>
    </w:div>
    <w:div w:id="1990136357">
      <w:bodyDiv w:val="1"/>
      <w:marLeft w:val="0"/>
      <w:marRight w:val="0"/>
      <w:marTop w:val="0"/>
      <w:marBottom w:val="0"/>
      <w:divBdr>
        <w:top w:val="none" w:sz="0" w:space="0" w:color="auto"/>
        <w:left w:val="none" w:sz="0" w:space="0" w:color="auto"/>
        <w:bottom w:val="none" w:sz="0" w:space="0" w:color="auto"/>
        <w:right w:val="none" w:sz="0" w:space="0" w:color="auto"/>
      </w:divBdr>
    </w:div>
    <w:div w:id="1990356293">
      <w:bodyDiv w:val="1"/>
      <w:marLeft w:val="0"/>
      <w:marRight w:val="0"/>
      <w:marTop w:val="0"/>
      <w:marBottom w:val="0"/>
      <w:divBdr>
        <w:top w:val="none" w:sz="0" w:space="0" w:color="auto"/>
        <w:left w:val="none" w:sz="0" w:space="0" w:color="auto"/>
        <w:bottom w:val="none" w:sz="0" w:space="0" w:color="auto"/>
        <w:right w:val="none" w:sz="0" w:space="0" w:color="auto"/>
      </w:divBdr>
    </w:div>
    <w:div w:id="1995179563">
      <w:bodyDiv w:val="1"/>
      <w:marLeft w:val="0"/>
      <w:marRight w:val="0"/>
      <w:marTop w:val="0"/>
      <w:marBottom w:val="0"/>
      <w:divBdr>
        <w:top w:val="none" w:sz="0" w:space="0" w:color="auto"/>
        <w:left w:val="none" w:sz="0" w:space="0" w:color="auto"/>
        <w:bottom w:val="none" w:sz="0" w:space="0" w:color="auto"/>
        <w:right w:val="none" w:sz="0" w:space="0" w:color="auto"/>
      </w:divBdr>
    </w:div>
    <w:div w:id="2005089085">
      <w:bodyDiv w:val="1"/>
      <w:marLeft w:val="0"/>
      <w:marRight w:val="0"/>
      <w:marTop w:val="0"/>
      <w:marBottom w:val="0"/>
      <w:divBdr>
        <w:top w:val="none" w:sz="0" w:space="0" w:color="auto"/>
        <w:left w:val="none" w:sz="0" w:space="0" w:color="auto"/>
        <w:bottom w:val="none" w:sz="0" w:space="0" w:color="auto"/>
        <w:right w:val="none" w:sz="0" w:space="0" w:color="auto"/>
      </w:divBdr>
    </w:div>
    <w:div w:id="2011256074">
      <w:bodyDiv w:val="1"/>
      <w:marLeft w:val="0"/>
      <w:marRight w:val="0"/>
      <w:marTop w:val="0"/>
      <w:marBottom w:val="0"/>
      <w:divBdr>
        <w:top w:val="none" w:sz="0" w:space="0" w:color="auto"/>
        <w:left w:val="none" w:sz="0" w:space="0" w:color="auto"/>
        <w:bottom w:val="none" w:sz="0" w:space="0" w:color="auto"/>
        <w:right w:val="none" w:sz="0" w:space="0" w:color="auto"/>
      </w:divBdr>
    </w:div>
    <w:div w:id="2017421314">
      <w:bodyDiv w:val="1"/>
      <w:marLeft w:val="0"/>
      <w:marRight w:val="0"/>
      <w:marTop w:val="0"/>
      <w:marBottom w:val="0"/>
      <w:divBdr>
        <w:top w:val="none" w:sz="0" w:space="0" w:color="auto"/>
        <w:left w:val="none" w:sz="0" w:space="0" w:color="auto"/>
        <w:bottom w:val="none" w:sz="0" w:space="0" w:color="auto"/>
        <w:right w:val="none" w:sz="0" w:space="0" w:color="auto"/>
      </w:divBdr>
    </w:div>
    <w:div w:id="2019385627">
      <w:bodyDiv w:val="1"/>
      <w:marLeft w:val="0"/>
      <w:marRight w:val="0"/>
      <w:marTop w:val="0"/>
      <w:marBottom w:val="0"/>
      <w:divBdr>
        <w:top w:val="none" w:sz="0" w:space="0" w:color="auto"/>
        <w:left w:val="none" w:sz="0" w:space="0" w:color="auto"/>
        <w:bottom w:val="none" w:sz="0" w:space="0" w:color="auto"/>
        <w:right w:val="none" w:sz="0" w:space="0" w:color="auto"/>
      </w:divBdr>
    </w:div>
    <w:div w:id="2019648468">
      <w:bodyDiv w:val="1"/>
      <w:marLeft w:val="0"/>
      <w:marRight w:val="0"/>
      <w:marTop w:val="0"/>
      <w:marBottom w:val="0"/>
      <w:divBdr>
        <w:top w:val="none" w:sz="0" w:space="0" w:color="auto"/>
        <w:left w:val="none" w:sz="0" w:space="0" w:color="auto"/>
        <w:bottom w:val="none" w:sz="0" w:space="0" w:color="auto"/>
        <w:right w:val="none" w:sz="0" w:space="0" w:color="auto"/>
      </w:divBdr>
    </w:div>
    <w:div w:id="2021007174">
      <w:bodyDiv w:val="1"/>
      <w:marLeft w:val="0"/>
      <w:marRight w:val="0"/>
      <w:marTop w:val="0"/>
      <w:marBottom w:val="0"/>
      <w:divBdr>
        <w:top w:val="none" w:sz="0" w:space="0" w:color="auto"/>
        <w:left w:val="none" w:sz="0" w:space="0" w:color="auto"/>
        <w:bottom w:val="none" w:sz="0" w:space="0" w:color="auto"/>
        <w:right w:val="none" w:sz="0" w:space="0" w:color="auto"/>
      </w:divBdr>
    </w:div>
    <w:div w:id="2021158613">
      <w:bodyDiv w:val="1"/>
      <w:marLeft w:val="0"/>
      <w:marRight w:val="0"/>
      <w:marTop w:val="0"/>
      <w:marBottom w:val="0"/>
      <w:divBdr>
        <w:top w:val="none" w:sz="0" w:space="0" w:color="auto"/>
        <w:left w:val="none" w:sz="0" w:space="0" w:color="auto"/>
        <w:bottom w:val="none" w:sz="0" w:space="0" w:color="auto"/>
        <w:right w:val="none" w:sz="0" w:space="0" w:color="auto"/>
      </w:divBdr>
    </w:div>
    <w:div w:id="2030986646">
      <w:bodyDiv w:val="1"/>
      <w:marLeft w:val="0"/>
      <w:marRight w:val="0"/>
      <w:marTop w:val="0"/>
      <w:marBottom w:val="0"/>
      <w:divBdr>
        <w:top w:val="none" w:sz="0" w:space="0" w:color="auto"/>
        <w:left w:val="none" w:sz="0" w:space="0" w:color="auto"/>
        <w:bottom w:val="none" w:sz="0" w:space="0" w:color="auto"/>
        <w:right w:val="none" w:sz="0" w:space="0" w:color="auto"/>
      </w:divBdr>
    </w:div>
    <w:div w:id="2033416263">
      <w:bodyDiv w:val="1"/>
      <w:marLeft w:val="0"/>
      <w:marRight w:val="0"/>
      <w:marTop w:val="0"/>
      <w:marBottom w:val="0"/>
      <w:divBdr>
        <w:top w:val="none" w:sz="0" w:space="0" w:color="auto"/>
        <w:left w:val="none" w:sz="0" w:space="0" w:color="auto"/>
        <w:bottom w:val="none" w:sz="0" w:space="0" w:color="auto"/>
        <w:right w:val="none" w:sz="0" w:space="0" w:color="auto"/>
      </w:divBdr>
    </w:div>
    <w:div w:id="2033721020">
      <w:bodyDiv w:val="1"/>
      <w:marLeft w:val="0"/>
      <w:marRight w:val="0"/>
      <w:marTop w:val="0"/>
      <w:marBottom w:val="0"/>
      <w:divBdr>
        <w:top w:val="none" w:sz="0" w:space="0" w:color="auto"/>
        <w:left w:val="none" w:sz="0" w:space="0" w:color="auto"/>
        <w:bottom w:val="none" w:sz="0" w:space="0" w:color="auto"/>
        <w:right w:val="none" w:sz="0" w:space="0" w:color="auto"/>
      </w:divBdr>
    </w:div>
    <w:div w:id="2036536804">
      <w:bodyDiv w:val="1"/>
      <w:marLeft w:val="0"/>
      <w:marRight w:val="0"/>
      <w:marTop w:val="0"/>
      <w:marBottom w:val="0"/>
      <w:divBdr>
        <w:top w:val="none" w:sz="0" w:space="0" w:color="auto"/>
        <w:left w:val="none" w:sz="0" w:space="0" w:color="auto"/>
        <w:bottom w:val="none" w:sz="0" w:space="0" w:color="auto"/>
        <w:right w:val="none" w:sz="0" w:space="0" w:color="auto"/>
      </w:divBdr>
    </w:div>
    <w:div w:id="2040206399">
      <w:bodyDiv w:val="1"/>
      <w:marLeft w:val="0"/>
      <w:marRight w:val="0"/>
      <w:marTop w:val="0"/>
      <w:marBottom w:val="0"/>
      <w:divBdr>
        <w:top w:val="none" w:sz="0" w:space="0" w:color="auto"/>
        <w:left w:val="none" w:sz="0" w:space="0" w:color="auto"/>
        <w:bottom w:val="none" w:sz="0" w:space="0" w:color="auto"/>
        <w:right w:val="none" w:sz="0" w:space="0" w:color="auto"/>
      </w:divBdr>
    </w:div>
    <w:div w:id="2044164047">
      <w:bodyDiv w:val="1"/>
      <w:marLeft w:val="0"/>
      <w:marRight w:val="0"/>
      <w:marTop w:val="0"/>
      <w:marBottom w:val="0"/>
      <w:divBdr>
        <w:top w:val="none" w:sz="0" w:space="0" w:color="auto"/>
        <w:left w:val="none" w:sz="0" w:space="0" w:color="auto"/>
        <w:bottom w:val="none" w:sz="0" w:space="0" w:color="auto"/>
        <w:right w:val="none" w:sz="0" w:space="0" w:color="auto"/>
      </w:divBdr>
    </w:div>
    <w:div w:id="2051301543">
      <w:bodyDiv w:val="1"/>
      <w:marLeft w:val="0"/>
      <w:marRight w:val="0"/>
      <w:marTop w:val="0"/>
      <w:marBottom w:val="0"/>
      <w:divBdr>
        <w:top w:val="none" w:sz="0" w:space="0" w:color="auto"/>
        <w:left w:val="none" w:sz="0" w:space="0" w:color="auto"/>
        <w:bottom w:val="none" w:sz="0" w:space="0" w:color="auto"/>
        <w:right w:val="none" w:sz="0" w:space="0" w:color="auto"/>
      </w:divBdr>
    </w:div>
    <w:div w:id="2053074291">
      <w:bodyDiv w:val="1"/>
      <w:marLeft w:val="0"/>
      <w:marRight w:val="0"/>
      <w:marTop w:val="0"/>
      <w:marBottom w:val="0"/>
      <w:divBdr>
        <w:top w:val="none" w:sz="0" w:space="0" w:color="auto"/>
        <w:left w:val="none" w:sz="0" w:space="0" w:color="auto"/>
        <w:bottom w:val="none" w:sz="0" w:space="0" w:color="auto"/>
        <w:right w:val="none" w:sz="0" w:space="0" w:color="auto"/>
      </w:divBdr>
    </w:div>
    <w:div w:id="2056192918">
      <w:bodyDiv w:val="1"/>
      <w:marLeft w:val="0"/>
      <w:marRight w:val="0"/>
      <w:marTop w:val="0"/>
      <w:marBottom w:val="0"/>
      <w:divBdr>
        <w:top w:val="none" w:sz="0" w:space="0" w:color="auto"/>
        <w:left w:val="none" w:sz="0" w:space="0" w:color="auto"/>
        <w:bottom w:val="none" w:sz="0" w:space="0" w:color="auto"/>
        <w:right w:val="none" w:sz="0" w:space="0" w:color="auto"/>
      </w:divBdr>
    </w:div>
    <w:div w:id="2058432732">
      <w:bodyDiv w:val="1"/>
      <w:marLeft w:val="0"/>
      <w:marRight w:val="0"/>
      <w:marTop w:val="0"/>
      <w:marBottom w:val="0"/>
      <w:divBdr>
        <w:top w:val="none" w:sz="0" w:space="0" w:color="auto"/>
        <w:left w:val="none" w:sz="0" w:space="0" w:color="auto"/>
        <w:bottom w:val="none" w:sz="0" w:space="0" w:color="auto"/>
        <w:right w:val="none" w:sz="0" w:space="0" w:color="auto"/>
      </w:divBdr>
    </w:div>
    <w:div w:id="2060785171">
      <w:bodyDiv w:val="1"/>
      <w:marLeft w:val="0"/>
      <w:marRight w:val="0"/>
      <w:marTop w:val="0"/>
      <w:marBottom w:val="0"/>
      <w:divBdr>
        <w:top w:val="none" w:sz="0" w:space="0" w:color="auto"/>
        <w:left w:val="none" w:sz="0" w:space="0" w:color="auto"/>
        <w:bottom w:val="none" w:sz="0" w:space="0" w:color="auto"/>
        <w:right w:val="none" w:sz="0" w:space="0" w:color="auto"/>
      </w:divBdr>
    </w:div>
    <w:div w:id="2064986289">
      <w:bodyDiv w:val="1"/>
      <w:marLeft w:val="0"/>
      <w:marRight w:val="0"/>
      <w:marTop w:val="0"/>
      <w:marBottom w:val="0"/>
      <w:divBdr>
        <w:top w:val="none" w:sz="0" w:space="0" w:color="auto"/>
        <w:left w:val="none" w:sz="0" w:space="0" w:color="auto"/>
        <w:bottom w:val="none" w:sz="0" w:space="0" w:color="auto"/>
        <w:right w:val="none" w:sz="0" w:space="0" w:color="auto"/>
      </w:divBdr>
    </w:div>
    <w:div w:id="2065834287">
      <w:bodyDiv w:val="1"/>
      <w:marLeft w:val="0"/>
      <w:marRight w:val="0"/>
      <w:marTop w:val="0"/>
      <w:marBottom w:val="0"/>
      <w:divBdr>
        <w:top w:val="none" w:sz="0" w:space="0" w:color="auto"/>
        <w:left w:val="none" w:sz="0" w:space="0" w:color="auto"/>
        <w:bottom w:val="none" w:sz="0" w:space="0" w:color="auto"/>
        <w:right w:val="none" w:sz="0" w:space="0" w:color="auto"/>
      </w:divBdr>
    </w:div>
    <w:div w:id="2069767697">
      <w:bodyDiv w:val="1"/>
      <w:marLeft w:val="0"/>
      <w:marRight w:val="0"/>
      <w:marTop w:val="0"/>
      <w:marBottom w:val="0"/>
      <w:divBdr>
        <w:top w:val="none" w:sz="0" w:space="0" w:color="auto"/>
        <w:left w:val="none" w:sz="0" w:space="0" w:color="auto"/>
        <w:bottom w:val="none" w:sz="0" w:space="0" w:color="auto"/>
        <w:right w:val="none" w:sz="0" w:space="0" w:color="auto"/>
      </w:divBdr>
    </w:div>
    <w:div w:id="2071347890">
      <w:bodyDiv w:val="1"/>
      <w:marLeft w:val="0"/>
      <w:marRight w:val="0"/>
      <w:marTop w:val="0"/>
      <w:marBottom w:val="0"/>
      <w:divBdr>
        <w:top w:val="none" w:sz="0" w:space="0" w:color="auto"/>
        <w:left w:val="none" w:sz="0" w:space="0" w:color="auto"/>
        <w:bottom w:val="none" w:sz="0" w:space="0" w:color="auto"/>
        <w:right w:val="none" w:sz="0" w:space="0" w:color="auto"/>
      </w:divBdr>
    </w:div>
    <w:div w:id="2071878003">
      <w:bodyDiv w:val="1"/>
      <w:marLeft w:val="0"/>
      <w:marRight w:val="0"/>
      <w:marTop w:val="0"/>
      <w:marBottom w:val="0"/>
      <w:divBdr>
        <w:top w:val="none" w:sz="0" w:space="0" w:color="auto"/>
        <w:left w:val="none" w:sz="0" w:space="0" w:color="auto"/>
        <w:bottom w:val="none" w:sz="0" w:space="0" w:color="auto"/>
        <w:right w:val="none" w:sz="0" w:space="0" w:color="auto"/>
      </w:divBdr>
    </w:div>
    <w:div w:id="2076462889">
      <w:bodyDiv w:val="1"/>
      <w:marLeft w:val="0"/>
      <w:marRight w:val="0"/>
      <w:marTop w:val="0"/>
      <w:marBottom w:val="0"/>
      <w:divBdr>
        <w:top w:val="none" w:sz="0" w:space="0" w:color="auto"/>
        <w:left w:val="none" w:sz="0" w:space="0" w:color="auto"/>
        <w:bottom w:val="none" w:sz="0" w:space="0" w:color="auto"/>
        <w:right w:val="none" w:sz="0" w:space="0" w:color="auto"/>
      </w:divBdr>
    </w:div>
    <w:div w:id="2076928702">
      <w:bodyDiv w:val="1"/>
      <w:marLeft w:val="0"/>
      <w:marRight w:val="0"/>
      <w:marTop w:val="0"/>
      <w:marBottom w:val="0"/>
      <w:divBdr>
        <w:top w:val="none" w:sz="0" w:space="0" w:color="auto"/>
        <w:left w:val="none" w:sz="0" w:space="0" w:color="auto"/>
        <w:bottom w:val="none" w:sz="0" w:space="0" w:color="auto"/>
        <w:right w:val="none" w:sz="0" w:space="0" w:color="auto"/>
      </w:divBdr>
    </w:div>
    <w:div w:id="2078284607">
      <w:bodyDiv w:val="1"/>
      <w:marLeft w:val="0"/>
      <w:marRight w:val="0"/>
      <w:marTop w:val="0"/>
      <w:marBottom w:val="0"/>
      <w:divBdr>
        <w:top w:val="none" w:sz="0" w:space="0" w:color="auto"/>
        <w:left w:val="none" w:sz="0" w:space="0" w:color="auto"/>
        <w:bottom w:val="none" w:sz="0" w:space="0" w:color="auto"/>
        <w:right w:val="none" w:sz="0" w:space="0" w:color="auto"/>
      </w:divBdr>
    </w:div>
    <w:div w:id="2079857522">
      <w:bodyDiv w:val="1"/>
      <w:marLeft w:val="0"/>
      <w:marRight w:val="0"/>
      <w:marTop w:val="0"/>
      <w:marBottom w:val="0"/>
      <w:divBdr>
        <w:top w:val="none" w:sz="0" w:space="0" w:color="auto"/>
        <w:left w:val="none" w:sz="0" w:space="0" w:color="auto"/>
        <w:bottom w:val="none" w:sz="0" w:space="0" w:color="auto"/>
        <w:right w:val="none" w:sz="0" w:space="0" w:color="auto"/>
      </w:divBdr>
    </w:div>
    <w:div w:id="2080060014">
      <w:bodyDiv w:val="1"/>
      <w:marLeft w:val="0"/>
      <w:marRight w:val="0"/>
      <w:marTop w:val="0"/>
      <w:marBottom w:val="0"/>
      <w:divBdr>
        <w:top w:val="none" w:sz="0" w:space="0" w:color="auto"/>
        <w:left w:val="none" w:sz="0" w:space="0" w:color="auto"/>
        <w:bottom w:val="none" w:sz="0" w:space="0" w:color="auto"/>
        <w:right w:val="none" w:sz="0" w:space="0" w:color="auto"/>
      </w:divBdr>
    </w:div>
    <w:div w:id="2084326690">
      <w:bodyDiv w:val="1"/>
      <w:marLeft w:val="0"/>
      <w:marRight w:val="0"/>
      <w:marTop w:val="0"/>
      <w:marBottom w:val="0"/>
      <w:divBdr>
        <w:top w:val="none" w:sz="0" w:space="0" w:color="auto"/>
        <w:left w:val="none" w:sz="0" w:space="0" w:color="auto"/>
        <w:bottom w:val="none" w:sz="0" w:space="0" w:color="auto"/>
        <w:right w:val="none" w:sz="0" w:space="0" w:color="auto"/>
      </w:divBdr>
    </w:div>
    <w:div w:id="2085489620">
      <w:bodyDiv w:val="1"/>
      <w:marLeft w:val="0"/>
      <w:marRight w:val="0"/>
      <w:marTop w:val="0"/>
      <w:marBottom w:val="0"/>
      <w:divBdr>
        <w:top w:val="none" w:sz="0" w:space="0" w:color="auto"/>
        <w:left w:val="none" w:sz="0" w:space="0" w:color="auto"/>
        <w:bottom w:val="none" w:sz="0" w:space="0" w:color="auto"/>
        <w:right w:val="none" w:sz="0" w:space="0" w:color="auto"/>
      </w:divBdr>
    </w:div>
    <w:div w:id="2085637358">
      <w:bodyDiv w:val="1"/>
      <w:marLeft w:val="0"/>
      <w:marRight w:val="0"/>
      <w:marTop w:val="0"/>
      <w:marBottom w:val="0"/>
      <w:divBdr>
        <w:top w:val="none" w:sz="0" w:space="0" w:color="auto"/>
        <w:left w:val="none" w:sz="0" w:space="0" w:color="auto"/>
        <w:bottom w:val="none" w:sz="0" w:space="0" w:color="auto"/>
        <w:right w:val="none" w:sz="0" w:space="0" w:color="auto"/>
      </w:divBdr>
    </w:div>
    <w:div w:id="2085835621">
      <w:bodyDiv w:val="1"/>
      <w:marLeft w:val="0"/>
      <w:marRight w:val="0"/>
      <w:marTop w:val="0"/>
      <w:marBottom w:val="0"/>
      <w:divBdr>
        <w:top w:val="none" w:sz="0" w:space="0" w:color="auto"/>
        <w:left w:val="none" w:sz="0" w:space="0" w:color="auto"/>
        <w:bottom w:val="none" w:sz="0" w:space="0" w:color="auto"/>
        <w:right w:val="none" w:sz="0" w:space="0" w:color="auto"/>
      </w:divBdr>
    </w:div>
    <w:div w:id="2086995945">
      <w:bodyDiv w:val="1"/>
      <w:marLeft w:val="0"/>
      <w:marRight w:val="0"/>
      <w:marTop w:val="0"/>
      <w:marBottom w:val="0"/>
      <w:divBdr>
        <w:top w:val="none" w:sz="0" w:space="0" w:color="auto"/>
        <w:left w:val="none" w:sz="0" w:space="0" w:color="auto"/>
        <w:bottom w:val="none" w:sz="0" w:space="0" w:color="auto"/>
        <w:right w:val="none" w:sz="0" w:space="0" w:color="auto"/>
      </w:divBdr>
    </w:div>
    <w:div w:id="2088190952">
      <w:bodyDiv w:val="1"/>
      <w:marLeft w:val="0"/>
      <w:marRight w:val="0"/>
      <w:marTop w:val="0"/>
      <w:marBottom w:val="0"/>
      <w:divBdr>
        <w:top w:val="none" w:sz="0" w:space="0" w:color="auto"/>
        <w:left w:val="none" w:sz="0" w:space="0" w:color="auto"/>
        <w:bottom w:val="none" w:sz="0" w:space="0" w:color="auto"/>
        <w:right w:val="none" w:sz="0" w:space="0" w:color="auto"/>
      </w:divBdr>
    </w:div>
    <w:div w:id="2088770873">
      <w:bodyDiv w:val="1"/>
      <w:marLeft w:val="0"/>
      <w:marRight w:val="0"/>
      <w:marTop w:val="0"/>
      <w:marBottom w:val="0"/>
      <w:divBdr>
        <w:top w:val="none" w:sz="0" w:space="0" w:color="auto"/>
        <w:left w:val="none" w:sz="0" w:space="0" w:color="auto"/>
        <w:bottom w:val="none" w:sz="0" w:space="0" w:color="auto"/>
        <w:right w:val="none" w:sz="0" w:space="0" w:color="auto"/>
      </w:divBdr>
    </w:div>
    <w:div w:id="2088839291">
      <w:bodyDiv w:val="1"/>
      <w:marLeft w:val="0"/>
      <w:marRight w:val="0"/>
      <w:marTop w:val="0"/>
      <w:marBottom w:val="0"/>
      <w:divBdr>
        <w:top w:val="none" w:sz="0" w:space="0" w:color="auto"/>
        <w:left w:val="none" w:sz="0" w:space="0" w:color="auto"/>
        <w:bottom w:val="none" w:sz="0" w:space="0" w:color="auto"/>
        <w:right w:val="none" w:sz="0" w:space="0" w:color="auto"/>
      </w:divBdr>
    </w:div>
    <w:div w:id="2102607600">
      <w:bodyDiv w:val="1"/>
      <w:marLeft w:val="0"/>
      <w:marRight w:val="0"/>
      <w:marTop w:val="0"/>
      <w:marBottom w:val="0"/>
      <w:divBdr>
        <w:top w:val="none" w:sz="0" w:space="0" w:color="auto"/>
        <w:left w:val="none" w:sz="0" w:space="0" w:color="auto"/>
        <w:bottom w:val="none" w:sz="0" w:space="0" w:color="auto"/>
        <w:right w:val="none" w:sz="0" w:space="0" w:color="auto"/>
      </w:divBdr>
    </w:div>
    <w:div w:id="2106224928">
      <w:bodyDiv w:val="1"/>
      <w:marLeft w:val="0"/>
      <w:marRight w:val="0"/>
      <w:marTop w:val="0"/>
      <w:marBottom w:val="0"/>
      <w:divBdr>
        <w:top w:val="none" w:sz="0" w:space="0" w:color="auto"/>
        <w:left w:val="none" w:sz="0" w:space="0" w:color="auto"/>
        <w:bottom w:val="none" w:sz="0" w:space="0" w:color="auto"/>
        <w:right w:val="none" w:sz="0" w:space="0" w:color="auto"/>
      </w:divBdr>
    </w:div>
    <w:div w:id="2106805967">
      <w:bodyDiv w:val="1"/>
      <w:marLeft w:val="0"/>
      <w:marRight w:val="0"/>
      <w:marTop w:val="0"/>
      <w:marBottom w:val="0"/>
      <w:divBdr>
        <w:top w:val="none" w:sz="0" w:space="0" w:color="auto"/>
        <w:left w:val="none" w:sz="0" w:space="0" w:color="auto"/>
        <w:bottom w:val="none" w:sz="0" w:space="0" w:color="auto"/>
        <w:right w:val="none" w:sz="0" w:space="0" w:color="auto"/>
      </w:divBdr>
    </w:div>
    <w:div w:id="2111781472">
      <w:bodyDiv w:val="1"/>
      <w:marLeft w:val="0"/>
      <w:marRight w:val="0"/>
      <w:marTop w:val="0"/>
      <w:marBottom w:val="0"/>
      <w:divBdr>
        <w:top w:val="none" w:sz="0" w:space="0" w:color="auto"/>
        <w:left w:val="none" w:sz="0" w:space="0" w:color="auto"/>
        <w:bottom w:val="none" w:sz="0" w:space="0" w:color="auto"/>
        <w:right w:val="none" w:sz="0" w:space="0" w:color="auto"/>
      </w:divBdr>
    </w:div>
    <w:div w:id="2114745148">
      <w:bodyDiv w:val="1"/>
      <w:marLeft w:val="0"/>
      <w:marRight w:val="0"/>
      <w:marTop w:val="0"/>
      <w:marBottom w:val="0"/>
      <w:divBdr>
        <w:top w:val="none" w:sz="0" w:space="0" w:color="auto"/>
        <w:left w:val="none" w:sz="0" w:space="0" w:color="auto"/>
        <w:bottom w:val="none" w:sz="0" w:space="0" w:color="auto"/>
        <w:right w:val="none" w:sz="0" w:space="0" w:color="auto"/>
      </w:divBdr>
    </w:div>
    <w:div w:id="2114855946">
      <w:bodyDiv w:val="1"/>
      <w:marLeft w:val="0"/>
      <w:marRight w:val="0"/>
      <w:marTop w:val="0"/>
      <w:marBottom w:val="0"/>
      <w:divBdr>
        <w:top w:val="none" w:sz="0" w:space="0" w:color="auto"/>
        <w:left w:val="none" w:sz="0" w:space="0" w:color="auto"/>
        <w:bottom w:val="none" w:sz="0" w:space="0" w:color="auto"/>
        <w:right w:val="none" w:sz="0" w:space="0" w:color="auto"/>
      </w:divBdr>
    </w:div>
    <w:div w:id="2117406357">
      <w:bodyDiv w:val="1"/>
      <w:marLeft w:val="0"/>
      <w:marRight w:val="0"/>
      <w:marTop w:val="0"/>
      <w:marBottom w:val="0"/>
      <w:divBdr>
        <w:top w:val="none" w:sz="0" w:space="0" w:color="auto"/>
        <w:left w:val="none" w:sz="0" w:space="0" w:color="auto"/>
        <w:bottom w:val="none" w:sz="0" w:space="0" w:color="auto"/>
        <w:right w:val="none" w:sz="0" w:space="0" w:color="auto"/>
      </w:divBdr>
    </w:div>
    <w:div w:id="2118090749">
      <w:bodyDiv w:val="1"/>
      <w:marLeft w:val="0"/>
      <w:marRight w:val="0"/>
      <w:marTop w:val="0"/>
      <w:marBottom w:val="0"/>
      <w:divBdr>
        <w:top w:val="none" w:sz="0" w:space="0" w:color="auto"/>
        <w:left w:val="none" w:sz="0" w:space="0" w:color="auto"/>
        <w:bottom w:val="none" w:sz="0" w:space="0" w:color="auto"/>
        <w:right w:val="none" w:sz="0" w:space="0" w:color="auto"/>
      </w:divBdr>
    </w:div>
    <w:div w:id="2120908047">
      <w:bodyDiv w:val="1"/>
      <w:marLeft w:val="0"/>
      <w:marRight w:val="0"/>
      <w:marTop w:val="0"/>
      <w:marBottom w:val="0"/>
      <w:divBdr>
        <w:top w:val="none" w:sz="0" w:space="0" w:color="auto"/>
        <w:left w:val="none" w:sz="0" w:space="0" w:color="auto"/>
        <w:bottom w:val="none" w:sz="0" w:space="0" w:color="auto"/>
        <w:right w:val="none" w:sz="0" w:space="0" w:color="auto"/>
      </w:divBdr>
    </w:div>
    <w:div w:id="2123455498">
      <w:bodyDiv w:val="1"/>
      <w:marLeft w:val="0"/>
      <w:marRight w:val="0"/>
      <w:marTop w:val="0"/>
      <w:marBottom w:val="0"/>
      <w:divBdr>
        <w:top w:val="none" w:sz="0" w:space="0" w:color="auto"/>
        <w:left w:val="none" w:sz="0" w:space="0" w:color="auto"/>
        <w:bottom w:val="none" w:sz="0" w:space="0" w:color="auto"/>
        <w:right w:val="none" w:sz="0" w:space="0" w:color="auto"/>
      </w:divBdr>
    </w:div>
    <w:div w:id="2129617354">
      <w:bodyDiv w:val="1"/>
      <w:marLeft w:val="0"/>
      <w:marRight w:val="0"/>
      <w:marTop w:val="0"/>
      <w:marBottom w:val="0"/>
      <w:divBdr>
        <w:top w:val="none" w:sz="0" w:space="0" w:color="auto"/>
        <w:left w:val="none" w:sz="0" w:space="0" w:color="auto"/>
        <w:bottom w:val="none" w:sz="0" w:space="0" w:color="auto"/>
        <w:right w:val="none" w:sz="0" w:space="0" w:color="auto"/>
      </w:divBdr>
    </w:div>
    <w:div w:id="21450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hyperlink" Target="https://biblio.ugent.be/publication/8504019" TargetMode="Externa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hyperlink" Target="http://dspace.ou.nl/bitstream/1820/9873/1/Vergouw%20L%20MM9906%20AF%20scriptie%20dspace.pdf"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www.loyaltyfacts.nl/marktcijfers/waarom-klantloyaliteit-zo-belangrijk-is/"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2019-05-15T00:00:00</PublishDate>
  <Abstract/>
  <CompanyAddress>Wibautstraat 137-D, Amsterdam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Rei00</b:Tag>
    <b:SourceType>JournalArticle</b:SourceType>
    <b:Guid>{AEFB9BD0-7746-41A8-9500-EA2BEA0C6FA3}</b:Guid>
    <b:Title>The Loyalty Effect - the relationship between loyalty and profits.</b:Title>
    <b:Year>2000</b:Year>
    <b:JournalName>European Business Journal</b:JournalName>
    <b:Pages>134-139</b:Pages>
    <b:Author>
      <b:Author>
        <b:NameList>
          <b:Person>
            <b:Last>Reichheld</b:Last>
            <b:First>F.</b:First>
          </b:Person>
          <b:Person>
            <b:Last>Markey</b:Last>
            <b:First>R.</b:First>
          </b:Person>
          <b:Person>
            <b:Last>Hopton</b:Last>
            <b:First>C.</b:First>
          </b:Person>
        </b:NameList>
      </b:Author>
    </b:Author>
    <b:RefOrder>9</b:RefOrder>
  </b:Source>
  <b:Source>
    <b:Tag>Kam19</b:Tag>
    <b:SourceType>DocumentFromInternetSite</b:SourceType>
    <b:Guid>{A9FA41B2-E5A5-4D67-9F63-396B1D346017}</b:Guid>
    <b:Title>Knappe Koppen</b:Title>
    <b:InternetSiteTitle>Kvk.nl</b:InternetSiteTitle>
    <b:Year>2019</b:Year>
    <b:Month>Februari</b:Month>
    <b:Day>20</b:Day>
    <b:URL>https://www.kvk.nl/zoeken/?source=all&amp;q=65940563&amp;start=0&amp;site=kvk2014</b:URL>
    <b:Author>
      <b:Author>
        <b:Corporate>Kamer van Koophandel</b:Corporate>
      </b:Author>
    </b:Author>
    <b:RefOrder>48</b:RefOrder>
  </b:Source>
  <b:Source>
    <b:Tag>Uma17</b:Tag>
    <b:SourceType>JournalArticle</b:SourceType>
    <b:Guid>{525F3EF0-54F7-4EE8-BE65-842841001AD3}</b:Guid>
    <b:Title>The Benefit of Becoming Friends: Complaining After Service Failures Leads Customers with Strong Ties to Increase Loyalty.</b:Title>
    <b:Year>2017</b:Year>
    <b:Author>
      <b:Author>
        <b:NameList>
          <b:Person>
            <b:Last>Umashankar</b:Last>
            <b:First>Nita</b:First>
          </b:Person>
          <b:Person>
            <b:Last>Ward</b:Last>
            <b:Middle>K</b:Middle>
            <b:First>Morgan</b:First>
          </b:Person>
          <b:Person>
            <b:Last>Dahl</b:Last>
            <b:Middle>W</b:Middle>
            <b:First>Darren</b:First>
          </b:Person>
        </b:NameList>
      </b:Author>
    </b:Author>
    <b:JournalName>Journal of Marketing</b:JournalName>
    <b:Pages>79-98</b:Pages>
    <b:RefOrder>20</b:RefOrder>
  </b:Source>
  <b:Source>
    <b:Tag>Buc90</b:Tag>
    <b:SourceType>JournalArticle</b:SourceType>
    <b:Guid>{650D2375-4CFD-41FC-881B-85265289B9A9}</b:Guid>
    <b:Author>
      <b:Author>
        <b:NameList>
          <b:Person>
            <b:Last>Buchanan</b:Last>
            <b:First>R</b:First>
          </b:Person>
          <b:Person>
            <b:Last>Gilles</b:Last>
            <b:First>C</b:First>
          </b:Person>
        </b:NameList>
      </b:Author>
    </b:Author>
    <b:Title>Value managed relationship: the key to customer retention and profitability,</b:Title>
    <b:JournalName>European Management Journal</b:JournalName>
    <b:Year>1990</b:Year>
    <b:RefOrder>10</b:RefOrder>
  </b:Source>
  <b:Source>
    <b:Tag>All06</b:Tag>
    <b:SourceType>JournalArticle</b:SourceType>
    <b:Guid>{D385409A-EA24-401A-ACE8-D8903026CB99}</b:Guid>
    <b:Author>
      <b:Author>
        <b:NameList>
          <b:Person>
            <b:Last>Allen</b:Last>
            <b:First>J</b:First>
          </b:Person>
          <b:Person>
            <b:Last>Reichheld</b:Last>
            <b:First>F</b:First>
          </b:Person>
          <b:Person>
            <b:Last>Hamilton</b:Last>
            <b:First>B</b:First>
          </b:Person>
          <b:Person>
            <b:Last>Markey</b:Last>
            <b:First>R</b:First>
          </b:Person>
        </b:NameList>
      </b:Author>
    </b:Author>
    <b:Title>Capitalising on the Customer</b:Title>
    <b:JournalName>EBF</b:JournalName>
    <b:Year>2006</b:Year>
    <b:Pages>24-29</b:Pages>
    <b:RefOrder>19</b:RefOrder>
  </b:Source>
  <b:Source>
    <b:Tag>Sti06</b:Tag>
    <b:SourceType>JournalArticle</b:SourceType>
    <b:Guid>{78DABF75-268E-4252-AD5B-AB52EA134780}</b:Guid>
    <b:Title>Clearing Up the Egoist Difficulty with Loyalty, </b:Title>
    <b:JournalName>Journal of Business Ethics</b:JournalName>
    <b:Year>2006</b:Year>
    <b:Author>
      <b:Author>
        <b:NameList>
          <b:Person>
            <b:Last>Stieb</b:Last>
            <b:First>J</b:First>
          </b:Person>
        </b:NameList>
      </b:Author>
    </b:Author>
    <b:RefOrder>11</b:RefOrder>
  </b:Source>
  <b:Source>
    <b:Tag>Oli99</b:Tag>
    <b:SourceType>JournalArticle</b:SourceType>
    <b:Guid>{9DE94444-4FA7-4167-9F3A-9EF28CED0E72}</b:Guid>
    <b:Title>Whence Consumer Loyalty?</b:Title>
    <b:JournalName>Journal of Marketing</b:JournalName>
    <b:Year>1999</b:Year>
    <b:Author>
      <b:Author>
        <b:NameList>
          <b:Person>
            <b:Last>Oliver</b:Last>
            <b:Middle>L</b:Middle>
            <b:First>R</b:First>
          </b:Person>
        </b:NameList>
      </b:Author>
    </b:Author>
    <b:RefOrder>12</b:RefOrder>
  </b:Source>
  <b:Source>
    <b:Tag>Nar90</b:Tag>
    <b:SourceType>JournalArticle</b:SourceType>
    <b:Guid>{2B6AC5B2-132F-45E0-BC63-370C7F5D017C}</b:Guid>
    <b:Title>The Effect of a Market-orientation on Business Profitability</b:Title>
    <b:JournalName>Journal of Marketing</b:JournalName>
    <b:Year>1990</b:Year>
    <b:Pages>20-35</b:Pages>
    <b:Author>
      <b:Author>
        <b:NameList>
          <b:Person>
            <b:Last>Narver</b:Last>
            <b:Middle>C</b:Middle>
            <b:First>J</b:First>
          </b:Person>
          <b:Person>
            <b:Last>Slater</b:Last>
            <b:Middle>F</b:Middle>
            <b:First>S</b:First>
          </b:Person>
        </b:NameList>
      </b:Author>
    </b:Author>
    <b:RefOrder>49</b:RefOrder>
  </b:Source>
  <b:Source>
    <b:Tag>Nar</b:Tag>
    <b:SourceType>DocumentFromInternetSite</b:SourceType>
    <b:Guid>{DA577740-0AEC-497F-AFC6-41A93B314101}</b:Guid>
    <b:Author>
      <b:Author>
        <b:Corporate>Managementmodellensite.nl</b:Corporate>
      </b:Author>
    </b:Author>
    <b:Title>Marktoriëntatiemodel</b:Title>
    <b:URL>https://managementmodellensite.nl/marktorientatiemodel-narver-slater/#.XG2Af-hKhPY</b:URL>
    <b:Year>2019</b:Year>
    <b:InternetSiteTitle>Managementmodellensite.nl</b:InternetSiteTitle>
    <b:Month>Februari</b:Month>
    <b:Day>20</b:Day>
    <b:RefOrder>50</b:RefOrder>
  </b:Source>
  <b:Source>
    <b:Tag>Kum17</b:Tag>
    <b:SourceType>Report</b:SourceType>
    <b:Guid>{A7DEA963-E82E-41A4-A3E9-3281D74E3D8C}</b:Guid>
    <b:Title>International Journal of Management Studies </b:Title>
    <b:Year>2017</b:Year>
    <b:Author>
      <b:Author>
        <b:NameList>
          <b:Person>
            <b:Last>Kumari</b:Last>
            <b:First>Dr.</b:First>
            <b:Middle>Neetu</b:Middle>
          </b:Person>
          <b:Person>
            <b:Last>Patyal</b:Last>
            <b:First>Sandeep</b:First>
          </b:Person>
        </b:NameList>
      </b:Author>
    </b:Author>
    <b:City>India</b:City>
    <b:RefOrder>16</b:RefOrder>
  </b:Source>
  <b:Source>
    <b:Tag>Bal04</b:Tag>
    <b:SourceType>JournalArticle</b:SourceType>
    <b:Guid>{47CA7151-EF0D-46A4-8273-6380B13DD453}</b:Guid>
    <b:Title>The  role  of  communication  and  trust  in  explaining  customer  loyalty:  An  extension to  the  ECSI  model.  </b:Title>
    <b:Year>2004</b:Year>
    <b:Author>
      <b:Author>
        <b:NameList>
          <b:Person>
            <b:Last>Ball</b:Last>
            <b:First>D</b:First>
          </b:Person>
          <b:Person>
            <b:Last>Machás</b:Last>
            <b:First>A</b:First>
          </b:Person>
          <b:Person>
            <b:Last>Coelho</b:Last>
            <b:Middle>S</b:Middle>
            <b:First>P</b:First>
          </b:Person>
        </b:NameList>
      </b:Author>
    </b:Author>
    <b:JournalName>European Journal of Marketing</b:JournalName>
    <b:RefOrder>17</b:RefOrder>
  </b:Source>
  <b:Source>
    <b:Tag>Rus02</b:Tag>
    <b:SourceType>JournalArticle</b:SourceType>
    <b:Guid>{A1F51FC9-5292-4377-ADEA-63FEC7017E09}</b:Guid>
    <b:Title>A comparison of attitudinal loyalty measurement approaches</b:Title>
    <b:JournalName>Journal of Brand Management</b:JournalName>
    <b:Year>2002</b:Year>
    <b:Author>
      <b:Author>
        <b:NameList>
          <b:Person>
            <b:Last>Russel-Thiele</b:Last>
            <b:First>Rebekkah</b:First>
          </b:Person>
          <b:Person>
            <b:Last>Rundle-Thiele</b:Last>
            <b:First>S</b:First>
          </b:Person>
        </b:NameList>
      </b:Author>
    </b:Author>
    <b:Pages>193-209</b:Pages>
    <b:RefOrder>18</b:RefOrder>
  </b:Source>
  <b:Source>
    <b:Tag>Jor02</b:Tag>
    <b:SourceType>Book</b:SourceType>
    <b:Guid>{15EC8F02-AB90-4DE2-B0F7-4E4A8296BA92}</b:Guid>
    <b:Title>Handleiding kwaliteitsmanagement</b:Title>
    <b:Year>2002</b:Year>
    <b:City>Utrecht</b:City>
    <b:Publisher>Lemma</b:Publisher>
    <b:Author>
      <b:Author>
        <b:NameList>
          <b:Person>
            <b:Last>Jorissen</b:Last>
            <b:First>H</b:First>
          </b:Person>
        </b:NameList>
      </b:Author>
    </b:Author>
    <b:RefOrder>2</b:RefOrder>
  </b:Source>
  <b:Source>
    <b:Tag>Kot09</b:Tag>
    <b:SourceType>Book</b:SourceType>
    <b:Guid>{2563BB87-69C2-4308-BCE3-3DB09CF26019}</b:Guid>
    <b:Title>Principes van marketing</b:Title>
    <b:Year>2009</b:Year>
    <b:City>Amsterdam</b:City>
    <b:Publisher>Pearson Benelux</b:Publisher>
    <b:Author>
      <b:Author>
        <b:NameList>
          <b:Person>
            <b:Last>Kotler</b:Last>
            <b:First>P</b:First>
          </b:Person>
          <b:Person>
            <b:Last>Armstrong</b:Last>
            <b:First>G</b:First>
          </b:Person>
          <b:Person>
            <b:Last>Wong</b:Last>
            <b:First>V</b:First>
          </b:Person>
          <b:Person>
            <b:Last>Saunders</b:Last>
            <b:First>J</b:First>
          </b:Person>
        </b:NameList>
      </b:Author>
    </b:Author>
    <b:RefOrder>30</b:RefOrder>
  </b:Source>
  <b:Source>
    <b:Tag>Tho02</b:Tag>
    <b:SourceType>Book</b:SourceType>
    <b:Guid>{DA8A2108-497F-4633-985C-988932484E21}</b:Guid>
    <b:Title>Waardering door klanten</b:Title>
    <b:Year>2002</b:Year>
    <b:City>Deventer</b:City>
    <b:Publisher>Kluwer</b:Publisher>
    <b:Author>
      <b:Author>
        <b:NameList>
          <b:Person>
            <b:Last>Thomassen</b:Last>
            <b:First>D</b:First>
          </b:Person>
        </b:NameList>
      </b:Author>
    </b:Author>
    <b:RefOrder>29</b:RefOrder>
  </b:Source>
  <b:Source>
    <b:Tag>Rei07</b:Tag>
    <b:SourceType>Book</b:SourceType>
    <b:Guid>{406AF653-A498-4DB5-B022-C45E3972CD4E}</b:Guid>
    <b:Title>De ultieme vraag. Introductie van de Net Promotor Score: hoe bedrijven klanten veranderen in promotors</b:Title>
    <b:Year>2007</b:Year>
    <b:City>Amsterdam</b:City>
    <b:Publisher>Business Contact</b:Publisher>
    <b:Author>
      <b:Author>
        <b:NameList>
          <b:Person>
            <b:Last>Reichheld</b:Last>
            <b:Middle>F</b:Middle>
            <b:First>F</b:First>
          </b:Person>
        </b:NameList>
      </b:Author>
    </b:Author>
    <b:RefOrder>33</b:RefOrder>
  </b:Source>
  <b:Source>
    <b:Tag>Cur12</b:Tag>
    <b:SourceType>Report</b:SourceType>
    <b:Guid>{23D67162-5C39-4E07-B42A-8711E3477710}</b:Guid>
    <b:Title>Customer Satisfaction, Loyalty and Repurchase: Some Evidence from Apparel Consumers.</b:Title>
    <b:Year>2012</b:Year>
    <b:City>Fort Lauderdale</b:City>
    <b:Publisher>Review of Business</b:Publisher>
    <b:Author>
      <b:Author>
        <b:NameList>
          <b:Person>
            <b:Last>Curtis</b:Last>
            <b:First>T</b:First>
          </b:Person>
          <b:Person>
            <b:Last>Rhoades</b:Last>
            <b:First>D</b:First>
          </b:Person>
          <b:Person>
            <b:Last>Dion</b:Last>
            <b:First>P</b:First>
          </b:Person>
          <b:Person>
            <b:Last>Abratt</b:Last>
            <b:First>Russell</b:First>
          </b:Person>
        </b:NameList>
      </b:Author>
    </b:Author>
    <b:RefOrder>14</b:RefOrder>
  </b:Source>
  <b:Source>
    <b:Tag>Hes94</b:Tag>
    <b:SourceType>Report</b:SourceType>
    <b:Guid>{DBB5157B-655F-4BBB-BB2A-A0734BC6C0D4}</b:Guid>
    <b:Title>The  Service  Profit  Chain:  How  Leading   Companies  Link  Profit  and  Growth  to  Loyalty,  Satisfaction,  and  Value</b:Title>
    <b:Year>1994</b:Year>
    <b:Publisher>Harvard Business Review</b:Publisher>
    <b:City>Boston</b:City>
    <b:Author>
      <b:Author>
        <b:NameList>
          <b:Person>
            <b:Last>Heskett</b:Last>
            <b:Middle>L</b:Middle>
            <b:First>J</b:First>
          </b:Person>
          <b:Person>
            <b:Last>Jones</b:Last>
            <b:Middle>O</b:Middle>
            <b:First>T</b:First>
          </b:Person>
          <b:Person>
            <b:Last>Loveman</b:Last>
            <b:Middle>W</b:Middle>
            <b:First>G</b:First>
          </b:Person>
          <b:Person>
            <b:Last>Sasser</b:Last>
            <b:Middle>E</b:Middle>
            <b:First>W</b:First>
          </b:Person>
          <b:Person>
            <b:Last>Schlesinger</b:Last>
            <b:Middle>A</b:Middle>
            <b:First>L</b:First>
          </b:Person>
        </b:NameList>
      </b:Author>
    </b:Author>
    <b:RefOrder>31</b:RefOrder>
  </b:Source>
  <b:Source>
    <b:Tag>Sha03</b:Tag>
    <b:SourceType>JournalArticle</b:SourceType>
    <b:Guid>{F66D20C2-A465-4D66-90F8-C3B83FA32003}</b:Guid>
    <b:Title>Customer  satisfaction  and  loyalty  in  online  and  offline  environments.        </b:Title>
    <b:Year>2003</b:Year>
    <b:Author>
      <b:Author>
        <b:NameList>
          <b:Person>
            <b:Last>Shankar</b:Last>
            <b:First>V</b:First>
          </b:Person>
          <b:Person>
            <b:Last>Rangaswamy</b:Last>
            <b:First>A</b:First>
          </b:Person>
          <b:Person>
            <b:Last>Smith</b:Last>
            <b:Middle>K</b:Middle>
            <b:First>A</b:First>
          </b:Person>
        </b:NameList>
      </b:Author>
    </b:Author>
    <b:JournalName>International Journey of Retail in Marketing</b:JournalName>
    <b:Pages>149-175</b:Pages>
    <b:RefOrder>21</b:RefOrder>
  </b:Source>
  <b:Source>
    <b:Tag>Sri02</b:Tag>
    <b:SourceType>JournalArticle</b:SourceType>
    <b:Guid>{DB1EC99C-1C84-4A8A-8C99-7C1E3387D0F9}</b:Guid>
    <b:Title>Customer loyalty in e-­commerce: an exploration of its antecedents and consequences</b:Title>
    <b:JournalName>Journal of Retailing</b:JournalName>
    <b:Year>2002</b:Year>
    <b:Pages>41-52</b:Pages>
    <b:Author>
      <b:Author>
        <b:NameList>
          <b:Person>
            <b:Last>Srinivasan</b:Last>
            <b:Middle>S</b:Middle>
            <b:First>S</b:First>
          </b:Person>
          <b:Person>
            <b:Last>Anderson</b:Last>
            <b:First>R</b:First>
          </b:Person>
          <b:Person>
            <b:Last>Ponnavolu</b:Last>
            <b:First>K</b:First>
          </b:Person>
        </b:NameList>
      </b:Author>
    </b:Author>
    <b:RefOrder>23</b:RefOrder>
  </b:Source>
  <b:Source>
    <b:Tag>Atc06</b:Tag>
    <b:SourceType>JournalArticle</b:SourceType>
    <b:Guid>{34F64ADD-D33A-4B70-8B3D-3FC2F0C27AF7}</b:Guid>
    <b:Title>What Keeps Online Customers Repurchasing through the Internet?</b:Title>
    <b:JournalName>ACM  SIGecom  Exchanges</b:JournalName>
    <b:Year>2006</b:Year>
    <b:Pages>47-57</b:Pages>
    <b:Author>
      <b:Author>
        <b:NameList>
          <b:Person>
            <b:Last>Atchariyachanvanich</b:Last>
            <b:First>K</b:First>
          </b:Person>
          <b:Person>
            <b:Last>Okoda</b:Last>
            <b:First>H</b:First>
          </b:Person>
          <b:Person>
            <b:Last>Sonehara</b:Last>
            <b:First>N</b:First>
          </b:Person>
        </b:NameList>
      </b:Author>
    </b:Author>
    <b:RefOrder>22</b:RefOrder>
  </b:Source>
  <b:Source>
    <b:Tag>Jon95</b:Tag>
    <b:SourceType>JournalArticle</b:SourceType>
    <b:Guid>{352EC3AB-49EC-4D4A-A30B-94AE89D34FA7}</b:Guid>
    <b:Title>Why satisfied customers defect.</b:Title>
    <b:JournalName>Harvard  Business  Review</b:JournalName>
    <b:Year>1995</b:Year>
    <b:Pages>88-99</b:Pages>
    <b:Author>
      <b:Author>
        <b:NameList>
          <b:Person>
            <b:Last>Jones</b:Last>
            <b:Middle>J</b:Middle>
            <b:First>T</b:First>
          </b:Person>
          <b:Person>
            <b:Last>Sasser</b:Last>
            <b:Middle>E</b:Middle>
            <b:First>W</b:First>
          </b:Person>
        </b:NameList>
      </b:Author>
    </b:Author>
    <b:RefOrder>1</b:RefOrder>
  </b:Source>
  <b:Source>
    <b:Tag>Rei99</b:Tag>
    <b:SourceType>Book</b:SourceType>
    <b:Guid>{2DE6AA67-D39E-473D-935A-3AE2BFC9A0A6}</b:Guid>
    <b:Author>
      <b:Author>
        <b:NameList>
          <b:Person>
            <b:Last>Reichheld</b:Last>
            <b:Middle>F</b:Middle>
            <b:First>F</b:First>
          </b:Person>
        </b:NameList>
      </b:Author>
    </b:Author>
    <b:Title>Het geheim van loyaliteit. De verborgen kracht achter groei, winst en blijvende waarde</b:Title>
    <b:Year>1999</b:Year>
    <b:City>Schiedam</b:City>
    <b:Publisher>Scriptum</b:Publisher>
    <b:RefOrder>32</b:RefOrder>
  </b:Source>
  <b:Source>
    <b:Tag>Hes03</b:Tag>
    <b:SourceType>Report</b:SourceType>
    <b:Guid>{EEC463A9-BEA1-4474-A805-44D38F910533}</b:Guid>
    <b:Title>The Value Profit Chain: Treat Employees Like Customers and Customers Like Employees.</b:Title>
    <b:Year>2003</b:Year>
    <b:Author>
      <b:Author>
        <b:NameList>
          <b:Person>
            <b:Last>Heskett</b:Last>
            <b:Middle>L</b:Middle>
            <b:First>James</b:First>
          </b:Person>
          <b:Person>
            <b:Last>Sasser</b:Last>
            <b:Middle>W</b:Middle>
            <b:First>Earl</b:First>
          </b:Person>
          <b:Person>
            <b:Last>Schlesinger</b:Last>
            <b:First>A</b:First>
          </b:Person>
        </b:NameList>
      </b:Author>
    </b:Author>
    <b:Publisher>Free Press</b:Publisher>
    <b:City>New York</b:City>
    <b:RefOrder>34</b:RefOrder>
  </b:Source>
  <b:Source>
    <b:Tag>van13</b:Tag>
    <b:SourceType>Book</b:SourceType>
    <b:Guid>{C4D813E7-E7BB-4BB8-BE57-53F6AFD11C7C}</b:Guid>
    <b:Title>Survey-onderzoek. De meting van attitudes en gedrag.</b:Title>
    <b:Year>2013</b:Year>
    <b:Publisher>Boom Lemma</b:Publisher>
    <b:City>Den Haag</b:City>
    <b:Author>
      <b:Author>
        <b:NameList>
          <b:Person>
            <b:Last>van der Pligt</b:Last>
            <b:First>J</b:First>
          </b:Person>
          <b:Person>
            <b:Last>Blankers</b:Last>
            <b:First>M</b:First>
          </b:Person>
        </b:NameList>
      </b:Author>
    </b:Author>
    <b:RefOrder>41</b:RefOrder>
  </b:Source>
  <b:Source>
    <b:Tag>Gos03</b:Tag>
    <b:SourceType>Report</b:SourceType>
    <b:Guid>{DCB22484-C936-4A3A-935E-6BB71329FCA3}</b:Guid>
    <b:Title>The Changing Face of Georgia's Merit System: Results from an Employee Attitude Survey in the Georgia Department of Juvenile Justice.</b:Title>
    <b:Year>2003</b:Year>
    <b:City>Georgia, United States</b:City>
    <b:Publisher>Public Personnel Management.</b:Publisher>
    <b:Author>
      <b:Author>
        <b:NameList>
          <b:Person>
            <b:Last>Gossett</b:Last>
            <b:Middle>W</b:Middle>
            <b:First>Charles</b:First>
          </b:Person>
        </b:NameList>
      </b:Author>
    </b:Author>
    <b:RefOrder>51</b:RefOrder>
  </b:Source>
  <b:Source>
    <b:Tag>Rec19</b:Tag>
    <b:SourceType>InternetSite</b:SourceType>
    <b:Guid>{E89AC06D-DF6A-4896-A024-92EE3916D275}</b:Guid>
    <b:Title>Wat is Recruitment?</b:Title>
    <b:Year>2019</b:Year>
    <b:Author>
      <b:Author>
        <b:Corporate>Recruitment.nl</b:Corporate>
      </b:Author>
    </b:Author>
    <b:InternetSiteTitle>Geraadpleegd op: 14 januari 2017 van:  </b:InternetSiteTitle>
    <b:Month>Januari</b:Month>
    <b:Day>12</b:Day>
    <b:URL>https://www.recruitment.nl/recruitment-branche/wat-is-recruitment/ </b:URL>
    <b:RefOrder>3</b:RefOrder>
  </b:Source>
  <b:Source>
    <b:Tag>ABN13</b:Tag>
    <b:SourceType>Report</b:SourceType>
    <b:Guid>{3BFFDDA2-663F-4954-9E09-BFF232527AD0}</b:Guid>
    <b:Title>Social media en arbeidsbemiddeling</b:Title>
    <b:Year>2013</b:Year>
    <b:Author>
      <b:Author>
        <b:Corporate>ABN AMRO</b:Corporate>
      </b:Author>
    </b:Author>
    <b:Publisher>Insights ABN AMRO</b:Publisher>
    <b:City>Amsterdam</b:City>
    <b:RefOrder>6</b:RefOrder>
  </b:Source>
  <b:Source>
    <b:Tag>Cen19</b:Tag>
    <b:SourceType>InternetSite</b:SourceType>
    <b:Guid>{31D98E07-68EB-4360-8D53-CA23B2D3CFF4}</b:Guid>
    <b:Title>Bedrijven; bedrijfstak</b:Title>
    <b:Year>2019</b:Year>
    <b:Author>
      <b:Author>
        <b:Corporate>Centraal Bureau Statistiek</b:Corporate>
      </b:Author>
    </b:Author>
    <b:InternetSiteTitle>CBS.nl</b:InternetSiteTitle>
    <b:URL>https://opendata.cbs.nl/statline/#/CBS/nl/dataset/81589ned/table?ts=1554996320207</b:URL>
    <b:RefOrder>7</b:RefOrder>
  </b:Source>
  <b:Source>
    <b:Tag>Osc09</b:Tag>
    <b:SourceType>Report</b:SourceType>
    <b:Guid>{5465820B-82AD-4B0C-AFCC-39BEA879508B}</b:Guid>
    <b:Title>La Justicia en Selección Predice las Intenciones de los Candidatos?</b:Title>
    <b:Year>2009</b:Year>
    <b:Publisher>Revista de Psicologia del Trabajo y de Las Organizaciones</b:Publisher>
    <b:City>Madrid</b:City>
    <b:Author>
      <b:Author>
        <b:NameList>
          <b:Person>
            <b:Last>Osca</b:Last>
            <b:First>Amparo</b:First>
          </b:Person>
          <b:Person>
            <b:Last>Lopez-Araújo</b:Last>
            <b:First>Blanca</b:First>
          </b:Person>
        </b:NameList>
      </b:Author>
    </b:Author>
    <b:RefOrder>13</b:RefOrder>
  </b:Source>
  <b:Source>
    <b:Tag>Arn18</b:Tag>
    <b:SourceType>Report</b:SourceType>
    <b:Guid>{4075FDA2-CA48-4F7E-8D1F-C84CAF1C50F5}</b:Guid>
    <b:Title>rESSuME: Employability Skills Social Media SurvEy</b:Title>
    <b:Year>2018</b:Year>
    <b:Publisher>International Journal of Manpower</b:Publisher>
    <b:City>Dublin, Ireland</b:City>
    <b:Author>
      <b:Author>
        <b:NameList>
          <b:Person>
            <b:Last>Arnedillo-Sánchez</b:Last>
            <b:First>Inmaculada</b:First>
          </b:Person>
          <b:Person>
            <b:Last>De Aldama</b:Last>
            <b:First>Carlos</b:First>
          </b:Person>
          <b:Person>
            <b:Last>Tseloudi</b:Last>
            <b:First>Chrysanthi</b:First>
          </b:Person>
        </b:NameList>
      </b:Author>
    </b:Author>
    <b:RefOrder>15</b:RefOrder>
  </b:Source>
  <b:Source>
    <b:Tag>Căl12</b:Tag>
    <b:SourceType>Report</b:SourceType>
    <b:Guid>{C2564A0D-7E95-4234-89B9-7B4772AF852B}</b:Guid>
    <b:Author>
      <b:Author>
        <b:NameList>
          <b:Person>
            <b:Last>Gurău</b:Last>
            <b:First>Călin</b:First>
          </b:Person>
        </b:NameList>
      </b:Author>
    </b:Author>
    <b:Title>A life‐stage analysis of consumer loyalty profile: comparing Generation X and Millennial consumers</b:Title>
    <b:Year>2012</b:Year>
    <b:Publisher>Department of Marketing, Groupe Sup de Co Montpellier Business School</b:Publisher>
    <b:City>Montpellier</b:City>
    <b:RefOrder>25</b:RefOrder>
  </b:Source>
  <b:Source>
    <b:Tag>Apo17</b:Tag>
    <b:SourceType>Report</b:SourceType>
    <b:Guid>{EADAA79F-DE25-475D-82AE-2EF4FE6734DD}</b:Guid>
    <b:Title>"Gen Y-ers’ brand loyalty drivers in emerging devices''</b:Title>
    <b:Year>2017</b:Year>
    <b:Publisher>Department of Business Administration, Technological Educational Institute of Athens</b:Publisher>
    <b:City>Athene</b:City>
    <b:Author>
      <b:Author>
        <b:NameList>
          <b:Person>
            <b:Last>Apostolos</b:Last>
            <b:First>Giovanis</b:First>
          </b:Person>
          <b:Person>
            <b:Last>Pinelopi</b:Last>
            <b:First>Athanasopoulou</b:First>
          </b:Person>
        </b:NameList>
      </b:Author>
    </b:Author>
    <b:RefOrder>24</b:RefOrder>
  </b:Source>
  <b:Source>
    <b:Tag>Stu19</b:Tag>
    <b:SourceType>InternetSite</b:SourceType>
    <b:Guid>{8873D086-2BFD-4522-83CC-36411BB69465}</b:Guid>
    <b:Title>Studentenbureau.nl</b:Title>
    <b:Year>2019</b:Year>
    <b:Author>
      <b:Author>
        <b:Corporate>Studentenbureau.nl</b:Corporate>
      </b:Author>
    </b:Author>
    <b:InternetSiteTitle>Studentenbureau.nl</b:InternetSiteTitle>
    <b:Month>Mei</b:Month>
    <b:Day>15</b:Day>
    <b:URL>https://www.studentenbureau.nl/</b:URL>
    <b:RefOrder>43</b:RefOrder>
  </b:Source>
  <b:Source>
    <b:Tag>Vac19</b:Tag>
    <b:SourceType>InternetSite</b:SourceType>
    <b:Guid>{E0CA03E0-7724-4FCB-9249-D5C243C61D1B}</b:Guid>
    <b:Author>
      <b:Author>
        <b:Corporate>Vacature via Ginny</b:Corporate>
      </b:Author>
    </b:Author>
    <b:Title>Vacatureviaginny.nl</b:Title>
    <b:InternetSiteTitle>Vacatureviaginny.nl</b:InternetSiteTitle>
    <b:Year>2019</b:Year>
    <b:Month>Mei</b:Month>
    <b:Day>15</b:Day>
    <b:URL>2019</b:URL>
    <b:RefOrder>42</b:RefOrder>
  </b:Source>
  <b:Source>
    <b:Tag>Rie11</b:Tag>
    <b:SourceType>Report</b:SourceType>
    <b:Guid>{1B65F0E7-353A-4AAF-BD4C-903D6114C3F8}</b:Guid>
    <b:Title>Positioneren. Stappenplan voor een scherpe positionering</b:Title>
    <b:Year>2011</b:Year>
    <b:Author>
      <b:Author>
        <b:NameList>
          <b:Person>
            <b:Last>Riezebos</b:Last>
            <b:First>R.</b:First>
            <b:Middle>&amp; J. Van der Grinten</b:Middle>
          </b:Person>
        </b:NameList>
      </b:Author>
    </b:Author>
    <b:Publisher>Boom Lemma uitgevers</b:Publisher>
    <b:City>Den Haag</b:City>
    <b:RefOrder>38</b:RefOrder>
  </b:Source>
  <b:Source>
    <b:Tag>Ste19</b:Tag>
    <b:SourceType>InternetSite</b:SourceType>
    <b:Guid>{8008AF26-C538-49E7-B64F-901E03E65A7A}</b:Guid>
    <b:Title>Steekproefcalculator.com</b:Title>
    <b:Year>2019</b:Year>
    <b:Author>
      <b:Author>
        <b:Corporate>Steekproefcalculator.com</b:Corporate>
      </b:Author>
    </b:Author>
    <b:InternetSiteTitle>Steekproefcalculator.com</b:InternetSiteTitle>
    <b:Month>Mei</b:Month>
    <b:Day>15</b:Day>
    <b:URL>http://steekproefcalculator.com/</b:URL>
    <b:RefOrder>37</b:RefOrder>
  </b:Source>
  <b:Source>
    <b:Tag>Ste</b:Tag>
    <b:SourceType>Art</b:SourceType>
    <b:Guid>{1CB22CC1-4C4A-4CA9-9133-1AE4B3F7294A}</b:Guid>
    <b:Title>Apostle Model</b:Title>
    <b:Author>
      <b:Artist>
        <b:NameList>
          <b:Person>
            <b:Last>Raybould</b:Last>
            <b:First>Steve</b:First>
          </b:Person>
        </b:NameList>
      </b:Artist>
    </b:Author>
    <b:PublicationTitle>Apostle Model</b:PublicationTitle>
    <b:RefOrder>35</b:RefOrder>
  </b:Source>
  <b:Source>
    <b:Tag>AFr12</b:Tag>
    <b:SourceType>Report</b:SourceType>
    <b:Guid>{661D2079-D268-46D1-B9EC-9383D126AE73}</b:Guid>
    <b:Title>The Apostle Model</b:Title>
    <b:Author>
      <b:Author>
        <b:NameList>
          <b:Person>
            <b:Last>Franz</b:Last>
            <b:First>A.</b:First>
          </b:Person>
        </b:NameList>
      </b:Author>
    </b:Author>
    <b:Year>2012</b:Year>
    <b:Publisher>CX Journey</b:Publisher>
    <b:RefOrder>36</b:RefOrder>
  </b:Source>
  <b:Source>
    <b:Tag>Mar17</b:Tag>
    <b:SourceType>InternetSite</b:SourceType>
    <b:Guid>{4A110280-0F11-489B-893F-64969CD7DBF5}</b:Guid>
    <b:Title>Onderzoek: Het gebruik van internet en social media in Nederland</b:Title>
    <b:Year>2017</b:Year>
    <b:Author>
      <b:Author>
        <b:Corporate>Marketingfacts</b:Corporate>
      </b:Author>
    </b:Author>
    <b:InternetSiteTitle>Marketingfacts</b:InternetSiteTitle>
    <b:URL>https://www.marketingfacts.nl/berichten/onderzoek-het-gebruik-van-internet-en-social-media-in-nederland</b:URL>
    <b:RefOrder>40</b:RefOrder>
  </b:Source>
  <b:Source>
    <b:Tag>Man09</b:Tag>
    <b:SourceType>Report</b:SourceType>
    <b:Guid>{9C85266B-16EE-4872-8472-32C57C8E2A11}</b:Guid>
    <b:Title>The eCommerce Customer Journey: A Model to Asses and Compare the User Experience of the eCommerce Websites</b:Title>
    <b:Year>2009</b:Year>
    <b:Author>
      <b:Author>
        <b:NameList>
          <b:Person>
            <b:Last>Mangiaracina</b:Last>
            <b:First>R.,</b:First>
            <b:Middle>Brugnoli, G., Perego, A.</b:Middle>
          </b:Person>
        </b:NameList>
      </b:Author>
    </b:Author>
    <b:Publisher>Journal of Internet Banking and Commerce</b:Publisher>
    <b:RefOrder>39</b:RefOrder>
  </b:Source>
  <b:Source>
    <b:Tag>CBS19</b:Tag>
    <b:SourceType>InternetSite</b:SourceType>
    <b:Guid>{7D8EBFF7-3AA6-466D-9411-291A8D25818E}</b:Guid>
    <b:Title>Statistieken arbeidsbemiddeling</b:Title>
    <b:Year>2019</b:Year>
    <b:Author>
      <b:Author>
        <b:Corporate>CBS</b:Corporate>
      </b:Author>
    </b:Author>
    <b:InternetSiteTitle>CBS</b:InternetSiteTitle>
    <b:Month>Mei</b:Month>
    <b:URL>https://opendata.cbs.nl/statline/#/CBS/nl/dataset/81589ned/table?ts=1559226123977</b:URL>
    <b:RefOrder>8</b:RefOrder>
  </b:Source>
  <b:Source>
    <b:Tag>Fra18</b:Tag>
    <b:SourceType>InternetSite</b:SourceType>
    <b:Guid>{189D92B6-D4B7-4865-9FC7-D03DA8E8357B}</b:Guid>
    <b:Author>
      <b:Author>
        <b:Corporate>Frankwatching</b:Corporate>
      </b:Author>
    </b:Author>
    <b:Title>Op welke social media bereik je de verschillende generaties onderzoek</b:Title>
    <b:InternetSiteTitle>Frankwatching</b:InternetSiteTitle>
    <b:Year>2018</b:Year>
    <b:URL>https://www.frankwatching.com/archive/2018/06/26/op-welke-social-media-bereik-je-verschillende-generaties-onderzoek/</b:URL>
    <b:RefOrder>27</b:RefOrder>
  </b:Source>
  <b:Source>
    <b:Tag>Med17</b:Tag>
    <b:SourceType>Report</b:SourceType>
    <b:Guid>{F865E9E0-F468-40A5-A42B-E697C6556344}</b:Guid>
    <b:Title>Millennials, The New Age of Brand Loyalty</b:Title>
    <b:Year>2017</b:Year>
    <b:Author>
      <b:Author>
        <b:Corporate>Mediamath</b:Corporate>
      </b:Author>
    </b:Author>
    <b:RefOrder>26</b:RefOrder>
  </b:Source>
  <b:Source>
    <b:Tag>Cro18</b:Tag>
    <b:SourceType>Report</b:SourceType>
    <b:Guid>{076818EE-35BB-488A-A9B6-B4E8A0FF5972}</b:Guid>
    <b:Author>
      <b:Author>
        <b:Corporate>Crowdtwist</b:Corporate>
      </b:Author>
    </b:Author>
    <b:Title>Demystifying Brand Loyalty Among Millennials</b:Title>
    <b:Year>2018</b:Year>
    <b:RefOrder>28</b:RefOrder>
  </b:Source>
  <b:Source>
    <b:Tag>vac19</b:Tag>
    <b:SourceType>InternetSite</b:SourceType>
    <b:Guid>{82921980-BB32-4C04-B208-A34F53AE2BC3}</b:Guid>
    <b:Title>vacatureviaginny.nl</b:Title>
    <b:Year>2019</b:Year>
    <b:Author>
      <b:Author>
        <b:Corporate>vacatureviaginny.nl</b:Corporate>
      </b:Author>
    </b:Author>
    <b:InternetSiteTitle>vacatureviaginny.nl</b:InternetSiteTitle>
    <b:URL>https://www.vacatureviaginny.nl/</b:URL>
    <b:RefOrder>44</b:RefOrder>
  </b:Source>
  <b:Source>
    <b:Tag>stu19</b:Tag>
    <b:SourceType>InternetSite</b:SourceType>
    <b:Guid>{C365F849-AED2-47DA-B7BA-FBF0AA41FFB5}</b:Guid>
    <b:Author>
      <b:Author>
        <b:Corporate>studentenbureau.nl</b:Corporate>
      </b:Author>
    </b:Author>
    <b:Title>Homepage</b:Title>
    <b:InternetSiteTitle>studentenbureau.nl</b:InternetSiteTitle>
    <b:Year>2019</b:Year>
    <b:URL>https://www.studentenbureau.nl/</b:URL>
    <b:RefOrder>45</b:RefOrder>
  </b:Source>
  <b:Source>
    <b:Tag>HVA19</b:Tag>
    <b:SourceType>InternetSite</b:SourceType>
    <b:Guid>{9A67AE83-D8F6-4521-8DB9-02EE369C0EA0}</b:Guid>
    <b:Author>
      <b:Author>
        <b:Corporate>HVA</b:Corporate>
      </b:Author>
    </b:Author>
    <b:Title>HBO-ICT DEELTIJD</b:Title>
    <b:InternetSiteTitle>HVA.nl</b:InternetSiteTitle>
    <b:Year>2019</b:Year>
    <b:URL>http://www.hva.nl/opleiding/hbo-ict-deeltijd/de-studie/ict-cursussen/ict-cursusaanbod.html?gclid=EAIaIQobChMI_7-Mx-Lh4gIVxRsYCh1yBgJqEAAYAyAAEgLYQfD_BwE</b:URL>
    <b:RefOrder>46</b:RefOrder>
  </b:Source>
  <b:Source>
    <b:Tag>Afs19</b:Tag>
    <b:SourceType>InternetSite</b:SourceType>
    <b:Guid>{C78CB76A-2F0A-4A81-8A53-1ED275951596}</b:Guid>
    <b:Author>
      <b:Author>
        <b:Corporate>Afstudeerstage.nl</b:Corporate>
      </b:Author>
    </b:Author>
    <b:Title>Stage vormgeving registratiesysteem</b:Title>
    <b:InternetSiteTitle>Afstudeerstage.nl</b:InternetSiteTitle>
    <b:Year>2019</b:Year>
    <b:URL>https://afstudeerstage.nl/afstudeerstages/pepsico/stage-vormgevingontwerp-registratie-systeem-0</b:URL>
    <b:RefOrder>47</b:RefOrder>
  </b:Source>
  <b:Source>
    <b:Tag>NRC14</b:Tag>
    <b:SourceType>InternetSite</b:SourceType>
    <b:Guid>{475C28B5-24CF-466E-B896-CAC39A027581}</b:Guid>
    <b:Author>
      <b:Author>
        <b:Corporate>NRC</b:Corporate>
      </b:Author>
    </b:Author>
    <b:Title>Tweede kamer stemt in met leenstelsel hoger onderwijs</b:Title>
    <b:InternetSiteTitle>NRC.nl</b:InternetSiteTitle>
    <b:Year>2014</b:Year>
    <b:URL>https://www.nrc.nl/nieuws/2014/11/11/tweede-kamer-stemt-in-met-leenstelsel-hoger-onderwijs-a1421115</b:URL>
    <b:RefOrder>4</b:RefOrder>
  </b:Source>
  <b:Source>
    <b:Tag>Kna19</b:Tag>
    <b:SourceType>DocumentFromInternetSite</b:SourceType>
    <b:Guid>{FCBF167A-326A-4ED2-AD4F-9DD66ADE8B86}</b:Guid>
    <b:Title>Missie</b:Title>
    <b:Year>2019</b:Year>
    <b:Author>
      <b:Artist>
        <b:NameList>
          <b:Person>
            <b:Last>Koppen</b:Last>
            <b:First>Knappe</b:First>
          </b:Person>
        </b:NameList>
      </b:Artist>
      <b:Author>
        <b:Corporate>'' THIS IS A COMPANY ''</b:Corporate>
      </b:Author>
    </b:Author>
    <b:City>Amsterdam</b:City>
    <b:Month>Februari</b:Month>
    <b:Day>20</b:Day>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8D71ED-65A1-46A1-B3A2-CC6444E04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20143</Words>
  <Characters>110788</Characters>
  <Application>Microsoft Office Word</Application>
  <DocSecurity>0</DocSecurity>
  <Lines>923</Lines>
  <Paragraphs>261</Paragraphs>
  <ScaleCrop>false</ScaleCrop>
  <HeadingPairs>
    <vt:vector size="2" baseType="variant">
      <vt:variant>
        <vt:lpstr>Titel</vt:lpstr>
      </vt:variant>
      <vt:variant>
        <vt:i4>1</vt:i4>
      </vt:variant>
    </vt:vector>
  </HeadingPairs>
  <TitlesOfParts>
    <vt:vector size="1" baseType="lpstr">
      <vt:lpstr>oNDERZOEK  
KLANTLOYALITEIT in de online recruitment branche</vt:lpstr>
    </vt:vector>
  </TitlesOfParts>
  <Company>KnappeKoppen</Company>
  <LinksUpToDate>false</LinksUpToDate>
  <CharactersWithSpaces>130670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oNDERZOEK  
KLANTLOYALITEIT in de online recruitment branche</dc:title>
  <dc:subject>hogeschool leiden – S1089383</dc:subject>
  <dc:creator>Ce5b - wouter man in ‘t veld</dc:creator>
  <cp:keywords/>
  <dc:description/>
  <cp:lastModifiedBy>Schwencke, Sylvia</cp:lastModifiedBy>
  <cp:revision>2</cp:revision>
  <cp:lastPrinted>2019-06-13T19:04:00Z</cp:lastPrinted>
  <dcterms:created xsi:type="dcterms:W3CDTF">2019-10-10T14:55:00Z</dcterms:created>
  <dcterms:modified xsi:type="dcterms:W3CDTF">2019-10-10T14:55:00Z</dcterms:modified>
</cp:coreProperties>
</file>