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26910" w14:textId="77777777" w:rsidR="00842218" w:rsidRDefault="00842218">
      <w:pPr>
        <w:spacing w:after="160" w:line="259" w:lineRule="auto"/>
      </w:pPr>
      <w:bookmarkStart w:id="0" w:name="_Toc450223898"/>
    </w:p>
    <w:p w14:paraId="25114B61" w14:textId="77777777" w:rsidR="00842218" w:rsidRDefault="00842218">
      <w:pPr>
        <w:spacing w:after="160" w:line="259" w:lineRule="auto"/>
      </w:pPr>
    </w:p>
    <w:p w14:paraId="57547A32" w14:textId="77777777" w:rsidR="00842218" w:rsidRDefault="00842218">
      <w:pPr>
        <w:spacing w:after="160" w:line="259" w:lineRule="auto"/>
      </w:pPr>
    </w:p>
    <w:p w14:paraId="6FB80E10" w14:textId="77777777" w:rsidR="00842218" w:rsidRDefault="00842218">
      <w:pPr>
        <w:spacing w:after="160" w:line="259" w:lineRule="auto"/>
      </w:pPr>
    </w:p>
    <w:p w14:paraId="44204EC9" w14:textId="18E737F0" w:rsidR="00842218" w:rsidRDefault="00842218">
      <w:pPr>
        <w:spacing w:after="160" w:line="259" w:lineRule="auto"/>
      </w:pPr>
    </w:p>
    <w:p w14:paraId="7959C01C" w14:textId="032BEEC8" w:rsidR="00842218" w:rsidRDefault="00842218">
      <w:pPr>
        <w:spacing w:after="160" w:line="259" w:lineRule="auto"/>
      </w:pPr>
    </w:p>
    <w:p w14:paraId="507B6EA3" w14:textId="29D0AC8A" w:rsidR="00842218" w:rsidRDefault="00842218">
      <w:pPr>
        <w:spacing w:after="160" w:line="259" w:lineRule="auto"/>
      </w:pPr>
    </w:p>
    <w:p w14:paraId="3E868669" w14:textId="7E996611" w:rsidR="00842218" w:rsidRDefault="00842218">
      <w:pPr>
        <w:spacing w:after="160" w:line="259" w:lineRule="auto"/>
      </w:pPr>
    </w:p>
    <w:p w14:paraId="5AA6DC4D" w14:textId="603C8BD5" w:rsidR="00842218" w:rsidRDefault="00842218">
      <w:pPr>
        <w:spacing w:after="160" w:line="259" w:lineRule="auto"/>
      </w:pPr>
    </w:p>
    <w:p w14:paraId="0C75A885" w14:textId="74D38BAB" w:rsidR="00842218" w:rsidRDefault="00842218">
      <w:pPr>
        <w:spacing w:after="160" w:line="259" w:lineRule="auto"/>
      </w:pPr>
    </w:p>
    <w:p w14:paraId="066C571E" w14:textId="4577FE5A" w:rsidR="00842218" w:rsidRDefault="00842218">
      <w:pPr>
        <w:spacing w:after="160" w:line="259" w:lineRule="auto"/>
      </w:pPr>
      <w:r>
        <w:rPr>
          <w:noProof/>
        </w:rPr>
        <mc:AlternateContent>
          <mc:Choice Requires="wps">
            <w:drawing>
              <wp:anchor distT="0" distB="0" distL="114300" distR="114300" simplePos="0" relativeHeight="251710464" behindDoc="0" locked="0" layoutInCell="1" allowOverlap="1" wp14:anchorId="13C3A8B0" wp14:editId="219A5240">
                <wp:simplePos x="0" y="0"/>
                <wp:positionH relativeFrom="column">
                  <wp:posOffset>604520</wp:posOffset>
                </wp:positionH>
                <wp:positionV relativeFrom="paragraph">
                  <wp:posOffset>40640</wp:posOffset>
                </wp:positionV>
                <wp:extent cx="1828800" cy="1828800"/>
                <wp:effectExtent l="0" t="0" r="0" b="1270"/>
                <wp:wrapThrough wrapText="bothSides">
                  <wp:wrapPolygon edited="0">
                    <wp:start x="196" y="0"/>
                    <wp:lineTo x="196" y="21290"/>
                    <wp:lineTo x="21286" y="21290"/>
                    <wp:lineTo x="21286" y="0"/>
                    <wp:lineTo x="196" y="0"/>
                  </wp:wrapPolygon>
                </wp:wrapThrough>
                <wp:docPr id="283" name="Tekstvak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E2032D" w14:textId="5693478A" w:rsidR="0022378B" w:rsidRPr="0007004A" w:rsidRDefault="0022378B" w:rsidP="00CB727E">
                            <w:pPr>
                              <w:jc w:val="cente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Businessplan</w:t>
                            </w:r>
                          </w:p>
                          <w:p w14:paraId="41840B2A" w14:textId="707979AD" w:rsidR="0022378B" w:rsidRPr="0007004A" w:rsidRDefault="0022378B" w:rsidP="00CB727E">
                            <w:pPr>
                              <w:jc w:val="cente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Logeeropvang </w:t>
                            </w:r>
                            <w: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C3A8B0" id="_x0000_t202" coordsize="21600,21600" o:spt="202" path="m,l,21600r21600,l21600,xe">
                <v:stroke joinstyle="miter"/>
                <v:path gradientshapeok="t" o:connecttype="rect"/>
              </v:shapetype>
              <v:shape id="Tekstvak 283" o:spid="_x0000_s1026" type="#_x0000_t202" style="position:absolute;margin-left:47.6pt;margin-top:3.2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" filled="f" stroked="f">
                <v:textbox style="mso-fit-shape-to-text:t">
                  <w:txbxContent>
                    <w:p w14:paraId="40E2032D" w14:textId="5693478A" w:rsidR="0022378B" w:rsidRPr="0007004A" w:rsidRDefault="0022378B" w:rsidP="00CB727E">
                      <w:pPr>
                        <w:jc w:val="cente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Businessplan</w:t>
                      </w:r>
                    </w:p>
                    <w:p w14:paraId="41840B2A" w14:textId="707979AD" w:rsidR="0022378B" w:rsidRPr="0007004A" w:rsidRDefault="0022378B" w:rsidP="00CB727E">
                      <w:pPr>
                        <w:jc w:val="cente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Logeeropvang </w:t>
                      </w:r>
                      <w: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r w:rsidRPr="0007004A">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through"/>
              </v:shape>
            </w:pict>
          </mc:Fallback>
        </mc:AlternateContent>
      </w:r>
    </w:p>
    <w:p w14:paraId="252106D0" w14:textId="080D0D49" w:rsidR="00842218" w:rsidRDefault="00842218">
      <w:pPr>
        <w:spacing w:after="160" w:line="259" w:lineRule="auto"/>
      </w:pPr>
    </w:p>
    <w:p w14:paraId="77C355F3" w14:textId="4CC510D7" w:rsidR="00842218" w:rsidRDefault="00842218">
      <w:pPr>
        <w:spacing w:after="160" w:line="259" w:lineRule="auto"/>
      </w:pPr>
    </w:p>
    <w:p w14:paraId="3F23E40B" w14:textId="138D8DAB" w:rsidR="00842218" w:rsidRDefault="00842218">
      <w:pPr>
        <w:spacing w:after="160" w:line="259" w:lineRule="auto"/>
      </w:pPr>
    </w:p>
    <w:p w14:paraId="388094B1" w14:textId="1AA2CC9F" w:rsidR="00842218" w:rsidRDefault="00842218">
      <w:pPr>
        <w:spacing w:after="160" w:line="259" w:lineRule="auto"/>
      </w:pPr>
    </w:p>
    <w:p w14:paraId="7290B7EA" w14:textId="5E0F0785" w:rsidR="00842218" w:rsidRDefault="00842218">
      <w:pPr>
        <w:spacing w:after="160" w:line="259" w:lineRule="auto"/>
      </w:pPr>
    </w:p>
    <w:p w14:paraId="01A06272" w14:textId="77777777" w:rsidR="00842218" w:rsidRDefault="00842218">
      <w:pPr>
        <w:spacing w:after="160" w:line="259" w:lineRule="auto"/>
      </w:pPr>
    </w:p>
    <w:p w14:paraId="6464B5E4" w14:textId="77777777" w:rsidR="00842218" w:rsidRDefault="00842218">
      <w:pPr>
        <w:spacing w:after="160" w:line="259" w:lineRule="auto"/>
      </w:pPr>
    </w:p>
    <w:p w14:paraId="32E1251B" w14:textId="77777777" w:rsidR="00842218" w:rsidRDefault="00842218">
      <w:pPr>
        <w:spacing w:after="160" w:line="259" w:lineRule="auto"/>
      </w:pPr>
    </w:p>
    <w:tbl>
      <w:tblPr>
        <w:tblpPr w:leftFromText="141" w:rightFromText="141"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3"/>
        <w:gridCol w:w="5133"/>
      </w:tblGrid>
      <w:tr w:rsidR="00842218" w14:paraId="4E799F33" w14:textId="77777777" w:rsidTr="004E3E3A">
        <w:tc>
          <w:tcPr>
            <w:tcW w:w="3383" w:type="dxa"/>
          </w:tcPr>
          <w:p w14:paraId="4749233E"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Opleiding:</w:t>
            </w:r>
          </w:p>
        </w:tc>
        <w:tc>
          <w:tcPr>
            <w:tcW w:w="5133" w:type="dxa"/>
          </w:tcPr>
          <w:p w14:paraId="5BD9D2D2"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Management in Zorg en Maatschappelijke Dienstverlening</w:t>
            </w:r>
          </w:p>
        </w:tc>
      </w:tr>
      <w:tr w:rsidR="00842218" w14:paraId="22F2E88F" w14:textId="77777777" w:rsidTr="004E3E3A">
        <w:tc>
          <w:tcPr>
            <w:tcW w:w="3383" w:type="dxa"/>
          </w:tcPr>
          <w:p w14:paraId="2ADD4A5C"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Modulenaam:</w:t>
            </w:r>
          </w:p>
        </w:tc>
        <w:tc>
          <w:tcPr>
            <w:tcW w:w="5133" w:type="dxa"/>
          </w:tcPr>
          <w:p w14:paraId="067A754E" w14:textId="5035A355" w:rsidR="00842218" w:rsidRPr="00C939E4" w:rsidRDefault="0007004A" w:rsidP="004E3E3A">
            <w:pPr>
              <w:spacing w:before="60" w:after="60"/>
              <w:rPr>
                <w:rFonts w:asciiTheme="minorHAnsi" w:hAnsiTheme="minorHAnsi" w:cs="Helvetica"/>
              </w:rPr>
            </w:pPr>
            <w:r>
              <w:rPr>
                <w:rFonts w:asciiTheme="minorHAnsi" w:hAnsiTheme="minorHAnsi" w:cs="Helvetica"/>
              </w:rPr>
              <w:t>Afstudeeropdracht Businessplan</w:t>
            </w:r>
          </w:p>
        </w:tc>
      </w:tr>
      <w:tr w:rsidR="00842218" w14:paraId="4405DDCD" w14:textId="77777777" w:rsidTr="004E3E3A">
        <w:tc>
          <w:tcPr>
            <w:tcW w:w="3383" w:type="dxa"/>
          </w:tcPr>
          <w:p w14:paraId="5BD08AC4"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Modulecode:</w:t>
            </w:r>
          </w:p>
        </w:tc>
        <w:tc>
          <w:tcPr>
            <w:tcW w:w="5133" w:type="dxa"/>
          </w:tcPr>
          <w:p w14:paraId="6A6872B8" w14:textId="3F2DA231" w:rsidR="00842218" w:rsidRPr="00C939E4" w:rsidRDefault="0007004A" w:rsidP="004E3E3A">
            <w:pPr>
              <w:spacing w:before="60" w:after="60"/>
              <w:rPr>
                <w:rFonts w:asciiTheme="minorHAnsi" w:hAnsiTheme="minorHAnsi" w:cs="Helvetica"/>
              </w:rPr>
            </w:pPr>
            <w:r>
              <w:rPr>
                <w:rFonts w:asciiTheme="minorHAnsi" w:hAnsiTheme="minorHAnsi" w:cs="Helvetica"/>
              </w:rPr>
              <w:t>MZ 84-15</w:t>
            </w:r>
          </w:p>
        </w:tc>
      </w:tr>
      <w:tr w:rsidR="00842218" w14:paraId="1991E849" w14:textId="77777777" w:rsidTr="004E3E3A">
        <w:tc>
          <w:tcPr>
            <w:tcW w:w="3383" w:type="dxa"/>
          </w:tcPr>
          <w:p w14:paraId="301ADCF6"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Docent:</w:t>
            </w:r>
          </w:p>
        </w:tc>
        <w:tc>
          <w:tcPr>
            <w:tcW w:w="5133" w:type="dxa"/>
          </w:tcPr>
          <w:p w14:paraId="119B9AE4"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Jacqueline van Oijen</w:t>
            </w:r>
          </w:p>
        </w:tc>
      </w:tr>
      <w:tr w:rsidR="00842218" w14:paraId="38717E02" w14:textId="77777777" w:rsidTr="004E3E3A">
        <w:tc>
          <w:tcPr>
            <w:tcW w:w="3383" w:type="dxa"/>
          </w:tcPr>
          <w:p w14:paraId="0D88E8A0"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Student:</w:t>
            </w:r>
          </w:p>
        </w:tc>
        <w:tc>
          <w:tcPr>
            <w:tcW w:w="5133" w:type="dxa"/>
          </w:tcPr>
          <w:p w14:paraId="58510D21"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Petra Verkerk</w:t>
            </w:r>
          </w:p>
        </w:tc>
      </w:tr>
      <w:tr w:rsidR="00842218" w14:paraId="5EC5F170" w14:textId="77777777" w:rsidTr="004E3E3A">
        <w:tc>
          <w:tcPr>
            <w:tcW w:w="3383" w:type="dxa"/>
          </w:tcPr>
          <w:p w14:paraId="74FBF674"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Studentnummer:</w:t>
            </w:r>
          </w:p>
        </w:tc>
        <w:tc>
          <w:tcPr>
            <w:tcW w:w="5133" w:type="dxa"/>
          </w:tcPr>
          <w:p w14:paraId="012AB748"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1081731</w:t>
            </w:r>
          </w:p>
        </w:tc>
      </w:tr>
      <w:tr w:rsidR="00842218" w14:paraId="24E95FAA" w14:textId="77777777" w:rsidTr="004E3E3A">
        <w:tc>
          <w:tcPr>
            <w:tcW w:w="3383" w:type="dxa"/>
          </w:tcPr>
          <w:p w14:paraId="6ACC3CF0"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Werkzaam bij:</w:t>
            </w:r>
          </w:p>
        </w:tc>
        <w:tc>
          <w:tcPr>
            <w:tcW w:w="5133" w:type="dxa"/>
          </w:tcPr>
          <w:p w14:paraId="384AB408" w14:textId="49CBF311" w:rsidR="00842218" w:rsidRPr="00C939E4" w:rsidRDefault="0022378B" w:rsidP="004E3E3A">
            <w:pPr>
              <w:spacing w:before="60" w:after="60"/>
              <w:rPr>
                <w:rFonts w:asciiTheme="minorHAnsi" w:hAnsiTheme="minorHAnsi" w:cs="Helvetica"/>
              </w:rPr>
            </w:pPr>
            <w:r>
              <w:rPr>
                <w:rFonts w:asciiTheme="minorHAnsi" w:eastAsiaTheme="minorEastAsia" w:hAnsiTheme="minorHAnsi" w:cstheme="minorBidi"/>
              </w:rPr>
              <w:t>Topaz</w:t>
            </w:r>
            <w:r w:rsidR="00842218" w:rsidRPr="007E32E8">
              <w:rPr>
                <w:rFonts w:asciiTheme="minorHAnsi" w:eastAsiaTheme="minorEastAsia" w:hAnsiTheme="minorHAnsi" w:cstheme="minorBidi"/>
              </w:rPr>
              <w:t xml:space="preserve"> Overrhyn, Leiden</w:t>
            </w:r>
          </w:p>
        </w:tc>
      </w:tr>
      <w:tr w:rsidR="00842218" w14:paraId="60473919" w14:textId="77777777" w:rsidTr="004E3E3A">
        <w:tc>
          <w:tcPr>
            <w:tcW w:w="3383" w:type="dxa"/>
          </w:tcPr>
          <w:p w14:paraId="2807BE8C"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Functie:</w:t>
            </w:r>
          </w:p>
        </w:tc>
        <w:tc>
          <w:tcPr>
            <w:tcW w:w="5133" w:type="dxa"/>
          </w:tcPr>
          <w:p w14:paraId="4C25C6C4"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Manager zorg aan huis, ontmoetingscentra en activiteitenbegeleiding</w:t>
            </w:r>
          </w:p>
        </w:tc>
      </w:tr>
      <w:tr w:rsidR="00842218" w14:paraId="1AFA17AF" w14:textId="77777777" w:rsidTr="004E3E3A">
        <w:tc>
          <w:tcPr>
            <w:tcW w:w="3383" w:type="dxa"/>
          </w:tcPr>
          <w:p w14:paraId="27666381" w14:textId="77777777" w:rsidR="00842218" w:rsidRPr="00C939E4" w:rsidRDefault="00842218" w:rsidP="004E3E3A">
            <w:pPr>
              <w:spacing w:before="60" w:after="60"/>
              <w:rPr>
                <w:rFonts w:asciiTheme="minorHAnsi" w:hAnsiTheme="minorHAnsi" w:cs="Helvetica"/>
              </w:rPr>
            </w:pPr>
            <w:r w:rsidRPr="007E32E8">
              <w:rPr>
                <w:rFonts w:asciiTheme="minorHAnsi" w:eastAsiaTheme="minorEastAsia" w:hAnsiTheme="minorHAnsi" w:cstheme="minorBidi"/>
              </w:rPr>
              <w:t>Datum</w:t>
            </w:r>
          </w:p>
        </w:tc>
        <w:tc>
          <w:tcPr>
            <w:tcW w:w="5133" w:type="dxa"/>
          </w:tcPr>
          <w:p w14:paraId="1E04032A" w14:textId="77777777" w:rsidR="00842218" w:rsidRPr="00C939E4" w:rsidRDefault="00842218" w:rsidP="004E3E3A">
            <w:pPr>
              <w:spacing w:before="60" w:after="60"/>
              <w:rPr>
                <w:rFonts w:asciiTheme="minorHAnsi" w:hAnsiTheme="minorHAnsi" w:cs="Helvetica"/>
              </w:rPr>
            </w:pPr>
            <w:r>
              <w:rPr>
                <w:rFonts w:asciiTheme="minorHAnsi" w:eastAsiaTheme="minorEastAsia" w:hAnsiTheme="minorHAnsi" w:cstheme="minorBidi"/>
              </w:rPr>
              <w:t xml:space="preserve">12 </w:t>
            </w:r>
            <w:r w:rsidRPr="007E32E8">
              <w:rPr>
                <w:rFonts w:asciiTheme="minorHAnsi" w:eastAsiaTheme="minorEastAsia" w:hAnsiTheme="minorHAnsi" w:cstheme="minorBidi"/>
              </w:rPr>
              <w:t>Mei 2016</w:t>
            </w:r>
          </w:p>
        </w:tc>
      </w:tr>
    </w:tbl>
    <w:p w14:paraId="649105B1" w14:textId="06A2E969" w:rsidR="00C67C6B" w:rsidRDefault="00C67C6B">
      <w:pPr>
        <w:spacing w:after="160" w:line="259" w:lineRule="auto"/>
        <w:rPr>
          <w:rFonts w:asciiTheme="majorHAnsi" w:eastAsiaTheme="majorEastAsia" w:hAnsiTheme="majorHAnsi" w:cstheme="majorBidi"/>
          <w:color w:val="2E74B5" w:themeColor="accent1" w:themeShade="BF"/>
          <w:sz w:val="32"/>
          <w:szCs w:val="32"/>
        </w:rPr>
      </w:pPr>
      <w:r>
        <w:br w:type="page"/>
      </w:r>
    </w:p>
    <w:p w14:paraId="1F19B45F" w14:textId="37C32115" w:rsidR="003C152C" w:rsidRPr="00540E16" w:rsidRDefault="003C152C" w:rsidP="00540E16">
      <w:pPr>
        <w:pStyle w:val="Kop1"/>
      </w:pPr>
      <w:bookmarkStart w:id="1" w:name="_Toc450245839"/>
      <w:bookmarkStart w:id="2" w:name="_Toc453175902"/>
      <w:r w:rsidRPr="00540E16">
        <w:lastRenderedPageBreak/>
        <w:t>Samenvatting</w:t>
      </w:r>
      <w:bookmarkEnd w:id="0"/>
      <w:bookmarkEnd w:id="1"/>
      <w:bookmarkEnd w:id="2"/>
    </w:p>
    <w:p w14:paraId="2ABFD55D" w14:textId="34E06171" w:rsidR="007C57C8" w:rsidRDefault="007C57C8" w:rsidP="007C57C8">
      <w:pPr>
        <w:pStyle w:val="Geenafstand"/>
      </w:pPr>
      <w:r>
        <w:t>Sinds de wet- en regelgeving rondom de A</w:t>
      </w:r>
      <w:r w:rsidR="000E77D0">
        <w:t xml:space="preserve">lgemene </w:t>
      </w:r>
      <w:r>
        <w:t>W</w:t>
      </w:r>
      <w:r w:rsidR="000E77D0">
        <w:t xml:space="preserve">et </w:t>
      </w:r>
      <w:r>
        <w:t>B</w:t>
      </w:r>
      <w:r w:rsidR="000E77D0">
        <w:t xml:space="preserve">ijzondere </w:t>
      </w:r>
      <w:r>
        <w:t>Z</w:t>
      </w:r>
      <w:r w:rsidR="000E77D0">
        <w:t>iektekosten (AWBZ)</w:t>
      </w:r>
      <w:r>
        <w:t xml:space="preserve"> is gewijzigd in de W</w:t>
      </w:r>
      <w:r w:rsidR="000E77D0">
        <w:t xml:space="preserve">et </w:t>
      </w:r>
      <w:r>
        <w:t>L</w:t>
      </w:r>
      <w:r w:rsidR="000E77D0">
        <w:t xml:space="preserve">angdurige </w:t>
      </w:r>
      <w:r>
        <w:t>Z</w:t>
      </w:r>
      <w:r w:rsidR="000E77D0">
        <w:t>org</w:t>
      </w:r>
      <w:r>
        <w:t xml:space="preserve"> </w:t>
      </w:r>
      <w:r w:rsidR="000E77D0">
        <w:t xml:space="preserve">(WLZ) </w:t>
      </w:r>
      <w:r>
        <w:t>en de W</w:t>
      </w:r>
      <w:r w:rsidR="000E77D0">
        <w:t xml:space="preserve">et </w:t>
      </w:r>
      <w:r>
        <w:t>M</w:t>
      </w:r>
      <w:r w:rsidR="000E77D0">
        <w:t xml:space="preserve">aatschappelijke </w:t>
      </w:r>
      <w:r>
        <w:t>O</w:t>
      </w:r>
      <w:r w:rsidR="000E77D0">
        <w:t>ndersteuning (WMO),</w:t>
      </w:r>
      <w:r>
        <w:t xml:space="preserve"> zijn er veranderingen gaande in de zorg. De rijksoverheid heeft met deze veranderingen in wetgeving, de regie veel meer teruggelegd bij de mensen zelf. De gemeente is verantwoordelijk geworden voor de WMO in plaats van de rijksoverheid. Pas als er echt geen andere mogelijkheden zijn wordt pas de professional ingezet. De andere wet, de WLZ heeft meer keuzemogelijkheden gekregen</w:t>
      </w:r>
      <w:r w:rsidR="000E77D0">
        <w:t xml:space="preserve"> dan er binnen de AWBZ mogelijk was</w:t>
      </w:r>
      <w:r>
        <w:t>.</w:t>
      </w:r>
      <w:r w:rsidR="000E77D0">
        <w:t xml:space="preserve"> Hiervoor zijn er zorgpakketten ontwikkeld zoals een Volledig Pakket Thuis (VPT) of een Multidisciplinair Pakket Thuis (MTP). Afhankelijk zijn van zorg betekent nu dus niet meer dat iemand binnen instellingsmuren hoeft te gaan wonen om de noodzakelijk zorg te krijgen</w:t>
      </w:r>
      <w:sdt>
        <w:sdtPr>
          <w:id w:val="-1942132430"/>
          <w:citation/>
        </w:sdtPr>
        <w:sdtContent>
          <w:r w:rsidR="00727DFC">
            <w:fldChar w:fldCharType="begin"/>
          </w:r>
          <w:r w:rsidR="00D46274">
            <w:instrText xml:space="preserve">CITATION Ove16 \l 1043 </w:instrText>
          </w:r>
          <w:r w:rsidR="00727DFC">
            <w:fldChar w:fldCharType="separate"/>
          </w:r>
          <w:r w:rsidR="00D46274">
            <w:rPr>
              <w:noProof/>
            </w:rPr>
            <w:t xml:space="preserve"> (Rijksoverheid, z.d.)</w:t>
          </w:r>
          <w:r w:rsidR="00727DFC">
            <w:fldChar w:fldCharType="end"/>
          </w:r>
        </w:sdtContent>
      </w:sdt>
      <w:r w:rsidR="000E77D0">
        <w:t>.</w:t>
      </w:r>
    </w:p>
    <w:p w14:paraId="165F450B" w14:textId="53F258FE" w:rsidR="006A4167" w:rsidRPr="00C67C6B" w:rsidRDefault="000E77D0" w:rsidP="00C67C6B">
      <w:pPr>
        <w:pStyle w:val="Geenafstand"/>
      </w:pPr>
      <w:r>
        <w:t>Dat betekent een andere manier van zorg regelen, de zorgvrager wordt hierdoor in een regierol gezet waar de zorgverlener op aan moet sluiten. De zorgvrager kiest er steeds vaker voor om inderdaad thuis te blijven wonen. Hierdoor ontstaat wel een risico op overbelasting van de naaste, de mantelzorger. Er worden</w:t>
      </w:r>
      <w:r w:rsidR="00727DFC">
        <w:t xml:space="preserve"> vanuit de WMO, reeds volop</w:t>
      </w:r>
      <w:r>
        <w:t xml:space="preserve"> initiatieven ontwikkeld om vooral deze groep te ondersteunen.</w:t>
      </w:r>
      <w:r w:rsidR="00727DFC">
        <w:t xml:space="preserve"> </w:t>
      </w:r>
      <w:r>
        <w:t xml:space="preserve">Respijtzorg wordt dat genoemd. Vanuit de genoemde wetten kan respijtzorg </w:t>
      </w:r>
      <w:r w:rsidRPr="00C67C6B">
        <w:t>geleverd worden, dus zowel vanuit de WLZ als de WMO</w:t>
      </w:r>
      <w:sdt>
        <w:sdtPr>
          <w:id w:val="2051187686"/>
          <w:citation/>
        </w:sdtPr>
        <w:sdtContent>
          <w:r w:rsidR="00727DFC" w:rsidRPr="00C67C6B">
            <w:fldChar w:fldCharType="begin"/>
          </w:r>
          <w:r w:rsidR="0074752D">
            <w:instrText xml:space="preserve">CITATION Zor5a \l 1043 </w:instrText>
          </w:r>
          <w:r w:rsidR="00727DFC" w:rsidRPr="00C67C6B">
            <w:fldChar w:fldCharType="separate"/>
          </w:r>
          <w:r w:rsidR="0074752D">
            <w:rPr>
              <w:noProof/>
            </w:rPr>
            <w:t xml:space="preserve"> (Zorginstituut Nederland, z.d.)</w:t>
          </w:r>
          <w:r w:rsidR="00727DFC" w:rsidRPr="00C67C6B">
            <w:fldChar w:fldCharType="end"/>
          </w:r>
        </w:sdtContent>
      </w:sdt>
      <w:r w:rsidRPr="00C67C6B">
        <w:t>.</w:t>
      </w:r>
      <w:r w:rsidR="00727DFC" w:rsidRPr="00C67C6B">
        <w:t xml:space="preserve"> </w:t>
      </w:r>
    </w:p>
    <w:p w14:paraId="39FAF04D" w14:textId="56DBA010" w:rsidR="00C67C6B" w:rsidRDefault="00F75476" w:rsidP="00C67C6B">
      <w:pPr>
        <w:pStyle w:val="Geenafstand"/>
        <w:spacing w:after="240"/>
        <w:rPr>
          <w:rStyle w:val="Subtielebenadrukking1"/>
          <w:rFonts w:ascii="Calibri" w:hAnsi="Calibri"/>
          <w:sz w:val="22"/>
          <w:u w:val="none"/>
        </w:rPr>
      </w:pPr>
      <w:r w:rsidRPr="00C67C6B">
        <w:t>Het doel van de</w:t>
      </w:r>
      <w:r>
        <w:t xml:space="preserve"> onderzoeken is om inzicht te verkrijgen </w:t>
      </w:r>
      <w:r w:rsidRPr="00EF74D5">
        <w:rPr>
          <w:rStyle w:val="Subtielebenadrukking1"/>
          <w:rFonts w:asciiTheme="minorHAnsi" w:hAnsiTheme="minorHAnsi"/>
          <w:sz w:val="22"/>
          <w:szCs w:val="22"/>
          <w:u w:val="none"/>
        </w:rPr>
        <w:t xml:space="preserve">in de behoefte van de mantelzorgers: </w:t>
      </w:r>
      <w:r w:rsidRPr="00F75476">
        <w:rPr>
          <w:rStyle w:val="Subtielebenadrukking1"/>
          <w:rFonts w:asciiTheme="minorHAnsi" w:hAnsiTheme="minorHAnsi"/>
          <w:i/>
          <w:sz w:val="22"/>
          <w:szCs w:val="22"/>
          <w:u w:val="none"/>
        </w:rPr>
        <w:t xml:space="preserve">Klopt het dat de, in de centrale vraagstelling genoemde, mantelzorgers daadwerkelijk een behoefte aan </w:t>
      </w:r>
      <w:r w:rsidRPr="00747E51">
        <w:rPr>
          <w:rStyle w:val="Subtielebenadrukking1"/>
          <w:rFonts w:ascii="Calibri" w:hAnsi="Calibri"/>
          <w:i/>
          <w:sz w:val="22"/>
          <w:u w:val="none"/>
        </w:rPr>
        <w:t xml:space="preserve">logeeropvang hebben. Is dit een kans voor </w:t>
      </w:r>
      <w:r w:rsidR="0022378B">
        <w:rPr>
          <w:rStyle w:val="Subtielebenadrukking1"/>
          <w:rFonts w:ascii="Calibri" w:hAnsi="Calibri"/>
          <w:i/>
          <w:sz w:val="22"/>
          <w:u w:val="none"/>
        </w:rPr>
        <w:t>X</w:t>
      </w:r>
      <w:r w:rsidRPr="00747E51">
        <w:rPr>
          <w:rStyle w:val="Subtielebenadrukking1"/>
          <w:rFonts w:ascii="Calibri" w:hAnsi="Calibri"/>
          <w:i/>
          <w:sz w:val="22"/>
          <w:u w:val="none"/>
        </w:rPr>
        <w:t xml:space="preserve"> om een nieuwe dienst in de markt te zetten</w:t>
      </w:r>
      <w:r w:rsidRPr="00747E51">
        <w:rPr>
          <w:rStyle w:val="Subtielebenadrukking1"/>
          <w:rFonts w:ascii="Calibri" w:hAnsi="Calibri"/>
          <w:sz w:val="22"/>
          <w:u w:val="none"/>
        </w:rPr>
        <w:t>?</w:t>
      </w:r>
    </w:p>
    <w:p w14:paraId="2D28E059" w14:textId="3069E0F3" w:rsidR="006A4167" w:rsidRDefault="00AD00DE" w:rsidP="00C67C6B">
      <w:pPr>
        <w:pStyle w:val="Geenafstand"/>
        <w:spacing w:after="240"/>
      </w:pPr>
      <w:r>
        <w:t>Het</w:t>
      </w:r>
      <w:r w:rsidR="00F75476" w:rsidRPr="00747E51">
        <w:t xml:space="preserve"> kwantitatief onderzoek</w:t>
      </w:r>
      <w:r w:rsidR="00747E51" w:rsidRPr="00747E51">
        <w:t>, een telefonische</w:t>
      </w:r>
      <w:r w:rsidR="00747E51">
        <w:rPr>
          <w:rFonts w:cs="Arial"/>
        </w:rPr>
        <w:t xml:space="preserve"> enquête,</w:t>
      </w:r>
      <w:r w:rsidR="00F75476">
        <w:t xml:space="preserve"> is gehouden onder de </w:t>
      </w:r>
      <w:r w:rsidR="00747E51">
        <w:t xml:space="preserve">63 </w:t>
      </w:r>
      <w:r w:rsidR="00F75476">
        <w:t>cliëntvertegenwoordigers van twee OC</w:t>
      </w:r>
      <w:r w:rsidR="00747E51">
        <w:t>’</w:t>
      </w:r>
      <w:r w:rsidR="00F75476">
        <w:t>s Plus</w:t>
      </w:r>
      <w:r w:rsidR="00747E51">
        <w:t xml:space="preserve"> namelijk </w:t>
      </w:r>
      <w:r w:rsidR="0022378B">
        <w:t>X</w:t>
      </w:r>
      <w:r w:rsidR="00747E51">
        <w:t xml:space="preserve"> Zuydtwijck en </w:t>
      </w:r>
      <w:r w:rsidR="0022378B">
        <w:t>X</w:t>
      </w:r>
      <w:r w:rsidR="00747E51">
        <w:t xml:space="preserve"> Overrhyn</w:t>
      </w:r>
      <w:r w:rsidR="00F75476">
        <w:t xml:space="preserve">. </w:t>
      </w:r>
      <w:r w:rsidR="00747E51">
        <w:t xml:space="preserve">Het kwalitatieve onderzoek, een brainstormsessie, is gehouden met een aantal medewerkers van </w:t>
      </w:r>
      <w:r w:rsidR="0022378B">
        <w:t>X</w:t>
      </w:r>
      <w:r w:rsidR="00747E51">
        <w:t xml:space="preserve"> die expertise hebben op het gebied van personeelszaken, wet- en regelgeving, marketing en communicatie en financiën. Aan de hand van vier onderwerpen werd er gezocht naar zoveel mogelijk mogelijkheden en benodigdheden voor een start van een logeeropvang.</w:t>
      </w:r>
      <w:r w:rsidR="00710656">
        <w:t xml:space="preserve"> </w:t>
      </w:r>
      <w:r w:rsidR="00747E51">
        <w:t xml:space="preserve">Het onderdeel deskresearch heeft zich gericht op het vergaren van kennis rondom de wet en regelgeving rondom respijtzorg en een vergelijking tussen twee reeds bestaande logeerhuizen met een mogelijke logeeropvang voor </w:t>
      </w:r>
      <w:r w:rsidR="0022378B">
        <w:t>X</w:t>
      </w:r>
      <w:r w:rsidR="00747E51">
        <w:t>. Zow</w:t>
      </w:r>
      <w:r w:rsidR="00C67C6B">
        <w:t>el de onderzoeken,</w:t>
      </w:r>
      <w:r w:rsidR="00747E51">
        <w:t xml:space="preserve"> de</w:t>
      </w:r>
      <w:r w:rsidR="00C67C6B">
        <w:t xml:space="preserve"> omgevingsanalyse en</w:t>
      </w:r>
      <w:r w:rsidR="00747E51">
        <w:t xml:space="preserve"> theoretische onderbouwing hebben antwoord gegeven op de centrale vraag en de deelvragen.</w:t>
      </w:r>
    </w:p>
    <w:p w14:paraId="29BEDE50" w14:textId="2F402A6F" w:rsidR="00747E51" w:rsidRPr="006916F5" w:rsidRDefault="00747E51" w:rsidP="00747E51">
      <w:pPr>
        <w:rPr>
          <w:rFonts w:asciiTheme="minorHAnsi" w:hAnsiTheme="minorHAnsi"/>
          <w:sz w:val="22"/>
          <w:szCs w:val="22"/>
        </w:rPr>
      </w:pPr>
      <w:r w:rsidRPr="00EF74D5">
        <w:rPr>
          <w:rFonts w:asciiTheme="minorHAnsi" w:eastAsiaTheme="minorEastAsia" w:hAnsiTheme="minorHAnsi" w:cstheme="minorBidi"/>
          <w:sz w:val="22"/>
          <w:szCs w:val="22"/>
        </w:rPr>
        <w:t>Centrale vraagstelling</w:t>
      </w:r>
      <w:r w:rsidR="00C67C6B">
        <w:rPr>
          <w:rFonts w:asciiTheme="minorHAnsi" w:eastAsiaTheme="minorEastAsia" w:hAnsiTheme="minorHAnsi" w:cstheme="minorBidi"/>
          <w:sz w:val="22"/>
          <w:szCs w:val="22"/>
        </w:rPr>
        <w:t xml:space="preserve"> </w:t>
      </w:r>
    </w:p>
    <w:p w14:paraId="1A635CE9" w14:textId="1803366C" w:rsidR="00747E51" w:rsidRPr="00497404" w:rsidRDefault="00747E51" w:rsidP="00497404">
      <w:pPr>
        <w:rPr>
          <w:rFonts w:asciiTheme="minorHAnsi" w:eastAsiaTheme="minorEastAsia" w:hAnsiTheme="minorHAnsi" w:cstheme="minorBidi"/>
          <w:sz w:val="22"/>
          <w:szCs w:val="22"/>
        </w:rPr>
      </w:pPr>
      <w:r w:rsidRPr="00497404">
        <w:rPr>
          <w:rFonts w:asciiTheme="minorHAnsi" w:eastAsiaTheme="minorEastAsia" w:hAnsiTheme="minorHAnsi" w:cstheme="minorBidi"/>
          <w:sz w:val="22"/>
          <w:szCs w:val="22"/>
        </w:rPr>
        <w:t xml:space="preserve">Kan logeeropvang een oplossing zijn om de mantelzorgers van complexe zorgvragers tijdelijk te ontzorgen en kan deze logeeropvang ook voor </w:t>
      </w:r>
      <w:r w:rsidR="0022378B">
        <w:rPr>
          <w:rFonts w:asciiTheme="minorHAnsi" w:eastAsiaTheme="minorEastAsia" w:hAnsiTheme="minorHAnsi" w:cstheme="minorBidi"/>
          <w:sz w:val="22"/>
          <w:szCs w:val="22"/>
        </w:rPr>
        <w:t>X</w:t>
      </w:r>
      <w:r w:rsidRPr="00497404">
        <w:rPr>
          <w:rFonts w:asciiTheme="minorHAnsi" w:eastAsiaTheme="minorEastAsia" w:hAnsiTheme="minorHAnsi" w:cstheme="minorBidi"/>
          <w:sz w:val="22"/>
          <w:szCs w:val="22"/>
        </w:rPr>
        <w:t xml:space="preserve"> voordelen opleveren?</w:t>
      </w:r>
    </w:p>
    <w:p w14:paraId="70F012CF" w14:textId="77777777" w:rsidR="00747E51" w:rsidRPr="006916F5" w:rsidRDefault="00747E51" w:rsidP="00747E51">
      <w:pPr>
        <w:rPr>
          <w:rFonts w:asciiTheme="minorHAnsi" w:hAnsiTheme="minorHAnsi"/>
          <w:sz w:val="22"/>
          <w:szCs w:val="22"/>
        </w:rPr>
      </w:pPr>
      <w:r w:rsidRPr="00EF74D5">
        <w:rPr>
          <w:rFonts w:asciiTheme="minorHAnsi" w:eastAsiaTheme="minorEastAsia" w:hAnsiTheme="minorHAnsi" w:cstheme="minorBidi"/>
          <w:sz w:val="22"/>
          <w:szCs w:val="22"/>
        </w:rPr>
        <w:t>Deelvragen:</w:t>
      </w:r>
    </w:p>
    <w:p w14:paraId="450E89EF" w14:textId="4081A434" w:rsidR="00747E51" w:rsidRPr="006916F5" w:rsidRDefault="00747E51" w:rsidP="00747E51">
      <w:pPr>
        <w:pStyle w:val="Lijstalinea"/>
        <w:numPr>
          <w:ilvl w:val="0"/>
          <w:numId w:val="2"/>
        </w:numPr>
        <w:rPr>
          <w:rFonts w:asciiTheme="minorHAnsi" w:eastAsiaTheme="minorEastAsia" w:hAnsiTheme="minorHAnsi" w:cstheme="minorBidi"/>
          <w:sz w:val="22"/>
          <w:szCs w:val="22"/>
        </w:rPr>
      </w:pPr>
      <w:r w:rsidRPr="00EF74D5">
        <w:rPr>
          <w:rFonts w:asciiTheme="minorHAnsi" w:eastAsiaTheme="minorEastAsia" w:hAnsiTheme="minorHAnsi" w:cstheme="minorBidi"/>
          <w:sz w:val="22"/>
          <w:szCs w:val="22"/>
        </w:rPr>
        <w:t xml:space="preserve">Is er behoefte aan logeeropvang onder de mantelzorgers van de bezoekers van de ontmoetingscentra van </w:t>
      </w:r>
      <w:r w:rsidR="0022378B">
        <w:rPr>
          <w:rFonts w:asciiTheme="minorHAnsi" w:eastAsiaTheme="minorEastAsia" w:hAnsiTheme="minorHAnsi" w:cstheme="minorBidi"/>
          <w:sz w:val="22"/>
          <w:szCs w:val="22"/>
        </w:rPr>
        <w:t>X</w:t>
      </w:r>
      <w:r w:rsidRPr="00EF74D5">
        <w:rPr>
          <w:rFonts w:asciiTheme="minorHAnsi" w:eastAsiaTheme="minorEastAsia" w:hAnsiTheme="minorHAnsi" w:cstheme="minorBidi"/>
          <w:sz w:val="22"/>
          <w:szCs w:val="22"/>
        </w:rPr>
        <w:t>?</w:t>
      </w:r>
    </w:p>
    <w:p w14:paraId="59CE5DAE" w14:textId="77777777" w:rsidR="00747E51" w:rsidRPr="006916F5" w:rsidRDefault="00747E51" w:rsidP="00747E51">
      <w:pPr>
        <w:pStyle w:val="Lijstalinea"/>
        <w:numPr>
          <w:ilvl w:val="0"/>
          <w:numId w:val="2"/>
        </w:numPr>
        <w:rPr>
          <w:rFonts w:asciiTheme="minorHAnsi" w:eastAsiaTheme="minorEastAsia" w:hAnsiTheme="minorHAnsi" w:cstheme="minorBidi"/>
          <w:sz w:val="22"/>
          <w:szCs w:val="22"/>
        </w:rPr>
      </w:pPr>
      <w:r w:rsidRPr="00EF74D5">
        <w:rPr>
          <w:rFonts w:asciiTheme="minorHAnsi" w:eastAsiaTheme="minorEastAsia" w:hAnsiTheme="minorHAnsi" w:cstheme="minorBidi"/>
          <w:sz w:val="22"/>
          <w:szCs w:val="22"/>
        </w:rPr>
        <w:t>Wat is er nodig om logeeropvang te realiseren, denkend aan wet</w:t>
      </w:r>
      <w:r>
        <w:rPr>
          <w:rFonts w:asciiTheme="minorHAnsi" w:eastAsiaTheme="minorEastAsia" w:hAnsiTheme="minorHAnsi" w:cstheme="minorBidi"/>
          <w:sz w:val="22"/>
          <w:szCs w:val="22"/>
        </w:rPr>
        <w:t>-</w:t>
      </w:r>
      <w:r w:rsidRPr="00EF74D5">
        <w:rPr>
          <w:rFonts w:asciiTheme="minorHAnsi" w:eastAsiaTheme="minorEastAsia" w:hAnsiTheme="minorHAnsi" w:cstheme="minorBidi"/>
          <w:sz w:val="22"/>
          <w:szCs w:val="22"/>
        </w:rPr>
        <w:t xml:space="preserve"> en regelgeving?</w:t>
      </w:r>
    </w:p>
    <w:p w14:paraId="5CECBD77" w14:textId="043D522A" w:rsidR="00747E51" w:rsidRDefault="00747E51" w:rsidP="00747E51">
      <w:pPr>
        <w:pStyle w:val="Lijstalinea"/>
        <w:numPr>
          <w:ilvl w:val="0"/>
          <w:numId w:val="2"/>
        </w:numPr>
        <w:rPr>
          <w:sz w:val="22"/>
          <w:szCs w:val="22"/>
        </w:rPr>
      </w:pPr>
      <w:r w:rsidRPr="00EF74D5">
        <w:rPr>
          <w:rFonts w:asciiTheme="minorHAnsi" w:eastAsiaTheme="minorEastAsia" w:hAnsiTheme="minorHAnsi" w:cstheme="minorBidi"/>
          <w:sz w:val="22"/>
          <w:szCs w:val="22"/>
        </w:rPr>
        <w:t>Is het financieel haalbaar om een logeeropvang met professionele zorgverleners vanuit de WMO, WLZ,</w:t>
      </w:r>
      <w:r>
        <w:rPr>
          <w:rFonts w:asciiTheme="minorHAnsi" w:eastAsiaTheme="minorEastAsia" w:hAnsiTheme="minorHAnsi" w:cstheme="minorBidi"/>
          <w:sz w:val="22"/>
          <w:szCs w:val="22"/>
        </w:rPr>
        <w:t xml:space="preserve"> </w:t>
      </w:r>
      <w:r w:rsidRPr="00EF74D5">
        <w:rPr>
          <w:rFonts w:asciiTheme="minorHAnsi" w:eastAsiaTheme="minorEastAsia" w:hAnsiTheme="minorHAnsi" w:cstheme="minorBidi"/>
          <w:sz w:val="22"/>
          <w:szCs w:val="22"/>
        </w:rPr>
        <w:t>PGB of particulier te realiseren</w:t>
      </w:r>
      <w:r w:rsidRPr="006916F5">
        <w:rPr>
          <w:sz w:val="22"/>
          <w:szCs w:val="22"/>
        </w:rPr>
        <w:t>?</w:t>
      </w:r>
    </w:p>
    <w:p w14:paraId="576D7899" w14:textId="3B98DBB1" w:rsidR="00747E51" w:rsidRDefault="00747E51" w:rsidP="00747E51">
      <w:pPr>
        <w:pStyle w:val="Geenafstand"/>
      </w:pPr>
      <w:r>
        <w:t xml:space="preserve">Vanuit de onderzoeksresultaten zijn een aantal conclusies getrokken en een aantal aanbevelingen voor de verdere ontwikkeling van een logeeropvang voor </w:t>
      </w:r>
      <w:r w:rsidR="0022378B">
        <w:t>X</w:t>
      </w:r>
      <w:r>
        <w:t>.</w:t>
      </w:r>
    </w:p>
    <w:p w14:paraId="71F59C6F" w14:textId="77777777" w:rsidR="007D1B4F" w:rsidRDefault="007D1B4F" w:rsidP="00747E51">
      <w:pPr>
        <w:pStyle w:val="Geenafstand"/>
      </w:pPr>
      <w:r>
        <w:t xml:space="preserve">De belangrijkste conclusies zijn: </w:t>
      </w:r>
    </w:p>
    <w:p w14:paraId="5E0FD4FD" w14:textId="155BF21D" w:rsidR="007D1B4F" w:rsidRDefault="007D1B4F" w:rsidP="00307298">
      <w:pPr>
        <w:pStyle w:val="Geenafstand"/>
        <w:numPr>
          <w:ilvl w:val="0"/>
          <w:numId w:val="55"/>
        </w:numPr>
        <w:spacing w:before="0"/>
      </w:pPr>
      <w:r>
        <w:t xml:space="preserve">Er is behoefte aan een vorm van logeeropvang voor de complexe zorgvrager. </w:t>
      </w:r>
    </w:p>
    <w:p w14:paraId="54F93318" w14:textId="5D9080A1" w:rsidR="007D1B4F" w:rsidRDefault="007D1B4F" w:rsidP="00307298">
      <w:pPr>
        <w:pStyle w:val="Geenafstand"/>
        <w:numPr>
          <w:ilvl w:val="0"/>
          <w:numId w:val="55"/>
        </w:numPr>
        <w:spacing w:before="0"/>
      </w:pPr>
      <w:r>
        <w:t>De wijze waarop dit gefinancierd kan worden, vanuit WLZ/WMO respijtzorg, is weinig tot niet bekend bij de cliëntvertegenwoordigers, de wet- en regelgeving geeft hier geen beperkingen voor.</w:t>
      </w:r>
    </w:p>
    <w:p w14:paraId="1331CB79" w14:textId="4D84FF95" w:rsidR="007D1B4F" w:rsidRDefault="007D1B4F" w:rsidP="00307298">
      <w:pPr>
        <w:pStyle w:val="Geenafstand"/>
        <w:numPr>
          <w:ilvl w:val="0"/>
          <w:numId w:val="55"/>
        </w:numPr>
        <w:spacing w:before="0"/>
      </w:pPr>
      <w:r>
        <w:t xml:space="preserve">Er zijn binnen Leiden twee locaties waar de logeeropvang gesitueerd kan worden, </w:t>
      </w:r>
      <w:r w:rsidR="00C67C6B">
        <w:t>namelijk</w:t>
      </w:r>
      <w:r>
        <w:t xml:space="preserve"> Zuydtwijck en Overrhyn.</w:t>
      </w:r>
    </w:p>
    <w:p w14:paraId="024DE7AD" w14:textId="77777777" w:rsidR="00C67C6B" w:rsidRDefault="00C67C6B" w:rsidP="00C67C6B">
      <w:pPr>
        <w:pStyle w:val="Geenafstand"/>
        <w:spacing w:before="0"/>
      </w:pPr>
    </w:p>
    <w:p w14:paraId="0D047FF2" w14:textId="04625F6D" w:rsidR="007D1B4F" w:rsidRDefault="007D1B4F" w:rsidP="007D1B4F">
      <w:pPr>
        <w:pStyle w:val="Geenafstand"/>
        <w:spacing w:before="0"/>
      </w:pPr>
      <w:r>
        <w:t>De belangrijkste aanbevelingen zijn:</w:t>
      </w:r>
    </w:p>
    <w:p w14:paraId="2F46D487" w14:textId="4CCE3765" w:rsidR="007D1B4F" w:rsidRDefault="007D1B4F" w:rsidP="00307298">
      <w:pPr>
        <w:pStyle w:val="Geenafstand"/>
        <w:numPr>
          <w:ilvl w:val="0"/>
          <w:numId w:val="56"/>
        </w:numPr>
        <w:spacing w:before="0"/>
      </w:pPr>
      <w:r>
        <w:t>Kies voor ontwikkeling van 4 eenpersoonskamers voor logeeropvang binnen een kortdurend verblijfunit</w:t>
      </w:r>
    </w:p>
    <w:p w14:paraId="1E2FF4FC" w14:textId="40246147" w:rsidR="00497404" w:rsidRDefault="00C67C6B" w:rsidP="00307298">
      <w:pPr>
        <w:pStyle w:val="Geenafstand"/>
        <w:numPr>
          <w:ilvl w:val="0"/>
          <w:numId w:val="56"/>
        </w:numPr>
        <w:spacing w:before="0"/>
      </w:pPr>
      <w:r>
        <w:t xml:space="preserve">Doe </w:t>
      </w:r>
      <w:r w:rsidR="00497404">
        <w:t>verder onderzoek naar een aantal aspecten rondom eerstelijnszorg, de rol van de specialist ouderengene</w:t>
      </w:r>
      <w:r>
        <w:t xml:space="preserve">eskunde en de huisarts, </w:t>
      </w:r>
      <w:r w:rsidR="00497404">
        <w:t>naar privacywetgeving, kwaliteitskeurmerk regelgeving en regels vanuit de inspectie van de gezondheidszorg.</w:t>
      </w:r>
    </w:p>
    <w:p w14:paraId="314CAE8C" w14:textId="7D1611BC" w:rsidR="00497404" w:rsidRDefault="00C67C6B" w:rsidP="00307298">
      <w:pPr>
        <w:pStyle w:val="Geenafstand"/>
        <w:numPr>
          <w:ilvl w:val="0"/>
          <w:numId w:val="56"/>
        </w:numPr>
        <w:spacing w:before="0"/>
      </w:pPr>
      <w:r>
        <w:t>Doe v</w:t>
      </w:r>
      <w:r w:rsidR="00497404">
        <w:t xml:space="preserve">erder onderzoek naar domotica en ICT oplossingen om de zorgkosten laag te </w:t>
      </w:r>
      <w:r>
        <w:t>houden.</w:t>
      </w:r>
    </w:p>
    <w:p w14:paraId="0C4B144A" w14:textId="5722AE7A" w:rsidR="007C57C8" w:rsidRDefault="00497404" w:rsidP="007C57C8">
      <w:pPr>
        <w:pStyle w:val="Geenafstand"/>
        <w:numPr>
          <w:ilvl w:val="0"/>
          <w:numId w:val="56"/>
        </w:numPr>
        <w:spacing w:before="0"/>
      </w:pPr>
      <w:r>
        <w:t xml:space="preserve">Ga actief de markt in Leiden benaderen met informatie over logeren vanuit respijtzorg en de mogelijkheden die </w:t>
      </w:r>
      <w:r w:rsidR="0022378B">
        <w:t>X</w:t>
      </w:r>
      <w:r>
        <w:t xml:space="preserve"> daarin biedt voor juist de mensen met een complexe zorgvraag. </w:t>
      </w:r>
    </w:p>
    <w:p w14:paraId="6A5F2D28" w14:textId="77777777" w:rsidR="00842218" w:rsidRPr="00540E16" w:rsidRDefault="00842218" w:rsidP="00842218">
      <w:pPr>
        <w:pStyle w:val="Kop1"/>
        <w:rPr>
          <w:lang w:val="en-GB"/>
        </w:rPr>
      </w:pPr>
      <w:bookmarkStart w:id="3" w:name="_Toc450245840"/>
      <w:bookmarkStart w:id="4" w:name="_Toc450246178"/>
      <w:bookmarkStart w:id="5" w:name="_Toc453175903"/>
      <w:r w:rsidRPr="00540E16">
        <w:rPr>
          <w:lang w:val="en-GB"/>
        </w:rPr>
        <w:t>Abstract</w:t>
      </w:r>
      <w:bookmarkEnd w:id="3"/>
      <w:bookmarkEnd w:id="4"/>
      <w:bookmarkEnd w:id="5"/>
    </w:p>
    <w:p w14:paraId="0FCA418C" w14:textId="219EB6AF" w:rsidR="004A5CAA" w:rsidRDefault="004A5CAA" w:rsidP="004A5CAA">
      <w:pPr>
        <w:pStyle w:val="Geenafstand"/>
        <w:rPr>
          <w:lang w:val="en-GB"/>
        </w:rPr>
      </w:pPr>
      <w:r w:rsidRPr="000849A6">
        <w:rPr>
          <w:lang w:val="en-GB"/>
        </w:rPr>
        <w:t>Since the laws and regulations around the General Act on exc</w:t>
      </w:r>
      <w:r>
        <w:rPr>
          <w:lang w:val="en-GB"/>
        </w:rPr>
        <w:t>eptional medical expenses</w:t>
      </w:r>
      <w:r w:rsidRPr="000849A6">
        <w:rPr>
          <w:lang w:val="en-GB"/>
        </w:rPr>
        <w:t xml:space="preserve"> is changed</w:t>
      </w:r>
      <w:r>
        <w:rPr>
          <w:lang w:val="en-GB"/>
        </w:rPr>
        <w:t xml:space="preserve"> in the long-term care Law (WLZ) and the social support Act (WMO)</w:t>
      </w:r>
      <w:r w:rsidRPr="000849A6">
        <w:rPr>
          <w:lang w:val="en-GB"/>
        </w:rPr>
        <w:t xml:space="preserve">, there are changes going on in the </w:t>
      </w:r>
      <w:r>
        <w:rPr>
          <w:lang w:val="en-GB"/>
        </w:rPr>
        <w:t>health</w:t>
      </w:r>
      <w:r w:rsidRPr="000849A6">
        <w:rPr>
          <w:lang w:val="en-GB"/>
        </w:rPr>
        <w:t>care</w:t>
      </w:r>
      <w:r>
        <w:rPr>
          <w:lang w:val="en-GB"/>
        </w:rPr>
        <w:t xml:space="preserve"> sector</w:t>
      </w:r>
      <w:r w:rsidRPr="000849A6">
        <w:rPr>
          <w:lang w:val="en-GB"/>
        </w:rPr>
        <w:t>.</w:t>
      </w:r>
      <w:r>
        <w:rPr>
          <w:lang w:val="en-GB"/>
        </w:rPr>
        <w:t xml:space="preserve"> With this changes in legislation by t</w:t>
      </w:r>
      <w:r w:rsidRPr="000849A6">
        <w:rPr>
          <w:lang w:val="en-GB"/>
        </w:rPr>
        <w:t xml:space="preserve">he national </w:t>
      </w:r>
      <w:r>
        <w:rPr>
          <w:lang w:val="en-GB"/>
        </w:rPr>
        <w:t>government</w:t>
      </w:r>
      <w:r w:rsidRPr="000849A6">
        <w:rPr>
          <w:lang w:val="en-GB"/>
        </w:rPr>
        <w:t xml:space="preserve">, </w:t>
      </w:r>
      <w:r>
        <w:rPr>
          <w:lang w:val="en-GB"/>
        </w:rPr>
        <w:t>the people have to take care of their own</w:t>
      </w:r>
      <w:r w:rsidRPr="000849A6">
        <w:rPr>
          <w:lang w:val="en-GB"/>
        </w:rPr>
        <w:t xml:space="preserve">. The municipality is responsible for the WMO instead of the Central Government. Only when there </w:t>
      </w:r>
      <w:r>
        <w:rPr>
          <w:lang w:val="en-GB"/>
        </w:rPr>
        <w:t>are</w:t>
      </w:r>
      <w:r w:rsidRPr="000849A6">
        <w:rPr>
          <w:lang w:val="en-GB"/>
        </w:rPr>
        <w:t xml:space="preserve"> no other possibilities</w:t>
      </w:r>
      <w:r>
        <w:rPr>
          <w:lang w:val="en-GB"/>
        </w:rPr>
        <w:t>,</w:t>
      </w:r>
      <w:r w:rsidRPr="000849A6">
        <w:rPr>
          <w:lang w:val="en-GB"/>
        </w:rPr>
        <w:t xml:space="preserve"> the professional</w:t>
      </w:r>
      <w:r>
        <w:rPr>
          <w:lang w:val="en-GB"/>
        </w:rPr>
        <w:t>s are available</w:t>
      </w:r>
      <w:r w:rsidRPr="000849A6">
        <w:rPr>
          <w:lang w:val="en-GB"/>
        </w:rPr>
        <w:t xml:space="preserve">. The </w:t>
      </w:r>
      <w:r>
        <w:rPr>
          <w:lang w:val="en-GB"/>
        </w:rPr>
        <w:t xml:space="preserve">new </w:t>
      </w:r>
      <w:r w:rsidRPr="000849A6">
        <w:rPr>
          <w:lang w:val="en-GB"/>
        </w:rPr>
        <w:t>law, the WLZ</w:t>
      </w:r>
      <w:r>
        <w:rPr>
          <w:lang w:val="en-GB"/>
        </w:rPr>
        <w:t>, has more choices tha</w:t>
      </w:r>
      <w:r w:rsidRPr="000849A6">
        <w:rPr>
          <w:lang w:val="en-GB"/>
        </w:rPr>
        <w:t xml:space="preserve">n </w:t>
      </w:r>
      <w:r>
        <w:rPr>
          <w:lang w:val="en-GB"/>
        </w:rPr>
        <w:t>the possibilities</w:t>
      </w:r>
      <w:r w:rsidRPr="000849A6">
        <w:rPr>
          <w:lang w:val="en-GB"/>
        </w:rPr>
        <w:t xml:space="preserve"> within the AWBZ. For this</w:t>
      </w:r>
      <w:r>
        <w:rPr>
          <w:lang w:val="en-GB"/>
        </w:rPr>
        <w:t>, care packages are developed as a Full Package at home or a M</w:t>
      </w:r>
      <w:r w:rsidRPr="000849A6">
        <w:rPr>
          <w:lang w:val="en-GB"/>
        </w:rPr>
        <w:t>ultidi</w:t>
      </w:r>
      <w:r>
        <w:rPr>
          <w:lang w:val="en-GB"/>
        </w:rPr>
        <w:t>sciplinary Package at home</w:t>
      </w:r>
      <w:r w:rsidRPr="000849A6">
        <w:rPr>
          <w:lang w:val="en-GB"/>
        </w:rPr>
        <w:t>.</w:t>
      </w:r>
      <w:r w:rsidRPr="00BB63AD">
        <w:rPr>
          <w:lang w:val="en-GB"/>
        </w:rPr>
        <w:t xml:space="preserve"> </w:t>
      </w:r>
      <w:r>
        <w:rPr>
          <w:lang w:val="en-GB"/>
        </w:rPr>
        <w:t>When you’re dependent</w:t>
      </w:r>
      <w:r w:rsidRPr="00BB63AD">
        <w:rPr>
          <w:lang w:val="en-GB"/>
        </w:rPr>
        <w:t xml:space="preserve"> on care</w:t>
      </w:r>
      <w:r>
        <w:rPr>
          <w:lang w:val="en-GB"/>
        </w:rPr>
        <w:t>, it is not always the necessary to live in a nursing home anymore to get the care you need (Rijksoverheid</w:t>
      </w:r>
      <w:r w:rsidRPr="00BB63AD">
        <w:rPr>
          <w:lang w:val="en-GB"/>
        </w:rPr>
        <w:t>, 2016).</w:t>
      </w:r>
    </w:p>
    <w:p w14:paraId="5D414809" w14:textId="77777777" w:rsidR="004A5CAA" w:rsidRDefault="004A5CAA" w:rsidP="004A5CAA">
      <w:pPr>
        <w:pStyle w:val="Geenafstand"/>
        <w:rPr>
          <w:lang w:val="en-GB"/>
        </w:rPr>
      </w:pPr>
      <w:r>
        <w:rPr>
          <w:lang w:val="en-GB"/>
        </w:rPr>
        <w:t>This means that care is changing directions. The client has received the responsibility to take care of their own health support, where the care provider needs to adapt to. C</w:t>
      </w:r>
      <w:r w:rsidRPr="000849A6">
        <w:rPr>
          <w:lang w:val="en-GB"/>
        </w:rPr>
        <w:t>lient</w:t>
      </w:r>
      <w:r>
        <w:rPr>
          <w:lang w:val="en-GB"/>
        </w:rPr>
        <w:t>s that choose to</w:t>
      </w:r>
      <w:r w:rsidRPr="000849A6">
        <w:rPr>
          <w:lang w:val="en-GB"/>
        </w:rPr>
        <w:t xml:space="preserve"> continue living at home i</w:t>
      </w:r>
      <w:r>
        <w:rPr>
          <w:lang w:val="en-GB"/>
        </w:rPr>
        <w:t>s becoming more common</w:t>
      </w:r>
      <w:r w:rsidRPr="000849A6">
        <w:rPr>
          <w:lang w:val="en-GB"/>
        </w:rPr>
        <w:t xml:space="preserve">. This creates a risk of overloading the neighbor, the caregiver. </w:t>
      </w:r>
      <w:r>
        <w:rPr>
          <w:lang w:val="en-GB"/>
        </w:rPr>
        <w:t>E</w:t>
      </w:r>
      <w:r w:rsidRPr="000849A6">
        <w:rPr>
          <w:lang w:val="en-GB"/>
        </w:rPr>
        <w:t>specially</w:t>
      </w:r>
      <w:r>
        <w:rPr>
          <w:lang w:val="en-GB"/>
        </w:rPr>
        <w:t xml:space="preserve"> for </w:t>
      </w:r>
      <w:r w:rsidRPr="000849A6">
        <w:rPr>
          <w:lang w:val="en-GB"/>
        </w:rPr>
        <w:t>this group</w:t>
      </w:r>
      <w:r>
        <w:rPr>
          <w:lang w:val="en-GB"/>
        </w:rPr>
        <w:t>, there</w:t>
      </w:r>
      <w:r w:rsidRPr="000849A6">
        <w:rPr>
          <w:lang w:val="en-GB"/>
        </w:rPr>
        <w:t xml:space="preserve"> </w:t>
      </w:r>
      <w:r>
        <w:rPr>
          <w:lang w:val="en-GB"/>
        </w:rPr>
        <w:t xml:space="preserve">are </w:t>
      </w:r>
      <w:r w:rsidRPr="000849A6">
        <w:rPr>
          <w:lang w:val="en-GB"/>
        </w:rPr>
        <w:t>already ple</w:t>
      </w:r>
      <w:r>
        <w:rPr>
          <w:lang w:val="en-GB"/>
        </w:rPr>
        <w:t>nty of initiatives for their support from the WMO. This is called respite care</w:t>
      </w:r>
      <w:r w:rsidRPr="000849A6">
        <w:rPr>
          <w:lang w:val="en-GB"/>
        </w:rPr>
        <w:t xml:space="preserve">. </w:t>
      </w:r>
      <w:r>
        <w:rPr>
          <w:lang w:val="en-GB"/>
        </w:rPr>
        <w:t xml:space="preserve">The new laws, </w:t>
      </w:r>
      <w:r w:rsidRPr="00BB63AD">
        <w:rPr>
          <w:lang w:val="en-GB"/>
        </w:rPr>
        <w:t>the WLZ as the WMO</w:t>
      </w:r>
      <w:r>
        <w:rPr>
          <w:lang w:val="en-GB"/>
        </w:rPr>
        <w:t xml:space="preserve">, make it possible to provide this </w:t>
      </w:r>
      <w:r w:rsidRPr="00BB63AD">
        <w:rPr>
          <w:lang w:val="en-GB"/>
        </w:rPr>
        <w:t>respite care (</w:t>
      </w:r>
      <w:r>
        <w:rPr>
          <w:lang w:val="en-GB"/>
        </w:rPr>
        <w:t>Zorginstituut Nederland</w:t>
      </w:r>
      <w:r w:rsidRPr="00BB63AD">
        <w:rPr>
          <w:lang w:val="en-GB"/>
        </w:rPr>
        <w:t>, 2015).</w:t>
      </w:r>
    </w:p>
    <w:p w14:paraId="3A131B5C" w14:textId="6DFECD75" w:rsidR="004A5CAA" w:rsidRDefault="004A5CAA" w:rsidP="004A5CAA">
      <w:pPr>
        <w:pStyle w:val="Geenafstand"/>
        <w:rPr>
          <w:lang w:val="en-GB"/>
        </w:rPr>
      </w:pPr>
      <w:r w:rsidRPr="000849A6">
        <w:rPr>
          <w:lang w:val="en-GB"/>
        </w:rPr>
        <w:t xml:space="preserve">The purpose of the investigations is to understand the needs of </w:t>
      </w:r>
      <w:r>
        <w:rPr>
          <w:lang w:val="en-GB"/>
        </w:rPr>
        <w:t>caretakers family</w:t>
      </w:r>
      <w:r w:rsidRPr="000849A6">
        <w:rPr>
          <w:lang w:val="en-GB"/>
        </w:rPr>
        <w:t xml:space="preserve">: is it true that, in the central research question, caregivers </w:t>
      </w:r>
      <w:r>
        <w:rPr>
          <w:lang w:val="en-GB"/>
        </w:rPr>
        <w:t>have the need of a hotel/respite service for the caretakers? Is t</w:t>
      </w:r>
      <w:r w:rsidRPr="000849A6">
        <w:rPr>
          <w:lang w:val="en-GB"/>
        </w:rPr>
        <w:t xml:space="preserve">his </w:t>
      </w:r>
      <w:r>
        <w:rPr>
          <w:lang w:val="en-GB"/>
        </w:rPr>
        <w:t>a</w:t>
      </w:r>
      <w:r w:rsidRPr="000849A6">
        <w:rPr>
          <w:lang w:val="en-GB"/>
        </w:rPr>
        <w:t xml:space="preserve">n opportunity for </w:t>
      </w:r>
      <w:r w:rsidR="0022378B">
        <w:rPr>
          <w:lang w:val="en-GB"/>
        </w:rPr>
        <w:t>X</w:t>
      </w:r>
      <w:r w:rsidRPr="000849A6">
        <w:rPr>
          <w:lang w:val="en-GB"/>
        </w:rPr>
        <w:t xml:space="preserve"> to a new service in the market?</w:t>
      </w:r>
    </w:p>
    <w:p w14:paraId="3F025BBD" w14:textId="6F64D27F" w:rsidR="004A5CAA" w:rsidRDefault="004A5CAA" w:rsidP="004A5CAA">
      <w:pPr>
        <w:pStyle w:val="Geenafstand"/>
        <w:rPr>
          <w:lang w:val="en-GB"/>
        </w:rPr>
      </w:pPr>
      <w:r w:rsidRPr="00BB63AD">
        <w:rPr>
          <w:lang w:val="en-GB"/>
        </w:rPr>
        <w:t>The quantitative research, a telephone survey, has been kept under the 63 represen</w:t>
      </w:r>
      <w:r>
        <w:rPr>
          <w:lang w:val="en-GB"/>
        </w:rPr>
        <w:t xml:space="preserve">tatives of two OC's client Plus: </w:t>
      </w:r>
      <w:r w:rsidR="0022378B">
        <w:rPr>
          <w:lang w:val="en-GB"/>
        </w:rPr>
        <w:t>X</w:t>
      </w:r>
      <w:r w:rsidRPr="00BB63AD">
        <w:rPr>
          <w:lang w:val="en-GB"/>
        </w:rPr>
        <w:t xml:space="preserve"> </w:t>
      </w:r>
      <w:r>
        <w:rPr>
          <w:lang w:val="en-GB"/>
        </w:rPr>
        <w:t xml:space="preserve">Zuydtwijck </w:t>
      </w:r>
      <w:r w:rsidRPr="00BB63AD">
        <w:rPr>
          <w:lang w:val="en-GB"/>
        </w:rPr>
        <w:t xml:space="preserve">and </w:t>
      </w:r>
      <w:r w:rsidR="0022378B">
        <w:rPr>
          <w:lang w:val="en-GB"/>
        </w:rPr>
        <w:t>X</w:t>
      </w:r>
      <w:r w:rsidRPr="00BB63AD">
        <w:rPr>
          <w:lang w:val="en-GB"/>
        </w:rPr>
        <w:t xml:space="preserve"> Ove</w:t>
      </w:r>
      <w:r>
        <w:rPr>
          <w:lang w:val="en-GB"/>
        </w:rPr>
        <w:t>rrhyn</w:t>
      </w:r>
      <w:r w:rsidRPr="00BB63AD">
        <w:rPr>
          <w:lang w:val="en-GB"/>
        </w:rPr>
        <w:t xml:space="preserve">. The qualitative research, a brainstorming session, is held with a number of employees of </w:t>
      </w:r>
      <w:r w:rsidR="0022378B">
        <w:rPr>
          <w:lang w:val="en-GB"/>
        </w:rPr>
        <w:t>X</w:t>
      </w:r>
      <w:r w:rsidRPr="00BB63AD">
        <w:rPr>
          <w:lang w:val="en-GB"/>
        </w:rPr>
        <w:t xml:space="preserve"> that have expertise in the field of human resources, laws and regulations, marketing and communication and finance. On the basis of four subjects there was looked for as many features and amenities for a start</w:t>
      </w:r>
      <w:r>
        <w:rPr>
          <w:lang w:val="en-GB"/>
        </w:rPr>
        <w:t xml:space="preserve"> </w:t>
      </w:r>
      <w:r w:rsidRPr="00BB63AD">
        <w:rPr>
          <w:lang w:val="en-GB"/>
        </w:rPr>
        <w:t xml:space="preserve">of a </w:t>
      </w:r>
      <w:r>
        <w:rPr>
          <w:lang w:val="en-GB"/>
        </w:rPr>
        <w:t>respite care</w:t>
      </w:r>
      <w:r w:rsidRPr="00BB63AD">
        <w:rPr>
          <w:lang w:val="en-GB"/>
        </w:rPr>
        <w:t xml:space="preserve">. The </w:t>
      </w:r>
      <w:r>
        <w:rPr>
          <w:lang w:val="en-GB"/>
        </w:rPr>
        <w:t>desk research</w:t>
      </w:r>
      <w:r w:rsidRPr="00BB63AD">
        <w:rPr>
          <w:lang w:val="en-GB"/>
        </w:rPr>
        <w:t xml:space="preserve"> focused on gathering knowledge around the laws and regulations around respite care and a comparison between two existing guest houses with a possible separate shelter for </w:t>
      </w:r>
      <w:r w:rsidR="0022378B">
        <w:rPr>
          <w:lang w:val="en-GB"/>
        </w:rPr>
        <w:t>X</w:t>
      </w:r>
      <w:r w:rsidRPr="00BB63AD">
        <w:rPr>
          <w:lang w:val="en-GB"/>
        </w:rPr>
        <w:t xml:space="preserve">. Both investigations, environmental analysis and theoretical </w:t>
      </w:r>
      <w:r>
        <w:rPr>
          <w:lang w:val="en-GB"/>
        </w:rPr>
        <w:t>background</w:t>
      </w:r>
      <w:r w:rsidRPr="00BB63AD">
        <w:rPr>
          <w:lang w:val="en-GB"/>
        </w:rPr>
        <w:t xml:space="preserve"> answer to the central question and the questions.</w:t>
      </w:r>
    </w:p>
    <w:p w14:paraId="0B1DF81C" w14:textId="77777777" w:rsidR="004A5CAA" w:rsidRDefault="004A5CAA" w:rsidP="004A5CAA">
      <w:pPr>
        <w:pStyle w:val="Geenafstand"/>
        <w:rPr>
          <w:lang w:val="en-GB"/>
        </w:rPr>
      </w:pPr>
    </w:p>
    <w:p w14:paraId="58863CD9" w14:textId="77777777" w:rsidR="004A5CAA" w:rsidRDefault="004A5CAA" w:rsidP="004A5CAA">
      <w:pPr>
        <w:pStyle w:val="Geenafstand"/>
        <w:spacing w:before="0"/>
        <w:rPr>
          <w:lang w:val="en-GB"/>
        </w:rPr>
      </w:pPr>
      <w:r w:rsidRPr="00BB63AD">
        <w:rPr>
          <w:lang w:val="en-GB"/>
        </w:rPr>
        <w:t>Central question</w:t>
      </w:r>
      <w:r>
        <w:rPr>
          <w:lang w:val="en-GB"/>
        </w:rPr>
        <w:t xml:space="preserve"> is:</w:t>
      </w:r>
    </w:p>
    <w:p w14:paraId="169A3669" w14:textId="4ACEFD63" w:rsidR="004A5CAA" w:rsidRDefault="004A5CAA" w:rsidP="004A5CAA">
      <w:pPr>
        <w:pStyle w:val="Geenafstand"/>
        <w:spacing w:before="0"/>
        <w:rPr>
          <w:lang w:val="en-GB"/>
        </w:rPr>
      </w:pPr>
      <w:r w:rsidRPr="00BB63AD">
        <w:rPr>
          <w:lang w:val="en-GB"/>
        </w:rPr>
        <w:t xml:space="preserve">Can guest care </w:t>
      </w:r>
      <w:r>
        <w:rPr>
          <w:lang w:val="en-GB"/>
        </w:rPr>
        <w:t xml:space="preserve">be </w:t>
      </w:r>
      <w:r w:rsidRPr="00BB63AD">
        <w:rPr>
          <w:lang w:val="en-GB"/>
        </w:rPr>
        <w:t>a solution to family caregivers of complex care seekers</w:t>
      </w:r>
      <w:r>
        <w:rPr>
          <w:lang w:val="en-GB"/>
        </w:rPr>
        <w:t xml:space="preserve"> to give them</w:t>
      </w:r>
      <w:r w:rsidRPr="00BB63AD">
        <w:rPr>
          <w:lang w:val="en-GB"/>
        </w:rPr>
        <w:t xml:space="preserve"> temporarily relieve and </w:t>
      </w:r>
      <w:r>
        <w:rPr>
          <w:lang w:val="en-GB"/>
        </w:rPr>
        <w:t xml:space="preserve">will </w:t>
      </w:r>
      <w:r w:rsidRPr="00BB63AD">
        <w:rPr>
          <w:lang w:val="en-GB"/>
        </w:rPr>
        <w:t xml:space="preserve">this guest </w:t>
      </w:r>
      <w:r>
        <w:rPr>
          <w:lang w:val="en-GB"/>
        </w:rPr>
        <w:t>care</w:t>
      </w:r>
      <w:r w:rsidRPr="00BB63AD">
        <w:rPr>
          <w:lang w:val="en-GB"/>
        </w:rPr>
        <w:t xml:space="preserve"> </w:t>
      </w:r>
      <w:r>
        <w:rPr>
          <w:lang w:val="en-GB"/>
        </w:rPr>
        <w:t xml:space="preserve">provide benefits for </w:t>
      </w:r>
      <w:r w:rsidR="0022378B">
        <w:rPr>
          <w:lang w:val="en-GB"/>
        </w:rPr>
        <w:t>X</w:t>
      </w:r>
      <w:r w:rsidRPr="00BB63AD">
        <w:rPr>
          <w:lang w:val="en-GB"/>
        </w:rPr>
        <w:t>?</w:t>
      </w:r>
    </w:p>
    <w:p w14:paraId="352608C0" w14:textId="77777777" w:rsidR="004A5CAA" w:rsidRDefault="004A5CAA" w:rsidP="004A5CAA">
      <w:pPr>
        <w:pStyle w:val="Geenafstand"/>
        <w:rPr>
          <w:lang w:val="en-GB"/>
        </w:rPr>
      </w:pPr>
      <w:r>
        <w:rPr>
          <w:lang w:val="en-GB"/>
        </w:rPr>
        <w:t>Sub</w:t>
      </w:r>
      <w:r w:rsidRPr="00BB63AD">
        <w:rPr>
          <w:lang w:val="en-GB"/>
        </w:rPr>
        <w:t>questions</w:t>
      </w:r>
      <w:r>
        <w:rPr>
          <w:lang w:val="en-GB"/>
        </w:rPr>
        <w:t xml:space="preserve"> are</w:t>
      </w:r>
      <w:r w:rsidRPr="00BB63AD">
        <w:rPr>
          <w:lang w:val="en-GB"/>
        </w:rPr>
        <w:t xml:space="preserve">: </w:t>
      </w:r>
    </w:p>
    <w:p w14:paraId="0F2A86D8" w14:textId="6302EBAB" w:rsidR="004A5CAA" w:rsidRPr="00BB63AD" w:rsidRDefault="004A5CAA" w:rsidP="004A5CAA">
      <w:pPr>
        <w:pStyle w:val="Geenafstand"/>
        <w:numPr>
          <w:ilvl w:val="0"/>
          <w:numId w:val="61"/>
        </w:numPr>
        <w:spacing w:before="0"/>
        <w:rPr>
          <w:lang w:val="en-GB"/>
        </w:rPr>
      </w:pPr>
      <w:r w:rsidRPr="00BB63AD">
        <w:rPr>
          <w:lang w:val="en-GB"/>
        </w:rPr>
        <w:t xml:space="preserve">Is there a need for </w:t>
      </w:r>
      <w:r>
        <w:rPr>
          <w:lang w:val="en-GB"/>
        </w:rPr>
        <w:t>hotel/respite</w:t>
      </w:r>
      <w:r w:rsidRPr="00BB63AD">
        <w:rPr>
          <w:lang w:val="en-GB"/>
        </w:rPr>
        <w:t xml:space="preserve"> care among family caregivers of the visitors of the meetingcenters of </w:t>
      </w:r>
      <w:r w:rsidR="0022378B">
        <w:rPr>
          <w:lang w:val="en-GB"/>
        </w:rPr>
        <w:t>X</w:t>
      </w:r>
      <w:r w:rsidRPr="00BB63AD">
        <w:rPr>
          <w:lang w:val="en-GB"/>
        </w:rPr>
        <w:t>?</w:t>
      </w:r>
    </w:p>
    <w:p w14:paraId="6D83BED1" w14:textId="25E0114D" w:rsidR="004A5CAA" w:rsidRPr="00BB63AD" w:rsidRDefault="004A5CAA" w:rsidP="004A5CAA">
      <w:pPr>
        <w:pStyle w:val="Geenafstand"/>
        <w:numPr>
          <w:ilvl w:val="0"/>
          <w:numId w:val="61"/>
        </w:numPr>
        <w:spacing w:before="0"/>
        <w:rPr>
          <w:lang w:val="en-GB"/>
        </w:rPr>
      </w:pPr>
      <w:r w:rsidRPr="00BB63AD">
        <w:rPr>
          <w:lang w:val="en-GB"/>
        </w:rPr>
        <w:t xml:space="preserve">What does it take to realize </w:t>
      </w:r>
      <w:r>
        <w:rPr>
          <w:lang w:val="en-GB"/>
        </w:rPr>
        <w:t>this hotel/respite care,</w:t>
      </w:r>
      <w:r w:rsidRPr="00BB63AD">
        <w:rPr>
          <w:lang w:val="en-GB"/>
        </w:rPr>
        <w:t xml:space="preserve"> thinking of laws and regulations?</w:t>
      </w:r>
    </w:p>
    <w:p w14:paraId="723C5A86" w14:textId="32F9A5F8" w:rsidR="004A5CAA" w:rsidRDefault="004A5CAA" w:rsidP="004A5CAA">
      <w:pPr>
        <w:pStyle w:val="Geenafstand"/>
        <w:numPr>
          <w:ilvl w:val="0"/>
          <w:numId w:val="61"/>
        </w:numPr>
        <w:spacing w:before="0"/>
        <w:rPr>
          <w:lang w:val="en-GB"/>
        </w:rPr>
      </w:pPr>
      <w:r w:rsidRPr="00BB63AD">
        <w:rPr>
          <w:lang w:val="en-GB"/>
        </w:rPr>
        <w:t xml:space="preserve">Is it financially feasible to a </w:t>
      </w:r>
      <w:r>
        <w:rPr>
          <w:lang w:val="en-GB"/>
        </w:rPr>
        <w:t>hotel/respite care</w:t>
      </w:r>
      <w:r w:rsidRPr="00BB63AD">
        <w:rPr>
          <w:lang w:val="en-GB"/>
        </w:rPr>
        <w:t xml:space="preserve"> with health care professionals f</w:t>
      </w:r>
      <w:r>
        <w:rPr>
          <w:lang w:val="en-GB"/>
        </w:rPr>
        <w:t>rom the WMO, WLZ, PGB or private institutions</w:t>
      </w:r>
      <w:r w:rsidRPr="00BB63AD">
        <w:rPr>
          <w:lang w:val="en-GB"/>
        </w:rPr>
        <w:t>?</w:t>
      </w:r>
    </w:p>
    <w:p w14:paraId="1069B79A" w14:textId="77777777" w:rsidR="004A5CAA" w:rsidRDefault="004A5CAA" w:rsidP="004A5CAA">
      <w:pPr>
        <w:pStyle w:val="Geenafstand"/>
        <w:rPr>
          <w:lang w:val="en-GB"/>
        </w:rPr>
      </w:pPr>
    </w:p>
    <w:p w14:paraId="42B5383B" w14:textId="681C1BD7" w:rsidR="004A5CAA" w:rsidRDefault="004A5CAA" w:rsidP="004A5CAA">
      <w:pPr>
        <w:pStyle w:val="Geenafstand"/>
        <w:rPr>
          <w:lang w:val="en-GB"/>
        </w:rPr>
      </w:pPr>
      <w:r w:rsidRPr="00BB63AD">
        <w:rPr>
          <w:lang w:val="en-GB"/>
        </w:rPr>
        <w:t xml:space="preserve">From the research results are some conclusions and some recommendations for the further development of a </w:t>
      </w:r>
      <w:r>
        <w:rPr>
          <w:lang w:val="en-GB"/>
        </w:rPr>
        <w:t>hotel/respite care</w:t>
      </w:r>
      <w:r w:rsidRPr="00BB63AD">
        <w:rPr>
          <w:lang w:val="en-GB"/>
        </w:rPr>
        <w:t xml:space="preserve"> for </w:t>
      </w:r>
      <w:r w:rsidR="0022378B">
        <w:rPr>
          <w:lang w:val="en-GB"/>
        </w:rPr>
        <w:t>X</w:t>
      </w:r>
      <w:r w:rsidRPr="00BB63AD">
        <w:rPr>
          <w:lang w:val="en-GB"/>
        </w:rPr>
        <w:t>.</w:t>
      </w:r>
    </w:p>
    <w:p w14:paraId="3D3B0C7F" w14:textId="77777777" w:rsidR="004A5CAA" w:rsidRDefault="004A5CAA" w:rsidP="004A5CAA">
      <w:pPr>
        <w:pStyle w:val="Geenafstand"/>
        <w:spacing w:before="0"/>
        <w:rPr>
          <w:lang w:val="en-GB"/>
        </w:rPr>
      </w:pPr>
      <w:r w:rsidRPr="00BB63AD">
        <w:rPr>
          <w:lang w:val="en-GB"/>
        </w:rPr>
        <w:t xml:space="preserve">The main conclusions are: </w:t>
      </w:r>
    </w:p>
    <w:p w14:paraId="1D5B2E8B" w14:textId="77777777" w:rsidR="004A5CAA" w:rsidRPr="00BB63AD" w:rsidRDefault="004A5CAA" w:rsidP="004A5CAA">
      <w:pPr>
        <w:pStyle w:val="Geenafstand"/>
        <w:numPr>
          <w:ilvl w:val="0"/>
          <w:numId w:val="59"/>
        </w:numPr>
        <w:spacing w:before="0"/>
        <w:rPr>
          <w:lang w:val="en-GB"/>
        </w:rPr>
      </w:pPr>
      <w:r>
        <w:rPr>
          <w:lang w:val="en-GB"/>
        </w:rPr>
        <w:t>T</w:t>
      </w:r>
      <w:r w:rsidRPr="00BB63AD">
        <w:rPr>
          <w:lang w:val="en-GB"/>
        </w:rPr>
        <w:t xml:space="preserve">here is need for a form of </w:t>
      </w:r>
      <w:r>
        <w:rPr>
          <w:lang w:val="en-GB"/>
        </w:rPr>
        <w:t>hotel/respite</w:t>
      </w:r>
      <w:r w:rsidRPr="00BB63AD">
        <w:rPr>
          <w:lang w:val="en-GB"/>
        </w:rPr>
        <w:t xml:space="preserve"> care for the complex care</w:t>
      </w:r>
      <w:r>
        <w:rPr>
          <w:lang w:val="en-GB"/>
        </w:rPr>
        <w:t>takers</w:t>
      </w:r>
      <w:r w:rsidRPr="00BB63AD">
        <w:rPr>
          <w:lang w:val="en-GB"/>
        </w:rPr>
        <w:t xml:space="preserve">. </w:t>
      </w:r>
    </w:p>
    <w:p w14:paraId="4E154C22" w14:textId="77777777" w:rsidR="004A5CAA" w:rsidRPr="00BB63AD" w:rsidRDefault="004A5CAA" w:rsidP="004A5CAA">
      <w:pPr>
        <w:pStyle w:val="Geenafstand"/>
        <w:numPr>
          <w:ilvl w:val="0"/>
          <w:numId w:val="59"/>
        </w:numPr>
        <w:spacing w:before="0"/>
        <w:rPr>
          <w:lang w:val="en-GB"/>
        </w:rPr>
      </w:pPr>
      <w:r>
        <w:rPr>
          <w:lang w:val="en-GB"/>
        </w:rPr>
        <w:t>T</w:t>
      </w:r>
      <w:r w:rsidRPr="00BB63AD">
        <w:rPr>
          <w:lang w:val="en-GB"/>
        </w:rPr>
        <w:t xml:space="preserve">he way in which this can be financed, from WLZ/WMO respite care, is little or </w:t>
      </w:r>
      <w:proofErr w:type="spellStart"/>
      <w:r w:rsidRPr="00BB63AD">
        <w:rPr>
          <w:lang w:val="en-GB"/>
        </w:rPr>
        <w:t>not</w:t>
      </w:r>
      <w:proofErr w:type="spellEnd"/>
      <w:r w:rsidRPr="00BB63AD">
        <w:rPr>
          <w:lang w:val="en-GB"/>
        </w:rPr>
        <w:t xml:space="preserve"> known to the client representatives, the laws and regulations gives no restrictions here.</w:t>
      </w:r>
    </w:p>
    <w:p w14:paraId="570637B6" w14:textId="3E162CDF" w:rsidR="004A5CAA" w:rsidRPr="004A5CAA" w:rsidRDefault="004A5CAA" w:rsidP="00AD00DE">
      <w:pPr>
        <w:pStyle w:val="Geenafstand"/>
        <w:numPr>
          <w:ilvl w:val="0"/>
          <w:numId w:val="59"/>
        </w:numPr>
        <w:spacing w:before="0"/>
        <w:rPr>
          <w:lang w:val="en-GB"/>
        </w:rPr>
      </w:pPr>
      <w:r w:rsidRPr="004A5CAA">
        <w:rPr>
          <w:lang w:val="en-GB"/>
        </w:rPr>
        <w:t xml:space="preserve">There are two locations where the guest reception can be located: </w:t>
      </w:r>
      <w:r w:rsidR="0022378B">
        <w:rPr>
          <w:lang w:val="en-GB"/>
        </w:rPr>
        <w:t>X</w:t>
      </w:r>
      <w:r w:rsidRPr="004A5CAA">
        <w:rPr>
          <w:lang w:val="en-GB"/>
        </w:rPr>
        <w:t xml:space="preserve"> Zuydtwijck and </w:t>
      </w:r>
      <w:r w:rsidR="0022378B">
        <w:rPr>
          <w:lang w:val="en-GB"/>
        </w:rPr>
        <w:t>X</w:t>
      </w:r>
      <w:r w:rsidRPr="004A5CAA">
        <w:rPr>
          <w:lang w:val="en-GB"/>
        </w:rPr>
        <w:t xml:space="preserve"> Overrhyn.</w:t>
      </w:r>
    </w:p>
    <w:p w14:paraId="24942FCA" w14:textId="77777777" w:rsidR="004A5CAA" w:rsidRDefault="004A5CAA" w:rsidP="004A5CAA">
      <w:pPr>
        <w:pStyle w:val="Geenafstand"/>
        <w:spacing w:before="0"/>
        <w:rPr>
          <w:lang w:val="en-GB"/>
        </w:rPr>
      </w:pPr>
      <w:r w:rsidRPr="00BB63AD">
        <w:rPr>
          <w:lang w:val="en-GB"/>
        </w:rPr>
        <w:t xml:space="preserve">The most important recommendations are: </w:t>
      </w:r>
    </w:p>
    <w:p w14:paraId="63FA16B9" w14:textId="77777777" w:rsidR="004A5CAA" w:rsidRDefault="004A5CAA" w:rsidP="004A5CAA">
      <w:pPr>
        <w:pStyle w:val="Geenafstand"/>
        <w:numPr>
          <w:ilvl w:val="0"/>
          <w:numId w:val="60"/>
        </w:numPr>
        <w:spacing w:before="0"/>
        <w:rPr>
          <w:lang w:val="en-GB"/>
        </w:rPr>
      </w:pPr>
      <w:r w:rsidRPr="00BB63AD">
        <w:rPr>
          <w:lang w:val="en-GB"/>
        </w:rPr>
        <w:t>Choose for development of 4 single rooms for guest reception</w:t>
      </w:r>
      <w:r>
        <w:rPr>
          <w:lang w:val="en-GB"/>
        </w:rPr>
        <w:t xml:space="preserve"> within a short stay unit.</w:t>
      </w:r>
      <w:r w:rsidRPr="00BB63AD">
        <w:rPr>
          <w:lang w:val="en-GB"/>
        </w:rPr>
        <w:t xml:space="preserve"> </w:t>
      </w:r>
    </w:p>
    <w:p w14:paraId="0C4695D8" w14:textId="77777777" w:rsidR="004A5CAA" w:rsidRPr="00BB63AD" w:rsidRDefault="004A5CAA" w:rsidP="004A5CAA">
      <w:pPr>
        <w:pStyle w:val="Geenafstand"/>
        <w:numPr>
          <w:ilvl w:val="0"/>
          <w:numId w:val="60"/>
        </w:numPr>
        <w:spacing w:before="0"/>
        <w:rPr>
          <w:lang w:val="en-GB"/>
        </w:rPr>
      </w:pPr>
      <w:r w:rsidRPr="00BB63AD">
        <w:rPr>
          <w:lang w:val="en-GB"/>
        </w:rPr>
        <w:t>Do further research into a number of aspects around primary care, the role of the care of the elderly s</w:t>
      </w:r>
      <w:r>
        <w:rPr>
          <w:lang w:val="en-GB"/>
        </w:rPr>
        <w:t>pecialist and the family doctor. Focus on</w:t>
      </w:r>
      <w:r w:rsidRPr="00BB63AD">
        <w:rPr>
          <w:lang w:val="en-GB"/>
        </w:rPr>
        <w:t xml:space="preserve"> privacy laws, regulations and rules from the inspection mark of quality of health care.</w:t>
      </w:r>
    </w:p>
    <w:p w14:paraId="0AEF42C2" w14:textId="77777777" w:rsidR="004A5CAA" w:rsidRPr="00BB63AD" w:rsidRDefault="004A5CAA" w:rsidP="004A5CAA">
      <w:pPr>
        <w:pStyle w:val="Geenafstand"/>
        <w:numPr>
          <w:ilvl w:val="0"/>
          <w:numId w:val="60"/>
        </w:numPr>
        <w:spacing w:before="0"/>
        <w:rPr>
          <w:lang w:val="en-GB"/>
        </w:rPr>
      </w:pPr>
      <w:r w:rsidRPr="00BB63AD">
        <w:rPr>
          <w:lang w:val="en-GB"/>
        </w:rPr>
        <w:t>Do further rese</w:t>
      </w:r>
      <w:r>
        <w:rPr>
          <w:lang w:val="en-GB"/>
        </w:rPr>
        <w:t xml:space="preserve">arch into home automation and IT solutions </w:t>
      </w:r>
      <w:r w:rsidRPr="00BB63AD">
        <w:rPr>
          <w:lang w:val="en-GB"/>
        </w:rPr>
        <w:t>to keep costs down.</w:t>
      </w:r>
    </w:p>
    <w:p w14:paraId="17E0C44D" w14:textId="4BA82071" w:rsidR="004A5CAA" w:rsidRPr="00BB63AD" w:rsidRDefault="004A5CAA" w:rsidP="004A5CAA">
      <w:pPr>
        <w:pStyle w:val="Geenafstand"/>
        <w:numPr>
          <w:ilvl w:val="0"/>
          <w:numId w:val="60"/>
        </w:numPr>
        <w:spacing w:before="0"/>
        <w:rPr>
          <w:lang w:val="en-GB"/>
        </w:rPr>
      </w:pPr>
      <w:r>
        <w:rPr>
          <w:lang w:val="en-GB"/>
        </w:rPr>
        <w:t>Go active the market. Access Leiden</w:t>
      </w:r>
      <w:r w:rsidRPr="00BB63AD">
        <w:rPr>
          <w:lang w:val="en-GB"/>
        </w:rPr>
        <w:t xml:space="preserve"> with information on staying from respite care and</w:t>
      </w:r>
      <w:r>
        <w:rPr>
          <w:lang w:val="en-GB"/>
        </w:rPr>
        <w:t xml:space="preserve"> show</w:t>
      </w:r>
      <w:r w:rsidRPr="00BB63AD">
        <w:rPr>
          <w:lang w:val="en-GB"/>
        </w:rPr>
        <w:t xml:space="preserve"> the opportunities that it offers for the </w:t>
      </w:r>
      <w:r w:rsidR="0022378B">
        <w:rPr>
          <w:lang w:val="en-GB"/>
        </w:rPr>
        <w:t>X</w:t>
      </w:r>
      <w:r w:rsidRPr="00BB63AD">
        <w:rPr>
          <w:lang w:val="en-GB"/>
        </w:rPr>
        <w:t xml:space="preserve"> p</w:t>
      </w:r>
      <w:r>
        <w:rPr>
          <w:lang w:val="en-GB"/>
        </w:rPr>
        <w:t>eople with complex care needed</w:t>
      </w:r>
      <w:r w:rsidRPr="00BB63AD">
        <w:rPr>
          <w:lang w:val="en-GB"/>
        </w:rPr>
        <w:t>.</w:t>
      </w:r>
    </w:p>
    <w:p w14:paraId="72A64969" w14:textId="77777777" w:rsidR="0031549B" w:rsidRDefault="0031549B">
      <w:pPr>
        <w:spacing w:after="160" w:line="259" w:lineRule="auto"/>
        <w:rPr>
          <w:rFonts w:asciiTheme="majorHAnsi" w:eastAsiaTheme="majorEastAsia" w:hAnsiTheme="majorHAnsi" w:cstheme="majorBidi"/>
          <w:color w:val="1F4E79" w:themeColor="accent1" w:themeShade="80"/>
          <w:sz w:val="32"/>
          <w:szCs w:val="32"/>
          <w:lang w:val="en-GB"/>
        </w:rPr>
      </w:pPr>
      <w:r>
        <w:rPr>
          <w:lang w:val="en-GB"/>
        </w:rPr>
        <w:br w:type="page"/>
      </w:r>
    </w:p>
    <w:p w14:paraId="582F5870" w14:textId="7A538F1D" w:rsidR="003C152C" w:rsidRPr="004A5CAA" w:rsidRDefault="003C152C" w:rsidP="00842218">
      <w:pPr>
        <w:pStyle w:val="Kop1"/>
        <w:rPr>
          <w:lang w:val="en-GB"/>
        </w:rPr>
      </w:pPr>
      <w:r w:rsidRPr="004A5CAA">
        <w:rPr>
          <w:lang w:val="en-GB"/>
        </w:rPr>
        <w:lastRenderedPageBreak/>
        <w:br w:type="page"/>
      </w:r>
    </w:p>
    <w:p w14:paraId="73075DD8" w14:textId="2122C79D" w:rsidR="00C939E4" w:rsidRPr="004A5CAA" w:rsidRDefault="003C152C" w:rsidP="00C939E4">
      <w:pPr>
        <w:pStyle w:val="Kop1"/>
        <w:rPr>
          <w:lang w:val="en-GB"/>
        </w:rPr>
      </w:pPr>
      <w:bookmarkStart w:id="6" w:name="_Toc442003461"/>
      <w:bookmarkStart w:id="7" w:name="_Toc442003787"/>
      <w:bookmarkStart w:id="8" w:name="_Toc444725024"/>
      <w:bookmarkStart w:id="9" w:name="_Toc444780677"/>
      <w:bookmarkStart w:id="10" w:name="_Toc448045608"/>
      <w:bookmarkStart w:id="11" w:name="_Toc448045665"/>
      <w:bookmarkStart w:id="12" w:name="_Toc448868205"/>
      <w:bookmarkStart w:id="13" w:name="_Toc448870957"/>
      <w:bookmarkStart w:id="14" w:name="_Toc448357556"/>
      <w:bookmarkStart w:id="15" w:name="_Toc449046117"/>
      <w:bookmarkStart w:id="16" w:name="_Toc450223899"/>
      <w:bookmarkStart w:id="17" w:name="_Toc450245585"/>
      <w:bookmarkStart w:id="18" w:name="_Toc450245841"/>
      <w:bookmarkStart w:id="19" w:name="_Toc450246179"/>
      <w:bookmarkStart w:id="20" w:name="_Toc450246574"/>
      <w:bookmarkStart w:id="21" w:name="_Toc450300233"/>
      <w:bookmarkStart w:id="22" w:name="_Toc450686268"/>
      <w:bookmarkStart w:id="23" w:name="_Toc450765220"/>
      <w:bookmarkStart w:id="24" w:name="_Toc450767679"/>
      <w:bookmarkStart w:id="25" w:name="_Toc453175904"/>
      <w:r>
        <w:rPr>
          <w:noProof/>
        </w:rPr>
        <w:lastRenderedPageBreak/>
        <mc:AlternateContent>
          <mc:Choice Requires="wpg">
            <w:drawing>
              <wp:anchor distT="0" distB="0" distL="114300" distR="114300" simplePos="0" relativeHeight="251552256" behindDoc="0" locked="0" layoutInCell="1" allowOverlap="1" wp14:anchorId="22D21A8F" wp14:editId="269120F8">
                <wp:simplePos x="0" y="0"/>
                <wp:positionH relativeFrom="margin">
                  <wp:align>center</wp:align>
                </wp:positionH>
                <wp:positionV relativeFrom="margin">
                  <wp:posOffset>-438150</wp:posOffset>
                </wp:positionV>
                <wp:extent cx="7113905" cy="1287145"/>
                <wp:effectExtent l="0" t="0" r="0" b="1905"/>
                <wp:wrapNone/>
                <wp:docPr id="1" name="Groe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3905" cy="1287145"/>
                          <a:chOff x="0" y="0"/>
                          <a:chExt cx="73152" cy="12161"/>
                        </a:xfrm>
                      </wpg:grpSpPr>
                      <wps:wsp>
                        <wps:cNvPr id="2" name="Rechthoek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 name="Rechthoek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06D7C38F" id="Groep 149" o:spid="_x0000_s1026" style="position:absolute;margin-left:0;margin-top:-34.5pt;width:560.15pt;height:101.35pt;z-index:251552256;mso-width-percent:941;mso-height-percent:121;mso-position-horizontal:center;mso-position-horizontal-relative:margin;mso-position-vertical-relative:margin;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Uzqu90AAAAJAQAADwAAAGRy&#10;cy9kb3ducmV2LnhtbEyPzU7DMBCE70i8g7VI3FrnBwVI41QUiQegVKhHN94mUeN1GjttwtOzPcFt&#10;VrOa+aZYT7YTFxx860hBvIxAIFXOtFQr2H19LF5A+KDJ6M4RKpjRw7q8vyt0btyVPvGyDbXgEPK5&#10;VtCE0OdS+qpBq/3S9UjsHd1gdeBzqKUZ9JXDbSeTKMqk1S1xQ6N7fG+wOm1Hy737ZDPGP/NMcv99&#10;2vRzdh6fzko9PkxvKxABp/D3DDd8RoeSmQ5uJONFp4CHBAWL7JXFzY6TKAVxYJWmzyDLQv5fUP4C&#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" path="m,l7312660,r,1129665l3619500,733425,,1091565,,xe" fillcolor="#5b9bd5 [3204]" stroked="f" strokeweight="1pt">
                  <v:stroke joinstyle="miter"/>
                  <v:path arrowok="t" o:connecttype="custom" o:connectlocs="0,0;732,0;732,113;362,73;0,10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" stroked="f" strokeweight="1pt">
                  <v:fill r:id="rId10" o:title="" recolor="t" rotate="t" type="frame"/>
                </v:rect>
                <w10:wrap anchorx="margin" anchory="margin"/>
              </v:group>
            </w:pict>
          </mc:Fallback>
        </mc:AlternateConten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C8F18EF" w14:textId="68DA7E0E" w:rsidR="00C939E4" w:rsidRPr="004A5CAA" w:rsidRDefault="00C939E4" w:rsidP="00C939E4">
      <w:pPr>
        <w:rPr>
          <w:lang w:val="en-GB"/>
        </w:rPr>
      </w:pPr>
    </w:p>
    <w:p w14:paraId="18BC7ADE" w14:textId="77777777" w:rsidR="00C939E4" w:rsidRPr="004A5CAA" w:rsidRDefault="00C939E4" w:rsidP="00C939E4">
      <w:pPr>
        <w:rPr>
          <w:lang w:val="en-GB"/>
        </w:rPr>
      </w:pPr>
    </w:p>
    <w:p w14:paraId="11C25BCF" w14:textId="77777777" w:rsidR="00C939E4" w:rsidRPr="004A5CAA" w:rsidRDefault="00C939E4" w:rsidP="00C939E4">
      <w:pPr>
        <w:rPr>
          <w:lang w:val="en-GB"/>
        </w:rPr>
      </w:pPr>
    </w:p>
    <w:p w14:paraId="6848E0C6" w14:textId="77777777" w:rsidR="00C939E4" w:rsidRPr="004A5CAA" w:rsidRDefault="00C939E4" w:rsidP="00C939E4">
      <w:pPr>
        <w:rPr>
          <w:lang w:val="en-GB"/>
        </w:rPr>
      </w:pPr>
    </w:p>
    <w:p w14:paraId="4EE3FE32" w14:textId="7A07331F" w:rsidR="00C939E4" w:rsidRPr="004A5CAA" w:rsidRDefault="004E3E3A" w:rsidP="00C939E4">
      <w:pPr>
        <w:rPr>
          <w:lang w:val="en-GB"/>
        </w:rPr>
      </w:pPr>
      <w:r w:rsidRPr="004E3E3A">
        <w:rPr>
          <w:noProof/>
        </w:rPr>
        <w:drawing>
          <wp:anchor distT="0" distB="0" distL="114300" distR="114300" simplePos="0" relativeHeight="251742720" behindDoc="0" locked="0" layoutInCell="1" allowOverlap="1" wp14:anchorId="65EE9701" wp14:editId="6FE62A6A">
            <wp:simplePos x="0" y="0"/>
            <wp:positionH relativeFrom="column">
              <wp:posOffset>2014220</wp:posOffset>
            </wp:positionH>
            <wp:positionV relativeFrom="paragraph">
              <wp:posOffset>7620</wp:posOffset>
            </wp:positionV>
            <wp:extent cx="1304925" cy="1371600"/>
            <wp:effectExtent l="0" t="0" r="9525" b="0"/>
            <wp:wrapThrough wrapText="bothSides">
              <wp:wrapPolygon edited="0">
                <wp:start x="9145" y="0"/>
                <wp:lineTo x="4730" y="2100"/>
                <wp:lineTo x="631" y="4500"/>
                <wp:lineTo x="0" y="6600"/>
                <wp:lineTo x="0" y="8400"/>
                <wp:lineTo x="946" y="9600"/>
                <wp:lineTo x="5361" y="14400"/>
                <wp:lineTo x="2523" y="17700"/>
                <wp:lineTo x="2207" y="19200"/>
                <wp:lineTo x="3469" y="19200"/>
                <wp:lineTo x="3469" y="21300"/>
                <wp:lineTo x="21442" y="21300"/>
                <wp:lineTo x="21442" y="18600"/>
                <wp:lineTo x="14190" y="14400"/>
                <wp:lineTo x="19866" y="10200"/>
                <wp:lineTo x="20181" y="9600"/>
                <wp:lineTo x="17974" y="4200"/>
                <wp:lineTo x="15766" y="2400"/>
                <wp:lineTo x="11352" y="0"/>
                <wp:lineTo x="9145" y="0"/>
              </wp:wrapPolygon>
            </wp:wrapThrough>
            <wp:docPr id="27" name="Afbeelding 27" descr="C:\Users\User\Desktop\Oud bureaublad\petra\opleiding mam\Associate Degree\specifiek overrhy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esktop\Oud bureaublad\petra\opleiding mam\Associate Degree\specifiek overrhyn\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371600"/>
                    </a:xfrm>
                    <a:prstGeom prst="rect">
                      <a:avLst/>
                    </a:prstGeom>
                    <a:noFill/>
                    <a:ln>
                      <a:noFill/>
                    </a:ln>
                  </pic:spPr>
                </pic:pic>
              </a:graphicData>
            </a:graphic>
          </wp:anchor>
        </w:drawing>
      </w:r>
    </w:p>
    <w:p w14:paraId="1B9B9E15" w14:textId="5B9F40BC" w:rsidR="00C939E4" w:rsidRPr="004A5CAA" w:rsidRDefault="00C939E4" w:rsidP="00C939E4">
      <w:pPr>
        <w:rPr>
          <w:lang w:val="en-GB"/>
        </w:rPr>
      </w:pPr>
    </w:p>
    <w:p w14:paraId="3C0C3DE8" w14:textId="5B7386CC" w:rsidR="00C939E4" w:rsidRPr="004A5CAA" w:rsidRDefault="00C939E4" w:rsidP="00C939E4">
      <w:pPr>
        <w:rPr>
          <w:lang w:val="en-GB"/>
        </w:rPr>
      </w:pPr>
    </w:p>
    <w:p w14:paraId="3CAFC28D" w14:textId="77777777" w:rsidR="00C939E4" w:rsidRPr="004A5CAA" w:rsidRDefault="00C939E4" w:rsidP="00C939E4">
      <w:pPr>
        <w:rPr>
          <w:lang w:val="en-GB"/>
        </w:rPr>
      </w:pPr>
    </w:p>
    <w:p w14:paraId="3DC769D3" w14:textId="77777777" w:rsidR="00C939E4" w:rsidRPr="004A5CAA" w:rsidRDefault="00C939E4" w:rsidP="00C939E4">
      <w:pPr>
        <w:rPr>
          <w:lang w:val="en-GB"/>
        </w:rPr>
      </w:pPr>
    </w:p>
    <w:p w14:paraId="26338BE3" w14:textId="77777777" w:rsidR="00C939E4" w:rsidRPr="004A5CAA" w:rsidRDefault="00C939E4" w:rsidP="00C939E4">
      <w:pPr>
        <w:rPr>
          <w:lang w:val="en-GB"/>
        </w:rPr>
      </w:pPr>
    </w:p>
    <w:p w14:paraId="228A3AD7" w14:textId="77777777" w:rsidR="00C939E4" w:rsidRPr="004A5CAA" w:rsidRDefault="00C939E4" w:rsidP="00C939E4">
      <w:pPr>
        <w:rPr>
          <w:lang w:val="en-GB"/>
        </w:rPr>
      </w:pPr>
    </w:p>
    <w:p w14:paraId="2C000680" w14:textId="77777777" w:rsidR="00C939E4" w:rsidRPr="004A5CAA" w:rsidRDefault="00C939E4" w:rsidP="00C939E4">
      <w:pPr>
        <w:rPr>
          <w:lang w:val="en-GB"/>
        </w:rPr>
      </w:pPr>
    </w:p>
    <w:p w14:paraId="18061F6A" w14:textId="35FDBABB" w:rsidR="00C939E4" w:rsidRPr="004A5CAA" w:rsidRDefault="00C939E4" w:rsidP="00C939E4">
      <w:pPr>
        <w:rPr>
          <w:lang w:val="en-GB"/>
        </w:rPr>
      </w:pPr>
    </w:p>
    <w:p w14:paraId="3DEFE0DA" w14:textId="0B5FBDE5" w:rsidR="00C939E4" w:rsidRPr="004A5CAA" w:rsidRDefault="004E3E3A" w:rsidP="00C939E4">
      <w:pPr>
        <w:rPr>
          <w:lang w:val="en-GB"/>
        </w:rPr>
      </w:pPr>
      <w:r>
        <w:rPr>
          <w:noProof/>
        </w:rPr>
        <w:drawing>
          <wp:anchor distT="0" distB="0" distL="114300" distR="114300" simplePos="0" relativeHeight="251743744" behindDoc="0" locked="0" layoutInCell="1" allowOverlap="1" wp14:anchorId="7BC92BEF" wp14:editId="72D7E75F">
            <wp:simplePos x="0" y="0"/>
            <wp:positionH relativeFrom="column">
              <wp:posOffset>-119380</wp:posOffset>
            </wp:positionH>
            <wp:positionV relativeFrom="paragraph">
              <wp:posOffset>240665</wp:posOffset>
            </wp:positionV>
            <wp:extent cx="5759450" cy="3124988"/>
            <wp:effectExtent l="0" t="0" r="0" b="0"/>
            <wp:wrapThrough wrapText="bothSides">
              <wp:wrapPolygon edited="0">
                <wp:start x="0" y="0"/>
                <wp:lineTo x="0" y="21464"/>
                <wp:lineTo x="21505" y="21464"/>
                <wp:lineTo x="21505" y="0"/>
                <wp:lineTo x="0" y="0"/>
              </wp:wrapPolygon>
            </wp:wrapThrough>
            <wp:docPr id="28" name="Afbeelding 28" descr="http://www.medinova.com/client/medinova/upload/klinieken/Kliniek%20Breda/Kliniek/Medinova%20Kliniek%20Breda-Zorghotel-3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edinova.com/client/medinova/upload/klinieken/Kliniek%20Breda/Kliniek/Medinova%20Kliniek%20Breda-Zorghotel-3_kle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124988"/>
                    </a:xfrm>
                    <a:prstGeom prst="rect">
                      <a:avLst/>
                    </a:prstGeom>
                    <a:noFill/>
                    <a:ln>
                      <a:noFill/>
                    </a:ln>
                  </pic:spPr>
                </pic:pic>
              </a:graphicData>
            </a:graphic>
          </wp:anchor>
        </w:drawing>
      </w:r>
    </w:p>
    <w:p w14:paraId="3691DFA4" w14:textId="2DAA025F" w:rsidR="00C939E4" w:rsidRPr="004A5CAA" w:rsidRDefault="00C939E4" w:rsidP="00C939E4">
      <w:pPr>
        <w:rPr>
          <w:lang w:val="en-GB"/>
        </w:rPr>
      </w:pPr>
    </w:p>
    <w:p w14:paraId="153D6541" w14:textId="02105D6A" w:rsidR="00C939E4" w:rsidRPr="004A5CAA" w:rsidRDefault="00C939E4" w:rsidP="00C939E4">
      <w:pPr>
        <w:rPr>
          <w:lang w:val="en-GB"/>
        </w:rPr>
      </w:pPr>
    </w:p>
    <w:p w14:paraId="6F623DCF" w14:textId="1ECA25FF" w:rsidR="00C939E4" w:rsidRPr="004A5CAA" w:rsidRDefault="004E3E3A" w:rsidP="00C939E4">
      <w:pPr>
        <w:rPr>
          <w:lang w:val="en-GB"/>
        </w:rPr>
      </w:pPr>
      <w:r>
        <w:rPr>
          <w:noProof/>
        </w:rPr>
        <mc:AlternateContent>
          <mc:Choice Requires="wps">
            <w:drawing>
              <wp:anchor distT="45720" distB="45720" distL="114300" distR="114300" simplePos="0" relativeHeight="251558400" behindDoc="0" locked="0" layoutInCell="1" allowOverlap="1" wp14:anchorId="626644B3" wp14:editId="404073E5">
                <wp:simplePos x="0" y="0"/>
                <wp:positionH relativeFrom="margin">
                  <wp:align>right</wp:align>
                </wp:positionH>
                <wp:positionV relativeFrom="paragraph">
                  <wp:posOffset>420370</wp:posOffset>
                </wp:positionV>
                <wp:extent cx="5961380" cy="791845"/>
                <wp:effectExtent l="19050" t="19050" r="39370" b="46355"/>
                <wp:wrapThrough wrapText="bothSides">
                  <wp:wrapPolygon edited="0">
                    <wp:start x="-69" y="-520"/>
                    <wp:lineTo x="-69" y="22345"/>
                    <wp:lineTo x="21674" y="22345"/>
                    <wp:lineTo x="21674" y="-520"/>
                    <wp:lineTo x="-69" y="-52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9184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14:paraId="696285C9" w14:textId="00E862FF" w:rsidR="0022378B" w:rsidRPr="00540E16" w:rsidRDefault="0022378B" w:rsidP="00710656">
                            <w:pPr>
                              <w:pStyle w:val="Geenafstand"/>
                              <w:jc w:val="center"/>
                              <w:rPr>
                                <w:color w:val="1F4E79" w:themeColor="accent1" w:themeShade="80"/>
                                <w:sz w:val="36"/>
                                <w:szCs w:val="36"/>
                              </w:rPr>
                            </w:pPr>
                            <w:r w:rsidRPr="00540E16">
                              <w:rPr>
                                <w:i/>
                                <w:iCs/>
                                <w:color w:val="1F4E79" w:themeColor="accent1" w:themeShade="80"/>
                                <w:sz w:val="36"/>
                                <w:szCs w:val="36"/>
                              </w:rPr>
                              <w:t xml:space="preserve">Mantelzorg ontzorgen? Logeeropvang van </w:t>
                            </w:r>
                            <w:r>
                              <w:rPr>
                                <w:i/>
                                <w:iCs/>
                                <w:color w:val="1F4E79" w:themeColor="accent1" w:themeShade="80"/>
                                <w:sz w:val="36"/>
                                <w:szCs w:val="36"/>
                              </w:rPr>
                              <w:t>X</w:t>
                            </w:r>
                            <w:r w:rsidRPr="00540E16">
                              <w:rPr>
                                <w:i/>
                                <w:iCs/>
                                <w:color w:val="1F4E79" w:themeColor="accent1" w:themeShade="80"/>
                                <w:sz w:val="36"/>
                                <w:szCs w:val="36"/>
                              </w:rPr>
                              <w:t xml:space="preserve"> helpt! “Samen zorg je sterk”</w:t>
                            </w:r>
                          </w:p>
                          <w:p w14:paraId="2B7691B9" w14:textId="4B6F71FA" w:rsidR="0022378B" w:rsidRPr="00C939E4" w:rsidRDefault="0022378B" w:rsidP="00C939E4">
                            <w:pPr>
                              <w:pStyle w:val="Kop1"/>
                              <w:jc w:val="center"/>
                              <w:rPr>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44B3" id="Tekstvak 2" o:spid="_x0000_s1027" type="#_x0000_t202" style="position:absolute;margin-left:418.2pt;margin-top:33.1pt;width:469.4pt;height:62.35pt;z-index:251558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" fillcolor="white [3201]" strokecolor="#4472c4 [3208]" strokeweight="4.5pt">
                <v:textbox>
                  <w:txbxContent>
                    <w:p w14:paraId="696285C9" w14:textId="00E862FF" w:rsidR="0022378B" w:rsidRPr="00540E16" w:rsidRDefault="0022378B" w:rsidP="00710656">
                      <w:pPr>
                        <w:pStyle w:val="Geenafstand"/>
                        <w:jc w:val="center"/>
                        <w:rPr>
                          <w:color w:val="1F4E79" w:themeColor="accent1" w:themeShade="80"/>
                          <w:sz w:val="36"/>
                          <w:szCs w:val="36"/>
                        </w:rPr>
                      </w:pPr>
                      <w:r w:rsidRPr="00540E16">
                        <w:rPr>
                          <w:i/>
                          <w:iCs/>
                          <w:color w:val="1F4E79" w:themeColor="accent1" w:themeShade="80"/>
                          <w:sz w:val="36"/>
                          <w:szCs w:val="36"/>
                        </w:rPr>
                        <w:t xml:space="preserve">Mantelzorg ontzorgen? Logeeropvang van </w:t>
                      </w:r>
                      <w:r>
                        <w:rPr>
                          <w:i/>
                          <w:iCs/>
                          <w:color w:val="1F4E79" w:themeColor="accent1" w:themeShade="80"/>
                          <w:sz w:val="36"/>
                          <w:szCs w:val="36"/>
                        </w:rPr>
                        <w:t>X</w:t>
                      </w:r>
                      <w:r w:rsidRPr="00540E16">
                        <w:rPr>
                          <w:i/>
                          <w:iCs/>
                          <w:color w:val="1F4E79" w:themeColor="accent1" w:themeShade="80"/>
                          <w:sz w:val="36"/>
                          <w:szCs w:val="36"/>
                        </w:rPr>
                        <w:t xml:space="preserve"> helpt! “Samen zorg je sterk”</w:t>
                      </w:r>
                    </w:p>
                    <w:p w14:paraId="2B7691B9" w14:textId="4B6F71FA" w:rsidR="0022378B" w:rsidRPr="00C939E4" w:rsidRDefault="0022378B" w:rsidP="00C939E4">
                      <w:pPr>
                        <w:pStyle w:val="Kop1"/>
                        <w:jc w:val="center"/>
                        <w:rPr>
                          <w:b/>
                          <w:sz w:val="44"/>
                          <w:szCs w:val="44"/>
                        </w:rPr>
                      </w:pPr>
                    </w:p>
                  </w:txbxContent>
                </v:textbox>
                <w10:wrap type="through" anchorx="margin"/>
              </v:shape>
            </w:pict>
          </mc:Fallback>
        </mc:AlternateContent>
      </w:r>
    </w:p>
    <w:p w14:paraId="26EA2E2E" w14:textId="7ED027A9" w:rsidR="00C939E4" w:rsidRPr="004A5CAA" w:rsidRDefault="00C939E4" w:rsidP="00C939E4">
      <w:pPr>
        <w:rPr>
          <w:lang w:val="en-GB"/>
        </w:rPr>
      </w:pPr>
    </w:p>
    <w:p w14:paraId="00FA577B" w14:textId="6413A3B2" w:rsidR="00C939E4" w:rsidRPr="004A5CAA" w:rsidRDefault="00C939E4" w:rsidP="00C939E4">
      <w:pPr>
        <w:rPr>
          <w:lang w:val="en-GB"/>
        </w:rPr>
      </w:pPr>
    </w:p>
    <w:p w14:paraId="1EFAC913" w14:textId="62C92651" w:rsidR="00C939E4" w:rsidRPr="004A5CAA" w:rsidRDefault="00C939E4" w:rsidP="00C939E4">
      <w:pPr>
        <w:rPr>
          <w:lang w:val="en-GB"/>
        </w:rPr>
      </w:pPr>
    </w:p>
    <w:p w14:paraId="1600AB02" w14:textId="77777777" w:rsidR="00C939E4" w:rsidRPr="004A5CAA" w:rsidRDefault="00C939E4" w:rsidP="00C939E4">
      <w:pPr>
        <w:rPr>
          <w:lang w:val="en-GB"/>
        </w:rPr>
      </w:pPr>
    </w:p>
    <w:p w14:paraId="32AD272F" w14:textId="1BF762C4" w:rsidR="00C939E4" w:rsidRPr="004A5CAA" w:rsidRDefault="00C939E4" w:rsidP="00C939E4">
      <w:pPr>
        <w:rPr>
          <w:lang w:val="en-GB"/>
        </w:rPr>
      </w:pPr>
    </w:p>
    <w:p w14:paraId="37C501CA" w14:textId="77777777" w:rsidR="00C939E4" w:rsidRPr="004A5CAA" w:rsidRDefault="00C939E4" w:rsidP="00C939E4">
      <w:pPr>
        <w:rPr>
          <w:lang w:val="en-GB"/>
        </w:rPr>
      </w:pPr>
    </w:p>
    <w:sdt>
      <w:sdtPr>
        <w:rPr>
          <w:rFonts w:ascii="Times New Roman" w:eastAsia="Times New Roman" w:hAnsi="Times New Roman" w:cs="Times New Roman"/>
          <w:color w:val="auto"/>
          <w:sz w:val="24"/>
          <w:szCs w:val="24"/>
        </w:rPr>
        <w:id w:val="2072684462"/>
        <w:docPartObj>
          <w:docPartGallery w:val="Table of Contents"/>
          <w:docPartUnique/>
        </w:docPartObj>
      </w:sdtPr>
      <w:sdtEndPr>
        <w:rPr>
          <w:b/>
          <w:bCs/>
        </w:rPr>
      </w:sdtEndPr>
      <w:sdtContent>
        <w:p w14:paraId="55ED1E9C" w14:textId="052A2B21" w:rsidR="004E3E3A" w:rsidRPr="0043501F" w:rsidRDefault="004E3E3A">
          <w:pPr>
            <w:pStyle w:val="Kopvaninhoudsopgave"/>
          </w:pPr>
          <w:r w:rsidRPr="0043501F">
            <w:t>Inhoudsopgave</w:t>
          </w:r>
        </w:p>
        <w:p w14:paraId="3D676A28" w14:textId="77777777" w:rsidR="0036569C" w:rsidRDefault="004E3E3A">
          <w:pPr>
            <w:pStyle w:val="Inhopg1"/>
            <w:tabs>
              <w:tab w:val="right" w:leader="dot" w:pos="9060"/>
            </w:tabs>
            <w:rPr>
              <w:rFonts w:asciiTheme="minorHAnsi" w:eastAsiaTheme="minorEastAsia" w:hAnsiTheme="minorHAnsi" w:cstheme="minorBidi"/>
              <w:sz w:val="22"/>
              <w:szCs w:val="22"/>
            </w:rPr>
          </w:pPr>
          <w:r w:rsidRPr="00AF582A">
            <w:rPr>
              <w:rFonts w:asciiTheme="minorHAnsi" w:hAnsiTheme="minorHAnsi"/>
              <w:color w:val="1F4E79" w:themeColor="accent1" w:themeShade="80"/>
              <w:sz w:val="22"/>
              <w:szCs w:val="22"/>
            </w:rPr>
            <w:fldChar w:fldCharType="begin"/>
          </w:r>
          <w:r w:rsidRPr="00AF582A">
            <w:rPr>
              <w:rFonts w:asciiTheme="minorHAnsi" w:hAnsiTheme="minorHAnsi"/>
              <w:color w:val="1F4E79" w:themeColor="accent1" w:themeShade="80"/>
              <w:sz w:val="22"/>
              <w:szCs w:val="22"/>
            </w:rPr>
            <w:instrText xml:space="preserve"> TOC \o "1-3" \h \z \u </w:instrText>
          </w:r>
          <w:r w:rsidRPr="00AF582A">
            <w:rPr>
              <w:rFonts w:asciiTheme="minorHAnsi" w:hAnsiTheme="minorHAnsi"/>
              <w:color w:val="1F4E79" w:themeColor="accent1" w:themeShade="80"/>
              <w:sz w:val="22"/>
              <w:szCs w:val="22"/>
            </w:rPr>
            <w:fldChar w:fldCharType="separate"/>
          </w:r>
          <w:hyperlink w:anchor="_Toc453175902" w:history="1">
            <w:r w:rsidR="0036569C" w:rsidRPr="00DA24B0">
              <w:rPr>
                <w:rStyle w:val="Hyperlink"/>
              </w:rPr>
              <w:t>Samenvatting</w:t>
            </w:r>
            <w:r w:rsidR="0036569C">
              <w:rPr>
                <w:webHidden/>
              </w:rPr>
              <w:tab/>
            </w:r>
            <w:r w:rsidR="0036569C">
              <w:rPr>
                <w:webHidden/>
              </w:rPr>
              <w:fldChar w:fldCharType="begin"/>
            </w:r>
            <w:r w:rsidR="0036569C">
              <w:rPr>
                <w:webHidden/>
              </w:rPr>
              <w:instrText xml:space="preserve"> PAGEREF _Toc453175902 \h </w:instrText>
            </w:r>
            <w:r w:rsidR="0036569C">
              <w:rPr>
                <w:webHidden/>
              </w:rPr>
              <w:fldChar w:fldCharType="end"/>
            </w:r>
          </w:hyperlink>
        </w:p>
        <w:p w14:paraId="5EE2C970" w14:textId="68DD28D0" w:rsidR="0036569C" w:rsidRDefault="0036569C">
          <w:pPr>
            <w:pStyle w:val="Inhopg1"/>
            <w:tabs>
              <w:tab w:val="right" w:leader="dot" w:pos="9060"/>
            </w:tabs>
            <w:rPr>
              <w:rFonts w:asciiTheme="minorHAnsi" w:eastAsiaTheme="minorEastAsia" w:hAnsiTheme="minorHAnsi" w:cstheme="minorBidi"/>
              <w:sz w:val="22"/>
              <w:szCs w:val="22"/>
            </w:rPr>
          </w:pPr>
          <w:hyperlink w:anchor="_Toc453175903" w:history="1">
            <w:r w:rsidRPr="00DA24B0">
              <w:rPr>
                <w:rStyle w:val="Hyperlink"/>
                <w:lang w:val="en-GB"/>
              </w:rPr>
              <w:t>Abstract</w:t>
            </w:r>
            <w:r>
              <w:rPr>
                <w:webHidden/>
              </w:rPr>
              <w:tab/>
            </w:r>
            <w:r>
              <w:rPr>
                <w:webHidden/>
              </w:rPr>
              <w:fldChar w:fldCharType="begin"/>
            </w:r>
            <w:r>
              <w:rPr>
                <w:webHidden/>
              </w:rPr>
              <w:instrText xml:space="preserve"> PAGEREF _Toc453175903 \h </w:instrText>
            </w:r>
            <w:r>
              <w:rPr>
                <w:webHidden/>
              </w:rPr>
              <w:fldChar w:fldCharType="end"/>
            </w:r>
          </w:hyperlink>
        </w:p>
        <w:p w14:paraId="3D56B158"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05" w:history="1">
            <w:r w:rsidRPr="00DA24B0">
              <w:rPr>
                <w:rStyle w:val="Hyperlink"/>
              </w:rPr>
              <w:t>1. Inleiding</w:t>
            </w:r>
            <w:r>
              <w:rPr>
                <w:webHidden/>
              </w:rPr>
              <w:tab/>
            </w:r>
            <w:r>
              <w:rPr>
                <w:webHidden/>
              </w:rPr>
              <w:fldChar w:fldCharType="begin"/>
            </w:r>
            <w:r>
              <w:rPr>
                <w:webHidden/>
              </w:rPr>
              <w:instrText xml:space="preserve"> PAGEREF _Toc453175905 \h </w:instrText>
            </w:r>
            <w:r>
              <w:rPr>
                <w:webHidden/>
              </w:rPr>
              <w:fldChar w:fldCharType="end"/>
            </w:r>
          </w:hyperlink>
        </w:p>
        <w:p w14:paraId="41DE46C6"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06" w:history="1">
            <w:r w:rsidRPr="00DA24B0">
              <w:rPr>
                <w:rStyle w:val="Hyperlink"/>
              </w:rPr>
              <w:t>1.1 Aanleiding</w:t>
            </w:r>
            <w:r>
              <w:rPr>
                <w:webHidden/>
              </w:rPr>
              <w:tab/>
            </w:r>
            <w:r>
              <w:rPr>
                <w:webHidden/>
              </w:rPr>
              <w:fldChar w:fldCharType="begin"/>
            </w:r>
            <w:r>
              <w:rPr>
                <w:webHidden/>
              </w:rPr>
              <w:instrText xml:space="preserve"> PAGEREF _Toc453175906 \h </w:instrText>
            </w:r>
            <w:r>
              <w:rPr>
                <w:webHidden/>
              </w:rPr>
              <w:fldChar w:fldCharType="end"/>
            </w:r>
          </w:hyperlink>
        </w:p>
        <w:p w14:paraId="074DF08D"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07" w:history="1">
            <w:r w:rsidRPr="00DA24B0">
              <w:rPr>
                <w:rStyle w:val="Hyperlink"/>
              </w:rPr>
              <w:t>1.2 Leeswijzer</w:t>
            </w:r>
            <w:r>
              <w:rPr>
                <w:webHidden/>
              </w:rPr>
              <w:tab/>
            </w:r>
            <w:r>
              <w:rPr>
                <w:webHidden/>
              </w:rPr>
              <w:fldChar w:fldCharType="begin"/>
            </w:r>
            <w:r>
              <w:rPr>
                <w:webHidden/>
              </w:rPr>
              <w:instrText xml:space="preserve"> PAGEREF _Toc453175907 \h </w:instrText>
            </w:r>
            <w:r>
              <w:rPr>
                <w:webHidden/>
              </w:rPr>
              <w:fldChar w:fldCharType="end"/>
            </w:r>
          </w:hyperlink>
        </w:p>
        <w:p w14:paraId="541203CC"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08" w:history="1">
            <w:r w:rsidRPr="00DA24B0">
              <w:rPr>
                <w:rStyle w:val="Hyperlink"/>
              </w:rPr>
              <w:t>2. Logeeropvang vanuit respijtzorg als nieuwe dienst voor X</w:t>
            </w:r>
            <w:r>
              <w:rPr>
                <w:webHidden/>
              </w:rPr>
              <w:tab/>
            </w:r>
            <w:r>
              <w:rPr>
                <w:webHidden/>
              </w:rPr>
              <w:fldChar w:fldCharType="begin"/>
            </w:r>
            <w:r>
              <w:rPr>
                <w:webHidden/>
              </w:rPr>
              <w:instrText xml:space="preserve"> PAGEREF _Toc453175908 \h </w:instrText>
            </w:r>
            <w:r>
              <w:rPr>
                <w:webHidden/>
              </w:rPr>
              <w:fldChar w:fldCharType="end"/>
            </w:r>
          </w:hyperlink>
        </w:p>
        <w:p w14:paraId="52289A40"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09" w:history="1">
            <w:r w:rsidRPr="00DA24B0">
              <w:rPr>
                <w:rStyle w:val="Hyperlink"/>
              </w:rPr>
              <w:t>2.1 Bestaansrecht nieuwe dienst</w:t>
            </w:r>
            <w:r>
              <w:rPr>
                <w:webHidden/>
              </w:rPr>
              <w:tab/>
            </w:r>
            <w:r>
              <w:rPr>
                <w:webHidden/>
              </w:rPr>
              <w:fldChar w:fldCharType="begin"/>
            </w:r>
            <w:r>
              <w:rPr>
                <w:webHidden/>
              </w:rPr>
              <w:instrText xml:space="preserve"> PAGEREF _Toc453175909 \h </w:instrText>
            </w:r>
            <w:r>
              <w:rPr>
                <w:webHidden/>
              </w:rPr>
              <w:fldChar w:fldCharType="end"/>
            </w:r>
          </w:hyperlink>
        </w:p>
        <w:p w14:paraId="7AB26DBA"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0" w:history="1">
            <w:r w:rsidRPr="00DA24B0">
              <w:rPr>
                <w:rStyle w:val="Hyperlink"/>
              </w:rPr>
              <w:t>2.2 De organisatie</w:t>
            </w:r>
            <w:r>
              <w:rPr>
                <w:webHidden/>
              </w:rPr>
              <w:tab/>
            </w:r>
            <w:r>
              <w:rPr>
                <w:webHidden/>
              </w:rPr>
              <w:fldChar w:fldCharType="begin"/>
            </w:r>
            <w:r>
              <w:rPr>
                <w:webHidden/>
              </w:rPr>
              <w:instrText xml:space="preserve"> PAGEREF _Toc453175910 \h </w:instrText>
            </w:r>
            <w:r>
              <w:rPr>
                <w:webHidden/>
              </w:rPr>
              <w:fldChar w:fldCharType="end"/>
            </w:r>
          </w:hyperlink>
        </w:p>
        <w:p w14:paraId="2A2868AA"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1" w:history="1">
            <w:r w:rsidRPr="00DA24B0">
              <w:rPr>
                <w:rStyle w:val="Hyperlink"/>
              </w:rPr>
              <w:t>2.3 Missie en visie van X</w:t>
            </w:r>
            <w:r>
              <w:rPr>
                <w:webHidden/>
              </w:rPr>
              <w:tab/>
            </w:r>
            <w:r>
              <w:rPr>
                <w:webHidden/>
              </w:rPr>
              <w:fldChar w:fldCharType="begin"/>
            </w:r>
            <w:r>
              <w:rPr>
                <w:webHidden/>
              </w:rPr>
              <w:instrText xml:space="preserve"> PAGEREF _Toc453175911 \h </w:instrText>
            </w:r>
            <w:r>
              <w:rPr>
                <w:webHidden/>
              </w:rPr>
              <w:fldChar w:fldCharType="end"/>
            </w:r>
          </w:hyperlink>
        </w:p>
        <w:p w14:paraId="6B441167"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2" w:history="1">
            <w:r w:rsidRPr="00DA24B0">
              <w:rPr>
                <w:rStyle w:val="Hyperlink"/>
              </w:rPr>
              <w:t>2.4 X Overrhyn</w:t>
            </w:r>
            <w:r>
              <w:rPr>
                <w:webHidden/>
              </w:rPr>
              <w:tab/>
            </w:r>
            <w:r>
              <w:rPr>
                <w:webHidden/>
              </w:rPr>
              <w:fldChar w:fldCharType="begin"/>
            </w:r>
            <w:r>
              <w:rPr>
                <w:webHidden/>
              </w:rPr>
              <w:instrText xml:space="preserve"> PAGEREF _Toc453175912 \h </w:instrText>
            </w:r>
            <w:r>
              <w:rPr>
                <w:webHidden/>
              </w:rPr>
              <w:fldChar w:fldCharType="end"/>
            </w:r>
          </w:hyperlink>
        </w:p>
        <w:p w14:paraId="2D5C9FD8"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3" w:history="1">
            <w:r w:rsidRPr="00DA24B0">
              <w:rPr>
                <w:rStyle w:val="Hyperlink"/>
              </w:rPr>
              <w:t>2.5 Opdrachtgever</w:t>
            </w:r>
            <w:r>
              <w:rPr>
                <w:webHidden/>
              </w:rPr>
              <w:tab/>
            </w:r>
            <w:r>
              <w:rPr>
                <w:webHidden/>
              </w:rPr>
              <w:fldChar w:fldCharType="begin"/>
            </w:r>
            <w:r>
              <w:rPr>
                <w:webHidden/>
              </w:rPr>
              <w:instrText xml:space="preserve"> PAGEREF _Toc453175913 \h </w:instrText>
            </w:r>
            <w:r>
              <w:rPr>
                <w:webHidden/>
              </w:rPr>
              <w:fldChar w:fldCharType="end"/>
            </w:r>
          </w:hyperlink>
        </w:p>
        <w:p w14:paraId="556CEC05"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14" w:history="1">
            <w:r w:rsidRPr="00DA24B0">
              <w:rPr>
                <w:rStyle w:val="Hyperlink"/>
              </w:rPr>
              <w:t>3. Strategisch Plan</w:t>
            </w:r>
            <w:r>
              <w:rPr>
                <w:webHidden/>
              </w:rPr>
              <w:tab/>
            </w:r>
            <w:r>
              <w:rPr>
                <w:webHidden/>
              </w:rPr>
              <w:fldChar w:fldCharType="begin"/>
            </w:r>
            <w:r>
              <w:rPr>
                <w:webHidden/>
              </w:rPr>
              <w:instrText xml:space="preserve"> PAGEREF _Toc453175914 \h </w:instrText>
            </w:r>
            <w:r>
              <w:rPr>
                <w:webHidden/>
              </w:rPr>
              <w:fldChar w:fldCharType="end"/>
            </w:r>
          </w:hyperlink>
        </w:p>
        <w:p w14:paraId="4EA771C1"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5" w:history="1">
            <w:r w:rsidRPr="00DA24B0">
              <w:rPr>
                <w:rStyle w:val="Hyperlink"/>
              </w:rPr>
              <w:t>3.1 Aanleiding</w:t>
            </w:r>
            <w:r>
              <w:rPr>
                <w:webHidden/>
              </w:rPr>
              <w:tab/>
            </w:r>
            <w:r>
              <w:rPr>
                <w:webHidden/>
              </w:rPr>
              <w:fldChar w:fldCharType="begin"/>
            </w:r>
            <w:r>
              <w:rPr>
                <w:webHidden/>
              </w:rPr>
              <w:instrText xml:space="preserve"> PAGEREF _Toc453175915 \h </w:instrText>
            </w:r>
            <w:r>
              <w:rPr>
                <w:webHidden/>
              </w:rPr>
              <w:fldChar w:fldCharType="end"/>
            </w:r>
          </w:hyperlink>
        </w:p>
        <w:p w14:paraId="08C3CF36"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6" w:history="1">
            <w:r w:rsidRPr="00DA24B0">
              <w:rPr>
                <w:rStyle w:val="Hyperlink"/>
              </w:rPr>
              <w:t>3.2 Het 6W model</w:t>
            </w:r>
            <w:r>
              <w:rPr>
                <w:webHidden/>
              </w:rPr>
              <w:tab/>
            </w:r>
            <w:r>
              <w:rPr>
                <w:webHidden/>
              </w:rPr>
              <w:fldChar w:fldCharType="begin"/>
            </w:r>
            <w:r>
              <w:rPr>
                <w:webHidden/>
              </w:rPr>
              <w:instrText xml:space="preserve"> PAGEREF _Toc453175916 \h </w:instrText>
            </w:r>
            <w:r>
              <w:rPr>
                <w:webHidden/>
              </w:rPr>
              <w:fldChar w:fldCharType="end"/>
            </w:r>
          </w:hyperlink>
        </w:p>
        <w:p w14:paraId="5AF0F2C7"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7" w:history="1">
            <w:r w:rsidRPr="00DA24B0">
              <w:rPr>
                <w:rStyle w:val="Hyperlink"/>
              </w:rPr>
              <w:t>3.3 De vraagstelling</w:t>
            </w:r>
            <w:r>
              <w:rPr>
                <w:webHidden/>
              </w:rPr>
              <w:tab/>
            </w:r>
            <w:r>
              <w:rPr>
                <w:webHidden/>
              </w:rPr>
              <w:fldChar w:fldCharType="begin"/>
            </w:r>
            <w:r>
              <w:rPr>
                <w:webHidden/>
              </w:rPr>
              <w:instrText xml:space="preserve"> PAGEREF _Toc453175917 \h </w:instrText>
            </w:r>
            <w:r>
              <w:rPr>
                <w:webHidden/>
              </w:rPr>
              <w:fldChar w:fldCharType="end"/>
            </w:r>
          </w:hyperlink>
        </w:p>
        <w:p w14:paraId="689EA3EB"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8" w:history="1">
            <w:r w:rsidRPr="00DA24B0">
              <w:rPr>
                <w:rStyle w:val="Hyperlink"/>
              </w:rPr>
              <w:t>3.4 De onderzoeksdoelstelling</w:t>
            </w:r>
            <w:r>
              <w:rPr>
                <w:webHidden/>
              </w:rPr>
              <w:tab/>
            </w:r>
            <w:r>
              <w:rPr>
                <w:webHidden/>
              </w:rPr>
              <w:fldChar w:fldCharType="begin"/>
            </w:r>
            <w:r>
              <w:rPr>
                <w:webHidden/>
              </w:rPr>
              <w:instrText xml:space="preserve"> PAGEREF _Toc453175918 \h </w:instrText>
            </w:r>
            <w:r>
              <w:rPr>
                <w:webHidden/>
              </w:rPr>
              <w:fldChar w:fldCharType="end"/>
            </w:r>
          </w:hyperlink>
        </w:p>
        <w:p w14:paraId="2903503B"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19" w:history="1">
            <w:r w:rsidRPr="00DA24B0">
              <w:rPr>
                <w:rStyle w:val="Hyperlink"/>
              </w:rPr>
              <w:t>3.5 Strategie onderneming</w:t>
            </w:r>
            <w:r>
              <w:rPr>
                <w:webHidden/>
              </w:rPr>
              <w:tab/>
            </w:r>
            <w:r>
              <w:rPr>
                <w:webHidden/>
              </w:rPr>
              <w:fldChar w:fldCharType="begin"/>
            </w:r>
            <w:r>
              <w:rPr>
                <w:webHidden/>
              </w:rPr>
              <w:instrText xml:space="preserve"> PAGEREF _Toc453175919 \h </w:instrText>
            </w:r>
            <w:r>
              <w:rPr>
                <w:webHidden/>
              </w:rPr>
              <w:fldChar w:fldCharType="end"/>
            </w:r>
          </w:hyperlink>
        </w:p>
        <w:p w14:paraId="7F29A373"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20" w:history="1">
            <w:r w:rsidRPr="00DA24B0">
              <w:rPr>
                <w:rStyle w:val="Hyperlink"/>
              </w:rPr>
              <w:t>4. Omgevingsanalyse</w:t>
            </w:r>
            <w:r>
              <w:rPr>
                <w:webHidden/>
              </w:rPr>
              <w:tab/>
            </w:r>
            <w:r>
              <w:rPr>
                <w:webHidden/>
              </w:rPr>
              <w:fldChar w:fldCharType="begin"/>
            </w:r>
            <w:r>
              <w:rPr>
                <w:webHidden/>
              </w:rPr>
              <w:instrText xml:space="preserve"> PAGEREF _Toc453175920 \h </w:instrText>
            </w:r>
            <w:r>
              <w:rPr>
                <w:webHidden/>
              </w:rPr>
              <w:fldChar w:fldCharType="end"/>
            </w:r>
          </w:hyperlink>
        </w:p>
        <w:p w14:paraId="7B705F92"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1" w:history="1">
            <w:r w:rsidRPr="00DA24B0">
              <w:rPr>
                <w:rStyle w:val="Hyperlink"/>
              </w:rPr>
              <w:t>4.1 Macro niveau (trendanalyse)</w:t>
            </w:r>
            <w:r>
              <w:rPr>
                <w:webHidden/>
              </w:rPr>
              <w:tab/>
            </w:r>
            <w:r>
              <w:rPr>
                <w:webHidden/>
              </w:rPr>
              <w:fldChar w:fldCharType="begin"/>
            </w:r>
            <w:r>
              <w:rPr>
                <w:webHidden/>
              </w:rPr>
              <w:instrText xml:space="preserve"> PAGEREF _Toc453175921 \h </w:instrText>
            </w:r>
            <w:r>
              <w:rPr>
                <w:webHidden/>
              </w:rPr>
              <w:fldChar w:fldCharType="end"/>
            </w:r>
          </w:hyperlink>
        </w:p>
        <w:p w14:paraId="210F5A5A"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2" w:history="1">
            <w:r w:rsidRPr="00DA24B0">
              <w:rPr>
                <w:rStyle w:val="Hyperlink"/>
              </w:rPr>
              <w:t>4.2 Mesoniveau (Concurrentieanalyse)</w:t>
            </w:r>
            <w:r>
              <w:rPr>
                <w:webHidden/>
              </w:rPr>
              <w:tab/>
            </w:r>
            <w:r>
              <w:rPr>
                <w:webHidden/>
              </w:rPr>
              <w:fldChar w:fldCharType="begin"/>
            </w:r>
            <w:r>
              <w:rPr>
                <w:webHidden/>
              </w:rPr>
              <w:instrText xml:space="preserve"> PAGEREF _Toc453175922 \h </w:instrText>
            </w:r>
            <w:r>
              <w:rPr>
                <w:webHidden/>
              </w:rPr>
              <w:fldChar w:fldCharType="end"/>
            </w:r>
          </w:hyperlink>
        </w:p>
        <w:p w14:paraId="650A0157"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3" w:history="1">
            <w:r w:rsidRPr="00DA24B0">
              <w:rPr>
                <w:rStyle w:val="Hyperlink"/>
              </w:rPr>
              <w:t>4.3 Microniveau (Organisatieanalyse)</w:t>
            </w:r>
            <w:r>
              <w:rPr>
                <w:webHidden/>
              </w:rPr>
              <w:tab/>
            </w:r>
            <w:r>
              <w:rPr>
                <w:webHidden/>
              </w:rPr>
              <w:fldChar w:fldCharType="begin"/>
            </w:r>
            <w:r>
              <w:rPr>
                <w:webHidden/>
              </w:rPr>
              <w:instrText xml:space="preserve"> PAGEREF _Toc453175923 \h </w:instrText>
            </w:r>
            <w:r>
              <w:rPr>
                <w:webHidden/>
              </w:rPr>
              <w:fldChar w:fldCharType="end"/>
            </w:r>
          </w:hyperlink>
        </w:p>
        <w:p w14:paraId="4BE24DDB"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4" w:history="1">
            <w:r w:rsidRPr="00DA24B0">
              <w:rPr>
                <w:rStyle w:val="Hyperlink"/>
              </w:rPr>
              <w:t>4.4 SWOT analyse</w:t>
            </w:r>
            <w:r>
              <w:rPr>
                <w:webHidden/>
              </w:rPr>
              <w:tab/>
            </w:r>
            <w:r>
              <w:rPr>
                <w:webHidden/>
              </w:rPr>
              <w:fldChar w:fldCharType="begin"/>
            </w:r>
            <w:r>
              <w:rPr>
                <w:webHidden/>
              </w:rPr>
              <w:instrText xml:space="preserve"> PAGEREF _Toc453175924 \h </w:instrText>
            </w:r>
            <w:r>
              <w:rPr>
                <w:webHidden/>
              </w:rPr>
              <w:fldChar w:fldCharType="end"/>
            </w:r>
          </w:hyperlink>
        </w:p>
        <w:p w14:paraId="43D1AFF0"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5" w:history="1">
            <w:r w:rsidRPr="00DA24B0">
              <w:rPr>
                <w:rStyle w:val="Hyperlink"/>
              </w:rPr>
              <w:t>4.5 Conclusies</w:t>
            </w:r>
            <w:r>
              <w:rPr>
                <w:webHidden/>
              </w:rPr>
              <w:tab/>
            </w:r>
            <w:r>
              <w:rPr>
                <w:webHidden/>
              </w:rPr>
              <w:fldChar w:fldCharType="begin"/>
            </w:r>
            <w:r>
              <w:rPr>
                <w:webHidden/>
              </w:rPr>
              <w:instrText xml:space="preserve"> PAGEREF _Toc453175925 \h </w:instrText>
            </w:r>
            <w:r>
              <w:rPr>
                <w:webHidden/>
              </w:rPr>
              <w:fldChar w:fldCharType="end"/>
            </w:r>
          </w:hyperlink>
        </w:p>
        <w:p w14:paraId="5E575ACF"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6" w:history="1">
            <w:r w:rsidRPr="00DA24B0">
              <w:rPr>
                <w:rStyle w:val="Hyperlink"/>
              </w:rPr>
              <w:t>4.6 Inzichten voor het opstellen van een businessplan</w:t>
            </w:r>
            <w:r>
              <w:rPr>
                <w:webHidden/>
              </w:rPr>
              <w:tab/>
            </w:r>
            <w:r>
              <w:rPr>
                <w:webHidden/>
              </w:rPr>
              <w:fldChar w:fldCharType="begin"/>
            </w:r>
            <w:r>
              <w:rPr>
                <w:webHidden/>
              </w:rPr>
              <w:instrText xml:space="preserve"> PAGEREF _Toc453175926 \h </w:instrText>
            </w:r>
            <w:r>
              <w:rPr>
                <w:webHidden/>
              </w:rPr>
              <w:fldChar w:fldCharType="end"/>
            </w:r>
          </w:hyperlink>
        </w:p>
        <w:p w14:paraId="5843A21F"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7" w:history="1">
            <w:r w:rsidRPr="00DA24B0">
              <w:rPr>
                <w:rStyle w:val="Hyperlink"/>
              </w:rPr>
              <w:t>4.7 Afbakening van het businessplan</w:t>
            </w:r>
            <w:r>
              <w:rPr>
                <w:webHidden/>
              </w:rPr>
              <w:tab/>
            </w:r>
            <w:r>
              <w:rPr>
                <w:webHidden/>
              </w:rPr>
              <w:fldChar w:fldCharType="begin"/>
            </w:r>
            <w:r>
              <w:rPr>
                <w:webHidden/>
              </w:rPr>
              <w:instrText xml:space="preserve"> PAGEREF _Toc453175927 \h </w:instrText>
            </w:r>
            <w:r>
              <w:rPr>
                <w:webHidden/>
              </w:rPr>
              <w:fldChar w:fldCharType="end"/>
            </w:r>
          </w:hyperlink>
        </w:p>
        <w:p w14:paraId="35AF60D2"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28" w:history="1">
            <w:r w:rsidRPr="00DA24B0">
              <w:rPr>
                <w:rStyle w:val="Hyperlink"/>
              </w:rPr>
              <w:t>5.Theoretisch onderbouwing</w:t>
            </w:r>
            <w:r>
              <w:rPr>
                <w:webHidden/>
              </w:rPr>
              <w:tab/>
            </w:r>
            <w:r>
              <w:rPr>
                <w:webHidden/>
              </w:rPr>
              <w:fldChar w:fldCharType="begin"/>
            </w:r>
            <w:r>
              <w:rPr>
                <w:webHidden/>
              </w:rPr>
              <w:instrText xml:space="preserve"> PAGEREF _Toc453175928 \h </w:instrText>
            </w:r>
            <w:r>
              <w:rPr>
                <w:webHidden/>
              </w:rPr>
              <w:fldChar w:fldCharType="end"/>
            </w:r>
          </w:hyperlink>
        </w:p>
        <w:p w14:paraId="24221ECC"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29" w:history="1">
            <w:r w:rsidRPr="00DA24B0">
              <w:rPr>
                <w:rStyle w:val="Hyperlink"/>
              </w:rPr>
              <w:t>5.1 Waardepropositie</w:t>
            </w:r>
            <w:r>
              <w:rPr>
                <w:webHidden/>
              </w:rPr>
              <w:tab/>
            </w:r>
            <w:r>
              <w:rPr>
                <w:webHidden/>
              </w:rPr>
              <w:fldChar w:fldCharType="begin"/>
            </w:r>
            <w:r>
              <w:rPr>
                <w:webHidden/>
              </w:rPr>
              <w:instrText xml:space="preserve"> PAGEREF _Toc453175929 \h </w:instrText>
            </w:r>
            <w:r>
              <w:rPr>
                <w:webHidden/>
              </w:rPr>
              <w:fldChar w:fldCharType="end"/>
            </w:r>
          </w:hyperlink>
        </w:p>
        <w:p w14:paraId="4C044F07"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0" w:history="1">
            <w:r w:rsidRPr="00DA24B0">
              <w:rPr>
                <w:rStyle w:val="Hyperlink"/>
              </w:rPr>
              <w:t>5.2 Relatiemarketing</w:t>
            </w:r>
            <w:r>
              <w:rPr>
                <w:webHidden/>
              </w:rPr>
              <w:tab/>
            </w:r>
            <w:r>
              <w:rPr>
                <w:webHidden/>
              </w:rPr>
              <w:fldChar w:fldCharType="begin"/>
            </w:r>
            <w:r>
              <w:rPr>
                <w:webHidden/>
              </w:rPr>
              <w:instrText xml:space="preserve"> PAGEREF _Toc453175930 \h </w:instrText>
            </w:r>
            <w:r>
              <w:rPr>
                <w:webHidden/>
              </w:rPr>
              <w:fldChar w:fldCharType="end"/>
            </w:r>
          </w:hyperlink>
        </w:p>
        <w:p w14:paraId="5C588DFE"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1" w:history="1">
            <w:r w:rsidRPr="00DA24B0">
              <w:rPr>
                <w:rStyle w:val="Hyperlink"/>
              </w:rPr>
              <w:t>5.2.1 Klantwaarde vanuit Porter (1985)</w:t>
            </w:r>
            <w:r>
              <w:rPr>
                <w:webHidden/>
              </w:rPr>
              <w:tab/>
            </w:r>
            <w:r>
              <w:rPr>
                <w:webHidden/>
              </w:rPr>
              <w:fldChar w:fldCharType="begin"/>
            </w:r>
            <w:r>
              <w:rPr>
                <w:webHidden/>
              </w:rPr>
              <w:instrText xml:space="preserve"> PAGEREF _Toc453175931 \h </w:instrText>
            </w:r>
            <w:r>
              <w:rPr>
                <w:webHidden/>
              </w:rPr>
              <w:fldChar w:fldCharType="end"/>
            </w:r>
          </w:hyperlink>
        </w:p>
        <w:p w14:paraId="4C4C29EE"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2" w:history="1">
            <w:r w:rsidRPr="00DA24B0">
              <w:rPr>
                <w:rStyle w:val="Hyperlink"/>
              </w:rPr>
              <w:t>5.2.2 Klantloyaliteit</w:t>
            </w:r>
            <w:r>
              <w:rPr>
                <w:webHidden/>
              </w:rPr>
              <w:tab/>
            </w:r>
            <w:r>
              <w:rPr>
                <w:webHidden/>
              </w:rPr>
              <w:fldChar w:fldCharType="begin"/>
            </w:r>
            <w:r>
              <w:rPr>
                <w:webHidden/>
              </w:rPr>
              <w:instrText xml:space="preserve"> PAGEREF _Toc453175932 \h </w:instrText>
            </w:r>
            <w:r>
              <w:rPr>
                <w:webHidden/>
              </w:rPr>
              <w:fldChar w:fldCharType="end"/>
            </w:r>
          </w:hyperlink>
        </w:p>
        <w:p w14:paraId="20F17571"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3" w:history="1">
            <w:r w:rsidRPr="00DA24B0">
              <w:rPr>
                <w:rStyle w:val="Hyperlink"/>
                <w:rFonts w:ascii="Calibri" w:hAnsi="Calibri"/>
              </w:rPr>
              <w:t>5.3 Conclusies</w:t>
            </w:r>
            <w:r>
              <w:rPr>
                <w:webHidden/>
              </w:rPr>
              <w:tab/>
            </w:r>
            <w:r>
              <w:rPr>
                <w:webHidden/>
              </w:rPr>
              <w:fldChar w:fldCharType="begin"/>
            </w:r>
            <w:r>
              <w:rPr>
                <w:webHidden/>
              </w:rPr>
              <w:instrText xml:space="preserve"> PAGEREF _Toc453175933 \h </w:instrText>
            </w:r>
            <w:r>
              <w:rPr>
                <w:webHidden/>
              </w:rPr>
              <w:fldChar w:fldCharType="end"/>
            </w:r>
          </w:hyperlink>
        </w:p>
        <w:p w14:paraId="6A332BB1"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4" w:history="1">
            <w:r w:rsidRPr="00DA24B0">
              <w:rPr>
                <w:rStyle w:val="Hyperlink"/>
              </w:rPr>
              <w:t>5.3.1 Verbinding naar de centrale vraag</w:t>
            </w:r>
            <w:r>
              <w:rPr>
                <w:webHidden/>
              </w:rPr>
              <w:tab/>
            </w:r>
            <w:r>
              <w:rPr>
                <w:webHidden/>
              </w:rPr>
              <w:fldChar w:fldCharType="begin"/>
            </w:r>
            <w:r>
              <w:rPr>
                <w:webHidden/>
              </w:rPr>
              <w:instrText xml:space="preserve"> PAGEREF _Toc453175934 \h </w:instrText>
            </w:r>
            <w:r>
              <w:rPr>
                <w:webHidden/>
              </w:rPr>
              <w:fldChar w:fldCharType="end"/>
            </w:r>
          </w:hyperlink>
        </w:p>
        <w:p w14:paraId="4820159E"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35" w:history="1">
            <w:r w:rsidRPr="00DA24B0">
              <w:rPr>
                <w:rStyle w:val="Hyperlink"/>
              </w:rPr>
              <w:t>6</w:t>
            </w:r>
            <w:r w:rsidRPr="00DA24B0">
              <w:rPr>
                <w:rStyle w:val="Hyperlink"/>
                <w:rFonts w:ascii="Calibri," w:eastAsia="Calibri," w:hAnsi="Calibri," w:cs="Calibri,"/>
                <w:lang w:eastAsia="en-US"/>
              </w:rPr>
              <w:t xml:space="preserve">. </w:t>
            </w:r>
            <w:r w:rsidRPr="00DA24B0">
              <w:rPr>
                <w:rStyle w:val="Hyperlink"/>
              </w:rPr>
              <w:t>Onderzoeksverantwoording</w:t>
            </w:r>
            <w:r>
              <w:rPr>
                <w:webHidden/>
              </w:rPr>
              <w:tab/>
            </w:r>
            <w:r>
              <w:rPr>
                <w:webHidden/>
              </w:rPr>
              <w:fldChar w:fldCharType="begin"/>
            </w:r>
            <w:r>
              <w:rPr>
                <w:webHidden/>
              </w:rPr>
              <w:instrText xml:space="preserve"> PAGEREF _Toc453175935 \h </w:instrText>
            </w:r>
            <w:r>
              <w:rPr>
                <w:webHidden/>
              </w:rPr>
              <w:fldChar w:fldCharType="end"/>
            </w:r>
          </w:hyperlink>
        </w:p>
        <w:p w14:paraId="11EA32F5"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6" w:history="1">
            <w:r w:rsidRPr="00DA24B0">
              <w:rPr>
                <w:rStyle w:val="Hyperlink"/>
              </w:rPr>
              <w:t>6.1 Kwantitatief onderzoek</w:t>
            </w:r>
            <w:r>
              <w:rPr>
                <w:webHidden/>
              </w:rPr>
              <w:tab/>
            </w:r>
            <w:r>
              <w:rPr>
                <w:webHidden/>
              </w:rPr>
              <w:fldChar w:fldCharType="begin"/>
            </w:r>
            <w:r>
              <w:rPr>
                <w:webHidden/>
              </w:rPr>
              <w:instrText xml:space="preserve"> PAGEREF _Toc453175936 \h </w:instrText>
            </w:r>
            <w:r>
              <w:rPr>
                <w:webHidden/>
              </w:rPr>
              <w:fldChar w:fldCharType="end"/>
            </w:r>
          </w:hyperlink>
        </w:p>
        <w:p w14:paraId="60B18B56"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7" w:history="1">
            <w:r w:rsidRPr="00DA24B0">
              <w:rPr>
                <w:rStyle w:val="Hyperlink"/>
              </w:rPr>
              <w:t>6.2 Kwalitatief onderzoek</w:t>
            </w:r>
            <w:r>
              <w:rPr>
                <w:webHidden/>
              </w:rPr>
              <w:tab/>
            </w:r>
            <w:r>
              <w:rPr>
                <w:webHidden/>
              </w:rPr>
              <w:fldChar w:fldCharType="begin"/>
            </w:r>
            <w:r>
              <w:rPr>
                <w:webHidden/>
              </w:rPr>
              <w:instrText xml:space="preserve"> PAGEREF _Toc453175937 \h </w:instrText>
            </w:r>
            <w:r>
              <w:rPr>
                <w:webHidden/>
              </w:rPr>
              <w:fldChar w:fldCharType="end"/>
            </w:r>
          </w:hyperlink>
        </w:p>
        <w:p w14:paraId="163B5423"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38" w:history="1">
            <w:r w:rsidRPr="00DA24B0">
              <w:rPr>
                <w:rStyle w:val="Hyperlink"/>
              </w:rPr>
              <w:t>6.3 Deskresearch</w:t>
            </w:r>
            <w:r>
              <w:rPr>
                <w:webHidden/>
              </w:rPr>
              <w:tab/>
            </w:r>
            <w:r>
              <w:rPr>
                <w:webHidden/>
              </w:rPr>
              <w:fldChar w:fldCharType="begin"/>
            </w:r>
            <w:r>
              <w:rPr>
                <w:webHidden/>
              </w:rPr>
              <w:instrText xml:space="preserve"> PAGEREF _Toc453175938 \h </w:instrText>
            </w:r>
            <w:r>
              <w:rPr>
                <w:webHidden/>
              </w:rPr>
              <w:fldChar w:fldCharType="end"/>
            </w:r>
          </w:hyperlink>
        </w:p>
        <w:p w14:paraId="7D1779C9"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39" w:history="1">
            <w:r w:rsidRPr="00DA24B0">
              <w:rPr>
                <w:rStyle w:val="Hyperlink"/>
              </w:rPr>
              <w:t>7. Onderzoeksresultaten</w:t>
            </w:r>
            <w:r>
              <w:rPr>
                <w:webHidden/>
              </w:rPr>
              <w:tab/>
            </w:r>
            <w:r>
              <w:rPr>
                <w:webHidden/>
              </w:rPr>
              <w:fldChar w:fldCharType="begin"/>
            </w:r>
            <w:r>
              <w:rPr>
                <w:webHidden/>
              </w:rPr>
              <w:instrText xml:space="preserve"> PAGEREF _Toc453175939 \h </w:instrText>
            </w:r>
            <w:r>
              <w:rPr>
                <w:webHidden/>
              </w:rPr>
              <w:fldChar w:fldCharType="end"/>
            </w:r>
          </w:hyperlink>
        </w:p>
        <w:p w14:paraId="08A80145"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0" w:history="1">
            <w:r w:rsidRPr="00DA24B0">
              <w:rPr>
                <w:rStyle w:val="Hyperlink"/>
              </w:rPr>
              <w:t>7.1 Uitwerking van het kwantitatieve onderzoek: enquête resultaten</w:t>
            </w:r>
            <w:r>
              <w:rPr>
                <w:webHidden/>
              </w:rPr>
              <w:tab/>
            </w:r>
            <w:r>
              <w:rPr>
                <w:webHidden/>
              </w:rPr>
              <w:fldChar w:fldCharType="begin"/>
            </w:r>
            <w:r>
              <w:rPr>
                <w:webHidden/>
              </w:rPr>
              <w:instrText xml:space="preserve"> PAGEREF _Toc453175940 \h </w:instrText>
            </w:r>
            <w:r>
              <w:rPr>
                <w:webHidden/>
              </w:rPr>
              <w:fldChar w:fldCharType="end"/>
            </w:r>
          </w:hyperlink>
        </w:p>
        <w:p w14:paraId="30456140"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1" w:history="1">
            <w:r w:rsidRPr="00DA24B0">
              <w:rPr>
                <w:rStyle w:val="Hyperlink"/>
              </w:rPr>
              <w:t>7.2 Resultaten kwalitatief onderzoek: de brainstormsessie</w:t>
            </w:r>
            <w:r>
              <w:rPr>
                <w:webHidden/>
              </w:rPr>
              <w:tab/>
            </w:r>
            <w:r>
              <w:rPr>
                <w:webHidden/>
              </w:rPr>
              <w:fldChar w:fldCharType="begin"/>
            </w:r>
            <w:r>
              <w:rPr>
                <w:webHidden/>
              </w:rPr>
              <w:instrText xml:space="preserve"> PAGEREF _Toc453175941 \h </w:instrText>
            </w:r>
            <w:r>
              <w:rPr>
                <w:webHidden/>
              </w:rPr>
              <w:fldChar w:fldCharType="end"/>
            </w:r>
          </w:hyperlink>
        </w:p>
        <w:p w14:paraId="70B09C07"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2" w:history="1">
            <w:r w:rsidRPr="00DA24B0">
              <w:rPr>
                <w:rStyle w:val="Hyperlink"/>
              </w:rPr>
              <w:t>7.3 Resultaten van de deskresearch</w:t>
            </w:r>
            <w:r>
              <w:rPr>
                <w:webHidden/>
              </w:rPr>
              <w:tab/>
            </w:r>
            <w:r>
              <w:rPr>
                <w:webHidden/>
              </w:rPr>
              <w:fldChar w:fldCharType="begin"/>
            </w:r>
            <w:r>
              <w:rPr>
                <w:webHidden/>
              </w:rPr>
              <w:instrText xml:space="preserve"> PAGEREF _Toc453175942 \h </w:instrText>
            </w:r>
            <w:r>
              <w:rPr>
                <w:webHidden/>
              </w:rPr>
              <w:fldChar w:fldCharType="end"/>
            </w:r>
          </w:hyperlink>
        </w:p>
        <w:p w14:paraId="425EB932"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3" w:history="1">
            <w:r w:rsidRPr="00DA24B0">
              <w:rPr>
                <w:rStyle w:val="Hyperlink"/>
              </w:rPr>
              <w:t>7.3.1 Wet en regelgeving rondom logeeropvang</w:t>
            </w:r>
            <w:r>
              <w:rPr>
                <w:webHidden/>
              </w:rPr>
              <w:tab/>
            </w:r>
            <w:r>
              <w:rPr>
                <w:webHidden/>
              </w:rPr>
              <w:fldChar w:fldCharType="begin"/>
            </w:r>
            <w:r>
              <w:rPr>
                <w:webHidden/>
              </w:rPr>
              <w:instrText xml:space="preserve"> PAGEREF _Toc453175943 \h </w:instrText>
            </w:r>
            <w:r>
              <w:rPr>
                <w:webHidden/>
              </w:rPr>
              <w:fldChar w:fldCharType="end"/>
            </w:r>
          </w:hyperlink>
        </w:p>
        <w:p w14:paraId="46F3885C"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4" w:history="1">
            <w:r w:rsidRPr="00DA24B0">
              <w:rPr>
                <w:rStyle w:val="Hyperlink"/>
              </w:rPr>
              <w:t>7.3.2 Respijtzorg</w:t>
            </w:r>
            <w:r>
              <w:rPr>
                <w:webHidden/>
              </w:rPr>
              <w:tab/>
            </w:r>
            <w:r>
              <w:rPr>
                <w:webHidden/>
              </w:rPr>
              <w:fldChar w:fldCharType="begin"/>
            </w:r>
            <w:r>
              <w:rPr>
                <w:webHidden/>
              </w:rPr>
              <w:instrText xml:space="preserve"> PAGEREF _Toc453175944 \h </w:instrText>
            </w:r>
            <w:r>
              <w:rPr>
                <w:webHidden/>
              </w:rPr>
              <w:fldChar w:fldCharType="end"/>
            </w:r>
          </w:hyperlink>
        </w:p>
        <w:p w14:paraId="07C2F90F"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5" w:history="1">
            <w:r w:rsidRPr="00DA24B0">
              <w:rPr>
                <w:rStyle w:val="Hyperlink"/>
              </w:rPr>
              <w:t>7.3.3 Vergelijking</w:t>
            </w:r>
            <w:r>
              <w:rPr>
                <w:webHidden/>
              </w:rPr>
              <w:tab/>
            </w:r>
            <w:r>
              <w:rPr>
                <w:webHidden/>
              </w:rPr>
              <w:fldChar w:fldCharType="begin"/>
            </w:r>
            <w:r>
              <w:rPr>
                <w:webHidden/>
              </w:rPr>
              <w:instrText xml:space="preserve"> PAGEREF _Toc453175945 \h </w:instrText>
            </w:r>
            <w:r>
              <w:rPr>
                <w:webHidden/>
              </w:rPr>
              <w:fldChar w:fldCharType="end"/>
            </w:r>
          </w:hyperlink>
        </w:p>
        <w:p w14:paraId="5DD95A70"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6" w:history="1">
            <w:r w:rsidRPr="00DA24B0">
              <w:rPr>
                <w:rStyle w:val="Hyperlink"/>
              </w:rPr>
              <w:t>7.3.4 Tijdsplanning</w:t>
            </w:r>
            <w:r>
              <w:rPr>
                <w:webHidden/>
              </w:rPr>
              <w:tab/>
            </w:r>
            <w:r>
              <w:rPr>
                <w:webHidden/>
              </w:rPr>
              <w:fldChar w:fldCharType="begin"/>
            </w:r>
            <w:r>
              <w:rPr>
                <w:webHidden/>
              </w:rPr>
              <w:instrText xml:space="preserve"> PAGEREF _Toc453175946 \h </w:instrText>
            </w:r>
            <w:r>
              <w:rPr>
                <w:webHidden/>
              </w:rPr>
              <w:fldChar w:fldCharType="end"/>
            </w:r>
          </w:hyperlink>
        </w:p>
        <w:p w14:paraId="766F580C"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47" w:history="1">
            <w:r w:rsidRPr="00DA24B0">
              <w:rPr>
                <w:rStyle w:val="Hyperlink"/>
              </w:rPr>
              <w:t>8.Conclusies uit onderzoek</w:t>
            </w:r>
            <w:r>
              <w:rPr>
                <w:webHidden/>
              </w:rPr>
              <w:tab/>
            </w:r>
            <w:r>
              <w:rPr>
                <w:webHidden/>
              </w:rPr>
              <w:fldChar w:fldCharType="begin"/>
            </w:r>
            <w:r>
              <w:rPr>
                <w:webHidden/>
              </w:rPr>
              <w:instrText xml:space="preserve"> PAGEREF _Toc453175947 \h </w:instrText>
            </w:r>
            <w:r>
              <w:rPr>
                <w:webHidden/>
              </w:rPr>
              <w:fldChar w:fldCharType="end"/>
            </w:r>
          </w:hyperlink>
        </w:p>
        <w:p w14:paraId="2891AAA3"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8" w:history="1">
            <w:r w:rsidRPr="00DA24B0">
              <w:rPr>
                <w:rStyle w:val="Hyperlink"/>
              </w:rPr>
              <w:t>8.1 Analyse</w:t>
            </w:r>
            <w:r>
              <w:rPr>
                <w:webHidden/>
              </w:rPr>
              <w:tab/>
            </w:r>
            <w:r>
              <w:rPr>
                <w:webHidden/>
              </w:rPr>
              <w:fldChar w:fldCharType="begin"/>
            </w:r>
            <w:r>
              <w:rPr>
                <w:webHidden/>
              </w:rPr>
              <w:instrText xml:space="preserve"> PAGEREF _Toc453175948 \h </w:instrText>
            </w:r>
            <w:r>
              <w:rPr>
                <w:webHidden/>
              </w:rPr>
              <w:fldChar w:fldCharType="end"/>
            </w:r>
          </w:hyperlink>
        </w:p>
        <w:p w14:paraId="774C06CE"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49" w:history="1">
            <w:r w:rsidRPr="00DA24B0">
              <w:rPr>
                <w:rStyle w:val="Hyperlink"/>
              </w:rPr>
              <w:t>8.2 Conclusies</w:t>
            </w:r>
            <w:r>
              <w:rPr>
                <w:webHidden/>
              </w:rPr>
              <w:tab/>
            </w:r>
            <w:r>
              <w:rPr>
                <w:webHidden/>
              </w:rPr>
              <w:fldChar w:fldCharType="begin"/>
            </w:r>
            <w:r>
              <w:rPr>
                <w:webHidden/>
              </w:rPr>
              <w:instrText xml:space="preserve"> PAGEREF _Toc453175949 \h </w:instrText>
            </w:r>
            <w:r>
              <w:rPr>
                <w:webHidden/>
              </w:rPr>
              <w:fldChar w:fldCharType="end"/>
            </w:r>
          </w:hyperlink>
        </w:p>
        <w:p w14:paraId="3AADF3A3" w14:textId="77777777" w:rsidR="0036569C" w:rsidRDefault="0036569C">
          <w:pPr>
            <w:pStyle w:val="Inhopg3"/>
            <w:tabs>
              <w:tab w:val="left" w:pos="1100"/>
              <w:tab w:val="right" w:leader="dot" w:pos="9060"/>
            </w:tabs>
            <w:rPr>
              <w:rFonts w:asciiTheme="minorHAnsi" w:eastAsiaTheme="minorEastAsia" w:hAnsiTheme="minorHAnsi" w:cstheme="minorBidi"/>
              <w:sz w:val="22"/>
              <w:szCs w:val="22"/>
            </w:rPr>
          </w:pPr>
          <w:hyperlink w:anchor="_Toc453175950" w:history="1">
            <w:r w:rsidRPr="00DA24B0">
              <w:rPr>
                <w:rStyle w:val="Hyperlink"/>
              </w:rPr>
              <w:t>8.3</w:t>
            </w:r>
            <w:r>
              <w:rPr>
                <w:rFonts w:asciiTheme="minorHAnsi" w:eastAsiaTheme="minorEastAsia" w:hAnsiTheme="minorHAnsi" w:cstheme="minorBidi"/>
                <w:sz w:val="22"/>
                <w:szCs w:val="22"/>
              </w:rPr>
              <w:tab/>
            </w:r>
            <w:r w:rsidRPr="00DA24B0">
              <w:rPr>
                <w:rStyle w:val="Hyperlink"/>
              </w:rPr>
              <w:t>Aanbevelingen</w:t>
            </w:r>
            <w:r>
              <w:rPr>
                <w:webHidden/>
              </w:rPr>
              <w:tab/>
            </w:r>
            <w:r>
              <w:rPr>
                <w:webHidden/>
              </w:rPr>
              <w:fldChar w:fldCharType="begin"/>
            </w:r>
            <w:r>
              <w:rPr>
                <w:webHidden/>
              </w:rPr>
              <w:instrText xml:space="preserve"> PAGEREF _Toc453175950 \h </w:instrText>
            </w:r>
            <w:r>
              <w:rPr>
                <w:webHidden/>
              </w:rPr>
              <w:fldChar w:fldCharType="end"/>
            </w:r>
          </w:hyperlink>
        </w:p>
        <w:p w14:paraId="3E689626"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51" w:history="1">
            <w:r w:rsidRPr="00DA24B0">
              <w:rPr>
                <w:rStyle w:val="Hyperlink"/>
              </w:rPr>
              <w:t>9.Businessplan</w:t>
            </w:r>
            <w:r>
              <w:rPr>
                <w:webHidden/>
              </w:rPr>
              <w:tab/>
            </w:r>
            <w:r>
              <w:rPr>
                <w:webHidden/>
              </w:rPr>
              <w:fldChar w:fldCharType="begin"/>
            </w:r>
            <w:r>
              <w:rPr>
                <w:webHidden/>
              </w:rPr>
              <w:instrText xml:space="preserve"> PAGEREF _Toc453175951 \h </w:instrText>
            </w:r>
            <w:r>
              <w:rPr>
                <w:webHidden/>
              </w:rPr>
              <w:fldChar w:fldCharType="end"/>
            </w:r>
          </w:hyperlink>
        </w:p>
        <w:p w14:paraId="4D54F2CA"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2" w:history="1">
            <w:r w:rsidRPr="00DA24B0">
              <w:rPr>
                <w:rStyle w:val="Hyperlink"/>
              </w:rPr>
              <w:t>9.1 Doelstelling</w:t>
            </w:r>
            <w:r>
              <w:rPr>
                <w:webHidden/>
              </w:rPr>
              <w:tab/>
            </w:r>
            <w:r>
              <w:rPr>
                <w:webHidden/>
              </w:rPr>
              <w:fldChar w:fldCharType="begin"/>
            </w:r>
            <w:r>
              <w:rPr>
                <w:webHidden/>
              </w:rPr>
              <w:instrText xml:space="preserve"> PAGEREF _Toc453175952 \h </w:instrText>
            </w:r>
            <w:r>
              <w:rPr>
                <w:webHidden/>
              </w:rPr>
              <w:fldChar w:fldCharType="end"/>
            </w:r>
          </w:hyperlink>
        </w:p>
        <w:p w14:paraId="4EF3180F"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3" w:history="1">
            <w:r w:rsidRPr="00DA24B0">
              <w:rPr>
                <w:rStyle w:val="Hyperlink"/>
              </w:rPr>
              <w:t>9.2 Mission statement</w:t>
            </w:r>
            <w:r>
              <w:rPr>
                <w:webHidden/>
              </w:rPr>
              <w:tab/>
            </w:r>
            <w:r>
              <w:rPr>
                <w:webHidden/>
              </w:rPr>
              <w:fldChar w:fldCharType="begin"/>
            </w:r>
            <w:r>
              <w:rPr>
                <w:webHidden/>
              </w:rPr>
              <w:instrText xml:space="preserve"> PAGEREF _Toc453175953 \h </w:instrText>
            </w:r>
            <w:r>
              <w:rPr>
                <w:webHidden/>
              </w:rPr>
              <w:fldChar w:fldCharType="end"/>
            </w:r>
          </w:hyperlink>
        </w:p>
        <w:p w14:paraId="5EEEC7C5"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4" w:history="1">
            <w:r w:rsidRPr="00DA24B0">
              <w:rPr>
                <w:rStyle w:val="Hyperlink"/>
              </w:rPr>
              <w:t>9.3 Slogan</w:t>
            </w:r>
            <w:r>
              <w:rPr>
                <w:webHidden/>
              </w:rPr>
              <w:tab/>
            </w:r>
            <w:r>
              <w:rPr>
                <w:webHidden/>
              </w:rPr>
              <w:fldChar w:fldCharType="begin"/>
            </w:r>
            <w:r>
              <w:rPr>
                <w:webHidden/>
              </w:rPr>
              <w:instrText xml:space="preserve"> PAGEREF _Toc453175954 \h </w:instrText>
            </w:r>
            <w:r>
              <w:rPr>
                <w:webHidden/>
              </w:rPr>
              <w:fldChar w:fldCharType="end"/>
            </w:r>
          </w:hyperlink>
        </w:p>
        <w:p w14:paraId="0972C5FC"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5" w:history="1">
            <w:r w:rsidRPr="00DA24B0">
              <w:rPr>
                <w:rStyle w:val="Hyperlink"/>
              </w:rPr>
              <w:t>9.4 Waarden</w:t>
            </w:r>
            <w:r>
              <w:rPr>
                <w:webHidden/>
              </w:rPr>
              <w:tab/>
            </w:r>
            <w:r>
              <w:rPr>
                <w:webHidden/>
              </w:rPr>
              <w:fldChar w:fldCharType="begin"/>
            </w:r>
            <w:r>
              <w:rPr>
                <w:webHidden/>
              </w:rPr>
              <w:instrText xml:space="preserve"> PAGEREF _Toc453175955 \h </w:instrText>
            </w:r>
            <w:r>
              <w:rPr>
                <w:webHidden/>
              </w:rPr>
              <w:fldChar w:fldCharType="end"/>
            </w:r>
          </w:hyperlink>
        </w:p>
        <w:p w14:paraId="1321F9DD"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56" w:history="1">
            <w:r w:rsidRPr="00DA24B0">
              <w:rPr>
                <w:rStyle w:val="Hyperlink"/>
              </w:rPr>
              <w:t>10.Commercieel plan</w:t>
            </w:r>
            <w:r>
              <w:rPr>
                <w:webHidden/>
              </w:rPr>
              <w:tab/>
            </w:r>
            <w:r>
              <w:rPr>
                <w:webHidden/>
              </w:rPr>
              <w:fldChar w:fldCharType="begin"/>
            </w:r>
            <w:r>
              <w:rPr>
                <w:webHidden/>
              </w:rPr>
              <w:instrText xml:space="preserve"> PAGEREF _Toc453175956 \h </w:instrText>
            </w:r>
            <w:r>
              <w:rPr>
                <w:webHidden/>
              </w:rPr>
              <w:fldChar w:fldCharType="end"/>
            </w:r>
          </w:hyperlink>
        </w:p>
        <w:p w14:paraId="197B584C"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7" w:history="1">
            <w:r w:rsidRPr="00DA24B0">
              <w:rPr>
                <w:rStyle w:val="Hyperlink"/>
              </w:rPr>
              <w:t>10.1 Het marktsegment</w:t>
            </w:r>
            <w:r>
              <w:rPr>
                <w:webHidden/>
              </w:rPr>
              <w:tab/>
            </w:r>
            <w:r>
              <w:rPr>
                <w:webHidden/>
              </w:rPr>
              <w:fldChar w:fldCharType="begin"/>
            </w:r>
            <w:r>
              <w:rPr>
                <w:webHidden/>
              </w:rPr>
              <w:instrText xml:space="preserve"> PAGEREF _Toc453175957 \h </w:instrText>
            </w:r>
            <w:r>
              <w:rPr>
                <w:webHidden/>
              </w:rPr>
              <w:fldChar w:fldCharType="end"/>
            </w:r>
          </w:hyperlink>
        </w:p>
        <w:p w14:paraId="2BF71A40"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58" w:history="1">
            <w:r w:rsidRPr="00DA24B0">
              <w:rPr>
                <w:rStyle w:val="Hyperlink"/>
                <w:lang w:eastAsia="hi-IN" w:bidi="hi-IN"/>
              </w:rPr>
              <w:t>10.2 Doelgroep bepaling</w:t>
            </w:r>
            <w:r>
              <w:rPr>
                <w:webHidden/>
              </w:rPr>
              <w:tab/>
            </w:r>
            <w:r>
              <w:rPr>
                <w:webHidden/>
              </w:rPr>
              <w:fldChar w:fldCharType="begin"/>
            </w:r>
            <w:r>
              <w:rPr>
                <w:webHidden/>
              </w:rPr>
              <w:instrText xml:space="preserve"> PAGEREF _Toc453175958 \h </w:instrText>
            </w:r>
            <w:r>
              <w:rPr>
                <w:webHidden/>
              </w:rPr>
              <w:fldChar w:fldCharType="end"/>
            </w:r>
          </w:hyperlink>
        </w:p>
        <w:p w14:paraId="41B6DD65"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59" w:history="1">
            <w:r w:rsidRPr="00DA24B0">
              <w:rPr>
                <w:rStyle w:val="Hyperlink"/>
              </w:rPr>
              <w:t>11. Kwaliteitsplan</w:t>
            </w:r>
            <w:r>
              <w:rPr>
                <w:webHidden/>
              </w:rPr>
              <w:tab/>
            </w:r>
            <w:r>
              <w:rPr>
                <w:webHidden/>
              </w:rPr>
              <w:fldChar w:fldCharType="begin"/>
            </w:r>
            <w:r>
              <w:rPr>
                <w:webHidden/>
              </w:rPr>
              <w:instrText xml:space="preserve"> PAGEREF _Toc453175959 \h </w:instrText>
            </w:r>
            <w:r>
              <w:rPr>
                <w:webHidden/>
              </w:rPr>
              <w:fldChar w:fldCharType="end"/>
            </w:r>
          </w:hyperlink>
        </w:p>
        <w:p w14:paraId="1F5844DC"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60" w:history="1">
            <w:r w:rsidRPr="00DA24B0">
              <w:rPr>
                <w:rStyle w:val="Hyperlink"/>
              </w:rPr>
              <w:t>12. Organisatieplan</w:t>
            </w:r>
            <w:r>
              <w:rPr>
                <w:webHidden/>
              </w:rPr>
              <w:tab/>
            </w:r>
            <w:r>
              <w:rPr>
                <w:webHidden/>
              </w:rPr>
              <w:fldChar w:fldCharType="begin"/>
            </w:r>
            <w:r>
              <w:rPr>
                <w:webHidden/>
              </w:rPr>
              <w:instrText xml:space="preserve"> PAGEREF _Toc453175960 \h </w:instrText>
            </w:r>
            <w:r>
              <w:rPr>
                <w:webHidden/>
              </w:rPr>
              <w:fldChar w:fldCharType="end"/>
            </w:r>
          </w:hyperlink>
        </w:p>
        <w:p w14:paraId="1856653F"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61" w:history="1">
            <w:r w:rsidRPr="00DA24B0">
              <w:rPr>
                <w:rStyle w:val="Hyperlink"/>
              </w:rPr>
              <w:t>13. Financieel plan</w:t>
            </w:r>
            <w:r>
              <w:rPr>
                <w:webHidden/>
              </w:rPr>
              <w:tab/>
            </w:r>
            <w:r>
              <w:rPr>
                <w:webHidden/>
              </w:rPr>
              <w:fldChar w:fldCharType="begin"/>
            </w:r>
            <w:r>
              <w:rPr>
                <w:webHidden/>
              </w:rPr>
              <w:instrText xml:space="preserve"> PAGEREF _Toc453175961 \h </w:instrText>
            </w:r>
            <w:r>
              <w:rPr>
                <w:webHidden/>
              </w:rPr>
              <w:fldChar w:fldCharType="end"/>
            </w:r>
          </w:hyperlink>
        </w:p>
        <w:p w14:paraId="4576D3A4"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62" w:history="1">
            <w:r w:rsidRPr="00DA24B0">
              <w:rPr>
                <w:rStyle w:val="Hyperlink"/>
              </w:rPr>
              <w:t>13.1 investeringsbegroting</w:t>
            </w:r>
            <w:r>
              <w:rPr>
                <w:webHidden/>
              </w:rPr>
              <w:tab/>
            </w:r>
            <w:r>
              <w:rPr>
                <w:webHidden/>
              </w:rPr>
              <w:fldChar w:fldCharType="begin"/>
            </w:r>
            <w:r>
              <w:rPr>
                <w:webHidden/>
              </w:rPr>
              <w:instrText xml:space="preserve"> PAGEREF _Toc453175962 \h </w:instrText>
            </w:r>
            <w:r>
              <w:rPr>
                <w:webHidden/>
              </w:rPr>
              <w:fldChar w:fldCharType="end"/>
            </w:r>
          </w:hyperlink>
        </w:p>
        <w:p w14:paraId="7AA2056E"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63" w:history="1">
            <w:r w:rsidRPr="00DA24B0">
              <w:rPr>
                <w:rStyle w:val="Hyperlink"/>
              </w:rPr>
              <w:t>13.2 Opbrengsten versus kosten (exploitatiebegroting).</w:t>
            </w:r>
            <w:r>
              <w:rPr>
                <w:webHidden/>
              </w:rPr>
              <w:tab/>
            </w:r>
            <w:r>
              <w:rPr>
                <w:webHidden/>
              </w:rPr>
              <w:fldChar w:fldCharType="begin"/>
            </w:r>
            <w:r>
              <w:rPr>
                <w:webHidden/>
              </w:rPr>
              <w:instrText xml:space="preserve"> PAGEREF _Toc453175963 \h </w:instrText>
            </w:r>
            <w:r>
              <w:rPr>
                <w:webHidden/>
              </w:rPr>
              <w:fldChar w:fldCharType="end"/>
            </w:r>
          </w:hyperlink>
        </w:p>
        <w:p w14:paraId="34B73869"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64" w:history="1">
            <w:r w:rsidRPr="00DA24B0">
              <w:rPr>
                <w:rStyle w:val="Hyperlink"/>
              </w:rPr>
              <w:t>13.2.1 Personeel</w:t>
            </w:r>
            <w:r>
              <w:rPr>
                <w:webHidden/>
              </w:rPr>
              <w:tab/>
            </w:r>
            <w:r>
              <w:rPr>
                <w:webHidden/>
              </w:rPr>
              <w:fldChar w:fldCharType="begin"/>
            </w:r>
            <w:r>
              <w:rPr>
                <w:webHidden/>
              </w:rPr>
              <w:instrText xml:space="preserve"> PAGEREF _Toc453175964 \h </w:instrText>
            </w:r>
            <w:r>
              <w:rPr>
                <w:webHidden/>
              </w:rPr>
              <w:fldChar w:fldCharType="end"/>
            </w:r>
          </w:hyperlink>
        </w:p>
        <w:p w14:paraId="73FBD9E6"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65" w:history="1">
            <w:r w:rsidRPr="00DA24B0">
              <w:rPr>
                <w:rStyle w:val="Hyperlink"/>
              </w:rPr>
              <w:t>13.2.2 Verblijfskosten</w:t>
            </w:r>
            <w:r>
              <w:rPr>
                <w:webHidden/>
              </w:rPr>
              <w:tab/>
            </w:r>
            <w:r>
              <w:rPr>
                <w:webHidden/>
              </w:rPr>
              <w:fldChar w:fldCharType="begin"/>
            </w:r>
            <w:r>
              <w:rPr>
                <w:webHidden/>
              </w:rPr>
              <w:instrText xml:space="preserve"> PAGEREF _Toc453175965 \h </w:instrText>
            </w:r>
            <w:r>
              <w:rPr>
                <w:webHidden/>
              </w:rPr>
              <w:fldChar w:fldCharType="end"/>
            </w:r>
          </w:hyperlink>
        </w:p>
        <w:p w14:paraId="1FE350E1" w14:textId="77777777" w:rsidR="0036569C" w:rsidRDefault="0036569C">
          <w:pPr>
            <w:pStyle w:val="Inhopg3"/>
            <w:tabs>
              <w:tab w:val="right" w:leader="dot" w:pos="9060"/>
            </w:tabs>
            <w:rPr>
              <w:rFonts w:asciiTheme="minorHAnsi" w:eastAsiaTheme="minorEastAsia" w:hAnsiTheme="minorHAnsi" w:cstheme="minorBidi"/>
              <w:sz w:val="22"/>
              <w:szCs w:val="22"/>
            </w:rPr>
          </w:pPr>
          <w:hyperlink w:anchor="_Toc453175966" w:history="1">
            <w:r w:rsidRPr="00DA24B0">
              <w:rPr>
                <w:rStyle w:val="Hyperlink"/>
              </w:rPr>
              <w:t>13.2.3 Resultaat kosten versus opbrengsten.</w:t>
            </w:r>
            <w:r>
              <w:rPr>
                <w:webHidden/>
              </w:rPr>
              <w:tab/>
            </w:r>
            <w:r>
              <w:rPr>
                <w:webHidden/>
              </w:rPr>
              <w:fldChar w:fldCharType="begin"/>
            </w:r>
            <w:r>
              <w:rPr>
                <w:webHidden/>
              </w:rPr>
              <w:instrText xml:space="preserve"> PAGEREF _Toc453175966 \h </w:instrText>
            </w:r>
            <w:r>
              <w:rPr>
                <w:webHidden/>
              </w:rPr>
              <w:fldChar w:fldCharType="end"/>
            </w:r>
          </w:hyperlink>
        </w:p>
        <w:p w14:paraId="6EA2992F"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67" w:history="1">
            <w:r w:rsidRPr="00DA24B0">
              <w:rPr>
                <w:rStyle w:val="Hyperlink"/>
              </w:rPr>
              <w:t>14.Communicatieplan</w:t>
            </w:r>
            <w:r>
              <w:rPr>
                <w:webHidden/>
              </w:rPr>
              <w:tab/>
            </w:r>
            <w:r>
              <w:rPr>
                <w:webHidden/>
              </w:rPr>
              <w:fldChar w:fldCharType="begin"/>
            </w:r>
            <w:r>
              <w:rPr>
                <w:webHidden/>
              </w:rPr>
              <w:instrText xml:space="preserve"> PAGEREF _Toc453175967 \h </w:instrText>
            </w:r>
            <w:r>
              <w:rPr>
                <w:webHidden/>
              </w:rPr>
              <w:fldChar w:fldCharType="end"/>
            </w:r>
          </w:hyperlink>
        </w:p>
        <w:p w14:paraId="6EDB8AEB"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68" w:history="1">
            <w:r w:rsidRPr="00DA24B0">
              <w:rPr>
                <w:rStyle w:val="Hyperlink"/>
              </w:rPr>
              <w:t>Bibliografie</w:t>
            </w:r>
            <w:r>
              <w:rPr>
                <w:webHidden/>
              </w:rPr>
              <w:tab/>
            </w:r>
            <w:r>
              <w:rPr>
                <w:webHidden/>
              </w:rPr>
              <w:fldChar w:fldCharType="begin"/>
            </w:r>
            <w:r>
              <w:rPr>
                <w:webHidden/>
              </w:rPr>
              <w:instrText xml:space="preserve"> PAGEREF _Toc453175968 \h </w:instrText>
            </w:r>
            <w:r>
              <w:rPr>
                <w:webHidden/>
              </w:rPr>
              <w:fldChar w:fldCharType="end"/>
            </w:r>
          </w:hyperlink>
        </w:p>
        <w:p w14:paraId="776D5A78"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69" w:history="1">
            <w:r w:rsidRPr="00DA24B0">
              <w:rPr>
                <w:rStyle w:val="Hyperlink"/>
              </w:rPr>
              <w:t>Bijlagen</w:t>
            </w:r>
            <w:r>
              <w:rPr>
                <w:webHidden/>
              </w:rPr>
              <w:tab/>
            </w:r>
            <w:r>
              <w:rPr>
                <w:webHidden/>
              </w:rPr>
              <w:fldChar w:fldCharType="begin"/>
            </w:r>
            <w:r>
              <w:rPr>
                <w:webHidden/>
              </w:rPr>
              <w:instrText xml:space="preserve"> PAGEREF _Toc453175969 \h </w:instrText>
            </w:r>
            <w:r>
              <w:rPr>
                <w:webHidden/>
              </w:rPr>
              <w:fldChar w:fldCharType="end"/>
            </w:r>
          </w:hyperlink>
        </w:p>
        <w:p w14:paraId="3934AC99" w14:textId="77777777" w:rsidR="0036569C" w:rsidRDefault="0036569C">
          <w:pPr>
            <w:pStyle w:val="Inhopg1"/>
            <w:tabs>
              <w:tab w:val="right" w:leader="dot" w:pos="9060"/>
            </w:tabs>
            <w:rPr>
              <w:rFonts w:asciiTheme="minorHAnsi" w:eastAsiaTheme="minorEastAsia" w:hAnsiTheme="minorHAnsi" w:cstheme="minorBidi"/>
              <w:sz w:val="22"/>
              <w:szCs w:val="22"/>
            </w:rPr>
          </w:pPr>
          <w:hyperlink w:anchor="_Toc453175970" w:history="1">
            <w:r w:rsidRPr="00DA24B0">
              <w:rPr>
                <w:rStyle w:val="Hyperlink"/>
              </w:rPr>
              <w:t>Afkortingenlijst</w:t>
            </w:r>
            <w:r>
              <w:rPr>
                <w:webHidden/>
              </w:rPr>
              <w:tab/>
            </w:r>
            <w:r>
              <w:rPr>
                <w:webHidden/>
              </w:rPr>
              <w:fldChar w:fldCharType="begin"/>
            </w:r>
            <w:r>
              <w:rPr>
                <w:webHidden/>
              </w:rPr>
              <w:instrText xml:space="preserve"> PAGEREF _Toc453175970 \h </w:instrText>
            </w:r>
            <w:r>
              <w:rPr>
                <w:webHidden/>
              </w:rPr>
              <w:fldChar w:fldCharType="end"/>
            </w:r>
          </w:hyperlink>
        </w:p>
        <w:p w14:paraId="34CE3EED"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1" w:history="1">
            <w:r w:rsidRPr="00DA24B0">
              <w:rPr>
                <w:rStyle w:val="Hyperlink"/>
              </w:rPr>
              <w:t xml:space="preserve">Bijlage 1: </w:t>
            </w:r>
            <w:r w:rsidRPr="00DA24B0">
              <w:rPr>
                <w:rStyle w:val="Hyperlink"/>
                <w:rFonts w:cs="Arial"/>
              </w:rPr>
              <w:t>DESTEP analyse</w:t>
            </w:r>
            <w:r>
              <w:rPr>
                <w:webHidden/>
              </w:rPr>
              <w:tab/>
            </w:r>
            <w:r>
              <w:rPr>
                <w:webHidden/>
              </w:rPr>
              <w:fldChar w:fldCharType="begin"/>
            </w:r>
            <w:r>
              <w:rPr>
                <w:webHidden/>
              </w:rPr>
              <w:instrText xml:space="preserve"> PAGEREF _Toc453175971 \h </w:instrText>
            </w:r>
            <w:r>
              <w:rPr>
                <w:webHidden/>
              </w:rPr>
              <w:fldChar w:fldCharType="end"/>
            </w:r>
          </w:hyperlink>
        </w:p>
        <w:p w14:paraId="6750DFAA"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2" w:history="1">
            <w:r w:rsidRPr="00DA24B0">
              <w:rPr>
                <w:rStyle w:val="Hyperlink"/>
              </w:rPr>
              <w:t>Bijlage 2: Indicatie ZZV Leiden groei gebruik</w:t>
            </w:r>
            <w:r>
              <w:rPr>
                <w:webHidden/>
              </w:rPr>
              <w:tab/>
            </w:r>
            <w:r>
              <w:rPr>
                <w:webHidden/>
              </w:rPr>
              <w:fldChar w:fldCharType="begin"/>
            </w:r>
            <w:r>
              <w:rPr>
                <w:webHidden/>
              </w:rPr>
              <w:instrText xml:space="preserve"> PAGEREF _Toc453175972 \h </w:instrText>
            </w:r>
            <w:r>
              <w:rPr>
                <w:webHidden/>
              </w:rPr>
              <w:fldChar w:fldCharType="end"/>
            </w:r>
          </w:hyperlink>
        </w:p>
        <w:p w14:paraId="24A1673C" w14:textId="0791F657" w:rsidR="0036569C" w:rsidRDefault="0036569C">
          <w:pPr>
            <w:pStyle w:val="Inhopg1"/>
            <w:tabs>
              <w:tab w:val="right" w:leader="dot" w:pos="9060"/>
            </w:tabs>
            <w:rPr>
              <w:rFonts w:asciiTheme="minorHAnsi" w:eastAsiaTheme="minorEastAsia" w:hAnsiTheme="minorHAnsi" w:cstheme="minorBidi"/>
              <w:sz w:val="22"/>
              <w:szCs w:val="22"/>
            </w:rPr>
          </w:pPr>
          <w:hyperlink w:anchor="_Toc453175973" w:history="1">
            <w:r w:rsidRPr="00DA24B0">
              <w:rPr>
                <w:rStyle w:val="Hyperlink"/>
              </w:rPr>
              <w:t xml:space="preserve">Bijlage 4: 7 S model Uitwerking 7 S model </w:t>
            </w:r>
            <w:r w:rsidRPr="00DA24B0">
              <w:rPr>
                <w:rStyle w:val="Hyperlink"/>
                <w:noProof/>
              </w:rPr>
              <w:t>(Waterman Jr, Peters, &amp; Philips, 1980)</w:t>
            </w:r>
            <w:r>
              <w:rPr>
                <w:webHidden/>
              </w:rPr>
              <w:tab/>
            </w:r>
            <w:r>
              <w:rPr>
                <w:webHidden/>
              </w:rPr>
              <w:fldChar w:fldCharType="begin"/>
            </w:r>
            <w:r>
              <w:rPr>
                <w:webHidden/>
              </w:rPr>
              <w:instrText xml:space="preserve"> PAGEREF _Toc453175973 \h </w:instrText>
            </w:r>
            <w:r>
              <w:rPr>
                <w:webHidden/>
              </w:rPr>
              <w:fldChar w:fldCharType="end"/>
            </w:r>
          </w:hyperlink>
        </w:p>
        <w:p w14:paraId="5F02208B"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4" w:history="1">
            <w:r w:rsidRPr="00DA24B0">
              <w:rPr>
                <w:rStyle w:val="Hyperlink"/>
                <w:rFonts w:ascii="Calibri" w:hAnsi="Calibri"/>
              </w:rPr>
              <w:t>Bijlage 5: SWOT en confrontatiematrix</w:t>
            </w:r>
            <w:r>
              <w:rPr>
                <w:webHidden/>
              </w:rPr>
              <w:tab/>
            </w:r>
            <w:r>
              <w:rPr>
                <w:webHidden/>
              </w:rPr>
              <w:fldChar w:fldCharType="begin"/>
            </w:r>
            <w:r>
              <w:rPr>
                <w:webHidden/>
              </w:rPr>
              <w:instrText xml:space="preserve"> PAGEREF _Toc453175974 \h </w:instrText>
            </w:r>
            <w:r>
              <w:rPr>
                <w:webHidden/>
              </w:rPr>
              <w:fldChar w:fldCharType="end"/>
            </w:r>
          </w:hyperlink>
        </w:p>
        <w:p w14:paraId="6FA753BA"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5" w:history="1">
            <w:r w:rsidRPr="00DA24B0">
              <w:rPr>
                <w:rStyle w:val="Hyperlink"/>
              </w:rPr>
              <w:t>Bijlage 7: factsheet infographic voorbeelden regelingen respijtzorg</w:t>
            </w:r>
            <w:r>
              <w:rPr>
                <w:webHidden/>
              </w:rPr>
              <w:tab/>
            </w:r>
            <w:r>
              <w:rPr>
                <w:webHidden/>
              </w:rPr>
              <w:fldChar w:fldCharType="begin"/>
            </w:r>
            <w:r>
              <w:rPr>
                <w:webHidden/>
              </w:rPr>
              <w:instrText xml:space="preserve"> PAGEREF _Toc453175975 \h </w:instrText>
            </w:r>
            <w:r>
              <w:rPr>
                <w:webHidden/>
              </w:rPr>
              <w:fldChar w:fldCharType="end"/>
            </w:r>
          </w:hyperlink>
        </w:p>
        <w:p w14:paraId="0144019B"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6" w:history="1">
            <w:r w:rsidRPr="00DA24B0">
              <w:rPr>
                <w:rStyle w:val="Hyperlink"/>
              </w:rPr>
              <w:t>Bijlage 8: enquêtevr</w:t>
            </w:r>
            <w:bookmarkStart w:id="26" w:name="_GoBack"/>
            <w:bookmarkEnd w:id="26"/>
            <w:r w:rsidRPr="00DA24B0">
              <w:rPr>
                <w:rStyle w:val="Hyperlink"/>
              </w:rPr>
              <w:t>agen logeeropvang X</w:t>
            </w:r>
            <w:r>
              <w:rPr>
                <w:webHidden/>
              </w:rPr>
              <w:tab/>
            </w:r>
            <w:r>
              <w:rPr>
                <w:webHidden/>
              </w:rPr>
              <w:fldChar w:fldCharType="begin"/>
            </w:r>
            <w:r>
              <w:rPr>
                <w:webHidden/>
              </w:rPr>
              <w:instrText xml:space="preserve"> PAGEREF _Toc453175976 \h </w:instrText>
            </w:r>
            <w:r>
              <w:rPr>
                <w:webHidden/>
              </w:rPr>
              <w:fldChar w:fldCharType="end"/>
            </w:r>
          </w:hyperlink>
        </w:p>
        <w:p w14:paraId="28FE54AD"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7" w:history="1">
            <w:r w:rsidRPr="00DA24B0">
              <w:rPr>
                <w:rStyle w:val="Hyperlink"/>
              </w:rPr>
              <w:t>Bijlage 9: Brief aan cliëntvertegenwoordigers</w:t>
            </w:r>
            <w:r>
              <w:rPr>
                <w:webHidden/>
              </w:rPr>
              <w:tab/>
            </w:r>
            <w:r>
              <w:rPr>
                <w:webHidden/>
              </w:rPr>
              <w:fldChar w:fldCharType="begin"/>
            </w:r>
            <w:r>
              <w:rPr>
                <w:webHidden/>
              </w:rPr>
              <w:instrText xml:space="preserve"> PAGEREF _Toc453175977 \h </w:instrText>
            </w:r>
            <w:r>
              <w:rPr>
                <w:webHidden/>
              </w:rPr>
              <w:fldChar w:fldCharType="end"/>
            </w:r>
          </w:hyperlink>
        </w:p>
        <w:p w14:paraId="4003419F"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8" w:history="1">
            <w:r w:rsidRPr="00DA24B0">
              <w:rPr>
                <w:rStyle w:val="Hyperlink"/>
              </w:rPr>
              <w:t>Bijlage 10: Opstart tekst voor telefonische enquête</w:t>
            </w:r>
            <w:r>
              <w:rPr>
                <w:webHidden/>
              </w:rPr>
              <w:tab/>
            </w:r>
            <w:r>
              <w:rPr>
                <w:webHidden/>
              </w:rPr>
              <w:fldChar w:fldCharType="begin"/>
            </w:r>
            <w:r>
              <w:rPr>
                <w:webHidden/>
              </w:rPr>
              <w:instrText xml:space="preserve"> PAGEREF _Toc453175978 \h </w:instrText>
            </w:r>
            <w:r>
              <w:rPr>
                <w:webHidden/>
              </w:rPr>
              <w:fldChar w:fldCharType="end"/>
            </w:r>
          </w:hyperlink>
        </w:p>
        <w:p w14:paraId="57F94EC2" w14:textId="74A2B0FC"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79" w:history="1">
            <w:r w:rsidR="00CB727E">
              <w:rPr>
                <w:rStyle w:val="Hyperlink"/>
                <w:lang w:val="en-GB"/>
              </w:rPr>
              <w:t>Bijlage 11: R</w:t>
            </w:r>
            <w:r w:rsidRPr="00DA24B0">
              <w:rPr>
                <w:rStyle w:val="Hyperlink"/>
                <w:lang w:val="en-GB"/>
              </w:rPr>
              <w:t>esultatenrapport enquête</w:t>
            </w:r>
            <w:r>
              <w:rPr>
                <w:webHidden/>
              </w:rPr>
              <w:tab/>
            </w:r>
            <w:r>
              <w:rPr>
                <w:webHidden/>
              </w:rPr>
              <w:fldChar w:fldCharType="begin"/>
            </w:r>
            <w:r>
              <w:rPr>
                <w:webHidden/>
              </w:rPr>
              <w:instrText xml:space="preserve"> PAGEREF _Toc453175979 \h </w:instrText>
            </w:r>
            <w:r>
              <w:rPr>
                <w:webHidden/>
              </w:rPr>
              <w:fldChar w:fldCharType="end"/>
            </w:r>
          </w:hyperlink>
        </w:p>
        <w:p w14:paraId="124F507B" w14:textId="69DBC14A" w:rsidR="0036569C" w:rsidRDefault="0036569C" w:rsidP="00CB727E">
          <w:pPr>
            <w:pStyle w:val="Inhopg3"/>
            <w:tabs>
              <w:tab w:val="right" w:leader="dot" w:pos="9060"/>
            </w:tabs>
            <w:ind w:left="0"/>
            <w:rPr>
              <w:rStyle w:val="Hyperlink"/>
            </w:rPr>
          </w:pPr>
          <w:hyperlink w:anchor="_Toc453175980" w:history="1">
            <w:r w:rsidRPr="00DA24B0">
              <w:rPr>
                <w:rStyle w:val="Hyperlink"/>
              </w:rPr>
              <w:t>Bijlage 12: Resultaten brainstormsessie</w:t>
            </w:r>
            <w:r>
              <w:rPr>
                <w:webHidden/>
              </w:rPr>
              <w:tab/>
            </w:r>
            <w:r>
              <w:rPr>
                <w:webHidden/>
              </w:rPr>
              <w:fldChar w:fldCharType="begin"/>
            </w:r>
            <w:r>
              <w:rPr>
                <w:webHidden/>
              </w:rPr>
              <w:instrText xml:space="preserve"> PAGEREF _Toc453175980 \h </w:instrText>
            </w:r>
            <w:r>
              <w:rPr>
                <w:webHidden/>
              </w:rPr>
              <w:fldChar w:fldCharType="end"/>
            </w:r>
          </w:hyperlink>
        </w:p>
        <w:p w14:paraId="2E931F2E" w14:textId="0A42CBED" w:rsidR="00CB727E" w:rsidRDefault="00CB727E" w:rsidP="00CB727E">
          <w:pPr>
            <w:rPr>
              <w:rFonts w:eastAsiaTheme="minorEastAsia"/>
            </w:rPr>
          </w:pPr>
          <w:r>
            <w:rPr>
              <w:rFonts w:eastAsiaTheme="minorEastAsia"/>
            </w:rPr>
            <w:t>Bijlage 13: Investeringsbegroting……………………………………………………………….</w:t>
          </w:r>
        </w:p>
        <w:p w14:paraId="5DE02C4E" w14:textId="0D4B5163" w:rsidR="00CB727E" w:rsidRDefault="00CB727E" w:rsidP="00CB727E">
          <w:pPr>
            <w:rPr>
              <w:rFonts w:eastAsiaTheme="minorEastAsia"/>
            </w:rPr>
          </w:pPr>
          <w:r>
            <w:rPr>
              <w:rFonts w:eastAsiaTheme="minorEastAsia"/>
            </w:rPr>
            <w:t xml:space="preserve">Bijlage 14: </w:t>
          </w:r>
          <w:proofErr w:type="spellStart"/>
          <w:r>
            <w:rPr>
              <w:rFonts w:eastAsiaTheme="minorEastAsia"/>
            </w:rPr>
            <w:t>Explotatiebegroting</w:t>
          </w:r>
          <w:proofErr w:type="spellEnd"/>
          <w:r>
            <w:rPr>
              <w:rFonts w:eastAsiaTheme="minorEastAsia"/>
            </w:rPr>
            <w:t>…………………………………………………………………</w:t>
          </w:r>
        </w:p>
        <w:p w14:paraId="07CF36A9"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81" w:history="1">
            <w:r w:rsidRPr="00DA24B0">
              <w:rPr>
                <w:rStyle w:val="Hyperlink"/>
              </w:rPr>
              <w:t>Bijlage 15: tijdsplanning/ Gannt Chart</w:t>
            </w:r>
            <w:r>
              <w:rPr>
                <w:webHidden/>
              </w:rPr>
              <w:tab/>
            </w:r>
            <w:r>
              <w:rPr>
                <w:webHidden/>
              </w:rPr>
              <w:fldChar w:fldCharType="begin"/>
            </w:r>
            <w:r>
              <w:rPr>
                <w:webHidden/>
              </w:rPr>
              <w:instrText xml:space="preserve"> PAGEREF _Toc453175981 \h </w:instrText>
            </w:r>
            <w:r>
              <w:rPr>
                <w:webHidden/>
              </w:rPr>
              <w:fldChar w:fldCharType="end"/>
            </w:r>
          </w:hyperlink>
        </w:p>
        <w:p w14:paraId="337098CF" w14:textId="77777777" w:rsidR="0036569C" w:rsidRDefault="0036569C" w:rsidP="00CB727E">
          <w:pPr>
            <w:pStyle w:val="Inhopg3"/>
            <w:tabs>
              <w:tab w:val="right" w:leader="dot" w:pos="9060"/>
            </w:tabs>
            <w:ind w:left="0"/>
            <w:rPr>
              <w:rFonts w:asciiTheme="minorHAnsi" w:eastAsiaTheme="minorEastAsia" w:hAnsiTheme="minorHAnsi" w:cstheme="minorBidi"/>
              <w:sz w:val="22"/>
              <w:szCs w:val="22"/>
            </w:rPr>
          </w:pPr>
          <w:hyperlink w:anchor="_Toc453175982" w:history="1">
            <w:r w:rsidRPr="00DA24B0">
              <w:rPr>
                <w:rStyle w:val="Hyperlink"/>
              </w:rPr>
              <w:t>Bijlage 16: Communicatieplan</w:t>
            </w:r>
            <w:r>
              <w:rPr>
                <w:webHidden/>
              </w:rPr>
              <w:tab/>
            </w:r>
            <w:r>
              <w:rPr>
                <w:webHidden/>
              </w:rPr>
              <w:fldChar w:fldCharType="begin"/>
            </w:r>
            <w:r>
              <w:rPr>
                <w:webHidden/>
              </w:rPr>
              <w:instrText xml:space="preserve"> PAGEREF _Toc453175982 \h </w:instrText>
            </w:r>
            <w:r>
              <w:rPr>
                <w:webHidden/>
              </w:rPr>
              <w:fldChar w:fldCharType="end"/>
            </w:r>
          </w:hyperlink>
        </w:p>
        <w:p w14:paraId="04BC3C3D" w14:textId="18736826" w:rsidR="004E3E3A" w:rsidRDefault="004E3E3A">
          <w:r w:rsidRPr="00AF582A">
            <w:rPr>
              <w:rFonts w:asciiTheme="minorHAnsi" w:hAnsiTheme="minorHAnsi"/>
              <w:b/>
              <w:bCs/>
              <w:color w:val="1F4E79" w:themeColor="accent1" w:themeShade="80"/>
              <w:sz w:val="22"/>
              <w:szCs w:val="22"/>
            </w:rPr>
            <w:fldChar w:fldCharType="end"/>
          </w:r>
        </w:p>
      </w:sdtContent>
    </w:sdt>
    <w:p w14:paraId="6540AB71" w14:textId="77777777" w:rsidR="00D215A8" w:rsidRDefault="00D215A8">
      <w:pPr>
        <w:spacing w:after="160" w:line="259" w:lineRule="auto"/>
        <w:rPr>
          <w:rFonts w:asciiTheme="minorHAnsi" w:hAnsiTheme="minorHAnsi"/>
          <w:sz w:val="22"/>
          <w:szCs w:val="22"/>
        </w:rPr>
        <w:sectPr w:rsidR="00D215A8" w:rsidSect="00DE57E4">
          <w:pgSz w:w="11906" w:h="16838" w:code="9"/>
          <w:pgMar w:top="1418" w:right="1418" w:bottom="1418" w:left="1418" w:header="709" w:footer="340" w:gutter="0"/>
          <w:cols w:space="708"/>
          <w:docGrid w:linePitch="360"/>
        </w:sectPr>
      </w:pPr>
    </w:p>
    <w:p w14:paraId="29A2D59C" w14:textId="0E384BF2" w:rsidR="009A41FC" w:rsidRDefault="0012146C" w:rsidP="0012146C">
      <w:pPr>
        <w:pStyle w:val="Kop1"/>
      </w:pPr>
      <w:bookmarkStart w:id="27" w:name="_Toc450223901"/>
      <w:bookmarkStart w:id="28" w:name="_Toc450245843"/>
      <w:bookmarkStart w:id="29" w:name="_Toc453175905"/>
      <w:r>
        <w:lastRenderedPageBreak/>
        <w:t xml:space="preserve">1. </w:t>
      </w:r>
      <w:r w:rsidR="009A41FC">
        <w:t>Inleiding</w:t>
      </w:r>
      <w:bookmarkEnd w:id="27"/>
      <w:bookmarkEnd w:id="28"/>
      <w:bookmarkEnd w:id="29"/>
    </w:p>
    <w:p w14:paraId="66E9930B" w14:textId="4E55A3BD" w:rsidR="009A41FC" w:rsidRDefault="001428A7" w:rsidP="009A41FC">
      <w:pPr>
        <w:pStyle w:val="Kop3"/>
        <w:spacing w:before="0"/>
      </w:pPr>
      <w:bookmarkStart w:id="30" w:name="_Toc450223902"/>
      <w:bookmarkStart w:id="31" w:name="_Toc450245844"/>
      <w:bookmarkStart w:id="32" w:name="_Toc453175906"/>
      <w:r>
        <w:t>1.1 A</w:t>
      </w:r>
      <w:r w:rsidR="009A41FC">
        <w:t>anleiding</w:t>
      </w:r>
      <w:bookmarkEnd w:id="30"/>
      <w:bookmarkEnd w:id="31"/>
      <w:bookmarkEnd w:id="32"/>
    </w:p>
    <w:p w14:paraId="29BAF0E1" w14:textId="33504F39" w:rsidR="009A41FC" w:rsidRDefault="009A41FC" w:rsidP="004F0851">
      <w:pPr>
        <w:pStyle w:val="Geenafstand"/>
        <w:spacing w:before="0"/>
      </w:pPr>
      <w:r w:rsidRPr="00E7716E">
        <w:t>Als manager van het Zorg</w:t>
      </w:r>
      <w:r w:rsidR="00625E26">
        <w:t xml:space="preserve"> aan H</w:t>
      </w:r>
      <w:r w:rsidRPr="00E7716E">
        <w:t>uis</w:t>
      </w:r>
      <w:r w:rsidRPr="5BBC80AD">
        <w:t xml:space="preserve"> </w:t>
      </w:r>
      <w:r w:rsidRPr="00E7716E">
        <w:t>team</w:t>
      </w:r>
      <w:r w:rsidR="00625E26">
        <w:t xml:space="preserve"> (ZAH)</w:t>
      </w:r>
      <w:r w:rsidRPr="00E7716E">
        <w:t xml:space="preserve"> en de Ontmoetingscentra</w:t>
      </w:r>
      <w:r w:rsidR="00625E26">
        <w:t xml:space="preserve"> (OC)</w:t>
      </w:r>
      <w:r w:rsidRPr="00E7716E">
        <w:t xml:space="preserve"> van </w:t>
      </w:r>
      <w:r w:rsidR="0022378B">
        <w:t>X</w:t>
      </w:r>
      <w:r w:rsidRPr="5BBC80AD">
        <w:t xml:space="preserve"> </w:t>
      </w:r>
      <w:r w:rsidRPr="00E7716E">
        <w:t xml:space="preserve">Overrhyn kom ik </w:t>
      </w:r>
      <w:r>
        <w:t>regelmatig</w:t>
      </w:r>
      <w:r w:rsidRPr="00E7716E">
        <w:t xml:space="preserve"> in contact met mantelzorgers van onze cliënten. </w:t>
      </w:r>
      <w:r>
        <w:t xml:space="preserve">Een mantelzorger wordt steeds meer een spin in het zorg web. De rijksoverheid stimuleert dat ook. Oudere zorgvragers willen zo lang als het kan thuis blijven met optimale en liefst bekende zorgverleners maar vooral zelf de regie houden over hun eigen leven. </w:t>
      </w:r>
      <w:r w:rsidRPr="00E7716E">
        <w:t>Daarnaast is bijna ied</w:t>
      </w:r>
      <w:r>
        <w:t>ereen wel bekend met mantelzorg.</w:t>
      </w:r>
      <w:r w:rsidRPr="00E7716E">
        <w:t xml:space="preserve"> U, lezer van d</w:t>
      </w:r>
      <w:r>
        <w:t>it</w:t>
      </w:r>
      <w:r w:rsidRPr="00E7716E">
        <w:t xml:space="preserve"> business</w:t>
      </w:r>
      <w:r>
        <w:t>plan,</w:t>
      </w:r>
      <w:r w:rsidRPr="00E7716E">
        <w:t xml:space="preserve"> doet dat vast op uw eigen manier en </w:t>
      </w:r>
      <w:r w:rsidR="000D4841">
        <w:t>misschien vanuit de</w:t>
      </w:r>
      <w:r w:rsidRPr="00E7716E">
        <w:t xml:space="preserve"> vraag van een naaste</w:t>
      </w:r>
      <w:r>
        <w:t>, f</w:t>
      </w:r>
      <w:r w:rsidRPr="00E7716E">
        <w:t>amilielid of buur</w:t>
      </w:r>
      <w:r>
        <w:t>man/vrouw</w:t>
      </w:r>
      <w:r w:rsidRPr="00E7716E">
        <w:t xml:space="preserve">. Iedereen krijgt </w:t>
      </w:r>
      <w:r w:rsidR="000D4841">
        <w:t xml:space="preserve">er op enige manier en op enig moment in zijn leven </w:t>
      </w:r>
      <w:r w:rsidR="00625E26">
        <w:t>mee te maken.</w:t>
      </w:r>
    </w:p>
    <w:p w14:paraId="01CA8637" w14:textId="77777777" w:rsidR="00AC1DF8" w:rsidRDefault="009A41FC" w:rsidP="009A41FC">
      <w:pPr>
        <w:pStyle w:val="Geenafstand"/>
      </w:pPr>
      <w:r>
        <w:t>M</w:t>
      </w:r>
      <w:r w:rsidRPr="00E7716E">
        <w:t xml:space="preserve">antelzorg </w:t>
      </w:r>
      <w:r w:rsidR="007E32E8">
        <w:t>speelt bij iedereen wel een rol</w:t>
      </w:r>
      <w:r w:rsidRPr="00E7716E">
        <w:t>, naast de andere belangrijke zaken in uw leven, zoals een gezin, uw werk, hobby’s en sociale contacten. Hulp vragen door mantelzorgers om het zorgen voor een naaste vol te houden gebeur</w:t>
      </w:r>
      <w:r>
        <w:t>t</w:t>
      </w:r>
      <w:r w:rsidRPr="00E7716E">
        <w:t xml:space="preserve"> veel te weinig. Vanuit </w:t>
      </w:r>
      <w:r>
        <w:t xml:space="preserve">mijn </w:t>
      </w:r>
      <w:r w:rsidRPr="00E7716E">
        <w:t xml:space="preserve">persoonlijke </w:t>
      </w:r>
      <w:r>
        <w:t>ervaringen met mantelzorgen voor een familielid</w:t>
      </w:r>
      <w:r w:rsidRPr="00E7716E">
        <w:t xml:space="preserve"> is bekend dat het </w:t>
      </w:r>
      <w:r w:rsidRPr="5BBC80AD">
        <w:t>‘</w:t>
      </w:r>
      <w:r w:rsidRPr="00E7716E">
        <w:t>niet op tijd hulp vragen</w:t>
      </w:r>
      <w:r w:rsidRPr="5BBC80AD">
        <w:t>’</w:t>
      </w:r>
      <w:r w:rsidRPr="00E7716E">
        <w:t xml:space="preserve"> kan leiden tot geestelijke en lichamelijk overbelasting. </w:t>
      </w:r>
      <w:r>
        <w:t xml:space="preserve">Mantelzorger zijn is vaak geen keuze, het overkomt je, soms van de ene op de andere dag. Het overkomt steeds meer mensen. Vele mantelzorgers voelen zich chronisch overbelast. </w:t>
      </w:r>
      <w:r w:rsidR="007E32E8">
        <w:t>D</w:t>
      </w:r>
      <w:r>
        <w:t>e toekomst ziet er niet gunstiger uit: het overheidsbeleid doet een nog groter beroep op de mantelzorgers. En nu reeds geeft een derde van de mantelzorgers aan dat het teveel is. De grote vragen daarin zijn: wie vangt de mantelzorger op als hij/zij de zorg niet meer aankan? Wat als er een crisissituatie ontstaat omdat de mantelzorger niet meer kan slapen door de nachtelijke dwalingen van een dementerende partner? Of als de mantelzorger elke nacht, drie tot vier keer, uit bed moet gaan om de zorgvrager te draaien of te helpen bij medicatie. Als deze situaties ontstaan, dan wordt er een beroep gedaan op de huidige verzorgings- of verpleeghuizen. Echter</w:t>
      </w:r>
      <w:r w:rsidR="00AC1DF8">
        <w:t>,</w:t>
      </w:r>
      <w:r w:rsidR="007E32E8">
        <w:t xml:space="preserve"> deze</w:t>
      </w:r>
      <w:r w:rsidR="00AC1DF8">
        <w:t xml:space="preserve"> zijn</w:t>
      </w:r>
      <w:r>
        <w:t xml:space="preserve"> niet ingericht op logeeropvang, zij richten zich op het wonen in de instelling. Als er al een kamer leeg is, </w:t>
      </w:r>
      <w:r w:rsidR="00AC1DF8">
        <w:t xml:space="preserve">dan </w:t>
      </w:r>
      <w:r>
        <w:t>dient deze zo spoedig mogelijk weer gevuld te worden, anders komt het verpleeghuis inkomsten tekort. Een kam</w:t>
      </w:r>
      <w:r w:rsidR="006328C0">
        <w:t>er leeg laten staan voor een logeermogelijkheid</w:t>
      </w:r>
      <w:r>
        <w:t xml:space="preserve"> kan d</w:t>
      </w:r>
      <w:r w:rsidR="006328C0">
        <w:t xml:space="preserve">us niet. </w:t>
      </w:r>
    </w:p>
    <w:p w14:paraId="03B7A017" w14:textId="22F534FC" w:rsidR="009A41FC" w:rsidRDefault="006328C0" w:rsidP="009A41FC">
      <w:pPr>
        <w:pStyle w:val="Geenafstand"/>
      </w:pPr>
      <w:r>
        <w:t>Stel dat we nu een</w:t>
      </w:r>
      <w:r w:rsidR="009A41FC">
        <w:t xml:space="preserve"> logeeradres gaan bieden</w:t>
      </w:r>
      <w:r>
        <w:t xml:space="preserve"> gericht op complexe zorgvragers</w:t>
      </w:r>
      <w:r w:rsidR="009A41FC">
        <w:t xml:space="preserve">, binnen een locatie van </w:t>
      </w:r>
      <w:r w:rsidR="0022378B">
        <w:t>X</w:t>
      </w:r>
      <w:r w:rsidR="007E32E8">
        <w:t>, k</w:t>
      </w:r>
      <w:r w:rsidR="009A41FC">
        <w:t>unnen de mantelzorgers het dan wel volhouden? Even op adem komen, een of twee nachtjes per week kunnen doorslapen in de wetenschap dat je naaste goed opgevangen en verzorgd wordt</w:t>
      </w:r>
      <w:r w:rsidR="007E32E8">
        <w:t xml:space="preserve">. </w:t>
      </w:r>
      <w:r w:rsidR="009A41FC">
        <w:t>Zou dat een oplossing kunnen zijn en daarnaast bijdragen aan de doelstellingen van de rijksoverheid?</w:t>
      </w:r>
    </w:p>
    <w:p w14:paraId="3685363F" w14:textId="6DA56357" w:rsidR="009A41FC" w:rsidRDefault="009A41FC" w:rsidP="009A41FC">
      <w:pPr>
        <w:pStyle w:val="Geenafstand"/>
      </w:pPr>
      <w:r>
        <w:t>Het onderwerp van dit b</w:t>
      </w:r>
      <w:r w:rsidR="000D4841">
        <w:t xml:space="preserve">usinessplan is ‘Logeeropvang’. </w:t>
      </w:r>
      <w:r>
        <w:t xml:space="preserve">Het businessplan is opgesteld nadat er een kwantitatief onderzoek (toetsend) heeft plaatsgevonden onder de mantelzorgers van de cliënten van de Ontmoetingscentra van </w:t>
      </w:r>
      <w:r w:rsidR="0022378B">
        <w:t>X</w:t>
      </w:r>
      <w:r w:rsidRPr="5BBC80AD">
        <w:t xml:space="preserve"> </w:t>
      </w:r>
      <w:r>
        <w:t>Overrhyn en Zuydtwijc</w:t>
      </w:r>
      <w:r w:rsidR="007E32E8">
        <w:t>k. Daarnaast heeft er e</w:t>
      </w:r>
      <w:r>
        <w:t xml:space="preserve">en brainstormsessie, (kwalitatief onderzoek) plaatsgevonden met een aantal medewerkers van ondersteunende diensten van </w:t>
      </w:r>
      <w:r w:rsidR="0022378B">
        <w:t>X</w:t>
      </w:r>
      <w:r w:rsidR="007E32E8">
        <w:t>,</w:t>
      </w:r>
      <w:r>
        <w:t xml:space="preserve"> en deskresearch</w:t>
      </w:r>
      <w:r w:rsidR="007E32E8">
        <w:t xml:space="preserve"> naar de wet- en regelgeving</w:t>
      </w:r>
      <w:r>
        <w:t>.</w:t>
      </w:r>
    </w:p>
    <w:p w14:paraId="2F7EE8F4" w14:textId="77777777" w:rsidR="009A41FC" w:rsidRDefault="009A41FC" w:rsidP="009A41FC">
      <w:pPr>
        <w:pStyle w:val="Geenafstand"/>
        <w:rPr>
          <w:color w:val="2E74B5" w:themeColor="accent1" w:themeShade="BF"/>
        </w:rPr>
      </w:pPr>
    </w:p>
    <w:p w14:paraId="7A5F7EEB" w14:textId="77777777" w:rsidR="00CF40B3" w:rsidRDefault="00CF40B3">
      <w:pPr>
        <w:spacing w:after="160" w:line="259" w:lineRule="auto"/>
        <w:rPr>
          <w:rFonts w:asciiTheme="majorHAnsi" w:eastAsiaTheme="majorEastAsia" w:hAnsiTheme="majorHAnsi" w:cstheme="majorBidi"/>
          <w:color w:val="1F4D78" w:themeColor="accent1" w:themeShade="7F"/>
        </w:rPr>
      </w:pPr>
      <w:bookmarkStart w:id="33" w:name="_Toc450223903"/>
      <w:bookmarkStart w:id="34" w:name="_Toc450245845"/>
      <w:r>
        <w:br w:type="page"/>
      </w:r>
    </w:p>
    <w:p w14:paraId="32BB98DB" w14:textId="42601056" w:rsidR="009A41FC" w:rsidRDefault="001428A7" w:rsidP="009A41FC">
      <w:pPr>
        <w:pStyle w:val="Kop3"/>
      </w:pPr>
      <w:bookmarkStart w:id="35" w:name="_Toc453175907"/>
      <w:r>
        <w:lastRenderedPageBreak/>
        <w:t>1.2 L</w:t>
      </w:r>
      <w:r w:rsidR="009A41FC">
        <w:t>eeswijzer</w:t>
      </w:r>
      <w:bookmarkEnd w:id="33"/>
      <w:bookmarkEnd w:id="34"/>
      <w:bookmarkEnd w:id="35"/>
    </w:p>
    <w:p w14:paraId="61E3D695" w14:textId="77777777" w:rsidR="009A41FC" w:rsidRDefault="009A41FC" w:rsidP="009A41FC">
      <w:pPr>
        <w:pStyle w:val="Geenafstand"/>
        <w:spacing w:before="0"/>
      </w:pPr>
      <w:r>
        <w:t xml:space="preserve">Het businessplan is opgebouwd aan de hand van een aantal hoofdstukken. </w:t>
      </w:r>
    </w:p>
    <w:p w14:paraId="7CAC07D6" w14:textId="5F840FF6" w:rsidR="009A41FC" w:rsidRDefault="009A41FC" w:rsidP="009A41FC">
      <w:pPr>
        <w:pStyle w:val="Geenafstand"/>
        <w:spacing w:before="0"/>
      </w:pPr>
      <w:r>
        <w:t xml:space="preserve">Als eerste wordt de organisatie </w:t>
      </w:r>
      <w:r w:rsidR="0022378B">
        <w:t>X</w:t>
      </w:r>
      <w:r>
        <w:t xml:space="preserve"> kort beschreven, gevolgd door de aanleiding wat onderdeel is van het strategisch plan. </w:t>
      </w:r>
    </w:p>
    <w:p w14:paraId="6EB5AAA7" w14:textId="6F655624" w:rsidR="009A41FC" w:rsidRDefault="009A41FC" w:rsidP="009A41FC">
      <w:pPr>
        <w:pStyle w:val="Geenafstand"/>
        <w:spacing w:before="0"/>
      </w:pPr>
      <w:r>
        <w:t>Om de trends in de samenleving en de concurrentie in beeld te brengen is er een omgevingsanalyse geschreven op macro, meso en micro niveau. De conclusies van deze analyse geven de benodigde inzichten voor het opstellen van een SWOT</w:t>
      </w:r>
      <w:r w:rsidR="007E32E8">
        <w:t>-a</w:t>
      </w:r>
      <w:r>
        <w:t xml:space="preserve">nalyse. De sterkten en zwaktes van </w:t>
      </w:r>
      <w:r w:rsidR="0022378B">
        <w:t>X</w:t>
      </w:r>
      <w:r>
        <w:t xml:space="preserve"> worden hierbij afgezet ten opzichte van de kansen en bedreigingen in de directe omgeving van </w:t>
      </w:r>
      <w:r w:rsidR="0022378B">
        <w:t>X</w:t>
      </w:r>
      <w:r>
        <w:t xml:space="preserve"> en met name gericht op de ontwikkeling van een logeeropvang voor </w:t>
      </w:r>
      <w:r w:rsidR="0022378B">
        <w:t>X</w:t>
      </w:r>
      <w:r>
        <w:t>. He</w:t>
      </w:r>
      <w:r w:rsidR="00B42367">
        <w:t>t theoretisch kader, hoofdstuk 5</w:t>
      </w:r>
      <w:r>
        <w:t>, geeft een doork</w:t>
      </w:r>
      <w:r w:rsidR="00625E26">
        <w:t xml:space="preserve">ijk naar de toegevoegde waarde </w:t>
      </w:r>
      <w:r>
        <w:t xml:space="preserve">van een logeeropvang voor de mantelzorgers van de complexe cliënten van de ontmoetingscentra maar ook voor </w:t>
      </w:r>
      <w:r w:rsidR="0022378B">
        <w:t>X</w:t>
      </w:r>
      <w:r>
        <w:t xml:space="preserve"> zelf. Hierna worden de onderzoeksverantwoording, de onderzoeksresultaten en de conclusies en aanbevelin</w:t>
      </w:r>
      <w:r w:rsidR="00B42367">
        <w:t xml:space="preserve">gen beschreven in hoofdstuk zes, </w:t>
      </w:r>
      <w:r>
        <w:t>zeven</w:t>
      </w:r>
      <w:r w:rsidR="00B42367">
        <w:t xml:space="preserve"> en acht</w:t>
      </w:r>
      <w:r w:rsidRPr="5BBC80AD">
        <w:t>.</w:t>
      </w:r>
    </w:p>
    <w:p w14:paraId="4A60CA12" w14:textId="1ABC2AF6" w:rsidR="009A41FC" w:rsidRDefault="009A41FC" w:rsidP="009A41FC">
      <w:pPr>
        <w:pStyle w:val="Geenafstand"/>
        <w:spacing w:before="0"/>
      </w:pPr>
      <w:r>
        <w:t xml:space="preserve">Via de doelstellingen van het businessplan en de slogan wordt er daarna aandacht besteedt aan de klant. Wie is hij, waar komt hij vandaan en welke wensen heeft hij met betrekking tot een logeeropvang bij </w:t>
      </w:r>
      <w:r w:rsidR="0022378B">
        <w:t>X</w:t>
      </w:r>
      <w:r>
        <w:t xml:space="preserve"> ook wel de bepaling van de doelgroep en het marktsegment genoemd.</w:t>
      </w:r>
    </w:p>
    <w:p w14:paraId="7E34E2B0" w14:textId="071CA1EA" w:rsidR="009A41FC" w:rsidRDefault="009A41FC" w:rsidP="009A41FC">
      <w:pPr>
        <w:pStyle w:val="Geenafstand"/>
        <w:spacing w:before="0"/>
      </w:pPr>
      <w:r>
        <w:t xml:space="preserve">Een kwaliteitsplan en </w:t>
      </w:r>
      <w:r w:rsidR="007E32E8">
        <w:t xml:space="preserve">een </w:t>
      </w:r>
      <w:r>
        <w:t xml:space="preserve">organisatieplan </w:t>
      </w:r>
      <w:r w:rsidR="234CD73E">
        <w:t>word</w:t>
      </w:r>
      <w:r w:rsidR="007E32E8">
        <w:t>en</w:t>
      </w:r>
      <w:r w:rsidR="234CD73E">
        <w:t xml:space="preserve"> </w:t>
      </w:r>
      <w:r>
        <w:t>kort beschreven, hiervoor zullen na besluitvorming nog vervolgplannen voor geschreven moeten worden.</w:t>
      </w:r>
    </w:p>
    <w:p w14:paraId="4DE96516" w14:textId="77777777" w:rsidR="009A41FC" w:rsidRDefault="009A41FC" w:rsidP="009A41FC">
      <w:pPr>
        <w:pStyle w:val="Geenafstand"/>
        <w:spacing w:before="0"/>
      </w:pPr>
      <w:r>
        <w:t>Het financiële plan is een van de laatste onderwerpen met betrekking tot het businessplan.</w:t>
      </w:r>
    </w:p>
    <w:p w14:paraId="0DD7CD3E" w14:textId="79AF83A6" w:rsidR="009A41FC" w:rsidRDefault="009A41FC" w:rsidP="009A41FC">
      <w:pPr>
        <w:pStyle w:val="Geenafstand"/>
        <w:spacing w:before="0"/>
      </w:pPr>
      <w:r>
        <w:t>Om aandacht te geven aan de nieuwe vorm van dienstverlening is er reeds een communicatieplan geschreven. Wat moet er gecommuniceerd worden, aan wie en op welke wijze</w:t>
      </w:r>
      <w:r w:rsidR="007E32E8">
        <w:t xml:space="preserve"> vindt deze communicatie plaats.</w:t>
      </w:r>
    </w:p>
    <w:p w14:paraId="2AE98B9B" w14:textId="77777777" w:rsidR="009A41FC" w:rsidRDefault="009A41FC" w:rsidP="009A41FC">
      <w:pPr>
        <w:pStyle w:val="Geenafstand"/>
        <w:spacing w:before="0"/>
      </w:pPr>
      <w:r>
        <w:t xml:space="preserve">Het businessplan wordt afgesloten met een persoonlijk ondernemersprofiel en een reflectieverslag. </w:t>
      </w:r>
    </w:p>
    <w:p w14:paraId="5C9D891B" w14:textId="77777777" w:rsidR="00163662" w:rsidRPr="00F406AA" w:rsidRDefault="00163662">
      <w:pPr>
        <w:spacing w:after="160" w:line="259" w:lineRule="auto"/>
        <w:rPr>
          <w:rFonts w:asciiTheme="majorHAnsi" w:eastAsiaTheme="majorEastAsia" w:hAnsiTheme="majorHAnsi" w:cstheme="majorBidi"/>
          <w:color w:val="2E74B5" w:themeColor="accent1" w:themeShade="BF"/>
          <w:sz w:val="32"/>
          <w:szCs w:val="32"/>
        </w:rPr>
      </w:pPr>
      <w:r w:rsidRPr="00F406AA">
        <w:rPr>
          <w:rFonts w:asciiTheme="majorHAnsi" w:hAnsiTheme="majorHAnsi"/>
        </w:rPr>
        <w:br w:type="page"/>
      </w:r>
    </w:p>
    <w:p w14:paraId="22A1BBCF" w14:textId="172AD02F" w:rsidR="00267DBB" w:rsidRPr="00540E16" w:rsidRDefault="009A41FC" w:rsidP="00540E16">
      <w:pPr>
        <w:pStyle w:val="Kop1"/>
      </w:pPr>
      <w:bookmarkStart w:id="36" w:name="_Toc450223904"/>
      <w:bookmarkStart w:id="37" w:name="_Toc450245846"/>
      <w:bookmarkStart w:id="38" w:name="_Toc453175908"/>
      <w:r w:rsidRPr="00540E16">
        <w:lastRenderedPageBreak/>
        <w:t xml:space="preserve">2. Logeeropvang vanuit respijtzorg als nieuwe dienst voor </w:t>
      </w:r>
      <w:r w:rsidR="0022378B">
        <w:t>X</w:t>
      </w:r>
      <w:bookmarkEnd w:id="36"/>
      <w:bookmarkEnd w:id="37"/>
      <w:bookmarkEnd w:id="38"/>
    </w:p>
    <w:p w14:paraId="31AEB65D" w14:textId="77777777" w:rsidR="00267DBB" w:rsidRPr="00F63A93" w:rsidRDefault="009A41FC" w:rsidP="00267DBB">
      <w:pPr>
        <w:pStyle w:val="Kop3"/>
      </w:pPr>
      <w:bookmarkStart w:id="39" w:name="_Toc450223905"/>
      <w:bookmarkStart w:id="40" w:name="_Toc450245847"/>
      <w:bookmarkStart w:id="41" w:name="_Toc453175909"/>
      <w:r>
        <w:t>2</w:t>
      </w:r>
      <w:r w:rsidR="00151913">
        <w:t xml:space="preserve">.1 </w:t>
      </w:r>
      <w:r w:rsidR="00267DBB" w:rsidRPr="00F63A93">
        <w:t xml:space="preserve">Bestaansrecht </w:t>
      </w:r>
      <w:r>
        <w:t>nieuwe dienst</w:t>
      </w:r>
      <w:bookmarkEnd w:id="39"/>
      <w:bookmarkEnd w:id="40"/>
      <w:bookmarkEnd w:id="41"/>
    </w:p>
    <w:p w14:paraId="1696D02D" w14:textId="23D515F2" w:rsidR="00267DBB" w:rsidRDefault="00267DBB" w:rsidP="00267DBB">
      <w:pPr>
        <w:pStyle w:val="Geenafstand"/>
        <w:spacing w:before="0"/>
      </w:pPr>
      <w:r w:rsidRPr="007E32E8">
        <w:rPr>
          <w:rStyle w:val="GeenafstandChar"/>
        </w:rPr>
        <w:t xml:space="preserve">De rijksoverheid heeft bepaald dat de gezondheidszorg voor iedereen goed, betaalbaar en toegankelijk moet zijn. </w:t>
      </w:r>
      <w:r w:rsidR="00586D2A" w:rsidRPr="007E32E8">
        <w:rPr>
          <w:rStyle w:val="GeenafstandChar"/>
        </w:rPr>
        <w:t>Echter, doordat</w:t>
      </w:r>
      <w:r w:rsidRPr="007E32E8">
        <w:rPr>
          <w:rStyle w:val="GeenafstandChar"/>
        </w:rPr>
        <w:t xml:space="preserve"> steeds meer mensen afhankelijk zijn van zorg en ondersteuning, blijven de kosten stijgen. Daarnaast is er een steeds grotere wens om zo lang </w:t>
      </w:r>
      <w:r w:rsidR="00586D2A" w:rsidRPr="007E32E8">
        <w:rPr>
          <w:rStyle w:val="GeenafstandChar"/>
        </w:rPr>
        <w:t xml:space="preserve">mogelijk </w:t>
      </w:r>
      <w:r w:rsidRPr="007E32E8">
        <w:rPr>
          <w:rStyle w:val="GeenafstandChar"/>
        </w:rPr>
        <w:t xml:space="preserve">zelfstandig te blijven, </w:t>
      </w:r>
      <w:r w:rsidR="00586D2A" w:rsidRPr="007E32E8">
        <w:rPr>
          <w:rStyle w:val="GeenafstandChar"/>
        </w:rPr>
        <w:t>zelf de</w:t>
      </w:r>
      <w:r w:rsidRPr="007E32E8">
        <w:rPr>
          <w:rStyle w:val="GeenafstandChar"/>
        </w:rPr>
        <w:t xml:space="preserve"> regie</w:t>
      </w:r>
      <w:r w:rsidR="00586D2A" w:rsidRPr="007E32E8">
        <w:rPr>
          <w:rStyle w:val="GeenafstandChar"/>
        </w:rPr>
        <w:t xml:space="preserve"> te</w:t>
      </w:r>
      <w:r w:rsidRPr="007E32E8">
        <w:rPr>
          <w:rStyle w:val="GeenafstandChar"/>
        </w:rPr>
        <w:t xml:space="preserve"> </w:t>
      </w:r>
      <w:r w:rsidR="00586D2A" w:rsidRPr="007E32E8">
        <w:rPr>
          <w:rStyle w:val="GeenafstandChar"/>
        </w:rPr>
        <w:t>be</w:t>
      </w:r>
      <w:r w:rsidRPr="007E32E8">
        <w:rPr>
          <w:rStyle w:val="GeenafstandChar"/>
        </w:rPr>
        <w:t>houden en in eigen woning te blijven wonen</w:t>
      </w:r>
      <w:r w:rsidR="00AC1DF8">
        <w:rPr>
          <w:rStyle w:val="GeenafstandChar"/>
        </w:rPr>
        <w:t>.</w:t>
      </w:r>
      <w:r w:rsidRPr="007E32E8">
        <w:rPr>
          <w:rStyle w:val="GeenafstandChar"/>
        </w:rPr>
        <w:t xml:space="preserve"> </w:t>
      </w:r>
      <w:r w:rsidR="00AC1DF8">
        <w:rPr>
          <w:rStyle w:val="GeenafstandChar"/>
        </w:rPr>
        <w:t>Me</w:t>
      </w:r>
      <w:r w:rsidRPr="007E32E8">
        <w:rPr>
          <w:rStyle w:val="GeenafstandChar"/>
        </w:rPr>
        <w:t xml:space="preserve">t ondersteuning van mantelzorgers en professionele zorgverleners </w:t>
      </w:r>
      <w:r w:rsidR="00586D2A" w:rsidRPr="007E32E8">
        <w:rPr>
          <w:rStyle w:val="GeenafstandChar"/>
        </w:rPr>
        <w:t xml:space="preserve">wanneer dat </w:t>
      </w:r>
      <w:r w:rsidRPr="007E32E8">
        <w:rPr>
          <w:rStyle w:val="GeenafstandChar"/>
        </w:rPr>
        <w:t xml:space="preserve">nodig is. Om daar op aan te </w:t>
      </w:r>
      <w:r w:rsidRPr="00410012">
        <w:t>sluiten is de wet en regelgeving verander</w:t>
      </w:r>
      <w:r w:rsidR="00586D2A">
        <w:t>d</w:t>
      </w:r>
      <w:r w:rsidRPr="00410012">
        <w:t>. De nieuwe wetten</w:t>
      </w:r>
      <w:r w:rsidR="00213537">
        <w:t xml:space="preserve"> en daarmee samenhangende regelgeving</w:t>
      </w:r>
      <w:r w:rsidRPr="00410012">
        <w:t>, W</w:t>
      </w:r>
      <w:r w:rsidR="00213537">
        <w:t xml:space="preserve">et </w:t>
      </w:r>
      <w:r w:rsidRPr="00410012">
        <w:t>L</w:t>
      </w:r>
      <w:r w:rsidR="00213537">
        <w:t xml:space="preserve">angdurige </w:t>
      </w:r>
      <w:r w:rsidRPr="00410012">
        <w:t>Z</w:t>
      </w:r>
      <w:r w:rsidR="00213537">
        <w:t>org(WLZ)</w:t>
      </w:r>
      <w:r w:rsidRPr="00410012">
        <w:t xml:space="preserve"> en W</w:t>
      </w:r>
      <w:r w:rsidR="00213537">
        <w:t xml:space="preserve">et </w:t>
      </w:r>
      <w:r w:rsidRPr="00410012">
        <w:t>M</w:t>
      </w:r>
      <w:r w:rsidR="00213537">
        <w:t xml:space="preserve">aatschappelijke </w:t>
      </w:r>
      <w:r w:rsidRPr="00410012">
        <w:t>O</w:t>
      </w:r>
      <w:r w:rsidR="00213537">
        <w:t>ndersteuning (WMO)</w:t>
      </w:r>
      <w:r w:rsidR="00586D2A">
        <w:t>,</w:t>
      </w:r>
      <w:r w:rsidRPr="00410012">
        <w:t xml:space="preserve"> zetten in op deze wensen</w:t>
      </w:r>
      <w:r w:rsidRPr="00E1426C">
        <w:t xml:space="preserve"> </w:t>
      </w:r>
      <w:sdt>
        <w:sdtPr>
          <w:id w:val="-534419810"/>
          <w:citation/>
        </w:sdtPr>
        <w:sdtContent>
          <w:r w:rsidR="00DA526A">
            <w:fldChar w:fldCharType="begin"/>
          </w:r>
          <w:r w:rsidR="0074752D">
            <w:instrText xml:space="preserve">CITATION Zor161 \l 1043 </w:instrText>
          </w:r>
          <w:r w:rsidR="00DA526A">
            <w:fldChar w:fldCharType="separate"/>
          </w:r>
          <w:r w:rsidR="0074752D">
            <w:rPr>
              <w:noProof/>
            </w:rPr>
            <w:t>(Zorg Verandert, z.d.)</w:t>
          </w:r>
          <w:r w:rsidR="00DA526A">
            <w:fldChar w:fldCharType="end"/>
          </w:r>
        </w:sdtContent>
      </w:sdt>
      <w:r w:rsidRPr="00410012">
        <w:t xml:space="preserve">. </w:t>
      </w:r>
    </w:p>
    <w:p w14:paraId="32BCFF47" w14:textId="0822C50E" w:rsidR="00267DBB" w:rsidRDefault="00267DBB" w:rsidP="00267DBB">
      <w:pPr>
        <w:pStyle w:val="Geenafstand"/>
        <w:spacing w:before="0"/>
      </w:pPr>
      <w:r w:rsidRPr="00410012">
        <w:t>De invoering van de nieuwe wet</w:t>
      </w:r>
      <w:r w:rsidR="00213537" w:rsidRPr="5BBC80AD">
        <w:t>-</w:t>
      </w:r>
      <w:r w:rsidRPr="00410012">
        <w:t xml:space="preserve"> en regelgeving heeft ook consequenties voor zorginstellingen </w:t>
      </w:r>
      <w:r w:rsidR="00586D2A">
        <w:t>zo</w:t>
      </w:r>
      <w:r w:rsidRPr="00410012">
        <w:t xml:space="preserve">als </w:t>
      </w:r>
      <w:r w:rsidR="0022378B">
        <w:t>X</w:t>
      </w:r>
      <w:r w:rsidRPr="5BBC80AD">
        <w:t>.</w:t>
      </w:r>
      <w:r w:rsidR="00586D2A" w:rsidRPr="007E32E8">
        <w:rPr>
          <w:rFonts w:ascii="Arial" w:eastAsia="Arial" w:hAnsi="Arial" w:cs="Arial"/>
          <w:color w:val="222222"/>
          <w:sz w:val="23"/>
          <w:szCs w:val="23"/>
        </w:rPr>
        <w:t xml:space="preserve"> </w:t>
      </w:r>
      <w:r w:rsidR="000E2085" w:rsidRPr="000E2085">
        <w:t>De huidige strategienota heeft een looptijd tot 2015. In mei 2016 wordt er gestart met het opstellen van een nieuwe strategienota.</w:t>
      </w:r>
      <w:r w:rsidR="000E2085" w:rsidRPr="007E32E8">
        <w:rPr>
          <w:rFonts w:ascii="Arial" w:eastAsia="Arial" w:hAnsi="Arial" w:cs="Arial"/>
          <w:color w:val="222222"/>
          <w:sz w:val="23"/>
          <w:szCs w:val="23"/>
        </w:rPr>
        <w:t xml:space="preserve"> </w:t>
      </w:r>
      <w:r>
        <w:t xml:space="preserve">Het </w:t>
      </w:r>
      <w:r w:rsidR="0022378B">
        <w:t>X</w:t>
      </w:r>
      <w:r>
        <w:t xml:space="preserve"> jaarplan </w:t>
      </w:r>
      <w:r w:rsidRPr="00582110">
        <w:t>voor 2016</w:t>
      </w:r>
      <w:r w:rsidR="000E2085">
        <w:t xml:space="preserve"> speelt hier op in en</w:t>
      </w:r>
      <w:r w:rsidRPr="00582110">
        <w:t xml:space="preserve"> geeft een doorkijkje op de nieuwe strategie van </w:t>
      </w:r>
      <w:r w:rsidR="0022378B">
        <w:t>X</w:t>
      </w:r>
      <w:r w:rsidRPr="00582110">
        <w:t xml:space="preserve"> voor de komende jaren</w:t>
      </w:r>
      <w:sdt>
        <w:sdtPr>
          <w:id w:val="-1629543755"/>
          <w:citation/>
        </w:sdtPr>
        <w:sdtContent>
          <w:r w:rsidR="00DA526A">
            <w:fldChar w:fldCharType="begin"/>
          </w:r>
          <w:r w:rsidR="00BB3C4B">
            <w:instrText xml:space="preserve">CITATION Top16 \l 1043 </w:instrText>
          </w:r>
          <w:r w:rsidR="00DA526A">
            <w:fldChar w:fldCharType="separate"/>
          </w:r>
          <w:r w:rsidR="00BB3C4B">
            <w:rPr>
              <w:noProof/>
            </w:rPr>
            <w:t xml:space="preserve"> (Raad van Bestuur, 2016)</w:t>
          </w:r>
          <w:r w:rsidR="00DA526A">
            <w:fldChar w:fldCharType="end"/>
          </w:r>
        </w:sdtContent>
      </w:sdt>
      <w:r w:rsidRPr="5BBC80AD">
        <w:t xml:space="preserve">: </w:t>
      </w:r>
      <w:r>
        <w:t xml:space="preserve">meer de focus op de kwetsbare ouderen die buiten de muren van </w:t>
      </w:r>
      <w:r w:rsidR="0022378B">
        <w:t>X</w:t>
      </w:r>
      <w:r>
        <w:t xml:space="preserve"> wonen</w:t>
      </w:r>
      <w:r w:rsidR="00586D2A">
        <w:t xml:space="preserve"> en</w:t>
      </w:r>
      <w:r>
        <w:t xml:space="preserve"> het aantal cliënten vanuit </w:t>
      </w:r>
      <w:r w:rsidR="00586D2A">
        <w:t>het</w:t>
      </w:r>
      <w:r w:rsidRPr="5BBC80AD">
        <w:t xml:space="preserve"> </w:t>
      </w:r>
      <w:r w:rsidR="00586D2A">
        <w:t>z</w:t>
      </w:r>
      <w:r>
        <w:t>org aan huis segment</w:t>
      </w:r>
      <w:r w:rsidR="00586D2A">
        <w:t xml:space="preserve"> te</w:t>
      </w:r>
      <w:r>
        <w:t xml:space="preserve"> laten groeien. </w:t>
      </w:r>
      <w:r w:rsidR="00C15FE3">
        <w:t xml:space="preserve">Nu al is zichtbaar dat de huidige oudere met een complexe zorgvraag er steeds meer voor kiest om in zijn eigen woning te blijven met alleen de hulp en ondersteuning die noodzakelijk is. </w:t>
      </w:r>
      <w:r w:rsidR="0022378B">
        <w:t>X</w:t>
      </w:r>
      <w:r w:rsidR="00C15FE3">
        <w:t xml:space="preserve"> heeft als gevolg van die keuze een probleem met het niet gevuld krijgen van de verpleeghuisbedden. </w:t>
      </w:r>
      <w:r w:rsidR="00C74A53">
        <w:t>De verwachting is dat mede hierdoor de 100% bedbezetting (productieafspraak met zorgkantoor) in 2016 niet gehaald kan worden. Cliënten willen wel gebruik kunnen maken van een kort durende verblijfsmogelijkheid indien het thuis even niet meer gaat</w:t>
      </w:r>
      <w:sdt>
        <w:sdtPr>
          <w:id w:val="-947933328"/>
          <w:citation/>
        </w:sdtPr>
        <w:sdtContent>
          <w:r w:rsidR="00987B7A">
            <w:fldChar w:fldCharType="begin"/>
          </w:r>
          <w:r w:rsidR="009438A2">
            <w:instrText xml:space="preserve">CITATION TijdelijkeAanduiding2 \l 1043 </w:instrText>
          </w:r>
          <w:r w:rsidR="00987B7A">
            <w:fldChar w:fldCharType="separate"/>
          </w:r>
          <w:r w:rsidR="009438A2">
            <w:rPr>
              <w:noProof/>
            </w:rPr>
            <w:t xml:space="preserve"> (In voor Zorg, 2015)</w:t>
          </w:r>
          <w:r w:rsidR="00987B7A">
            <w:fldChar w:fldCharType="end"/>
          </w:r>
        </w:sdtContent>
      </w:sdt>
      <w:r w:rsidR="00C74A53" w:rsidRPr="5BBC80AD">
        <w:t xml:space="preserve">. </w:t>
      </w:r>
    </w:p>
    <w:p w14:paraId="179A11B9" w14:textId="77777777" w:rsidR="00267DBB" w:rsidRDefault="00267DBB" w:rsidP="00267DBB">
      <w:pPr>
        <w:pStyle w:val="Geenafstand"/>
        <w:spacing w:before="0"/>
      </w:pPr>
    </w:p>
    <w:p w14:paraId="0CA6B243" w14:textId="0E752115" w:rsidR="00C74A53" w:rsidRDefault="000E2085" w:rsidP="00C74A53">
      <w:pPr>
        <w:pStyle w:val="Geenafstand"/>
        <w:spacing w:before="0"/>
        <w:rPr>
          <w:lang w:eastAsia="hi-IN" w:bidi="hi-IN"/>
        </w:rPr>
      </w:pPr>
      <w:r>
        <w:t>De nieuwe dienst</w:t>
      </w:r>
      <w:r w:rsidR="00267DBB">
        <w:t xml:space="preserve"> is een combinatie van een reeds landelijk bestaand product met andere, voor </w:t>
      </w:r>
      <w:r w:rsidR="0022378B">
        <w:t>X</w:t>
      </w:r>
      <w:r w:rsidR="00267DBB">
        <w:t xml:space="preserve"> nieuwe, innovatieve invalshoeken. De onderneming richt zich op het realiseren van een logeermogelijkheid voor complexe zorgvragers, die in eerste instantie nu reeds gebruik maken van </w:t>
      </w:r>
      <w:r w:rsidR="0022378B">
        <w:t>X</w:t>
      </w:r>
      <w:r w:rsidR="00267DBB">
        <w:t xml:space="preserve"> ontmoetingscentra en/of zorg aan huis, met het doel om de mantelzorgers te ontzorgen. Deze dienstverlening, een nieuw </w:t>
      </w:r>
      <w:r w:rsidR="0022378B">
        <w:t>X</w:t>
      </w:r>
      <w:r w:rsidR="00267DBB">
        <w:t xml:space="preserve"> product, is een regelmatig geuite wens van de mantelzorgers van de cliënten die gebruik maken van de </w:t>
      </w:r>
      <w:r w:rsidR="0022378B">
        <w:t>X</w:t>
      </w:r>
      <w:r w:rsidR="00267DBB">
        <w:t xml:space="preserve"> ontmoetingscentra en/of zorg aan huis</w:t>
      </w:r>
      <w:sdt>
        <w:sdtPr>
          <w:id w:val="-858190488"/>
          <w:citation/>
        </w:sdtPr>
        <w:sdtContent>
          <w:r w:rsidR="00DA526A">
            <w:fldChar w:fldCharType="begin"/>
          </w:r>
          <w:r w:rsidR="00097BAA">
            <w:instrText xml:space="preserve">CITATION Wie15 \l 1043 </w:instrText>
          </w:r>
          <w:r w:rsidR="00DA526A">
            <w:fldChar w:fldCharType="separate"/>
          </w:r>
          <w:r w:rsidR="00097BAA">
            <w:rPr>
              <w:noProof/>
            </w:rPr>
            <w:t xml:space="preserve"> (Wiemer, 2015)</w:t>
          </w:r>
          <w:r w:rsidR="00DA526A">
            <w:fldChar w:fldCharType="end"/>
          </w:r>
        </w:sdtContent>
      </w:sdt>
      <w:r w:rsidR="00267DBB">
        <w:t xml:space="preserve">. De bedoeling van de onderneming is dat </w:t>
      </w:r>
      <w:r w:rsidR="0022378B">
        <w:t>X</w:t>
      </w:r>
      <w:r w:rsidR="00267DBB">
        <w:t xml:space="preserve"> vanaf 2017 een logeermogelijkheid voor de complexe zorgvrager aanbied</w:t>
      </w:r>
      <w:r>
        <w:t>t</w:t>
      </w:r>
      <w:r w:rsidR="00267DBB">
        <w:t xml:space="preserve"> vanuit diverse financieringsvormen op het gebied</w:t>
      </w:r>
      <w:r w:rsidR="00213537">
        <w:t xml:space="preserve"> van respijtzorg: vanuit de WMO</w:t>
      </w:r>
      <w:r w:rsidR="00267DBB" w:rsidRPr="5BBC80AD">
        <w:t xml:space="preserve">, </w:t>
      </w:r>
      <w:r w:rsidR="00213537">
        <w:t>WLZ</w:t>
      </w:r>
      <w:r w:rsidR="00267DBB">
        <w:t>, Persoonsgebonden budget (PGB) of particuliere betaling</w:t>
      </w:r>
      <w:sdt>
        <w:sdtPr>
          <w:rPr>
            <w:lang w:eastAsia="hi-IN" w:bidi="hi-IN"/>
          </w:rPr>
          <w:id w:val="-1623058449"/>
          <w:citation/>
        </w:sdtPr>
        <w:sdtContent>
          <w:r w:rsidR="00DA526A" w:rsidRPr="008C57F0">
            <w:rPr>
              <w:lang w:eastAsia="hi-IN" w:bidi="hi-IN"/>
            </w:rPr>
            <w:fldChar w:fldCharType="begin"/>
          </w:r>
          <w:r w:rsidR="00265D1F">
            <w:rPr>
              <w:lang w:eastAsia="hi-IN" w:bidi="hi-IN"/>
            </w:rPr>
            <w:instrText xml:space="preserve">CITATION Res15 \l 1043 </w:instrText>
          </w:r>
          <w:r w:rsidR="00DA526A" w:rsidRPr="008C57F0">
            <w:rPr>
              <w:lang w:eastAsia="hi-IN" w:bidi="hi-IN"/>
            </w:rPr>
            <w:fldChar w:fldCharType="separate"/>
          </w:r>
          <w:r w:rsidR="00265D1F">
            <w:rPr>
              <w:noProof/>
              <w:lang w:eastAsia="hi-IN" w:bidi="hi-IN"/>
            </w:rPr>
            <w:t xml:space="preserve"> (Scherpenzeel, z.d.)</w:t>
          </w:r>
          <w:r w:rsidR="00DA526A" w:rsidRPr="008C57F0">
            <w:rPr>
              <w:lang w:eastAsia="hi-IN" w:bidi="hi-IN"/>
            </w:rPr>
            <w:fldChar w:fldCharType="end"/>
          </w:r>
        </w:sdtContent>
      </w:sdt>
      <w:r w:rsidR="00267DBB">
        <w:rPr>
          <w:lang w:eastAsia="hi-IN" w:bidi="hi-IN"/>
        </w:rPr>
        <w:t>.</w:t>
      </w:r>
      <w:r w:rsidR="00C15FE3">
        <w:rPr>
          <w:lang w:eastAsia="hi-IN" w:bidi="hi-IN"/>
        </w:rPr>
        <w:t xml:space="preserve"> </w:t>
      </w:r>
    </w:p>
    <w:p w14:paraId="721175D3" w14:textId="3BBE8298" w:rsidR="00C74A53" w:rsidRDefault="00C74A53" w:rsidP="00C74A53">
      <w:pPr>
        <w:pStyle w:val="Geenafstand"/>
        <w:spacing w:before="0"/>
      </w:pPr>
      <w:r>
        <w:t>De gedachten over het opstarten van een kortdurend</w:t>
      </w:r>
      <w:r w:rsidR="00EF74D5">
        <w:t xml:space="preserve"> v</w:t>
      </w:r>
      <w:r>
        <w:t xml:space="preserve">erblijfafdeling of </w:t>
      </w:r>
      <w:r w:rsidR="00EF74D5">
        <w:t>-</w:t>
      </w:r>
      <w:r>
        <w:t>unit</w:t>
      </w:r>
      <w:r w:rsidR="00EF74D5">
        <w:t xml:space="preserve"> (KDV)</w:t>
      </w:r>
      <w:r>
        <w:t xml:space="preserve"> in samenhang met logeeropvang zijn reeds onderwerp van gesprek in het </w:t>
      </w:r>
      <w:r w:rsidR="0022378B">
        <w:t>X</w:t>
      </w:r>
      <w:r w:rsidRPr="5BBC80AD">
        <w:t xml:space="preserve"> </w:t>
      </w:r>
      <w:r>
        <w:t>GebiedsManagersOverleg (GMO) geweest. Een eerste herziening va</w:t>
      </w:r>
      <w:r w:rsidR="00425814">
        <w:t>n het beleid op kort</w:t>
      </w:r>
      <w:r>
        <w:t>durend verblijf en logeeropvang in conceptvorm is op 29 februari 2016 binnen dat overleg besproken en de aanpassingen worden nu verwerkt voor een definitieve versie. Deze staat op de GMO agenda van 26 maart 2016. De mogelijke vaststelling van de herziene beleidsnota door de RvB staat gepland voor april 2016</w:t>
      </w:r>
      <w:r w:rsidR="00C379C4">
        <w:rPr>
          <w:noProof/>
        </w:rPr>
        <w:t xml:space="preserve"> (Pol, 2016)</w:t>
      </w:r>
      <w:r w:rsidRPr="5BBC80AD">
        <w:t xml:space="preserve">. </w:t>
      </w:r>
      <w:r w:rsidR="00987B7A">
        <w:t>Het bestaansrecht van een logeeropvang is hierdoor al vastgesteld.</w:t>
      </w:r>
    </w:p>
    <w:p w14:paraId="22E2166A" w14:textId="77777777" w:rsidR="00D3106C" w:rsidRDefault="00D3106C" w:rsidP="004F0851"/>
    <w:p w14:paraId="5682B699" w14:textId="77777777" w:rsidR="009144E6" w:rsidRPr="00F63A93" w:rsidRDefault="009A41FC" w:rsidP="0091498B">
      <w:pPr>
        <w:pStyle w:val="Kop3"/>
      </w:pPr>
      <w:bookmarkStart w:id="42" w:name="_Toc448357561"/>
      <w:bookmarkStart w:id="43" w:name="_Toc450223906"/>
      <w:bookmarkStart w:id="44" w:name="_Toc450245848"/>
      <w:bookmarkStart w:id="45" w:name="_Toc453175910"/>
      <w:r>
        <w:t>2</w:t>
      </w:r>
      <w:r w:rsidR="00E97B17" w:rsidRPr="00F63A93">
        <w:t>.</w:t>
      </w:r>
      <w:r w:rsidR="00267DBB">
        <w:t>2</w:t>
      </w:r>
      <w:r w:rsidR="00E97B17" w:rsidRPr="00F63A93">
        <w:t xml:space="preserve"> </w:t>
      </w:r>
      <w:r w:rsidR="009144E6" w:rsidRPr="00F63A93">
        <w:t>De organisatie</w:t>
      </w:r>
      <w:bookmarkEnd w:id="42"/>
      <w:bookmarkEnd w:id="43"/>
      <w:bookmarkEnd w:id="44"/>
      <w:bookmarkEnd w:id="45"/>
    </w:p>
    <w:p w14:paraId="6FA40078" w14:textId="410AE8CB" w:rsidR="009D2F01" w:rsidRDefault="009144E6" w:rsidP="009144E6">
      <w:pPr>
        <w:rPr>
          <w:rFonts w:asciiTheme="minorHAnsi" w:hAnsiTheme="minorHAnsi"/>
          <w:sz w:val="22"/>
          <w:szCs w:val="22"/>
        </w:rPr>
      </w:pPr>
      <w:r w:rsidRPr="00EF74D5">
        <w:rPr>
          <w:rFonts w:asciiTheme="minorHAnsi" w:eastAsiaTheme="minorEastAsia" w:hAnsiTheme="minorHAnsi" w:cstheme="minorBidi"/>
          <w:sz w:val="22"/>
          <w:szCs w:val="22"/>
        </w:rPr>
        <w:t xml:space="preserve">Stichting </w:t>
      </w:r>
      <w:r w:rsidR="0022378B">
        <w:rPr>
          <w:rFonts w:asciiTheme="minorHAnsi" w:eastAsiaTheme="minorEastAsia" w:hAnsiTheme="minorHAnsi" w:cstheme="minorBidi"/>
          <w:sz w:val="22"/>
          <w:szCs w:val="22"/>
        </w:rPr>
        <w:t>X</w:t>
      </w:r>
      <w:r w:rsidRPr="00EF74D5">
        <w:rPr>
          <w:rFonts w:asciiTheme="minorHAnsi" w:eastAsiaTheme="minorEastAsia" w:hAnsiTheme="minorHAnsi" w:cstheme="minorBidi"/>
          <w:sz w:val="22"/>
          <w:szCs w:val="22"/>
        </w:rPr>
        <w:t xml:space="preserve"> biedt in de regio Leiden en Duin</w:t>
      </w:r>
      <w:r w:rsidR="00586D2A" w:rsidRPr="00EF74D5">
        <w:rPr>
          <w:rFonts w:asciiTheme="minorHAnsi" w:eastAsiaTheme="minorEastAsia" w:hAnsiTheme="minorHAnsi" w:cstheme="minorBidi"/>
          <w:sz w:val="22"/>
          <w:szCs w:val="22"/>
        </w:rPr>
        <w:t xml:space="preserve">- </w:t>
      </w:r>
      <w:r w:rsidRPr="00EF74D5">
        <w:rPr>
          <w:rFonts w:asciiTheme="minorHAnsi" w:eastAsiaTheme="minorEastAsia" w:hAnsiTheme="minorHAnsi" w:cstheme="minorBidi"/>
          <w:sz w:val="22"/>
          <w:szCs w:val="22"/>
        </w:rPr>
        <w:t>en Bollenstreek (Zuid</w:t>
      </w:r>
      <w:r w:rsidR="00586D2A" w:rsidRPr="00EF74D5">
        <w:rPr>
          <w:rFonts w:asciiTheme="minorHAnsi" w:eastAsiaTheme="minorEastAsia" w:hAnsiTheme="minorHAnsi" w:cstheme="minorBidi"/>
          <w:sz w:val="22"/>
          <w:szCs w:val="22"/>
        </w:rPr>
        <w:t>-</w:t>
      </w:r>
      <w:r w:rsidRPr="00EF74D5">
        <w:rPr>
          <w:rFonts w:asciiTheme="minorHAnsi" w:eastAsiaTheme="minorEastAsia" w:hAnsiTheme="minorHAnsi" w:cstheme="minorBidi"/>
          <w:sz w:val="22"/>
          <w:szCs w:val="22"/>
        </w:rPr>
        <w:t>Holland Noord) zorg en diensten op het gebied van ouderenzorg, revalidatie en behandeling. In vijf woonzorgcentra, drie verpleeghuizen, een revalidatie zorghotel</w:t>
      </w:r>
      <w:r w:rsidR="009D2F01" w:rsidRPr="00EF74D5">
        <w:rPr>
          <w:rFonts w:asciiTheme="minorHAnsi" w:eastAsiaTheme="minorEastAsia" w:hAnsiTheme="minorHAnsi" w:cstheme="minorBidi"/>
          <w:sz w:val="22"/>
          <w:szCs w:val="22"/>
        </w:rPr>
        <w:t xml:space="preserve">, in </w:t>
      </w:r>
      <w:r w:rsidR="00EF74D5">
        <w:rPr>
          <w:rFonts w:asciiTheme="minorHAnsi" w:eastAsiaTheme="minorEastAsia" w:hAnsiTheme="minorHAnsi" w:cstheme="minorBidi"/>
          <w:sz w:val="22"/>
          <w:szCs w:val="22"/>
        </w:rPr>
        <w:t xml:space="preserve">een vijftal </w:t>
      </w:r>
      <w:r w:rsidR="009D2F01" w:rsidRPr="00EF74D5">
        <w:rPr>
          <w:rFonts w:asciiTheme="minorHAnsi" w:eastAsiaTheme="minorEastAsia" w:hAnsiTheme="minorHAnsi" w:cstheme="minorBidi"/>
          <w:sz w:val="22"/>
          <w:szCs w:val="22"/>
        </w:rPr>
        <w:t xml:space="preserve">ontmoetingscentra </w:t>
      </w:r>
      <w:r w:rsidRPr="00EF74D5">
        <w:rPr>
          <w:rFonts w:asciiTheme="minorHAnsi" w:eastAsiaTheme="minorEastAsia" w:hAnsiTheme="minorHAnsi" w:cstheme="minorBidi"/>
          <w:sz w:val="22"/>
          <w:szCs w:val="22"/>
        </w:rPr>
        <w:t xml:space="preserve">en bij ouderen thuis </w:t>
      </w:r>
      <w:r w:rsidR="00EF74D5" w:rsidRPr="00EF74D5">
        <w:rPr>
          <w:rFonts w:asciiTheme="minorHAnsi" w:eastAsiaTheme="minorEastAsia" w:hAnsiTheme="minorHAnsi" w:cstheme="minorBidi"/>
          <w:sz w:val="22"/>
          <w:szCs w:val="22"/>
        </w:rPr>
        <w:t>word</w:t>
      </w:r>
      <w:r w:rsidR="00EF74D5">
        <w:rPr>
          <w:rFonts w:asciiTheme="minorHAnsi" w:eastAsiaTheme="minorEastAsia" w:hAnsiTheme="minorHAnsi" w:cstheme="minorBidi"/>
          <w:sz w:val="22"/>
          <w:szCs w:val="22"/>
        </w:rPr>
        <w:t xml:space="preserve">en </w:t>
      </w:r>
      <w:r w:rsidRPr="00EF74D5">
        <w:rPr>
          <w:rFonts w:asciiTheme="minorHAnsi" w:eastAsiaTheme="minorEastAsia" w:hAnsiTheme="minorHAnsi" w:cstheme="minorBidi"/>
          <w:sz w:val="22"/>
          <w:szCs w:val="22"/>
        </w:rPr>
        <w:t xml:space="preserve">door 2.000 medewerkers </w:t>
      </w:r>
      <w:r w:rsidR="009D2F01" w:rsidRPr="00EF74D5">
        <w:rPr>
          <w:rFonts w:asciiTheme="minorHAnsi" w:eastAsiaTheme="minorEastAsia" w:hAnsiTheme="minorHAnsi" w:cstheme="minorBidi"/>
          <w:sz w:val="22"/>
          <w:szCs w:val="22"/>
        </w:rPr>
        <w:t xml:space="preserve">specialistische </w:t>
      </w:r>
      <w:r w:rsidRPr="00EF74D5">
        <w:rPr>
          <w:rFonts w:asciiTheme="minorHAnsi" w:eastAsiaTheme="minorEastAsia" w:hAnsiTheme="minorHAnsi" w:cstheme="minorBidi"/>
          <w:sz w:val="22"/>
          <w:szCs w:val="22"/>
        </w:rPr>
        <w:t xml:space="preserve">zorg verleend aan ruim 1.400 cliënten. </w:t>
      </w:r>
      <w:r w:rsidR="004F74EC" w:rsidRPr="00EF74D5">
        <w:rPr>
          <w:rFonts w:asciiTheme="minorHAnsi" w:eastAsiaTheme="minorEastAsia" w:hAnsiTheme="minorHAnsi" w:cstheme="minorBidi"/>
          <w:sz w:val="22"/>
          <w:szCs w:val="22"/>
        </w:rPr>
        <w:t>De medewerkers en de cliënten</w:t>
      </w:r>
      <w:r w:rsidRPr="00EF74D5">
        <w:rPr>
          <w:rFonts w:asciiTheme="minorHAnsi" w:eastAsiaTheme="minorEastAsia" w:hAnsiTheme="minorHAnsi" w:cstheme="minorBidi"/>
          <w:sz w:val="22"/>
          <w:szCs w:val="22"/>
        </w:rPr>
        <w:t xml:space="preserve"> worden daarbij ondersteund door 1.000 vrijwilligers. </w:t>
      </w:r>
      <w:r w:rsidR="00213537" w:rsidRPr="00EF74D5">
        <w:rPr>
          <w:rFonts w:asciiTheme="minorHAnsi" w:eastAsiaTheme="minorEastAsia" w:hAnsiTheme="minorHAnsi" w:cstheme="minorBidi"/>
          <w:sz w:val="22"/>
          <w:szCs w:val="22"/>
        </w:rPr>
        <w:t>Volgens de strategienota ‘Stralen met topzorg’ wordt er b</w:t>
      </w:r>
      <w:r w:rsidR="009D2F01" w:rsidRPr="00EF74D5">
        <w:rPr>
          <w:rFonts w:asciiTheme="minorHAnsi" w:eastAsiaTheme="minorEastAsia" w:hAnsiTheme="minorHAnsi" w:cstheme="minorBidi"/>
          <w:sz w:val="22"/>
          <w:szCs w:val="22"/>
        </w:rPr>
        <w:t>i</w:t>
      </w:r>
      <w:r w:rsidR="00213537" w:rsidRPr="00EF74D5">
        <w:rPr>
          <w:rFonts w:asciiTheme="minorHAnsi" w:eastAsiaTheme="minorEastAsia" w:hAnsiTheme="minorHAnsi" w:cstheme="minorBidi"/>
          <w:sz w:val="22"/>
          <w:szCs w:val="22"/>
        </w:rPr>
        <w:t xml:space="preserve">nnen de organisatie </w:t>
      </w:r>
      <w:r w:rsidR="0022378B">
        <w:rPr>
          <w:rFonts w:asciiTheme="minorHAnsi" w:eastAsiaTheme="minorEastAsia" w:hAnsiTheme="minorHAnsi" w:cstheme="minorBidi"/>
          <w:sz w:val="22"/>
          <w:szCs w:val="22"/>
        </w:rPr>
        <w:t>X</w:t>
      </w:r>
      <w:r w:rsidR="00213537" w:rsidRPr="00EF74D5">
        <w:rPr>
          <w:rFonts w:asciiTheme="minorHAnsi" w:eastAsiaTheme="minorEastAsia" w:hAnsiTheme="minorHAnsi" w:cstheme="minorBidi"/>
          <w:sz w:val="22"/>
          <w:szCs w:val="22"/>
        </w:rPr>
        <w:t xml:space="preserve"> </w:t>
      </w:r>
      <w:r w:rsidR="009D2F01" w:rsidRPr="00EF74D5">
        <w:rPr>
          <w:rFonts w:asciiTheme="minorHAnsi" w:eastAsiaTheme="minorEastAsia" w:hAnsiTheme="minorHAnsi" w:cstheme="minorBidi"/>
          <w:sz w:val="22"/>
          <w:szCs w:val="22"/>
        </w:rPr>
        <w:t>gewerkt vanuit de nieuwste inzichten op zorg</w:t>
      </w:r>
      <w:r w:rsidR="009554C8" w:rsidRPr="00EF74D5">
        <w:rPr>
          <w:rFonts w:asciiTheme="minorHAnsi" w:eastAsiaTheme="minorEastAsia" w:hAnsiTheme="minorHAnsi" w:cstheme="minorBidi"/>
          <w:sz w:val="22"/>
          <w:szCs w:val="22"/>
        </w:rPr>
        <w:t>, welzijn</w:t>
      </w:r>
      <w:r w:rsidR="009D2F01" w:rsidRPr="00EF74D5">
        <w:rPr>
          <w:rFonts w:asciiTheme="minorHAnsi" w:eastAsiaTheme="minorEastAsia" w:hAnsiTheme="minorHAnsi" w:cstheme="minorBidi"/>
          <w:sz w:val="22"/>
          <w:szCs w:val="22"/>
        </w:rPr>
        <w:t xml:space="preserve"> en behandeling. Er is voortdurend sprake van een zoektocht naar verbeteringen en naar innovatieve oplossingen om deze specialistische zorg, </w:t>
      </w:r>
      <w:r w:rsidR="009554C8" w:rsidRPr="00EF74D5">
        <w:rPr>
          <w:rFonts w:asciiTheme="minorHAnsi" w:eastAsiaTheme="minorEastAsia" w:hAnsiTheme="minorHAnsi" w:cstheme="minorBidi"/>
          <w:sz w:val="22"/>
          <w:szCs w:val="22"/>
        </w:rPr>
        <w:t xml:space="preserve">welzijn, </w:t>
      </w:r>
      <w:r w:rsidR="00625E26">
        <w:rPr>
          <w:rFonts w:asciiTheme="minorHAnsi" w:eastAsiaTheme="minorEastAsia" w:hAnsiTheme="minorHAnsi" w:cstheme="minorBidi"/>
          <w:sz w:val="22"/>
          <w:szCs w:val="22"/>
        </w:rPr>
        <w:t xml:space="preserve">behandeling en dienstverlening </w:t>
      </w:r>
      <w:r w:rsidR="009D2F01" w:rsidRPr="00EF74D5">
        <w:rPr>
          <w:rFonts w:asciiTheme="minorHAnsi" w:eastAsiaTheme="minorEastAsia" w:hAnsiTheme="minorHAnsi" w:cstheme="minorBidi"/>
          <w:sz w:val="22"/>
          <w:szCs w:val="22"/>
        </w:rPr>
        <w:t>nog beter aan te laten sluiten bij de wens van de cliënten</w:t>
      </w:r>
      <w:r w:rsidRPr="00EF74D5">
        <w:rPr>
          <w:rFonts w:asciiTheme="minorHAnsi" w:eastAsiaTheme="minorEastAsia" w:hAnsiTheme="minorHAnsi" w:cstheme="minorBidi"/>
          <w:sz w:val="22"/>
          <w:szCs w:val="22"/>
        </w:rPr>
        <w:t xml:space="preserve">. </w:t>
      </w:r>
    </w:p>
    <w:p w14:paraId="01B2E339" w14:textId="1ADFEBDA" w:rsidR="00515291" w:rsidRPr="00F63A93" w:rsidRDefault="009A41FC" w:rsidP="0091498B">
      <w:pPr>
        <w:pStyle w:val="Kop3"/>
      </w:pPr>
      <w:bookmarkStart w:id="46" w:name="_Toc448357562"/>
      <w:bookmarkStart w:id="47" w:name="_Toc450223907"/>
      <w:bookmarkStart w:id="48" w:name="_Toc450245849"/>
      <w:bookmarkStart w:id="49" w:name="_Toc453175911"/>
      <w:r>
        <w:lastRenderedPageBreak/>
        <w:t>2</w:t>
      </w:r>
      <w:r w:rsidR="00E97B17" w:rsidRPr="5BBC80AD">
        <w:t>.</w:t>
      </w:r>
      <w:r w:rsidR="00E4595B">
        <w:t>3</w:t>
      </w:r>
      <w:r w:rsidR="00E97B17" w:rsidRPr="5BBC80AD">
        <w:t xml:space="preserve"> </w:t>
      </w:r>
      <w:r w:rsidR="009D2F01" w:rsidRPr="00F63A93">
        <w:t xml:space="preserve">Missie en visie van </w:t>
      </w:r>
      <w:r w:rsidR="0022378B">
        <w:t>X</w:t>
      </w:r>
      <w:bookmarkEnd w:id="46"/>
      <w:bookmarkEnd w:id="47"/>
      <w:bookmarkEnd w:id="48"/>
      <w:bookmarkEnd w:id="49"/>
    </w:p>
    <w:p w14:paraId="46C3BD46" w14:textId="6A6E2E5F" w:rsidR="00515291" w:rsidRPr="009D2F01" w:rsidRDefault="00515291" w:rsidP="00515291">
      <w:pPr>
        <w:rPr>
          <w:rFonts w:asciiTheme="minorHAnsi" w:hAnsiTheme="minorHAnsi" w:cs="Arial"/>
          <w:sz w:val="22"/>
          <w:szCs w:val="22"/>
          <w:lang w:eastAsia="en-US"/>
        </w:rPr>
      </w:pPr>
      <w:r w:rsidRPr="00EF74D5">
        <w:rPr>
          <w:rFonts w:asciiTheme="minorHAnsi" w:eastAsiaTheme="minorEastAsia" w:hAnsiTheme="minorHAnsi" w:cstheme="minorBidi"/>
          <w:sz w:val="22"/>
          <w:szCs w:val="22"/>
          <w:lang w:eastAsia="en-US"/>
        </w:rPr>
        <w:t xml:space="preserve">De missie van </w:t>
      </w:r>
      <w:r w:rsidR="0022378B">
        <w:rPr>
          <w:rFonts w:asciiTheme="minorHAnsi" w:eastAsiaTheme="minorEastAsia" w:hAnsiTheme="minorHAnsi" w:cstheme="minorBidi"/>
          <w:sz w:val="22"/>
          <w:szCs w:val="22"/>
          <w:lang w:eastAsia="en-US"/>
        </w:rPr>
        <w:t>X</w:t>
      </w:r>
      <w:r w:rsidRPr="00EF74D5">
        <w:rPr>
          <w:rFonts w:asciiTheme="minorHAnsi" w:eastAsiaTheme="minorEastAsia" w:hAnsiTheme="minorHAnsi" w:cstheme="minorBidi"/>
          <w:sz w:val="22"/>
          <w:szCs w:val="22"/>
          <w:lang w:eastAsia="en-US"/>
        </w:rPr>
        <w:t xml:space="preserve"> is</w:t>
      </w:r>
      <w:r w:rsidRPr="00EF74D5">
        <w:rPr>
          <w:rFonts w:asciiTheme="minorHAnsi" w:eastAsiaTheme="minorEastAsia" w:hAnsiTheme="minorHAnsi" w:cstheme="minorBidi"/>
          <w:color w:val="70AD47" w:themeColor="accent6"/>
          <w:sz w:val="22"/>
          <w:szCs w:val="22"/>
          <w:lang w:eastAsia="en-US"/>
        </w:rPr>
        <w:t xml:space="preserve">: </w:t>
      </w:r>
      <w:r w:rsidRPr="00EF74D5">
        <w:rPr>
          <w:rFonts w:asciiTheme="minorHAnsi" w:eastAsiaTheme="minorEastAsia" w:hAnsiTheme="minorHAnsi" w:cstheme="minorBidi"/>
          <w:sz w:val="22"/>
          <w:szCs w:val="22"/>
          <w:lang w:eastAsia="en-US"/>
        </w:rPr>
        <w:t>“</w:t>
      </w:r>
      <w:r w:rsidRPr="00EF74D5">
        <w:rPr>
          <w:rFonts w:asciiTheme="minorHAnsi" w:eastAsiaTheme="minorEastAsia" w:hAnsiTheme="minorHAnsi" w:cstheme="minorBidi"/>
          <w:b/>
          <w:bCs/>
          <w:i/>
          <w:iCs/>
          <w:sz w:val="22"/>
          <w:szCs w:val="22"/>
          <w:lang w:eastAsia="en-US"/>
        </w:rPr>
        <w:t>Waarde-vol leven met Topzorg</w:t>
      </w:r>
      <w:r w:rsidRPr="00EF74D5">
        <w:rPr>
          <w:rFonts w:asciiTheme="minorHAnsi" w:eastAsiaTheme="minorEastAsia" w:hAnsiTheme="minorHAnsi" w:cstheme="minorBidi"/>
          <w:i/>
          <w:iCs/>
          <w:sz w:val="22"/>
          <w:szCs w:val="22"/>
          <w:lang w:eastAsia="en-US"/>
        </w:rPr>
        <w:t xml:space="preserve">. </w:t>
      </w:r>
      <w:r w:rsidRPr="00EF74D5">
        <w:rPr>
          <w:rFonts w:asciiTheme="minorHAnsi" w:eastAsiaTheme="minorEastAsia" w:hAnsiTheme="minorHAnsi" w:cstheme="minorBidi"/>
          <w:i/>
          <w:iCs/>
          <w:color w:val="000000"/>
          <w:sz w:val="22"/>
          <w:szCs w:val="22"/>
          <w:lang w:eastAsia="en-US"/>
        </w:rPr>
        <w:t>Zorg en behandeling zijn op topniveau geregeld, maar op de achtergrond, zodat mensen zo lang mogelijk hun eigen leven kunnen leiden, betekenisvol kunnen zijn voor hun omgeving en waardering vinden”</w:t>
      </w:r>
      <w:r w:rsidR="004F74EC" w:rsidRPr="00EF74D5">
        <w:rPr>
          <w:rFonts w:asciiTheme="minorHAnsi" w:eastAsiaTheme="minorEastAsia" w:hAnsiTheme="minorHAnsi" w:cstheme="minorBidi"/>
          <w:sz w:val="22"/>
          <w:szCs w:val="22"/>
          <w:lang w:eastAsia="en-US"/>
        </w:rPr>
        <w:t>.</w:t>
      </w:r>
    </w:p>
    <w:p w14:paraId="5E410FC8" w14:textId="5EB93DA9" w:rsidR="00515291" w:rsidRPr="009D2F01" w:rsidRDefault="00515291" w:rsidP="00515291">
      <w:pPr>
        <w:rPr>
          <w:rFonts w:asciiTheme="minorHAnsi" w:hAnsiTheme="minorHAnsi" w:cs="Arial"/>
          <w:i/>
          <w:sz w:val="22"/>
          <w:szCs w:val="22"/>
        </w:rPr>
      </w:pPr>
      <w:r w:rsidRPr="00EF74D5">
        <w:rPr>
          <w:rFonts w:asciiTheme="minorHAnsi" w:eastAsiaTheme="minorEastAsia" w:hAnsiTheme="minorHAnsi" w:cstheme="minorBidi"/>
          <w:sz w:val="22"/>
          <w:szCs w:val="22"/>
          <w:lang w:eastAsia="en-US"/>
        </w:rPr>
        <w:t xml:space="preserve">De visie van </w:t>
      </w:r>
      <w:r w:rsidR="0022378B">
        <w:rPr>
          <w:rFonts w:asciiTheme="minorHAnsi" w:eastAsiaTheme="minorEastAsia" w:hAnsiTheme="minorHAnsi" w:cstheme="minorBidi"/>
          <w:sz w:val="22"/>
          <w:szCs w:val="22"/>
          <w:lang w:eastAsia="en-US"/>
        </w:rPr>
        <w:t>X</w:t>
      </w:r>
      <w:r w:rsidRPr="00EF74D5">
        <w:rPr>
          <w:rFonts w:asciiTheme="minorHAnsi" w:eastAsiaTheme="minorEastAsia" w:hAnsiTheme="minorHAnsi" w:cstheme="minorBidi"/>
          <w:sz w:val="22"/>
          <w:szCs w:val="22"/>
          <w:lang w:eastAsia="en-US"/>
        </w:rPr>
        <w:t xml:space="preserve"> is:</w:t>
      </w:r>
      <w:r w:rsidRPr="00EF74D5">
        <w:rPr>
          <w:rFonts w:asciiTheme="minorHAnsi" w:eastAsiaTheme="minorEastAsia" w:hAnsiTheme="minorHAnsi" w:cstheme="minorBidi"/>
          <w:b/>
          <w:bCs/>
          <w:i/>
          <w:iCs/>
          <w:sz w:val="22"/>
          <w:szCs w:val="22"/>
        </w:rPr>
        <w:t xml:space="preserve"> </w:t>
      </w:r>
      <w:r w:rsidR="004F74EC" w:rsidRPr="00EF74D5">
        <w:rPr>
          <w:rFonts w:asciiTheme="minorHAnsi" w:eastAsiaTheme="minorEastAsia" w:hAnsiTheme="minorHAnsi" w:cstheme="minorBidi"/>
          <w:b/>
          <w:bCs/>
          <w:i/>
          <w:iCs/>
          <w:sz w:val="22"/>
          <w:szCs w:val="22"/>
        </w:rPr>
        <w:t>“</w:t>
      </w:r>
      <w:r w:rsidRPr="00EF74D5">
        <w:rPr>
          <w:rFonts w:asciiTheme="minorHAnsi" w:eastAsiaTheme="minorEastAsia" w:hAnsiTheme="minorHAnsi" w:cstheme="minorBidi"/>
          <w:i/>
          <w:iCs/>
          <w:sz w:val="22"/>
          <w:szCs w:val="22"/>
        </w:rPr>
        <w:t xml:space="preserve">Een vertrouwde omgeving met kwalitatief hoogwaardige en liefdevolle zorg, persoonlijke ontmoetingen en betekenisvolle ervaringen, die kleur geven aan het leven met uw </w:t>
      </w:r>
      <w:r w:rsidR="004F74EC" w:rsidRPr="00EF74D5">
        <w:rPr>
          <w:rFonts w:asciiTheme="minorHAnsi" w:eastAsiaTheme="minorEastAsia" w:hAnsiTheme="minorHAnsi" w:cstheme="minorBidi"/>
          <w:i/>
          <w:iCs/>
          <w:sz w:val="22"/>
          <w:szCs w:val="22"/>
        </w:rPr>
        <w:t>naasten”</w:t>
      </w:r>
      <w:r w:rsidRPr="00EF74D5">
        <w:rPr>
          <w:rFonts w:asciiTheme="minorHAnsi" w:eastAsiaTheme="minorEastAsia" w:hAnsiTheme="minorHAnsi" w:cstheme="minorBidi"/>
          <w:i/>
          <w:iCs/>
          <w:sz w:val="22"/>
          <w:szCs w:val="22"/>
        </w:rPr>
        <w:t>.</w:t>
      </w:r>
    </w:p>
    <w:p w14:paraId="010744FA" w14:textId="04A3290D" w:rsidR="00E97B17" w:rsidRPr="008B7BDD" w:rsidRDefault="00515291" w:rsidP="008B7BDD">
      <w:pPr>
        <w:pStyle w:val="Geenafstand"/>
      </w:pPr>
      <w:r w:rsidRPr="008B7BDD">
        <w:rPr>
          <w:rStyle w:val="GeenafstandChar"/>
        </w:rPr>
        <w:t xml:space="preserve">De vertaling van deze missie en visie van </w:t>
      </w:r>
      <w:r w:rsidR="0022378B">
        <w:rPr>
          <w:rStyle w:val="GeenafstandChar"/>
        </w:rPr>
        <w:t>X</w:t>
      </w:r>
      <w:r w:rsidRPr="008B7BDD">
        <w:rPr>
          <w:rStyle w:val="GeenafstandChar"/>
        </w:rPr>
        <w:t xml:space="preserve"> is als volgt te omschrijven vanuit de richting die </w:t>
      </w:r>
      <w:r w:rsidR="0022378B">
        <w:rPr>
          <w:rStyle w:val="GeenafstandChar"/>
        </w:rPr>
        <w:t>X</w:t>
      </w:r>
      <w:r w:rsidRPr="008B7BDD">
        <w:rPr>
          <w:rStyle w:val="GeenafstandChar"/>
        </w:rPr>
        <w:t xml:space="preserve"> wil geven aan haar maatschappelijke functie: </w:t>
      </w:r>
      <w:r w:rsidR="004F74EC" w:rsidRPr="008B7BDD">
        <w:rPr>
          <w:rStyle w:val="GeenafstandChar"/>
        </w:rPr>
        <w:t>b</w:t>
      </w:r>
      <w:r w:rsidRPr="008B7BDD">
        <w:rPr>
          <w:rStyle w:val="GeenafstandChar"/>
        </w:rPr>
        <w:t xml:space="preserve">innen </w:t>
      </w:r>
      <w:r w:rsidR="0022378B">
        <w:rPr>
          <w:rStyle w:val="GeenafstandChar"/>
        </w:rPr>
        <w:t>X</w:t>
      </w:r>
      <w:r w:rsidRPr="008B7BDD">
        <w:rPr>
          <w:rStyle w:val="GeenafstandChar"/>
        </w:rPr>
        <w:t xml:space="preserve"> is er heel veel kennis aanwezig over de kwetsbare oudere</w:t>
      </w:r>
      <w:r w:rsidR="00EF74D5" w:rsidRPr="008B7BDD">
        <w:rPr>
          <w:rStyle w:val="GeenafstandChar"/>
        </w:rPr>
        <w:t>n</w:t>
      </w:r>
      <w:r w:rsidRPr="008B7BDD">
        <w:rPr>
          <w:rStyle w:val="GeenafstandChar"/>
        </w:rPr>
        <w:t xml:space="preserve">. Die kennis zet </w:t>
      </w:r>
      <w:r w:rsidR="0022378B">
        <w:rPr>
          <w:rStyle w:val="GeenafstandChar"/>
        </w:rPr>
        <w:t>X</w:t>
      </w:r>
      <w:r w:rsidRPr="008B7BDD">
        <w:rPr>
          <w:rStyle w:val="GeenafstandChar"/>
        </w:rPr>
        <w:t xml:space="preserve"> in om de bewoners en cliënten datgene te bieden wat zij nodig hebben op allerlei gebied</w:t>
      </w:r>
      <w:r w:rsidR="004F74EC" w:rsidRPr="008B7BDD">
        <w:rPr>
          <w:rStyle w:val="GeenafstandChar"/>
        </w:rPr>
        <w:t>en</w:t>
      </w:r>
      <w:r w:rsidRPr="008B7BDD">
        <w:rPr>
          <w:rStyle w:val="GeenafstandChar"/>
        </w:rPr>
        <w:t xml:space="preserve">. Een woonomgeving waar bewoners mogen zijn wie zij zijn en waar zij de waardering krijgen die zij wensen, is de basis van het handelen van alle medewerkers. Iedereen kan van betekenis zijn voor een ander en voor hun omgeving. Dat is tevens het uitgangspunt voor de familie en mantelzorgers van de bewoners en cliënten van </w:t>
      </w:r>
      <w:r w:rsidR="0022378B">
        <w:rPr>
          <w:rStyle w:val="GeenafstandChar"/>
        </w:rPr>
        <w:t>X</w:t>
      </w:r>
      <w:r w:rsidRPr="008B7BDD">
        <w:rPr>
          <w:rStyle w:val="GeenafstandChar"/>
        </w:rPr>
        <w:t xml:space="preserve">. </w:t>
      </w:r>
      <w:r w:rsidR="0022378B">
        <w:rPr>
          <w:rStyle w:val="GeenafstandChar"/>
        </w:rPr>
        <w:t>X</w:t>
      </w:r>
      <w:r w:rsidRPr="008B7BDD">
        <w:rPr>
          <w:rStyle w:val="GeenafstandChar"/>
        </w:rPr>
        <w:t xml:space="preserve"> wil datgene bieden waar een cliënt of bewoner behoefte aan heeft</w:t>
      </w:r>
      <w:r w:rsidR="004F74EC" w:rsidRPr="008B7BDD">
        <w:rPr>
          <w:rStyle w:val="GeenafstandChar"/>
        </w:rPr>
        <w:t>.</w:t>
      </w:r>
      <w:r w:rsidRPr="008B7BDD">
        <w:rPr>
          <w:rStyle w:val="GeenafstandChar"/>
        </w:rPr>
        <w:t xml:space="preserve"> </w:t>
      </w:r>
      <w:r w:rsidR="004F74EC" w:rsidRPr="008B7BDD">
        <w:rPr>
          <w:rStyle w:val="GeenafstandChar"/>
        </w:rPr>
        <w:t>Z</w:t>
      </w:r>
      <w:r w:rsidR="00E97B17" w:rsidRPr="008B7BDD">
        <w:rPr>
          <w:rStyle w:val="GeenafstandChar"/>
        </w:rPr>
        <w:t>org is daarbij op juiste wijze, volgens wet</w:t>
      </w:r>
      <w:r w:rsidR="00EF74D5" w:rsidRPr="008B7BDD">
        <w:rPr>
          <w:rStyle w:val="GeenafstandChar"/>
        </w:rPr>
        <w:t xml:space="preserve">- </w:t>
      </w:r>
      <w:r w:rsidR="00E97B17" w:rsidRPr="008B7BDD">
        <w:rPr>
          <w:rStyle w:val="GeenafstandChar"/>
        </w:rPr>
        <w:t xml:space="preserve">en regelgeving, </w:t>
      </w:r>
      <w:r w:rsidRPr="008B7BDD">
        <w:rPr>
          <w:rStyle w:val="GeenafstandChar"/>
        </w:rPr>
        <w:t>geregeld</w:t>
      </w:r>
      <w:r w:rsidR="004F74EC" w:rsidRPr="008B7BDD">
        <w:rPr>
          <w:rStyle w:val="GeenafstandChar"/>
        </w:rPr>
        <w:t>. B</w:t>
      </w:r>
      <w:r w:rsidRPr="008B7BDD">
        <w:rPr>
          <w:rStyle w:val="GeenafstandChar"/>
        </w:rPr>
        <w:t xml:space="preserve">ehandeling </w:t>
      </w:r>
      <w:r w:rsidR="004F74EC" w:rsidRPr="008B7BDD">
        <w:rPr>
          <w:rStyle w:val="GeenafstandChar"/>
        </w:rPr>
        <w:t xml:space="preserve">wordt zodanig geregeld </w:t>
      </w:r>
      <w:r w:rsidRPr="008B7BDD">
        <w:rPr>
          <w:rStyle w:val="GeenafstandChar"/>
        </w:rPr>
        <w:t xml:space="preserve">dat het voldoet aan de </w:t>
      </w:r>
      <w:r w:rsidR="00E97B17" w:rsidRPr="008B7BDD">
        <w:rPr>
          <w:rStyle w:val="GeenafstandChar"/>
        </w:rPr>
        <w:t xml:space="preserve">gewenste vraag en </w:t>
      </w:r>
      <w:r w:rsidRPr="008B7BDD">
        <w:rPr>
          <w:rStyle w:val="GeenafstandChar"/>
        </w:rPr>
        <w:t>noodzaak. Voor het dagelijkse leven en de steun daarbij</w:t>
      </w:r>
      <w:r w:rsidR="004F74EC" w:rsidRPr="008B7BDD">
        <w:rPr>
          <w:rStyle w:val="GeenafstandChar"/>
        </w:rPr>
        <w:t>,</w:t>
      </w:r>
      <w:r w:rsidRPr="008B7BDD">
        <w:rPr>
          <w:rStyle w:val="GeenafstandChar"/>
        </w:rPr>
        <w:t xml:space="preserve"> kijken wij niet naar wat een bewoner/cliënt niet meer kan</w:t>
      </w:r>
      <w:r w:rsidR="004F74EC" w:rsidRPr="008B7BDD">
        <w:rPr>
          <w:rStyle w:val="GeenafstandChar"/>
        </w:rPr>
        <w:t>,</w:t>
      </w:r>
      <w:r w:rsidRPr="008B7BDD">
        <w:rPr>
          <w:rStyle w:val="GeenafstandChar"/>
        </w:rPr>
        <w:t xml:space="preserve"> maar naar </w:t>
      </w:r>
      <w:r w:rsidR="004F74EC" w:rsidRPr="008B7BDD">
        <w:rPr>
          <w:rStyle w:val="GeenafstandChar"/>
        </w:rPr>
        <w:t xml:space="preserve">wat </w:t>
      </w:r>
      <w:r w:rsidR="00EF74D5" w:rsidRPr="008B7BDD">
        <w:rPr>
          <w:rStyle w:val="GeenafstandChar"/>
        </w:rPr>
        <w:t>deze n</w:t>
      </w:r>
      <w:r w:rsidR="004F74EC" w:rsidRPr="008B7BDD">
        <w:rPr>
          <w:rStyle w:val="GeenafstandChar"/>
        </w:rPr>
        <w:t>og wel kan</w:t>
      </w:r>
      <w:r w:rsidRPr="008B7BDD">
        <w:rPr>
          <w:rStyle w:val="GeenafstandChar"/>
        </w:rPr>
        <w:t xml:space="preserve"> </w:t>
      </w:r>
      <w:r w:rsidR="00D7601C" w:rsidRPr="008B7BDD">
        <w:t>(Verkerk, 2014)</w:t>
      </w:r>
      <w:r w:rsidRPr="008B7BDD">
        <w:t>.</w:t>
      </w:r>
    </w:p>
    <w:p w14:paraId="0EEDCBB8" w14:textId="77777777" w:rsidR="009D2F01" w:rsidRPr="009D2F01" w:rsidRDefault="009D2F01" w:rsidP="009D2F01">
      <w:pPr>
        <w:rPr>
          <w:rFonts w:asciiTheme="minorHAnsi" w:hAnsiTheme="minorHAnsi" w:cs="Arial"/>
          <w:sz w:val="22"/>
          <w:szCs w:val="22"/>
        </w:rPr>
      </w:pPr>
      <w:r w:rsidRPr="00EF74D5">
        <w:rPr>
          <w:rFonts w:asciiTheme="minorHAnsi" w:eastAsiaTheme="minorEastAsia" w:hAnsiTheme="minorHAnsi" w:cstheme="minorBidi"/>
          <w:sz w:val="22"/>
          <w:szCs w:val="22"/>
        </w:rPr>
        <w:t xml:space="preserve">De drie kernwaarden die hierbij passen zijn: </w:t>
      </w:r>
    </w:p>
    <w:p w14:paraId="53ACFB5B" w14:textId="77777777" w:rsidR="009D2F01" w:rsidRPr="009D2F01" w:rsidRDefault="009D2F01" w:rsidP="009D2F01">
      <w:pPr>
        <w:rPr>
          <w:rFonts w:asciiTheme="minorHAnsi" w:hAnsiTheme="minorHAnsi" w:cs="Arial"/>
          <w:b/>
          <w:i/>
          <w:sz w:val="22"/>
          <w:szCs w:val="22"/>
        </w:rPr>
      </w:pPr>
      <w:r w:rsidRPr="00EF74D5">
        <w:rPr>
          <w:rFonts w:asciiTheme="minorHAnsi" w:eastAsiaTheme="minorEastAsia" w:hAnsiTheme="minorHAnsi" w:cstheme="minorBidi"/>
          <w:b/>
          <w:bCs/>
          <w:i/>
          <w:iCs/>
          <w:sz w:val="22"/>
          <w:szCs w:val="22"/>
        </w:rPr>
        <w:t xml:space="preserve">Welkom </w:t>
      </w:r>
    </w:p>
    <w:p w14:paraId="2E33A92A" w14:textId="77777777" w:rsidR="009D2F01" w:rsidRPr="009D2F01" w:rsidRDefault="009D2F01" w:rsidP="009D2F01">
      <w:pPr>
        <w:rPr>
          <w:rFonts w:asciiTheme="minorHAnsi" w:hAnsiTheme="minorHAnsi" w:cs="Arial"/>
          <w:i/>
          <w:sz w:val="22"/>
          <w:szCs w:val="22"/>
        </w:rPr>
      </w:pPr>
      <w:r w:rsidRPr="00EF74D5">
        <w:rPr>
          <w:rFonts w:asciiTheme="minorHAnsi" w:eastAsiaTheme="minorEastAsia" w:hAnsiTheme="minorHAnsi" w:cstheme="minorBidi"/>
          <w:i/>
          <w:iCs/>
          <w:sz w:val="22"/>
          <w:szCs w:val="22"/>
        </w:rPr>
        <w:t xml:space="preserve">Bij welkom gaat het ons om: een warm onthaal, uitnodigend zijn, ruimte voor eigen leefstijl, persoonlijk contact en openheid. </w:t>
      </w:r>
    </w:p>
    <w:p w14:paraId="0EED7CFD" w14:textId="77777777" w:rsidR="009D2F01" w:rsidRPr="009D2F01" w:rsidRDefault="009D2F01" w:rsidP="009D2F01">
      <w:pPr>
        <w:rPr>
          <w:rFonts w:asciiTheme="minorHAnsi" w:hAnsiTheme="minorHAnsi" w:cs="Arial"/>
          <w:b/>
          <w:i/>
          <w:sz w:val="22"/>
          <w:szCs w:val="22"/>
        </w:rPr>
      </w:pPr>
      <w:r w:rsidRPr="00EF74D5">
        <w:rPr>
          <w:rFonts w:asciiTheme="minorHAnsi" w:eastAsiaTheme="minorEastAsia" w:hAnsiTheme="minorHAnsi" w:cstheme="minorBidi"/>
          <w:b/>
          <w:bCs/>
          <w:i/>
          <w:iCs/>
          <w:sz w:val="22"/>
          <w:szCs w:val="22"/>
        </w:rPr>
        <w:t>Vakmanschap</w:t>
      </w:r>
    </w:p>
    <w:p w14:paraId="47E0A963" w14:textId="77777777" w:rsidR="009D2F01" w:rsidRPr="009D2F01" w:rsidRDefault="009D2F01" w:rsidP="009D2F01">
      <w:pPr>
        <w:rPr>
          <w:rFonts w:asciiTheme="minorHAnsi" w:hAnsiTheme="minorHAnsi" w:cs="Arial"/>
          <w:i/>
          <w:sz w:val="22"/>
          <w:szCs w:val="22"/>
        </w:rPr>
      </w:pPr>
      <w:r w:rsidRPr="00EF74D5">
        <w:rPr>
          <w:rFonts w:asciiTheme="minorHAnsi" w:eastAsiaTheme="minorEastAsia" w:hAnsiTheme="minorHAnsi" w:cstheme="minorBidi"/>
          <w:i/>
          <w:iCs/>
          <w:sz w:val="22"/>
          <w:szCs w:val="22"/>
        </w:rPr>
        <w:t xml:space="preserve">Bij vakmanschap gaat het ons om: professionaliteit en passie voor je vak, ambitie tonen en lef hebben om voorop te willen lopen. </w:t>
      </w:r>
    </w:p>
    <w:p w14:paraId="10CF0CA4" w14:textId="77777777" w:rsidR="009D2F01" w:rsidRPr="009D2F01" w:rsidRDefault="009D2F01" w:rsidP="009D2F01">
      <w:pPr>
        <w:rPr>
          <w:rFonts w:asciiTheme="minorHAnsi" w:hAnsiTheme="minorHAnsi" w:cs="Arial"/>
          <w:b/>
          <w:i/>
          <w:sz w:val="22"/>
          <w:szCs w:val="22"/>
        </w:rPr>
      </w:pPr>
      <w:r w:rsidRPr="00EF74D5">
        <w:rPr>
          <w:rFonts w:asciiTheme="minorHAnsi" w:eastAsiaTheme="minorEastAsia" w:hAnsiTheme="minorHAnsi" w:cstheme="minorBidi"/>
          <w:b/>
          <w:bCs/>
          <w:i/>
          <w:iCs/>
          <w:sz w:val="22"/>
          <w:szCs w:val="22"/>
        </w:rPr>
        <w:t>Originaliteit</w:t>
      </w:r>
    </w:p>
    <w:p w14:paraId="7224A29A" w14:textId="1CB6336D" w:rsidR="009D2F01" w:rsidRDefault="009D2F01" w:rsidP="009D2F01">
      <w:pPr>
        <w:rPr>
          <w:rFonts w:cs="Arial"/>
          <w:i/>
          <w:sz w:val="22"/>
          <w:szCs w:val="22"/>
        </w:rPr>
      </w:pPr>
      <w:r w:rsidRPr="00EF74D5">
        <w:rPr>
          <w:rFonts w:asciiTheme="minorHAnsi" w:eastAsiaTheme="minorEastAsia" w:hAnsiTheme="minorHAnsi" w:cstheme="minorBidi"/>
          <w:i/>
          <w:iCs/>
          <w:sz w:val="22"/>
          <w:szCs w:val="22"/>
        </w:rPr>
        <w:t>Bij originaliteit gaat het ons om: eigen en echt zijn, verfrissend zijn met ruimte voor ondernemerschap, creativiteit en lokale kleur’</w:t>
      </w:r>
      <w:r w:rsidRPr="00EF74D5">
        <w:rPr>
          <w:rFonts w:ascii="Arial" w:eastAsia="Arial" w:hAnsi="Arial" w:cs="Arial"/>
          <w:i/>
          <w:iCs/>
          <w:sz w:val="22"/>
          <w:szCs w:val="22"/>
        </w:rPr>
        <w:t>.</w:t>
      </w:r>
    </w:p>
    <w:p w14:paraId="027EE28A" w14:textId="77777777" w:rsidR="00D3106C" w:rsidRPr="006149A0" w:rsidRDefault="00D3106C" w:rsidP="009D2F01">
      <w:pPr>
        <w:rPr>
          <w:rFonts w:eastAsiaTheme="minorEastAsia"/>
        </w:rPr>
      </w:pPr>
    </w:p>
    <w:p w14:paraId="58C56D85" w14:textId="4B06853C" w:rsidR="009D2F01" w:rsidRPr="00F63A93" w:rsidRDefault="009A41FC" w:rsidP="0091498B">
      <w:pPr>
        <w:pStyle w:val="Kop3"/>
      </w:pPr>
      <w:bookmarkStart w:id="50" w:name="_Toc448357563"/>
      <w:bookmarkStart w:id="51" w:name="_Toc450223908"/>
      <w:bookmarkStart w:id="52" w:name="_Toc450245850"/>
      <w:bookmarkStart w:id="53" w:name="_Toc453175912"/>
      <w:r>
        <w:t>2</w:t>
      </w:r>
      <w:r w:rsidR="00E97B17" w:rsidRPr="5BBC80AD">
        <w:t>.</w:t>
      </w:r>
      <w:r w:rsidR="00E4595B">
        <w:t>4</w:t>
      </w:r>
      <w:r w:rsidR="00E97B17" w:rsidRPr="5BBC80AD">
        <w:t xml:space="preserve"> </w:t>
      </w:r>
      <w:r w:rsidR="0022378B">
        <w:t>X</w:t>
      </w:r>
      <w:r w:rsidR="00E97B17" w:rsidRPr="5BBC80AD">
        <w:t xml:space="preserve"> </w:t>
      </w:r>
      <w:r w:rsidR="00E97B17" w:rsidRPr="00F63A93">
        <w:t>Overrhyn</w:t>
      </w:r>
      <w:bookmarkEnd w:id="50"/>
      <w:bookmarkEnd w:id="51"/>
      <w:bookmarkEnd w:id="52"/>
      <w:bookmarkEnd w:id="53"/>
      <w:r w:rsidR="00E97B17" w:rsidRPr="5BBC80AD">
        <w:t xml:space="preserve"> </w:t>
      </w:r>
    </w:p>
    <w:p w14:paraId="290779A9" w14:textId="16A6F90C" w:rsidR="00E97B17" w:rsidRPr="00E97B17" w:rsidRDefault="0022378B" w:rsidP="00E97B17">
      <w:pPr>
        <w:rPr>
          <w:rFonts w:asciiTheme="minorHAnsi" w:hAnsiTheme="minorHAnsi"/>
          <w:sz w:val="22"/>
          <w:szCs w:val="22"/>
        </w:rPr>
      </w:pPr>
      <w:r>
        <w:rPr>
          <w:rFonts w:asciiTheme="minorHAnsi" w:eastAsiaTheme="minorEastAsia" w:hAnsiTheme="minorHAnsi" w:cstheme="minorBidi"/>
          <w:sz w:val="22"/>
          <w:szCs w:val="22"/>
        </w:rPr>
        <w:t>X</w:t>
      </w:r>
      <w:r w:rsidR="00E97B17" w:rsidRPr="00EF74D5">
        <w:rPr>
          <w:rFonts w:asciiTheme="minorHAnsi" w:eastAsiaTheme="minorEastAsia" w:hAnsiTheme="minorHAnsi" w:cstheme="minorBidi"/>
          <w:sz w:val="22"/>
          <w:szCs w:val="22"/>
        </w:rPr>
        <w:t xml:space="preserve"> Overrhyn is een verpleeg</w:t>
      </w:r>
      <w:r w:rsidR="00EA4609" w:rsidRPr="00EF74D5">
        <w:rPr>
          <w:rFonts w:asciiTheme="minorHAnsi" w:eastAsiaTheme="minorEastAsia" w:hAnsiTheme="minorHAnsi" w:cstheme="minorBidi"/>
          <w:sz w:val="22"/>
          <w:szCs w:val="22"/>
        </w:rPr>
        <w:t>-</w:t>
      </w:r>
      <w:r w:rsidR="00E97B17" w:rsidRPr="00EF74D5">
        <w:rPr>
          <w:rFonts w:asciiTheme="minorHAnsi" w:eastAsiaTheme="minorEastAsia" w:hAnsiTheme="minorHAnsi" w:cstheme="minorBidi"/>
          <w:sz w:val="22"/>
          <w:szCs w:val="22"/>
        </w:rPr>
        <w:t xml:space="preserve"> en behandelcentrum in Leiden Noord. Het is een huis met een geheel eigen sfeer, een licht en modern gebouw met allerlei gezellige hoekjes in diverse ruimtes. Het gebouw </w:t>
      </w:r>
      <w:r w:rsidR="002C1BC3" w:rsidRPr="00EF74D5">
        <w:rPr>
          <w:rFonts w:asciiTheme="minorHAnsi" w:eastAsiaTheme="minorEastAsia" w:hAnsiTheme="minorHAnsi" w:cstheme="minorBidi"/>
          <w:sz w:val="22"/>
          <w:szCs w:val="22"/>
        </w:rPr>
        <w:t>heeft 148 eenpersoonskamers en negen</w:t>
      </w:r>
      <w:r w:rsidR="00E97B17" w:rsidRPr="00EF74D5">
        <w:rPr>
          <w:rFonts w:asciiTheme="minorHAnsi" w:eastAsiaTheme="minorEastAsia" w:hAnsiTheme="minorHAnsi" w:cstheme="minorBidi"/>
          <w:sz w:val="22"/>
          <w:szCs w:val="22"/>
        </w:rPr>
        <w:t xml:space="preserve"> tweepersoonskamers. Deze kamers zijn verdeeld over drie etages, allen vernoemd naar Leidse grachten, singels en markten. </w:t>
      </w:r>
      <w:r w:rsidR="007E7185" w:rsidRPr="00EF74D5">
        <w:rPr>
          <w:rFonts w:asciiTheme="minorHAnsi" w:eastAsiaTheme="minorEastAsia" w:hAnsiTheme="minorHAnsi" w:cstheme="minorBidi"/>
          <w:sz w:val="22"/>
          <w:szCs w:val="22"/>
        </w:rPr>
        <w:t>De</w:t>
      </w:r>
      <w:r w:rsidR="00E97B17" w:rsidRPr="00EF74D5">
        <w:rPr>
          <w:rFonts w:asciiTheme="minorHAnsi" w:eastAsiaTheme="minorEastAsia" w:hAnsiTheme="minorHAnsi" w:cstheme="minorBidi"/>
          <w:sz w:val="22"/>
          <w:szCs w:val="22"/>
        </w:rPr>
        <w:t xml:space="preserve"> </w:t>
      </w:r>
      <w:r w:rsidR="00AA574F" w:rsidRPr="00EF74D5">
        <w:rPr>
          <w:rFonts w:asciiTheme="minorHAnsi" w:eastAsiaTheme="minorEastAsia" w:hAnsiTheme="minorHAnsi" w:cstheme="minorBidi"/>
          <w:sz w:val="22"/>
          <w:szCs w:val="22"/>
        </w:rPr>
        <w:t xml:space="preserve">wooneenheden, </w:t>
      </w:r>
      <w:r w:rsidR="002C1BC3" w:rsidRPr="00EF74D5">
        <w:rPr>
          <w:rFonts w:asciiTheme="minorHAnsi" w:eastAsiaTheme="minorEastAsia" w:hAnsiTheme="minorHAnsi" w:cstheme="minorBidi"/>
          <w:sz w:val="22"/>
          <w:szCs w:val="22"/>
        </w:rPr>
        <w:t>verdeeld over zeven</w:t>
      </w:r>
      <w:r w:rsidR="007E7185" w:rsidRPr="00EF74D5">
        <w:rPr>
          <w:rFonts w:asciiTheme="minorHAnsi" w:eastAsiaTheme="minorEastAsia" w:hAnsiTheme="minorHAnsi" w:cstheme="minorBidi"/>
          <w:sz w:val="22"/>
          <w:szCs w:val="22"/>
        </w:rPr>
        <w:t xml:space="preserve"> woonunits met elk een huiskamer </w:t>
      </w:r>
      <w:r w:rsidR="00AA574F" w:rsidRPr="00EF74D5">
        <w:rPr>
          <w:rFonts w:asciiTheme="minorHAnsi" w:eastAsiaTheme="minorEastAsia" w:hAnsiTheme="minorHAnsi" w:cstheme="minorBidi"/>
          <w:sz w:val="22"/>
          <w:szCs w:val="22"/>
        </w:rPr>
        <w:t>op de etage Gracht</w:t>
      </w:r>
      <w:r w:rsidR="00E97B17" w:rsidRPr="00EF74D5">
        <w:rPr>
          <w:rFonts w:asciiTheme="minorHAnsi" w:eastAsiaTheme="minorEastAsia" w:hAnsiTheme="minorHAnsi" w:cstheme="minorBidi"/>
          <w:sz w:val="22"/>
          <w:szCs w:val="22"/>
        </w:rPr>
        <w:t xml:space="preserve"> en </w:t>
      </w:r>
      <w:r w:rsidR="00AA574F" w:rsidRPr="00EF74D5">
        <w:rPr>
          <w:rFonts w:asciiTheme="minorHAnsi" w:eastAsiaTheme="minorEastAsia" w:hAnsiTheme="minorHAnsi" w:cstheme="minorBidi"/>
          <w:sz w:val="22"/>
          <w:szCs w:val="22"/>
        </w:rPr>
        <w:t>een gedeelte van de etage Markt,</w:t>
      </w:r>
      <w:r w:rsidR="00E97B17" w:rsidRPr="00EF74D5">
        <w:rPr>
          <w:rFonts w:asciiTheme="minorHAnsi" w:eastAsiaTheme="minorEastAsia" w:hAnsiTheme="minorHAnsi" w:cstheme="minorBidi"/>
          <w:sz w:val="22"/>
          <w:szCs w:val="22"/>
        </w:rPr>
        <w:t xml:space="preserve"> worden bewoond door </w:t>
      </w:r>
      <w:r w:rsidR="00AA574F" w:rsidRPr="00EF74D5">
        <w:rPr>
          <w:rFonts w:asciiTheme="minorHAnsi" w:eastAsiaTheme="minorEastAsia" w:hAnsiTheme="minorHAnsi" w:cstheme="minorBidi"/>
          <w:sz w:val="22"/>
          <w:szCs w:val="22"/>
        </w:rPr>
        <w:t xml:space="preserve">82 </w:t>
      </w:r>
      <w:r w:rsidR="00E97B17" w:rsidRPr="00EF74D5">
        <w:rPr>
          <w:rFonts w:asciiTheme="minorHAnsi" w:eastAsiaTheme="minorEastAsia" w:hAnsiTheme="minorHAnsi" w:cstheme="minorBidi"/>
          <w:sz w:val="22"/>
          <w:szCs w:val="22"/>
        </w:rPr>
        <w:t xml:space="preserve">ouderen met </w:t>
      </w:r>
      <w:r w:rsidR="00AA574F" w:rsidRPr="00EF74D5">
        <w:rPr>
          <w:rFonts w:asciiTheme="minorHAnsi" w:eastAsiaTheme="minorEastAsia" w:hAnsiTheme="minorHAnsi" w:cstheme="minorBidi"/>
          <w:sz w:val="22"/>
          <w:szCs w:val="22"/>
        </w:rPr>
        <w:t xml:space="preserve">verschillende vormen van dementie. De wooneenheden, </w:t>
      </w:r>
      <w:r w:rsidR="002C1BC3" w:rsidRPr="00EF74D5">
        <w:rPr>
          <w:rFonts w:asciiTheme="minorHAnsi" w:eastAsiaTheme="minorEastAsia" w:hAnsiTheme="minorHAnsi" w:cstheme="minorBidi"/>
          <w:sz w:val="22"/>
          <w:szCs w:val="22"/>
        </w:rPr>
        <w:t>verdeeld over zeven</w:t>
      </w:r>
      <w:r w:rsidR="007E7185" w:rsidRPr="00EF74D5">
        <w:rPr>
          <w:rFonts w:asciiTheme="minorHAnsi" w:eastAsiaTheme="minorEastAsia" w:hAnsiTheme="minorHAnsi" w:cstheme="minorBidi"/>
          <w:sz w:val="22"/>
          <w:szCs w:val="22"/>
        </w:rPr>
        <w:t xml:space="preserve"> woonunits met een eigen huiskamer </w:t>
      </w:r>
      <w:r w:rsidR="00AA574F" w:rsidRPr="00EF74D5">
        <w:rPr>
          <w:rFonts w:asciiTheme="minorHAnsi" w:eastAsiaTheme="minorEastAsia" w:hAnsiTheme="minorHAnsi" w:cstheme="minorBidi"/>
          <w:sz w:val="22"/>
          <w:szCs w:val="22"/>
        </w:rPr>
        <w:t>op de etage Singel en een gedeelte van de etage Markt</w:t>
      </w:r>
      <w:r w:rsidR="007E7185" w:rsidRPr="00EF74D5">
        <w:rPr>
          <w:rFonts w:asciiTheme="minorHAnsi" w:eastAsiaTheme="minorEastAsia" w:hAnsiTheme="minorHAnsi" w:cstheme="minorBidi"/>
          <w:sz w:val="22"/>
          <w:szCs w:val="22"/>
        </w:rPr>
        <w:t>, worden</w:t>
      </w:r>
      <w:r w:rsidR="00AA574F" w:rsidRPr="00EF74D5">
        <w:rPr>
          <w:rFonts w:asciiTheme="minorHAnsi" w:eastAsiaTheme="minorEastAsia" w:hAnsiTheme="minorHAnsi" w:cstheme="minorBidi"/>
          <w:sz w:val="22"/>
          <w:szCs w:val="22"/>
        </w:rPr>
        <w:t xml:space="preserve"> bewoond door 84 cliënten met voornamelijk complexe lichamelijke klachten</w:t>
      </w:r>
      <w:r w:rsidR="004F74EC" w:rsidRPr="00EF74D5">
        <w:rPr>
          <w:rFonts w:asciiTheme="minorHAnsi" w:eastAsiaTheme="minorEastAsia" w:hAnsiTheme="minorHAnsi" w:cstheme="minorBidi"/>
          <w:sz w:val="22"/>
          <w:szCs w:val="22"/>
        </w:rPr>
        <w:t>.</w:t>
      </w:r>
    </w:p>
    <w:p w14:paraId="1ED319EB" w14:textId="0E7488A2" w:rsidR="006178D3" w:rsidRDefault="0022378B" w:rsidP="00D3106C">
      <w:pPr>
        <w:rPr>
          <w:rFonts w:asciiTheme="minorHAnsi" w:hAnsiTheme="minorHAnsi"/>
          <w:sz w:val="22"/>
          <w:szCs w:val="22"/>
        </w:rPr>
      </w:pPr>
      <w:r>
        <w:rPr>
          <w:rFonts w:asciiTheme="minorHAnsi" w:eastAsiaTheme="minorEastAsia" w:hAnsiTheme="minorHAnsi" w:cstheme="minorBidi"/>
          <w:sz w:val="22"/>
          <w:szCs w:val="22"/>
        </w:rPr>
        <w:t>X</w:t>
      </w:r>
      <w:r w:rsidR="00AA574F" w:rsidRPr="00EF74D5">
        <w:rPr>
          <w:rFonts w:asciiTheme="minorHAnsi" w:eastAsiaTheme="minorEastAsia" w:hAnsiTheme="minorHAnsi" w:cstheme="minorBidi"/>
          <w:sz w:val="22"/>
          <w:szCs w:val="22"/>
        </w:rPr>
        <w:t xml:space="preserve"> is een veelzijdig verpleeghuis.  Overrhyn heeft een breed aanbod aan zorg en dienstverlening </w:t>
      </w:r>
      <w:r w:rsidR="008D46F4" w:rsidRPr="00EF74D5">
        <w:rPr>
          <w:rFonts w:asciiTheme="minorHAnsi" w:eastAsiaTheme="minorEastAsia" w:hAnsiTheme="minorHAnsi" w:cstheme="minorBidi"/>
          <w:sz w:val="22"/>
          <w:szCs w:val="22"/>
        </w:rPr>
        <w:t>en beschikt over alle zorgdiensten. Van ondersteuning thuis tot ontmoetingscentra en revalidatie</w:t>
      </w:r>
      <w:r w:rsidR="00EF74D5">
        <w:rPr>
          <w:rFonts w:asciiTheme="minorHAnsi" w:eastAsiaTheme="minorEastAsia" w:hAnsiTheme="minorHAnsi" w:cstheme="minorBidi"/>
          <w:sz w:val="22"/>
          <w:szCs w:val="22"/>
        </w:rPr>
        <w:t>hotel</w:t>
      </w:r>
      <w:r w:rsidR="008D46F4" w:rsidRPr="00EF74D5">
        <w:rPr>
          <w:rFonts w:asciiTheme="minorHAnsi" w:eastAsiaTheme="minorEastAsia" w:hAnsiTheme="minorHAnsi" w:cstheme="minorBidi"/>
          <w:sz w:val="22"/>
          <w:szCs w:val="22"/>
        </w:rPr>
        <w:t xml:space="preserve"> tot intensieve verpleging.</w:t>
      </w:r>
      <w:r w:rsidR="00AA574F" w:rsidRPr="00EF74D5">
        <w:rPr>
          <w:rFonts w:asciiTheme="minorHAnsi" w:eastAsiaTheme="minorEastAsia" w:hAnsiTheme="minorHAnsi" w:cstheme="minorBidi"/>
          <w:sz w:val="22"/>
          <w:szCs w:val="22"/>
        </w:rPr>
        <w:t xml:space="preserve"> </w:t>
      </w:r>
      <w:r w:rsidR="00EF74D5">
        <w:rPr>
          <w:rFonts w:asciiTheme="minorHAnsi" w:eastAsiaTheme="minorEastAsia" w:hAnsiTheme="minorHAnsi" w:cstheme="minorBidi"/>
          <w:sz w:val="22"/>
          <w:szCs w:val="22"/>
        </w:rPr>
        <w:t xml:space="preserve"> Overrhyn h</w:t>
      </w:r>
      <w:r w:rsidR="00AA574F" w:rsidRPr="00EF74D5">
        <w:rPr>
          <w:rFonts w:asciiTheme="minorHAnsi" w:eastAsiaTheme="minorEastAsia" w:hAnsiTheme="minorHAnsi" w:cstheme="minorBidi"/>
          <w:sz w:val="22"/>
          <w:szCs w:val="22"/>
        </w:rPr>
        <w:t xml:space="preserve">eeft </w:t>
      </w:r>
      <w:r w:rsidR="008D46F4" w:rsidRPr="00EF74D5">
        <w:rPr>
          <w:rFonts w:asciiTheme="minorHAnsi" w:eastAsiaTheme="minorEastAsia" w:hAnsiTheme="minorHAnsi" w:cstheme="minorBidi"/>
          <w:sz w:val="22"/>
          <w:szCs w:val="22"/>
        </w:rPr>
        <w:t xml:space="preserve">daarnaast </w:t>
      </w:r>
      <w:r w:rsidR="00AA574F" w:rsidRPr="00EF74D5">
        <w:rPr>
          <w:rFonts w:asciiTheme="minorHAnsi" w:eastAsiaTheme="minorEastAsia" w:hAnsiTheme="minorHAnsi" w:cstheme="minorBidi"/>
          <w:sz w:val="22"/>
          <w:szCs w:val="22"/>
        </w:rPr>
        <w:t xml:space="preserve">allerlei faciliteiten in en </w:t>
      </w:r>
      <w:r w:rsidR="008D46F4" w:rsidRPr="00EF74D5">
        <w:rPr>
          <w:rFonts w:asciiTheme="minorHAnsi" w:eastAsiaTheme="minorEastAsia" w:hAnsiTheme="minorHAnsi" w:cstheme="minorBidi"/>
          <w:sz w:val="22"/>
          <w:szCs w:val="22"/>
        </w:rPr>
        <w:t>rondom het huis</w:t>
      </w:r>
      <w:r w:rsidR="004F74EC" w:rsidRPr="00EF74D5">
        <w:rPr>
          <w:rFonts w:asciiTheme="minorHAnsi" w:eastAsiaTheme="minorEastAsia" w:hAnsiTheme="minorHAnsi" w:cstheme="minorBidi"/>
          <w:sz w:val="22"/>
          <w:szCs w:val="22"/>
        </w:rPr>
        <w:t>,</w:t>
      </w:r>
      <w:r w:rsidR="008D46F4" w:rsidRPr="00EF74D5">
        <w:rPr>
          <w:rFonts w:asciiTheme="minorHAnsi" w:eastAsiaTheme="minorEastAsia" w:hAnsiTheme="minorHAnsi" w:cstheme="minorBidi"/>
          <w:sz w:val="22"/>
          <w:szCs w:val="22"/>
        </w:rPr>
        <w:t xml:space="preserve"> wat kan bijdragen aan</w:t>
      </w:r>
      <w:r w:rsidR="00AA574F" w:rsidRPr="00EF74D5">
        <w:rPr>
          <w:rFonts w:asciiTheme="minorHAnsi" w:eastAsiaTheme="minorEastAsia" w:hAnsiTheme="minorHAnsi" w:cstheme="minorBidi"/>
          <w:sz w:val="22"/>
          <w:szCs w:val="22"/>
        </w:rPr>
        <w:t xml:space="preserve"> een </w:t>
      </w:r>
      <w:r w:rsidR="008D46F4" w:rsidRPr="00EF74D5">
        <w:rPr>
          <w:rFonts w:asciiTheme="minorHAnsi" w:eastAsiaTheme="minorEastAsia" w:hAnsiTheme="minorHAnsi" w:cstheme="minorBidi"/>
          <w:sz w:val="22"/>
          <w:szCs w:val="22"/>
        </w:rPr>
        <w:t xml:space="preserve">leuker en </w:t>
      </w:r>
      <w:r w:rsidR="00AA574F" w:rsidRPr="00EF74D5">
        <w:rPr>
          <w:rFonts w:asciiTheme="minorHAnsi" w:eastAsiaTheme="minorEastAsia" w:hAnsiTheme="minorHAnsi" w:cstheme="minorBidi"/>
          <w:sz w:val="22"/>
          <w:szCs w:val="22"/>
        </w:rPr>
        <w:t xml:space="preserve">aangenamer </w:t>
      </w:r>
      <w:r w:rsidR="008D46F4" w:rsidRPr="00EF74D5">
        <w:rPr>
          <w:rFonts w:asciiTheme="minorHAnsi" w:eastAsiaTheme="minorEastAsia" w:hAnsiTheme="minorHAnsi" w:cstheme="minorBidi"/>
          <w:sz w:val="22"/>
          <w:szCs w:val="22"/>
        </w:rPr>
        <w:t>leven</w:t>
      </w:r>
      <w:r w:rsidR="004F74EC" w:rsidRPr="00EF74D5">
        <w:rPr>
          <w:rFonts w:asciiTheme="minorHAnsi" w:eastAsiaTheme="minorEastAsia" w:hAnsiTheme="minorHAnsi" w:cstheme="minorBidi"/>
          <w:sz w:val="22"/>
          <w:szCs w:val="22"/>
        </w:rPr>
        <w:t xml:space="preserve">. Denk hierbij aan faciliteiten </w:t>
      </w:r>
      <w:r w:rsidR="008D46F4" w:rsidRPr="00EF74D5">
        <w:rPr>
          <w:rFonts w:asciiTheme="minorHAnsi" w:eastAsiaTheme="minorEastAsia" w:hAnsiTheme="minorHAnsi" w:cstheme="minorBidi"/>
          <w:sz w:val="22"/>
          <w:szCs w:val="22"/>
        </w:rPr>
        <w:t>als</w:t>
      </w:r>
      <w:r w:rsidR="00AA574F" w:rsidRPr="00EF74D5">
        <w:rPr>
          <w:rFonts w:asciiTheme="minorHAnsi" w:eastAsiaTheme="minorEastAsia" w:hAnsiTheme="minorHAnsi" w:cstheme="minorBidi"/>
          <w:sz w:val="22"/>
          <w:szCs w:val="22"/>
        </w:rPr>
        <w:t xml:space="preserve"> een restaurant, een eigen tuin en volkstuin, een belevingsgerichte gang en een werkplaats. Ook mensen die niet in </w:t>
      </w:r>
      <w:r>
        <w:rPr>
          <w:rFonts w:asciiTheme="minorHAnsi" w:eastAsiaTheme="minorEastAsia" w:hAnsiTheme="minorHAnsi" w:cstheme="minorBidi"/>
          <w:sz w:val="22"/>
          <w:szCs w:val="22"/>
        </w:rPr>
        <w:t>X</w:t>
      </w:r>
      <w:r w:rsidR="00AA574F" w:rsidRPr="00EF74D5">
        <w:rPr>
          <w:rFonts w:asciiTheme="minorHAnsi" w:eastAsiaTheme="minorEastAsia" w:hAnsiTheme="minorHAnsi" w:cstheme="minorBidi"/>
          <w:sz w:val="22"/>
          <w:szCs w:val="22"/>
        </w:rPr>
        <w:t xml:space="preserve"> Overrhyn wonen kunnen hier gebruik van maken.  Overrhyn wil graag onderdeel zijn van de wijk waar</w:t>
      </w:r>
      <w:r w:rsidR="004F74EC" w:rsidRPr="00EF74D5">
        <w:rPr>
          <w:rFonts w:asciiTheme="minorHAnsi" w:eastAsiaTheme="minorEastAsia" w:hAnsiTheme="minorHAnsi" w:cstheme="minorBidi"/>
          <w:sz w:val="22"/>
          <w:szCs w:val="22"/>
        </w:rPr>
        <w:t>in</w:t>
      </w:r>
      <w:r w:rsidR="00AA574F" w:rsidRPr="00EF74D5">
        <w:rPr>
          <w:rFonts w:asciiTheme="minorHAnsi" w:eastAsiaTheme="minorEastAsia" w:hAnsiTheme="minorHAnsi" w:cstheme="minorBidi"/>
          <w:sz w:val="22"/>
          <w:szCs w:val="22"/>
        </w:rPr>
        <w:t xml:space="preserve"> zij is gepositioneerd. </w:t>
      </w:r>
    </w:p>
    <w:p w14:paraId="4FA8AC54" w14:textId="334A2418" w:rsidR="00BA50B7" w:rsidRDefault="00BA50B7" w:rsidP="00BE30C5">
      <w:pPr>
        <w:pStyle w:val="Kop3"/>
      </w:pPr>
      <w:bookmarkStart w:id="54" w:name="_Toc448357564"/>
      <w:bookmarkStart w:id="55" w:name="_Toc450223909"/>
      <w:bookmarkStart w:id="56" w:name="_Toc450245851"/>
    </w:p>
    <w:p w14:paraId="501CD01E" w14:textId="6455EE6D" w:rsidR="000D3505" w:rsidRPr="007A3D0C" w:rsidRDefault="009A41FC" w:rsidP="00BA50B7">
      <w:pPr>
        <w:pStyle w:val="Kop3"/>
        <w:spacing w:before="0"/>
      </w:pPr>
      <w:bookmarkStart w:id="57" w:name="_Toc453175913"/>
      <w:r>
        <w:t>2</w:t>
      </w:r>
      <w:r w:rsidR="00E4595B">
        <w:t>.5</w:t>
      </w:r>
      <w:r w:rsidR="00BE30C5">
        <w:t xml:space="preserve"> </w:t>
      </w:r>
      <w:r w:rsidR="000D3505" w:rsidRPr="007A3D0C">
        <w:t>Opdrachtgever</w:t>
      </w:r>
      <w:bookmarkEnd w:id="54"/>
      <w:bookmarkEnd w:id="55"/>
      <w:bookmarkEnd w:id="56"/>
      <w:bookmarkEnd w:id="57"/>
      <w:r w:rsidR="000D3505" w:rsidRPr="007A3D0C">
        <w:t xml:space="preserve"> </w:t>
      </w:r>
    </w:p>
    <w:p w14:paraId="7C690043" w14:textId="77777777" w:rsidR="007A3D0C" w:rsidRPr="00EF74D5" w:rsidRDefault="007A3D0C" w:rsidP="00BA50B7">
      <w:pPr>
        <w:pStyle w:val="Geenafstand"/>
        <w:spacing w:before="0"/>
      </w:pPr>
      <w:r w:rsidRPr="00EF74D5">
        <w:t>De opdrachtgever is de Raad van Bestuur (RvB). De RvB heeft de taak gedelegeerd aan de gebiedsmanager Leiden Noord.</w:t>
      </w:r>
    </w:p>
    <w:p w14:paraId="1067B3F1" w14:textId="0A5EA85F" w:rsidR="00A64897" w:rsidRDefault="00EE6EC0" w:rsidP="00BA50B7">
      <w:pPr>
        <w:pStyle w:val="Geenafstand"/>
      </w:pPr>
      <w:r w:rsidRPr="00EF74D5">
        <w:lastRenderedPageBreak/>
        <w:t xml:space="preserve">De opdracht luidt: </w:t>
      </w:r>
      <w:r w:rsidR="002C1BC3" w:rsidRPr="00EF74D5">
        <w:t>‘O</w:t>
      </w:r>
      <w:r w:rsidR="00625E26">
        <w:t xml:space="preserve">nderzoek of er daadwerkelijk </w:t>
      </w:r>
      <w:r w:rsidRPr="00EF74D5">
        <w:t>behoefte is naar een logeeropvang</w:t>
      </w:r>
      <w:r w:rsidR="002C1BC3" w:rsidRPr="00EF74D5">
        <w:t>,</w:t>
      </w:r>
      <w:r w:rsidRPr="00EF74D5">
        <w:t xml:space="preserve"> </w:t>
      </w:r>
      <w:r w:rsidR="009509C4" w:rsidRPr="00EF74D5">
        <w:t xml:space="preserve">in eerste instantie </w:t>
      </w:r>
      <w:r w:rsidR="002C1BC3" w:rsidRPr="00EF74D5">
        <w:t xml:space="preserve">ter ontzorging van </w:t>
      </w:r>
      <w:r w:rsidRPr="00EF74D5">
        <w:t>mantelzorgers</w:t>
      </w:r>
      <w:r w:rsidR="00BF1867" w:rsidRPr="00EF74D5">
        <w:t xml:space="preserve"> </w:t>
      </w:r>
      <w:r w:rsidR="002C1BC3" w:rsidRPr="00EF74D5">
        <w:t xml:space="preserve">van </w:t>
      </w:r>
      <w:r w:rsidRPr="00EF74D5">
        <w:t>bezoekers</w:t>
      </w:r>
      <w:r w:rsidR="009509C4" w:rsidRPr="00EF74D5">
        <w:t xml:space="preserve"> ( mensen met een complexe zorgvraag)</w:t>
      </w:r>
      <w:r w:rsidRPr="00EF74D5">
        <w:t xml:space="preserve"> aan de ontmoetingscentra van </w:t>
      </w:r>
      <w:r w:rsidR="002C1BC3" w:rsidRPr="00EF74D5">
        <w:t xml:space="preserve"> Overrhyn en  Zuydtwijck. </w:t>
      </w:r>
      <w:r w:rsidR="0008115C" w:rsidRPr="00EF74D5">
        <w:t>Toon aan dat</w:t>
      </w:r>
      <w:r w:rsidR="002C1BC3" w:rsidRPr="00EF74D5">
        <w:t xml:space="preserve"> logeeropvang een nieuwe dienst</w:t>
      </w:r>
      <w:r w:rsidR="006538FC" w:rsidRPr="00EF74D5">
        <w:t xml:space="preserve"> k</w:t>
      </w:r>
      <w:r w:rsidR="002C1BC3" w:rsidRPr="00EF74D5">
        <w:t>an zijn in het huidige diensten</w:t>
      </w:r>
      <w:r w:rsidR="006538FC" w:rsidRPr="00EF74D5">
        <w:t xml:space="preserve">aanbod van </w:t>
      </w:r>
      <w:r w:rsidR="0022378B">
        <w:t>X</w:t>
      </w:r>
      <w:r w:rsidR="006538FC" w:rsidRPr="00EF74D5">
        <w:t xml:space="preserve">. Bekijk </w:t>
      </w:r>
      <w:r w:rsidR="009509C4" w:rsidRPr="00EF74D5">
        <w:t xml:space="preserve">of deze dienst </w:t>
      </w:r>
      <w:r w:rsidRPr="00EF74D5">
        <w:t xml:space="preserve">binnen een </w:t>
      </w:r>
      <w:r w:rsidR="0022378B">
        <w:t>X</w:t>
      </w:r>
      <w:r w:rsidR="009509C4" w:rsidRPr="00EF74D5">
        <w:t xml:space="preserve"> </w:t>
      </w:r>
      <w:r w:rsidRPr="00EF74D5">
        <w:t>locatie</w:t>
      </w:r>
      <w:r w:rsidR="009509C4" w:rsidRPr="00EF74D5">
        <w:t xml:space="preserve"> in Leiden</w:t>
      </w:r>
      <w:r w:rsidRPr="00EF74D5">
        <w:t xml:space="preserve"> </w:t>
      </w:r>
      <w:r w:rsidR="00EF74D5">
        <w:t xml:space="preserve">geïmplementeerd </w:t>
      </w:r>
      <w:r w:rsidR="009509C4" w:rsidRPr="00EF74D5">
        <w:t>kan worden en welke</w:t>
      </w:r>
      <w:r w:rsidRPr="00EF74D5">
        <w:t xml:space="preserve"> voordelen </w:t>
      </w:r>
      <w:r w:rsidR="009509C4" w:rsidRPr="00EF74D5">
        <w:t xml:space="preserve">dit </w:t>
      </w:r>
      <w:r w:rsidRPr="00EF74D5">
        <w:t xml:space="preserve">voor </w:t>
      </w:r>
      <w:r w:rsidR="0022378B">
        <w:t>X</w:t>
      </w:r>
      <w:r w:rsidRPr="00EF74D5">
        <w:t xml:space="preserve"> kan opleveren</w:t>
      </w:r>
      <w:r w:rsidR="0008115C" w:rsidRPr="00EF74D5">
        <w:t>’</w:t>
      </w:r>
      <w:r w:rsidRPr="00EF74D5">
        <w:t>.</w:t>
      </w:r>
    </w:p>
    <w:p w14:paraId="1E5B0E25" w14:textId="77777777" w:rsidR="00CF40B3" w:rsidRDefault="00CF40B3">
      <w:pPr>
        <w:spacing w:after="160" w:line="259" w:lineRule="auto"/>
        <w:rPr>
          <w:rFonts w:asciiTheme="majorHAnsi" w:eastAsiaTheme="majorEastAsia" w:hAnsiTheme="majorHAnsi" w:cstheme="majorBidi"/>
          <w:color w:val="1F4E79" w:themeColor="accent1" w:themeShade="80"/>
          <w:sz w:val="32"/>
          <w:szCs w:val="32"/>
        </w:rPr>
      </w:pPr>
      <w:bookmarkStart w:id="58" w:name="_Toc448357565"/>
      <w:bookmarkStart w:id="59" w:name="_Toc450223910"/>
      <w:bookmarkStart w:id="60" w:name="_Toc450245852"/>
      <w:r>
        <w:br w:type="page"/>
      </w:r>
    </w:p>
    <w:p w14:paraId="756ECEF5" w14:textId="6FEAD0D9" w:rsidR="00C67691" w:rsidRDefault="009A41FC" w:rsidP="00C67691">
      <w:pPr>
        <w:pStyle w:val="Kop1"/>
      </w:pPr>
      <w:bookmarkStart w:id="61" w:name="_Toc453175914"/>
      <w:r>
        <w:lastRenderedPageBreak/>
        <w:t>3</w:t>
      </w:r>
      <w:r w:rsidR="00C67691">
        <w:t>. Strategisch Plan</w:t>
      </w:r>
      <w:bookmarkEnd w:id="58"/>
      <w:bookmarkEnd w:id="59"/>
      <w:bookmarkEnd w:id="60"/>
      <w:bookmarkEnd w:id="61"/>
    </w:p>
    <w:p w14:paraId="370685DD" w14:textId="326D4BEA" w:rsidR="00C67691" w:rsidRPr="00B167AF" w:rsidRDefault="009A41FC" w:rsidP="009F5CCB">
      <w:pPr>
        <w:pStyle w:val="Kop3"/>
        <w:spacing w:before="0"/>
      </w:pPr>
      <w:bookmarkStart w:id="62" w:name="_Toc448357566"/>
      <w:bookmarkStart w:id="63" w:name="_Toc450223911"/>
      <w:bookmarkStart w:id="64" w:name="_Toc450245853"/>
      <w:bookmarkStart w:id="65" w:name="_Toc453175915"/>
      <w:r>
        <w:t>3</w:t>
      </w:r>
      <w:r w:rsidR="00BA50B7">
        <w:t xml:space="preserve">.1 </w:t>
      </w:r>
      <w:r w:rsidR="00105732">
        <w:t>Aanleiding</w:t>
      </w:r>
      <w:bookmarkEnd w:id="62"/>
      <w:bookmarkEnd w:id="63"/>
      <w:bookmarkEnd w:id="64"/>
      <w:bookmarkEnd w:id="65"/>
      <w:r w:rsidR="00105732">
        <w:t xml:space="preserve"> </w:t>
      </w:r>
    </w:p>
    <w:p w14:paraId="104A48AE" w14:textId="63AC3262" w:rsidR="00C67691" w:rsidRPr="00C67691" w:rsidRDefault="00C67691" w:rsidP="009F5CCB">
      <w:pPr>
        <w:pStyle w:val="Geenafstand"/>
        <w:spacing w:before="0"/>
      </w:pPr>
      <w:r w:rsidRPr="00C67691">
        <w:t xml:space="preserve">Naar aanleiding van de </w:t>
      </w:r>
      <w:r w:rsidR="00105732">
        <w:t xml:space="preserve">opdracht vanuit </w:t>
      </w:r>
      <w:r w:rsidR="0022378B">
        <w:t>X</w:t>
      </w:r>
      <w:r w:rsidR="00105732" w:rsidRPr="5BBC80AD">
        <w:t xml:space="preserve"> </w:t>
      </w:r>
      <w:r w:rsidRPr="00C67691">
        <w:t xml:space="preserve">is het van belang om helder te krijgen waar nu de exacte vraag voor ondersteuning ligt van de mantelzorger en hoe daar een </w:t>
      </w:r>
      <w:r w:rsidR="0022378B">
        <w:t>X</w:t>
      </w:r>
      <w:r w:rsidR="000E59C0" w:rsidRPr="5BBC80AD">
        <w:t>-</w:t>
      </w:r>
      <w:r w:rsidRPr="00C67691">
        <w:t xml:space="preserve">product voor te gaan ontwikkelen. </w:t>
      </w:r>
    </w:p>
    <w:p w14:paraId="115E1BA8" w14:textId="12F9DD75" w:rsidR="00C67691" w:rsidRDefault="00C67691" w:rsidP="006C5A79">
      <w:pPr>
        <w:pStyle w:val="Geenafstand"/>
        <w:spacing w:before="0"/>
      </w:pPr>
      <w:r w:rsidRPr="00C67691">
        <w:t>Om het pr</w:t>
      </w:r>
      <w:r w:rsidR="00213537">
        <w:t>obleem helder te krijgen wordt h</w:t>
      </w:r>
      <w:r w:rsidRPr="00C67691">
        <w:t>e</w:t>
      </w:r>
      <w:r w:rsidR="00213537">
        <w:t>t 6W model</w:t>
      </w:r>
      <w:sdt>
        <w:sdtPr>
          <w:id w:val="-1666154894"/>
          <w:citation/>
        </w:sdtPr>
        <w:sdtContent>
          <w:r w:rsidR="00DA526A" w:rsidRPr="00C67691">
            <w:fldChar w:fldCharType="begin"/>
          </w:r>
          <w:r w:rsidR="00011BC1">
            <w:instrText xml:space="preserve">CITATION Ver11 \l 1043 </w:instrText>
          </w:r>
          <w:r w:rsidR="00DA526A" w:rsidRPr="00C67691">
            <w:fldChar w:fldCharType="separate"/>
          </w:r>
          <w:r w:rsidR="00011BC1">
            <w:rPr>
              <w:noProof/>
            </w:rPr>
            <w:t xml:space="preserve"> (Verhoeven, 2011)</w:t>
          </w:r>
          <w:r w:rsidR="00DA526A" w:rsidRPr="00C67691">
            <w:fldChar w:fldCharType="end"/>
          </w:r>
        </w:sdtContent>
      </w:sdt>
      <w:r w:rsidR="00213537">
        <w:t xml:space="preserve"> toegepast. H</w:t>
      </w:r>
      <w:r w:rsidRPr="00C67691">
        <w:t>e</w:t>
      </w:r>
      <w:r w:rsidR="00213537">
        <w:t>t 6W model</w:t>
      </w:r>
      <w:r w:rsidRPr="00C67691">
        <w:t xml:space="preserve"> wordt voornamelijk gebruikt om een probleemsituatie te analyseren. </w:t>
      </w:r>
    </w:p>
    <w:p w14:paraId="36FD08B7" w14:textId="77777777" w:rsidR="0012146C" w:rsidRDefault="0012146C" w:rsidP="006C5A79">
      <w:pPr>
        <w:pStyle w:val="Geenafstand"/>
        <w:spacing w:before="0"/>
      </w:pPr>
    </w:p>
    <w:p w14:paraId="6257C802" w14:textId="7A46099F" w:rsidR="00151913" w:rsidRPr="00C67691" w:rsidRDefault="009A41FC" w:rsidP="00151913">
      <w:pPr>
        <w:pStyle w:val="Kop3"/>
      </w:pPr>
      <w:bookmarkStart w:id="66" w:name="_Toc448357567"/>
      <w:bookmarkStart w:id="67" w:name="_Toc450223912"/>
      <w:bookmarkStart w:id="68" w:name="_Toc450245854"/>
      <w:bookmarkStart w:id="69" w:name="_Toc453175916"/>
      <w:r>
        <w:t>3.</w:t>
      </w:r>
      <w:r w:rsidR="00BA50B7">
        <w:t>2 H</w:t>
      </w:r>
      <w:r w:rsidR="00151913">
        <w:t>e</w:t>
      </w:r>
      <w:r w:rsidR="00213537">
        <w:t>t</w:t>
      </w:r>
      <w:r w:rsidR="00151913">
        <w:t xml:space="preserve"> 6W </w:t>
      </w:r>
      <w:bookmarkEnd w:id="66"/>
      <w:r w:rsidR="00213537">
        <w:t>model</w:t>
      </w:r>
      <w:bookmarkEnd w:id="67"/>
      <w:bookmarkEnd w:id="68"/>
      <w:bookmarkEnd w:id="69"/>
      <w:r w:rsidR="00213537" w:rsidRPr="3B174E47">
        <w:t xml:space="preserve"> </w:t>
      </w:r>
    </w:p>
    <w:p w14:paraId="5CA0D59B" w14:textId="77777777" w:rsidR="00C67691" w:rsidRPr="00C67691" w:rsidRDefault="00C67691" w:rsidP="006C5A79">
      <w:pPr>
        <w:pStyle w:val="Geenafstand"/>
        <w:spacing w:before="0"/>
      </w:pPr>
      <w:bookmarkStart w:id="70" w:name="_Toc403593804"/>
      <w:r w:rsidRPr="00C67691">
        <w:t>Wat is het probleem?</w:t>
      </w:r>
      <w:bookmarkEnd w:id="70"/>
      <w:r w:rsidRPr="00C67691">
        <w:t xml:space="preserve"> </w:t>
      </w:r>
    </w:p>
    <w:p w14:paraId="39C2048F" w14:textId="407CCF14" w:rsidR="0012146C" w:rsidRDefault="00C67691" w:rsidP="0012146C">
      <w:pPr>
        <w:pStyle w:val="Geenafstand"/>
        <w:spacing w:before="0"/>
      </w:pPr>
      <w:r w:rsidRPr="00C67691">
        <w:t xml:space="preserve">Binnen </w:t>
      </w:r>
      <w:r w:rsidR="0022378B">
        <w:t>X</w:t>
      </w:r>
      <w:r w:rsidRPr="00C67691">
        <w:t xml:space="preserve"> zijn er diverse ontmoetingscentra</w:t>
      </w:r>
      <w:r w:rsidR="0008115C">
        <w:t xml:space="preserve"> (OC)</w:t>
      </w:r>
      <w:r w:rsidRPr="00C67691">
        <w:t xml:space="preserve">. Daar komen </w:t>
      </w:r>
      <w:r w:rsidR="000E59C0">
        <w:t xml:space="preserve">thuiswonende </w:t>
      </w:r>
      <w:r w:rsidRPr="00C67691">
        <w:t>cliënten</w:t>
      </w:r>
      <w:r w:rsidR="00AE319B">
        <w:t xml:space="preserve"> met een hoog complexe zorgvraag een aantal dagdelen per week, voor dagbesteding en tevens ter ontzorging van de mantelzorgers</w:t>
      </w:r>
      <w:r w:rsidR="000E59C0" w:rsidRPr="5BBC80AD">
        <w:t>.</w:t>
      </w:r>
      <w:r w:rsidRPr="00C67691">
        <w:t xml:space="preserve"> Zij worden veelal verzorgd door een familielid, partner of kinderen</w:t>
      </w:r>
      <w:r w:rsidR="00AE319B">
        <w:t xml:space="preserve"> (=mantelzorger)</w:t>
      </w:r>
      <w:r w:rsidRPr="00C67691">
        <w:t xml:space="preserve"> tezamen met een thuiszorgorganisatie.</w:t>
      </w:r>
      <w:r w:rsidR="0012146C">
        <w:t xml:space="preserve"> </w:t>
      </w:r>
      <w:r w:rsidRPr="00C67691">
        <w:t xml:space="preserve">Deze naasten </w:t>
      </w:r>
      <w:r w:rsidR="0008115C">
        <w:t xml:space="preserve">geven aan dat zij graag </w:t>
      </w:r>
      <w:r w:rsidRPr="00C67691">
        <w:t>eens een nachtje</w:t>
      </w:r>
      <w:r w:rsidR="0008115C">
        <w:t xml:space="preserve"> willen </w:t>
      </w:r>
      <w:r w:rsidRPr="00C67691">
        <w:t xml:space="preserve">doorslapen, een nacht rust zonder hun zorgvrager 3x per nacht te moeten omdraaien, naar de wc te helpen, in bed te krijgen na een wc stop of </w:t>
      </w:r>
      <w:r w:rsidR="000E59C0">
        <w:t xml:space="preserve">om te gaan met </w:t>
      </w:r>
      <w:r w:rsidRPr="00C67691">
        <w:t>dwaalgedrag. Dit gaat dan om zowel mensen met somatische ziektebeelden als psychogeriatrische ziektebeelden. De familie</w:t>
      </w:r>
      <w:r w:rsidR="000E59C0">
        <w:t xml:space="preserve"> of andere</w:t>
      </w:r>
      <w:r w:rsidR="0008115C">
        <w:t xml:space="preserve"> naasten komen geregeld bij de medewerkers van het OC</w:t>
      </w:r>
      <w:r w:rsidRPr="00C67691">
        <w:t xml:space="preserve"> </w:t>
      </w:r>
      <w:r w:rsidR="000E59C0">
        <w:t>met de vraag of er een</w:t>
      </w:r>
      <w:r w:rsidRPr="00C67691">
        <w:t xml:space="preserve"> mogelijkheid is om een nachtje (of een paar nachtjes) per week rust te kunnen krijgen door hun familielid ergens </w:t>
      </w:r>
      <w:r w:rsidR="0008115C">
        <w:t xml:space="preserve">onder </w:t>
      </w:r>
      <w:r w:rsidRPr="00C67691">
        <w:t>te brengen. Met de genoemde hoog complexe zorgvraag is er nergens een mogelijkheid tot logeren.</w:t>
      </w:r>
    </w:p>
    <w:p w14:paraId="0A3AFF7F" w14:textId="47FE89A4" w:rsidR="00C67691" w:rsidRPr="00C67691" w:rsidRDefault="00C67691" w:rsidP="0012146C">
      <w:pPr>
        <w:pStyle w:val="Geenafstand"/>
        <w:spacing w:before="0"/>
      </w:pPr>
      <w:r w:rsidRPr="00C67691">
        <w:t xml:space="preserve">Het tweede onderdeel is het </w:t>
      </w:r>
      <w:r w:rsidR="0022378B">
        <w:t>X</w:t>
      </w:r>
      <w:r w:rsidRPr="00C67691">
        <w:t xml:space="preserve"> zorg aan huis onderdeel: ook bij de cliënten thuis (extramurale cliënten), waar </w:t>
      </w:r>
      <w:r w:rsidR="0022378B">
        <w:t>X</w:t>
      </w:r>
      <w:r w:rsidRPr="00C67691">
        <w:t xml:space="preserve"> thuiszorg verleent</w:t>
      </w:r>
      <w:r w:rsidR="000E59C0" w:rsidRPr="5BBC80AD">
        <w:t>,</w:t>
      </w:r>
      <w:r w:rsidRPr="00C67691">
        <w:t xml:space="preserve"> is de vraag relevant om een nacht rust voor de mantelzorgers, door logeren van de zorgvrager, te organiseren. </w:t>
      </w:r>
    </w:p>
    <w:p w14:paraId="03083E74" w14:textId="2E216D36" w:rsidR="009F5CCB" w:rsidRDefault="00C67691" w:rsidP="009F5CCB">
      <w:pPr>
        <w:pStyle w:val="Geenafstand"/>
        <w:spacing w:before="0"/>
      </w:pPr>
      <w:r w:rsidRPr="00C67691">
        <w:t xml:space="preserve">Het derde onderdeel: </w:t>
      </w:r>
      <w:r w:rsidR="0022378B">
        <w:t>X</w:t>
      </w:r>
      <w:r w:rsidRPr="00C67691">
        <w:t xml:space="preserve"> heeft daarnaast last van lege bedden, elke locatie heeft er gemiddeld wel 1 of 2 per week. Bewoners die naar het ziekenhuis moeten</w:t>
      </w:r>
      <w:r w:rsidR="000E59C0">
        <w:t>, bewoners die</w:t>
      </w:r>
      <w:r w:rsidRPr="00C67691">
        <w:t xml:space="preserve"> op vakantie gaan</w:t>
      </w:r>
      <w:r w:rsidR="000E59C0">
        <w:t xml:space="preserve"> en</w:t>
      </w:r>
      <w:r w:rsidRPr="00C67691">
        <w:t xml:space="preserve"> overlijdensmutatiedagen zorgen ervoor dat er geen 100% bedbezetting kan plaatsvinden (productie). </w:t>
      </w:r>
    </w:p>
    <w:p w14:paraId="49C7A745" w14:textId="77777777" w:rsidR="0012146C" w:rsidRPr="00C67691" w:rsidRDefault="0012146C" w:rsidP="009F5CCB">
      <w:pPr>
        <w:pStyle w:val="Geenafstand"/>
        <w:spacing w:before="0"/>
      </w:pPr>
    </w:p>
    <w:p w14:paraId="6E5092EC" w14:textId="77777777" w:rsidR="00C67691" w:rsidRPr="00C67691" w:rsidRDefault="00C67691" w:rsidP="009F5CCB">
      <w:pPr>
        <w:pStyle w:val="Geenafstand"/>
        <w:spacing w:before="0"/>
      </w:pPr>
      <w:bookmarkStart w:id="71" w:name="_Toc403593805"/>
      <w:r w:rsidRPr="00C67691">
        <w:t>Wie heeft het probleem?</w:t>
      </w:r>
      <w:bookmarkEnd w:id="71"/>
    </w:p>
    <w:p w14:paraId="24215D14" w14:textId="4188D21B" w:rsidR="00C67691" w:rsidRPr="00C67691" w:rsidRDefault="00C67691" w:rsidP="009F5CCB">
      <w:pPr>
        <w:pStyle w:val="Geenafstand"/>
        <w:spacing w:before="0"/>
      </w:pPr>
      <w:r w:rsidRPr="00C67691">
        <w:t xml:space="preserve">De ‘mantelzorger’ (allen die voor een cliënt van </w:t>
      </w:r>
      <w:r w:rsidR="0022378B">
        <w:t>X</w:t>
      </w:r>
      <w:r w:rsidRPr="00C67691">
        <w:t xml:space="preserve"> zorgen) heeft een probleem. </w:t>
      </w:r>
    </w:p>
    <w:p w14:paraId="2EFC7DB1" w14:textId="167EB356" w:rsidR="00C67691" w:rsidRDefault="00C67691" w:rsidP="00105732">
      <w:pPr>
        <w:pStyle w:val="Geenafstand"/>
        <w:spacing w:before="0"/>
      </w:pPr>
      <w:r w:rsidRPr="00C67691">
        <w:t xml:space="preserve">Als tweede heeft </w:t>
      </w:r>
      <w:r w:rsidR="0022378B">
        <w:t>X</w:t>
      </w:r>
      <w:r w:rsidRPr="00C67691">
        <w:t xml:space="preserve"> een probleem, namelijk lege bedden die ontstaan doordat bewoners met vakantie gaan of in een ziekenhuis worden opgenomen. </w:t>
      </w:r>
    </w:p>
    <w:p w14:paraId="276EB656" w14:textId="77777777" w:rsidR="00C67691" w:rsidRPr="00C67691" w:rsidRDefault="00C67691" w:rsidP="00105732">
      <w:pPr>
        <w:pStyle w:val="Geenafstand"/>
        <w:spacing w:before="0"/>
      </w:pPr>
    </w:p>
    <w:p w14:paraId="5D55BC36" w14:textId="77777777" w:rsidR="00C67691" w:rsidRPr="00C67691" w:rsidRDefault="00C67691" w:rsidP="00105732">
      <w:pPr>
        <w:pStyle w:val="Geenafstand"/>
        <w:spacing w:before="0"/>
      </w:pPr>
      <w:bookmarkStart w:id="72" w:name="_Toc403593806"/>
      <w:r w:rsidRPr="00C67691">
        <w:t>Wanneer is het probleem ontstaan?</w:t>
      </w:r>
      <w:bookmarkEnd w:id="72"/>
    </w:p>
    <w:p w14:paraId="3D223B95" w14:textId="77777777" w:rsidR="00C67691" w:rsidRDefault="00C67691" w:rsidP="00105732">
      <w:pPr>
        <w:pStyle w:val="Geenafstand"/>
        <w:spacing w:before="0"/>
      </w:pPr>
      <w:r w:rsidRPr="00C67691">
        <w:t xml:space="preserve">Het probleem voor de mantelzorger bestaat al veel langer. </w:t>
      </w:r>
      <w:r w:rsidR="000E59C0">
        <w:t>De</w:t>
      </w:r>
      <w:r w:rsidRPr="00C67691">
        <w:t xml:space="preserve"> wens voor </w:t>
      </w:r>
      <w:r w:rsidR="00101DEB">
        <w:t>logeer</w:t>
      </w:r>
      <w:r w:rsidRPr="00C67691">
        <w:t xml:space="preserve">opvang </w:t>
      </w:r>
      <w:r w:rsidR="000E59C0">
        <w:t xml:space="preserve">komt al een </w:t>
      </w:r>
      <w:r w:rsidRPr="00C67691">
        <w:t xml:space="preserve">aantal jaar </w:t>
      </w:r>
      <w:r w:rsidR="000E59C0">
        <w:t xml:space="preserve">ter sprake </w:t>
      </w:r>
      <w:r w:rsidRPr="00C67691">
        <w:t xml:space="preserve">tijdens </w:t>
      </w:r>
      <w:r w:rsidR="00213537">
        <w:t xml:space="preserve">de halfjaarlijkse </w:t>
      </w:r>
      <w:r w:rsidRPr="00C67691">
        <w:t>evaluatiegesprekken</w:t>
      </w:r>
      <w:r w:rsidR="00213537">
        <w:t>, die gehouden worden met de cliënt en zijn mantelzorger,</w:t>
      </w:r>
      <w:r w:rsidRPr="00C67691">
        <w:t xml:space="preserve"> met betrekking tot een individueel zorgleefplan</w:t>
      </w:r>
      <w:r w:rsidRPr="5BBC80AD">
        <w:t xml:space="preserve">. </w:t>
      </w:r>
    </w:p>
    <w:p w14:paraId="6554A668" w14:textId="77777777" w:rsidR="00C67691" w:rsidRPr="00C67691" w:rsidRDefault="00C67691" w:rsidP="00105732">
      <w:pPr>
        <w:pStyle w:val="Geenafstand"/>
        <w:spacing w:before="0"/>
      </w:pPr>
    </w:p>
    <w:p w14:paraId="7B80D778" w14:textId="77777777" w:rsidR="00C67691" w:rsidRPr="00C67691" w:rsidRDefault="00C67691" w:rsidP="00105732">
      <w:pPr>
        <w:pStyle w:val="Geenafstand"/>
        <w:spacing w:before="0"/>
      </w:pPr>
      <w:bookmarkStart w:id="73" w:name="_Toc403593807"/>
      <w:r w:rsidRPr="00C67691">
        <w:t>Waarom is het een probleem?</w:t>
      </w:r>
      <w:bookmarkEnd w:id="73"/>
      <w:r w:rsidRPr="00C67691">
        <w:t xml:space="preserve"> </w:t>
      </w:r>
    </w:p>
    <w:p w14:paraId="18D701D2" w14:textId="7FD81355" w:rsidR="009F5CCB" w:rsidRDefault="00C67691" w:rsidP="009F5CCB">
      <w:pPr>
        <w:pStyle w:val="Geenafstand"/>
        <w:spacing w:before="0"/>
      </w:pPr>
      <w:r w:rsidRPr="00C67691">
        <w:t xml:space="preserve">Voor </w:t>
      </w:r>
      <w:r w:rsidR="0022378B">
        <w:t>X</w:t>
      </w:r>
      <w:r w:rsidRPr="00C67691">
        <w:t xml:space="preserve"> is het een probleem omdat er geen plaats in de huizen is om extra bedden neer te zetten. Daarnaast heeft de overheid bepaald dat mensen met een indicatie langer thuis ‘moeten’ blijven waardoor er geen wachtlijsten meer zijn v</w:t>
      </w:r>
      <w:r w:rsidR="009F5CCB">
        <w:t xml:space="preserve">oor opname in een verpleeghuis. </w:t>
      </w:r>
    </w:p>
    <w:p w14:paraId="0B6D8612" w14:textId="77777777" w:rsidR="00C67691" w:rsidRDefault="00C67691" w:rsidP="009F5CCB">
      <w:pPr>
        <w:pStyle w:val="Geenafstand"/>
        <w:spacing w:before="0"/>
      </w:pPr>
      <w:r w:rsidRPr="00C67691">
        <w:t>Voor mantelzorgers is het een probleem omdat zij niet meer aan rust toe komen. De rijksoverheid heeft bepaald dat mensen zolang mogelijk thuis ‘moeten ’blijven. Velen van hen gaan wel naar het ontmoetingscentra</w:t>
      </w:r>
      <w:r w:rsidR="000E59C0">
        <w:t>,</w:t>
      </w:r>
      <w:r w:rsidRPr="00C67691">
        <w:t xml:space="preserve"> maar dat is niet voldoende voor de mantelzorgers om het dagelijkse/nachtelijke zorgen vol te kunnen houden. De tehuizen hebben geen structurele bedden ‘over’ om mensen te laten komen logeren, er moet maar net een kamer/bed leeg zijn om iemand een nachtje (of meerdere voor vakantieopname) te laten logeren </w:t>
      </w:r>
    </w:p>
    <w:p w14:paraId="03BD1D89" w14:textId="77777777" w:rsidR="009F5CCB" w:rsidRPr="00C67691" w:rsidRDefault="009F5CCB" w:rsidP="009F5CCB">
      <w:pPr>
        <w:pStyle w:val="Geenafstand"/>
        <w:spacing w:before="0"/>
      </w:pPr>
    </w:p>
    <w:p w14:paraId="0922BEB4" w14:textId="77777777" w:rsidR="00C67691" w:rsidRPr="00C67691" w:rsidRDefault="00C67691" w:rsidP="009F5CCB">
      <w:pPr>
        <w:pStyle w:val="Geenafstand"/>
        <w:spacing w:before="0"/>
      </w:pPr>
      <w:bookmarkStart w:id="74" w:name="_Toc403593808"/>
      <w:r w:rsidRPr="00C67691">
        <w:t>Waar doet het probleem zich voor?</w:t>
      </w:r>
      <w:bookmarkEnd w:id="74"/>
    </w:p>
    <w:p w14:paraId="14FAC022" w14:textId="581FF711" w:rsidR="00C67691" w:rsidRPr="00C67691" w:rsidRDefault="00C67691" w:rsidP="00C67691">
      <w:pPr>
        <w:pStyle w:val="Geenafstand"/>
        <w:spacing w:before="0"/>
      </w:pPr>
      <w:r w:rsidRPr="00C67691">
        <w:t xml:space="preserve">Bij </w:t>
      </w:r>
      <w:r w:rsidR="0022378B">
        <w:t>X</w:t>
      </w:r>
      <w:r w:rsidRPr="5BBC80AD">
        <w:t xml:space="preserve">, </w:t>
      </w:r>
      <w:r w:rsidR="000E59C0">
        <w:t xml:space="preserve">op </w:t>
      </w:r>
      <w:r w:rsidRPr="00C67691">
        <w:t>alle zorglocaties.</w:t>
      </w:r>
    </w:p>
    <w:p w14:paraId="72A9896D" w14:textId="62817FF5" w:rsidR="00C67691" w:rsidRDefault="00C67691" w:rsidP="00C67691">
      <w:pPr>
        <w:pStyle w:val="Geenafstand"/>
        <w:spacing w:before="0"/>
      </w:pPr>
      <w:r w:rsidRPr="00C67691">
        <w:lastRenderedPageBreak/>
        <w:t xml:space="preserve">Op dit moment bij de mantelzorgers/familie/ partners van cliënten van het OC en OCD en </w:t>
      </w:r>
      <w:r w:rsidR="0022378B">
        <w:t>X</w:t>
      </w:r>
      <w:r w:rsidRPr="00C67691">
        <w:t xml:space="preserve"> Zorg aan huis teams. Dit omdat deze mensen in beeld zijn bij </w:t>
      </w:r>
      <w:r w:rsidR="0022378B">
        <w:t>X</w:t>
      </w:r>
      <w:r w:rsidRPr="00C67691">
        <w:t>. Echter</w:t>
      </w:r>
      <w:r w:rsidR="00AE319B" w:rsidRPr="5BBC80AD">
        <w:t>,</w:t>
      </w:r>
      <w:r w:rsidRPr="00C67691">
        <w:t xml:space="preserve"> de verwachting is dat er vanuit de sociale wijkteams (andere thuiszorgaanbieders) ook vragen zullen komen voor deelname aan </w:t>
      </w:r>
      <w:r w:rsidR="00AE319B">
        <w:t xml:space="preserve">een </w:t>
      </w:r>
      <w:r w:rsidRPr="00C67691">
        <w:t>logeer</w:t>
      </w:r>
      <w:r w:rsidR="00AE319B">
        <w:t>opvang</w:t>
      </w:r>
      <w:r w:rsidRPr="5BBC80AD">
        <w:t xml:space="preserve">. </w:t>
      </w:r>
    </w:p>
    <w:p w14:paraId="6D0A19D3" w14:textId="77777777" w:rsidR="00C67691" w:rsidRPr="00C67691" w:rsidRDefault="00C67691" w:rsidP="00C67691">
      <w:pPr>
        <w:pStyle w:val="Geenafstand"/>
        <w:spacing w:before="0"/>
      </w:pPr>
    </w:p>
    <w:p w14:paraId="378D9DFA" w14:textId="77777777" w:rsidR="00C67691" w:rsidRPr="00C67691" w:rsidRDefault="00C67691" w:rsidP="00C67691">
      <w:pPr>
        <w:pStyle w:val="Geenafstand"/>
        <w:spacing w:before="0"/>
      </w:pPr>
      <w:bookmarkStart w:id="75" w:name="_Toc403593809"/>
      <w:r w:rsidRPr="00C67691">
        <w:t>Wat is de aanleiding?</w:t>
      </w:r>
      <w:bookmarkEnd w:id="75"/>
    </w:p>
    <w:p w14:paraId="4EF25011" w14:textId="04FF2F6C" w:rsidR="00C67691" w:rsidRDefault="00C67691" w:rsidP="00C67691">
      <w:pPr>
        <w:pStyle w:val="Geenafstand"/>
        <w:spacing w:before="0"/>
      </w:pPr>
      <w:r w:rsidRPr="00C67691">
        <w:t>De aanleiding is terug te vinden in de diverse gesprekken met mante</w:t>
      </w:r>
      <w:r w:rsidR="00625E26">
        <w:t xml:space="preserve">lzorgers. Tijdens </w:t>
      </w:r>
      <w:r w:rsidRPr="00C67691">
        <w:t xml:space="preserve">evaluatiegesprekken rondom het zorgleefplan waarbij het ook over de ervaren belasting van de mantelzorgers gaat. </w:t>
      </w:r>
    </w:p>
    <w:p w14:paraId="40F68A9F" w14:textId="77777777" w:rsidR="00C67691" w:rsidRDefault="00C67691" w:rsidP="00C67691">
      <w:pPr>
        <w:pStyle w:val="Geenafstand"/>
        <w:spacing w:before="0"/>
      </w:pPr>
      <w:r w:rsidRPr="00C67691">
        <w:t>De tweede aanleiding zijn de gespreksgroepen van mantelzorgers waarin dit onderwerp uitgebreid werd besproken.</w:t>
      </w:r>
    </w:p>
    <w:p w14:paraId="4D30C58F" w14:textId="0DC22E05" w:rsidR="00C67691" w:rsidRDefault="00C67691" w:rsidP="00C67691">
      <w:pPr>
        <w:pStyle w:val="Geenafstand"/>
        <w:spacing w:before="0"/>
      </w:pPr>
      <w:r w:rsidRPr="00C67691">
        <w:t xml:space="preserve">De derde aanleiding is de discussie binnen </w:t>
      </w:r>
      <w:r w:rsidRPr="5BBC80AD">
        <w:t xml:space="preserve"> </w:t>
      </w:r>
      <w:r w:rsidRPr="00C67691">
        <w:t>Overrhyn over de productiebegroting en de wachtlijstproblematiek</w:t>
      </w:r>
      <w:r w:rsidRPr="5BBC80AD">
        <w:t>.</w:t>
      </w:r>
    </w:p>
    <w:p w14:paraId="6317E9F2" w14:textId="2B5CF234" w:rsidR="00C67691" w:rsidRPr="00C67691" w:rsidRDefault="00C67691" w:rsidP="00C67691">
      <w:pPr>
        <w:pStyle w:val="Geenafstand"/>
        <w:spacing w:before="0"/>
      </w:pPr>
      <w:r w:rsidRPr="00C67691">
        <w:t xml:space="preserve">De vierde aanleiding is het tekort aan structurele bedden die </w:t>
      </w:r>
      <w:r w:rsidR="00EF74D5">
        <w:t xml:space="preserve">er </w:t>
      </w:r>
      <w:r w:rsidRPr="00C67691">
        <w:t>voor extra tijdelijk/kortverblijf opname gebruik</w:t>
      </w:r>
      <w:r w:rsidR="00EF74D5">
        <w:t>t kunnen worden</w:t>
      </w:r>
      <w:r w:rsidRPr="00C67691">
        <w:t xml:space="preserve">. </w:t>
      </w:r>
    </w:p>
    <w:p w14:paraId="2776D171" w14:textId="77777777" w:rsidR="00975324" w:rsidRPr="00975324" w:rsidRDefault="00975324" w:rsidP="00975324">
      <w:pPr>
        <w:pStyle w:val="Geenafstand"/>
        <w:spacing w:before="0"/>
      </w:pPr>
    </w:p>
    <w:p w14:paraId="144D9E71" w14:textId="77777777" w:rsidR="00352A9C" w:rsidRDefault="009A41FC" w:rsidP="00151913">
      <w:pPr>
        <w:pStyle w:val="Kop3"/>
      </w:pPr>
      <w:bookmarkStart w:id="76" w:name="_Toc448357568"/>
      <w:bookmarkStart w:id="77" w:name="_Toc450223913"/>
      <w:bookmarkStart w:id="78" w:name="_Toc450245855"/>
      <w:bookmarkStart w:id="79" w:name="_Toc453175917"/>
      <w:r>
        <w:t>3</w:t>
      </w:r>
      <w:r w:rsidR="00352A9C">
        <w:t>.</w:t>
      </w:r>
      <w:r w:rsidR="00151913">
        <w:t>3</w:t>
      </w:r>
      <w:r w:rsidR="00352A9C">
        <w:t xml:space="preserve"> De vraagstelling</w:t>
      </w:r>
      <w:bookmarkEnd w:id="76"/>
      <w:bookmarkEnd w:id="77"/>
      <w:bookmarkEnd w:id="78"/>
      <w:bookmarkEnd w:id="79"/>
    </w:p>
    <w:p w14:paraId="00C405FC" w14:textId="052F3018" w:rsidR="00352A9C" w:rsidRPr="004A6616" w:rsidRDefault="00352A9C" w:rsidP="00352A9C">
      <w:pPr>
        <w:rPr>
          <w:rFonts w:asciiTheme="minorHAnsi" w:hAnsiTheme="minorHAnsi"/>
          <w:sz w:val="22"/>
          <w:szCs w:val="22"/>
        </w:rPr>
      </w:pPr>
      <w:r w:rsidRPr="00EF74D5">
        <w:rPr>
          <w:rFonts w:asciiTheme="minorHAnsi" w:eastAsiaTheme="minorEastAsia" w:hAnsiTheme="minorHAnsi" w:cstheme="minorBidi"/>
          <w:sz w:val="22"/>
          <w:szCs w:val="22"/>
        </w:rPr>
        <w:t>Uit de bovenstaande</w:t>
      </w:r>
      <w:r w:rsidR="00213537" w:rsidRPr="00EF74D5">
        <w:rPr>
          <w:rFonts w:asciiTheme="minorHAnsi" w:eastAsiaTheme="minorEastAsia" w:hAnsiTheme="minorHAnsi" w:cstheme="minorBidi"/>
          <w:sz w:val="22"/>
          <w:szCs w:val="22"/>
        </w:rPr>
        <w:t xml:space="preserve"> antwoorden op het 6W model </w:t>
      </w:r>
      <w:sdt>
        <w:sdtPr>
          <w:rPr>
            <w:rFonts w:asciiTheme="minorHAnsi" w:hAnsiTheme="minorHAnsi"/>
            <w:sz w:val="22"/>
            <w:szCs w:val="22"/>
          </w:rPr>
          <w:id w:val="2040308685"/>
          <w:citation/>
        </w:sdtPr>
        <w:sdtContent>
          <w:r w:rsidR="00213537">
            <w:rPr>
              <w:rFonts w:asciiTheme="minorHAnsi" w:hAnsiTheme="minorHAnsi"/>
              <w:sz w:val="22"/>
              <w:szCs w:val="22"/>
            </w:rPr>
            <w:fldChar w:fldCharType="begin"/>
          </w:r>
          <w:r w:rsidR="00011BC1">
            <w:rPr>
              <w:rFonts w:asciiTheme="minorHAnsi" w:hAnsiTheme="minorHAnsi"/>
              <w:sz w:val="22"/>
              <w:szCs w:val="22"/>
            </w:rPr>
            <w:instrText xml:space="preserve">CITATION Ver11 \l 1043 </w:instrText>
          </w:r>
          <w:r w:rsidR="00213537">
            <w:rPr>
              <w:rFonts w:asciiTheme="minorHAnsi" w:hAnsiTheme="minorHAnsi"/>
              <w:sz w:val="22"/>
              <w:szCs w:val="22"/>
            </w:rPr>
            <w:fldChar w:fldCharType="separate"/>
          </w:r>
          <w:r w:rsidR="00011BC1" w:rsidRPr="00011BC1">
            <w:rPr>
              <w:rFonts w:asciiTheme="minorHAnsi" w:hAnsiTheme="minorHAnsi"/>
              <w:noProof/>
              <w:sz w:val="22"/>
              <w:szCs w:val="22"/>
            </w:rPr>
            <w:t>(Verhoeven, 2011)</w:t>
          </w:r>
          <w:r w:rsidR="00213537">
            <w:rPr>
              <w:rFonts w:asciiTheme="minorHAnsi" w:hAnsiTheme="minorHAnsi"/>
              <w:sz w:val="22"/>
              <w:szCs w:val="22"/>
            </w:rPr>
            <w:fldChar w:fldCharType="end"/>
          </w:r>
        </w:sdtContent>
      </w:sdt>
      <w:r w:rsidR="00213537" w:rsidRPr="00EF74D5">
        <w:rPr>
          <w:rFonts w:asciiTheme="minorHAnsi" w:eastAsiaTheme="minorEastAsia" w:hAnsiTheme="minorHAnsi" w:cstheme="minorBidi"/>
          <w:sz w:val="22"/>
          <w:szCs w:val="22"/>
        </w:rPr>
        <w:t xml:space="preserve"> kunnen de</w:t>
      </w:r>
      <w:r w:rsidRPr="00EF74D5">
        <w:rPr>
          <w:rFonts w:asciiTheme="minorHAnsi" w:eastAsiaTheme="minorEastAsia" w:hAnsiTheme="minorHAnsi" w:cstheme="minorBidi"/>
          <w:sz w:val="22"/>
          <w:szCs w:val="22"/>
        </w:rPr>
        <w:t xml:space="preserve"> centrale vraag en deelvragen geformuleerd worden. </w:t>
      </w:r>
    </w:p>
    <w:p w14:paraId="7B26391C" w14:textId="77777777" w:rsidR="00352A9C" w:rsidRPr="006916F5" w:rsidRDefault="00352A9C" w:rsidP="00352A9C">
      <w:pPr>
        <w:rPr>
          <w:rFonts w:asciiTheme="minorHAnsi" w:hAnsiTheme="minorHAnsi"/>
          <w:sz w:val="22"/>
          <w:szCs w:val="22"/>
        </w:rPr>
      </w:pPr>
      <w:r w:rsidRPr="00EF74D5">
        <w:rPr>
          <w:rFonts w:asciiTheme="minorHAnsi" w:eastAsiaTheme="minorEastAsia" w:hAnsiTheme="minorHAnsi" w:cstheme="minorBidi"/>
          <w:sz w:val="22"/>
          <w:szCs w:val="22"/>
        </w:rPr>
        <w:t>Centrale vraagstelling</w:t>
      </w:r>
    </w:p>
    <w:p w14:paraId="0469D998" w14:textId="61223BAA" w:rsidR="00352A9C" w:rsidRPr="00C54017" w:rsidRDefault="00352A9C">
      <w:pPr>
        <w:pStyle w:val="Lijstalinea"/>
        <w:numPr>
          <w:ilvl w:val="0"/>
          <w:numId w:val="1"/>
        </w:numPr>
        <w:rPr>
          <w:rFonts w:asciiTheme="minorHAnsi" w:eastAsiaTheme="minorEastAsia" w:hAnsiTheme="minorHAnsi" w:cstheme="minorBidi"/>
          <w:sz w:val="22"/>
          <w:szCs w:val="22"/>
        </w:rPr>
      </w:pPr>
      <w:r w:rsidRPr="00EF74D5">
        <w:rPr>
          <w:rFonts w:asciiTheme="minorHAnsi" w:eastAsiaTheme="minorEastAsia" w:hAnsiTheme="minorHAnsi" w:cstheme="minorBidi"/>
          <w:sz w:val="22"/>
          <w:szCs w:val="22"/>
        </w:rPr>
        <w:t xml:space="preserve">Kan logeeropvang een oplossing zijn om de mantelzorgers van complexe zorgvragers tijdelijk te ontzorgen en kan deze logeeropvang ook voor </w:t>
      </w:r>
      <w:r w:rsidR="0022378B">
        <w:rPr>
          <w:rFonts w:asciiTheme="minorHAnsi" w:eastAsiaTheme="minorEastAsia" w:hAnsiTheme="minorHAnsi" w:cstheme="minorBidi"/>
          <w:sz w:val="22"/>
          <w:szCs w:val="22"/>
        </w:rPr>
        <w:t>X</w:t>
      </w:r>
      <w:r w:rsidRPr="00EF74D5">
        <w:rPr>
          <w:rFonts w:asciiTheme="minorHAnsi" w:eastAsiaTheme="minorEastAsia" w:hAnsiTheme="minorHAnsi" w:cstheme="minorBidi"/>
          <w:sz w:val="22"/>
          <w:szCs w:val="22"/>
        </w:rPr>
        <w:t xml:space="preserve"> voordelen opleveren?</w:t>
      </w:r>
    </w:p>
    <w:p w14:paraId="6BCD42F4" w14:textId="77777777" w:rsidR="00352A9C" w:rsidRPr="006916F5" w:rsidRDefault="00352A9C" w:rsidP="00352A9C">
      <w:pPr>
        <w:rPr>
          <w:rFonts w:asciiTheme="minorHAnsi" w:hAnsiTheme="minorHAnsi"/>
          <w:sz w:val="22"/>
          <w:szCs w:val="22"/>
        </w:rPr>
      </w:pPr>
      <w:r w:rsidRPr="00EF74D5">
        <w:rPr>
          <w:rFonts w:asciiTheme="minorHAnsi" w:eastAsiaTheme="minorEastAsia" w:hAnsiTheme="minorHAnsi" w:cstheme="minorBidi"/>
          <w:sz w:val="22"/>
          <w:szCs w:val="22"/>
        </w:rPr>
        <w:t>Deelvragen:</w:t>
      </w:r>
    </w:p>
    <w:p w14:paraId="3C8E8752" w14:textId="3BA82184" w:rsidR="00352A9C" w:rsidRPr="0012146C" w:rsidRDefault="00352A9C" w:rsidP="0012146C">
      <w:pPr>
        <w:pStyle w:val="Lijstalinea"/>
        <w:numPr>
          <w:ilvl w:val="0"/>
          <w:numId w:val="62"/>
        </w:numPr>
        <w:rPr>
          <w:rFonts w:asciiTheme="minorHAnsi" w:eastAsiaTheme="minorEastAsia" w:hAnsiTheme="minorHAnsi" w:cstheme="minorBidi"/>
          <w:sz w:val="22"/>
          <w:szCs w:val="22"/>
        </w:rPr>
      </w:pPr>
      <w:r w:rsidRPr="0012146C">
        <w:rPr>
          <w:rFonts w:asciiTheme="minorHAnsi" w:eastAsiaTheme="minorEastAsia" w:hAnsiTheme="minorHAnsi" w:cstheme="minorBidi"/>
          <w:sz w:val="22"/>
          <w:szCs w:val="22"/>
        </w:rPr>
        <w:t xml:space="preserve">Is er behoefte aan </w:t>
      </w:r>
      <w:r w:rsidR="00101DEB" w:rsidRPr="0012146C">
        <w:rPr>
          <w:rFonts w:asciiTheme="minorHAnsi" w:eastAsiaTheme="minorEastAsia" w:hAnsiTheme="minorHAnsi" w:cstheme="minorBidi"/>
          <w:sz w:val="22"/>
          <w:szCs w:val="22"/>
        </w:rPr>
        <w:t>logeer</w:t>
      </w:r>
      <w:r w:rsidRPr="0012146C">
        <w:rPr>
          <w:rFonts w:asciiTheme="minorHAnsi" w:eastAsiaTheme="minorEastAsia" w:hAnsiTheme="minorHAnsi" w:cstheme="minorBidi"/>
          <w:sz w:val="22"/>
          <w:szCs w:val="22"/>
        </w:rPr>
        <w:t xml:space="preserve">opvang onder de mantelzorgers van de bezoekers van de ontmoetingscentra van </w:t>
      </w:r>
      <w:r w:rsidR="0022378B">
        <w:rPr>
          <w:rFonts w:asciiTheme="minorHAnsi" w:eastAsiaTheme="minorEastAsia" w:hAnsiTheme="minorHAnsi" w:cstheme="minorBidi"/>
          <w:sz w:val="22"/>
          <w:szCs w:val="22"/>
        </w:rPr>
        <w:t>X</w:t>
      </w:r>
      <w:r w:rsidRPr="0012146C">
        <w:rPr>
          <w:rFonts w:asciiTheme="minorHAnsi" w:eastAsiaTheme="minorEastAsia" w:hAnsiTheme="minorHAnsi" w:cstheme="minorBidi"/>
          <w:sz w:val="22"/>
          <w:szCs w:val="22"/>
        </w:rPr>
        <w:t>?</w:t>
      </w:r>
    </w:p>
    <w:p w14:paraId="42EA3838" w14:textId="37EEBB85" w:rsidR="00352A9C" w:rsidRPr="0012146C" w:rsidRDefault="00352A9C" w:rsidP="0012146C">
      <w:pPr>
        <w:pStyle w:val="Lijstalinea"/>
        <w:numPr>
          <w:ilvl w:val="0"/>
          <w:numId w:val="62"/>
        </w:numPr>
        <w:rPr>
          <w:rFonts w:asciiTheme="minorHAnsi" w:eastAsiaTheme="minorEastAsia" w:hAnsiTheme="minorHAnsi" w:cstheme="minorBidi"/>
          <w:sz w:val="22"/>
          <w:szCs w:val="22"/>
        </w:rPr>
      </w:pPr>
      <w:r w:rsidRPr="0012146C">
        <w:rPr>
          <w:rFonts w:asciiTheme="minorHAnsi" w:eastAsiaTheme="minorEastAsia" w:hAnsiTheme="minorHAnsi" w:cstheme="minorBidi"/>
          <w:sz w:val="22"/>
          <w:szCs w:val="22"/>
        </w:rPr>
        <w:t xml:space="preserve">Wat is er nodig om </w:t>
      </w:r>
      <w:r w:rsidR="00101DEB" w:rsidRPr="0012146C">
        <w:rPr>
          <w:rFonts w:asciiTheme="minorHAnsi" w:eastAsiaTheme="minorEastAsia" w:hAnsiTheme="minorHAnsi" w:cstheme="minorBidi"/>
          <w:sz w:val="22"/>
          <w:szCs w:val="22"/>
        </w:rPr>
        <w:t>logeer</w:t>
      </w:r>
      <w:r w:rsidRPr="0012146C">
        <w:rPr>
          <w:rFonts w:asciiTheme="minorHAnsi" w:eastAsiaTheme="minorEastAsia" w:hAnsiTheme="minorHAnsi" w:cstheme="minorBidi"/>
          <w:sz w:val="22"/>
          <w:szCs w:val="22"/>
        </w:rPr>
        <w:t>opvang te realiseren, denkend aan wet</w:t>
      </w:r>
      <w:r w:rsidR="00EF74D5" w:rsidRPr="0012146C">
        <w:rPr>
          <w:rFonts w:asciiTheme="minorHAnsi" w:eastAsiaTheme="minorEastAsia" w:hAnsiTheme="minorHAnsi" w:cstheme="minorBidi"/>
          <w:sz w:val="22"/>
          <w:szCs w:val="22"/>
        </w:rPr>
        <w:t>-</w:t>
      </w:r>
      <w:r w:rsidRPr="0012146C">
        <w:rPr>
          <w:rFonts w:asciiTheme="minorHAnsi" w:eastAsiaTheme="minorEastAsia" w:hAnsiTheme="minorHAnsi" w:cstheme="minorBidi"/>
          <w:sz w:val="22"/>
          <w:szCs w:val="22"/>
        </w:rPr>
        <w:t xml:space="preserve"> en regelgeving?</w:t>
      </w:r>
    </w:p>
    <w:p w14:paraId="5673F84A" w14:textId="1C8533FF" w:rsidR="00352A9C" w:rsidRPr="0012146C" w:rsidRDefault="00352A9C" w:rsidP="0012146C">
      <w:pPr>
        <w:pStyle w:val="Lijstalinea"/>
        <w:numPr>
          <w:ilvl w:val="0"/>
          <w:numId w:val="62"/>
        </w:numPr>
        <w:rPr>
          <w:sz w:val="22"/>
          <w:szCs w:val="22"/>
        </w:rPr>
      </w:pPr>
      <w:r w:rsidRPr="0012146C">
        <w:rPr>
          <w:rFonts w:asciiTheme="minorHAnsi" w:eastAsiaTheme="minorEastAsia" w:hAnsiTheme="minorHAnsi" w:cstheme="minorBidi"/>
          <w:sz w:val="22"/>
          <w:szCs w:val="22"/>
        </w:rPr>
        <w:t xml:space="preserve">Is het financieel haalbaar om een </w:t>
      </w:r>
      <w:r w:rsidR="00101DEB" w:rsidRPr="0012146C">
        <w:rPr>
          <w:rFonts w:asciiTheme="minorHAnsi" w:eastAsiaTheme="minorEastAsia" w:hAnsiTheme="minorHAnsi" w:cstheme="minorBidi"/>
          <w:sz w:val="22"/>
          <w:szCs w:val="22"/>
        </w:rPr>
        <w:t>logeer</w:t>
      </w:r>
      <w:r w:rsidRPr="0012146C">
        <w:rPr>
          <w:rFonts w:asciiTheme="minorHAnsi" w:eastAsiaTheme="minorEastAsia" w:hAnsiTheme="minorHAnsi" w:cstheme="minorBidi"/>
          <w:sz w:val="22"/>
          <w:szCs w:val="22"/>
        </w:rPr>
        <w:t>opvang met professionele zorgverleners vanuit de WMO, WLZ,</w:t>
      </w:r>
      <w:r w:rsidR="00EF74D5" w:rsidRPr="0012146C">
        <w:rPr>
          <w:rFonts w:asciiTheme="minorHAnsi" w:eastAsiaTheme="minorEastAsia" w:hAnsiTheme="minorHAnsi" w:cstheme="minorBidi"/>
          <w:sz w:val="22"/>
          <w:szCs w:val="22"/>
        </w:rPr>
        <w:t xml:space="preserve"> </w:t>
      </w:r>
      <w:r w:rsidRPr="0012146C">
        <w:rPr>
          <w:rFonts w:asciiTheme="minorHAnsi" w:eastAsiaTheme="minorEastAsia" w:hAnsiTheme="minorHAnsi" w:cstheme="minorBidi"/>
          <w:sz w:val="22"/>
          <w:szCs w:val="22"/>
        </w:rPr>
        <w:t>PGB of particulier te realiseren</w:t>
      </w:r>
      <w:r w:rsidRPr="0012146C">
        <w:rPr>
          <w:sz w:val="22"/>
          <w:szCs w:val="22"/>
        </w:rPr>
        <w:t>?</w:t>
      </w:r>
    </w:p>
    <w:p w14:paraId="020F56B3" w14:textId="77777777" w:rsidR="0012146C" w:rsidRPr="0012146C" w:rsidRDefault="0012146C" w:rsidP="0012146C">
      <w:pPr>
        <w:ind w:left="360"/>
        <w:rPr>
          <w:sz w:val="22"/>
          <w:szCs w:val="22"/>
        </w:rPr>
      </w:pPr>
    </w:p>
    <w:p w14:paraId="3A0906B3" w14:textId="77777777" w:rsidR="00352A9C" w:rsidRDefault="009A41FC" w:rsidP="00151913">
      <w:pPr>
        <w:pStyle w:val="Kop3"/>
      </w:pPr>
      <w:bookmarkStart w:id="80" w:name="_Toc448357569"/>
      <w:bookmarkStart w:id="81" w:name="_Toc450223914"/>
      <w:bookmarkStart w:id="82" w:name="_Toc450245856"/>
      <w:bookmarkStart w:id="83" w:name="_Toc453175918"/>
      <w:r>
        <w:t>3</w:t>
      </w:r>
      <w:r w:rsidR="00352A9C">
        <w:t>.</w:t>
      </w:r>
      <w:r w:rsidR="00151913">
        <w:t>4</w:t>
      </w:r>
      <w:r w:rsidR="00352A9C">
        <w:t xml:space="preserve"> De onderzoeksdoelstelling</w:t>
      </w:r>
      <w:bookmarkEnd w:id="80"/>
      <w:bookmarkEnd w:id="81"/>
      <w:bookmarkEnd w:id="82"/>
      <w:bookmarkEnd w:id="83"/>
      <w:r w:rsidR="00352A9C">
        <w:t xml:space="preserve"> </w:t>
      </w:r>
    </w:p>
    <w:p w14:paraId="0752D660" w14:textId="628477DA" w:rsidR="00101DEB" w:rsidRPr="00101DEB" w:rsidRDefault="00352A9C" w:rsidP="00352A9C">
      <w:pPr>
        <w:rPr>
          <w:rStyle w:val="Subtielebenadrukking1"/>
          <w:rFonts w:asciiTheme="minorHAnsi" w:hAnsiTheme="minorHAnsi"/>
          <w:sz w:val="22"/>
          <w:u w:val="none"/>
        </w:rPr>
      </w:pPr>
      <w:r w:rsidRPr="00EF74D5">
        <w:rPr>
          <w:rStyle w:val="Subtielebenadrukking1"/>
          <w:rFonts w:asciiTheme="minorHAnsi" w:eastAsiaTheme="minorEastAsia" w:hAnsiTheme="minorHAnsi" w:cstheme="minorBidi"/>
          <w:sz w:val="22"/>
          <w:szCs w:val="22"/>
          <w:u w:val="none"/>
        </w:rPr>
        <w:t>De onderzoeker wil inzicht verkrijgen in de behoefte van de mantelzorgers</w:t>
      </w:r>
      <w:r w:rsidR="00101DEB" w:rsidRPr="00EF74D5">
        <w:rPr>
          <w:rStyle w:val="Subtielebenadrukking1"/>
          <w:rFonts w:asciiTheme="minorHAnsi" w:eastAsiaTheme="minorEastAsia" w:hAnsiTheme="minorHAnsi" w:cstheme="minorBidi"/>
          <w:sz w:val="22"/>
          <w:szCs w:val="22"/>
          <w:u w:val="none"/>
        </w:rPr>
        <w:t>: Klopt het dat de, in de centrale vraagstelling genoemde, mantelzorgers daadwerkelijk een behoefte aan logeeropvang hebben.</w:t>
      </w:r>
      <w:r w:rsidRPr="00EF74D5">
        <w:rPr>
          <w:rStyle w:val="Subtielebenadrukking1"/>
          <w:rFonts w:asciiTheme="minorHAnsi" w:eastAsiaTheme="minorEastAsia" w:hAnsiTheme="minorHAnsi" w:cstheme="minorBidi"/>
          <w:sz w:val="22"/>
          <w:szCs w:val="22"/>
          <w:u w:val="none"/>
        </w:rPr>
        <w:t xml:space="preserve"> </w:t>
      </w:r>
      <w:r w:rsidR="00101DEB" w:rsidRPr="00EF74D5">
        <w:rPr>
          <w:rStyle w:val="Subtielebenadrukking1"/>
          <w:rFonts w:asciiTheme="minorHAnsi" w:eastAsiaTheme="minorEastAsia" w:hAnsiTheme="minorHAnsi" w:cstheme="minorBidi"/>
          <w:sz w:val="22"/>
          <w:szCs w:val="22"/>
          <w:u w:val="none"/>
        </w:rPr>
        <w:t>Is dit een kans</w:t>
      </w:r>
      <w:r w:rsidR="009509C4" w:rsidRPr="00EF74D5">
        <w:rPr>
          <w:rStyle w:val="Subtielebenadrukking1"/>
          <w:rFonts w:asciiTheme="minorHAnsi" w:eastAsiaTheme="minorEastAsia" w:hAnsiTheme="minorHAnsi" w:cstheme="minorBidi"/>
          <w:sz w:val="22"/>
          <w:szCs w:val="22"/>
          <w:u w:val="none"/>
        </w:rPr>
        <w:t xml:space="preserve"> voor </w:t>
      </w:r>
      <w:r w:rsidR="0022378B">
        <w:rPr>
          <w:rStyle w:val="Subtielebenadrukking1"/>
          <w:rFonts w:asciiTheme="minorHAnsi" w:eastAsiaTheme="minorEastAsia" w:hAnsiTheme="minorHAnsi" w:cstheme="minorBidi"/>
          <w:sz w:val="22"/>
          <w:szCs w:val="22"/>
          <w:u w:val="none"/>
        </w:rPr>
        <w:t>X</w:t>
      </w:r>
      <w:r w:rsidR="009509C4" w:rsidRPr="00EF74D5">
        <w:rPr>
          <w:rStyle w:val="Subtielebenadrukking1"/>
          <w:rFonts w:asciiTheme="minorHAnsi" w:eastAsiaTheme="minorEastAsia" w:hAnsiTheme="minorHAnsi" w:cstheme="minorBidi"/>
          <w:sz w:val="22"/>
          <w:szCs w:val="22"/>
          <w:u w:val="none"/>
        </w:rPr>
        <w:t xml:space="preserve"> om een nieuwe dienst</w:t>
      </w:r>
      <w:r w:rsidR="00101DEB" w:rsidRPr="00EF74D5">
        <w:rPr>
          <w:rStyle w:val="Subtielebenadrukking1"/>
          <w:rFonts w:asciiTheme="minorHAnsi" w:eastAsiaTheme="minorEastAsia" w:hAnsiTheme="minorHAnsi" w:cstheme="minorBidi"/>
          <w:sz w:val="22"/>
          <w:szCs w:val="22"/>
          <w:u w:val="none"/>
        </w:rPr>
        <w:t xml:space="preserve"> in de markt te zetten?</w:t>
      </w:r>
    </w:p>
    <w:p w14:paraId="0FF6D015" w14:textId="77777777" w:rsidR="009144E6" w:rsidRDefault="009144E6" w:rsidP="004F0851"/>
    <w:p w14:paraId="0A9979BE" w14:textId="5FCAF809" w:rsidR="009144E6" w:rsidRPr="00951B69" w:rsidRDefault="009A41FC" w:rsidP="00BE30C5">
      <w:pPr>
        <w:pStyle w:val="Kop3"/>
      </w:pPr>
      <w:bookmarkStart w:id="84" w:name="_Toc448357570"/>
      <w:bookmarkStart w:id="85" w:name="_Toc450223915"/>
      <w:bookmarkStart w:id="86" w:name="_Toc450245857"/>
      <w:bookmarkStart w:id="87" w:name="_Toc453175919"/>
      <w:r>
        <w:t>3</w:t>
      </w:r>
      <w:r w:rsidR="00BE30C5" w:rsidRPr="4C7DF28F">
        <w:t>.</w:t>
      </w:r>
      <w:r w:rsidR="00151913">
        <w:t>5</w:t>
      </w:r>
      <w:r w:rsidR="00BE30C5" w:rsidRPr="4C7DF28F">
        <w:t xml:space="preserve"> </w:t>
      </w:r>
      <w:r w:rsidR="009144E6" w:rsidRPr="00951B69">
        <w:t>Strategie</w:t>
      </w:r>
      <w:r w:rsidR="4D4A6351" w:rsidRPr="4C7DF28F">
        <w:t xml:space="preserve"> </w:t>
      </w:r>
      <w:r w:rsidR="009144E6" w:rsidRPr="00951B69">
        <w:t>onderneming</w:t>
      </w:r>
      <w:bookmarkEnd w:id="84"/>
      <w:bookmarkEnd w:id="85"/>
      <w:bookmarkEnd w:id="86"/>
      <w:bookmarkEnd w:id="87"/>
    </w:p>
    <w:p w14:paraId="7E15D5CC" w14:textId="587ABFB8" w:rsidR="0079355A" w:rsidRDefault="00FB4767" w:rsidP="00BA50B7">
      <w:pPr>
        <w:autoSpaceDE w:val="0"/>
        <w:autoSpaceDN w:val="0"/>
        <w:adjustRightInd w:val="0"/>
      </w:pPr>
      <w:r w:rsidRPr="00B42CE9">
        <w:rPr>
          <w:rFonts w:asciiTheme="minorHAnsi" w:eastAsiaTheme="minorEastAsia" w:hAnsiTheme="minorHAnsi" w:cstheme="minorBidi"/>
          <w:sz w:val="22"/>
          <w:szCs w:val="22"/>
          <w:lang w:eastAsia="en-US"/>
        </w:rPr>
        <w:t xml:space="preserve">Een strategisch plan geeft een kader aan hoe </w:t>
      </w:r>
      <w:r w:rsidR="005F5F3A" w:rsidRPr="00B42CE9">
        <w:rPr>
          <w:rFonts w:asciiTheme="minorHAnsi" w:eastAsiaTheme="minorEastAsia" w:hAnsiTheme="minorHAnsi" w:cstheme="minorBidi"/>
          <w:sz w:val="22"/>
          <w:szCs w:val="22"/>
          <w:lang w:eastAsia="en-US"/>
        </w:rPr>
        <w:t>een</w:t>
      </w:r>
      <w:r w:rsidRPr="00B42CE9">
        <w:rPr>
          <w:rFonts w:asciiTheme="minorHAnsi" w:eastAsiaTheme="minorEastAsia" w:hAnsiTheme="minorHAnsi" w:cstheme="minorBidi"/>
          <w:sz w:val="22"/>
          <w:szCs w:val="22"/>
          <w:lang w:eastAsia="en-US"/>
        </w:rPr>
        <w:t xml:space="preserve"> bedrijf</w:t>
      </w:r>
      <w:r w:rsidR="00AE319B" w:rsidRPr="00B42CE9">
        <w:rPr>
          <w:rFonts w:asciiTheme="minorHAnsi" w:eastAsiaTheme="minorEastAsia" w:hAnsiTheme="minorHAnsi" w:cstheme="minorBidi"/>
          <w:sz w:val="22"/>
          <w:szCs w:val="22"/>
          <w:lang w:eastAsia="en-US"/>
        </w:rPr>
        <w:t>, en in</w:t>
      </w:r>
      <w:r w:rsidR="009509C4" w:rsidRPr="00B42CE9">
        <w:rPr>
          <w:rFonts w:asciiTheme="minorHAnsi" w:eastAsiaTheme="minorEastAsia" w:hAnsiTheme="minorHAnsi" w:cstheme="minorBidi"/>
          <w:sz w:val="22"/>
          <w:szCs w:val="22"/>
          <w:lang w:eastAsia="en-US"/>
        </w:rPr>
        <w:t xml:space="preserve"> het geval van een nieuwe dienst toevoegen aan bestaand aanbod van</w:t>
      </w:r>
      <w:r w:rsidR="00AE319B" w:rsidRPr="00B42CE9">
        <w:rPr>
          <w:rFonts w:asciiTheme="minorHAnsi" w:eastAsiaTheme="minorEastAsia" w:hAnsiTheme="minorHAnsi" w:cstheme="minorBidi"/>
          <w:sz w:val="22"/>
          <w:szCs w:val="22"/>
          <w:lang w:eastAsia="en-US"/>
        </w:rPr>
        <w:t xml:space="preserve"> </w:t>
      </w:r>
      <w:r w:rsidR="0022378B">
        <w:rPr>
          <w:rFonts w:asciiTheme="minorHAnsi" w:eastAsiaTheme="minorEastAsia" w:hAnsiTheme="minorHAnsi" w:cstheme="minorBidi"/>
          <w:sz w:val="22"/>
          <w:szCs w:val="22"/>
          <w:lang w:eastAsia="en-US"/>
        </w:rPr>
        <w:t>X</w:t>
      </w:r>
      <w:r w:rsidR="00AE319B" w:rsidRPr="00B42CE9">
        <w:rPr>
          <w:rFonts w:asciiTheme="minorHAnsi" w:eastAsiaTheme="minorEastAsia" w:hAnsiTheme="minorHAnsi" w:cstheme="minorBidi"/>
          <w:sz w:val="22"/>
          <w:szCs w:val="22"/>
          <w:lang w:eastAsia="en-US"/>
        </w:rPr>
        <w:t xml:space="preserve">, </w:t>
      </w:r>
      <w:r w:rsidRPr="00B42CE9">
        <w:rPr>
          <w:rFonts w:asciiTheme="minorHAnsi" w:eastAsiaTheme="minorEastAsia" w:hAnsiTheme="minorHAnsi" w:cstheme="minorBidi"/>
          <w:sz w:val="22"/>
          <w:szCs w:val="22"/>
          <w:lang w:eastAsia="en-US"/>
        </w:rPr>
        <w:t>gestart en geleid zal kunnen worden. Het gaat hierbij vooral om het waarom, wat en hoe van de onderneming. Maar ook wat de kansen en bedreigingen kunnen zijn voor de onderneming</w:t>
      </w:r>
      <w:r w:rsidR="0086190B" w:rsidRPr="00B42CE9">
        <w:rPr>
          <w:rFonts w:asciiTheme="minorHAnsi" w:eastAsiaTheme="minorEastAsia" w:hAnsiTheme="minorHAnsi" w:cstheme="minorBidi"/>
          <w:sz w:val="22"/>
          <w:szCs w:val="22"/>
          <w:lang w:eastAsia="en-US"/>
        </w:rPr>
        <w:t>. Dit wordt bekeken</w:t>
      </w:r>
      <w:r w:rsidRPr="00B42CE9">
        <w:rPr>
          <w:rFonts w:asciiTheme="minorHAnsi" w:eastAsiaTheme="minorEastAsia" w:hAnsiTheme="minorHAnsi" w:cstheme="minorBidi"/>
          <w:sz w:val="22"/>
          <w:szCs w:val="22"/>
          <w:lang w:eastAsia="en-US"/>
        </w:rPr>
        <w:t xml:space="preserve"> </w:t>
      </w:r>
      <w:r w:rsidR="0086190B" w:rsidRPr="00B42CE9">
        <w:rPr>
          <w:rFonts w:asciiTheme="minorHAnsi" w:eastAsiaTheme="minorEastAsia" w:hAnsiTheme="minorHAnsi" w:cstheme="minorBidi"/>
          <w:sz w:val="22"/>
          <w:szCs w:val="22"/>
          <w:lang w:eastAsia="en-US"/>
        </w:rPr>
        <w:t>door middel van een</w:t>
      </w:r>
      <w:r w:rsidRPr="00B42CE9">
        <w:rPr>
          <w:rFonts w:asciiTheme="minorHAnsi" w:eastAsiaTheme="minorEastAsia" w:hAnsiTheme="minorHAnsi" w:cstheme="minorBidi"/>
          <w:sz w:val="22"/>
          <w:szCs w:val="22"/>
          <w:lang w:eastAsia="en-US"/>
        </w:rPr>
        <w:t xml:space="preserve"> omgevingsanalyse en een daarvan afgeleide SWOT analyse. Welke route </w:t>
      </w:r>
      <w:r w:rsidR="0086190B" w:rsidRPr="00B42CE9">
        <w:rPr>
          <w:rFonts w:asciiTheme="minorHAnsi" w:eastAsiaTheme="minorEastAsia" w:hAnsiTheme="minorHAnsi" w:cstheme="minorBidi"/>
          <w:sz w:val="22"/>
          <w:szCs w:val="22"/>
          <w:lang w:eastAsia="en-US"/>
        </w:rPr>
        <w:t>er wordt</w:t>
      </w:r>
      <w:r w:rsidR="009509C4" w:rsidRPr="00B42CE9">
        <w:rPr>
          <w:rFonts w:asciiTheme="minorHAnsi" w:eastAsiaTheme="minorEastAsia" w:hAnsiTheme="minorHAnsi" w:cstheme="minorBidi"/>
          <w:sz w:val="22"/>
          <w:szCs w:val="22"/>
          <w:lang w:eastAsia="en-US"/>
        </w:rPr>
        <w:t xml:space="preserve"> uitgestippeld om de nieuwe dienst ‘</w:t>
      </w:r>
      <w:r w:rsidR="00105732" w:rsidRPr="00B42CE9">
        <w:rPr>
          <w:rFonts w:asciiTheme="minorHAnsi" w:eastAsiaTheme="minorEastAsia" w:hAnsiTheme="minorHAnsi" w:cstheme="minorBidi"/>
          <w:sz w:val="22"/>
          <w:szCs w:val="22"/>
          <w:lang w:eastAsia="en-US"/>
        </w:rPr>
        <w:t>logeer</w:t>
      </w:r>
      <w:r w:rsidRPr="00B42CE9">
        <w:rPr>
          <w:rFonts w:asciiTheme="minorHAnsi" w:eastAsiaTheme="minorEastAsia" w:hAnsiTheme="minorHAnsi" w:cstheme="minorBidi"/>
          <w:sz w:val="22"/>
          <w:szCs w:val="22"/>
          <w:lang w:eastAsia="en-US"/>
        </w:rPr>
        <w:t>opvang</w:t>
      </w:r>
      <w:r w:rsidR="009509C4" w:rsidRPr="00B42CE9">
        <w:rPr>
          <w:rFonts w:asciiTheme="minorHAnsi" w:eastAsiaTheme="minorEastAsia" w:hAnsiTheme="minorHAnsi" w:cstheme="minorBidi"/>
          <w:sz w:val="22"/>
          <w:szCs w:val="22"/>
          <w:lang w:eastAsia="en-US"/>
        </w:rPr>
        <w:t>’</w:t>
      </w:r>
      <w:r w:rsidRPr="00B42CE9">
        <w:rPr>
          <w:rFonts w:asciiTheme="minorHAnsi" w:eastAsiaTheme="minorEastAsia" w:hAnsiTheme="minorHAnsi" w:cstheme="minorBidi"/>
          <w:sz w:val="22"/>
          <w:szCs w:val="22"/>
          <w:lang w:eastAsia="en-US"/>
        </w:rPr>
        <w:t xml:space="preserve"> een</w:t>
      </w:r>
      <w:r w:rsidR="009509C4" w:rsidRPr="00B42CE9">
        <w:rPr>
          <w:rFonts w:asciiTheme="minorHAnsi" w:eastAsiaTheme="minorEastAsia" w:hAnsiTheme="minorHAnsi" w:cstheme="minorBidi"/>
          <w:sz w:val="22"/>
          <w:szCs w:val="22"/>
          <w:lang w:eastAsia="en-US"/>
        </w:rPr>
        <w:t xml:space="preserve"> plek te geven in </w:t>
      </w:r>
      <w:r w:rsidR="0022378B">
        <w:rPr>
          <w:rFonts w:asciiTheme="minorHAnsi" w:eastAsiaTheme="minorEastAsia" w:hAnsiTheme="minorHAnsi" w:cstheme="minorBidi"/>
          <w:sz w:val="22"/>
          <w:szCs w:val="22"/>
          <w:lang w:eastAsia="en-US"/>
        </w:rPr>
        <w:t>X</w:t>
      </w:r>
      <w:r w:rsidRPr="00B42CE9">
        <w:rPr>
          <w:rFonts w:asciiTheme="minorHAnsi" w:eastAsiaTheme="minorEastAsia" w:hAnsiTheme="minorHAnsi" w:cstheme="minorBidi"/>
          <w:sz w:val="22"/>
          <w:szCs w:val="22"/>
          <w:lang w:eastAsia="en-US"/>
        </w:rPr>
        <w:t xml:space="preserve">, wat is daar </w:t>
      </w:r>
      <w:r w:rsidR="009509C4" w:rsidRPr="00B42CE9">
        <w:rPr>
          <w:rFonts w:asciiTheme="minorHAnsi" w:eastAsiaTheme="minorEastAsia" w:hAnsiTheme="minorHAnsi" w:cstheme="minorBidi"/>
          <w:sz w:val="22"/>
          <w:szCs w:val="22"/>
          <w:lang w:eastAsia="en-US"/>
        </w:rPr>
        <w:t xml:space="preserve">eventueel </w:t>
      </w:r>
      <w:r w:rsidRPr="00B42CE9">
        <w:rPr>
          <w:rFonts w:asciiTheme="minorHAnsi" w:eastAsiaTheme="minorEastAsia" w:hAnsiTheme="minorHAnsi" w:cstheme="minorBidi"/>
          <w:sz w:val="22"/>
          <w:szCs w:val="22"/>
          <w:lang w:eastAsia="en-US"/>
        </w:rPr>
        <w:t xml:space="preserve">voor nodig aan ruimte, materialen, financiën, personeel, protocollen en procedures </w:t>
      </w:r>
      <w:sdt>
        <w:sdtPr>
          <w:rPr>
            <w:rFonts w:asciiTheme="minorHAnsi" w:eastAsiaTheme="minorHAnsi" w:hAnsiTheme="minorHAnsi" w:cstheme="minorBidi"/>
            <w:sz w:val="22"/>
            <w:szCs w:val="22"/>
            <w:lang w:eastAsia="en-US"/>
          </w:rPr>
          <w:id w:val="488140755"/>
          <w:citation/>
        </w:sdtPr>
        <w:sdtContent>
          <w:r w:rsidR="00DA526A">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CITATION POv14 \p 22 \l 1043 </w:instrText>
          </w:r>
          <w:r w:rsidR="00DA526A">
            <w:rPr>
              <w:rFonts w:asciiTheme="minorHAnsi" w:eastAsiaTheme="minorHAnsi" w:hAnsiTheme="minorHAnsi" w:cstheme="minorBidi"/>
              <w:sz w:val="22"/>
              <w:szCs w:val="22"/>
              <w:lang w:eastAsia="en-US"/>
            </w:rPr>
            <w:fldChar w:fldCharType="separate"/>
          </w:r>
          <w:r w:rsidR="00BA799F" w:rsidRPr="00BA799F">
            <w:rPr>
              <w:rFonts w:asciiTheme="minorHAnsi" w:eastAsiaTheme="minorHAnsi" w:hAnsiTheme="minorHAnsi" w:cstheme="minorBidi"/>
              <w:noProof/>
              <w:sz w:val="22"/>
              <w:szCs w:val="22"/>
              <w:lang w:eastAsia="en-US"/>
            </w:rPr>
            <w:t>(Meer, 2014, p. 22)</w:t>
          </w:r>
          <w:r w:rsidR="00DA526A">
            <w:rPr>
              <w:rFonts w:asciiTheme="minorHAnsi" w:eastAsiaTheme="minorHAnsi" w:hAnsiTheme="minorHAnsi" w:cstheme="minorBidi"/>
              <w:sz w:val="22"/>
              <w:szCs w:val="22"/>
              <w:lang w:eastAsia="en-US"/>
            </w:rPr>
            <w:fldChar w:fldCharType="end"/>
          </w:r>
        </w:sdtContent>
      </w:sdt>
      <w:r w:rsidRPr="00B42CE9">
        <w:rPr>
          <w:rFonts w:asciiTheme="minorHAnsi" w:eastAsiaTheme="minorEastAsia" w:hAnsiTheme="minorHAnsi" w:cstheme="minorBidi"/>
          <w:sz w:val="22"/>
          <w:szCs w:val="22"/>
          <w:lang w:eastAsia="en-US"/>
        </w:rPr>
        <w:t>.</w:t>
      </w:r>
      <w:r w:rsidR="00124CF4" w:rsidRPr="00B42CE9">
        <w:rPr>
          <w:rFonts w:asciiTheme="minorHAnsi" w:eastAsiaTheme="minorEastAsia" w:hAnsiTheme="minorHAnsi" w:cstheme="minorBidi"/>
          <w:sz w:val="22"/>
          <w:szCs w:val="22"/>
          <w:lang w:eastAsia="en-US"/>
        </w:rPr>
        <w:t xml:space="preserve"> De strategie en route wordt in de diverse hoofdstukken van dit businessplan uitgewerkt.</w:t>
      </w:r>
    </w:p>
    <w:p w14:paraId="1C740FA9" w14:textId="77777777" w:rsidR="00B5269B" w:rsidRDefault="00B5269B">
      <w:pPr>
        <w:spacing w:after="160" w:line="259" w:lineRule="auto"/>
        <w:rPr>
          <w:rFonts w:asciiTheme="majorHAnsi" w:eastAsiaTheme="majorEastAsia" w:hAnsiTheme="majorHAnsi" w:cstheme="majorBidi"/>
          <w:color w:val="1F4E79" w:themeColor="accent1" w:themeShade="80"/>
          <w:sz w:val="32"/>
          <w:szCs w:val="32"/>
        </w:rPr>
      </w:pPr>
      <w:bookmarkStart w:id="88" w:name="_Toc448357571"/>
      <w:bookmarkStart w:id="89" w:name="_Toc450223916"/>
      <w:bookmarkStart w:id="90" w:name="_Toc450245858"/>
      <w:r>
        <w:br w:type="page"/>
      </w:r>
    </w:p>
    <w:p w14:paraId="26B7EE25" w14:textId="0BAD8FD8" w:rsidR="00FF2757" w:rsidRDefault="009A41FC" w:rsidP="00D3106C">
      <w:pPr>
        <w:pStyle w:val="Kop1"/>
      </w:pPr>
      <w:bookmarkStart w:id="91" w:name="_Toc453175920"/>
      <w:r>
        <w:lastRenderedPageBreak/>
        <w:t>4</w:t>
      </w:r>
      <w:r w:rsidR="00A64897" w:rsidRPr="0A3B4DF8">
        <w:t xml:space="preserve">. </w:t>
      </w:r>
      <w:r w:rsidR="009144E6" w:rsidRPr="00951B69">
        <w:t>Omgevingsanalyse</w:t>
      </w:r>
      <w:bookmarkEnd w:id="88"/>
      <w:bookmarkEnd w:id="89"/>
      <w:bookmarkEnd w:id="90"/>
      <w:bookmarkEnd w:id="91"/>
    </w:p>
    <w:p w14:paraId="6A9FDBF8" w14:textId="0034D7B7" w:rsidR="00D3106C" w:rsidRDefault="00456863" w:rsidP="00951B69">
      <w:pPr>
        <w:pStyle w:val="Geenafstand"/>
      </w:pPr>
      <w:r w:rsidRPr="00456863">
        <w:t>Een omgevingsanalyse is een instrument dat gebruikt wordt om bepaalde trends, kansen en bedreigingen en de concurrentie op drie verschillende niveaus in beeld te krijgen. Er is een macro, meso en micro niveau. Het macro niveau van de omgevingsanalyse heeft betrekking op bepaalde trends in de sam</w:t>
      </w:r>
      <w:r w:rsidR="005546BA">
        <w:t xml:space="preserve">enleving en omgeving van </w:t>
      </w:r>
      <w:r w:rsidR="0022378B">
        <w:t>X</w:t>
      </w:r>
      <w:r w:rsidR="005546BA" w:rsidRPr="5BBC80AD">
        <w:t>.</w:t>
      </w:r>
      <w:r w:rsidRPr="00456863">
        <w:t xml:space="preserve"> Deze trends zijn van invloed op alle zorgorganisaties in Nederland. De meso analyse heeft vooral betrekking op de concurrentiepositie van de bedri</w:t>
      </w:r>
      <w:r w:rsidR="005546BA">
        <w:t xml:space="preserve">jfstak in een bepaald gebied en </w:t>
      </w:r>
      <w:r w:rsidRPr="00456863">
        <w:t>betrekking tot bepaalde producten. Als laatste is de micro analyse vooral een analyse van</w:t>
      </w:r>
      <w:r w:rsidR="00A36A6C" w:rsidRPr="5BBC80AD">
        <w:t xml:space="preserve"> </w:t>
      </w:r>
      <w:r w:rsidR="0022378B">
        <w:t>X</w:t>
      </w:r>
      <w:r w:rsidRPr="00456863">
        <w:t xml:space="preserve"> als organisatie. Is </w:t>
      </w:r>
      <w:r w:rsidR="0022378B">
        <w:t>X</w:t>
      </w:r>
      <w:r w:rsidRPr="00456863">
        <w:t xml:space="preserve"> financieel gezond genoeg om een nieuw onderdeel aan zijn organisatie toe te voegen</w:t>
      </w:r>
      <w:r w:rsidR="00A36A6C">
        <w:t xml:space="preserve"> en daarvoor markt te veroveren?</w:t>
      </w:r>
    </w:p>
    <w:p w14:paraId="3D2A352D" w14:textId="77777777" w:rsidR="00B5269B" w:rsidRPr="00456863" w:rsidRDefault="00B5269B" w:rsidP="00951B69">
      <w:pPr>
        <w:pStyle w:val="Geenafstand"/>
      </w:pPr>
    </w:p>
    <w:p w14:paraId="11C6B21B" w14:textId="77777777" w:rsidR="00EE3208" w:rsidRPr="00EE3208" w:rsidRDefault="009A41FC" w:rsidP="00EE3208">
      <w:pPr>
        <w:pStyle w:val="Kop3"/>
      </w:pPr>
      <w:bookmarkStart w:id="92" w:name="_Toc448357572"/>
      <w:bookmarkStart w:id="93" w:name="_Toc450223917"/>
      <w:bookmarkStart w:id="94" w:name="_Toc450245859"/>
      <w:bookmarkStart w:id="95" w:name="_Toc453175921"/>
      <w:r>
        <w:t>4</w:t>
      </w:r>
      <w:r w:rsidR="00A64897">
        <w:t>.</w:t>
      </w:r>
      <w:r w:rsidR="00BE30C5">
        <w:t xml:space="preserve">1 </w:t>
      </w:r>
      <w:r w:rsidR="00EE3208">
        <w:t>Macro niveau (trendanalyse)</w:t>
      </w:r>
      <w:bookmarkEnd w:id="92"/>
      <w:bookmarkEnd w:id="93"/>
      <w:bookmarkEnd w:id="94"/>
      <w:bookmarkEnd w:id="95"/>
    </w:p>
    <w:p w14:paraId="0EAB76B3" w14:textId="7D9DF938" w:rsidR="002A1ACC" w:rsidRDefault="002A1ACC" w:rsidP="00FF2757">
      <w:pPr>
        <w:pStyle w:val="Geenafstand"/>
        <w:spacing w:before="0"/>
        <w:rPr>
          <w:rFonts w:asciiTheme="minorHAnsi" w:hAnsiTheme="minorHAnsi" w:cs="Arial"/>
          <w:szCs w:val="22"/>
        </w:rPr>
      </w:pPr>
      <w:r>
        <w:rPr>
          <w:noProof/>
          <w:lang w:eastAsia="nl-NL"/>
        </w:rPr>
        <w:drawing>
          <wp:anchor distT="0" distB="0" distL="114300" distR="114300" simplePos="0" relativeHeight="251566592" behindDoc="0" locked="0" layoutInCell="1" allowOverlap="1" wp14:anchorId="4EA3BECB" wp14:editId="7ADB50AD">
            <wp:simplePos x="0" y="0"/>
            <wp:positionH relativeFrom="column">
              <wp:posOffset>3456305</wp:posOffset>
            </wp:positionH>
            <wp:positionV relativeFrom="paragraph">
              <wp:posOffset>367030</wp:posOffset>
            </wp:positionV>
            <wp:extent cx="2122170" cy="1532890"/>
            <wp:effectExtent l="0" t="0" r="0" b="0"/>
            <wp:wrapThrough wrapText="bothSides">
              <wp:wrapPolygon edited="0">
                <wp:start x="0" y="0"/>
                <wp:lineTo x="0" y="21206"/>
                <wp:lineTo x="21329" y="21206"/>
                <wp:lineTo x="21329" y="0"/>
                <wp:lineTo x="0" y="0"/>
              </wp:wrapPolygon>
            </wp:wrapThrough>
            <wp:docPr id="231" name="Afbeelding 231" descr="Bevolking aantal 65+ 1950-2010 prognose 2011-2060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volking aantal 65+ 1950-2010 prognose 2011-2060 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170" cy="1532890"/>
                    </a:xfrm>
                    <a:prstGeom prst="rect">
                      <a:avLst/>
                    </a:prstGeom>
                    <a:noFill/>
                    <a:ln>
                      <a:noFill/>
                    </a:ln>
                  </pic:spPr>
                </pic:pic>
              </a:graphicData>
            </a:graphic>
          </wp:anchor>
        </w:drawing>
      </w:r>
      <w:r w:rsidR="00FF2757" w:rsidRPr="007E32E8">
        <w:rPr>
          <w:rFonts w:asciiTheme="minorHAnsi" w:hAnsiTheme="minorHAnsi"/>
        </w:rPr>
        <w:t>Nederland is aan het vergrijzen. Volgens de cijfers van het Centraal Bureau Statistiek (C</w:t>
      </w:r>
      <w:r w:rsidR="00B42CE9">
        <w:rPr>
          <w:rFonts w:asciiTheme="minorHAnsi" w:hAnsiTheme="minorHAnsi"/>
        </w:rPr>
        <w:t>BS</w:t>
      </w:r>
      <w:r w:rsidR="00D7601C">
        <w:rPr>
          <w:rFonts w:asciiTheme="minorHAnsi" w:hAnsiTheme="minorHAnsi"/>
        </w:rPr>
        <w:t>)</w:t>
      </w:r>
      <w:r w:rsidR="00FF2757" w:rsidRPr="007E32E8">
        <w:rPr>
          <w:rFonts w:asciiTheme="minorHAnsi" w:hAnsiTheme="minorHAnsi"/>
        </w:rPr>
        <w:t>, bij het onderdeel Bevolkingsprognose</w:t>
      </w:r>
      <w:r w:rsidR="00A36A6C" w:rsidRPr="007E32E8">
        <w:rPr>
          <w:rFonts w:asciiTheme="minorHAnsi" w:hAnsiTheme="minorHAnsi"/>
        </w:rPr>
        <w:t>,</w:t>
      </w:r>
      <w:r w:rsidR="00FF2757" w:rsidRPr="007E32E8">
        <w:rPr>
          <w:rFonts w:asciiTheme="minorHAnsi" w:hAnsiTheme="minorHAnsi"/>
        </w:rPr>
        <w:t xml:space="preserve"> is er een toename van het aantal 65-plussers berekend. Er wordt een toename verwacht van 2,7 miljoen mensen van 65 jaar en ouder in 2012 naar 4,7 miljoen in 2041 </w:t>
      </w:r>
      <w:sdt>
        <w:sdtPr>
          <w:rPr>
            <w:rFonts w:asciiTheme="minorHAnsi" w:hAnsiTheme="minorHAnsi" w:cs="Arial"/>
            <w:szCs w:val="22"/>
          </w:rPr>
          <w:id w:val="-1993241469"/>
          <w:citation/>
        </w:sdtPr>
        <w:sdtContent>
          <w:r w:rsidR="00DA526A" w:rsidRPr="00FF2757">
            <w:rPr>
              <w:rFonts w:asciiTheme="minorHAnsi" w:hAnsiTheme="minorHAnsi" w:cs="Arial"/>
              <w:szCs w:val="22"/>
            </w:rPr>
            <w:fldChar w:fldCharType="begin"/>
          </w:r>
          <w:r w:rsidR="00611D4A">
            <w:rPr>
              <w:rFonts w:asciiTheme="minorHAnsi" w:hAnsiTheme="minorHAnsi" w:cs="Arial"/>
              <w:szCs w:val="22"/>
            </w:rPr>
            <w:instrText xml:space="preserve">CITATION Gie13 \l 1043 </w:instrText>
          </w:r>
          <w:r w:rsidR="00DA526A" w:rsidRPr="00FF2757">
            <w:rPr>
              <w:rFonts w:asciiTheme="minorHAnsi" w:hAnsiTheme="minorHAnsi" w:cs="Arial"/>
              <w:szCs w:val="22"/>
            </w:rPr>
            <w:fldChar w:fldCharType="separate"/>
          </w:r>
          <w:r w:rsidR="00611D4A" w:rsidRPr="00611D4A">
            <w:rPr>
              <w:rFonts w:asciiTheme="minorHAnsi" w:hAnsiTheme="minorHAnsi" w:cs="Arial"/>
              <w:noProof/>
              <w:szCs w:val="22"/>
            </w:rPr>
            <w:t>(Ministerie van Volksgezondheid,Welzijn en Sport, 2013)</w:t>
          </w:r>
          <w:r w:rsidR="00DA526A" w:rsidRPr="00FF2757">
            <w:rPr>
              <w:rFonts w:asciiTheme="minorHAnsi" w:hAnsiTheme="minorHAnsi" w:cs="Arial"/>
              <w:szCs w:val="22"/>
            </w:rPr>
            <w:fldChar w:fldCharType="end"/>
          </w:r>
        </w:sdtContent>
      </w:sdt>
      <w:r w:rsidR="00FF2757" w:rsidRPr="007E32E8">
        <w:rPr>
          <w:rFonts w:asciiTheme="minorHAnsi" w:hAnsiTheme="minorHAnsi"/>
        </w:rPr>
        <w:t>.</w:t>
      </w:r>
      <w:r w:rsidR="00625E26">
        <w:rPr>
          <w:rFonts w:asciiTheme="minorHAnsi" w:hAnsiTheme="minorHAnsi"/>
        </w:rPr>
        <w:t xml:space="preserve"> </w:t>
      </w:r>
    </w:p>
    <w:p w14:paraId="62F5700A" w14:textId="77777777" w:rsidR="002A1ACC" w:rsidRDefault="002A1ACC" w:rsidP="00FF2757">
      <w:pPr>
        <w:pStyle w:val="Geenafstand"/>
        <w:spacing w:before="0"/>
        <w:rPr>
          <w:rFonts w:asciiTheme="minorHAnsi" w:hAnsiTheme="minorHAnsi" w:cs="Arial"/>
          <w:szCs w:val="22"/>
        </w:rPr>
      </w:pPr>
    </w:p>
    <w:p w14:paraId="7CD8269E" w14:textId="5F57DF05" w:rsidR="00FF2757" w:rsidRPr="00FF2757" w:rsidRDefault="00987B7A" w:rsidP="00FF2757">
      <w:pPr>
        <w:pStyle w:val="Geenafstand"/>
        <w:spacing w:before="0"/>
        <w:rPr>
          <w:rFonts w:asciiTheme="minorHAnsi" w:hAnsiTheme="minorHAnsi" w:cs="Arial"/>
          <w:szCs w:val="22"/>
        </w:rPr>
      </w:pPr>
      <w:r>
        <w:rPr>
          <w:noProof/>
          <w:lang w:eastAsia="nl-NL"/>
        </w:rPr>
        <mc:AlternateContent>
          <mc:Choice Requires="wps">
            <w:drawing>
              <wp:anchor distT="0" distB="0" distL="114300" distR="114300" simplePos="0" relativeHeight="251557376" behindDoc="0" locked="0" layoutInCell="1" allowOverlap="1" wp14:anchorId="19897612" wp14:editId="2A3A7DEF">
                <wp:simplePos x="0" y="0"/>
                <wp:positionH relativeFrom="margin">
                  <wp:align>right</wp:align>
                </wp:positionH>
                <wp:positionV relativeFrom="paragraph">
                  <wp:posOffset>843280</wp:posOffset>
                </wp:positionV>
                <wp:extent cx="2305050" cy="342900"/>
                <wp:effectExtent l="0" t="0" r="0" b="0"/>
                <wp:wrapThrough wrapText="bothSides">
                  <wp:wrapPolygon edited="0">
                    <wp:start x="0" y="0"/>
                    <wp:lineTo x="0" y="20400"/>
                    <wp:lineTo x="21421" y="20400"/>
                    <wp:lineTo x="21421" y="0"/>
                    <wp:lineTo x="0" y="0"/>
                  </wp:wrapPolygon>
                </wp:wrapThrough>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42900"/>
                        </a:xfrm>
                        <a:prstGeom prst="rect">
                          <a:avLst/>
                        </a:prstGeom>
                        <a:solidFill>
                          <a:prstClr val="white"/>
                        </a:solidFill>
                        <a:ln>
                          <a:noFill/>
                        </a:ln>
                      </wps:spPr>
                      <wps:txbx>
                        <w:txbxContent>
                          <w:p w14:paraId="54E2D3A1" w14:textId="7E7988ED" w:rsidR="0022378B" w:rsidRPr="00BA50B7" w:rsidRDefault="0022378B" w:rsidP="002A1ACC">
                            <w:pPr>
                              <w:pStyle w:val="Bijschrift"/>
                              <w:rPr>
                                <w:rFonts w:asciiTheme="minorHAnsi" w:hAnsiTheme="minorHAnsi"/>
                                <w:b w:val="0"/>
                                <w:noProof/>
                                <w:color w:val="1F4E79" w:themeColor="accent1" w:themeShade="80"/>
                                <w:sz w:val="22"/>
                                <w:szCs w:val="22"/>
                                <w:lang w:eastAsia="en-US"/>
                              </w:rPr>
                            </w:pPr>
                            <w:bookmarkStart w:id="96" w:name="_Toc450687145"/>
                            <w:r w:rsidRPr="00BA50B7">
                              <w:rPr>
                                <w:rFonts w:asciiTheme="minorHAnsi" w:hAnsiTheme="minorHAnsi"/>
                                <w:b w:val="0"/>
                                <w:color w:val="1F4E79" w:themeColor="accent1" w:themeShade="80"/>
                                <w:sz w:val="22"/>
                                <w:szCs w:val="22"/>
                              </w:rPr>
                              <w:t xml:space="preserve">Figuur </w:t>
                            </w:r>
                            <w:r w:rsidRPr="00BA50B7">
                              <w:rPr>
                                <w:rFonts w:asciiTheme="minorHAnsi" w:hAnsiTheme="minorHAnsi"/>
                                <w:b w:val="0"/>
                                <w:color w:val="1F4E79" w:themeColor="accent1" w:themeShade="80"/>
                                <w:sz w:val="22"/>
                                <w:szCs w:val="22"/>
                              </w:rPr>
                              <w:fldChar w:fldCharType="begin"/>
                            </w:r>
                            <w:r w:rsidRPr="00BA50B7">
                              <w:rPr>
                                <w:rFonts w:asciiTheme="minorHAnsi" w:hAnsiTheme="minorHAnsi"/>
                                <w:b w:val="0"/>
                                <w:color w:val="1F4E79" w:themeColor="accent1" w:themeShade="80"/>
                                <w:sz w:val="22"/>
                                <w:szCs w:val="22"/>
                              </w:rPr>
                              <w:instrText xml:space="preserve"> SEQ Figuur \* ARABIC </w:instrText>
                            </w:r>
                            <w:r w:rsidRPr="00BA50B7">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1</w:t>
                            </w:r>
                            <w:r w:rsidRPr="00BA50B7">
                              <w:rPr>
                                <w:rFonts w:asciiTheme="minorHAnsi" w:hAnsiTheme="minorHAnsi"/>
                                <w:b w:val="0"/>
                                <w:color w:val="1F4E79" w:themeColor="accent1" w:themeShade="80"/>
                                <w:sz w:val="22"/>
                                <w:szCs w:val="22"/>
                              </w:rPr>
                              <w:fldChar w:fldCharType="end"/>
                            </w:r>
                            <w:r w:rsidRPr="00BA50B7">
                              <w:rPr>
                                <w:rFonts w:asciiTheme="minorHAnsi" w:hAnsiTheme="minorHAnsi"/>
                                <w:b w:val="0"/>
                                <w:color w:val="1F4E79" w:themeColor="accent1" w:themeShade="80"/>
                                <w:sz w:val="22"/>
                                <w:szCs w:val="22"/>
                              </w:rPr>
                              <w:t>: Prognose aantal ouderen in Nederland</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97612" id="Tekstvak 5" o:spid="_x0000_s1028" type="#_x0000_t202" style="position:absolute;margin-left:130.3pt;margin-top:66.4pt;width:181.5pt;height:27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" stroked="f">
                <v:path arrowok="t"/>
                <v:textbox inset="0,0,0,0">
                  <w:txbxContent>
                    <w:p w14:paraId="54E2D3A1" w14:textId="7E7988ED" w:rsidR="0022378B" w:rsidRPr="00BA50B7" w:rsidRDefault="0022378B" w:rsidP="002A1ACC">
                      <w:pPr>
                        <w:pStyle w:val="Bijschrift"/>
                        <w:rPr>
                          <w:rFonts w:asciiTheme="minorHAnsi" w:hAnsiTheme="minorHAnsi"/>
                          <w:b w:val="0"/>
                          <w:noProof/>
                          <w:color w:val="1F4E79" w:themeColor="accent1" w:themeShade="80"/>
                          <w:sz w:val="22"/>
                          <w:szCs w:val="22"/>
                          <w:lang w:eastAsia="en-US"/>
                        </w:rPr>
                      </w:pPr>
                      <w:bookmarkStart w:id="97" w:name="_Toc450687145"/>
                      <w:r w:rsidRPr="00BA50B7">
                        <w:rPr>
                          <w:rFonts w:asciiTheme="minorHAnsi" w:hAnsiTheme="minorHAnsi"/>
                          <w:b w:val="0"/>
                          <w:color w:val="1F4E79" w:themeColor="accent1" w:themeShade="80"/>
                          <w:sz w:val="22"/>
                          <w:szCs w:val="22"/>
                        </w:rPr>
                        <w:t xml:space="preserve">Figuur </w:t>
                      </w:r>
                      <w:r w:rsidRPr="00BA50B7">
                        <w:rPr>
                          <w:rFonts w:asciiTheme="minorHAnsi" w:hAnsiTheme="minorHAnsi"/>
                          <w:b w:val="0"/>
                          <w:color w:val="1F4E79" w:themeColor="accent1" w:themeShade="80"/>
                          <w:sz w:val="22"/>
                          <w:szCs w:val="22"/>
                        </w:rPr>
                        <w:fldChar w:fldCharType="begin"/>
                      </w:r>
                      <w:r w:rsidRPr="00BA50B7">
                        <w:rPr>
                          <w:rFonts w:asciiTheme="minorHAnsi" w:hAnsiTheme="minorHAnsi"/>
                          <w:b w:val="0"/>
                          <w:color w:val="1F4E79" w:themeColor="accent1" w:themeShade="80"/>
                          <w:sz w:val="22"/>
                          <w:szCs w:val="22"/>
                        </w:rPr>
                        <w:instrText xml:space="preserve"> SEQ Figuur \* ARABIC </w:instrText>
                      </w:r>
                      <w:r w:rsidRPr="00BA50B7">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1</w:t>
                      </w:r>
                      <w:r w:rsidRPr="00BA50B7">
                        <w:rPr>
                          <w:rFonts w:asciiTheme="minorHAnsi" w:hAnsiTheme="minorHAnsi"/>
                          <w:b w:val="0"/>
                          <w:color w:val="1F4E79" w:themeColor="accent1" w:themeShade="80"/>
                          <w:sz w:val="22"/>
                          <w:szCs w:val="22"/>
                        </w:rPr>
                        <w:fldChar w:fldCharType="end"/>
                      </w:r>
                      <w:r w:rsidRPr="00BA50B7">
                        <w:rPr>
                          <w:rFonts w:asciiTheme="minorHAnsi" w:hAnsiTheme="minorHAnsi"/>
                          <w:b w:val="0"/>
                          <w:color w:val="1F4E79" w:themeColor="accent1" w:themeShade="80"/>
                          <w:sz w:val="22"/>
                          <w:szCs w:val="22"/>
                        </w:rPr>
                        <w:t>: Prognose aantal ouderen in Nederland</w:t>
                      </w:r>
                      <w:bookmarkEnd w:id="97"/>
                    </w:p>
                  </w:txbxContent>
                </v:textbox>
                <w10:wrap type="through" anchorx="margin"/>
              </v:shape>
            </w:pict>
          </mc:Fallback>
        </mc:AlternateContent>
      </w:r>
      <w:r w:rsidR="00FF2757" w:rsidRPr="007E32E8">
        <w:rPr>
          <w:rFonts w:asciiTheme="minorHAnsi" w:hAnsiTheme="minorHAnsi"/>
        </w:rPr>
        <w:t xml:space="preserve">De leeftijdscategorie van tachtig jaar en ouder geeft een stijging </w:t>
      </w:r>
      <w:r w:rsidR="0076584E" w:rsidRPr="007E32E8">
        <w:rPr>
          <w:rFonts w:asciiTheme="minorHAnsi" w:hAnsiTheme="minorHAnsi"/>
        </w:rPr>
        <w:t xml:space="preserve">van </w:t>
      </w:r>
      <w:r w:rsidR="00FF2757" w:rsidRPr="007E32E8">
        <w:rPr>
          <w:rFonts w:asciiTheme="minorHAnsi" w:hAnsiTheme="minorHAnsi"/>
        </w:rPr>
        <w:t>686.000 mensen</w:t>
      </w:r>
      <w:r w:rsidR="0076584E" w:rsidRPr="007E32E8">
        <w:rPr>
          <w:rFonts w:asciiTheme="minorHAnsi" w:hAnsiTheme="minorHAnsi"/>
        </w:rPr>
        <w:t xml:space="preserve"> in 2012</w:t>
      </w:r>
      <w:r w:rsidR="00FF2757" w:rsidRPr="007E32E8">
        <w:rPr>
          <w:rFonts w:asciiTheme="minorHAnsi" w:hAnsiTheme="minorHAnsi"/>
        </w:rPr>
        <w:t xml:space="preserve"> naar 900.000 mensen</w:t>
      </w:r>
      <w:r w:rsidR="0076584E" w:rsidRPr="007E32E8">
        <w:rPr>
          <w:rFonts w:asciiTheme="minorHAnsi" w:hAnsiTheme="minorHAnsi"/>
        </w:rPr>
        <w:t xml:space="preserve"> in 2020</w:t>
      </w:r>
      <w:r w:rsidR="00FF2757" w:rsidRPr="007E32E8">
        <w:rPr>
          <w:rFonts w:asciiTheme="minorHAnsi" w:hAnsiTheme="minorHAnsi"/>
        </w:rPr>
        <w:t xml:space="preserve"> </w:t>
      </w:r>
      <w:sdt>
        <w:sdtPr>
          <w:rPr>
            <w:rFonts w:asciiTheme="minorHAnsi" w:hAnsiTheme="minorHAnsi" w:cs="Arial"/>
            <w:szCs w:val="22"/>
          </w:rPr>
          <w:id w:val="-1766226665"/>
          <w:citation/>
        </w:sdtPr>
        <w:sdtContent>
          <w:r w:rsidR="00DA526A" w:rsidRPr="00FF2757">
            <w:rPr>
              <w:rFonts w:asciiTheme="minorHAnsi" w:hAnsiTheme="minorHAnsi" w:cs="Arial"/>
              <w:szCs w:val="22"/>
            </w:rPr>
            <w:fldChar w:fldCharType="begin"/>
          </w:r>
          <w:r w:rsidR="009438A2">
            <w:rPr>
              <w:rFonts w:asciiTheme="minorHAnsi" w:hAnsiTheme="minorHAnsi" w:cs="Arial"/>
              <w:szCs w:val="22"/>
            </w:rPr>
            <w:instrText xml:space="preserve">CITATION TijdelijkeAanduiding2 \l 1043 </w:instrText>
          </w:r>
          <w:r w:rsidR="00DA526A" w:rsidRPr="00FF2757">
            <w:rPr>
              <w:rFonts w:asciiTheme="minorHAnsi" w:hAnsiTheme="minorHAnsi" w:cs="Arial"/>
              <w:szCs w:val="22"/>
            </w:rPr>
            <w:fldChar w:fldCharType="separate"/>
          </w:r>
          <w:r w:rsidR="009438A2" w:rsidRPr="009438A2">
            <w:rPr>
              <w:rFonts w:asciiTheme="minorHAnsi" w:hAnsiTheme="minorHAnsi" w:cs="Arial"/>
              <w:noProof/>
              <w:szCs w:val="22"/>
            </w:rPr>
            <w:t>(In voor Zorg, 2015)</w:t>
          </w:r>
          <w:r w:rsidR="00DA526A" w:rsidRPr="00FF2757">
            <w:rPr>
              <w:rFonts w:asciiTheme="minorHAnsi" w:hAnsiTheme="minorHAnsi" w:cs="Arial"/>
              <w:szCs w:val="22"/>
            </w:rPr>
            <w:fldChar w:fldCharType="end"/>
          </w:r>
        </w:sdtContent>
      </w:sdt>
      <w:r w:rsidR="00FF2757" w:rsidRPr="007E32E8">
        <w:rPr>
          <w:rFonts w:asciiTheme="minorHAnsi" w:hAnsiTheme="minorHAnsi"/>
        </w:rPr>
        <w:t>. Het hoogtepunt wordt verwacht in 2041. De schatting is dat 26% van de bevolking dan bestaat uit 65 jaar en ouder en een derde daarvan is 80 jaar of ouder.</w:t>
      </w:r>
    </w:p>
    <w:p w14:paraId="0B4E6653" w14:textId="77777777" w:rsidR="00FF2757" w:rsidRPr="00FF2757" w:rsidRDefault="00FF2757" w:rsidP="00FF2757">
      <w:pPr>
        <w:pStyle w:val="Geenafstand"/>
        <w:spacing w:before="0"/>
        <w:rPr>
          <w:rFonts w:asciiTheme="minorHAnsi" w:hAnsiTheme="minorHAnsi" w:cs="Arial"/>
          <w:szCs w:val="22"/>
        </w:rPr>
      </w:pPr>
    </w:p>
    <w:p w14:paraId="59B8396B" w14:textId="0EE01CE9" w:rsidR="009144E6" w:rsidRDefault="00FF2757" w:rsidP="00511820">
      <w:pPr>
        <w:pStyle w:val="Geenafstand"/>
        <w:spacing w:before="0"/>
        <w:rPr>
          <w:rFonts w:asciiTheme="minorHAnsi" w:hAnsiTheme="minorHAnsi"/>
          <w:szCs w:val="22"/>
        </w:rPr>
      </w:pPr>
      <w:r w:rsidRPr="007E32E8">
        <w:rPr>
          <w:rFonts w:asciiTheme="minorHAnsi" w:hAnsiTheme="minorHAnsi"/>
        </w:rPr>
        <w:t xml:space="preserve">Een andere ontwikkeling is dat ouderen van nu </w:t>
      </w:r>
      <w:r w:rsidR="0076584E" w:rsidRPr="007E32E8">
        <w:rPr>
          <w:rFonts w:asciiTheme="minorHAnsi" w:hAnsiTheme="minorHAnsi"/>
        </w:rPr>
        <w:t xml:space="preserve">en de toekomst </w:t>
      </w:r>
      <w:r w:rsidRPr="007E32E8">
        <w:rPr>
          <w:rFonts w:asciiTheme="minorHAnsi" w:hAnsiTheme="minorHAnsi"/>
        </w:rPr>
        <w:t>assertiever zijn en steeds meer zelf regie willen houden over de manier waarop zij hun leven vorm geven. Zij willen graag lange</w:t>
      </w:r>
      <w:r w:rsidR="00A36A6C" w:rsidRPr="007E32E8">
        <w:rPr>
          <w:rFonts w:asciiTheme="minorHAnsi" w:hAnsiTheme="minorHAnsi"/>
        </w:rPr>
        <w:t>r thuis blijven wonen zolang dat</w:t>
      </w:r>
      <w:r w:rsidRPr="007E32E8">
        <w:rPr>
          <w:rFonts w:asciiTheme="minorHAnsi" w:hAnsiTheme="minorHAnsi"/>
        </w:rPr>
        <w:t xml:space="preserve"> mogeli</w:t>
      </w:r>
      <w:r w:rsidR="0076584E" w:rsidRPr="007E32E8">
        <w:rPr>
          <w:rFonts w:asciiTheme="minorHAnsi" w:hAnsiTheme="minorHAnsi"/>
        </w:rPr>
        <w:t xml:space="preserve">jk is. Indien </w:t>
      </w:r>
      <w:r w:rsidRPr="007E32E8">
        <w:rPr>
          <w:rFonts w:asciiTheme="minorHAnsi" w:hAnsiTheme="minorHAnsi"/>
        </w:rPr>
        <w:t>nodig</w:t>
      </w:r>
      <w:r w:rsidR="00A36A6C" w:rsidRPr="007E32E8">
        <w:rPr>
          <w:rFonts w:asciiTheme="minorHAnsi" w:hAnsiTheme="minorHAnsi"/>
        </w:rPr>
        <w:t>,</w:t>
      </w:r>
      <w:r w:rsidRPr="007E32E8">
        <w:rPr>
          <w:rFonts w:asciiTheme="minorHAnsi" w:hAnsiTheme="minorHAnsi"/>
        </w:rPr>
        <w:t xml:space="preserve"> willen zij graag ondersteund worden door professionals en eventueel mantelzorgers. Het behoud van eigen zelfstandigheid en zelfredzaamheid staat steeds vaker voorop bij keuzes rondom zorgverlening </w:t>
      </w:r>
      <w:sdt>
        <w:sdtPr>
          <w:rPr>
            <w:rFonts w:asciiTheme="minorHAnsi" w:hAnsiTheme="minorHAnsi"/>
            <w:szCs w:val="22"/>
          </w:rPr>
          <w:id w:val="-353565654"/>
          <w:citation/>
        </w:sdtPr>
        <w:sdtContent>
          <w:r w:rsidR="00DA526A" w:rsidRPr="000973D9">
            <w:rPr>
              <w:rFonts w:asciiTheme="minorHAnsi" w:hAnsiTheme="minorHAnsi"/>
              <w:szCs w:val="22"/>
            </w:rPr>
            <w:fldChar w:fldCharType="begin"/>
          </w:r>
          <w:r w:rsidR="009438A2">
            <w:rPr>
              <w:rFonts w:asciiTheme="minorHAnsi" w:hAnsiTheme="minorHAnsi"/>
              <w:szCs w:val="22"/>
            </w:rPr>
            <w:instrText xml:space="preserve">CITATION Inf15a \l 1043 </w:instrText>
          </w:r>
          <w:r w:rsidR="00DA526A" w:rsidRPr="000973D9">
            <w:rPr>
              <w:rFonts w:asciiTheme="minorHAnsi" w:hAnsiTheme="minorHAnsi"/>
              <w:szCs w:val="22"/>
            </w:rPr>
            <w:fldChar w:fldCharType="separate"/>
          </w:r>
          <w:r w:rsidR="009438A2" w:rsidRPr="009438A2">
            <w:rPr>
              <w:rFonts w:asciiTheme="minorHAnsi" w:hAnsiTheme="minorHAnsi"/>
              <w:noProof/>
              <w:szCs w:val="22"/>
            </w:rPr>
            <w:t>(In voor Zorg, 2015a)</w:t>
          </w:r>
          <w:r w:rsidR="00DA526A" w:rsidRPr="000973D9">
            <w:rPr>
              <w:rFonts w:asciiTheme="minorHAnsi" w:hAnsiTheme="minorHAnsi"/>
              <w:szCs w:val="22"/>
            </w:rPr>
            <w:fldChar w:fldCharType="end"/>
          </w:r>
        </w:sdtContent>
      </w:sdt>
      <w:r w:rsidRPr="007E32E8">
        <w:rPr>
          <w:rFonts w:asciiTheme="minorHAnsi" w:hAnsiTheme="minorHAnsi"/>
        </w:rPr>
        <w:t xml:space="preserve">. </w:t>
      </w:r>
      <w:r w:rsidR="00714769" w:rsidRPr="007E32E8">
        <w:rPr>
          <w:rFonts w:asciiTheme="minorHAnsi" w:hAnsiTheme="minorHAnsi"/>
        </w:rPr>
        <w:t xml:space="preserve">Hiervoor worden er allerlei technische innovaties ontwikkeld en geïmplementeerd. De ontwikkelingen rondom domotica en robotica gaan razendsnel. Deze ontwikkelingen, tezamen met de ontwikkelingen van nieuwe zorgvormen, dragen bij aan de wens van vele oudere zorgbehoeftigen om zo lang als het kan in de eigen </w:t>
      </w:r>
      <w:r w:rsidR="0058756B" w:rsidRPr="007E32E8">
        <w:rPr>
          <w:rFonts w:asciiTheme="minorHAnsi" w:hAnsiTheme="minorHAnsi"/>
        </w:rPr>
        <w:t>woning te</w:t>
      </w:r>
      <w:r w:rsidR="00714769" w:rsidRPr="007E32E8">
        <w:rPr>
          <w:rFonts w:asciiTheme="minorHAnsi" w:hAnsiTheme="minorHAnsi"/>
        </w:rPr>
        <w:t xml:space="preserve"> blijven wonen. De andere kant van deze ontwikkeling is dat er een steeds groter beroep wordt gedaan op mantelzorgers. De rijksoverheid heeft de toegang tot de (langdurige) zorg beperkt door de Algemene Wet Bijzondere Ziektekosten (AWBZ) te splitsen in een WMO en ZVW. Waarbij de WMO vanuit de gemeentes wordt uitgevoerd met minder geld dan voorheen de AWBZ </w:t>
      </w:r>
      <w:sdt>
        <w:sdtPr>
          <w:rPr>
            <w:rFonts w:asciiTheme="minorHAnsi" w:hAnsiTheme="minorHAnsi"/>
            <w:szCs w:val="22"/>
          </w:rPr>
          <w:id w:val="-778631545"/>
          <w:citation/>
        </w:sdtPr>
        <w:sdtContent>
          <w:r w:rsidR="00DA526A">
            <w:rPr>
              <w:rFonts w:asciiTheme="minorHAnsi" w:hAnsiTheme="minorHAnsi"/>
              <w:szCs w:val="22"/>
            </w:rPr>
            <w:fldChar w:fldCharType="begin"/>
          </w:r>
          <w:r w:rsidR="0074752D">
            <w:rPr>
              <w:rFonts w:asciiTheme="minorHAnsi" w:hAnsiTheme="minorHAnsi"/>
              <w:szCs w:val="22"/>
            </w:rPr>
            <w:instrText xml:space="preserve">CITATION Zor161 \l 1043 </w:instrText>
          </w:r>
          <w:r w:rsidR="00DA526A">
            <w:rPr>
              <w:rFonts w:asciiTheme="minorHAnsi" w:hAnsiTheme="minorHAnsi"/>
              <w:szCs w:val="22"/>
            </w:rPr>
            <w:fldChar w:fldCharType="separate"/>
          </w:r>
          <w:r w:rsidR="0074752D" w:rsidRPr="0074752D">
            <w:rPr>
              <w:rFonts w:asciiTheme="minorHAnsi" w:hAnsiTheme="minorHAnsi"/>
              <w:noProof/>
              <w:szCs w:val="22"/>
            </w:rPr>
            <w:t>(Zorg Verandert, z.d.)</w:t>
          </w:r>
          <w:r w:rsidR="00DA526A">
            <w:rPr>
              <w:rFonts w:asciiTheme="minorHAnsi" w:hAnsiTheme="minorHAnsi"/>
              <w:szCs w:val="22"/>
            </w:rPr>
            <w:fldChar w:fldCharType="end"/>
          </w:r>
        </w:sdtContent>
      </w:sdt>
      <w:r w:rsidR="00F43238" w:rsidRPr="007E32E8">
        <w:rPr>
          <w:rFonts w:asciiTheme="minorHAnsi" w:hAnsiTheme="minorHAnsi"/>
        </w:rPr>
        <w:t>.</w:t>
      </w:r>
    </w:p>
    <w:p w14:paraId="0B7FB1B7" w14:textId="77777777" w:rsidR="00FF2757" w:rsidRPr="00FF2757" w:rsidRDefault="00FF2757" w:rsidP="00FF2757"/>
    <w:p w14:paraId="3CD165EA" w14:textId="77777777" w:rsidR="009144E6" w:rsidRDefault="009A41FC" w:rsidP="00FB4767">
      <w:pPr>
        <w:pStyle w:val="Kop3"/>
        <w:spacing w:before="0"/>
      </w:pPr>
      <w:bookmarkStart w:id="98" w:name="_Toc448357573"/>
      <w:bookmarkStart w:id="99" w:name="_Toc450223918"/>
      <w:bookmarkStart w:id="100" w:name="_Toc450245860"/>
      <w:bookmarkStart w:id="101" w:name="_Toc453175922"/>
      <w:r>
        <w:t>4</w:t>
      </w:r>
      <w:r w:rsidR="00A64897">
        <w:t>.2</w:t>
      </w:r>
      <w:r w:rsidR="00BE30C5">
        <w:t xml:space="preserve"> </w:t>
      </w:r>
      <w:r w:rsidR="009144E6">
        <w:t>Mesoniveau (Concurrentieanalyse)</w:t>
      </w:r>
      <w:bookmarkEnd w:id="98"/>
      <w:bookmarkEnd w:id="99"/>
      <w:bookmarkEnd w:id="100"/>
      <w:bookmarkEnd w:id="101"/>
      <w:r w:rsidR="009144E6">
        <w:t xml:space="preserve"> </w:t>
      </w:r>
    </w:p>
    <w:p w14:paraId="483F90D5" w14:textId="13F0941D" w:rsidR="000973D9" w:rsidRPr="008B3C06" w:rsidRDefault="00F43238" w:rsidP="00FB4767">
      <w:pPr>
        <w:pStyle w:val="Geenafstand"/>
        <w:spacing w:before="0"/>
      </w:pPr>
      <w:r>
        <w:t xml:space="preserve">Het tweede onderdeel van de omgevingsanalyse gaat in op de concurrentiepositie van </w:t>
      </w:r>
      <w:r w:rsidR="0022378B">
        <w:t>X</w:t>
      </w:r>
      <w:r w:rsidRPr="5BBC80AD">
        <w:t xml:space="preserve">. </w:t>
      </w:r>
      <w:r w:rsidR="000973D9" w:rsidRPr="008B3C06">
        <w:t xml:space="preserve">Om helder te krijgen of er mogelijkheden zijn om nieuwe producten in de markt te zetten voor </w:t>
      </w:r>
      <w:r w:rsidR="0022378B">
        <w:t>X</w:t>
      </w:r>
      <w:r w:rsidR="000973D9" w:rsidRPr="008B3C06">
        <w:t xml:space="preserve"> is het noodzakelijk om een </w:t>
      </w:r>
      <w:r w:rsidR="00F84D1D">
        <w:t xml:space="preserve">analyse van de </w:t>
      </w:r>
      <w:r w:rsidR="000973D9" w:rsidRPr="008B3C06">
        <w:t xml:space="preserve">concurrentie te maken. </w:t>
      </w:r>
    </w:p>
    <w:p w14:paraId="49A41884" w14:textId="62B109ED" w:rsidR="000973D9" w:rsidRPr="008B3C06" w:rsidRDefault="000973D9" w:rsidP="008B3C06">
      <w:pPr>
        <w:pStyle w:val="Geenafstand"/>
        <w:spacing w:before="0"/>
      </w:pPr>
      <w:r w:rsidRPr="008B3C06">
        <w:t xml:space="preserve">Stichting </w:t>
      </w:r>
      <w:r w:rsidR="0022378B">
        <w:t>X</w:t>
      </w:r>
      <w:r w:rsidRPr="008B3C06">
        <w:t xml:space="preserve"> heeft vijf vestigingen in Leiden: een zorg- </w:t>
      </w:r>
      <w:r w:rsidR="00B42CE9">
        <w:t xml:space="preserve">en </w:t>
      </w:r>
      <w:r w:rsidRPr="008B3C06">
        <w:t>revalidatiehotel, twee verpleeg</w:t>
      </w:r>
      <w:r w:rsidR="0058756B" w:rsidRPr="5BBC80AD">
        <w:t>-</w:t>
      </w:r>
      <w:r w:rsidRPr="008B3C06">
        <w:t xml:space="preserve"> en behandelcentra en twee woonzorgcentra, een verpleeg</w:t>
      </w:r>
      <w:r w:rsidR="0058756B" w:rsidRPr="5BBC80AD">
        <w:t>-</w:t>
      </w:r>
      <w:r w:rsidRPr="008B3C06">
        <w:t xml:space="preserve"> en behandelcentrum in Katwijk, een woonzorgcentrum in Noordwijkerhout en twee woonzorgcentra in Voorschoten.</w:t>
      </w:r>
      <w:r w:rsidR="00F43238">
        <w:t xml:space="preserve"> Het zou een logische gedachte kunnen zijn om de logeeropvang in het </w:t>
      </w:r>
      <w:r w:rsidR="00F43238" w:rsidRPr="5BBC80AD">
        <w:t xml:space="preserve"> </w:t>
      </w:r>
      <w:proofErr w:type="spellStart"/>
      <w:r w:rsidR="00F43238">
        <w:t>Revitel</w:t>
      </w:r>
      <w:proofErr w:type="spellEnd"/>
      <w:r w:rsidR="009F5CCB">
        <w:t xml:space="preserve">, het revalidatiehotel van </w:t>
      </w:r>
      <w:r w:rsidR="0022378B">
        <w:t>X</w:t>
      </w:r>
      <w:r w:rsidR="00124CF4" w:rsidRPr="5BBC80AD">
        <w:t>,</w:t>
      </w:r>
      <w:r w:rsidR="00F43238">
        <w:t xml:space="preserve"> te positioneren. Echter dit hotel richt zich specifiek op revalidatie en is als zodanig daar ook op ingericht</w:t>
      </w:r>
      <w:r w:rsidR="0058756B" w:rsidRPr="5BBC80AD">
        <w:t>.</w:t>
      </w:r>
    </w:p>
    <w:p w14:paraId="374D5153" w14:textId="28647FA7" w:rsidR="00F84D1D" w:rsidRDefault="0022378B" w:rsidP="00F84D1D">
      <w:pPr>
        <w:pStyle w:val="Geenafstand"/>
        <w:spacing w:before="0"/>
      </w:pPr>
      <w:r>
        <w:t>X</w:t>
      </w:r>
      <w:r w:rsidR="000973D9" w:rsidRPr="008B3C06">
        <w:t xml:space="preserve"> heeft een </w:t>
      </w:r>
      <w:r w:rsidR="007D711C">
        <w:t>twee</w:t>
      </w:r>
      <w:r w:rsidR="000973D9" w:rsidRPr="008B3C06">
        <w:t xml:space="preserve">tal concurrenten op het gebied van de zwaardere </w:t>
      </w:r>
      <w:r w:rsidR="007D711C">
        <w:t xml:space="preserve">intramurale </w:t>
      </w:r>
      <w:r w:rsidR="000973D9" w:rsidRPr="008B3C06">
        <w:t xml:space="preserve">ouderenzorg, namelijk: zorggroep </w:t>
      </w:r>
      <w:proofErr w:type="spellStart"/>
      <w:r w:rsidR="000973D9" w:rsidRPr="008B3C06">
        <w:t>Marente</w:t>
      </w:r>
      <w:proofErr w:type="spellEnd"/>
      <w:r w:rsidR="007D711C">
        <w:t xml:space="preserve"> uit de Duin</w:t>
      </w:r>
      <w:r w:rsidR="00B42CE9">
        <w:t xml:space="preserve">- en </w:t>
      </w:r>
      <w:r w:rsidR="007D711C">
        <w:t>Bollenstreek</w:t>
      </w:r>
      <w:r w:rsidR="000973D9" w:rsidRPr="008B3C06">
        <w:t xml:space="preserve"> en zorggroep </w:t>
      </w:r>
      <w:proofErr w:type="spellStart"/>
      <w:r w:rsidR="000973D9" w:rsidRPr="008B3C06">
        <w:t>Alrijne</w:t>
      </w:r>
      <w:proofErr w:type="spellEnd"/>
      <w:r w:rsidR="007D711C">
        <w:t xml:space="preserve"> uit Leiderdorp.</w:t>
      </w:r>
    </w:p>
    <w:p w14:paraId="2C35C109" w14:textId="77777777" w:rsidR="00FB4767" w:rsidRPr="00F84D1D" w:rsidRDefault="00FB4767" w:rsidP="008B3C06">
      <w:pPr>
        <w:pStyle w:val="Geenafstand"/>
        <w:spacing w:before="0"/>
        <w:rPr>
          <w:color w:val="1F4E79" w:themeColor="accent1" w:themeShade="80"/>
        </w:rPr>
      </w:pPr>
    </w:p>
    <w:p w14:paraId="253B2E9E" w14:textId="5CEC939C" w:rsidR="000973D9" w:rsidRDefault="000973D9" w:rsidP="008B3C06">
      <w:pPr>
        <w:pStyle w:val="Geenafstand"/>
        <w:spacing w:before="0"/>
      </w:pPr>
      <w:r w:rsidRPr="008B3C06">
        <w:t xml:space="preserve">De invloed die de concurrenten op </w:t>
      </w:r>
      <w:r w:rsidR="0022378B">
        <w:t>X</w:t>
      </w:r>
      <w:r w:rsidRPr="008B3C06">
        <w:t xml:space="preserve"> hebben is niet groot: </w:t>
      </w:r>
      <w:r w:rsidR="0022378B">
        <w:t>X</w:t>
      </w:r>
      <w:r w:rsidRPr="008B3C06">
        <w:t xml:space="preserve"> onderscheidt zich door zich te richten op de zwaarste categorie in de ouderenzorg en chronisch zieken</w:t>
      </w:r>
      <w:r w:rsidRPr="5BBC80AD">
        <w:t xml:space="preserve"> </w:t>
      </w:r>
      <w:r w:rsidR="00E838D5">
        <w:t>en met name op het leveren van</w:t>
      </w:r>
      <w:r w:rsidR="0058756B" w:rsidRPr="5BBC80AD">
        <w:t xml:space="preserve"> </w:t>
      </w:r>
      <w:r w:rsidR="0058756B">
        <w:t>Topcare</w:t>
      </w:r>
      <w:r w:rsidR="0058756B" w:rsidRPr="5BBC80AD">
        <w:t>: “</w:t>
      </w:r>
      <w:r w:rsidRPr="008B3C06">
        <w:t>Topzorg voor mensen met complexe aandoeningen d</w:t>
      </w:r>
      <w:r w:rsidR="0058756B">
        <w:t>ie langdurige zorg nodig hebben”</w:t>
      </w:r>
      <w:sdt>
        <w:sdtPr>
          <w:id w:val="-1609802166"/>
          <w:citation/>
        </w:sdtPr>
        <w:sdtContent>
          <w:r w:rsidR="00DA526A" w:rsidRPr="008B3C06">
            <w:fldChar w:fldCharType="begin"/>
          </w:r>
          <w:r w:rsidR="00C83F0D">
            <w:instrText xml:space="preserve">CITATION Sti15 \l 1043 </w:instrText>
          </w:r>
          <w:r w:rsidR="00DA526A" w:rsidRPr="008B3C06">
            <w:fldChar w:fldCharType="separate"/>
          </w:r>
          <w:r w:rsidR="00C83F0D">
            <w:rPr>
              <w:noProof/>
            </w:rPr>
            <w:t xml:space="preserve"> (Stichting Topcare, 2009)</w:t>
          </w:r>
          <w:r w:rsidR="00DA526A" w:rsidRPr="008B3C06">
            <w:fldChar w:fldCharType="end"/>
          </w:r>
        </w:sdtContent>
      </w:sdt>
      <w:r w:rsidR="00036C72" w:rsidRPr="5BBC80AD">
        <w:t>.</w:t>
      </w:r>
    </w:p>
    <w:p w14:paraId="6A782DA6" w14:textId="034D535E" w:rsidR="00444E85" w:rsidRDefault="0022378B" w:rsidP="008B3C06">
      <w:pPr>
        <w:pStyle w:val="Geenafstand"/>
        <w:spacing w:before="0"/>
        <w:rPr>
          <w:rFonts w:asciiTheme="minorHAnsi" w:hAnsiTheme="minorHAnsi"/>
          <w:szCs w:val="22"/>
        </w:rPr>
      </w:pPr>
      <w:r>
        <w:rPr>
          <w:rFonts w:asciiTheme="minorHAnsi" w:hAnsiTheme="minorHAnsi"/>
        </w:rPr>
        <w:t>X</w:t>
      </w:r>
      <w:r w:rsidR="00444E85" w:rsidRPr="007E32E8">
        <w:rPr>
          <w:rFonts w:asciiTheme="minorHAnsi" w:hAnsiTheme="minorHAnsi"/>
        </w:rPr>
        <w:t xml:space="preserve"> heeft, naast de intramurale zorg, in 2014 een </w:t>
      </w:r>
      <w:r w:rsidR="00104689" w:rsidRPr="007E32E8">
        <w:rPr>
          <w:rFonts w:asciiTheme="minorHAnsi" w:hAnsiTheme="minorHAnsi"/>
        </w:rPr>
        <w:t>‘</w:t>
      </w:r>
      <w:r w:rsidR="00444E85" w:rsidRPr="007E32E8">
        <w:rPr>
          <w:rFonts w:asciiTheme="minorHAnsi" w:hAnsiTheme="minorHAnsi"/>
        </w:rPr>
        <w:t>Zorg aan huis</w:t>
      </w:r>
      <w:r w:rsidR="00104689" w:rsidRPr="007E32E8">
        <w:rPr>
          <w:rFonts w:asciiTheme="minorHAnsi" w:hAnsiTheme="minorHAnsi"/>
        </w:rPr>
        <w:t>’</w:t>
      </w:r>
      <w:r w:rsidR="00444E85" w:rsidRPr="007E32E8">
        <w:rPr>
          <w:rFonts w:asciiTheme="minorHAnsi" w:hAnsiTheme="minorHAnsi"/>
        </w:rPr>
        <w:t xml:space="preserve"> onderdeel opgestart. </w:t>
      </w:r>
      <w:r w:rsidR="002C1BC3" w:rsidRPr="007E32E8">
        <w:rPr>
          <w:rFonts w:asciiTheme="minorHAnsi" w:hAnsiTheme="minorHAnsi"/>
        </w:rPr>
        <w:t>In de hier</w:t>
      </w:r>
      <w:r w:rsidR="00104689" w:rsidRPr="007E32E8">
        <w:rPr>
          <w:rFonts w:asciiTheme="minorHAnsi" w:hAnsiTheme="minorHAnsi"/>
        </w:rPr>
        <w:t xml:space="preserve">onder ingevoegde tabel staan alle </w:t>
      </w:r>
      <w:r w:rsidR="00444E85" w:rsidRPr="007E32E8">
        <w:rPr>
          <w:rFonts w:asciiTheme="minorHAnsi" w:hAnsiTheme="minorHAnsi"/>
        </w:rPr>
        <w:t>concurrent</w:t>
      </w:r>
      <w:r w:rsidR="002C1BC3" w:rsidRPr="007E32E8">
        <w:rPr>
          <w:rFonts w:asciiTheme="minorHAnsi" w:hAnsiTheme="minorHAnsi"/>
        </w:rPr>
        <w:t>en</w:t>
      </w:r>
      <w:r w:rsidR="002B41C9" w:rsidRPr="007E32E8">
        <w:rPr>
          <w:rFonts w:asciiTheme="minorHAnsi" w:hAnsiTheme="minorHAnsi"/>
        </w:rPr>
        <w:t xml:space="preserve"> binnen de Leidse regio</w:t>
      </w:r>
      <w:r w:rsidR="002C1BC3" w:rsidRPr="007E32E8">
        <w:rPr>
          <w:rFonts w:asciiTheme="minorHAnsi" w:hAnsiTheme="minorHAnsi"/>
        </w:rPr>
        <w:t xml:space="preserve"> benoemd</w:t>
      </w:r>
      <w:r w:rsidR="00B42CE9">
        <w:rPr>
          <w:rFonts w:asciiTheme="minorHAnsi" w:hAnsiTheme="minorHAnsi"/>
        </w:rPr>
        <w:t>.</w:t>
      </w:r>
      <w:r w:rsidR="00D94A87" w:rsidRPr="007E32E8">
        <w:rPr>
          <w:rFonts w:asciiTheme="minorHAnsi" w:hAnsiTheme="minorHAnsi"/>
        </w:rPr>
        <w:t xml:space="preserve"> </w:t>
      </w:r>
    </w:p>
    <w:p w14:paraId="1F7C39BC" w14:textId="77777777" w:rsidR="00B40546" w:rsidRDefault="00B40546" w:rsidP="008B3C06">
      <w:pPr>
        <w:pStyle w:val="Geenafstand"/>
        <w:spacing w:before="0"/>
        <w:rPr>
          <w:rFonts w:asciiTheme="minorHAnsi" w:hAnsiTheme="minorHAnsi"/>
          <w:szCs w:val="22"/>
        </w:rPr>
      </w:pPr>
    </w:p>
    <w:tbl>
      <w:tblPr>
        <w:tblStyle w:val="Lijsttabel3-Accent11"/>
        <w:tblW w:w="0" w:type="auto"/>
        <w:tblLook w:val="04A0" w:firstRow="1" w:lastRow="0" w:firstColumn="1" w:lastColumn="0" w:noHBand="0" w:noVBand="1"/>
      </w:tblPr>
      <w:tblGrid>
        <w:gridCol w:w="2017"/>
        <w:gridCol w:w="3648"/>
        <w:gridCol w:w="3119"/>
      </w:tblGrid>
      <w:tr w:rsidR="009B2A0A" w:rsidRPr="009B3FD6" w14:paraId="050515F1" w14:textId="77777777" w:rsidTr="00D76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14:paraId="7BBFA182" w14:textId="77777777" w:rsidR="009B2A0A" w:rsidRPr="009B3FD6" w:rsidRDefault="009B2A0A" w:rsidP="008B3C06">
            <w:pPr>
              <w:pStyle w:val="Geenafstand"/>
              <w:spacing w:before="0"/>
              <w:rPr>
                <w:sz w:val="20"/>
              </w:rPr>
            </w:pPr>
            <w:r w:rsidRPr="1D65A0E1">
              <w:rPr>
                <w:sz w:val="20"/>
              </w:rPr>
              <w:t>Wie</w:t>
            </w:r>
          </w:p>
        </w:tc>
        <w:tc>
          <w:tcPr>
            <w:tcW w:w="3648" w:type="dxa"/>
          </w:tcPr>
          <w:p w14:paraId="01A3EB9F" w14:textId="77777777" w:rsidR="009B2A0A" w:rsidRPr="009B3FD6" w:rsidRDefault="009B2A0A" w:rsidP="008B3C06">
            <w:pPr>
              <w:pStyle w:val="Geenafstand"/>
              <w:spacing w:before="0"/>
              <w:cnfStyle w:val="100000000000" w:firstRow="1" w:lastRow="0" w:firstColumn="0" w:lastColumn="0" w:oddVBand="0" w:evenVBand="0" w:oddHBand="0" w:evenHBand="0" w:firstRowFirstColumn="0" w:firstRowLastColumn="0" w:lastRowFirstColumn="0" w:lastRowLastColumn="0"/>
              <w:rPr>
                <w:sz w:val="20"/>
              </w:rPr>
            </w:pPr>
            <w:r w:rsidRPr="1D65A0E1">
              <w:rPr>
                <w:sz w:val="20"/>
              </w:rPr>
              <w:t>Wat</w:t>
            </w:r>
          </w:p>
        </w:tc>
        <w:tc>
          <w:tcPr>
            <w:tcW w:w="3119" w:type="dxa"/>
          </w:tcPr>
          <w:p w14:paraId="0892DBC0" w14:textId="77777777" w:rsidR="009B2A0A" w:rsidRPr="009B3FD6" w:rsidRDefault="009B2A0A" w:rsidP="008B3C06">
            <w:pPr>
              <w:pStyle w:val="Geenafstand"/>
              <w:spacing w:before="0"/>
              <w:cnfStyle w:val="100000000000" w:firstRow="1" w:lastRow="0" w:firstColumn="0" w:lastColumn="0" w:oddVBand="0" w:evenVBand="0" w:oddHBand="0" w:evenHBand="0" w:firstRowFirstColumn="0" w:firstRowLastColumn="0" w:lastRowFirstColumn="0" w:lastRowLastColumn="0"/>
              <w:rPr>
                <w:sz w:val="20"/>
              </w:rPr>
            </w:pPr>
            <w:r w:rsidRPr="1D65A0E1">
              <w:rPr>
                <w:sz w:val="20"/>
              </w:rPr>
              <w:t>waar</w:t>
            </w:r>
          </w:p>
        </w:tc>
      </w:tr>
      <w:tr w:rsidR="009B2A0A" w:rsidRPr="009B3FD6" w14:paraId="23470061" w14:textId="77777777" w:rsidTr="00D7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2F277E94" w14:textId="5F9E86E9" w:rsidR="009B2A0A" w:rsidRPr="009B3FD6" w:rsidRDefault="009B2A0A" w:rsidP="008B3C06">
            <w:pPr>
              <w:pStyle w:val="Geenafstand"/>
              <w:spacing w:before="0"/>
              <w:rPr>
                <w:sz w:val="20"/>
              </w:rPr>
            </w:pPr>
            <w:r w:rsidRPr="1D65A0E1">
              <w:rPr>
                <w:sz w:val="20"/>
              </w:rPr>
              <w:t>Activite</w:t>
            </w:r>
            <w:sdt>
              <w:sdtPr>
                <w:rPr>
                  <w:sz w:val="20"/>
                </w:rPr>
                <w:id w:val="-1229913917"/>
                <w:citation/>
              </w:sdtPr>
              <w:sdtContent>
                <w:r w:rsidRPr="009B3FD6">
                  <w:rPr>
                    <w:sz w:val="20"/>
                  </w:rPr>
                  <w:fldChar w:fldCharType="begin"/>
                </w:r>
                <w:r w:rsidR="00D80E1F">
                  <w:rPr>
                    <w:sz w:val="20"/>
                  </w:rPr>
                  <w:instrText xml:space="preserve">CITATION Act16 \l 1043 </w:instrText>
                </w:r>
                <w:r w:rsidRPr="009B3FD6">
                  <w:rPr>
                    <w:sz w:val="20"/>
                  </w:rPr>
                  <w:fldChar w:fldCharType="separate"/>
                </w:r>
                <w:r w:rsidR="00D80E1F">
                  <w:rPr>
                    <w:noProof/>
                    <w:sz w:val="20"/>
                  </w:rPr>
                  <w:t xml:space="preserve"> </w:t>
                </w:r>
                <w:r w:rsidR="00D80E1F" w:rsidRPr="00D80E1F">
                  <w:rPr>
                    <w:noProof/>
                    <w:sz w:val="20"/>
                  </w:rPr>
                  <w:t>(Activite, z.d.)</w:t>
                </w:r>
                <w:r w:rsidRPr="009B3FD6">
                  <w:rPr>
                    <w:sz w:val="20"/>
                  </w:rPr>
                  <w:fldChar w:fldCharType="end"/>
                </w:r>
              </w:sdtContent>
            </w:sdt>
          </w:p>
        </w:tc>
        <w:tc>
          <w:tcPr>
            <w:tcW w:w="3648" w:type="dxa"/>
          </w:tcPr>
          <w:p w14:paraId="192FC28E" w14:textId="77777777" w:rsidR="009B2A0A" w:rsidRPr="009B3FD6" w:rsidRDefault="009B2A0A" w:rsidP="00B42CE9">
            <w:pPr>
              <w:pStyle w:val="Geenafstand"/>
              <w:numPr>
                <w:ilvl w:val="0"/>
                <w:numId w:val="4"/>
              </w:numPr>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Thuiszorg aan alle lagen van de Leidse bevolking</w:t>
            </w:r>
          </w:p>
          <w:p w14:paraId="5847880E" w14:textId="77777777" w:rsidR="009B2A0A" w:rsidRPr="009B3FD6" w:rsidRDefault="009B2A0A" w:rsidP="00B42CE9">
            <w:pPr>
              <w:pStyle w:val="Geenafstand"/>
              <w:numPr>
                <w:ilvl w:val="0"/>
                <w:numId w:val="4"/>
              </w:numPr>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Ontmoetingscentra</w:t>
            </w:r>
          </w:p>
          <w:p w14:paraId="4B3B67B3" w14:textId="234122AD" w:rsidR="009B2A0A" w:rsidRPr="009B3FD6" w:rsidRDefault="009B2A0A" w:rsidP="00B42CE9">
            <w:pPr>
              <w:pStyle w:val="Geenafstand"/>
              <w:numPr>
                <w:ilvl w:val="0"/>
                <w:numId w:val="4"/>
              </w:numPr>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Zelfstandig wonen met zorg</w:t>
            </w:r>
            <w:sdt>
              <w:sdtPr>
                <w:rPr>
                  <w:sz w:val="20"/>
                </w:rPr>
                <w:id w:val="56980641"/>
                <w:citation/>
              </w:sdtPr>
              <w:sdtContent>
                <w:r w:rsidRPr="009B3FD6">
                  <w:rPr>
                    <w:sz w:val="20"/>
                  </w:rPr>
                  <w:fldChar w:fldCharType="begin"/>
                </w:r>
                <w:r w:rsidR="00D80E1F">
                  <w:rPr>
                    <w:sz w:val="20"/>
                  </w:rPr>
                  <w:instrText xml:space="preserve">CITATION Act16 \l 1043 </w:instrText>
                </w:r>
                <w:r w:rsidRPr="009B3FD6">
                  <w:rPr>
                    <w:sz w:val="20"/>
                  </w:rPr>
                  <w:fldChar w:fldCharType="separate"/>
                </w:r>
                <w:r w:rsidR="00D80E1F">
                  <w:rPr>
                    <w:noProof/>
                    <w:sz w:val="20"/>
                  </w:rPr>
                  <w:t xml:space="preserve"> </w:t>
                </w:r>
                <w:r w:rsidR="00D80E1F" w:rsidRPr="00D80E1F">
                  <w:rPr>
                    <w:noProof/>
                    <w:sz w:val="20"/>
                  </w:rPr>
                  <w:t>(Activite, z.d.)</w:t>
                </w:r>
                <w:r w:rsidRPr="009B3FD6">
                  <w:rPr>
                    <w:sz w:val="20"/>
                  </w:rPr>
                  <w:fldChar w:fldCharType="end"/>
                </w:r>
              </w:sdtContent>
            </w:sdt>
          </w:p>
        </w:tc>
        <w:tc>
          <w:tcPr>
            <w:tcW w:w="3119" w:type="dxa"/>
          </w:tcPr>
          <w:p w14:paraId="410621AF" w14:textId="77777777" w:rsidR="009B2A0A" w:rsidRPr="009B3FD6" w:rsidRDefault="009B2A0A" w:rsidP="008B3C06">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Leiden, Leiderdorp en Leidse regio</w:t>
            </w:r>
          </w:p>
        </w:tc>
      </w:tr>
      <w:tr w:rsidR="009B2A0A" w:rsidRPr="009B3FD6" w14:paraId="235B85EE" w14:textId="77777777" w:rsidTr="00D7601C">
        <w:tc>
          <w:tcPr>
            <w:cnfStyle w:val="001000000000" w:firstRow="0" w:lastRow="0" w:firstColumn="1" w:lastColumn="0" w:oddVBand="0" w:evenVBand="0" w:oddHBand="0" w:evenHBand="0" w:firstRowFirstColumn="0" w:firstRowLastColumn="0" w:lastRowFirstColumn="0" w:lastRowLastColumn="0"/>
            <w:tcW w:w="2017" w:type="dxa"/>
          </w:tcPr>
          <w:p w14:paraId="75E65FDA" w14:textId="7C8EC935" w:rsidR="009B2A0A" w:rsidRPr="009B3FD6" w:rsidRDefault="009B2A0A" w:rsidP="008B3C06">
            <w:pPr>
              <w:pStyle w:val="Geenafstand"/>
              <w:spacing w:before="0"/>
              <w:rPr>
                <w:sz w:val="20"/>
              </w:rPr>
            </w:pPr>
            <w:r w:rsidRPr="1D65A0E1">
              <w:rPr>
                <w:sz w:val="20"/>
              </w:rPr>
              <w:t>Libertas</w:t>
            </w:r>
            <w:sdt>
              <w:sdtPr>
                <w:rPr>
                  <w:sz w:val="20"/>
                </w:rPr>
                <w:id w:val="-445769817"/>
                <w:citation/>
              </w:sdtPr>
              <w:sdtContent>
                <w:r w:rsidRPr="009B3FD6">
                  <w:rPr>
                    <w:sz w:val="20"/>
                  </w:rPr>
                  <w:fldChar w:fldCharType="begin"/>
                </w:r>
                <w:r w:rsidR="00303560">
                  <w:rPr>
                    <w:sz w:val="20"/>
                  </w:rPr>
                  <w:instrText xml:space="preserve">CITATION Lib16 \l 1043 </w:instrText>
                </w:r>
                <w:r w:rsidRPr="009B3FD6">
                  <w:rPr>
                    <w:sz w:val="20"/>
                  </w:rPr>
                  <w:fldChar w:fldCharType="separate"/>
                </w:r>
                <w:r w:rsidR="00303560">
                  <w:rPr>
                    <w:noProof/>
                    <w:sz w:val="20"/>
                  </w:rPr>
                  <w:t xml:space="preserve"> </w:t>
                </w:r>
                <w:r w:rsidR="00303560" w:rsidRPr="00303560">
                  <w:rPr>
                    <w:noProof/>
                    <w:sz w:val="20"/>
                  </w:rPr>
                  <w:t>(Libertas, 2016)</w:t>
                </w:r>
                <w:r w:rsidRPr="009B3FD6">
                  <w:rPr>
                    <w:sz w:val="20"/>
                  </w:rPr>
                  <w:fldChar w:fldCharType="end"/>
                </w:r>
              </w:sdtContent>
            </w:sdt>
          </w:p>
        </w:tc>
        <w:tc>
          <w:tcPr>
            <w:tcW w:w="3648" w:type="dxa"/>
          </w:tcPr>
          <w:p w14:paraId="21F82D80" w14:textId="77777777" w:rsidR="009B2A0A" w:rsidRPr="009B3FD6" w:rsidRDefault="009B2A0A" w:rsidP="00B42CE9">
            <w:pPr>
              <w:pStyle w:val="Geenafstand"/>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Thuiszorg aan alle lagen van de Leidse bevolking</w:t>
            </w:r>
          </w:p>
          <w:p w14:paraId="48F6525A" w14:textId="77777777" w:rsidR="009B2A0A" w:rsidRPr="009B3FD6" w:rsidRDefault="009B2A0A" w:rsidP="00B42CE9">
            <w:pPr>
              <w:pStyle w:val="Geenafstand"/>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Buurtcentra</w:t>
            </w:r>
          </w:p>
          <w:p w14:paraId="2CC23225" w14:textId="77777777" w:rsidR="009B2A0A" w:rsidRPr="009B3FD6" w:rsidRDefault="009B2A0A" w:rsidP="00B42CE9">
            <w:pPr>
              <w:pStyle w:val="Geenafstand"/>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Logeeropvang voor niet complexe zorgvragers</w:t>
            </w:r>
          </w:p>
          <w:p w14:paraId="310A7B0D" w14:textId="7D61D816" w:rsidR="009B2A0A" w:rsidRPr="009B3FD6" w:rsidRDefault="009B2A0A" w:rsidP="00B42CE9">
            <w:pPr>
              <w:pStyle w:val="Geenafstand"/>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Zelfstandig wonen met zorg</w:t>
            </w:r>
            <w:sdt>
              <w:sdtPr>
                <w:rPr>
                  <w:sz w:val="20"/>
                </w:rPr>
                <w:id w:val="-986309698"/>
                <w:citation/>
              </w:sdtPr>
              <w:sdtContent>
                <w:r w:rsidRPr="009B3FD6">
                  <w:rPr>
                    <w:sz w:val="20"/>
                  </w:rPr>
                  <w:fldChar w:fldCharType="begin"/>
                </w:r>
                <w:r w:rsidR="00303560">
                  <w:rPr>
                    <w:sz w:val="20"/>
                  </w:rPr>
                  <w:instrText xml:space="preserve">CITATION Lib16 \l 1043 </w:instrText>
                </w:r>
                <w:r w:rsidRPr="009B3FD6">
                  <w:rPr>
                    <w:sz w:val="20"/>
                  </w:rPr>
                  <w:fldChar w:fldCharType="separate"/>
                </w:r>
                <w:r w:rsidR="00303560">
                  <w:rPr>
                    <w:noProof/>
                    <w:sz w:val="20"/>
                  </w:rPr>
                  <w:t xml:space="preserve"> </w:t>
                </w:r>
                <w:r w:rsidR="00303560" w:rsidRPr="00303560">
                  <w:rPr>
                    <w:noProof/>
                    <w:sz w:val="20"/>
                  </w:rPr>
                  <w:t>(Libertas, 2016)</w:t>
                </w:r>
                <w:r w:rsidRPr="009B3FD6">
                  <w:rPr>
                    <w:sz w:val="20"/>
                  </w:rPr>
                  <w:fldChar w:fldCharType="end"/>
                </w:r>
              </w:sdtContent>
            </w:sdt>
          </w:p>
        </w:tc>
        <w:tc>
          <w:tcPr>
            <w:tcW w:w="3119" w:type="dxa"/>
          </w:tcPr>
          <w:p w14:paraId="7A1F71BE" w14:textId="77777777" w:rsidR="009B2A0A" w:rsidRPr="009B3FD6" w:rsidRDefault="009B2A0A" w:rsidP="008B3C06">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Leiden</w:t>
            </w:r>
          </w:p>
        </w:tc>
      </w:tr>
      <w:tr w:rsidR="009B2A0A" w:rsidRPr="009B3FD6" w14:paraId="0E172CC8" w14:textId="77777777" w:rsidTr="00D7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092DB157" w14:textId="317117E2" w:rsidR="009B2A0A" w:rsidRPr="009B3FD6" w:rsidRDefault="009B2A0A" w:rsidP="008B3C06">
            <w:pPr>
              <w:pStyle w:val="Geenafstand"/>
              <w:spacing w:before="0"/>
              <w:rPr>
                <w:sz w:val="20"/>
              </w:rPr>
            </w:pPr>
            <w:r w:rsidRPr="1D65A0E1">
              <w:rPr>
                <w:sz w:val="20"/>
              </w:rPr>
              <w:t>Buurtzorg</w:t>
            </w:r>
            <w:sdt>
              <w:sdtPr>
                <w:rPr>
                  <w:sz w:val="20"/>
                </w:rPr>
                <w:id w:val="1125964445"/>
                <w:citation/>
              </w:sdtPr>
              <w:sdtContent>
                <w:r w:rsidRPr="009B3FD6">
                  <w:rPr>
                    <w:sz w:val="20"/>
                  </w:rPr>
                  <w:fldChar w:fldCharType="begin"/>
                </w:r>
                <w:r w:rsidR="00166493">
                  <w:rPr>
                    <w:sz w:val="20"/>
                  </w:rPr>
                  <w:instrText xml:space="preserve">CITATION Mar15 \l 1043 </w:instrText>
                </w:r>
                <w:r w:rsidRPr="009B3FD6">
                  <w:rPr>
                    <w:sz w:val="20"/>
                  </w:rPr>
                  <w:fldChar w:fldCharType="separate"/>
                </w:r>
                <w:r w:rsidR="00166493">
                  <w:rPr>
                    <w:noProof/>
                    <w:sz w:val="20"/>
                  </w:rPr>
                  <w:t xml:space="preserve"> </w:t>
                </w:r>
                <w:r w:rsidR="00166493" w:rsidRPr="00166493">
                  <w:rPr>
                    <w:noProof/>
                    <w:sz w:val="20"/>
                  </w:rPr>
                  <w:t>(Kroft, 2015)</w:t>
                </w:r>
                <w:r w:rsidRPr="009B3FD6">
                  <w:rPr>
                    <w:sz w:val="20"/>
                  </w:rPr>
                  <w:fldChar w:fldCharType="end"/>
                </w:r>
              </w:sdtContent>
            </w:sdt>
          </w:p>
        </w:tc>
        <w:tc>
          <w:tcPr>
            <w:tcW w:w="3648" w:type="dxa"/>
          </w:tcPr>
          <w:p w14:paraId="38F8FAB9" w14:textId="669E672D" w:rsidR="009B2A0A" w:rsidRPr="009B3FD6" w:rsidRDefault="009B2A0A" w:rsidP="00B42CE9">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Een thuiszorgteam en een tweede team in opbouwfase</w:t>
            </w:r>
          </w:p>
        </w:tc>
        <w:tc>
          <w:tcPr>
            <w:tcW w:w="3119" w:type="dxa"/>
          </w:tcPr>
          <w:p w14:paraId="42B753D0" w14:textId="77777777" w:rsidR="009B2A0A" w:rsidRPr="009B3FD6" w:rsidRDefault="009B2A0A" w:rsidP="008B3C06">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Leiden</w:t>
            </w:r>
          </w:p>
        </w:tc>
      </w:tr>
      <w:tr w:rsidR="00BB01D6" w:rsidRPr="009B3FD6" w14:paraId="7DA134A1" w14:textId="77777777" w:rsidTr="00D7601C">
        <w:tc>
          <w:tcPr>
            <w:cnfStyle w:val="001000000000" w:firstRow="0" w:lastRow="0" w:firstColumn="1" w:lastColumn="0" w:oddVBand="0" w:evenVBand="0" w:oddHBand="0" w:evenHBand="0" w:firstRowFirstColumn="0" w:firstRowLastColumn="0" w:lastRowFirstColumn="0" w:lastRowLastColumn="0"/>
            <w:tcW w:w="2017" w:type="dxa"/>
          </w:tcPr>
          <w:p w14:paraId="2A1D9C72" w14:textId="77777777" w:rsidR="00BB01D6" w:rsidRPr="009B3FD6" w:rsidRDefault="00BB01D6" w:rsidP="008B3C06">
            <w:pPr>
              <w:pStyle w:val="Geenafstand"/>
              <w:spacing w:before="0"/>
              <w:rPr>
                <w:sz w:val="20"/>
              </w:rPr>
            </w:pPr>
            <w:r w:rsidRPr="1D65A0E1">
              <w:rPr>
                <w:sz w:val="20"/>
              </w:rPr>
              <w:t>Care Consult Thuiszorg</w:t>
            </w:r>
          </w:p>
        </w:tc>
        <w:tc>
          <w:tcPr>
            <w:tcW w:w="3648" w:type="dxa"/>
          </w:tcPr>
          <w:p w14:paraId="4D078633" w14:textId="77777777" w:rsidR="00BB01D6" w:rsidRPr="009B3FD6" w:rsidRDefault="00BB01D6" w:rsidP="00FB4767">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Een team in Leiden</w:t>
            </w:r>
          </w:p>
        </w:tc>
        <w:tc>
          <w:tcPr>
            <w:tcW w:w="3119" w:type="dxa"/>
          </w:tcPr>
          <w:p w14:paraId="34B422A0" w14:textId="77777777" w:rsidR="00BB01D6" w:rsidRPr="009B3FD6" w:rsidRDefault="00BB01D6" w:rsidP="00BB01D6">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Leiden, Leiderdorp,</w:t>
            </w:r>
            <w:r w:rsidR="002B41C9" w:rsidRPr="1D65A0E1">
              <w:rPr>
                <w:sz w:val="20"/>
              </w:rPr>
              <w:t xml:space="preserve"> </w:t>
            </w:r>
            <w:r w:rsidRPr="1D65A0E1">
              <w:rPr>
                <w:sz w:val="20"/>
              </w:rPr>
              <w:t>Oegstgeest en nog andere plaatsen buiten de Leidse regio</w:t>
            </w:r>
          </w:p>
        </w:tc>
      </w:tr>
      <w:tr w:rsidR="00BB01D6" w:rsidRPr="009B3FD6" w14:paraId="28FA803C" w14:textId="77777777" w:rsidTr="00D7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2C6D02E5" w14:textId="77777777" w:rsidR="00BB01D6" w:rsidRDefault="00BB01D6" w:rsidP="008B3C06">
            <w:pPr>
              <w:pStyle w:val="Geenafstand"/>
              <w:spacing w:before="0"/>
              <w:rPr>
                <w:sz w:val="20"/>
              </w:rPr>
            </w:pPr>
            <w:r w:rsidRPr="1D65A0E1">
              <w:rPr>
                <w:sz w:val="20"/>
              </w:rPr>
              <w:t>Allerzorg</w:t>
            </w:r>
          </w:p>
        </w:tc>
        <w:tc>
          <w:tcPr>
            <w:tcW w:w="3648" w:type="dxa"/>
          </w:tcPr>
          <w:p w14:paraId="6D14CF26" w14:textId="77777777" w:rsidR="00BB01D6" w:rsidRPr="009B3FD6" w:rsidRDefault="00BB01D6" w:rsidP="00FB4767">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Een team in Leiden</w:t>
            </w:r>
          </w:p>
        </w:tc>
        <w:tc>
          <w:tcPr>
            <w:tcW w:w="3119" w:type="dxa"/>
          </w:tcPr>
          <w:p w14:paraId="525BDB57" w14:textId="77777777" w:rsidR="00BB01D6" w:rsidRDefault="00BB01D6" w:rsidP="008B3C06">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Leiden, Oegstgeest, Leiderdorp</w:t>
            </w:r>
          </w:p>
        </w:tc>
      </w:tr>
      <w:tr w:rsidR="00BB01D6" w:rsidRPr="009B3FD6" w14:paraId="53B267AA" w14:textId="77777777" w:rsidTr="00D7601C">
        <w:tc>
          <w:tcPr>
            <w:cnfStyle w:val="001000000000" w:firstRow="0" w:lastRow="0" w:firstColumn="1" w:lastColumn="0" w:oddVBand="0" w:evenVBand="0" w:oddHBand="0" w:evenHBand="0" w:firstRowFirstColumn="0" w:firstRowLastColumn="0" w:lastRowFirstColumn="0" w:lastRowLastColumn="0"/>
            <w:tcW w:w="2017" w:type="dxa"/>
          </w:tcPr>
          <w:p w14:paraId="2D16394B" w14:textId="77777777" w:rsidR="00BB01D6" w:rsidRDefault="00BB01D6" w:rsidP="008B3C06">
            <w:pPr>
              <w:pStyle w:val="Geenafstand"/>
              <w:spacing w:before="0"/>
              <w:rPr>
                <w:sz w:val="20"/>
              </w:rPr>
            </w:pPr>
            <w:r w:rsidRPr="1D65A0E1">
              <w:rPr>
                <w:sz w:val="20"/>
              </w:rPr>
              <w:t xml:space="preserve">Care 2 </w:t>
            </w:r>
            <w:proofErr w:type="spellStart"/>
            <w:r w:rsidRPr="1D65A0E1">
              <w:rPr>
                <w:sz w:val="20"/>
              </w:rPr>
              <w:t>All</w:t>
            </w:r>
            <w:proofErr w:type="spellEnd"/>
          </w:p>
        </w:tc>
        <w:tc>
          <w:tcPr>
            <w:tcW w:w="3648" w:type="dxa"/>
          </w:tcPr>
          <w:p w14:paraId="48A0AE43" w14:textId="77777777" w:rsidR="002B41C9" w:rsidRPr="009B3FD6" w:rsidRDefault="00BB01D6" w:rsidP="00FB4767">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 xml:space="preserve">Een </w:t>
            </w:r>
            <w:r w:rsidR="002B41C9" w:rsidRPr="1D65A0E1">
              <w:rPr>
                <w:sz w:val="20"/>
              </w:rPr>
              <w:t>team in Leiden</w:t>
            </w:r>
          </w:p>
        </w:tc>
        <w:tc>
          <w:tcPr>
            <w:tcW w:w="3119" w:type="dxa"/>
          </w:tcPr>
          <w:p w14:paraId="574A2D22" w14:textId="77777777" w:rsidR="00BB01D6" w:rsidRDefault="002B41C9" w:rsidP="008B3C06">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Leiden</w:t>
            </w:r>
          </w:p>
        </w:tc>
      </w:tr>
      <w:tr w:rsidR="00BB01D6" w:rsidRPr="009B3FD6" w14:paraId="1E86F8DE" w14:textId="77777777" w:rsidTr="00D7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7E3FB753" w14:textId="77777777" w:rsidR="00BB01D6" w:rsidRDefault="002B41C9" w:rsidP="008B3C06">
            <w:pPr>
              <w:pStyle w:val="Geenafstand"/>
              <w:spacing w:before="0"/>
              <w:rPr>
                <w:sz w:val="20"/>
              </w:rPr>
            </w:pPr>
            <w:proofErr w:type="spellStart"/>
            <w:r w:rsidRPr="1D65A0E1">
              <w:rPr>
                <w:sz w:val="20"/>
              </w:rPr>
              <w:t>PrivaZorg</w:t>
            </w:r>
            <w:proofErr w:type="spellEnd"/>
          </w:p>
        </w:tc>
        <w:tc>
          <w:tcPr>
            <w:tcW w:w="3648" w:type="dxa"/>
          </w:tcPr>
          <w:p w14:paraId="6D68F1CC" w14:textId="77777777" w:rsidR="00BB01D6" w:rsidRPr="009B3FD6" w:rsidRDefault="002B41C9" w:rsidP="00FB4767">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Zelfstandigen Zonder Personeel</w:t>
            </w:r>
          </w:p>
        </w:tc>
        <w:tc>
          <w:tcPr>
            <w:tcW w:w="3119" w:type="dxa"/>
          </w:tcPr>
          <w:p w14:paraId="6E1108AE" w14:textId="77777777" w:rsidR="00BB01D6" w:rsidRDefault="002B41C9" w:rsidP="008B3C06">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Gehele regio</w:t>
            </w:r>
          </w:p>
        </w:tc>
      </w:tr>
      <w:tr w:rsidR="00BB01D6" w:rsidRPr="009B3FD6" w14:paraId="0FDEEBF9" w14:textId="77777777" w:rsidTr="00D7601C">
        <w:tc>
          <w:tcPr>
            <w:cnfStyle w:val="001000000000" w:firstRow="0" w:lastRow="0" w:firstColumn="1" w:lastColumn="0" w:oddVBand="0" w:evenVBand="0" w:oddHBand="0" w:evenHBand="0" w:firstRowFirstColumn="0" w:firstRowLastColumn="0" w:lastRowFirstColumn="0" w:lastRowLastColumn="0"/>
            <w:tcW w:w="2017" w:type="dxa"/>
          </w:tcPr>
          <w:p w14:paraId="3B0627A7" w14:textId="77777777" w:rsidR="00BB01D6" w:rsidRDefault="002B41C9" w:rsidP="008B3C06">
            <w:pPr>
              <w:pStyle w:val="Geenafstand"/>
              <w:spacing w:before="0"/>
              <w:rPr>
                <w:sz w:val="20"/>
              </w:rPr>
            </w:pPr>
            <w:r w:rsidRPr="1D65A0E1">
              <w:rPr>
                <w:sz w:val="20"/>
              </w:rPr>
              <w:t>Zorgprofessionals</w:t>
            </w:r>
          </w:p>
        </w:tc>
        <w:tc>
          <w:tcPr>
            <w:tcW w:w="3648" w:type="dxa"/>
          </w:tcPr>
          <w:p w14:paraId="762C04AF" w14:textId="77777777" w:rsidR="00BB01D6" w:rsidRPr="009B3FD6" w:rsidRDefault="002B41C9" w:rsidP="00FB4767">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Zelfstandigen Zonder Personeel</w:t>
            </w:r>
          </w:p>
        </w:tc>
        <w:tc>
          <w:tcPr>
            <w:tcW w:w="3119" w:type="dxa"/>
          </w:tcPr>
          <w:p w14:paraId="11BCB7AC" w14:textId="77777777" w:rsidR="00BB01D6" w:rsidRDefault="002B41C9" w:rsidP="008B3C06">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Gehele regio</w:t>
            </w:r>
          </w:p>
        </w:tc>
      </w:tr>
    </w:tbl>
    <w:p w14:paraId="760F628E" w14:textId="21CAD1CD" w:rsidR="00F84D1D" w:rsidRPr="00F84D1D" w:rsidRDefault="00F84D1D" w:rsidP="008B445C">
      <w:pPr>
        <w:pStyle w:val="Geenafstand"/>
        <w:rPr>
          <w:rFonts w:asciiTheme="minorHAnsi" w:hAnsiTheme="minorHAnsi"/>
          <w:color w:val="1F4E79" w:themeColor="accent1" w:themeShade="80"/>
          <w:szCs w:val="22"/>
        </w:rPr>
      </w:pPr>
      <w:bookmarkStart w:id="102" w:name="_Toc450675843"/>
      <w:r w:rsidRPr="00F84D1D">
        <w:rPr>
          <w:color w:val="1F4E79" w:themeColor="accent1" w:themeShade="80"/>
        </w:rPr>
        <w:t xml:space="preserve">Tabel </w:t>
      </w:r>
      <w:r w:rsidR="000D6BB9">
        <w:rPr>
          <w:color w:val="1F4E79" w:themeColor="accent1" w:themeShade="80"/>
        </w:rPr>
        <w:fldChar w:fldCharType="begin"/>
      </w:r>
      <w:r w:rsidR="000D6BB9">
        <w:rPr>
          <w:color w:val="1F4E79" w:themeColor="accent1" w:themeShade="80"/>
        </w:rPr>
        <w:instrText xml:space="preserve"> SEQ Tabel \* ARABIC </w:instrText>
      </w:r>
      <w:r w:rsidR="000D6BB9">
        <w:rPr>
          <w:color w:val="1F4E79" w:themeColor="accent1" w:themeShade="80"/>
        </w:rPr>
        <w:fldChar w:fldCharType="separate"/>
      </w:r>
      <w:r w:rsidR="004F13FE">
        <w:rPr>
          <w:noProof/>
          <w:color w:val="1F4E79" w:themeColor="accent1" w:themeShade="80"/>
        </w:rPr>
        <w:t>1</w:t>
      </w:r>
      <w:r w:rsidR="000D6BB9">
        <w:rPr>
          <w:color w:val="1F4E79" w:themeColor="accent1" w:themeShade="80"/>
        </w:rPr>
        <w:fldChar w:fldCharType="end"/>
      </w:r>
      <w:r w:rsidRPr="00F84D1D">
        <w:rPr>
          <w:color w:val="1F4E79" w:themeColor="accent1" w:themeShade="80"/>
        </w:rPr>
        <w:t>: Concurrentie extramurale zorg</w:t>
      </w:r>
      <w:bookmarkEnd w:id="102"/>
    </w:p>
    <w:p w14:paraId="4744DD24" w14:textId="6B026CD7" w:rsidR="008B445C" w:rsidRPr="000973D9" w:rsidRDefault="008B445C" w:rsidP="008B445C">
      <w:pPr>
        <w:pStyle w:val="Geenafstand"/>
        <w:rPr>
          <w:rFonts w:asciiTheme="minorHAnsi" w:hAnsiTheme="minorHAnsi"/>
          <w:szCs w:val="22"/>
        </w:rPr>
      </w:pPr>
      <w:r w:rsidRPr="007E32E8">
        <w:rPr>
          <w:rFonts w:asciiTheme="minorHAnsi" w:hAnsiTheme="minorHAnsi"/>
        </w:rPr>
        <w:t xml:space="preserve">Op de website </w:t>
      </w:r>
      <w:r w:rsidR="00104689" w:rsidRPr="007E32E8">
        <w:rPr>
          <w:rFonts w:asciiTheme="minorHAnsi" w:hAnsiTheme="minorHAnsi"/>
        </w:rPr>
        <w:t xml:space="preserve">van </w:t>
      </w:r>
      <w:r w:rsidRPr="007E32E8">
        <w:rPr>
          <w:rFonts w:asciiTheme="minorHAnsi" w:hAnsiTheme="minorHAnsi"/>
        </w:rPr>
        <w:t>Zorgk</w:t>
      </w:r>
      <w:r w:rsidR="002B41C9" w:rsidRPr="007E32E8">
        <w:rPr>
          <w:rFonts w:asciiTheme="minorHAnsi" w:hAnsiTheme="minorHAnsi"/>
        </w:rPr>
        <w:t>aart Nederland staan deze</w:t>
      </w:r>
      <w:r w:rsidRPr="007E32E8">
        <w:rPr>
          <w:rFonts w:asciiTheme="minorHAnsi" w:hAnsiTheme="minorHAnsi"/>
        </w:rPr>
        <w:t xml:space="preserve"> thuiszorgorganis</w:t>
      </w:r>
      <w:r w:rsidR="002B41C9" w:rsidRPr="007E32E8">
        <w:rPr>
          <w:rFonts w:asciiTheme="minorHAnsi" w:hAnsiTheme="minorHAnsi"/>
        </w:rPr>
        <w:t>aties</w:t>
      </w:r>
      <w:r w:rsidR="006F10CB" w:rsidRPr="007E32E8">
        <w:rPr>
          <w:rFonts w:asciiTheme="minorHAnsi" w:hAnsiTheme="minorHAnsi"/>
        </w:rPr>
        <w:t xml:space="preserve">, die in Leiden een werkplek hebben, </w:t>
      </w:r>
      <w:r w:rsidR="002B41C9" w:rsidRPr="007E32E8">
        <w:rPr>
          <w:rFonts w:asciiTheme="minorHAnsi" w:hAnsiTheme="minorHAnsi"/>
        </w:rPr>
        <w:t>b</w:t>
      </w:r>
      <w:r w:rsidR="0058756B" w:rsidRPr="007E32E8">
        <w:rPr>
          <w:rFonts w:asciiTheme="minorHAnsi" w:hAnsiTheme="minorHAnsi"/>
        </w:rPr>
        <w:t>enoemd</w:t>
      </w:r>
      <w:r w:rsidR="00104689" w:rsidRPr="007E32E8">
        <w:rPr>
          <w:rFonts w:asciiTheme="minorHAnsi" w:hAnsiTheme="minorHAnsi"/>
        </w:rPr>
        <w:t>. De bovenste drie zijn concurrenten</w:t>
      </w:r>
      <w:r w:rsidR="006F10CB" w:rsidRPr="007E32E8">
        <w:rPr>
          <w:rFonts w:asciiTheme="minorHAnsi" w:hAnsiTheme="minorHAnsi"/>
        </w:rPr>
        <w:t xml:space="preserve"> waar </w:t>
      </w:r>
      <w:r w:rsidR="0022378B">
        <w:rPr>
          <w:rFonts w:asciiTheme="minorHAnsi" w:hAnsiTheme="minorHAnsi"/>
        </w:rPr>
        <w:t>X</w:t>
      </w:r>
      <w:r w:rsidR="006F10CB" w:rsidRPr="007E32E8">
        <w:rPr>
          <w:rFonts w:asciiTheme="minorHAnsi" w:hAnsiTheme="minorHAnsi"/>
        </w:rPr>
        <w:t xml:space="preserve"> rekening mee moet houden</w:t>
      </w:r>
      <w:r w:rsidR="00104689" w:rsidRPr="007E32E8">
        <w:rPr>
          <w:rFonts w:asciiTheme="minorHAnsi" w:hAnsiTheme="minorHAnsi"/>
        </w:rPr>
        <w:t>, zij richten zich</w:t>
      </w:r>
      <w:r w:rsidR="006F10CB" w:rsidRPr="007E32E8">
        <w:rPr>
          <w:rFonts w:asciiTheme="minorHAnsi" w:hAnsiTheme="minorHAnsi"/>
        </w:rPr>
        <w:t xml:space="preserve"> namelijk</w:t>
      </w:r>
      <w:r w:rsidR="00104689" w:rsidRPr="007E32E8">
        <w:rPr>
          <w:rFonts w:asciiTheme="minorHAnsi" w:hAnsiTheme="minorHAnsi"/>
        </w:rPr>
        <w:t xml:space="preserve"> op alle facetten van zorg aan huis. Van wijkverpleging tot aan begeleiding. </w:t>
      </w:r>
      <w:r w:rsidR="0022378B">
        <w:rPr>
          <w:rFonts w:asciiTheme="minorHAnsi" w:hAnsiTheme="minorHAnsi"/>
        </w:rPr>
        <w:t>X</w:t>
      </w:r>
      <w:r w:rsidR="00104689" w:rsidRPr="007E32E8">
        <w:rPr>
          <w:rFonts w:asciiTheme="minorHAnsi" w:hAnsiTheme="minorHAnsi"/>
        </w:rPr>
        <w:t xml:space="preserve"> wil zich in deze markt richten op de specialistische zorg en aanvullend </w:t>
      </w:r>
      <w:r w:rsidR="006F10CB" w:rsidRPr="007E32E8">
        <w:rPr>
          <w:rFonts w:asciiTheme="minorHAnsi" w:hAnsiTheme="minorHAnsi"/>
        </w:rPr>
        <w:t>zijn op de reguliere</w:t>
      </w:r>
      <w:r w:rsidR="0072766C" w:rsidRPr="007E32E8">
        <w:rPr>
          <w:rFonts w:asciiTheme="minorHAnsi" w:hAnsiTheme="minorHAnsi"/>
        </w:rPr>
        <w:t xml:space="preserve"> thuiszorg</w:t>
      </w:r>
      <w:sdt>
        <w:sdtPr>
          <w:rPr>
            <w:rFonts w:asciiTheme="minorHAnsi" w:hAnsiTheme="minorHAnsi"/>
            <w:szCs w:val="22"/>
          </w:rPr>
          <w:id w:val="1416280351"/>
          <w:citation/>
        </w:sdtPr>
        <w:sdtContent>
          <w:r w:rsidR="00104689">
            <w:rPr>
              <w:rFonts w:asciiTheme="minorHAnsi" w:hAnsiTheme="minorHAnsi"/>
              <w:szCs w:val="22"/>
            </w:rPr>
            <w:fldChar w:fldCharType="begin"/>
          </w:r>
          <w:r w:rsidR="00BB3C4B">
            <w:rPr>
              <w:rFonts w:asciiTheme="minorHAnsi" w:hAnsiTheme="minorHAnsi"/>
              <w:szCs w:val="22"/>
            </w:rPr>
            <w:instrText xml:space="preserve">CITATION Top16 \l 1043 </w:instrText>
          </w:r>
          <w:r w:rsidR="00104689">
            <w:rPr>
              <w:rFonts w:asciiTheme="minorHAnsi" w:hAnsiTheme="minorHAnsi"/>
              <w:szCs w:val="22"/>
            </w:rPr>
            <w:fldChar w:fldCharType="separate"/>
          </w:r>
          <w:r w:rsidR="00BB3C4B">
            <w:rPr>
              <w:rFonts w:asciiTheme="minorHAnsi" w:hAnsiTheme="minorHAnsi"/>
              <w:noProof/>
              <w:szCs w:val="22"/>
            </w:rPr>
            <w:t xml:space="preserve"> </w:t>
          </w:r>
          <w:r w:rsidR="00BB3C4B" w:rsidRPr="00BB3C4B">
            <w:rPr>
              <w:rFonts w:asciiTheme="minorHAnsi" w:hAnsiTheme="minorHAnsi"/>
              <w:noProof/>
              <w:szCs w:val="22"/>
            </w:rPr>
            <w:t>(Raad van Bestuur, 2016)</w:t>
          </w:r>
          <w:r w:rsidR="00104689">
            <w:rPr>
              <w:rFonts w:asciiTheme="minorHAnsi" w:hAnsiTheme="minorHAnsi"/>
              <w:szCs w:val="22"/>
            </w:rPr>
            <w:fldChar w:fldCharType="end"/>
          </w:r>
        </w:sdtContent>
      </w:sdt>
      <w:r w:rsidR="00104689" w:rsidRPr="007E32E8">
        <w:rPr>
          <w:rFonts w:asciiTheme="minorHAnsi" w:hAnsiTheme="minorHAnsi"/>
        </w:rPr>
        <w:t xml:space="preserve">. De andere vijf </w:t>
      </w:r>
      <w:r w:rsidR="0058756B" w:rsidRPr="007E32E8">
        <w:rPr>
          <w:rFonts w:asciiTheme="minorHAnsi" w:hAnsiTheme="minorHAnsi"/>
        </w:rPr>
        <w:t xml:space="preserve">zijn </w:t>
      </w:r>
      <w:r w:rsidR="00104689" w:rsidRPr="007E32E8">
        <w:rPr>
          <w:rFonts w:asciiTheme="minorHAnsi" w:hAnsiTheme="minorHAnsi"/>
        </w:rPr>
        <w:t xml:space="preserve">in verhouding </w:t>
      </w:r>
      <w:r w:rsidRPr="007E32E8">
        <w:rPr>
          <w:rFonts w:asciiTheme="minorHAnsi" w:hAnsiTheme="minorHAnsi"/>
        </w:rPr>
        <w:t xml:space="preserve">kleine spelers in de Leidse markt en als zodanig geen concurrent voor </w:t>
      </w:r>
      <w:r w:rsidR="0022378B">
        <w:rPr>
          <w:rFonts w:asciiTheme="minorHAnsi" w:hAnsiTheme="minorHAnsi"/>
        </w:rPr>
        <w:t>X</w:t>
      </w:r>
      <w:r w:rsidRPr="007E32E8">
        <w:rPr>
          <w:rFonts w:asciiTheme="minorHAnsi" w:hAnsiTheme="minorHAnsi"/>
        </w:rPr>
        <w:t xml:space="preserve"> </w:t>
      </w:r>
      <w:sdt>
        <w:sdtPr>
          <w:rPr>
            <w:rFonts w:asciiTheme="minorHAnsi" w:hAnsiTheme="minorHAnsi"/>
            <w:szCs w:val="22"/>
          </w:rPr>
          <w:id w:val="-68266655"/>
          <w:citation/>
        </w:sdtPr>
        <w:sdtContent>
          <w:r w:rsidR="00DA526A" w:rsidRPr="000973D9">
            <w:rPr>
              <w:rFonts w:asciiTheme="minorHAnsi" w:hAnsiTheme="minorHAnsi"/>
              <w:szCs w:val="22"/>
            </w:rPr>
            <w:fldChar w:fldCharType="begin"/>
          </w:r>
          <w:r w:rsidR="00BA799F">
            <w:rPr>
              <w:rFonts w:asciiTheme="minorHAnsi" w:hAnsiTheme="minorHAnsi"/>
              <w:szCs w:val="22"/>
            </w:rPr>
            <w:instrText xml:space="preserve">CITATION Zor16 \l 1043 </w:instrText>
          </w:r>
          <w:r w:rsidR="00DA526A" w:rsidRPr="000973D9">
            <w:rPr>
              <w:rFonts w:asciiTheme="minorHAnsi" w:hAnsiTheme="minorHAnsi"/>
              <w:szCs w:val="22"/>
            </w:rPr>
            <w:fldChar w:fldCharType="separate"/>
          </w:r>
          <w:r w:rsidR="00BA799F" w:rsidRPr="00BA799F">
            <w:rPr>
              <w:rFonts w:asciiTheme="minorHAnsi" w:hAnsiTheme="minorHAnsi"/>
              <w:noProof/>
              <w:szCs w:val="22"/>
            </w:rPr>
            <w:t>(Zorgkaart Nederland Patientenfederatie (NPCF), 2016)</w:t>
          </w:r>
          <w:r w:rsidR="00DA526A" w:rsidRPr="000973D9">
            <w:rPr>
              <w:rFonts w:asciiTheme="minorHAnsi" w:hAnsiTheme="minorHAnsi"/>
              <w:szCs w:val="22"/>
            </w:rPr>
            <w:fldChar w:fldCharType="end"/>
          </w:r>
        </w:sdtContent>
      </w:sdt>
      <w:r w:rsidRPr="007E32E8">
        <w:rPr>
          <w:rFonts w:asciiTheme="minorHAnsi" w:hAnsiTheme="minorHAnsi"/>
        </w:rPr>
        <w:t>.</w:t>
      </w:r>
      <w:r w:rsidR="009B2A0A" w:rsidRPr="007E32E8">
        <w:rPr>
          <w:rFonts w:asciiTheme="minorHAnsi" w:hAnsiTheme="minorHAnsi"/>
        </w:rPr>
        <w:t xml:space="preserve"> De onderzoeker kan zich voorstellen dat als deze kleine spelers, in de toekomst, zich gaan bundelen tot een geheel da</w:t>
      </w:r>
      <w:r w:rsidR="00104689" w:rsidRPr="007E32E8">
        <w:rPr>
          <w:rFonts w:asciiTheme="minorHAnsi" w:hAnsiTheme="minorHAnsi"/>
        </w:rPr>
        <w:t xml:space="preserve">t het dan </w:t>
      </w:r>
      <w:r w:rsidR="009B2A0A" w:rsidRPr="007E32E8">
        <w:rPr>
          <w:rFonts w:asciiTheme="minorHAnsi" w:hAnsiTheme="minorHAnsi"/>
        </w:rPr>
        <w:t>wel een concurrent van enige proportie k</w:t>
      </w:r>
      <w:r w:rsidR="00B42CE9">
        <w:rPr>
          <w:rFonts w:asciiTheme="minorHAnsi" w:hAnsiTheme="minorHAnsi"/>
        </w:rPr>
        <w:t xml:space="preserve">an </w:t>
      </w:r>
      <w:r w:rsidR="009B2A0A" w:rsidRPr="007E32E8">
        <w:rPr>
          <w:rFonts w:asciiTheme="minorHAnsi" w:hAnsiTheme="minorHAnsi"/>
        </w:rPr>
        <w:t xml:space="preserve">worden. </w:t>
      </w:r>
    </w:p>
    <w:p w14:paraId="37E49C26" w14:textId="01B00DAF" w:rsidR="00444E85" w:rsidRPr="000973D9" w:rsidRDefault="006F10CB" w:rsidP="00444E85">
      <w:pPr>
        <w:pStyle w:val="Geenafstand"/>
        <w:rPr>
          <w:rFonts w:asciiTheme="minorHAnsi" w:hAnsiTheme="minorHAnsi"/>
          <w:szCs w:val="22"/>
        </w:rPr>
      </w:pPr>
      <w:r w:rsidRPr="007E32E8">
        <w:rPr>
          <w:rFonts w:asciiTheme="minorHAnsi" w:hAnsiTheme="minorHAnsi"/>
        </w:rPr>
        <w:t>Vanwege de veranderingen in wet- en regelgeving zijn vele zorginstellingen</w:t>
      </w:r>
      <w:r w:rsidR="00444E85" w:rsidRPr="007E32E8">
        <w:rPr>
          <w:rFonts w:asciiTheme="minorHAnsi" w:hAnsiTheme="minorHAnsi"/>
        </w:rPr>
        <w:t xml:space="preserve"> zoekend naar vernieuwing en zijn onderscheidend vermogen om de markt te blijven bedienen</w:t>
      </w:r>
      <w:r w:rsidRPr="007E32E8">
        <w:rPr>
          <w:rFonts w:asciiTheme="minorHAnsi" w:hAnsiTheme="minorHAnsi"/>
        </w:rPr>
        <w:t xml:space="preserve"> en te blijven voortbestaan</w:t>
      </w:r>
      <w:sdt>
        <w:sdtPr>
          <w:rPr>
            <w:rFonts w:asciiTheme="minorHAnsi" w:hAnsiTheme="minorHAnsi"/>
            <w:szCs w:val="22"/>
          </w:rPr>
          <w:id w:val="246779848"/>
          <w:citation/>
        </w:sdtPr>
        <w:sdtContent>
          <w:r w:rsidR="003B29FD">
            <w:rPr>
              <w:rFonts w:asciiTheme="minorHAnsi" w:hAnsiTheme="minorHAnsi"/>
              <w:szCs w:val="22"/>
            </w:rPr>
            <w:fldChar w:fldCharType="begin"/>
          </w:r>
          <w:r w:rsidR="009438A2">
            <w:rPr>
              <w:rFonts w:asciiTheme="minorHAnsi" w:hAnsiTheme="minorHAnsi"/>
              <w:szCs w:val="22"/>
            </w:rPr>
            <w:instrText xml:space="preserve">CITATION Inv16 \l 1043 </w:instrText>
          </w:r>
          <w:r w:rsidR="003B29FD">
            <w:rPr>
              <w:rFonts w:asciiTheme="minorHAnsi" w:hAnsiTheme="minorHAnsi"/>
              <w:szCs w:val="22"/>
            </w:rPr>
            <w:fldChar w:fldCharType="separate"/>
          </w:r>
          <w:r w:rsidR="009438A2">
            <w:rPr>
              <w:rFonts w:asciiTheme="minorHAnsi" w:hAnsiTheme="minorHAnsi"/>
              <w:noProof/>
              <w:szCs w:val="22"/>
            </w:rPr>
            <w:t xml:space="preserve"> </w:t>
          </w:r>
          <w:r w:rsidR="009438A2" w:rsidRPr="009438A2">
            <w:rPr>
              <w:rFonts w:asciiTheme="minorHAnsi" w:hAnsiTheme="minorHAnsi"/>
              <w:noProof/>
              <w:szCs w:val="22"/>
            </w:rPr>
            <w:t>(In voor Zorg, 2015)</w:t>
          </w:r>
          <w:r w:rsidR="003B29FD">
            <w:rPr>
              <w:rFonts w:asciiTheme="minorHAnsi" w:hAnsiTheme="minorHAnsi"/>
              <w:szCs w:val="22"/>
            </w:rPr>
            <w:fldChar w:fldCharType="end"/>
          </w:r>
        </w:sdtContent>
      </w:sdt>
      <w:r w:rsidR="00444E85" w:rsidRPr="007E32E8">
        <w:rPr>
          <w:rFonts w:asciiTheme="minorHAnsi" w:hAnsiTheme="minorHAnsi"/>
        </w:rPr>
        <w:t xml:space="preserve">. </w:t>
      </w:r>
      <w:r w:rsidRPr="007E32E8">
        <w:rPr>
          <w:rFonts w:asciiTheme="minorHAnsi" w:hAnsiTheme="minorHAnsi"/>
        </w:rPr>
        <w:t>Inspelend op de wens van de rijksoverheid om mensen met een zorgvraag zolang mogelijk thuis te laten blijve</w:t>
      </w:r>
      <w:r w:rsidR="00625E26">
        <w:rPr>
          <w:rFonts w:asciiTheme="minorHAnsi" w:hAnsiTheme="minorHAnsi"/>
        </w:rPr>
        <w:t xml:space="preserve">n met ondersteuning waar nodig </w:t>
      </w:r>
      <w:r w:rsidRPr="007E32E8">
        <w:rPr>
          <w:rFonts w:asciiTheme="minorHAnsi" w:hAnsiTheme="minorHAnsi"/>
        </w:rPr>
        <w:t>maakt dat</w:t>
      </w:r>
      <w:r w:rsidR="00444E85" w:rsidRPr="007E32E8">
        <w:rPr>
          <w:rFonts w:asciiTheme="minorHAnsi" w:hAnsiTheme="minorHAnsi"/>
        </w:rPr>
        <w:t xml:space="preserve"> thuiszorgorganisaties hierin duidelijk een voorsprong</w:t>
      </w:r>
      <w:r w:rsidRPr="007E32E8">
        <w:rPr>
          <w:rFonts w:asciiTheme="minorHAnsi" w:hAnsiTheme="minorHAnsi"/>
        </w:rPr>
        <w:t xml:space="preserve"> hebben</w:t>
      </w:r>
      <w:r w:rsidR="00444E85" w:rsidRPr="007E32E8">
        <w:rPr>
          <w:rFonts w:asciiTheme="minorHAnsi" w:hAnsiTheme="minorHAnsi"/>
        </w:rPr>
        <w:t>, zij zijn al bij de zorgvragende mensen thuis bekend en zijn onderdeel van de sociale wijkteams.</w:t>
      </w:r>
      <w:r w:rsidRPr="007E32E8">
        <w:rPr>
          <w:rFonts w:asciiTheme="minorHAnsi" w:hAnsiTheme="minorHAnsi"/>
        </w:rPr>
        <w:t xml:space="preserve"> Dit wordt ook wel de eerste schil genoemd</w:t>
      </w:r>
      <w:sdt>
        <w:sdtPr>
          <w:rPr>
            <w:rFonts w:asciiTheme="minorHAnsi" w:hAnsiTheme="minorHAnsi"/>
            <w:szCs w:val="22"/>
          </w:rPr>
          <w:id w:val="-1623611825"/>
          <w:citation/>
        </w:sdtPr>
        <w:sdtContent>
          <w:r w:rsidR="003D2EA9">
            <w:rPr>
              <w:rFonts w:asciiTheme="minorHAnsi" w:hAnsiTheme="minorHAnsi"/>
              <w:szCs w:val="22"/>
            </w:rPr>
            <w:fldChar w:fldCharType="begin"/>
          </w:r>
          <w:r w:rsidR="007D4607">
            <w:rPr>
              <w:rFonts w:asciiTheme="minorHAnsi" w:hAnsiTheme="minorHAnsi"/>
              <w:szCs w:val="22"/>
            </w:rPr>
            <w:instrText xml:space="preserve">CITATION Oud16 \l 1043 </w:instrText>
          </w:r>
          <w:r w:rsidR="003D2EA9">
            <w:rPr>
              <w:rFonts w:asciiTheme="minorHAnsi" w:hAnsiTheme="minorHAnsi"/>
              <w:szCs w:val="22"/>
            </w:rPr>
            <w:fldChar w:fldCharType="separate"/>
          </w:r>
          <w:r w:rsidR="00BA799F">
            <w:rPr>
              <w:rFonts w:asciiTheme="minorHAnsi" w:hAnsiTheme="minorHAnsi"/>
              <w:noProof/>
              <w:szCs w:val="22"/>
            </w:rPr>
            <w:t xml:space="preserve"> </w:t>
          </w:r>
          <w:r w:rsidR="00BA799F" w:rsidRPr="00BA799F">
            <w:rPr>
              <w:rFonts w:asciiTheme="minorHAnsi" w:hAnsiTheme="minorHAnsi"/>
              <w:noProof/>
              <w:szCs w:val="22"/>
            </w:rPr>
            <w:t>(Ouderen thuis, 2016)</w:t>
          </w:r>
          <w:r w:rsidR="003D2EA9">
            <w:rPr>
              <w:rFonts w:asciiTheme="minorHAnsi" w:hAnsiTheme="minorHAnsi"/>
              <w:szCs w:val="22"/>
            </w:rPr>
            <w:fldChar w:fldCharType="end"/>
          </w:r>
        </w:sdtContent>
      </w:sdt>
      <w:r w:rsidRPr="007E32E8">
        <w:rPr>
          <w:rFonts w:asciiTheme="minorHAnsi" w:hAnsiTheme="minorHAnsi"/>
        </w:rPr>
        <w:t>.</w:t>
      </w:r>
      <w:r w:rsidR="00444E85" w:rsidRPr="007E32E8">
        <w:rPr>
          <w:rFonts w:asciiTheme="minorHAnsi" w:hAnsiTheme="minorHAnsi"/>
        </w:rPr>
        <w:t xml:space="preserve"> </w:t>
      </w:r>
      <w:r w:rsidR="0022378B">
        <w:rPr>
          <w:rFonts w:asciiTheme="minorHAnsi" w:hAnsiTheme="minorHAnsi"/>
        </w:rPr>
        <w:t>X</w:t>
      </w:r>
      <w:r w:rsidR="00444E85" w:rsidRPr="007E32E8">
        <w:rPr>
          <w:rFonts w:asciiTheme="minorHAnsi" w:hAnsiTheme="minorHAnsi"/>
        </w:rPr>
        <w:t xml:space="preserve"> is hierbij onderdeel van de tweede schil, de professionals die in tweede instantie nodig zijn vanwege hun expertise </w:t>
      </w:r>
      <w:sdt>
        <w:sdtPr>
          <w:rPr>
            <w:rFonts w:asciiTheme="minorHAnsi" w:hAnsiTheme="minorHAnsi"/>
            <w:szCs w:val="22"/>
          </w:rPr>
          <w:id w:val="-301229851"/>
          <w:citation/>
        </w:sdtPr>
        <w:sdtContent>
          <w:r w:rsidR="00DA526A" w:rsidRPr="000973D9">
            <w:rPr>
              <w:rFonts w:asciiTheme="minorHAnsi" w:hAnsiTheme="minorHAnsi"/>
              <w:szCs w:val="22"/>
            </w:rPr>
            <w:fldChar w:fldCharType="begin"/>
          </w:r>
          <w:r w:rsidR="00261E3B">
            <w:rPr>
              <w:rFonts w:asciiTheme="minorHAnsi" w:hAnsiTheme="minorHAnsi"/>
              <w:szCs w:val="22"/>
            </w:rPr>
            <w:instrText xml:space="preserve">CITATION Gem16 \l 1043 </w:instrText>
          </w:r>
          <w:r w:rsidR="00DA526A" w:rsidRPr="000973D9">
            <w:rPr>
              <w:rFonts w:asciiTheme="minorHAnsi" w:hAnsiTheme="minorHAnsi"/>
              <w:szCs w:val="22"/>
            </w:rPr>
            <w:fldChar w:fldCharType="separate"/>
          </w:r>
          <w:r w:rsidR="00261E3B" w:rsidRPr="00261E3B">
            <w:rPr>
              <w:rFonts w:asciiTheme="minorHAnsi" w:hAnsiTheme="minorHAnsi"/>
              <w:noProof/>
              <w:szCs w:val="22"/>
            </w:rPr>
            <w:t>(Gemeente Leiden, 2016)</w:t>
          </w:r>
          <w:r w:rsidR="00DA526A" w:rsidRPr="000973D9">
            <w:rPr>
              <w:rFonts w:asciiTheme="minorHAnsi" w:hAnsiTheme="minorHAnsi"/>
              <w:szCs w:val="22"/>
            </w:rPr>
            <w:fldChar w:fldCharType="end"/>
          </w:r>
        </w:sdtContent>
      </w:sdt>
      <w:r w:rsidR="00444E85" w:rsidRPr="007E32E8">
        <w:rPr>
          <w:rFonts w:asciiTheme="minorHAnsi" w:hAnsiTheme="minorHAnsi"/>
        </w:rPr>
        <w:t xml:space="preserve">. Daarin kan </w:t>
      </w:r>
      <w:r w:rsidR="0022378B">
        <w:rPr>
          <w:rFonts w:asciiTheme="minorHAnsi" w:hAnsiTheme="minorHAnsi"/>
        </w:rPr>
        <w:t>X</w:t>
      </w:r>
      <w:r w:rsidR="00444E85" w:rsidRPr="007E32E8">
        <w:rPr>
          <w:rFonts w:asciiTheme="minorHAnsi" w:hAnsiTheme="minorHAnsi"/>
        </w:rPr>
        <w:t xml:space="preserve"> zich gaan onderscheiden, zij richt zich namelijk met name op de complexe aandoeningen in de ouderenzorg</w:t>
      </w:r>
      <w:r w:rsidR="003E0ABB" w:rsidRPr="007E32E8">
        <w:rPr>
          <w:rFonts w:asciiTheme="minorHAnsi" w:hAnsiTheme="minorHAnsi"/>
        </w:rPr>
        <w:t>/z</w:t>
      </w:r>
      <w:r w:rsidR="008B445C" w:rsidRPr="007E32E8">
        <w:rPr>
          <w:rFonts w:asciiTheme="minorHAnsi" w:hAnsiTheme="minorHAnsi"/>
        </w:rPr>
        <w:t>org aan huis</w:t>
      </w:r>
      <w:r w:rsidR="00444E85" w:rsidRPr="007E32E8">
        <w:rPr>
          <w:rFonts w:asciiTheme="minorHAnsi" w:hAnsiTheme="minorHAnsi"/>
        </w:rPr>
        <w:t>.</w:t>
      </w:r>
    </w:p>
    <w:p w14:paraId="58473120" w14:textId="5CF9E653" w:rsidR="000973D9" w:rsidRPr="000973D9" w:rsidRDefault="008B445C" w:rsidP="000973D9">
      <w:pPr>
        <w:pStyle w:val="Geenafstand"/>
        <w:rPr>
          <w:rFonts w:asciiTheme="minorHAnsi" w:hAnsiTheme="minorHAnsi"/>
          <w:szCs w:val="22"/>
        </w:rPr>
      </w:pPr>
      <w:r w:rsidRPr="007E32E8">
        <w:rPr>
          <w:rFonts w:asciiTheme="minorHAnsi" w:hAnsiTheme="minorHAnsi"/>
        </w:rPr>
        <w:t xml:space="preserve">Libertas en Activite </w:t>
      </w:r>
      <w:r w:rsidR="000973D9" w:rsidRPr="007E32E8">
        <w:rPr>
          <w:rFonts w:asciiTheme="minorHAnsi" w:hAnsiTheme="minorHAnsi"/>
        </w:rPr>
        <w:t>zijn standaard een onderdeel van de acht sociale wijkteams in Leiden. Hierdoor hebben zij een directe link met de inwoners van de wijk waarin zij zitten: ‘</w:t>
      </w:r>
      <w:r w:rsidR="000973D9" w:rsidRPr="007E32E8">
        <w:rPr>
          <w:rFonts w:asciiTheme="minorHAnsi" w:hAnsiTheme="minorHAnsi"/>
          <w:i/>
          <w:iCs/>
        </w:rPr>
        <w:t xml:space="preserve">Samen met u zoekt het </w:t>
      </w:r>
      <w:r w:rsidR="000973D9" w:rsidRPr="007E32E8">
        <w:rPr>
          <w:rFonts w:asciiTheme="minorHAnsi" w:hAnsiTheme="minorHAnsi"/>
          <w:i/>
          <w:iCs/>
        </w:rPr>
        <w:lastRenderedPageBreak/>
        <w:t>sociaal wijkteam een antwoord op uw vraag of een oplossing voor uw probleem…. In het sociaal wijkteam werken professionals met veel ervaring met maatschappelijk werk, ouderenwerk en welzijnswerk’</w:t>
      </w:r>
      <w:sdt>
        <w:sdtPr>
          <w:rPr>
            <w:rFonts w:asciiTheme="minorHAnsi" w:hAnsiTheme="minorHAnsi"/>
            <w:i/>
            <w:iCs/>
          </w:rPr>
          <w:id w:val="1846517069"/>
          <w:citation/>
        </w:sdtPr>
        <w:sdtContent>
          <w:r w:rsidR="00261E3B">
            <w:rPr>
              <w:rFonts w:asciiTheme="minorHAnsi" w:hAnsiTheme="minorHAnsi"/>
              <w:i/>
              <w:iCs/>
            </w:rPr>
            <w:fldChar w:fldCharType="begin"/>
          </w:r>
          <w:r w:rsidR="00261E3B">
            <w:rPr>
              <w:rFonts w:asciiTheme="minorHAnsi" w:hAnsiTheme="minorHAnsi"/>
              <w:i/>
              <w:iCs/>
            </w:rPr>
            <w:instrText xml:space="preserve">CITATION Gem16 \l 1043 </w:instrText>
          </w:r>
          <w:r w:rsidR="00261E3B">
            <w:rPr>
              <w:rFonts w:asciiTheme="minorHAnsi" w:hAnsiTheme="minorHAnsi"/>
              <w:i/>
              <w:iCs/>
            </w:rPr>
            <w:fldChar w:fldCharType="separate"/>
          </w:r>
          <w:r w:rsidR="00261E3B">
            <w:rPr>
              <w:rFonts w:asciiTheme="minorHAnsi" w:hAnsiTheme="minorHAnsi"/>
              <w:i/>
              <w:iCs/>
              <w:noProof/>
            </w:rPr>
            <w:t xml:space="preserve"> </w:t>
          </w:r>
          <w:r w:rsidR="00261E3B" w:rsidRPr="00261E3B">
            <w:rPr>
              <w:rFonts w:asciiTheme="minorHAnsi" w:hAnsiTheme="minorHAnsi"/>
              <w:noProof/>
            </w:rPr>
            <w:t>(Gemeente Leiden, 2016)</w:t>
          </w:r>
          <w:r w:rsidR="00261E3B">
            <w:rPr>
              <w:rFonts w:asciiTheme="minorHAnsi" w:hAnsiTheme="minorHAnsi"/>
              <w:i/>
              <w:iCs/>
            </w:rPr>
            <w:fldChar w:fldCharType="end"/>
          </w:r>
        </w:sdtContent>
      </w:sdt>
      <w:r w:rsidR="000973D9" w:rsidRPr="007E32E8">
        <w:rPr>
          <w:rFonts w:asciiTheme="minorHAnsi" w:hAnsiTheme="minorHAnsi"/>
          <w:color w:val="4D4D4D"/>
          <w:shd w:val="clear" w:color="auto" w:fill="FFFFFF"/>
        </w:rPr>
        <w:t xml:space="preserve">. </w:t>
      </w:r>
      <w:r w:rsidR="0022378B">
        <w:rPr>
          <w:rFonts w:asciiTheme="minorHAnsi" w:hAnsiTheme="minorHAnsi"/>
        </w:rPr>
        <w:t>X</w:t>
      </w:r>
      <w:r w:rsidR="000973D9" w:rsidRPr="007E32E8">
        <w:rPr>
          <w:rFonts w:asciiTheme="minorHAnsi" w:hAnsiTheme="minorHAnsi"/>
        </w:rPr>
        <w:t xml:space="preserve"> Zorg aan huis is nog geen onderdeel van de sociale wijkteams</w:t>
      </w:r>
      <w:r w:rsidR="00B42CE9">
        <w:rPr>
          <w:rFonts w:asciiTheme="minorHAnsi" w:hAnsiTheme="minorHAnsi"/>
        </w:rPr>
        <w:t>. H</w:t>
      </w:r>
      <w:r w:rsidR="000973D9" w:rsidRPr="007E32E8">
        <w:rPr>
          <w:rFonts w:asciiTheme="minorHAnsi" w:hAnsiTheme="minorHAnsi"/>
        </w:rPr>
        <w:t xml:space="preserve">ierdoor worden zij pas ingeschakeld als er een duidelijke voorkeur voor </w:t>
      </w:r>
      <w:r w:rsidRPr="007E32E8">
        <w:rPr>
          <w:rFonts w:asciiTheme="minorHAnsi" w:hAnsiTheme="minorHAnsi"/>
        </w:rPr>
        <w:t xml:space="preserve">specialistische </w:t>
      </w:r>
      <w:r w:rsidR="000973D9" w:rsidRPr="007E32E8">
        <w:rPr>
          <w:rFonts w:asciiTheme="minorHAnsi" w:hAnsiTheme="minorHAnsi"/>
        </w:rPr>
        <w:t xml:space="preserve">ondersteuning vanuit </w:t>
      </w:r>
      <w:r w:rsidR="0022378B">
        <w:rPr>
          <w:rFonts w:asciiTheme="minorHAnsi" w:hAnsiTheme="minorHAnsi"/>
        </w:rPr>
        <w:t>X</w:t>
      </w:r>
      <w:r w:rsidR="000973D9" w:rsidRPr="007E32E8">
        <w:rPr>
          <w:rFonts w:asciiTheme="minorHAnsi" w:hAnsiTheme="minorHAnsi"/>
        </w:rPr>
        <w:t xml:space="preserve"> wordt gevraagd of de gevraagde zorg is zodanig zwaar dat Libertas of Activite dat zelf niet kunnen/wensen te leveren. Een voorbeeld is het Ontmoetingscentrum Dementie Plus (OCD+). De organisatie Activite heeft Ontmoetingscentra Dementie binnen een tweetal locaties, in Leiden en Leiderdo</w:t>
      </w:r>
      <w:r w:rsidR="00C6181B" w:rsidRPr="007E32E8">
        <w:rPr>
          <w:rFonts w:asciiTheme="minorHAnsi" w:hAnsiTheme="minorHAnsi"/>
        </w:rPr>
        <w:t>rp, waar zij ook zorg verlenen (</w:t>
      </w:r>
      <w:r w:rsidR="000973D9" w:rsidRPr="007E32E8">
        <w:rPr>
          <w:rFonts w:asciiTheme="minorHAnsi" w:hAnsiTheme="minorHAnsi"/>
        </w:rPr>
        <w:t>wonen met zorg) voor mensen die beginnend dementerend zijn. Zodra de dementie echter complexer wordt</w:t>
      </w:r>
      <w:r w:rsidR="00F84D1D" w:rsidRPr="007E32E8">
        <w:rPr>
          <w:rFonts w:asciiTheme="minorHAnsi" w:hAnsiTheme="minorHAnsi"/>
        </w:rPr>
        <w:t>,</w:t>
      </w:r>
      <w:r w:rsidR="000973D9" w:rsidRPr="007E32E8">
        <w:rPr>
          <w:rFonts w:asciiTheme="minorHAnsi" w:hAnsiTheme="minorHAnsi"/>
        </w:rPr>
        <w:t xml:space="preserve"> dan worden de deelnemers, </w:t>
      </w:r>
      <w:r w:rsidR="00C6181B" w:rsidRPr="007E32E8">
        <w:rPr>
          <w:rFonts w:asciiTheme="minorHAnsi" w:hAnsiTheme="minorHAnsi"/>
        </w:rPr>
        <w:t xml:space="preserve">de </w:t>
      </w:r>
      <w:r w:rsidR="000973D9" w:rsidRPr="007E32E8">
        <w:rPr>
          <w:rFonts w:asciiTheme="minorHAnsi" w:hAnsiTheme="minorHAnsi"/>
        </w:rPr>
        <w:t>cliënten, geadviseerd en ov</w:t>
      </w:r>
      <w:r w:rsidR="00C6181B" w:rsidRPr="007E32E8">
        <w:rPr>
          <w:rFonts w:asciiTheme="minorHAnsi" w:hAnsiTheme="minorHAnsi"/>
        </w:rPr>
        <w:t>ergedragen aan een van de</w:t>
      </w:r>
      <w:r w:rsidR="002717FE" w:rsidRPr="007E32E8">
        <w:rPr>
          <w:rFonts w:asciiTheme="minorHAnsi" w:hAnsiTheme="minorHAnsi"/>
        </w:rPr>
        <w:t xml:space="preserve"> OCD</w:t>
      </w:r>
      <w:r w:rsidR="00B42CE9">
        <w:rPr>
          <w:rFonts w:asciiTheme="minorHAnsi" w:hAnsiTheme="minorHAnsi"/>
        </w:rPr>
        <w:t>+</w:t>
      </w:r>
      <w:r w:rsidR="000973D9" w:rsidRPr="007E32E8">
        <w:rPr>
          <w:rFonts w:asciiTheme="minorHAnsi" w:hAnsiTheme="minorHAnsi"/>
        </w:rPr>
        <w:t xml:space="preserve"> van </w:t>
      </w:r>
      <w:r w:rsidR="0022378B">
        <w:rPr>
          <w:rFonts w:asciiTheme="minorHAnsi" w:hAnsiTheme="minorHAnsi"/>
        </w:rPr>
        <w:t>X</w:t>
      </w:r>
      <w:r w:rsidR="000973D9" w:rsidRPr="007E32E8">
        <w:rPr>
          <w:rFonts w:asciiTheme="minorHAnsi" w:hAnsiTheme="minorHAnsi"/>
        </w:rPr>
        <w:t>. Hierbij is er veelal sprake van een dubbele problematiek zoals dementie en psychiatrische</w:t>
      </w:r>
      <w:r w:rsidR="00C6181B" w:rsidRPr="007E32E8">
        <w:rPr>
          <w:rFonts w:asciiTheme="minorHAnsi" w:hAnsiTheme="minorHAnsi"/>
        </w:rPr>
        <w:t xml:space="preserve"> gedragsproblemen of </w:t>
      </w:r>
      <w:r w:rsidR="000973D9" w:rsidRPr="007E32E8">
        <w:rPr>
          <w:rFonts w:asciiTheme="minorHAnsi" w:hAnsiTheme="minorHAnsi"/>
        </w:rPr>
        <w:t xml:space="preserve">naast de dementie ook nog lichamelijke problematiek. Hierbij is er geen sprake van concurrentie maar juist veel onderlinge samenwerking. </w:t>
      </w:r>
    </w:p>
    <w:p w14:paraId="3E3471DD" w14:textId="05A6CA6F" w:rsidR="000973D9" w:rsidRPr="0029601E" w:rsidRDefault="000973D9" w:rsidP="009B3FD6">
      <w:pPr>
        <w:pStyle w:val="Geenafstand"/>
      </w:pPr>
      <w:r w:rsidRPr="007E32E8">
        <w:rPr>
          <w:rFonts w:asciiTheme="minorHAnsi" w:hAnsiTheme="minorHAnsi"/>
        </w:rPr>
        <w:t>De meest gestelde vraag, vanuit de mantel</w:t>
      </w:r>
      <w:r w:rsidR="00C6181B" w:rsidRPr="007E32E8">
        <w:rPr>
          <w:rFonts w:asciiTheme="minorHAnsi" w:hAnsiTheme="minorHAnsi"/>
        </w:rPr>
        <w:t>zorgers, binnen de di</w:t>
      </w:r>
      <w:r w:rsidR="00C965BA" w:rsidRPr="007E32E8">
        <w:rPr>
          <w:rFonts w:asciiTheme="minorHAnsi" w:hAnsiTheme="minorHAnsi"/>
        </w:rPr>
        <w:t>verse OC</w:t>
      </w:r>
      <w:r w:rsidR="00C6181B" w:rsidRPr="007E32E8">
        <w:rPr>
          <w:rFonts w:asciiTheme="minorHAnsi" w:hAnsiTheme="minorHAnsi"/>
        </w:rPr>
        <w:t>’</w:t>
      </w:r>
      <w:r w:rsidR="004627C9" w:rsidRPr="007E32E8">
        <w:rPr>
          <w:rFonts w:asciiTheme="minorHAnsi" w:hAnsiTheme="minorHAnsi"/>
        </w:rPr>
        <w:t xml:space="preserve"> </w:t>
      </w:r>
      <w:r w:rsidRPr="007E32E8">
        <w:rPr>
          <w:rFonts w:asciiTheme="minorHAnsi" w:hAnsiTheme="minorHAnsi"/>
        </w:rPr>
        <w:t>s is de mogelijkheid tot logeren</w:t>
      </w:r>
      <w:sdt>
        <w:sdtPr>
          <w:rPr>
            <w:rFonts w:asciiTheme="minorHAnsi" w:hAnsiTheme="minorHAnsi"/>
            <w:szCs w:val="22"/>
          </w:rPr>
          <w:id w:val="-429283898"/>
          <w:citation/>
        </w:sdtPr>
        <w:sdtContent>
          <w:r w:rsidR="003B29FD">
            <w:rPr>
              <w:rFonts w:asciiTheme="minorHAnsi" w:hAnsiTheme="minorHAnsi"/>
              <w:szCs w:val="22"/>
            </w:rPr>
            <w:fldChar w:fldCharType="begin"/>
          </w:r>
          <w:r w:rsidR="00097BAA">
            <w:rPr>
              <w:rFonts w:asciiTheme="minorHAnsi" w:hAnsiTheme="minorHAnsi"/>
              <w:szCs w:val="22"/>
            </w:rPr>
            <w:instrText xml:space="preserve">CITATION Wie15 \l 1043 </w:instrText>
          </w:r>
          <w:r w:rsidR="003B29FD">
            <w:rPr>
              <w:rFonts w:asciiTheme="minorHAnsi" w:hAnsiTheme="minorHAnsi"/>
              <w:szCs w:val="22"/>
            </w:rPr>
            <w:fldChar w:fldCharType="separate"/>
          </w:r>
          <w:r w:rsidR="00097BAA">
            <w:rPr>
              <w:rFonts w:asciiTheme="minorHAnsi" w:hAnsiTheme="minorHAnsi"/>
              <w:noProof/>
              <w:szCs w:val="22"/>
            </w:rPr>
            <w:t xml:space="preserve"> </w:t>
          </w:r>
          <w:r w:rsidR="00097BAA" w:rsidRPr="00097BAA">
            <w:rPr>
              <w:rFonts w:asciiTheme="minorHAnsi" w:hAnsiTheme="minorHAnsi"/>
              <w:noProof/>
              <w:szCs w:val="22"/>
            </w:rPr>
            <w:t>(Wiemer, 2015)</w:t>
          </w:r>
          <w:r w:rsidR="003B29FD">
            <w:rPr>
              <w:rFonts w:asciiTheme="minorHAnsi" w:hAnsiTheme="minorHAnsi"/>
              <w:szCs w:val="22"/>
            </w:rPr>
            <w:fldChar w:fldCharType="end"/>
          </w:r>
        </w:sdtContent>
      </w:sdt>
      <w:r w:rsidRPr="007E32E8">
        <w:rPr>
          <w:rFonts w:asciiTheme="minorHAnsi" w:hAnsiTheme="minorHAnsi"/>
        </w:rPr>
        <w:t xml:space="preserve">. Libertas heeft hier wel een mogelijkheid voor maar deze richt zich niet op de complexe zorgvrager. </w:t>
      </w:r>
      <w:r w:rsidR="0022378B">
        <w:rPr>
          <w:rFonts w:asciiTheme="minorHAnsi" w:hAnsiTheme="minorHAnsi"/>
        </w:rPr>
        <w:t>X</w:t>
      </w:r>
      <w:r w:rsidRPr="007E32E8">
        <w:rPr>
          <w:rFonts w:asciiTheme="minorHAnsi" w:hAnsiTheme="minorHAnsi"/>
        </w:rPr>
        <w:t xml:space="preserve"> heeft, </w:t>
      </w:r>
      <w:r w:rsidR="00C6181B" w:rsidRPr="007E32E8">
        <w:rPr>
          <w:rFonts w:asciiTheme="minorHAnsi" w:hAnsiTheme="minorHAnsi"/>
        </w:rPr>
        <w:t>juist vanwege haar expertise op</w:t>
      </w:r>
      <w:r w:rsidRPr="007E32E8">
        <w:rPr>
          <w:rFonts w:asciiTheme="minorHAnsi" w:hAnsiTheme="minorHAnsi"/>
        </w:rPr>
        <w:t xml:space="preserve"> de </w:t>
      </w:r>
      <w:r w:rsidR="003D2EA9" w:rsidRPr="007E32E8">
        <w:rPr>
          <w:rFonts w:asciiTheme="minorHAnsi" w:hAnsiTheme="minorHAnsi"/>
        </w:rPr>
        <w:t>complexe zorgvraag kansen om, met deze nieuwe dienst,</w:t>
      </w:r>
      <w:r w:rsidRPr="007E32E8">
        <w:rPr>
          <w:rFonts w:asciiTheme="minorHAnsi" w:hAnsiTheme="minorHAnsi"/>
        </w:rPr>
        <w:t xml:space="preserve"> markt te veroveren</w:t>
      </w:r>
      <w:r w:rsidR="007D711C" w:rsidRPr="007E32E8">
        <w:rPr>
          <w:rFonts w:asciiTheme="minorHAnsi" w:hAnsiTheme="minorHAnsi"/>
        </w:rPr>
        <w:t xml:space="preserve">. In eerste instantie richt de logeeropvang zich op de huidige cliënten en nieuwe cliënten van </w:t>
      </w:r>
      <w:r w:rsidR="0022378B">
        <w:rPr>
          <w:rFonts w:asciiTheme="minorHAnsi" w:hAnsiTheme="minorHAnsi"/>
        </w:rPr>
        <w:t>X</w:t>
      </w:r>
      <w:r w:rsidR="007D711C" w:rsidRPr="007E32E8">
        <w:rPr>
          <w:rFonts w:asciiTheme="minorHAnsi" w:hAnsiTheme="minorHAnsi"/>
        </w:rPr>
        <w:t xml:space="preserve"> OC’</w:t>
      </w:r>
      <w:r w:rsidR="0072766C" w:rsidRPr="007E32E8">
        <w:rPr>
          <w:rFonts w:asciiTheme="minorHAnsi" w:hAnsiTheme="minorHAnsi"/>
        </w:rPr>
        <w:t xml:space="preserve"> </w:t>
      </w:r>
      <w:r w:rsidR="007D711C" w:rsidRPr="007E32E8">
        <w:rPr>
          <w:rFonts w:asciiTheme="minorHAnsi" w:hAnsiTheme="minorHAnsi"/>
        </w:rPr>
        <w:t xml:space="preserve">s. </w:t>
      </w:r>
      <w:r w:rsidRPr="007E32E8">
        <w:rPr>
          <w:rFonts w:asciiTheme="minorHAnsi" w:hAnsiTheme="minorHAnsi"/>
        </w:rPr>
        <w:t xml:space="preserve">Zodra cliënten gebruik gaan maken van </w:t>
      </w:r>
      <w:r w:rsidR="007D711C" w:rsidRPr="007E32E8">
        <w:rPr>
          <w:rFonts w:asciiTheme="minorHAnsi" w:hAnsiTheme="minorHAnsi"/>
        </w:rPr>
        <w:t xml:space="preserve">een </w:t>
      </w:r>
      <w:r w:rsidRPr="007E32E8">
        <w:rPr>
          <w:rFonts w:asciiTheme="minorHAnsi" w:hAnsiTheme="minorHAnsi"/>
        </w:rPr>
        <w:t>OC is er de</w:t>
      </w:r>
      <w:r w:rsidR="003D2EA9" w:rsidRPr="007E32E8">
        <w:rPr>
          <w:rFonts w:asciiTheme="minorHAnsi" w:hAnsiTheme="minorHAnsi"/>
        </w:rPr>
        <w:t xml:space="preserve"> mogelijkheid om via deze dienst andere diensten</w:t>
      </w:r>
      <w:r w:rsidRPr="007E32E8">
        <w:rPr>
          <w:rFonts w:asciiTheme="minorHAnsi" w:hAnsiTheme="minorHAnsi"/>
        </w:rPr>
        <w:t xml:space="preserve"> van </w:t>
      </w:r>
      <w:r w:rsidR="0022378B">
        <w:rPr>
          <w:rFonts w:asciiTheme="minorHAnsi" w:hAnsiTheme="minorHAnsi"/>
        </w:rPr>
        <w:t>X</w:t>
      </w:r>
      <w:r w:rsidRPr="007E32E8">
        <w:rPr>
          <w:rFonts w:asciiTheme="minorHAnsi" w:hAnsiTheme="minorHAnsi"/>
        </w:rPr>
        <w:t xml:space="preserve">, zoals Zorg aan huis en/of logeeropvang, in te gaan zetten. Als laatste kan </w:t>
      </w:r>
      <w:r w:rsidR="0022378B">
        <w:rPr>
          <w:rFonts w:asciiTheme="minorHAnsi" w:hAnsiTheme="minorHAnsi"/>
        </w:rPr>
        <w:t>X</w:t>
      </w:r>
      <w:r w:rsidR="00C965BA" w:rsidRPr="007E32E8">
        <w:rPr>
          <w:rFonts w:asciiTheme="minorHAnsi" w:hAnsiTheme="minorHAnsi"/>
        </w:rPr>
        <w:t xml:space="preserve"> de cliënt zodanig aan zich</w:t>
      </w:r>
      <w:r w:rsidRPr="007E32E8">
        <w:rPr>
          <w:rFonts w:asciiTheme="minorHAnsi" w:hAnsiTheme="minorHAnsi"/>
        </w:rPr>
        <w:t xml:space="preserve"> verbinden dat deze bij een noodzakelijke opname kiest voor een van de locaties van </w:t>
      </w:r>
      <w:r w:rsidR="0022378B">
        <w:rPr>
          <w:rFonts w:asciiTheme="minorHAnsi" w:hAnsiTheme="minorHAnsi"/>
        </w:rPr>
        <w:t>X</w:t>
      </w:r>
      <w:r w:rsidRPr="007E32E8">
        <w:rPr>
          <w:rFonts w:asciiTheme="minorHAnsi" w:hAnsiTheme="minorHAnsi"/>
        </w:rPr>
        <w:t>.</w:t>
      </w:r>
    </w:p>
    <w:p w14:paraId="7D0111EF" w14:textId="77777777" w:rsidR="000973D9" w:rsidRPr="000973D9" w:rsidRDefault="000973D9" w:rsidP="000973D9"/>
    <w:p w14:paraId="2D19F82F" w14:textId="77777777" w:rsidR="009144E6" w:rsidRDefault="009A41FC" w:rsidP="009B3FD6">
      <w:pPr>
        <w:pStyle w:val="Kop3"/>
        <w:spacing w:before="0"/>
      </w:pPr>
      <w:bookmarkStart w:id="103" w:name="_Toc448357574"/>
      <w:bookmarkStart w:id="104" w:name="_Toc450223919"/>
      <w:bookmarkStart w:id="105" w:name="_Toc450245861"/>
      <w:bookmarkStart w:id="106" w:name="_Toc453175923"/>
      <w:r>
        <w:t>4</w:t>
      </w:r>
      <w:r w:rsidR="00A64897">
        <w:t>.3</w:t>
      </w:r>
      <w:r w:rsidR="00BE30C5">
        <w:t xml:space="preserve"> </w:t>
      </w:r>
      <w:r w:rsidR="009144E6">
        <w:t>Microniveau (Organisatieanalyse)</w:t>
      </w:r>
      <w:bookmarkEnd w:id="103"/>
      <w:bookmarkEnd w:id="104"/>
      <w:bookmarkEnd w:id="105"/>
      <w:bookmarkEnd w:id="106"/>
      <w:r w:rsidR="009144E6">
        <w:t xml:space="preserve"> </w:t>
      </w:r>
    </w:p>
    <w:p w14:paraId="5852EE60" w14:textId="18DB6166" w:rsidR="000973D9" w:rsidRPr="000973D9" w:rsidRDefault="000973D9" w:rsidP="009B3FD6">
      <w:pPr>
        <w:pStyle w:val="Geenafstand"/>
        <w:spacing w:before="0"/>
        <w:rPr>
          <w:rFonts w:asciiTheme="minorHAnsi" w:hAnsiTheme="minorHAnsi"/>
          <w:szCs w:val="22"/>
        </w:rPr>
      </w:pPr>
      <w:r w:rsidRPr="007E32E8">
        <w:rPr>
          <w:rFonts w:asciiTheme="minorHAnsi" w:hAnsiTheme="minorHAnsi"/>
        </w:rPr>
        <w:t>Om een SWOT analyse</w:t>
      </w:r>
      <w:r w:rsidR="00C965BA" w:rsidRPr="007E32E8">
        <w:rPr>
          <w:rFonts w:asciiTheme="minorHAnsi" w:hAnsiTheme="minorHAnsi"/>
        </w:rPr>
        <w:t xml:space="preserve"> en een confrontatiematrix</w:t>
      </w:r>
      <w:r w:rsidRPr="007E32E8">
        <w:rPr>
          <w:rFonts w:asciiTheme="minorHAnsi" w:hAnsiTheme="minorHAnsi"/>
        </w:rPr>
        <w:t xml:space="preserve"> te kunnen maken is het noodzakelijk om naast de externe analyse ook een interne analyse van </w:t>
      </w:r>
      <w:r w:rsidR="007D711C" w:rsidRPr="007E32E8">
        <w:rPr>
          <w:rFonts w:asciiTheme="minorHAnsi" w:hAnsiTheme="minorHAnsi"/>
        </w:rPr>
        <w:t xml:space="preserve">de </w:t>
      </w:r>
      <w:r w:rsidR="0022378B">
        <w:rPr>
          <w:rFonts w:asciiTheme="minorHAnsi" w:hAnsiTheme="minorHAnsi"/>
        </w:rPr>
        <w:t>X</w:t>
      </w:r>
      <w:r w:rsidR="007D711C" w:rsidRPr="007E32E8">
        <w:rPr>
          <w:rFonts w:asciiTheme="minorHAnsi" w:hAnsiTheme="minorHAnsi"/>
        </w:rPr>
        <w:t xml:space="preserve"> organisatie</w:t>
      </w:r>
      <w:r w:rsidRPr="007E32E8">
        <w:rPr>
          <w:rFonts w:asciiTheme="minorHAnsi" w:hAnsiTheme="minorHAnsi"/>
        </w:rPr>
        <w:t xml:space="preserve"> samen te stellen</w:t>
      </w:r>
      <w:sdt>
        <w:sdtPr>
          <w:rPr>
            <w:rFonts w:asciiTheme="minorHAnsi" w:hAnsiTheme="minorHAnsi"/>
            <w:szCs w:val="22"/>
          </w:rPr>
          <w:id w:val="157505630"/>
          <w:citation/>
        </w:sdtPr>
        <w:sdtContent>
          <w:r w:rsidR="00DA526A" w:rsidRPr="000973D9">
            <w:rPr>
              <w:rFonts w:asciiTheme="minorHAnsi" w:hAnsiTheme="minorHAnsi"/>
              <w:szCs w:val="22"/>
            </w:rPr>
            <w:fldChar w:fldCharType="begin"/>
          </w:r>
          <w:r w:rsidR="00AD67CD">
            <w:rPr>
              <w:rFonts w:asciiTheme="minorHAnsi" w:hAnsiTheme="minorHAnsi"/>
              <w:szCs w:val="22"/>
            </w:rPr>
            <w:instrText xml:space="preserve">CITATION Wei82 \l 1043 </w:instrText>
          </w:r>
          <w:r w:rsidR="00DA526A" w:rsidRPr="000973D9">
            <w:rPr>
              <w:rFonts w:asciiTheme="minorHAnsi" w:hAnsiTheme="minorHAnsi"/>
              <w:szCs w:val="22"/>
            </w:rPr>
            <w:fldChar w:fldCharType="separate"/>
          </w:r>
          <w:r w:rsidR="00AD67CD">
            <w:rPr>
              <w:rFonts w:asciiTheme="minorHAnsi" w:hAnsiTheme="minorHAnsi"/>
              <w:noProof/>
              <w:szCs w:val="22"/>
            </w:rPr>
            <w:t xml:space="preserve"> </w:t>
          </w:r>
          <w:r w:rsidR="00AD67CD" w:rsidRPr="00AD67CD">
            <w:rPr>
              <w:rFonts w:asciiTheme="minorHAnsi" w:hAnsiTheme="minorHAnsi"/>
              <w:noProof/>
              <w:szCs w:val="22"/>
            </w:rPr>
            <w:t>(Weihrich, 1982)</w:t>
          </w:r>
          <w:r w:rsidR="00DA526A" w:rsidRPr="000973D9">
            <w:rPr>
              <w:rFonts w:asciiTheme="minorHAnsi" w:hAnsiTheme="minorHAnsi"/>
              <w:szCs w:val="22"/>
            </w:rPr>
            <w:fldChar w:fldCharType="end"/>
          </w:r>
        </w:sdtContent>
      </w:sdt>
      <w:r w:rsidR="00625E26">
        <w:rPr>
          <w:rFonts w:asciiTheme="minorHAnsi" w:hAnsiTheme="minorHAnsi"/>
        </w:rPr>
        <w:t>.</w:t>
      </w:r>
    </w:p>
    <w:p w14:paraId="008FC7C6" w14:textId="7313A436" w:rsidR="00FD7DFB" w:rsidRDefault="000973D9" w:rsidP="000973D9">
      <w:pPr>
        <w:pStyle w:val="Geenafstand"/>
        <w:rPr>
          <w:rFonts w:asciiTheme="minorHAnsi" w:hAnsiTheme="minorHAnsi"/>
          <w:szCs w:val="22"/>
        </w:rPr>
      </w:pPr>
      <w:r w:rsidRPr="007E32E8">
        <w:rPr>
          <w:rFonts w:asciiTheme="minorHAnsi" w:hAnsiTheme="minorHAnsi"/>
        </w:rPr>
        <w:t xml:space="preserve">Het Zeven-S-model is een analyse model </w:t>
      </w:r>
      <w:r w:rsidR="003D2EA9" w:rsidRPr="007E32E8">
        <w:rPr>
          <w:rFonts w:asciiTheme="minorHAnsi" w:hAnsiTheme="minorHAnsi"/>
        </w:rPr>
        <w:t xml:space="preserve">dat zich richt op een organisatie zelf </w:t>
      </w:r>
      <w:r w:rsidRPr="007E32E8">
        <w:rPr>
          <w:rFonts w:asciiTheme="minorHAnsi" w:hAnsiTheme="minorHAnsi"/>
        </w:rPr>
        <w:t xml:space="preserve">en geeft </w:t>
      </w:r>
      <w:r w:rsidR="003D2EA9" w:rsidRPr="007E32E8">
        <w:rPr>
          <w:rFonts w:asciiTheme="minorHAnsi" w:hAnsiTheme="minorHAnsi"/>
        </w:rPr>
        <w:t xml:space="preserve">een beeld van deze </w:t>
      </w:r>
      <w:r w:rsidRPr="007E32E8">
        <w:rPr>
          <w:rFonts w:asciiTheme="minorHAnsi" w:hAnsiTheme="minorHAnsi"/>
        </w:rPr>
        <w:t>organisatie waarin zowel de harde als de zachte kanten worden beschreven</w:t>
      </w:r>
      <w:r w:rsidR="00E838D5" w:rsidRPr="007E32E8">
        <w:rPr>
          <w:rFonts w:asciiTheme="minorHAnsi" w:hAnsiTheme="minorHAnsi"/>
        </w:rPr>
        <w:t xml:space="preserve"> </w:t>
      </w:r>
      <w:sdt>
        <w:sdtPr>
          <w:rPr>
            <w:rFonts w:asciiTheme="minorHAnsi" w:hAnsiTheme="minorHAnsi"/>
            <w:szCs w:val="22"/>
          </w:rPr>
          <w:id w:val="-2078727841"/>
          <w:citation/>
        </w:sdtPr>
        <w:sdtContent>
          <w:r w:rsidR="00DA526A" w:rsidRPr="000973D9">
            <w:rPr>
              <w:rFonts w:asciiTheme="minorHAnsi" w:hAnsiTheme="minorHAnsi"/>
              <w:szCs w:val="22"/>
            </w:rPr>
            <w:fldChar w:fldCharType="begin"/>
          </w:r>
          <w:r w:rsidR="00E838D5" w:rsidRPr="000973D9">
            <w:rPr>
              <w:rFonts w:asciiTheme="minorHAnsi" w:hAnsiTheme="minorHAnsi"/>
              <w:szCs w:val="22"/>
            </w:rPr>
            <w:instrText xml:space="preserve"> CITATION Wat80 \l 1043 </w:instrText>
          </w:r>
          <w:r w:rsidR="00DA526A" w:rsidRPr="000973D9">
            <w:rPr>
              <w:rFonts w:asciiTheme="minorHAnsi" w:hAnsiTheme="minorHAnsi"/>
              <w:szCs w:val="22"/>
            </w:rPr>
            <w:fldChar w:fldCharType="separate"/>
          </w:r>
          <w:r w:rsidR="00BA799F" w:rsidRPr="00BA799F">
            <w:rPr>
              <w:rFonts w:asciiTheme="minorHAnsi" w:hAnsiTheme="minorHAnsi"/>
              <w:noProof/>
              <w:szCs w:val="22"/>
            </w:rPr>
            <w:t>(Waterman Jr, Peters, &amp; Philips, 1980)</w:t>
          </w:r>
          <w:r w:rsidR="00DA526A" w:rsidRPr="000973D9">
            <w:rPr>
              <w:rFonts w:asciiTheme="minorHAnsi" w:hAnsiTheme="minorHAnsi"/>
              <w:szCs w:val="22"/>
            </w:rPr>
            <w:fldChar w:fldCharType="end"/>
          </w:r>
        </w:sdtContent>
      </w:sdt>
      <w:r w:rsidRPr="007E32E8">
        <w:rPr>
          <w:rFonts w:asciiTheme="minorHAnsi" w:hAnsiTheme="minorHAnsi"/>
        </w:rPr>
        <w:t>. De harde kanten zijn onder andere de strategie en de organisatiestructuur. De zachte kanten zijn de cultuur en het klimaat van de organisatie zoals managementstijl en personeel.</w:t>
      </w:r>
      <w:r w:rsidR="00A93378" w:rsidRPr="007E32E8">
        <w:rPr>
          <w:rFonts w:asciiTheme="minorHAnsi" w:hAnsiTheme="minorHAnsi"/>
        </w:rPr>
        <w:t xml:space="preserve"> De</w:t>
      </w:r>
      <w:r w:rsidR="003D2EA9" w:rsidRPr="007E32E8">
        <w:rPr>
          <w:rFonts w:asciiTheme="minorHAnsi" w:hAnsiTheme="minorHAnsi"/>
        </w:rPr>
        <w:t xml:space="preserve"> gehele</w:t>
      </w:r>
      <w:r w:rsidR="00A93378" w:rsidRPr="007E32E8">
        <w:rPr>
          <w:rFonts w:asciiTheme="minorHAnsi" w:hAnsiTheme="minorHAnsi"/>
        </w:rPr>
        <w:t xml:space="preserve"> beschrijving van de analyse</w:t>
      </w:r>
      <w:r w:rsidR="003D2EA9" w:rsidRPr="007E32E8">
        <w:rPr>
          <w:rFonts w:asciiTheme="minorHAnsi" w:hAnsiTheme="minorHAnsi"/>
        </w:rPr>
        <w:t>, toelichtingen</w:t>
      </w:r>
      <w:r w:rsidR="00A93378" w:rsidRPr="007E32E8">
        <w:rPr>
          <w:rFonts w:asciiTheme="minorHAnsi" w:hAnsiTheme="minorHAnsi"/>
        </w:rPr>
        <w:t xml:space="preserve"> en verw</w:t>
      </w:r>
      <w:r w:rsidR="003E424C" w:rsidRPr="007E32E8">
        <w:rPr>
          <w:rFonts w:asciiTheme="minorHAnsi" w:hAnsiTheme="minorHAnsi"/>
        </w:rPr>
        <w:t xml:space="preserve">ijzingen zijn ondergebracht in </w:t>
      </w:r>
      <w:r w:rsidR="009B2A0A" w:rsidRPr="007E32E8">
        <w:rPr>
          <w:rFonts w:asciiTheme="minorHAnsi" w:hAnsiTheme="minorHAnsi"/>
        </w:rPr>
        <w:t xml:space="preserve">bijlage 5: </w:t>
      </w:r>
      <w:r w:rsidR="0035632B" w:rsidRPr="007E32E8">
        <w:rPr>
          <w:rFonts w:asciiTheme="minorHAnsi" w:hAnsiTheme="minorHAnsi"/>
        </w:rPr>
        <w:t>zeven-</w:t>
      </w:r>
      <w:r w:rsidR="009B2A0A" w:rsidRPr="007E32E8">
        <w:rPr>
          <w:rFonts w:asciiTheme="minorHAnsi" w:hAnsiTheme="minorHAnsi"/>
        </w:rPr>
        <w:t>S</w:t>
      </w:r>
      <w:r w:rsidR="0035632B" w:rsidRPr="007E32E8">
        <w:rPr>
          <w:rFonts w:asciiTheme="minorHAnsi" w:hAnsiTheme="minorHAnsi"/>
        </w:rPr>
        <w:t>-</w:t>
      </w:r>
      <w:r w:rsidR="009B2A0A" w:rsidRPr="007E32E8">
        <w:rPr>
          <w:rFonts w:asciiTheme="minorHAnsi" w:hAnsiTheme="minorHAnsi"/>
        </w:rPr>
        <w:t>model</w:t>
      </w:r>
      <w:sdt>
        <w:sdtPr>
          <w:rPr>
            <w:rFonts w:asciiTheme="minorHAnsi" w:hAnsiTheme="minorHAnsi"/>
            <w:szCs w:val="22"/>
          </w:rPr>
          <w:id w:val="-1347487026"/>
          <w:citation/>
        </w:sdtPr>
        <w:sdtContent>
          <w:r w:rsidR="0035632B">
            <w:rPr>
              <w:rFonts w:asciiTheme="minorHAnsi" w:hAnsiTheme="minorHAnsi"/>
              <w:szCs w:val="22"/>
            </w:rPr>
            <w:fldChar w:fldCharType="begin"/>
          </w:r>
          <w:r w:rsidR="0035632B">
            <w:rPr>
              <w:rFonts w:asciiTheme="minorHAnsi" w:hAnsiTheme="minorHAnsi"/>
              <w:szCs w:val="22"/>
            </w:rPr>
            <w:instrText xml:space="preserve"> CITATION Wat80 \l 1043 </w:instrText>
          </w:r>
          <w:r w:rsidR="0035632B">
            <w:rPr>
              <w:rFonts w:asciiTheme="minorHAnsi" w:hAnsiTheme="minorHAnsi"/>
              <w:szCs w:val="22"/>
            </w:rPr>
            <w:fldChar w:fldCharType="separate"/>
          </w:r>
          <w:r w:rsidR="00BA799F">
            <w:rPr>
              <w:rFonts w:asciiTheme="minorHAnsi" w:hAnsiTheme="minorHAnsi"/>
              <w:noProof/>
              <w:szCs w:val="22"/>
            </w:rPr>
            <w:t xml:space="preserve"> </w:t>
          </w:r>
          <w:r w:rsidR="00BA799F" w:rsidRPr="00BA799F">
            <w:rPr>
              <w:rFonts w:asciiTheme="minorHAnsi" w:hAnsiTheme="minorHAnsi"/>
              <w:noProof/>
              <w:szCs w:val="22"/>
            </w:rPr>
            <w:t>(Waterman Jr, Peters, &amp; Philips, 1980)</w:t>
          </w:r>
          <w:r w:rsidR="0035632B">
            <w:rPr>
              <w:rFonts w:asciiTheme="minorHAnsi" w:hAnsiTheme="minorHAnsi"/>
              <w:szCs w:val="22"/>
            </w:rPr>
            <w:fldChar w:fldCharType="end"/>
          </w:r>
        </w:sdtContent>
      </w:sdt>
      <w:r w:rsidR="009B2A0A" w:rsidRPr="007E32E8">
        <w:rPr>
          <w:rFonts w:asciiTheme="minorHAnsi" w:hAnsiTheme="minorHAnsi"/>
        </w:rPr>
        <w:t>.</w:t>
      </w:r>
      <w:r w:rsidR="0072766C" w:rsidRPr="007E32E8">
        <w:rPr>
          <w:rFonts w:asciiTheme="minorHAnsi" w:hAnsiTheme="minorHAnsi"/>
        </w:rPr>
        <w:t xml:space="preserve"> </w:t>
      </w:r>
    </w:p>
    <w:p w14:paraId="26EFA3D0" w14:textId="74D5107B" w:rsidR="00A939E9" w:rsidRDefault="0035632B" w:rsidP="000973D9">
      <w:pPr>
        <w:pStyle w:val="Geenafstand"/>
        <w:rPr>
          <w:rFonts w:asciiTheme="minorHAnsi" w:hAnsiTheme="minorHAnsi"/>
          <w:szCs w:val="22"/>
        </w:rPr>
      </w:pPr>
      <w:r w:rsidRPr="007E32E8">
        <w:rPr>
          <w:rFonts w:asciiTheme="minorHAnsi" w:hAnsiTheme="minorHAnsi"/>
        </w:rPr>
        <w:t xml:space="preserve">Uit de interne analyse komen een aantal onderdelen naar voren. De structuur waarin de organisatie is opgebouwd is helder en </w:t>
      </w:r>
      <w:r w:rsidR="003D2EA9" w:rsidRPr="007E32E8">
        <w:rPr>
          <w:rFonts w:asciiTheme="minorHAnsi" w:hAnsiTheme="minorHAnsi"/>
        </w:rPr>
        <w:t xml:space="preserve">vrij plat vormgegeven. Er zijn </w:t>
      </w:r>
      <w:r w:rsidRPr="007E32E8">
        <w:rPr>
          <w:rFonts w:asciiTheme="minorHAnsi" w:hAnsiTheme="minorHAnsi"/>
        </w:rPr>
        <w:t>drie managementlagen, strategisch, tactisch en operationeel. De focus ligt op standaardisatie van werkprocessen</w:t>
      </w:r>
      <w:r w:rsidR="00A939E9" w:rsidRPr="007E32E8">
        <w:rPr>
          <w:rFonts w:asciiTheme="minorHAnsi" w:hAnsiTheme="minorHAnsi"/>
        </w:rPr>
        <w:t xml:space="preserve"> </w:t>
      </w:r>
      <w:r w:rsidR="007D4607" w:rsidRPr="00D7601C">
        <w:rPr>
          <w:rFonts w:asciiTheme="minorHAnsi" w:hAnsiTheme="minorHAnsi"/>
          <w:noProof/>
          <w:szCs w:val="22"/>
        </w:rPr>
        <w:t>(Verkerk, 2014)</w:t>
      </w:r>
      <w:r w:rsidRPr="007E32E8">
        <w:rPr>
          <w:rFonts w:asciiTheme="minorHAnsi" w:hAnsiTheme="minorHAnsi"/>
        </w:rPr>
        <w:t xml:space="preserve">. </w:t>
      </w:r>
      <w:r w:rsidR="00A939E9" w:rsidRPr="007E32E8">
        <w:rPr>
          <w:rFonts w:asciiTheme="minorHAnsi" w:hAnsiTheme="minorHAnsi"/>
        </w:rPr>
        <w:t xml:space="preserve">De RvB van </w:t>
      </w:r>
      <w:r w:rsidR="0022378B">
        <w:rPr>
          <w:rFonts w:asciiTheme="minorHAnsi" w:hAnsiTheme="minorHAnsi"/>
        </w:rPr>
        <w:t>X</w:t>
      </w:r>
      <w:r w:rsidR="00A939E9" w:rsidRPr="007E32E8">
        <w:rPr>
          <w:rFonts w:asciiTheme="minorHAnsi" w:hAnsiTheme="minorHAnsi"/>
        </w:rPr>
        <w:t xml:space="preserve"> zegt de organisatie aan te sturen vanuit integraal management , de verantwoordelijkheden zo laag mogelijk neer leggen in de organisatie. Echter</w:t>
      </w:r>
      <w:r w:rsidR="00B42CE9">
        <w:rPr>
          <w:rFonts w:asciiTheme="minorHAnsi" w:hAnsiTheme="minorHAnsi"/>
        </w:rPr>
        <w:t>,</w:t>
      </w:r>
      <w:r w:rsidR="00A939E9" w:rsidRPr="007E32E8">
        <w:rPr>
          <w:rFonts w:asciiTheme="minorHAnsi" w:hAnsiTheme="minorHAnsi"/>
        </w:rPr>
        <w:t xml:space="preserve"> de ondersteunende diensten bepalen grotendeels de werkwijzen vanuit strakke protocollering en procedures. </w:t>
      </w:r>
    </w:p>
    <w:p w14:paraId="526C34D6" w14:textId="3790A37E" w:rsidR="00A41A43" w:rsidRDefault="0022378B" w:rsidP="000973D9">
      <w:pPr>
        <w:pStyle w:val="Geenafstand"/>
        <w:rPr>
          <w:rFonts w:asciiTheme="minorHAnsi" w:hAnsiTheme="minorHAnsi"/>
          <w:szCs w:val="22"/>
        </w:rPr>
      </w:pPr>
      <w:r>
        <w:rPr>
          <w:rFonts w:asciiTheme="minorHAnsi" w:hAnsiTheme="minorHAnsi"/>
        </w:rPr>
        <w:t>X</w:t>
      </w:r>
      <w:r w:rsidR="00A41A43" w:rsidRPr="007E32E8">
        <w:rPr>
          <w:rFonts w:asciiTheme="minorHAnsi" w:hAnsiTheme="minorHAnsi"/>
        </w:rPr>
        <w:t xml:space="preserve"> bevindt zich op dit moment in een instabiele periode. De veranderingen ingegeven door wijzigingen in wet- en regelgeving en de gevolgen die deze meebrengen voor de organisatie naast de benoeming van een nieuwe voorzitter van de RvB brengen onzekerheid in de organisatie. Welke koers gaat </w:t>
      </w:r>
      <w:r>
        <w:rPr>
          <w:rFonts w:asciiTheme="minorHAnsi" w:hAnsiTheme="minorHAnsi"/>
        </w:rPr>
        <w:t>X</w:t>
      </w:r>
      <w:r w:rsidR="00A41A43" w:rsidRPr="007E32E8">
        <w:rPr>
          <w:rFonts w:asciiTheme="minorHAnsi" w:hAnsiTheme="minorHAnsi"/>
        </w:rPr>
        <w:t xml:space="preserve"> varen de komende jaren</w:t>
      </w:r>
      <w:r w:rsidR="00B42CE9">
        <w:rPr>
          <w:rFonts w:asciiTheme="minorHAnsi" w:hAnsiTheme="minorHAnsi"/>
        </w:rPr>
        <w:t xml:space="preserve"> en </w:t>
      </w:r>
      <w:r w:rsidR="00A41A43" w:rsidRPr="007E32E8">
        <w:rPr>
          <w:rFonts w:asciiTheme="minorHAnsi" w:hAnsiTheme="minorHAnsi"/>
        </w:rPr>
        <w:t>hoe gaat de nieuwe strategie eruit zien? Eind 201</w:t>
      </w:r>
      <w:r w:rsidR="00B42CE9">
        <w:rPr>
          <w:rFonts w:asciiTheme="minorHAnsi" w:hAnsiTheme="minorHAnsi"/>
        </w:rPr>
        <w:t>6</w:t>
      </w:r>
      <w:r w:rsidR="00A41A43" w:rsidRPr="007E32E8">
        <w:rPr>
          <w:rFonts w:asciiTheme="minorHAnsi" w:hAnsiTheme="minorHAnsi"/>
        </w:rPr>
        <w:t xml:space="preserve"> zal er veel meer duidelijkheid</w:t>
      </w:r>
      <w:r w:rsidR="00B42CE9">
        <w:rPr>
          <w:rFonts w:asciiTheme="minorHAnsi" w:hAnsiTheme="minorHAnsi"/>
        </w:rPr>
        <w:t xml:space="preserve"> zijn</w:t>
      </w:r>
      <w:r w:rsidR="00A41A43" w:rsidRPr="007E32E8">
        <w:rPr>
          <w:rFonts w:asciiTheme="minorHAnsi" w:hAnsiTheme="minorHAnsi"/>
        </w:rPr>
        <w:t xml:space="preserve">. Op dit moment kampen de locaties met het gegeven dat er geen wachtlijst meer is voor opname en er ontstaat leegstand. Hierdoor </w:t>
      </w:r>
      <w:r w:rsidR="00A72BB2" w:rsidRPr="007E32E8">
        <w:rPr>
          <w:rFonts w:asciiTheme="minorHAnsi" w:hAnsiTheme="minorHAnsi"/>
        </w:rPr>
        <w:t xml:space="preserve">loopt </w:t>
      </w:r>
      <w:r>
        <w:rPr>
          <w:rFonts w:asciiTheme="minorHAnsi" w:hAnsiTheme="minorHAnsi"/>
        </w:rPr>
        <w:t>X</w:t>
      </w:r>
      <w:r w:rsidR="00A72BB2" w:rsidRPr="007E32E8">
        <w:rPr>
          <w:rFonts w:asciiTheme="minorHAnsi" w:hAnsiTheme="minorHAnsi"/>
        </w:rPr>
        <w:t xml:space="preserve"> meer risico. </w:t>
      </w:r>
      <w:r>
        <w:rPr>
          <w:rFonts w:asciiTheme="minorHAnsi" w:hAnsiTheme="minorHAnsi"/>
        </w:rPr>
        <w:t>X</w:t>
      </w:r>
      <w:r w:rsidR="00A72BB2" w:rsidRPr="007E32E8">
        <w:rPr>
          <w:rFonts w:asciiTheme="minorHAnsi" w:hAnsiTheme="minorHAnsi"/>
        </w:rPr>
        <w:t xml:space="preserve"> is financieel gezond, dit blijkt onder andere uit het weerstandsvermogen dat 25,7% is. Volgens het Waarborgfonds voor de Zorgsector (WFZ) is een weerstandspositie tussen 20-25</w:t>
      </w:r>
      <w:r w:rsidR="00B42CE9">
        <w:rPr>
          <w:rFonts w:asciiTheme="minorHAnsi" w:hAnsiTheme="minorHAnsi"/>
        </w:rPr>
        <w:t>%</w:t>
      </w:r>
      <w:r w:rsidR="00625E26">
        <w:rPr>
          <w:rFonts w:asciiTheme="minorHAnsi" w:hAnsiTheme="minorHAnsi"/>
        </w:rPr>
        <w:t xml:space="preserve"> wenselijk. </w:t>
      </w:r>
      <w:r w:rsidR="00A72BB2" w:rsidRPr="007E32E8">
        <w:rPr>
          <w:rFonts w:asciiTheme="minorHAnsi" w:hAnsiTheme="minorHAnsi"/>
        </w:rPr>
        <w:t xml:space="preserve">Daarnaast vindt de Nederlandse Bank dat een solvabiliteit tussen 25-40% aangeeft dat een organisatie als </w:t>
      </w:r>
      <w:r>
        <w:rPr>
          <w:rFonts w:asciiTheme="minorHAnsi" w:hAnsiTheme="minorHAnsi"/>
        </w:rPr>
        <w:t>X</w:t>
      </w:r>
      <w:r w:rsidR="00A72BB2" w:rsidRPr="007E32E8">
        <w:rPr>
          <w:rFonts w:asciiTheme="minorHAnsi" w:hAnsiTheme="minorHAnsi"/>
        </w:rPr>
        <w:t xml:space="preserve"> gezond is en wel een stootje kan hebben. </w:t>
      </w:r>
      <w:r>
        <w:rPr>
          <w:rFonts w:asciiTheme="minorHAnsi" w:hAnsiTheme="minorHAnsi"/>
        </w:rPr>
        <w:t>X</w:t>
      </w:r>
      <w:r w:rsidR="00A72BB2" w:rsidRPr="007E32E8">
        <w:rPr>
          <w:rFonts w:asciiTheme="minorHAnsi" w:hAnsiTheme="minorHAnsi"/>
        </w:rPr>
        <w:t xml:space="preserve"> heeft 33,6%.</w:t>
      </w:r>
    </w:p>
    <w:p w14:paraId="1C33C5A8" w14:textId="3234789F" w:rsidR="00A72BB2" w:rsidRDefault="00A72BB2" w:rsidP="000973D9">
      <w:pPr>
        <w:pStyle w:val="Geenafstand"/>
        <w:rPr>
          <w:rFonts w:asciiTheme="minorHAnsi" w:hAnsiTheme="minorHAnsi"/>
          <w:szCs w:val="22"/>
        </w:rPr>
      </w:pPr>
      <w:r w:rsidRPr="007E32E8">
        <w:rPr>
          <w:rFonts w:asciiTheme="minorHAnsi" w:hAnsiTheme="minorHAnsi"/>
        </w:rPr>
        <w:t xml:space="preserve">Kijkend naar de liquiditeitspositie is </w:t>
      </w:r>
      <w:r w:rsidR="0022378B">
        <w:rPr>
          <w:rFonts w:asciiTheme="minorHAnsi" w:hAnsiTheme="minorHAnsi"/>
        </w:rPr>
        <w:t>X</w:t>
      </w:r>
      <w:r w:rsidRPr="007E32E8">
        <w:rPr>
          <w:rFonts w:asciiTheme="minorHAnsi" w:hAnsiTheme="minorHAnsi"/>
        </w:rPr>
        <w:t xml:space="preserve"> hierin een van de beter presterende organisaties in de </w:t>
      </w:r>
      <w:r w:rsidR="003D2EA9" w:rsidRPr="007E32E8">
        <w:rPr>
          <w:rFonts w:asciiTheme="minorHAnsi" w:hAnsiTheme="minorHAnsi"/>
        </w:rPr>
        <w:t xml:space="preserve">sector </w:t>
      </w:r>
      <w:r w:rsidRPr="007E32E8">
        <w:rPr>
          <w:rFonts w:asciiTheme="minorHAnsi" w:hAnsiTheme="minorHAnsi"/>
        </w:rPr>
        <w:t>Verpleging Verzorging en Thuiszorg (VVT)</w:t>
      </w:r>
      <w:r w:rsidR="003D2EA9" w:rsidRPr="007E32E8">
        <w:rPr>
          <w:rFonts w:asciiTheme="minorHAnsi" w:hAnsiTheme="minorHAnsi"/>
        </w:rPr>
        <w:t>,</w:t>
      </w:r>
      <w:r w:rsidRPr="007E32E8">
        <w:rPr>
          <w:rFonts w:asciiTheme="minorHAnsi" w:hAnsiTheme="minorHAnsi"/>
        </w:rPr>
        <w:t xml:space="preserve"> namelijk 1,5. Het landelijk gemiddelde ligt op 1.1.</w:t>
      </w:r>
    </w:p>
    <w:p w14:paraId="093279FA" w14:textId="58F23F0E" w:rsidR="007D711C" w:rsidRPr="008D7359" w:rsidRDefault="007D711C" w:rsidP="000973D9">
      <w:pPr>
        <w:pStyle w:val="Geenafstand"/>
        <w:rPr>
          <w:rFonts w:asciiTheme="minorHAnsi" w:hAnsiTheme="minorHAnsi"/>
          <w:szCs w:val="22"/>
        </w:rPr>
      </w:pPr>
      <w:r w:rsidRPr="007E32E8">
        <w:rPr>
          <w:rFonts w:asciiTheme="minorHAnsi" w:hAnsiTheme="minorHAnsi"/>
        </w:rPr>
        <w:lastRenderedPageBreak/>
        <w:t>Voor de ontwikkeling van een nieuw product, in dit geval een logeeropvang voor complexe zorgvragers, zijn mogelijkheden</w:t>
      </w:r>
      <w:r w:rsidR="00B42CE9">
        <w:rPr>
          <w:rFonts w:asciiTheme="minorHAnsi" w:hAnsiTheme="minorHAnsi"/>
        </w:rPr>
        <w:t xml:space="preserve"> beschikbaar</w:t>
      </w:r>
      <w:r w:rsidRPr="007E32E8">
        <w:rPr>
          <w:rFonts w:asciiTheme="minorHAnsi" w:hAnsiTheme="minorHAnsi"/>
        </w:rPr>
        <w:t xml:space="preserve">. </w:t>
      </w:r>
      <w:r w:rsidR="0022378B">
        <w:rPr>
          <w:rFonts w:asciiTheme="minorHAnsi" w:hAnsiTheme="minorHAnsi"/>
        </w:rPr>
        <w:t>X</w:t>
      </w:r>
      <w:r w:rsidRPr="007E32E8">
        <w:rPr>
          <w:rFonts w:asciiTheme="minorHAnsi" w:hAnsiTheme="minorHAnsi"/>
        </w:rPr>
        <w:t xml:space="preserve"> is financieel gezond en kan enig risico aangaan voor de ontwikkeling van een nieuw product. Door de nadruk te leggen op </w:t>
      </w:r>
      <w:r w:rsidR="008D7359" w:rsidRPr="007E32E8">
        <w:rPr>
          <w:rFonts w:asciiTheme="minorHAnsi" w:hAnsiTheme="minorHAnsi"/>
        </w:rPr>
        <w:t>de wens</w:t>
      </w:r>
      <w:r w:rsidR="00B42CE9">
        <w:rPr>
          <w:rFonts w:asciiTheme="minorHAnsi" w:hAnsiTheme="minorHAnsi"/>
        </w:rPr>
        <w:t>en</w:t>
      </w:r>
      <w:r w:rsidR="008D7359" w:rsidRPr="007E32E8">
        <w:rPr>
          <w:rFonts w:asciiTheme="minorHAnsi" w:hAnsiTheme="minorHAnsi"/>
        </w:rPr>
        <w:t xml:space="preserve"> en behoefte</w:t>
      </w:r>
      <w:r w:rsidR="00B42CE9">
        <w:rPr>
          <w:rFonts w:asciiTheme="minorHAnsi" w:hAnsiTheme="minorHAnsi"/>
        </w:rPr>
        <w:t>s</w:t>
      </w:r>
      <w:r w:rsidR="008D7359" w:rsidRPr="007E32E8">
        <w:rPr>
          <w:rFonts w:asciiTheme="minorHAnsi" w:hAnsiTheme="minorHAnsi"/>
        </w:rPr>
        <w:t xml:space="preserve"> van de cliënten en zijn naasten is er een waarde gecreëerd om hier verder op in te spelen. Er moet nog wel meer aandacht komen voor de mantelzorgers, er liggen kansen om deze beter te betrekken bij de zorg en het welzijn van cliënten. Het creëren van een logeeropvang kan een oplossing </w:t>
      </w:r>
      <w:r w:rsidR="00B42CE9">
        <w:rPr>
          <w:rFonts w:asciiTheme="minorHAnsi" w:hAnsiTheme="minorHAnsi"/>
        </w:rPr>
        <w:t xml:space="preserve">bieden </w:t>
      </w:r>
      <w:r w:rsidR="008D7359" w:rsidRPr="007E32E8">
        <w:rPr>
          <w:rFonts w:asciiTheme="minorHAnsi" w:hAnsiTheme="minorHAnsi"/>
        </w:rPr>
        <w:t xml:space="preserve">voor de lege bedden problematiek. Het is op dit moment een trend dat er geen wachtlijsten zijn voor </w:t>
      </w:r>
      <w:r w:rsidR="003D2EA9" w:rsidRPr="007E32E8">
        <w:rPr>
          <w:rFonts w:asciiTheme="minorHAnsi" w:hAnsiTheme="minorHAnsi"/>
        </w:rPr>
        <w:t xml:space="preserve">directe </w:t>
      </w:r>
      <w:r w:rsidR="008D7359" w:rsidRPr="007E32E8">
        <w:rPr>
          <w:rFonts w:asciiTheme="minorHAnsi" w:hAnsiTheme="minorHAnsi"/>
        </w:rPr>
        <w:t>opname in een verpleeghuis</w:t>
      </w:r>
      <w:r w:rsidR="00C57F7B" w:rsidRPr="007E32E8">
        <w:rPr>
          <w:rFonts w:asciiTheme="minorHAnsi" w:hAnsiTheme="minorHAnsi"/>
        </w:rPr>
        <w:t xml:space="preserve">, </w:t>
      </w:r>
      <w:r w:rsidR="00A72BB2" w:rsidRPr="007E32E8">
        <w:rPr>
          <w:rFonts w:asciiTheme="minorHAnsi" w:hAnsiTheme="minorHAnsi"/>
        </w:rPr>
        <w:t xml:space="preserve">dus </w:t>
      </w:r>
      <w:r w:rsidR="00C57F7B" w:rsidRPr="007E32E8">
        <w:rPr>
          <w:rFonts w:asciiTheme="minorHAnsi" w:hAnsiTheme="minorHAnsi"/>
        </w:rPr>
        <w:t>niet alleen bij</w:t>
      </w:r>
      <w:r w:rsidR="008D7359" w:rsidRPr="007E32E8">
        <w:rPr>
          <w:rFonts w:asciiTheme="minorHAnsi" w:hAnsiTheme="minorHAnsi"/>
        </w:rPr>
        <w:t xml:space="preserve"> </w:t>
      </w:r>
      <w:r w:rsidR="0022378B">
        <w:rPr>
          <w:rFonts w:asciiTheme="minorHAnsi" w:hAnsiTheme="minorHAnsi"/>
        </w:rPr>
        <w:t>X</w:t>
      </w:r>
      <w:r w:rsidR="008D7359" w:rsidRPr="007E32E8">
        <w:rPr>
          <w:rFonts w:asciiTheme="minorHAnsi" w:hAnsiTheme="minorHAnsi"/>
        </w:rPr>
        <w:t>.</w:t>
      </w:r>
      <w:r w:rsidR="00C57F7B" w:rsidRPr="007E32E8">
        <w:rPr>
          <w:rFonts w:asciiTheme="minorHAnsi" w:hAnsiTheme="minorHAnsi"/>
        </w:rPr>
        <w:t xml:space="preserve"> Dit ondanks de berichtgeving hierover dat mensen juist heel lang moeten wachten op een plekje</w:t>
      </w:r>
      <w:r w:rsidR="00D97B18" w:rsidRPr="007E32E8">
        <w:rPr>
          <w:rFonts w:asciiTheme="minorHAnsi" w:hAnsiTheme="minorHAnsi"/>
        </w:rPr>
        <w:t>.</w:t>
      </w:r>
      <w:r w:rsidR="008D7359" w:rsidRPr="007E32E8">
        <w:rPr>
          <w:rFonts w:asciiTheme="minorHAnsi" w:hAnsiTheme="minorHAnsi"/>
        </w:rPr>
        <w:t xml:space="preserve"> </w:t>
      </w:r>
      <w:r w:rsidR="003D2EA9" w:rsidRPr="007E32E8">
        <w:rPr>
          <w:rFonts w:asciiTheme="minorHAnsi" w:hAnsiTheme="minorHAnsi"/>
        </w:rPr>
        <w:t>De huidige wachtlijsten worden gevuld met wens-wachtenden: zorgvragers die, als het moment voor hun daar is</w:t>
      </w:r>
      <w:r w:rsidR="00800B69" w:rsidRPr="007E32E8">
        <w:rPr>
          <w:rFonts w:asciiTheme="minorHAnsi" w:hAnsiTheme="minorHAnsi"/>
        </w:rPr>
        <w:t>,</w:t>
      </w:r>
      <w:r w:rsidR="003D2EA9" w:rsidRPr="007E32E8">
        <w:rPr>
          <w:rFonts w:asciiTheme="minorHAnsi" w:hAnsiTheme="minorHAnsi"/>
        </w:rPr>
        <w:t xml:space="preserve"> opgenomen willen worden maar niet eerder dan dat moment</w:t>
      </w:r>
      <w:r w:rsidR="00800B69" w:rsidRPr="007E32E8">
        <w:rPr>
          <w:rFonts w:asciiTheme="minorHAnsi" w:hAnsiTheme="minorHAnsi"/>
        </w:rPr>
        <w:t xml:space="preserve"> </w:t>
      </w:r>
      <w:sdt>
        <w:sdtPr>
          <w:rPr>
            <w:rFonts w:asciiTheme="minorHAnsi" w:hAnsiTheme="minorHAnsi"/>
            <w:szCs w:val="22"/>
          </w:rPr>
          <w:id w:val="990600453"/>
          <w:citation/>
        </w:sdtPr>
        <w:sdtContent>
          <w:r w:rsidR="00800B69">
            <w:rPr>
              <w:rFonts w:asciiTheme="minorHAnsi" w:hAnsiTheme="minorHAnsi"/>
              <w:szCs w:val="22"/>
            </w:rPr>
            <w:fldChar w:fldCharType="begin"/>
          </w:r>
          <w:r w:rsidR="00C83F0D">
            <w:rPr>
              <w:rFonts w:asciiTheme="minorHAnsi" w:hAnsiTheme="minorHAnsi"/>
              <w:szCs w:val="22"/>
            </w:rPr>
            <w:instrText xml:space="preserve">CITATION Ste161 \l 1043 </w:instrText>
          </w:r>
          <w:r w:rsidR="00800B69">
            <w:rPr>
              <w:rFonts w:asciiTheme="minorHAnsi" w:hAnsiTheme="minorHAnsi"/>
              <w:szCs w:val="22"/>
            </w:rPr>
            <w:fldChar w:fldCharType="separate"/>
          </w:r>
          <w:r w:rsidR="00C83F0D" w:rsidRPr="00C83F0D">
            <w:rPr>
              <w:rFonts w:asciiTheme="minorHAnsi" w:hAnsiTheme="minorHAnsi"/>
              <w:noProof/>
              <w:szCs w:val="22"/>
            </w:rPr>
            <w:t>(Stevens, 2015)</w:t>
          </w:r>
          <w:r w:rsidR="00800B69">
            <w:rPr>
              <w:rFonts w:asciiTheme="minorHAnsi" w:hAnsiTheme="minorHAnsi"/>
              <w:szCs w:val="22"/>
            </w:rPr>
            <w:fldChar w:fldCharType="end"/>
          </w:r>
        </w:sdtContent>
      </w:sdt>
      <w:r w:rsidR="003D2EA9" w:rsidRPr="007E32E8">
        <w:rPr>
          <w:rFonts w:asciiTheme="minorHAnsi" w:hAnsiTheme="minorHAnsi"/>
        </w:rPr>
        <w:t xml:space="preserve">. </w:t>
      </w:r>
      <w:r w:rsidR="008D7359" w:rsidRPr="007E32E8">
        <w:rPr>
          <w:rFonts w:asciiTheme="minorHAnsi" w:hAnsiTheme="minorHAnsi"/>
        </w:rPr>
        <w:t xml:space="preserve">Er is wel sprake van een toename van </w:t>
      </w:r>
      <w:r w:rsidR="00C57F7B" w:rsidRPr="007E32E8">
        <w:rPr>
          <w:rFonts w:asciiTheme="minorHAnsi" w:hAnsiTheme="minorHAnsi"/>
        </w:rPr>
        <w:t xml:space="preserve">een </w:t>
      </w:r>
      <w:r w:rsidR="008D7359" w:rsidRPr="007E32E8">
        <w:rPr>
          <w:rFonts w:asciiTheme="minorHAnsi" w:hAnsiTheme="minorHAnsi"/>
        </w:rPr>
        <w:t>Kort Durend Verblijf</w:t>
      </w:r>
      <w:r w:rsidR="00800B69" w:rsidRPr="007E32E8">
        <w:rPr>
          <w:rFonts w:asciiTheme="minorHAnsi" w:hAnsiTheme="minorHAnsi"/>
        </w:rPr>
        <w:t xml:space="preserve"> (KDV)</w:t>
      </w:r>
      <w:r w:rsidR="008D7359" w:rsidRPr="007E32E8">
        <w:rPr>
          <w:rFonts w:asciiTheme="minorHAnsi" w:hAnsiTheme="minorHAnsi"/>
        </w:rPr>
        <w:t xml:space="preserve"> opname</w:t>
      </w:r>
      <w:r w:rsidR="00C379C4">
        <w:rPr>
          <w:rFonts w:asciiTheme="minorHAnsi" w:hAnsiTheme="minorHAnsi"/>
          <w:noProof/>
          <w:szCs w:val="22"/>
        </w:rPr>
        <w:t xml:space="preserve"> </w:t>
      </w:r>
      <w:r w:rsidR="00C379C4" w:rsidRPr="00BA799F">
        <w:rPr>
          <w:rFonts w:asciiTheme="minorHAnsi" w:hAnsiTheme="minorHAnsi"/>
          <w:noProof/>
          <w:szCs w:val="22"/>
        </w:rPr>
        <w:t>(Pol, 2016)</w:t>
      </w:r>
      <w:r w:rsidR="008D7359" w:rsidRPr="007E32E8">
        <w:rPr>
          <w:rFonts w:asciiTheme="minorHAnsi" w:hAnsiTheme="minorHAnsi"/>
        </w:rPr>
        <w:t xml:space="preserve">. </w:t>
      </w:r>
    </w:p>
    <w:p w14:paraId="707E2B48" w14:textId="77777777" w:rsidR="00A93378" w:rsidRPr="000973D9" w:rsidRDefault="00A93378" w:rsidP="000973D9">
      <w:pPr>
        <w:pStyle w:val="Geenafstand"/>
        <w:rPr>
          <w:rFonts w:asciiTheme="minorHAnsi" w:hAnsiTheme="minorHAnsi"/>
          <w:szCs w:val="22"/>
        </w:rPr>
      </w:pPr>
    </w:p>
    <w:p w14:paraId="334F6397" w14:textId="77777777" w:rsidR="00FB4767" w:rsidRDefault="009A41FC" w:rsidP="00BE30C5">
      <w:pPr>
        <w:pStyle w:val="Kop3"/>
      </w:pPr>
      <w:bookmarkStart w:id="107" w:name="_Toc448357575"/>
      <w:bookmarkStart w:id="108" w:name="_Toc450223920"/>
      <w:bookmarkStart w:id="109" w:name="_Toc450245862"/>
      <w:bookmarkStart w:id="110" w:name="_Toc453175924"/>
      <w:r>
        <w:t>4</w:t>
      </w:r>
      <w:r w:rsidR="00A64897">
        <w:t>.4</w:t>
      </w:r>
      <w:r w:rsidR="00BE30C5">
        <w:t xml:space="preserve"> </w:t>
      </w:r>
      <w:r w:rsidR="00C45594">
        <w:t>SWOT analyse</w:t>
      </w:r>
      <w:bookmarkEnd w:id="107"/>
      <w:bookmarkEnd w:id="108"/>
      <w:bookmarkEnd w:id="109"/>
      <w:bookmarkEnd w:id="110"/>
    </w:p>
    <w:p w14:paraId="07AC6A35" w14:textId="60566915" w:rsidR="0061191A" w:rsidRDefault="00FB4767" w:rsidP="00A357B1">
      <w:pPr>
        <w:pStyle w:val="Geenafstand"/>
        <w:spacing w:before="0"/>
      </w:pPr>
      <w:r>
        <w:t xml:space="preserve">Uit de </w:t>
      </w:r>
      <w:r w:rsidR="008D7359">
        <w:t>macro, meso en</w:t>
      </w:r>
      <w:r w:rsidR="00810EC7">
        <w:t xml:space="preserve"> micro analyses kan er een SWOT-</w:t>
      </w:r>
      <w:r w:rsidR="008D7359">
        <w:t>analyse</w:t>
      </w:r>
      <w:r w:rsidR="00867508">
        <w:t xml:space="preserve"> samengesteld worden</w:t>
      </w:r>
      <w:r w:rsidR="008D7359">
        <w:t xml:space="preserve">. Hierin komen </w:t>
      </w:r>
    </w:p>
    <w:p w14:paraId="7C731844" w14:textId="77777777" w:rsidR="00FB4767" w:rsidRDefault="008D7359" w:rsidP="00A357B1">
      <w:pPr>
        <w:pStyle w:val="Geenafstand"/>
        <w:spacing w:before="0"/>
      </w:pPr>
      <w:r>
        <w:t>de sterkten, zwakten kansen en bed</w:t>
      </w:r>
      <w:r w:rsidR="00867508">
        <w:t>reigingen met betrekking tot een</w:t>
      </w:r>
      <w:r>
        <w:t xml:space="preserve"> nieuwe </w:t>
      </w:r>
      <w:r w:rsidR="00867508">
        <w:t>dienst</w:t>
      </w:r>
      <w:r>
        <w:t xml:space="preserve"> naar voren.</w:t>
      </w:r>
      <w:r w:rsidR="00FB4767">
        <w:t xml:space="preserve"> </w:t>
      </w:r>
    </w:p>
    <w:p w14:paraId="6676DE90" w14:textId="77777777" w:rsidR="0061191A" w:rsidRPr="002E1958" w:rsidRDefault="0061191A" w:rsidP="0061191A">
      <w:pPr>
        <w:pStyle w:val="Geenafstand"/>
        <w:spacing w:before="0"/>
      </w:pPr>
      <w:r w:rsidRPr="007E32E8">
        <w:rPr>
          <w:b/>
          <w:bCs/>
        </w:rPr>
        <w:t>Sterktes</w:t>
      </w:r>
      <w:r>
        <w:t>: voortkomend uit de micro</w:t>
      </w:r>
      <w:r w:rsidRPr="002E1958">
        <w:t xml:space="preserve"> analyse:</w:t>
      </w:r>
    </w:p>
    <w:p w14:paraId="79452FDF" w14:textId="57353749" w:rsidR="0061191A" w:rsidRPr="002E1958" w:rsidRDefault="0022378B" w:rsidP="0061191A">
      <w:pPr>
        <w:pStyle w:val="Geenafstand"/>
        <w:numPr>
          <w:ilvl w:val="0"/>
          <w:numId w:val="6"/>
        </w:numPr>
        <w:spacing w:before="0"/>
      </w:pPr>
      <w:r>
        <w:t>X</w:t>
      </w:r>
      <w:r w:rsidR="0061191A">
        <w:t xml:space="preserve"> heeft een toelating voor het leveren van zorg vanuit alle wet- en regelgevingen (WLZ, WMO, PGB, WTZi</w:t>
      </w:r>
      <w:r w:rsidR="0061191A" w:rsidRPr="5BBC80AD">
        <w:t>)</w:t>
      </w:r>
      <w:sdt>
        <w:sdtPr>
          <w:id w:val="1065838272"/>
          <w:citation/>
        </w:sdtPr>
        <w:sdtContent>
          <w:r w:rsidR="00B905BA">
            <w:fldChar w:fldCharType="begin"/>
          </w:r>
          <w:r w:rsidR="0074752D">
            <w:instrText xml:space="preserve">CITATION Zor162 \l 1043 </w:instrText>
          </w:r>
          <w:r w:rsidR="00B905BA">
            <w:fldChar w:fldCharType="separate"/>
          </w:r>
          <w:r w:rsidR="0074752D">
            <w:rPr>
              <w:noProof/>
            </w:rPr>
            <w:t xml:space="preserve"> (Zorginstituut Nederland, z.d.)</w:t>
          </w:r>
          <w:r w:rsidR="00B905BA">
            <w:fldChar w:fldCharType="end"/>
          </w:r>
        </w:sdtContent>
      </w:sdt>
      <w:r w:rsidR="0061191A" w:rsidRPr="5BBC80AD">
        <w:t>.</w:t>
      </w:r>
    </w:p>
    <w:p w14:paraId="6E4A7DFD" w14:textId="4885506B" w:rsidR="0061191A" w:rsidRDefault="0022378B" w:rsidP="0061191A">
      <w:pPr>
        <w:pStyle w:val="Geenafstand"/>
        <w:numPr>
          <w:ilvl w:val="0"/>
          <w:numId w:val="6"/>
        </w:numPr>
        <w:spacing w:before="0"/>
      </w:pPr>
      <w:r>
        <w:t>X</w:t>
      </w:r>
      <w:r w:rsidR="0061191A" w:rsidRPr="002E1958">
        <w:t xml:space="preserve"> is financieel gezond</w:t>
      </w:r>
      <w:r w:rsidR="0061191A" w:rsidRPr="5BBC80AD">
        <w:t xml:space="preserve">. </w:t>
      </w:r>
    </w:p>
    <w:p w14:paraId="3AD0360A" w14:textId="4AEE01CA" w:rsidR="0061191A" w:rsidRPr="002E1958" w:rsidRDefault="0022378B" w:rsidP="0061191A">
      <w:pPr>
        <w:pStyle w:val="Geenafstand"/>
        <w:numPr>
          <w:ilvl w:val="0"/>
          <w:numId w:val="6"/>
        </w:numPr>
        <w:spacing w:before="0"/>
      </w:pPr>
      <w:r>
        <w:t>X</w:t>
      </w:r>
      <w:r w:rsidR="0061191A">
        <w:t xml:space="preserve"> heeft als enige organisatie in Leidse regio een Ontmoetingscentrum Plus gericht op complexe zorgvragers</w:t>
      </w:r>
      <w:r w:rsidR="00B905BA" w:rsidRPr="5BBC80AD">
        <w:t xml:space="preserve"> </w:t>
      </w:r>
      <w:r w:rsidR="00C379C4">
        <w:rPr>
          <w:noProof/>
        </w:rPr>
        <w:t>(Pol, 2016)</w:t>
      </w:r>
      <w:r w:rsidR="0061191A" w:rsidRPr="5BBC80AD">
        <w:t>.</w:t>
      </w:r>
    </w:p>
    <w:p w14:paraId="60B60375" w14:textId="2AE42928" w:rsidR="0061191A" w:rsidRPr="002E1958" w:rsidRDefault="0022378B" w:rsidP="0061191A">
      <w:pPr>
        <w:pStyle w:val="Geenafstand"/>
        <w:numPr>
          <w:ilvl w:val="0"/>
          <w:numId w:val="6"/>
        </w:numPr>
        <w:spacing w:before="0"/>
      </w:pPr>
      <w:r>
        <w:t>X</w:t>
      </w:r>
      <w:r w:rsidR="0061191A">
        <w:t xml:space="preserve"> werkt</w:t>
      </w:r>
      <w:r w:rsidR="0061191A" w:rsidRPr="002E1958">
        <w:t xml:space="preserve"> samen met andere zorgaanbieder</w:t>
      </w:r>
      <w:r w:rsidR="0061191A">
        <w:t>s</w:t>
      </w:r>
      <w:r w:rsidR="0061191A" w:rsidRPr="002E1958">
        <w:t xml:space="preserve"> en specialistische organisaties</w:t>
      </w:r>
      <w:r w:rsidR="0061191A" w:rsidRPr="5BBC80AD">
        <w:t xml:space="preserve">. </w:t>
      </w:r>
    </w:p>
    <w:p w14:paraId="41AF99F0" w14:textId="71504F7E" w:rsidR="0061191A" w:rsidRDefault="0022378B" w:rsidP="0061191A">
      <w:pPr>
        <w:pStyle w:val="Geenafstand"/>
        <w:numPr>
          <w:ilvl w:val="0"/>
          <w:numId w:val="6"/>
        </w:numPr>
        <w:spacing w:before="0"/>
      </w:pPr>
      <w:r>
        <w:t>X</w:t>
      </w:r>
      <w:r w:rsidR="0061191A">
        <w:t xml:space="preserve"> heeft een kenniscentrum voor innovatie &amp; ontwikkeling. </w:t>
      </w:r>
    </w:p>
    <w:p w14:paraId="08B15E63" w14:textId="659C4069" w:rsidR="0061191A" w:rsidRDefault="0022378B" w:rsidP="0061191A">
      <w:pPr>
        <w:pStyle w:val="Geenafstand"/>
        <w:numPr>
          <w:ilvl w:val="0"/>
          <w:numId w:val="6"/>
        </w:numPr>
        <w:spacing w:before="0"/>
      </w:pPr>
      <w:r>
        <w:t>X</w:t>
      </w:r>
      <w:r w:rsidR="0061191A">
        <w:t xml:space="preserve"> is enige zorgaanbieder in Leidse regio met Topcare label</w:t>
      </w:r>
      <w:sdt>
        <w:sdtPr>
          <w:id w:val="285931127"/>
          <w:citation/>
        </w:sdtPr>
        <w:sdtContent>
          <w:r w:rsidR="0061191A" w:rsidRPr="0061191A">
            <w:fldChar w:fldCharType="begin"/>
          </w:r>
          <w:r w:rsidR="00C83F0D">
            <w:instrText xml:space="preserve">CITATION Sti15 \l 1043 </w:instrText>
          </w:r>
          <w:r w:rsidR="0061191A" w:rsidRPr="0061191A">
            <w:fldChar w:fldCharType="separate"/>
          </w:r>
          <w:r w:rsidR="00C83F0D">
            <w:rPr>
              <w:noProof/>
            </w:rPr>
            <w:t xml:space="preserve"> (Stichting Topcare, 2009)</w:t>
          </w:r>
          <w:r w:rsidR="0061191A" w:rsidRPr="0061191A">
            <w:fldChar w:fldCharType="end"/>
          </w:r>
        </w:sdtContent>
      </w:sdt>
      <w:r w:rsidR="0061191A" w:rsidRPr="5BBC80AD">
        <w:t>.</w:t>
      </w:r>
    </w:p>
    <w:p w14:paraId="177EB969" w14:textId="160B5170" w:rsidR="0061191A" w:rsidRPr="002E1958" w:rsidRDefault="0022378B" w:rsidP="0061191A">
      <w:pPr>
        <w:pStyle w:val="Geenafstand"/>
        <w:numPr>
          <w:ilvl w:val="0"/>
          <w:numId w:val="6"/>
        </w:numPr>
        <w:spacing w:before="0"/>
      </w:pPr>
      <w:r>
        <w:t>X</w:t>
      </w:r>
      <w:r w:rsidR="0061191A">
        <w:t xml:space="preserve"> investeert in hoger opgeleide zorgmedewerkers in het kader van hogere complexe zorgvragen.</w:t>
      </w:r>
    </w:p>
    <w:p w14:paraId="739BA285" w14:textId="77777777" w:rsidR="0061191A" w:rsidRPr="00FD7DFB" w:rsidRDefault="0061191A" w:rsidP="0061191A">
      <w:pPr>
        <w:pStyle w:val="Geenafstand"/>
        <w:spacing w:before="0"/>
      </w:pPr>
      <w:r w:rsidRPr="007E32E8">
        <w:rPr>
          <w:b/>
          <w:bCs/>
        </w:rPr>
        <w:t>Zwaktes</w:t>
      </w:r>
      <w:r>
        <w:t>: voortkomend uit de micro</w:t>
      </w:r>
      <w:r w:rsidRPr="00FD7DFB">
        <w:t xml:space="preserve"> analyse:</w:t>
      </w:r>
    </w:p>
    <w:p w14:paraId="34B6BD0E" w14:textId="6DF4E106" w:rsidR="0061191A" w:rsidRDefault="0022378B" w:rsidP="0061191A">
      <w:pPr>
        <w:pStyle w:val="Geenafstand"/>
        <w:numPr>
          <w:ilvl w:val="0"/>
          <w:numId w:val="7"/>
        </w:numPr>
        <w:spacing w:before="0"/>
      </w:pPr>
      <w:r>
        <w:t>X</w:t>
      </w:r>
      <w:r w:rsidR="0061191A">
        <w:t xml:space="preserve"> is als organisatie in transitie op dit moment niet stabiel.</w:t>
      </w:r>
    </w:p>
    <w:p w14:paraId="617F9BEC" w14:textId="7949CAD6" w:rsidR="0061191A" w:rsidRPr="00FD7DFB" w:rsidRDefault="0022378B" w:rsidP="0061191A">
      <w:pPr>
        <w:pStyle w:val="Geenafstand"/>
        <w:numPr>
          <w:ilvl w:val="0"/>
          <w:numId w:val="7"/>
        </w:numPr>
        <w:spacing w:before="0"/>
      </w:pPr>
      <w:r>
        <w:t>X</w:t>
      </w:r>
      <w:r w:rsidR="0061191A">
        <w:t xml:space="preserve"> heeft te maken met </w:t>
      </w:r>
      <w:r w:rsidR="0061191A" w:rsidRPr="00FD7DFB">
        <w:t>lege bedden</w:t>
      </w:r>
      <w:r w:rsidR="0061191A">
        <w:t>, productietekorten overcapaciteit met WLZ indicatie.</w:t>
      </w:r>
    </w:p>
    <w:p w14:paraId="778DA4C4" w14:textId="16197D63" w:rsidR="0061191A" w:rsidRDefault="0022378B" w:rsidP="0061191A">
      <w:pPr>
        <w:pStyle w:val="Geenafstand"/>
        <w:numPr>
          <w:ilvl w:val="0"/>
          <w:numId w:val="7"/>
        </w:numPr>
        <w:spacing w:before="0"/>
      </w:pPr>
      <w:r>
        <w:t>X</w:t>
      </w:r>
      <w:r w:rsidR="0061191A">
        <w:t xml:space="preserve"> heeft een achterstand in de toepassing van digitale en technische toepassingen.</w:t>
      </w:r>
    </w:p>
    <w:p w14:paraId="0FF6F2F6" w14:textId="781CD217" w:rsidR="0061191A" w:rsidRDefault="0022378B" w:rsidP="0061191A">
      <w:pPr>
        <w:pStyle w:val="Geenafstand"/>
        <w:numPr>
          <w:ilvl w:val="0"/>
          <w:numId w:val="7"/>
        </w:numPr>
        <w:spacing w:before="0"/>
      </w:pPr>
      <w:r>
        <w:t>X</w:t>
      </w:r>
      <w:r w:rsidR="0061191A">
        <w:t xml:space="preserve"> geeft geen prioriteit aan ondersteuning van en betrekken bij de zorg voor haar cliënten van de mantelzorger.</w:t>
      </w:r>
    </w:p>
    <w:p w14:paraId="0FD36F4F" w14:textId="77777777" w:rsidR="0061191A" w:rsidRDefault="0061191A" w:rsidP="0061191A">
      <w:pPr>
        <w:pStyle w:val="Geenafstand"/>
        <w:spacing w:before="0"/>
      </w:pPr>
      <w:r w:rsidRPr="007E32E8">
        <w:rPr>
          <w:b/>
          <w:bCs/>
        </w:rPr>
        <w:t>Kansen:</w:t>
      </w:r>
      <w:r>
        <w:t xml:space="preserve"> voorkomend uit macro en meso analyse:</w:t>
      </w:r>
    </w:p>
    <w:p w14:paraId="3D61D60F" w14:textId="77777777" w:rsidR="0061191A" w:rsidRDefault="0061191A" w:rsidP="0061191A">
      <w:pPr>
        <w:pStyle w:val="Geenafstand"/>
        <w:numPr>
          <w:ilvl w:val="0"/>
          <w:numId w:val="9"/>
        </w:numPr>
        <w:spacing w:before="0"/>
      </w:pPr>
      <w:r>
        <w:t>Veranderende wet- en regelgeving ( van AWBZ naar WLZ, WMO, PGB en respijtzorg) geeft ruimte voor innovatie en ontwikkeling.</w:t>
      </w:r>
    </w:p>
    <w:p w14:paraId="6D5DC54E" w14:textId="721A38B7" w:rsidR="0061191A" w:rsidRDefault="0061191A" w:rsidP="0061191A">
      <w:pPr>
        <w:pStyle w:val="Geenafstand"/>
        <w:numPr>
          <w:ilvl w:val="0"/>
          <w:numId w:val="9"/>
        </w:numPr>
        <w:spacing w:before="0"/>
      </w:pPr>
      <w:r>
        <w:t>Er is in gemeente Leiden een groeiende vraag naar zorg en begeleiding zonder verblijf, zie bijlage 3: factsheet ‘Indi</w:t>
      </w:r>
      <w:r w:rsidR="007D4607">
        <w:t>catie ZVV Leiden groei gebruik’</w:t>
      </w:r>
      <w:r>
        <w:t xml:space="preserve">. </w:t>
      </w:r>
    </w:p>
    <w:p w14:paraId="41672298" w14:textId="25594432" w:rsidR="0061191A" w:rsidRDefault="0061191A" w:rsidP="0061191A">
      <w:pPr>
        <w:pStyle w:val="Geenafstand"/>
        <w:numPr>
          <w:ilvl w:val="0"/>
          <w:numId w:val="9"/>
        </w:numPr>
        <w:spacing w:before="0"/>
      </w:pPr>
      <w:r>
        <w:t xml:space="preserve">Er is bij </w:t>
      </w:r>
      <w:r w:rsidR="0022378B">
        <w:t>X</w:t>
      </w:r>
      <w:r>
        <w:t xml:space="preserve"> een toename in vraag naar Kort Durend Verblijf (KDV)</w:t>
      </w:r>
      <w:r w:rsidR="00C379C4">
        <w:rPr>
          <w:noProof/>
        </w:rPr>
        <w:t xml:space="preserve"> (Pol, 2016)</w:t>
      </w:r>
      <w:r w:rsidRPr="5BBC80AD">
        <w:t>.</w:t>
      </w:r>
    </w:p>
    <w:p w14:paraId="2CA6F25E" w14:textId="3A4B9F2A" w:rsidR="0061191A" w:rsidRDefault="0061191A" w:rsidP="0061191A">
      <w:pPr>
        <w:pStyle w:val="Geenafstand"/>
        <w:numPr>
          <w:ilvl w:val="0"/>
          <w:numId w:val="9"/>
        </w:numPr>
        <w:spacing w:before="0"/>
      </w:pPr>
      <w:r>
        <w:t>Logeeropvang kan alleen in een instelling met een WTZi toelating</w:t>
      </w:r>
      <w:sdt>
        <w:sdtPr>
          <w:id w:val="1503242433"/>
          <w:citation/>
        </w:sdtPr>
        <w:sdtContent>
          <w:r w:rsidR="00B905BA">
            <w:fldChar w:fldCharType="begin"/>
          </w:r>
          <w:r w:rsidR="0074752D">
            <w:instrText xml:space="preserve">CITATION Zor162 \l 1043 </w:instrText>
          </w:r>
          <w:r w:rsidR="00B905BA">
            <w:fldChar w:fldCharType="separate"/>
          </w:r>
          <w:r w:rsidR="0074752D">
            <w:rPr>
              <w:noProof/>
            </w:rPr>
            <w:t xml:space="preserve"> (Zorginstituut Nederland, z.d.)</w:t>
          </w:r>
          <w:r w:rsidR="00B905BA">
            <w:fldChar w:fldCharType="end"/>
          </w:r>
        </w:sdtContent>
      </w:sdt>
      <w:r w:rsidRPr="5BBC80AD">
        <w:t>.</w:t>
      </w:r>
    </w:p>
    <w:p w14:paraId="1BACCF20" w14:textId="093B64BF" w:rsidR="0061191A" w:rsidRDefault="0061191A" w:rsidP="0061191A">
      <w:pPr>
        <w:pStyle w:val="Geenafstand"/>
        <w:numPr>
          <w:ilvl w:val="0"/>
          <w:numId w:val="9"/>
        </w:numPr>
        <w:spacing w:before="0"/>
      </w:pPr>
      <w:r>
        <w:t>Domotica en technologieën inzetten in thuissituaties</w:t>
      </w:r>
      <w:r w:rsidR="00B905BA" w:rsidRPr="5BBC80AD">
        <w:t>.</w:t>
      </w:r>
      <w:r w:rsidR="00625E26">
        <w:t xml:space="preserve"> </w:t>
      </w:r>
    </w:p>
    <w:p w14:paraId="4F92C355" w14:textId="77777777" w:rsidR="0061191A" w:rsidRDefault="0061191A" w:rsidP="0061191A">
      <w:pPr>
        <w:pStyle w:val="Geenafstand"/>
        <w:spacing w:before="0"/>
      </w:pPr>
      <w:r w:rsidRPr="007E32E8">
        <w:rPr>
          <w:b/>
          <w:bCs/>
        </w:rPr>
        <w:t>Bedreigingen</w:t>
      </w:r>
      <w:r>
        <w:t>: voortkomend uit macro en meso analyse:</w:t>
      </w:r>
    </w:p>
    <w:p w14:paraId="4C5C835F" w14:textId="216649BC" w:rsidR="0061191A" w:rsidRDefault="0061191A" w:rsidP="0061191A">
      <w:pPr>
        <w:pStyle w:val="Geenafstand"/>
        <w:numPr>
          <w:ilvl w:val="0"/>
          <w:numId w:val="8"/>
        </w:numPr>
        <w:spacing w:before="0"/>
      </w:pPr>
      <w:r>
        <w:t>Zorgvragers blijven langer thuis wonen</w:t>
      </w:r>
      <w:sdt>
        <w:sdtPr>
          <w:id w:val="-1858345248"/>
          <w:citation/>
        </w:sdtPr>
        <w:sdtContent>
          <w:r w:rsidR="00B905BA">
            <w:fldChar w:fldCharType="begin"/>
          </w:r>
          <w:r w:rsidR="009438A2">
            <w:instrText xml:space="preserve">CITATION TijdelijkeAanduiding2 \l 1043 </w:instrText>
          </w:r>
          <w:r w:rsidR="00B905BA">
            <w:fldChar w:fldCharType="separate"/>
          </w:r>
          <w:r w:rsidR="009438A2">
            <w:rPr>
              <w:noProof/>
            </w:rPr>
            <w:t xml:space="preserve"> (In voor Zorg, 2015)</w:t>
          </w:r>
          <w:r w:rsidR="00B905BA">
            <w:fldChar w:fldCharType="end"/>
          </w:r>
        </w:sdtContent>
      </w:sdt>
      <w:r w:rsidR="00B905BA">
        <w:t>.</w:t>
      </w:r>
    </w:p>
    <w:p w14:paraId="1428B825" w14:textId="66859D0F" w:rsidR="0061191A" w:rsidRDefault="0061191A" w:rsidP="0061191A">
      <w:pPr>
        <w:pStyle w:val="Geenafstand"/>
        <w:numPr>
          <w:ilvl w:val="0"/>
          <w:numId w:val="8"/>
        </w:numPr>
        <w:spacing w:before="0"/>
      </w:pPr>
      <w:r>
        <w:t>Ontwikkeling van Sociale wijkteams in Leiden</w:t>
      </w:r>
      <w:sdt>
        <w:sdtPr>
          <w:id w:val="-89474141"/>
          <w:citation/>
        </w:sdtPr>
        <w:sdtContent>
          <w:r w:rsidR="00B905BA">
            <w:fldChar w:fldCharType="begin"/>
          </w:r>
          <w:r w:rsidR="007D4607">
            <w:instrText xml:space="preserve">CITATION eme \l 1043 </w:instrText>
          </w:r>
          <w:r w:rsidR="00B905BA">
            <w:fldChar w:fldCharType="separate"/>
          </w:r>
          <w:r w:rsidR="00BA799F">
            <w:rPr>
              <w:noProof/>
            </w:rPr>
            <w:t xml:space="preserve"> (Gemeente Leiden, 2016)</w:t>
          </w:r>
          <w:r w:rsidR="00B905BA">
            <w:fldChar w:fldCharType="end"/>
          </w:r>
        </w:sdtContent>
      </w:sdt>
      <w:r w:rsidR="00B905BA">
        <w:t>.</w:t>
      </w:r>
    </w:p>
    <w:p w14:paraId="792D14BE" w14:textId="77777777" w:rsidR="0061191A" w:rsidRDefault="0061191A" w:rsidP="0061191A">
      <w:pPr>
        <w:pStyle w:val="Geenafstand"/>
        <w:numPr>
          <w:ilvl w:val="0"/>
          <w:numId w:val="8"/>
        </w:numPr>
        <w:spacing w:before="0"/>
      </w:pPr>
      <w:r>
        <w:t xml:space="preserve">Thuiszorg gaat zich </w:t>
      </w:r>
      <w:r w:rsidR="00B905BA">
        <w:t>richten op complexe zorgvragers.</w:t>
      </w:r>
    </w:p>
    <w:p w14:paraId="5181AACB" w14:textId="43ED8B51" w:rsidR="0061191A" w:rsidRPr="00FD7DFB" w:rsidRDefault="0061191A" w:rsidP="0061191A">
      <w:pPr>
        <w:pStyle w:val="Geenafstand"/>
        <w:numPr>
          <w:ilvl w:val="0"/>
          <w:numId w:val="8"/>
        </w:numPr>
        <w:spacing w:before="0"/>
      </w:pPr>
      <w:r>
        <w:t xml:space="preserve">Verwacht tekort aan goed/hoger opgeleide verzorgenden/verpleegkundigen </w:t>
      </w:r>
      <w:sdt>
        <w:sdtPr>
          <w:id w:val="1600831628"/>
          <w:citation/>
        </w:sdtPr>
        <w:sdtContent>
          <w:r w:rsidR="00B905BA">
            <w:fldChar w:fldCharType="begin"/>
          </w:r>
          <w:r w:rsidR="00061E27">
            <w:instrText xml:space="preserve">CITATION Fac15 \l 1043 </w:instrText>
          </w:r>
          <w:r w:rsidR="00B905BA">
            <w:fldChar w:fldCharType="separate"/>
          </w:r>
          <w:r w:rsidR="00061E27">
            <w:rPr>
              <w:noProof/>
            </w:rPr>
            <w:t>(Arbeidsmarkt Zorg en Info, z.d.)</w:t>
          </w:r>
          <w:r w:rsidR="00B905BA">
            <w:fldChar w:fldCharType="end"/>
          </w:r>
        </w:sdtContent>
      </w:sdt>
      <w:r w:rsidR="00B905BA">
        <w:t>.</w:t>
      </w:r>
    </w:p>
    <w:p w14:paraId="76820BA1" w14:textId="61F83F81" w:rsidR="0061191A" w:rsidRDefault="00810EC7" w:rsidP="0061191A">
      <w:pPr>
        <w:pStyle w:val="Geenafstand"/>
      </w:pPr>
      <w:r>
        <w:t>De gehele SWOT-</w:t>
      </w:r>
      <w:r w:rsidR="0061191A">
        <w:t xml:space="preserve">analyse </w:t>
      </w:r>
      <w:r>
        <w:t>en c</w:t>
      </w:r>
      <w:r w:rsidR="0061191A" w:rsidRPr="008D2E91">
        <w:t>onfrontatiematrix</w:t>
      </w:r>
      <w:r>
        <w:t xml:space="preserve"> zijn opgenomen in de bijlagen (Bijlage 6).</w:t>
      </w:r>
    </w:p>
    <w:p w14:paraId="7605102D" w14:textId="77777777" w:rsidR="00942747" w:rsidRDefault="00942747" w:rsidP="00FB4767">
      <w:pPr>
        <w:pStyle w:val="Geenafstand"/>
      </w:pPr>
    </w:p>
    <w:p w14:paraId="3B4A95BE" w14:textId="77777777" w:rsidR="00C45594" w:rsidRDefault="009A41FC" w:rsidP="004F0851">
      <w:pPr>
        <w:pStyle w:val="Kop3"/>
        <w:spacing w:before="0"/>
      </w:pPr>
      <w:bookmarkStart w:id="111" w:name="_Toc448357576"/>
      <w:bookmarkStart w:id="112" w:name="_Toc450223921"/>
      <w:bookmarkStart w:id="113" w:name="_Toc450245863"/>
      <w:bookmarkStart w:id="114" w:name="_Toc453175925"/>
      <w:r>
        <w:lastRenderedPageBreak/>
        <w:t>4</w:t>
      </w:r>
      <w:r w:rsidR="00A64897">
        <w:t xml:space="preserve">.5 </w:t>
      </w:r>
      <w:r w:rsidR="00AC56DB">
        <w:t>Conclusies</w:t>
      </w:r>
      <w:bookmarkEnd w:id="111"/>
      <w:bookmarkEnd w:id="112"/>
      <w:bookmarkEnd w:id="113"/>
      <w:bookmarkEnd w:id="114"/>
    </w:p>
    <w:p w14:paraId="375F7C8E" w14:textId="6C72380B" w:rsidR="0061191A" w:rsidRDefault="00AA488A" w:rsidP="004F0851">
      <w:pPr>
        <w:pStyle w:val="Geenafstand"/>
        <w:spacing w:before="0"/>
      </w:pPr>
      <w:r w:rsidRPr="00AD2230">
        <w:t>Uit de SWOT</w:t>
      </w:r>
      <w:r w:rsidR="004F0851" w:rsidRPr="5BBC80AD">
        <w:t xml:space="preserve"> </w:t>
      </w:r>
      <w:r w:rsidR="0086688F">
        <w:t xml:space="preserve">analyse </w:t>
      </w:r>
      <w:r w:rsidRPr="00AD2230">
        <w:t>en Confrontatiematrix</w:t>
      </w:r>
      <w:sdt>
        <w:sdtPr>
          <w:id w:val="164759402"/>
          <w:citation/>
        </w:sdtPr>
        <w:sdtContent>
          <w:r w:rsidR="00DA526A">
            <w:fldChar w:fldCharType="begin"/>
          </w:r>
          <w:r w:rsidR="00AD67CD">
            <w:instrText xml:space="preserve">CITATION Wei82 \l 1043 </w:instrText>
          </w:r>
          <w:r w:rsidR="00DA526A">
            <w:fldChar w:fldCharType="separate"/>
          </w:r>
          <w:r w:rsidR="00AD67CD">
            <w:rPr>
              <w:noProof/>
            </w:rPr>
            <w:t xml:space="preserve"> (Weihrich, 1982)</w:t>
          </w:r>
          <w:r w:rsidR="00DA526A">
            <w:fldChar w:fldCharType="end"/>
          </w:r>
        </w:sdtContent>
      </w:sdt>
      <w:r w:rsidR="00BC5CA3">
        <w:t xml:space="preserve"> komen een aantal strategische opties voort die </w:t>
      </w:r>
      <w:r w:rsidRPr="00AD2230">
        <w:t xml:space="preserve">voor </w:t>
      </w:r>
      <w:r w:rsidR="0022378B">
        <w:t>X</w:t>
      </w:r>
      <w:r w:rsidRPr="5BBC80AD">
        <w:t xml:space="preserve"> </w:t>
      </w:r>
      <w:r w:rsidR="00BC5CA3">
        <w:t xml:space="preserve">kansen biedt </w:t>
      </w:r>
      <w:r w:rsidRPr="00AD2230">
        <w:t>om de bedreigingen die de markt met zich meebrengt te kunnen elimineren.</w:t>
      </w:r>
    </w:p>
    <w:p w14:paraId="653A27F4" w14:textId="77777777" w:rsidR="0061191A" w:rsidRDefault="0061191A" w:rsidP="0061191A">
      <w:pPr>
        <w:pStyle w:val="Geenafstand"/>
        <w:spacing w:before="0"/>
      </w:pPr>
      <w:r w:rsidRPr="005B0552">
        <w:rPr>
          <w:u w:val="single"/>
        </w:rPr>
        <w:t>Strategische optie 1:</w:t>
      </w:r>
      <w:r>
        <w:t xml:space="preserve"> Specialiseren van ZAH teams.</w:t>
      </w:r>
    </w:p>
    <w:p w14:paraId="031BA9B7" w14:textId="1FAB4DCC" w:rsidR="0061191A" w:rsidRDefault="0061191A" w:rsidP="0061191A">
      <w:pPr>
        <w:pStyle w:val="Geenafstand"/>
        <w:spacing w:before="0"/>
      </w:pPr>
      <w:r>
        <w:t xml:space="preserve">De toename van complexe zorg in thuissituaties is vooral voor </w:t>
      </w:r>
      <w:r w:rsidR="0022378B">
        <w:t>X</w:t>
      </w:r>
      <w:r>
        <w:t xml:space="preserve"> een grote kans om haar marktpositie te versterken omdat deze specialistische zorg steeds meer thuis gevraagd wordt, in plaats van een opname in een zorginstelling. Het is een verschuiving van de markt van intramuraal naar semi</w:t>
      </w:r>
      <w:r w:rsidR="00B42CE9">
        <w:t xml:space="preserve">- </w:t>
      </w:r>
      <w:r>
        <w:t xml:space="preserve">en extramuraal. </w:t>
      </w:r>
      <w:r w:rsidR="0022378B">
        <w:t>X</w:t>
      </w:r>
      <w:r>
        <w:t xml:space="preserve"> kan daar het verschil gaan maken omdat </w:t>
      </w:r>
      <w:r w:rsidR="00B42CE9">
        <w:t>het z</w:t>
      </w:r>
      <w:r>
        <w:t>ich richt op de zwaarste zorgcategorie en een toelating heeft voor alle zorgvormen.</w:t>
      </w:r>
    </w:p>
    <w:p w14:paraId="574A7E70" w14:textId="17D4DEAC" w:rsidR="0061191A" w:rsidRDefault="0061191A" w:rsidP="0061191A">
      <w:pPr>
        <w:pStyle w:val="Geenafstand"/>
        <w:spacing w:before="0"/>
      </w:pPr>
      <w:r>
        <w:t xml:space="preserve">De Zorg aan Huis teams van </w:t>
      </w:r>
      <w:r w:rsidR="0022378B">
        <w:t>X</w:t>
      </w:r>
      <w:r>
        <w:t xml:space="preserve"> richten zich reeds op de hoog complexe zorgvragers. Dit kan uitgebreid worden door specialisatie. Het specialiseren op ziektebeelden als</w:t>
      </w:r>
      <w:r w:rsidR="00810EC7">
        <w:t xml:space="preserve"> bijvoorbeeld Diabetes, A.L.S</w:t>
      </w:r>
      <w:r>
        <w:t xml:space="preserve">, Parkinson, Huntington, Dementie kan het verschil gaan maken, juist omdat </w:t>
      </w:r>
      <w:r w:rsidR="0022378B">
        <w:t>X</w:t>
      </w:r>
      <w:r>
        <w:t xml:space="preserve"> kiest voor de hoog complexe zorg.</w:t>
      </w:r>
      <w:r w:rsidRPr="5BBC80AD">
        <w:t xml:space="preserve"> </w:t>
      </w:r>
      <w:r w:rsidRPr="00AD2230">
        <w:t>Het</w:t>
      </w:r>
      <w:r w:rsidRPr="5BBC80AD">
        <w:t xml:space="preserve">, </w:t>
      </w:r>
      <w:r w:rsidRPr="00AD2230">
        <w:t>zo lang als mogelijk is</w:t>
      </w:r>
      <w:r w:rsidRPr="5BBC80AD">
        <w:t>,</w:t>
      </w:r>
      <w:r w:rsidRPr="00AD2230">
        <w:t xml:space="preserve"> thuis blijven wonen, liefst met ondersteuning door een zorg aan huis team met een hoog</w:t>
      </w:r>
      <w:r>
        <w:t xml:space="preserve"> expertisegehalte, biedt kansen voor </w:t>
      </w:r>
      <w:r w:rsidR="0022378B">
        <w:t>X</w:t>
      </w:r>
      <w:r w:rsidRPr="5BBC80AD">
        <w:t xml:space="preserve">. </w:t>
      </w:r>
      <w:r>
        <w:t>Deze strategische optie neemt de onderzoeker mee naa</w:t>
      </w:r>
      <w:r w:rsidR="00810EC7">
        <w:t>r een mogelijk volgend onderzoeksproject of businesscase beschrijving</w:t>
      </w:r>
      <w:r>
        <w:t>.</w:t>
      </w:r>
    </w:p>
    <w:p w14:paraId="5FE167EE" w14:textId="77777777" w:rsidR="0061191A" w:rsidRDefault="0061191A" w:rsidP="0061191A">
      <w:pPr>
        <w:pStyle w:val="Geenafstand"/>
        <w:spacing w:before="0"/>
      </w:pPr>
    </w:p>
    <w:p w14:paraId="655CECC0" w14:textId="297DAE4B" w:rsidR="0061191A" w:rsidRDefault="00AA488A" w:rsidP="0061191A">
      <w:pPr>
        <w:pStyle w:val="Geenafstand"/>
        <w:spacing w:before="0"/>
      </w:pPr>
      <w:r w:rsidRPr="5BBC80AD">
        <w:t xml:space="preserve"> </w:t>
      </w:r>
      <w:r w:rsidR="0061191A" w:rsidRPr="005B0552">
        <w:rPr>
          <w:u w:val="single"/>
        </w:rPr>
        <w:t>Strategische optie 2:</w:t>
      </w:r>
      <w:r w:rsidR="00810EC7">
        <w:t xml:space="preserve"> het ontwikkelen van nieuwe diensten zoals een l</w:t>
      </w:r>
      <w:r w:rsidR="0061191A">
        <w:t xml:space="preserve">ogeeropvang, voor complexe zorgvragers ter ontzorging van mantelzorg. </w:t>
      </w:r>
    </w:p>
    <w:p w14:paraId="38F3730B" w14:textId="2FD91EA4" w:rsidR="0061191A" w:rsidRDefault="0061191A" w:rsidP="0061191A">
      <w:pPr>
        <w:pStyle w:val="Geenafstand"/>
        <w:spacing w:before="0"/>
      </w:pPr>
      <w:r>
        <w:t xml:space="preserve">Door het zo lang als mogelijk thuis willen blijven wonen van cliënten komen er vragen vanuit mantelzorgers om ondersteuning en het tijdelijk ontzorgen, </w:t>
      </w:r>
      <w:r w:rsidR="00810EC7">
        <w:t>de zorg door professionals tijdelijk over</w:t>
      </w:r>
      <w:r>
        <w:t xml:space="preserve"> </w:t>
      </w:r>
      <w:r w:rsidR="00810EC7">
        <w:t xml:space="preserve">te laten </w:t>
      </w:r>
      <w:r>
        <w:t xml:space="preserve">nemen. Het ontwikkelen van nieuwe diensten om de mantelzorgers te ontzorgen zodat zij de zorg thuis, juist bij de complexe zorgvragers, langer kunnen volhouden is een mogelijke strategische optie voor </w:t>
      </w:r>
      <w:r w:rsidR="0022378B">
        <w:t>X</w:t>
      </w:r>
      <w:r w:rsidRPr="5BBC80AD">
        <w:t>.</w:t>
      </w:r>
    </w:p>
    <w:p w14:paraId="6E91390C" w14:textId="15010476" w:rsidR="0061191A" w:rsidRDefault="0061191A" w:rsidP="0061191A">
      <w:pPr>
        <w:pStyle w:val="Geenafstand"/>
        <w:spacing w:before="0"/>
      </w:pPr>
      <w:r>
        <w:t xml:space="preserve">Het ontwikkelen van een </w:t>
      </w:r>
      <w:r w:rsidR="00810EC7">
        <w:t xml:space="preserve">nieuwe dienst als </w:t>
      </w:r>
      <w:r>
        <w:t>logeeropvang, mogelijk tezamen met een kortdurend verblijf</w:t>
      </w:r>
      <w:r w:rsidR="00B42CE9">
        <w:t>s</w:t>
      </w:r>
      <w:r>
        <w:t>unit, kan daarnaast mogelijk bijdragen aan het terugdringen van de onderproductie, de lege bedden. Dit is benoemd in de SWOT analyse als een zwakte maar kan omgezet worden in een kans.</w:t>
      </w:r>
    </w:p>
    <w:p w14:paraId="54466936" w14:textId="77777777" w:rsidR="005B0552" w:rsidRDefault="0061191A" w:rsidP="00AA488A">
      <w:pPr>
        <w:pStyle w:val="Geenafstand"/>
        <w:spacing w:before="0"/>
      </w:pPr>
      <w:r>
        <w:t>Deze strategische optie wordt in dit businessplan verder onderzocht en uitgewerkt.</w:t>
      </w:r>
    </w:p>
    <w:p w14:paraId="2C3F0D2B" w14:textId="77777777" w:rsidR="00352A9C" w:rsidRDefault="00352A9C" w:rsidP="00AA488A">
      <w:pPr>
        <w:pStyle w:val="Geenafstand"/>
        <w:spacing w:before="0"/>
      </w:pPr>
    </w:p>
    <w:p w14:paraId="09E8E837" w14:textId="3B94203B" w:rsidR="00352A9C" w:rsidRPr="00F63A93" w:rsidRDefault="009A41FC" w:rsidP="00352A9C">
      <w:pPr>
        <w:pStyle w:val="Kop3"/>
      </w:pPr>
      <w:bookmarkStart w:id="115" w:name="_Toc448357577"/>
      <w:bookmarkStart w:id="116" w:name="_Toc450223922"/>
      <w:bookmarkStart w:id="117" w:name="_Toc450245864"/>
      <w:bookmarkStart w:id="118" w:name="_Toc453175926"/>
      <w:r>
        <w:t>4</w:t>
      </w:r>
      <w:r w:rsidR="00352A9C">
        <w:t xml:space="preserve">.6 </w:t>
      </w:r>
      <w:r w:rsidR="00352A9C" w:rsidRPr="00352A9C">
        <w:t>Inzichten voor het opstellen van een businessplan</w:t>
      </w:r>
      <w:bookmarkEnd w:id="115"/>
      <w:bookmarkEnd w:id="116"/>
      <w:bookmarkEnd w:id="117"/>
      <w:bookmarkEnd w:id="118"/>
    </w:p>
    <w:p w14:paraId="4721454B" w14:textId="09575663" w:rsidR="00352A9C" w:rsidRDefault="00D97B18" w:rsidP="00352A9C">
      <w:pPr>
        <w:pStyle w:val="Geenafstand"/>
        <w:spacing w:before="0"/>
        <w:rPr>
          <w:lang w:eastAsia="hi-IN" w:bidi="hi-IN"/>
        </w:rPr>
      </w:pPr>
      <w:r>
        <w:rPr>
          <w:lang w:eastAsia="hi-IN" w:bidi="hi-IN"/>
        </w:rPr>
        <w:t>Wet</w:t>
      </w:r>
      <w:r w:rsidR="00B42CE9">
        <w:rPr>
          <w:lang w:eastAsia="hi-IN" w:bidi="hi-IN"/>
        </w:rPr>
        <w:t>-</w:t>
      </w:r>
      <w:r>
        <w:rPr>
          <w:lang w:eastAsia="hi-IN" w:bidi="hi-IN"/>
        </w:rPr>
        <w:t xml:space="preserve"> en regelgeving rondom zorg </w:t>
      </w:r>
      <w:r w:rsidR="00352A9C" w:rsidRPr="00ED2EF6">
        <w:rPr>
          <w:lang w:eastAsia="hi-IN" w:bidi="hi-IN"/>
        </w:rPr>
        <w:t>in Nederla</w:t>
      </w:r>
      <w:r w:rsidR="00352A9C">
        <w:rPr>
          <w:lang w:eastAsia="hi-IN" w:bidi="hi-IN"/>
        </w:rPr>
        <w:t xml:space="preserve">nd is sinds 1 januari 2015 veranderd. </w:t>
      </w:r>
      <w:r w:rsidR="00352A9C" w:rsidRPr="00ED2EF6">
        <w:rPr>
          <w:lang w:eastAsia="hi-IN" w:bidi="hi-IN"/>
        </w:rPr>
        <w:t>Terugkijkend op de trends zien we dat ouderen met een zorgvraag steeds langer thuis zullen blijven wonen. En als er nog een netwerk is dan zal dat netwerk zwaarder belast gaan worden. In gesprekken met mantelzorgers, van</w:t>
      </w:r>
      <w:r w:rsidR="00352A9C" w:rsidRPr="00BE19DF">
        <w:rPr>
          <w:lang w:eastAsia="hi-IN" w:bidi="hi-IN"/>
        </w:rPr>
        <w:t xml:space="preserve"> </w:t>
      </w:r>
      <w:r w:rsidR="00352A9C" w:rsidRPr="008C57F0">
        <w:rPr>
          <w:lang w:eastAsia="hi-IN" w:bidi="hi-IN"/>
        </w:rPr>
        <w:t xml:space="preserve">bezoekers aan het ontmoetingscentra, </w:t>
      </w:r>
      <w:r w:rsidR="00352A9C">
        <w:rPr>
          <w:lang w:eastAsia="hi-IN" w:bidi="hi-IN"/>
        </w:rPr>
        <w:t xml:space="preserve">komt </w:t>
      </w:r>
      <w:r w:rsidR="00352A9C" w:rsidRPr="008C57F0">
        <w:rPr>
          <w:lang w:eastAsia="hi-IN" w:bidi="hi-IN"/>
        </w:rPr>
        <w:t xml:space="preserve">geregeld de vraag </w:t>
      </w:r>
      <w:r w:rsidR="00352A9C">
        <w:rPr>
          <w:lang w:eastAsia="hi-IN" w:bidi="hi-IN"/>
        </w:rPr>
        <w:t xml:space="preserve">naar voren </w:t>
      </w:r>
      <w:r w:rsidR="00352A9C" w:rsidRPr="008C57F0">
        <w:rPr>
          <w:lang w:eastAsia="hi-IN" w:bidi="hi-IN"/>
        </w:rPr>
        <w:t>of er nu geen mogelijkheid gecreëerd kan worden waar de zorgvrager</w:t>
      </w:r>
      <w:r>
        <w:rPr>
          <w:lang w:eastAsia="hi-IN" w:bidi="hi-IN"/>
        </w:rPr>
        <w:t xml:space="preserve"> een nachtje (</w:t>
      </w:r>
      <w:r w:rsidR="00352A9C">
        <w:rPr>
          <w:lang w:eastAsia="hi-IN" w:bidi="hi-IN"/>
        </w:rPr>
        <w:t>meerdere nachten/korte vakantie</w:t>
      </w:r>
      <w:r>
        <w:rPr>
          <w:lang w:eastAsia="hi-IN" w:bidi="hi-IN"/>
        </w:rPr>
        <w:t>) zou kunnen slapen zodat zij</w:t>
      </w:r>
      <w:r w:rsidR="00352A9C" w:rsidRPr="008C57F0">
        <w:rPr>
          <w:lang w:eastAsia="hi-IN" w:bidi="hi-IN"/>
        </w:rPr>
        <w:t>, de mantelzorgers</w:t>
      </w:r>
      <w:r w:rsidR="00352A9C">
        <w:rPr>
          <w:lang w:eastAsia="hi-IN" w:bidi="hi-IN"/>
        </w:rPr>
        <w:t>,</w:t>
      </w:r>
      <w:r w:rsidR="00352A9C" w:rsidRPr="008C57F0">
        <w:rPr>
          <w:lang w:eastAsia="hi-IN" w:bidi="hi-IN"/>
        </w:rPr>
        <w:t xml:space="preserve"> een </w:t>
      </w:r>
      <w:r w:rsidR="00352A9C">
        <w:rPr>
          <w:lang w:eastAsia="hi-IN" w:bidi="hi-IN"/>
        </w:rPr>
        <w:t>of meerdere nachten</w:t>
      </w:r>
      <w:r w:rsidR="00352A9C" w:rsidRPr="008C57F0">
        <w:rPr>
          <w:lang w:eastAsia="hi-IN" w:bidi="hi-IN"/>
        </w:rPr>
        <w:t xml:space="preserve"> door kunnen slapen. </w:t>
      </w:r>
      <w:r w:rsidR="00352A9C">
        <w:rPr>
          <w:lang w:eastAsia="hi-IN" w:bidi="hi-IN"/>
        </w:rPr>
        <w:t>De mantelzorgers hebben de intentie</w:t>
      </w:r>
      <w:r w:rsidR="005E7CD3">
        <w:rPr>
          <w:lang w:eastAsia="hi-IN" w:bidi="hi-IN"/>
        </w:rPr>
        <w:t>,</w:t>
      </w:r>
      <w:r w:rsidR="00352A9C">
        <w:rPr>
          <w:lang w:eastAsia="hi-IN" w:bidi="hi-IN"/>
        </w:rPr>
        <w:t xml:space="preserve"> om zo lang als het mogelijk is</w:t>
      </w:r>
      <w:r w:rsidR="005E7CD3">
        <w:rPr>
          <w:lang w:eastAsia="hi-IN" w:bidi="hi-IN"/>
        </w:rPr>
        <w:t>,</w:t>
      </w:r>
      <w:r w:rsidR="00352A9C">
        <w:rPr>
          <w:lang w:eastAsia="hi-IN" w:bidi="hi-IN"/>
        </w:rPr>
        <w:t xml:space="preserve"> hun naaste thuis te laten blijven wonen en voor hem/haar te blijven zorgen. Om</w:t>
      </w:r>
      <w:r>
        <w:rPr>
          <w:lang w:eastAsia="hi-IN" w:bidi="hi-IN"/>
        </w:rPr>
        <w:t xml:space="preserve"> </w:t>
      </w:r>
      <w:r w:rsidR="00352A9C">
        <w:rPr>
          <w:lang w:eastAsia="hi-IN" w:bidi="hi-IN"/>
        </w:rPr>
        <w:t xml:space="preserve">dat vol te kunnen houden is het van groot belang om de mantelzorg mogelijkheden te bieden om ook voor zichzelf te kunnen zorgen en hun zorg op gevraagde momenten over te nemen. Om aan deze behoefte te kunnen voldoen is dagopvang en </w:t>
      </w:r>
      <w:r w:rsidR="00101DEB">
        <w:rPr>
          <w:lang w:eastAsia="hi-IN" w:bidi="hi-IN"/>
        </w:rPr>
        <w:t>logeer</w:t>
      </w:r>
      <w:r w:rsidR="00352A9C">
        <w:rPr>
          <w:lang w:eastAsia="hi-IN" w:bidi="hi-IN"/>
        </w:rPr>
        <w:t xml:space="preserve">opvang een oplossing. De dagopvang is er al, de ontmoetingscentra, maar voor de </w:t>
      </w:r>
      <w:r>
        <w:rPr>
          <w:lang w:eastAsia="hi-IN" w:bidi="hi-IN"/>
        </w:rPr>
        <w:t>nacht is dit nog nergens in de regio Zuid-</w:t>
      </w:r>
      <w:r w:rsidR="00352A9C">
        <w:rPr>
          <w:lang w:eastAsia="hi-IN" w:bidi="hi-IN"/>
        </w:rPr>
        <w:t xml:space="preserve">Holland Noord vorm gegeven. </w:t>
      </w:r>
    </w:p>
    <w:p w14:paraId="626C3ABE" w14:textId="26D467B7" w:rsidR="00352A9C" w:rsidRDefault="00042D72" w:rsidP="00352A9C">
      <w:pPr>
        <w:pStyle w:val="Geenafstand"/>
        <w:rPr>
          <w:lang w:eastAsia="hi-IN" w:bidi="hi-IN"/>
        </w:rPr>
      </w:pPr>
      <w:r>
        <w:rPr>
          <w:lang w:eastAsia="hi-IN" w:bidi="hi-IN"/>
        </w:rPr>
        <w:t>Er zijn dus kansen, zie de SWOT analyse, om b</w:t>
      </w:r>
      <w:r w:rsidR="00352A9C">
        <w:rPr>
          <w:lang w:eastAsia="hi-IN" w:bidi="hi-IN"/>
        </w:rPr>
        <w:t xml:space="preserve">innen </w:t>
      </w:r>
      <w:r w:rsidR="00B42CE9">
        <w:rPr>
          <w:lang w:eastAsia="hi-IN" w:bidi="hi-IN"/>
        </w:rPr>
        <w:t>éé</w:t>
      </w:r>
      <w:r w:rsidR="00352A9C">
        <w:rPr>
          <w:lang w:eastAsia="hi-IN" w:bidi="hi-IN"/>
        </w:rPr>
        <w:t xml:space="preserve">n van de </w:t>
      </w:r>
      <w:r w:rsidR="0022378B">
        <w:rPr>
          <w:lang w:eastAsia="hi-IN" w:bidi="hi-IN"/>
        </w:rPr>
        <w:t>X</w:t>
      </w:r>
      <w:r w:rsidR="00352A9C">
        <w:rPr>
          <w:lang w:eastAsia="hi-IN" w:bidi="hi-IN"/>
        </w:rPr>
        <w:t xml:space="preserve"> locaties, i</w:t>
      </w:r>
      <w:r w:rsidR="00352A9C" w:rsidRPr="008C57F0">
        <w:rPr>
          <w:lang w:eastAsia="hi-IN" w:bidi="hi-IN"/>
        </w:rPr>
        <w:t>n</w:t>
      </w:r>
      <w:r w:rsidR="00352A9C">
        <w:rPr>
          <w:lang w:eastAsia="hi-IN" w:bidi="hi-IN"/>
        </w:rPr>
        <w:t xml:space="preserve"> </w:t>
      </w:r>
      <w:r w:rsidR="00352A9C" w:rsidRPr="008C57F0">
        <w:rPr>
          <w:lang w:eastAsia="hi-IN" w:bidi="hi-IN"/>
        </w:rPr>
        <w:t xml:space="preserve">combinatie met slimme technologieën en </w:t>
      </w:r>
      <w:r w:rsidR="00352A9C">
        <w:rPr>
          <w:lang w:eastAsia="hi-IN" w:bidi="hi-IN"/>
        </w:rPr>
        <w:t xml:space="preserve">juist opgeleid personeel, </w:t>
      </w:r>
      <w:r>
        <w:rPr>
          <w:lang w:eastAsia="hi-IN" w:bidi="hi-IN"/>
        </w:rPr>
        <w:t>een</w:t>
      </w:r>
      <w:r w:rsidR="00352A9C">
        <w:rPr>
          <w:lang w:eastAsia="hi-IN" w:bidi="hi-IN"/>
        </w:rPr>
        <w:t xml:space="preserve"> logeeropvang</w:t>
      </w:r>
      <w:r w:rsidR="00D97B18">
        <w:rPr>
          <w:lang w:eastAsia="hi-IN" w:bidi="hi-IN"/>
        </w:rPr>
        <w:t xml:space="preserve"> te positioneren wat</w:t>
      </w:r>
      <w:r w:rsidR="00352A9C">
        <w:rPr>
          <w:lang w:eastAsia="hi-IN" w:bidi="hi-IN"/>
        </w:rPr>
        <w:t xml:space="preserve"> een welkome oplossing voor de vraag van de cliënt en zijn naasten</w:t>
      </w:r>
      <w:r w:rsidR="00D97B18">
        <w:rPr>
          <w:lang w:eastAsia="hi-IN" w:bidi="hi-IN"/>
        </w:rPr>
        <w:t xml:space="preserve"> zal zijn</w:t>
      </w:r>
      <w:r w:rsidR="00352A9C">
        <w:rPr>
          <w:lang w:eastAsia="hi-IN" w:bidi="hi-IN"/>
        </w:rPr>
        <w:t xml:space="preserve">, en </w:t>
      </w:r>
      <w:r>
        <w:rPr>
          <w:lang w:eastAsia="hi-IN" w:bidi="hi-IN"/>
        </w:rPr>
        <w:t xml:space="preserve">een mooie toevoeging aan </w:t>
      </w:r>
      <w:r w:rsidR="00352A9C">
        <w:rPr>
          <w:lang w:eastAsia="hi-IN" w:bidi="hi-IN"/>
        </w:rPr>
        <w:t>de</w:t>
      </w:r>
      <w:r>
        <w:rPr>
          <w:lang w:eastAsia="hi-IN" w:bidi="hi-IN"/>
        </w:rPr>
        <w:t xml:space="preserve"> reeds</w:t>
      </w:r>
      <w:r w:rsidR="005B0552">
        <w:rPr>
          <w:lang w:eastAsia="hi-IN" w:bidi="hi-IN"/>
        </w:rPr>
        <w:t xml:space="preserve"> bestaande </w:t>
      </w:r>
      <w:r w:rsidR="0022378B">
        <w:rPr>
          <w:lang w:eastAsia="hi-IN" w:bidi="hi-IN"/>
        </w:rPr>
        <w:t>X</w:t>
      </w:r>
      <w:r w:rsidR="005B0552">
        <w:rPr>
          <w:lang w:eastAsia="hi-IN" w:bidi="hi-IN"/>
        </w:rPr>
        <w:t xml:space="preserve"> diensten</w:t>
      </w:r>
      <w:r w:rsidR="00352A9C">
        <w:rPr>
          <w:lang w:eastAsia="hi-IN" w:bidi="hi-IN"/>
        </w:rPr>
        <w:t xml:space="preserve">. </w:t>
      </w:r>
    </w:p>
    <w:p w14:paraId="6D166576" w14:textId="77777777" w:rsidR="00DD5594" w:rsidRPr="008C57F0" w:rsidRDefault="00DD5594" w:rsidP="00352A9C">
      <w:pPr>
        <w:pStyle w:val="Geenafstand"/>
        <w:rPr>
          <w:lang w:eastAsia="hi-IN" w:bidi="hi-IN"/>
        </w:rPr>
      </w:pPr>
    </w:p>
    <w:p w14:paraId="0F3F42ED" w14:textId="77777777" w:rsidR="00352A9C" w:rsidRDefault="009A41FC" w:rsidP="004F0851">
      <w:pPr>
        <w:pStyle w:val="Kop3"/>
        <w:spacing w:before="0"/>
      </w:pPr>
      <w:bookmarkStart w:id="119" w:name="_Toc448357578"/>
      <w:bookmarkStart w:id="120" w:name="_Toc450223923"/>
      <w:bookmarkStart w:id="121" w:name="_Toc450245865"/>
      <w:bookmarkStart w:id="122" w:name="_Toc453175927"/>
      <w:r>
        <w:lastRenderedPageBreak/>
        <w:t>4.7 A</w:t>
      </w:r>
      <w:r w:rsidR="00DD5594">
        <w:t>fbakening van het businessplan</w:t>
      </w:r>
      <w:bookmarkEnd w:id="119"/>
      <w:bookmarkEnd w:id="120"/>
      <w:bookmarkEnd w:id="121"/>
      <w:bookmarkEnd w:id="122"/>
    </w:p>
    <w:p w14:paraId="08F736AC" w14:textId="161A090E" w:rsidR="0065098F" w:rsidRDefault="001667D9" w:rsidP="009A41FC">
      <w:pPr>
        <w:pStyle w:val="Geenafstand"/>
        <w:spacing w:before="0"/>
      </w:pPr>
      <w:r>
        <w:t>De onderzoeker</w:t>
      </w:r>
      <w:r w:rsidR="0065098F">
        <w:t xml:space="preserve"> heeft er voor gekozen om het </w:t>
      </w:r>
      <w:r>
        <w:t>onderzoek</w:t>
      </w:r>
      <w:r w:rsidR="0065098F">
        <w:t>sgedeelte</w:t>
      </w:r>
      <w:r w:rsidR="0065098F" w:rsidRPr="5BBC80AD">
        <w:t xml:space="preserve"> </w:t>
      </w:r>
      <w:r>
        <w:t>te beperken tot de huidige cliënten</w:t>
      </w:r>
      <w:r w:rsidR="009641FC">
        <w:t xml:space="preserve"> van de ontmoetingscentra</w:t>
      </w:r>
      <w:r>
        <w:t xml:space="preserve"> en hun mantelzorger</w:t>
      </w:r>
      <w:r w:rsidR="0065098F">
        <w:t xml:space="preserve"> en de mogelijkheden die er binnen een van de locaties van </w:t>
      </w:r>
      <w:r w:rsidR="0022378B">
        <w:t>X</w:t>
      </w:r>
      <w:r w:rsidR="0065098F">
        <w:t xml:space="preserve"> in Leiden zou kunnen zijn voor logeeropvang.</w:t>
      </w:r>
      <w:r w:rsidR="00625E26">
        <w:t xml:space="preserve"> Gezien het</w:t>
      </w:r>
      <w:r w:rsidR="0012146C">
        <w:t xml:space="preserve"> tijdspad</w:t>
      </w:r>
      <w:r w:rsidR="00625E26">
        <w:t xml:space="preserve"> </w:t>
      </w:r>
      <w:r>
        <w:t xml:space="preserve">waarin dit businessplan gemaakt moet worden was het niet haalbaar om het breder te trekken. Er wordt reeds onderzoek gedaan naar </w:t>
      </w:r>
      <w:r w:rsidR="005E7CD3">
        <w:t xml:space="preserve">meerdere vormen van </w:t>
      </w:r>
      <w:r>
        <w:t>respijtzorg in diverse gemeenten. In Leiden is op 20 februari 2016 een onderzoek afgerond naar een effectief aanbod van respijtzorg bij dementie van Transmuralis</w:t>
      </w:r>
      <w:sdt>
        <w:sdtPr>
          <w:id w:val="320942743"/>
          <w:citation/>
        </w:sdtPr>
        <w:sdtContent>
          <w:r>
            <w:fldChar w:fldCharType="begin"/>
          </w:r>
          <w:r>
            <w:instrText xml:space="preserve"> CITATION Dri16 \l 1043 </w:instrText>
          </w:r>
          <w:r>
            <w:fldChar w:fldCharType="separate"/>
          </w:r>
          <w:r w:rsidR="00BA799F">
            <w:rPr>
              <w:noProof/>
            </w:rPr>
            <w:t xml:space="preserve"> (Vreede, 2016)</w:t>
          </w:r>
          <w:r>
            <w:fldChar w:fldCharType="end"/>
          </w:r>
        </w:sdtContent>
      </w:sdt>
      <w:r w:rsidRPr="5BBC80AD">
        <w:t>.</w:t>
      </w:r>
      <w:r w:rsidR="002C6CB4" w:rsidRPr="5BBC80AD">
        <w:t xml:space="preserve"> </w:t>
      </w:r>
    </w:p>
    <w:p w14:paraId="3AE98F25" w14:textId="77777777" w:rsidR="00B5269B" w:rsidRDefault="00B5269B">
      <w:pPr>
        <w:spacing w:after="160" w:line="259" w:lineRule="auto"/>
        <w:rPr>
          <w:rFonts w:asciiTheme="majorHAnsi" w:eastAsiaTheme="majorEastAsia" w:hAnsiTheme="majorHAnsi" w:cstheme="majorBidi"/>
          <w:color w:val="1F4E79" w:themeColor="accent1" w:themeShade="80"/>
          <w:sz w:val="32"/>
          <w:szCs w:val="32"/>
        </w:rPr>
      </w:pPr>
      <w:bookmarkStart w:id="123" w:name="_Toc448357579"/>
      <w:bookmarkStart w:id="124" w:name="_Toc450223924"/>
      <w:bookmarkStart w:id="125" w:name="_Toc450245866"/>
      <w:r>
        <w:br w:type="page"/>
      </w:r>
    </w:p>
    <w:p w14:paraId="0EF91D49" w14:textId="0F89F786" w:rsidR="00AA488A" w:rsidRDefault="00B04F28" w:rsidP="0012146C">
      <w:pPr>
        <w:pStyle w:val="Kop1"/>
      </w:pPr>
      <w:bookmarkStart w:id="126" w:name="_Toc453175928"/>
      <w:r>
        <w:lastRenderedPageBreak/>
        <w:t>5</w:t>
      </w:r>
      <w:r w:rsidR="00951B69">
        <w:t>.</w:t>
      </w:r>
      <w:r w:rsidR="00AA488A">
        <w:t xml:space="preserve">Theoretisch </w:t>
      </w:r>
      <w:r w:rsidR="000D3505">
        <w:t>onderbouwing</w:t>
      </w:r>
      <w:bookmarkEnd w:id="123"/>
      <w:bookmarkEnd w:id="124"/>
      <w:bookmarkEnd w:id="125"/>
      <w:bookmarkEnd w:id="126"/>
    </w:p>
    <w:p w14:paraId="05E520DC" w14:textId="537DAABC" w:rsidR="00904549" w:rsidRPr="00625E26" w:rsidRDefault="00A72BB2" w:rsidP="00625E26">
      <w:pPr>
        <w:pStyle w:val="Geenafstand"/>
        <w:rPr>
          <w:rStyle w:val="Subtielebenadrukking1"/>
          <w:rFonts w:ascii="Calibri" w:hAnsi="Calibri"/>
          <w:sz w:val="22"/>
          <w:u w:val="none"/>
        </w:rPr>
      </w:pPr>
      <w:bookmarkStart w:id="127" w:name="_Toc403593825"/>
      <w:r w:rsidRPr="00625E26">
        <w:t>Als de onderzoeker een nieuwe dienst</w:t>
      </w:r>
      <w:r w:rsidR="00CB7BD7" w:rsidRPr="00625E26">
        <w:t>,</w:t>
      </w:r>
      <w:r w:rsidR="00054DBB" w:rsidRPr="00625E26">
        <w:t xml:space="preserve"> </w:t>
      </w:r>
      <w:r w:rsidR="00D61C0B" w:rsidRPr="00625E26">
        <w:t>zoals</w:t>
      </w:r>
      <w:r w:rsidR="00CB7BD7" w:rsidRPr="00625E26">
        <w:t xml:space="preserve"> </w:t>
      </w:r>
      <w:r w:rsidR="00042D72" w:rsidRPr="00625E26">
        <w:t xml:space="preserve">bijvoorbeeld </w:t>
      </w:r>
      <w:r w:rsidR="00CB7BD7" w:rsidRPr="00625E26">
        <w:t xml:space="preserve">logeeropvang </w:t>
      </w:r>
      <w:r w:rsidR="00042D72" w:rsidRPr="00625E26">
        <w:t xml:space="preserve">middels een </w:t>
      </w:r>
      <w:r w:rsidR="00D61C0B" w:rsidRPr="00625E26">
        <w:t>business</w:t>
      </w:r>
      <w:r w:rsidR="00035C47" w:rsidRPr="00625E26">
        <w:t>plan</w:t>
      </w:r>
      <w:r w:rsidR="00D61C0B" w:rsidRPr="00625E26">
        <w:t xml:space="preserve"> </w:t>
      </w:r>
      <w:r w:rsidR="00AC1DF8">
        <w:t>in de markt wil</w:t>
      </w:r>
      <w:r w:rsidR="00042D72" w:rsidRPr="00625E26">
        <w:t xml:space="preserve"> zetten</w:t>
      </w:r>
      <w:r w:rsidR="00054DBB" w:rsidRPr="00625E26">
        <w:t xml:space="preserve"> dan is daar een onderbouwing</w:t>
      </w:r>
      <w:r w:rsidR="00042D72" w:rsidRPr="00625E26">
        <w:t xml:space="preserve"> vanuit een omgevingsanalyse</w:t>
      </w:r>
      <w:r w:rsidR="005D2093" w:rsidRPr="00625E26">
        <w:t xml:space="preserve"> en een theoretisch kader bij nodig.</w:t>
      </w:r>
      <w:r w:rsidR="00D61C0B" w:rsidRPr="00625E26">
        <w:t xml:space="preserve"> </w:t>
      </w:r>
      <w:r w:rsidR="00C54017" w:rsidRPr="00625E26">
        <w:t>Gedurende het denkproces en het klankborden</w:t>
      </w:r>
      <w:r w:rsidR="00AC1DF8">
        <w:t>,</w:t>
      </w:r>
      <w:r w:rsidR="00C54017" w:rsidRPr="00625E26">
        <w:t xml:space="preserve"> met onder andere managementteam leden en medestudenten</w:t>
      </w:r>
      <w:r w:rsidR="00AC1DF8">
        <w:t>,</w:t>
      </w:r>
      <w:r w:rsidR="00C54017" w:rsidRPr="00625E26">
        <w:t xml:space="preserve"> kreeg het idee meer vorm en kon er een concrete doelstelling voor het onderzoek geformuleerd worden</w:t>
      </w:r>
      <w:r w:rsidR="00810EC7">
        <w:rPr>
          <w:noProof/>
        </w:rPr>
        <w:t xml:space="preserve"> (Baarda, 2014, p. 28)</w:t>
      </w:r>
      <w:r w:rsidR="00C54017" w:rsidRPr="00625E26">
        <w:t>.</w:t>
      </w:r>
      <w:r w:rsidR="00904549" w:rsidRPr="00625E26">
        <w:rPr>
          <w:rStyle w:val="Subtielebenadrukking1"/>
          <w:rFonts w:ascii="Calibri" w:hAnsi="Calibri"/>
          <w:sz w:val="22"/>
          <w:u w:val="none"/>
        </w:rPr>
        <w:t xml:space="preserve"> </w:t>
      </w:r>
    </w:p>
    <w:p w14:paraId="422A5942" w14:textId="4FC97992" w:rsidR="00C54017" w:rsidRPr="00625E26" w:rsidRDefault="00904549" w:rsidP="00625E26">
      <w:pPr>
        <w:pStyle w:val="Geenafstand"/>
      </w:pPr>
      <w:r w:rsidRPr="00625E26">
        <w:rPr>
          <w:rStyle w:val="Subtielebenadrukking1"/>
          <w:rFonts w:ascii="Calibri" w:hAnsi="Calibri"/>
          <w:sz w:val="22"/>
          <w:u w:val="none"/>
        </w:rPr>
        <w:t>De geformuleerde doelstelling is: De onderzoeker wil inzicht verkrijgen in de behoefte van de mantelzorgers: Klopt het dat de, in de centrale vraagstelling genoemde, mantelzorgers daadwerkelijk een behoefte aan logeeropvang hebben</w:t>
      </w:r>
      <w:r w:rsidR="00B42CE9" w:rsidRPr="00625E26">
        <w:rPr>
          <w:rStyle w:val="Subtielebenadrukking1"/>
          <w:rFonts w:ascii="Calibri" w:hAnsi="Calibri"/>
          <w:sz w:val="22"/>
          <w:u w:val="none"/>
        </w:rPr>
        <w:t xml:space="preserve">? </w:t>
      </w:r>
      <w:r w:rsidRPr="00625E26">
        <w:rPr>
          <w:rStyle w:val="Subtielebenadrukking1"/>
          <w:rFonts w:ascii="Calibri" w:hAnsi="Calibri"/>
          <w:sz w:val="22"/>
          <w:u w:val="none"/>
        </w:rPr>
        <w:t xml:space="preserve">Is dit een kans voor </w:t>
      </w:r>
      <w:r w:rsidR="0022378B">
        <w:rPr>
          <w:rStyle w:val="Subtielebenadrukking1"/>
          <w:rFonts w:ascii="Calibri" w:hAnsi="Calibri"/>
          <w:sz w:val="22"/>
          <w:u w:val="none"/>
        </w:rPr>
        <w:t>X</w:t>
      </w:r>
      <w:r w:rsidRPr="00625E26">
        <w:rPr>
          <w:rStyle w:val="Subtielebenadrukking1"/>
          <w:rFonts w:ascii="Calibri" w:hAnsi="Calibri"/>
          <w:sz w:val="22"/>
          <w:u w:val="none"/>
        </w:rPr>
        <w:t xml:space="preserve"> om een nieuwe dienst in de markt te zetten?</w:t>
      </w:r>
      <w:r w:rsidR="00C54017" w:rsidRPr="00625E26">
        <w:t xml:space="preserve"> Naar aanleidi</w:t>
      </w:r>
      <w:r w:rsidR="005E7CD3" w:rsidRPr="00625E26">
        <w:t xml:space="preserve">ng van de keuze voor een nieuwe </w:t>
      </w:r>
      <w:r w:rsidR="0022378B">
        <w:t>X</w:t>
      </w:r>
      <w:r w:rsidR="005E7CD3" w:rsidRPr="00625E26">
        <w:t xml:space="preserve"> dienst, namelijk</w:t>
      </w:r>
      <w:r w:rsidR="00C54017" w:rsidRPr="00625E26">
        <w:t xml:space="preserve"> logeeropvang</w:t>
      </w:r>
      <w:r w:rsidR="005E7CD3" w:rsidRPr="00625E26">
        <w:t>,</w:t>
      </w:r>
      <w:r w:rsidR="00C54017" w:rsidRPr="00625E26">
        <w:t xml:space="preserve"> heeft de onderzoeker een keuze gemaakt in onderwerpen voor het literatuuronderzoek, en dan met name op basis van inzichten in waarde propositie en relatiemarketing</w:t>
      </w:r>
      <w:sdt>
        <w:sdtPr>
          <w:id w:val="-181439006"/>
          <w:citation/>
        </w:sdtPr>
        <w:sdtContent>
          <w:r w:rsidR="00DA526A" w:rsidRPr="00625E26">
            <w:fldChar w:fldCharType="begin"/>
          </w:r>
          <w:r w:rsidR="00C83F0D">
            <w:instrText xml:space="preserve">CITATION Tre14 \l 1043 </w:instrText>
          </w:r>
          <w:r w:rsidR="00DA526A" w:rsidRPr="00625E26">
            <w:fldChar w:fldCharType="separate"/>
          </w:r>
          <w:r w:rsidR="00C83F0D">
            <w:rPr>
              <w:noProof/>
            </w:rPr>
            <w:t xml:space="preserve"> (Treacy &amp; Wiersema, 1998)</w:t>
          </w:r>
          <w:r w:rsidR="00DA526A" w:rsidRPr="00625E26">
            <w:fldChar w:fldCharType="end"/>
          </w:r>
        </w:sdtContent>
      </w:sdt>
      <w:r w:rsidR="00C54017" w:rsidRPr="00625E26">
        <w:t>. Gerelateerd aan het onderwerp heeft de onderzoeker meerdere zoektermen gebruikt waaronder: waarde propositie, relatiemarketing</w:t>
      </w:r>
      <w:r w:rsidRPr="00625E26">
        <w:t>.</w:t>
      </w:r>
      <w:r w:rsidR="00625E26">
        <w:t xml:space="preserve"> </w:t>
      </w:r>
      <w:r w:rsidR="00C54017" w:rsidRPr="00625E26">
        <w:t>Deze zoektermen hebben veel informatie opgeleverd.</w:t>
      </w:r>
      <w:r w:rsidRPr="00625E26">
        <w:t xml:space="preserve"> In de centrale vraag wordt gerefereerd aan haalbaarheid en bekostiging van de wet</w:t>
      </w:r>
      <w:r w:rsidR="00B42CE9" w:rsidRPr="00625E26">
        <w:t>-</w:t>
      </w:r>
      <w:r w:rsidRPr="00625E26">
        <w:t xml:space="preserve"> en regelgeving en dan met name vanuit respijtzorg. Deze worden niet in het theoretisch kader uitgewerkt maar in het onderzoeksgedeelte zelf, namelijk bij het onderdeel deskresearch.</w:t>
      </w:r>
    </w:p>
    <w:p w14:paraId="6DAF21CC" w14:textId="6113FD20" w:rsidR="00054DBB" w:rsidRDefault="00C54017" w:rsidP="00054DBB">
      <w:pPr>
        <w:pStyle w:val="Geenafstand"/>
      </w:pPr>
      <w:r>
        <w:t xml:space="preserve">Voor het theoretisch kader </w:t>
      </w:r>
      <w:r w:rsidR="00D61C0B">
        <w:t xml:space="preserve">zijn </w:t>
      </w:r>
      <w:r>
        <w:t xml:space="preserve">er </w:t>
      </w:r>
      <w:r w:rsidR="00E251A4">
        <w:t>twee</w:t>
      </w:r>
      <w:r w:rsidR="00D61C0B">
        <w:t xml:space="preserve"> relevante zaken om hierin te beschrijven</w:t>
      </w:r>
      <w:r w:rsidR="00B42CE9">
        <w:t>. N</w:t>
      </w:r>
      <w:r w:rsidR="00D61C0B">
        <w:t xml:space="preserve">amelijk </w:t>
      </w:r>
      <w:r w:rsidR="00054DBB">
        <w:t xml:space="preserve">het creëren van een waarde voor de cliënten van </w:t>
      </w:r>
      <w:r w:rsidR="0022378B">
        <w:t>X</w:t>
      </w:r>
      <w:r w:rsidR="00054DBB">
        <w:t>, een zogenoemde w</w:t>
      </w:r>
      <w:r w:rsidR="005E7CD3">
        <w:t>aarde propositie. Waarom is een</w:t>
      </w:r>
      <w:r w:rsidR="00054DBB">
        <w:t xml:space="preserve"> logeeropvang</w:t>
      </w:r>
      <w:r w:rsidR="005E7CD3">
        <w:t xml:space="preserve">, als een nieuwe dienst van </w:t>
      </w:r>
      <w:r w:rsidR="0022378B">
        <w:t>X</w:t>
      </w:r>
      <w:r w:rsidR="005E7CD3">
        <w:t xml:space="preserve"> van </w:t>
      </w:r>
      <w:r w:rsidR="00054DBB">
        <w:t>waarde voor de huidige cliënten</w:t>
      </w:r>
      <w:r w:rsidR="005E7CD3">
        <w:t xml:space="preserve">, hoe kan </w:t>
      </w:r>
      <w:r w:rsidR="0022378B">
        <w:t>X</w:t>
      </w:r>
      <w:r w:rsidR="005E7CD3">
        <w:t xml:space="preserve"> nog meer waarde toevoegen</w:t>
      </w:r>
      <w:r w:rsidR="00054DBB">
        <w:t xml:space="preserve"> en hoe </w:t>
      </w:r>
      <w:r w:rsidR="005E7CD3">
        <w:t xml:space="preserve">kan </w:t>
      </w:r>
      <w:r w:rsidR="0022378B">
        <w:t>X</w:t>
      </w:r>
      <w:r w:rsidR="005E7CD3" w:rsidRPr="5BBC80AD">
        <w:t xml:space="preserve"> </w:t>
      </w:r>
      <w:r w:rsidR="00054DBB">
        <w:t>deze waarde</w:t>
      </w:r>
      <w:r w:rsidR="005E7CD3">
        <w:t>n</w:t>
      </w:r>
      <w:r w:rsidR="00054DBB" w:rsidRPr="5BBC80AD">
        <w:t xml:space="preserve"> </w:t>
      </w:r>
      <w:r w:rsidR="00EB1185">
        <w:t xml:space="preserve">inzetten voor het verkrijgen van </w:t>
      </w:r>
      <w:r w:rsidR="00054DBB">
        <w:t>nieuwe cliënten.</w:t>
      </w:r>
    </w:p>
    <w:p w14:paraId="23334A0E" w14:textId="4F37DD9B" w:rsidR="00EB1185" w:rsidRDefault="00D61C0B" w:rsidP="00054DBB">
      <w:pPr>
        <w:pStyle w:val="Geenafstand"/>
      </w:pPr>
      <w:r>
        <w:t>Het twee</w:t>
      </w:r>
      <w:r w:rsidR="00054DBB">
        <w:t xml:space="preserve">de onderdeel is de waarde van de logeeropvang voor </w:t>
      </w:r>
      <w:r w:rsidR="0022378B">
        <w:t>X</w:t>
      </w:r>
      <w:r w:rsidR="00054DBB">
        <w:t>. Hierbij wordt ingezoomd op relatiemarketing</w:t>
      </w:r>
      <w:r>
        <w:t>, wat houdt dat nu precies in en hoe kan het toegepast worden voor d</w:t>
      </w:r>
      <w:r w:rsidR="00035C47">
        <w:t>it businessplan</w:t>
      </w:r>
      <w:r w:rsidR="00371B34">
        <w:t>.</w:t>
      </w:r>
      <w:bookmarkStart w:id="128" w:name="_Toc448357580"/>
    </w:p>
    <w:p w14:paraId="5915C6B7" w14:textId="77777777" w:rsidR="00371B34" w:rsidRDefault="00371B34" w:rsidP="00054DBB">
      <w:pPr>
        <w:pStyle w:val="Geenafstand"/>
      </w:pPr>
    </w:p>
    <w:p w14:paraId="01ACB7DB" w14:textId="77777777" w:rsidR="00054DBB" w:rsidRDefault="00B04F28" w:rsidP="00124CF4">
      <w:pPr>
        <w:pStyle w:val="Kop3"/>
      </w:pPr>
      <w:bookmarkStart w:id="129" w:name="_Toc450223925"/>
      <w:bookmarkStart w:id="130" w:name="_Toc450245867"/>
      <w:bookmarkStart w:id="131" w:name="_Toc453175929"/>
      <w:r>
        <w:t>5</w:t>
      </w:r>
      <w:r w:rsidR="007A3D0C">
        <w:t xml:space="preserve">.1 </w:t>
      </w:r>
      <w:r w:rsidR="00D61C0B">
        <w:t>Waardepropositie</w:t>
      </w:r>
      <w:bookmarkEnd w:id="128"/>
      <w:bookmarkEnd w:id="129"/>
      <w:bookmarkEnd w:id="130"/>
      <w:bookmarkEnd w:id="131"/>
    </w:p>
    <w:p w14:paraId="5A160BF2" w14:textId="3185E26E" w:rsidR="00E251A4" w:rsidRDefault="00D7582D" w:rsidP="00E251A4">
      <w:pPr>
        <w:pStyle w:val="Geenafstand"/>
        <w:spacing w:before="0"/>
      </w:pPr>
      <w:r w:rsidRPr="00D955C8">
        <w:t>Wat is eigenlijk een waardepropositie? De definitie uit het boek Waarde Propositie Ontwerp:</w:t>
      </w:r>
    </w:p>
    <w:p w14:paraId="1AD53662" w14:textId="61CCE085" w:rsidR="00054DBB" w:rsidRPr="00D955C8" w:rsidRDefault="00E251A4" w:rsidP="004F0851">
      <w:pPr>
        <w:pStyle w:val="Geenafstand"/>
        <w:spacing w:before="0"/>
      </w:pPr>
      <w:r w:rsidRPr="5BBC80AD">
        <w:t>‘</w:t>
      </w:r>
      <w:r w:rsidR="00D7582D" w:rsidRPr="007E32E8">
        <w:rPr>
          <w:i/>
          <w:iCs/>
        </w:rPr>
        <w:t>Een waarde propositie beschrijft de voordelen die klanten kunnen verwachten van een verzameling producten en diensten</w:t>
      </w:r>
      <w:r w:rsidRPr="007E32E8">
        <w:rPr>
          <w:i/>
          <w:iCs/>
        </w:rPr>
        <w:t>’</w:t>
      </w:r>
      <w:r w:rsidR="00D7582D" w:rsidRPr="007E32E8">
        <w:rPr>
          <w:i/>
          <w:iCs/>
        </w:rPr>
        <w:t xml:space="preserve"> </w:t>
      </w:r>
      <w:sdt>
        <w:sdtPr>
          <w:rPr>
            <w:i/>
          </w:rPr>
          <w:id w:val="-1420556561"/>
          <w:citation/>
        </w:sdtPr>
        <w:sdtContent>
          <w:r w:rsidR="00D7582D">
            <w:rPr>
              <w:i/>
            </w:rPr>
            <w:fldChar w:fldCharType="begin"/>
          </w:r>
          <w:r w:rsidR="00D7582D">
            <w:rPr>
              <w:i/>
            </w:rPr>
            <w:instrText xml:space="preserve"> CITATION Ost14 \l 1043 </w:instrText>
          </w:r>
          <w:r w:rsidR="00D7582D">
            <w:rPr>
              <w:i/>
            </w:rPr>
            <w:fldChar w:fldCharType="separate"/>
          </w:r>
          <w:r w:rsidR="00BA799F">
            <w:rPr>
              <w:noProof/>
            </w:rPr>
            <w:t>(Osterwalder, Pigneur, Bernarda, &amp; Smith, 2014)</w:t>
          </w:r>
          <w:r w:rsidR="00D7582D">
            <w:rPr>
              <w:i/>
            </w:rPr>
            <w:fldChar w:fldCharType="end"/>
          </w:r>
        </w:sdtContent>
      </w:sdt>
      <w:r w:rsidR="00D7582D" w:rsidRPr="007E32E8">
        <w:rPr>
          <w:i/>
          <w:iCs/>
        </w:rPr>
        <w:t xml:space="preserve">. </w:t>
      </w:r>
      <w:r w:rsidR="00D7582D" w:rsidRPr="00D955C8">
        <w:t xml:space="preserve">Een vertaling </w:t>
      </w:r>
      <w:r w:rsidR="00EB1185">
        <w:t xml:space="preserve">in het kader van een nieuwe dienst, logeeropvang van </w:t>
      </w:r>
      <w:r w:rsidR="0022378B">
        <w:t>X</w:t>
      </w:r>
      <w:r w:rsidR="00EB1185" w:rsidRPr="5BBC80AD">
        <w:t xml:space="preserve">, </w:t>
      </w:r>
      <w:r w:rsidR="00D7582D" w:rsidRPr="00D955C8">
        <w:t xml:space="preserve">zou kunnen zijn: </w:t>
      </w:r>
      <w:r w:rsidR="00EB1185">
        <w:t>een dienst ontwikkelen die</w:t>
      </w:r>
      <w:r w:rsidR="00D7582D">
        <w:t xml:space="preserve"> aansluit bij de </w:t>
      </w:r>
      <w:r w:rsidR="002C6CB4">
        <w:t xml:space="preserve">behoefte van de </w:t>
      </w:r>
      <w:r w:rsidR="00D7582D">
        <w:t>klanten waarbij er gecheckt is of dat ook daadwerkelijk een meerwaarde voor hen zal zijn oftewel is het de juiste match</w:t>
      </w:r>
      <w:r w:rsidR="00EB1185">
        <w:t xml:space="preserve"> en zijn deze klanten eventueel </w:t>
      </w:r>
      <w:r w:rsidR="002C6CB4">
        <w:t xml:space="preserve">bereid om </w:t>
      </w:r>
      <w:r w:rsidR="00EB1185">
        <w:t xml:space="preserve">voor deze nieuwe dienst (bij) </w:t>
      </w:r>
      <w:r w:rsidR="002C6CB4">
        <w:t>te betalen</w:t>
      </w:r>
      <w:r w:rsidR="00D7582D" w:rsidRPr="5BBC80AD">
        <w:t xml:space="preserve">. </w:t>
      </w:r>
      <w:r w:rsidR="00D7582D">
        <w:t>D</w:t>
      </w:r>
      <w:r w:rsidR="00D7582D" w:rsidRPr="0006329C">
        <w:t>oor studenten van de Haagse Hogeschool</w:t>
      </w:r>
      <w:r w:rsidR="00EB1185">
        <w:t xml:space="preserve"> heeft er in </w:t>
      </w:r>
      <w:r w:rsidR="00D7582D">
        <w:t>2009,</w:t>
      </w:r>
      <w:r w:rsidR="00620481" w:rsidRPr="5BBC80AD">
        <w:t xml:space="preserve"> </w:t>
      </w:r>
      <w:r w:rsidR="0036569C">
        <w:t>bij</w:t>
      </w:r>
      <w:r w:rsidR="00620481" w:rsidRPr="5BBC80AD">
        <w:t xml:space="preserve"> </w:t>
      </w:r>
      <w:r w:rsidR="00620481">
        <w:t>Overrhyn</w:t>
      </w:r>
      <w:r w:rsidR="00620481" w:rsidRPr="5BBC80AD">
        <w:t xml:space="preserve"> </w:t>
      </w:r>
      <w:r w:rsidR="00D7582D">
        <w:t>een onderzoek plaats gevonden</w:t>
      </w:r>
      <w:r w:rsidR="00620481" w:rsidRPr="0006329C">
        <w:t xml:space="preserve"> naar het </w:t>
      </w:r>
      <w:r w:rsidR="00620481">
        <w:t>product dagbehandeling</w:t>
      </w:r>
      <w:r w:rsidR="00D7582D">
        <w:t>, de voorloper van h</w:t>
      </w:r>
      <w:r w:rsidR="00035C47">
        <w:t>e</w:t>
      </w:r>
      <w:r w:rsidR="00D7582D">
        <w:t>t</w:t>
      </w:r>
      <w:r w:rsidR="00035C47">
        <w:t xml:space="preserve"> huidige</w:t>
      </w:r>
      <w:r w:rsidR="00EB1185">
        <w:t xml:space="preserve"> product OC</w:t>
      </w:r>
      <w:sdt>
        <w:sdtPr>
          <w:id w:val="1934549394"/>
          <w:citation/>
        </w:sdtPr>
        <w:sdtContent>
          <w:r w:rsidR="00815F31">
            <w:fldChar w:fldCharType="begin"/>
          </w:r>
          <w:r w:rsidR="00815F31">
            <w:instrText xml:space="preserve"> CITATION stu \l 1043 </w:instrText>
          </w:r>
          <w:r w:rsidR="00815F31">
            <w:fldChar w:fldCharType="separate"/>
          </w:r>
          <w:r w:rsidR="00BA799F">
            <w:rPr>
              <w:noProof/>
            </w:rPr>
            <w:t xml:space="preserve"> (Ardaseer, van Booren, Breepoel, Kappel, &amp; Steenbeek, 2009)</w:t>
          </w:r>
          <w:r w:rsidR="00815F31">
            <w:fldChar w:fldCharType="end"/>
          </w:r>
        </w:sdtContent>
      </w:sdt>
      <w:r w:rsidR="00035C47" w:rsidRPr="5BBC80AD">
        <w:t xml:space="preserve">. </w:t>
      </w:r>
      <w:r w:rsidR="002C6CB4">
        <w:t xml:space="preserve">In dit onderzoek werd </w:t>
      </w:r>
      <w:r w:rsidR="00620481" w:rsidRPr="0006329C">
        <w:t>ook een mogelijkheid geboden om aan te geven waar</w:t>
      </w:r>
      <w:r w:rsidR="002C6CB4">
        <w:t>aan</w:t>
      </w:r>
      <w:r w:rsidR="00620481" w:rsidRPr="0006329C">
        <w:t>, naa</w:t>
      </w:r>
      <w:r w:rsidR="002C6CB4">
        <w:t xml:space="preserve">st dagbehandeling, </w:t>
      </w:r>
      <w:r w:rsidR="00371B34">
        <w:t xml:space="preserve">nog meer </w:t>
      </w:r>
      <w:r w:rsidR="002C6CB4">
        <w:t xml:space="preserve">behoefte </w:t>
      </w:r>
      <w:r w:rsidR="00620481" w:rsidRPr="0006329C">
        <w:t xml:space="preserve">was. De antwoorden waren veelzijdig maar één kwam er </w:t>
      </w:r>
      <w:r w:rsidR="00371B34">
        <w:t xml:space="preserve">uit de gehouden interviews, met zes mensen, </w:t>
      </w:r>
      <w:r w:rsidR="00620481" w:rsidRPr="0006329C">
        <w:t xml:space="preserve">terug: behoefte aan een vorm van </w:t>
      </w:r>
      <w:r w:rsidR="00101DEB">
        <w:t>logeer</w:t>
      </w:r>
      <w:r w:rsidR="00620481" w:rsidRPr="0006329C">
        <w:t xml:space="preserve">opvang. </w:t>
      </w:r>
      <w:r w:rsidR="00620481">
        <w:t xml:space="preserve">De insteek </w:t>
      </w:r>
      <w:r w:rsidR="00D7582D">
        <w:t xml:space="preserve">van de opmerkingen </w:t>
      </w:r>
      <w:r w:rsidR="00625E26">
        <w:t xml:space="preserve">was dat </w:t>
      </w:r>
      <w:r w:rsidR="00620481">
        <w:t xml:space="preserve">door een vorm van </w:t>
      </w:r>
      <w:r w:rsidR="00101DEB">
        <w:t>logeer</w:t>
      </w:r>
      <w:r w:rsidR="00620481">
        <w:t>opvang</w:t>
      </w:r>
      <w:r w:rsidR="00620481" w:rsidRPr="5BBC80AD">
        <w:t xml:space="preserve"> </w:t>
      </w:r>
      <w:r w:rsidR="00EB1185">
        <w:t xml:space="preserve">ter ontzorging van </w:t>
      </w:r>
      <w:r w:rsidR="00620481" w:rsidRPr="0006329C">
        <w:t>de mantelzorger</w:t>
      </w:r>
      <w:r w:rsidR="00EB1185">
        <w:t>, deze</w:t>
      </w:r>
      <w:r w:rsidR="00620481" w:rsidRPr="0006329C">
        <w:t xml:space="preserve"> even tot rust </w:t>
      </w:r>
      <w:r w:rsidR="00620481">
        <w:t xml:space="preserve">kon </w:t>
      </w:r>
      <w:r w:rsidR="00620481" w:rsidRPr="0006329C">
        <w:t>komen</w:t>
      </w:r>
      <w:sdt>
        <w:sdtPr>
          <w:id w:val="-155845753"/>
          <w:citation/>
        </w:sdtPr>
        <w:sdtContent>
          <w:r w:rsidR="00DA526A" w:rsidRPr="0006329C">
            <w:fldChar w:fldCharType="begin"/>
          </w:r>
          <w:r w:rsidR="00620481">
            <w:instrText xml:space="preserve">CITATION stu \l 1043 </w:instrText>
          </w:r>
          <w:r w:rsidR="00DA526A" w:rsidRPr="0006329C">
            <w:fldChar w:fldCharType="separate"/>
          </w:r>
          <w:r w:rsidR="00BA799F">
            <w:rPr>
              <w:noProof/>
            </w:rPr>
            <w:t xml:space="preserve"> (Ardaseer, van Booren, Breepoel, Kappel, &amp; Steenbeek, 2009)</w:t>
          </w:r>
          <w:r w:rsidR="00DA526A" w:rsidRPr="0006329C">
            <w:fldChar w:fldCharType="end"/>
          </w:r>
        </w:sdtContent>
      </w:sdt>
      <w:r w:rsidR="00620481" w:rsidRPr="5BBC80AD">
        <w:t>.</w:t>
      </w:r>
      <w:r w:rsidR="00D7582D" w:rsidRPr="5BBC80AD">
        <w:t xml:space="preserve"> </w:t>
      </w:r>
      <w:r w:rsidR="00620481" w:rsidRPr="00D955C8">
        <w:t>Kort door de bocht gesteld</w:t>
      </w:r>
      <w:r w:rsidR="00D955C8" w:rsidRPr="5BBC80AD">
        <w:t>,</w:t>
      </w:r>
      <w:r w:rsidR="00EB1185">
        <w:t xml:space="preserve"> betekent</w:t>
      </w:r>
      <w:r w:rsidR="00371B34">
        <w:t xml:space="preserve"> dat uit de uitkomst van dat onderzoek reeds</w:t>
      </w:r>
      <w:r w:rsidR="00D7582D">
        <w:t xml:space="preserve"> sinds 2009 een behoefte</w:t>
      </w:r>
      <w:r w:rsidR="00D955C8" w:rsidRPr="00D955C8">
        <w:t xml:space="preserve"> is </w:t>
      </w:r>
      <w:r w:rsidR="00371B34">
        <w:t xml:space="preserve">naar een logeermogelijkheid </w:t>
      </w:r>
      <w:r w:rsidR="00D955C8" w:rsidRPr="00D955C8">
        <w:t xml:space="preserve">waar niet </w:t>
      </w:r>
      <w:r w:rsidR="002C6CB4">
        <w:t xml:space="preserve">op ingespeeld </w:t>
      </w:r>
      <w:r w:rsidR="00D955C8" w:rsidRPr="00D955C8">
        <w:t>is.</w:t>
      </w:r>
    </w:p>
    <w:p w14:paraId="00941490" w14:textId="77777777" w:rsidR="00D955C8" w:rsidRDefault="00D955C8" w:rsidP="00D955C8">
      <w:pPr>
        <w:pStyle w:val="Geenafstand"/>
        <w:spacing w:before="0"/>
      </w:pPr>
    </w:p>
    <w:p w14:paraId="4BE58C50" w14:textId="4BAC0DE1" w:rsidR="005E09FD" w:rsidRDefault="00DD0202" w:rsidP="00D955C8">
      <w:pPr>
        <w:pStyle w:val="Geenafstand"/>
        <w:spacing w:before="0"/>
      </w:pPr>
      <w:r>
        <w:t>In de</w:t>
      </w:r>
      <w:r w:rsidR="009D55A8">
        <w:t xml:space="preserve"> geraadpleegde </w:t>
      </w:r>
      <w:r>
        <w:t>literatuur wordt het onderwerp waardepropositie regelmatig beschreven vanuit een marketingbril</w:t>
      </w:r>
      <w:r w:rsidR="009D55A8" w:rsidRPr="73D9F218">
        <w:t xml:space="preserve"> </w:t>
      </w:r>
      <w:r w:rsidR="00371B34">
        <w:rPr>
          <w:noProof/>
        </w:rPr>
        <w:t>(Leeuwen, 2016)</w:t>
      </w:r>
      <w:r w:rsidRPr="73D9F218">
        <w:t>.</w:t>
      </w:r>
    </w:p>
    <w:p w14:paraId="4044B527" w14:textId="5B417489" w:rsidR="00DD0202" w:rsidRDefault="005E09FD" w:rsidP="00D955C8">
      <w:pPr>
        <w:pStyle w:val="Geenafstand"/>
        <w:spacing w:before="0"/>
      </w:pPr>
      <w:r>
        <w:t xml:space="preserve">Daarmee wordt bedoeld dat het altijd gaat om het toevoegen van waarde voor de klant. Als een klant er geen waarde in kan vinden of ervaren dan zal deze </w:t>
      </w:r>
      <w:r w:rsidR="001D04A5">
        <w:t>niet overgaan tot aankoop van een product</w:t>
      </w:r>
      <w:r w:rsidR="00EB1185">
        <w:t xml:space="preserve"> of gebruik maken van een dienst</w:t>
      </w:r>
      <w:r w:rsidR="001D04A5" w:rsidRPr="5BBC80AD">
        <w:t xml:space="preserve">. </w:t>
      </w:r>
      <w:r>
        <w:t xml:space="preserve">Een voorbeeld daarvan is het model van de Japanse professor </w:t>
      </w:r>
      <w:proofErr w:type="spellStart"/>
      <w:r>
        <w:t>Noriaki</w:t>
      </w:r>
      <w:proofErr w:type="spellEnd"/>
      <w:r>
        <w:t xml:space="preserve"> Kano</w:t>
      </w:r>
      <w:r w:rsidR="00815F31">
        <w:t xml:space="preserve"> (1984)</w:t>
      </w:r>
      <w:r>
        <w:t>, kort gezegd het model Kano</w:t>
      </w:r>
      <w:sdt>
        <w:sdtPr>
          <w:id w:val="-458499972"/>
          <w:citation/>
        </w:sdtPr>
        <w:sdtContent>
          <w:r w:rsidR="00DA526A">
            <w:fldChar w:fldCharType="begin"/>
          </w:r>
          <w:r w:rsidR="009D55A8">
            <w:instrText xml:space="preserve"> CITATION Kan84 \l 1043 </w:instrText>
          </w:r>
          <w:r w:rsidR="00DA526A">
            <w:fldChar w:fldCharType="separate"/>
          </w:r>
          <w:r w:rsidR="00BA799F">
            <w:rPr>
              <w:noProof/>
            </w:rPr>
            <w:t xml:space="preserve"> (Kano, Seraku, Takahashi, &amp; Tsuji, 1984)</w:t>
          </w:r>
          <w:r w:rsidR="00DA526A">
            <w:fldChar w:fldCharType="end"/>
          </w:r>
        </w:sdtContent>
      </w:sdt>
      <w:r w:rsidR="00425814">
        <w:t xml:space="preserve">. </w:t>
      </w:r>
      <w:r>
        <w:lastRenderedPageBreak/>
        <w:t>Dit model is gebaseerd op een theorie rondom een combinatie tussen productontwikkeling</w:t>
      </w:r>
      <w:r w:rsidR="003E05EC">
        <w:t>, kwaliteiten van het product</w:t>
      </w:r>
      <w:r>
        <w:t xml:space="preserve"> en klanttevredenheid.</w:t>
      </w:r>
      <w:r w:rsidR="00F74E5F">
        <w:t xml:space="preserve"> Het model kan gebruikt worden voor het in kaart brengen van de waarde met betrekking tot een product, bestaand of nieuw. Hoe tevreden is een klant met een nieuw product of hoe tevreden zal hij er waarschijnlijk van worden.</w:t>
      </w:r>
      <w:r w:rsidR="003E05EC">
        <w:t xml:space="preserve"> Het model geeft tevens inzicht in de kenmerken van een product die klanten wensen, die voor hen belangrijk genoeg zijn om tot daadwerkelijk gebruik over te gaan.</w:t>
      </w:r>
    </w:p>
    <w:p w14:paraId="26E6612D" w14:textId="07B9951D" w:rsidR="00BF78B2" w:rsidRDefault="00625E26" w:rsidP="00142026">
      <w:pPr>
        <w:pStyle w:val="Geenafstand"/>
        <w:numPr>
          <w:ilvl w:val="0"/>
          <w:numId w:val="18"/>
        </w:numPr>
        <w:spacing w:before="0"/>
      </w:pPr>
      <w:r>
        <w:t>De basis van het model</w:t>
      </w:r>
      <w:r w:rsidR="003E05EC" w:rsidRPr="275D0F5F">
        <w:t xml:space="preserve"> </w:t>
      </w:r>
      <w:r>
        <w:t xml:space="preserve">gaat uit van de volgende </w:t>
      </w:r>
      <w:r w:rsidR="005E09FD">
        <w:t>behoeften van de klanten, namelijk: Vanzelfsprekend</w:t>
      </w:r>
      <w:r w:rsidR="0081339F">
        <w:t xml:space="preserve"> ( basic factors)</w:t>
      </w:r>
      <w:r w:rsidR="00EB1185" w:rsidRPr="275D0F5F">
        <w:t>.</w:t>
      </w:r>
      <w:r w:rsidR="00EB1185" w:rsidRPr="007E32E8">
        <w:rPr>
          <w:b/>
          <w:bCs/>
        </w:rPr>
        <w:t xml:space="preserve"> Vanzelfsprekend,</w:t>
      </w:r>
      <w:r w:rsidR="00EB1185">
        <w:t xml:space="preserve"> gaat over basisbehoeften waar een dienstverlener of productontwikkelaar, in ieder geval, rekening mee moet houden om klanten te beho</w:t>
      </w:r>
      <w:r>
        <w:t xml:space="preserve">uden en nieuwe aan te trekken. </w:t>
      </w:r>
      <w:r w:rsidR="00EB1185">
        <w:t>Voorbeelden zijn: goede prijs en kwaliteitverhouding</w:t>
      </w:r>
      <w:r w:rsidR="00D55B43">
        <w:t>.</w:t>
      </w:r>
    </w:p>
    <w:p w14:paraId="6F2AC42D" w14:textId="23CE0D90" w:rsidR="00BF78B2" w:rsidRDefault="005E09FD" w:rsidP="00142026">
      <w:pPr>
        <w:pStyle w:val="Geenafstand"/>
        <w:numPr>
          <w:ilvl w:val="0"/>
          <w:numId w:val="18"/>
        </w:numPr>
        <w:spacing w:before="0"/>
      </w:pPr>
      <w:r>
        <w:t>Overdaad</w:t>
      </w:r>
      <w:r w:rsidR="003E05EC">
        <w:t xml:space="preserve"> ( performance factors)</w:t>
      </w:r>
      <w:r w:rsidR="00EB1185" w:rsidRPr="5BBC80AD">
        <w:t>.</w:t>
      </w:r>
      <w:r w:rsidR="00EB1185" w:rsidRPr="007E32E8">
        <w:rPr>
          <w:b/>
          <w:bCs/>
        </w:rPr>
        <w:t xml:space="preserve"> Overdaad</w:t>
      </w:r>
      <w:r w:rsidR="00EB1185">
        <w:t xml:space="preserve"> gaat over het meer bieden dan het gewone, meer bieden dan de concurren</w:t>
      </w:r>
      <w:r w:rsidR="00625E26">
        <w:t xml:space="preserve">t. </w:t>
      </w:r>
      <w:r w:rsidR="00EB1185">
        <w:t xml:space="preserve">Wat is de meerwaarde om het product logeeropvang bij </w:t>
      </w:r>
      <w:r w:rsidR="0022378B">
        <w:t>X</w:t>
      </w:r>
      <w:r w:rsidR="00EB1185">
        <w:t xml:space="preserve"> af te nemen en niet bij een andere zorgaanbieder. Het draait hierbij om service of gratis bijproducten</w:t>
      </w:r>
      <w:r w:rsidR="00D55B43">
        <w:t>.</w:t>
      </w:r>
      <w:r w:rsidRPr="5BBC80AD">
        <w:t xml:space="preserve"> </w:t>
      </w:r>
    </w:p>
    <w:p w14:paraId="56B4E177" w14:textId="0863C17E" w:rsidR="00EB1185" w:rsidRDefault="005E09FD" w:rsidP="00142026">
      <w:pPr>
        <w:pStyle w:val="Geenafstand"/>
        <w:numPr>
          <w:ilvl w:val="0"/>
          <w:numId w:val="34"/>
        </w:numPr>
        <w:spacing w:before="0"/>
      </w:pPr>
      <w:r>
        <w:t>Extra’s</w:t>
      </w:r>
      <w:r w:rsidR="003E05EC" w:rsidRPr="5BBC80AD">
        <w:t xml:space="preserve"> (</w:t>
      </w:r>
      <w:r w:rsidR="003E05EC">
        <w:t>excitement factors)</w:t>
      </w:r>
      <w:r w:rsidR="00EB1185">
        <w:t>. E</w:t>
      </w:r>
      <w:r w:rsidR="00EB1185" w:rsidRPr="007E32E8">
        <w:rPr>
          <w:b/>
          <w:bCs/>
        </w:rPr>
        <w:t>xtra’s</w:t>
      </w:r>
      <w:r w:rsidR="00EB1185">
        <w:t>: hoe wordt er gez</w:t>
      </w:r>
      <w:r w:rsidR="00371B34">
        <w:t>orgd voor het wow-</w:t>
      </w:r>
      <w:r w:rsidR="00425814">
        <w:t xml:space="preserve">effect? Door </w:t>
      </w:r>
      <w:r w:rsidR="00EB1185">
        <w:t>behoeften</w:t>
      </w:r>
      <w:r w:rsidR="00625E26">
        <w:t xml:space="preserve"> en verwachtingen van de klant te overtreffen </w:t>
      </w:r>
      <w:r w:rsidR="00EB1185">
        <w:t xml:space="preserve">met zaken die de klant dacht niet nodig te hebben en nu het er is, met beide handen aanpakt. Hierbij moet er voor gewaakt worden dat de extra’s, het </w:t>
      </w:r>
      <w:r w:rsidR="00371B34">
        <w:t>wow-</w:t>
      </w:r>
      <w:r w:rsidR="00625E26">
        <w:t xml:space="preserve">effect, niet na een poosje </w:t>
      </w:r>
      <w:r w:rsidR="00371B34">
        <w:t>als ‘gewoon’</w:t>
      </w:r>
      <w:r w:rsidR="00EB1185">
        <w:t xml:space="preserve"> wordt ervaren</w:t>
      </w:r>
      <w:sdt>
        <w:sdtPr>
          <w:id w:val="1924912794"/>
          <w:citation/>
        </w:sdtPr>
        <w:sdtContent>
          <w:r w:rsidR="00EB1185">
            <w:fldChar w:fldCharType="begin"/>
          </w:r>
          <w:r w:rsidR="00011BC1">
            <w:instrText xml:space="preserve">CITATION Vli16 \l 1043 </w:instrText>
          </w:r>
          <w:r w:rsidR="00EB1185">
            <w:fldChar w:fldCharType="separate"/>
          </w:r>
          <w:r w:rsidR="00011BC1">
            <w:rPr>
              <w:noProof/>
            </w:rPr>
            <w:t xml:space="preserve"> (Vliet, 2013)</w:t>
          </w:r>
          <w:r w:rsidR="00EB1185">
            <w:fldChar w:fldCharType="end"/>
          </w:r>
        </w:sdtContent>
      </w:sdt>
      <w:r w:rsidR="00A63F57">
        <w:t>.</w:t>
      </w:r>
      <w:r w:rsidR="00EB1185" w:rsidRPr="5BBC80AD">
        <w:t xml:space="preserve"> </w:t>
      </w:r>
    </w:p>
    <w:p w14:paraId="0278A762" w14:textId="7EAECECE" w:rsidR="0081339F" w:rsidRDefault="00EB1185" w:rsidP="0012146C">
      <w:pPr>
        <w:pStyle w:val="Geenafstand"/>
        <w:spacing w:before="0"/>
      </w:pPr>
      <w:r w:rsidRPr="00D55B43">
        <w:rPr>
          <w:noProof/>
          <w:lang w:eastAsia="nl-NL"/>
        </w:rPr>
        <w:drawing>
          <wp:anchor distT="0" distB="0" distL="114300" distR="114300" simplePos="0" relativeHeight="251551232" behindDoc="0" locked="0" layoutInCell="1" allowOverlap="1" wp14:anchorId="7B8A1A13" wp14:editId="7C173FB6">
            <wp:simplePos x="0" y="0"/>
            <wp:positionH relativeFrom="margin">
              <wp:align>left</wp:align>
            </wp:positionH>
            <wp:positionV relativeFrom="paragraph">
              <wp:posOffset>10160</wp:posOffset>
            </wp:positionV>
            <wp:extent cx="2569845" cy="1981200"/>
            <wp:effectExtent l="0" t="0" r="1905" b="0"/>
            <wp:wrapThrough wrapText="bothSides">
              <wp:wrapPolygon edited="0">
                <wp:start x="0" y="0"/>
                <wp:lineTo x="0" y="21392"/>
                <wp:lineTo x="21456" y="21392"/>
                <wp:lineTo x="21456" y="0"/>
                <wp:lineTo x="0" y="0"/>
              </wp:wrapPolygon>
            </wp:wrapThrough>
            <wp:docPr id="232" name="Afbeelding 232" descr="C:\Users\User\Desktop\Oud bureaublad\petra\opleiding mam\MIZ start\5e semester 2015\afstudeer map\ka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ud bureaublad\petra\opleiding mam\MIZ start\5e semester 2015\afstudeer map\kan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845" cy="1981200"/>
                    </a:xfrm>
                    <a:prstGeom prst="rect">
                      <a:avLst/>
                    </a:prstGeom>
                    <a:noFill/>
                    <a:ln>
                      <a:noFill/>
                    </a:ln>
                  </pic:spPr>
                </pic:pic>
              </a:graphicData>
            </a:graphic>
          </wp:anchor>
        </w:drawing>
      </w:r>
      <w:r w:rsidR="00987B7A" w:rsidRPr="00D55B43">
        <w:rPr>
          <w:noProof/>
          <w:lang w:eastAsia="nl-NL"/>
        </w:rPr>
        <mc:AlternateContent>
          <mc:Choice Requires="wps">
            <w:drawing>
              <wp:anchor distT="0" distB="0" distL="114300" distR="114300" simplePos="0" relativeHeight="251571712" behindDoc="0" locked="0" layoutInCell="1" allowOverlap="1" wp14:anchorId="22F43037" wp14:editId="0CEA74A4">
                <wp:simplePos x="0" y="0"/>
                <wp:positionH relativeFrom="column">
                  <wp:posOffset>-38100</wp:posOffset>
                </wp:positionH>
                <wp:positionV relativeFrom="paragraph">
                  <wp:posOffset>2040890</wp:posOffset>
                </wp:positionV>
                <wp:extent cx="2569845" cy="258445"/>
                <wp:effectExtent l="0" t="0" r="0" b="0"/>
                <wp:wrapThrough wrapText="bothSides">
                  <wp:wrapPolygon edited="0">
                    <wp:start x="0" y="0"/>
                    <wp:lineTo x="0" y="20698"/>
                    <wp:lineTo x="21456" y="20698"/>
                    <wp:lineTo x="21456" y="0"/>
                    <wp:lineTo x="0" y="0"/>
                  </wp:wrapPolygon>
                </wp:wrapThrough>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845" cy="258445"/>
                        </a:xfrm>
                        <a:prstGeom prst="rect">
                          <a:avLst/>
                        </a:prstGeom>
                        <a:solidFill>
                          <a:prstClr val="white"/>
                        </a:solidFill>
                        <a:ln>
                          <a:noFill/>
                        </a:ln>
                      </wps:spPr>
                      <wps:txbx>
                        <w:txbxContent>
                          <w:p w14:paraId="7D1B69D7" w14:textId="6D1AAF3D" w:rsidR="0022378B" w:rsidRPr="00932950" w:rsidRDefault="0022378B" w:rsidP="00D37A99">
                            <w:pPr>
                              <w:pStyle w:val="Bijschrift"/>
                              <w:rPr>
                                <w:rFonts w:ascii="Times New Roman" w:hAnsi="Times New Roman"/>
                                <w:noProof/>
                                <w:sz w:val="24"/>
                                <w:szCs w:val="24"/>
                              </w:rPr>
                            </w:pPr>
                            <w:bookmarkStart w:id="132" w:name="_Toc450687146"/>
                            <w:r>
                              <w:t xml:space="preserve">Figuur </w:t>
                            </w:r>
                            <w:r>
                              <w:fldChar w:fldCharType="begin"/>
                            </w:r>
                            <w:r>
                              <w:instrText xml:space="preserve"> SEQ Figuur \* ARABIC </w:instrText>
                            </w:r>
                            <w:r>
                              <w:fldChar w:fldCharType="separate"/>
                            </w:r>
                            <w:r>
                              <w:rPr>
                                <w:noProof/>
                              </w:rPr>
                              <w:t>2</w:t>
                            </w:r>
                            <w:r>
                              <w:rPr>
                                <w:noProof/>
                              </w:rPr>
                              <w:fldChar w:fldCharType="end"/>
                            </w:r>
                            <w:r>
                              <w:t>: Model Kano</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F43037" id="Tekstvak 8" o:spid="_x0000_s1029" type="#_x0000_t202" style="position:absolute;margin-left:-3pt;margin-top:160.7pt;width:202.35pt;height:20.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" stroked="f">
                <v:path arrowok="t"/>
                <v:textbox style="mso-fit-shape-to-text:t" inset="0,0,0,0">
                  <w:txbxContent>
                    <w:p w14:paraId="7D1B69D7" w14:textId="6D1AAF3D" w:rsidR="0022378B" w:rsidRPr="00932950" w:rsidRDefault="0022378B" w:rsidP="00D37A99">
                      <w:pPr>
                        <w:pStyle w:val="Bijschrift"/>
                        <w:rPr>
                          <w:rFonts w:ascii="Times New Roman" w:hAnsi="Times New Roman"/>
                          <w:noProof/>
                          <w:sz w:val="24"/>
                          <w:szCs w:val="24"/>
                        </w:rPr>
                      </w:pPr>
                      <w:bookmarkStart w:id="133" w:name="_Toc450687146"/>
                      <w:r>
                        <w:t xml:space="preserve">Figuur </w:t>
                      </w:r>
                      <w:r>
                        <w:fldChar w:fldCharType="begin"/>
                      </w:r>
                      <w:r>
                        <w:instrText xml:space="preserve"> SEQ Figuur \* ARABIC </w:instrText>
                      </w:r>
                      <w:r>
                        <w:fldChar w:fldCharType="separate"/>
                      </w:r>
                      <w:r>
                        <w:rPr>
                          <w:noProof/>
                        </w:rPr>
                        <w:t>2</w:t>
                      </w:r>
                      <w:r>
                        <w:rPr>
                          <w:noProof/>
                        </w:rPr>
                        <w:fldChar w:fldCharType="end"/>
                      </w:r>
                      <w:r>
                        <w:t>: Model Kano</w:t>
                      </w:r>
                      <w:bookmarkEnd w:id="133"/>
                    </w:p>
                  </w:txbxContent>
                </v:textbox>
                <w10:wrap type="through"/>
              </v:shape>
            </w:pict>
          </mc:Fallback>
        </mc:AlternateContent>
      </w:r>
      <w:r w:rsidR="0081339F" w:rsidRPr="00D55B43">
        <w:t xml:space="preserve">Kijkend </w:t>
      </w:r>
      <w:r w:rsidR="0061443A" w:rsidRPr="00D55B43">
        <w:t xml:space="preserve">vanuit de drie factoren van het </w:t>
      </w:r>
      <w:r w:rsidR="008E71CC" w:rsidRPr="00D55B43">
        <w:t>K</w:t>
      </w:r>
      <w:r w:rsidR="0061443A" w:rsidRPr="00D55B43">
        <w:t>ano</w:t>
      </w:r>
      <w:r w:rsidR="008E71CC" w:rsidRPr="00D55B43">
        <w:t xml:space="preserve"> (1984)</w:t>
      </w:r>
      <w:r w:rsidR="0061443A" w:rsidRPr="00D55B43">
        <w:t xml:space="preserve"> model</w:t>
      </w:r>
      <w:r w:rsidR="008E71CC" w:rsidRPr="00D55B43">
        <w:t>,</w:t>
      </w:r>
      <w:r w:rsidR="0061443A" w:rsidRPr="00D55B43">
        <w:t xml:space="preserve"> naar </w:t>
      </w:r>
      <w:r w:rsidR="0022378B">
        <w:t>X</w:t>
      </w:r>
      <w:r w:rsidR="0061443A" w:rsidRPr="00D55B43">
        <w:t xml:space="preserve"> en </w:t>
      </w:r>
      <w:r w:rsidR="008E71CC" w:rsidRPr="00D55B43">
        <w:t xml:space="preserve">logeeropvang, zijn </w:t>
      </w:r>
      <w:r w:rsidR="0081339F" w:rsidRPr="00D55B43">
        <w:t>de basic factors:</w:t>
      </w:r>
      <w:r w:rsidR="0081339F" w:rsidRPr="00D55B43">
        <w:rPr>
          <w:rFonts w:eastAsia="Times New Roman"/>
          <w:bdr w:val="none" w:sz="0" w:space="0" w:color="auto" w:frame="1"/>
        </w:rPr>
        <w:t xml:space="preserve"> </w:t>
      </w:r>
      <w:r w:rsidR="0081339F">
        <w:t xml:space="preserve">Bij </w:t>
      </w:r>
      <w:r w:rsidR="0022378B">
        <w:t>X</w:t>
      </w:r>
      <w:r w:rsidR="0081339F">
        <w:t xml:space="preserve"> spre</w:t>
      </w:r>
      <w:r w:rsidR="00904549">
        <w:t>ekt men</w:t>
      </w:r>
      <w:r w:rsidR="0081339F">
        <w:t xml:space="preserve"> daarbij over het gegeven dat de basiszorg natuurlijk op orde moet zijn. Het moet helder zijn hoe een cliënt gebruik kan maken van de logeeropvang, waar hij de logeeropvang kan aanvragen/reserveren, wat de extra kosten zijn die de cliënt eventueel moet bijbetalen</w:t>
      </w:r>
      <w:r w:rsidR="004A57E0">
        <w:t>, wat er vergoed wordt vanuit respijtzorg</w:t>
      </w:r>
      <w:r w:rsidR="0081339F">
        <w:t xml:space="preserve"> en waar een cliënt/bewoner minimaal recht op heeft en hoe dat geleverd wordt. Kijkend naar logeeropvang dan zal vanaf het eerste moment duidelijk moeten zijn wat de basis is waar een cliënt over kan beschikken</w:t>
      </w:r>
      <w:r w:rsidR="0061443A">
        <w:t>. Bijvoorbeeld:</w:t>
      </w:r>
      <w:r w:rsidR="0081339F">
        <w:t xml:space="preserve"> een eenpersoonskamer met een opgemaakt Hoog-laagbed. Alarmering met zorg d</w:t>
      </w:r>
      <w:r w:rsidR="00A63F57">
        <w:t xml:space="preserve">ichtbij en op afroep aanwezig. </w:t>
      </w:r>
      <w:r w:rsidR="0081339F">
        <w:t xml:space="preserve">Een vrijwillige gastvrouw die een vers kopje koffie zet en aanwezig is voor een praatje met aandacht voor haar </w:t>
      </w:r>
      <w:r w:rsidR="0081339F" w:rsidRPr="00D55B43">
        <w:t>gasten.</w:t>
      </w:r>
      <w:r w:rsidR="004A57E0" w:rsidRPr="00D55B43">
        <w:t xml:space="preserve"> Als de logeeropvang wel voldoet aan de basic factors maar geen performance factore</w:t>
      </w:r>
      <w:r w:rsidR="00A63F57">
        <w:t xml:space="preserve">n toevoegt dan </w:t>
      </w:r>
      <w:r w:rsidR="004A57E0" w:rsidRPr="00D55B43">
        <w:t>is een cliënt misschien wel tevreden omdat h</w:t>
      </w:r>
      <w:r w:rsidR="00A63F57">
        <w:t xml:space="preserve">et voldoet aan de verwachting. </w:t>
      </w:r>
      <w:r w:rsidR="004A57E0" w:rsidRPr="00D55B43">
        <w:t>Maar het risico op ontevredenheid ligt al snel op de loer. Een klant neemt de basis voor lief maar heeft altijd een verwachting naar iets extra’s</w:t>
      </w:r>
      <w:r w:rsidR="00A825BA" w:rsidRPr="00D55B43">
        <w:t>. Er hoeft op dit niveau maar</w:t>
      </w:r>
      <w:r w:rsidR="00D55B43">
        <w:t xml:space="preserve"> éé</w:t>
      </w:r>
      <w:r w:rsidR="00A825BA" w:rsidRPr="00D55B43">
        <w:t xml:space="preserve">n ding niet op orde te zijn, denk bijvoorbeeld aan het later komen helpen bij opstaan of de koffie is niet meer vers maar staat al een poosje te borrelen op de warmhoudplaat. Dan gaan mensen/cliënten toch op zoek naar een logeerhuis waar wel voor hetzelfde geld ‘meer‘ te verkrijgen is. </w:t>
      </w:r>
      <w:r w:rsidR="0061443A" w:rsidRPr="00D55B43">
        <w:t xml:space="preserve">In het </w:t>
      </w:r>
      <w:r w:rsidR="00A825BA" w:rsidRPr="00D55B43">
        <w:t>behoefte onderzoek</w:t>
      </w:r>
      <w:r w:rsidR="00BA50B7">
        <w:t xml:space="preserve">, zie </w:t>
      </w:r>
      <w:r w:rsidR="008E71CC" w:rsidRPr="00D55B43">
        <w:t xml:space="preserve">6.1, </w:t>
      </w:r>
      <w:r w:rsidR="0061443A" w:rsidRPr="00D55B43">
        <w:t>wordt middels een enquête onder de mantelzorgers gevraagd naar de wensen op dit gebied bij een logeeropvang.</w:t>
      </w:r>
    </w:p>
    <w:p w14:paraId="0E9BCB87" w14:textId="77777777" w:rsidR="0012146C" w:rsidRPr="00D55B43" w:rsidRDefault="0012146C" w:rsidP="0012146C">
      <w:pPr>
        <w:pStyle w:val="Geenafstand"/>
        <w:spacing w:before="0"/>
      </w:pPr>
    </w:p>
    <w:p w14:paraId="69BA1C29" w14:textId="77777777" w:rsidR="0081339F" w:rsidRDefault="0081339F" w:rsidP="0012146C">
      <w:pPr>
        <w:pStyle w:val="Geenafstand"/>
        <w:spacing w:before="0"/>
      </w:pPr>
      <w:r w:rsidRPr="00D55B43">
        <w:t xml:space="preserve">Kijkend naar de Performance factors: </w:t>
      </w:r>
      <w:r w:rsidR="004A57E0" w:rsidRPr="00D55B43">
        <w:t xml:space="preserve">Naast alles wat in de basic factor benoemd wordt, komen er nog wat zaken bij. </w:t>
      </w:r>
      <w:r w:rsidRPr="00D55B43">
        <w:t>Voor de logeeropvang moet er dan gedacht worden aan een televisie op de</w:t>
      </w:r>
      <w:r>
        <w:t xml:space="preserve"> eenpersoonskamer, een gezellige lounge/huiskamer/eetkamer en de mogelijkheid tot het kunnen ontvangen van visite waarbij er geen sprake is van het in rekening brengen van extra kosten.</w:t>
      </w:r>
      <w:r w:rsidR="004A57E0">
        <w:t xml:space="preserve"> Een vrijwillige gastvrouw die een ontbijt verzorgt en een vers kopje koffie zet.</w:t>
      </w:r>
      <w:r w:rsidR="00A825BA">
        <w:t xml:space="preserve"> Bij deze factor gaat het vooral om het gratis bijproduct en de gratis service. Hoe vriendelijk is de gastvrouw, hoe snel brengt zij het kopje koffie en hoeveel gratis shampoo/conditioner flesjes worden er per logeerbeurt </w:t>
      </w:r>
      <w:r w:rsidR="00A825BA">
        <w:lastRenderedPageBreak/>
        <w:t xml:space="preserve">verstrekt. Op het moment dat de organisatie ervoor kiest om dit soort zaken niet meer te verstrekken dan heeft dat direct gevolgen. </w:t>
      </w:r>
    </w:p>
    <w:p w14:paraId="23D74EA1" w14:textId="77777777" w:rsidR="0081339F" w:rsidRDefault="0081339F" w:rsidP="0081339F">
      <w:pPr>
        <w:pStyle w:val="Geenafstand"/>
        <w:spacing w:before="0"/>
      </w:pPr>
    </w:p>
    <w:p w14:paraId="15F03907" w14:textId="35796647" w:rsidR="0081339F" w:rsidRDefault="0081339F" w:rsidP="0081339F">
      <w:pPr>
        <w:pStyle w:val="Geenafstand"/>
        <w:spacing w:before="0"/>
      </w:pPr>
      <w:r>
        <w:t>De Extra’s:</w:t>
      </w:r>
      <w:r w:rsidRPr="5BBC80AD">
        <w:t xml:space="preserve"> </w:t>
      </w:r>
      <w:r w:rsidR="008E71CC">
        <w:t xml:space="preserve">Om de </w:t>
      </w:r>
      <w:r w:rsidR="00904549">
        <w:t>cliënt</w:t>
      </w:r>
      <w:r w:rsidR="008E71CC">
        <w:t xml:space="preserve"> te verrassen, om het wow</w:t>
      </w:r>
      <w:r w:rsidR="00D55B43">
        <w:t>-</w:t>
      </w:r>
      <w:r w:rsidR="008E71CC">
        <w:t xml:space="preserve">effect te bereiken zijn extra mogelijkheden van belang. Dit kan </w:t>
      </w:r>
      <w:r w:rsidR="0022378B">
        <w:t>X</w:t>
      </w:r>
      <w:r w:rsidR="008E71CC">
        <w:t xml:space="preserve"> doen door hierop in te spelen en/of mogelijkheden te creëren. Deze kunnen pas van waarde ervaren worden als de basic en performance factoren op orde zijn. </w:t>
      </w:r>
      <w:r>
        <w:t>Bij de logeeropvang</w:t>
      </w:r>
      <w:r w:rsidR="004A57E0">
        <w:t xml:space="preserve"> zullen natuurlijk de reeds genoemde basic en performance factors aanwezig zijn met daarnaast mogelijk een </w:t>
      </w:r>
      <w:r>
        <w:t xml:space="preserve">restaurantmogelijkheid, een vers gezette kop koffie vanuit een luxe koffiemachine met gemalen verse bonen, de </w:t>
      </w:r>
      <w:r w:rsidR="004A57E0">
        <w:t xml:space="preserve">gratis </w:t>
      </w:r>
      <w:r>
        <w:t>wifi, het bestellen van extra’s via een tablet, een aansprekend activiteitenaanbod elke dag en een mogelijkheid tot ophalen en thuisbrengen met een aangepaste bus</w:t>
      </w:r>
      <w:r w:rsidR="004A57E0">
        <w:t xml:space="preserve"> door </w:t>
      </w:r>
      <w:r w:rsidR="00A63F57">
        <w:t xml:space="preserve">een vrijwillige, goedopgeleide </w:t>
      </w:r>
      <w:r w:rsidR="004A57E0">
        <w:t>chauffeur</w:t>
      </w:r>
      <w:r w:rsidRPr="5BBC80AD">
        <w:t xml:space="preserve">. </w:t>
      </w:r>
      <w:r w:rsidR="00A825BA">
        <w:t>De cliënt verwacht niet dat er een vervoersdienst geregeld kan worden als hij eerder naar huis wil dan de afgesproken tijd of als er niemand is om een cliënt op te halen of te brengen. Het draait hierin om het totale plaatje. Het hoeft helemaal geen kostenpost te zijn of worden, het gaat om goed observatievermogen van de medewerkers, het gesprek voeren met de cliënt en in kaart brengen waar en hoe iemand reageert op de kleine onverwachte aandacht. Hoe leuk is het niet als er bijvoorbeeld na een dagje aan het Turkse strand, een hotelgast terug op de kamer komt en de medewerker heeft een zwaan gemaakt van een handdoek. De eerste keer</w:t>
      </w:r>
      <w:r w:rsidR="00A63F57">
        <w:t xml:space="preserve"> dat een klant dat mag ervaren </w:t>
      </w:r>
      <w:r w:rsidR="00A825BA">
        <w:t>geeft een wow</w:t>
      </w:r>
      <w:r w:rsidR="00D55B43">
        <w:t>-</w:t>
      </w:r>
      <w:r w:rsidR="00A825BA">
        <w:t>beleving. Maar na een week</w:t>
      </w:r>
      <w:r w:rsidR="00D55B43">
        <w:t xml:space="preserve"> </w:t>
      </w:r>
      <w:r w:rsidR="00A825BA">
        <w:t>is het normaal</w:t>
      </w:r>
      <w:r w:rsidR="00A6414E">
        <w:t xml:space="preserve"> en gaat de klant op</w:t>
      </w:r>
      <w:r w:rsidR="00AC1DF8">
        <w:t xml:space="preserve"> </w:t>
      </w:r>
      <w:r w:rsidR="00A6414E">
        <w:t>zoek naar een andere wow</w:t>
      </w:r>
      <w:r w:rsidR="00D55B43">
        <w:t>-</w:t>
      </w:r>
      <w:r w:rsidR="00A6414E">
        <w:t>beleving. Hotels spelen daar al ha</w:t>
      </w:r>
      <w:r w:rsidR="00AC1DF8">
        <w:t>ndig op in door bijvoorbeeld</w:t>
      </w:r>
      <w:r w:rsidR="00A6414E">
        <w:t xml:space="preserve"> na een aantal dagen een bordje met fruit, een mesje en een servet op de kamer neer te zetten. Daarop in spelen is de echte excitement factor. </w:t>
      </w:r>
    </w:p>
    <w:p w14:paraId="3BC88069" w14:textId="77777777" w:rsidR="00B215D0" w:rsidRPr="00E67711" w:rsidRDefault="00B215D0" w:rsidP="000A0B0B">
      <w:pPr>
        <w:pStyle w:val="Geenafstand"/>
        <w:spacing w:before="0"/>
        <w:rPr>
          <w:rFonts w:ascii="Arial" w:hAnsi="Arial"/>
        </w:rPr>
      </w:pPr>
    </w:p>
    <w:p w14:paraId="15F2FED5" w14:textId="19293590" w:rsidR="00AC788C" w:rsidRPr="00AC788C" w:rsidRDefault="00A323CA" w:rsidP="00A323CA">
      <w:pPr>
        <w:pStyle w:val="Geenafstand"/>
        <w:spacing w:before="0"/>
      </w:pPr>
      <w:r>
        <w:t>Een juiste waardepropositie geeft inzicht in de wens</w:t>
      </w:r>
      <w:r w:rsidR="00D55B43">
        <w:t>en</w:t>
      </w:r>
      <w:r>
        <w:t xml:space="preserve"> van, in dit geval de mantelzorgers van de complexe </w:t>
      </w:r>
      <w:r w:rsidR="00A63F57">
        <w:t xml:space="preserve">zorgvragers van de OC’ s </w:t>
      </w:r>
      <w:r>
        <w:t xml:space="preserve">van </w:t>
      </w:r>
      <w:r w:rsidR="0022378B">
        <w:t>X</w:t>
      </w:r>
      <w:r>
        <w:t xml:space="preserve">. Door het </w:t>
      </w:r>
      <w:r w:rsidR="00A6414E">
        <w:t>zes</w:t>
      </w:r>
      <w:r w:rsidR="00D55B43">
        <w:t>-</w:t>
      </w:r>
      <w:r w:rsidR="00A6414E">
        <w:t xml:space="preserve">wekelijks </w:t>
      </w:r>
      <w:r>
        <w:t xml:space="preserve">houden van mantelzorggespreksgroepen en voor dit businessplan te houden </w:t>
      </w:r>
      <w:r w:rsidR="00124CF4">
        <w:t xml:space="preserve">enquête </w:t>
      </w:r>
      <w:r>
        <w:t>kan er duidelijkheid komen of de door de onderzoeker verwachte</w:t>
      </w:r>
      <w:r w:rsidR="00124CF4">
        <w:t xml:space="preserve"> toegevoegde</w:t>
      </w:r>
      <w:r>
        <w:t xml:space="preserve"> waarde daadwerkelijk klopt</w:t>
      </w:r>
      <w:sdt>
        <w:sdtPr>
          <w:id w:val="-755908495"/>
          <w:citation/>
        </w:sdtPr>
        <w:sdtContent>
          <w:r w:rsidR="0002120F">
            <w:fldChar w:fldCharType="begin"/>
          </w:r>
          <w:r w:rsidR="00097BAA">
            <w:instrText xml:space="preserve">CITATION Wie15 \l 1043 </w:instrText>
          </w:r>
          <w:r w:rsidR="0002120F">
            <w:fldChar w:fldCharType="separate"/>
          </w:r>
          <w:r w:rsidR="00097BAA">
            <w:rPr>
              <w:noProof/>
            </w:rPr>
            <w:t xml:space="preserve"> (Wiemer, 2015)</w:t>
          </w:r>
          <w:r w:rsidR="0002120F">
            <w:fldChar w:fldCharType="end"/>
          </w:r>
        </w:sdtContent>
      </w:sdt>
      <w:r w:rsidRPr="5BBC80AD">
        <w:t>.</w:t>
      </w:r>
      <w:r w:rsidR="00A6414E">
        <w:t xml:space="preserve"> Is er sprake van een basic behoefte of toch meer gericht op de performance/</w:t>
      </w:r>
      <w:r w:rsidR="00D55B43">
        <w:t>e</w:t>
      </w:r>
      <w:r w:rsidR="00A6414E">
        <w:t>xcitement factor. Is er behoefte aan de logeeropvang en welke extra voorzieningen zijn gewenst en hoe verhouden deze waarden zich toch relatiemarketing. W</w:t>
      </w:r>
      <w:r w:rsidR="005E3B9E">
        <w:t xml:space="preserve">at kan </w:t>
      </w:r>
      <w:r w:rsidR="0022378B">
        <w:t>X</w:t>
      </w:r>
      <w:r w:rsidR="005E3B9E">
        <w:t xml:space="preserve"> daar nu van verwachten?</w:t>
      </w:r>
    </w:p>
    <w:p w14:paraId="2626FE2F" w14:textId="77777777" w:rsidR="00B2011C" w:rsidRPr="00B2011C" w:rsidRDefault="00B2011C" w:rsidP="00F5512C">
      <w:pPr>
        <w:pStyle w:val="Geenafstand"/>
        <w:spacing w:before="0"/>
        <w:rPr>
          <w:color w:val="FF0000"/>
        </w:rPr>
      </w:pPr>
    </w:p>
    <w:p w14:paraId="40F20B85" w14:textId="77777777" w:rsidR="00AA488A" w:rsidRPr="00C83962" w:rsidRDefault="00B04F28" w:rsidP="00124CF4">
      <w:pPr>
        <w:pStyle w:val="Kop3"/>
      </w:pPr>
      <w:bookmarkStart w:id="134" w:name="_Toc448357581"/>
      <w:bookmarkStart w:id="135" w:name="_Toc450223926"/>
      <w:bookmarkStart w:id="136" w:name="_Toc450245868"/>
      <w:bookmarkStart w:id="137" w:name="_Toc453175930"/>
      <w:r>
        <w:t>5</w:t>
      </w:r>
      <w:r w:rsidR="007A3D0C">
        <w:t xml:space="preserve">.2 </w:t>
      </w:r>
      <w:r w:rsidR="00AA488A" w:rsidRPr="00C83962">
        <w:t>Relatiemarketing</w:t>
      </w:r>
      <w:bookmarkEnd w:id="127"/>
      <w:bookmarkEnd w:id="134"/>
      <w:bookmarkEnd w:id="135"/>
      <w:bookmarkEnd w:id="136"/>
      <w:bookmarkEnd w:id="137"/>
      <w:r w:rsidR="00AA488A" w:rsidRPr="00C83962">
        <w:t xml:space="preserve"> </w:t>
      </w:r>
    </w:p>
    <w:p w14:paraId="20B0BADF" w14:textId="464B0757" w:rsidR="002A6720" w:rsidRPr="00690C09" w:rsidRDefault="003D00DB" w:rsidP="002A6720">
      <w:pPr>
        <w:pStyle w:val="Geenafstand"/>
        <w:spacing w:before="0"/>
      </w:pPr>
      <w:r>
        <w:t>Er ligt een vraag, een wens vanuit mantelzorgers van onze cliënten, voor een mogelijkheid tot gebruik maken van logeeropvang door de complexe zorgvrager om deze mantelzorgers</w:t>
      </w:r>
      <w:r w:rsidRPr="5BBC80AD" w:rsidDel="003D00DB">
        <w:t xml:space="preserve"> </w:t>
      </w:r>
      <w:r>
        <w:t xml:space="preserve">te ontzorgen, liefst binnen de muren van een vertrouwde </w:t>
      </w:r>
      <w:r w:rsidR="0022378B">
        <w:t>X</w:t>
      </w:r>
      <w:r>
        <w:t xml:space="preserve"> instelling</w:t>
      </w:r>
      <w:sdt>
        <w:sdtPr>
          <w:id w:val="1195427198"/>
          <w:citation/>
        </w:sdtPr>
        <w:sdtContent>
          <w:r w:rsidR="00DA526A">
            <w:fldChar w:fldCharType="begin"/>
          </w:r>
          <w:r w:rsidR="00097BAA">
            <w:instrText xml:space="preserve">CITATION Wie15 \l 1043 </w:instrText>
          </w:r>
          <w:r w:rsidR="00DA526A">
            <w:fldChar w:fldCharType="separate"/>
          </w:r>
          <w:r w:rsidR="00097BAA">
            <w:rPr>
              <w:noProof/>
            </w:rPr>
            <w:t xml:space="preserve"> (Wiemer, 2015)</w:t>
          </w:r>
          <w:r w:rsidR="00DA526A">
            <w:fldChar w:fldCharType="end"/>
          </w:r>
        </w:sdtContent>
      </w:sdt>
      <w:r>
        <w:t>. Een nieuwe dienst of product wordt gevraagd. Wat kan relatiemarketing hieraan bijdragen?</w:t>
      </w:r>
      <w:r w:rsidR="002A6720" w:rsidRPr="5BBC80AD">
        <w:t xml:space="preserve"> </w:t>
      </w:r>
      <w:r w:rsidR="0022378B">
        <w:t>X</w:t>
      </w:r>
      <w:r w:rsidR="002A6720" w:rsidRPr="00690C09">
        <w:t xml:space="preserve"> heeft in zijn marketingplan ‘Stralend Bekend’ reeds geschreven over relatiemarketing</w:t>
      </w:r>
      <w:r w:rsidR="0036569C">
        <w:t xml:space="preserve">. </w:t>
      </w:r>
      <w:r w:rsidR="002A6720">
        <w:t>Het marketingplan</w:t>
      </w:r>
      <w:r w:rsidR="002A6720" w:rsidRPr="00690C09">
        <w:t xml:space="preserve"> beschrijft de richting die </w:t>
      </w:r>
      <w:r w:rsidR="0022378B">
        <w:t>X</w:t>
      </w:r>
      <w:r w:rsidR="002A6720" w:rsidRPr="00690C09">
        <w:t xml:space="preserve"> op wil en hoe zij dat wil bereiken met welke mid</w:t>
      </w:r>
      <w:r w:rsidR="002C6CB4">
        <w:t xml:space="preserve">delen. </w:t>
      </w:r>
      <w:r w:rsidR="0022378B">
        <w:t>X</w:t>
      </w:r>
      <w:r w:rsidR="002C6CB4">
        <w:t xml:space="preserve"> kiest hierbij </w:t>
      </w:r>
      <w:r w:rsidR="00A83168">
        <w:t xml:space="preserve">in haar marketingstrategie </w:t>
      </w:r>
      <w:r w:rsidR="002C6CB4">
        <w:t>voor het model</w:t>
      </w:r>
      <w:r w:rsidR="002A6720">
        <w:t xml:space="preserve"> van Tracey en Wiersema</w:t>
      </w:r>
      <w:r w:rsidR="00A83168">
        <w:t xml:space="preserve"> (1993)</w:t>
      </w:r>
      <w:r w:rsidR="002A6720">
        <w:t xml:space="preserve"> met betrekking tot</w:t>
      </w:r>
      <w:r w:rsidR="002C6CB4">
        <w:t xml:space="preserve"> Product</w:t>
      </w:r>
      <w:r w:rsidR="002A6720" w:rsidRPr="5BBC80AD">
        <w:t xml:space="preserve"> </w:t>
      </w:r>
      <w:r w:rsidR="002A6720">
        <w:t>L</w:t>
      </w:r>
      <w:r w:rsidR="002C6CB4">
        <w:t>eadership</w:t>
      </w:r>
      <w:r w:rsidR="002C6CB4" w:rsidRPr="5BBC80AD">
        <w:t xml:space="preserve">, </w:t>
      </w:r>
      <w:r w:rsidR="002C6CB4">
        <w:t>Operational Excellence en Customer Intimacy</w:t>
      </w:r>
      <w:r w:rsidR="002C6CB4" w:rsidRPr="5BBC80AD">
        <w:t xml:space="preserve"> </w:t>
      </w:r>
      <w:r w:rsidR="002A6720" w:rsidRPr="00690C09">
        <w:t>om zich te onderscheiden van de concurrenten</w:t>
      </w:r>
      <w:r w:rsidR="008E71CC" w:rsidRPr="5BBC80AD">
        <w:t xml:space="preserve"> </w:t>
      </w:r>
      <w:sdt>
        <w:sdtPr>
          <w:id w:val="2077392091"/>
          <w:citation/>
        </w:sdtPr>
        <w:sdtContent>
          <w:r w:rsidR="008E71CC">
            <w:fldChar w:fldCharType="begin"/>
          </w:r>
          <w:r w:rsidR="00C83F0D">
            <w:instrText xml:space="preserve">CITATION Tre14 \l 1043 </w:instrText>
          </w:r>
          <w:r w:rsidR="008E71CC">
            <w:fldChar w:fldCharType="separate"/>
          </w:r>
          <w:r w:rsidR="00C83F0D">
            <w:rPr>
              <w:noProof/>
            </w:rPr>
            <w:t>(Treacy &amp; Wiersema, 1998)</w:t>
          </w:r>
          <w:r w:rsidR="008E71CC">
            <w:fldChar w:fldCharType="end"/>
          </w:r>
        </w:sdtContent>
      </w:sdt>
      <w:r w:rsidR="002A6720" w:rsidRPr="00690C09">
        <w:t>. Het steeds aandacht heb</w:t>
      </w:r>
      <w:r w:rsidR="005E3B9E">
        <w:t xml:space="preserve">ben voor nieuwe ontwikkelingen </w:t>
      </w:r>
      <w:r w:rsidR="002A6720" w:rsidRPr="00690C09">
        <w:t>en verbeteringen op het gebied van producten en diensten staat daarbij centraal</w:t>
      </w:r>
      <w:r w:rsidR="002A6720" w:rsidRPr="5BBC80AD">
        <w:t xml:space="preserve">. </w:t>
      </w:r>
    </w:p>
    <w:p w14:paraId="36FDB06A" w14:textId="3B40A10B" w:rsidR="0081339F" w:rsidRDefault="006C4853" w:rsidP="00124CF4">
      <w:pPr>
        <w:pStyle w:val="Geenafstand"/>
        <w:rPr>
          <w:rStyle w:val="Zwaar"/>
          <w:b w:val="0"/>
          <w:bCs w:val="0"/>
        </w:rPr>
      </w:pPr>
      <w:r>
        <w:rPr>
          <w:rStyle w:val="Zwaar"/>
          <w:b w:val="0"/>
          <w:bCs w:val="0"/>
        </w:rPr>
        <w:t xml:space="preserve">Operational Excellence </w:t>
      </w:r>
      <w:r w:rsidR="0081339F">
        <w:rPr>
          <w:rStyle w:val="Zwaar"/>
          <w:b w:val="0"/>
          <w:bCs w:val="0"/>
        </w:rPr>
        <w:t>gaat eigenlijk over het bieden van een product of dienst tegen de laagst mogelijke prijs, minste tijdinvestering en het grootste gemak</w:t>
      </w:r>
      <w:sdt>
        <w:sdtPr>
          <w:rPr>
            <w:rStyle w:val="Zwaar"/>
            <w:b w:val="0"/>
            <w:bCs w:val="0"/>
          </w:rPr>
          <w:id w:val="1687786682"/>
          <w:citation/>
        </w:sdtPr>
        <w:sdtContent>
          <w:r w:rsidR="005E3B9E">
            <w:rPr>
              <w:rStyle w:val="Zwaar"/>
              <w:b w:val="0"/>
              <w:bCs w:val="0"/>
            </w:rPr>
            <w:fldChar w:fldCharType="begin"/>
          </w:r>
          <w:r w:rsidR="00C83F0D">
            <w:rPr>
              <w:rStyle w:val="Zwaar"/>
              <w:b w:val="0"/>
              <w:bCs w:val="0"/>
            </w:rPr>
            <w:instrText xml:space="preserve">CITATION Ste162 \l 1043 </w:instrText>
          </w:r>
          <w:r w:rsidR="005E3B9E">
            <w:rPr>
              <w:rStyle w:val="Zwaar"/>
              <w:b w:val="0"/>
              <w:bCs w:val="0"/>
            </w:rPr>
            <w:fldChar w:fldCharType="separate"/>
          </w:r>
          <w:r w:rsidR="00C83F0D">
            <w:rPr>
              <w:rStyle w:val="Zwaar"/>
              <w:b w:val="0"/>
              <w:bCs w:val="0"/>
              <w:noProof/>
            </w:rPr>
            <w:t xml:space="preserve"> </w:t>
          </w:r>
          <w:r w:rsidR="00C83F0D">
            <w:rPr>
              <w:noProof/>
            </w:rPr>
            <w:t>(Stek, 2016)</w:t>
          </w:r>
          <w:r w:rsidR="005E3B9E">
            <w:rPr>
              <w:rStyle w:val="Zwaar"/>
              <w:b w:val="0"/>
              <w:bCs w:val="0"/>
            </w:rPr>
            <w:fldChar w:fldCharType="end"/>
          </w:r>
        </w:sdtContent>
      </w:sdt>
      <w:r w:rsidR="0081339F">
        <w:rPr>
          <w:rStyle w:val="Zwaar"/>
          <w:b w:val="0"/>
          <w:bCs w:val="0"/>
        </w:rPr>
        <w:t xml:space="preserve">. </w:t>
      </w:r>
      <w:r w:rsidR="005E3B9E">
        <w:rPr>
          <w:rStyle w:val="Zwaar"/>
          <w:b w:val="0"/>
          <w:bCs w:val="0"/>
        </w:rPr>
        <w:t>Het gaat hier om de basi</w:t>
      </w:r>
      <w:r w:rsidR="00A83168">
        <w:rPr>
          <w:rStyle w:val="Zwaar"/>
          <w:b w:val="0"/>
          <w:bCs w:val="0"/>
        </w:rPr>
        <w:t>s</w:t>
      </w:r>
      <w:r w:rsidR="005E3B9E">
        <w:rPr>
          <w:rStyle w:val="Zwaar"/>
          <w:b w:val="0"/>
          <w:bCs w:val="0"/>
        </w:rPr>
        <w:t xml:space="preserve"> factoren</w:t>
      </w:r>
      <w:r w:rsidR="0081339F">
        <w:rPr>
          <w:rStyle w:val="Zwaar"/>
          <w:b w:val="0"/>
          <w:bCs w:val="0"/>
        </w:rPr>
        <w:t xml:space="preserve"> die zo effici</w:t>
      </w:r>
      <w:r w:rsidR="005E3B9E">
        <w:rPr>
          <w:rStyle w:val="Zwaar"/>
          <w:b w:val="0"/>
          <w:bCs w:val="0"/>
        </w:rPr>
        <w:t>ënt en effectief als mogelijk</w:t>
      </w:r>
      <w:r w:rsidR="0081339F">
        <w:rPr>
          <w:rStyle w:val="Zwaar"/>
          <w:b w:val="0"/>
          <w:bCs w:val="0"/>
        </w:rPr>
        <w:t xml:space="preserve"> ingezet worden. In de zorg kan dit eenvoudig toegepast worden doordat daar met een standaardisatie van werkprocessen wordt gewerkt. Bij deze waarde gaat het dus niet echt om de klantwaarde</w:t>
      </w:r>
      <w:r w:rsidR="005E3B9E">
        <w:rPr>
          <w:rStyle w:val="Zwaar"/>
          <w:b w:val="0"/>
          <w:bCs w:val="0"/>
        </w:rPr>
        <w:t>, het oordeel en de behoefte van de klant,</w:t>
      </w:r>
      <w:r w:rsidR="0081339F">
        <w:rPr>
          <w:rStyle w:val="Zwaar"/>
          <w:b w:val="0"/>
          <w:bCs w:val="0"/>
        </w:rPr>
        <w:t xml:space="preserve"> maar meer om het voldoen aan de standaardkwaliteitseisen</w:t>
      </w:r>
      <w:r w:rsidR="005E3B9E">
        <w:rPr>
          <w:rStyle w:val="Zwaar"/>
          <w:b w:val="0"/>
          <w:bCs w:val="0"/>
        </w:rPr>
        <w:t xml:space="preserve"> van de organisatie</w:t>
      </w:r>
      <w:r w:rsidR="0081339F">
        <w:rPr>
          <w:rStyle w:val="Zwaar"/>
          <w:b w:val="0"/>
          <w:bCs w:val="0"/>
        </w:rPr>
        <w:t>.</w:t>
      </w:r>
      <w:r>
        <w:rPr>
          <w:rStyle w:val="Zwaar"/>
          <w:b w:val="0"/>
          <w:bCs w:val="0"/>
        </w:rPr>
        <w:t xml:space="preserve"> Natuurlijk wil een klant ook dat er efficiënt wordt gewerkt met hoge kwaliteit en het liefst zo goedkoop mogelijk maar dat is niet het uitgangspunt van dit model, voor deze waarde. Deze waarde wordt ingestoken vanuit de medewerker en bedrijfsprocessen</w:t>
      </w:r>
      <w:sdt>
        <w:sdtPr>
          <w:rPr>
            <w:rStyle w:val="Zwaar"/>
            <w:b w:val="0"/>
            <w:bCs w:val="0"/>
          </w:rPr>
          <w:id w:val="773291420"/>
          <w:citation/>
        </w:sdtPr>
        <w:sdtContent>
          <w:r w:rsidR="00A83168">
            <w:rPr>
              <w:rStyle w:val="Zwaar"/>
              <w:b w:val="0"/>
              <w:bCs w:val="0"/>
            </w:rPr>
            <w:fldChar w:fldCharType="begin"/>
          </w:r>
          <w:r w:rsidR="00C83F0D">
            <w:rPr>
              <w:rStyle w:val="Zwaar"/>
              <w:b w:val="0"/>
              <w:bCs w:val="0"/>
            </w:rPr>
            <w:instrText xml:space="preserve">CITATION Ste162 \l 1043 </w:instrText>
          </w:r>
          <w:r w:rsidR="00A83168">
            <w:rPr>
              <w:rStyle w:val="Zwaar"/>
              <w:b w:val="0"/>
              <w:bCs w:val="0"/>
            </w:rPr>
            <w:fldChar w:fldCharType="separate"/>
          </w:r>
          <w:r w:rsidR="00C83F0D">
            <w:rPr>
              <w:rStyle w:val="Zwaar"/>
              <w:b w:val="0"/>
              <w:bCs w:val="0"/>
              <w:noProof/>
            </w:rPr>
            <w:t xml:space="preserve"> </w:t>
          </w:r>
          <w:r w:rsidR="00C83F0D">
            <w:rPr>
              <w:noProof/>
            </w:rPr>
            <w:t>(Stek, 2016)</w:t>
          </w:r>
          <w:r w:rsidR="00A83168">
            <w:rPr>
              <w:rStyle w:val="Zwaar"/>
              <w:b w:val="0"/>
              <w:bCs w:val="0"/>
            </w:rPr>
            <w:fldChar w:fldCharType="end"/>
          </w:r>
        </w:sdtContent>
      </w:sdt>
      <w:r>
        <w:rPr>
          <w:rStyle w:val="Zwaar"/>
          <w:b w:val="0"/>
          <w:bCs w:val="0"/>
        </w:rPr>
        <w:t>.</w:t>
      </w:r>
      <w:r w:rsidR="005E3B9E">
        <w:rPr>
          <w:rStyle w:val="Zwaar"/>
          <w:b w:val="0"/>
          <w:bCs w:val="0"/>
        </w:rPr>
        <w:t xml:space="preserve"> </w:t>
      </w:r>
    </w:p>
    <w:p w14:paraId="3D659D36" w14:textId="77777777" w:rsidR="00102BED" w:rsidRDefault="00102BED" w:rsidP="00124CF4">
      <w:pPr>
        <w:pStyle w:val="Geenafstand"/>
        <w:rPr>
          <w:rStyle w:val="Zwaar"/>
          <w:b w:val="0"/>
          <w:bCs w:val="0"/>
        </w:rPr>
      </w:pPr>
    </w:p>
    <w:p w14:paraId="7E4CFE20" w14:textId="29706A61" w:rsidR="00102BED" w:rsidRDefault="006C4853" w:rsidP="00102BED">
      <w:pPr>
        <w:pStyle w:val="Geenafstand"/>
        <w:spacing w:before="0"/>
        <w:rPr>
          <w:rStyle w:val="Zwaar"/>
          <w:b w:val="0"/>
          <w:bCs w:val="0"/>
        </w:rPr>
      </w:pPr>
      <w:r>
        <w:rPr>
          <w:rStyle w:val="Zwaar"/>
          <w:b w:val="0"/>
          <w:bCs w:val="0"/>
        </w:rPr>
        <w:lastRenderedPageBreak/>
        <w:t xml:space="preserve">Product leadership gaat over </w:t>
      </w:r>
      <w:r w:rsidR="005E3B9E">
        <w:rPr>
          <w:rStyle w:val="Zwaar"/>
          <w:b w:val="0"/>
          <w:bCs w:val="0"/>
        </w:rPr>
        <w:t xml:space="preserve">alle </w:t>
      </w:r>
      <w:r>
        <w:rPr>
          <w:rStyle w:val="Zwaar"/>
          <w:b w:val="0"/>
          <w:bCs w:val="0"/>
        </w:rPr>
        <w:t>product</w:t>
      </w:r>
      <w:r w:rsidR="005E3B9E">
        <w:rPr>
          <w:rStyle w:val="Zwaar"/>
          <w:b w:val="0"/>
          <w:bCs w:val="0"/>
        </w:rPr>
        <w:t>en en diensten</w:t>
      </w:r>
      <w:r>
        <w:rPr>
          <w:rStyle w:val="Zwaar"/>
          <w:b w:val="0"/>
          <w:bCs w:val="0"/>
        </w:rPr>
        <w:t xml:space="preserve"> van </w:t>
      </w:r>
      <w:r w:rsidR="0022378B">
        <w:rPr>
          <w:rStyle w:val="Zwaar"/>
          <w:b w:val="0"/>
          <w:bCs w:val="0"/>
        </w:rPr>
        <w:t>X</w:t>
      </w:r>
      <w:r w:rsidR="005E3B9E">
        <w:rPr>
          <w:rStyle w:val="Zwaar"/>
          <w:b w:val="0"/>
          <w:bCs w:val="0"/>
        </w:rPr>
        <w:t xml:space="preserve">. </w:t>
      </w:r>
      <w:r w:rsidR="0022378B">
        <w:rPr>
          <w:rStyle w:val="Zwaar"/>
          <w:b w:val="0"/>
          <w:bCs w:val="0"/>
        </w:rPr>
        <w:t>X</w:t>
      </w:r>
      <w:r w:rsidR="005E3B9E">
        <w:rPr>
          <w:rStyle w:val="Zwaar"/>
          <w:b w:val="0"/>
          <w:bCs w:val="0"/>
        </w:rPr>
        <w:t xml:space="preserve"> wil graag Topzorg leveren en heeft voor de zorg aan een doelgroep een keurmerk, een label behaald,</w:t>
      </w:r>
      <w:r>
        <w:rPr>
          <w:rStyle w:val="Zwaar"/>
          <w:b w:val="0"/>
          <w:bCs w:val="0"/>
        </w:rPr>
        <w:t xml:space="preserve"> genoemd </w:t>
      </w:r>
      <w:r w:rsidR="005E3B9E">
        <w:rPr>
          <w:rStyle w:val="Zwaar"/>
          <w:b w:val="0"/>
          <w:bCs w:val="0"/>
        </w:rPr>
        <w:t xml:space="preserve">het </w:t>
      </w:r>
      <w:r>
        <w:rPr>
          <w:rStyle w:val="Zwaar"/>
          <w:b w:val="0"/>
          <w:bCs w:val="0"/>
        </w:rPr>
        <w:t>Topcare</w:t>
      </w:r>
      <w:r w:rsidR="00102BED">
        <w:rPr>
          <w:rStyle w:val="Zwaar"/>
          <w:b w:val="0"/>
          <w:bCs w:val="0"/>
        </w:rPr>
        <w:t xml:space="preserve"> </w:t>
      </w:r>
      <w:r w:rsidR="005E3B9E">
        <w:rPr>
          <w:rStyle w:val="Zwaar"/>
          <w:b w:val="0"/>
          <w:bCs w:val="0"/>
        </w:rPr>
        <w:t>label</w:t>
      </w:r>
      <w:r>
        <w:rPr>
          <w:rStyle w:val="Zwaar"/>
          <w:b w:val="0"/>
          <w:bCs w:val="0"/>
        </w:rPr>
        <w:t xml:space="preserve">. </w:t>
      </w:r>
      <w:r w:rsidR="0022378B">
        <w:rPr>
          <w:rStyle w:val="Zwaar"/>
          <w:b w:val="0"/>
          <w:bCs w:val="0"/>
        </w:rPr>
        <w:t>X</w:t>
      </w:r>
      <w:r>
        <w:rPr>
          <w:rStyle w:val="Zwaar"/>
          <w:b w:val="0"/>
          <w:bCs w:val="0"/>
        </w:rPr>
        <w:t xml:space="preserve"> heeft dat label, behaald met haar zorg voor cliënten met Chorea van Huntington. Het is op een doelgroep waar </w:t>
      </w:r>
      <w:r w:rsidR="0022378B">
        <w:rPr>
          <w:rStyle w:val="Zwaar"/>
          <w:b w:val="0"/>
          <w:bCs w:val="0"/>
        </w:rPr>
        <w:t>X</w:t>
      </w:r>
      <w:r>
        <w:rPr>
          <w:rStyle w:val="Zwaar"/>
          <w:b w:val="0"/>
          <w:bCs w:val="0"/>
        </w:rPr>
        <w:t xml:space="preserve"> in excelleert</w:t>
      </w:r>
      <w:sdt>
        <w:sdtPr>
          <w:rPr>
            <w:rStyle w:val="Zwaar"/>
            <w:b w:val="0"/>
            <w:bCs w:val="0"/>
          </w:rPr>
          <w:id w:val="1202515645"/>
          <w:citation/>
        </w:sdtPr>
        <w:sdtContent>
          <w:r w:rsidR="00A83168">
            <w:rPr>
              <w:rStyle w:val="Zwaar"/>
              <w:b w:val="0"/>
              <w:bCs w:val="0"/>
            </w:rPr>
            <w:fldChar w:fldCharType="begin"/>
          </w:r>
          <w:r w:rsidR="00C83F0D">
            <w:rPr>
              <w:rStyle w:val="Zwaar"/>
              <w:b w:val="0"/>
              <w:bCs w:val="0"/>
            </w:rPr>
            <w:instrText xml:space="preserve">CITATION Sti15 \l 1043 </w:instrText>
          </w:r>
          <w:r w:rsidR="00A83168">
            <w:rPr>
              <w:rStyle w:val="Zwaar"/>
              <w:b w:val="0"/>
              <w:bCs w:val="0"/>
            </w:rPr>
            <w:fldChar w:fldCharType="separate"/>
          </w:r>
          <w:r w:rsidR="00C83F0D">
            <w:rPr>
              <w:rStyle w:val="Zwaar"/>
              <w:b w:val="0"/>
              <w:bCs w:val="0"/>
              <w:noProof/>
            </w:rPr>
            <w:t xml:space="preserve"> </w:t>
          </w:r>
          <w:r w:rsidR="00C83F0D">
            <w:rPr>
              <w:noProof/>
            </w:rPr>
            <w:t>(Stichting Topcare, 2009)</w:t>
          </w:r>
          <w:r w:rsidR="00A83168">
            <w:rPr>
              <w:rStyle w:val="Zwaar"/>
              <w:b w:val="0"/>
              <w:bCs w:val="0"/>
            </w:rPr>
            <w:fldChar w:fldCharType="end"/>
          </w:r>
        </w:sdtContent>
      </w:sdt>
      <w:r>
        <w:rPr>
          <w:rStyle w:val="Zwaar"/>
          <w:b w:val="0"/>
          <w:bCs w:val="0"/>
        </w:rPr>
        <w:t xml:space="preserve">. </w:t>
      </w:r>
      <w:r w:rsidR="00102BED">
        <w:rPr>
          <w:rStyle w:val="Zwaar"/>
          <w:b w:val="0"/>
          <w:bCs w:val="0"/>
        </w:rPr>
        <w:t xml:space="preserve">Zij zoekt hierin actief naar wetenschappelijk inzichten, samenwerkingsverbanden en doet onderzoek naar deze ziekte. </w:t>
      </w:r>
      <w:r>
        <w:rPr>
          <w:rStyle w:val="Zwaar"/>
          <w:b w:val="0"/>
          <w:bCs w:val="0"/>
        </w:rPr>
        <w:t>Product leadership gaat over vakmanschap, innovatie en vernieuwing en daarin de beste willen zijn</w:t>
      </w:r>
      <w:r w:rsidR="00102BED">
        <w:rPr>
          <w:rStyle w:val="Zwaar"/>
          <w:b w:val="0"/>
          <w:bCs w:val="0"/>
        </w:rPr>
        <w:t>, Topcare dus</w:t>
      </w:r>
      <w:sdt>
        <w:sdtPr>
          <w:rPr>
            <w:rStyle w:val="Zwaar"/>
            <w:b w:val="0"/>
            <w:bCs w:val="0"/>
          </w:rPr>
          <w:id w:val="-580439653"/>
          <w:citation/>
        </w:sdtPr>
        <w:sdtContent>
          <w:r w:rsidR="00A83168">
            <w:rPr>
              <w:rStyle w:val="Zwaar"/>
              <w:b w:val="0"/>
              <w:bCs w:val="0"/>
            </w:rPr>
            <w:fldChar w:fldCharType="begin"/>
          </w:r>
          <w:r w:rsidR="00C83F0D">
            <w:rPr>
              <w:rStyle w:val="Zwaar"/>
              <w:b w:val="0"/>
              <w:bCs w:val="0"/>
            </w:rPr>
            <w:instrText xml:space="preserve">CITATION Ste162 \l 1043 </w:instrText>
          </w:r>
          <w:r w:rsidR="00A83168">
            <w:rPr>
              <w:rStyle w:val="Zwaar"/>
              <w:b w:val="0"/>
              <w:bCs w:val="0"/>
            </w:rPr>
            <w:fldChar w:fldCharType="separate"/>
          </w:r>
          <w:r w:rsidR="00C83F0D">
            <w:rPr>
              <w:rStyle w:val="Zwaar"/>
              <w:b w:val="0"/>
              <w:bCs w:val="0"/>
              <w:noProof/>
            </w:rPr>
            <w:t xml:space="preserve"> </w:t>
          </w:r>
          <w:r w:rsidR="00C83F0D">
            <w:rPr>
              <w:noProof/>
            </w:rPr>
            <w:t>(Stek, 2016)</w:t>
          </w:r>
          <w:r w:rsidR="00A83168">
            <w:rPr>
              <w:rStyle w:val="Zwaar"/>
              <w:b w:val="0"/>
              <w:bCs w:val="0"/>
            </w:rPr>
            <w:fldChar w:fldCharType="end"/>
          </w:r>
        </w:sdtContent>
      </w:sdt>
      <w:r>
        <w:rPr>
          <w:rStyle w:val="Zwaar"/>
          <w:b w:val="0"/>
          <w:bCs w:val="0"/>
        </w:rPr>
        <w:t xml:space="preserve">. </w:t>
      </w:r>
    </w:p>
    <w:p w14:paraId="6ABE05D6" w14:textId="1EFB4751" w:rsidR="0002120F" w:rsidRDefault="006C4853" w:rsidP="00D55B43">
      <w:pPr>
        <w:pStyle w:val="Geenafstand"/>
        <w:rPr>
          <w:rStyle w:val="Zwaar"/>
          <w:b w:val="0"/>
          <w:bCs w:val="0"/>
        </w:rPr>
      </w:pPr>
      <w:r w:rsidRPr="00D55B43">
        <w:rPr>
          <w:rStyle w:val="Zwaar"/>
          <w:b w:val="0"/>
          <w:bCs w:val="0"/>
        </w:rPr>
        <w:t>Voor</w:t>
      </w:r>
      <w:r w:rsidR="00D55B43">
        <w:rPr>
          <w:rStyle w:val="Zwaar"/>
          <w:b w:val="0"/>
          <w:bCs w:val="0"/>
        </w:rPr>
        <w:t xml:space="preserve"> een</w:t>
      </w:r>
      <w:r w:rsidRPr="00D55B43">
        <w:rPr>
          <w:rStyle w:val="Zwaar"/>
          <w:b w:val="0"/>
          <w:bCs w:val="0"/>
        </w:rPr>
        <w:t xml:space="preserve"> log</w:t>
      </w:r>
      <w:r w:rsidR="00102BED" w:rsidRPr="00D55B43">
        <w:rPr>
          <w:rStyle w:val="Zwaar"/>
          <w:b w:val="0"/>
          <w:bCs w:val="0"/>
        </w:rPr>
        <w:t xml:space="preserve">eeropvang vanuit respijtzorg hoeft er geen Topcare met een label behaald te worden. </w:t>
      </w:r>
      <w:r w:rsidRPr="00D55B43">
        <w:rPr>
          <w:rStyle w:val="Zwaar"/>
          <w:b w:val="0"/>
          <w:bCs w:val="0"/>
        </w:rPr>
        <w:t>Het is een dien</w:t>
      </w:r>
      <w:r w:rsidR="00102BED" w:rsidRPr="00D55B43">
        <w:rPr>
          <w:rStyle w:val="Zwaar"/>
          <w:b w:val="0"/>
          <w:bCs w:val="0"/>
        </w:rPr>
        <w:t>st</w:t>
      </w:r>
      <w:r w:rsidR="00D55B43" w:rsidRPr="00D55B43">
        <w:rPr>
          <w:rStyle w:val="Zwaar"/>
          <w:b w:val="0"/>
          <w:bCs w:val="0"/>
        </w:rPr>
        <w:t xml:space="preserve"> </w:t>
      </w:r>
      <w:r w:rsidR="00102BED" w:rsidRPr="00D55B43">
        <w:rPr>
          <w:rStyle w:val="Zwaar"/>
          <w:b w:val="0"/>
          <w:bCs w:val="0"/>
        </w:rPr>
        <w:t>voor complexe zorgvragers</w:t>
      </w:r>
      <w:r w:rsidR="0004131B" w:rsidRPr="00D55B43">
        <w:rPr>
          <w:rStyle w:val="Zwaar"/>
          <w:b w:val="0"/>
          <w:bCs w:val="0"/>
        </w:rPr>
        <w:t xml:space="preserve">. Vanuit de omgevingsanalyse blijkt dat deze dienst </w:t>
      </w:r>
      <w:r w:rsidRPr="00D55B43">
        <w:rPr>
          <w:rStyle w:val="Zwaar"/>
          <w:b w:val="0"/>
          <w:bCs w:val="0"/>
        </w:rPr>
        <w:t xml:space="preserve">nog niet </w:t>
      </w:r>
      <w:r w:rsidR="0004131B" w:rsidRPr="00D55B43">
        <w:rPr>
          <w:rStyle w:val="Zwaar"/>
          <w:b w:val="0"/>
          <w:bCs w:val="0"/>
        </w:rPr>
        <w:t xml:space="preserve">aanwezig is </w:t>
      </w:r>
      <w:r w:rsidRPr="00D55B43">
        <w:rPr>
          <w:rStyle w:val="Zwaar"/>
          <w:b w:val="0"/>
          <w:bCs w:val="0"/>
        </w:rPr>
        <w:t>in de Leidse regio.</w:t>
      </w:r>
      <w:r w:rsidR="0004131B" w:rsidRPr="00D55B43">
        <w:rPr>
          <w:rStyle w:val="Zwaar"/>
          <w:b w:val="0"/>
          <w:bCs w:val="0"/>
        </w:rPr>
        <w:t xml:space="preserve"> </w:t>
      </w:r>
      <w:r w:rsidR="00102BED" w:rsidRPr="00D55B43">
        <w:rPr>
          <w:rStyle w:val="Zwaar"/>
          <w:b w:val="0"/>
          <w:bCs w:val="0"/>
        </w:rPr>
        <w:t xml:space="preserve">Deze dienst staat nog in de beginfase. </w:t>
      </w:r>
      <w:r w:rsidRPr="00D55B43">
        <w:rPr>
          <w:rStyle w:val="Zwaar"/>
          <w:b w:val="0"/>
          <w:bCs w:val="0"/>
        </w:rPr>
        <w:t>Het kan helemaal doorontwikkeld worden</w:t>
      </w:r>
      <w:r w:rsidR="00D55B43">
        <w:rPr>
          <w:rStyle w:val="Zwaar"/>
          <w:b w:val="0"/>
          <w:bCs w:val="0"/>
        </w:rPr>
        <w:t xml:space="preserve"> en</w:t>
      </w:r>
      <w:r w:rsidR="00102BED" w:rsidRPr="00D55B43">
        <w:rPr>
          <w:rStyle w:val="Zwaar"/>
          <w:b w:val="0"/>
          <w:bCs w:val="0"/>
        </w:rPr>
        <w:t xml:space="preserve"> </w:t>
      </w:r>
      <w:r w:rsidR="0022378B">
        <w:rPr>
          <w:rStyle w:val="Zwaar"/>
          <w:b w:val="0"/>
          <w:bCs w:val="0"/>
        </w:rPr>
        <w:t>X</w:t>
      </w:r>
      <w:r w:rsidR="00102BED" w:rsidRPr="00D55B43">
        <w:rPr>
          <w:rStyle w:val="Zwaar"/>
          <w:b w:val="0"/>
          <w:bCs w:val="0"/>
        </w:rPr>
        <w:t xml:space="preserve"> kan hierin</w:t>
      </w:r>
      <w:r w:rsidR="0004131B" w:rsidRPr="00D55B43">
        <w:rPr>
          <w:rStyle w:val="Zwaar"/>
          <w:b w:val="0"/>
          <w:bCs w:val="0"/>
        </w:rPr>
        <w:t xml:space="preserve"> natuurlijk</w:t>
      </w:r>
      <w:r w:rsidR="00102BED" w:rsidRPr="00D55B43">
        <w:rPr>
          <w:rStyle w:val="Zwaar"/>
          <w:b w:val="0"/>
          <w:bCs w:val="0"/>
        </w:rPr>
        <w:t xml:space="preserve"> wel de beste dienst </w:t>
      </w:r>
      <w:r w:rsidR="0004131B" w:rsidRPr="00D55B43">
        <w:rPr>
          <w:rStyle w:val="Zwaar"/>
          <w:b w:val="0"/>
          <w:bCs w:val="0"/>
        </w:rPr>
        <w:t xml:space="preserve">willen </w:t>
      </w:r>
      <w:r w:rsidR="00102BED" w:rsidRPr="00D55B43">
        <w:rPr>
          <w:rStyle w:val="Zwaar"/>
          <w:b w:val="0"/>
          <w:bCs w:val="0"/>
        </w:rPr>
        <w:t xml:space="preserve">gaan leveren. En dat vanuit de behoefte van de cliënt en zijn mantelzorger. Niet vanuit een wetenschappelijke basis maar vanuit een dienstverleningsbasis, een klantwaarde basis. </w:t>
      </w:r>
    </w:p>
    <w:p w14:paraId="4C2137EA" w14:textId="77777777" w:rsidR="00371B34" w:rsidRPr="00D55B43" w:rsidRDefault="00371B34" w:rsidP="00D55B43">
      <w:pPr>
        <w:pStyle w:val="Geenafstand"/>
        <w:rPr>
          <w:rStyle w:val="Zwaar"/>
          <w:b w:val="0"/>
          <w:bCs w:val="0"/>
        </w:rPr>
      </w:pPr>
    </w:p>
    <w:p w14:paraId="16F2D875" w14:textId="48BEF652" w:rsidR="00A83168" w:rsidRPr="00A83168" w:rsidRDefault="00A83168" w:rsidP="00260287">
      <w:pPr>
        <w:pStyle w:val="Kop3"/>
        <w:rPr>
          <w:rStyle w:val="Zwaar"/>
          <w:b w:val="0"/>
          <w:bCs w:val="0"/>
        </w:rPr>
      </w:pPr>
      <w:bookmarkStart w:id="138" w:name="_Toc450223927"/>
      <w:bookmarkStart w:id="139" w:name="_Toc450245869"/>
      <w:bookmarkStart w:id="140" w:name="_Toc453175931"/>
      <w:r w:rsidRPr="00A83168">
        <w:rPr>
          <w:rStyle w:val="Zwaar"/>
          <w:b w:val="0"/>
          <w:bCs w:val="0"/>
        </w:rPr>
        <w:t>5.2.1 Klantwaarde vanuit Porter</w:t>
      </w:r>
      <w:r w:rsidR="00D55B43">
        <w:rPr>
          <w:rStyle w:val="Zwaar"/>
          <w:b w:val="0"/>
          <w:bCs w:val="0"/>
        </w:rPr>
        <w:t xml:space="preserve"> </w:t>
      </w:r>
      <w:r w:rsidRPr="00A83168">
        <w:rPr>
          <w:rStyle w:val="Zwaar"/>
          <w:b w:val="0"/>
          <w:bCs w:val="0"/>
        </w:rPr>
        <w:t>(1985)</w:t>
      </w:r>
      <w:bookmarkEnd w:id="138"/>
      <w:bookmarkEnd w:id="139"/>
      <w:bookmarkEnd w:id="140"/>
    </w:p>
    <w:p w14:paraId="7D66C1B0" w14:textId="48DCFACC" w:rsidR="00102BED" w:rsidRPr="0002120F" w:rsidRDefault="00260287" w:rsidP="00102BED">
      <w:pPr>
        <w:pStyle w:val="Geenafstand"/>
        <w:spacing w:before="0"/>
      </w:pPr>
      <w:r>
        <w:rPr>
          <w:rStyle w:val="Zwaar"/>
          <w:b w:val="0"/>
          <w:bCs w:val="0"/>
        </w:rPr>
        <w:t>V</w:t>
      </w:r>
      <w:r w:rsidR="00A83168">
        <w:rPr>
          <w:rStyle w:val="Zwaar"/>
          <w:b w:val="0"/>
          <w:bCs w:val="0"/>
        </w:rPr>
        <w:t xml:space="preserve">anuit de theorie van </w:t>
      </w:r>
      <w:r>
        <w:rPr>
          <w:rStyle w:val="Zwaar"/>
          <w:b w:val="0"/>
          <w:bCs w:val="0"/>
        </w:rPr>
        <w:t xml:space="preserve">Michael </w:t>
      </w:r>
      <w:r w:rsidR="00A83168">
        <w:rPr>
          <w:rStyle w:val="Zwaar"/>
          <w:b w:val="0"/>
          <w:bCs w:val="0"/>
        </w:rPr>
        <w:t>Porter (1985)</w:t>
      </w:r>
      <w:r>
        <w:rPr>
          <w:rStyle w:val="Zwaar"/>
          <w:b w:val="0"/>
          <w:bCs w:val="0"/>
        </w:rPr>
        <w:t>,</w:t>
      </w:r>
      <w:r w:rsidR="00A83168">
        <w:rPr>
          <w:rStyle w:val="Zwaar"/>
          <w:b w:val="0"/>
          <w:bCs w:val="0"/>
        </w:rPr>
        <w:t xml:space="preserve"> met betrekking tot klantwaarde en relatiemarketing </w:t>
      </w:r>
      <w:r>
        <w:rPr>
          <w:rStyle w:val="Zwaar"/>
          <w:b w:val="0"/>
          <w:bCs w:val="0"/>
        </w:rPr>
        <w:t xml:space="preserve">kan er het volgende gezegd worden met betrekking tot het starten van een nieuw product of dienst zoals een logeeropvang </w:t>
      </w:r>
      <w:sdt>
        <w:sdtPr>
          <w:id w:val="1440030073"/>
          <w:citation/>
        </w:sdtPr>
        <w:sdtContent>
          <w:r w:rsidR="00102BED">
            <w:fldChar w:fldCharType="begin"/>
          </w:r>
          <w:r w:rsidR="00E80A43">
            <w:instrText xml:space="preserve">CITATION Mic85 \l 1043 </w:instrText>
          </w:r>
          <w:r w:rsidR="00102BED">
            <w:fldChar w:fldCharType="separate"/>
          </w:r>
          <w:r w:rsidR="00E80A43">
            <w:rPr>
              <w:noProof/>
            </w:rPr>
            <w:t>(Porter, 1985)</w:t>
          </w:r>
          <w:r w:rsidR="00102BED">
            <w:fldChar w:fldCharType="end"/>
          </w:r>
        </w:sdtContent>
      </w:sdt>
      <w:r w:rsidR="0002120F">
        <w:t>:</w:t>
      </w:r>
    </w:p>
    <w:p w14:paraId="6A217E30" w14:textId="7F70571A" w:rsidR="00102BED" w:rsidRPr="00EF048D" w:rsidRDefault="00102BED" w:rsidP="00102BED">
      <w:pPr>
        <w:pStyle w:val="Geenafstand"/>
        <w:numPr>
          <w:ilvl w:val="0"/>
          <w:numId w:val="10"/>
        </w:numPr>
        <w:spacing w:before="0"/>
      </w:pPr>
      <w:r w:rsidRPr="00EF048D">
        <w:t>Functionele waarde</w:t>
      </w:r>
      <w:r>
        <w:t>: geeft het een oplossing voor een probleem, verbetering van een product</w:t>
      </w:r>
      <w:r w:rsidR="0002120F">
        <w:t>: behoefte aan ontzorging van mantelzorgers van complexe zorgvragers</w:t>
      </w:r>
      <w:r w:rsidR="00D55B43">
        <w:t>.</w:t>
      </w:r>
    </w:p>
    <w:p w14:paraId="21F2DE04" w14:textId="72DFCA63" w:rsidR="00102BED" w:rsidRPr="00EF048D" w:rsidRDefault="00102BED" w:rsidP="00102BED">
      <w:pPr>
        <w:pStyle w:val="Geenafstand"/>
        <w:numPr>
          <w:ilvl w:val="0"/>
          <w:numId w:val="10"/>
        </w:numPr>
        <w:spacing w:before="0"/>
      </w:pPr>
      <w:r w:rsidRPr="00EF048D">
        <w:t>Emotionele waarde</w:t>
      </w:r>
      <w:r>
        <w:t>: geeft het plezier, ontspanning en is het verrassend</w:t>
      </w:r>
      <w:r w:rsidR="0002120F">
        <w:t xml:space="preserve">: wat voegt het toe behalve alleen het overnachten, wat zijn de performance factoren en excitement factoren bij deze nieuwe dienst van </w:t>
      </w:r>
      <w:r w:rsidR="0022378B">
        <w:t>X</w:t>
      </w:r>
      <w:r w:rsidR="0002120F" w:rsidRPr="5BBC80AD">
        <w:t>.</w:t>
      </w:r>
    </w:p>
    <w:p w14:paraId="7D3C0C7A" w14:textId="36BA30B6" w:rsidR="00102BED" w:rsidRPr="00EF048D" w:rsidRDefault="00102BED" w:rsidP="00102BED">
      <w:pPr>
        <w:pStyle w:val="Geenafstand"/>
        <w:numPr>
          <w:ilvl w:val="0"/>
          <w:numId w:val="10"/>
        </w:numPr>
        <w:spacing w:before="0"/>
      </w:pPr>
      <w:r w:rsidRPr="00EF048D">
        <w:t>Economische waarde</w:t>
      </w:r>
      <w:r>
        <w:t>: geeft het een financieel voordeel of een besparing in tijd</w:t>
      </w:r>
      <w:r w:rsidR="0002120F">
        <w:t xml:space="preserve">: gaat de logeeropvang mogelijk bijdrage aan de teruglopende bedbezetting, de onderproductie van </w:t>
      </w:r>
      <w:r w:rsidR="0022378B">
        <w:t>X</w:t>
      </w:r>
      <w:r w:rsidR="0002120F" w:rsidRPr="5BBC80AD">
        <w:t>.</w:t>
      </w:r>
    </w:p>
    <w:p w14:paraId="03B79A09" w14:textId="27BFC10D" w:rsidR="00102BED" w:rsidRPr="00EF048D" w:rsidRDefault="00102BED" w:rsidP="00102BED">
      <w:pPr>
        <w:pStyle w:val="Geenafstand"/>
        <w:numPr>
          <w:ilvl w:val="0"/>
          <w:numId w:val="10"/>
        </w:numPr>
        <w:spacing w:before="0"/>
      </w:pPr>
      <w:r w:rsidRPr="00EF048D">
        <w:t>Symbolische waarde</w:t>
      </w:r>
      <w:r>
        <w:t>: geeft het een gevoel van status of ergens bij horen</w:t>
      </w:r>
      <w:r w:rsidR="0002120F">
        <w:t xml:space="preserve">. Naast het reeds gebruiken van </w:t>
      </w:r>
      <w:proofErr w:type="spellStart"/>
      <w:r w:rsidR="0002120F">
        <w:t>bijv</w:t>
      </w:r>
      <w:proofErr w:type="spellEnd"/>
      <w:r w:rsidR="0002120F">
        <w:t xml:space="preserve"> het OC/OCD of ZAH kan de logeeropvang bijdragen aan het gevoel bij </w:t>
      </w:r>
      <w:r w:rsidR="0022378B">
        <w:t>X</w:t>
      </w:r>
      <w:r w:rsidR="0002120F">
        <w:t xml:space="preserve"> te horen, daar invloed te hebben.</w:t>
      </w:r>
    </w:p>
    <w:p w14:paraId="359D0C88" w14:textId="02E8C24A" w:rsidR="00102BED" w:rsidRPr="00D55B43" w:rsidRDefault="00102BED" w:rsidP="00D55B43">
      <w:pPr>
        <w:pStyle w:val="Geenafstand"/>
      </w:pPr>
      <w:r w:rsidRPr="00EF048D">
        <w:t>Eindwaarde</w:t>
      </w:r>
      <w:r>
        <w:t>: levert het iets op als rijkdom, gezondheid, onafhankelijkheid</w:t>
      </w:r>
      <w:r w:rsidRPr="00D55B43">
        <w:rPr>
          <w:rFonts w:eastAsia="Times New Roman"/>
          <w:bdr w:val="none" w:sz="0" w:space="0" w:color="auto" w:frame="1"/>
        </w:rPr>
        <w:t xml:space="preserve"> </w:t>
      </w:r>
      <w:sdt>
        <w:sdtPr>
          <w:rPr>
            <w:rFonts w:eastAsia="Times New Roman"/>
            <w:bdr w:val="none" w:sz="0" w:space="0" w:color="auto" w:frame="1"/>
          </w:rPr>
          <w:id w:val="1391769022"/>
          <w:citation/>
        </w:sdtPr>
        <w:sdtContent>
          <w:r>
            <w:rPr>
              <w:rFonts w:eastAsia="Times New Roman"/>
              <w:bdr w:val="none" w:sz="0" w:space="0" w:color="auto" w:frame="1"/>
            </w:rPr>
            <w:fldChar w:fldCharType="begin"/>
          </w:r>
          <w:r w:rsidR="00166493">
            <w:rPr>
              <w:rFonts w:eastAsia="Times New Roman"/>
              <w:bdr w:val="none" w:sz="0" w:space="0" w:color="auto" w:frame="1"/>
            </w:rPr>
            <w:instrText xml:space="preserve">CITATION Lee16 \l 1043 </w:instrText>
          </w:r>
          <w:r>
            <w:rPr>
              <w:rFonts w:eastAsia="Times New Roman"/>
              <w:bdr w:val="none" w:sz="0" w:space="0" w:color="auto" w:frame="1"/>
            </w:rPr>
            <w:fldChar w:fldCharType="separate"/>
          </w:r>
          <w:r w:rsidR="00166493" w:rsidRPr="00166493">
            <w:rPr>
              <w:rFonts w:eastAsia="Times New Roman"/>
              <w:noProof/>
              <w:bdr w:val="none" w:sz="0" w:space="0" w:color="auto" w:frame="1"/>
            </w:rPr>
            <w:t>(Leeuwen, Waardepropositie van USP productkenmerk naar UBR koopmotief, z.d.)</w:t>
          </w:r>
          <w:r>
            <w:rPr>
              <w:rFonts w:eastAsia="Times New Roman"/>
              <w:bdr w:val="none" w:sz="0" w:space="0" w:color="auto" w:frame="1"/>
            </w:rPr>
            <w:fldChar w:fldCharType="end"/>
          </w:r>
        </w:sdtContent>
      </w:sdt>
      <w:r w:rsidR="0002120F" w:rsidRPr="00D55B43">
        <w:rPr>
          <w:rFonts w:eastAsia="Times New Roman"/>
          <w:bdr w:val="none" w:sz="0" w:space="0" w:color="auto" w:frame="1"/>
        </w:rPr>
        <w:t xml:space="preserve">. </w:t>
      </w:r>
      <w:r w:rsidR="0002120F" w:rsidRPr="00D55B43">
        <w:t>Het levert het behoud van de eigen regie op, de vrijheid om zelf te kunnen besluiten om te gaan logeren en welke extra diensten een cliënt daarbij wil afnemen</w:t>
      </w:r>
      <w:r w:rsidR="00D55B43">
        <w:t>.</w:t>
      </w:r>
    </w:p>
    <w:p w14:paraId="72F9ED86" w14:textId="6806E8C9" w:rsidR="005E3B9E" w:rsidRDefault="00225740" w:rsidP="005E3B9E">
      <w:pPr>
        <w:pStyle w:val="Geenafstand"/>
        <w:spacing w:before="0"/>
      </w:pPr>
      <w:r>
        <w:rPr>
          <w:rStyle w:val="Zwaar"/>
          <w:b w:val="0"/>
          <w:bCs w:val="0"/>
        </w:rPr>
        <w:t>D</w:t>
      </w:r>
      <w:r w:rsidR="003D00DB" w:rsidRPr="00F5512C">
        <w:rPr>
          <w:rStyle w:val="Zwaar"/>
          <w:b w:val="0"/>
          <w:bCs w:val="0"/>
        </w:rPr>
        <w:t>e theorie van Treacy en Wiersma</w:t>
      </w:r>
      <w:r w:rsidR="003D00DB" w:rsidRPr="5BBC80AD">
        <w:t xml:space="preserve"> </w:t>
      </w:r>
      <w:r w:rsidR="003D00DB">
        <w:t xml:space="preserve">die </w:t>
      </w:r>
      <w:r w:rsidR="003D00DB" w:rsidRPr="00B64519">
        <w:t xml:space="preserve">spreekt over </w:t>
      </w:r>
      <w:r w:rsidR="006A7645">
        <w:rPr>
          <w:rStyle w:val="Zwaar"/>
          <w:b w:val="0"/>
          <w:bCs w:val="0"/>
        </w:rPr>
        <w:t>c</w:t>
      </w:r>
      <w:r w:rsidR="003D00DB" w:rsidRPr="00B64519">
        <w:rPr>
          <w:rStyle w:val="Zwaar"/>
          <w:b w:val="0"/>
          <w:bCs w:val="0"/>
        </w:rPr>
        <w:t>ustomer intimacy</w:t>
      </w:r>
      <w:r w:rsidR="006A7645">
        <w:rPr>
          <w:rStyle w:val="Zwaar"/>
          <w:b w:val="0"/>
          <w:bCs w:val="0"/>
        </w:rPr>
        <w:t>, (Nederlandse vertaling is klantpartnerschap)</w:t>
      </w:r>
      <w:r w:rsidR="003D00DB">
        <w:rPr>
          <w:rStyle w:val="Zwaar"/>
          <w:b w:val="0"/>
          <w:bCs w:val="0"/>
        </w:rPr>
        <w:t xml:space="preserve"> </w:t>
      </w:r>
      <w:r w:rsidR="003D00DB" w:rsidRPr="00F5512C">
        <w:rPr>
          <w:rStyle w:val="Zwaar"/>
          <w:b w:val="0"/>
          <w:bCs w:val="0"/>
        </w:rPr>
        <w:t>wordt op de website van Twynstra en Gudde</w:t>
      </w:r>
      <w:r w:rsidR="006A7645">
        <w:rPr>
          <w:rStyle w:val="Zwaar"/>
          <w:b w:val="0"/>
          <w:bCs w:val="0"/>
        </w:rPr>
        <w:t xml:space="preserve"> middels het begrip</w:t>
      </w:r>
      <w:r w:rsidR="003D00DB" w:rsidRPr="00F5512C">
        <w:rPr>
          <w:rStyle w:val="Zwaar"/>
          <w:b w:val="0"/>
          <w:bCs w:val="0"/>
        </w:rPr>
        <w:t xml:space="preserve"> </w:t>
      </w:r>
      <w:r w:rsidR="003D00DB">
        <w:rPr>
          <w:rStyle w:val="Zwaar"/>
          <w:b w:val="0"/>
          <w:bCs w:val="0"/>
        </w:rPr>
        <w:t xml:space="preserve">relatiemarketing </w:t>
      </w:r>
      <w:r w:rsidR="003D00DB" w:rsidRPr="00F5512C">
        <w:rPr>
          <w:rStyle w:val="Zwaar"/>
          <w:b w:val="0"/>
          <w:bCs w:val="0"/>
        </w:rPr>
        <w:t>als volgt uitgelegd</w:t>
      </w:r>
      <w:r w:rsidR="00F13FA5" w:rsidRPr="00F13FA5">
        <w:rPr>
          <w:rStyle w:val="Zwaar"/>
          <w:b w:val="0"/>
          <w:bCs w:val="0"/>
        </w:rPr>
        <w:t xml:space="preserve"> </w:t>
      </w:r>
      <w:sdt>
        <w:sdtPr>
          <w:rPr>
            <w:rStyle w:val="Zwaar"/>
            <w:b w:val="0"/>
            <w:bCs w:val="0"/>
          </w:rPr>
          <w:id w:val="1736902735"/>
          <w:citation/>
        </w:sdtPr>
        <w:sdtContent>
          <w:r w:rsidR="00F13FA5" w:rsidRPr="00F5512C">
            <w:rPr>
              <w:rStyle w:val="Zwaar"/>
              <w:b w:val="0"/>
              <w:bCs w:val="0"/>
            </w:rPr>
            <w:fldChar w:fldCharType="begin"/>
          </w:r>
          <w:r w:rsidR="000D46F2">
            <w:rPr>
              <w:rStyle w:val="Zwaar"/>
              <w:b w:val="0"/>
              <w:bCs w:val="0"/>
            </w:rPr>
            <w:instrText xml:space="preserve">CITATION dri14 \l 1043 </w:instrText>
          </w:r>
          <w:r w:rsidR="00F13FA5" w:rsidRPr="00F5512C">
            <w:rPr>
              <w:rStyle w:val="Zwaar"/>
              <w:b w:val="0"/>
              <w:bCs w:val="0"/>
            </w:rPr>
            <w:fldChar w:fldCharType="separate"/>
          </w:r>
          <w:r w:rsidR="000D46F2">
            <w:rPr>
              <w:noProof/>
            </w:rPr>
            <w:t>(Twynstra en Gudde, 2014)</w:t>
          </w:r>
          <w:r w:rsidR="00F13FA5" w:rsidRPr="00F5512C">
            <w:rPr>
              <w:rStyle w:val="Zwaar"/>
              <w:b w:val="0"/>
              <w:bCs w:val="0"/>
            </w:rPr>
            <w:fldChar w:fldCharType="end"/>
          </w:r>
        </w:sdtContent>
      </w:sdt>
      <w:r w:rsidR="003D00DB" w:rsidRPr="00F5512C">
        <w:rPr>
          <w:rStyle w:val="Zwaar"/>
          <w:b w:val="0"/>
          <w:bCs w:val="0"/>
        </w:rPr>
        <w:t xml:space="preserve">: </w:t>
      </w:r>
      <w:r w:rsidR="003D00DB" w:rsidRPr="00F5512C">
        <w:br/>
      </w:r>
      <w:r w:rsidR="007A2B82" w:rsidRPr="5BBC80AD">
        <w:t>‘</w:t>
      </w:r>
      <w:r w:rsidR="003D00DB" w:rsidRPr="007E32E8">
        <w:rPr>
          <w:i/>
          <w:iCs/>
        </w:rPr>
        <w:t>De relatie met de klant wordt als het meest waardevol beschouwd. Klanten worden bediend met producten, diensten en andere toegevoegde waarde……. Door een service op maat ontstaat een binding tussen klant en organisatie</w:t>
      </w:r>
      <w:r w:rsidR="007A2B82" w:rsidRPr="5BBC80AD">
        <w:t>’</w:t>
      </w:r>
      <w:sdt>
        <w:sdtPr>
          <w:id w:val="1492918648"/>
          <w:citation/>
        </w:sdtPr>
        <w:sdtContent>
          <w:r w:rsidR="00DA526A" w:rsidRPr="00F5512C">
            <w:fldChar w:fldCharType="begin"/>
          </w:r>
          <w:r w:rsidR="00C83F0D">
            <w:instrText xml:space="preserve">CITATION Tre14 \l 1043 </w:instrText>
          </w:r>
          <w:r w:rsidR="00DA526A" w:rsidRPr="00F5512C">
            <w:fldChar w:fldCharType="separate"/>
          </w:r>
          <w:r w:rsidR="00C83F0D">
            <w:rPr>
              <w:noProof/>
            </w:rPr>
            <w:t xml:space="preserve"> (Treacy &amp; Wiersema, 1998)</w:t>
          </w:r>
          <w:r w:rsidR="00DA526A" w:rsidRPr="00F5512C">
            <w:fldChar w:fldCharType="end"/>
          </w:r>
        </w:sdtContent>
      </w:sdt>
      <w:r w:rsidR="003D00DB" w:rsidRPr="5BBC80AD">
        <w:t>.</w:t>
      </w:r>
      <w:r w:rsidR="006A7645">
        <w:t xml:space="preserve"> A</w:t>
      </w:r>
      <w:r w:rsidR="006C3544">
        <w:t>ls een organ</w:t>
      </w:r>
      <w:r w:rsidR="00F13FA5">
        <w:t>i</w:t>
      </w:r>
      <w:r w:rsidR="006C3544">
        <w:t xml:space="preserve">satie wil excelleren op customer intimacy dan is er een noodzaak om de eigen klanten te kennen, hun wensen in beeld te hebben en vooruit te kijken naar waar de klant nog meer verbonden door kan raken aan, in dit geval aan </w:t>
      </w:r>
      <w:r w:rsidR="0022378B">
        <w:t>X</w:t>
      </w:r>
      <w:r w:rsidR="006C3544" w:rsidRPr="5BBC80AD">
        <w:t xml:space="preserve">. </w:t>
      </w:r>
      <w:r w:rsidR="006C4853">
        <w:t xml:space="preserve">Dit is direct de link naar het model van Kano, de </w:t>
      </w:r>
      <w:r w:rsidR="005E3B9E">
        <w:t xml:space="preserve">performance </w:t>
      </w:r>
      <w:r w:rsidR="006C4853">
        <w:t>factor.</w:t>
      </w:r>
      <w:r w:rsidR="005E3B9E">
        <w:t xml:space="preserve"> Stabiele aandacht met af en toe een excitement factor. </w:t>
      </w:r>
    </w:p>
    <w:p w14:paraId="791A269C" w14:textId="43985BB3" w:rsidR="005E3B9E" w:rsidRDefault="0022378B" w:rsidP="005E3B9E">
      <w:pPr>
        <w:pStyle w:val="Geenafstand"/>
        <w:spacing w:before="0"/>
      </w:pPr>
      <w:r>
        <w:t>X</w:t>
      </w:r>
      <w:r w:rsidR="005E3B9E">
        <w:t xml:space="preserve"> stelt daarnaast letterlijk in zijn marketingplan ‘Stralend Bekend’ (2013) dat een reeds bestaande klant ‘dikker’ gemaakt kan worden. Dikker maken staat omschreven als: ‘Hoe kun je reeds bestaande klanten nog meer verbinden aan de organisatie of er voor zorgen dat deze klanten overgaan tot het afnemen van nog meer producten van </w:t>
      </w:r>
      <w:r>
        <w:t>X</w:t>
      </w:r>
      <w:r w:rsidR="005E3B9E" w:rsidRPr="5BBC80AD">
        <w:t>’</w:t>
      </w:r>
      <w:r w:rsidR="005E3B9E">
        <w:t xml:space="preserve">. Dat kan </w:t>
      </w:r>
      <w:r>
        <w:t>X</w:t>
      </w:r>
      <w:r w:rsidR="005E3B9E">
        <w:t xml:space="preserve"> verkrijgen door het toepassen van alle product/leadership</w:t>
      </w:r>
      <w:r w:rsidR="0002120F">
        <w:t xml:space="preserve"> en operational excellence</w:t>
      </w:r>
      <w:r w:rsidR="005E3B9E">
        <w:t xml:space="preserve"> mogelijkheden naast de customer intimacy</w:t>
      </w:r>
      <w:r w:rsidR="0002120F" w:rsidRPr="5BBC80AD">
        <w:t xml:space="preserve">. </w:t>
      </w:r>
    </w:p>
    <w:p w14:paraId="7B483577" w14:textId="77777777" w:rsidR="00225740" w:rsidRDefault="00225740" w:rsidP="005E3B9E">
      <w:pPr>
        <w:pStyle w:val="Geenafstand"/>
        <w:spacing w:before="0"/>
      </w:pPr>
    </w:p>
    <w:p w14:paraId="1C380DBE" w14:textId="77777777" w:rsidR="00F13FA5" w:rsidRPr="00225740" w:rsidRDefault="00225740" w:rsidP="00225740">
      <w:pPr>
        <w:pStyle w:val="Kop3"/>
        <w:spacing w:before="0"/>
        <w:rPr>
          <w:rStyle w:val="GeenafstandChar"/>
          <w:rFonts w:asciiTheme="majorHAnsi" w:eastAsiaTheme="majorEastAsia" w:hAnsiTheme="majorHAnsi"/>
          <w:szCs w:val="24"/>
        </w:rPr>
      </w:pPr>
      <w:bookmarkStart w:id="141" w:name="_Toc450223928"/>
      <w:bookmarkStart w:id="142" w:name="_Toc450245870"/>
      <w:bookmarkStart w:id="143" w:name="_Toc453175932"/>
      <w:r w:rsidRPr="007E32E8">
        <w:rPr>
          <w:rStyle w:val="GeenafstandChar"/>
          <w:rFonts w:asciiTheme="majorHAnsi" w:eastAsiaTheme="majorEastAsia" w:hAnsiTheme="majorHAnsi"/>
        </w:rPr>
        <w:t>5.2.2 Klantloyaliteit</w:t>
      </w:r>
      <w:bookmarkEnd w:id="141"/>
      <w:bookmarkEnd w:id="142"/>
      <w:bookmarkEnd w:id="143"/>
    </w:p>
    <w:p w14:paraId="2D740113" w14:textId="19087F7E" w:rsidR="00BB668D" w:rsidRDefault="003D00DB" w:rsidP="00225740">
      <w:pPr>
        <w:pStyle w:val="Geenafstand"/>
        <w:spacing w:before="0"/>
        <w:rPr>
          <w:rStyle w:val="GeenafstandChar"/>
        </w:rPr>
      </w:pPr>
      <w:r>
        <w:rPr>
          <w:rStyle w:val="GeenafstandChar"/>
        </w:rPr>
        <w:t xml:space="preserve">Trouw zijn aan een organisatie of een bedrijf hangt niet altijd samen met klanttevredenheid </w:t>
      </w:r>
      <w:r w:rsidR="006A7645">
        <w:rPr>
          <w:noProof/>
        </w:rPr>
        <w:t>(Leeuwen, 2010)</w:t>
      </w:r>
      <w:r w:rsidR="00F13FA5">
        <w:rPr>
          <w:rStyle w:val="GeenafstandChar"/>
        </w:rPr>
        <w:t>.</w:t>
      </w:r>
      <w:r w:rsidR="006A7645">
        <w:rPr>
          <w:rStyle w:val="GeenafstandChar"/>
        </w:rPr>
        <w:t xml:space="preserve"> </w:t>
      </w:r>
      <w:r w:rsidR="00BB668D" w:rsidRPr="00BB668D">
        <w:rPr>
          <w:rStyle w:val="GeenafstandChar"/>
        </w:rPr>
        <w:t>Maar een tevreden klant wil niet zeggen dat zij t</w:t>
      </w:r>
      <w:r w:rsidR="00087AB0">
        <w:rPr>
          <w:rStyle w:val="GeenafstandChar"/>
        </w:rPr>
        <w:t xml:space="preserve">rouw zijn aan </w:t>
      </w:r>
      <w:r w:rsidR="0022378B">
        <w:rPr>
          <w:rStyle w:val="GeenafstandChar"/>
        </w:rPr>
        <w:t>X</w:t>
      </w:r>
      <w:r w:rsidR="00087AB0">
        <w:rPr>
          <w:rStyle w:val="GeenafstandChar"/>
        </w:rPr>
        <w:t>. Klanten</w:t>
      </w:r>
      <w:r w:rsidR="00A63F57">
        <w:rPr>
          <w:rStyle w:val="GeenafstandChar"/>
        </w:rPr>
        <w:t xml:space="preserve">, dus ook </w:t>
      </w:r>
      <w:r w:rsidR="00A63F57">
        <w:rPr>
          <w:rStyle w:val="GeenafstandChar"/>
        </w:rPr>
        <w:lastRenderedPageBreak/>
        <w:t xml:space="preserve">die van </w:t>
      </w:r>
      <w:r w:rsidR="0022378B">
        <w:rPr>
          <w:rStyle w:val="GeenafstandChar"/>
        </w:rPr>
        <w:t>X</w:t>
      </w:r>
      <w:r w:rsidR="00A63F57">
        <w:rPr>
          <w:rStyle w:val="GeenafstandChar"/>
        </w:rPr>
        <w:t>, zi</w:t>
      </w:r>
      <w:r w:rsidR="00087AB0">
        <w:rPr>
          <w:rStyle w:val="GeenafstandChar"/>
        </w:rPr>
        <w:t>jn altijd op zoek naar nog beter aansluitende producten</w:t>
      </w:r>
      <w:r w:rsidR="00620481">
        <w:rPr>
          <w:rStyle w:val="GeenafstandChar"/>
        </w:rPr>
        <w:t xml:space="preserve"> en/</w:t>
      </w:r>
      <w:r w:rsidR="00087AB0">
        <w:rPr>
          <w:rStyle w:val="GeenafstandChar"/>
        </w:rPr>
        <w:t>of betere dienstverlening</w:t>
      </w:r>
      <w:r w:rsidR="006C3544">
        <w:rPr>
          <w:rStyle w:val="GeenafstandChar"/>
        </w:rPr>
        <w:t>, op zoek naar Kano’s</w:t>
      </w:r>
      <w:r w:rsidR="0002120F">
        <w:rPr>
          <w:rStyle w:val="GeenafstandChar"/>
        </w:rPr>
        <w:t xml:space="preserve"> excitement factor</w:t>
      </w:r>
      <w:sdt>
        <w:sdtPr>
          <w:rPr>
            <w:rStyle w:val="GeenafstandChar"/>
          </w:rPr>
          <w:id w:val="633454393"/>
          <w:citation/>
        </w:sdtPr>
        <w:sdtContent>
          <w:r w:rsidR="006C3544">
            <w:rPr>
              <w:rStyle w:val="GeenafstandChar"/>
            </w:rPr>
            <w:fldChar w:fldCharType="begin"/>
          </w:r>
          <w:r w:rsidR="006C3544">
            <w:rPr>
              <w:rStyle w:val="GeenafstandChar"/>
            </w:rPr>
            <w:instrText xml:space="preserve"> CITATION Kan84 \l 1043 </w:instrText>
          </w:r>
          <w:r w:rsidR="006C3544">
            <w:rPr>
              <w:rStyle w:val="GeenafstandChar"/>
            </w:rPr>
            <w:fldChar w:fldCharType="separate"/>
          </w:r>
          <w:r w:rsidR="00BA799F">
            <w:rPr>
              <w:rStyle w:val="GeenafstandChar"/>
              <w:noProof/>
            </w:rPr>
            <w:t xml:space="preserve"> </w:t>
          </w:r>
          <w:r w:rsidR="00BA799F">
            <w:rPr>
              <w:noProof/>
            </w:rPr>
            <w:t>(Kano, Seraku, Takahashi, &amp; Tsuji, 1984)</w:t>
          </w:r>
          <w:r w:rsidR="006C3544">
            <w:rPr>
              <w:rStyle w:val="GeenafstandChar"/>
            </w:rPr>
            <w:fldChar w:fldCharType="end"/>
          </w:r>
        </w:sdtContent>
      </w:sdt>
      <w:r w:rsidR="00087AB0">
        <w:rPr>
          <w:rStyle w:val="GeenafstandChar"/>
        </w:rPr>
        <w:t xml:space="preserve">. </w:t>
      </w:r>
      <w:r>
        <w:rPr>
          <w:rStyle w:val="GeenafstandChar"/>
        </w:rPr>
        <w:t xml:space="preserve">De klant behouden door hem te leren kennen en zijn vraag of wens te ondervangen met nieuwe producten is goedkoper dan nieuwe klanten voor je product te interesseren en aan je te binden </w:t>
      </w:r>
      <w:r w:rsidR="00D55B43">
        <w:rPr>
          <w:noProof/>
        </w:rPr>
        <w:t>(Leeuwen, 2010)</w:t>
      </w:r>
      <w:r>
        <w:rPr>
          <w:rStyle w:val="GeenafstandChar"/>
        </w:rPr>
        <w:t>.</w:t>
      </w:r>
      <w:r w:rsidR="00087AB0">
        <w:rPr>
          <w:rStyle w:val="GeenafstandChar"/>
        </w:rPr>
        <w:t xml:space="preserve"> </w:t>
      </w:r>
    </w:p>
    <w:p w14:paraId="565A0194" w14:textId="77777777" w:rsidR="00F13FA5" w:rsidRDefault="00F13FA5" w:rsidP="00087AB0">
      <w:pPr>
        <w:pStyle w:val="Geenafstand"/>
        <w:rPr>
          <w:rStyle w:val="GeenafstandChar"/>
        </w:rPr>
      </w:pPr>
    </w:p>
    <w:p w14:paraId="55FB7623" w14:textId="5BB29A62" w:rsidR="00F13FA5" w:rsidRPr="00BB668D" w:rsidRDefault="00F13FA5" w:rsidP="00225740">
      <w:pPr>
        <w:pStyle w:val="Kop3"/>
        <w:spacing w:before="0"/>
        <w:rPr>
          <w:rFonts w:ascii="Arial" w:hAnsi="Arial" w:cs="Arial"/>
          <w:color w:val="333333"/>
          <w:sz w:val="21"/>
          <w:szCs w:val="21"/>
        </w:rPr>
      </w:pPr>
      <w:bookmarkStart w:id="144" w:name="_Toc450223929"/>
      <w:bookmarkStart w:id="145" w:name="_Toc450245871"/>
      <w:bookmarkStart w:id="146" w:name="_Toc453175933"/>
      <w:r>
        <w:rPr>
          <w:rStyle w:val="GeenafstandChar"/>
        </w:rPr>
        <w:t>5.3 Conclusie</w:t>
      </w:r>
      <w:r w:rsidR="00225740">
        <w:rPr>
          <w:rStyle w:val="GeenafstandChar"/>
        </w:rPr>
        <w:t>s</w:t>
      </w:r>
      <w:bookmarkEnd w:id="144"/>
      <w:bookmarkEnd w:id="145"/>
      <w:bookmarkEnd w:id="146"/>
    </w:p>
    <w:p w14:paraId="2AF001B8" w14:textId="38CEADA6" w:rsidR="002B0E3C" w:rsidRDefault="00B2011C" w:rsidP="00225740">
      <w:pPr>
        <w:pStyle w:val="Geenafstand"/>
        <w:spacing w:before="0"/>
      </w:pPr>
      <w:r>
        <w:t>In</w:t>
      </w:r>
      <w:r w:rsidR="0002120F">
        <w:t xml:space="preserve"> het kader van een nieuwe dienst</w:t>
      </w:r>
      <w:r>
        <w:t xml:space="preserve"> in de markt zetten is het van belang om n</w:t>
      </w:r>
      <w:r w:rsidR="00F5512C">
        <w:t xml:space="preserve">iet alleen </w:t>
      </w:r>
      <w:r>
        <w:t xml:space="preserve">te </w:t>
      </w:r>
      <w:r w:rsidR="00AA488A" w:rsidRPr="001F7231">
        <w:t>kijken naar de nieuwe markten en klanten</w:t>
      </w:r>
      <w:r w:rsidR="00AA488A" w:rsidRPr="5BBC80AD">
        <w:t>,</w:t>
      </w:r>
      <w:r w:rsidR="00AA488A" w:rsidRPr="001F7231">
        <w:t xml:space="preserve"> maar juist ook naar de huidige</w:t>
      </w:r>
      <w:r w:rsidR="00F5512C">
        <w:t xml:space="preserve"> klanten</w:t>
      </w:r>
      <w:r w:rsidR="002A6720" w:rsidRPr="5BBC80AD">
        <w:t>.</w:t>
      </w:r>
      <w:r w:rsidR="00D16431" w:rsidRPr="5BBC80AD">
        <w:t xml:space="preserve"> </w:t>
      </w:r>
      <w:r w:rsidR="002915AA">
        <w:t xml:space="preserve">Logeeropvang is een reeds bekende wens van </w:t>
      </w:r>
      <w:r w:rsidR="0004131B">
        <w:t xml:space="preserve">de huidige </w:t>
      </w:r>
      <w:r w:rsidR="002915AA">
        <w:t xml:space="preserve">klanten van </w:t>
      </w:r>
      <w:r w:rsidR="0022378B">
        <w:t>X</w:t>
      </w:r>
      <w:r w:rsidR="002A6720" w:rsidRPr="5BBC80AD">
        <w:t>.</w:t>
      </w:r>
      <w:r w:rsidR="006C3544">
        <w:t xml:space="preserve"> In de SWOT zijn er kansen benoemd voor </w:t>
      </w:r>
      <w:r w:rsidR="0022378B">
        <w:t>X</w:t>
      </w:r>
      <w:r w:rsidR="006C3544">
        <w:t xml:space="preserve"> : door de veranderde wetgeving is er ruimte gekomen voor nieuwe initiatieven, </w:t>
      </w:r>
      <w:r w:rsidR="0022378B">
        <w:t>X</w:t>
      </w:r>
      <w:r w:rsidR="006C3544">
        <w:t xml:space="preserve"> heeft alle noodzakelijk erkenningen voor alle vormen van diensten binnen haar organisatie</w:t>
      </w:r>
      <w:r w:rsidR="002B0E3C">
        <w:t xml:space="preserve">. Logeeropvang vanuit respijtzorg is alleen daarom al mogelijk. </w:t>
      </w:r>
    </w:p>
    <w:p w14:paraId="547EC3FD" w14:textId="77777777" w:rsidR="00225740" w:rsidRDefault="00225740" w:rsidP="00225740">
      <w:pPr>
        <w:pStyle w:val="Geenafstand"/>
        <w:spacing w:before="0"/>
      </w:pPr>
    </w:p>
    <w:p w14:paraId="1E319A14" w14:textId="5EFFC6D3" w:rsidR="00225740" w:rsidRPr="00D55B43" w:rsidRDefault="00225740" w:rsidP="00D55B43">
      <w:pPr>
        <w:pStyle w:val="Geenafstand"/>
      </w:pPr>
      <w:r w:rsidRPr="00D55B43">
        <w:t xml:space="preserve">Kijkend naar </w:t>
      </w:r>
      <w:r w:rsidR="0022378B">
        <w:t>X</w:t>
      </w:r>
      <w:r w:rsidR="00904549" w:rsidRPr="00D55B43">
        <w:t xml:space="preserve"> vanuit het theoretisch kader</w:t>
      </w:r>
      <w:r w:rsidR="00D55B43" w:rsidRPr="00D55B43">
        <w:t>,</w:t>
      </w:r>
      <w:r w:rsidRPr="00D55B43">
        <w:t xml:space="preserve"> </w:t>
      </w:r>
      <w:r w:rsidR="00D55B43" w:rsidRPr="00D55B43">
        <w:t>k</w:t>
      </w:r>
      <w:r w:rsidRPr="00D55B43">
        <w:t xml:space="preserve">an het nieuwe product logeeropvang </w:t>
      </w:r>
      <w:r w:rsidR="00904549" w:rsidRPr="00D55B43">
        <w:t xml:space="preserve">zeker </w:t>
      </w:r>
      <w:r w:rsidR="00A63F57">
        <w:t xml:space="preserve">voor een </w:t>
      </w:r>
      <w:r w:rsidRPr="00D55B43">
        <w:t xml:space="preserve">toegevoegde waarde zorgen, een unieke waardepropositie. De toegevoegde waarde in dit geval betekent dat er een uitbreiding komt van de dienstverlening naar de klanten van </w:t>
      </w:r>
      <w:r w:rsidR="0022378B">
        <w:t>X</w:t>
      </w:r>
      <w:r w:rsidRPr="00D55B43">
        <w:t xml:space="preserve"> door middel van een logeermogelijkheid voor de meest complexe zorgvragers. </w:t>
      </w:r>
    </w:p>
    <w:p w14:paraId="6FF0AA95" w14:textId="66DA6CBF" w:rsidR="00225740" w:rsidRPr="00D55B43" w:rsidRDefault="00225740" w:rsidP="00D55B43">
      <w:pPr>
        <w:pStyle w:val="Geenafstand"/>
      </w:pPr>
      <w:r w:rsidRPr="00D55B43">
        <w:t xml:space="preserve">Deze opvang zal extra waardevol kunnen zijn in de toekomst daar </w:t>
      </w:r>
      <w:r w:rsidR="00D55B43">
        <w:t xml:space="preserve">waar </w:t>
      </w:r>
      <w:r w:rsidRPr="00D55B43">
        <w:t>de overheid steeds meer insteekt op zolang mogelijk thuis wonen met ondersteuning vanuit mantelzorgers. De reeds eerder in de SWOT benoemde overbelasting van mantelzorgers is een reden dat er een beroep zal worden gedaan op de logeeropvang om juist even een rustmoment te creëren voor die groep ondersteuners</w:t>
      </w:r>
      <w:sdt>
        <w:sdtPr>
          <w:id w:val="916973033"/>
          <w:citation/>
        </w:sdtPr>
        <w:sdtContent>
          <w:r w:rsidR="00260287" w:rsidRPr="00D55B43">
            <w:fldChar w:fldCharType="begin"/>
          </w:r>
          <w:r w:rsidR="00AD67CD">
            <w:instrText xml:space="preserve">CITATION Wei82 \l 1043 </w:instrText>
          </w:r>
          <w:r w:rsidR="00260287" w:rsidRPr="00D55B43">
            <w:fldChar w:fldCharType="separate"/>
          </w:r>
          <w:r w:rsidR="00AD67CD">
            <w:rPr>
              <w:noProof/>
            </w:rPr>
            <w:t xml:space="preserve"> (Weihrich, 1982)</w:t>
          </w:r>
          <w:r w:rsidR="00260287" w:rsidRPr="00D55B43">
            <w:fldChar w:fldCharType="end"/>
          </w:r>
        </w:sdtContent>
      </w:sdt>
      <w:r w:rsidR="00A63F57">
        <w:t xml:space="preserve">. </w:t>
      </w:r>
      <w:r w:rsidR="00904549" w:rsidRPr="00D55B43">
        <w:t xml:space="preserve">Hierdoor kan er voor de </w:t>
      </w:r>
      <w:r w:rsidR="007513DC" w:rsidRPr="00D55B43">
        <w:t>cliënt</w:t>
      </w:r>
      <w:r w:rsidR="00904549" w:rsidRPr="00D55B43">
        <w:t xml:space="preserve"> en zijn mantelzorgers toegevoegd worden, er is een oplossing voor een probleem, het geeft mogelijkheid tot behoud van eigen regie, dus een eindwaarde met daarnaast een emotionele waarde </w:t>
      </w:r>
      <w:r w:rsidR="006A7645">
        <w:rPr>
          <w:noProof/>
        </w:rPr>
        <w:t>(Porter, 1985)</w:t>
      </w:r>
      <w:r w:rsidR="00904549" w:rsidRPr="00D55B43">
        <w:t xml:space="preserve">. </w:t>
      </w:r>
      <w:r w:rsidRPr="00D55B43">
        <w:t>Dat is ook precies de bedoeling van een waardepropositie: de klant wordt er blij van = waardevol voor de klant</w:t>
      </w:r>
      <w:sdt>
        <w:sdtPr>
          <w:id w:val="139090633"/>
          <w:citation/>
        </w:sdtPr>
        <w:sdtContent>
          <w:r w:rsidRPr="00D55B43">
            <w:fldChar w:fldCharType="begin"/>
          </w:r>
          <w:r w:rsidRPr="00D55B43">
            <w:instrText xml:space="preserve"> CITATION Ost14 \l 1043 </w:instrText>
          </w:r>
          <w:r w:rsidRPr="00D55B43">
            <w:fldChar w:fldCharType="separate"/>
          </w:r>
          <w:r w:rsidR="00BA799F">
            <w:rPr>
              <w:noProof/>
            </w:rPr>
            <w:t xml:space="preserve"> (Osterwalder, Pigneur, Bernarda, &amp; Smith, 2014)</w:t>
          </w:r>
          <w:r w:rsidRPr="00D55B43">
            <w:fldChar w:fldCharType="end"/>
          </w:r>
        </w:sdtContent>
      </w:sdt>
      <w:r w:rsidRPr="00D55B43">
        <w:t xml:space="preserve">. </w:t>
      </w:r>
      <w:r w:rsidR="007513DC" w:rsidRPr="00D55B43">
        <w:t xml:space="preserve">Het betreft een nieuwe dienst die waarde toevoegt voor de cliënt, het is een dienst die niet verwacht is. Dat maakt het al een performance factor </w:t>
      </w:r>
      <w:sdt>
        <w:sdtPr>
          <w:id w:val="1218404382"/>
          <w:citation/>
        </w:sdtPr>
        <w:sdtContent>
          <w:r w:rsidR="007513DC" w:rsidRPr="00D55B43">
            <w:fldChar w:fldCharType="begin"/>
          </w:r>
          <w:r w:rsidR="007513DC" w:rsidRPr="00D55B43">
            <w:instrText xml:space="preserve"> CITATION Kan84 \l 1043 </w:instrText>
          </w:r>
          <w:r w:rsidR="007513DC" w:rsidRPr="00D55B43">
            <w:fldChar w:fldCharType="separate"/>
          </w:r>
          <w:r w:rsidR="00BA799F">
            <w:rPr>
              <w:noProof/>
            </w:rPr>
            <w:t>(Kano, Seraku, Takahashi, &amp; Tsuji, 1984)</w:t>
          </w:r>
          <w:r w:rsidR="007513DC" w:rsidRPr="00D55B43">
            <w:fldChar w:fldCharType="end"/>
          </w:r>
        </w:sdtContent>
      </w:sdt>
      <w:r w:rsidR="007513DC" w:rsidRPr="00D55B43">
        <w:t>.</w:t>
      </w:r>
    </w:p>
    <w:p w14:paraId="7ECD149B" w14:textId="77777777" w:rsidR="00260287" w:rsidRDefault="00260287" w:rsidP="00225740">
      <w:pPr>
        <w:rPr>
          <w:bdr w:val="none" w:sz="0" w:space="0" w:color="auto" w:frame="1"/>
        </w:rPr>
      </w:pPr>
    </w:p>
    <w:p w14:paraId="1C9C6F87" w14:textId="5329DEE9" w:rsidR="00225740" w:rsidRPr="00943465" w:rsidRDefault="00260287" w:rsidP="00D55B43">
      <w:pPr>
        <w:pStyle w:val="Kop3"/>
      </w:pPr>
      <w:bookmarkStart w:id="147" w:name="_Toc450223930"/>
      <w:bookmarkStart w:id="148" w:name="_Toc450245872"/>
      <w:bookmarkStart w:id="149" w:name="_Toc453175934"/>
      <w:r w:rsidRPr="00943465">
        <w:t xml:space="preserve">5.3.1 Verbinding naar </w:t>
      </w:r>
      <w:r w:rsidR="00225740" w:rsidRPr="00943465">
        <w:t>de centrale vraag</w:t>
      </w:r>
      <w:bookmarkEnd w:id="147"/>
      <w:bookmarkEnd w:id="148"/>
      <w:bookmarkEnd w:id="149"/>
    </w:p>
    <w:p w14:paraId="386F5334" w14:textId="211319AB" w:rsidR="0004131B" w:rsidRDefault="00260287" w:rsidP="0004131B">
      <w:pPr>
        <w:rPr>
          <w:rFonts w:asciiTheme="minorHAnsi" w:hAnsiTheme="minorHAnsi"/>
          <w:sz w:val="22"/>
          <w:szCs w:val="22"/>
        </w:rPr>
      </w:pPr>
      <w:r w:rsidRPr="00943465">
        <w:rPr>
          <w:rFonts w:asciiTheme="minorHAnsi" w:eastAsiaTheme="minorEastAsia" w:hAnsiTheme="minorHAnsi" w:cstheme="minorBidi"/>
          <w:sz w:val="22"/>
          <w:szCs w:val="22"/>
        </w:rPr>
        <w:t xml:space="preserve">De centrale vraag van dit businessplan is: </w:t>
      </w:r>
      <w:r w:rsidR="00225740" w:rsidRPr="00943465">
        <w:rPr>
          <w:rFonts w:asciiTheme="minorHAnsi" w:eastAsiaTheme="minorEastAsia" w:hAnsiTheme="minorHAnsi" w:cstheme="minorBidi"/>
          <w:sz w:val="22"/>
          <w:szCs w:val="22"/>
        </w:rPr>
        <w:t xml:space="preserve">Kan logeeropvang een oplossing zijn om de mantelzorgers van complexe zorgvragers tijdelijk te ontzorgen en kan deze logeeropvang ook voor </w:t>
      </w:r>
      <w:r w:rsidR="0022378B">
        <w:rPr>
          <w:rFonts w:asciiTheme="minorHAnsi" w:eastAsiaTheme="minorEastAsia" w:hAnsiTheme="minorHAnsi" w:cstheme="minorBidi"/>
          <w:sz w:val="22"/>
          <w:szCs w:val="22"/>
        </w:rPr>
        <w:t>X</w:t>
      </w:r>
      <w:r w:rsidR="00225740" w:rsidRPr="00943465">
        <w:rPr>
          <w:rFonts w:asciiTheme="minorHAnsi" w:eastAsiaTheme="minorEastAsia" w:hAnsiTheme="minorHAnsi" w:cstheme="minorBidi"/>
          <w:sz w:val="22"/>
          <w:szCs w:val="22"/>
        </w:rPr>
        <w:t xml:space="preserve"> voordelen opleveren? </w:t>
      </w:r>
      <w:r w:rsidRPr="00943465">
        <w:rPr>
          <w:rFonts w:asciiTheme="minorHAnsi" w:eastAsiaTheme="minorEastAsia" w:hAnsiTheme="minorHAnsi" w:cstheme="minorBidi"/>
          <w:sz w:val="22"/>
          <w:szCs w:val="22"/>
        </w:rPr>
        <w:t>V</w:t>
      </w:r>
      <w:r w:rsidR="00225740" w:rsidRPr="00943465">
        <w:rPr>
          <w:rFonts w:asciiTheme="minorHAnsi" w:eastAsiaTheme="minorEastAsia" w:hAnsiTheme="minorHAnsi" w:cstheme="minorBidi"/>
          <w:sz w:val="22"/>
          <w:szCs w:val="22"/>
        </w:rPr>
        <w:t xml:space="preserve">anuit het theoretisch kader </w:t>
      </w:r>
      <w:r w:rsidRPr="00943465">
        <w:rPr>
          <w:rFonts w:asciiTheme="minorHAnsi" w:eastAsiaTheme="minorEastAsia" w:hAnsiTheme="minorHAnsi" w:cstheme="minorBidi"/>
          <w:sz w:val="22"/>
          <w:szCs w:val="22"/>
        </w:rPr>
        <w:t xml:space="preserve">kan </w:t>
      </w:r>
      <w:r w:rsidR="00225740" w:rsidRPr="00943465">
        <w:rPr>
          <w:rFonts w:asciiTheme="minorHAnsi" w:eastAsiaTheme="minorEastAsia" w:hAnsiTheme="minorHAnsi" w:cstheme="minorBidi"/>
          <w:sz w:val="22"/>
          <w:szCs w:val="22"/>
        </w:rPr>
        <w:t>voorzichtig geconcludeerd worden dat een logeeropvang een waardevolle propositie</w:t>
      </w:r>
      <w:r w:rsidR="007513DC" w:rsidRPr="00943465">
        <w:rPr>
          <w:rFonts w:asciiTheme="minorHAnsi" w:eastAsiaTheme="minorEastAsia" w:hAnsiTheme="minorHAnsi" w:cstheme="minorBidi"/>
          <w:sz w:val="22"/>
          <w:szCs w:val="22"/>
        </w:rPr>
        <w:t xml:space="preserve"> voor de </w:t>
      </w:r>
      <w:r w:rsidR="0004131B" w:rsidRPr="00943465">
        <w:rPr>
          <w:rFonts w:asciiTheme="minorHAnsi" w:eastAsiaTheme="minorEastAsia" w:hAnsiTheme="minorHAnsi" w:cstheme="minorBidi"/>
          <w:sz w:val="22"/>
          <w:szCs w:val="22"/>
        </w:rPr>
        <w:t>cliënten</w:t>
      </w:r>
      <w:r w:rsidR="007513DC" w:rsidRPr="00943465">
        <w:rPr>
          <w:rFonts w:asciiTheme="minorHAnsi" w:eastAsiaTheme="minorEastAsia" w:hAnsiTheme="minorHAnsi" w:cstheme="minorBidi"/>
          <w:sz w:val="22"/>
          <w:szCs w:val="22"/>
        </w:rPr>
        <w:t xml:space="preserve"> van </w:t>
      </w:r>
      <w:r w:rsidR="0022378B">
        <w:rPr>
          <w:rFonts w:asciiTheme="minorHAnsi" w:eastAsiaTheme="minorEastAsia" w:hAnsiTheme="minorHAnsi" w:cstheme="minorBidi"/>
          <w:sz w:val="22"/>
          <w:szCs w:val="22"/>
        </w:rPr>
        <w:t>X</w:t>
      </w:r>
      <w:r w:rsidR="007513DC" w:rsidRPr="00943465">
        <w:rPr>
          <w:rFonts w:asciiTheme="minorHAnsi" w:eastAsiaTheme="minorEastAsia" w:hAnsiTheme="minorHAnsi" w:cstheme="minorBidi"/>
          <w:sz w:val="22"/>
          <w:szCs w:val="22"/>
        </w:rPr>
        <w:t xml:space="preserve"> </w:t>
      </w:r>
      <w:r w:rsidR="00225740" w:rsidRPr="00943465">
        <w:rPr>
          <w:rFonts w:asciiTheme="minorHAnsi" w:eastAsiaTheme="minorEastAsia" w:hAnsiTheme="minorHAnsi" w:cstheme="minorBidi"/>
          <w:sz w:val="22"/>
          <w:szCs w:val="22"/>
        </w:rPr>
        <w:t>kan zijn. Een nieuwe dienst als logeeropvang kan vanuit het klantwaarde</w:t>
      </w:r>
      <w:r w:rsidR="007513DC" w:rsidRPr="00943465">
        <w:rPr>
          <w:rFonts w:asciiTheme="minorHAnsi" w:eastAsiaTheme="minorEastAsia" w:hAnsiTheme="minorHAnsi" w:cstheme="minorBidi"/>
          <w:sz w:val="22"/>
          <w:szCs w:val="22"/>
        </w:rPr>
        <w:t xml:space="preserve"> </w:t>
      </w:r>
      <w:r w:rsidR="00225740" w:rsidRPr="00943465">
        <w:rPr>
          <w:rFonts w:asciiTheme="minorHAnsi" w:eastAsiaTheme="minorEastAsia" w:hAnsiTheme="minorHAnsi" w:cstheme="minorBidi"/>
          <w:sz w:val="22"/>
          <w:szCs w:val="22"/>
        </w:rPr>
        <w:t>model van Porter(1985) en de relatiemarketing theorie van Treacy</w:t>
      </w:r>
      <w:r w:rsidR="007513DC" w:rsidRPr="00943465">
        <w:rPr>
          <w:rFonts w:asciiTheme="minorHAnsi" w:eastAsiaTheme="minorEastAsia" w:hAnsiTheme="minorHAnsi" w:cstheme="minorBidi"/>
          <w:sz w:val="22"/>
          <w:szCs w:val="22"/>
        </w:rPr>
        <w:t xml:space="preserve"> </w:t>
      </w:r>
      <w:r w:rsidR="00225740" w:rsidRPr="00943465">
        <w:rPr>
          <w:rFonts w:asciiTheme="minorHAnsi" w:eastAsiaTheme="minorEastAsia" w:hAnsiTheme="minorHAnsi" w:cstheme="minorBidi"/>
          <w:sz w:val="22"/>
          <w:szCs w:val="22"/>
        </w:rPr>
        <w:t xml:space="preserve">&amp; Wiersema(1993) voordeel opleveren voor </w:t>
      </w:r>
      <w:r w:rsidR="0022378B">
        <w:rPr>
          <w:rFonts w:asciiTheme="minorHAnsi" w:eastAsiaTheme="minorEastAsia" w:hAnsiTheme="minorHAnsi" w:cstheme="minorBidi"/>
          <w:sz w:val="22"/>
          <w:szCs w:val="22"/>
        </w:rPr>
        <w:t>X</w:t>
      </w:r>
      <w:r w:rsidR="00225740" w:rsidRPr="00943465">
        <w:rPr>
          <w:rFonts w:asciiTheme="minorHAnsi" w:eastAsiaTheme="minorEastAsia" w:hAnsiTheme="minorHAnsi" w:cstheme="minorBidi"/>
          <w:sz w:val="22"/>
          <w:szCs w:val="22"/>
        </w:rPr>
        <w:t>.</w:t>
      </w:r>
      <w:r w:rsidR="007513DC" w:rsidRPr="00943465">
        <w:rPr>
          <w:rFonts w:asciiTheme="minorHAnsi" w:eastAsiaTheme="minorEastAsia" w:hAnsiTheme="minorHAnsi" w:cstheme="minorBidi"/>
          <w:sz w:val="22"/>
          <w:szCs w:val="22"/>
        </w:rPr>
        <w:t xml:space="preserve"> </w:t>
      </w:r>
    </w:p>
    <w:p w14:paraId="2CC099C1" w14:textId="629BB2D2" w:rsidR="006A7645" w:rsidRDefault="007513DC" w:rsidP="006A7645">
      <w:pPr>
        <w:pStyle w:val="Geenafstand"/>
        <w:spacing w:before="0"/>
      </w:pPr>
      <w:r>
        <w:t xml:space="preserve">Het aansluiten op de </w:t>
      </w:r>
      <w:r w:rsidR="0004131B">
        <w:t>waarde propositie</w:t>
      </w:r>
      <w:r>
        <w:t xml:space="preserve"> van de </w:t>
      </w:r>
      <w:r w:rsidR="0004131B">
        <w:t>cliënten</w:t>
      </w:r>
      <w:r>
        <w:t xml:space="preserve"> kan er mede voor zorgdragen dat een huidige </w:t>
      </w:r>
      <w:r w:rsidR="0004131B">
        <w:t>cliënt</w:t>
      </w:r>
      <w:r>
        <w:t xml:space="preserve"> ‘dikker’ wordt door ook gebruik te </w:t>
      </w:r>
      <w:r w:rsidR="0004131B">
        <w:t xml:space="preserve">kunnen gaan </w:t>
      </w:r>
      <w:r>
        <w:t>maken van de nieuwe dienst ‘logeeropvang’.</w:t>
      </w:r>
      <w:r w:rsidR="00225740" w:rsidRPr="00943465">
        <w:rPr>
          <w:rFonts w:ascii="Times New Roman" w:eastAsia="Times New Roman" w:hAnsi="Times New Roman" w:cs="Times New Roman"/>
          <w:bdr w:val="none" w:sz="0" w:space="0" w:color="auto" w:frame="1"/>
        </w:rPr>
        <w:t xml:space="preserve"> </w:t>
      </w:r>
      <w:r w:rsidR="0004131B">
        <w:rPr>
          <w:bdr w:val="none" w:sz="0" w:space="0" w:color="auto" w:frame="1"/>
        </w:rPr>
        <w:t xml:space="preserve">Hierdoor kan de nieuwe dienst inderdaad vanuit de theorie en literatuur met betrekking tot waardepropositie, klantwaarde en relatiemarketing voordelen opleveren voor </w:t>
      </w:r>
      <w:r w:rsidR="0022378B">
        <w:rPr>
          <w:bdr w:val="none" w:sz="0" w:space="0" w:color="auto" w:frame="1"/>
        </w:rPr>
        <w:t>X</w:t>
      </w:r>
      <w:r w:rsidR="00943465">
        <w:rPr>
          <w:bdr w:val="none" w:sz="0" w:space="0" w:color="auto" w:frame="1"/>
        </w:rPr>
        <w:t>.</w:t>
      </w:r>
    </w:p>
    <w:p w14:paraId="01B4BF01" w14:textId="77777777" w:rsidR="006A7645" w:rsidRDefault="006A7645" w:rsidP="006A7645">
      <w:pPr>
        <w:pStyle w:val="Geenafstand"/>
        <w:spacing w:before="0"/>
      </w:pPr>
    </w:p>
    <w:p w14:paraId="00951347" w14:textId="77777777" w:rsidR="00CF40B3" w:rsidRDefault="00CF40B3" w:rsidP="006A7645">
      <w:pPr>
        <w:pStyle w:val="Geenafstand"/>
        <w:spacing w:before="0"/>
      </w:pPr>
    </w:p>
    <w:p w14:paraId="22825B0E" w14:textId="54489BFD" w:rsidR="0002120F" w:rsidRDefault="002B0E3C" w:rsidP="006A7645">
      <w:pPr>
        <w:pStyle w:val="Geenafstand"/>
        <w:spacing w:before="0"/>
      </w:pPr>
      <w:r>
        <w:t xml:space="preserve">Naar aanleiding van het theoretisch kader is </w:t>
      </w:r>
      <w:r w:rsidR="00F13FA5">
        <w:t>er een</w:t>
      </w:r>
      <w:r>
        <w:t xml:space="preserve"> hypothese te formuleren:</w:t>
      </w:r>
    </w:p>
    <w:p w14:paraId="5C24F70D" w14:textId="3B8471DE" w:rsidR="00AA488A" w:rsidRDefault="0022378B" w:rsidP="006A7645">
      <w:pPr>
        <w:pStyle w:val="Geenafstand"/>
        <w:spacing w:before="0"/>
        <w:rPr>
          <w:rFonts w:ascii="Arial" w:hAnsi="Arial"/>
          <w:color w:val="000000"/>
        </w:rPr>
      </w:pPr>
      <w:r>
        <w:t>X</w:t>
      </w:r>
      <w:r w:rsidR="002B0E3C">
        <w:t xml:space="preserve"> kan, met haar logeeropvang voor cliënten met een complexe zorgvraag, een oplossing bieden voor een korte onderbreking van de zorg door de mantelzorger. Door deze logeeropvang als nieuwe dienst aan te bieden kunnen bestaande cliënten tegemoet worden gekomen</w:t>
      </w:r>
      <w:r w:rsidR="00F13FA5">
        <w:t xml:space="preserve"> en mogelijk</w:t>
      </w:r>
      <w:r w:rsidR="002B0E3C">
        <w:t xml:space="preserve"> extra verbonden worden aan de organisatie </w:t>
      </w:r>
      <w:r>
        <w:t>X</w:t>
      </w:r>
      <w:r w:rsidR="002B0E3C" w:rsidRPr="5BBC80AD">
        <w:t xml:space="preserve">. </w:t>
      </w:r>
    </w:p>
    <w:p w14:paraId="1126A2D7" w14:textId="6909FF43" w:rsidR="00BA50B7" w:rsidRDefault="00BA50B7">
      <w:pPr>
        <w:spacing w:after="160" w:line="259" w:lineRule="auto"/>
        <w:rPr>
          <w:rFonts w:ascii="Calibri" w:eastAsiaTheme="minorEastAsia" w:hAnsi="Calibri" w:cstheme="minorBidi"/>
          <w:sz w:val="22"/>
          <w:szCs w:val="20"/>
          <w:lang w:eastAsia="en-US"/>
        </w:rPr>
      </w:pPr>
      <w:bookmarkStart w:id="150" w:name="_Toc448357582"/>
      <w:r>
        <w:br w:type="page"/>
      </w:r>
    </w:p>
    <w:p w14:paraId="1241C1EA" w14:textId="77777777" w:rsidR="009144E6" w:rsidRDefault="00D347A3" w:rsidP="00BA50B7">
      <w:pPr>
        <w:pStyle w:val="Kop1"/>
      </w:pPr>
      <w:bookmarkStart w:id="151" w:name="_Toc450223931"/>
      <w:bookmarkStart w:id="152" w:name="_Toc450245873"/>
      <w:bookmarkStart w:id="153" w:name="_Toc453175935"/>
      <w:r>
        <w:lastRenderedPageBreak/>
        <w:t>6</w:t>
      </w:r>
      <w:bookmarkStart w:id="154" w:name="_Toc448357584"/>
      <w:bookmarkEnd w:id="150"/>
      <w:r w:rsidR="004F0851" w:rsidRPr="00943465">
        <w:rPr>
          <w:rFonts w:ascii="Calibri," w:eastAsia="Calibri," w:hAnsi="Calibri," w:cs="Calibri,"/>
          <w:sz w:val="22"/>
          <w:szCs w:val="22"/>
          <w:lang w:eastAsia="en-US"/>
        </w:rPr>
        <w:t xml:space="preserve">. </w:t>
      </w:r>
      <w:r w:rsidR="009641FC">
        <w:t>O</w:t>
      </w:r>
      <w:r w:rsidR="00042D72">
        <w:t>nderzoeksverantwoording</w:t>
      </w:r>
      <w:bookmarkEnd w:id="151"/>
      <w:bookmarkEnd w:id="152"/>
      <w:bookmarkEnd w:id="153"/>
      <w:bookmarkEnd w:id="154"/>
      <w:r w:rsidR="009144E6" w:rsidRPr="5BBC80AD">
        <w:t xml:space="preserve"> </w:t>
      </w:r>
    </w:p>
    <w:p w14:paraId="7FB8DD22" w14:textId="2428B2CF" w:rsidR="003263EA" w:rsidRDefault="003263EA" w:rsidP="003263EA">
      <w:pPr>
        <w:pStyle w:val="Geenafstand"/>
        <w:spacing w:before="0"/>
      </w:pPr>
      <w:r>
        <w:t>Om een an</w:t>
      </w:r>
      <w:r w:rsidR="00A63F57">
        <w:t xml:space="preserve">twoord te kunnen verkrijgen op </w:t>
      </w:r>
      <w:r>
        <w:t>de centrale vraagstelling</w:t>
      </w:r>
      <w:r w:rsidR="00BA50B7">
        <w:t xml:space="preserve">, paragraaf 3.3: </w:t>
      </w:r>
      <w:r w:rsidR="00F54081" w:rsidRPr="007E32E8">
        <w:rPr>
          <w:rFonts w:asciiTheme="minorHAnsi" w:hAnsiTheme="minorHAnsi"/>
        </w:rPr>
        <w:t>‘</w:t>
      </w:r>
      <w:r w:rsidR="00D7582D" w:rsidRPr="007E32E8">
        <w:rPr>
          <w:rFonts w:asciiTheme="minorHAnsi" w:hAnsiTheme="minorHAnsi"/>
        </w:rPr>
        <w:t xml:space="preserve">Kan logeeropvang een oplossing zijn om de mantelzorgers van complexe zorgvragers tijdelijk te ontzorgen en kan deze logeeropvang ook voor </w:t>
      </w:r>
      <w:r w:rsidR="0022378B">
        <w:rPr>
          <w:rFonts w:asciiTheme="minorHAnsi" w:hAnsiTheme="minorHAnsi"/>
        </w:rPr>
        <w:t>X</w:t>
      </w:r>
      <w:r w:rsidR="00D7582D" w:rsidRPr="007E32E8">
        <w:rPr>
          <w:rFonts w:asciiTheme="minorHAnsi" w:hAnsiTheme="minorHAnsi"/>
        </w:rPr>
        <w:t xml:space="preserve"> voordelen opleveren</w:t>
      </w:r>
      <w:r w:rsidR="00F54081" w:rsidRPr="007E32E8">
        <w:rPr>
          <w:rFonts w:asciiTheme="minorHAnsi" w:hAnsiTheme="minorHAnsi"/>
        </w:rPr>
        <w:t>’</w:t>
      </w:r>
      <w:r w:rsidR="00A63F57">
        <w:t xml:space="preserve"> heeft de onderzoeker </w:t>
      </w:r>
      <w:r>
        <w:t xml:space="preserve">gekozen voor drie verschillende onderzoeksmethoden, namelijk: </w:t>
      </w:r>
    </w:p>
    <w:p w14:paraId="72086B38" w14:textId="0B6AABDA" w:rsidR="003263EA" w:rsidRDefault="00F01C98" w:rsidP="003263EA">
      <w:pPr>
        <w:pStyle w:val="Geenafstand"/>
        <w:numPr>
          <w:ilvl w:val="0"/>
          <w:numId w:val="3"/>
        </w:numPr>
        <w:spacing w:before="0"/>
      </w:pPr>
      <w:r>
        <w:t>Om antwoor</w:t>
      </w:r>
      <w:r w:rsidR="00AE1F1E">
        <w:t xml:space="preserve">d te verkrijgen op deelvraag 1 wordt er </w:t>
      </w:r>
      <w:r>
        <w:t xml:space="preserve">een </w:t>
      </w:r>
      <w:r w:rsidR="00AE1F1E">
        <w:t xml:space="preserve">kwantitatief </w:t>
      </w:r>
      <w:r>
        <w:t>behoefteonderzoek</w:t>
      </w:r>
      <w:r w:rsidR="00AE1F1E">
        <w:t xml:space="preserve"> gehouden middels</w:t>
      </w:r>
      <w:r>
        <w:t xml:space="preserve"> een t</w:t>
      </w:r>
      <w:r w:rsidR="003263EA">
        <w:t xml:space="preserve">elefonisch gestructureerde enquête onder 63 </w:t>
      </w:r>
      <w:r w:rsidR="00AE1F1E">
        <w:t>cliëntvertegenwoordigers (</w:t>
      </w:r>
      <w:r w:rsidR="003263EA">
        <w:t>mantelzorgers</w:t>
      </w:r>
      <w:r w:rsidR="00AE1F1E" w:rsidRPr="5BBC80AD">
        <w:t>)</w:t>
      </w:r>
      <w:r w:rsidR="003263EA">
        <w:t xml:space="preserve"> van bezoekers OC/OCD </w:t>
      </w:r>
      <w:r w:rsidR="00AE1F1E" w:rsidRPr="5BBC80AD">
        <w:t xml:space="preserve"> </w:t>
      </w:r>
      <w:r w:rsidR="00AE1F1E">
        <w:t xml:space="preserve">Overrhyn en </w:t>
      </w:r>
      <w:r w:rsidR="00AE1F1E" w:rsidRPr="5BBC80AD">
        <w:t xml:space="preserve"> </w:t>
      </w:r>
      <w:r w:rsidR="00AE1F1E">
        <w:t>Zuydtwijck</w:t>
      </w:r>
      <w:r w:rsidR="00AE1F1E" w:rsidRPr="5BBC80AD">
        <w:t>.</w:t>
      </w:r>
      <w:r w:rsidR="006F2572">
        <w:t xml:space="preserve"> De uitwerking hiervan is ondergebracht onder paragraaf 6.1.</w:t>
      </w:r>
    </w:p>
    <w:p w14:paraId="48062593" w14:textId="77777777" w:rsidR="00AE1F1E" w:rsidRDefault="00AE1F1E" w:rsidP="00AE1F1E">
      <w:pPr>
        <w:pStyle w:val="Geenafstand"/>
        <w:numPr>
          <w:ilvl w:val="0"/>
          <w:numId w:val="3"/>
        </w:numPr>
        <w:spacing w:before="0"/>
      </w:pPr>
      <w:r>
        <w:t>Om antwoord te verkrijgen op deelvraag 2 wordt er een brainstormsessie met een multidisciplinaire gespreksgroep gehouden om de benodigde inzichten te verzamelen met betrekking tot inrichtingsvraagstukken, verdienmodellen en regelgeving rondom logeeropvang. Een brainstormsessie is een methode voor kwalitatief onderzoek.</w:t>
      </w:r>
      <w:r w:rsidR="0000218E">
        <w:t xml:space="preserve"> De uitwerking van het kwalitatieve onderzoek is ondergebracht is paragraaf 6.2.</w:t>
      </w:r>
    </w:p>
    <w:p w14:paraId="2EDC5756" w14:textId="4E6AA023" w:rsidR="003263EA" w:rsidRDefault="00F01C98" w:rsidP="00F01C98">
      <w:pPr>
        <w:pStyle w:val="Geenafstand"/>
        <w:numPr>
          <w:ilvl w:val="0"/>
          <w:numId w:val="3"/>
        </w:numPr>
        <w:spacing w:before="0"/>
      </w:pPr>
      <w:r>
        <w:t xml:space="preserve">Om </w:t>
      </w:r>
      <w:r w:rsidR="00AE1F1E">
        <w:t>antwoord</w:t>
      </w:r>
      <w:r>
        <w:t xml:space="preserve"> te verkrijgen op deelvraag </w:t>
      </w:r>
      <w:r w:rsidR="00AE1F1E">
        <w:t>3 wordt er d</w:t>
      </w:r>
      <w:r>
        <w:t xml:space="preserve">eskresearch </w:t>
      </w:r>
      <w:r w:rsidR="00AE1F1E">
        <w:t xml:space="preserve">uitgevoerd, </w:t>
      </w:r>
      <w:r>
        <w:t>waarbij een vergelijking wordt gemaakt</w:t>
      </w:r>
      <w:r w:rsidR="003263EA">
        <w:t xml:space="preserve"> tussen businessplannen van </w:t>
      </w:r>
      <w:r>
        <w:t>twee</w:t>
      </w:r>
      <w:r w:rsidR="003263EA">
        <w:t xml:space="preserve"> reeds bestaande logeerhuizen </w:t>
      </w:r>
      <w:r w:rsidR="00943465">
        <w:t>en</w:t>
      </w:r>
      <w:r w:rsidR="003263EA">
        <w:t xml:space="preserve"> </w:t>
      </w:r>
      <w:r w:rsidR="0022378B">
        <w:t>X</w:t>
      </w:r>
      <w:r w:rsidR="003263EA">
        <w:t xml:space="preserve"> logeeropvang</w:t>
      </w:r>
      <w:r w:rsidR="003263EA" w:rsidRPr="5BBC80AD">
        <w:t>.</w:t>
      </w:r>
      <w:r w:rsidR="005E7CD3">
        <w:t xml:space="preserve"> En een uitwerking van de veranderingen in wet-</w:t>
      </w:r>
      <w:r w:rsidRPr="5BBC80AD">
        <w:t xml:space="preserve"> </w:t>
      </w:r>
      <w:r w:rsidR="005E7CD3">
        <w:t xml:space="preserve">en regelgeving en wat dat voor de diensten van </w:t>
      </w:r>
      <w:r w:rsidR="0022378B">
        <w:t>X</w:t>
      </w:r>
      <w:r w:rsidR="005E7CD3">
        <w:t xml:space="preserve"> betekent of kan gaan betekenen.</w:t>
      </w:r>
    </w:p>
    <w:p w14:paraId="560F5D66" w14:textId="77777777" w:rsidR="0000218E" w:rsidRDefault="0000218E" w:rsidP="0000218E">
      <w:pPr>
        <w:pStyle w:val="Geenafstand"/>
        <w:spacing w:before="0"/>
        <w:ind w:left="720"/>
      </w:pPr>
      <w:r>
        <w:t>De uitwerking van de deskresearch is ondergebracht in paragraaf 6.3.</w:t>
      </w:r>
    </w:p>
    <w:p w14:paraId="267F061F" w14:textId="77777777" w:rsidR="003263EA" w:rsidRDefault="003263EA" w:rsidP="003263EA">
      <w:pPr>
        <w:pStyle w:val="Geenafstand"/>
        <w:spacing w:before="0"/>
        <w:ind w:left="720"/>
      </w:pPr>
    </w:p>
    <w:p w14:paraId="721A9499" w14:textId="77777777" w:rsidR="003263EA" w:rsidRDefault="00D347A3" w:rsidP="003263EA">
      <w:pPr>
        <w:pStyle w:val="Kop3"/>
      </w:pPr>
      <w:bookmarkStart w:id="155" w:name="_Toc448357586"/>
      <w:bookmarkStart w:id="156" w:name="_Toc450223932"/>
      <w:bookmarkStart w:id="157" w:name="_Toc450245874"/>
      <w:bookmarkStart w:id="158" w:name="_Toc453175936"/>
      <w:r>
        <w:t>6</w:t>
      </w:r>
      <w:r w:rsidR="00CB1325">
        <w:t>.1</w:t>
      </w:r>
      <w:r w:rsidR="003263EA">
        <w:t xml:space="preserve"> Kwantitatief onderzoek</w:t>
      </w:r>
      <w:bookmarkEnd w:id="155"/>
      <w:bookmarkEnd w:id="156"/>
      <w:bookmarkEnd w:id="157"/>
      <w:bookmarkEnd w:id="158"/>
    </w:p>
    <w:p w14:paraId="00C39A69" w14:textId="49C63523" w:rsidR="00F01C98" w:rsidRDefault="003263EA" w:rsidP="00F01C98">
      <w:pPr>
        <w:pStyle w:val="Geenafstand"/>
        <w:spacing w:before="0"/>
      </w:pPr>
      <w:r>
        <w:t xml:space="preserve">De onderzoeker heeft een kwantitatief onderzoek gedaan. </w:t>
      </w:r>
      <w:r w:rsidRPr="007E32E8">
        <w:t xml:space="preserve">Kwantitatief onderzoek is </w:t>
      </w:r>
      <w:r w:rsidR="00F54081" w:rsidRPr="007E32E8">
        <w:t>‘</w:t>
      </w:r>
      <w:r w:rsidRPr="007E32E8">
        <w:rPr>
          <w:i/>
          <w:iCs/>
        </w:rPr>
        <w:t>onderzoek waarbij het onderzoeksmateriaal bestaat uit cijfermatige gegevens, die statistisch geanalyseerd worden om antwoord te geven op de onderzoeksvraag</w:t>
      </w:r>
      <w:r w:rsidR="00F54081" w:rsidRPr="007E32E8">
        <w:t>’</w:t>
      </w:r>
      <w:r w:rsidR="006A7645">
        <w:rPr>
          <w:noProof/>
          <w:szCs w:val="22"/>
        </w:rPr>
        <w:t xml:space="preserve"> (Baarda, </w:t>
      </w:r>
      <w:r w:rsidR="006A7645" w:rsidRPr="006A7645">
        <w:rPr>
          <w:noProof/>
          <w:szCs w:val="22"/>
        </w:rPr>
        <w:t>2014, p. 23)</w:t>
      </w:r>
      <w:r w:rsidRPr="5BBC80AD">
        <w:t>.</w:t>
      </w:r>
      <w:r w:rsidR="00F01C98">
        <w:t xml:space="preserve"> De onderzoeker heeft ervoor gekozen om de benodigde gegevens via een telefonisch gestructureerde enquête onder alle mantelzorgers, en dan met name onder de eerste cli</w:t>
      </w:r>
      <w:r w:rsidR="00943465">
        <w:t>ë</w:t>
      </w:r>
      <w:r w:rsidR="00F01C98">
        <w:t>ntvertegenwoordiger</w:t>
      </w:r>
      <w:r w:rsidR="00F01C98" w:rsidRPr="5BBC80AD">
        <w:t xml:space="preserve"> </w:t>
      </w:r>
      <w:r w:rsidR="00F01C98">
        <w:t xml:space="preserve">van de bezoekers van de ontmoetingscentra van de twee </w:t>
      </w:r>
      <w:r w:rsidR="0022378B">
        <w:t>X</w:t>
      </w:r>
      <w:r w:rsidR="00F01C98">
        <w:t xml:space="preserve"> locaties, te houden. Een behoefteonderzoek is, volgens Baarda (2014), een toetsend onderzoek.</w:t>
      </w:r>
      <w:r w:rsidR="00F01C98" w:rsidRPr="5BBC80AD">
        <w:t xml:space="preserve"> </w:t>
      </w:r>
      <w:r w:rsidR="00F01C98">
        <w:t>Een behoefteonderzoek wordt ook wel een haalbaarheidsstudie of haalbaarheidsonderzoek genoemd</w:t>
      </w:r>
      <w:r w:rsidR="00F01C98" w:rsidRPr="00943465">
        <w:rPr>
          <w:rFonts w:ascii="Arial" w:eastAsia="Arial" w:hAnsi="Arial" w:cs="Arial"/>
          <w:color w:val="000000"/>
          <w:sz w:val="18"/>
          <w:szCs w:val="18"/>
        </w:rPr>
        <w:t xml:space="preserve"> </w:t>
      </w:r>
      <w:sdt>
        <w:sdtPr>
          <w:id w:val="1254711830"/>
          <w:citation/>
        </w:sdtPr>
        <w:sdtContent>
          <w:r w:rsidR="00F01C98" w:rsidRPr="006A7645">
            <w:fldChar w:fldCharType="begin"/>
          </w:r>
          <w:r w:rsidR="00E43C50">
            <w:instrText xml:space="preserve">CITATION Rig16 \l 1043 </w:instrText>
          </w:r>
          <w:r w:rsidR="00F01C98" w:rsidRPr="006A7645">
            <w:fldChar w:fldCharType="separate"/>
          </w:r>
          <w:r w:rsidR="00E43C50">
            <w:rPr>
              <w:noProof/>
            </w:rPr>
            <w:t>(Right Marktonderzoek, z.d)</w:t>
          </w:r>
          <w:r w:rsidR="00F01C98" w:rsidRPr="006A7645">
            <w:fldChar w:fldCharType="end"/>
          </w:r>
        </w:sdtContent>
      </w:sdt>
      <w:r w:rsidR="00AE1F1E" w:rsidRPr="006A7645">
        <w:t>.</w:t>
      </w:r>
    </w:p>
    <w:p w14:paraId="0FB51D35" w14:textId="6E3BE04A" w:rsidR="006A7645" w:rsidRDefault="003263EA" w:rsidP="008124D8">
      <w:pPr>
        <w:pStyle w:val="Geenafstand"/>
        <w:spacing w:before="0"/>
      </w:pPr>
      <w:r>
        <w:t xml:space="preserve">Het kwantitatieve </w:t>
      </w:r>
      <w:r w:rsidR="00F01C98">
        <w:t xml:space="preserve">toetsende </w:t>
      </w:r>
      <w:r>
        <w:t xml:space="preserve">onderzoek betreft een </w:t>
      </w:r>
      <w:r w:rsidR="006E540A">
        <w:t>behoefteonderzoek</w:t>
      </w:r>
      <w:r w:rsidR="00127EC5" w:rsidRPr="5BBC80AD">
        <w:t xml:space="preserve"> </w:t>
      </w:r>
      <w:r w:rsidR="00127EC5">
        <w:t xml:space="preserve">onder </w:t>
      </w:r>
      <w:r w:rsidR="00F01C98">
        <w:t xml:space="preserve">alle 63 cliëntvertegenwoordigers </w:t>
      </w:r>
      <w:r w:rsidR="00127EC5">
        <w:t xml:space="preserve">van de bezoekers </w:t>
      </w:r>
      <w:r>
        <w:t xml:space="preserve">van de </w:t>
      </w:r>
      <w:r w:rsidR="00127EC5">
        <w:t xml:space="preserve">OC </w:t>
      </w:r>
      <w:r w:rsidR="0022378B">
        <w:t>X</w:t>
      </w:r>
      <w:r w:rsidR="00127EC5" w:rsidRPr="5BBC80AD">
        <w:t xml:space="preserve"> </w:t>
      </w:r>
      <w:r w:rsidR="00127EC5">
        <w:t>Overrhyn en Zuydtwijck</w:t>
      </w:r>
      <w:r w:rsidR="00127EC5" w:rsidRPr="5BBC80AD">
        <w:t xml:space="preserve">. </w:t>
      </w:r>
      <w:r w:rsidR="00872659">
        <w:t>D</w:t>
      </w:r>
      <w:r w:rsidR="00E86E5A">
        <w:t xml:space="preserve">e onderzoeker </w:t>
      </w:r>
      <w:r w:rsidR="00872659">
        <w:t xml:space="preserve">heeft </w:t>
      </w:r>
      <w:r w:rsidR="00E86E5A">
        <w:t>de verwachting</w:t>
      </w:r>
      <w:r w:rsidR="00872659" w:rsidRPr="5BBC80AD">
        <w:t xml:space="preserve">, </w:t>
      </w:r>
      <w:r w:rsidR="00E86E5A">
        <w:t xml:space="preserve">na een aantal gesprekken met </w:t>
      </w:r>
      <w:r w:rsidR="0000218E">
        <w:t xml:space="preserve">cliëntvertegenwoordigers </w:t>
      </w:r>
    </w:p>
    <w:p w14:paraId="6B07661D" w14:textId="6416C158" w:rsidR="00AD4AA3" w:rsidRDefault="0000218E" w:rsidP="008124D8">
      <w:pPr>
        <w:pStyle w:val="Geenafstand"/>
        <w:spacing w:before="0"/>
      </w:pPr>
      <w:r>
        <w:t>(mantelzorgers)</w:t>
      </w:r>
      <w:r w:rsidR="00E86E5A">
        <w:t xml:space="preserve">, dat er veel steun zal zijn voor een logeeropvang bij </w:t>
      </w:r>
      <w:r w:rsidR="0022378B">
        <w:t>X</w:t>
      </w:r>
      <w:sdt>
        <w:sdtPr>
          <w:id w:val="-2104401823"/>
          <w:citation/>
        </w:sdtPr>
        <w:sdtContent>
          <w:r w:rsidR="00DA526A">
            <w:fldChar w:fldCharType="begin"/>
          </w:r>
          <w:r w:rsidR="00061E27">
            <w:instrText xml:space="preserve">CITATION TijdelijkeAanduiding5 \p 36 \l 1043 </w:instrText>
          </w:r>
          <w:r w:rsidR="00DA526A">
            <w:fldChar w:fldCharType="separate"/>
          </w:r>
          <w:r w:rsidR="00061E27">
            <w:rPr>
              <w:noProof/>
            </w:rPr>
            <w:t xml:space="preserve"> (Baarda, 2014, p. 36)</w:t>
          </w:r>
          <w:r w:rsidR="00DA526A">
            <w:fldChar w:fldCharType="end"/>
          </w:r>
        </w:sdtContent>
      </w:sdt>
      <w:r w:rsidR="00E86E5A" w:rsidRPr="5BBC80AD">
        <w:t xml:space="preserve">. </w:t>
      </w:r>
      <w:r w:rsidR="006E540A">
        <w:t>Een b</w:t>
      </w:r>
      <w:r w:rsidR="00A63F57">
        <w:t xml:space="preserve">ehoefteonderzoek biedt inzicht </w:t>
      </w:r>
      <w:r w:rsidR="006E540A">
        <w:t xml:space="preserve">of er onder </w:t>
      </w:r>
      <w:r w:rsidR="00F01C98">
        <w:t>de cliëntvertegenwoordigers</w:t>
      </w:r>
      <w:r w:rsidR="006E540A">
        <w:t xml:space="preserve"> inderdaad vraag is naar </w:t>
      </w:r>
      <w:r w:rsidR="00101DEB">
        <w:t>logeer</w:t>
      </w:r>
      <w:r w:rsidR="006E540A">
        <w:t>opvang</w:t>
      </w:r>
      <w:r w:rsidR="00F01C98">
        <w:t xml:space="preserve"> en daarnaast of zij op de hoogte zijn van de mogelijkheden hiertoe vanuit de nieuwe wet- en regelgeving</w:t>
      </w:r>
      <w:r w:rsidR="006E540A" w:rsidRPr="5BBC80AD">
        <w:t>.</w:t>
      </w:r>
    </w:p>
    <w:p w14:paraId="15E55AAE" w14:textId="77777777" w:rsidR="00402CAE" w:rsidRDefault="00402CAE" w:rsidP="008124D8">
      <w:pPr>
        <w:pStyle w:val="Geenafstand"/>
        <w:spacing w:before="0"/>
      </w:pPr>
    </w:p>
    <w:p w14:paraId="1AAB4731" w14:textId="77777777" w:rsidR="006A7645" w:rsidRDefault="00402CAE" w:rsidP="006A7645">
      <w:pPr>
        <w:pStyle w:val="Geenafstand"/>
        <w:spacing w:before="0"/>
        <w:rPr>
          <w:u w:val="single"/>
        </w:rPr>
      </w:pPr>
      <w:r w:rsidRPr="005D0600">
        <w:rPr>
          <w:u w:val="single"/>
        </w:rPr>
        <w:t>Validiteit</w:t>
      </w:r>
      <w:r>
        <w:rPr>
          <w:u w:val="single"/>
        </w:rPr>
        <w:t xml:space="preserve"> en betrouwbaarheid</w:t>
      </w:r>
      <w:r w:rsidR="006A7645">
        <w:rPr>
          <w:u w:val="single"/>
        </w:rPr>
        <w:t>:</w:t>
      </w:r>
    </w:p>
    <w:p w14:paraId="6340D3F4" w14:textId="377EC941" w:rsidR="00402CAE" w:rsidRPr="006A7645" w:rsidRDefault="00402CAE" w:rsidP="006A7645">
      <w:pPr>
        <w:pStyle w:val="Geenafstand"/>
        <w:spacing w:before="0"/>
        <w:rPr>
          <w:u w:val="single"/>
        </w:rPr>
      </w:pPr>
      <w:r w:rsidRPr="00943465">
        <w:t>Een onderzoek moet valide zijn. Ond</w:t>
      </w:r>
      <w:r w:rsidR="006A7645">
        <w:t>er validiteit wordt verstaan: “D</w:t>
      </w:r>
      <w:r w:rsidRPr="00943465">
        <w:t>e mate waarin een test meet wat het beoogt te meten”</w:t>
      </w:r>
      <w:sdt>
        <w:sdtPr>
          <w:id w:val="798114429"/>
          <w:citation/>
        </w:sdtPr>
        <w:sdtContent>
          <w:r w:rsidRPr="00943465">
            <w:fldChar w:fldCharType="begin"/>
          </w:r>
          <w:r w:rsidR="00061E27">
            <w:instrText xml:space="preserve">CITATION TijdelijkeAanduiding5 \p 88 \l 1043 </w:instrText>
          </w:r>
          <w:r w:rsidRPr="00943465">
            <w:fldChar w:fldCharType="separate"/>
          </w:r>
          <w:r w:rsidR="00061E27">
            <w:rPr>
              <w:noProof/>
            </w:rPr>
            <w:t xml:space="preserve"> (Baarda, 2014, p. 88)</w:t>
          </w:r>
          <w:r w:rsidRPr="00943465">
            <w:fldChar w:fldCharType="end"/>
          </w:r>
        </w:sdtContent>
      </w:sdt>
      <w:r w:rsidRPr="00943465">
        <w:t>. Met een kwantitatieve eenmalige telefonische enquête is goed te meten of er behoefte bestaat bij de populatie naar logeeropvang. Het resultaat wordt namelijk in</w:t>
      </w:r>
      <w:r w:rsidR="00A63F57">
        <w:t xml:space="preserve"> meetbare cijfers uit gedrukt. </w:t>
      </w:r>
      <w:r w:rsidRPr="00943465">
        <w:t>De betrouwbaar</w:t>
      </w:r>
      <w:r w:rsidR="00425814">
        <w:t xml:space="preserve">heid wordt daarnaast afgemeten </w:t>
      </w:r>
      <w:r w:rsidRPr="00943465">
        <w:t>aan het aantal respondenten. ‘Betrouwbaarheid is de mate waarin een meting onafhankelijk is van toeval’</w:t>
      </w:r>
      <w:sdt>
        <w:sdtPr>
          <w:id w:val="268747819"/>
          <w:citation/>
        </w:sdtPr>
        <w:sdtContent>
          <w:r w:rsidRPr="00943465">
            <w:fldChar w:fldCharType="begin"/>
          </w:r>
          <w:r w:rsidR="00061E27">
            <w:instrText xml:space="preserve">CITATION TijdelijkeAanduiding5 \p 90 \l 1043 </w:instrText>
          </w:r>
          <w:r w:rsidRPr="00943465">
            <w:fldChar w:fldCharType="separate"/>
          </w:r>
          <w:r w:rsidR="00061E27">
            <w:rPr>
              <w:noProof/>
            </w:rPr>
            <w:t xml:space="preserve"> (Baarda, 2014, p. 90)</w:t>
          </w:r>
          <w:r w:rsidRPr="00943465">
            <w:fldChar w:fldCharType="end"/>
          </w:r>
        </w:sdtContent>
      </w:sdt>
      <w:r w:rsidRPr="00943465">
        <w:t xml:space="preserve">. Het kwantitatieve onderzoek wordt uitgevoerd onder alle cliëntvertegenwoordigers van de beide </w:t>
      </w:r>
      <w:r w:rsidR="00A63F57">
        <w:t xml:space="preserve">OC ‘s van </w:t>
      </w:r>
      <w:r w:rsidR="0022378B">
        <w:t>X</w:t>
      </w:r>
      <w:r w:rsidR="00A63F57">
        <w:t xml:space="preserve">, in totaal 63. </w:t>
      </w:r>
      <w:r w:rsidRPr="00943465">
        <w:t>De onderzoeker beoogt hiermee een 100% score te behalen.</w:t>
      </w:r>
    </w:p>
    <w:p w14:paraId="601658DD" w14:textId="41A451DC" w:rsidR="0000218E" w:rsidRDefault="00402CAE" w:rsidP="00F01C98">
      <w:pPr>
        <w:pStyle w:val="Geenafstand"/>
        <w:spacing w:before="0"/>
      </w:pPr>
      <w:r>
        <w:t>In het kader van een betrouwbaar onderzoek stelt de onderzoeker dat er een minimale score van 55% op alle gestelde vragen moet zijn om de resultaten te kunnen beoordelen.</w:t>
      </w:r>
    </w:p>
    <w:p w14:paraId="545C076D" w14:textId="77777777" w:rsidR="00F56B6E" w:rsidRDefault="00F56B6E" w:rsidP="00F01C98">
      <w:pPr>
        <w:pStyle w:val="Geenafstand"/>
        <w:spacing w:before="0"/>
      </w:pPr>
    </w:p>
    <w:p w14:paraId="1E9181B6" w14:textId="77777777" w:rsidR="00CF40B3" w:rsidRDefault="00CF40B3" w:rsidP="00B905BA">
      <w:pPr>
        <w:pStyle w:val="Geenafstand"/>
        <w:spacing w:before="0"/>
        <w:rPr>
          <w:u w:val="single"/>
        </w:rPr>
      </w:pPr>
    </w:p>
    <w:p w14:paraId="61712026" w14:textId="77777777" w:rsidR="00CF40B3" w:rsidRDefault="00CF40B3" w:rsidP="00B905BA">
      <w:pPr>
        <w:pStyle w:val="Geenafstand"/>
        <w:spacing w:before="0"/>
        <w:rPr>
          <w:u w:val="single"/>
        </w:rPr>
      </w:pPr>
    </w:p>
    <w:p w14:paraId="6995C513" w14:textId="1E814CEF" w:rsidR="00B905BA" w:rsidRPr="002B7454" w:rsidRDefault="00B905BA" w:rsidP="00B905BA">
      <w:pPr>
        <w:pStyle w:val="Geenafstand"/>
        <w:spacing w:before="0"/>
        <w:rPr>
          <w:u w:val="single"/>
        </w:rPr>
      </w:pPr>
      <w:r w:rsidRPr="002B7454">
        <w:rPr>
          <w:u w:val="single"/>
        </w:rPr>
        <w:lastRenderedPageBreak/>
        <w:t>Telefonische enquête:</w:t>
      </w:r>
    </w:p>
    <w:p w14:paraId="31B659FF" w14:textId="7249E08A" w:rsidR="00B905BA" w:rsidRDefault="00B905BA" w:rsidP="00B905BA">
      <w:pPr>
        <w:pStyle w:val="Geenafstand"/>
        <w:spacing w:before="0"/>
      </w:pPr>
      <w:r>
        <w:t>Een van de uitgangspunten van een kwantitatief onderzoek is een gestructureerde vragenlijst met vooral gesloten vragen. Elke respondent krijgt dezelfde vragen voorgelegd</w:t>
      </w:r>
      <w:sdt>
        <w:sdtPr>
          <w:id w:val="-1152290384"/>
          <w:citation/>
        </w:sdtPr>
        <w:sdtContent>
          <w:r>
            <w:fldChar w:fldCharType="begin"/>
          </w:r>
          <w:r>
            <w:instrText xml:space="preserve">CITATION All15 \l 1043 </w:instrText>
          </w:r>
          <w:r>
            <w:fldChar w:fldCharType="separate"/>
          </w:r>
          <w:r w:rsidR="00BA799F">
            <w:rPr>
              <w:noProof/>
            </w:rPr>
            <w:t xml:space="preserve"> (Alles over marktonderzoek, 2015)</w:t>
          </w:r>
          <w:r>
            <w:fldChar w:fldCharType="end"/>
          </w:r>
        </w:sdtContent>
      </w:sdt>
      <w:r>
        <w:t xml:space="preserve">. Telefonisch marktonderzoek is heel goed inzetbaar bij opinieonderzoek onder de eigen klanten, het is </w:t>
      </w:r>
      <w:r w:rsidR="006A7645">
        <w:t>ver</w:t>
      </w:r>
      <w:r>
        <w:t>volgens een effectieve manier om meningen te peilen over een onderwerp</w:t>
      </w:r>
      <w:r w:rsidRPr="483CDDBC">
        <w:t xml:space="preserve"> </w:t>
      </w:r>
      <w:sdt>
        <w:sdtPr>
          <w:id w:val="-1141507461"/>
          <w:citation/>
        </w:sdtPr>
        <w:sdtContent>
          <w:r>
            <w:fldChar w:fldCharType="begin"/>
          </w:r>
          <w:r w:rsidR="00F2409B">
            <w:instrText xml:space="preserve">CITATION All16 \l 1043 </w:instrText>
          </w:r>
          <w:r>
            <w:fldChar w:fldCharType="separate"/>
          </w:r>
          <w:r w:rsidR="00BA799F">
            <w:rPr>
              <w:noProof/>
            </w:rPr>
            <w:t>(Alles over marktonderzoek, 2015)</w:t>
          </w:r>
          <w:r>
            <w:fldChar w:fldCharType="end"/>
          </w:r>
        </w:sdtContent>
      </w:sdt>
      <w:r>
        <w:t xml:space="preserve">. Dit komt doordat de telefoonnummers van de eigen klanten bekend zijn. </w:t>
      </w:r>
    </w:p>
    <w:p w14:paraId="1E65DC95" w14:textId="77777777" w:rsidR="00EE59A4" w:rsidRDefault="00EE59A4" w:rsidP="00B905BA">
      <w:pPr>
        <w:pStyle w:val="Geenafstand"/>
        <w:spacing w:before="0"/>
      </w:pPr>
    </w:p>
    <w:p w14:paraId="44CC0A88" w14:textId="77777777" w:rsidR="00B905BA" w:rsidRPr="00B6351B" w:rsidRDefault="00B905BA" w:rsidP="00B905BA">
      <w:pPr>
        <w:pStyle w:val="Geenafstand"/>
        <w:spacing w:before="0"/>
        <w:rPr>
          <w:u w:val="single"/>
        </w:rPr>
      </w:pPr>
      <w:r w:rsidRPr="00B6351B">
        <w:rPr>
          <w:u w:val="single"/>
        </w:rPr>
        <w:t>Onderzoekseenheden</w:t>
      </w:r>
      <w:r>
        <w:rPr>
          <w:u w:val="single"/>
        </w:rPr>
        <w:t>:</w:t>
      </w:r>
    </w:p>
    <w:p w14:paraId="62BCEB68" w14:textId="7748DE7E" w:rsidR="00B905BA" w:rsidRDefault="00B905BA" w:rsidP="00B905BA">
      <w:pPr>
        <w:pStyle w:val="Geenafstand"/>
        <w:spacing w:before="0"/>
      </w:pPr>
      <w:r>
        <w:t xml:space="preserve">Voor de telefonische enquête zijn alle </w:t>
      </w:r>
      <w:r w:rsidR="00F56B6E">
        <w:t>cliëntvertegenwoordigers (mantelzorgers)</w:t>
      </w:r>
      <w:r>
        <w:t xml:space="preserve">van de bezoekers aan zowel de OC’ s als de OCD’ s van </w:t>
      </w:r>
      <w:r w:rsidRPr="5BBC80AD">
        <w:t xml:space="preserve"> </w:t>
      </w:r>
      <w:r>
        <w:t>Overrhyn e</w:t>
      </w:r>
      <w:r w:rsidR="006A7645">
        <w:t>n Zuydtwijck benaderd</w:t>
      </w:r>
      <w:r>
        <w:t xml:space="preserve">. </w:t>
      </w:r>
    </w:p>
    <w:p w14:paraId="049FD31F" w14:textId="01F24A0D" w:rsidR="00B905BA" w:rsidRDefault="00B905BA" w:rsidP="00B905BA">
      <w:pPr>
        <w:pStyle w:val="Geenafstand"/>
        <w:spacing w:before="0"/>
      </w:pPr>
      <w:r>
        <w:t>Voor</w:t>
      </w:r>
      <w:r w:rsidRPr="5BBC80AD">
        <w:t xml:space="preserve"> </w:t>
      </w:r>
      <w:r>
        <w:t>Ov</w:t>
      </w:r>
      <w:r w:rsidR="0000218E">
        <w:t>errhyn zijn dat 33 cliëntvertegenwoordigers.</w:t>
      </w:r>
    </w:p>
    <w:p w14:paraId="0272F3AE" w14:textId="738A8197" w:rsidR="00B905BA" w:rsidRDefault="007B5B2A" w:rsidP="00B905BA">
      <w:pPr>
        <w:pStyle w:val="Geenafstand"/>
        <w:spacing w:before="0"/>
      </w:pPr>
      <w:r>
        <w:t>Voor</w:t>
      </w:r>
      <w:r w:rsidR="00B905BA" w:rsidRPr="5BBC80AD">
        <w:t xml:space="preserve"> </w:t>
      </w:r>
      <w:r w:rsidR="0000218E">
        <w:t>Zuydtwijck zijn dat 30 cliëntvertegenwoordigers.</w:t>
      </w:r>
    </w:p>
    <w:p w14:paraId="0EFAFC28" w14:textId="7374C6BB" w:rsidR="00B905BA" w:rsidRDefault="00B905BA" w:rsidP="00B905BA">
      <w:pPr>
        <w:pStyle w:val="Geenafstand"/>
        <w:spacing w:before="0"/>
      </w:pPr>
      <w:r>
        <w:t>Deze</w:t>
      </w:r>
      <w:r w:rsidR="00F56B6E">
        <w:t xml:space="preserve"> cliëntvertegenwoordiger</w:t>
      </w:r>
      <w:r>
        <w:t xml:space="preserve"> zijn de formele</w:t>
      </w:r>
      <w:r w:rsidR="00943465">
        <w:t>,</w:t>
      </w:r>
      <w:r>
        <w:t xml:space="preserve"> eerste contactpersonen</w:t>
      </w:r>
      <w:r w:rsidR="00F2409B">
        <w:t xml:space="preserve"> van de bezoekers aan de OC’s</w:t>
      </w:r>
      <w:r>
        <w:t>.</w:t>
      </w:r>
      <w:r w:rsidR="00F2409B">
        <w:t xml:space="preserve"> Het onderzoek beperkt zich</w:t>
      </w:r>
      <w:r>
        <w:t xml:space="preserve"> tot alleen deze </w:t>
      </w:r>
      <w:r w:rsidR="0000218E">
        <w:t>cliëntvertegenwoordigers</w:t>
      </w:r>
      <w:r>
        <w:t xml:space="preserve"> omdat hun naas</w:t>
      </w:r>
      <w:r w:rsidR="00F56B6E">
        <w:t xml:space="preserve">te deelnemer is aan een van de twee </w:t>
      </w:r>
      <w:r w:rsidR="007E5461">
        <w:t>OC</w:t>
      </w:r>
      <w:r w:rsidR="00F56B6E">
        <w:t xml:space="preserve"> Plus</w:t>
      </w:r>
      <w:r>
        <w:t xml:space="preserve">, de zogenoemde OC Plus variant </w:t>
      </w:r>
      <w:sdt>
        <w:sdtPr>
          <w:id w:val="-1253346385"/>
          <w:citation/>
        </w:sdtPr>
        <w:sdtContent>
          <w:r>
            <w:fldChar w:fldCharType="begin"/>
          </w:r>
          <w:r w:rsidR="00F2409B">
            <w:instrText xml:space="preserve">CITATION Top12 \l 1043 </w:instrText>
          </w:r>
          <w:r>
            <w:fldChar w:fldCharType="separate"/>
          </w:r>
          <w:r w:rsidR="00BA799F">
            <w:rPr>
              <w:noProof/>
            </w:rPr>
            <w:t>(Topaz, 2012)</w:t>
          </w:r>
          <w:r>
            <w:fldChar w:fldCharType="end"/>
          </w:r>
        </w:sdtContent>
      </w:sdt>
      <w:r>
        <w:t>. Deze Plus betekent letterlijk dat het een product is dat inspeelt op juist de zwaarste categorie zorgvragers. Daar ligt ook de meeste druk op de mantelzorgers zoals zij zelf aangeven in de mantelzorggespreksgroepen</w:t>
      </w:r>
      <w:sdt>
        <w:sdtPr>
          <w:id w:val="1217017787"/>
          <w:citation/>
        </w:sdtPr>
        <w:sdtContent>
          <w:r>
            <w:fldChar w:fldCharType="begin"/>
          </w:r>
          <w:r w:rsidR="00097BAA">
            <w:instrText xml:space="preserve">CITATION Wie15 \l 1043 </w:instrText>
          </w:r>
          <w:r>
            <w:fldChar w:fldCharType="separate"/>
          </w:r>
          <w:r w:rsidR="00097BAA">
            <w:rPr>
              <w:noProof/>
            </w:rPr>
            <w:t xml:space="preserve"> (Wiemer, 2015)</w:t>
          </w:r>
          <w:r>
            <w:fldChar w:fldCharType="end"/>
          </w:r>
        </w:sdtContent>
      </w:sdt>
      <w:r w:rsidRPr="3CCF58A2">
        <w:t>.</w:t>
      </w:r>
    </w:p>
    <w:p w14:paraId="4DA848E0" w14:textId="23A606FA" w:rsidR="00B905BA" w:rsidRDefault="00B905BA" w:rsidP="00B905BA">
      <w:pPr>
        <w:pStyle w:val="Geenafstand"/>
        <w:rPr>
          <w:color w:val="FF0000"/>
        </w:rPr>
      </w:pPr>
      <w:r>
        <w:t>Voor de enquête wordt er een websurvey aangemaakt op het internet via Qualtrics.com</w:t>
      </w:r>
      <w:r w:rsidR="00943465">
        <w:t>. E</w:t>
      </w:r>
      <w:r>
        <w:t>en webs</w:t>
      </w:r>
      <w:r w:rsidR="007E5461">
        <w:t xml:space="preserve">urvey is volgens Baarda (2014) </w:t>
      </w:r>
      <w:r>
        <w:t xml:space="preserve">een </w:t>
      </w:r>
      <w:r w:rsidR="00943465">
        <w:t xml:space="preserve">vorm van een </w:t>
      </w:r>
      <w:r>
        <w:t>enquête waarbij er o</w:t>
      </w:r>
      <w:r w:rsidR="00A63F57">
        <w:t xml:space="preserve">p een website een vragenlijst </w:t>
      </w:r>
      <w:r>
        <w:t>wordt gemaakt</w:t>
      </w:r>
      <w:sdt>
        <w:sdtPr>
          <w:id w:val="1272283238"/>
          <w:citation/>
        </w:sdtPr>
        <w:sdtContent>
          <w:r>
            <w:fldChar w:fldCharType="begin"/>
          </w:r>
          <w:r w:rsidR="00061E27">
            <w:instrText xml:space="preserve">CITATION TijdelijkeAanduiding5 \l 1043 </w:instrText>
          </w:r>
          <w:r>
            <w:fldChar w:fldCharType="separate"/>
          </w:r>
          <w:r w:rsidR="00061E27">
            <w:rPr>
              <w:noProof/>
            </w:rPr>
            <w:t xml:space="preserve"> (Baarda, 2014)</w:t>
          </w:r>
          <w:r>
            <w:fldChar w:fldCharType="end"/>
          </w:r>
        </w:sdtContent>
      </w:sdt>
      <w:r>
        <w:t>. Een websurvey programma helpt een onderzoeker bij het ontwerpen van een vragenlijst en een analyse. Na het maken van een vragenlijst/enquête en deze uit te voeren is het vrij eenvoudig om de resultaten te analyseren en</w:t>
      </w:r>
      <w:r w:rsidR="00A63F57">
        <w:t xml:space="preserve"> in een rapport vorm te geven. </w:t>
      </w:r>
    </w:p>
    <w:p w14:paraId="4C0088A6" w14:textId="2B6E8E49" w:rsidR="00B905BA" w:rsidRDefault="0000218E" w:rsidP="00B905BA">
      <w:pPr>
        <w:pStyle w:val="Geenafstand"/>
      </w:pPr>
      <w:r>
        <w:t xml:space="preserve">Baarda (2014) </w:t>
      </w:r>
      <w:r w:rsidR="00B905BA">
        <w:t>stelt</w:t>
      </w:r>
      <w:r w:rsidR="007E5461" w:rsidRPr="5BBC80AD">
        <w:t xml:space="preserve"> </w:t>
      </w:r>
      <w:r w:rsidR="00B905BA">
        <w:t>dat</w:t>
      </w:r>
      <w:r w:rsidR="007E5461">
        <w:t xml:space="preserve"> bij een telefonisch onderzoek, </w:t>
      </w:r>
      <w:r w:rsidR="00B905BA">
        <w:t>tegenwoordig</w:t>
      </w:r>
      <w:r w:rsidR="007E5461" w:rsidRPr="5BBC80AD">
        <w:t>,</w:t>
      </w:r>
      <w:r w:rsidR="00B905BA">
        <w:t xml:space="preserve"> door</w:t>
      </w:r>
      <w:r w:rsidR="00A63F57">
        <w:t xml:space="preserve"> een interviewer vragen worden </w:t>
      </w:r>
      <w:r w:rsidR="00B905BA">
        <w:t>gesteld die voor hem staan op een personal computer. De interviewer hoeft de antwoorden op de vragen die hij stelt alleen maar aan te klikken in de websurvey. Deze methode wordt Computer-Assisted Telephone Interviewing genoemd (CATI)</w:t>
      </w:r>
      <w:sdt>
        <w:sdtPr>
          <w:id w:val="848604345"/>
          <w:citation/>
        </w:sdtPr>
        <w:sdtContent>
          <w:r w:rsidR="00B905BA">
            <w:fldChar w:fldCharType="begin"/>
          </w:r>
          <w:r w:rsidR="00061E27">
            <w:instrText xml:space="preserve">CITATION TijdelijkeAanduiding5 \p 99 \l 1043 </w:instrText>
          </w:r>
          <w:r w:rsidR="00B905BA">
            <w:fldChar w:fldCharType="separate"/>
          </w:r>
          <w:r w:rsidR="00061E27">
            <w:rPr>
              <w:noProof/>
            </w:rPr>
            <w:t xml:space="preserve"> (Baarda, 2014, p. 99)</w:t>
          </w:r>
          <w:r w:rsidR="00B905BA">
            <w:fldChar w:fldCharType="end"/>
          </w:r>
        </w:sdtContent>
      </w:sdt>
      <w:r w:rsidR="00B905BA">
        <w:t>. De vragenlijst is zodanig opgesteld dat er per antwoord op een vraag een andere vervolgvraag gesteld moet worden. Het programma is zodanig geprogrammeerd dat deze bepaalde vragen, na een negatief antwoord, overslaat. Als een geïnterviewde bij de vraag, of er behoefte is aan logeeropvang ‘Nee’ antwoord, dat springt de survey direct door naar de laatste vraag. De tussenliggende vragen zijn dan niet meer relevant. I</w:t>
      </w:r>
      <w:r w:rsidR="007E5461">
        <w:t>n de vooraf vastgestelde vragen</w:t>
      </w:r>
      <w:r w:rsidR="00B905BA">
        <w:t>lijst (survey) kunnen ook kwalitatieve vragen gesteld worden, meestal is dat de laatst</w:t>
      </w:r>
      <w:r w:rsidR="007E5461">
        <w:t>e vraag “W</w:t>
      </w:r>
      <w:r w:rsidR="00B905BA">
        <w:t>ilt u nog iets kwijt over het onderzoek?”</w:t>
      </w:r>
      <w:sdt>
        <w:sdtPr>
          <w:id w:val="-1796287691"/>
          <w:citation/>
        </w:sdtPr>
        <w:sdtContent>
          <w:r w:rsidR="00B905BA">
            <w:fldChar w:fldCharType="begin"/>
          </w:r>
          <w:r w:rsidR="00F2409B">
            <w:instrText xml:space="preserve">CITATION All16 \l 1043 </w:instrText>
          </w:r>
          <w:r w:rsidR="00B905BA">
            <w:fldChar w:fldCharType="separate"/>
          </w:r>
          <w:r w:rsidR="00BA799F">
            <w:rPr>
              <w:noProof/>
            </w:rPr>
            <w:t xml:space="preserve"> (Alles over marktonderzoek, 2015)</w:t>
          </w:r>
          <w:r w:rsidR="00B905BA">
            <w:fldChar w:fldCharType="end"/>
          </w:r>
        </w:sdtContent>
      </w:sdt>
      <w:r w:rsidR="00943465">
        <w:t>.</w:t>
      </w:r>
    </w:p>
    <w:p w14:paraId="4B8728E3" w14:textId="77777777" w:rsidR="00B905BA" w:rsidRDefault="00B905BA" w:rsidP="00B905BA">
      <w:pPr>
        <w:pStyle w:val="Geenafstand"/>
      </w:pPr>
      <w:r>
        <w:t xml:space="preserve">Waarom een telefonisch onderzoek? De onderzoeker heeft gekozen voor deze onderzoeksmethode om verschillende redenen. Een </w:t>
      </w:r>
      <w:r w:rsidR="007E5461">
        <w:t>reden daarvoor</w:t>
      </w:r>
      <w:r>
        <w:t xml:space="preserve"> is om de cliëntvertegenwoordiger</w:t>
      </w:r>
      <w:r w:rsidR="007E5461">
        <w:t>s</w:t>
      </w:r>
      <w:r w:rsidRPr="5BBC80AD">
        <w:t xml:space="preserve"> </w:t>
      </w:r>
      <w:r w:rsidR="007E5461">
        <w:t>zo min mogelijk te belasten</w:t>
      </w:r>
      <w:r>
        <w:t xml:space="preserve">. De tweede reden is het gegeven dat een telefonische enquête, via een websurvey, een snelle methode is met directe verwerking in het programma, waardoor er snel een analyse gemaakt kan worden. </w:t>
      </w:r>
    </w:p>
    <w:p w14:paraId="1B386B7A" w14:textId="4A5D6A51" w:rsidR="00B905BA" w:rsidRPr="00A64BDC" w:rsidRDefault="00B905BA" w:rsidP="00B905BA">
      <w:pPr>
        <w:pStyle w:val="Geenafstand"/>
        <w:spacing w:before="0"/>
      </w:pPr>
      <w:r w:rsidRPr="00A64BDC">
        <w:t xml:space="preserve">De grootste voordelen van een telefonisch onderzoek </w:t>
      </w:r>
      <w:r w:rsidR="00A63F57">
        <w:t>via CATI</w:t>
      </w:r>
      <w:r w:rsidRPr="00A64BDC">
        <w:t xml:space="preserve"> zijn</w:t>
      </w:r>
      <w:r>
        <w:t>:</w:t>
      </w:r>
    </w:p>
    <w:p w14:paraId="5E7FE715" w14:textId="6589ADD6" w:rsidR="00B905BA" w:rsidRPr="00A64BDC" w:rsidRDefault="00B905BA" w:rsidP="00142026">
      <w:pPr>
        <w:pStyle w:val="Geenafstand"/>
        <w:numPr>
          <w:ilvl w:val="0"/>
          <w:numId w:val="12"/>
        </w:numPr>
        <w:spacing w:before="0"/>
      </w:pPr>
      <w:r w:rsidRPr="00A64BDC">
        <w:t>Er is persoonlijk contact</w:t>
      </w:r>
      <w:r w:rsidR="00943465">
        <w:t>;</w:t>
      </w:r>
    </w:p>
    <w:p w14:paraId="6BD10092" w14:textId="0F8C3867" w:rsidR="00B905BA" w:rsidRPr="00A64BDC" w:rsidRDefault="00363FBA" w:rsidP="00142026">
      <w:pPr>
        <w:pStyle w:val="Geenafstand"/>
        <w:numPr>
          <w:ilvl w:val="0"/>
          <w:numId w:val="12"/>
        </w:numPr>
        <w:spacing w:before="0"/>
      </w:pPr>
      <w:r>
        <w:t xml:space="preserve">Het gaat </w:t>
      </w:r>
      <w:r w:rsidR="00B905BA" w:rsidRPr="00A64BDC">
        <w:t>snel</w:t>
      </w:r>
      <w:r w:rsidR="00943465">
        <w:t>;</w:t>
      </w:r>
    </w:p>
    <w:p w14:paraId="4C0FC91D" w14:textId="54F27089" w:rsidR="00B905BA" w:rsidRPr="00A64BDC" w:rsidRDefault="00B905BA" w:rsidP="00142026">
      <w:pPr>
        <w:pStyle w:val="Geenafstand"/>
        <w:numPr>
          <w:ilvl w:val="0"/>
          <w:numId w:val="12"/>
        </w:numPr>
        <w:spacing w:before="0"/>
      </w:pPr>
      <w:r w:rsidRPr="00A64BDC">
        <w:t>Het is goedkoop</w:t>
      </w:r>
      <w:r w:rsidR="00943465">
        <w:t>;</w:t>
      </w:r>
    </w:p>
    <w:p w14:paraId="14A342EB" w14:textId="0797D81B" w:rsidR="00B905BA" w:rsidRDefault="00B905BA" w:rsidP="00142026">
      <w:pPr>
        <w:pStyle w:val="Geenafstand"/>
        <w:numPr>
          <w:ilvl w:val="0"/>
          <w:numId w:val="12"/>
        </w:numPr>
        <w:spacing w:before="0"/>
      </w:pPr>
      <w:r w:rsidRPr="00A64BDC">
        <w:t>Directe verwerking in het programma geeft snelle analyse mogelijkheden</w:t>
      </w:r>
      <w:r w:rsidR="00943465">
        <w:t>;</w:t>
      </w:r>
    </w:p>
    <w:p w14:paraId="564ADBA1" w14:textId="05FCB01B" w:rsidR="00B905BA" w:rsidRPr="00A64BDC" w:rsidRDefault="00B905BA" w:rsidP="00142026">
      <w:pPr>
        <w:pStyle w:val="Geenafstand"/>
        <w:numPr>
          <w:ilvl w:val="0"/>
          <w:numId w:val="12"/>
        </w:numPr>
        <w:spacing w:before="0"/>
      </w:pPr>
      <w:r>
        <w:t>De representatieve steekproef is bij te sturen en controleerbaar</w:t>
      </w:r>
      <w:r w:rsidR="00943465">
        <w:t>;</w:t>
      </w:r>
    </w:p>
    <w:p w14:paraId="10D89A6A" w14:textId="7C307DDB" w:rsidR="00B905BA" w:rsidRDefault="00B905BA" w:rsidP="00142026">
      <w:pPr>
        <w:pStyle w:val="Geenafstand"/>
        <w:numPr>
          <w:ilvl w:val="0"/>
          <w:numId w:val="12"/>
        </w:numPr>
        <w:spacing w:before="0"/>
      </w:pPr>
      <w:r>
        <w:t>De websurvey is bij het opstellen zodanig in te stellen dat er geen vragen overgeslagen worden of dat er bij een gekozen antwoord direct door wordt gegaan met de juiste vervolgvraag.</w:t>
      </w:r>
      <w:r w:rsidR="00A63F57">
        <w:t xml:space="preserve"> </w:t>
      </w:r>
    </w:p>
    <w:p w14:paraId="60A88FB3" w14:textId="77777777" w:rsidR="00B905BA" w:rsidRDefault="00B905BA" w:rsidP="00B905BA">
      <w:pPr>
        <w:pStyle w:val="Geenafstand"/>
        <w:spacing w:before="0"/>
        <w:ind w:left="720"/>
      </w:pPr>
    </w:p>
    <w:p w14:paraId="45B31F7F" w14:textId="77777777" w:rsidR="00CF40B3" w:rsidRDefault="00CF40B3" w:rsidP="00B905BA">
      <w:pPr>
        <w:pStyle w:val="Geenafstand"/>
        <w:spacing w:before="0"/>
      </w:pPr>
    </w:p>
    <w:p w14:paraId="3D9DB2E6" w14:textId="5C01A210" w:rsidR="00B905BA" w:rsidRDefault="00B905BA" w:rsidP="00B905BA">
      <w:pPr>
        <w:pStyle w:val="Geenafstand"/>
        <w:spacing w:before="0"/>
      </w:pPr>
      <w:r>
        <w:lastRenderedPageBreak/>
        <w:t>De grootste nadelen zijn:</w:t>
      </w:r>
    </w:p>
    <w:p w14:paraId="65E4F878" w14:textId="1202145D" w:rsidR="00B905BA" w:rsidRDefault="00B905BA" w:rsidP="00142026">
      <w:pPr>
        <w:pStyle w:val="Geenafstand"/>
        <w:numPr>
          <w:ilvl w:val="0"/>
          <w:numId w:val="13"/>
        </w:numPr>
        <w:spacing w:before="0"/>
      </w:pPr>
      <w:r>
        <w:t>De vragenlijst mag niet te lang zijn</w:t>
      </w:r>
      <w:r w:rsidR="00943465">
        <w:t>.</w:t>
      </w:r>
    </w:p>
    <w:p w14:paraId="1C1D0869" w14:textId="7AA52D3F" w:rsidR="00B905BA" w:rsidRDefault="00B905BA" w:rsidP="00142026">
      <w:pPr>
        <w:pStyle w:val="Geenafstand"/>
        <w:numPr>
          <w:ilvl w:val="0"/>
          <w:numId w:val="13"/>
        </w:numPr>
        <w:spacing w:before="0"/>
      </w:pPr>
      <w:r>
        <w:t>De vragen moeten eenvoudig te begrijpen zijn</w:t>
      </w:r>
      <w:r w:rsidR="00943465">
        <w:t>.</w:t>
      </w:r>
    </w:p>
    <w:p w14:paraId="20D85E71" w14:textId="77777777" w:rsidR="00B905BA" w:rsidRDefault="00B905BA" w:rsidP="00142026">
      <w:pPr>
        <w:pStyle w:val="Geenafstand"/>
        <w:numPr>
          <w:ilvl w:val="0"/>
          <w:numId w:val="13"/>
        </w:numPr>
        <w:spacing w:before="0" w:after="160" w:line="259" w:lineRule="auto"/>
      </w:pPr>
      <w:r>
        <w:t>Er kunnen geen filmpjes of plaatjes worden gebruikt.</w:t>
      </w:r>
      <w:r w:rsidDel="00593501">
        <w:t xml:space="preserve"> </w:t>
      </w:r>
    </w:p>
    <w:p w14:paraId="27ABD4AB" w14:textId="77777777" w:rsidR="00B905BA" w:rsidRPr="00B6351B" w:rsidRDefault="00B905BA" w:rsidP="00B905BA">
      <w:pPr>
        <w:pStyle w:val="Geenafstand"/>
        <w:rPr>
          <w:u w:val="single"/>
        </w:rPr>
      </w:pPr>
      <w:r w:rsidRPr="00B6351B">
        <w:rPr>
          <w:rStyle w:val="GeenafstandChar"/>
          <w:u w:val="single"/>
        </w:rPr>
        <w:t>Uitwerking onderzoeksmethode</w:t>
      </w:r>
      <w:r>
        <w:rPr>
          <w:u w:val="single"/>
        </w:rPr>
        <w:t>:</w:t>
      </w:r>
    </w:p>
    <w:p w14:paraId="060A5FC5" w14:textId="74DAE3EB" w:rsidR="00B905BA" w:rsidRDefault="00B905BA" w:rsidP="00B905BA">
      <w:pPr>
        <w:pStyle w:val="Geenafstand"/>
        <w:spacing w:before="0"/>
      </w:pPr>
      <w:r w:rsidRPr="00F54F3E">
        <w:t>Om een duidelijk</w:t>
      </w:r>
      <w:r>
        <w:t xml:space="preserve"> antwoord te verkrijgen op de centrale vraag is de telefonische enquête ond</w:t>
      </w:r>
      <w:r w:rsidR="007E5461">
        <w:t>er de reeds bekende cliëntvertegenwoordigers van de OC’s</w:t>
      </w:r>
      <w:r>
        <w:t xml:space="preserve"> van </w:t>
      </w:r>
      <w:r w:rsidRPr="5BBC80AD">
        <w:t xml:space="preserve"> </w:t>
      </w:r>
      <w:r>
        <w:t xml:space="preserve">Overrhyn en Zuydtwijck uitgezet. </w:t>
      </w:r>
    </w:p>
    <w:p w14:paraId="5708AC28" w14:textId="41EED91F" w:rsidR="00B905BA" w:rsidRDefault="00B905BA" w:rsidP="00B905BA">
      <w:pPr>
        <w:pStyle w:val="Geenafstand"/>
        <w:rPr>
          <w:color w:val="FF0000"/>
        </w:rPr>
      </w:pPr>
      <w:r>
        <w:t xml:space="preserve">Als eerste is </w:t>
      </w:r>
      <w:r w:rsidR="00A63F57">
        <w:t xml:space="preserve">er een vragenlijst (websurvey) </w:t>
      </w:r>
      <w:r>
        <w:t>op de website van Qualtrics aangemaakt met in totaal elf vragen. Qualtrics is een Engelstalig programma. De uitwerkingen in het rapport zijn standaard in het programma ingesteld op de Engelse taal. Binnen de websurvey zi</w:t>
      </w:r>
      <w:r w:rsidR="007E5461">
        <w:t>jn alle vragen, gesloten vragen</w:t>
      </w:r>
      <w:r>
        <w:t xml:space="preserve"> behalve een, de laatste vraag.</w:t>
      </w:r>
    </w:p>
    <w:p w14:paraId="02C15F17" w14:textId="71356680" w:rsidR="00B905BA" w:rsidRDefault="00B905BA" w:rsidP="00B905BA">
      <w:pPr>
        <w:pStyle w:val="Geenafstand"/>
      </w:pPr>
      <w:r>
        <w:t>Voor he</w:t>
      </w:r>
      <w:r w:rsidR="007E5461">
        <w:t>t benaderen</w:t>
      </w:r>
      <w:r w:rsidR="00A63F57">
        <w:t xml:space="preserve"> van de cliëntvertegenwoordiger</w:t>
      </w:r>
      <w:r>
        <w:t xml:space="preserve"> is er een </w:t>
      </w:r>
      <w:r w:rsidR="00EE59A4">
        <w:t>uitnodigings</w:t>
      </w:r>
      <w:r>
        <w:t>brief opgesteld. D</w:t>
      </w:r>
      <w:r w:rsidR="007E5461">
        <w:t xml:space="preserve">eze </w:t>
      </w:r>
      <w:r w:rsidR="00943465">
        <w:t xml:space="preserve">is </w:t>
      </w:r>
      <w:r w:rsidR="007E5461">
        <w:t>naar alle cliëntvertegenwoordigers</w:t>
      </w:r>
      <w:r>
        <w:t xml:space="preserve"> van de beide </w:t>
      </w:r>
      <w:r w:rsidR="007E5461">
        <w:t>doel</w:t>
      </w:r>
      <w:r>
        <w:t>groepen</w:t>
      </w:r>
      <w:r w:rsidR="007E5461">
        <w:t>, Psychogeriatrie en Somatiek</w:t>
      </w:r>
      <w:r w:rsidR="007E5461" w:rsidRPr="5BBC80AD">
        <w:t>,</w:t>
      </w:r>
      <w:r w:rsidRPr="5BBC80AD">
        <w:t xml:space="preserve"> </w:t>
      </w:r>
      <w:r w:rsidR="007E5461">
        <w:t>van de OC’s</w:t>
      </w:r>
      <w:r>
        <w:t xml:space="preserve"> van </w:t>
      </w:r>
      <w:r w:rsidRPr="5BBC80AD">
        <w:t xml:space="preserve"> </w:t>
      </w:r>
      <w:r>
        <w:t>Overrhyn en Zuydtwijck verstuurd en/of persoonlijk overhandi</w:t>
      </w:r>
      <w:r w:rsidR="00EE59A4">
        <w:t>gd</w:t>
      </w:r>
      <w:r>
        <w:t xml:space="preserve"> (de bezoekers aan de ontmoetingscentra worde</w:t>
      </w:r>
      <w:r w:rsidR="00A63F57">
        <w:t xml:space="preserve">n elke dag thuis gebracht). </w:t>
      </w:r>
      <w:r>
        <w:t>De uitnodig</w:t>
      </w:r>
      <w:r w:rsidR="0000218E">
        <w:t xml:space="preserve">ing is toegevoegd </w:t>
      </w:r>
      <w:r w:rsidR="00F2409B">
        <w:t xml:space="preserve">in de bijlagen, namelijk </w:t>
      </w:r>
      <w:r w:rsidR="0000218E">
        <w:t>bijlage 8</w:t>
      </w:r>
      <w:r>
        <w:t>. De enquête werd afgenomen door de eigen persoonlijk begeleider</w:t>
      </w:r>
      <w:r w:rsidR="00943465">
        <w:t xml:space="preserve"> (PB)</w:t>
      </w:r>
      <w:r>
        <w:t xml:space="preserve"> van de bezoek</w:t>
      </w:r>
      <w:r w:rsidR="00A63F57">
        <w:t xml:space="preserve">er aan het ontmoetingscentrum. </w:t>
      </w:r>
      <w:r>
        <w:t>Elke bezoeker heeft een vast contactpersoon, de persoonlijk begeleider. Hierdoor is er direct sprake van herkenning bij het telefonisch contact maken en mogelijk eerdere bereidheid om mee te werken. Het onderwerp werd genoemd en het doel van de telefonische enquête. Het risico op non</w:t>
      </w:r>
      <w:r w:rsidR="00943465">
        <w:t>-</w:t>
      </w:r>
      <w:r>
        <w:t>response is hierdoor klein</w:t>
      </w:r>
      <w:sdt>
        <w:sdtPr>
          <w:id w:val="66160047"/>
          <w:citation/>
        </w:sdtPr>
        <w:sdtContent>
          <w:r>
            <w:fldChar w:fldCharType="begin"/>
          </w:r>
          <w:r w:rsidR="00061E27">
            <w:instrText xml:space="preserve">CITATION TijdelijkeAanduiding5 \p 67 \l 1043 </w:instrText>
          </w:r>
          <w:r>
            <w:fldChar w:fldCharType="separate"/>
          </w:r>
          <w:r w:rsidR="00061E27">
            <w:rPr>
              <w:noProof/>
            </w:rPr>
            <w:t xml:space="preserve"> (Baarda, 2014, p. 67)</w:t>
          </w:r>
          <w:r>
            <w:fldChar w:fldCharType="end"/>
          </w:r>
        </w:sdtContent>
      </w:sdt>
      <w:r w:rsidRPr="5BBC80AD">
        <w:t>.</w:t>
      </w:r>
    </w:p>
    <w:p w14:paraId="4F699FB0" w14:textId="2D5B6381" w:rsidR="00B905BA" w:rsidRDefault="00F2409B" w:rsidP="00B905BA">
      <w:pPr>
        <w:pStyle w:val="Geenafstand"/>
      </w:pPr>
      <w:r>
        <w:t>De PB’</w:t>
      </w:r>
      <w:r w:rsidR="00B905BA">
        <w:t>ers zijn vooraf door de onderzoeker geïnstrueerd aan de hand van de vragenlijst en het digitale programma en hebben geoefend met het invullen daarvan.</w:t>
      </w:r>
    </w:p>
    <w:p w14:paraId="222014D5" w14:textId="718A3FD4" w:rsidR="00B905BA" w:rsidRDefault="00B905BA" w:rsidP="00B905BA">
      <w:pPr>
        <w:pStyle w:val="Geenafstand"/>
      </w:pPr>
      <w:r>
        <w:t>Het onderzoek heeft plaatsgevonden in de maanden februari, maart en april tussen 15 februari en 10 april</w:t>
      </w:r>
      <w:r w:rsidR="00F2409B">
        <w:t>, in totaal op vijf middagen</w:t>
      </w:r>
      <w:r>
        <w:t xml:space="preserve">. </w:t>
      </w:r>
      <w:r w:rsidR="00A63F57">
        <w:t>Steeds hebben twee medewerkers,</w:t>
      </w:r>
      <w:r>
        <w:t xml:space="preserve"> </w:t>
      </w:r>
      <w:r w:rsidR="00943465">
        <w:t>PB’e</w:t>
      </w:r>
      <w:r w:rsidR="00F2409B">
        <w:t>rs, tegelijk hun ‘eigen’</w:t>
      </w:r>
      <w:r>
        <w:t xml:space="preserve"> </w:t>
      </w:r>
      <w:r w:rsidR="0000218E">
        <w:t xml:space="preserve">cliëntvertegenwoordigers </w:t>
      </w:r>
      <w:r>
        <w:t xml:space="preserve">gebeld. De onderzoeker heeft een standaard tekst opgesteld welke de interviewer aan de klant kon voorlezen voordat de vragen gesteld gingen worden. De onderzoeker is hier steeds bij aanwezig geweest ter ondersteuning en het bewaken van het proces van vragen </w:t>
      </w:r>
      <w:r w:rsidR="0000218E">
        <w:t xml:space="preserve">stellen om te voorkomen dat er </w:t>
      </w:r>
      <w:r>
        <w:t>verdere toelichting op een vraag werd geven. In totaal zijn er 63 clië</w:t>
      </w:r>
      <w:r w:rsidR="0000218E">
        <w:t xml:space="preserve">ntvertegenwoordigers gebeld in </w:t>
      </w:r>
      <w:r w:rsidR="00943465">
        <w:t xml:space="preserve">vijf </w:t>
      </w:r>
      <w:r>
        <w:t xml:space="preserve">sessies. </w:t>
      </w:r>
      <w:r w:rsidR="00EE59A4">
        <w:t>Dit zijn alle cliëntvertegenwoordigers, de totale onderzoeksgroep. Er hebben 58 cliëntvertegenwoordigers meegewerkt.</w:t>
      </w:r>
    </w:p>
    <w:p w14:paraId="43CBFD74" w14:textId="1D4D5176" w:rsidR="00B905BA" w:rsidRDefault="00B905BA" w:rsidP="00B905BA">
      <w:pPr>
        <w:pStyle w:val="Geenafstand"/>
      </w:pPr>
      <w:r>
        <w:t xml:space="preserve">Aan het eind is er nogmaals door de </w:t>
      </w:r>
      <w:r w:rsidR="00943465">
        <w:t>PB’er</w:t>
      </w:r>
      <w:r w:rsidR="00F2409B">
        <w:t xml:space="preserve"> v</w:t>
      </w:r>
      <w:r>
        <w:t>riendelijk bedankt voor de antwoorden en</w:t>
      </w:r>
      <w:r w:rsidR="00F2409B">
        <w:t xml:space="preserve"> werd</w:t>
      </w:r>
      <w:r>
        <w:t xml:space="preserve"> het gesprek afgesloten. </w:t>
      </w:r>
    </w:p>
    <w:p w14:paraId="03C72F53" w14:textId="2FD810C7" w:rsidR="00B40A3F" w:rsidRDefault="00B905BA" w:rsidP="00CB1325">
      <w:pPr>
        <w:pStyle w:val="Geenafstand"/>
      </w:pPr>
      <w:r>
        <w:t>Zowel de vragenlijst, de verstuurde brief en de voor te lezen tekst zijn toegevoegd als</w:t>
      </w:r>
      <w:r w:rsidR="00F2409B">
        <w:t xml:space="preserve"> in de</w:t>
      </w:r>
      <w:r>
        <w:t xml:space="preserve"> </w:t>
      </w:r>
      <w:r w:rsidRPr="00D3106C">
        <w:t xml:space="preserve">bijlagen </w:t>
      </w:r>
      <w:r w:rsidR="00F2409B">
        <w:t xml:space="preserve">als nummer </w:t>
      </w:r>
      <w:r w:rsidRPr="00D3106C">
        <w:t>8,</w:t>
      </w:r>
      <w:r>
        <w:t xml:space="preserve"> </w:t>
      </w:r>
      <w:r w:rsidRPr="00D3106C">
        <w:t>9 en 10</w:t>
      </w:r>
      <w:r>
        <w:t>.</w:t>
      </w:r>
    </w:p>
    <w:p w14:paraId="0B6F3103" w14:textId="77777777" w:rsidR="00CB1325" w:rsidRDefault="00CB1325" w:rsidP="00CB1325">
      <w:pPr>
        <w:pStyle w:val="Geenafstand"/>
      </w:pPr>
    </w:p>
    <w:p w14:paraId="43B7F9DC" w14:textId="77777777" w:rsidR="00B40A3F" w:rsidRPr="00E14964" w:rsidRDefault="00D347A3" w:rsidP="00B40A3F">
      <w:pPr>
        <w:pStyle w:val="Kop3"/>
        <w:rPr>
          <w:rFonts w:ascii="Arial" w:hAnsi="Arial" w:cs="Arial"/>
          <w:color w:val="000000"/>
          <w:sz w:val="18"/>
          <w:szCs w:val="18"/>
        </w:rPr>
      </w:pPr>
      <w:bookmarkStart w:id="159" w:name="_Toc448357587"/>
      <w:bookmarkStart w:id="160" w:name="_Toc450223933"/>
      <w:bookmarkStart w:id="161" w:name="_Toc450245875"/>
      <w:bookmarkStart w:id="162" w:name="_Toc453175937"/>
      <w:r>
        <w:t>6</w:t>
      </w:r>
      <w:r w:rsidR="00CB1325">
        <w:t>.2 K</w:t>
      </w:r>
      <w:r w:rsidR="00B40A3F">
        <w:t>walitatief onderzoek</w:t>
      </w:r>
      <w:bookmarkEnd w:id="159"/>
      <w:bookmarkEnd w:id="160"/>
      <w:bookmarkEnd w:id="161"/>
      <w:bookmarkEnd w:id="162"/>
    </w:p>
    <w:p w14:paraId="03F9487D" w14:textId="12721427" w:rsidR="00B40A3F" w:rsidRDefault="00B40A3F" w:rsidP="00B40A3F">
      <w:pPr>
        <w:pStyle w:val="Geenafstand"/>
        <w:spacing w:before="0"/>
      </w:pPr>
      <w:r w:rsidRPr="007E32E8">
        <w:t>De onderzoeker heeft tevens een kwalitatief onderzoek gedaan.</w:t>
      </w:r>
      <w:r w:rsidRPr="00B40A3F">
        <w:t xml:space="preserve"> </w:t>
      </w:r>
      <w:r w:rsidRPr="002D69E3">
        <w:t>Kwalitatief onderzoek</w:t>
      </w:r>
      <w:r w:rsidRPr="00C45607">
        <w:t xml:space="preserve"> is </w:t>
      </w:r>
      <w:r w:rsidR="00F54081">
        <w:t>‘</w:t>
      </w:r>
      <w:r w:rsidRPr="007E32E8">
        <w:rPr>
          <w:i/>
          <w:iCs/>
        </w:rPr>
        <w:t>onderzoek waarbij problemen in en van situaties, gebeurtenissen en personen beschreven en geïnterpreteerd worden met behulp van gegevens van kwalitatieve aard zoals de belevingen, ervaringen, betekenisverleningen die verzameld zijn via open interviews en/of participerende observatie en/of bestaande documenten</w:t>
      </w:r>
      <w:r w:rsidR="00F54081">
        <w:t>’</w:t>
      </w:r>
      <w:r w:rsidR="00F2409B">
        <w:rPr>
          <w:noProof/>
        </w:rPr>
        <w:t xml:space="preserve"> (Baarda, 2014, p. 22)</w:t>
      </w:r>
      <w:r>
        <w:t>.</w:t>
      </w:r>
    </w:p>
    <w:p w14:paraId="0D5E958A" w14:textId="77777777" w:rsidR="00CB1325" w:rsidRDefault="00B40A3F" w:rsidP="00CB1325">
      <w:pPr>
        <w:pStyle w:val="Geenafstand"/>
        <w:spacing w:before="0"/>
      </w:pPr>
      <w:r w:rsidRPr="00EC0013">
        <w:t>Het kwalitatieve onderzoek behelst een brainstormsessie middels een groepsgesprek.</w:t>
      </w:r>
      <w:r w:rsidR="00F90F36" w:rsidRPr="00EC0013">
        <w:t xml:space="preserve"> </w:t>
      </w:r>
    </w:p>
    <w:p w14:paraId="009B9678" w14:textId="77777777" w:rsidR="00CB1325" w:rsidRPr="00663D80" w:rsidRDefault="00CB1325" w:rsidP="00CB1325">
      <w:pPr>
        <w:pStyle w:val="Geenafstand"/>
        <w:spacing w:before="0"/>
      </w:pPr>
      <w:r w:rsidRPr="00663D80">
        <w:t>Waarom een brainstormsessie met een multidisciplinaire gespreksgroep</w:t>
      </w:r>
      <w:r>
        <w:t>?</w:t>
      </w:r>
      <w:r w:rsidRPr="00663D80">
        <w:t xml:space="preserve"> </w:t>
      </w:r>
    </w:p>
    <w:p w14:paraId="6BE82A12" w14:textId="180DEB95" w:rsidR="00CB1325" w:rsidRPr="00663D80" w:rsidRDefault="00CB1325" w:rsidP="00CB1325">
      <w:pPr>
        <w:pStyle w:val="Geenafstand"/>
        <w:spacing w:before="0"/>
      </w:pPr>
      <w:r>
        <w:t>Volgens Reulink &amp; Lindeman (2005) is een brainstormsessie een manier o</w:t>
      </w:r>
      <w:r w:rsidRPr="00663D80">
        <w:t>m binnen een kort tijdsbestek meningen, opva</w:t>
      </w:r>
      <w:r w:rsidR="00A63F57">
        <w:t>ttingen en kennis te achterhalen</w:t>
      </w:r>
      <w:r w:rsidRPr="5BBC80AD">
        <w:t xml:space="preserve">. </w:t>
      </w:r>
      <w:r w:rsidRPr="00663D80">
        <w:t xml:space="preserve">Het belangrijkste kenmerk van een brainstormsessie is dat deelnemers op elkaar kunnen reageren. Hierdoor ontstaan er door het uitwisselen van persoonlijke kennis en ervaringen nieuwe inzichten. Het onderwerp wordt op deze wijze vrij breed bekeken en besproken, mede afhankelijk van de groepssamenstelling. Welke kennis </w:t>
      </w:r>
      <w:r w:rsidRPr="00663D80">
        <w:lastRenderedPageBreak/>
        <w:t xml:space="preserve">is er over een logeeropvang reeds binnen </w:t>
      </w:r>
      <w:r w:rsidR="0022378B">
        <w:t>X</w:t>
      </w:r>
      <w:r w:rsidRPr="00663D80">
        <w:t xml:space="preserve"> aanwezig en wat moet er nog verder onderzocht worde</w:t>
      </w:r>
      <w:r>
        <w:t>n. Vanuit deze brainstorm was het mogelijk om nog specifieke vragen toe te voegen</w:t>
      </w:r>
      <w:r w:rsidRPr="00663D80">
        <w:t xml:space="preserve"> aan de enquête</w:t>
      </w:r>
      <w:sdt>
        <w:sdtPr>
          <w:id w:val="-1290814898"/>
          <w:citation/>
        </w:sdtPr>
        <w:sdtContent>
          <w:r>
            <w:fldChar w:fldCharType="begin"/>
          </w:r>
          <w:r>
            <w:instrText xml:space="preserve"> CITATION Reu05 \l 1043 </w:instrText>
          </w:r>
          <w:r>
            <w:fldChar w:fldCharType="separate"/>
          </w:r>
          <w:r w:rsidR="00BA799F">
            <w:rPr>
              <w:noProof/>
            </w:rPr>
            <w:t xml:space="preserve"> (Reulink &amp; Lindeman, 2005)</w:t>
          </w:r>
          <w:r>
            <w:fldChar w:fldCharType="end"/>
          </w:r>
        </w:sdtContent>
      </w:sdt>
      <w:r w:rsidRPr="5BBC80AD">
        <w:t>.</w:t>
      </w:r>
    </w:p>
    <w:p w14:paraId="44A2E263" w14:textId="2B031B13" w:rsidR="00F54081" w:rsidRDefault="00F90F36" w:rsidP="00EC0013">
      <w:pPr>
        <w:pStyle w:val="Geenafstand"/>
      </w:pPr>
      <w:r w:rsidRPr="00EC0013">
        <w:t>Dit heeft plaatsgevonden in de vooronderzoeksfase. Het doel van dit kwalitatieve onderzoek was om de benodigde inzichten te verkrijgen rondom inrichtingsvraagstukken, verdienmodellen en regelgeving rondom logeeropvang. Een geselecteerde groep</w:t>
      </w:r>
      <w:r w:rsidR="00F54081">
        <w:t xml:space="preserve"> medewerkers van </w:t>
      </w:r>
      <w:r w:rsidR="0022378B">
        <w:t>X</w:t>
      </w:r>
      <w:r w:rsidR="00F54081">
        <w:t xml:space="preserve"> (personeelsfunctionaris, controller, zorgadviseur, beleidsmedewerker, wijkverpleegkundige, ICT medewerker, medewerker communicatie</w:t>
      </w:r>
      <w:r w:rsidR="00943465">
        <w:t>)</w:t>
      </w:r>
      <w:r w:rsidRPr="00EC0013">
        <w:t xml:space="preserve"> heeft op een ochtend met elkaar gesproken over vier van belang zijnde vragen</w:t>
      </w:r>
      <w:r w:rsidR="00F54081" w:rsidRPr="5BBC80AD">
        <w:t xml:space="preserve">: </w:t>
      </w:r>
    </w:p>
    <w:p w14:paraId="37D3B9EB" w14:textId="753A5724" w:rsidR="00F54081" w:rsidRPr="00F54081" w:rsidRDefault="00ED5B72" w:rsidP="00142026">
      <w:pPr>
        <w:pStyle w:val="Geenafstand"/>
        <w:numPr>
          <w:ilvl w:val="0"/>
          <w:numId w:val="23"/>
        </w:numPr>
        <w:spacing w:before="0"/>
      </w:pPr>
      <w:r w:rsidRPr="00F54081">
        <w:t>met betrekking tot Verdienmodellen voor een logeeropvang: vanuit de WLZ, WMO respijtzorg, PGB, PVB en particuliere gelden</w:t>
      </w:r>
      <w:r w:rsidR="00943465">
        <w:t>;</w:t>
      </w:r>
      <w:r w:rsidRPr="00F54081">
        <w:t xml:space="preserve"> </w:t>
      </w:r>
    </w:p>
    <w:p w14:paraId="509050ED" w14:textId="31747FD7" w:rsidR="00F54081" w:rsidRPr="00F54081" w:rsidRDefault="00ED5B72" w:rsidP="00142026">
      <w:pPr>
        <w:pStyle w:val="Geenafstand"/>
        <w:numPr>
          <w:ilvl w:val="0"/>
          <w:numId w:val="23"/>
        </w:numPr>
        <w:spacing w:before="0"/>
      </w:pPr>
      <w:r w:rsidRPr="00F54081">
        <w:t>de benodigde personeelsmi</w:t>
      </w:r>
      <w:r w:rsidR="00943465">
        <w:t>x;</w:t>
      </w:r>
      <w:r w:rsidRPr="00F54081">
        <w:t xml:space="preserve"> </w:t>
      </w:r>
    </w:p>
    <w:p w14:paraId="4B7D64CC" w14:textId="5D591ACB" w:rsidR="00F54081" w:rsidRPr="00F54081" w:rsidRDefault="00ED5B72" w:rsidP="00142026">
      <w:pPr>
        <w:pStyle w:val="Geenafstand"/>
        <w:numPr>
          <w:ilvl w:val="0"/>
          <w:numId w:val="23"/>
        </w:numPr>
        <w:spacing w:before="0"/>
      </w:pPr>
      <w:r w:rsidRPr="00F54081">
        <w:t>welke kwaliteitseisen vanuit de wetten WLZ en WMO er worden gesteld aan logeeropvang</w:t>
      </w:r>
      <w:r w:rsidR="00943465">
        <w:t>;</w:t>
      </w:r>
    </w:p>
    <w:p w14:paraId="2490B1A4" w14:textId="77777777" w:rsidR="00ED5B72" w:rsidRPr="00F54081" w:rsidRDefault="00ED5B72" w:rsidP="00142026">
      <w:pPr>
        <w:pStyle w:val="Geenafstand"/>
        <w:numPr>
          <w:ilvl w:val="0"/>
          <w:numId w:val="23"/>
        </w:numPr>
        <w:spacing w:before="0"/>
      </w:pPr>
      <w:r w:rsidRPr="00F54081">
        <w:t>wat is er nodig aan inrichting.</w:t>
      </w:r>
    </w:p>
    <w:p w14:paraId="5DFB97A6" w14:textId="75B73516" w:rsidR="00ED5B72" w:rsidRPr="00EC0013" w:rsidRDefault="00F90F36" w:rsidP="00EC0013">
      <w:pPr>
        <w:pStyle w:val="Geenafstand"/>
      </w:pPr>
      <w:r w:rsidRPr="00EC0013">
        <w:t>Deze vragen zijn afgeleid van de deelvragen</w:t>
      </w:r>
      <w:r w:rsidR="00ED5B72" w:rsidRPr="00EC0013">
        <w:t xml:space="preserve"> of er behoefte is aan logeeropvang onder de mantelzorgers van de bezoekers van d</w:t>
      </w:r>
      <w:r w:rsidR="00CB1325">
        <w:t xml:space="preserve">e ontmoetingscentra van </w:t>
      </w:r>
      <w:r w:rsidR="0022378B">
        <w:t>X</w:t>
      </w:r>
      <w:r w:rsidR="00CB1325" w:rsidRPr="5BBC80AD">
        <w:t xml:space="preserve">, </w:t>
      </w:r>
      <w:r w:rsidR="00ED5B72" w:rsidRPr="00EC0013">
        <w:t>wat er voor nodig is vanuit wet</w:t>
      </w:r>
      <w:r w:rsidR="00943465">
        <w:t>-</w:t>
      </w:r>
      <w:r w:rsidR="00ED5B72" w:rsidRPr="00EC0013">
        <w:t xml:space="preserve"> en regelgeving en of een logeeropvang financieel haalbaar is vanuit de WLZ, WMO, PGB</w:t>
      </w:r>
      <w:r w:rsidR="00943465">
        <w:t>.</w:t>
      </w:r>
    </w:p>
    <w:p w14:paraId="17F5A88E" w14:textId="137E3D4B" w:rsidR="00151913" w:rsidRDefault="00F54081" w:rsidP="00EC0013">
      <w:pPr>
        <w:pStyle w:val="Geenafstand"/>
      </w:pPr>
      <w:r>
        <w:t xml:space="preserve">Voor het opstellen van een businessplan over logeeropvang is het </w:t>
      </w:r>
      <w:r w:rsidR="00F90F36" w:rsidRPr="00EC0013">
        <w:t>van belang om alle ken</w:t>
      </w:r>
      <w:r w:rsidR="00A63F57">
        <w:t>nis die er is over regelgeving,</w:t>
      </w:r>
      <w:r w:rsidR="00F90F36" w:rsidRPr="00EC0013">
        <w:t xml:space="preserve"> ideeën over inrichting, verdienmodellen en personeelsmixen/competenties</w:t>
      </w:r>
      <w:r w:rsidR="00CB1325" w:rsidRPr="5BBC80AD">
        <w:t>,</w:t>
      </w:r>
      <w:r w:rsidR="00F90F36" w:rsidRPr="00EC0013">
        <w:t xml:space="preserve"> vanuit de organisatie </w:t>
      </w:r>
      <w:r w:rsidR="0022378B">
        <w:t>X</w:t>
      </w:r>
      <w:r w:rsidR="00F90F36" w:rsidRPr="00EC0013">
        <w:t xml:space="preserve"> reeds eerder bedacht en vormgegeven</w:t>
      </w:r>
      <w:r w:rsidR="00CB1325" w:rsidRPr="5BBC80AD">
        <w:t>,</w:t>
      </w:r>
      <w:r w:rsidR="00F90F36" w:rsidRPr="00EC0013">
        <w:t xml:space="preserve"> te verzamelen en met elkaar te beoordelen of deze relevant zijn. Door middel van </w:t>
      </w:r>
      <w:r>
        <w:t>de brainstormsessie</w:t>
      </w:r>
      <w:r w:rsidR="00943465">
        <w:t xml:space="preserve"> en de discussie met elkaar</w:t>
      </w:r>
      <w:r w:rsidR="00CB1325">
        <w:t xml:space="preserve"> </w:t>
      </w:r>
      <w:r w:rsidR="00F90F36" w:rsidRPr="00EC0013">
        <w:t>kwam</w:t>
      </w:r>
      <w:r w:rsidR="00813AF3" w:rsidRPr="00EC0013">
        <w:t xml:space="preserve">en er een </w:t>
      </w:r>
      <w:r w:rsidR="00D5005D">
        <w:t xml:space="preserve">aantal </w:t>
      </w:r>
      <w:r w:rsidR="00813AF3" w:rsidRPr="00EC0013">
        <w:t>heldere aanwijzingen op de sheets te staan. Deze informatie is gebruikt als input voor het businessplan.</w:t>
      </w:r>
    </w:p>
    <w:p w14:paraId="464FFC9E" w14:textId="77777777" w:rsidR="00B905BA" w:rsidRPr="00151913" w:rsidRDefault="00B905BA" w:rsidP="00B905BA">
      <w:pPr>
        <w:pStyle w:val="Geenafstand"/>
        <w:spacing w:before="0"/>
        <w:rPr>
          <w:color w:val="FF0000"/>
          <w:u w:val="single"/>
        </w:rPr>
      </w:pPr>
    </w:p>
    <w:p w14:paraId="059B199C" w14:textId="0CEDBB09" w:rsidR="00B905BA" w:rsidRDefault="00B905BA" w:rsidP="00B905BA">
      <w:pPr>
        <w:pStyle w:val="Geenafstand"/>
        <w:spacing w:before="0"/>
      </w:pPr>
      <w:r>
        <w:t>Bij de multid</w:t>
      </w:r>
      <w:r w:rsidR="00CB1325">
        <w:t>isciplinaire brainstormsessie we</w:t>
      </w:r>
      <w:r>
        <w:t>rden diverse medewerkers uitgenodigd om inzicht te verkrijgen in de inrichtingsvraagstukken van een logeeropvang, de wet</w:t>
      </w:r>
      <w:r w:rsidR="00D5005D">
        <w:t>-</w:t>
      </w:r>
      <w:r>
        <w:t xml:space="preserve"> en regelgeving rondom respijtzorg,</w:t>
      </w:r>
      <w:r w:rsidR="00CB1325">
        <w:t xml:space="preserve"> en </w:t>
      </w:r>
      <w:r>
        <w:t>de geldstromen. De functionarissen zijn: beleidsmedewerker, controller, manager en medewerker marketing en communicatie, medewerker informatietechnologie(ICT), medewerker Clientservice</w:t>
      </w:r>
      <w:r w:rsidR="00A63F57">
        <w:t xml:space="preserve"> bureau (CSB), een zorgadviseur</w:t>
      </w:r>
      <w:r>
        <w:t xml:space="preserve"> en de onderzoeker. Elke discipline heeft </w:t>
      </w:r>
      <w:r w:rsidR="00CB1325">
        <w:t xml:space="preserve">die </w:t>
      </w:r>
      <w:r>
        <w:t>expertise op zijn vakgebied wat van belang kan zijn voor het businessplan</w:t>
      </w:r>
      <w:r w:rsidR="00D5005D">
        <w:t>.</w:t>
      </w:r>
    </w:p>
    <w:p w14:paraId="68D9E506" w14:textId="05E0B187" w:rsidR="0044285E" w:rsidRDefault="00B905BA" w:rsidP="00B905BA">
      <w:pPr>
        <w:pStyle w:val="Geenafstand"/>
        <w:spacing w:before="0"/>
      </w:pPr>
      <w:r>
        <w:t xml:space="preserve">Om op een snelle manier informatie te verkrijgen is een brainstormsessie een creatieve techniek die ingezet kan worden. Met betrekking tot de logeeropvang van </w:t>
      </w:r>
      <w:r w:rsidR="0022378B">
        <w:t>X</w:t>
      </w:r>
      <w:r>
        <w:t xml:space="preserve"> is er behoefte vanuit de student om hier breed op in te steken. Met zoveel mogelijk verschillende disciplines is het mogelijk om zoveel mogelijk benodigdheden in kaart te brengen om van daaruit verder te kunnen werken aan het businessplan. </w:t>
      </w:r>
      <w:r>
        <w:rPr>
          <w:shd w:val="clear" w:color="auto" w:fill="FFFFFF"/>
        </w:rPr>
        <w:t>Het doel van deze brainstormsessie is om beleving en feitenkennis rondom de diverse vraagstukken te delen met elkaar en daarop door te kunnen vragen. Wat is er nu voor nodig, waar is de handigste plek, welke manier van werken is da</w:t>
      </w:r>
      <w:r w:rsidR="00F56B6E">
        <w:rPr>
          <w:shd w:val="clear" w:color="auto" w:fill="FFFFFF"/>
        </w:rPr>
        <w:t>ar in handig</w:t>
      </w:r>
      <w:r>
        <w:rPr>
          <w:shd w:val="clear" w:color="auto" w:fill="FFFFFF"/>
        </w:rPr>
        <w:t>.</w:t>
      </w:r>
    </w:p>
    <w:p w14:paraId="0A3410DE" w14:textId="77777777" w:rsidR="0044285E" w:rsidRDefault="0044285E" w:rsidP="00B905BA">
      <w:pPr>
        <w:pStyle w:val="Geenafstand"/>
        <w:spacing w:before="0"/>
      </w:pPr>
    </w:p>
    <w:p w14:paraId="0A77C787" w14:textId="77777777" w:rsidR="00B905BA" w:rsidRDefault="00B905BA" w:rsidP="00B905BA">
      <w:pPr>
        <w:pStyle w:val="Geenafstand"/>
        <w:spacing w:before="0"/>
      </w:pPr>
      <w:r>
        <w:t>De bedoeling is om met vier verschillende onderwerpen aan de slag te gaan, namelijk:</w:t>
      </w:r>
    </w:p>
    <w:p w14:paraId="302E4655" w14:textId="7B53C4E7" w:rsidR="00B905BA" w:rsidRDefault="00CB1325" w:rsidP="00142026">
      <w:pPr>
        <w:pStyle w:val="Geenafstand"/>
        <w:numPr>
          <w:ilvl w:val="0"/>
          <w:numId w:val="11"/>
        </w:numPr>
        <w:spacing w:before="0"/>
      </w:pPr>
      <w:r>
        <w:t>Welke v</w:t>
      </w:r>
      <w:r w:rsidR="00B905BA">
        <w:t xml:space="preserve">erdienmodellen </w:t>
      </w:r>
      <w:r>
        <w:t xml:space="preserve">zijn er mogelijk </w:t>
      </w:r>
      <w:r w:rsidR="00B905BA">
        <w:t>voor een logeeropvang: vanuit de WLZ, WMO respijtzorg, PGB, PVB en particuliere gelden</w:t>
      </w:r>
      <w:r w:rsidR="00D5005D">
        <w:t>.</w:t>
      </w:r>
    </w:p>
    <w:p w14:paraId="7A4CFEDF" w14:textId="51FD34C1" w:rsidR="00B905BA" w:rsidRDefault="00B905BA" w:rsidP="00142026">
      <w:pPr>
        <w:pStyle w:val="Geenafstand"/>
        <w:numPr>
          <w:ilvl w:val="0"/>
          <w:numId w:val="11"/>
        </w:numPr>
        <w:spacing w:before="0"/>
      </w:pPr>
      <w:r>
        <w:t>Personeelsmix van een logeeropvang: welke competenties en niveaus zijn er nodig naast de diverse disciplines en medewerkers in een back office</w:t>
      </w:r>
      <w:r w:rsidR="00D5005D">
        <w:t>.</w:t>
      </w:r>
    </w:p>
    <w:p w14:paraId="76DAA29A" w14:textId="0DA88C63" w:rsidR="00B905BA" w:rsidRDefault="00B905BA" w:rsidP="00142026">
      <w:pPr>
        <w:pStyle w:val="Geenafstand"/>
        <w:numPr>
          <w:ilvl w:val="0"/>
          <w:numId w:val="11"/>
        </w:numPr>
        <w:spacing w:before="0"/>
      </w:pPr>
      <w:r>
        <w:t>Wet</w:t>
      </w:r>
      <w:r w:rsidR="00D5005D">
        <w:t>-</w:t>
      </w:r>
      <w:r>
        <w:t xml:space="preserve"> en regelgeving: wat moet er vanuit de WLZ en WMO binnen de logeeropvang geregeld zijn</w:t>
      </w:r>
      <w:r w:rsidR="00D5005D">
        <w:t>.</w:t>
      </w:r>
    </w:p>
    <w:p w14:paraId="3C9CD5DF" w14:textId="77777777" w:rsidR="00B905BA" w:rsidRDefault="00B905BA" w:rsidP="00142026">
      <w:pPr>
        <w:pStyle w:val="Geenafstand"/>
        <w:numPr>
          <w:ilvl w:val="0"/>
          <w:numId w:val="11"/>
        </w:numPr>
        <w:spacing w:before="0"/>
      </w:pPr>
      <w:r>
        <w:t>Inrichting van de logeeropvang: waar kan het gerealiseerd worden , wat is er nodig en wie is daarbij nodig.</w:t>
      </w:r>
    </w:p>
    <w:p w14:paraId="67C5A373" w14:textId="77777777" w:rsidR="00151913" w:rsidRDefault="00151913" w:rsidP="00151913">
      <w:pPr>
        <w:pStyle w:val="Geenafstand"/>
        <w:spacing w:before="0"/>
      </w:pPr>
    </w:p>
    <w:p w14:paraId="241C7202" w14:textId="77777777" w:rsidR="00951B69" w:rsidRDefault="00D347A3" w:rsidP="00151913">
      <w:pPr>
        <w:pStyle w:val="Kop3"/>
        <w:spacing w:before="0"/>
      </w:pPr>
      <w:bookmarkStart w:id="163" w:name="_Toc448357588"/>
      <w:bookmarkStart w:id="164" w:name="_Toc450223934"/>
      <w:bookmarkStart w:id="165" w:name="_Toc450245876"/>
      <w:bookmarkStart w:id="166" w:name="_Toc453175938"/>
      <w:r>
        <w:lastRenderedPageBreak/>
        <w:t>6</w:t>
      </w:r>
      <w:r w:rsidR="00CB1325">
        <w:t>.3</w:t>
      </w:r>
      <w:r w:rsidR="00151913">
        <w:t xml:space="preserve"> </w:t>
      </w:r>
      <w:r w:rsidR="00813AF3">
        <w:t>Deskresearch</w:t>
      </w:r>
      <w:bookmarkEnd w:id="163"/>
      <w:bookmarkEnd w:id="164"/>
      <w:bookmarkEnd w:id="165"/>
      <w:bookmarkEnd w:id="166"/>
    </w:p>
    <w:p w14:paraId="724E7A89" w14:textId="6B780020" w:rsidR="005D0600" w:rsidRDefault="00813AF3" w:rsidP="0065098F">
      <w:pPr>
        <w:pStyle w:val="Geenafstand"/>
        <w:spacing w:before="0"/>
      </w:pPr>
      <w:r w:rsidRPr="007E32E8">
        <w:t>Als laatste onderzoeksgedeelte heeft de onderzoeker een</w:t>
      </w:r>
      <w:r w:rsidR="000B0250" w:rsidRPr="007E32E8">
        <w:t xml:space="preserve"> vergelijkend onderzoek </w:t>
      </w:r>
      <w:r w:rsidRPr="007E32E8">
        <w:t>ge</w:t>
      </w:r>
      <w:r w:rsidR="000B0250" w:rsidRPr="007E32E8">
        <w:t>daan</w:t>
      </w:r>
      <w:r w:rsidRPr="007E32E8">
        <w:t xml:space="preserve"> tussen twee businessplannen van reeds bestaande logeeropvanghuizen in Brabant</w:t>
      </w:r>
      <w:r w:rsidRPr="007E32E8">
        <w:rPr>
          <w:i/>
          <w:iCs/>
        </w:rPr>
        <w:t>.</w:t>
      </w:r>
      <w:r w:rsidR="000B0250" w:rsidRPr="007E32E8">
        <w:rPr>
          <w:i/>
          <w:iCs/>
        </w:rPr>
        <w:t xml:space="preserve"> ‘Vergelijkend onderzoek wordt verricht om een effect van verschillende omstandigheden op bepaalde variabelen te meten’</w:t>
      </w:r>
      <w:sdt>
        <w:sdtPr>
          <w:rPr>
            <w:i/>
          </w:rPr>
          <w:id w:val="-958174957"/>
          <w:citation/>
        </w:sdtPr>
        <w:sdtContent>
          <w:r w:rsidR="000B0250">
            <w:rPr>
              <w:i/>
            </w:rPr>
            <w:fldChar w:fldCharType="begin"/>
          </w:r>
          <w:r w:rsidR="00E01E1B">
            <w:rPr>
              <w:i/>
            </w:rPr>
            <w:instrText xml:space="preserve">CITATION Scr16 \l 1043 </w:instrText>
          </w:r>
          <w:r w:rsidR="000B0250">
            <w:rPr>
              <w:i/>
            </w:rPr>
            <w:fldChar w:fldCharType="separate"/>
          </w:r>
          <w:r w:rsidR="00E01E1B">
            <w:rPr>
              <w:i/>
              <w:noProof/>
            </w:rPr>
            <w:t xml:space="preserve"> </w:t>
          </w:r>
          <w:r w:rsidR="00E01E1B">
            <w:rPr>
              <w:noProof/>
            </w:rPr>
            <w:t>(Scribbr, z.d.)</w:t>
          </w:r>
          <w:r w:rsidR="000B0250">
            <w:rPr>
              <w:i/>
            </w:rPr>
            <w:fldChar w:fldCharType="end"/>
          </w:r>
        </w:sdtContent>
      </w:sdt>
      <w:r w:rsidR="000B0250" w:rsidRPr="007E32E8">
        <w:rPr>
          <w:i/>
          <w:iCs/>
        </w:rPr>
        <w:t>.</w:t>
      </w:r>
      <w:r w:rsidR="00F66414">
        <w:t xml:space="preserve"> De vergelijking had betrekking op werkwij</w:t>
      </w:r>
      <w:r w:rsidR="00A63F57">
        <w:t xml:space="preserve">ze, financiering en opzet. Dit </w:t>
      </w:r>
      <w:r w:rsidR="00F66414">
        <w:t>met het doel om te kunnen beoordelen of de gekozen werkwijze, financiering en opzet van toepassing zou kunnen zijn voor dit businessplan.</w:t>
      </w:r>
    </w:p>
    <w:p w14:paraId="47BFC25F" w14:textId="77777777" w:rsidR="0065098F" w:rsidRDefault="0065098F" w:rsidP="0065098F">
      <w:pPr>
        <w:pStyle w:val="Geenafstand"/>
        <w:spacing w:before="0"/>
      </w:pPr>
    </w:p>
    <w:p w14:paraId="1F6B2209" w14:textId="77777777" w:rsidR="00B5269B" w:rsidRDefault="00B5269B">
      <w:pPr>
        <w:spacing w:after="160" w:line="259" w:lineRule="auto"/>
        <w:rPr>
          <w:rFonts w:asciiTheme="majorHAnsi" w:eastAsiaTheme="majorEastAsia" w:hAnsiTheme="majorHAnsi" w:cstheme="majorBidi"/>
          <w:color w:val="1F4E79" w:themeColor="accent1" w:themeShade="80"/>
          <w:sz w:val="32"/>
          <w:szCs w:val="32"/>
        </w:rPr>
      </w:pPr>
      <w:bookmarkStart w:id="167" w:name="_Toc450223935"/>
      <w:bookmarkStart w:id="168" w:name="_Toc450245877"/>
      <w:r>
        <w:br w:type="page"/>
      </w:r>
    </w:p>
    <w:p w14:paraId="22907FDE" w14:textId="7D396F2E" w:rsidR="00AE1F1E" w:rsidRDefault="00AE1F1E" w:rsidP="00AE1F1E">
      <w:pPr>
        <w:pStyle w:val="Kop1"/>
      </w:pPr>
      <w:bookmarkStart w:id="169" w:name="_Toc453175939"/>
      <w:r>
        <w:lastRenderedPageBreak/>
        <w:t>7. Onderzoeksresultaten</w:t>
      </w:r>
      <w:bookmarkEnd w:id="167"/>
      <w:bookmarkEnd w:id="168"/>
      <w:bookmarkEnd w:id="169"/>
    </w:p>
    <w:p w14:paraId="1C863AD2" w14:textId="76D16098" w:rsidR="009144E6" w:rsidRDefault="00AE1F1E" w:rsidP="00124CF4">
      <w:pPr>
        <w:pStyle w:val="Kop3"/>
      </w:pPr>
      <w:bookmarkStart w:id="170" w:name="_Toc448357589"/>
      <w:bookmarkStart w:id="171" w:name="_Toc450223936"/>
      <w:bookmarkStart w:id="172" w:name="_Toc450245878"/>
      <w:bookmarkStart w:id="173" w:name="_Toc453175940"/>
      <w:r>
        <w:t>7.1</w:t>
      </w:r>
      <w:r w:rsidR="00A64897" w:rsidRPr="25D2CEBB">
        <w:t xml:space="preserve"> </w:t>
      </w:r>
      <w:r w:rsidR="00D5005D">
        <w:t xml:space="preserve">Uitwerking </w:t>
      </w:r>
      <w:r w:rsidR="00151913">
        <w:t>van het k</w:t>
      </w:r>
      <w:r>
        <w:t>wantitatieve</w:t>
      </w:r>
      <w:r w:rsidR="002B7454" w:rsidRPr="25D2CEBB">
        <w:t xml:space="preserve"> </w:t>
      </w:r>
      <w:r w:rsidR="009144E6">
        <w:t>onderzoek</w:t>
      </w:r>
      <w:bookmarkEnd w:id="170"/>
      <w:bookmarkEnd w:id="171"/>
      <w:bookmarkEnd w:id="172"/>
      <w:r w:rsidR="00540E16">
        <w:t>: enquête resultaten</w:t>
      </w:r>
      <w:bookmarkEnd w:id="173"/>
    </w:p>
    <w:p w14:paraId="505F70C0" w14:textId="390418D7" w:rsidR="00AE1F1E" w:rsidRDefault="0035034D" w:rsidP="008C5CA2">
      <w:pPr>
        <w:pStyle w:val="Geenafstand"/>
      </w:pPr>
      <w:r>
        <w:rPr>
          <w:noProof/>
          <w:lang w:eastAsia="nl-NL"/>
        </w:rPr>
        <mc:AlternateContent>
          <mc:Choice Requires="wps">
            <w:drawing>
              <wp:anchor distT="0" distB="0" distL="114300" distR="114300" simplePos="0" relativeHeight="251592192" behindDoc="0" locked="0" layoutInCell="1" allowOverlap="1" wp14:anchorId="7561D7A3" wp14:editId="459A81E6">
                <wp:simplePos x="0" y="0"/>
                <wp:positionH relativeFrom="column">
                  <wp:posOffset>-4445</wp:posOffset>
                </wp:positionH>
                <wp:positionV relativeFrom="paragraph">
                  <wp:posOffset>1109980</wp:posOffset>
                </wp:positionV>
                <wp:extent cx="1609725" cy="635"/>
                <wp:effectExtent l="0" t="0" r="9525" b="18415"/>
                <wp:wrapThrough wrapText="bothSides">
                  <wp:wrapPolygon edited="0">
                    <wp:start x="0" y="0"/>
                    <wp:lineTo x="0" y="0"/>
                    <wp:lineTo x="21472" y="0"/>
                    <wp:lineTo x="21472" y="0"/>
                    <wp:lineTo x="0" y="0"/>
                  </wp:wrapPolygon>
                </wp:wrapThrough>
                <wp:docPr id="29" name="Tekstvak 29"/>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wps:spPr>
                      <wps:txbx>
                        <w:txbxContent>
                          <w:p w14:paraId="7E0BBB03" w14:textId="6F338490" w:rsidR="0022378B" w:rsidRPr="00253347" w:rsidRDefault="0022378B" w:rsidP="0035034D">
                            <w:pPr>
                              <w:pStyle w:val="Bijschrift"/>
                              <w:rPr>
                                <w:rFonts w:ascii="Calibri" w:hAnsi="Calibri"/>
                                <w:noProof/>
                                <w:szCs w:val="20"/>
                              </w:rPr>
                            </w:pPr>
                            <w:bookmarkStart w:id="174" w:name="_Toc450687147"/>
                            <w:r>
                              <w:t xml:space="preserve">Figuur </w:t>
                            </w:r>
                            <w:r>
                              <w:fldChar w:fldCharType="begin"/>
                            </w:r>
                            <w:r>
                              <w:instrText xml:space="preserve"> SEQ Figuur \* ARABIC </w:instrText>
                            </w:r>
                            <w:r>
                              <w:fldChar w:fldCharType="separate"/>
                            </w:r>
                            <w:r>
                              <w:rPr>
                                <w:noProof/>
                              </w:rPr>
                              <w:t>3</w:t>
                            </w:r>
                            <w:r>
                              <w:rPr>
                                <w:noProof/>
                              </w:rPr>
                              <w:fldChar w:fldCharType="end"/>
                            </w:r>
                            <w:r>
                              <w:t>: Antwoord vraag 4</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1D7A3" id="Tekstvak 29" o:spid="_x0000_s1030" type="#_x0000_t202" style="position:absolute;margin-left:-.35pt;margin-top:87.4pt;width:126.75pt;height:.0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" stroked="f">
                <v:textbox style="mso-fit-shape-to-text:t" inset="0,0,0,0">
                  <w:txbxContent>
                    <w:p w14:paraId="7E0BBB03" w14:textId="6F338490" w:rsidR="0022378B" w:rsidRPr="00253347" w:rsidRDefault="0022378B" w:rsidP="0035034D">
                      <w:pPr>
                        <w:pStyle w:val="Bijschrift"/>
                        <w:rPr>
                          <w:rFonts w:ascii="Calibri" w:hAnsi="Calibri"/>
                          <w:noProof/>
                          <w:szCs w:val="20"/>
                        </w:rPr>
                      </w:pPr>
                      <w:bookmarkStart w:id="175" w:name="_Toc450687147"/>
                      <w:r>
                        <w:t xml:space="preserve">Figuur </w:t>
                      </w:r>
                      <w:r>
                        <w:fldChar w:fldCharType="begin"/>
                      </w:r>
                      <w:r>
                        <w:instrText xml:space="preserve"> SEQ Figuur \* ARABIC </w:instrText>
                      </w:r>
                      <w:r>
                        <w:fldChar w:fldCharType="separate"/>
                      </w:r>
                      <w:r>
                        <w:rPr>
                          <w:noProof/>
                        </w:rPr>
                        <w:t>3</w:t>
                      </w:r>
                      <w:r>
                        <w:rPr>
                          <w:noProof/>
                        </w:rPr>
                        <w:fldChar w:fldCharType="end"/>
                      </w:r>
                      <w:r>
                        <w:t>: Antwoord vraag 4</w:t>
                      </w:r>
                      <w:bookmarkEnd w:id="175"/>
                    </w:p>
                  </w:txbxContent>
                </v:textbox>
                <w10:wrap type="through"/>
              </v:shape>
            </w:pict>
          </mc:Fallback>
        </mc:AlternateContent>
      </w:r>
      <w:r w:rsidR="00382FA3">
        <w:rPr>
          <w:noProof/>
          <w:lang w:eastAsia="nl-NL"/>
        </w:rPr>
        <w:drawing>
          <wp:anchor distT="0" distB="0" distL="114300" distR="114300" simplePos="0" relativeHeight="251587072" behindDoc="0" locked="0" layoutInCell="1" allowOverlap="1" wp14:anchorId="53762DCB" wp14:editId="77C7AB65">
            <wp:simplePos x="0" y="0"/>
            <wp:positionH relativeFrom="column">
              <wp:posOffset>-4445</wp:posOffset>
            </wp:positionH>
            <wp:positionV relativeFrom="paragraph">
              <wp:posOffset>59055</wp:posOffset>
            </wp:positionV>
            <wp:extent cx="1609725" cy="994403"/>
            <wp:effectExtent l="0" t="0" r="0" b="0"/>
            <wp:wrapThrough wrapText="bothSides">
              <wp:wrapPolygon edited="0">
                <wp:start x="0" y="0"/>
                <wp:lineTo x="0" y="21117"/>
                <wp:lineTo x="21217" y="21117"/>
                <wp:lineTo x="21217" y="0"/>
                <wp:lineTo x="0" y="0"/>
              </wp:wrapPolygon>
            </wp:wrapThrough>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994403"/>
                    </a:xfrm>
                    <a:prstGeom prst="rect">
                      <a:avLst/>
                    </a:prstGeom>
                    <a:noFill/>
                    <a:ln>
                      <a:noFill/>
                    </a:ln>
                  </pic:spPr>
                </pic:pic>
              </a:graphicData>
            </a:graphic>
          </wp:anchor>
        </w:drawing>
      </w:r>
      <w:r w:rsidR="00AE1F1E">
        <w:t xml:space="preserve">Het behoefteonderzoek onder </w:t>
      </w:r>
      <w:r w:rsidR="00EF4D58">
        <w:t xml:space="preserve">de 63 cliëntvertegenwoordigers </w:t>
      </w:r>
      <w:r w:rsidR="00AE1F1E">
        <w:t>heeft e</w:t>
      </w:r>
      <w:r w:rsidR="00A63F57">
        <w:t xml:space="preserve">en respons opgeleverd van 92%. </w:t>
      </w:r>
      <w:r w:rsidR="00AE1F1E">
        <w:t xml:space="preserve">Er hebben </w:t>
      </w:r>
      <w:r w:rsidR="008C5CA2">
        <w:t>in totaal 20 mannen en 38 vrouwen aan de enquête meegewerkt.</w:t>
      </w:r>
    </w:p>
    <w:p w14:paraId="787548FE" w14:textId="77777777" w:rsidR="00EF4D58" w:rsidRDefault="00EF4D58" w:rsidP="00AE1F1E">
      <w:pPr>
        <w:pStyle w:val="Geenafstand"/>
        <w:spacing w:before="0"/>
      </w:pPr>
    </w:p>
    <w:p w14:paraId="467E30E8" w14:textId="53C09831" w:rsidR="00AE1F1E" w:rsidRDefault="00AE1F1E" w:rsidP="00AE1F1E">
      <w:pPr>
        <w:pStyle w:val="Geenafstand"/>
        <w:spacing w:before="0"/>
      </w:pPr>
      <w:r>
        <w:t>Het antwoord op de gestelde vraag</w:t>
      </w:r>
      <w:r w:rsidR="008C5CA2">
        <w:t>,</w:t>
      </w:r>
      <w:r>
        <w:t xml:space="preserve"> of er daadwerkelijk een behoefte </w:t>
      </w:r>
      <w:r w:rsidR="008C5CA2">
        <w:t xml:space="preserve">is aan een vorm van logeeropvang, is door </w:t>
      </w:r>
      <w:r>
        <w:t>57% aangegeven dat</w:t>
      </w:r>
      <w:r w:rsidR="008C5CA2">
        <w:t xml:space="preserve"> die behoefte er is</w:t>
      </w:r>
      <w:r>
        <w:t>.</w:t>
      </w:r>
      <w:r w:rsidR="008C5CA2">
        <w:t xml:space="preserve"> Dat zijn </w:t>
      </w:r>
      <w:r w:rsidR="00294509">
        <w:t>33 van de 58 respondenten</w:t>
      </w:r>
      <w:r w:rsidR="008C5CA2">
        <w:t>.</w:t>
      </w:r>
    </w:p>
    <w:p w14:paraId="72271F34" w14:textId="77777777" w:rsidR="00EF4D58" w:rsidRDefault="00EF4D58" w:rsidP="00AE1F1E">
      <w:pPr>
        <w:pStyle w:val="Geenafstand"/>
        <w:spacing w:before="0"/>
      </w:pPr>
    </w:p>
    <w:p w14:paraId="61E4EF72" w14:textId="68E4EA97" w:rsidR="006B0DD2" w:rsidRDefault="00AE1F1E" w:rsidP="006B0DD2">
      <w:pPr>
        <w:pStyle w:val="Geenafstand"/>
        <w:spacing w:before="0"/>
      </w:pPr>
      <w:r>
        <w:t xml:space="preserve">De tweede overweging die van belang is voor de logeeropvang: als </w:t>
      </w:r>
      <w:r w:rsidR="0022378B">
        <w:t>X</w:t>
      </w:r>
      <w:r>
        <w:t xml:space="preserve"> dit gaat opstarten gaan de cliëntvertegenwoordigers er dan ook gebruik van maken? </w:t>
      </w:r>
    </w:p>
    <w:p w14:paraId="26C2D570" w14:textId="7535A8B6" w:rsidR="00AE1F1E" w:rsidRDefault="00AE1F1E" w:rsidP="006B0DD2">
      <w:pPr>
        <w:pStyle w:val="Geenafstand"/>
        <w:spacing w:before="0"/>
      </w:pPr>
      <w:r>
        <w:t>67% geeft aan van wel</w:t>
      </w:r>
      <w:r w:rsidR="00294509">
        <w:t>, dat zijn 38 van de 58 respondenten</w:t>
      </w:r>
      <w:r w:rsidRPr="11A15E03">
        <w:t>.</w:t>
      </w:r>
    </w:p>
    <w:p w14:paraId="1B82E82E" w14:textId="77777777" w:rsidR="006B0DD2" w:rsidRDefault="006B0DD2" w:rsidP="00AE1F1E">
      <w:pPr>
        <w:pStyle w:val="Geenafstand"/>
      </w:pPr>
    </w:p>
    <w:p w14:paraId="0811F2EC" w14:textId="24A0254A" w:rsidR="00AE1F1E" w:rsidRDefault="0035034D" w:rsidP="00AE1F1E">
      <w:pPr>
        <w:pStyle w:val="Geenafstand"/>
        <w:rPr>
          <w:noProof/>
          <w:lang w:eastAsia="nl-NL"/>
        </w:rPr>
      </w:pPr>
      <w:r>
        <w:rPr>
          <w:noProof/>
          <w:lang w:eastAsia="nl-NL"/>
        </w:rPr>
        <mc:AlternateContent>
          <mc:Choice Requires="wps">
            <w:drawing>
              <wp:anchor distT="0" distB="0" distL="114300" distR="114300" simplePos="0" relativeHeight="251612672" behindDoc="0" locked="0" layoutInCell="1" allowOverlap="1" wp14:anchorId="42073C0D" wp14:editId="2A978A07">
                <wp:simplePos x="0" y="0"/>
                <wp:positionH relativeFrom="column">
                  <wp:posOffset>3576955</wp:posOffset>
                </wp:positionH>
                <wp:positionV relativeFrom="paragraph">
                  <wp:posOffset>1402080</wp:posOffset>
                </wp:positionV>
                <wp:extent cx="2256155" cy="635"/>
                <wp:effectExtent l="0" t="0" r="0" b="18415"/>
                <wp:wrapThrough wrapText="bothSides">
                  <wp:wrapPolygon edited="0">
                    <wp:start x="0" y="0"/>
                    <wp:lineTo x="0" y="0"/>
                    <wp:lineTo x="21339" y="0"/>
                    <wp:lineTo x="21339" y="0"/>
                    <wp:lineTo x="0" y="0"/>
                  </wp:wrapPolygon>
                </wp:wrapThrough>
                <wp:docPr id="30" name="Tekstvak 30"/>
                <wp:cNvGraphicFramePr/>
                <a:graphic xmlns:a="http://schemas.openxmlformats.org/drawingml/2006/main">
                  <a:graphicData uri="http://schemas.microsoft.com/office/word/2010/wordprocessingShape">
                    <wps:wsp>
                      <wps:cNvSpPr txBox="1"/>
                      <wps:spPr>
                        <a:xfrm>
                          <a:off x="0" y="0"/>
                          <a:ext cx="2256155" cy="635"/>
                        </a:xfrm>
                        <a:prstGeom prst="rect">
                          <a:avLst/>
                        </a:prstGeom>
                        <a:solidFill>
                          <a:prstClr val="white"/>
                        </a:solidFill>
                        <a:ln>
                          <a:noFill/>
                        </a:ln>
                      </wps:spPr>
                      <wps:txbx>
                        <w:txbxContent>
                          <w:p w14:paraId="14010108" w14:textId="5352CF97" w:rsidR="0022378B" w:rsidRPr="002E6BA5" w:rsidRDefault="0022378B" w:rsidP="0035034D">
                            <w:pPr>
                              <w:pStyle w:val="Bijschrift"/>
                              <w:rPr>
                                <w:rFonts w:ascii="Calibri" w:hAnsi="Calibri"/>
                                <w:noProof/>
                                <w:szCs w:val="20"/>
                              </w:rPr>
                            </w:pPr>
                            <w:bookmarkStart w:id="176" w:name="_Toc450687148"/>
                            <w:r>
                              <w:t xml:space="preserve">Figuur </w:t>
                            </w:r>
                            <w:r>
                              <w:fldChar w:fldCharType="begin"/>
                            </w:r>
                            <w:r>
                              <w:instrText xml:space="preserve"> SEQ Figuur \* ARABIC </w:instrText>
                            </w:r>
                            <w:r>
                              <w:fldChar w:fldCharType="separate"/>
                            </w:r>
                            <w:r>
                              <w:rPr>
                                <w:noProof/>
                              </w:rPr>
                              <w:t>4</w:t>
                            </w:r>
                            <w:r>
                              <w:rPr>
                                <w:noProof/>
                              </w:rPr>
                              <w:fldChar w:fldCharType="end"/>
                            </w:r>
                            <w:r>
                              <w:t>: Antwoord</w:t>
                            </w:r>
                            <w:r>
                              <w:rPr>
                                <w:noProof/>
                              </w:rPr>
                              <w:t xml:space="preserve"> vraag 5</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73C0D" id="Tekstvak 30" o:spid="_x0000_s1031" type="#_x0000_t202" style="position:absolute;margin-left:281.65pt;margin-top:110.4pt;width:177.65pt;height:.0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" stroked="f">
                <v:textbox style="mso-fit-shape-to-text:t" inset="0,0,0,0">
                  <w:txbxContent>
                    <w:p w14:paraId="14010108" w14:textId="5352CF97" w:rsidR="0022378B" w:rsidRPr="002E6BA5" w:rsidRDefault="0022378B" w:rsidP="0035034D">
                      <w:pPr>
                        <w:pStyle w:val="Bijschrift"/>
                        <w:rPr>
                          <w:rFonts w:ascii="Calibri" w:hAnsi="Calibri"/>
                          <w:noProof/>
                          <w:szCs w:val="20"/>
                        </w:rPr>
                      </w:pPr>
                      <w:bookmarkStart w:id="177" w:name="_Toc450687148"/>
                      <w:r>
                        <w:t xml:space="preserve">Figuur </w:t>
                      </w:r>
                      <w:r>
                        <w:fldChar w:fldCharType="begin"/>
                      </w:r>
                      <w:r>
                        <w:instrText xml:space="preserve"> SEQ Figuur \* ARABIC </w:instrText>
                      </w:r>
                      <w:r>
                        <w:fldChar w:fldCharType="separate"/>
                      </w:r>
                      <w:r>
                        <w:rPr>
                          <w:noProof/>
                        </w:rPr>
                        <w:t>4</w:t>
                      </w:r>
                      <w:r>
                        <w:rPr>
                          <w:noProof/>
                        </w:rPr>
                        <w:fldChar w:fldCharType="end"/>
                      </w:r>
                      <w:r>
                        <w:t>: Antwoord</w:t>
                      </w:r>
                      <w:r>
                        <w:rPr>
                          <w:noProof/>
                        </w:rPr>
                        <w:t xml:space="preserve"> vraag 5</w:t>
                      </w:r>
                      <w:bookmarkEnd w:id="177"/>
                    </w:p>
                  </w:txbxContent>
                </v:textbox>
                <w10:wrap type="through"/>
              </v:shape>
            </w:pict>
          </mc:Fallback>
        </mc:AlternateContent>
      </w:r>
      <w:r w:rsidR="006B0DD2">
        <w:rPr>
          <w:noProof/>
          <w:lang w:eastAsia="nl-NL"/>
        </w:rPr>
        <w:drawing>
          <wp:anchor distT="0" distB="0" distL="114300" distR="114300" simplePos="0" relativeHeight="251607552" behindDoc="0" locked="0" layoutInCell="1" allowOverlap="1" wp14:anchorId="1296F714" wp14:editId="44916726">
            <wp:simplePos x="0" y="0"/>
            <wp:positionH relativeFrom="column">
              <wp:posOffset>3576955</wp:posOffset>
            </wp:positionH>
            <wp:positionV relativeFrom="paragraph">
              <wp:posOffset>106680</wp:posOffset>
            </wp:positionV>
            <wp:extent cx="2256155" cy="1238250"/>
            <wp:effectExtent l="0" t="0" r="0" b="0"/>
            <wp:wrapThrough wrapText="bothSides">
              <wp:wrapPolygon edited="0">
                <wp:start x="0" y="0"/>
                <wp:lineTo x="0" y="21268"/>
                <wp:lineTo x="21339" y="21268"/>
                <wp:lineTo x="21339" y="0"/>
                <wp:lineTo x="0" y="0"/>
              </wp:wrapPolygon>
            </wp:wrapThrough>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615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F1E">
        <w:t>De vraag met betrekking tot het</w:t>
      </w:r>
      <w:r w:rsidR="00A63F57">
        <w:t xml:space="preserve"> aantal nachten dat er gebruik </w:t>
      </w:r>
      <w:r w:rsidR="007B5B2A">
        <w:t>gemaakt zal worden van de</w:t>
      </w:r>
      <w:r w:rsidR="00AE1F1E">
        <w:t xml:space="preserve"> logeeropvan</w:t>
      </w:r>
      <w:r w:rsidR="00294509">
        <w:t xml:space="preserve">g leverde het inzicht op dat </w:t>
      </w:r>
      <w:r w:rsidR="00AE1F1E">
        <w:t>38</w:t>
      </w:r>
      <w:r w:rsidR="00EF4D58">
        <w:t xml:space="preserve"> van de 39</w:t>
      </w:r>
      <w:r w:rsidR="00AE1F1E">
        <w:t xml:space="preserve"> respondenten</w:t>
      </w:r>
      <w:r w:rsidR="00EF4D58" w:rsidRPr="5BBC80AD">
        <w:t>,</w:t>
      </w:r>
      <w:r w:rsidR="00AE1F1E">
        <w:t xml:space="preserve"> die gebruik </w:t>
      </w:r>
      <w:r w:rsidR="00EF4D58">
        <w:t xml:space="preserve">willen </w:t>
      </w:r>
      <w:r w:rsidR="00AE1F1E">
        <w:t>gaan maken van de logeeropvang</w:t>
      </w:r>
      <w:r w:rsidR="00EF4D58">
        <w:t xml:space="preserve"> zodra </w:t>
      </w:r>
      <w:r w:rsidR="0022378B">
        <w:t>X</w:t>
      </w:r>
      <w:r w:rsidR="00EF4D58">
        <w:t xml:space="preserve"> die gaat starten,</w:t>
      </w:r>
      <w:r w:rsidR="00AE1F1E">
        <w:t xml:space="preserve"> 66%</w:t>
      </w:r>
      <w:r w:rsidR="00294509">
        <w:t xml:space="preserve"> van deze 38 respondenten</w:t>
      </w:r>
      <w:r w:rsidR="00AE1F1E">
        <w:t xml:space="preserve"> zal kiezen voor meerdere nachten aaneengesloten.</w:t>
      </w:r>
      <w:r w:rsidR="00907C9C" w:rsidRPr="00907C9C">
        <w:rPr>
          <w:noProof/>
          <w:lang w:eastAsia="nl-NL"/>
        </w:rPr>
        <w:t xml:space="preserve"> </w:t>
      </w:r>
      <w:r w:rsidR="00907C9C">
        <w:rPr>
          <w:noProof/>
          <w:lang w:eastAsia="nl-NL"/>
        </w:rPr>
        <w:t xml:space="preserve">Waarbij er een </w:t>
      </w:r>
      <w:r w:rsidR="00FE443C">
        <w:rPr>
          <w:noProof/>
          <w:lang w:eastAsia="nl-NL"/>
        </w:rPr>
        <w:t>voorkeur is om een keer per kwartaal of een keer per jaar gebruik te maken van de logeeropvang.</w:t>
      </w:r>
    </w:p>
    <w:p w14:paraId="33A102C7" w14:textId="77777777" w:rsidR="00EF4D58" w:rsidRDefault="00EF4D58" w:rsidP="00AE1F1E">
      <w:pPr>
        <w:pStyle w:val="Geenafstand"/>
        <w:rPr>
          <w:noProof/>
          <w:lang w:eastAsia="nl-NL"/>
        </w:rPr>
      </w:pPr>
    </w:p>
    <w:p w14:paraId="42F46B3A" w14:textId="6A8AB001" w:rsidR="0035034D" w:rsidRDefault="006B0DD2" w:rsidP="0035034D">
      <w:pPr>
        <w:pStyle w:val="Geenafstand"/>
      </w:pPr>
      <w:r>
        <w:rPr>
          <w:noProof/>
          <w:lang w:eastAsia="nl-NL"/>
        </w:rPr>
        <w:t>Bij d</w:t>
      </w:r>
      <w:r w:rsidR="00FE443C">
        <w:rPr>
          <w:noProof/>
          <w:lang w:eastAsia="nl-NL"/>
        </w:rPr>
        <w:t>e vraag met betrekking tot inr</w:t>
      </w:r>
      <w:r>
        <w:rPr>
          <w:noProof/>
          <w:lang w:eastAsia="nl-NL"/>
        </w:rPr>
        <w:t>i</w:t>
      </w:r>
      <w:r w:rsidR="00FE443C">
        <w:rPr>
          <w:noProof/>
          <w:lang w:eastAsia="nl-NL"/>
        </w:rPr>
        <w:t xml:space="preserve">chting, sfeer en aandacht </w:t>
      </w:r>
      <w:r>
        <w:rPr>
          <w:noProof/>
          <w:lang w:eastAsia="nl-NL"/>
        </w:rPr>
        <w:t>wordt er gevraagd naar die zaken die belangrijk worden geacht voor de logeeropvang</w:t>
      </w:r>
      <w:r w:rsidR="00D5005D">
        <w:rPr>
          <w:noProof/>
          <w:lang w:eastAsia="nl-NL"/>
        </w:rPr>
        <w:t>;</w:t>
      </w:r>
      <w:r>
        <w:rPr>
          <w:noProof/>
          <w:lang w:eastAsia="nl-NL"/>
        </w:rPr>
        <w:t xml:space="preserve"> wat moet er zeker aanwezig zijn</w:t>
      </w:r>
      <w:r w:rsidR="00D5005D">
        <w:rPr>
          <w:noProof/>
          <w:lang w:eastAsia="nl-NL"/>
        </w:rPr>
        <w:t>.</w:t>
      </w:r>
    </w:p>
    <w:tbl>
      <w:tblPr>
        <w:tblStyle w:val="Rastertabel4-Accent1"/>
        <w:tblW w:w="0" w:type="auto"/>
        <w:tblLook w:val="04A0" w:firstRow="1" w:lastRow="0" w:firstColumn="1" w:lastColumn="0" w:noHBand="0" w:noVBand="1"/>
      </w:tblPr>
      <w:tblGrid>
        <w:gridCol w:w="1812"/>
        <w:gridCol w:w="1042"/>
        <w:gridCol w:w="1042"/>
        <w:gridCol w:w="1047"/>
        <w:gridCol w:w="906"/>
        <w:gridCol w:w="761"/>
      </w:tblGrid>
      <w:tr w:rsidR="00294509" w:rsidRPr="006B0DD2" w14:paraId="1170B39C" w14:textId="77777777" w:rsidTr="00D50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C26F3B" w14:textId="77777777" w:rsidR="00294509" w:rsidRPr="006B0DD2" w:rsidRDefault="00294509" w:rsidP="00AE1F1E">
            <w:pPr>
              <w:pStyle w:val="Geenafstand"/>
              <w:rPr>
                <w:sz w:val="20"/>
              </w:rPr>
            </w:pPr>
          </w:p>
        </w:tc>
        <w:tc>
          <w:tcPr>
            <w:tcW w:w="0" w:type="dxa"/>
          </w:tcPr>
          <w:p w14:paraId="7F31F821" w14:textId="77777777" w:rsidR="00294509" w:rsidRPr="006B0DD2" w:rsidRDefault="00294509" w:rsidP="006B0DD2">
            <w:pPr>
              <w:pStyle w:val="Geenafstand"/>
              <w:spacing w:before="0"/>
              <w:cnfStyle w:val="100000000000" w:firstRow="1" w:lastRow="0" w:firstColumn="0" w:lastColumn="0" w:oddVBand="0" w:evenVBand="0" w:oddHBand="0" w:evenHBand="0" w:firstRowFirstColumn="0" w:firstRowLastColumn="0" w:lastRowFirstColumn="0" w:lastRowLastColumn="0"/>
              <w:rPr>
                <w:sz w:val="20"/>
              </w:rPr>
            </w:pPr>
            <w:r w:rsidRPr="1D65A0E1">
              <w:rPr>
                <w:sz w:val="20"/>
              </w:rPr>
              <w:t xml:space="preserve">Helemaal </w:t>
            </w:r>
          </w:p>
          <w:p w14:paraId="3B09180E" w14:textId="77777777" w:rsidR="00294509" w:rsidRPr="006B0DD2" w:rsidRDefault="00294509" w:rsidP="006B0DD2">
            <w:pPr>
              <w:pStyle w:val="Geenafstand"/>
              <w:spacing w:before="0"/>
              <w:cnfStyle w:val="100000000000" w:firstRow="1" w:lastRow="0" w:firstColumn="0" w:lastColumn="0" w:oddVBand="0" w:evenVBand="0" w:oddHBand="0" w:evenHBand="0" w:firstRowFirstColumn="0" w:firstRowLastColumn="0" w:lastRowFirstColumn="0" w:lastRowLastColumn="0"/>
            </w:pPr>
            <w:r w:rsidRPr="1D65A0E1">
              <w:rPr>
                <w:sz w:val="20"/>
              </w:rPr>
              <w:t>Niet belangrijk</w:t>
            </w:r>
          </w:p>
        </w:tc>
        <w:tc>
          <w:tcPr>
            <w:tcW w:w="0" w:type="dxa"/>
          </w:tcPr>
          <w:p w14:paraId="66EC938C" w14:textId="77777777" w:rsidR="00294509" w:rsidRDefault="00294509" w:rsidP="006B0DD2">
            <w:pPr>
              <w:pStyle w:val="Geenafstand"/>
              <w:spacing w:before="0"/>
              <w:cnfStyle w:val="100000000000" w:firstRow="1" w:lastRow="0" w:firstColumn="0" w:lastColumn="0" w:oddVBand="0" w:evenVBand="0" w:oddHBand="0" w:evenHBand="0" w:firstRowFirstColumn="0" w:firstRowLastColumn="0" w:lastRowFirstColumn="0" w:lastRowLastColumn="0"/>
              <w:rPr>
                <w:sz w:val="20"/>
              </w:rPr>
            </w:pPr>
            <w:r w:rsidRPr="1D65A0E1">
              <w:rPr>
                <w:sz w:val="20"/>
              </w:rPr>
              <w:t xml:space="preserve">Niet </w:t>
            </w:r>
          </w:p>
          <w:p w14:paraId="1CE5401F" w14:textId="77777777" w:rsidR="00294509" w:rsidRPr="006B0DD2" w:rsidRDefault="00294509" w:rsidP="006B0DD2">
            <w:pPr>
              <w:pStyle w:val="Geenafstand"/>
              <w:spacing w:before="0"/>
              <w:cnfStyle w:val="100000000000" w:firstRow="1" w:lastRow="0" w:firstColumn="0" w:lastColumn="0" w:oddVBand="0" w:evenVBand="0" w:oddHBand="0" w:evenHBand="0" w:firstRowFirstColumn="0" w:firstRowLastColumn="0" w:lastRowFirstColumn="0" w:lastRowLastColumn="0"/>
              <w:rPr>
                <w:sz w:val="20"/>
              </w:rPr>
            </w:pPr>
            <w:r w:rsidRPr="1D65A0E1">
              <w:rPr>
                <w:sz w:val="20"/>
              </w:rPr>
              <w:t>belangrijk</w:t>
            </w:r>
          </w:p>
        </w:tc>
        <w:tc>
          <w:tcPr>
            <w:tcW w:w="0" w:type="dxa"/>
          </w:tcPr>
          <w:p w14:paraId="21D9AC12" w14:textId="77777777" w:rsidR="00294509" w:rsidRPr="006B0DD2" w:rsidRDefault="00294509" w:rsidP="00AE1F1E">
            <w:pPr>
              <w:pStyle w:val="Geenafstand"/>
              <w:cnfStyle w:val="100000000000" w:firstRow="1" w:lastRow="0" w:firstColumn="0" w:lastColumn="0" w:oddVBand="0" w:evenVBand="0" w:oddHBand="0" w:evenHBand="0" w:firstRowFirstColumn="0" w:firstRowLastColumn="0" w:lastRowFirstColumn="0" w:lastRowLastColumn="0"/>
              <w:rPr>
                <w:sz w:val="20"/>
              </w:rPr>
            </w:pPr>
            <w:r w:rsidRPr="1D65A0E1">
              <w:rPr>
                <w:sz w:val="20"/>
              </w:rPr>
              <w:t>Belangrijk</w:t>
            </w:r>
          </w:p>
        </w:tc>
        <w:tc>
          <w:tcPr>
            <w:tcW w:w="0" w:type="dxa"/>
          </w:tcPr>
          <w:p w14:paraId="36AAFAF8" w14:textId="77777777" w:rsidR="00294509" w:rsidRPr="006B0DD2" w:rsidRDefault="00294509" w:rsidP="00AE1F1E">
            <w:pPr>
              <w:pStyle w:val="Geenafstand"/>
              <w:cnfStyle w:val="100000000000" w:firstRow="1" w:lastRow="0" w:firstColumn="0" w:lastColumn="0" w:oddVBand="0" w:evenVBand="0" w:oddHBand="0" w:evenHBand="0" w:firstRowFirstColumn="0" w:firstRowLastColumn="0" w:lastRowFirstColumn="0" w:lastRowLastColumn="0"/>
              <w:rPr>
                <w:sz w:val="20"/>
              </w:rPr>
            </w:pPr>
            <w:r w:rsidRPr="1D65A0E1">
              <w:rPr>
                <w:sz w:val="20"/>
              </w:rPr>
              <w:t>Vereiste</w:t>
            </w:r>
          </w:p>
        </w:tc>
        <w:tc>
          <w:tcPr>
            <w:tcW w:w="0" w:type="dxa"/>
          </w:tcPr>
          <w:p w14:paraId="586ABA0F" w14:textId="77777777" w:rsidR="00294509" w:rsidRPr="006B0DD2" w:rsidRDefault="00294509" w:rsidP="00294509">
            <w:pPr>
              <w:pStyle w:val="Geenafstand"/>
              <w:cnfStyle w:val="100000000000" w:firstRow="1" w:lastRow="0" w:firstColumn="0" w:lastColumn="0" w:oddVBand="0" w:evenVBand="0" w:oddHBand="0" w:evenHBand="0" w:firstRowFirstColumn="0" w:firstRowLastColumn="0" w:lastRowFirstColumn="0" w:lastRowLastColumn="0"/>
              <w:rPr>
                <w:sz w:val="20"/>
              </w:rPr>
            </w:pPr>
            <w:r w:rsidRPr="1D65A0E1">
              <w:rPr>
                <w:sz w:val="20"/>
              </w:rPr>
              <w:t>Aantal</w:t>
            </w:r>
          </w:p>
        </w:tc>
      </w:tr>
      <w:tr w:rsidR="00294509" w:rsidRPr="006B0DD2" w14:paraId="17D60AF2" w14:textId="77777777" w:rsidTr="00D50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A71933" w14:textId="77777777" w:rsidR="00294509" w:rsidRPr="006B0DD2" w:rsidRDefault="00294509" w:rsidP="006B0DD2">
            <w:pPr>
              <w:pStyle w:val="Geenafstand"/>
              <w:spacing w:before="0"/>
              <w:rPr>
                <w:sz w:val="20"/>
              </w:rPr>
            </w:pPr>
            <w:r w:rsidRPr="1D65A0E1">
              <w:rPr>
                <w:sz w:val="20"/>
              </w:rPr>
              <w:t>Eenpersoonskamer</w:t>
            </w:r>
          </w:p>
        </w:tc>
        <w:tc>
          <w:tcPr>
            <w:tcW w:w="0" w:type="dxa"/>
          </w:tcPr>
          <w:p w14:paraId="447E95D7"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w:t>
            </w:r>
          </w:p>
        </w:tc>
        <w:tc>
          <w:tcPr>
            <w:tcW w:w="0" w:type="dxa"/>
          </w:tcPr>
          <w:p w14:paraId="47472A8D"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8</w:t>
            </w:r>
          </w:p>
        </w:tc>
        <w:tc>
          <w:tcPr>
            <w:tcW w:w="0" w:type="dxa"/>
          </w:tcPr>
          <w:p w14:paraId="10384E13"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14</w:t>
            </w:r>
          </w:p>
        </w:tc>
        <w:tc>
          <w:tcPr>
            <w:tcW w:w="0" w:type="dxa"/>
          </w:tcPr>
          <w:p w14:paraId="5B17E320"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16</w:t>
            </w:r>
          </w:p>
        </w:tc>
        <w:tc>
          <w:tcPr>
            <w:tcW w:w="0" w:type="dxa"/>
          </w:tcPr>
          <w:p w14:paraId="3E71339E"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39</w:t>
            </w:r>
          </w:p>
        </w:tc>
      </w:tr>
      <w:tr w:rsidR="00294509" w:rsidRPr="006B0DD2" w14:paraId="59B272CB" w14:textId="77777777" w:rsidTr="00D5005D">
        <w:tc>
          <w:tcPr>
            <w:cnfStyle w:val="001000000000" w:firstRow="0" w:lastRow="0" w:firstColumn="1" w:lastColumn="0" w:oddVBand="0" w:evenVBand="0" w:oddHBand="0" w:evenHBand="0" w:firstRowFirstColumn="0" w:firstRowLastColumn="0" w:lastRowFirstColumn="0" w:lastRowLastColumn="0"/>
            <w:tcW w:w="0" w:type="dxa"/>
          </w:tcPr>
          <w:p w14:paraId="096E9187" w14:textId="77777777" w:rsidR="00294509" w:rsidRPr="006B0DD2" w:rsidRDefault="00294509" w:rsidP="006B0DD2">
            <w:pPr>
              <w:pStyle w:val="Geenafstand"/>
              <w:spacing w:before="0"/>
              <w:rPr>
                <w:sz w:val="20"/>
              </w:rPr>
            </w:pPr>
            <w:r w:rsidRPr="1D65A0E1">
              <w:rPr>
                <w:sz w:val="20"/>
              </w:rPr>
              <w:t>Verpleeghuisbed</w:t>
            </w:r>
          </w:p>
        </w:tc>
        <w:tc>
          <w:tcPr>
            <w:tcW w:w="0" w:type="dxa"/>
          </w:tcPr>
          <w:p w14:paraId="71D19094"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w:t>
            </w:r>
          </w:p>
        </w:tc>
        <w:tc>
          <w:tcPr>
            <w:tcW w:w="0" w:type="dxa"/>
          </w:tcPr>
          <w:p w14:paraId="0FA461E0"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15</w:t>
            </w:r>
          </w:p>
        </w:tc>
        <w:tc>
          <w:tcPr>
            <w:tcW w:w="0" w:type="dxa"/>
          </w:tcPr>
          <w:p w14:paraId="304B7544"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10</w:t>
            </w:r>
          </w:p>
        </w:tc>
        <w:tc>
          <w:tcPr>
            <w:tcW w:w="0" w:type="dxa"/>
          </w:tcPr>
          <w:p w14:paraId="59DE6F98"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13</w:t>
            </w:r>
          </w:p>
        </w:tc>
        <w:tc>
          <w:tcPr>
            <w:tcW w:w="0" w:type="dxa"/>
          </w:tcPr>
          <w:p w14:paraId="456BF568"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39</w:t>
            </w:r>
          </w:p>
        </w:tc>
      </w:tr>
      <w:tr w:rsidR="00294509" w:rsidRPr="006B0DD2" w14:paraId="0D9B1239" w14:textId="77777777" w:rsidTr="00D50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DEAB1AF" w14:textId="77777777" w:rsidR="00294509" w:rsidRPr="006B0DD2" w:rsidRDefault="00294509" w:rsidP="006B0DD2">
            <w:pPr>
              <w:pStyle w:val="Geenafstand"/>
              <w:spacing w:before="0"/>
              <w:rPr>
                <w:sz w:val="20"/>
              </w:rPr>
            </w:pPr>
            <w:r w:rsidRPr="1D65A0E1">
              <w:rPr>
                <w:sz w:val="20"/>
              </w:rPr>
              <w:t>Gastvrouw</w:t>
            </w:r>
          </w:p>
        </w:tc>
        <w:tc>
          <w:tcPr>
            <w:tcW w:w="0" w:type="dxa"/>
          </w:tcPr>
          <w:p w14:paraId="1FAF5B8C"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0</w:t>
            </w:r>
          </w:p>
        </w:tc>
        <w:tc>
          <w:tcPr>
            <w:tcW w:w="0" w:type="dxa"/>
          </w:tcPr>
          <w:p w14:paraId="2557BC96"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w:t>
            </w:r>
          </w:p>
        </w:tc>
        <w:tc>
          <w:tcPr>
            <w:tcW w:w="0" w:type="dxa"/>
          </w:tcPr>
          <w:p w14:paraId="31EA9F35"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29</w:t>
            </w:r>
          </w:p>
        </w:tc>
        <w:tc>
          <w:tcPr>
            <w:tcW w:w="0" w:type="dxa"/>
          </w:tcPr>
          <w:p w14:paraId="10EA907E"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9</w:t>
            </w:r>
          </w:p>
        </w:tc>
        <w:tc>
          <w:tcPr>
            <w:tcW w:w="0" w:type="dxa"/>
          </w:tcPr>
          <w:p w14:paraId="11B5FC41"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39</w:t>
            </w:r>
          </w:p>
        </w:tc>
      </w:tr>
      <w:tr w:rsidR="00294509" w:rsidRPr="006B0DD2" w14:paraId="23CBEF80" w14:textId="77777777" w:rsidTr="00D5005D">
        <w:tc>
          <w:tcPr>
            <w:cnfStyle w:val="001000000000" w:firstRow="0" w:lastRow="0" w:firstColumn="1" w:lastColumn="0" w:oddVBand="0" w:evenVBand="0" w:oddHBand="0" w:evenHBand="0" w:firstRowFirstColumn="0" w:firstRowLastColumn="0" w:lastRowFirstColumn="0" w:lastRowLastColumn="0"/>
            <w:tcW w:w="0" w:type="dxa"/>
          </w:tcPr>
          <w:p w14:paraId="1116C890" w14:textId="77777777" w:rsidR="00294509" w:rsidRPr="006B0DD2" w:rsidRDefault="00294509" w:rsidP="006B0DD2">
            <w:pPr>
              <w:pStyle w:val="Geenafstand"/>
              <w:spacing w:before="0"/>
              <w:rPr>
                <w:sz w:val="20"/>
              </w:rPr>
            </w:pPr>
            <w:r w:rsidRPr="1D65A0E1">
              <w:rPr>
                <w:sz w:val="20"/>
              </w:rPr>
              <w:t>Huiskamer/lounge</w:t>
            </w:r>
          </w:p>
        </w:tc>
        <w:tc>
          <w:tcPr>
            <w:tcW w:w="0" w:type="dxa"/>
          </w:tcPr>
          <w:p w14:paraId="3218E41A"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0</w:t>
            </w:r>
          </w:p>
        </w:tc>
        <w:tc>
          <w:tcPr>
            <w:tcW w:w="0" w:type="dxa"/>
          </w:tcPr>
          <w:p w14:paraId="7FF37E3A"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7</w:t>
            </w:r>
          </w:p>
        </w:tc>
        <w:tc>
          <w:tcPr>
            <w:tcW w:w="0" w:type="dxa"/>
          </w:tcPr>
          <w:p w14:paraId="3B3E6D88"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21</w:t>
            </w:r>
          </w:p>
        </w:tc>
        <w:tc>
          <w:tcPr>
            <w:tcW w:w="0" w:type="dxa"/>
          </w:tcPr>
          <w:p w14:paraId="64FCDAFD"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11</w:t>
            </w:r>
          </w:p>
        </w:tc>
        <w:tc>
          <w:tcPr>
            <w:tcW w:w="0" w:type="dxa"/>
          </w:tcPr>
          <w:p w14:paraId="5369FAEB"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39</w:t>
            </w:r>
          </w:p>
        </w:tc>
      </w:tr>
      <w:tr w:rsidR="00294509" w:rsidRPr="006B0DD2" w14:paraId="0BD2423A" w14:textId="77777777" w:rsidTr="00D50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AFCB14" w14:textId="77777777" w:rsidR="00294509" w:rsidRPr="006B0DD2" w:rsidRDefault="00294509" w:rsidP="006B0DD2">
            <w:pPr>
              <w:pStyle w:val="Geenafstand"/>
              <w:spacing w:before="0"/>
              <w:rPr>
                <w:sz w:val="20"/>
              </w:rPr>
            </w:pPr>
            <w:r w:rsidRPr="1D65A0E1">
              <w:rPr>
                <w:sz w:val="20"/>
              </w:rPr>
              <w:t>Visite</w:t>
            </w:r>
          </w:p>
        </w:tc>
        <w:tc>
          <w:tcPr>
            <w:tcW w:w="0" w:type="dxa"/>
          </w:tcPr>
          <w:p w14:paraId="300EA658"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w:t>
            </w:r>
          </w:p>
        </w:tc>
        <w:tc>
          <w:tcPr>
            <w:tcW w:w="0" w:type="dxa"/>
          </w:tcPr>
          <w:p w14:paraId="3D103CE9"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3</w:t>
            </w:r>
          </w:p>
        </w:tc>
        <w:tc>
          <w:tcPr>
            <w:tcW w:w="0" w:type="dxa"/>
          </w:tcPr>
          <w:p w14:paraId="32FD804D"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20</w:t>
            </w:r>
          </w:p>
        </w:tc>
        <w:tc>
          <w:tcPr>
            <w:tcW w:w="0" w:type="dxa"/>
          </w:tcPr>
          <w:p w14:paraId="422FD2A7"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15</w:t>
            </w:r>
          </w:p>
        </w:tc>
        <w:tc>
          <w:tcPr>
            <w:tcW w:w="0" w:type="dxa"/>
          </w:tcPr>
          <w:p w14:paraId="3FB131DA" w14:textId="77777777" w:rsidR="00294509" w:rsidRPr="006B0DD2" w:rsidRDefault="00294509" w:rsidP="006B0DD2">
            <w:pPr>
              <w:pStyle w:val="Geenafstand"/>
              <w:spacing w:before="0"/>
              <w:cnfStyle w:val="000000100000" w:firstRow="0" w:lastRow="0" w:firstColumn="0" w:lastColumn="0" w:oddVBand="0" w:evenVBand="0" w:oddHBand="1" w:evenHBand="0" w:firstRowFirstColumn="0" w:firstRowLastColumn="0" w:lastRowFirstColumn="0" w:lastRowLastColumn="0"/>
              <w:rPr>
                <w:sz w:val="20"/>
              </w:rPr>
            </w:pPr>
            <w:r w:rsidRPr="1D65A0E1">
              <w:rPr>
                <w:sz w:val="20"/>
              </w:rPr>
              <w:t>39</w:t>
            </w:r>
          </w:p>
        </w:tc>
      </w:tr>
      <w:tr w:rsidR="00294509" w:rsidRPr="006B0DD2" w14:paraId="5116285E" w14:textId="77777777" w:rsidTr="00D5005D">
        <w:tc>
          <w:tcPr>
            <w:cnfStyle w:val="001000000000" w:firstRow="0" w:lastRow="0" w:firstColumn="1" w:lastColumn="0" w:oddVBand="0" w:evenVBand="0" w:oddHBand="0" w:evenHBand="0" w:firstRowFirstColumn="0" w:firstRowLastColumn="0" w:lastRowFirstColumn="0" w:lastRowLastColumn="0"/>
            <w:tcW w:w="0" w:type="dxa"/>
          </w:tcPr>
          <w:p w14:paraId="1C43703B" w14:textId="77777777" w:rsidR="00294509" w:rsidRPr="006B0DD2" w:rsidRDefault="00294509" w:rsidP="006B0DD2">
            <w:pPr>
              <w:pStyle w:val="Geenafstand"/>
              <w:spacing w:before="0"/>
              <w:rPr>
                <w:sz w:val="20"/>
              </w:rPr>
            </w:pPr>
            <w:r w:rsidRPr="1D65A0E1">
              <w:rPr>
                <w:sz w:val="20"/>
              </w:rPr>
              <w:t>Gebruik warme maaltijd</w:t>
            </w:r>
          </w:p>
        </w:tc>
        <w:tc>
          <w:tcPr>
            <w:tcW w:w="0" w:type="dxa"/>
          </w:tcPr>
          <w:p w14:paraId="62355402"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0</w:t>
            </w:r>
          </w:p>
        </w:tc>
        <w:tc>
          <w:tcPr>
            <w:tcW w:w="0" w:type="dxa"/>
          </w:tcPr>
          <w:p w14:paraId="32E4C2FE"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2</w:t>
            </w:r>
          </w:p>
        </w:tc>
        <w:tc>
          <w:tcPr>
            <w:tcW w:w="0" w:type="dxa"/>
          </w:tcPr>
          <w:p w14:paraId="0D196431"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20</w:t>
            </w:r>
          </w:p>
        </w:tc>
        <w:tc>
          <w:tcPr>
            <w:tcW w:w="0" w:type="dxa"/>
          </w:tcPr>
          <w:p w14:paraId="22255E14"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17</w:t>
            </w:r>
          </w:p>
        </w:tc>
        <w:tc>
          <w:tcPr>
            <w:tcW w:w="0" w:type="dxa"/>
          </w:tcPr>
          <w:p w14:paraId="0E96FA8A" w14:textId="77777777" w:rsidR="00294509" w:rsidRPr="006B0DD2" w:rsidRDefault="00294509" w:rsidP="006B0DD2">
            <w:pPr>
              <w:pStyle w:val="Geenafstand"/>
              <w:spacing w:before="0"/>
              <w:cnfStyle w:val="000000000000" w:firstRow="0" w:lastRow="0" w:firstColumn="0" w:lastColumn="0" w:oddVBand="0" w:evenVBand="0" w:oddHBand="0" w:evenHBand="0" w:firstRowFirstColumn="0" w:firstRowLastColumn="0" w:lastRowFirstColumn="0" w:lastRowLastColumn="0"/>
              <w:rPr>
                <w:sz w:val="20"/>
              </w:rPr>
            </w:pPr>
            <w:r w:rsidRPr="1D65A0E1">
              <w:rPr>
                <w:sz w:val="20"/>
              </w:rPr>
              <w:t>39</w:t>
            </w:r>
          </w:p>
        </w:tc>
      </w:tr>
    </w:tbl>
    <w:p w14:paraId="5A178CBE" w14:textId="0B321DFD" w:rsidR="00FE443C" w:rsidRDefault="0035034D" w:rsidP="0035034D">
      <w:pPr>
        <w:pStyle w:val="Bijschrift"/>
      </w:pPr>
      <w:bookmarkStart w:id="178" w:name="_Toc450675844"/>
      <w:r>
        <w:t xml:space="preserve">Tabel </w:t>
      </w:r>
      <w:r w:rsidR="0022378B">
        <w:fldChar w:fldCharType="begin"/>
      </w:r>
      <w:r w:rsidR="0022378B">
        <w:instrText xml:space="preserve"> SEQ Tabel \* ARABIC </w:instrText>
      </w:r>
      <w:r w:rsidR="0022378B">
        <w:fldChar w:fldCharType="separate"/>
      </w:r>
      <w:r w:rsidR="004F13FE">
        <w:rPr>
          <w:noProof/>
        </w:rPr>
        <w:t>2</w:t>
      </w:r>
      <w:r w:rsidR="0022378B">
        <w:rPr>
          <w:noProof/>
        </w:rPr>
        <w:fldChar w:fldCharType="end"/>
      </w:r>
      <w:r>
        <w:t>: Antwoord vraag 7.</w:t>
      </w:r>
      <w:bookmarkEnd w:id="178"/>
    </w:p>
    <w:p w14:paraId="547F32C2" w14:textId="77777777" w:rsidR="00907C9C" w:rsidRDefault="00907C9C" w:rsidP="00AE1F1E">
      <w:pPr>
        <w:pStyle w:val="Geenafstand"/>
      </w:pPr>
    </w:p>
    <w:p w14:paraId="2ECB1F3C" w14:textId="6F76ADE5" w:rsidR="00907C9C" w:rsidRDefault="00294509" w:rsidP="00AE1F1E">
      <w:pPr>
        <w:pStyle w:val="Geenafstand"/>
      </w:pPr>
      <w:r>
        <w:t xml:space="preserve">Van de 39 respondenten hebben 33 </w:t>
      </w:r>
      <w:r w:rsidR="00AE1F1E">
        <w:t>respondenten tevens aangegeven wel te willen betalen voor extra hotelmatige voorzienin</w:t>
      </w:r>
      <w:r w:rsidR="00907C9C">
        <w:t xml:space="preserve">gen. Het gemiddelde bedrag wat wordt aangegeven </w:t>
      </w:r>
      <w:r w:rsidR="00AE1F1E">
        <w:t>is 36 euro per nacht.</w:t>
      </w:r>
      <w:r w:rsidR="00907C9C">
        <w:t xml:space="preserve"> De keuze voor extra hotelmatige voorzieningen</w:t>
      </w:r>
      <w:r w:rsidR="00F2409B">
        <w:t xml:space="preserve"> zijn</w:t>
      </w:r>
      <w:r w:rsidR="00907C9C">
        <w:t>:</w:t>
      </w:r>
    </w:p>
    <w:p w14:paraId="417A03B5" w14:textId="77777777" w:rsidR="00907C9C" w:rsidRDefault="0035034D" w:rsidP="00AE1F1E">
      <w:pPr>
        <w:pStyle w:val="Geenafstand"/>
      </w:pPr>
      <w:r>
        <w:rPr>
          <w:noProof/>
          <w:lang w:eastAsia="nl-NL"/>
        </w:rPr>
        <w:lastRenderedPageBreak/>
        <mc:AlternateContent>
          <mc:Choice Requires="wps">
            <w:drawing>
              <wp:anchor distT="0" distB="0" distL="114300" distR="114300" simplePos="0" relativeHeight="251597312" behindDoc="0" locked="0" layoutInCell="1" allowOverlap="1" wp14:anchorId="192EEF14" wp14:editId="389696AD">
                <wp:simplePos x="0" y="0"/>
                <wp:positionH relativeFrom="column">
                  <wp:posOffset>-4445</wp:posOffset>
                </wp:positionH>
                <wp:positionV relativeFrom="paragraph">
                  <wp:posOffset>1749425</wp:posOffset>
                </wp:positionV>
                <wp:extent cx="5133975" cy="635"/>
                <wp:effectExtent l="0" t="0" r="9525" b="18415"/>
                <wp:wrapThrough wrapText="bothSides">
                  <wp:wrapPolygon edited="0">
                    <wp:start x="0" y="0"/>
                    <wp:lineTo x="0" y="0"/>
                    <wp:lineTo x="21560" y="0"/>
                    <wp:lineTo x="21560" y="0"/>
                    <wp:lineTo x="0" y="0"/>
                  </wp:wrapPolygon>
                </wp:wrapThrough>
                <wp:docPr id="31" name="Tekstvak 31"/>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wps:spPr>
                      <wps:txbx>
                        <w:txbxContent>
                          <w:p w14:paraId="3353DB6F" w14:textId="2DFD0ED8" w:rsidR="0022378B" w:rsidRPr="000F11DA" w:rsidRDefault="0022378B" w:rsidP="0035034D">
                            <w:pPr>
                              <w:pStyle w:val="Bijschrift"/>
                              <w:rPr>
                                <w:rFonts w:ascii="Calibri" w:hAnsi="Calibri"/>
                                <w:noProof/>
                                <w:szCs w:val="20"/>
                              </w:rPr>
                            </w:pPr>
                            <w:bookmarkStart w:id="179" w:name="_Toc450687149"/>
                            <w:r>
                              <w:t xml:space="preserve">Figuur </w:t>
                            </w:r>
                            <w:r>
                              <w:fldChar w:fldCharType="begin"/>
                            </w:r>
                            <w:r>
                              <w:instrText xml:space="preserve"> SEQ Figuur \* ARABIC </w:instrText>
                            </w:r>
                            <w:r>
                              <w:fldChar w:fldCharType="separate"/>
                            </w:r>
                            <w:r>
                              <w:rPr>
                                <w:noProof/>
                              </w:rPr>
                              <w:t>5</w:t>
                            </w:r>
                            <w:r>
                              <w:rPr>
                                <w:noProof/>
                              </w:rPr>
                              <w:fldChar w:fldCharType="end"/>
                            </w:r>
                            <w:r>
                              <w:t>: Antwoord vraag 8.</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EEF14" id="Tekstvak 31" o:spid="_x0000_s1032" type="#_x0000_t202" style="position:absolute;margin-left:-.35pt;margin-top:137.75pt;width:404.25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" stroked="f">
                <v:textbox style="mso-fit-shape-to-text:t" inset="0,0,0,0">
                  <w:txbxContent>
                    <w:p w14:paraId="3353DB6F" w14:textId="2DFD0ED8" w:rsidR="0022378B" w:rsidRPr="000F11DA" w:rsidRDefault="0022378B" w:rsidP="0035034D">
                      <w:pPr>
                        <w:pStyle w:val="Bijschrift"/>
                        <w:rPr>
                          <w:rFonts w:ascii="Calibri" w:hAnsi="Calibri"/>
                          <w:noProof/>
                          <w:szCs w:val="20"/>
                        </w:rPr>
                      </w:pPr>
                      <w:bookmarkStart w:id="180" w:name="_Toc450687149"/>
                      <w:r>
                        <w:t xml:space="preserve">Figuur </w:t>
                      </w:r>
                      <w:r>
                        <w:fldChar w:fldCharType="begin"/>
                      </w:r>
                      <w:r>
                        <w:instrText xml:space="preserve"> SEQ Figuur \* ARABIC </w:instrText>
                      </w:r>
                      <w:r>
                        <w:fldChar w:fldCharType="separate"/>
                      </w:r>
                      <w:r>
                        <w:rPr>
                          <w:noProof/>
                        </w:rPr>
                        <w:t>5</w:t>
                      </w:r>
                      <w:r>
                        <w:rPr>
                          <w:noProof/>
                        </w:rPr>
                        <w:fldChar w:fldCharType="end"/>
                      </w:r>
                      <w:r>
                        <w:t>: Antwoord vraag 8.</w:t>
                      </w:r>
                      <w:bookmarkEnd w:id="180"/>
                    </w:p>
                  </w:txbxContent>
                </v:textbox>
                <w10:wrap type="through"/>
              </v:shape>
            </w:pict>
          </mc:Fallback>
        </mc:AlternateContent>
      </w:r>
      <w:r w:rsidR="00907C9C">
        <w:rPr>
          <w:noProof/>
          <w:lang w:eastAsia="nl-NL"/>
        </w:rPr>
        <w:drawing>
          <wp:anchor distT="0" distB="0" distL="114300" distR="114300" simplePos="0" relativeHeight="251576832" behindDoc="0" locked="0" layoutInCell="1" allowOverlap="1" wp14:anchorId="041F3E79" wp14:editId="3DAC5058">
            <wp:simplePos x="0" y="0"/>
            <wp:positionH relativeFrom="column">
              <wp:posOffset>-4445</wp:posOffset>
            </wp:positionH>
            <wp:positionV relativeFrom="paragraph">
              <wp:posOffset>63500</wp:posOffset>
            </wp:positionV>
            <wp:extent cx="5133975" cy="1628775"/>
            <wp:effectExtent l="0" t="0" r="9525" b="9525"/>
            <wp:wrapThrough wrapText="bothSides">
              <wp:wrapPolygon edited="0">
                <wp:start x="0" y="0"/>
                <wp:lineTo x="0" y="21474"/>
                <wp:lineTo x="21560" y="21474"/>
                <wp:lineTo x="21560" y="0"/>
                <wp:lineTo x="0" y="0"/>
              </wp:wrapPolygon>
            </wp:wrapThrough>
            <wp:docPr id="235" name="Graphic.php?BackendID=906aab0d5e14d4054245fc40e9591969416b2e1423a4ce3ef428a1807076a0b4&amp;IM=REV_brRsVhXLDsdjykt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brRsVhXLDsdjykt_RP_8ldyED34La4fqfj.png&amp;cachedgraphsec=true"/>
                    <pic:cNvPicPr/>
                  </pic:nvPicPr>
                  <pic:blipFill>
                    <a:blip r:embed="rId17">
                      <a:extLst>
                        <a:ext uri="{28A0092B-C50C-407E-A947-70E740481C1C}">
                          <a14:useLocalDpi xmlns:a14="http://schemas.microsoft.com/office/drawing/2010/main" val="0"/>
                        </a:ext>
                      </a:extLst>
                    </a:blip>
                    <a:stretch>
                      <a:fillRect/>
                    </a:stretch>
                  </pic:blipFill>
                  <pic:spPr>
                    <a:xfrm>
                      <a:off x="0" y="0"/>
                      <a:ext cx="5133975" cy="1628775"/>
                    </a:xfrm>
                    <a:prstGeom prst="rect">
                      <a:avLst/>
                    </a:prstGeom>
                  </pic:spPr>
                </pic:pic>
              </a:graphicData>
            </a:graphic>
          </wp:anchor>
        </w:drawing>
      </w:r>
    </w:p>
    <w:p w14:paraId="00ED1877" w14:textId="77777777" w:rsidR="00907C9C" w:rsidRDefault="00907C9C" w:rsidP="00AE1F1E">
      <w:pPr>
        <w:pStyle w:val="Geenafstand"/>
      </w:pPr>
    </w:p>
    <w:p w14:paraId="22D03B50" w14:textId="77777777" w:rsidR="00907C9C" w:rsidRDefault="00907C9C" w:rsidP="00AE1F1E">
      <w:pPr>
        <w:pStyle w:val="Geenafstand"/>
      </w:pPr>
    </w:p>
    <w:p w14:paraId="29803ABD" w14:textId="77777777" w:rsidR="00907C9C" w:rsidRDefault="00907C9C" w:rsidP="00AE1F1E">
      <w:pPr>
        <w:pStyle w:val="Geenafstand"/>
      </w:pPr>
    </w:p>
    <w:p w14:paraId="375A3F5D" w14:textId="77777777" w:rsidR="00907C9C" w:rsidRDefault="00907C9C" w:rsidP="00AE1F1E">
      <w:pPr>
        <w:pStyle w:val="Geenafstand"/>
      </w:pPr>
    </w:p>
    <w:p w14:paraId="1C3D94B0" w14:textId="77777777" w:rsidR="00907C9C" w:rsidRDefault="00907C9C" w:rsidP="00AE1F1E">
      <w:pPr>
        <w:pStyle w:val="Geenafstand"/>
      </w:pPr>
    </w:p>
    <w:p w14:paraId="017DE115" w14:textId="77777777" w:rsidR="00907C9C" w:rsidRDefault="00907C9C" w:rsidP="00AE1F1E">
      <w:pPr>
        <w:pStyle w:val="Geenafstand"/>
      </w:pPr>
    </w:p>
    <w:p w14:paraId="55309E7F" w14:textId="77777777" w:rsidR="00907C9C" w:rsidRDefault="00907C9C" w:rsidP="00AE1F1E">
      <w:pPr>
        <w:pStyle w:val="Geenafstand"/>
      </w:pPr>
    </w:p>
    <w:p w14:paraId="453D4CFF" w14:textId="77777777" w:rsidR="00907C9C" w:rsidRDefault="00907C9C" w:rsidP="00AE1F1E">
      <w:pPr>
        <w:pStyle w:val="Geenafstand"/>
      </w:pPr>
    </w:p>
    <w:p w14:paraId="5BBFB64A" w14:textId="77777777" w:rsidR="00907C9C" w:rsidRDefault="00294509" w:rsidP="00AE1F1E">
      <w:pPr>
        <w:pStyle w:val="Geenafstand"/>
      </w:pPr>
      <w:r>
        <w:rPr>
          <w:noProof/>
          <w:lang w:eastAsia="nl-NL"/>
        </w:rPr>
        <w:drawing>
          <wp:anchor distT="0" distB="0" distL="114300" distR="114300" simplePos="0" relativeHeight="251581952" behindDoc="0" locked="0" layoutInCell="1" allowOverlap="1" wp14:anchorId="16931624" wp14:editId="4E694CAD">
            <wp:simplePos x="0" y="0"/>
            <wp:positionH relativeFrom="margin">
              <wp:posOffset>3352800</wp:posOffset>
            </wp:positionH>
            <wp:positionV relativeFrom="paragraph">
              <wp:posOffset>77470</wp:posOffset>
            </wp:positionV>
            <wp:extent cx="2228850" cy="1250950"/>
            <wp:effectExtent l="0" t="0" r="0" b="6350"/>
            <wp:wrapThrough wrapText="bothSides">
              <wp:wrapPolygon edited="0">
                <wp:start x="0" y="0"/>
                <wp:lineTo x="0" y="21381"/>
                <wp:lineTo x="21415" y="21381"/>
                <wp:lineTo x="21415" y="0"/>
                <wp:lineTo x="0" y="0"/>
              </wp:wrapPolygon>
            </wp:wrapThrough>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1250C" w14:textId="77777777" w:rsidR="00457A5F" w:rsidRDefault="0035034D" w:rsidP="00F2409B">
      <w:pPr>
        <w:pStyle w:val="Geenafstand"/>
        <w:spacing w:before="0"/>
      </w:pPr>
      <w:r>
        <w:rPr>
          <w:noProof/>
          <w:lang w:eastAsia="nl-NL"/>
        </w:rPr>
        <mc:AlternateContent>
          <mc:Choice Requires="wps">
            <w:drawing>
              <wp:anchor distT="0" distB="0" distL="114300" distR="114300" simplePos="0" relativeHeight="251602432" behindDoc="0" locked="0" layoutInCell="1" allowOverlap="1" wp14:anchorId="5A585EC2" wp14:editId="0B381AB6">
                <wp:simplePos x="0" y="0"/>
                <wp:positionH relativeFrom="margin">
                  <wp:align>right</wp:align>
                </wp:positionH>
                <wp:positionV relativeFrom="paragraph">
                  <wp:posOffset>1046480</wp:posOffset>
                </wp:positionV>
                <wp:extent cx="2228850" cy="635"/>
                <wp:effectExtent l="0" t="0" r="0" b="8255"/>
                <wp:wrapThrough wrapText="bothSides">
                  <wp:wrapPolygon edited="0">
                    <wp:start x="0" y="0"/>
                    <wp:lineTo x="0" y="20698"/>
                    <wp:lineTo x="21415" y="20698"/>
                    <wp:lineTo x="21415" y="0"/>
                    <wp:lineTo x="0" y="0"/>
                  </wp:wrapPolygon>
                </wp:wrapThrough>
                <wp:docPr id="192" name="Tekstvak 192"/>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wps:spPr>
                      <wps:txbx>
                        <w:txbxContent>
                          <w:p w14:paraId="6FE7F9BA" w14:textId="323DF08B" w:rsidR="0022378B" w:rsidRPr="00FB4C76" w:rsidRDefault="0022378B" w:rsidP="0035034D">
                            <w:pPr>
                              <w:pStyle w:val="Bijschrift"/>
                              <w:rPr>
                                <w:rFonts w:ascii="Calibri" w:hAnsi="Calibri"/>
                                <w:noProof/>
                                <w:szCs w:val="20"/>
                              </w:rPr>
                            </w:pPr>
                            <w:bookmarkStart w:id="181" w:name="_Toc450687150"/>
                            <w:r>
                              <w:t xml:space="preserve">Figuur </w:t>
                            </w:r>
                            <w:r>
                              <w:fldChar w:fldCharType="begin"/>
                            </w:r>
                            <w:r>
                              <w:instrText xml:space="preserve"> SEQ Figuur \* ARABIC </w:instrText>
                            </w:r>
                            <w:r>
                              <w:fldChar w:fldCharType="separate"/>
                            </w:r>
                            <w:r>
                              <w:rPr>
                                <w:noProof/>
                              </w:rPr>
                              <w:t>6</w:t>
                            </w:r>
                            <w:r>
                              <w:rPr>
                                <w:noProof/>
                              </w:rPr>
                              <w:fldChar w:fldCharType="end"/>
                            </w:r>
                            <w:r>
                              <w:t>: Antwoord vraag 3.</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585EC2" id="Tekstvak 192" o:spid="_x0000_s1033" type="#_x0000_t202" style="position:absolute;margin-left:124.3pt;margin-top:82.4pt;width:175.5pt;height:.05pt;z-index:251602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" stroked="f">
                <v:textbox style="mso-fit-shape-to-text:t" inset="0,0,0,0">
                  <w:txbxContent>
                    <w:p w14:paraId="6FE7F9BA" w14:textId="323DF08B" w:rsidR="0022378B" w:rsidRPr="00FB4C76" w:rsidRDefault="0022378B" w:rsidP="0035034D">
                      <w:pPr>
                        <w:pStyle w:val="Bijschrift"/>
                        <w:rPr>
                          <w:rFonts w:ascii="Calibri" w:hAnsi="Calibri"/>
                          <w:noProof/>
                          <w:szCs w:val="20"/>
                        </w:rPr>
                      </w:pPr>
                      <w:bookmarkStart w:id="182" w:name="_Toc450687150"/>
                      <w:r>
                        <w:t xml:space="preserve">Figuur </w:t>
                      </w:r>
                      <w:r>
                        <w:fldChar w:fldCharType="begin"/>
                      </w:r>
                      <w:r>
                        <w:instrText xml:space="preserve"> SEQ Figuur \* ARABIC </w:instrText>
                      </w:r>
                      <w:r>
                        <w:fldChar w:fldCharType="separate"/>
                      </w:r>
                      <w:r>
                        <w:rPr>
                          <w:noProof/>
                        </w:rPr>
                        <w:t>6</w:t>
                      </w:r>
                      <w:r>
                        <w:rPr>
                          <w:noProof/>
                        </w:rPr>
                        <w:fldChar w:fldCharType="end"/>
                      </w:r>
                      <w:r>
                        <w:t>: Antwoord vraag 3.</w:t>
                      </w:r>
                      <w:bookmarkEnd w:id="182"/>
                    </w:p>
                  </w:txbxContent>
                </v:textbox>
                <w10:wrap type="through" anchorx="margin"/>
              </v:shape>
            </w:pict>
          </mc:Fallback>
        </mc:AlternateContent>
      </w:r>
      <w:r w:rsidR="00AE1F1E">
        <w:t>Als extra vraag was toegevoegd</w:t>
      </w:r>
      <w:r w:rsidR="00907C9C">
        <w:t>,</w:t>
      </w:r>
      <w:r w:rsidR="00AE1F1E">
        <w:t xml:space="preserve"> vanuit de brainstormsessie</w:t>
      </w:r>
      <w:r w:rsidR="00907C9C">
        <w:t>,</w:t>
      </w:r>
      <w:r w:rsidR="00AE1F1E">
        <w:t xml:space="preserve"> of cliëntvertegenwoordigers wel bekend waren met de mog</w:t>
      </w:r>
      <w:r w:rsidR="00907C9C">
        <w:t>elijkheden van respijtzorg en wat dat in het kader van logeeropvang kan bieden</w:t>
      </w:r>
      <w:r w:rsidR="00AE1F1E">
        <w:t xml:space="preserve">. Dit </w:t>
      </w:r>
    </w:p>
    <w:p w14:paraId="60B73A57" w14:textId="77777777" w:rsidR="00AE1F1E" w:rsidRDefault="00AE1F1E" w:rsidP="00F2409B">
      <w:pPr>
        <w:pStyle w:val="Geenafstand"/>
        <w:spacing w:before="0"/>
      </w:pPr>
      <w:r>
        <w:t xml:space="preserve">bleek bij 41 van de 58 respondenten niet het geval te zijn (71%). </w:t>
      </w:r>
    </w:p>
    <w:p w14:paraId="7045F48B" w14:textId="77777777" w:rsidR="009E2B68" w:rsidRDefault="009E2B68" w:rsidP="00B6351B">
      <w:pPr>
        <w:pStyle w:val="Geenafstand"/>
        <w:spacing w:before="0"/>
      </w:pPr>
    </w:p>
    <w:p w14:paraId="46C369A3" w14:textId="77777777" w:rsidR="00EF4D58" w:rsidRDefault="00EF4D58" w:rsidP="00B6351B">
      <w:pPr>
        <w:pStyle w:val="Geenafstand"/>
        <w:spacing w:before="0"/>
      </w:pPr>
    </w:p>
    <w:p w14:paraId="51B876D8" w14:textId="77777777" w:rsidR="00EF4D58" w:rsidRDefault="00EF4D58" w:rsidP="00B6351B">
      <w:pPr>
        <w:pStyle w:val="Geenafstand"/>
        <w:spacing w:before="0"/>
      </w:pPr>
      <w:r>
        <w:t xml:space="preserve">Als laatste is er nog een open vraag toegevoegd aan de enquête. Deze vraag heeft betrekking op overige zaken die de respondent nog onder de aandacht wilde brengen. </w:t>
      </w:r>
    </w:p>
    <w:tbl>
      <w:tblPr>
        <w:tblStyle w:val="Rastertabel4-Accent1"/>
        <w:tblW w:w="0" w:type="auto"/>
        <w:tblLook w:val="04A0" w:firstRow="1" w:lastRow="0" w:firstColumn="1" w:lastColumn="0" w:noHBand="0" w:noVBand="1"/>
      </w:tblPr>
      <w:tblGrid>
        <w:gridCol w:w="9060"/>
      </w:tblGrid>
      <w:tr w:rsidR="00EF4D58" w14:paraId="13754A20" w14:textId="77777777" w:rsidTr="5BBC8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CB41423" w14:textId="77777777" w:rsidR="00EF4D58" w:rsidRPr="007B5B2A" w:rsidRDefault="00382FA3" w:rsidP="00363FBA">
            <w:pPr>
              <w:pStyle w:val="WhiteText"/>
              <w:keepNext/>
              <w:rPr>
                <w:b w:val="0"/>
                <w:lang w:val="nl-NL"/>
              </w:rPr>
            </w:pPr>
            <w:r w:rsidRPr="007B5B2A">
              <w:rPr>
                <w:b w:val="0"/>
                <w:lang w:val="nl-NL"/>
              </w:rPr>
              <w:t>Overige opmerkingen</w:t>
            </w:r>
          </w:p>
        </w:tc>
      </w:tr>
      <w:tr w:rsidR="00EF4D58" w:rsidRPr="00F74078" w14:paraId="1E974D44"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5A96513" w14:textId="77777777" w:rsidR="00EF4D58" w:rsidRPr="007B5B2A" w:rsidRDefault="00EF4D58" w:rsidP="00382FA3">
            <w:pPr>
              <w:pStyle w:val="Geenafstand"/>
              <w:rPr>
                <w:b w:val="0"/>
              </w:rPr>
            </w:pPr>
            <w:r w:rsidRPr="007B5B2A">
              <w:rPr>
                <w:b w:val="0"/>
              </w:rPr>
              <w:t>Als de mantelzorger wegvalt kan dit dan direct geregeld worden?</w:t>
            </w:r>
          </w:p>
        </w:tc>
      </w:tr>
      <w:tr w:rsidR="00EF4D58" w:rsidRPr="00F74078" w14:paraId="05930BDC"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2D7BE87F" w14:textId="77777777" w:rsidR="00EF4D58" w:rsidRPr="007B5B2A" w:rsidRDefault="00382FA3" w:rsidP="00382FA3">
            <w:pPr>
              <w:pStyle w:val="Geenafstand"/>
              <w:rPr>
                <w:b w:val="0"/>
              </w:rPr>
            </w:pPr>
            <w:r w:rsidRPr="007B5B2A">
              <w:rPr>
                <w:b w:val="0"/>
              </w:rPr>
              <w:t>N</w:t>
            </w:r>
            <w:r w:rsidR="00EF4D58" w:rsidRPr="007B5B2A">
              <w:rPr>
                <w:b w:val="0"/>
              </w:rPr>
              <w:t>u nog niet nodig misschien later. mv woont nog zelfstandig thuis met hulp van thuis zorg</w:t>
            </w:r>
          </w:p>
        </w:tc>
      </w:tr>
      <w:tr w:rsidR="00EF4D58" w14:paraId="6551CC1D"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53AA17A" w14:textId="77777777" w:rsidR="00EF4D58" w:rsidRPr="007B5B2A" w:rsidRDefault="00EF4D58" w:rsidP="00382FA3">
            <w:pPr>
              <w:pStyle w:val="Geenafstand"/>
              <w:rPr>
                <w:b w:val="0"/>
              </w:rPr>
            </w:pPr>
            <w:r w:rsidRPr="007B5B2A">
              <w:rPr>
                <w:b w:val="0"/>
              </w:rPr>
              <w:t>Graag aanbod compleet pakket.</w:t>
            </w:r>
          </w:p>
        </w:tc>
      </w:tr>
      <w:tr w:rsidR="00EF4D58" w:rsidRPr="00F74078" w14:paraId="270DD756"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0E106C0D" w14:textId="77777777" w:rsidR="00EF4D58" w:rsidRPr="007B5B2A" w:rsidRDefault="00382FA3" w:rsidP="00382FA3">
            <w:pPr>
              <w:pStyle w:val="Geenafstand"/>
              <w:rPr>
                <w:b w:val="0"/>
              </w:rPr>
            </w:pPr>
            <w:r w:rsidRPr="007B5B2A">
              <w:rPr>
                <w:b w:val="0"/>
              </w:rPr>
              <w:t>V</w:t>
            </w:r>
            <w:r w:rsidR="00EF4D58" w:rsidRPr="007B5B2A">
              <w:rPr>
                <w:b w:val="0"/>
              </w:rPr>
              <w:t>oor 1 nacht van hoe laat tot hoe laat zou dit dan zijn.</w:t>
            </w:r>
          </w:p>
        </w:tc>
      </w:tr>
      <w:tr w:rsidR="00EF4D58" w:rsidRPr="00F74078" w14:paraId="0CE5D3C6"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90AC2F3" w14:textId="77777777" w:rsidR="00EF4D58" w:rsidRPr="007B5B2A" w:rsidRDefault="00382FA3" w:rsidP="00382FA3">
            <w:pPr>
              <w:pStyle w:val="Geenafstand"/>
              <w:rPr>
                <w:b w:val="0"/>
              </w:rPr>
            </w:pPr>
            <w:r w:rsidRPr="007B5B2A">
              <w:rPr>
                <w:b w:val="0"/>
              </w:rPr>
              <w:t>C</w:t>
            </w:r>
            <w:r w:rsidR="00EF4D58" w:rsidRPr="007B5B2A">
              <w:rPr>
                <w:b w:val="0"/>
              </w:rPr>
              <w:t>liënt moet het zelf ook willen en behoefte aan zorg (basisbehoefte) en waar de nachtopvang plaats zal vinden is ook belangrijk.</w:t>
            </w:r>
          </w:p>
        </w:tc>
      </w:tr>
      <w:tr w:rsidR="00EF4D58" w:rsidRPr="00F74078" w14:paraId="7F7282D4"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67FA1131" w14:textId="77777777" w:rsidR="00EF4D58" w:rsidRPr="007B5B2A" w:rsidRDefault="00EF4D58" w:rsidP="00382FA3">
            <w:pPr>
              <w:pStyle w:val="Geenafstand"/>
              <w:rPr>
                <w:b w:val="0"/>
              </w:rPr>
            </w:pPr>
            <w:r w:rsidRPr="007B5B2A">
              <w:rPr>
                <w:b w:val="0"/>
              </w:rPr>
              <w:t>De behoefte is sterk aanwezig omdat echtgenote geopereerd zou moeten worden. Dit is alleen mogelijk wanneer echtgenoot aantal dagen achter elkaar kan logeren.</w:t>
            </w:r>
          </w:p>
        </w:tc>
      </w:tr>
      <w:tr w:rsidR="00EF4D58" w:rsidRPr="00F74078" w14:paraId="35B5B8E8"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711ECC9" w14:textId="77777777" w:rsidR="00EF4D58" w:rsidRPr="007B5B2A" w:rsidRDefault="00EF4D58" w:rsidP="00382FA3">
            <w:pPr>
              <w:pStyle w:val="Geenafstand"/>
              <w:rPr>
                <w:b w:val="0"/>
              </w:rPr>
            </w:pPr>
            <w:r w:rsidRPr="007B5B2A">
              <w:rPr>
                <w:b w:val="0"/>
              </w:rPr>
              <w:t>basiszorg moet goed zijn, medicatie in de gaten houden.</w:t>
            </w:r>
          </w:p>
        </w:tc>
      </w:tr>
      <w:tr w:rsidR="00EF4D58" w:rsidRPr="00F74078" w14:paraId="27044FB5"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1783669D" w14:textId="0EB472A0" w:rsidR="00EF4D58" w:rsidRPr="007B5B2A" w:rsidRDefault="00EF4D58" w:rsidP="00D5005D">
            <w:pPr>
              <w:pStyle w:val="Geenafstand"/>
              <w:rPr>
                <w:b w:val="0"/>
              </w:rPr>
            </w:pPr>
            <w:r w:rsidRPr="007B5B2A">
              <w:rPr>
                <w:b w:val="0"/>
              </w:rPr>
              <w:t xml:space="preserve">Wat zijn bedragen voor nachtopvang, vind het moeilijk om aan te geven. </w:t>
            </w:r>
            <w:r w:rsidR="00382FA3" w:rsidRPr="007B5B2A">
              <w:rPr>
                <w:b w:val="0"/>
              </w:rPr>
              <w:t>Gezamenlijke</w:t>
            </w:r>
            <w:r w:rsidRPr="007B5B2A">
              <w:rPr>
                <w:b w:val="0"/>
              </w:rPr>
              <w:t xml:space="preserve"> huiskamer en priv</w:t>
            </w:r>
            <w:r w:rsidR="00D5005D" w:rsidRPr="007B5B2A">
              <w:rPr>
                <w:b w:val="0"/>
              </w:rPr>
              <w:t>é</w:t>
            </w:r>
            <w:r w:rsidRPr="007B5B2A">
              <w:rPr>
                <w:b w:val="0"/>
              </w:rPr>
              <w:t xml:space="preserve"> slaapkamer graag</w:t>
            </w:r>
            <w:r w:rsidR="00F2409B" w:rsidRPr="007B5B2A">
              <w:rPr>
                <w:b w:val="0"/>
              </w:rPr>
              <w:t>.</w:t>
            </w:r>
            <w:r w:rsidRPr="007B5B2A">
              <w:rPr>
                <w:b w:val="0"/>
              </w:rPr>
              <w:t xml:space="preserve"> Is daar een aparte indicatie voor nodig</w:t>
            </w:r>
          </w:p>
        </w:tc>
      </w:tr>
      <w:tr w:rsidR="00EF4D58" w:rsidRPr="00F74078" w14:paraId="24DEE83C"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728ED8" w14:textId="77777777" w:rsidR="00EF4D58" w:rsidRPr="007B5B2A" w:rsidRDefault="00EF4D58" w:rsidP="00382FA3">
            <w:pPr>
              <w:pStyle w:val="Geenafstand"/>
              <w:rPr>
                <w:b w:val="0"/>
              </w:rPr>
            </w:pPr>
            <w:r w:rsidRPr="007B5B2A">
              <w:rPr>
                <w:b w:val="0"/>
              </w:rPr>
              <w:t>Zou wenselijk zijn als mantelzorger met vakantie is.</w:t>
            </w:r>
          </w:p>
        </w:tc>
      </w:tr>
      <w:tr w:rsidR="00EF4D58" w14:paraId="4A33D9F1"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168011B4" w14:textId="77777777" w:rsidR="00EF4D58" w:rsidRPr="007B5B2A" w:rsidRDefault="00EF4D58" w:rsidP="00382FA3">
            <w:pPr>
              <w:pStyle w:val="Geenafstand"/>
              <w:rPr>
                <w:b w:val="0"/>
              </w:rPr>
            </w:pPr>
            <w:r w:rsidRPr="007B5B2A">
              <w:rPr>
                <w:b w:val="0"/>
              </w:rPr>
              <w:t>Geen behoefte.</w:t>
            </w:r>
          </w:p>
        </w:tc>
      </w:tr>
      <w:tr w:rsidR="00EF4D58" w:rsidRPr="00F74078" w14:paraId="314BEC12"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23CCB31" w14:textId="6B20CC11" w:rsidR="00EF4D58" w:rsidRPr="007B5B2A" w:rsidRDefault="00F2409B" w:rsidP="00F2409B">
            <w:pPr>
              <w:pStyle w:val="Geenafstand"/>
              <w:rPr>
                <w:b w:val="0"/>
              </w:rPr>
            </w:pPr>
            <w:r w:rsidRPr="007B5B2A">
              <w:rPr>
                <w:b w:val="0"/>
              </w:rPr>
              <w:t xml:space="preserve">Gedurende de </w:t>
            </w:r>
            <w:r w:rsidR="00EF4D58" w:rsidRPr="007B5B2A">
              <w:rPr>
                <w:b w:val="0"/>
              </w:rPr>
              <w:t xml:space="preserve">nacht gaat </w:t>
            </w:r>
            <w:r w:rsidRPr="007B5B2A">
              <w:rPr>
                <w:b w:val="0"/>
              </w:rPr>
              <w:t xml:space="preserve">het </w:t>
            </w:r>
            <w:r w:rsidR="00EF4D58" w:rsidRPr="007B5B2A">
              <w:rPr>
                <w:b w:val="0"/>
              </w:rPr>
              <w:t>goed, overd</w:t>
            </w:r>
            <w:r w:rsidR="00382FA3" w:rsidRPr="007B5B2A">
              <w:rPr>
                <w:b w:val="0"/>
              </w:rPr>
              <w:t>ag met ophalen gaat het lastig.</w:t>
            </w:r>
          </w:p>
        </w:tc>
      </w:tr>
      <w:tr w:rsidR="00EF4D58" w:rsidRPr="00F74078" w14:paraId="12B25650"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48AC3D23" w14:textId="5B7AAD6D" w:rsidR="00EF4D58" w:rsidRPr="007B5B2A" w:rsidRDefault="00EF4D58" w:rsidP="00382FA3">
            <w:pPr>
              <w:pStyle w:val="Geenafstand"/>
              <w:rPr>
                <w:b w:val="0"/>
              </w:rPr>
            </w:pPr>
            <w:r w:rsidRPr="007B5B2A">
              <w:rPr>
                <w:b w:val="0"/>
              </w:rPr>
              <w:t>Dhr. staat op de wachtlijst voor opname w</w:t>
            </w:r>
            <w:r w:rsidR="00F2409B" w:rsidRPr="007B5B2A">
              <w:rPr>
                <w:b w:val="0"/>
              </w:rPr>
              <w:t>aar</w:t>
            </w:r>
            <w:r w:rsidRPr="007B5B2A">
              <w:rPr>
                <w:b w:val="0"/>
              </w:rPr>
              <w:t>s</w:t>
            </w:r>
            <w:r w:rsidR="00F2409B" w:rsidRPr="007B5B2A">
              <w:rPr>
                <w:b w:val="0"/>
              </w:rPr>
              <w:t>chijnlijk</w:t>
            </w:r>
            <w:r w:rsidRPr="007B5B2A">
              <w:rPr>
                <w:b w:val="0"/>
              </w:rPr>
              <w:t xml:space="preserve"> gaat dit nog voor de zomervakantie zijn.</w:t>
            </w:r>
          </w:p>
        </w:tc>
      </w:tr>
      <w:tr w:rsidR="00EF4D58" w14:paraId="1F526F15"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EA5F26F" w14:textId="77777777" w:rsidR="00EF4D58" w:rsidRPr="007B5B2A" w:rsidRDefault="00EF4D58" w:rsidP="00382FA3">
            <w:pPr>
              <w:pStyle w:val="Geenafstand"/>
              <w:rPr>
                <w:b w:val="0"/>
              </w:rPr>
            </w:pPr>
            <w:r w:rsidRPr="007B5B2A">
              <w:rPr>
                <w:b w:val="0"/>
              </w:rPr>
              <w:t>Familie geeft aan het goed gaat, omdat de zorg door echtgenote en de kinderen om de beurt opgevangen wordt. Is goed te doen nu.</w:t>
            </w:r>
          </w:p>
        </w:tc>
      </w:tr>
      <w:tr w:rsidR="00EF4D58" w:rsidRPr="00F74078" w14:paraId="1104FED8"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387C3B8A" w14:textId="0076E3A4" w:rsidR="00EF4D58" w:rsidRPr="007B5B2A" w:rsidRDefault="00EF4D58" w:rsidP="00382FA3">
            <w:pPr>
              <w:pStyle w:val="Geenafstand"/>
              <w:rPr>
                <w:b w:val="0"/>
              </w:rPr>
            </w:pPr>
            <w:r w:rsidRPr="007B5B2A">
              <w:rPr>
                <w:b w:val="0"/>
              </w:rPr>
              <w:t>Heel graag! zodat men langer thuis kan blijven. Geleidelijke overgang naar 24 uurs opvang wordt op deze manier wat makkelijker! We willen heel lang bij elkaar blijven en daar doe ik alles voor.</w:t>
            </w:r>
            <w:r w:rsidR="00D5005D" w:rsidRPr="007B5B2A">
              <w:rPr>
                <w:b w:val="0"/>
              </w:rPr>
              <w:t xml:space="preserve"> </w:t>
            </w:r>
            <w:r w:rsidRPr="007B5B2A">
              <w:rPr>
                <w:b w:val="0"/>
              </w:rPr>
              <w:t>Kom maar op met die eigen bijdrage!</w:t>
            </w:r>
          </w:p>
        </w:tc>
      </w:tr>
      <w:tr w:rsidR="00EF4D58" w:rsidRPr="00F74078" w14:paraId="38B8B9E6"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7B1528E" w14:textId="77777777" w:rsidR="00EF4D58" w:rsidRPr="007B5B2A" w:rsidRDefault="00EF4D58" w:rsidP="00382FA3">
            <w:pPr>
              <w:pStyle w:val="Geenafstand"/>
              <w:rPr>
                <w:b w:val="0"/>
              </w:rPr>
            </w:pPr>
            <w:r w:rsidRPr="007B5B2A">
              <w:rPr>
                <w:b w:val="0"/>
              </w:rPr>
              <w:t>Dat er ook gedoucht kan worden en hulp bij wassen en aankleden</w:t>
            </w:r>
          </w:p>
        </w:tc>
      </w:tr>
      <w:tr w:rsidR="00EF4D58" w:rsidRPr="00F74078" w14:paraId="705874BA"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21C07BC2" w14:textId="77777777" w:rsidR="00EF4D58" w:rsidRPr="007B5B2A" w:rsidRDefault="00382FA3" w:rsidP="00382FA3">
            <w:pPr>
              <w:pStyle w:val="Geenafstand"/>
              <w:rPr>
                <w:b w:val="0"/>
              </w:rPr>
            </w:pPr>
            <w:r w:rsidRPr="007B5B2A">
              <w:rPr>
                <w:b w:val="0"/>
              </w:rPr>
              <w:lastRenderedPageBreak/>
              <w:t>P</w:t>
            </w:r>
            <w:r w:rsidR="00EF4D58" w:rsidRPr="007B5B2A">
              <w:rPr>
                <w:b w:val="0"/>
              </w:rPr>
              <w:t>ersoonlijke verzorging hoort er dan ook bij? is er hulp bij medicatie?</w:t>
            </w:r>
          </w:p>
        </w:tc>
      </w:tr>
      <w:tr w:rsidR="00EF4D58" w14:paraId="14D946DC"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82E6B4" w14:textId="77777777" w:rsidR="00EF4D58" w:rsidRPr="007B5B2A" w:rsidRDefault="00382FA3" w:rsidP="00382FA3">
            <w:pPr>
              <w:pStyle w:val="Geenafstand"/>
              <w:rPr>
                <w:b w:val="0"/>
              </w:rPr>
            </w:pPr>
            <w:r w:rsidRPr="007B5B2A">
              <w:rPr>
                <w:b w:val="0"/>
              </w:rPr>
              <w:t>D</w:t>
            </w:r>
            <w:r w:rsidR="00EF4D58" w:rsidRPr="007B5B2A">
              <w:rPr>
                <w:b w:val="0"/>
              </w:rPr>
              <w:t>enk aan persoonlijke verzorging</w:t>
            </w:r>
          </w:p>
        </w:tc>
      </w:tr>
      <w:tr w:rsidR="00EF4D58" w:rsidRPr="00F74078" w14:paraId="427DD9AF" w14:textId="77777777" w:rsidTr="5BBC80AD">
        <w:tc>
          <w:tcPr>
            <w:cnfStyle w:val="001000000000" w:firstRow="0" w:lastRow="0" w:firstColumn="1" w:lastColumn="0" w:oddVBand="0" w:evenVBand="0" w:oddHBand="0" w:evenHBand="0" w:firstRowFirstColumn="0" w:firstRowLastColumn="0" w:lastRowFirstColumn="0" w:lastRowLastColumn="0"/>
            <w:tcW w:w="9062" w:type="dxa"/>
          </w:tcPr>
          <w:p w14:paraId="6E8013A0" w14:textId="77777777" w:rsidR="00EF4D58" w:rsidRPr="007B5B2A" w:rsidRDefault="00382FA3" w:rsidP="00382FA3">
            <w:pPr>
              <w:pStyle w:val="Geenafstand"/>
              <w:rPr>
                <w:b w:val="0"/>
              </w:rPr>
            </w:pPr>
            <w:r w:rsidRPr="007B5B2A">
              <w:rPr>
                <w:b w:val="0"/>
              </w:rPr>
              <w:t>V</w:t>
            </w:r>
            <w:r w:rsidR="00EF4D58" w:rsidRPr="007B5B2A">
              <w:rPr>
                <w:b w:val="0"/>
              </w:rPr>
              <w:t>ergeet hulp bij het wassen/douchen niet</w:t>
            </w:r>
          </w:p>
        </w:tc>
      </w:tr>
      <w:tr w:rsidR="00EF4D58" w:rsidRPr="00F74078" w14:paraId="4BA62AD9" w14:textId="77777777" w:rsidTr="5BBC8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114F273" w14:textId="157B11B4" w:rsidR="00EF4D58" w:rsidRPr="007B5B2A" w:rsidRDefault="00382FA3" w:rsidP="000D6BB9">
            <w:pPr>
              <w:pStyle w:val="Geenafstand"/>
              <w:keepNext/>
              <w:rPr>
                <w:b w:val="0"/>
              </w:rPr>
            </w:pPr>
            <w:r w:rsidRPr="007B5B2A">
              <w:rPr>
                <w:b w:val="0"/>
              </w:rPr>
              <w:t>M</w:t>
            </w:r>
            <w:r w:rsidR="00EF4D58" w:rsidRPr="007B5B2A">
              <w:rPr>
                <w:b w:val="0"/>
              </w:rPr>
              <w:t xml:space="preserve">ooi als dit kan binnen </w:t>
            </w:r>
            <w:r w:rsidR="0022378B" w:rsidRPr="007B5B2A">
              <w:rPr>
                <w:b w:val="0"/>
              </w:rPr>
              <w:t>X</w:t>
            </w:r>
          </w:p>
        </w:tc>
      </w:tr>
    </w:tbl>
    <w:p w14:paraId="6B961DFD" w14:textId="0E2B7641" w:rsidR="000D6BB9" w:rsidRPr="007B5B2A" w:rsidRDefault="000D6BB9">
      <w:pPr>
        <w:pStyle w:val="Bijschrift"/>
        <w:rPr>
          <w:b w:val="0"/>
        </w:rPr>
      </w:pPr>
      <w:bookmarkStart w:id="183" w:name="_Toc450675845"/>
      <w:bookmarkStart w:id="184" w:name="_Toc448357590"/>
      <w:r w:rsidRPr="007B5B2A">
        <w:rPr>
          <w:b w:val="0"/>
        </w:rPr>
        <w:t xml:space="preserve">Tabel </w:t>
      </w:r>
      <w:r w:rsidR="0022378B" w:rsidRPr="007B5B2A">
        <w:rPr>
          <w:b w:val="0"/>
        </w:rPr>
        <w:fldChar w:fldCharType="begin"/>
      </w:r>
      <w:r w:rsidR="0022378B" w:rsidRPr="007B5B2A">
        <w:rPr>
          <w:b w:val="0"/>
        </w:rPr>
        <w:instrText xml:space="preserve"> SEQ Tabel \* ARABIC </w:instrText>
      </w:r>
      <w:r w:rsidR="0022378B" w:rsidRPr="007B5B2A">
        <w:rPr>
          <w:b w:val="0"/>
        </w:rPr>
        <w:fldChar w:fldCharType="separate"/>
      </w:r>
      <w:r w:rsidR="004F13FE" w:rsidRPr="007B5B2A">
        <w:rPr>
          <w:b w:val="0"/>
          <w:noProof/>
        </w:rPr>
        <w:t>3</w:t>
      </w:r>
      <w:r w:rsidR="0022378B" w:rsidRPr="007B5B2A">
        <w:rPr>
          <w:b w:val="0"/>
          <w:noProof/>
        </w:rPr>
        <w:fldChar w:fldCharType="end"/>
      </w:r>
      <w:r w:rsidRPr="007B5B2A">
        <w:rPr>
          <w:b w:val="0"/>
        </w:rPr>
        <w:t>: Antwoorden op vraag 11</w:t>
      </w:r>
      <w:bookmarkEnd w:id="183"/>
    </w:p>
    <w:p w14:paraId="227890D8" w14:textId="23F213A4" w:rsidR="00B6351B" w:rsidRPr="00E262DC" w:rsidRDefault="00AE1F1E" w:rsidP="00E262DC">
      <w:pPr>
        <w:pStyle w:val="Kop3"/>
      </w:pPr>
      <w:bookmarkStart w:id="185" w:name="_Toc450223938"/>
      <w:bookmarkStart w:id="186" w:name="_Toc450245880"/>
      <w:bookmarkStart w:id="187" w:name="_Toc453175941"/>
      <w:r w:rsidRPr="00E262DC">
        <w:t>7.</w:t>
      </w:r>
      <w:bookmarkEnd w:id="184"/>
      <w:r w:rsidR="00E262DC" w:rsidRPr="00E262DC">
        <w:t>2</w:t>
      </w:r>
      <w:r w:rsidR="0035034D" w:rsidRPr="007E32E8">
        <w:rPr>
          <w:rStyle w:val="GeenafstandChar"/>
          <w:rFonts w:asciiTheme="majorHAnsi" w:eastAsiaTheme="majorEastAsia" w:hAnsiTheme="majorHAnsi"/>
        </w:rPr>
        <w:t xml:space="preserve"> </w:t>
      </w:r>
      <w:r w:rsidR="00E262DC" w:rsidRPr="007E32E8">
        <w:rPr>
          <w:rStyle w:val="GeenafstandChar"/>
          <w:rFonts w:asciiTheme="majorHAnsi" w:eastAsiaTheme="majorEastAsia" w:hAnsiTheme="majorHAnsi"/>
        </w:rPr>
        <w:t>Resultaten kwalitatief onderzoek: d</w:t>
      </w:r>
      <w:r w:rsidR="00B6351B" w:rsidRPr="007E32E8">
        <w:rPr>
          <w:rStyle w:val="GeenafstandChar"/>
          <w:rFonts w:asciiTheme="majorHAnsi" w:eastAsiaTheme="majorEastAsia" w:hAnsiTheme="majorHAnsi"/>
        </w:rPr>
        <w:t>e brainstormsessi</w:t>
      </w:r>
      <w:r w:rsidR="00D5005D">
        <w:rPr>
          <w:rStyle w:val="GeenafstandChar"/>
          <w:rFonts w:asciiTheme="majorHAnsi" w:eastAsiaTheme="majorEastAsia" w:hAnsiTheme="majorHAnsi"/>
        </w:rPr>
        <w:t>e</w:t>
      </w:r>
      <w:bookmarkEnd w:id="185"/>
      <w:bookmarkEnd w:id="186"/>
      <w:bookmarkEnd w:id="187"/>
    </w:p>
    <w:p w14:paraId="06596EB0" w14:textId="47A584C8" w:rsidR="00B6351B" w:rsidRDefault="00B6351B" w:rsidP="00B6351B">
      <w:pPr>
        <w:pStyle w:val="Geenafstand"/>
        <w:spacing w:before="0"/>
      </w:pPr>
      <w:r>
        <w:t>De sessie heeft op woensdag 16 maart</w:t>
      </w:r>
      <w:r w:rsidR="004A421C">
        <w:t xml:space="preserve"> tussen 9.00 uur en 11.00 uur</w:t>
      </w:r>
      <w:r>
        <w:t xml:space="preserve"> plaatsgevonden. De onderzoeker heeft een ruimte in </w:t>
      </w:r>
      <w:r w:rsidR="0022378B">
        <w:t>X</w:t>
      </w:r>
      <w:r w:rsidRPr="5BBC80AD">
        <w:t xml:space="preserve"> </w:t>
      </w:r>
      <w:r>
        <w:t>Zuydtwijck gereserveerd om met de deelnemers ongestoord de brainstormsessie te kunnen houden</w:t>
      </w:r>
      <w:r w:rsidR="001667D9">
        <w:t xml:space="preserve">. Helaas </w:t>
      </w:r>
      <w:r w:rsidR="00D5005D">
        <w:t xml:space="preserve">waren </w:t>
      </w:r>
      <w:r w:rsidR="001667D9">
        <w:t xml:space="preserve">een aantal mensen niet aanwezig bij deze sessie. De </w:t>
      </w:r>
      <w:r w:rsidR="00EE59A4">
        <w:t xml:space="preserve">controller, een </w:t>
      </w:r>
      <w:r w:rsidR="001667D9">
        <w:t>beleidsmedewerker, manager</w:t>
      </w:r>
      <w:r w:rsidR="0059780A">
        <w:t>/medewerker</w:t>
      </w:r>
      <w:r w:rsidR="001667D9">
        <w:t xml:space="preserve"> </w:t>
      </w:r>
      <w:r w:rsidR="00D5005D">
        <w:t>M</w:t>
      </w:r>
      <w:r w:rsidR="001667D9">
        <w:t xml:space="preserve">arketing en </w:t>
      </w:r>
      <w:r w:rsidR="00D5005D">
        <w:t>C</w:t>
      </w:r>
      <w:r w:rsidR="001667D9">
        <w:t xml:space="preserve">ommunicatie en een medewerker van ICT konden hier niet bij aanwezig zijn. </w:t>
      </w:r>
      <w:r w:rsidR="00EE59A4">
        <w:t>De controller is in een aparte bespreking op 15 maart bevraagd over zijn kennis rondom de kosten en mogelijke opbrengsten van een logeeropvangmogelijkheid</w:t>
      </w:r>
      <w:r w:rsidR="0059780A">
        <w:t>. Zijn bijdrage is later via een e</w:t>
      </w:r>
      <w:r w:rsidR="00D5005D">
        <w:t>-</w:t>
      </w:r>
      <w:r w:rsidR="0059780A">
        <w:t>mail kort samengevat verstuurd aan de onderzoeker op 31 maart 2016</w:t>
      </w:r>
      <w:sdt>
        <w:sdtPr>
          <w:id w:val="-406615069"/>
          <w:citation/>
        </w:sdtPr>
        <w:sdtContent>
          <w:r w:rsidR="0059780A">
            <w:fldChar w:fldCharType="begin"/>
          </w:r>
          <w:r w:rsidR="0059780A">
            <w:instrText xml:space="preserve"> CITATION Dri161 \l 1043 </w:instrText>
          </w:r>
          <w:r w:rsidR="0059780A">
            <w:fldChar w:fldCharType="separate"/>
          </w:r>
          <w:r w:rsidR="00BA799F">
            <w:rPr>
              <w:noProof/>
            </w:rPr>
            <w:t xml:space="preserve"> (Drimmelen, 2016)</w:t>
          </w:r>
          <w:r w:rsidR="0059780A">
            <w:fldChar w:fldCharType="end"/>
          </w:r>
        </w:sdtContent>
      </w:sdt>
      <w:r w:rsidR="0059780A" w:rsidRPr="5BBC80AD">
        <w:t>.</w:t>
      </w:r>
    </w:p>
    <w:p w14:paraId="2FF7FC9A" w14:textId="2890AC84" w:rsidR="0059780A" w:rsidRDefault="0059780A" w:rsidP="00B6351B">
      <w:pPr>
        <w:pStyle w:val="Geenafstand"/>
        <w:spacing w:before="0"/>
      </w:pPr>
      <w:r>
        <w:t xml:space="preserve">De medewerker van de afdeling </w:t>
      </w:r>
      <w:r w:rsidR="00D5005D">
        <w:t>M</w:t>
      </w:r>
      <w:r>
        <w:t xml:space="preserve">arketing en </w:t>
      </w:r>
      <w:r w:rsidR="00D5005D">
        <w:t>C</w:t>
      </w:r>
      <w:r>
        <w:t>ommunicatie was verhinderd. Zij hebben geen verdere input geleverd. De medewerker ging met zwangerschapsverlof en was niet meer bereikbaar hiervoor.</w:t>
      </w:r>
    </w:p>
    <w:p w14:paraId="57A26F4B" w14:textId="0DC5C3AF" w:rsidR="0059780A" w:rsidRDefault="0059780A" w:rsidP="00B6351B">
      <w:pPr>
        <w:pStyle w:val="Geenafstand"/>
        <w:spacing w:before="0"/>
      </w:pPr>
      <w:r>
        <w:t xml:space="preserve">De beleidsmedewerker was ook verhinderd. </w:t>
      </w:r>
      <w:r w:rsidR="00D5005D">
        <w:t>Zij h</w:t>
      </w:r>
      <w:r>
        <w:t>eeft nog geen verdere input kunnen geven op het businessplan. Zij zal bij de verdere uitwerking en implementatie betrokken worden in het kader van het ontwikkelen van benodigde formulieren en procedures.</w:t>
      </w:r>
    </w:p>
    <w:p w14:paraId="0D9477CD" w14:textId="4420495C" w:rsidR="00B6351B" w:rsidRDefault="00EE59A4" w:rsidP="00B6351B">
      <w:pPr>
        <w:pStyle w:val="Geenafstand"/>
      </w:pPr>
      <w:r>
        <w:t>E</w:t>
      </w:r>
      <w:r w:rsidR="00B6351B">
        <w:t>en zorgadviseur</w:t>
      </w:r>
      <w:r w:rsidR="001667D9" w:rsidRPr="5BBC80AD">
        <w:t>,</w:t>
      </w:r>
      <w:r w:rsidR="00785BF3">
        <w:t xml:space="preserve"> twee personeelsadviseurs</w:t>
      </w:r>
      <w:r w:rsidR="001667D9">
        <w:t xml:space="preserve"> een wijkverpleegkundige</w:t>
      </w:r>
      <w:r w:rsidR="00B6351B">
        <w:t xml:space="preserve"> en de onderzoeker</w:t>
      </w:r>
      <w:r w:rsidR="00B6351B" w:rsidRPr="5BBC80AD" w:rsidDel="00A113BA">
        <w:t xml:space="preserve"> </w:t>
      </w:r>
      <w:r w:rsidR="00B6351B">
        <w:t xml:space="preserve">waren aanwezig. </w:t>
      </w:r>
      <w:r w:rsidR="0059780A">
        <w:t xml:space="preserve">Deze medewerkers </w:t>
      </w:r>
      <w:r w:rsidR="00D5005D">
        <w:t xml:space="preserve">werken voor, en </w:t>
      </w:r>
      <w:r w:rsidR="0059780A">
        <w:t xml:space="preserve">komen in de gehele organisatie en hebben een vrij nauwkeurig beeld van wat er nodig is om een nieuwe dienst in de markt te zetten. Zij zijn in een eerder stadium betrokken geweest bij de oprichting en alles rondom het van start gaan van het Revalidatiehotel van </w:t>
      </w:r>
      <w:r w:rsidR="0022378B">
        <w:t>X</w:t>
      </w:r>
      <w:r w:rsidR="0059780A" w:rsidRPr="5BBC80AD">
        <w:t xml:space="preserve">. </w:t>
      </w:r>
      <w:r w:rsidR="004A421C">
        <w:t xml:space="preserve">De onderzoeker heeft gebruik gemaakt van grote vellen papier, flapovers. </w:t>
      </w:r>
      <w:r w:rsidR="00B6351B">
        <w:t>Er waren vier flapovers. Elk met hun eigen onderwerp</w:t>
      </w:r>
      <w:r w:rsidR="004A421C">
        <w:t xml:space="preserve"> en vraag</w:t>
      </w:r>
      <w:r w:rsidR="00B6351B">
        <w:t>: inrichting logeeropvang, competenties en personeel niveaumix, verdienmodellen en wet</w:t>
      </w:r>
      <w:r w:rsidR="00D5005D">
        <w:t>-</w:t>
      </w:r>
      <w:r w:rsidR="00B6351B">
        <w:t xml:space="preserve"> en regelgeving logeeropvang. De groep heeft steeds op aanwijzing van de onderzoeker één onderwerp, één flap met elkaar gevuld met alles wat maar over het betreffende onderwerp bij eenieder vandaan kwam. </w:t>
      </w:r>
      <w:r w:rsidR="004A421C">
        <w:t xml:space="preserve">Bij </w:t>
      </w:r>
      <w:r w:rsidR="00B6351B">
        <w:t xml:space="preserve">de start </w:t>
      </w:r>
      <w:r w:rsidR="004A421C">
        <w:t xml:space="preserve">van de ochtend </w:t>
      </w:r>
      <w:r w:rsidR="00B6351B">
        <w:t xml:space="preserve">is er </w:t>
      </w:r>
      <w:r w:rsidR="004A421C">
        <w:t xml:space="preserve">door de onderzoeker </w:t>
      </w:r>
      <w:r w:rsidR="00B6351B">
        <w:t xml:space="preserve">eerst </w:t>
      </w:r>
      <w:r w:rsidR="004A421C">
        <w:t xml:space="preserve">een </w:t>
      </w:r>
      <w:r w:rsidR="00B6351B">
        <w:t xml:space="preserve">uitleg gegeven </w:t>
      </w:r>
      <w:r w:rsidR="004A421C">
        <w:t>o</w:t>
      </w:r>
      <w:r w:rsidR="00A63F57">
        <w:t xml:space="preserve">ver de reden van de brainstorm </w:t>
      </w:r>
      <w:r w:rsidR="004A421C">
        <w:t xml:space="preserve">en </w:t>
      </w:r>
      <w:r w:rsidR="00B6351B">
        <w:t>waar de</w:t>
      </w:r>
      <w:r w:rsidR="004A421C">
        <w:t>ze</w:t>
      </w:r>
      <w:r w:rsidR="00B6351B">
        <w:t xml:space="preserve"> voor diende: input voor het businessplan logeeropvang. Hierna heeft de onderzoeker de vrijheid gegeven om met elkaar te discussiëren en besluiten te nemen wat er op de flappen geschreven zou worden. De verschillende kennisvelden </w:t>
      </w:r>
      <w:r w:rsidR="00C0532B">
        <w:t xml:space="preserve">zijn </w:t>
      </w:r>
      <w:r w:rsidR="00B6351B">
        <w:t xml:space="preserve">op deze </w:t>
      </w:r>
      <w:r w:rsidR="007670E2">
        <w:t>wijze bij elkaar gebracht</w:t>
      </w:r>
      <w:r w:rsidR="00C0532B">
        <w:t>, wat een</w:t>
      </w:r>
      <w:r w:rsidR="00B6351B">
        <w:t xml:space="preserve"> schat aan informatie op</w:t>
      </w:r>
      <w:r w:rsidR="00C0532B">
        <w:t xml:space="preserve"> heeft geleverd</w:t>
      </w:r>
      <w:r w:rsidR="00B6351B">
        <w:t xml:space="preserve"> voor de onderzoeker</w:t>
      </w:r>
      <w:r w:rsidR="00785BF3">
        <w:t>, z</w:t>
      </w:r>
      <w:r w:rsidR="00B6351B">
        <w:t>o</w:t>
      </w:r>
      <w:r w:rsidR="007670E2">
        <w:t>als</w:t>
      </w:r>
      <w:r w:rsidR="00B6351B">
        <w:t xml:space="preserve"> vooraf de verwachting</w:t>
      </w:r>
      <w:r w:rsidR="007670E2">
        <w:t xml:space="preserve"> was</w:t>
      </w:r>
      <w:r w:rsidR="00B6351B" w:rsidRPr="5BBC80AD">
        <w:t>.</w:t>
      </w:r>
    </w:p>
    <w:p w14:paraId="13C4A800" w14:textId="12F433A8" w:rsidR="00B6351B" w:rsidRDefault="00B6351B" w:rsidP="00B6351B">
      <w:pPr>
        <w:pStyle w:val="Geenafstand"/>
      </w:pPr>
      <w:r>
        <w:t>Na anderhalf uur werd de sessie gesloten met een dankwoord aan alle deelnemers</w:t>
      </w:r>
      <w:r w:rsidR="004A421C">
        <w:t xml:space="preserve">. De onderzoeker benoemt dat eenieder die meegewerkt heeft aan het onderzoek, </w:t>
      </w:r>
      <w:r>
        <w:t>na beoordeling van</w:t>
      </w:r>
      <w:r w:rsidR="007821E7">
        <w:t xml:space="preserve"> het</w:t>
      </w:r>
      <w:r w:rsidDel="007821E7">
        <w:t xml:space="preserve"> </w:t>
      </w:r>
      <w:r w:rsidR="007821E7">
        <w:t xml:space="preserve">businessplan </w:t>
      </w:r>
      <w:r>
        <w:t>door de Hogeschool Leiden,</w:t>
      </w:r>
      <w:r w:rsidR="004A421C">
        <w:t xml:space="preserve"> indien gewenst</w:t>
      </w:r>
      <w:r>
        <w:t xml:space="preserve"> een exemplaar kunnen krijgen.</w:t>
      </w:r>
    </w:p>
    <w:p w14:paraId="7A6DC823" w14:textId="77777777" w:rsidR="00B6351B" w:rsidRPr="00415C5F" w:rsidRDefault="00B6351B" w:rsidP="00B6351B">
      <w:pPr>
        <w:pStyle w:val="Geenafstand"/>
      </w:pPr>
      <w:r>
        <w:t xml:space="preserve">De flappen zijn op de foto gezet en </w:t>
      </w:r>
      <w:r w:rsidRPr="00656DF5">
        <w:t>als bijlage</w:t>
      </w:r>
      <w:r w:rsidR="00656DF5" w:rsidRPr="00656DF5">
        <w:t xml:space="preserve"> 1</w:t>
      </w:r>
      <w:r w:rsidR="00415C5F">
        <w:t>2</w:t>
      </w:r>
      <w:r w:rsidRPr="00656DF5">
        <w:t xml:space="preserve"> </w:t>
      </w:r>
      <w:r>
        <w:t xml:space="preserve">toegevoegd en </w:t>
      </w:r>
      <w:r w:rsidR="00C37167">
        <w:t xml:space="preserve">tevens </w:t>
      </w:r>
      <w:r w:rsidRPr="00415C5F">
        <w:t xml:space="preserve">uitgewerkt </w:t>
      </w:r>
      <w:r w:rsidR="00415C5F" w:rsidRPr="00415C5F">
        <w:t>in tabellen 2,3 en 4.</w:t>
      </w:r>
    </w:p>
    <w:p w14:paraId="60A3D322" w14:textId="77777777" w:rsidR="002B7454" w:rsidRDefault="007670E2" w:rsidP="00ED5CBA">
      <w:pPr>
        <w:pStyle w:val="Geenafstand"/>
        <w:spacing w:before="0"/>
      </w:pPr>
      <w:r w:rsidRPr="00ED5CBA">
        <w:t>De belangrijkste uitkomsten van deze sessie waren:</w:t>
      </w:r>
    </w:p>
    <w:p w14:paraId="07E7B943" w14:textId="51EEBF46" w:rsidR="007670E2" w:rsidRPr="00ED5CBA" w:rsidRDefault="00E262DC" w:rsidP="00142026">
      <w:pPr>
        <w:pStyle w:val="Geenafstand"/>
        <w:numPr>
          <w:ilvl w:val="0"/>
          <w:numId w:val="28"/>
        </w:numPr>
        <w:spacing w:before="0"/>
      </w:pPr>
      <w:r>
        <w:t>Er ontbreekt een toekomstvisie over</w:t>
      </w:r>
      <w:r w:rsidR="007670E2" w:rsidRPr="00ED5CBA">
        <w:t xml:space="preserve"> hoe om te gaan met de doelgroepen (steeds complexere zorg thuis) en hoe om te gaan met lege bedden (productietekorten)</w:t>
      </w:r>
      <w:r w:rsidR="00D80583">
        <w:t>.</w:t>
      </w:r>
    </w:p>
    <w:p w14:paraId="5FBB071F" w14:textId="63C3C3AD" w:rsidR="007670E2" w:rsidRPr="00ED5CBA" w:rsidRDefault="00E262DC" w:rsidP="00142026">
      <w:pPr>
        <w:pStyle w:val="Geenafstand"/>
        <w:numPr>
          <w:ilvl w:val="0"/>
          <w:numId w:val="22"/>
        </w:numPr>
        <w:spacing w:before="0"/>
      </w:pPr>
      <w:r>
        <w:t>De Raad van Bestuur moet een keus</w:t>
      </w:r>
      <w:r w:rsidR="007670E2" w:rsidRPr="00ED5CBA">
        <w:t xml:space="preserve"> </w:t>
      </w:r>
      <w:r>
        <w:t xml:space="preserve">maken </w:t>
      </w:r>
      <w:r w:rsidR="007670E2" w:rsidRPr="00ED5CBA">
        <w:t xml:space="preserve">voor </w:t>
      </w:r>
      <w:r w:rsidR="00C0532B">
        <w:t>één</w:t>
      </w:r>
      <w:r w:rsidR="007670E2" w:rsidRPr="00ED5CBA">
        <w:t xml:space="preserve"> locatie binnen Leiden</w:t>
      </w:r>
      <w:r w:rsidR="00D80583">
        <w:t>.</w:t>
      </w:r>
    </w:p>
    <w:p w14:paraId="250D0A8D" w14:textId="2302FE20" w:rsidR="007670E2" w:rsidRDefault="00052D69" w:rsidP="00142026">
      <w:pPr>
        <w:pStyle w:val="Geenafstand"/>
        <w:numPr>
          <w:ilvl w:val="0"/>
          <w:numId w:val="22"/>
        </w:numPr>
        <w:spacing w:before="0"/>
      </w:pPr>
      <w:r>
        <w:t>De brainstormgroep verwacht dat er veel groei in deze zorgvorm zit, vooral in samenwerking met kortdurend verblijf. Het wordt wenselijk geacht om te k</w:t>
      </w:r>
      <w:r w:rsidR="00C04AD2">
        <w:t>ie</w:t>
      </w:r>
      <w:r>
        <w:t>zen</w:t>
      </w:r>
      <w:r w:rsidR="00C04AD2" w:rsidRPr="211C4F76">
        <w:t xml:space="preserve"> </w:t>
      </w:r>
      <w:r>
        <w:t xml:space="preserve">voor </w:t>
      </w:r>
      <w:r w:rsidR="00E262DC">
        <w:t>een s</w:t>
      </w:r>
      <w:r w:rsidR="007670E2" w:rsidRPr="00ED5CBA">
        <w:t xml:space="preserve">tart met </w:t>
      </w:r>
      <w:r w:rsidR="00ED5CBA">
        <w:t>twee eenpersoons</w:t>
      </w:r>
      <w:r w:rsidR="007670E2" w:rsidRPr="00ED5CBA">
        <w:t xml:space="preserve"> kam</w:t>
      </w:r>
      <w:r w:rsidR="00ED5CBA">
        <w:t>ers voor somatische gasten en twee eenpersoons</w:t>
      </w:r>
      <w:r w:rsidR="007670E2" w:rsidRPr="00ED5CBA">
        <w:t xml:space="preserve"> kamers voor gasten met </w:t>
      </w:r>
      <w:r w:rsidR="00C0532B">
        <w:t xml:space="preserve">het ziekte beeld </w:t>
      </w:r>
      <w:r w:rsidR="007670E2" w:rsidRPr="00ED5CBA">
        <w:t xml:space="preserve">dementie op </w:t>
      </w:r>
      <w:r w:rsidR="00C0532B">
        <w:t>één</w:t>
      </w:r>
      <w:r w:rsidR="007670E2" w:rsidRPr="00ED5CBA">
        <w:t xml:space="preserve"> unit voor kortdurend verblijf (</w:t>
      </w:r>
      <w:r w:rsidR="00C0532B" w:rsidRPr="00ED5CBA">
        <w:t xml:space="preserve">zijnde </w:t>
      </w:r>
      <w:r w:rsidR="007670E2" w:rsidRPr="00ED5CBA">
        <w:t>geen revalidatie)</w:t>
      </w:r>
      <w:r w:rsidRPr="211C4F76">
        <w:t xml:space="preserve">. </w:t>
      </w:r>
    </w:p>
    <w:p w14:paraId="005A9858" w14:textId="77777777" w:rsidR="00ED5CBA" w:rsidRPr="00ED5CBA" w:rsidRDefault="00052D69" w:rsidP="00142026">
      <w:pPr>
        <w:pStyle w:val="Geenafstand"/>
        <w:numPr>
          <w:ilvl w:val="0"/>
          <w:numId w:val="22"/>
        </w:numPr>
        <w:spacing w:before="0"/>
      </w:pPr>
      <w:r>
        <w:t xml:space="preserve">De brainstormgroep verwacht dat </w:t>
      </w:r>
      <w:r w:rsidR="00E262DC">
        <w:t>een centraal reserveringspunt</w:t>
      </w:r>
      <w:r w:rsidR="00C04AD2">
        <w:t xml:space="preserve"> </w:t>
      </w:r>
      <w:r>
        <w:t>wenselijk zal blijken te zijn.</w:t>
      </w:r>
      <w:r w:rsidR="00ED5CBA">
        <w:t xml:space="preserve"> </w:t>
      </w:r>
    </w:p>
    <w:p w14:paraId="2E9328A2" w14:textId="00869C86" w:rsidR="007670E2" w:rsidRPr="00ED5CBA" w:rsidRDefault="00A63F57" w:rsidP="00142026">
      <w:pPr>
        <w:pStyle w:val="Geenafstand"/>
        <w:numPr>
          <w:ilvl w:val="0"/>
          <w:numId w:val="22"/>
        </w:numPr>
        <w:spacing w:before="0"/>
      </w:pPr>
      <w:r>
        <w:lastRenderedPageBreak/>
        <w:t xml:space="preserve">De brainstormgroep denkt dat </w:t>
      </w:r>
      <w:r w:rsidR="00E262DC">
        <w:t>o</w:t>
      </w:r>
      <w:r w:rsidR="007670E2" w:rsidRPr="00ED5CBA">
        <w:t>p hun taak toegerust zorgpersoneel: gastvrijheidszorg/</w:t>
      </w:r>
      <w:r w:rsidR="00ED5CBA" w:rsidRPr="5BBC80AD">
        <w:t xml:space="preserve"> </w:t>
      </w:r>
      <w:proofErr w:type="spellStart"/>
      <w:r w:rsidR="007670E2" w:rsidRPr="00ED5CBA">
        <w:t>hostmanship</w:t>
      </w:r>
      <w:proofErr w:type="spellEnd"/>
      <w:r w:rsidR="007670E2" w:rsidRPr="00ED5CBA">
        <w:t xml:space="preserve"> staat voorop</w:t>
      </w:r>
      <w:r w:rsidR="009A6801" w:rsidRPr="00ED5CBA">
        <w:t>, met daarnaast verzorgend vakmanschap</w:t>
      </w:r>
      <w:r w:rsidR="00052D69">
        <w:t xml:space="preserve"> nodig is</w:t>
      </w:r>
      <w:r w:rsidR="009A6801" w:rsidRPr="5BBC80AD">
        <w:t>.</w:t>
      </w:r>
    </w:p>
    <w:p w14:paraId="5E8A9F53" w14:textId="5C3DAA35" w:rsidR="009A6801" w:rsidRDefault="00052D69" w:rsidP="00142026">
      <w:pPr>
        <w:pStyle w:val="Geenafstand"/>
        <w:numPr>
          <w:ilvl w:val="0"/>
          <w:numId w:val="22"/>
        </w:numPr>
        <w:spacing w:before="0"/>
      </w:pPr>
      <w:r>
        <w:t>De brainstormgroep verwacht dat er ook v</w:t>
      </w:r>
      <w:r w:rsidR="00C04AD2">
        <w:t xml:space="preserve">rijwilligers ingezet </w:t>
      </w:r>
      <w:r>
        <w:t xml:space="preserve">kunnen </w:t>
      </w:r>
      <w:r w:rsidR="00C04AD2">
        <w:t xml:space="preserve">worden als gastvrouwen bij de logeeropvang. Zij moeten dan wel getraind worden op gastvrijheidszorg, </w:t>
      </w:r>
      <w:r w:rsidR="00E262DC">
        <w:t xml:space="preserve">om vooral ‘het </w:t>
      </w:r>
      <w:r w:rsidR="009A6801" w:rsidRPr="00ED5CBA">
        <w:t>welkom</w:t>
      </w:r>
      <w:r w:rsidR="00E262DC" w:rsidRPr="5F753016">
        <w:t>’</w:t>
      </w:r>
      <w:r w:rsidR="009A6801" w:rsidRPr="5F753016">
        <w:t xml:space="preserve"> </w:t>
      </w:r>
      <w:r w:rsidR="00E262DC">
        <w:t xml:space="preserve">zijn </w:t>
      </w:r>
      <w:r w:rsidR="009A6801" w:rsidRPr="00ED5CBA">
        <w:t>uit</w:t>
      </w:r>
      <w:r w:rsidR="00C04AD2">
        <w:t xml:space="preserve"> te </w:t>
      </w:r>
      <w:r w:rsidR="009A6801" w:rsidRPr="00ED5CBA">
        <w:t>stralen</w:t>
      </w:r>
      <w:r w:rsidR="00C04AD2">
        <w:t xml:space="preserve"> en uit te dragen (</w:t>
      </w:r>
      <w:r w:rsidR="00D80583">
        <w:t>v</w:t>
      </w:r>
      <w:r w:rsidR="00C04AD2">
        <w:t>isitekaartje)</w:t>
      </w:r>
    </w:p>
    <w:p w14:paraId="070F1E87" w14:textId="77777777" w:rsidR="00ED5CBA" w:rsidRPr="00ED5CBA" w:rsidRDefault="00C04AD2" w:rsidP="00142026">
      <w:pPr>
        <w:pStyle w:val="Geenafstand"/>
        <w:numPr>
          <w:ilvl w:val="0"/>
          <w:numId w:val="22"/>
        </w:numPr>
        <w:spacing w:before="0"/>
      </w:pPr>
      <w:r>
        <w:t>E</w:t>
      </w:r>
      <w:r w:rsidR="00E262DC">
        <w:t>e</w:t>
      </w:r>
      <w:r w:rsidR="00ED5CBA">
        <w:t>n kleinschalige ontvangst</w:t>
      </w:r>
      <w:r w:rsidR="00E262DC">
        <w:t>kamer/huiskamer/eetkamer</w:t>
      </w:r>
      <w:r>
        <w:t xml:space="preserve"> acht de brainstormgroep noodzakelijk</w:t>
      </w:r>
    </w:p>
    <w:p w14:paraId="6A12DFAE" w14:textId="0A3C3DFE" w:rsidR="007670E2" w:rsidRPr="00ED5CBA" w:rsidRDefault="004A421C" w:rsidP="00142026">
      <w:pPr>
        <w:pStyle w:val="Geenafstand"/>
        <w:numPr>
          <w:ilvl w:val="0"/>
          <w:numId w:val="22"/>
        </w:numPr>
        <w:spacing w:before="0"/>
      </w:pPr>
      <w:r>
        <w:t xml:space="preserve">De verwachting </w:t>
      </w:r>
      <w:r w:rsidR="00E262DC">
        <w:t>vanuit de brainstormgroep</w:t>
      </w:r>
      <w:r>
        <w:t xml:space="preserve"> is dat er e</w:t>
      </w:r>
      <w:r w:rsidR="007670E2" w:rsidRPr="00ED5CBA">
        <w:t xml:space="preserve">xtra geld </w:t>
      </w:r>
      <w:r>
        <w:t>n</w:t>
      </w:r>
      <w:r w:rsidR="007670E2" w:rsidRPr="00ED5CBA">
        <w:t>odig</w:t>
      </w:r>
      <w:r>
        <w:t xml:space="preserve"> is</w:t>
      </w:r>
      <w:r w:rsidR="007670E2" w:rsidRPr="00ED5CBA">
        <w:t xml:space="preserve"> om vooral een fijne logeerbeleving te creëren</w:t>
      </w:r>
      <w:r>
        <w:t>, extra verstrekkingen</w:t>
      </w:r>
      <w:r w:rsidR="00C04AD2" w:rsidRPr="5BBC80AD">
        <w:t xml:space="preserve"> </w:t>
      </w:r>
      <w:r w:rsidR="007670E2" w:rsidRPr="00ED5CBA">
        <w:t>en inzet van domotica te kunnen bekostigen</w:t>
      </w:r>
      <w:r w:rsidRPr="5BBC80AD">
        <w:t>.</w:t>
      </w:r>
    </w:p>
    <w:p w14:paraId="711C10B7" w14:textId="33CC91A6" w:rsidR="007670E2" w:rsidRPr="00ED5CBA" w:rsidRDefault="009A6801" w:rsidP="00142026">
      <w:pPr>
        <w:pStyle w:val="Geenafstand"/>
        <w:numPr>
          <w:ilvl w:val="0"/>
          <w:numId w:val="22"/>
        </w:numPr>
        <w:spacing w:before="0"/>
      </w:pPr>
      <w:r w:rsidRPr="00ED5CBA">
        <w:t>Vanuit de wet</w:t>
      </w:r>
      <w:r w:rsidR="00D80583">
        <w:t>-</w:t>
      </w:r>
      <w:r w:rsidRPr="00ED5CBA">
        <w:t xml:space="preserve"> en regelgeving </w:t>
      </w:r>
      <w:r w:rsidR="00E262DC">
        <w:t xml:space="preserve">rondom respijtzorg </w:t>
      </w:r>
      <w:r w:rsidRPr="00ED5CBA">
        <w:t>is het financieel goed te organiseren, de bedragen die verstrekt worden voor een etmaal logeren</w:t>
      </w:r>
      <w:r w:rsidR="00C04AD2">
        <w:t xml:space="preserve"> vanuit gemeente Leiden</w:t>
      </w:r>
      <w:r w:rsidRPr="00ED5CBA">
        <w:t xml:space="preserve"> zijn reëel </w:t>
      </w:r>
      <w:r w:rsidR="00E262DC">
        <w:t xml:space="preserve">volgens de controller van </w:t>
      </w:r>
      <w:r w:rsidR="0022378B">
        <w:t>X</w:t>
      </w:r>
      <w:sdt>
        <w:sdtPr>
          <w:id w:val="1963005112"/>
          <w:citation/>
        </w:sdtPr>
        <w:sdtContent>
          <w:r w:rsidR="00052D69">
            <w:fldChar w:fldCharType="begin"/>
          </w:r>
          <w:r w:rsidR="00052D69">
            <w:instrText xml:space="preserve"> CITATION Dri161 \l 1043 </w:instrText>
          </w:r>
          <w:r w:rsidR="00052D69">
            <w:fldChar w:fldCharType="separate"/>
          </w:r>
          <w:r w:rsidR="00BA799F">
            <w:rPr>
              <w:noProof/>
            </w:rPr>
            <w:t xml:space="preserve"> (Drimmelen, 2016)</w:t>
          </w:r>
          <w:r w:rsidR="00052D69">
            <w:fldChar w:fldCharType="end"/>
          </w:r>
        </w:sdtContent>
      </w:sdt>
      <w:r w:rsidR="00C04AD2" w:rsidRPr="5BBC80AD">
        <w:t>.</w:t>
      </w:r>
    </w:p>
    <w:p w14:paraId="5CBA3C02" w14:textId="12E00E3F" w:rsidR="009A6801" w:rsidRPr="00ED5CBA" w:rsidRDefault="00C04AD2" w:rsidP="00142026">
      <w:pPr>
        <w:pStyle w:val="Geenafstand"/>
        <w:numPr>
          <w:ilvl w:val="0"/>
          <w:numId w:val="22"/>
        </w:numPr>
        <w:spacing w:before="0"/>
      </w:pPr>
      <w:r>
        <w:t>De brainstormgroep verwacht dat er andere</w:t>
      </w:r>
      <w:r w:rsidR="009A6801" w:rsidRPr="00ED5CBA">
        <w:t xml:space="preserve"> intake en zorgleveringsovereen</w:t>
      </w:r>
      <w:r w:rsidR="00E262DC">
        <w:t>komsten ontwikkeld</w:t>
      </w:r>
      <w:r>
        <w:t xml:space="preserve"> moeten worden voor logeeropvang vanuit respijtzorg, dan de formulieren</w:t>
      </w:r>
      <w:r w:rsidR="00D80583">
        <w:t xml:space="preserve"> die reeds in gebruik zijn</w:t>
      </w:r>
      <w:r>
        <w:t>.</w:t>
      </w:r>
    </w:p>
    <w:p w14:paraId="73F86C00" w14:textId="02FA82C7" w:rsidR="00C37167" w:rsidRPr="00540E16" w:rsidRDefault="00052D69" w:rsidP="00540E16">
      <w:pPr>
        <w:pStyle w:val="Geenafstand"/>
        <w:numPr>
          <w:ilvl w:val="0"/>
          <w:numId w:val="22"/>
        </w:numPr>
        <w:spacing w:before="0"/>
        <w:rPr>
          <w:u w:val="single"/>
        </w:rPr>
      </w:pPr>
      <w:r>
        <w:t>De brainstormgroep denkt dat e</w:t>
      </w:r>
      <w:r w:rsidR="00C04AD2">
        <w:t xml:space="preserve">r vanuit respijtzorg </w:t>
      </w:r>
      <w:r w:rsidR="009A6801" w:rsidRPr="00ED5CBA">
        <w:t xml:space="preserve">geen sprake </w:t>
      </w:r>
      <w:r>
        <w:t xml:space="preserve">kan </w:t>
      </w:r>
      <w:r w:rsidR="00C04AD2">
        <w:t xml:space="preserve">zijn </w:t>
      </w:r>
      <w:r w:rsidR="009A6801" w:rsidRPr="00ED5CBA">
        <w:t>van een multidisciplinaire inzet bij respijtzorg</w:t>
      </w:r>
      <w:r>
        <w:t>.</w:t>
      </w:r>
      <w:r w:rsidR="00E262DC">
        <w:t xml:space="preserve"> </w:t>
      </w:r>
      <w:r>
        <w:t>H</w:t>
      </w:r>
      <w:r w:rsidR="00E262DC">
        <w:t xml:space="preserve">ier </w:t>
      </w:r>
      <w:r>
        <w:t xml:space="preserve">zal dan een </w:t>
      </w:r>
      <w:r w:rsidR="00E262DC">
        <w:t>werkwijze voor ontwikkeld</w:t>
      </w:r>
      <w:r>
        <w:t xml:space="preserve"> dienen te </w:t>
      </w:r>
      <w:r w:rsidR="00E262DC">
        <w:t>worden door een beleidsmedewerker om te voorkomen dat er disciplines ingezet worden die niet onder de financiering van respijtzorg vallen</w:t>
      </w:r>
      <w:r w:rsidR="00ED5CBA" w:rsidRPr="00ED5CBA">
        <w:t>.</w:t>
      </w:r>
    </w:p>
    <w:p w14:paraId="1C542520" w14:textId="77777777" w:rsidR="00C37167" w:rsidRDefault="00C37167" w:rsidP="00E86E5A">
      <w:pPr>
        <w:pStyle w:val="Geenafstand"/>
        <w:spacing w:before="0"/>
        <w:rPr>
          <w:u w:val="single"/>
        </w:rPr>
      </w:pPr>
    </w:p>
    <w:p w14:paraId="63211078" w14:textId="51343A46" w:rsidR="00E86E5A" w:rsidRPr="00E86E5A" w:rsidRDefault="00AE1F1E" w:rsidP="00AE1F1E">
      <w:pPr>
        <w:pStyle w:val="Kop3"/>
      </w:pPr>
      <w:bookmarkStart w:id="188" w:name="_Toc450223939"/>
      <w:bookmarkStart w:id="189" w:name="_Toc450245881"/>
      <w:bookmarkStart w:id="190" w:name="_Toc453175942"/>
      <w:r>
        <w:t xml:space="preserve">7.3 </w:t>
      </w:r>
      <w:r w:rsidR="00C04AD2">
        <w:t>Resultaten van de d</w:t>
      </w:r>
      <w:r w:rsidR="002F354F">
        <w:t>eskresearc</w:t>
      </w:r>
      <w:r w:rsidR="00D80583">
        <w:t>h</w:t>
      </w:r>
      <w:bookmarkEnd w:id="188"/>
      <w:bookmarkEnd w:id="189"/>
      <w:bookmarkEnd w:id="190"/>
    </w:p>
    <w:p w14:paraId="0681AF41" w14:textId="5BAC6C0A" w:rsidR="00D347A3" w:rsidRDefault="00B04F28" w:rsidP="00D347A3">
      <w:pPr>
        <w:pStyle w:val="Geenafstand"/>
        <w:spacing w:before="0"/>
      </w:pPr>
      <w:r>
        <w:t xml:space="preserve">Deskresearch </w:t>
      </w:r>
      <w:r w:rsidR="00607525">
        <w:t>heeft zich ge</w:t>
      </w:r>
      <w:r w:rsidR="00E86E5A">
        <w:t xml:space="preserve">richt op </w:t>
      </w:r>
      <w:r w:rsidR="00D347A3">
        <w:t>twee onderdelen. Het eerste onderdee</w:t>
      </w:r>
      <w:r w:rsidR="00607525">
        <w:t>l, paragraaf 7.3.1</w:t>
      </w:r>
      <w:r w:rsidR="00D347A3">
        <w:t xml:space="preserve"> beschrijft de veranderde wet- en regelgeving in de zorg</w:t>
      </w:r>
      <w:r w:rsidR="00607525" w:rsidRPr="1B663D14">
        <w:t xml:space="preserve"> </w:t>
      </w:r>
      <w:r w:rsidR="00D347A3">
        <w:t>met name gericht op logeermogelijkheden</w:t>
      </w:r>
      <w:r w:rsidR="00607525">
        <w:t xml:space="preserve"> en hoe logeeropvang vanuit respijtzorg gefinancierd kan worden</w:t>
      </w:r>
      <w:r w:rsidR="00D80583">
        <w:t>.</w:t>
      </w:r>
      <w:r w:rsidR="00607525">
        <w:t xml:space="preserve"> </w:t>
      </w:r>
      <w:r w:rsidR="00D80583">
        <w:t>P</w:t>
      </w:r>
      <w:r w:rsidR="00607525">
        <w:t>aragraaf 7.3.2</w:t>
      </w:r>
      <w:r w:rsidR="00D347A3" w:rsidRPr="1B663D14">
        <w:t>.</w:t>
      </w:r>
    </w:p>
    <w:p w14:paraId="382CF40E" w14:textId="7186D9B3" w:rsidR="00B04F28" w:rsidRDefault="00D347A3" w:rsidP="00B04F28">
      <w:pPr>
        <w:pStyle w:val="Geenafstand"/>
        <w:spacing w:before="0"/>
      </w:pPr>
      <w:r>
        <w:t>Het tweede gedeelte</w:t>
      </w:r>
      <w:r w:rsidR="00607525">
        <w:t xml:space="preserve">, paragraaf 7.3.3 </w:t>
      </w:r>
      <w:r>
        <w:t>van de deskresearch</w:t>
      </w:r>
      <w:r w:rsidR="00607525" w:rsidRPr="5BBC80AD">
        <w:t>,</w:t>
      </w:r>
      <w:r w:rsidRPr="5BBC80AD">
        <w:t xml:space="preserve"> </w:t>
      </w:r>
      <w:r w:rsidR="00607525">
        <w:t>heeft de twee</w:t>
      </w:r>
      <w:r w:rsidR="00F56B6E">
        <w:t xml:space="preserve"> reeds bestaande logeer</w:t>
      </w:r>
      <w:r w:rsidR="00607525">
        <w:t>opvangmogelijkheden vergeleken</w:t>
      </w:r>
      <w:r w:rsidR="00F56B6E">
        <w:t xml:space="preserve"> met</w:t>
      </w:r>
      <w:r w:rsidR="00607525">
        <w:t xml:space="preserve"> een logeeropvang voor complexe zorgvragers ter ontzorging van de mantelzorgers binnen </w:t>
      </w:r>
      <w:r w:rsidR="0022378B">
        <w:t>X</w:t>
      </w:r>
      <w:r w:rsidR="00607525" w:rsidRPr="5BBC80AD">
        <w:t>.</w:t>
      </w:r>
    </w:p>
    <w:p w14:paraId="2F9B93B4" w14:textId="77777777" w:rsidR="00CB1325" w:rsidRDefault="00CB1325" w:rsidP="00B04F28">
      <w:pPr>
        <w:pStyle w:val="Geenafstand"/>
        <w:spacing w:before="0"/>
      </w:pPr>
    </w:p>
    <w:p w14:paraId="7E7E3954" w14:textId="77777777" w:rsidR="00B04F28" w:rsidRDefault="00AE1F1E" w:rsidP="00B04F28">
      <w:pPr>
        <w:pStyle w:val="Kop3"/>
      </w:pPr>
      <w:bookmarkStart w:id="191" w:name="_Toc450223940"/>
      <w:bookmarkStart w:id="192" w:name="_Toc450245882"/>
      <w:bookmarkStart w:id="193" w:name="_Toc453175943"/>
      <w:r>
        <w:t xml:space="preserve">7.3.1 </w:t>
      </w:r>
      <w:r w:rsidR="00B04F28">
        <w:t>Wet en regelgeving rondom logeeropvang</w:t>
      </w:r>
      <w:bookmarkEnd w:id="191"/>
      <w:bookmarkEnd w:id="192"/>
      <w:bookmarkEnd w:id="193"/>
    </w:p>
    <w:p w14:paraId="4B6A3CA8" w14:textId="77A48BD2" w:rsidR="00B04F28" w:rsidRPr="00E76A30" w:rsidRDefault="00B04F28" w:rsidP="00B04F28">
      <w:pPr>
        <w:pStyle w:val="Geenafstand"/>
        <w:spacing w:before="0"/>
      </w:pPr>
      <w:r w:rsidRPr="00E76A30">
        <w:t>Van AWBZ naar WLZ en WMO</w:t>
      </w:r>
      <w:r>
        <w:t xml:space="preserve"> en de</w:t>
      </w:r>
      <w:r w:rsidRPr="00E76A30">
        <w:t xml:space="preserve"> ontwikkelingen rondom respijtzorg</w:t>
      </w:r>
      <w:r>
        <w:t xml:space="preserve"> vanuit deze wetten</w:t>
      </w:r>
      <w:r w:rsidRPr="5BBC80AD">
        <w:t>.</w:t>
      </w:r>
      <w:r w:rsidR="00D347A3" w:rsidRPr="5BBC80AD">
        <w:t xml:space="preserve"> </w:t>
      </w:r>
      <w:r>
        <w:t>I</w:t>
      </w:r>
      <w:r w:rsidR="00A63F57">
        <w:t>n het kader van de logeeropvang</w:t>
      </w:r>
      <w:r>
        <w:t xml:space="preserve"> is er gekeken naar de wet</w:t>
      </w:r>
      <w:r w:rsidR="00D80583">
        <w:t>-</w:t>
      </w:r>
      <w:r>
        <w:t xml:space="preserve"> en regelgeving. Een logeeropvang vanuit een zorginstelling opstarten betekent namelijk rekening houden met de wetten en regels die voor deze zorginstelling gelden naast de regels vanuit de rijksoverheid. De omgevingsanalyse, </w:t>
      </w:r>
      <w:r w:rsidRPr="000A0748">
        <w:t>ging over de omgeving van de zorginstellingen voor ouderen met een complexe zorgvraag</w:t>
      </w:r>
      <w:r w:rsidR="00425814">
        <w:t xml:space="preserve"> en met name hoe dit </w:t>
      </w:r>
      <w:r>
        <w:t xml:space="preserve">kansen voor </w:t>
      </w:r>
      <w:r w:rsidR="0022378B">
        <w:t>X</w:t>
      </w:r>
      <w:r>
        <w:t xml:space="preserve"> kan opleveren. De veranderende wetgeving is daar een onderdeel van. Er is al veel geschreven</w:t>
      </w:r>
      <w:r w:rsidR="00A63F57">
        <w:t xml:space="preserve"> over de transitie in de zorg. </w:t>
      </w:r>
      <w:r>
        <w:t>De zorg moet goedkoper, er moeten minder schotten zijn tussen de diverse ondersteunende organisaties en er moet meer vanuit de samenleving zelf worden ondersteund</w:t>
      </w:r>
      <w:sdt>
        <w:sdtPr>
          <w:id w:val="1843745170"/>
          <w:citation/>
        </w:sdtPr>
        <w:sdtContent>
          <w:r>
            <w:fldChar w:fldCharType="begin"/>
          </w:r>
          <w:r w:rsidR="00D46274">
            <w:instrText xml:space="preserve">CITATION Ove16 \l 1043 </w:instrText>
          </w:r>
          <w:r>
            <w:fldChar w:fldCharType="separate"/>
          </w:r>
          <w:r w:rsidR="00D46274">
            <w:rPr>
              <w:noProof/>
            </w:rPr>
            <w:t xml:space="preserve"> (Rijksoverheid, z.d.)</w:t>
          </w:r>
          <w:r>
            <w:fldChar w:fldCharType="end"/>
          </w:r>
        </w:sdtContent>
      </w:sdt>
      <w:r>
        <w:t>. De voornaamste veranderingen die hier richting aan geven is dat de AWBZ is gesplitst in drie andere wetten</w:t>
      </w:r>
      <w:r w:rsidR="00D80583">
        <w:t>,</w:t>
      </w:r>
      <w:r w:rsidRPr="5BBC80AD">
        <w:t xml:space="preserve"> </w:t>
      </w:r>
      <w:r>
        <w:t>name</w:t>
      </w:r>
      <w:r w:rsidR="00425814">
        <w:t xml:space="preserve">lijk de WMO, de ZVW en de WLZ. </w:t>
      </w:r>
      <w:r>
        <w:t xml:space="preserve">Sinds 1 januari 2015 zijn de gemeenten verantwoordelijk voor ondersteuning en begeleiding van hun eigen inwoners. De gedachte hierachter is dat de gemeenten veel duidelijker in </w:t>
      </w:r>
      <w:r w:rsidRPr="00E76A30">
        <w:t>beeld krijgen wat nu de exacte zorgvraag is van een inwoner en kunnen daardoor beter maatwerk leveren. De regering heeft haar nieuwe wetten zo ingeregeld dat er ‘meer zorg in de buurt, meer samenwerking tussen aanbieders en houdbaar gefinancierde voorzieningen mogelijk worden zodat ook latere generaties er nog gebruik van kunnen maken’</w:t>
      </w:r>
      <w:sdt>
        <w:sdtPr>
          <w:id w:val="-1918084079"/>
          <w:citation/>
        </w:sdtPr>
        <w:sdtContent>
          <w:r>
            <w:fldChar w:fldCharType="begin"/>
          </w:r>
          <w:r w:rsidR="00D46274">
            <w:instrText xml:space="preserve">CITATION Ove16 \l 1043 </w:instrText>
          </w:r>
          <w:r>
            <w:fldChar w:fldCharType="separate"/>
          </w:r>
          <w:r w:rsidR="00D46274">
            <w:rPr>
              <w:noProof/>
            </w:rPr>
            <w:t xml:space="preserve"> (Rijksoverheid, z.d.)</w:t>
          </w:r>
          <w:r>
            <w:fldChar w:fldCharType="end"/>
          </w:r>
        </w:sdtContent>
      </w:sdt>
      <w:r w:rsidRPr="5BBC80AD">
        <w:t xml:space="preserve">. </w:t>
      </w:r>
    </w:p>
    <w:p w14:paraId="45A5DDA9" w14:textId="0E079157" w:rsidR="00B04F28" w:rsidRDefault="00B04F28" w:rsidP="00B04F28">
      <w:pPr>
        <w:pStyle w:val="Geenafstand"/>
        <w:spacing w:before="0"/>
      </w:pPr>
      <w:r>
        <w:t xml:space="preserve">Wat is er nu exact verandert en wat zijn de gevolgen hiervan en welke kansen komen daar </w:t>
      </w:r>
      <w:r w:rsidR="00D80583">
        <w:t xml:space="preserve">nu </w:t>
      </w:r>
      <w:r>
        <w:t>mogelijk uit voort</w:t>
      </w:r>
      <w:r w:rsidR="00D80583">
        <w:t>?</w:t>
      </w:r>
    </w:p>
    <w:p w14:paraId="5BE2AF27" w14:textId="77777777" w:rsidR="00B04F28" w:rsidRPr="006450ED" w:rsidRDefault="00B04F28" w:rsidP="00B04F28">
      <w:pPr>
        <w:pStyle w:val="Geenafstand"/>
        <w:spacing w:before="0"/>
      </w:pPr>
    </w:p>
    <w:p w14:paraId="226654E5" w14:textId="77777777" w:rsidR="00B04F28" w:rsidRPr="00607525" w:rsidRDefault="00B04F28" w:rsidP="00B04F28">
      <w:pPr>
        <w:pStyle w:val="Geenafstand"/>
        <w:spacing w:before="0"/>
        <w:rPr>
          <w:color w:val="1F4E79" w:themeColor="accent1" w:themeShade="80"/>
        </w:rPr>
      </w:pPr>
      <w:r w:rsidRPr="00607525">
        <w:rPr>
          <w:color w:val="1F4E79" w:themeColor="accent1" w:themeShade="80"/>
        </w:rPr>
        <w:t>Zorg Verzekering Wet</w:t>
      </w:r>
    </w:p>
    <w:p w14:paraId="4AD393FB" w14:textId="66C8A748" w:rsidR="00B04F28" w:rsidRDefault="00B04F28" w:rsidP="00B04F28">
      <w:pPr>
        <w:pStyle w:val="Geenafstand"/>
        <w:spacing w:before="0"/>
      </w:pPr>
      <w:r w:rsidRPr="00FE4571">
        <w:t>De Zorg Verzekering Wet (ZVW) is het terrein geworden van de zorgverzekeraars.</w:t>
      </w:r>
      <w:r>
        <w:t xml:space="preserve"> Persoonlijke verzorging, vanuit een thuiszorgorganisatie, wordt</w:t>
      </w:r>
      <w:r w:rsidRPr="00FE4571">
        <w:t xml:space="preserve"> vanuit deze wet betaald. De zogenoemde </w:t>
      </w:r>
      <w:r w:rsidRPr="00FE4571">
        <w:lastRenderedPageBreak/>
        <w:t>eerstelijnszorg</w:t>
      </w:r>
      <w:sdt>
        <w:sdtPr>
          <w:id w:val="1203291211"/>
          <w:citation/>
        </w:sdtPr>
        <w:sdtContent>
          <w:r>
            <w:fldChar w:fldCharType="begin"/>
          </w:r>
          <w:r w:rsidR="001C6CF6">
            <w:instrText xml:space="preserve">CITATION Rij16 \l 1043 </w:instrText>
          </w:r>
          <w:r>
            <w:fldChar w:fldCharType="separate"/>
          </w:r>
          <w:r w:rsidR="001C6CF6">
            <w:rPr>
              <w:noProof/>
            </w:rPr>
            <w:t xml:space="preserve"> (Rijksoverheid, z.d.)</w:t>
          </w:r>
          <w:r>
            <w:fldChar w:fldCharType="end"/>
          </w:r>
        </w:sdtContent>
      </w:sdt>
      <w:r w:rsidRPr="00FE4571">
        <w:t>. Deze eerstelijnszorg gaat over alle zorg waar iedereen gebruik van kan maken zonder een verwijzing nodig te hebben. Als iemand naar een ziekenhuis moet voor een behandeling dan is er wel een verwijzing nodig,</w:t>
      </w:r>
      <w:r w:rsidR="00A63F57">
        <w:t xml:space="preserve"> namelijk een van de huisarts.</w:t>
      </w:r>
    </w:p>
    <w:p w14:paraId="31E0E644" w14:textId="77777777" w:rsidR="00B04F28" w:rsidRPr="00BD4B08" w:rsidRDefault="00B04F28" w:rsidP="00B04F28">
      <w:pPr>
        <w:pStyle w:val="Geenafstand"/>
        <w:spacing w:before="0"/>
      </w:pPr>
      <w:r w:rsidRPr="00BD4B08">
        <w:t>Zonder verwijzing kan er een beroep worden gedaan op</w:t>
      </w:r>
      <w:r>
        <w:t xml:space="preserve"> onder andere</w:t>
      </w:r>
      <w:r w:rsidRPr="3BCD5702">
        <w:t>:</w:t>
      </w:r>
    </w:p>
    <w:p w14:paraId="1BEE8FA1" w14:textId="7CAF3155" w:rsidR="00B04F28" w:rsidRPr="00BD4B08" w:rsidRDefault="00B04F28" w:rsidP="00142026">
      <w:pPr>
        <w:pStyle w:val="Geenafstand"/>
        <w:numPr>
          <w:ilvl w:val="0"/>
          <w:numId w:val="15"/>
        </w:numPr>
        <w:spacing w:before="0"/>
      </w:pPr>
      <w:r w:rsidRPr="00BD4B08">
        <w:t>De huisarts</w:t>
      </w:r>
      <w:r w:rsidR="00D80583">
        <w:t>;</w:t>
      </w:r>
    </w:p>
    <w:p w14:paraId="2A08CD8F" w14:textId="488434F3" w:rsidR="00B04F28" w:rsidRPr="00BD4B08" w:rsidRDefault="00B04F28" w:rsidP="00142026">
      <w:pPr>
        <w:pStyle w:val="Geenafstand"/>
        <w:numPr>
          <w:ilvl w:val="0"/>
          <w:numId w:val="15"/>
        </w:numPr>
        <w:spacing w:before="0"/>
      </w:pPr>
      <w:r w:rsidRPr="00BD4B08">
        <w:t>De fysiotherapeut</w:t>
      </w:r>
      <w:r w:rsidR="00D80583">
        <w:t>;</w:t>
      </w:r>
    </w:p>
    <w:p w14:paraId="2EC2B806" w14:textId="3DB62704" w:rsidR="00B04F28" w:rsidRPr="00BD4B08" w:rsidRDefault="00B04F28" w:rsidP="00142026">
      <w:pPr>
        <w:pStyle w:val="Geenafstand"/>
        <w:numPr>
          <w:ilvl w:val="0"/>
          <w:numId w:val="15"/>
        </w:numPr>
        <w:spacing w:before="0"/>
      </w:pPr>
      <w:r w:rsidRPr="00BD4B08">
        <w:t xml:space="preserve">Maatschappelijk werk </w:t>
      </w:r>
      <w:r w:rsidR="00D80583">
        <w:t>;</w:t>
      </w:r>
    </w:p>
    <w:p w14:paraId="7F1A862F" w14:textId="02E6705E" w:rsidR="00B04F28" w:rsidRDefault="00B04F28" w:rsidP="00142026">
      <w:pPr>
        <w:pStyle w:val="Geenafstand"/>
        <w:numPr>
          <w:ilvl w:val="0"/>
          <w:numId w:val="15"/>
        </w:numPr>
        <w:spacing w:before="0"/>
      </w:pPr>
      <w:r w:rsidRPr="00BD4B08">
        <w:t>Wijkverpleegkundige</w:t>
      </w:r>
      <w:r w:rsidR="00D80583">
        <w:t>.</w:t>
      </w:r>
    </w:p>
    <w:p w14:paraId="379AA845" w14:textId="77777777" w:rsidR="00B04F28" w:rsidRPr="00BD4B08" w:rsidRDefault="00B04F28" w:rsidP="00B04F28">
      <w:pPr>
        <w:pStyle w:val="Geenafstand"/>
        <w:spacing w:before="0"/>
      </w:pPr>
    </w:p>
    <w:p w14:paraId="433627D2" w14:textId="77777777" w:rsidR="00B04F28" w:rsidRPr="00607525" w:rsidRDefault="00B04F28" w:rsidP="00B04F28">
      <w:pPr>
        <w:pStyle w:val="Geenafstand"/>
        <w:spacing w:before="0"/>
        <w:rPr>
          <w:color w:val="1F4E79" w:themeColor="accent1" w:themeShade="80"/>
        </w:rPr>
      </w:pPr>
      <w:r w:rsidRPr="00607525">
        <w:rPr>
          <w:color w:val="1F4E79" w:themeColor="accent1" w:themeShade="80"/>
        </w:rPr>
        <w:t>Wet Maatschappelijke Ondersteuning</w:t>
      </w:r>
    </w:p>
    <w:p w14:paraId="0FA28B71" w14:textId="041CF018" w:rsidR="00B04F28" w:rsidRDefault="00A63F57" w:rsidP="00B04F28">
      <w:pPr>
        <w:pStyle w:val="Geenafstand"/>
        <w:spacing w:before="0"/>
      </w:pPr>
      <w:r>
        <w:t>Een gedeelte vanuit de AWBZ</w:t>
      </w:r>
      <w:r w:rsidR="00B04F28" w:rsidRPr="006450ED">
        <w:t xml:space="preserve"> is overgezet naar de gemeentelijke Wet Maatschappelijke Ondersteuning</w:t>
      </w:r>
      <w:r w:rsidR="00B04F28">
        <w:t>. Binnen deze wet is vastgelegd dat de gemeente een aanta</w:t>
      </w:r>
      <w:r>
        <w:t xml:space="preserve">l nieuwe taken gaat uitvoeren. </w:t>
      </w:r>
      <w:r w:rsidR="00B04F28">
        <w:t>Binnen deze nieuwe wet is het recht op zorg en ondersteuning niet meer van toepassing. Er wordt niet meteen vanuit een zorgvraag van een inwoner actie ondernomen om dit door professionals te laten ondersteunen of oplossen. Dat kan ook niet meer omdat de bedragen die de rijksoverheid nu overmaakt voor deze maatschappelijke ondersteuning naar de gemeenten met 25% zijn gekort</w:t>
      </w:r>
      <w:sdt>
        <w:sdtPr>
          <w:id w:val="270592834"/>
          <w:citation/>
        </w:sdtPr>
        <w:sdtContent>
          <w:r w:rsidR="00B04F28">
            <w:fldChar w:fldCharType="begin"/>
          </w:r>
          <w:r w:rsidR="00D46274">
            <w:instrText xml:space="preserve">CITATION Ove16 \l 1043 </w:instrText>
          </w:r>
          <w:r w:rsidR="00B04F28">
            <w:fldChar w:fldCharType="separate"/>
          </w:r>
          <w:r w:rsidR="00D46274">
            <w:rPr>
              <w:noProof/>
            </w:rPr>
            <w:t xml:space="preserve"> (Rijksoverheid, z.d.)</w:t>
          </w:r>
          <w:r w:rsidR="00B04F28">
            <w:fldChar w:fldCharType="end"/>
          </w:r>
        </w:sdtContent>
      </w:sdt>
      <w:r w:rsidR="00B04F28">
        <w:t>. Er wordt nu eerst gekeken samen met de inwoner met zijn zorgvraag op welke wijze zorg geregeld kan worden, bijvoorbeeld via familieleden of vrijwilligers. Bij een vraag over bijvoorbeeld dagopvang zal een gemeente eerst kijken of er sprake is van meerdere belemme</w:t>
      </w:r>
      <w:r>
        <w:t xml:space="preserve">rende factoren </w:t>
      </w:r>
      <w:r w:rsidR="00B04F28">
        <w:t>om zelf voor een passende dagbesteding te kunnen zorgen</w:t>
      </w:r>
      <w:r w:rsidR="00D80583">
        <w:t>,</w:t>
      </w:r>
      <w:r w:rsidR="00B04F28" w:rsidRPr="7C07DF34">
        <w:t xml:space="preserve"> </w:t>
      </w:r>
      <w:r w:rsidR="00B04F28">
        <w:t xml:space="preserve">voordat er professionele hulp </w:t>
      </w:r>
      <w:r>
        <w:t xml:space="preserve">wordt ingeschakeld. Hierna kan er worden besloten </w:t>
      </w:r>
      <w:r w:rsidR="00B04F28">
        <w:t xml:space="preserve">om de zorgvrager gebruik te laten maken van een professionele dagopvang. In feite is de toegang tot de zorg sinds 1 januari 2015 anders ingericht. De insteek daarvan is : meer zelf doen vanuit inwoners met alleen als het niet anders kan gebruik kunnen maken van organisaties. Een ander voorbeeld is de huishoudelijke hulp. Ook deze valt nu onder de gemeentelijke WMO. Het gevolg is dat er strak wordt gekeken naar de nut en noodzaak en de kostprijs van dit product. Vele gebruikers van huishoudelijke hulp zijn het afgelopen jaar hun hulp kwijt geraakt of de uren die een hulp </w:t>
      </w:r>
      <w:r w:rsidR="00D80583">
        <w:t xml:space="preserve">biedt </w:t>
      </w:r>
      <w:r w:rsidR="00B04F28">
        <w:t xml:space="preserve">zijn ingekort </w:t>
      </w:r>
      <w:sdt>
        <w:sdtPr>
          <w:id w:val="39565298"/>
          <w:citation/>
        </w:sdtPr>
        <w:sdtContent>
          <w:r w:rsidR="00B04F28">
            <w:fldChar w:fldCharType="begin"/>
          </w:r>
          <w:r w:rsidR="00D46274">
            <w:instrText xml:space="preserve">CITATION Rij161 \l 1043 </w:instrText>
          </w:r>
          <w:r w:rsidR="00B04F28">
            <w:fldChar w:fldCharType="separate"/>
          </w:r>
          <w:r w:rsidR="00D46274">
            <w:rPr>
              <w:noProof/>
            </w:rPr>
            <w:t>(Rijksoverheid, z.d.)</w:t>
          </w:r>
          <w:r w:rsidR="00B04F28">
            <w:fldChar w:fldCharType="end"/>
          </w:r>
        </w:sdtContent>
      </w:sdt>
      <w:r w:rsidR="00B04F28">
        <w:t>. In het gevolg van de veranderende wetgeving wordt er een steeds groter beroep gedaan op mantelzorgers en allerlei vrijwilligersorganisaties. Zij spelen een steeds belangrijkere rol in de ondersteuning van zorgvragers</w:t>
      </w:r>
      <w:sdt>
        <w:sdtPr>
          <w:id w:val="-2043286402"/>
          <w:citation/>
        </w:sdtPr>
        <w:sdtContent>
          <w:r w:rsidR="00B04F28">
            <w:fldChar w:fldCharType="begin"/>
          </w:r>
          <w:r w:rsidR="009438A2">
            <w:instrText xml:space="preserve">CITATION TijdelijkeAanduiding2 \l 1043 </w:instrText>
          </w:r>
          <w:r w:rsidR="00B04F28">
            <w:fldChar w:fldCharType="separate"/>
          </w:r>
          <w:r w:rsidR="009438A2">
            <w:rPr>
              <w:noProof/>
            </w:rPr>
            <w:t xml:space="preserve"> (In voor Zorg, 2015)</w:t>
          </w:r>
          <w:r w:rsidR="00B04F28">
            <w:fldChar w:fldCharType="end"/>
          </w:r>
        </w:sdtContent>
      </w:sdt>
      <w:r w:rsidR="00B04F28" w:rsidRPr="7C07DF34">
        <w:t>.</w:t>
      </w:r>
    </w:p>
    <w:p w14:paraId="323ABDF2" w14:textId="77777777" w:rsidR="00DE37F5" w:rsidRDefault="00DE37F5" w:rsidP="00B04F28">
      <w:pPr>
        <w:pStyle w:val="Geenafstand"/>
        <w:spacing w:before="0"/>
      </w:pPr>
    </w:p>
    <w:p w14:paraId="69CC33F5" w14:textId="2980388F" w:rsidR="00B04F28" w:rsidRPr="00540E16" w:rsidRDefault="00B04F28" w:rsidP="00B04F28">
      <w:pPr>
        <w:pStyle w:val="Geenafstand"/>
        <w:rPr>
          <w:color w:val="1F4E79" w:themeColor="accent1" w:themeShade="80"/>
        </w:rPr>
      </w:pPr>
      <w:r w:rsidRPr="00540E16">
        <w:rPr>
          <w:color w:val="1F4E79" w:themeColor="accent1" w:themeShade="80"/>
        </w:rPr>
        <w:t>De W</w:t>
      </w:r>
      <w:r w:rsidR="00540E16" w:rsidRPr="00540E16">
        <w:rPr>
          <w:color w:val="1F4E79" w:themeColor="accent1" w:themeShade="80"/>
        </w:rPr>
        <w:t xml:space="preserve">et </w:t>
      </w:r>
      <w:r w:rsidRPr="00540E16">
        <w:rPr>
          <w:color w:val="1F4E79" w:themeColor="accent1" w:themeShade="80"/>
        </w:rPr>
        <w:t>L</w:t>
      </w:r>
      <w:r w:rsidR="00540E16" w:rsidRPr="00540E16">
        <w:rPr>
          <w:color w:val="1F4E79" w:themeColor="accent1" w:themeShade="80"/>
        </w:rPr>
        <w:t xml:space="preserve">angdurige </w:t>
      </w:r>
      <w:r w:rsidRPr="00540E16">
        <w:rPr>
          <w:color w:val="1F4E79" w:themeColor="accent1" w:themeShade="80"/>
        </w:rPr>
        <w:t>Z</w:t>
      </w:r>
      <w:r w:rsidR="00540E16" w:rsidRPr="00540E16">
        <w:rPr>
          <w:color w:val="1F4E79" w:themeColor="accent1" w:themeShade="80"/>
        </w:rPr>
        <w:t>org</w:t>
      </w:r>
    </w:p>
    <w:p w14:paraId="59F229E6" w14:textId="11EC8A70" w:rsidR="00B04F28" w:rsidRDefault="00B04F28" w:rsidP="00B04F28">
      <w:pPr>
        <w:pStyle w:val="Geenafstand"/>
        <w:spacing w:before="0"/>
      </w:pPr>
      <w:r w:rsidRPr="006450ED">
        <w:t>Na de ZVW en de</w:t>
      </w:r>
      <w:r>
        <w:t xml:space="preserve"> WMO blijft er nog een klein stukje over wat ondergebracht is in de WLZ. Binnen de kaders van deze wet wordt de zorgverlening aan de meest kwetsbare mensen in onze samenleving gewaarborgd. Deze wet geeft de ruimte aan kwetsbare ouderen of gehandicapten om hun zorg thuis te kri</w:t>
      </w:r>
      <w:r w:rsidR="00A63F57">
        <w:t xml:space="preserve">jgen of indien zij dat wensen, </w:t>
      </w:r>
      <w:r>
        <w:t>hiervoor te gaan wonen in een zorginstelling</w:t>
      </w:r>
      <w:sdt>
        <w:sdtPr>
          <w:id w:val="-1871987836"/>
          <w:citation/>
        </w:sdtPr>
        <w:sdtContent>
          <w:r>
            <w:fldChar w:fldCharType="begin"/>
          </w:r>
          <w:r w:rsidR="00D46274">
            <w:instrText xml:space="preserve">CITATION Ove16 \l 1043 </w:instrText>
          </w:r>
          <w:r>
            <w:fldChar w:fldCharType="separate"/>
          </w:r>
          <w:r w:rsidR="00D46274">
            <w:rPr>
              <w:noProof/>
            </w:rPr>
            <w:t xml:space="preserve"> (Rijksoverheid, z.d.)</w:t>
          </w:r>
          <w:r>
            <w:fldChar w:fldCharType="end"/>
          </w:r>
        </w:sdtContent>
      </w:sdt>
      <w:r>
        <w:t xml:space="preserve">. </w:t>
      </w:r>
    </w:p>
    <w:p w14:paraId="3A3E4BF9" w14:textId="77777777" w:rsidR="00B04F28" w:rsidRDefault="00B04F28" w:rsidP="00B04F28">
      <w:pPr>
        <w:pStyle w:val="Geenafstand"/>
        <w:spacing w:before="0"/>
      </w:pPr>
    </w:p>
    <w:p w14:paraId="02F56D1F" w14:textId="77777777" w:rsidR="00B04F28" w:rsidRPr="000F2D17" w:rsidRDefault="00607525" w:rsidP="00B04F28">
      <w:pPr>
        <w:pStyle w:val="Kop3"/>
      </w:pPr>
      <w:bookmarkStart w:id="194" w:name="_Toc450223941"/>
      <w:bookmarkStart w:id="195" w:name="_Toc450245883"/>
      <w:bookmarkStart w:id="196" w:name="_Toc453175944"/>
      <w:r>
        <w:t xml:space="preserve">7.3.2 </w:t>
      </w:r>
      <w:r w:rsidR="00B04F28" w:rsidRPr="000F2D17">
        <w:t>Respijtzorg</w:t>
      </w:r>
      <w:bookmarkEnd w:id="194"/>
      <w:bookmarkEnd w:id="195"/>
      <w:bookmarkEnd w:id="196"/>
    </w:p>
    <w:p w14:paraId="1C67F3B0" w14:textId="77777777" w:rsidR="00B04F28" w:rsidRDefault="00B04F28" w:rsidP="00B04F28">
      <w:pPr>
        <w:pStyle w:val="Geenafstand"/>
        <w:spacing w:before="0"/>
      </w:pPr>
      <w:r>
        <w:t>Binnen de WLZ en de WMO is er een mogelijkheid gecreëerd tot gebruikmaking van respijtzorg.</w:t>
      </w:r>
    </w:p>
    <w:p w14:paraId="5AFC6DF8" w14:textId="5BF43820" w:rsidR="00B04F28" w:rsidRDefault="00B04F28" w:rsidP="00B04F28">
      <w:pPr>
        <w:pStyle w:val="Geenafstand"/>
        <w:spacing w:before="0"/>
      </w:pPr>
      <w:r>
        <w:t>Respijtzorg biedt een mogelijkheid om de zorg voor een naaste tijdelijk over te laten nemen. Het doel van respijtzorg is om mantelzorgers even een moment van rust</w:t>
      </w:r>
      <w:r w:rsidR="00D80583">
        <w:t xml:space="preserve"> te geven</w:t>
      </w:r>
      <w:r>
        <w:t xml:space="preserve">, een time-out. Door het gebruiken van respijtzorg is het voor mantelzorgers makkelijker om de zorg aan een naaste langer vol te houden en even nieuwe energie op te doen </w:t>
      </w:r>
      <w:sdt>
        <w:sdtPr>
          <w:id w:val="1949955777"/>
          <w:citation/>
        </w:sdtPr>
        <w:sdtContent>
          <w:r>
            <w:fldChar w:fldCharType="begin"/>
          </w:r>
          <w:r w:rsidR="00C231AF">
            <w:instrText xml:space="preserve">CITATION Exp16 \l 1043 </w:instrText>
          </w:r>
          <w:r>
            <w:fldChar w:fldCharType="separate"/>
          </w:r>
          <w:r w:rsidR="00C231AF">
            <w:rPr>
              <w:noProof/>
            </w:rPr>
            <w:t>(Expertise Mantelzorg, z.d.)</w:t>
          </w:r>
          <w:r>
            <w:fldChar w:fldCharType="end"/>
          </w:r>
        </w:sdtContent>
      </w:sdt>
      <w:r w:rsidR="00A63F57">
        <w:t>.</w:t>
      </w:r>
    </w:p>
    <w:p w14:paraId="2113BB6E" w14:textId="6390931A" w:rsidR="00B04F28" w:rsidRDefault="00B04F28" w:rsidP="00B04F28">
      <w:pPr>
        <w:pStyle w:val="Geenafstand"/>
        <w:spacing w:before="0"/>
        <w:rPr>
          <w:rStyle w:val="GeenafstandChar"/>
        </w:rPr>
      </w:pPr>
      <w:r w:rsidRPr="00000E87">
        <w:rPr>
          <w:rStyle w:val="GeenafstandChar"/>
        </w:rPr>
        <w:t xml:space="preserve">Wanneer spreken we over mantelzorg en mantelzorgen? </w:t>
      </w:r>
      <w:r w:rsidRPr="00E063BB">
        <w:rPr>
          <w:rStyle w:val="GeenafstandChar"/>
        </w:rPr>
        <w:t>We spreken over mantelzorg als zij voor iemand zorgen</w:t>
      </w:r>
      <w:r>
        <w:rPr>
          <w:rStyle w:val="GeenafstandChar"/>
        </w:rPr>
        <w:t xml:space="preserve">, langdurig en onbetaald, </w:t>
      </w:r>
      <w:r w:rsidRPr="00E063BB">
        <w:rPr>
          <w:rStyle w:val="GeenafstandChar"/>
        </w:rPr>
        <w:t xml:space="preserve">waar zij niet voor hebben gekozen. Het is veelal </w:t>
      </w:r>
      <w:r>
        <w:rPr>
          <w:rStyle w:val="GeenafstandChar"/>
        </w:rPr>
        <w:t>e</w:t>
      </w:r>
      <w:r w:rsidRPr="00E063BB">
        <w:rPr>
          <w:rStyle w:val="GeenafstandChar"/>
        </w:rPr>
        <w:t>en partner, ouder of kind</w:t>
      </w:r>
      <w:r>
        <w:rPr>
          <w:rStyle w:val="GeenafstandChar"/>
        </w:rPr>
        <w:t>, een vriend of een kennis met een chronische ziekte</w:t>
      </w:r>
      <w:r w:rsidRPr="00E063BB">
        <w:rPr>
          <w:rStyle w:val="GeenafstandChar"/>
        </w:rPr>
        <w:t xml:space="preserve"> </w:t>
      </w:r>
      <w:r>
        <w:rPr>
          <w:rStyle w:val="GeenafstandChar"/>
        </w:rPr>
        <w:t xml:space="preserve">of handicap, </w:t>
      </w:r>
      <w:r w:rsidRPr="00E063BB">
        <w:rPr>
          <w:rStyle w:val="GeenafstandChar"/>
        </w:rPr>
        <w:t xml:space="preserve">waar een mantelzorger een emotionele band mee heeft. </w:t>
      </w:r>
      <w:r w:rsidRPr="00000E87">
        <w:rPr>
          <w:rStyle w:val="GeenafstandChar"/>
        </w:rPr>
        <w:t>“Mantelzorg is alle hulp aan een hulpbehoevende door iemand uit diens directe sociale omgeving In Nederland”</w:t>
      </w:r>
      <w:sdt>
        <w:sdtPr>
          <w:rPr>
            <w:rStyle w:val="GeenafstandChar"/>
          </w:rPr>
          <w:id w:val="1464456151"/>
          <w:citation/>
        </w:sdtPr>
        <w:sdtContent>
          <w:r w:rsidRPr="00000E87">
            <w:rPr>
              <w:rStyle w:val="GeenafstandChar"/>
            </w:rPr>
            <w:fldChar w:fldCharType="begin"/>
          </w:r>
          <w:r w:rsidR="00303560">
            <w:rPr>
              <w:rStyle w:val="GeenafstandChar"/>
            </w:rPr>
            <w:instrText xml:space="preserve">CITATION Mez16 \l 1043 </w:instrText>
          </w:r>
          <w:r w:rsidRPr="00000E87">
            <w:rPr>
              <w:rStyle w:val="GeenafstandChar"/>
            </w:rPr>
            <w:fldChar w:fldCharType="separate"/>
          </w:r>
          <w:r w:rsidR="00303560">
            <w:rPr>
              <w:rStyle w:val="GeenafstandChar"/>
              <w:noProof/>
            </w:rPr>
            <w:t xml:space="preserve"> </w:t>
          </w:r>
          <w:r w:rsidR="00303560">
            <w:rPr>
              <w:noProof/>
            </w:rPr>
            <w:t>(Mezzo, 2014)</w:t>
          </w:r>
          <w:r w:rsidRPr="00000E87">
            <w:rPr>
              <w:rStyle w:val="GeenafstandChar"/>
            </w:rPr>
            <w:fldChar w:fldCharType="end"/>
          </w:r>
        </w:sdtContent>
      </w:sdt>
      <w:r w:rsidRPr="00000E87">
        <w:rPr>
          <w:rStyle w:val="GeenafstandChar"/>
        </w:rPr>
        <w:t>.</w:t>
      </w:r>
    </w:p>
    <w:p w14:paraId="67FB9835" w14:textId="77777777" w:rsidR="00540E16" w:rsidRDefault="00540E16" w:rsidP="00B04F28">
      <w:pPr>
        <w:pStyle w:val="Geenafstand"/>
        <w:spacing w:before="0"/>
        <w:rPr>
          <w:rStyle w:val="GeenafstandChar"/>
        </w:rPr>
      </w:pPr>
    </w:p>
    <w:p w14:paraId="0D0A39DD" w14:textId="77777777" w:rsidR="00B04F28" w:rsidRPr="007A3D0C" w:rsidRDefault="00B04F28" w:rsidP="00B04F28">
      <w:pPr>
        <w:pStyle w:val="Geenafstand"/>
        <w:spacing w:before="0"/>
      </w:pPr>
    </w:p>
    <w:p w14:paraId="0865E453" w14:textId="77777777" w:rsidR="00CF40B3" w:rsidRDefault="00CF40B3" w:rsidP="00B04F28">
      <w:pPr>
        <w:pStyle w:val="Geenafstand"/>
        <w:spacing w:before="0"/>
        <w:rPr>
          <w:color w:val="1F4E79" w:themeColor="accent1" w:themeShade="80"/>
        </w:rPr>
      </w:pPr>
    </w:p>
    <w:p w14:paraId="5C5A9106" w14:textId="54C443B2" w:rsidR="00B04F28" w:rsidRDefault="00B04F28" w:rsidP="00B04F28">
      <w:pPr>
        <w:pStyle w:val="Geenafstand"/>
        <w:spacing w:before="0"/>
      </w:pPr>
      <w:r w:rsidRPr="00540E16">
        <w:rPr>
          <w:color w:val="1F4E79" w:themeColor="accent1" w:themeShade="80"/>
        </w:rPr>
        <w:lastRenderedPageBreak/>
        <w:t>Vormen van respijtzorg</w:t>
      </w:r>
      <w:sdt>
        <w:sdtPr>
          <w:id w:val="-1690131482"/>
          <w:citation/>
        </w:sdtPr>
        <w:sdtContent>
          <w:r w:rsidR="002C6CB4">
            <w:fldChar w:fldCharType="begin"/>
          </w:r>
          <w:r w:rsidR="00C231AF">
            <w:instrText xml:space="preserve">CITATION Exp16 \l 1043 </w:instrText>
          </w:r>
          <w:r w:rsidR="002C6CB4">
            <w:fldChar w:fldCharType="separate"/>
          </w:r>
          <w:r w:rsidR="00C231AF">
            <w:rPr>
              <w:noProof/>
            </w:rPr>
            <w:t xml:space="preserve"> (Expertise Mantelzorg, z.d.)</w:t>
          </w:r>
          <w:r w:rsidR="002C6CB4">
            <w:fldChar w:fldCharType="end"/>
          </w:r>
        </w:sdtContent>
      </w:sdt>
      <w:r>
        <w:t xml:space="preserve">. </w:t>
      </w:r>
    </w:p>
    <w:p w14:paraId="197A86CC" w14:textId="6646F2B3" w:rsidR="00B04F28" w:rsidRDefault="00B04F28" w:rsidP="00B04F28">
      <w:pPr>
        <w:pStyle w:val="Geenafstand"/>
        <w:spacing w:before="0"/>
      </w:pPr>
      <w:r>
        <w:t>Res</w:t>
      </w:r>
      <w:r w:rsidR="00A63F57">
        <w:t xml:space="preserve">pijtzorg door vrijwilligers is </w:t>
      </w:r>
      <w:r>
        <w:t>bijvoorbeeld:</w:t>
      </w:r>
    </w:p>
    <w:p w14:paraId="0C91FE01" w14:textId="7A3341A5" w:rsidR="00B04F28" w:rsidRDefault="00B04F28" w:rsidP="00142026">
      <w:pPr>
        <w:pStyle w:val="Geenafstand"/>
        <w:numPr>
          <w:ilvl w:val="0"/>
          <w:numId w:val="16"/>
        </w:numPr>
        <w:spacing w:before="0"/>
      </w:pPr>
      <w:r>
        <w:t>Oppas aan huis</w:t>
      </w:r>
      <w:r w:rsidR="00D80583">
        <w:t>;</w:t>
      </w:r>
    </w:p>
    <w:p w14:paraId="57CA2130" w14:textId="15A8EA11" w:rsidR="00B04F28" w:rsidRDefault="00B04F28" w:rsidP="00142026">
      <w:pPr>
        <w:pStyle w:val="Geenafstand"/>
        <w:numPr>
          <w:ilvl w:val="0"/>
          <w:numId w:val="16"/>
        </w:numPr>
        <w:spacing w:before="0"/>
      </w:pPr>
      <w:r>
        <w:t>’s nachts waken</w:t>
      </w:r>
      <w:r w:rsidR="00D80583">
        <w:t>;</w:t>
      </w:r>
      <w:r>
        <w:t xml:space="preserve"> </w:t>
      </w:r>
    </w:p>
    <w:p w14:paraId="00680A74" w14:textId="34E7F925" w:rsidR="00B04F28" w:rsidRDefault="00B04F28" w:rsidP="00142026">
      <w:pPr>
        <w:pStyle w:val="Geenafstand"/>
        <w:numPr>
          <w:ilvl w:val="0"/>
          <w:numId w:val="16"/>
        </w:numPr>
        <w:spacing w:before="0"/>
      </w:pPr>
      <w:r>
        <w:t>Assistentie bij dagopvang</w:t>
      </w:r>
      <w:r w:rsidR="00D80583">
        <w:t>;</w:t>
      </w:r>
    </w:p>
    <w:p w14:paraId="3265B9B7" w14:textId="20D066BF" w:rsidR="00B04F28" w:rsidRDefault="00B04F28" w:rsidP="00142026">
      <w:pPr>
        <w:pStyle w:val="Geenafstand"/>
        <w:numPr>
          <w:ilvl w:val="0"/>
          <w:numId w:val="16"/>
        </w:numPr>
        <w:spacing w:before="0"/>
      </w:pPr>
      <w:r>
        <w:t>Vervoer naar dagopvang of zorgboerderij</w:t>
      </w:r>
      <w:r w:rsidR="00D80583">
        <w:t>;</w:t>
      </w:r>
    </w:p>
    <w:p w14:paraId="03927674" w14:textId="2AF63AEE" w:rsidR="00B04F28" w:rsidRDefault="00B04F28" w:rsidP="00142026">
      <w:pPr>
        <w:pStyle w:val="Geenafstand"/>
        <w:numPr>
          <w:ilvl w:val="0"/>
          <w:numId w:val="16"/>
        </w:numPr>
        <w:spacing w:before="0"/>
      </w:pPr>
      <w:r>
        <w:t>Koken voor mantelzorger en zorgvrager</w:t>
      </w:r>
      <w:r w:rsidR="00D80583">
        <w:t>.</w:t>
      </w:r>
    </w:p>
    <w:p w14:paraId="24D70141" w14:textId="77777777" w:rsidR="00B04F28" w:rsidRDefault="00B04F28" w:rsidP="00B04F28">
      <w:pPr>
        <w:pStyle w:val="Geenafstand"/>
        <w:spacing w:before="0"/>
      </w:pPr>
      <w:r>
        <w:t>Respijtzorg door professionals kan ook, bijvoorbeeld:</w:t>
      </w:r>
    </w:p>
    <w:p w14:paraId="6757EE88" w14:textId="2889C83C" w:rsidR="00B04F28" w:rsidRDefault="00B04F28" w:rsidP="00142026">
      <w:pPr>
        <w:pStyle w:val="Geenafstand"/>
        <w:numPr>
          <w:ilvl w:val="0"/>
          <w:numId w:val="17"/>
        </w:numPr>
        <w:spacing w:before="0"/>
      </w:pPr>
      <w:r>
        <w:t>Een logeervoorziening voor de zorgvrager regelen/bieden</w:t>
      </w:r>
      <w:r w:rsidR="00D80583">
        <w:t>;</w:t>
      </w:r>
    </w:p>
    <w:p w14:paraId="3366C208" w14:textId="06F5C4DD" w:rsidR="00B04F28" w:rsidRDefault="00B04F28" w:rsidP="00142026">
      <w:pPr>
        <w:pStyle w:val="Geenafstand"/>
        <w:numPr>
          <w:ilvl w:val="0"/>
          <w:numId w:val="17"/>
        </w:numPr>
        <w:spacing w:before="0"/>
      </w:pPr>
      <w:r>
        <w:t>Toezicht thuis indien daar echt een professional nodig is in het kader van de</w:t>
      </w:r>
      <w:r w:rsidR="00A63F57">
        <w:t xml:space="preserve">mentie of een gehandicapt kind </w:t>
      </w:r>
      <w:r>
        <w:t>wat speciale zorg vraagt</w:t>
      </w:r>
      <w:r w:rsidR="00D80583">
        <w:t>.</w:t>
      </w:r>
    </w:p>
    <w:p w14:paraId="7D55A60A" w14:textId="77777777" w:rsidR="00521AA4" w:rsidRDefault="00521AA4" w:rsidP="00521AA4">
      <w:pPr>
        <w:pStyle w:val="Geenafstand"/>
        <w:spacing w:before="0"/>
      </w:pPr>
    </w:p>
    <w:p w14:paraId="082E7298" w14:textId="5CA79451" w:rsidR="00B04F28" w:rsidRPr="00521AA4" w:rsidRDefault="00521AA4" w:rsidP="00B04F28">
      <w:pPr>
        <w:pStyle w:val="Geenafstand"/>
        <w:spacing w:before="0"/>
        <w:rPr>
          <w:color w:val="1F4E79" w:themeColor="accent1" w:themeShade="80"/>
        </w:rPr>
      </w:pPr>
      <w:r w:rsidRPr="00521AA4">
        <w:rPr>
          <w:color w:val="1F4E79" w:themeColor="accent1" w:themeShade="80"/>
        </w:rPr>
        <w:t>Respijtzorg vanuit WLZ</w:t>
      </w:r>
    </w:p>
    <w:p w14:paraId="78EEE1D8" w14:textId="48D81897" w:rsidR="00B04F28" w:rsidRDefault="00607525" w:rsidP="00B04F28">
      <w:pPr>
        <w:pStyle w:val="Geenafstand"/>
        <w:spacing w:before="0"/>
      </w:pPr>
      <w:r>
        <w:t xml:space="preserve">Respijtzorg is </w:t>
      </w:r>
      <w:r w:rsidR="00B04F28">
        <w:t>mogelijk vanuit de WLZ zonder verblijfsindicatie, de r</w:t>
      </w:r>
      <w:r w:rsidR="00A63F57">
        <w:t xml:space="preserve">egelgeving spreekt daarin over </w:t>
      </w:r>
      <w:r w:rsidR="00B04F28">
        <w:t>een maximum van twee etmalen</w:t>
      </w:r>
      <w:r w:rsidR="00B04F28" w:rsidRPr="00D80583">
        <w:rPr>
          <w:rStyle w:val="apple-converted-space"/>
          <w:rFonts w:ascii="Arial" w:eastAsia="Arial" w:hAnsi="Arial" w:cs="Arial"/>
          <w:color w:val="333333"/>
          <w:sz w:val="23"/>
          <w:szCs w:val="23"/>
          <w:shd w:val="clear" w:color="auto" w:fill="FFFFFF"/>
        </w:rPr>
        <w:t> </w:t>
      </w:r>
      <w:r w:rsidR="00B04F28" w:rsidRPr="006E6F0B">
        <w:t>per week of opvang tijdens vakanties</w:t>
      </w:r>
      <w:r w:rsidR="00B04F28">
        <w:t>. Per kalenderjaar mag er maximaal 104 dagen ingezet worden. Hiervoor is het noodzakelijk dat er een indicatie vanuit het Centraal Indicatiestelling Zorg (CIZ) wordt gesteld. De logeermogelijkheid in een zorginstelling bevat het:</w:t>
      </w:r>
    </w:p>
    <w:p w14:paraId="7F5B173F" w14:textId="77777777" w:rsidR="00B04F28" w:rsidRPr="00AB4782" w:rsidRDefault="00B04F28" w:rsidP="00142026">
      <w:pPr>
        <w:pStyle w:val="Geenafstand"/>
        <w:numPr>
          <w:ilvl w:val="0"/>
          <w:numId w:val="29"/>
        </w:numPr>
        <w:spacing w:before="0"/>
      </w:pPr>
      <w:r w:rsidRPr="00AB4782">
        <w:t>Logeren</w:t>
      </w:r>
    </w:p>
    <w:p w14:paraId="6497CEC9" w14:textId="68579AF3" w:rsidR="00B04F28" w:rsidRPr="00AB4782" w:rsidRDefault="00B04F28" w:rsidP="00142026">
      <w:pPr>
        <w:pStyle w:val="Geenafstand"/>
        <w:numPr>
          <w:ilvl w:val="0"/>
          <w:numId w:val="29"/>
        </w:numPr>
        <w:spacing w:before="0"/>
      </w:pPr>
      <w:r w:rsidRPr="00AB4782">
        <w:t>Verstrekken van eten en drinken</w:t>
      </w:r>
      <w:r w:rsidR="00D80583">
        <w:t>;</w:t>
      </w:r>
    </w:p>
    <w:p w14:paraId="2EE4DB73" w14:textId="221C835A" w:rsidR="00B04F28" w:rsidRPr="00AB4782" w:rsidRDefault="00D80583" w:rsidP="00142026">
      <w:pPr>
        <w:pStyle w:val="Geenafstand"/>
        <w:numPr>
          <w:ilvl w:val="0"/>
          <w:numId w:val="29"/>
        </w:numPr>
        <w:spacing w:before="0"/>
      </w:pPr>
      <w:r>
        <w:t>S</w:t>
      </w:r>
      <w:r w:rsidR="00B04F28" w:rsidRPr="00AB4782">
        <w:t>choonhouden van de logeerruimte en andere ruimten waarvan de verzekerde tijdens zijn logeerverblijf gebruik maakt</w:t>
      </w:r>
      <w:r>
        <w:t>;</w:t>
      </w:r>
    </w:p>
    <w:p w14:paraId="1CC389DF" w14:textId="3BBFD5D4" w:rsidR="0044285E" w:rsidRDefault="00D80583" w:rsidP="00142026">
      <w:pPr>
        <w:pStyle w:val="Geenafstand"/>
        <w:numPr>
          <w:ilvl w:val="0"/>
          <w:numId w:val="29"/>
        </w:numPr>
        <w:spacing w:before="0"/>
      </w:pPr>
      <w:r>
        <w:t>G</w:t>
      </w:r>
      <w:r w:rsidR="00B04F28" w:rsidRPr="00AB4782">
        <w:t>ebruik van roerende voorzieningen als bedoeld in onderdeel a, onder 3°, van artikel 3.1.1, eerste lid. Heeft iemand reeds een indicatiestelling dan kan dit van het toegewezen Zorg Zwaarte Pakket (ZZP)worden bekostigd</w:t>
      </w:r>
      <w:sdt>
        <w:sdtPr>
          <w:id w:val="-23951008"/>
          <w:citation/>
        </w:sdtPr>
        <w:sdtContent>
          <w:r w:rsidR="00B04F28" w:rsidRPr="00AB4782">
            <w:fldChar w:fldCharType="begin"/>
          </w:r>
          <w:r w:rsidR="00B04F28" w:rsidRPr="00AB4782">
            <w:instrText xml:space="preserve"> CITATION Rij14 \l 1043 </w:instrText>
          </w:r>
          <w:r w:rsidR="00B04F28" w:rsidRPr="00AB4782">
            <w:fldChar w:fldCharType="separate"/>
          </w:r>
          <w:r w:rsidR="00BA799F">
            <w:rPr>
              <w:noProof/>
            </w:rPr>
            <w:t xml:space="preserve"> (Rijn &amp; Blok, 2014)</w:t>
          </w:r>
          <w:r w:rsidR="00B04F28" w:rsidRPr="00AB4782">
            <w:fldChar w:fldCharType="end"/>
          </w:r>
        </w:sdtContent>
      </w:sdt>
      <w:r>
        <w:t>;</w:t>
      </w:r>
    </w:p>
    <w:p w14:paraId="148CE13E" w14:textId="27AA569B" w:rsidR="00AB4782" w:rsidRPr="00AB4782" w:rsidRDefault="000D6BB9" w:rsidP="00D80583">
      <w:pPr>
        <w:pStyle w:val="Geenafstand"/>
        <w:spacing w:before="0"/>
      </w:pPr>
      <w:r>
        <w:rPr>
          <w:noProof/>
          <w:lang w:eastAsia="nl-NL"/>
        </w:rPr>
        <mc:AlternateContent>
          <mc:Choice Requires="wps">
            <w:drawing>
              <wp:anchor distT="0" distB="0" distL="114300" distR="114300" simplePos="0" relativeHeight="251753984" behindDoc="0" locked="0" layoutInCell="1" allowOverlap="1" wp14:anchorId="4CC94E40" wp14:editId="3D45E1AA">
                <wp:simplePos x="0" y="0"/>
                <wp:positionH relativeFrom="column">
                  <wp:posOffset>680720</wp:posOffset>
                </wp:positionH>
                <wp:positionV relativeFrom="paragraph">
                  <wp:posOffset>2273300</wp:posOffset>
                </wp:positionV>
                <wp:extent cx="1857375" cy="179070"/>
                <wp:effectExtent l="0" t="0" r="9525" b="0"/>
                <wp:wrapTopAndBottom/>
                <wp:docPr id="24" name="Tekstvak 24"/>
                <wp:cNvGraphicFramePr/>
                <a:graphic xmlns:a="http://schemas.openxmlformats.org/drawingml/2006/main">
                  <a:graphicData uri="http://schemas.microsoft.com/office/word/2010/wordprocessingShape">
                    <wps:wsp>
                      <wps:cNvSpPr txBox="1"/>
                      <wps:spPr>
                        <a:xfrm>
                          <a:off x="0" y="0"/>
                          <a:ext cx="1857375" cy="179070"/>
                        </a:xfrm>
                        <a:prstGeom prst="rect">
                          <a:avLst/>
                        </a:prstGeom>
                        <a:solidFill>
                          <a:prstClr val="white"/>
                        </a:solidFill>
                        <a:ln>
                          <a:noFill/>
                        </a:ln>
                      </wps:spPr>
                      <wps:txbx>
                        <w:txbxContent>
                          <w:p w14:paraId="55AD1A7F" w14:textId="68C9C41B" w:rsidR="0022378B" w:rsidRPr="00540E16" w:rsidRDefault="0022378B" w:rsidP="000D6BB9">
                            <w:pPr>
                              <w:pStyle w:val="Bijschrift"/>
                              <w:rPr>
                                <w:rFonts w:asciiTheme="minorHAnsi" w:hAnsiTheme="minorHAnsi"/>
                                <w:b w:val="0"/>
                                <w:noProof/>
                                <w:color w:val="1F4E79" w:themeColor="accent1" w:themeShade="80"/>
                                <w:sz w:val="22"/>
                                <w:szCs w:val="22"/>
                              </w:rPr>
                            </w:pPr>
                            <w:bookmarkStart w:id="197" w:name="_Toc450675846"/>
                            <w:r w:rsidRPr="00540E16">
                              <w:rPr>
                                <w:rFonts w:asciiTheme="minorHAnsi" w:hAnsiTheme="minorHAnsi"/>
                                <w:b w:val="0"/>
                                <w:color w:val="1F4E79" w:themeColor="accent1" w:themeShade="80"/>
                                <w:sz w:val="22"/>
                                <w:szCs w:val="22"/>
                              </w:rPr>
                              <w:t xml:space="preserve">Tabel </w:t>
                            </w:r>
                            <w:r w:rsidRPr="00540E16">
                              <w:rPr>
                                <w:rFonts w:asciiTheme="minorHAnsi" w:hAnsiTheme="minorHAnsi"/>
                                <w:b w:val="0"/>
                                <w:color w:val="1F4E79" w:themeColor="accent1" w:themeShade="80"/>
                                <w:sz w:val="22"/>
                                <w:szCs w:val="22"/>
                              </w:rPr>
                              <w:fldChar w:fldCharType="begin"/>
                            </w:r>
                            <w:r w:rsidRPr="00540E16">
                              <w:rPr>
                                <w:rFonts w:asciiTheme="minorHAnsi" w:hAnsiTheme="minorHAnsi"/>
                                <w:b w:val="0"/>
                                <w:color w:val="1F4E79" w:themeColor="accent1" w:themeShade="80"/>
                                <w:sz w:val="22"/>
                                <w:szCs w:val="22"/>
                              </w:rPr>
                              <w:instrText xml:space="preserve"> SEQ Tabel \* ARABIC </w:instrText>
                            </w:r>
                            <w:r w:rsidRPr="00540E16">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4</w:t>
                            </w:r>
                            <w:r w:rsidRPr="00540E16">
                              <w:rPr>
                                <w:rFonts w:asciiTheme="minorHAnsi" w:hAnsiTheme="minorHAnsi"/>
                                <w:b w:val="0"/>
                                <w:noProof/>
                                <w:color w:val="1F4E79" w:themeColor="accent1" w:themeShade="80"/>
                                <w:sz w:val="22"/>
                                <w:szCs w:val="22"/>
                              </w:rPr>
                              <w:fldChar w:fldCharType="end"/>
                            </w:r>
                            <w:r w:rsidRPr="00540E16">
                              <w:rPr>
                                <w:rFonts w:asciiTheme="minorHAnsi" w:hAnsiTheme="minorHAnsi"/>
                                <w:b w:val="0"/>
                                <w:color w:val="1F4E79" w:themeColor="accent1" w:themeShade="80"/>
                                <w:sz w:val="22"/>
                                <w:szCs w:val="22"/>
                              </w:rPr>
                              <w:t>: NZA ZZP bedragen 2016</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94E40" id="Tekstvak 24" o:spid="_x0000_s1034" type="#_x0000_t202" style="position:absolute;margin-left:53.6pt;margin-top:179pt;width:146.25pt;height:14.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" stroked="f">
                <v:textbox inset="0,0,0,0">
                  <w:txbxContent>
                    <w:p w14:paraId="55AD1A7F" w14:textId="68C9C41B" w:rsidR="0022378B" w:rsidRPr="00540E16" w:rsidRDefault="0022378B" w:rsidP="000D6BB9">
                      <w:pPr>
                        <w:pStyle w:val="Bijschrift"/>
                        <w:rPr>
                          <w:rFonts w:asciiTheme="minorHAnsi" w:hAnsiTheme="minorHAnsi"/>
                          <w:b w:val="0"/>
                          <w:noProof/>
                          <w:color w:val="1F4E79" w:themeColor="accent1" w:themeShade="80"/>
                          <w:sz w:val="22"/>
                          <w:szCs w:val="22"/>
                        </w:rPr>
                      </w:pPr>
                      <w:bookmarkStart w:id="198" w:name="_Toc450675846"/>
                      <w:r w:rsidRPr="00540E16">
                        <w:rPr>
                          <w:rFonts w:asciiTheme="minorHAnsi" w:hAnsiTheme="minorHAnsi"/>
                          <w:b w:val="0"/>
                          <w:color w:val="1F4E79" w:themeColor="accent1" w:themeShade="80"/>
                          <w:sz w:val="22"/>
                          <w:szCs w:val="22"/>
                        </w:rPr>
                        <w:t xml:space="preserve">Tabel </w:t>
                      </w:r>
                      <w:r w:rsidRPr="00540E16">
                        <w:rPr>
                          <w:rFonts w:asciiTheme="minorHAnsi" w:hAnsiTheme="minorHAnsi"/>
                          <w:b w:val="0"/>
                          <w:color w:val="1F4E79" w:themeColor="accent1" w:themeShade="80"/>
                          <w:sz w:val="22"/>
                          <w:szCs w:val="22"/>
                        </w:rPr>
                        <w:fldChar w:fldCharType="begin"/>
                      </w:r>
                      <w:r w:rsidRPr="00540E16">
                        <w:rPr>
                          <w:rFonts w:asciiTheme="minorHAnsi" w:hAnsiTheme="minorHAnsi"/>
                          <w:b w:val="0"/>
                          <w:color w:val="1F4E79" w:themeColor="accent1" w:themeShade="80"/>
                          <w:sz w:val="22"/>
                          <w:szCs w:val="22"/>
                        </w:rPr>
                        <w:instrText xml:space="preserve"> SEQ Tabel \* ARABIC </w:instrText>
                      </w:r>
                      <w:r w:rsidRPr="00540E16">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4</w:t>
                      </w:r>
                      <w:r w:rsidRPr="00540E16">
                        <w:rPr>
                          <w:rFonts w:asciiTheme="minorHAnsi" w:hAnsiTheme="minorHAnsi"/>
                          <w:b w:val="0"/>
                          <w:noProof/>
                          <w:color w:val="1F4E79" w:themeColor="accent1" w:themeShade="80"/>
                          <w:sz w:val="22"/>
                          <w:szCs w:val="22"/>
                        </w:rPr>
                        <w:fldChar w:fldCharType="end"/>
                      </w:r>
                      <w:r w:rsidRPr="00540E16">
                        <w:rPr>
                          <w:rFonts w:asciiTheme="minorHAnsi" w:hAnsiTheme="minorHAnsi"/>
                          <w:b w:val="0"/>
                          <w:color w:val="1F4E79" w:themeColor="accent1" w:themeShade="80"/>
                          <w:sz w:val="22"/>
                          <w:szCs w:val="22"/>
                        </w:rPr>
                        <w:t>: NZA ZZP bedragen 2016</w:t>
                      </w:r>
                      <w:bookmarkEnd w:id="198"/>
                    </w:p>
                  </w:txbxContent>
                </v:textbox>
                <w10:wrap type="topAndBottom"/>
              </v:shape>
            </w:pict>
          </mc:Fallback>
        </mc:AlternateContent>
      </w:r>
      <w:r w:rsidR="00AB4782">
        <w:rPr>
          <w:noProof/>
          <w:lang w:eastAsia="nl-NL"/>
        </w:rPr>
        <w:drawing>
          <wp:anchor distT="0" distB="0" distL="114300" distR="114300" simplePos="0" relativeHeight="251561472" behindDoc="1" locked="0" layoutInCell="1" allowOverlap="1" wp14:anchorId="75E4A91C" wp14:editId="603892BA">
            <wp:simplePos x="0" y="0"/>
            <wp:positionH relativeFrom="column">
              <wp:posOffset>681355</wp:posOffset>
            </wp:positionH>
            <wp:positionV relativeFrom="paragraph">
              <wp:posOffset>375920</wp:posOffset>
            </wp:positionV>
            <wp:extent cx="1857375" cy="1897380"/>
            <wp:effectExtent l="0" t="0" r="9525" b="7620"/>
            <wp:wrapTopAndBottom/>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zp bedragen per etmaal.jpg"/>
                    <pic:cNvPicPr/>
                  </pic:nvPicPr>
                  <pic:blipFill rotWithShape="1">
                    <a:blip r:embed="rId19" cstate="print">
                      <a:extLst>
                        <a:ext uri="{28A0092B-C50C-407E-A947-70E740481C1C}">
                          <a14:useLocalDpi xmlns:a14="http://schemas.microsoft.com/office/drawing/2010/main" val="0"/>
                        </a:ext>
                      </a:extLst>
                    </a:blip>
                    <a:srcRect r="45022"/>
                    <a:stretch/>
                  </pic:blipFill>
                  <pic:spPr bwMode="auto">
                    <a:xfrm>
                      <a:off x="0" y="0"/>
                      <a:ext cx="1857375" cy="1897380"/>
                    </a:xfrm>
                    <a:prstGeom prst="rect">
                      <a:avLst/>
                    </a:prstGeom>
                    <a:ln>
                      <a:noFill/>
                    </a:ln>
                    <a:extLst>
                      <a:ext uri="{53640926-AAD7-44D8-BBD7-CCE9431645EC}">
                        <a14:shadowObscured xmlns:a14="http://schemas.microsoft.com/office/drawing/2010/main"/>
                      </a:ext>
                    </a:extLst>
                  </pic:spPr>
                </pic:pic>
              </a:graphicData>
            </a:graphic>
          </wp:anchor>
        </w:drawing>
      </w:r>
      <w:r w:rsidR="00D80583">
        <w:t>Van</w:t>
      </w:r>
      <w:r w:rsidR="00AB4782" w:rsidRPr="00AB4782">
        <w:t>uit WLZ, PGB, PVB worden de volgende bedragen voor logeeropvang en KDO</w:t>
      </w:r>
      <w:r w:rsidR="00D80583">
        <w:t xml:space="preserve"> aan zorginstellingen vergoed</w:t>
      </w:r>
      <w:r w:rsidR="00AB4782" w:rsidRPr="00AB4782">
        <w:t xml:space="preserve">. </w:t>
      </w:r>
    </w:p>
    <w:p w14:paraId="40AB9DEA" w14:textId="43B8A0C4" w:rsidR="000D6BB9" w:rsidRPr="004A690E" w:rsidRDefault="000D6BB9" w:rsidP="000D6BB9">
      <w:pPr>
        <w:pStyle w:val="Geenafstand"/>
        <w:spacing w:before="0"/>
        <w:rPr>
          <w:b/>
        </w:rPr>
      </w:pPr>
      <w:r>
        <w:rPr>
          <w:b/>
        </w:rPr>
        <w:t xml:space="preserve">                  </w:t>
      </w:r>
      <w:sdt>
        <w:sdtPr>
          <w:rPr>
            <w:b/>
          </w:rPr>
          <w:id w:val="-118305043"/>
          <w:citation/>
        </w:sdtPr>
        <w:sdtContent>
          <w:r w:rsidRPr="004A690E">
            <w:rPr>
              <w:b/>
            </w:rPr>
            <w:fldChar w:fldCharType="begin"/>
          </w:r>
          <w:r w:rsidR="00E80A43">
            <w:rPr>
              <w:b/>
            </w:rPr>
            <w:instrText xml:space="preserve">CITATION Ned16 \l 1043 </w:instrText>
          </w:r>
          <w:r w:rsidRPr="004A690E">
            <w:rPr>
              <w:b/>
            </w:rPr>
            <w:fldChar w:fldCharType="separate"/>
          </w:r>
          <w:r w:rsidR="00E80A43">
            <w:rPr>
              <w:noProof/>
            </w:rPr>
            <w:t>(Nederlandse Zorg Autoriteit, z.d)</w:t>
          </w:r>
          <w:r w:rsidRPr="004A690E">
            <w:rPr>
              <w:b/>
            </w:rPr>
            <w:fldChar w:fldCharType="end"/>
          </w:r>
        </w:sdtContent>
      </w:sdt>
    </w:p>
    <w:p w14:paraId="47BCEF09" w14:textId="03BA3D41" w:rsidR="0044285E" w:rsidRPr="00521AA4" w:rsidRDefault="0044285E" w:rsidP="00B04F28">
      <w:pPr>
        <w:pStyle w:val="Geenafstand"/>
        <w:spacing w:before="0"/>
      </w:pPr>
    </w:p>
    <w:p w14:paraId="362AF58D" w14:textId="2F3CD767" w:rsidR="00B04F28" w:rsidRDefault="00B04F28" w:rsidP="00B04F28">
      <w:pPr>
        <w:pStyle w:val="Geenafstand"/>
        <w:spacing w:before="0"/>
      </w:pPr>
      <w:r w:rsidRPr="00521AA4">
        <w:rPr>
          <w:color w:val="1F4E79" w:themeColor="accent1" w:themeShade="80"/>
        </w:rPr>
        <w:t>Respijtzorg vanuit de gemeentelijke WMO</w:t>
      </w:r>
      <w:r w:rsidR="00521AA4">
        <w:t>:</w:t>
      </w:r>
    </w:p>
    <w:p w14:paraId="291AEE6D" w14:textId="18956D58" w:rsidR="00B04F28" w:rsidRDefault="00B04F28" w:rsidP="00B04F28">
      <w:pPr>
        <w:pStyle w:val="Geenafstand"/>
        <w:spacing w:before="0"/>
      </w:pPr>
      <w:r>
        <w:rPr>
          <w:shd w:val="clear" w:color="auto" w:fill="FFFFFF"/>
        </w:rPr>
        <w:t>Gemeenten in Nederland hebben in 2015 €70 miljoen extra gekregen om mantelzorgers beter te kunnen ondersteunen</w:t>
      </w:r>
      <w:sdt>
        <w:sdtPr>
          <w:rPr>
            <w:shd w:val="clear" w:color="auto" w:fill="FFFFFF"/>
          </w:rPr>
          <w:id w:val="-2105329921"/>
          <w:citation/>
        </w:sdtPr>
        <w:sdtContent>
          <w:r>
            <w:rPr>
              <w:shd w:val="clear" w:color="auto" w:fill="FFFFFF"/>
            </w:rPr>
            <w:fldChar w:fldCharType="begin"/>
          </w:r>
          <w:r w:rsidR="00D46274">
            <w:rPr>
              <w:shd w:val="clear" w:color="auto" w:fill="FFFFFF"/>
            </w:rPr>
            <w:instrText xml:space="preserve">CITATION Rij6a \l 1043 </w:instrText>
          </w:r>
          <w:r>
            <w:rPr>
              <w:shd w:val="clear" w:color="auto" w:fill="FFFFFF"/>
            </w:rPr>
            <w:fldChar w:fldCharType="separate"/>
          </w:r>
          <w:r w:rsidR="00D46274">
            <w:rPr>
              <w:noProof/>
              <w:shd w:val="clear" w:color="auto" w:fill="FFFFFF"/>
            </w:rPr>
            <w:t xml:space="preserve"> </w:t>
          </w:r>
          <w:r w:rsidR="00D46274" w:rsidRPr="00D46274">
            <w:rPr>
              <w:noProof/>
              <w:shd w:val="clear" w:color="auto" w:fill="FFFFFF"/>
            </w:rPr>
            <w:t>(Rijksoverheid, z.d.)</w:t>
          </w:r>
          <w:r>
            <w:rPr>
              <w:shd w:val="clear" w:color="auto" w:fill="FFFFFF"/>
            </w:rPr>
            <w:fldChar w:fldCharType="end"/>
          </w:r>
        </w:sdtContent>
      </w:sdt>
      <w:r>
        <w:rPr>
          <w:shd w:val="clear" w:color="auto" w:fill="FFFFFF"/>
        </w:rPr>
        <w:t>. In de jaren daarna ontvangen zij €100 miljoen. Op het moment dat er reeds sprake is van het gebruik maken van zor</w:t>
      </w:r>
      <w:r w:rsidR="00A63F57">
        <w:rPr>
          <w:shd w:val="clear" w:color="auto" w:fill="FFFFFF"/>
        </w:rPr>
        <w:t xml:space="preserve">g of begeleiding vanuit de WMO </w:t>
      </w:r>
      <w:r>
        <w:rPr>
          <w:shd w:val="clear" w:color="auto" w:fill="FFFFFF"/>
        </w:rPr>
        <w:t>kan er tevens een beroep worden gedaan op respijtzorg, het tijdelijk overnemen van de zorg door logeren binnen een instelling is realiseerbaar. De kosten</w:t>
      </w:r>
      <w:r w:rsidR="00521AA4">
        <w:rPr>
          <w:shd w:val="clear" w:color="auto" w:fill="FFFFFF"/>
        </w:rPr>
        <w:t xml:space="preserve"> die hieraan zijn </w:t>
      </w:r>
      <w:r>
        <w:rPr>
          <w:shd w:val="clear" w:color="auto" w:fill="FFFFFF"/>
        </w:rPr>
        <w:t xml:space="preserve">verbonden worden vergoed tot een </w:t>
      </w:r>
      <w:r w:rsidRPr="00BF78B2">
        <w:t>maximumbedrag voor een nacht. Bij het gebruik van ee</w:t>
      </w:r>
      <w:r w:rsidR="00A63F57">
        <w:t xml:space="preserve">n WMO voorziening geldt dat er </w:t>
      </w:r>
      <w:r w:rsidRPr="00BF78B2">
        <w:t xml:space="preserve">een vermogens- en inkomensafhankelijke eigen bijdrage wordt gevraagd. </w:t>
      </w:r>
    </w:p>
    <w:p w14:paraId="09399B06" w14:textId="2FDF7CE0" w:rsidR="00AB4782" w:rsidRDefault="00AB4782" w:rsidP="00AB4782">
      <w:pPr>
        <w:pStyle w:val="Geenafstand"/>
      </w:pPr>
      <w:r>
        <w:t>De volgende tabel kom</w:t>
      </w:r>
      <w:r w:rsidR="00263893">
        <w:t>t</w:t>
      </w:r>
      <w:r>
        <w:t xml:space="preserve"> uit een </w:t>
      </w:r>
      <w:r w:rsidR="00263893">
        <w:t>strategisch voor</w:t>
      </w:r>
      <w:r>
        <w:t>onderzoek</w:t>
      </w:r>
      <w:r w:rsidR="00263893">
        <w:t>, ten behoeve van de strategieherziening in 2016</w:t>
      </w:r>
      <w:r>
        <w:t xml:space="preserve"> van </w:t>
      </w:r>
      <w:r w:rsidR="0022378B">
        <w:t>X</w:t>
      </w:r>
      <w:r w:rsidR="00263893" w:rsidRPr="2BAB7387">
        <w:t>,</w:t>
      </w:r>
      <w:r>
        <w:t xml:space="preserve"> rondom kortdurend verblijf </w:t>
      </w:r>
      <w:r w:rsidR="00DE37F5">
        <w:rPr>
          <w:noProof/>
        </w:rPr>
        <w:t>(Pol, 2016)</w:t>
      </w:r>
      <w:r>
        <w:t xml:space="preserve"> en geven goed weer welke opbrengsten er </w:t>
      </w:r>
      <w:r>
        <w:lastRenderedPageBreak/>
        <w:t>mogelijk zijn voor een etmaal respijtzorg vanuit de WMO. In het financieel plan worden deze opbrengsten</w:t>
      </w:r>
      <w:r w:rsidR="00A63F57">
        <w:t xml:space="preserve"> afgezet tegen de kosten. (Zie </w:t>
      </w:r>
      <w:r>
        <w:t>daarvoor hoofdstuk 13.)</w:t>
      </w:r>
    </w:p>
    <w:p w14:paraId="01FCFD57" w14:textId="77777777" w:rsidR="00AB4782" w:rsidRDefault="00AB4782" w:rsidP="00AB4782">
      <w:pPr>
        <w:pStyle w:val="Geenafstand"/>
      </w:pPr>
      <w:r>
        <w:t>WMO: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09"/>
      </w:tblGrid>
      <w:tr w:rsidR="00AB4782" w:rsidRPr="008A014A" w14:paraId="269F95DA" w14:textId="77777777" w:rsidTr="5BBC80AD">
        <w:tc>
          <w:tcPr>
            <w:tcW w:w="5778" w:type="dxa"/>
          </w:tcPr>
          <w:p w14:paraId="618FA302" w14:textId="77777777" w:rsidR="00AB4782" w:rsidRPr="004922B9" w:rsidRDefault="00AB4782" w:rsidP="00EB1185">
            <w:pPr>
              <w:rPr>
                <w:rFonts w:ascii="Arial" w:hAnsi="Arial" w:cs="Arial"/>
                <w:color w:val="000000"/>
                <w:sz w:val="20"/>
                <w:szCs w:val="20"/>
              </w:rPr>
            </w:pPr>
            <w:r w:rsidRPr="00521AA4">
              <w:rPr>
                <w:rFonts w:ascii="Arial" w:eastAsia="Arial" w:hAnsi="Arial" w:cs="Arial"/>
                <w:color w:val="000000"/>
                <w:sz w:val="20"/>
                <w:szCs w:val="20"/>
              </w:rPr>
              <w:t>Bollenstreek (Katwijk en Noordwijkerhout)</w:t>
            </w:r>
          </w:p>
        </w:tc>
        <w:tc>
          <w:tcPr>
            <w:tcW w:w="709" w:type="dxa"/>
          </w:tcPr>
          <w:p w14:paraId="5E6D6A9B" w14:textId="77777777" w:rsidR="00AB4782" w:rsidRPr="004922B9" w:rsidRDefault="00AB4782" w:rsidP="00EB1185">
            <w:pPr>
              <w:jc w:val="right"/>
              <w:rPr>
                <w:rFonts w:ascii="Arial" w:hAnsi="Arial" w:cs="Arial"/>
                <w:color w:val="000000"/>
                <w:sz w:val="20"/>
                <w:szCs w:val="20"/>
              </w:rPr>
            </w:pPr>
            <w:r w:rsidRPr="00521AA4">
              <w:rPr>
                <w:rFonts w:ascii="Arial" w:eastAsia="Arial" w:hAnsi="Arial" w:cs="Arial"/>
                <w:color w:val="000000"/>
                <w:sz w:val="20"/>
                <w:szCs w:val="20"/>
              </w:rPr>
              <w:t>151,-</w:t>
            </w:r>
          </w:p>
        </w:tc>
      </w:tr>
      <w:tr w:rsidR="00AB4782" w:rsidRPr="008A014A" w14:paraId="40B99988" w14:textId="77777777" w:rsidTr="5BBC80AD">
        <w:tc>
          <w:tcPr>
            <w:tcW w:w="5778" w:type="dxa"/>
          </w:tcPr>
          <w:p w14:paraId="534481FE" w14:textId="77777777" w:rsidR="00AB4782" w:rsidRPr="004922B9" w:rsidRDefault="00AB4782" w:rsidP="00EB1185">
            <w:pPr>
              <w:rPr>
                <w:rFonts w:ascii="Arial" w:hAnsi="Arial" w:cs="Arial"/>
                <w:color w:val="000000"/>
                <w:sz w:val="20"/>
                <w:szCs w:val="20"/>
              </w:rPr>
            </w:pPr>
            <w:r w:rsidRPr="00521AA4">
              <w:rPr>
                <w:rFonts w:ascii="Arial" w:eastAsia="Arial" w:hAnsi="Arial" w:cs="Arial"/>
                <w:color w:val="000000"/>
                <w:sz w:val="20"/>
                <w:szCs w:val="20"/>
              </w:rPr>
              <w:t>Leiden basis</w:t>
            </w:r>
          </w:p>
        </w:tc>
        <w:tc>
          <w:tcPr>
            <w:tcW w:w="709" w:type="dxa"/>
          </w:tcPr>
          <w:p w14:paraId="063BD727" w14:textId="77777777" w:rsidR="00AB4782" w:rsidRPr="004922B9" w:rsidRDefault="00AB4782" w:rsidP="00EB1185">
            <w:pPr>
              <w:jc w:val="right"/>
              <w:rPr>
                <w:rFonts w:ascii="Arial" w:hAnsi="Arial" w:cs="Arial"/>
                <w:color w:val="000000"/>
                <w:sz w:val="20"/>
                <w:szCs w:val="20"/>
              </w:rPr>
            </w:pPr>
            <w:r w:rsidRPr="00521AA4">
              <w:rPr>
                <w:rFonts w:ascii="Arial" w:eastAsia="Arial" w:hAnsi="Arial" w:cs="Arial"/>
                <w:color w:val="000000"/>
                <w:sz w:val="20"/>
                <w:szCs w:val="20"/>
              </w:rPr>
              <w:t>60,-</w:t>
            </w:r>
          </w:p>
        </w:tc>
      </w:tr>
      <w:tr w:rsidR="00AB4782" w:rsidRPr="008A014A" w14:paraId="78D29156" w14:textId="77777777" w:rsidTr="5BBC80AD">
        <w:tc>
          <w:tcPr>
            <w:tcW w:w="5778" w:type="dxa"/>
          </w:tcPr>
          <w:p w14:paraId="2B43D03F" w14:textId="77777777" w:rsidR="00AB4782" w:rsidRPr="004922B9" w:rsidRDefault="00AB4782" w:rsidP="00EB1185">
            <w:pPr>
              <w:rPr>
                <w:rFonts w:ascii="Arial" w:hAnsi="Arial" w:cs="Arial"/>
                <w:color w:val="000000"/>
                <w:sz w:val="20"/>
                <w:szCs w:val="20"/>
              </w:rPr>
            </w:pPr>
            <w:r w:rsidRPr="00521AA4">
              <w:rPr>
                <w:rFonts w:ascii="Arial" w:eastAsia="Arial" w:hAnsi="Arial" w:cs="Arial"/>
                <w:color w:val="000000"/>
                <w:sz w:val="20"/>
                <w:szCs w:val="20"/>
              </w:rPr>
              <w:t>Leiden speciaal (</w:t>
            </w:r>
            <w:proofErr w:type="spellStart"/>
            <w:r w:rsidRPr="00521AA4">
              <w:rPr>
                <w:rFonts w:ascii="Arial" w:eastAsia="Arial" w:hAnsi="Arial" w:cs="Arial"/>
                <w:color w:val="000000"/>
                <w:sz w:val="20"/>
                <w:szCs w:val="20"/>
              </w:rPr>
              <w:t>incl</w:t>
            </w:r>
            <w:proofErr w:type="spellEnd"/>
            <w:r w:rsidRPr="00521AA4">
              <w:rPr>
                <w:rFonts w:ascii="Arial" w:eastAsia="Arial" w:hAnsi="Arial" w:cs="Arial"/>
                <w:color w:val="000000"/>
                <w:sz w:val="20"/>
                <w:szCs w:val="20"/>
              </w:rPr>
              <w:t xml:space="preserve"> verzorging)</w:t>
            </w:r>
          </w:p>
        </w:tc>
        <w:tc>
          <w:tcPr>
            <w:tcW w:w="709" w:type="dxa"/>
          </w:tcPr>
          <w:p w14:paraId="6398D28F" w14:textId="77777777" w:rsidR="00AB4782" w:rsidRPr="004922B9" w:rsidRDefault="00AB4782" w:rsidP="00EB1185">
            <w:pPr>
              <w:jc w:val="right"/>
              <w:rPr>
                <w:rFonts w:ascii="Arial" w:hAnsi="Arial" w:cs="Arial"/>
                <w:color w:val="000000"/>
                <w:sz w:val="20"/>
                <w:szCs w:val="20"/>
              </w:rPr>
            </w:pPr>
            <w:r w:rsidRPr="00521AA4">
              <w:rPr>
                <w:rFonts w:ascii="Arial" w:eastAsia="Arial" w:hAnsi="Arial" w:cs="Arial"/>
                <w:color w:val="000000"/>
                <w:sz w:val="20"/>
                <w:szCs w:val="20"/>
              </w:rPr>
              <w:t>120,-</w:t>
            </w:r>
          </w:p>
        </w:tc>
      </w:tr>
      <w:tr w:rsidR="00AB4782" w:rsidRPr="008A014A" w14:paraId="41E40354" w14:textId="77777777" w:rsidTr="5BBC80AD">
        <w:tc>
          <w:tcPr>
            <w:tcW w:w="5778" w:type="dxa"/>
          </w:tcPr>
          <w:p w14:paraId="411E84D5" w14:textId="77777777" w:rsidR="00AB4782" w:rsidRPr="004922B9" w:rsidRDefault="00AB4782" w:rsidP="00EB1185">
            <w:pPr>
              <w:rPr>
                <w:rFonts w:ascii="Arial" w:hAnsi="Arial" w:cs="Arial"/>
                <w:color w:val="000000"/>
                <w:sz w:val="20"/>
                <w:szCs w:val="20"/>
              </w:rPr>
            </w:pPr>
            <w:r w:rsidRPr="00521AA4">
              <w:rPr>
                <w:rFonts w:ascii="Arial" w:eastAsia="Arial" w:hAnsi="Arial" w:cs="Arial"/>
                <w:color w:val="000000"/>
                <w:sz w:val="20"/>
                <w:szCs w:val="20"/>
              </w:rPr>
              <w:t>Leiden speciaal plus (</w:t>
            </w:r>
            <w:proofErr w:type="spellStart"/>
            <w:r w:rsidRPr="00521AA4">
              <w:rPr>
                <w:rFonts w:ascii="Arial" w:eastAsia="Arial" w:hAnsi="Arial" w:cs="Arial"/>
                <w:color w:val="000000"/>
                <w:sz w:val="20"/>
                <w:szCs w:val="20"/>
              </w:rPr>
              <w:t>incl</w:t>
            </w:r>
            <w:proofErr w:type="spellEnd"/>
            <w:r w:rsidRPr="00521AA4">
              <w:rPr>
                <w:rFonts w:ascii="Arial" w:eastAsia="Arial" w:hAnsi="Arial" w:cs="Arial"/>
                <w:color w:val="000000"/>
                <w:sz w:val="20"/>
                <w:szCs w:val="20"/>
              </w:rPr>
              <w:t xml:space="preserve"> verzorging en begeleiding)</w:t>
            </w:r>
          </w:p>
        </w:tc>
        <w:tc>
          <w:tcPr>
            <w:tcW w:w="709" w:type="dxa"/>
          </w:tcPr>
          <w:p w14:paraId="4ADAAB22" w14:textId="77777777" w:rsidR="00AB4782" w:rsidRPr="004922B9" w:rsidRDefault="00AB4782" w:rsidP="00EB1185">
            <w:pPr>
              <w:jc w:val="right"/>
              <w:rPr>
                <w:rFonts w:ascii="Arial" w:hAnsi="Arial" w:cs="Arial"/>
                <w:color w:val="000000"/>
                <w:sz w:val="20"/>
                <w:szCs w:val="20"/>
              </w:rPr>
            </w:pPr>
            <w:r w:rsidRPr="00521AA4">
              <w:rPr>
                <w:rFonts w:ascii="Arial" w:eastAsia="Arial" w:hAnsi="Arial" w:cs="Arial"/>
                <w:color w:val="000000"/>
                <w:sz w:val="20"/>
                <w:szCs w:val="20"/>
              </w:rPr>
              <w:t>205,-</w:t>
            </w:r>
          </w:p>
        </w:tc>
      </w:tr>
      <w:tr w:rsidR="00AB4782" w:rsidRPr="008A014A" w14:paraId="624CE40B" w14:textId="77777777" w:rsidTr="5BBC80AD">
        <w:tc>
          <w:tcPr>
            <w:tcW w:w="5778" w:type="dxa"/>
          </w:tcPr>
          <w:p w14:paraId="63608E65" w14:textId="77777777" w:rsidR="00AB4782" w:rsidRPr="004922B9" w:rsidRDefault="00AB4782" w:rsidP="00EB1185">
            <w:pPr>
              <w:rPr>
                <w:rFonts w:ascii="Arial" w:hAnsi="Arial" w:cs="Arial"/>
                <w:color w:val="000000"/>
                <w:sz w:val="20"/>
                <w:szCs w:val="20"/>
              </w:rPr>
            </w:pPr>
            <w:r w:rsidRPr="00521AA4">
              <w:rPr>
                <w:rFonts w:ascii="Arial" w:eastAsia="Arial" w:hAnsi="Arial" w:cs="Arial"/>
                <w:color w:val="000000"/>
                <w:sz w:val="20"/>
                <w:szCs w:val="20"/>
              </w:rPr>
              <w:t xml:space="preserve">Voorschoten respijtzorg </w:t>
            </w:r>
            <w:proofErr w:type="spellStart"/>
            <w:r w:rsidRPr="00521AA4">
              <w:rPr>
                <w:rFonts w:ascii="Arial" w:eastAsia="Arial" w:hAnsi="Arial" w:cs="Arial"/>
                <w:color w:val="000000"/>
                <w:sz w:val="20"/>
                <w:szCs w:val="20"/>
              </w:rPr>
              <w:t>incl</w:t>
            </w:r>
            <w:proofErr w:type="spellEnd"/>
            <w:r w:rsidRPr="00521AA4">
              <w:rPr>
                <w:rFonts w:ascii="Arial" w:eastAsia="Arial" w:hAnsi="Arial" w:cs="Arial"/>
                <w:color w:val="000000"/>
                <w:sz w:val="20"/>
                <w:szCs w:val="20"/>
              </w:rPr>
              <w:t xml:space="preserve"> 3 uur begeleiding individueel</w:t>
            </w:r>
          </w:p>
        </w:tc>
        <w:tc>
          <w:tcPr>
            <w:tcW w:w="709" w:type="dxa"/>
          </w:tcPr>
          <w:p w14:paraId="0A43B394" w14:textId="77777777" w:rsidR="00AB4782" w:rsidRPr="004922B9" w:rsidRDefault="00AB4782" w:rsidP="000D6BB9">
            <w:pPr>
              <w:keepNext/>
              <w:jc w:val="right"/>
              <w:rPr>
                <w:rFonts w:ascii="Arial" w:hAnsi="Arial" w:cs="Arial"/>
                <w:color w:val="000000"/>
                <w:sz w:val="20"/>
                <w:szCs w:val="20"/>
              </w:rPr>
            </w:pPr>
            <w:r w:rsidRPr="00521AA4">
              <w:rPr>
                <w:rFonts w:ascii="Arial" w:eastAsia="Arial" w:hAnsi="Arial" w:cs="Arial"/>
                <w:color w:val="000000"/>
                <w:sz w:val="20"/>
                <w:szCs w:val="20"/>
              </w:rPr>
              <w:t>170,-</w:t>
            </w:r>
          </w:p>
        </w:tc>
      </w:tr>
    </w:tbl>
    <w:p w14:paraId="3AD56B70" w14:textId="5D910F1E" w:rsidR="00263893" w:rsidRPr="00540E16" w:rsidRDefault="000D6BB9" w:rsidP="000D6BB9">
      <w:pPr>
        <w:pStyle w:val="Bijschrift"/>
        <w:rPr>
          <w:rFonts w:asciiTheme="minorHAnsi" w:hAnsiTheme="minorHAnsi"/>
          <w:b w:val="0"/>
          <w:color w:val="1F4E79" w:themeColor="accent1" w:themeShade="80"/>
          <w:sz w:val="22"/>
          <w:szCs w:val="22"/>
        </w:rPr>
      </w:pPr>
      <w:bookmarkStart w:id="199" w:name="_Toc450675847"/>
      <w:r w:rsidRPr="00540E16">
        <w:rPr>
          <w:rFonts w:asciiTheme="minorHAnsi" w:hAnsiTheme="minorHAnsi"/>
          <w:b w:val="0"/>
          <w:color w:val="1F4E79" w:themeColor="accent1" w:themeShade="80"/>
          <w:sz w:val="22"/>
          <w:szCs w:val="22"/>
        </w:rPr>
        <w:t xml:space="preserve">Tabel </w:t>
      </w:r>
      <w:r w:rsidR="00540E16" w:rsidRPr="00540E16">
        <w:rPr>
          <w:rFonts w:asciiTheme="minorHAnsi" w:hAnsiTheme="minorHAnsi"/>
          <w:b w:val="0"/>
          <w:color w:val="1F4E79" w:themeColor="accent1" w:themeShade="80"/>
          <w:sz w:val="22"/>
          <w:szCs w:val="22"/>
        </w:rPr>
        <w:fldChar w:fldCharType="begin"/>
      </w:r>
      <w:r w:rsidR="00540E16" w:rsidRPr="00540E16">
        <w:rPr>
          <w:rFonts w:asciiTheme="minorHAnsi" w:hAnsiTheme="minorHAnsi"/>
          <w:b w:val="0"/>
          <w:color w:val="1F4E79" w:themeColor="accent1" w:themeShade="80"/>
          <w:sz w:val="22"/>
          <w:szCs w:val="22"/>
        </w:rPr>
        <w:instrText xml:space="preserve"> SEQ Tabel \* ARABIC </w:instrText>
      </w:r>
      <w:r w:rsidR="00540E16" w:rsidRPr="00540E16">
        <w:rPr>
          <w:rFonts w:asciiTheme="minorHAnsi" w:hAnsiTheme="minorHAnsi"/>
          <w:b w:val="0"/>
          <w:color w:val="1F4E79" w:themeColor="accent1" w:themeShade="80"/>
          <w:sz w:val="22"/>
          <w:szCs w:val="22"/>
        </w:rPr>
        <w:fldChar w:fldCharType="separate"/>
      </w:r>
      <w:r w:rsidR="004F13FE">
        <w:rPr>
          <w:rFonts w:asciiTheme="minorHAnsi" w:hAnsiTheme="minorHAnsi"/>
          <w:b w:val="0"/>
          <w:noProof/>
          <w:color w:val="1F4E79" w:themeColor="accent1" w:themeShade="80"/>
          <w:sz w:val="22"/>
          <w:szCs w:val="22"/>
        </w:rPr>
        <w:t>5</w:t>
      </w:r>
      <w:r w:rsidR="00540E16" w:rsidRPr="00540E16">
        <w:rPr>
          <w:rFonts w:asciiTheme="minorHAnsi" w:hAnsiTheme="minorHAnsi"/>
          <w:b w:val="0"/>
          <w:noProof/>
          <w:color w:val="1F4E79" w:themeColor="accent1" w:themeShade="80"/>
          <w:sz w:val="22"/>
          <w:szCs w:val="22"/>
        </w:rPr>
        <w:fldChar w:fldCharType="end"/>
      </w:r>
      <w:r w:rsidRPr="00540E16">
        <w:rPr>
          <w:rFonts w:asciiTheme="minorHAnsi" w:hAnsiTheme="minorHAnsi"/>
          <w:b w:val="0"/>
          <w:color w:val="1F4E79" w:themeColor="accent1" w:themeShade="80"/>
          <w:sz w:val="22"/>
          <w:szCs w:val="22"/>
        </w:rPr>
        <w:t>: WMO bedragen per gemeente</w:t>
      </w:r>
      <w:bookmarkEnd w:id="199"/>
      <w:r w:rsidR="00C379C4">
        <w:rPr>
          <w:rFonts w:asciiTheme="minorHAnsi" w:hAnsiTheme="minorHAnsi"/>
          <w:b w:val="0"/>
          <w:noProof/>
          <w:color w:val="1F4E79" w:themeColor="accent1" w:themeShade="80"/>
          <w:sz w:val="22"/>
          <w:szCs w:val="22"/>
        </w:rPr>
        <w:t xml:space="preserve"> </w:t>
      </w:r>
      <w:r w:rsidR="00C379C4" w:rsidRPr="007B5B2A">
        <w:rPr>
          <w:rFonts w:asciiTheme="minorHAnsi" w:hAnsiTheme="minorHAnsi"/>
          <w:b w:val="0"/>
          <w:noProof/>
          <w:color w:val="1F4E79" w:themeColor="accent1" w:themeShade="80"/>
          <w:sz w:val="22"/>
          <w:szCs w:val="22"/>
        </w:rPr>
        <w:t>(Pol, 2016)</w:t>
      </w:r>
    </w:p>
    <w:p w14:paraId="288781AE" w14:textId="77777777" w:rsidR="00AB4782" w:rsidRPr="00521AA4" w:rsidRDefault="00AB4782" w:rsidP="00AB4782">
      <w:pPr>
        <w:pStyle w:val="Geenafstand"/>
        <w:rPr>
          <w:color w:val="1F4E79" w:themeColor="accent1" w:themeShade="80"/>
        </w:rPr>
      </w:pPr>
      <w:r w:rsidRPr="00521AA4">
        <w:rPr>
          <w:color w:val="1F4E79" w:themeColor="accent1" w:themeShade="80"/>
        </w:rPr>
        <w:t>Particulier:</w:t>
      </w:r>
    </w:p>
    <w:p w14:paraId="7186A974" w14:textId="7548E823" w:rsidR="00AB4782" w:rsidRDefault="0022378B" w:rsidP="00B04F28">
      <w:pPr>
        <w:pStyle w:val="Geenafstand"/>
        <w:spacing w:before="0"/>
      </w:pPr>
      <w:r>
        <w:t>X</w:t>
      </w:r>
      <w:r w:rsidR="00263893">
        <w:t xml:space="preserve"> heeft hier een grove berekening voor gemaakt: het bedrag voor een nacht logeren ligt tussen de 150 en 200 euro</w:t>
      </w:r>
      <w:r w:rsidR="00DE37F5">
        <w:rPr>
          <w:noProof/>
        </w:rPr>
        <w:t xml:space="preserve"> (Pol, 2016)</w:t>
      </w:r>
    </w:p>
    <w:p w14:paraId="561FBEA6" w14:textId="77777777" w:rsidR="00F56B6E" w:rsidRDefault="00F56B6E" w:rsidP="00B04F28">
      <w:pPr>
        <w:pStyle w:val="Geenafstand"/>
        <w:spacing w:before="0"/>
      </w:pPr>
    </w:p>
    <w:p w14:paraId="1AE1DBB8" w14:textId="541404C0" w:rsidR="00B04F28" w:rsidRPr="00521AA4" w:rsidRDefault="00B04F28" w:rsidP="00B04F28">
      <w:pPr>
        <w:pStyle w:val="Geenafstand"/>
        <w:spacing w:before="0"/>
        <w:rPr>
          <w:color w:val="1F4E79" w:themeColor="accent1" w:themeShade="80"/>
        </w:rPr>
      </w:pPr>
      <w:r w:rsidRPr="00521AA4">
        <w:rPr>
          <w:color w:val="1F4E79" w:themeColor="accent1" w:themeShade="80"/>
        </w:rPr>
        <w:t>Respijtzorg vanuit ZVW</w:t>
      </w:r>
      <w:r w:rsidR="00521AA4" w:rsidRPr="00521AA4">
        <w:rPr>
          <w:color w:val="1F4E79" w:themeColor="accent1" w:themeShade="80"/>
        </w:rPr>
        <w:t>:</w:t>
      </w:r>
    </w:p>
    <w:p w14:paraId="65B6ED85" w14:textId="11FEDD91" w:rsidR="00B04F28" w:rsidRPr="00BF78B2" w:rsidRDefault="00B04F28" w:rsidP="00B04F28">
      <w:pPr>
        <w:pStyle w:val="Geenafstand"/>
        <w:spacing w:before="0"/>
      </w:pPr>
      <w:r>
        <w:t>Binnen de kaders van de ZVW is het ook mogelijk om een beroep te doen op logeeropvang, dit is echter volledig afhankelijk van de aanvullende verzekering die afgesloten is door een cliënt</w:t>
      </w:r>
      <w:sdt>
        <w:sdtPr>
          <w:id w:val="1764114689"/>
          <w:citation/>
        </w:sdtPr>
        <w:sdtContent>
          <w:r>
            <w:fldChar w:fldCharType="begin"/>
          </w:r>
          <w:r w:rsidR="0074752D">
            <w:instrText xml:space="preserve">CITATION Zor161 \l 1043 </w:instrText>
          </w:r>
          <w:r>
            <w:fldChar w:fldCharType="separate"/>
          </w:r>
          <w:r w:rsidR="0074752D">
            <w:rPr>
              <w:noProof/>
            </w:rPr>
            <w:t xml:space="preserve"> (Zorg Verandert, z.d.)</w:t>
          </w:r>
          <w:r>
            <w:fldChar w:fldCharType="end"/>
          </w:r>
        </w:sdtContent>
      </w:sdt>
      <w:r>
        <w:t>.</w:t>
      </w:r>
    </w:p>
    <w:p w14:paraId="12E52EF2" w14:textId="35C847E5" w:rsidR="00AE1F1E" w:rsidRDefault="00B04F28" w:rsidP="00DE37F5">
      <w:pPr>
        <w:pStyle w:val="Geenafstand"/>
        <w:spacing w:before="0"/>
      </w:pPr>
      <w:r>
        <w:t>Bijlage 7</w:t>
      </w:r>
      <w:r w:rsidRPr="5BBC80AD">
        <w:t xml:space="preserve">: </w:t>
      </w:r>
      <w:r w:rsidRPr="001F6B2F">
        <w:t>factsheet</w:t>
      </w:r>
      <w:r w:rsidRPr="5BBC80AD">
        <w:t xml:space="preserve"> </w:t>
      </w:r>
      <w:r w:rsidRPr="00BF78B2">
        <w:t>respijtzorg: vervangende mantelzorg</w:t>
      </w:r>
    </w:p>
    <w:p w14:paraId="5F7AF129" w14:textId="77777777" w:rsidR="00DE37F5" w:rsidRPr="00BF78B2" w:rsidRDefault="00DE37F5" w:rsidP="00DE37F5">
      <w:pPr>
        <w:pStyle w:val="Geenafstand"/>
        <w:spacing w:before="0"/>
      </w:pPr>
    </w:p>
    <w:p w14:paraId="7D46A7B1" w14:textId="77777777" w:rsidR="00EE0532" w:rsidRDefault="00607525" w:rsidP="00DE37F5">
      <w:pPr>
        <w:pStyle w:val="Kop3"/>
        <w:spacing w:before="0"/>
      </w:pPr>
      <w:bookmarkStart w:id="200" w:name="_Toc450223942"/>
      <w:bookmarkStart w:id="201" w:name="_Toc450245884"/>
      <w:bookmarkStart w:id="202" w:name="_Toc453175945"/>
      <w:r>
        <w:t xml:space="preserve">7.3.3 </w:t>
      </w:r>
      <w:r w:rsidR="00EE0532">
        <w:t>Vergelijking</w:t>
      </w:r>
      <w:bookmarkEnd w:id="200"/>
      <w:bookmarkEnd w:id="201"/>
      <w:bookmarkEnd w:id="202"/>
    </w:p>
    <w:p w14:paraId="1A9C30D5" w14:textId="248E1985" w:rsidR="003530C6" w:rsidRDefault="00521AA4" w:rsidP="003530C6">
      <w:pPr>
        <w:pStyle w:val="Geenafstand"/>
        <w:spacing w:before="0"/>
      </w:pPr>
      <w:r>
        <w:t>Het o</w:t>
      </w:r>
      <w:r w:rsidR="0AD355FA">
        <w:t xml:space="preserve">ndernemersplan </w:t>
      </w:r>
      <w:r w:rsidR="003530C6">
        <w:t>van Logeerhuis de Kapstok</w:t>
      </w:r>
      <w:sdt>
        <w:sdtPr>
          <w:id w:val="-1698229812"/>
          <w:citation/>
        </w:sdtPr>
        <w:sdtContent>
          <w:r w:rsidR="0029461F">
            <w:fldChar w:fldCharType="begin"/>
          </w:r>
          <w:r w:rsidR="00D46274">
            <w:instrText xml:space="preserve">CITATION Sch13 \l 1043 </w:instrText>
          </w:r>
          <w:r w:rsidR="0029461F">
            <w:fldChar w:fldCharType="separate"/>
          </w:r>
          <w:r w:rsidR="00D46274">
            <w:rPr>
              <w:noProof/>
            </w:rPr>
            <w:t xml:space="preserve"> (Schapendonk, 2013)</w:t>
          </w:r>
          <w:r w:rsidR="0029461F">
            <w:fldChar w:fldCharType="end"/>
          </w:r>
        </w:sdtContent>
      </w:sdt>
      <w:r w:rsidR="003530C6">
        <w:t xml:space="preserve"> en de Brochure van Maison Patrick </w:t>
      </w:r>
      <w:sdt>
        <w:sdtPr>
          <w:id w:val="406112417"/>
          <w:citation/>
        </w:sdtPr>
        <w:sdtContent>
          <w:r w:rsidR="0029461F">
            <w:fldChar w:fldCharType="begin"/>
          </w:r>
          <w:r w:rsidR="00303560">
            <w:instrText xml:space="preserve">CITATION Mai16 \l 1043 </w:instrText>
          </w:r>
          <w:r w:rsidR="0029461F">
            <w:fldChar w:fldCharType="separate"/>
          </w:r>
          <w:r w:rsidR="00303560">
            <w:rPr>
              <w:noProof/>
            </w:rPr>
            <w:t>(Maison Patrick, z.d.)</w:t>
          </w:r>
          <w:r w:rsidR="0029461F">
            <w:fldChar w:fldCharType="end"/>
          </w:r>
        </w:sdtContent>
      </w:sdt>
      <w:r w:rsidR="003530C6">
        <w:t xml:space="preserve"> zijn vergeleken met elkaar in werkwijze, financiering en opzet. Het </w:t>
      </w:r>
      <w:r w:rsidR="00A63F57">
        <w:t xml:space="preserve">doel hiervan is om te bepalen </w:t>
      </w:r>
      <w:r w:rsidR="003530C6">
        <w:t xml:space="preserve">of de werkwijze die daar gehanteerd wordt ook bruikbaar is voor de </w:t>
      </w:r>
      <w:r w:rsidR="0022378B">
        <w:t>X</w:t>
      </w:r>
      <w:r w:rsidR="003530C6">
        <w:t xml:space="preserve"> logeeropvang. </w:t>
      </w:r>
    </w:p>
    <w:p w14:paraId="750A14D9" w14:textId="77777777" w:rsidR="0065098F" w:rsidRDefault="0065098F" w:rsidP="003530C6">
      <w:pPr>
        <w:pStyle w:val="Geenafstand"/>
        <w:spacing w:before="0"/>
      </w:pPr>
    </w:p>
    <w:p w14:paraId="1ECEAEE3" w14:textId="77777777" w:rsidR="003530C6" w:rsidRDefault="003530C6" w:rsidP="003530C6">
      <w:pPr>
        <w:pStyle w:val="Geenafstand"/>
        <w:spacing w:before="0"/>
      </w:pPr>
      <w:r>
        <w:t>Onderwerpen daarvan zijn:</w:t>
      </w:r>
    </w:p>
    <w:p w14:paraId="7A17FD39" w14:textId="6167F2C4" w:rsidR="003530C6" w:rsidRDefault="003530C6" w:rsidP="00142026">
      <w:pPr>
        <w:pStyle w:val="Geenafstand"/>
        <w:numPr>
          <w:ilvl w:val="0"/>
          <w:numId w:val="14"/>
        </w:numPr>
        <w:spacing w:before="0"/>
      </w:pPr>
      <w:r>
        <w:t>Verdienmodel voor zover dat mogelijk is</w:t>
      </w:r>
      <w:r w:rsidR="00521AA4">
        <w:t>.</w:t>
      </w:r>
    </w:p>
    <w:p w14:paraId="055A6DD8" w14:textId="6317D67F" w:rsidR="003530C6" w:rsidRDefault="00F66414" w:rsidP="00142026">
      <w:pPr>
        <w:pStyle w:val="Geenafstand"/>
        <w:numPr>
          <w:ilvl w:val="0"/>
          <w:numId w:val="14"/>
        </w:numPr>
        <w:spacing w:before="0"/>
      </w:pPr>
      <w:r>
        <w:t>Professionele inzet v</w:t>
      </w:r>
      <w:r w:rsidR="003530C6">
        <w:t>an de logeeropvang</w:t>
      </w:r>
      <w:r w:rsidR="00521AA4">
        <w:t>.</w:t>
      </w:r>
    </w:p>
    <w:p w14:paraId="7934ADF0" w14:textId="7B0738EA" w:rsidR="003530C6" w:rsidRDefault="003530C6" w:rsidP="00142026">
      <w:pPr>
        <w:pStyle w:val="Geenafstand"/>
        <w:numPr>
          <w:ilvl w:val="0"/>
          <w:numId w:val="14"/>
        </w:numPr>
        <w:spacing w:before="0"/>
      </w:pPr>
      <w:r>
        <w:t>Extra voorzieningen die geboden worden</w:t>
      </w:r>
      <w:r w:rsidR="00521AA4">
        <w:t>.</w:t>
      </w:r>
      <w:r w:rsidR="00A63F57">
        <w:t xml:space="preserve"> </w:t>
      </w:r>
    </w:p>
    <w:p w14:paraId="7501D269" w14:textId="3D5155CA" w:rsidR="00A80C53" w:rsidRDefault="003530C6" w:rsidP="00142026">
      <w:pPr>
        <w:pStyle w:val="Geenafstand"/>
        <w:numPr>
          <w:ilvl w:val="0"/>
          <w:numId w:val="14"/>
        </w:numPr>
        <w:spacing w:before="0"/>
      </w:pPr>
      <w:r>
        <w:t>Welke doelgroep wordt er bediend bij deze logeerhuizen</w:t>
      </w:r>
      <w:r w:rsidR="00521AA4">
        <w:t>.</w:t>
      </w:r>
    </w:p>
    <w:p w14:paraId="61F1FAA8" w14:textId="77777777" w:rsidR="00DD27C9" w:rsidRDefault="00052D69" w:rsidP="00597241">
      <w:pPr>
        <w:pStyle w:val="Geenafstand"/>
      </w:pPr>
      <w:r>
        <w:t>Het vergelijken van het ondernemersplan en de brochure</w:t>
      </w:r>
      <w:r w:rsidR="00DD27C9">
        <w:t>,</w:t>
      </w:r>
      <w:r>
        <w:t xml:space="preserve"> </w:t>
      </w:r>
      <w:r w:rsidR="00597241">
        <w:t>in het kader van deskresearch</w:t>
      </w:r>
      <w:r w:rsidR="00DD27C9">
        <w:t>,</w:t>
      </w:r>
      <w:r w:rsidR="00597241">
        <w:t xml:space="preserve"> heeft de volgende informatie opgeleverd. </w:t>
      </w:r>
    </w:p>
    <w:p w14:paraId="1B29EA42" w14:textId="5A0DCCEE" w:rsidR="00597241" w:rsidRDefault="00DD27C9" w:rsidP="00443F1D">
      <w:pPr>
        <w:pStyle w:val="Geenafstand"/>
        <w:spacing w:before="0"/>
      </w:pPr>
      <w:r>
        <w:rPr>
          <w:rStyle w:val="GeenafstandChar"/>
        </w:rPr>
        <w:t>D</w:t>
      </w:r>
      <w:r w:rsidR="00597241">
        <w:rPr>
          <w:rStyle w:val="GeenafstandChar"/>
        </w:rPr>
        <w:t xml:space="preserve">e </w:t>
      </w:r>
      <w:r w:rsidR="5424F30A" w:rsidRPr="00521AA4">
        <w:rPr>
          <w:rStyle w:val="GeenafstandChar"/>
        </w:rPr>
        <w:t>Stichting</w:t>
      </w:r>
      <w:r w:rsidR="00597241" w:rsidRPr="00A45A06">
        <w:rPr>
          <w:rStyle w:val="GeenafstandChar"/>
        </w:rPr>
        <w:t xml:space="preserve"> </w:t>
      </w:r>
      <w:r w:rsidR="00597241">
        <w:rPr>
          <w:rStyle w:val="GeenafstandChar"/>
        </w:rPr>
        <w:t>L</w:t>
      </w:r>
      <w:r w:rsidR="00597241" w:rsidRPr="00A45A06">
        <w:rPr>
          <w:rStyle w:val="GeenafstandChar"/>
        </w:rPr>
        <w:t>ogeerhuis De kapstok in Venray richt zich op het ontlasten van</w:t>
      </w:r>
      <w:r>
        <w:rPr>
          <w:rStyle w:val="GeenafstandChar"/>
        </w:rPr>
        <w:t xml:space="preserve"> mantelzorgers die zorgen voor </w:t>
      </w:r>
      <w:r w:rsidR="00597241">
        <w:rPr>
          <w:rStyle w:val="GeenafstandChar"/>
        </w:rPr>
        <w:t>mensen met een</w:t>
      </w:r>
      <w:r w:rsidR="006C1F3D">
        <w:rPr>
          <w:rStyle w:val="GeenafstandChar"/>
        </w:rPr>
        <w:t xml:space="preserve"> somatische aandoening als P</w:t>
      </w:r>
      <w:r w:rsidR="00597241">
        <w:rPr>
          <w:rStyle w:val="GeenafstandChar"/>
        </w:rPr>
        <w:t>arkinson of de gevolgen van een herseninfarct</w:t>
      </w:r>
      <w:sdt>
        <w:sdtPr>
          <w:rPr>
            <w:rStyle w:val="GeenafstandChar"/>
          </w:rPr>
          <w:id w:val="-1387558029"/>
          <w:citation/>
        </w:sdtPr>
        <w:sdtContent>
          <w:r w:rsidR="0029461F">
            <w:rPr>
              <w:rStyle w:val="GeenafstandChar"/>
            </w:rPr>
            <w:fldChar w:fldCharType="begin"/>
          </w:r>
          <w:r w:rsidR="00D46274">
            <w:rPr>
              <w:rStyle w:val="GeenafstandChar"/>
            </w:rPr>
            <w:instrText xml:space="preserve">CITATION Sch13 \l 1043 </w:instrText>
          </w:r>
          <w:r w:rsidR="0029461F">
            <w:rPr>
              <w:rStyle w:val="GeenafstandChar"/>
            </w:rPr>
            <w:fldChar w:fldCharType="separate"/>
          </w:r>
          <w:r w:rsidR="00D46274">
            <w:rPr>
              <w:rStyle w:val="GeenafstandChar"/>
              <w:noProof/>
            </w:rPr>
            <w:t xml:space="preserve"> </w:t>
          </w:r>
          <w:r w:rsidR="00D46274">
            <w:rPr>
              <w:noProof/>
            </w:rPr>
            <w:t>(Schapendonk, 2013)</w:t>
          </w:r>
          <w:r w:rsidR="0029461F">
            <w:rPr>
              <w:rStyle w:val="GeenafstandChar"/>
            </w:rPr>
            <w:fldChar w:fldCharType="end"/>
          </w:r>
        </w:sdtContent>
      </w:sdt>
      <w:r w:rsidR="00A63F57">
        <w:rPr>
          <w:rStyle w:val="GeenafstandChar"/>
        </w:rPr>
        <w:t xml:space="preserve">. </w:t>
      </w:r>
      <w:r>
        <w:rPr>
          <w:rStyle w:val="GeenafstandChar"/>
        </w:rPr>
        <w:t xml:space="preserve">In </w:t>
      </w:r>
      <w:r w:rsidR="00597241">
        <w:rPr>
          <w:rStyle w:val="GeenafstandChar"/>
        </w:rPr>
        <w:t>het Logeerhuis</w:t>
      </w:r>
      <w:r w:rsidR="0029461F">
        <w:rPr>
          <w:rStyle w:val="GeenafstandChar"/>
        </w:rPr>
        <w:t xml:space="preserve"> de Kapstok</w:t>
      </w:r>
      <w:r w:rsidR="00597241">
        <w:rPr>
          <w:rStyle w:val="GeenafstandChar"/>
        </w:rPr>
        <w:t xml:space="preserve"> is tevens plek voor mensen met psychogeriatrische problematiek</w:t>
      </w:r>
      <w:r w:rsidR="00597241" w:rsidRPr="00A45A06">
        <w:rPr>
          <w:rStyle w:val="GeenafstandChar"/>
        </w:rPr>
        <w:t xml:space="preserve">. </w:t>
      </w:r>
      <w:r w:rsidR="00597241">
        <w:rPr>
          <w:rStyle w:val="GeenafstandChar"/>
        </w:rPr>
        <w:t>De gasten</w:t>
      </w:r>
      <w:r w:rsidR="00597241" w:rsidRPr="00A45A06">
        <w:rPr>
          <w:rStyle w:val="GeenafstandChar"/>
        </w:rPr>
        <w:t xml:space="preserve"> kunnen maximaal </w:t>
      </w:r>
      <w:r w:rsidR="00C0532B">
        <w:rPr>
          <w:rStyle w:val="GeenafstandChar"/>
        </w:rPr>
        <w:t>drie</w:t>
      </w:r>
      <w:r w:rsidR="00597241" w:rsidRPr="00A45A06">
        <w:rPr>
          <w:rStyle w:val="GeenafstandChar"/>
        </w:rPr>
        <w:t xml:space="preserve"> weken</w:t>
      </w:r>
      <w:r w:rsidR="00597241">
        <w:rPr>
          <w:rStyle w:val="GeenafstandChar"/>
        </w:rPr>
        <w:t xml:space="preserve"> </w:t>
      </w:r>
      <w:r w:rsidR="00597241" w:rsidRPr="00A45A06">
        <w:rPr>
          <w:rStyle w:val="GeenafstandChar"/>
        </w:rPr>
        <w:t>verblijven in een speciale kleinschalige accommodatie. Deze accommodatie wordt organisatorisch aangestuurd door een parttime betaalde medewerker en verder met opgeleide vrijwilligers.</w:t>
      </w:r>
      <w:r w:rsidR="00597241" w:rsidRPr="5424F30A">
        <w:t xml:space="preserve"> </w:t>
      </w:r>
      <w:r w:rsidR="00597241" w:rsidRPr="00A45A06">
        <w:rPr>
          <w:rStyle w:val="GeenafstandChar"/>
        </w:rPr>
        <w:t>Indien nodig wordt er gebruik gemaakt van thuiszorgmedewerkers</w:t>
      </w:r>
      <w:r w:rsidRPr="5424F30A">
        <w:t xml:space="preserve">. </w:t>
      </w:r>
      <w:r w:rsidR="006C1F3D">
        <w:t>Het Logeerhuis</w:t>
      </w:r>
      <w:r>
        <w:t xml:space="preserve"> heeft plaats voor </w:t>
      </w:r>
      <w:r w:rsidR="006C1F3D">
        <w:t>zes gasten per etmaal.</w:t>
      </w:r>
    </w:p>
    <w:p w14:paraId="320C96AE" w14:textId="1195CDD2" w:rsidR="00DD27C9" w:rsidRDefault="00DD27C9" w:rsidP="00443F1D">
      <w:pPr>
        <w:pStyle w:val="Geenafstand"/>
        <w:spacing w:before="0"/>
      </w:pPr>
      <w:r>
        <w:t xml:space="preserve">Stichting Logeerhuis de Kapstok stelt dat </w:t>
      </w:r>
      <w:r w:rsidRPr="00A45A06">
        <w:t xml:space="preserve">er sprake is van een vrijwilligersorganisatie </w:t>
      </w:r>
      <w:r>
        <w:t>en dat er daarom</w:t>
      </w:r>
      <w:r w:rsidRPr="00A45A06">
        <w:t xml:space="preserve"> niet voldaan </w:t>
      </w:r>
      <w:r>
        <w:t xml:space="preserve">kan </w:t>
      </w:r>
      <w:r w:rsidRPr="00A45A06">
        <w:t>worden aan de wet</w:t>
      </w:r>
      <w:r w:rsidR="00521AA4">
        <w:t>-</w:t>
      </w:r>
      <w:r w:rsidR="00A63F57">
        <w:t xml:space="preserve"> en regelgeving </w:t>
      </w:r>
      <w:r w:rsidRPr="00A45A06">
        <w:t>zoals die wel geldt voor profes</w:t>
      </w:r>
      <w:r>
        <w:t xml:space="preserve">sionele zorg en dienstverlening </w:t>
      </w:r>
      <w:sdt>
        <w:sdtPr>
          <w:id w:val="-1345325162"/>
          <w:citation/>
        </w:sdtPr>
        <w:sdtContent>
          <w:r>
            <w:fldChar w:fldCharType="begin"/>
          </w:r>
          <w:r w:rsidR="00D46274">
            <w:instrText xml:space="preserve">CITATION Sch13 \l 1043 </w:instrText>
          </w:r>
          <w:r>
            <w:fldChar w:fldCharType="separate"/>
          </w:r>
          <w:r w:rsidR="00D46274">
            <w:rPr>
              <w:noProof/>
            </w:rPr>
            <w:t>(Schapendonk, 2013)</w:t>
          </w:r>
          <w:r>
            <w:fldChar w:fldCharType="end"/>
          </w:r>
        </w:sdtContent>
      </w:sdt>
      <w:r w:rsidRPr="5D3876E7">
        <w:t xml:space="preserve">. </w:t>
      </w:r>
    </w:p>
    <w:p w14:paraId="27FD6D99" w14:textId="77777777" w:rsidR="00DD27C9" w:rsidRDefault="00DD27C9" w:rsidP="00443F1D">
      <w:pPr>
        <w:pStyle w:val="Geenafstand"/>
        <w:spacing w:before="0"/>
      </w:pPr>
      <w:r>
        <w:t>Er is sprake van een uitgebreid pakket aan activiteiten, dagbesteding en hotelmatige diensten, allen tegen betaling</w:t>
      </w:r>
      <w:r>
        <w:rPr>
          <w:noProof/>
        </w:rPr>
        <w:t>(Schapendonk, 2013)</w:t>
      </w:r>
      <w:r>
        <w:t xml:space="preserve">. </w:t>
      </w:r>
    </w:p>
    <w:p w14:paraId="40625EFF" w14:textId="58DD6F9B" w:rsidR="00443F1D" w:rsidRDefault="00443F1D" w:rsidP="00443F1D">
      <w:pPr>
        <w:pStyle w:val="Geenafstand"/>
        <w:spacing w:before="0"/>
      </w:pPr>
      <w:r>
        <w:t xml:space="preserve">Er zijn exclusiecriteria opgesteld door het Logeerhuis: </w:t>
      </w:r>
      <w:r w:rsidRPr="00521AA4">
        <w:rPr>
          <w:rFonts w:asciiTheme="minorHAnsi" w:hAnsiTheme="minorHAnsi"/>
        </w:rPr>
        <w:t>Indien blijkt dat de aandoening en het gedrag van een logé niet hanteerbaar is voor de vrijwillige ondersteuning dan is dat een reden om een gast te weigeren</w:t>
      </w:r>
      <w:sdt>
        <w:sdtPr>
          <w:rPr>
            <w:rFonts w:eastAsiaTheme="minorHAnsi"/>
          </w:rPr>
          <w:id w:val="278006495"/>
          <w:citation/>
        </w:sdtPr>
        <w:sdtContent>
          <w:r>
            <w:rPr>
              <w:rFonts w:eastAsiaTheme="minorHAnsi"/>
            </w:rPr>
            <w:fldChar w:fldCharType="begin"/>
          </w:r>
          <w:r w:rsidR="00D46274">
            <w:rPr>
              <w:rFonts w:eastAsiaTheme="minorHAnsi"/>
            </w:rPr>
            <w:instrText xml:space="preserve">CITATION Sch13 \l 1043 </w:instrText>
          </w:r>
          <w:r>
            <w:rPr>
              <w:rFonts w:eastAsiaTheme="minorHAnsi"/>
            </w:rPr>
            <w:fldChar w:fldCharType="separate"/>
          </w:r>
          <w:r w:rsidR="00D46274">
            <w:rPr>
              <w:rFonts w:eastAsiaTheme="minorHAnsi"/>
              <w:noProof/>
            </w:rPr>
            <w:t xml:space="preserve"> </w:t>
          </w:r>
          <w:r w:rsidR="00D46274" w:rsidRPr="00D46274">
            <w:rPr>
              <w:rFonts w:eastAsiaTheme="minorHAnsi"/>
              <w:noProof/>
            </w:rPr>
            <w:t>(Schapendonk, 2013)</w:t>
          </w:r>
          <w:r>
            <w:rPr>
              <w:rFonts w:eastAsiaTheme="minorHAnsi"/>
            </w:rPr>
            <w:fldChar w:fldCharType="end"/>
          </w:r>
        </w:sdtContent>
      </w:sdt>
      <w:r w:rsidRPr="00521AA4">
        <w:rPr>
          <w:rFonts w:asciiTheme="minorHAnsi" w:hAnsiTheme="minorHAnsi"/>
        </w:rPr>
        <w:t>.</w:t>
      </w:r>
    </w:p>
    <w:p w14:paraId="18E3435E" w14:textId="77777777" w:rsidR="00443F1D" w:rsidRDefault="00443F1D" w:rsidP="00443F1D">
      <w:pPr>
        <w:pStyle w:val="Geenafstand"/>
        <w:spacing w:before="0"/>
      </w:pPr>
    </w:p>
    <w:p w14:paraId="619C21BF" w14:textId="65BD0F3C" w:rsidR="00DD27C9" w:rsidRDefault="00DD27C9" w:rsidP="00443F1D">
      <w:pPr>
        <w:pStyle w:val="Geenafstand"/>
        <w:spacing w:before="0"/>
      </w:pPr>
      <w:r>
        <w:rPr>
          <w:rStyle w:val="GeenafstandChar"/>
        </w:rPr>
        <w:t xml:space="preserve">Maison Patrick te Dordrecht </w:t>
      </w:r>
      <w:r w:rsidRPr="00A45A06">
        <w:rPr>
          <w:rStyle w:val="GeenafstandChar"/>
        </w:rPr>
        <w:t>richt zich op het ontlasten van</w:t>
      </w:r>
      <w:r>
        <w:rPr>
          <w:rStyle w:val="GeenafstandChar"/>
        </w:rPr>
        <w:t xml:space="preserve"> mantelzorgers die zorgen voor mensen met een somatische aandoening als Parkinson of de gevolgen van een herseninfarct</w:t>
      </w:r>
      <w:r w:rsidRPr="00DD27C9">
        <w:rPr>
          <w:rStyle w:val="GeenafstandChar"/>
        </w:rPr>
        <w:t xml:space="preserve"> </w:t>
      </w:r>
      <w:sdt>
        <w:sdtPr>
          <w:rPr>
            <w:rStyle w:val="GeenafstandChar"/>
          </w:rPr>
          <w:id w:val="3255649"/>
          <w:citation/>
        </w:sdtPr>
        <w:sdtContent>
          <w:r>
            <w:rPr>
              <w:rStyle w:val="GeenafstandChar"/>
            </w:rPr>
            <w:fldChar w:fldCharType="begin"/>
          </w:r>
          <w:r w:rsidR="00303560">
            <w:rPr>
              <w:rStyle w:val="GeenafstandChar"/>
            </w:rPr>
            <w:instrText xml:space="preserve">CITATION Mai16 \l 1043 </w:instrText>
          </w:r>
          <w:r>
            <w:rPr>
              <w:rStyle w:val="GeenafstandChar"/>
            </w:rPr>
            <w:fldChar w:fldCharType="separate"/>
          </w:r>
          <w:r w:rsidR="00303560">
            <w:rPr>
              <w:noProof/>
            </w:rPr>
            <w:t>(Maison Patrick, z.d.)</w:t>
          </w:r>
          <w:r>
            <w:rPr>
              <w:rStyle w:val="GeenafstandChar"/>
            </w:rPr>
            <w:fldChar w:fldCharType="end"/>
          </w:r>
        </w:sdtContent>
      </w:sdt>
      <w:r>
        <w:rPr>
          <w:rStyle w:val="GeenafstandChar"/>
        </w:rPr>
        <w:t>.</w:t>
      </w:r>
      <w:r w:rsidRPr="29330357">
        <w:t xml:space="preserve"> </w:t>
      </w:r>
      <w:r>
        <w:t xml:space="preserve">Bij Maison Patrick nemen de gasten hun eigen thuiszorg mee. Maison Patrick kan per etmaal </w:t>
      </w:r>
      <w:r>
        <w:lastRenderedPageBreak/>
        <w:t>zes gasten laten logeren.</w:t>
      </w:r>
      <w:r w:rsidRPr="00DD27C9">
        <w:rPr>
          <w:rStyle w:val="GeenafstandChar"/>
        </w:rPr>
        <w:t xml:space="preserve"> </w:t>
      </w:r>
      <w:r w:rsidRPr="00A45A06">
        <w:rPr>
          <w:rStyle w:val="GeenafstandChar"/>
        </w:rPr>
        <w:t>Deze accommodatie wordt organisatorisch aangestuurd door een parttime betaalde medewerker en verder met opgeleide vrijwilligers</w:t>
      </w:r>
    </w:p>
    <w:p w14:paraId="3DC789DB" w14:textId="339ED727" w:rsidR="006C1F3D" w:rsidRDefault="00DD27C9" w:rsidP="00443F1D">
      <w:pPr>
        <w:pStyle w:val="Geenafstand"/>
        <w:spacing w:before="0"/>
      </w:pPr>
      <w:r>
        <w:t>Er wordt een</w:t>
      </w:r>
      <w:r w:rsidR="006C1F3D">
        <w:t xml:space="preserve"> uitgebreid pakket aan activiteiten, dagbesteding en hotelmatige diensten tegen betaling</w:t>
      </w:r>
      <w:r>
        <w:t xml:space="preserve"> aangeboden</w:t>
      </w:r>
      <w:sdt>
        <w:sdtPr>
          <w:id w:val="1932546841"/>
          <w:citation/>
        </w:sdtPr>
        <w:sdtContent>
          <w:r w:rsidR="0029461F">
            <w:fldChar w:fldCharType="begin"/>
          </w:r>
          <w:r w:rsidR="00303560">
            <w:instrText xml:space="preserve">CITATION Mai16 \l 1043 </w:instrText>
          </w:r>
          <w:r w:rsidR="0029461F">
            <w:fldChar w:fldCharType="separate"/>
          </w:r>
          <w:r w:rsidR="00303560">
            <w:rPr>
              <w:noProof/>
            </w:rPr>
            <w:t xml:space="preserve"> (Maison Patrick, z.d.)</w:t>
          </w:r>
          <w:r w:rsidR="0029461F">
            <w:fldChar w:fldCharType="end"/>
          </w:r>
        </w:sdtContent>
      </w:sdt>
      <w:r w:rsidR="006C1F3D">
        <w:t>.</w:t>
      </w:r>
    </w:p>
    <w:p w14:paraId="2B007EDC" w14:textId="54AE6289" w:rsidR="00443F1D" w:rsidRDefault="00443F1D" w:rsidP="00443F1D">
      <w:pPr>
        <w:pStyle w:val="Geenafstand"/>
        <w:spacing w:before="0"/>
        <w:rPr>
          <w:rFonts w:eastAsiaTheme="minorHAnsi"/>
        </w:rPr>
      </w:pPr>
      <w:r>
        <w:t xml:space="preserve">Er zijn exclusiecriteria opgesteld door Maison Patrick: </w:t>
      </w:r>
      <w:r w:rsidRPr="00521AA4">
        <w:rPr>
          <w:rFonts w:asciiTheme="minorHAnsi" w:hAnsiTheme="minorHAnsi"/>
        </w:rPr>
        <w:t xml:space="preserve">Indien blijkt dat de aandoening en het gedrag van een logé niet hanteerbaar is voor de vrijwillige ondersteuning dan is dat een reden om een gast te weigeren </w:t>
      </w:r>
      <w:sdt>
        <w:sdtPr>
          <w:rPr>
            <w:rFonts w:eastAsiaTheme="minorHAnsi"/>
          </w:rPr>
          <w:id w:val="-1800137973"/>
          <w:citation/>
        </w:sdtPr>
        <w:sdtContent>
          <w:r>
            <w:rPr>
              <w:rFonts w:eastAsiaTheme="minorHAnsi"/>
            </w:rPr>
            <w:fldChar w:fldCharType="begin"/>
          </w:r>
          <w:r w:rsidR="00303560">
            <w:rPr>
              <w:rFonts w:eastAsiaTheme="minorHAnsi"/>
            </w:rPr>
            <w:instrText xml:space="preserve">CITATION Mai16 \l 1043 </w:instrText>
          </w:r>
          <w:r>
            <w:rPr>
              <w:rFonts w:eastAsiaTheme="minorHAnsi"/>
            </w:rPr>
            <w:fldChar w:fldCharType="separate"/>
          </w:r>
          <w:r w:rsidR="00303560" w:rsidRPr="00303560">
            <w:rPr>
              <w:rFonts w:eastAsiaTheme="minorHAnsi"/>
              <w:noProof/>
            </w:rPr>
            <w:t>(Maison Patrick, z.d.)</w:t>
          </w:r>
          <w:r>
            <w:rPr>
              <w:rFonts w:eastAsiaTheme="minorHAnsi"/>
            </w:rPr>
            <w:fldChar w:fldCharType="end"/>
          </w:r>
        </w:sdtContent>
      </w:sdt>
      <w:r w:rsidRPr="00521AA4">
        <w:rPr>
          <w:rFonts w:asciiTheme="minorHAnsi" w:hAnsiTheme="minorHAnsi"/>
        </w:rPr>
        <w:t>.</w:t>
      </w:r>
    </w:p>
    <w:p w14:paraId="4D0F91C4" w14:textId="77777777" w:rsidR="00443F1D" w:rsidRDefault="00443F1D" w:rsidP="00443F1D">
      <w:pPr>
        <w:pStyle w:val="Geenafstand"/>
        <w:spacing w:before="0"/>
      </w:pPr>
    </w:p>
    <w:p w14:paraId="6957EFDB" w14:textId="2C120BCF" w:rsidR="00DD27C9" w:rsidRDefault="0029461F" w:rsidP="00443F1D">
      <w:pPr>
        <w:pStyle w:val="Geenafstand"/>
        <w:spacing w:before="0"/>
      </w:pPr>
      <w:r>
        <w:t>B</w:t>
      </w:r>
      <w:r w:rsidR="00A63F57">
        <w:t xml:space="preserve">eide huizen zijn actief in het </w:t>
      </w:r>
      <w:r>
        <w:t xml:space="preserve">werven van fondsen, subsidies en </w:t>
      </w:r>
      <w:r w:rsidR="00D840B8">
        <w:t>donaties</w:t>
      </w:r>
      <w:r>
        <w:t>. Hierdoor kunnen</w:t>
      </w:r>
      <w:r w:rsidR="00DD27C9">
        <w:t>, volgens de gegevens uit de stukken,</w:t>
      </w:r>
      <w:r>
        <w:t xml:space="preserve"> de</w:t>
      </w:r>
      <w:r w:rsidR="00DD27C9" w:rsidRPr="4C1CE076">
        <w:t xml:space="preserve"> </w:t>
      </w:r>
      <w:r>
        <w:t>exploitatiek</w:t>
      </w:r>
      <w:r w:rsidR="00597241">
        <w:t xml:space="preserve">osten van deze logeeropvang laag </w:t>
      </w:r>
      <w:r>
        <w:t xml:space="preserve">worden </w:t>
      </w:r>
      <w:r w:rsidR="00597241">
        <w:t>gehouden. De kosten voor het logeren moeten door de gebruikers zelf betaald worden.</w:t>
      </w:r>
      <w:r w:rsidR="00DD27C9" w:rsidRPr="4C1CE076">
        <w:t xml:space="preserve"> </w:t>
      </w:r>
      <w:r w:rsidR="00443F1D">
        <w:t xml:space="preserve">Beide logeerhuizen vinden het niet hun taak om dat te regelen voor de gasten </w:t>
      </w:r>
      <w:r w:rsidR="00DD27C9" w:rsidRPr="4C1CE076">
        <w:t>(</w:t>
      </w:r>
      <w:r w:rsidR="00443F1D">
        <w:t xml:space="preserve">vanuit </w:t>
      </w:r>
      <w:r w:rsidR="00DD27C9">
        <w:t>respijtzorgmogelijkheden)</w:t>
      </w:r>
      <w:r w:rsidR="00443F1D" w:rsidRPr="4C1CE076">
        <w:t>.</w:t>
      </w:r>
    </w:p>
    <w:p w14:paraId="6D9994B9" w14:textId="77777777" w:rsidR="00443F1D" w:rsidRDefault="00DD27C9" w:rsidP="00443F1D">
      <w:pPr>
        <w:pStyle w:val="Geenafstand"/>
        <w:spacing w:before="0"/>
        <w:rPr>
          <w:rFonts w:eastAsiaTheme="minorHAnsi"/>
        </w:rPr>
      </w:pPr>
      <w:r>
        <w:t xml:space="preserve"> </w:t>
      </w:r>
    </w:p>
    <w:p w14:paraId="37EB7A30" w14:textId="77777777" w:rsidR="00597241" w:rsidRDefault="00DD27C9" w:rsidP="00DD27C9">
      <w:pPr>
        <w:pStyle w:val="Kop3"/>
        <w:rPr>
          <w:rFonts w:eastAsiaTheme="minorHAnsi"/>
        </w:rPr>
      </w:pPr>
      <w:bookmarkStart w:id="203" w:name="_Toc450223943"/>
      <w:bookmarkStart w:id="204" w:name="_Toc450245885"/>
      <w:bookmarkStart w:id="205" w:name="_Toc453175946"/>
      <w:r w:rsidRPr="00521AA4">
        <w:rPr>
          <w:rFonts w:asciiTheme="minorHAnsi" w:eastAsiaTheme="minorEastAsia" w:hAnsiTheme="minorHAnsi" w:cstheme="minorBidi"/>
        </w:rPr>
        <w:t>7.3.4 Tijdsplanning</w:t>
      </w:r>
      <w:bookmarkEnd w:id="203"/>
      <w:bookmarkEnd w:id="204"/>
      <w:bookmarkEnd w:id="205"/>
    </w:p>
    <w:p w14:paraId="5FBB5C60" w14:textId="77777777" w:rsidR="00A80C53" w:rsidRPr="00DD27C9" w:rsidRDefault="00D225D7" w:rsidP="00F876E0">
      <w:pPr>
        <w:pStyle w:val="Geenafstand"/>
        <w:spacing w:before="0"/>
      </w:pPr>
      <w:r w:rsidRPr="00DD27C9">
        <w:t>Zijn de onderzoeken uitvoerbaar</w:t>
      </w:r>
      <w:r w:rsidR="005A29BF" w:rsidRPr="00DD27C9">
        <w:t xml:space="preserve"> </w:t>
      </w:r>
      <w:r w:rsidR="00DD27C9">
        <w:t xml:space="preserve">gebleken </w:t>
      </w:r>
      <w:r w:rsidR="005A29BF" w:rsidRPr="00DD27C9">
        <w:t>binnen de gemaakte planning</w:t>
      </w:r>
      <w:r w:rsidRPr="00DD27C9">
        <w:t>?</w:t>
      </w:r>
    </w:p>
    <w:p w14:paraId="31D3C005" w14:textId="7A4628CB" w:rsidR="00DD7831" w:rsidRDefault="007A5133" w:rsidP="005A29BF">
      <w:pPr>
        <w:pStyle w:val="Geenafstand"/>
        <w:spacing w:before="0"/>
      </w:pPr>
      <w:r>
        <w:t xml:space="preserve">Er is een planning gemaakt waarin de tijd voor het houden van de enquête, de datum van de brainstormsessie en </w:t>
      </w:r>
      <w:r w:rsidR="00C37167">
        <w:t xml:space="preserve">de deskresearch </w:t>
      </w:r>
      <w:r w:rsidR="007C676A">
        <w:t>plaats</w:t>
      </w:r>
      <w:r>
        <w:t>vin</w:t>
      </w:r>
      <w:r w:rsidR="00C37167">
        <w:t>dt</w:t>
      </w:r>
      <w:r w:rsidRPr="08B05827">
        <w:t>.</w:t>
      </w:r>
      <w:r w:rsidR="005A29BF">
        <w:t xml:space="preserve"> Dit is naar tevredenheid verlopen. </w:t>
      </w:r>
      <w:r w:rsidR="00DE37F5">
        <w:t>De planning is opgenomen in de bijlagen, z</w:t>
      </w:r>
      <w:r w:rsidR="007C676A">
        <w:t>ie</w:t>
      </w:r>
      <w:r w:rsidR="00DE37F5">
        <w:t xml:space="preserve"> hiervoor</w:t>
      </w:r>
      <w:r w:rsidR="007C676A">
        <w:t xml:space="preserve"> b</w:t>
      </w:r>
      <w:r w:rsidR="00AC1DF8">
        <w:t>ijlage 15</w:t>
      </w:r>
      <w:r w:rsidR="007C676A" w:rsidRPr="08B05827">
        <w:t>:</w:t>
      </w:r>
      <w:r w:rsidR="00D840B8" w:rsidRPr="00D840B8">
        <w:t xml:space="preserve"> Tijdsplanning Businessplan</w:t>
      </w:r>
      <w:r w:rsidR="00DE37F5">
        <w:t>.</w:t>
      </w:r>
    </w:p>
    <w:p w14:paraId="66021DAF" w14:textId="2F62C33E" w:rsidR="00DE37F5" w:rsidRDefault="00DE37F5" w:rsidP="005A29BF">
      <w:pPr>
        <w:pStyle w:val="Geenafstand"/>
        <w:spacing w:before="0"/>
      </w:pPr>
    </w:p>
    <w:p w14:paraId="7AE8DCDD" w14:textId="77777777" w:rsidR="00DE37F5" w:rsidRPr="00D840B8" w:rsidRDefault="00DE37F5" w:rsidP="005A29BF">
      <w:pPr>
        <w:pStyle w:val="Geenafstand"/>
        <w:spacing w:before="0"/>
        <w:rPr>
          <w:b/>
        </w:rPr>
      </w:pPr>
    </w:p>
    <w:p w14:paraId="7375AA3A" w14:textId="77777777" w:rsidR="00CF40B3" w:rsidRDefault="00CF40B3">
      <w:pPr>
        <w:spacing w:after="160" w:line="259" w:lineRule="auto"/>
        <w:rPr>
          <w:rFonts w:asciiTheme="majorHAnsi" w:eastAsiaTheme="majorEastAsia" w:hAnsiTheme="majorHAnsi" w:cstheme="majorBidi"/>
          <w:color w:val="1F4E79" w:themeColor="accent1" w:themeShade="80"/>
          <w:sz w:val="32"/>
          <w:szCs w:val="32"/>
        </w:rPr>
      </w:pPr>
      <w:bookmarkStart w:id="206" w:name="_Toc448357592"/>
      <w:bookmarkStart w:id="207" w:name="_Toc450223944"/>
      <w:bookmarkStart w:id="208" w:name="_Toc450245886"/>
      <w:r>
        <w:br w:type="page"/>
      </w:r>
    </w:p>
    <w:p w14:paraId="237A3DEF" w14:textId="73B14A20" w:rsidR="007017F6" w:rsidRDefault="007017F6" w:rsidP="007017F6">
      <w:pPr>
        <w:pStyle w:val="Kop1"/>
      </w:pPr>
      <w:bookmarkStart w:id="209" w:name="_Toc453175947"/>
      <w:r>
        <w:lastRenderedPageBreak/>
        <w:t>8.Conclusies uit onderzoek</w:t>
      </w:r>
      <w:bookmarkEnd w:id="206"/>
      <w:bookmarkEnd w:id="207"/>
      <w:bookmarkEnd w:id="208"/>
      <w:bookmarkEnd w:id="209"/>
    </w:p>
    <w:p w14:paraId="23A6C38E" w14:textId="77777777" w:rsidR="005A29BF" w:rsidRPr="005A29BF" w:rsidRDefault="0019036D" w:rsidP="0019036D">
      <w:pPr>
        <w:pStyle w:val="Kop3"/>
      </w:pPr>
      <w:bookmarkStart w:id="210" w:name="_Toc450223945"/>
      <w:bookmarkStart w:id="211" w:name="_Toc450245887"/>
      <w:bookmarkStart w:id="212" w:name="_Toc453175948"/>
      <w:r>
        <w:t>8.1 Analyse</w:t>
      </w:r>
      <w:bookmarkEnd w:id="210"/>
      <w:bookmarkEnd w:id="211"/>
      <w:bookmarkEnd w:id="212"/>
    </w:p>
    <w:p w14:paraId="4FA8EE3C" w14:textId="77777777" w:rsidR="008B6FDD" w:rsidRDefault="008B6FDD" w:rsidP="0044285E">
      <w:pPr>
        <w:pStyle w:val="Geenafstand"/>
        <w:spacing w:before="0"/>
      </w:pPr>
      <w:r>
        <w:t>Nadat alle onderzoeken zijn uitgevoerd is er een</w:t>
      </w:r>
      <w:r w:rsidR="0029461F">
        <w:t xml:space="preserve"> </w:t>
      </w:r>
      <w:r>
        <w:t>analyse te trekken uit alle verzamelde data.</w:t>
      </w:r>
    </w:p>
    <w:p w14:paraId="1EC850DC" w14:textId="7C9E6F67" w:rsidR="0044285E" w:rsidRDefault="0044285E" w:rsidP="0044285E">
      <w:pPr>
        <w:pStyle w:val="Geenafstand"/>
        <w:spacing w:before="0"/>
      </w:pPr>
      <w:r>
        <w:t>De behoefte is er onder de cliëntvertegenwoordigers van de complexe zorgvragers van de OC’</w:t>
      </w:r>
      <w:r w:rsidR="00521AA4">
        <w:t>s</w:t>
      </w:r>
      <w:r w:rsidR="00AC737D">
        <w:t>.</w:t>
      </w:r>
      <w:r>
        <w:t xml:space="preserve"> Dit onderzoek betreft een kleine groep in de gemeente Leiden. De onderzoeker verwacht dat er, nadat het aanbod gecreëerd is</w:t>
      </w:r>
      <w:r w:rsidR="00521AA4">
        <w:t xml:space="preserve">, </w:t>
      </w:r>
      <w:r>
        <w:t>vanzelf vraag komt. De toename van het aantal tijdelijke opnames</w:t>
      </w:r>
      <w:r w:rsidR="00AC737D">
        <w:t>,</w:t>
      </w:r>
      <w:r>
        <w:t xml:space="preserve"> van 0 tot 5 bedden in 2015 naar nu reeds 12 bedden in het afgelopen eerste kwartaal van </w:t>
      </w:r>
      <w:r w:rsidRPr="1D8680F6">
        <w:t xml:space="preserve"> </w:t>
      </w:r>
      <w:r>
        <w:t>Overrhyn</w:t>
      </w:r>
      <w:r w:rsidR="00AC737D">
        <w:t>,</w:t>
      </w:r>
      <w:r>
        <w:t xml:space="preserve"> geeft dat al aan. </w:t>
      </w:r>
    </w:p>
    <w:p w14:paraId="05D2D254" w14:textId="1DA25CDD" w:rsidR="00D5245F" w:rsidRDefault="008B6FDD" w:rsidP="0044285E">
      <w:pPr>
        <w:pStyle w:val="Geenafstand"/>
        <w:spacing w:before="0"/>
      </w:pPr>
      <w:r>
        <w:t>De Brainstormsessie heeft een aantal uitgangspunten opgeleverd die binnen een half jaar te realiseren zijn. De inrichting van een kortdurend</w:t>
      </w:r>
      <w:r w:rsidR="00521AA4">
        <w:t xml:space="preserve"> </w:t>
      </w:r>
      <w:r>
        <w:t xml:space="preserve">verblijfunit is eenvoudig te realiseren binnen zowel </w:t>
      </w:r>
      <w:r w:rsidRPr="1DE2B835">
        <w:t xml:space="preserve"> </w:t>
      </w:r>
      <w:r>
        <w:t xml:space="preserve">Overrhyn als binnen </w:t>
      </w:r>
      <w:r w:rsidRPr="1DE2B835">
        <w:t xml:space="preserve"> </w:t>
      </w:r>
      <w:r>
        <w:t>Zuy</w:t>
      </w:r>
      <w:r w:rsidR="00C0532B">
        <w:t>d</w:t>
      </w:r>
      <w:r>
        <w:t>twijck</w:t>
      </w:r>
      <w:r w:rsidRPr="1DE2B835">
        <w:t>.</w:t>
      </w:r>
      <w:r w:rsidR="007B7951">
        <w:t xml:space="preserve"> E</w:t>
      </w:r>
      <w:r w:rsidR="00AC737D">
        <w:t>r wordt hierin gekozen voor een</w:t>
      </w:r>
      <w:r w:rsidR="007B7951">
        <w:t xml:space="preserve"> unit binnen een verpleeghuissetting</w:t>
      </w:r>
      <w:r w:rsidR="00AC737D">
        <w:t xml:space="preserve"> vanwege de complexe zorgvrager</w:t>
      </w:r>
      <w:r w:rsidR="007B7951">
        <w:t>.</w:t>
      </w:r>
      <w:r w:rsidRPr="1DE2B835">
        <w:t xml:space="preserve"> </w:t>
      </w:r>
      <w:r w:rsidR="00213EE6">
        <w:t>Voor die tijd zal er nog wel wat aanpassingen</w:t>
      </w:r>
      <w:r w:rsidR="00AC737D">
        <w:t>,</w:t>
      </w:r>
      <w:r w:rsidR="00213EE6">
        <w:t xml:space="preserve"> aan vooral ondersteunende domotica en bereikbaarheidsmiddelen</w:t>
      </w:r>
      <w:r w:rsidR="00AC737D">
        <w:t>,</w:t>
      </w:r>
      <w:r w:rsidR="00213EE6">
        <w:t xml:space="preserve"> </w:t>
      </w:r>
      <w:r w:rsidR="00EE0532">
        <w:t xml:space="preserve">nodig zijn </w:t>
      </w:r>
      <w:r w:rsidR="00213EE6">
        <w:t>zoals</w:t>
      </w:r>
      <w:r w:rsidR="00EE0532">
        <w:t xml:space="preserve"> een </w:t>
      </w:r>
      <w:r w:rsidR="00213EE6">
        <w:t>nieuwe telefooncentrale</w:t>
      </w:r>
      <w:r w:rsidR="00630A90" w:rsidRPr="1DE2B835">
        <w:t xml:space="preserve">. </w:t>
      </w:r>
      <w:r w:rsidR="0044285E">
        <w:t>Een aanname is</w:t>
      </w:r>
      <w:r w:rsidR="00AC737D">
        <w:t xml:space="preserve"> dat</w:t>
      </w:r>
      <w:r w:rsidR="0044285E">
        <w:t xml:space="preserve"> door de leegstand in de toren van Zuydtwijck, daar dit jaar al gestart zou kunnen worden met een kortdurend</w:t>
      </w:r>
      <w:r w:rsidR="00521AA4">
        <w:t xml:space="preserve"> </w:t>
      </w:r>
      <w:r w:rsidR="0044285E">
        <w:t xml:space="preserve">verblijfunit met logeeropvang. </w:t>
      </w:r>
      <w:r>
        <w:t xml:space="preserve">Het belangrijkste is echter dat de RvB van </w:t>
      </w:r>
      <w:r w:rsidR="0022378B">
        <w:t>X</w:t>
      </w:r>
      <w:r>
        <w:t xml:space="preserve"> een keus maakt om dit product te to</w:t>
      </w:r>
      <w:r w:rsidR="00EE0532">
        <w:t>evoegen aan de huidige diensten</w:t>
      </w:r>
      <w:r>
        <w:t>lijn</w:t>
      </w:r>
      <w:r w:rsidR="00EE0532">
        <w:t xml:space="preserve"> en daarna een keus maakt</w:t>
      </w:r>
      <w:r w:rsidR="00D5245F">
        <w:t xml:space="preserve"> voor een locatie in Leiden.</w:t>
      </w:r>
      <w:r w:rsidR="0044285E" w:rsidRPr="1DE2B835">
        <w:t xml:space="preserve"> </w:t>
      </w:r>
    </w:p>
    <w:p w14:paraId="03DBA228" w14:textId="77777777" w:rsidR="007B7951" w:rsidRDefault="007B7951" w:rsidP="00D5245F">
      <w:pPr>
        <w:pStyle w:val="Geenafstand"/>
        <w:spacing w:before="0"/>
      </w:pPr>
    </w:p>
    <w:p w14:paraId="1BE89081" w14:textId="2D491BDA" w:rsidR="007B7951" w:rsidRDefault="007B7951" w:rsidP="007B7951">
      <w:pPr>
        <w:pStyle w:val="Geenafstand"/>
        <w:spacing w:before="0"/>
        <w:rPr>
          <w:rFonts w:eastAsiaTheme="minorHAnsi"/>
        </w:rPr>
      </w:pPr>
      <w:r w:rsidRPr="00521AA4">
        <w:rPr>
          <w:rFonts w:asciiTheme="minorHAnsi" w:hAnsiTheme="minorHAnsi"/>
        </w:rPr>
        <w:t xml:space="preserve">De vergelijking tussen de twee organisaties Maison Patrick en Stichting Logeerhuis de Kapstok geeft duidelijk een andere categorie van respijtzorg weer dan de logeeropvang van </w:t>
      </w:r>
      <w:r w:rsidR="0022378B">
        <w:rPr>
          <w:rFonts w:asciiTheme="minorHAnsi" w:hAnsiTheme="minorHAnsi"/>
        </w:rPr>
        <w:t>X</w:t>
      </w:r>
      <w:r w:rsidRPr="00521AA4">
        <w:rPr>
          <w:rFonts w:asciiTheme="minorHAnsi" w:hAnsiTheme="minorHAnsi"/>
        </w:rPr>
        <w:t xml:space="preserve"> zou kunnen zijn. Maison Patrick en Stichting Logeerhuis richten zich met name op de zorgvragers die geen complexe zorgvraag hebben. De begeleiding wordt namelijk door vrijwilligers vormgegeven en niet door professionele medewerkers. Er zijn hiervoor tevens exclusiecriteria opgesteld. Binnen een verpleeghuissetting zal hier minder noodzaak toe zijn, zo wordt verwacht door de onderzoeker</w:t>
      </w:r>
      <w:r w:rsidR="00521AA4">
        <w:rPr>
          <w:rFonts w:asciiTheme="minorHAnsi" w:hAnsiTheme="minorHAnsi"/>
        </w:rPr>
        <w:t>. J</w:t>
      </w:r>
      <w:r w:rsidRPr="00521AA4">
        <w:rPr>
          <w:rFonts w:asciiTheme="minorHAnsi" w:hAnsiTheme="minorHAnsi"/>
        </w:rPr>
        <w:t>uist omdat er in een verpleeghuis sprake is van de complexe zorgvraag en gedragsproblemen daar soms onderdeel vanuit maken.</w:t>
      </w:r>
    </w:p>
    <w:p w14:paraId="43FC72A4" w14:textId="07CCECC1" w:rsidR="00AB4782" w:rsidRDefault="0022378B" w:rsidP="007B7951">
      <w:pPr>
        <w:pStyle w:val="Geenafstand"/>
        <w:spacing w:before="0"/>
        <w:rPr>
          <w:rFonts w:eastAsiaTheme="minorHAnsi"/>
        </w:rPr>
      </w:pPr>
      <w:r>
        <w:rPr>
          <w:rFonts w:asciiTheme="minorHAnsi" w:hAnsiTheme="minorHAnsi"/>
        </w:rPr>
        <w:t>X</w:t>
      </w:r>
      <w:r w:rsidR="007B7951" w:rsidRPr="00521AA4">
        <w:rPr>
          <w:rFonts w:asciiTheme="minorHAnsi" w:hAnsiTheme="minorHAnsi"/>
        </w:rPr>
        <w:t xml:space="preserve"> richt zich op complexe zorgvragers. De betaling kan gefinancierd worden uit de diverse wet</w:t>
      </w:r>
      <w:r w:rsidR="00521AA4">
        <w:rPr>
          <w:rFonts w:asciiTheme="minorHAnsi" w:hAnsiTheme="minorHAnsi"/>
        </w:rPr>
        <w:t>-</w:t>
      </w:r>
      <w:r w:rsidR="007B7951" w:rsidRPr="00521AA4">
        <w:rPr>
          <w:rFonts w:asciiTheme="minorHAnsi" w:hAnsiTheme="minorHAnsi"/>
        </w:rPr>
        <w:t xml:space="preserve"> en regelgevingen rondom respijtzorg</w:t>
      </w:r>
      <w:r w:rsidR="00DE37F5">
        <w:rPr>
          <w:rFonts w:eastAsiaTheme="minorHAnsi"/>
          <w:noProof/>
        </w:rPr>
        <w:t xml:space="preserve"> </w:t>
      </w:r>
      <w:r w:rsidR="00DE37F5" w:rsidRPr="007D4607">
        <w:rPr>
          <w:rFonts w:eastAsiaTheme="minorHAnsi"/>
          <w:noProof/>
        </w:rPr>
        <w:t>(Pol, 2016)</w:t>
      </w:r>
      <w:r w:rsidR="00A63F57">
        <w:rPr>
          <w:rFonts w:asciiTheme="minorHAnsi" w:hAnsiTheme="minorHAnsi"/>
        </w:rPr>
        <w:t xml:space="preserve">. </w:t>
      </w:r>
      <w:r w:rsidR="007B7951" w:rsidRPr="00521AA4">
        <w:rPr>
          <w:rFonts w:asciiTheme="minorHAnsi" w:hAnsiTheme="minorHAnsi"/>
        </w:rPr>
        <w:t xml:space="preserve">Dit is mogelijk omdat </w:t>
      </w:r>
      <w:r>
        <w:rPr>
          <w:rFonts w:asciiTheme="minorHAnsi" w:hAnsiTheme="minorHAnsi"/>
        </w:rPr>
        <w:t>X</w:t>
      </w:r>
      <w:r w:rsidR="007B7951" w:rsidRPr="00521AA4">
        <w:rPr>
          <w:rFonts w:asciiTheme="minorHAnsi" w:hAnsiTheme="minorHAnsi"/>
        </w:rPr>
        <w:t xml:space="preserve"> een erkenning voor logeeropvang vanuit de Wet Toelating Zorginstellingen (WTZi) heeft</w:t>
      </w:r>
      <w:sdt>
        <w:sdtPr>
          <w:rPr>
            <w:rFonts w:eastAsiaTheme="minorHAnsi"/>
          </w:rPr>
          <w:id w:val="882524051"/>
          <w:citation/>
        </w:sdtPr>
        <w:sdtContent>
          <w:r w:rsidR="007B7951">
            <w:rPr>
              <w:rFonts w:eastAsiaTheme="minorHAnsi"/>
            </w:rPr>
            <w:fldChar w:fldCharType="begin"/>
          </w:r>
          <w:r w:rsidR="0074752D">
            <w:rPr>
              <w:rFonts w:eastAsiaTheme="minorHAnsi"/>
            </w:rPr>
            <w:instrText xml:space="preserve">CITATION Zor162 \l 1043 </w:instrText>
          </w:r>
          <w:r w:rsidR="007B7951">
            <w:rPr>
              <w:rFonts w:eastAsiaTheme="minorHAnsi"/>
            </w:rPr>
            <w:fldChar w:fldCharType="separate"/>
          </w:r>
          <w:r w:rsidR="0074752D">
            <w:rPr>
              <w:rFonts w:eastAsiaTheme="minorHAnsi"/>
              <w:noProof/>
            </w:rPr>
            <w:t xml:space="preserve"> </w:t>
          </w:r>
          <w:r w:rsidR="0074752D" w:rsidRPr="0074752D">
            <w:rPr>
              <w:rFonts w:eastAsiaTheme="minorHAnsi"/>
              <w:noProof/>
            </w:rPr>
            <w:t>(Zorginstituut Nederland, z.d.)</w:t>
          </w:r>
          <w:r w:rsidR="007B7951">
            <w:rPr>
              <w:rFonts w:eastAsiaTheme="minorHAnsi"/>
            </w:rPr>
            <w:fldChar w:fldCharType="end"/>
          </w:r>
        </w:sdtContent>
      </w:sdt>
      <w:r w:rsidR="007B7951" w:rsidRPr="00521AA4">
        <w:rPr>
          <w:rFonts w:asciiTheme="minorHAnsi" w:hAnsiTheme="minorHAnsi"/>
        </w:rPr>
        <w:t xml:space="preserve">. De benodigde zorg zal binnen </w:t>
      </w:r>
      <w:r>
        <w:rPr>
          <w:rFonts w:asciiTheme="minorHAnsi" w:hAnsiTheme="minorHAnsi"/>
        </w:rPr>
        <w:t>X</w:t>
      </w:r>
      <w:r w:rsidR="007B7951" w:rsidRPr="00521AA4">
        <w:rPr>
          <w:rFonts w:asciiTheme="minorHAnsi" w:hAnsiTheme="minorHAnsi"/>
        </w:rPr>
        <w:t xml:space="preserve"> geleverd worden vanuit een zorgteam, zowel een intramuraal team maar ook een ZAH team, met ondersteuning vanuit vrijwillige gastvrouwen met name gericht op sfeer en aandacht. Bij de twee logeerhuizen is de kennis van de vrijwilliger leidend met ondersteuning vanuit een thuiszorgmedewerker. Bij </w:t>
      </w:r>
      <w:r>
        <w:rPr>
          <w:rFonts w:asciiTheme="minorHAnsi" w:hAnsiTheme="minorHAnsi"/>
        </w:rPr>
        <w:t>X</w:t>
      </w:r>
      <w:r w:rsidR="007B7951" w:rsidRPr="00521AA4">
        <w:rPr>
          <w:rFonts w:asciiTheme="minorHAnsi" w:hAnsiTheme="minorHAnsi"/>
        </w:rPr>
        <w:t xml:space="preserve"> zal dat niet de voorkeur zijn</w:t>
      </w:r>
      <w:r w:rsidR="00AB4782" w:rsidRPr="00521AA4">
        <w:rPr>
          <w:rFonts w:asciiTheme="minorHAnsi" w:hAnsiTheme="minorHAnsi"/>
        </w:rPr>
        <w:t xml:space="preserve">: gezien de complexe zorgvraag en zorgzwaarte is professionele zorgverlening en kennis van belang. </w:t>
      </w:r>
    </w:p>
    <w:p w14:paraId="46C6C5E2" w14:textId="2667B13C" w:rsidR="007B7951" w:rsidRDefault="007B7951" w:rsidP="007B7951">
      <w:pPr>
        <w:pStyle w:val="Geenafstand"/>
        <w:spacing w:before="0"/>
        <w:rPr>
          <w:rFonts w:eastAsiaTheme="minorHAnsi"/>
        </w:rPr>
      </w:pPr>
      <w:r w:rsidRPr="00521AA4">
        <w:rPr>
          <w:rFonts w:asciiTheme="minorHAnsi" w:hAnsiTheme="minorHAnsi"/>
        </w:rPr>
        <w:t xml:space="preserve">Bij allebei is er sprake van private financiering, bij </w:t>
      </w:r>
      <w:r w:rsidR="0022378B">
        <w:rPr>
          <w:rFonts w:asciiTheme="minorHAnsi" w:hAnsiTheme="minorHAnsi"/>
        </w:rPr>
        <w:t>X</w:t>
      </w:r>
      <w:r w:rsidRPr="00521AA4">
        <w:rPr>
          <w:rFonts w:asciiTheme="minorHAnsi" w:hAnsiTheme="minorHAnsi"/>
        </w:rPr>
        <w:t xml:space="preserve"> is dat niet nodig maar kan het eventueel wel. </w:t>
      </w:r>
    </w:p>
    <w:p w14:paraId="52A253CE" w14:textId="77777777" w:rsidR="007B7951" w:rsidRDefault="007B7951" w:rsidP="00D5245F">
      <w:pPr>
        <w:pStyle w:val="Geenafstand"/>
        <w:spacing w:before="0"/>
      </w:pPr>
    </w:p>
    <w:p w14:paraId="3875E479" w14:textId="47D1B3D6" w:rsidR="005319F7" w:rsidRDefault="005319F7" w:rsidP="00D5245F">
      <w:pPr>
        <w:pStyle w:val="Geenafstand"/>
        <w:spacing w:before="0"/>
      </w:pPr>
      <w:r>
        <w:t xml:space="preserve">Vanuit de financieringsmogelijkheden is het toepasbaar. Zowel </w:t>
      </w:r>
      <w:r w:rsidR="00A63F57">
        <w:t>de WLZ, WMO en</w:t>
      </w:r>
      <w:r>
        <w:t xml:space="preserve"> PGB biedt ruimte voor respijtzorg en stelt een bedrag hiervoor beschikbaar wat voldoende is om de logeeropvang in bedrijf te nemen</w:t>
      </w:r>
      <w:r w:rsidR="00647D1D">
        <w:t xml:space="preserve"> </w:t>
      </w:r>
      <w:r w:rsidR="00DE37F5">
        <w:rPr>
          <w:noProof/>
        </w:rPr>
        <w:t>(Pol, 2016)</w:t>
      </w:r>
      <w:r>
        <w:t>.</w:t>
      </w:r>
    </w:p>
    <w:p w14:paraId="1DCAB93F" w14:textId="77777777" w:rsidR="0019036D" w:rsidRDefault="0019036D" w:rsidP="00D5245F">
      <w:pPr>
        <w:pStyle w:val="Geenafstand"/>
        <w:spacing w:before="0"/>
      </w:pPr>
    </w:p>
    <w:p w14:paraId="05315DB6" w14:textId="4492ED5B" w:rsidR="00656DF5" w:rsidRPr="00656DF5" w:rsidRDefault="00540E16" w:rsidP="0019036D">
      <w:pPr>
        <w:pStyle w:val="Kop3"/>
        <w:spacing w:before="0"/>
        <w:rPr>
          <w:rFonts w:eastAsiaTheme="minorHAnsi"/>
        </w:rPr>
      </w:pPr>
      <w:bookmarkStart w:id="213" w:name="_Toc450223946"/>
      <w:bookmarkStart w:id="214" w:name="_Toc450245888"/>
      <w:bookmarkStart w:id="215" w:name="_Toc453175949"/>
      <w:r>
        <w:rPr>
          <w:rFonts w:asciiTheme="minorHAnsi" w:eastAsiaTheme="minorEastAsia" w:hAnsiTheme="minorHAnsi" w:cstheme="minorBidi"/>
        </w:rPr>
        <w:t>8.2 C</w:t>
      </w:r>
      <w:r w:rsidR="0019036D" w:rsidRPr="00521AA4">
        <w:rPr>
          <w:rFonts w:asciiTheme="minorHAnsi" w:eastAsiaTheme="minorEastAsia" w:hAnsiTheme="minorHAnsi" w:cstheme="minorBidi"/>
        </w:rPr>
        <w:t>onclusies</w:t>
      </w:r>
      <w:bookmarkEnd w:id="213"/>
      <w:bookmarkEnd w:id="214"/>
      <w:bookmarkEnd w:id="215"/>
    </w:p>
    <w:p w14:paraId="51E4CEF5" w14:textId="73B1D70E" w:rsidR="00415C5F" w:rsidRPr="00415C5F" w:rsidRDefault="00415C5F" w:rsidP="0019036D">
      <w:pPr>
        <w:pStyle w:val="Geenafstand"/>
        <w:spacing w:before="0"/>
      </w:pPr>
      <w:r w:rsidRPr="00415C5F">
        <w:t>Uit de resultaten va</w:t>
      </w:r>
      <w:r w:rsidR="00A63F57">
        <w:t xml:space="preserve">n </w:t>
      </w:r>
      <w:r w:rsidRPr="00415C5F">
        <w:t>het behoefteonderzoek zijn een aantal conclusies te halen:</w:t>
      </w:r>
    </w:p>
    <w:p w14:paraId="51E45D8D" w14:textId="70D077EB" w:rsidR="00DD7831" w:rsidRPr="00415C5F" w:rsidRDefault="00415C5F" w:rsidP="00142026">
      <w:pPr>
        <w:pStyle w:val="Geenafstand"/>
        <w:numPr>
          <w:ilvl w:val="0"/>
          <w:numId w:val="24"/>
        </w:numPr>
        <w:spacing w:before="0"/>
      </w:pPr>
      <w:r w:rsidRPr="00415C5F">
        <w:t>Er is sprake van een behoefte aan logeeropvang (57%)</w:t>
      </w:r>
      <w:r w:rsidR="00A05A36">
        <w:t xml:space="preserve">. Van deze 57% geven twaalf respondenten aan dat zij een paar aaneengesloten </w:t>
      </w:r>
      <w:r w:rsidR="005D66B4">
        <w:t>etmalen</w:t>
      </w:r>
      <w:r w:rsidR="00A05A36">
        <w:t xml:space="preserve"> per kwartaal gebruik willen maken van de logeeropvang</w:t>
      </w:r>
      <w:r w:rsidR="005D66B4">
        <w:t xml:space="preserve"> ( 3 etmalen x 12 = 36 etmalen/ 3 maanden = 12 etmalen per maand)</w:t>
      </w:r>
      <w:r w:rsidR="00A05A36" w:rsidRPr="1E59FA0E">
        <w:t>.</w:t>
      </w:r>
      <w:r w:rsidR="00521AA4">
        <w:t xml:space="preserve"> T</w:t>
      </w:r>
      <w:r w:rsidR="00A05A36">
        <w:t>ien respondenten geven aan dat zij</w:t>
      </w:r>
      <w:r w:rsidR="005D66B4">
        <w:t xml:space="preserve"> een paar etmalen</w:t>
      </w:r>
      <w:r w:rsidR="00A05A36">
        <w:t xml:space="preserve"> aaneengesloten per maand gebruik willen maken van de logeermogelijkheid</w:t>
      </w:r>
      <w:r w:rsidR="005D66B4">
        <w:t xml:space="preserve"> ( 2 etmalen x 10 = 20 etmalen per maand)</w:t>
      </w:r>
      <w:r w:rsidR="00A05A36" w:rsidRPr="1E59FA0E">
        <w:t xml:space="preserve">. </w:t>
      </w:r>
      <w:r w:rsidR="005D66B4">
        <w:t xml:space="preserve">Voor een startuitgangspunt betekent dit dat er een marktpotentieel is voor 32 etmalen. </w:t>
      </w:r>
    </w:p>
    <w:p w14:paraId="40E5CE2D" w14:textId="77777777" w:rsidR="00415C5F" w:rsidRPr="00415C5F" w:rsidRDefault="00415C5F" w:rsidP="00142026">
      <w:pPr>
        <w:pStyle w:val="Geenafstand"/>
        <w:numPr>
          <w:ilvl w:val="0"/>
          <w:numId w:val="24"/>
        </w:numPr>
        <w:spacing w:before="0"/>
      </w:pPr>
      <w:r w:rsidRPr="00415C5F">
        <w:t>Er is sprake van onduidelijkheid onder mantelzorgers dat dit vanuit Respijtzorg en betaald georganiseerd kan worden (67%).</w:t>
      </w:r>
    </w:p>
    <w:p w14:paraId="4B237A06" w14:textId="674AF46F" w:rsidR="00415C5F" w:rsidRDefault="00415C5F" w:rsidP="00142026">
      <w:pPr>
        <w:pStyle w:val="Geenafstand"/>
        <w:numPr>
          <w:ilvl w:val="0"/>
          <w:numId w:val="24"/>
        </w:numPr>
        <w:spacing w:before="0"/>
      </w:pPr>
      <w:r w:rsidRPr="00415C5F">
        <w:lastRenderedPageBreak/>
        <w:t>Iets meer dan de helft van de respondenten is bereid te betalen voor eventuele extra voorzieningen.</w:t>
      </w:r>
      <w:r w:rsidR="003B1FA4">
        <w:t xml:space="preserve"> En hebben ook een beeld bij welke voorzieningen dat moeten zijn (</w:t>
      </w:r>
      <w:r w:rsidR="00521AA4">
        <w:t>o</w:t>
      </w:r>
      <w:r w:rsidR="003B1FA4">
        <w:t>.a. ontbijt, diner</w:t>
      </w:r>
      <w:r w:rsidR="003B1FA4" w:rsidRPr="479C4C32">
        <w:t>)</w:t>
      </w:r>
      <w:r w:rsidR="00521AA4">
        <w:t>.</w:t>
      </w:r>
    </w:p>
    <w:p w14:paraId="41904208" w14:textId="77777777" w:rsidR="00DE37F5" w:rsidRDefault="00DE37F5" w:rsidP="00DE37F5">
      <w:pPr>
        <w:pStyle w:val="Geenafstand"/>
        <w:spacing w:before="0"/>
        <w:ind w:left="720"/>
      </w:pPr>
    </w:p>
    <w:p w14:paraId="2B0D24AD" w14:textId="3C7025FB" w:rsidR="003B1FA4" w:rsidRDefault="00521AA4" w:rsidP="003B1FA4">
      <w:pPr>
        <w:pStyle w:val="Geenafstand"/>
        <w:spacing w:before="0"/>
      </w:pPr>
      <w:r>
        <w:t>Uit de</w:t>
      </w:r>
      <w:r w:rsidR="0010698B">
        <w:t xml:space="preserve"> resultaten van de brainstormsessie </w:t>
      </w:r>
      <w:r w:rsidR="00DE37F5">
        <w:t>kunnen een aantal conclusies gehaald worden</w:t>
      </w:r>
      <w:r w:rsidR="003B1FA4" w:rsidRPr="75468393">
        <w:t>:</w:t>
      </w:r>
    </w:p>
    <w:p w14:paraId="3244DB4A" w14:textId="210B07EF" w:rsidR="003B1FA4" w:rsidRDefault="003B1FA4" w:rsidP="00142026">
      <w:pPr>
        <w:pStyle w:val="Geenafstand"/>
        <w:numPr>
          <w:ilvl w:val="0"/>
          <w:numId w:val="25"/>
        </w:numPr>
        <w:spacing w:before="0"/>
      </w:pPr>
      <w:r>
        <w:t>De wet</w:t>
      </w:r>
      <w:r w:rsidR="000405D9">
        <w:t>-</w:t>
      </w:r>
      <w:r>
        <w:t xml:space="preserve"> en regelgeving levert geen beperkingen op maar biedt sinds de invoering van de WMO en WLZ meer ruimte aan organisaties en de gebruikers van zorg voor respijtzorg.</w:t>
      </w:r>
    </w:p>
    <w:p w14:paraId="169D6294" w14:textId="70F07718" w:rsidR="003B1FA4" w:rsidRDefault="003B1FA4" w:rsidP="00142026">
      <w:pPr>
        <w:pStyle w:val="Geenafstand"/>
        <w:numPr>
          <w:ilvl w:val="0"/>
          <w:numId w:val="25"/>
        </w:numPr>
        <w:spacing w:before="0"/>
      </w:pPr>
      <w:r>
        <w:t xml:space="preserve">De huidige personeelsmix binnen de locaties van </w:t>
      </w:r>
      <w:r w:rsidR="0022378B">
        <w:t>X</w:t>
      </w:r>
      <w:r>
        <w:t xml:space="preserve"> heeft voldoende kennis in huis om te kunnen werken binnen een logeeropvang. Volgens de deelnem</w:t>
      </w:r>
      <w:r w:rsidR="00A63F57">
        <w:t>ers aan de brainstormsessie</w:t>
      </w:r>
      <w:r>
        <w:t xml:space="preserve"> zijn er wel wat extra competenties nodig met name gericht op gastvrijheidszorg.</w:t>
      </w:r>
    </w:p>
    <w:p w14:paraId="2EDB8030" w14:textId="553978E5" w:rsidR="003B1FA4" w:rsidRDefault="003B1FA4" w:rsidP="00142026">
      <w:pPr>
        <w:pStyle w:val="Geenafstand"/>
        <w:numPr>
          <w:ilvl w:val="0"/>
          <w:numId w:val="25"/>
        </w:numPr>
        <w:spacing w:before="0"/>
      </w:pPr>
      <w:r>
        <w:t>Binne</w:t>
      </w:r>
      <w:r w:rsidR="00CC0A00">
        <w:t xml:space="preserve">n de locatie </w:t>
      </w:r>
      <w:r w:rsidR="0022378B">
        <w:t>X</w:t>
      </w:r>
      <w:r w:rsidR="00CC0A00" w:rsidRPr="2BF10869">
        <w:t xml:space="preserve"> </w:t>
      </w:r>
      <w:r w:rsidR="00CC0A00">
        <w:t>Zuydtwijck zou</w:t>
      </w:r>
      <w:r>
        <w:t xml:space="preserve"> een logeeropvang in combinatie met kortdurend verblijf op een huidige leegstaande etage </w:t>
      </w:r>
      <w:r w:rsidR="007B5B2A">
        <w:t>ingericht kunnen worden. Binnen</w:t>
      </w:r>
      <w:r w:rsidRPr="2BF10869">
        <w:t xml:space="preserve"> </w:t>
      </w:r>
      <w:r>
        <w:t>Overrhyn zou er een unit op de 3</w:t>
      </w:r>
      <w:r w:rsidRPr="003B1FA4">
        <w:rPr>
          <w:vertAlign w:val="superscript"/>
        </w:rPr>
        <w:t>e</w:t>
      </w:r>
      <w:r>
        <w:t xml:space="preserve"> etage bestemd kunnen worden voor deze opvang.</w:t>
      </w:r>
      <w:r w:rsidR="00CC0A00">
        <w:t xml:space="preserve"> Het is aan de RvB om daar een besluit over te nemen welke locatie het meest geschikt zal zijn. In </w:t>
      </w:r>
      <w:r w:rsidR="000405D9">
        <w:t>de</w:t>
      </w:r>
      <w:r w:rsidR="00CC0A00">
        <w:t xml:space="preserve"> </w:t>
      </w:r>
      <w:r w:rsidR="000405D9">
        <w:t>concept visie met betrekking tot kortdurend verblijf</w:t>
      </w:r>
      <w:r w:rsidR="00CC0A00">
        <w:t xml:space="preserve">, vanuit het Gebiedsmanagers Overleg(GMO), wordt duidelijk benoemd dat er voor een locatie gekozen moet worden voor allerlei vormen van kortdurend verblijf per gebied. </w:t>
      </w:r>
      <w:r w:rsidR="00840475">
        <w:t xml:space="preserve">Kijkend naar de eenvoudigste manier om logeeropvang in te voegen in het </w:t>
      </w:r>
      <w:r w:rsidR="0022378B">
        <w:t>X</w:t>
      </w:r>
      <w:r w:rsidR="00840475">
        <w:t xml:space="preserve"> productenaanbod zou het een logische keuze zijn om dit binnen </w:t>
      </w:r>
      <w:r w:rsidR="0022378B">
        <w:t>X</w:t>
      </w:r>
      <w:r w:rsidR="00840475" w:rsidRPr="2BF10869">
        <w:t xml:space="preserve"> </w:t>
      </w:r>
      <w:r w:rsidR="00840475">
        <w:t>Overrhyn te realiseren. Er komen dan geen extra exploitatie</w:t>
      </w:r>
      <w:r w:rsidR="000405D9">
        <w:t>-</w:t>
      </w:r>
      <w:r w:rsidR="00840475">
        <w:t xml:space="preserve"> en investeringskosten omdat het binnen de woonunit op de 3</w:t>
      </w:r>
      <w:r w:rsidR="00840475" w:rsidRPr="00840475">
        <w:rPr>
          <w:vertAlign w:val="superscript"/>
        </w:rPr>
        <w:t>e</w:t>
      </w:r>
      <w:r w:rsidR="00840475">
        <w:t xml:space="preserve"> etage ondergebracht kan worden.</w:t>
      </w:r>
    </w:p>
    <w:p w14:paraId="35D182A9" w14:textId="77777777" w:rsidR="00213EE6" w:rsidRDefault="00213EE6" w:rsidP="00213EE6">
      <w:pPr>
        <w:pStyle w:val="Geenafstand"/>
        <w:spacing w:before="0"/>
        <w:ind w:left="720"/>
      </w:pPr>
    </w:p>
    <w:p w14:paraId="418E6356" w14:textId="1E3EBAB6" w:rsidR="00785BF3" w:rsidRDefault="00213EE6" w:rsidP="00213EE6">
      <w:pPr>
        <w:pStyle w:val="Geenafstand"/>
        <w:spacing w:before="0"/>
      </w:pPr>
      <w:r>
        <w:t xml:space="preserve">De deskresearch geeft een beeld dat </w:t>
      </w:r>
      <w:r w:rsidR="00CC0A00">
        <w:t>de onderzochte logeerhuizen De K</w:t>
      </w:r>
      <w:r>
        <w:t>apstok en Maison Patrick vooral bestemd</w:t>
      </w:r>
      <w:r w:rsidR="000405D9">
        <w:t xml:space="preserve"> zijn</w:t>
      </w:r>
      <w:r>
        <w:t xml:space="preserve"> voor cliënten met een lichtere zorgvraag vanwege de ondersteuning vanuit vrijwilligers</w:t>
      </w:r>
      <w:r w:rsidR="00630A90">
        <w:t xml:space="preserve"> in plaats van</w:t>
      </w:r>
      <w:r w:rsidR="000405D9" w:rsidRPr="000405D9">
        <w:t xml:space="preserve"> </w:t>
      </w:r>
      <w:r w:rsidR="000405D9">
        <w:t>professionele medewerkers die zij</w:t>
      </w:r>
      <w:r w:rsidR="00630A90">
        <w:t xml:space="preserve"> in eigen dienst hebben</w:t>
      </w:r>
      <w:r w:rsidR="000405D9">
        <w:t>.</w:t>
      </w:r>
    </w:p>
    <w:p w14:paraId="0E85C132" w14:textId="77777777" w:rsidR="00630A90" w:rsidRDefault="00630A90" w:rsidP="00213EE6">
      <w:pPr>
        <w:pStyle w:val="Geenafstand"/>
        <w:spacing w:before="0"/>
      </w:pPr>
    </w:p>
    <w:p w14:paraId="3C5164AB" w14:textId="77777777" w:rsidR="00630A90" w:rsidRPr="00630A90" w:rsidRDefault="00630A90" w:rsidP="00142026">
      <w:pPr>
        <w:pStyle w:val="Kop3"/>
        <w:numPr>
          <w:ilvl w:val="1"/>
          <w:numId w:val="31"/>
        </w:numPr>
      </w:pPr>
      <w:bookmarkStart w:id="216" w:name="_Toc448357593"/>
      <w:bookmarkStart w:id="217" w:name="_Toc450223947"/>
      <w:bookmarkStart w:id="218" w:name="_Toc450245889"/>
      <w:bookmarkStart w:id="219" w:name="_Toc453175950"/>
      <w:r>
        <w:t>Aanbevelingen</w:t>
      </w:r>
      <w:bookmarkEnd w:id="216"/>
      <w:bookmarkEnd w:id="217"/>
      <w:bookmarkEnd w:id="218"/>
      <w:bookmarkEnd w:id="219"/>
    </w:p>
    <w:p w14:paraId="198FD53B" w14:textId="28A7D373" w:rsidR="00D728AC" w:rsidRDefault="00AB4782" w:rsidP="00142026">
      <w:pPr>
        <w:pStyle w:val="Geenafstand"/>
        <w:numPr>
          <w:ilvl w:val="0"/>
          <w:numId w:val="30"/>
        </w:numPr>
        <w:spacing w:before="0"/>
      </w:pPr>
      <w:r>
        <w:t xml:space="preserve">Start </w:t>
      </w:r>
      <w:r w:rsidR="003B1FA4">
        <w:t xml:space="preserve">met </w:t>
      </w:r>
      <w:r>
        <w:t xml:space="preserve">het organiseren van </w:t>
      </w:r>
      <w:r w:rsidR="00D728AC">
        <w:t xml:space="preserve">vier </w:t>
      </w:r>
      <w:r w:rsidR="003B1FA4">
        <w:t>eenpersoonskamers</w:t>
      </w:r>
      <w:r w:rsidR="00DE37F5">
        <w:t xml:space="preserve"> voor logeeropvang</w:t>
      </w:r>
      <w:r w:rsidR="00D728AC">
        <w:t>, waarbij er een scheiding gemaakt kan worden ( aan de hand van de cliëntpopulatie) in mogelijkheden</w:t>
      </w:r>
      <w:r w:rsidR="003B1FA4">
        <w:t xml:space="preserve"> voor somatische </w:t>
      </w:r>
      <w:r w:rsidR="00213EE6">
        <w:t>cliënten</w:t>
      </w:r>
      <w:r w:rsidR="003B1FA4">
        <w:t xml:space="preserve"> en </w:t>
      </w:r>
      <w:r w:rsidR="00D728AC">
        <w:t>v</w:t>
      </w:r>
      <w:r w:rsidR="003B1FA4">
        <w:t>oor mensen met geheugenproblemen.</w:t>
      </w:r>
      <w:r w:rsidR="00213EE6">
        <w:t xml:space="preserve"> </w:t>
      </w:r>
    </w:p>
    <w:p w14:paraId="3DF3FB7F" w14:textId="0092010B" w:rsidR="003B1FA4" w:rsidRDefault="00D728AC" w:rsidP="00142026">
      <w:pPr>
        <w:pStyle w:val="Geenafstand"/>
        <w:numPr>
          <w:ilvl w:val="0"/>
          <w:numId w:val="30"/>
        </w:numPr>
        <w:spacing w:before="0"/>
      </w:pPr>
      <w:r>
        <w:t xml:space="preserve">Kies een verpleeghuislocatie in Leiden. </w:t>
      </w:r>
      <w:r w:rsidR="00213EE6">
        <w:t xml:space="preserve">Welke locatie dit mag gaan doen is voor de onderzoeker geen item maar een keus voor de RvB van </w:t>
      </w:r>
      <w:r w:rsidR="0022378B">
        <w:t>X</w:t>
      </w:r>
      <w:r w:rsidR="00213EE6" w:rsidRPr="5BBC80AD">
        <w:t xml:space="preserve">. </w:t>
      </w:r>
      <w:r w:rsidR="00484F93">
        <w:t xml:space="preserve">Strategisch en financieel gezien zou de keuze voor </w:t>
      </w:r>
      <w:r w:rsidR="0022378B">
        <w:t>X</w:t>
      </w:r>
      <w:r w:rsidR="00484F93" w:rsidRPr="5BBC80AD">
        <w:t xml:space="preserve"> </w:t>
      </w:r>
      <w:r w:rsidR="00484F93">
        <w:t xml:space="preserve">Overrhyn het meest voor de hand liggen. </w:t>
      </w:r>
    </w:p>
    <w:p w14:paraId="5404006A" w14:textId="1A857168" w:rsidR="00213EE6" w:rsidRDefault="00D728AC" w:rsidP="00142026">
      <w:pPr>
        <w:pStyle w:val="Geenafstand"/>
        <w:numPr>
          <w:ilvl w:val="0"/>
          <w:numId w:val="30"/>
        </w:numPr>
        <w:spacing w:before="0"/>
      </w:pPr>
      <w:r>
        <w:t xml:space="preserve">Kijk goed naar </w:t>
      </w:r>
      <w:r w:rsidR="00630A90">
        <w:t>de regelgeving rondom eerste</w:t>
      </w:r>
      <w:r w:rsidR="00213EE6">
        <w:t>lijnszorg. De cliënten van een logeeropvang zullen gebruik maken van verschillende uitgangspunten ( WLZ zonder verblijf, WMO, PGB)</w:t>
      </w:r>
      <w:r w:rsidR="000405D9">
        <w:t xml:space="preserve"> </w:t>
      </w:r>
      <w:r w:rsidR="00213EE6">
        <w:t xml:space="preserve">en dat vraagt een andere aansturing dan vanuit een </w:t>
      </w:r>
      <w:r w:rsidR="00A63F57">
        <w:t xml:space="preserve">medische verantwoordelijkheid. </w:t>
      </w:r>
      <w:r w:rsidR="00213EE6">
        <w:t>De rol van een specialist ouderen geneeskunde (SOG) ten opzichte van de eerstverantwoordelijke huisarts is hierin belangrijk om verder uit te werken door een medewerker van het kenniscentrum.</w:t>
      </w:r>
      <w:r w:rsidR="00630A90">
        <w:t xml:space="preserve"> Het gaat dan met name om het bewaken van kwaliteit in het kader van het </w:t>
      </w:r>
      <w:r w:rsidR="00A63F57">
        <w:t xml:space="preserve">zorgkwaliteitskeurmerk </w:t>
      </w:r>
      <w:r w:rsidR="00630A90" w:rsidRPr="00D52B16">
        <w:t>Harmonisatie Kwaliteitsbeoordeling in de Zorgsecto</w:t>
      </w:r>
      <w:r w:rsidR="00D52B16" w:rsidRPr="00D52B16">
        <w:t>r</w:t>
      </w:r>
      <w:sdt>
        <w:sdtPr>
          <w:id w:val="-1838145758"/>
          <w:citation/>
        </w:sdtPr>
        <w:sdtContent>
          <w:r w:rsidR="00D52B16" w:rsidRPr="00D52B16">
            <w:fldChar w:fldCharType="begin"/>
          </w:r>
          <w:r w:rsidR="00D52B16" w:rsidRPr="00D52B16">
            <w:instrText xml:space="preserve"> CITATION Mav16 \l 1043 </w:instrText>
          </w:r>
          <w:r w:rsidR="00D52B16" w:rsidRPr="00D52B16">
            <w:fldChar w:fldCharType="separate"/>
          </w:r>
          <w:r w:rsidR="00BA799F">
            <w:rPr>
              <w:noProof/>
            </w:rPr>
            <w:t xml:space="preserve"> (HKZ nen, 2016)</w:t>
          </w:r>
          <w:r w:rsidR="00D52B16" w:rsidRPr="00D52B16">
            <w:fldChar w:fldCharType="end"/>
          </w:r>
        </w:sdtContent>
      </w:sdt>
      <w:r w:rsidR="00630A90" w:rsidRPr="13992715">
        <w:t>,</w:t>
      </w:r>
      <w:r w:rsidR="00A63F57">
        <w:t xml:space="preserve"> privacywetgeving en </w:t>
      </w:r>
      <w:r w:rsidR="00630A90">
        <w:t>veiligheid</w:t>
      </w:r>
      <w:sdt>
        <w:sdtPr>
          <w:id w:val="2125332001"/>
          <w:citation/>
        </w:sdtPr>
        <w:sdtContent>
          <w:r w:rsidR="00D52B16">
            <w:fldChar w:fldCharType="begin"/>
          </w:r>
          <w:r w:rsidR="00166493">
            <w:instrText xml:space="preserve">CITATION Ins16 \l 1043 </w:instrText>
          </w:r>
          <w:r w:rsidR="00D52B16">
            <w:fldChar w:fldCharType="separate"/>
          </w:r>
          <w:r w:rsidR="00166493">
            <w:rPr>
              <w:noProof/>
            </w:rPr>
            <w:t xml:space="preserve"> (Inspectie van de Gezondheidszorg, z.d.)</w:t>
          </w:r>
          <w:r w:rsidR="00D52B16">
            <w:fldChar w:fldCharType="end"/>
          </w:r>
        </w:sdtContent>
      </w:sdt>
      <w:r w:rsidR="00630A90" w:rsidRPr="13992715">
        <w:t>.</w:t>
      </w:r>
    </w:p>
    <w:p w14:paraId="3890D513" w14:textId="39E9E1BE" w:rsidR="00AB4782" w:rsidRDefault="00D728AC" w:rsidP="00142026">
      <w:pPr>
        <w:pStyle w:val="Geenafstand"/>
        <w:numPr>
          <w:ilvl w:val="0"/>
          <w:numId w:val="30"/>
        </w:numPr>
        <w:spacing w:before="0"/>
      </w:pPr>
      <w:r>
        <w:t xml:space="preserve">De gekozen </w:t>
      </w:r>
      <w:r w:rsidR="00AB4782">
        <w:t xml:space="preserve">locatie moet </w:t>
      </w:r>
      <w:r>
        <w:t xml:space="preserve">er een </w:t>
      </w:r>
      <w:r w:rsidR="00A63F57">
        <w:t xml:space="preserve">zijn waar reeds allerlei </w:t>
      </w:r>
      <w:r w:rsidR="00AB4782">
        <w:t>andere diensten aanwezig zijn, zoals een OC of OCD, een Behandel Advies Centrum (BAC), activiteiten en een restaurant</w:t>
      </w:r>
      <w:r w:rsidR="00DE37F5">
        <w:rPr>
          <w:noProof/>
        </w:rPr>
        <w:t xml:space="preserve"> (Pol, 2016)</w:t>
      </w:r>
      <w:r w:rsidR="00AB4782">
        <w:t>.</w:t>
      </w:r>
    </w:p>
    <w:p w14:paraId="274B0954" w14:textId="455FAF2C" w:rsidR="00213EE6" w:rsidRDefault="00D728AC" w:rsidP="00142026">
      <w:pPr>
        <w:pStyle w:val="Geenafstand"/>
        <w:numPr>
          <w:ilvl w:val="0"/>
          <w:numId w:val="30"/>
        </w:numPr>
        <w:spacing w:before="0"/>
      </w:pPr>
      <w:r>
        <w:t>V</w:t>
      </w:r>
      <w:r w:rsidR="00213EE6">
        <w:t>anuit de brainstormsessie</w:t>
      </w:r>
      <w:r>
        <w:t xml:space="preserve"> komt de aanbeveling</w:t>
      </w:r>
      <w:r w:rsidR="00213EE6">
        <w:t xml:space="preserve"> om meer gebruik te gaan maken van domotica</w:t>
      </w:r>
      <w:r>
        <w:t xml:space="preserve"> en ICT oplossingen om zorgkosten te besparen en eigen regie te behouden, denk aan valsensoren, digitale zorgdossiers, digitale activiteitenmenu’s, digitale activiteitenplanner</w:t>
      </w:r>
      <w:r w:rsidR="000405D9">
        <w:t xml:space="preserve"> en </w:t>
      </w:r>
      <w:r>
        <w:t>digitale bestelmogelijkheden voor extra verstrekkingen.</w:t>
      </w:r>
    </w:p>
    <w:p w14:paraId="04B1A3AD" w14:textId="66F2B533" w:rsidR="00213EE6" w:rsidRDefault="00213EE6" w:rsidP="00142026">
      <w:pPr>
        <w:pStyle w:val="Geenafstand"/>
        <w:numPr>
          <w:ilvl w:val="0"/>
          <w:numId w:val="30"/>
        </w:numPr>
        <w:spacing w:before="0"/>
      </w:pPr>
      <w:r>
        <w:t xml:space="preserve">Een vierde aanbeveling is </w:t>
      </w:r>
      <w:r w:rsidR="00630A90">
        <w:t xml:space="preserve">investeren in </w:t>
      </w:r>
      <w:r w:rsidR="00DE37F5">
        <w:t>bereikbaarheid.</w:t>
      </w:r>
      <w:r w:rsidR="007C676A">
        <w:t xml:space="preserve"> </w:t>
      </w:r>
      <w:r w:rsidR="00DE37F5">
        <w:t xml:space="preserve">Bijvoorbeeld </w:t>
      </w:r>
      <w:r w:rsidR="00630A90">
        <w:t xml:space="preserve">een nieuwe telefooncentrale ter vervanging van verouderde apparatuur. </w:t>
      </w:r>
    </w:p>
    <w:p w14:paraId="2DE0D441" w14:textId="0AEE4886" w:rsidR="00D728AC" w:rsidRDefault="00D728AC" w:rsidP="00142026">
      <w:pPr>
        <w:pStyle w:val="Geenafstand"/>
        <w:numPr>
          <w:ilvl w:val="0"/>
          <w:numId w:val="30"/>
        </w:numPr>
        <w:spacing w:before="0"/>
      </w:pPr>
      <w:r>
        <w:t xml:space="preserve">Ga actief de markt in Leiden benaderen met informatie over logeren vanuit respijtzorg en de mogelijkheden die </w:t>
      </w:r>
      <w:r w:rsidR="0022378B">
        <w:t>X</w:t>
      </w:r>
      <w:r>
        <w:t xml:space="preserve"> daarin biedt voor juist de mensen met een complexe zorgvraag. Een </w:t>
      </w:r>
      <w:r>
        <w:lastRenderedPageBreak/>
        <w:t>mogelijkheid daartoe is de reeds bekende factsheet op de website t</w:t>
      </w:r>
      <w:r w:rsidR="00A43F77">
        <w:t xml:space="preserve">e plaatsen en daar toelichting op te geven en de </w:t>
      </w:r>
      <w:r>
        <w:t>mogelijkheden bij te benoemen.</w:t>
      </w:r>
    </w:p>
    <w:p w14:paraId="253B8221" w14:textId="607B157B" w:rsidR="00D728AC" w:rsidRDefault="00D728AC" w:rsidP="00142026">
      <w:pPr>
        <w:pStyle w:val="Geenafstand"/>
        <w:numPr>
          <w:ilvl w:val="0"/>
          <w:numId w:val="30"/>
        </w:numPr>
        <w:spacing w:before="0"/>
      </w:pPr>
      <w:r>
        <w:t>Maak een productenboek met prijzen voor afname van extra verstrekkingen</w:t>
      </w:r>
      <w:r w:rsidR="000405D9">
        <w:t>.</w:t>
      </w:r>
    </w:p>
    <w:p w14:paraId="76FBEE86" w14:textId="77777777" w:rsidR="00213EE6" w:rsidRDefault="00213EE6" w:rsidP="00213EE6">
      <w:pPr>
        <w:pStyle w:val="Geenafstand"/>
        <w:spacing w:before="0"/>
      </w:pPr>
    </w:p>
    <w:p w14:paraId="080C0A57" w14:textId="77777777" w:rsidR="00540E16" w:rsidRDefault="00540E16">
      <w:pPr>
        <w:spacing w:after="160" w:line="259" w:lineRule="auto"/>
        <w:rPr>
          <w:rFonts w:asciiTheme="majorHAnsi" w:eastAsiaTheme="majorEastAsia" w:hAnsiTheme="majorHAnsi" w:cstheme="majorBidi"/>
          <w:color w:val="1F4E79" w:themeColor="accent1" w:themeShade="80"/>
          <w:sz w:val="32"/>
          <w:szCs w:val="32"/>
        </w:rPr>
      </w:pPr>
      <w:bookmarkStart w:id="220" w:name="_Toc448357594"/>
      <w:bookmarkStart w:id="221" w:name="_Toc450223948"/>
      <w:bookmarkStart w:id="222" w:name="_Toc450245890"/>
      <w:r>
        <w:br w:type="page"/>
      </w:r>
    </w:p>
    <w:p w14:paraId="39FA6FE9" w14:textId="02D6DDEA" w:rsidR="009144E6" w:rsidRPr="00EC0013" w:rsidRDefault="00520EAD" w:rsidP="00EC0013">
      <w:pPr>
        <w:pStyle w:val="Kop1"/>
      </w:pPr>
      <w:bookmarkStart w:id="223" w:name="_Toc453175951"/>
      <w:r>
        <w:lastRenderedPageBreak/>
        <w:t>9</w:t>
      </w:r>
      <w:r w:rsidR="00EC0013" w:rsidRPr="00EC0013">
        <w:t>.</w:t>
      </w:r>
      <w:r w:rsidR="00951B69" w:rsidRPr="00EC0013">
        <w:t>B</w:t>
      </w:r>
      <w:r w:rsidR="009144E6" w:rsidRPr="00EC0013">
        <w:t>usinessplan</w:t>
      </w:r>
      <w:bookmarkEnd w:id="220"/>
      <w:bookmarkEnd w:id="221"/>
      <w:bookmarkEnd w:id="222"/>
      <w:bookmarkEnd w:id="223"/>
    </w:p>
    <w:p w14:paraId="57A40068" w14:textId="77777777" w:rsidR="00764960" w:rsidRDefault="00520EAD" w:rsidP="00764960">
      <w:pPr>
        <w:pStyle w:val="Kop3"/>
      </w:pPr>
      <w:bookmarkStart w:id="224" w:name="_Toc448357595"/>
      <w:bookmarkStart w:id="225" w:name="_Toc450223949"/>
      <w:bookmarkStart w:id="226" w:name="_Toc450245891"/>
      <w:bookmarkStart w:id="227" w:name="_Toc453175952"/>
      <w:r>
        <w:t>9</w:t>
      </w:r>
      <w:r w:rsidR="00D8194E">
        <w:t xml:space="preserve">.1 </w:t>
      </w:r>
      <w:r w:rsidR="00764960" w:rsidRPr="00F63A93">
        <w:t>Doelstelling</w:t>
      </w:r>
      <w:bookmarkEnd w:id="224"/>
      <w:bookmarkEnd w:id="225"/>
      <w:bookmarkEnd w:id="226"/>
      <w:bookmarkEnd w:id="227"/>
      <w:r w:rsidR="00764960" w:rsidRPr="00F63A93">
        <w:t xml:space="preserve"> </w:t>
      </w:r>
    </w:p>
    <w:p w14:paraId="49B0698D" w14:textId="77777777" w:rsidR="00764960" w:rsidRPr="00975324" w:rsidRDefault="00EE0532" w:rsidP="00764960">
      <w:pPr>
        <w:pStyle w:val="Geenafstand"/>
        <w:spacing w:before="0"/>
      </w:pPr>
      <w:r>
        <w:t>De nieuwe dienst</w:t>
      </w:r>
      <w:r w:rsidR="00764960">
        <w:t xml:space="preserve"> </w:t>
      </w:r>
      <w:r>
        <w:t>‘L</w:t>
      </w:r>
      <w:r w:rsidR="00764960">
        <w:t>ogeeropvang</w:t>
      </w:r>
      <w:r>
        <w:t>’</w:t>
      </w:r>
      <w:r w:rsidR="00764960">
        <w:t xml:space="preserve"> heeft als doel</w:t>
      </w:r>
      <w:r w:rsidR="00764960" w:rsidRPr="00975324">
        <w:t xml:space="preserve">: </w:t>
      </w:r>
    </w:p>
    <w:p w14:paraId="0FCE22EA" w14:textId="39383661" w:rsidR="00764960" w:rsidRDefault="00764960" w:rsidP="00764960">
      <w:pPr>
        <w:pStyle w:val="Geenafstand"/>
        <w:spacing w:before="0"/>
      </w:pPr>
      <w:r>
        <w:t>Voor 1 juli 2017, b</w:t>
      </w:r>
      <w:r w:rsidRPr="00975324">
        <w:t xml:space="preserve">innen </w:t>
      </w:r>
      <w:r w:rsidR="00D728AC" w:rsidRPr="5BBC80AD">
        <w:t xml:space="preserve"> </w:t>
      </w:r>
      <w:r w:rsidR="00D728AC">
        <w:t>Overrhyn vier</w:t>
      </w:r>
      <w:r>
        <w:t xml:space="preserve"> logeeropvang kamers </w:t>
      </w:r>
      <w:r w:rsidRPr="00975324">
        <w:t>creëren</w:t>
      </w:r>
      <w:r w:rsidRPr="5BBC80AD">
        <w:t>,</w:t>
      </w:r>
      <w:r w:rsidRPr="00975324">
        <w:t xml:space="preserve"> waar kwetsbare ouderen</w:t>
      </w:r>
      <w:r>
        <w:t xml:space="preserve">, in eerste instantie reeds bekende cliënten van </w:t>
      </w:r>
      <w:r w:rsidR="0022378B">
        <w:t>X</w:t>
      </w:r>
      <w:r w:rsidRPr="5BBC80AD">
        <w:t xml:space="preserve">, </w:t>
      </w:r>
      <w:r w:rsidRPr="00975324">
        <w:t>met een hoog complexe zo</w:t>
      </w:r>
      <w:r>
        <w:t>rgvraag een of meerdere nachten</w:t>
      </w:r>
      <w:r w:rsidRPr="00975324">
        <w:t xml:space="preserve"> kunnen verblijven met ondersteuning van een of meerdere professionals</w:t>
      </w:r>
      <w:r w:rsidRPr="5BBC80AD">
        <w:t>,</w:t>
      </w:r>
      <w:r w:rsidRPr="00975324">
        <w:t xml:space="preserve"> om de mantelzorger te ontzorgen</w:t>
      </w:r>
      <w:r w:rsidRPr="5BBC80AD">
        <w:t xml:space="preserve">. </w:t>
      </w:r>
    </w:p>
    <w:p w14:paraId="721E1291" w14:textId="77777777" w:rsidR="00336297" w:rsidRDefault="00336297" w:rsidP="00764960">
      <w:pPr>
        <w:pStyle w:val="Geenafstand"/>
        <w:spacing w:before="0"/>
      </w:pPr>
    </w:p>
    <w:p w14:paraId="06BB4149" w14:textId="77777777" w:rsidR="00336297" w:rsidRDefault="00520EAD" w:rsidP="00D8194E">
      <w:pPr>
        <w:pStyle w:val="Kop3"/>
      </w:pPr>
      <w:bookmarkStart w:id="228" w:name="_Toc448357596"/>
      <w:bookmarkStart w:id="229" w:name="_Toc450223950"/>
      <w:bookmarkStart w:id="230" w:name="_Toc450245892"/>
      <w:bookmarkStart w:id="231" w:name="_Toc453175953"/>
      <w:r>
        <w:t>9</w:t>
      </w:r>
      <w:r w:rsidR="00D8194E">
        <w:t xml:space="preserve">.2 </w:t>
      </w:r>
      <w:r w:rsidR="00336297">
        <w:t>Mission statement</w:t>
      </w:r>
      <w:bookmarkEnd w:id="228"/>
      <w:bookmarkEnd w:id="229"/>
      <w:bookmarkEnd w:id="230"/>
      <w:bookmarkEnd w:id="231"/>
      <w:r w:rsidR="002B1EBB">
        <w:t xml:space="preserve"> </w:t>
      </w:r>
    </w:p>
    <w:p w14:paraId="58C443B1" w14:textId="5807D2BA" w:rsidR="002B1EBB" w:rsidRDefault="002B1EBB" w:rsidP="00764960">
      <w:pPr>
        <w:pStyle w:val="Geenafstand"/>
        <w:spacing w:before="0"/>
      </w:pPr>
      <w:r>
        <w:t xml:space="preserve">Logeeropvang van </w:t>
      </w:r>
      <w:r w:rsidR="0022378B">
        <w:t>X</w:t>
      </w:r>
      <w:r>
        <w:t xml:space="preserve"> betekent dat </w:t>
      </w:r>
      <w:r w:rsidR="0022378B">
        <w:t>X</w:t>
      </w:r>
      <w:r w:rsidR="00415C5F" w:rsidRPr="37F05571">
        <w:t xml:space="preserve">, </w:t>
      </w:r>
      <w:r>
        <w:t xml:space="preserve">er samen met </w:t>
      </w:r>
      <w:r w:rsidR="000405D9">
        <w:t>zijn</w:t>
      </w:r>
      <w:r>
        <w:t xml:space="preserve"> cliënten en </w:t>
      </w:r>
      <w:r w:rsidR="000405D9">
        <w:t>zijn</w:t>
      </w:r>
      <w:r>
        <w:t xml:space="preserve"> mantelzorgers voor zorgen dat de zorg thuis op juiste en gewenste wijze kan worden overgenomen als daar behoefte aan is. De complexe zorgvragers, de cliënten v</w:t>
      </w:r>
      <w:r w:rsidR="00A63F57">
        <w:t xml:space="preserve">an </w:t>
      </w:r>
      <w:r w:rsidR="0022378B">
        <w:t>X</w:t>
      </w:r>
      <w:r w:rsidR="00A63F57">
        <w:t>, moeten gebruik kunnen</w:t>
      </w:r>
      <w:r>
        <w:t xml:space="preserve"> maken van een fijne logeerplek met goed opgeleide professionals om hen te ondersteunen. Het logeren bij de logeeropvang van </w:t>
      </w:r>
      <w:r w:rsidR="0022378B">
        <w:t>X</w:t>
      </w:r>
      <w:r w:rsidRPr="37F05571">
        <w:t xml:space="preserve"> </w:t>
      </w:r>
      <w:r w:rsidR="00D8194E">
        <w:t>geeft de cliënt het gevoel dat zij zichzelf kunnen zijn en mogen genieten van de sfeer en aandacht die bij een logeeropvang thuis horen.</w:t>
      </w:r>
    </w:p>
    <w:p w14:paraId="7C65C3A6" w14:textId="77777777" w:rsidR="00D8194E" w:rsidRDefault="00D8194E" w:rsidP="00764960">
      <w:pPr>
        <w:pStyle w:val="Geenafstand"/>
        <w:spacing w:before="0"/>
      </w:pPr>
    </w:p>
    <w:p w14:paraId="670FBC27" w14:textId="77777777" w:rsidR="00D8194E" w:rsidRPr="00D8194E" w:rsidRDefault="00520EAD" w:rsidP="00DA4A06">
      <w:pPr>
        <w:pStyle w:val="Kop3"/>
      </w:pPr>
      <w:bookmarkStart w:id="232" w:name="_Toc448357597"/>
      <w:bookmarkStart w:id="233" w:name="_Toc450223951"/>
      <w:bookmarkStart w:id="234" w:name="_Toc450245893"/>
      <w:bookmarkStart w:id="235" w:name="_Toc453175954"/>
      <w:r>
        <w:t>9</w:t>
      </w:r>
      <w:r w:rsidR="00D8194E" w:rsidRPr="00D8194E">
        <w:t>.3 Slogan</w:t>
      </w:r>
      <w:bookmarkEnd w:id="232"/>
      <w:bookmarkEnd w:id="233"/>
      <w:bookmarkEnd w:id="234"/>
      <w:bookmarkEnd w:id="235"/>
    </w:p>
    <w:p w14:paraId="61B1FFF4" w14:textId="17187E7B" w:rsidR="00D8194E" w:rsidRPr="00AE319B" w:rsidRDefault="00A63F57" w:rsidP="00DA4A06">
      <w:pPr>
        <w:pStyle w:val="Geenafstand"/>
        <w:spacing w:before="0"/>
      </w:pPr>
      <w:r>
        <w:t xml:space="preserve">Volgens Verberne (2009) </w:t>
      </w:r>
      <w:r w:rsidR="006E445E">
        <w:t xml:space="preserve">is </w:t>
      </w:r>
      <w:r w:rsidR="00D8194E" w:rsidRPr="00AE319B">
        <w:t>“Een slogan een bedrijfsverhaal verpakt in een handvol woorden”. Een sterke slogan is te herkennen aan een duidelijke centrale boodschap. Hierin zijn in ieder geval de organisatie, waar zij voor staat en een zekere mate van originaliteit opgenomen.</w:t>
      </w:r>
      <w:r w:rsidR="00D8194E" w:rsidRPr="00AE319B">
        <w:rPr>
          <w:rStyle w:val="apple-converted-space"/>
        </w:rPr>
        <w:t> </w:t>
      </w:r>
      <w:r w:rsidR="00D8194E" w:rsidRPr="00AE319B">
        <w:t xml:space="preserve">Een slogan moet springen, aantrekkelijk zijn en aansprekend zijn voor het juiste publiek, en als laatste belangrijke factor: de slogan moet langere tijd </w:t>
      </w:r>
      <w:r>
        <w:t xml:space="preserve">meekunnen. Een slogan maakt in één zin duidelijk </w:t>
      </w:r>
      <w:r w:rsidR="00D8194E" w:rsidRPr="00AE319B">
        <w:t>wat de kern van de boodschap is</w:t>
      </w:r>
      <w:sdt>
        <w:sdtPr>
          <w:id w:val="1150947789"/>
          <w:citation/>
        </w:sdtPr>
        <w:sdtContent>
          <w:r w:rsidR="006E445E">
            <w:fldChar w:fldCharType="begin"/>
          </w:r>
          <w:r w:rsidR="006E445E">
            <w:instrText xml:space="preserve"> CITATION Cam09 \l 1043 </w:instrText>
          </w:r>
          <w:r w:rsidR="006E445E">
            <w:fldChar w:fldCharType="separate"/>
          </w:r>
          <w:r w:rsidR="00BA799F">
            <w:rPr>
              <w:noProof/>
            </w:rPr>
            <w:t xml:space="preserve"> (Verberne, 2009)</w:t>
          </w:r>
          <w:r w:rsidR="006E445E">
            <w:fldChar w:fldCharType="end"/>
          </w:r>
        </w:sdtContent>
      </w:sdt>
      <w:r>
        <w:t xml:space="preserve">. </w:t>
      </w:r>
      <w:r w:rsidR="00D8194E" w:rsidRPr="00AE319B">
        <w:t xml:space="preserve">Een soort van storytelling maar dan in het klein. Voor </w:t>
      </w:r>
      <w:r w:rsidR="0022378B">
        <w:t>X</w:t>
      </w:r>
      <w:r w:rsidR="00D8194E" w:rsidRPr="00AE319B">
        <w:t xml:space="preserve"> logeeropvang is de volgende slogan bedacht:</w:t>
      </w:r>
    </w:p>
    <w:p w14:paraId="04B5210A" w14:textId="51D9AE96" w:rsidR="00A132E5" w:rsidRPr="00540E16" w:rsidRDefault="00D8194E" w:rsidP="0019036D">
      <w:pPr>
        <w:pStyle w:val="Geenafstand"/>
        <w:rPr>
          <w:color w:val="1F4E79" w:themeColor="accent1" w:themeShade="80"/>
          <w:sz w:val="28"/>
          <w:szCs w:val="28"/>
        </w:rPr>
      </w:pPr>
      <w:r w:rsidRPr="00540E16">
        <w:rPr>
          <w:i/>
          <w:iCs/>
          <w:color w:val="1F4E79" w:themeColor="accent1" w:themeShade="80"/>
          <w:sz w:val="28"/>
          <w:szCs w:val="28"/>
        </w:rPr>
        <w:t xml:space="preserve">“ Mantelzorg ontzorgen? Logeeropvang van </w:t>
      </w:r>
      <w:r w:rsidR="0022378B">
        <w:rPr>
          <w:i/>
          <w:iCs/>
          <w:color w:val="1F4E79" w:themeColor="accent1" w:themeShade="80"/>
          <w:sz w:val="28"/>
          <w:szCs w:val="28"/>
        </w:rPr>
        <w:t>X</w:t>
      </w:r>
      <w:r w:rsidRPr="00540E16">
        <w:rPr>
          <w:i/>
          <w:iCs/>
          <w:color w:val="1F4E79" w:themeColor="accent1" w:themeShade="80"/>
          <w:sz w:val="28"/>
          <w:szCs w:val="28"/>
        </w:rPr>
        <w:t xml:space="preserve"> helpt! Samen zorg je sterk”</w:t>
      </w:r>
    </w:p>
    <w:p w14:paraId="33C1379A" w14:textId="6A8628B0" w:rsidR="00352A9C" w:rsidRPr="00F63A93" w:rsidRDefault="00520EAD" w:rsidP="00352A9C">
      <w:pPr>
        <w:pStyle w:val="Kop3"/>
      </w:pPr>
      <w:bookmarkStart w:id="236" w:name="_Toc448357598"/>
      <w:bookmarkStart w:id="237" w:name="_Toc450223952"/>
      <w:bookmarkStart w:id="238" w:name="_Toc450245894"/>
      <w:bookmarkStart w:id="239" w:name="_Toc453175955"/>
      <w:r>
        <w:t>9</w:t>
      </w:r>
      <w:r w:rsidR="00D8194E">
        <w:t xml:space="preserve">.4 </w:t>
      </w:r>
      <w:r w:rsidR="00352A9C" w:rsidRPr="00F63A93">
        <w:t>Waarden</w:t>
      </w:r>
      <w:bookmarkEnd w:id="236"/>
      <w:bookmarkEnd w:id="237"/>
      <w:bookmarkEnd w:id="238"/>
      <w:bookmarkEnd w:id="239"/>
      <w:r w:rsidR="00352A9C" w:rsidRPr="00F63A93">
        <w:t xml:space="preserve"> </w:t>
      </w:r>
    </w:p>
    <w:p w14:paraId="167EE6EA" w14:textId="68938497" w:rsidR="00352A9C" w:rsidRDefault="00352A9C" w:rsidP="00D8194E">
      <w:pPr>
        <w:pStyle w:val="Geenafstand"/>
        <w:spacing w:before="0"/>
      </w:pPr>
      <w:r w:rsidRPr="00732D05">
        <w:t>Goede ideeën bedenken kan iedereen, maar ideeën die ook echt waarde toevoegen voor de klant zijn al een stuk moeilijker”</w:t>
      </w:r>
      <w:r>
        <w:t xml:space="preserve"> een uitspraak van </w:t>
      </w:r>
      <w:proofErr w:type="spellStart"/>
      <w:r>
        <w:t>Osterwalder</w:t>
      </w:r>
      <w:proofErr w:type="spellEnd"/>
      <w:r w:rsidR="00C0532B">
        <w:t xml:space="preserve"> (2014)</w:t>
      </w:r>
      <w:r w:rsidR="00A63F57">
        <w:t xml:space="preserve"> in zijn boek </w:t>
      </w:r>
      <w:r w:rsidRPr="00BE19DF">
        <w:t xml:space="preserve">Value </w:t>
      </w:r>
      <w:proofErr w:type="spellStart"/>
      <w:r w:rsidRPr="00BE19DF">
        <w:t>Proposition</w:t>
      </w:r>
      <w:proofErr w:type="spellEnd"/>
      <w:r w:rsidRPr="00BE19DF">
        <w:t xml:space="preserve"> Design </w:t>
      </w:r>
      <w:sdt>
        <w:sdtPr>
          <w:id w:val="-2067252716"/>
          <w:citation/>
        </w:sdtPr>
        <w:sdtContent>
          <w:r w:rsidR="00DA526A">
            <w:fldChar w:fldCharType="begin"/>
          </w:r>
          <w:r>
            <w:instrText xml:space="preserve"> CITATION Ost14 \l 1043 </w:instrText>
          </w:r>
          <w:r w:rsidR="00DA526A">
            <w:fldChar w:fldCharType="separate"/>
          </w:r>
          <w:r w:rsidR="00BA799F">
            <w:rPr>
              <w:noProof/>
            </w:rPr>
            <w:t>(Osterwalder, Pigneur, Bernarda, &amp; Smith, 2014)</w:t>
          </w:r>
          <w:r w:rsidR="00DA526A">
            <w:fldChar w:fldCharType="end"/>
          </w:r>
        </w:sdtContent>
      </w:sdt>
      <w:r w:rsidRPr="5BBC80AD">
        <w:t xml:space="preserve">. </w:t>
      </w:r>
    </w:p>
    <w:p w14:paraId="1D6D5BED" w14:textId="49EAF125" w:rsidR="00352A9C" w:rsidRDefault="0022378B" w:rsidP="00352A9C">
      <w:pPr>
        <w:pStyle w:val="Geenafstand"/>
        <w:spacing w:before="0"/>
      </w:pPr>
      <w:r>
        <w:t>X</w:t>
      </w:r>
      <w:r w:rsidR="00352A9C">
        <w:t xml:space="preserve"> heeft een drietal kernwaarden benoemd van waaruit de organisatie vorm geeft aan haar imago, integriteit, transparantie en samenwerking met andere ( i</w:t>
      </w:r>
      <w:r w:rsidR="00425814">
        <w:t xml:space="preserve">nterne en externe) partijen en </w:t>
      </w:r>
      <w:r w:rsidR="00352A9C">
        <w:t>van waaruit de medewerkers hun zorg en diensten verlenen aan de cliënten</w:t>
      </w:r>
      <w:r w:rsidR="00352A9C" w:rsidRPr="5BBC80AD">
        <w:t xml:space="preserve">. </w:t>
      </w:r>
    </w:p>
    <w:p w14:paraId="076C606D" w14:textId="5C47B058" w:rsidR="00352A9C" w:rsidRDefault="00352A9C" w:rsidP="00352A9C">
      <w:pPr>
        <w:pStyle w:val="Geenafstand"/>
        <w:spacing w:before="0"/>
      </w:pPr>
      <w:r>
        <w:t>Deze waarden geven ‘</w:t>
      </w:r>
      <w:r w:rsidRPr="007E32E8">
        <w:rPr>
          <w:i/>
          <w:iCs/>
        </w:rPr>
        <w:t>de kern van de cultuur binnen een onderneming’</w:t>
      </w:r>
      <w:r>
        <w:t xml:space="preserve">, in dit geval </w:t>
      </w:r>
      <w:r w:rsidR="0022378B">
        <w:t>X</w:t>
      </w:r>
      <w:r>
        <w:t>, aan</w:t>
      </w:r>
      <w:sdt>
        <w:sdtPr>
          <w:id w:val="2079548056"/>
          <w:citation/>
        </w:sdtPr>
        <w:sdtContent>
          <w:r w:rsidR="00DA526A">
            <w:fldChar w:fldCharType="begin"/>
          </w:r>
          <w:r>
            <w:instrText xml:space="preserve">CITATION POv14 \p 73 \l 1043 </w:instrText>
          </w:r>
          <w:r w:rsidR="00DA526A">
            <w:fldChar w:fldCharType="separate"/>
          </w:r>
          <w:r w:rsidR="00BA799F">
            <w:rPr>
              <w:noProof/>
            </w:rPr>
            <w:t xml:space="preserve"> (Meer, 2014, p. 73)</w:t>
          </w:r>
          <w:r w:rsidR="00DA526A">
            <w:fldChar w:fldCharType="end"/>
          </w:r>
        </w:sdtContent>
      </w:sdt>
      <w:r>
        <w:t xml:space="preserve">. De drie </w:t>
      </w:r>
      <w:r w:rsidR="0022378B">
        <w:t>X</w:t>
      </w:r>
      <w:r>
        <w:t xml:space="preserve"> kernwaarden zijn welkom, va</w:t>
      </w:r>
      <w:r w:rsidR="00A43F77">
        <w:t xml:space="preserve">kmanschap en professionaliteit, </w:t>
      </w:r>
      <w:r>
        <w:t>zie</w:t>
      </w:r>
      <w:r w:rsidR="00A43F77">
        <w:t xml:space="preserve">  1.2</w:t>
      </w:r>
      <w:r>
        <w:t xml:space="preserve">. Een nieuw product of onderneming opstarten, binnen </w:t>
      </w:r>
      <w:r w:rsidR="0022378B">
        <w:t>X</w:t>
      </w:r>
      <w:r>
        <w:t xml:space="preserve">, zal vanuit deze waarden kunnen worden vormgegeven. </w:t>
      </w:r>
    </w:p>
    <w:p w14:paraId="63BBFA74" w14:textId="051BAA40" w:rsidR="00352A9C" w:rsidRDefault="006E445E" w:rsidP="00352A9C">
      <w:pPr>
        <w:pStyle w:val="Geenafstand"/>
        <w:spacing w:before="0"/>
      </w:pPr>
      <w:r>
        <w:t>Uit de mantelzorggespreksgroepen blijkt dat v</w:t>
      </w:r>
      <w:r w:rsidR="00352A9C">
        <w:t>oor de mantelz</w:t>
      </w:r>
      <w:r w:rsidR="00A63F57">
        <w:t xml:space="preserve">orgers van de huidige cliënten </w:t>
      </w:r>
      <w:r w:rsidR="00352A9C">
        <w:t>een nieuw product als logeeropvang van grote toegevoegde waarde</w:t>
      </w:r>
      <w:r>
        <w:t xml:space="preserve"> is</w:t>
      </w:r>
      <w:r w:rsidR="00352A9C">
        <w:t>. Een mantelzorger kan zelf tijdelijk zorgafhankelijk worden vanwege een operatie of behoefte hebben aan een of meerdere nachten kunnen doorslapen of even een paar dagen weg willen</w:t>
      </w:r>
      <w:r w:rsidRPr="5BBC80AD">
        <w:t xml:space="preserve"> </w:t>
      </w:r>
      <w:sdt>
        <w:sdtPr>
          <w:id w:val="-1549143209"/>
          <w:citation/>
        </w:sdtPr>
        <w:sdtContent>
          <w:r>
            <w:fldChar w:fldCharType="begin"/>
          </w:r>
          <w:r w:rsidR="00097BAA">
            <w:instrText xml:space="preserve">CITATION Wie15 \l 1043 </w:instrText>
          </w:r>
          <w:r>
            <w:fldChar w:fldCharType="separate"/>
          </w:r>
          <w:r w:rsidR="00097BAA">
            <w:rPr>
              <w:noProof/>
            </w:rPr>
            <w:t>(Wiemer, 2015)</w:t>
          </w:r>
          <w:r>
            <w:fldChar w:fldCharType="end"/>
          </w:r>
        </w:sdtContent>
      </w:sdt>
      <w:r w:rsidR="00352A9C">
        <w:t xml:space="preserve">. Een professionele logeeropvang, vanuit de reeds bekende </w:t>
      </w:r>
      <w:r w:rsidR="0022378B">
        <w:t>X</w:t>
      </w:r>
      <w:r w:rsidR="00352A9C">
        <w:t xml:space="preserve"> organisatie </w:t>
      </w:r>
      <w:r w:rsidR="000061A1" w:rsidRPr="5BBC80AD">
        <w:t>(</w:t>
      </w:r>
      <w:r>
        <w:t>door</w:t>
      </w:r>
      <w:r w:rsidR="00352A9C">
        <w:t xml:space="preserve"> het reeds gebruik maken van het ontmoetingscentrum of zorg aan huis), biedt een veilige en vertrouwde context om de zorg voor de naas</w:t>
      </w:r>
      <w:r w:rsidR="00A63F57">
        <w:t xml:space="preserve">te met een gerust hart over te </w:t>
      </w:r>
      <w:r w:rsidR="00352A9C">
        <w:t xml:space="preserve">dragen. Het product </w:t>
      </w:r>
      <w:r w:rsidR="00101DEB">
        <w:t>logeer</w:t>
      </w:r>
      <w:r w:rsidR="00352A9C">
        <w:t>opvang kan helpen om de leefwereld van de mantelzorger op peil te houden en zelfs te vergroten.</w:t>
      </w:r>
      <w:r>
        <w:t xml:space="preserve"> Als de zorgvrager een etmaal in de logeeropvang verblijft ontstaat er </w:t>
      </w:r>
      <w:r w:rsidR="0041353D">
        <w:t>voor</w:t>
      </w:r>
      <w:r>
        <w:t xml:space="preserve"> de mantelzorger ruimte om even iets voor zichzelf te ondernemen</w:t>
      </w:r>
      <w:r w:rsidR="0041353D">
        <w:t>. Uit de mantelzorg groepsgesprekken komt deze wens naar voren</w:t>
      </w:r>
      <w:sdt>
        <w:sdtPr>
          <w:id w:val="835886253"/>
          <w:citation/>
        </w:sdtPr>
        <w:sdtContent>
          <w:r w:rsidR="0041353D">
            <w:fldChar w:fldCharType="begin"/>
          </w:r>
          <w:r w:rsidR="00097BAA">
            <w:instrText xml:space="preserve">CITATION Wie15 \l 1043 </w:instrText>
          </w:r>
          <w:r w:rsidR="0041353D">
            <w:fldChar w:fldCharType="separate"/>
          </w:r>
          <w:r w:rsidR="00097BAA">
            <w:rPr>
              <w:noProof/>
            </w:rPr>
            <w:t xml:space="preserve"> (Wiemer, 2015)</w:t>
          </w:r>
          <w:r w:rsidR="0041353D">
            <w:fldChar w:fldCharType="end"/>
          </w:r>
        </w:sdtContent>
      </w:sdt>
      <w:r w:rsidR="0041353D" w:rsidRPr="5BBC80AD">
        <w:t>.</w:t>
      </w:r>
    </w:p>
    <w:p w14:paraId="3D843192" w14:textId="01E0D423" w:rsidR="00336297" w:rsidRPr="00975324" w:rsidRDefault="00352A9C" w:rsidP="00764960">
      <w:pPr>
        <w:pStyle w:val="Geenafstand"/>
        <w:spacing w:before="0"/>
      </w:pPr>
      <w:r>
        <w:t xml:space="preserve">Voor </w:t>
      </w:r>
      <w:r w:rsidR="0022378B">
        <w:t>X</w:t>
      </w:r>
      <w:r>
        <w:t xml:space="preserve"> kan het product logeeropvang een waarde toevoegen aan haar imago van een warme, betrokken zorgorganisatie waarbij de exclusieve focus ligt op ouderen en chronisch zieken. De logeeropvang is een toevoeging aan het bestaande aanbod van woonomgevingen als woonzorgcentra en verpleeghuizen</w:t>
      </w:r>
      <w:r w:rsidRPr="6CDC4E09">
        <w:t xml:space="preserve">. </w:t>
      </w:r>
    </w:p>
    <w:p w14:paraId="12C15004" w14:textId="77777777" w:rsidR="00BA28ED" w:rsidRPr="00D8194E" w:rsidRDefault="00520EAD" w:rsidP="00A937F8">
      <w:pPr>
        <w:pStyle w:val="Kop1"/>
      </w:pPr>
      <w:bookmarkStart w:id="240" w:name="_Toc448357599"/>
      <w:bookmarkStart w:id="241" w:name="_Toc450223953"/>
      <w:bookmarkStart w:id="242" w:name="_Toc450245895"/>
      <w:bookmarkStart w:id="243" w:name="_Toc453175956"/>
      <w:r>
        <w:lastRenderedPageBreak/>
        <w:t>10</w:t>
      </w:r>
      <w:r w:rsidR="00D8194E" w:rsidRPr="00D8194E">
        <w:t>.</w:t>
      </w:r>
      <w:r w:rsidR="00BA28ED" w:rsidRPr="00D8194E">
        <w:t>Commercieel plan</w:t>
      </w:r>
      <w:bookmarkEnd w:id="240"/>
      <w:bookmarkEnd w:id="241"/>
      <w:bookmarkEnd w:id="242"/>
      <w:bookmarkEnd w:id="243"/>
      <w:r w:rsidR="00BA28ED" w:rsidRPr="00D8194E">
        <w:t xml:space="preserve"> </w:t>
      </w:r>
    </w:p>
    <w:p w14:paraId="1D2769D2" w14:textId="52215B07" w:rsidR="00D75FBB" w:rsidRDefault="00D75FBB" w:rsidP="00D75FBB">
      <w:pPr>
        <w:pStyle w:val="Geenafstand"/>
      </w:pPr>
      <w:r>
        <w:t>Om de logeeropvang een kans van slagen te kunnen geven is het van belang om naast het behoefte onderzoek ook te kijken naar de klant zelf. Wat is hij, wat wil hij, en</w:t>
      </w:r>
      <w:r w:rsidR="00DA4A06">
        <w:t xml:space="preserve"> hoe kan deze het beste benaderd</w:t>
      </w:r>
      <w:r>
        <w:t xml:space="preserve"> worden</w:t>
      </w:r>
      <w:sdt>
        <w:sdtPr>
          <w:id w:val="-1031257370"/>
          <w:citation/>
        </w:sdtPr>
        <w:sdtContent>
          <w:r w:rsidR="0041353D">
            <w:fldChar w:fldCharType="begin"/>
          </w:r>
          <w:r w:rsidR="0041353D">
            <w:instrText xml:space="preserve"> CITATION TijdelijkeAanduiding7 \l 1043 </w:instrText>
          </w:r>
          <w:r w:rsidR="0041353D">
            <w:fldChar w:fldCharType="separate"/>
          </w:r>
          <w:r w:rsidR="00BA799F">
            <w:rPr>
              <w:noProof/>
            </w:rPr>
            <w:t xml:space="preserve"> (Motivaction, 2015a)</w:t>
          </w:r>
          <w:r w:rsidR="0041353D">
            <w:fldChar w:fldCharType="end"/>
          </w:r>
        </w:sdtContent>
      </w:sdt>
      <w:r>
        <w:t>. Een voorbeeld:</w:t>
      </w:r>
    </w:p>
    <w:p w14:paraId="0C1351E4" w14:textId="1C1B2C65" w:rsidR="005140AF" w:rsidRPr="00CC4782" w:rsidRDefault="00D75FBB" w:rsidP="00D75FBB">
      <w:pPr>
        <w:pStyle w:val="Geenafstand"/>
      </w:pPr>
      <w:r>
        <w:t xml:space="preserve">Binnen het OC is er een cliënte die een complexe zorgvraag heeft. </w:t>
      </w:r>
      <w:r w:rsidRPr="00732D05">
        <w:t>Zij heeft een aantal herseni</w:t>
      </w:r>
      <w:r w:rsidR="00A63F57">
        <w:t xml:space="preserve">nfarcten gehad en </w:t>
      </w:r>
      <w:r w:rsidRPr="00732D05">
        <w:t>als gevolg daarvan heeft zij allerlei rest</w:t>
      </w:r>
      <w:r w:rsidR="000061A1">
        <w:t>verschijnselen</w:t>
      </w:r>
      <w:r w:rsidRPr="00732D05">
        <w:t>. De</w:t>
      </w:r>
      <w:r w:rsidR="000061A1">
        <w:t xml:space="preserve"> beperkingen</w:t>
      </w:r>
      <w:r w:rsidRPr="00732D05">
        <w:t xml:space="preserve"> zijn zodanig dat zij zichzelf niet kan redden zonder hulp. </w:t>
      </w:r>
      <w:r w:rsidR="00DA4A06">
        <w:t>Mevrouw</w:t>
      </w:r>
      <w:r w:rsidR="000061A1">
        <w:t xml:space="preserve"> is r</w:t>
      </w:r>
      <w:r w:rsidRPr="00732D05">
        <w:t xml:space="preserve">olstoelafhankelijk, </w:t>
      </w:r>
      <w:r w:rsidR="000061A1">
        <w:t xml:space="preserve">heeft een </w:t>
      </w:r>
      <w:r w:rsidRPr="00732D05">
        <w:t xml:space="preserve">halfzijdige verlamming, </w:t>
      </w:r>
      <w:r w:rsidR="000061A1">
        <w:t xml:space="preserve">heeft </w:t>
      </w:r>
      <w:r w:rsidRPr="00732D05">
        <w:t>woordvindstoornissen en</w:t>
      </w:r>
      <w:r w:rsidR="000061A1">
        <w:t xml:space="preserve"> is</w:t>
      </w:r>
      <w:r w:rsidRPr="00732D05">
        <w:t xml:space="preserve"> incontinent</w:t>
      </w:r>
      <w:r w:rsidR="000061A1">
        <w:t xml:space="preserve"> van urine</w:t>
      </w:r>
      <w:r>
        <w:t xml:space="preserve"> waarvoor mevrouw een katheter heeft</w:t>
      </w:r>
      <w:r w:rsidRPr="12E349E2">
        <w:t xml:space="preserve">. </w:t>
      </w:r>
      <w:r w:rsidR="000061A1">
        <w:t xml:space="preserve">De </w:t>
      </w:r>
      <w:r>
        <w:t xml:space="preserve">partner </w:t>
      </w:r>
      <w:r w:rsidR="00DA4A06">
        <w:t>van mevrouw</w:t>
      </w:r>
      <w:r w:rsidR="000061A1">
        <w:t xml:space="preserve"> geeft aan dat hij de zorg </w:t>
      </w:r>
      <w:r w:rsidR="000405D9">
        <w:t xml:space="preserve">als </w:t>
      </w:r>
      <w:r w:rsidR="000061A1">
        <w:t>z</w:t>
      </w:r>
      <w:r>
        <w:t xml:space="preserve">waar </w:t>
      </w:r>
      <w:r w:rsidR="000061A1">
        <w:t>ervaart door deze</w:t>
      </w:r>
      <w:r>
        <w:t xml:space="preserve"> zorgvraag. </w:t>
      </w:r>
      <w:r w:rsidR="000061A1">
        <w:t xml:space="preserve">De </w:t>
      </w:r>
      <w:r w:rsidR="000405D9">
        <w:t>PB’er</w:t>
      </w:r>
      <w:r w:rsidR="000061A1">
        <w:t xml:space="preserve"> heeft b</w:t>
      </w:r>
      <w:r w:rsidR="00DA4A06">
        <w:t>ijna elke twee weken</w:t>
      </w:r>
      <w:r w:rsidRPr="12E349E2">
        <w:t xml:space="preserve"> </w:t>
      </w:r>
      <w:r w:rsidR="000061A1">
        <w:t>een</w:t>
      </w:r>
      <w:r>
        <w:t xml:space="preserve"> gesprek met </w:t>
      </w:r>
      <w:r w:rsidR="000061A1">
        <w:t>de partner van mevrouw o</w:t>
      </w:r>
      <w:r w:rsidR="000405D9">
        <w:t>v</w:t>
      </w:r>
      <w:r w:rsidR="000061A1">
        <w:t>er de</w:t>
      </w:r>
      <w:r>
        <w:t xml:space="preserve"> situatie thuis. Meneer </w:t>
      </w:r>
      <w:r w:rsidR="000061A1">
        <w:t xml:space="preserve">is tachtig jaar en zegt </w:t>
      </w:r>
      <w:r>
        <w:t>overbelast</w:t>
      </w:r>
      <w:r w:rsidR="000061A1">
        <w:t xml:space="preserve"> te zijn</w:t>
      </w:r>
      <w:r>
        <w:t>. Mevrouw bezoekt drie dagen per week het OC</w:t>
      </w:r>
      <w:r w:rsidR="0041353D">
        <w:t>S</w:t>
      </w:r>
      <w:r>
        <w:t>, dat geeft al enige lucht in de situatie. Zij maken gebruik van thuiszorg maar het liefst doet meneer het allemaal zelf.</w:t>
      </w:r>
      <w:r w:rsidR="005140AF">
        <w:t xml:space="preserve"> Meneer zou het zo fijn vinden als hij elke week twee nachtjes zou kunnen doorslapen als mevrouw deze nachtjes bij </w:t>
      </w:r>
      <w:r w:rsidR="0022378B">
        <w:t>X</w:t>
      </w:r>
      <w:r w:rsidR="005140AF">
        <w:t xml:space="preserve"> zou </w:t>
      </w:r>
      <w:r w:rsidR="000061A1">
        <w:t xml:space="preserve">kunnen </w:t>
      </w:r>
      <w:r w:rsidR="005140AF">
        <w:t>gaan logeren. Door de zorgvraag van mevrouw, elke nacht twee tot drie keer omdraaien en katheter verzorgen slaap</w:t>
      </w:r>
      <w:r w:rsidR="00A63F57">
        <w:t xml:space="preserve">t meneer geen nacht meer door. </w:t>
      </w:r>
      <w:r w:rsidR="005140AF">
        <w:t xml:space="preserve">Zij hebben een </w:t>
      </w:r>
      <w:r w:rsidR="00DA4A06">
        <w:t xml:space="preserve">PGB </w:t>
      </w:r>
      <w:r w:rsidR="005140AF">
        <w:t xml:space="preserve">waaruit deze logeeropvang betaald zou kunnen worden. Afgelopen </w:t>
      </w:r>
      <w:r w:rsidR="00A43F77">
        <w:t>jaar heeft mevrouw drie nachten</w:t>
      </w:r>
      <w:r w:rsidR="005140AF">
        <w:t xml:space="preserve"> aaneengesloten in het </w:t>
      </w:r>
      <w:proofErr w:type="spellStart"/>
      <w:r w:rsidR="005140AF">
        <w:t>Revitel</w:t>
      </w:r>
      <w:proofErr w:type="spellEnd"/>
      <w:r w:rsidR="005140AF">
        <w:t xml:space="preserve">, het revalidatiehotel van </w:t>
      </w:r>
      <w:r w:rsidR="0022378B">
        <w:t>X</w:t>
      </w:r>
      <w:r w:rsidR="005140AF">
        <w:t xml:space="preserve">, gelogeerd. Dit is prima verlopen, echter het </w:t>
      </w:r>
      <w:proofErr w:type="spellStart"/>
      <w:r w:rsidR="005140AF">
        <w:t>Revitel</w:t>
      </w:r>
      <w:proofErr w:type="spellEnd"/>
      <w:r w:rsidR="005140AF">
        <w:t xml:space="preserve"> is niet geschikt voor gasten, cliënten met zo’n complexe zorgvraag</w:t>
      </w:r>
      <w:r w:rsidR="00A43F77">
        <w:rPr>
          <w:noProof/>
        </w:rPr>
        <w:t xml:space="preserve"> (Pol, 2016)</w:t>
      </w:r>
      <w:r w:rsidR="005140AF">
        <w:t xml:space="preserve">. Daar is het gebouw niet op ingericht. Meneer heeft drie heerlijke nachten door kunnen slapen en kon daardoor de dagelijkse werkelijkheid weer even aan. </w:t>
      </w:r>
      <w:r w:rsidR="00A43F77">
        <w:t xml:space="preserve">Meneer </w:t>
      </w:r>
      <w:r w:rsidR="000061A1">
        <w:t xml:space="preserve">zou dit graag vaker wensen, met de gedachten dat </w:t>
      </w:r>
      <w:r w:rsidR="005140AF">
        <w:t xml:space="preserve">zijn vrouw goed en prettig </w:t>
      </w:r>
      <w:r w:rsidR="000061A1">
        <w:t>verzorgd en opgev</w:t>
      </w:r>
      <w:r w:rsidR="005140AF">
        <w:t>angen wordt</w:t>
      </w:r>
      <w:r w:rsidR="000061A1">
        <w:t>, zo</w:t>
      </w:r>
      <w:r w:rsidR="00A63F57">
        <w:t xml:space="preserve">dat hij </w:t>
      </w:r>
      <w:r w:rsidR="005140AF">
        <w:t>even mag bijkomen van alles.</w:t>
      </w:r>
    </w:p>
    <w:p w14:paraId="5C395EEF" w14:textId="77777777" w:rsidR="00D75FBB" w:rsidRDefault="00D75FBB" w:rsidP="00D75FBB">
      <w:pPr>
        <w:pStyle w:val="Geenafstand"/>
      </w:pPr>
    </w:p>
    <w:p w14:paraId="1FFBDF20" w14:textId="77777777" w:rsidR="00D75FBB" w:rsidRDefault="00520EAD" w:rsidP="00487462">
      <w:pPr>
        <w:pStyle w:val="Kop3"/>
        <w:spacing w:before="0"/>
      </w:pPr>
      <w:bookmarkStart w:id="244" w:name="_Toc434518713"/>
      <w:bookmarkStart w:id="245" w:name="_Toc448357600"/>
      <w:bookmarkStart w:id="246" w:name="_Toc450223954"/>
      <w:bookmarkStart w:id="247" w:name="_Toc450245896"/>
      <w:bookmarkStart w:id="248" w:name="_Toc453175957"/>
      <w:r>
        <w:t>10</w:t>
      </w:r>
      <w:r w:rsidR="00A937F8">
        <w:t xml:space="preserve">.1 </w:t>
      </w:r>
      <w:r w:rsidR="00D75FBB">
        <w:t>H</w:t>
      </w:r>
      <w:r w:rsidR="00D75FBB" w:rsidRPr="008E338A">
        <w:t>et marktsegment</w:t>
      </w:r>
      <w:bookmarkEnd w:id="244"/>
      <w:bookmarkEnd w:id="245"/>
      <w:bookmarkEnd w:id="246"/>
      <w:bookmarkEnd w:id="247"/>
      <w:bookmarkEnd w:id="248"/>
    </w:p>
    <w:p w14:paraId="1CABA279" w14:textId="0E7FE25C" w:rsidR="00D75FBB" w:rsidRPr="003A73B3" w:rsidRDefault="005140AF" w:rsidP="00487462">
      <w:pPr>
        <w:pStyle w:val="Geenafstand"/>
        <w:spacing w:before="0"/>
      </w:pPr>
      <w:r>
        <w:rPr>
          <w:lang w:eastAsia="hi-IN" w:bidi="hi-IN"/>
        </w:rPr>
        <w:t xml:space="preserve">Kijkend naar de markt waarin </w:t>
      </w:r>
      <w:r w:rsidR="0022378B">
        <w:rPr>
          <w:lang w:eastAsia="hi-IN" w:bidi="hi-IN"/>
        </w:rPr>
        <w:t>X</w:t>
      </w:r>
      <w:r>
        <w:rPr>
          <w:lang w:eastAsia="hi-IN" w:bidi="hi-IN"/>
        </w:rPr>
        <w:t xml:space="preserve"> </w:t>
      </w:r>
      <w:r w:rsidR="000405D9">
        <w:rPr>
          <w:lang w:eastAsia="hi-IN" w:bidi="hi-IN"/>
        </w:rPr>
        <w:t>zijn</w:t>
      </w:r>
      <w:r>
        <w:rPr>
          <w:lang w:eastAsia="hi-IN" w:bidi="hi-IN"/>
        </w:rPr>
        <w:t xml:space="preserve"> werkterrein heeft is het van belang om haar k</w:t>
      </w:r>
      <w:r w:rsidR="00425814">
        <w:rPr>
          <w:lang w:eastAsia="hi-IN" w:bidi="hi-IN"/>
        </w:rPr>
        <w:t xml:space="preserve">lantenbestand </w:t>
      </w:r>
      <w:r w:rsidR="00A63F57">
        <w:rPr>
          <w:lang w:eastAsia="hi-IN" w:bidi="hi-IN"/>
        </w:rPr>
        <w:t xml:space="preserve">te segmenteren. </w:t>
      </w:r>
      <w:r>
        <w:rPr>
          <w:lang w:eastAsia="hi-IN" w:bidi="hi-IN"/>
        </w:rPr>
        <w:t xml:space="preserve">Welke klantgroepen zijn nu het meest interessant, hoe groot is die groep en kan die klantgroep het ook betalen? </w:t>
      </w:r>
      <w:r w:rsidR="00D75FBB" w:rsidRPr="001C3B43">
        <w:rPr>
          <w:lang w:eastAsia="hi-IN" w:bidi="hi-IN"/>
        </w:rPr>
        <w:t>Segmenteren</w:t>
      </w:r>
      <w:r w:rsidR="00A63F57">
        <w:rPr>
          <w:lang w:eastAsia="hi-IN" w:bidi="hi-IN"/>
        </w:rPr>
        <w:t xml:space="preserve"> betekent </w:t>
      </w:r>
      <w:r>
        <w:rPr>
          <w:lang w:eastAsia="hi-IN" w:bidi="hi-IN"/>
        </w:rPr>
        <w:t>v</w:t>
      </w:r>
      <w:r w:rsidR="00D75FBB" w:rsidRPr="001C3B43">
        <w:rPr>
          <w:lang w:eastAsia="hi-IN" w:bidi="hi-IN"/>
        </w:rPr>
        <w:t>olgens</w:t>
      </w:r>
      <w:r w:rsidR="00504148">
        <w:rPr>
          <w:lang w:eastAsia="hi-IN" w:bidi="hi-IN"/>
        </w:rPr>
        <w:t xml:space="preserve"> Muilwijk (2015)</w:t>
      </w:r>
      <w:r w:rsidR="00D75FBB" w:rsidRPr="001C3B43">
        <w:rPr>
          <w:lang w:eastAsia="hi-IN" w:bidi="hi-IN"/>
        </w:rPr>
        <w:t xml:space="preserve"> </w:t>
      </w:r>
      <w:r w:rsidR="000061A1">
        <w:rPr>
          <w:lang w:eastAsia="hi-IN" w:bidi="hi-IN"/>
        </w:rPr>
        <w:t>‘</w:t>
      </w:r>
      <w:r w:rsidR="00D75FBB" w:rsidRPr="001C3B43">
        <w:rPr>
          <w:lang w:eastAsia="hi-IN" w:bidi="hi-IN"/>
        </w:rPr>
        <w:t>het opdelen van de markt of</w:t>
      </w:r>
      <w:r w:rsidR="00A63F57">
        <w:rPr>
          <w:lang w:eastAsia="hi-IN" w:bidi="hi-IN"/>
        </w:rPr>
        <w:t xml:space="preserve"> een groep afnemers in </w:t>
      </w:r>
      <w:r w:rsidR="00504148">
        <w:rPr>
          <w:lang w:eastAsia="hi-IN" w:bidi="hi-IN"/>
        </w:rPr>
        <w:t>kleine delen</w:t>
      </w:r>
      <w:r w:rsidR="000061A1">
        <w:rPr>
          <w:lang w:eastAsia="hi-IN" w:bidi="hi-IN"/>
        </w:rPr>
        <w:t>’</w:t>
      </w:r>
      <w:r w:rsidR="00D75FBB" w:rsidRPr="001C3B43">
        <w:rPr>
          <w:lang w:eastAsia="hi-IN" w:bidi="hi-IN"/>
        </w:rPr>
        <w:t xml:space="preserve"> </w:t>
      </w:r>
      <w:sdt>
        <w:sdtPr>
          <w:rPr>
            <w:lang w:eastAsia="hi-IN" w:bidi="hi-IN"/>
          </w:rPr>
          <w:id w:val="-2136631553"/>
          <w:citation/>
        </w:sdtPr>
        <w:sdtContent>
          <w:r w:rsidR="00D75FBB" w:rsidRPr="001C3B43">
            <w:rPr>
              <w:lang w:eastAsia="hi-IN" w:bidi="hi-IN"/>
            </w:rPr>
            <w:fldChar w:fldCharType="begin"/>
          </w:r>
          <w:r w:rsidR="00D75FBB" w:rsidRPr="001C3B43">
            <w:rPr>
              <w:lang w:eastAsia="hi-IN" w:bidi="hi-IN"/>
            </w:rPr>
            <w:instrText xml:space="preserve"> CITATION Edw15 \l 1043 </w:instrText>
          </w:r>
          <w:r w:rsidR="00D75FBB" w:rsidRPr="001C3B43">
            <w:rPr>
              <w:lang w:eastAsia="hi-IN" w:bidi="hi-IN"/>
            </w:rPr>
            <w:fldChar w:fldCharType="separate"/>
          </w:r>
          <w:r w:rsidR="00BA799F">
            <w:rPr>
              <w:noProof/>
              <w:lang w:eastAsia="hi-IN" w:bidi="hi-IN"/>
            </w:rPr>
            <w:t>(Muilwijk, 2015)</w:t>
          </w:r>
          <w:r w:rsidR="00D75FBB" w:rsidRPr="001C3B43">
            <w:rPr>
              <w:lang w:eastAsia="hi-IN" w:bidi="hi-IN"/>
            </w:rPr>
            <w:fldChar w:fldCharType="end"/>
          </w:r>
        </w:sdtContent>
      </w:sdt>
      <w:r w:rsidR="00D75FBB" w:rsidRPr="001C3B43">
        <w:rPr>
          <w:lang w:eastAsia="hi-IN" w:bidi="hi-IN"/>
        </w:rPr>
        <w:t xml:space="preserve">. </w:t>
      </w:r>
      <w:r w:rsidR="00504148">
        <w:rPr>
          <w:lang w:eastAsia="hi-IN" w:bidi="hi-IN"/>
        </w:rPr>
        <w:t>S</w:t>
      </w:r>
      <w:r w:rsidR="00D75FBB" w:rsidRPr="001C3B43">
        <w:rPr>
          <w:lang w:eastAsia="hi-IN" w:bidi="hi-IN"/>
        </w:rPr>
        <w:t>egmenter</w:t>
      </w:r>
      <w:r w:rsidR="000061A1">
        <w:rPr>
          <w:lang w:eastAsia="hi-IN" w:bidi="hi-IN"/>
        </w:rPr>
        <w:t>en</w:t>
      </w:r>
      <w:r w:rsidR="00D75FBB" w:rsidRPr="001C3B43">
        <w:rPr>
          <w:lang w:eastAsia="hi-IN" w:bidi="hi-IN"/>
        </w:rPr>
        <w:t xml:space="preserve"> gaat over </w:t>
      </w:r>
      <w:r w:rsidR="00504148">
        <w:rPr>
          <w:lang w:eastAsia="hi-IN" w:bidi="hi-IN"/>
        </w:rPr>
        <w:t xml:space="preserve">gebruikers van een product waar een aantal overeenkomsten in te ontdekken zijn. </w:t>
      </w:r>
      <w:r w:rsidR="00D75FBB" w:rsidRPr="001C3B43">
        <w:t xml:space="preserve">Er bestaan verschillende vormen van segmentatie </w:t>
      </w:r>
      <w:sdt>
        <w:sdtPr>
          <w:id w:val="-1573352236"/>
          <w:citation/>
        </w:sdtPr>
        <w:sdtContent>
          <w:r w:rsidR="00D75FBB" w:rsidRPr="001C3B43">
            <w:fldChar w:fldCharType="begin"/>
          </w:r>
          <w:r w:rsidR="00D75FBB" w:rsidRPr="001C3B43">
            <w:instrText xml:space="preserve"> CITATION Edw15 \l 1043 </w:instrText>
          </w:r>
          <w:r w:rsidR="00D75FBB" w:rsidRPr="001C3B43">
            <w:fldChar w:fldCharType="separate"/>
          </w:r>
          <w:r w:rsidR="00BA799F">
            <w:rPr>
              <w:noProof/>
            </w:rPr>
            <w:t>(Muilwijk, 2015)</w:t>
          </w:r>
          <w:r w:rsidR="00D75FBB" w:rsidRPr="001C3B43">
            <w:fldChar w:fldCharType="end"/>
          </w:r>
        </w:sdtContent>
      </w:sdt>
      <w:r w:rsidR="00D75FBB" w:rsidRPr="001C3B43">
        <w:t>, namelijk</w:t>
      </w:r>
      <w:r w:rsidR="00D75FBB" w:rsidRPr="0F361B6F">
        <w:t xml:space="preserve"> </w:t>
      </w:r>
      <w:r w:rsidR="00A937F8" w:rsidRPr="0F361B6F">
        <w:t>:</w:t>
      </w:r>
    </w:p>
    <w:p w14:paraId="7F84B93F" w14:textId="77777777" w:rsidR="00D75FBB" w:rsidRPr="003A73B3" w:rsidRDefault="00D75FBB" w:rsidP="00142026">
      <w:pPr>
        <w:pStyle w:val="Geenafstand"/>
        <w:numPr>
          <w:ilvl w:val="0"/>
          <w:numId w:val="19"/>
        </w:numPr>
        <w:spacing w:before="0"/>
      </w:pPr>
      <w:r w:rsidRPr="003A73B3">
        <w:t>Geografische segmentatie, opsplitsen op land, regio, stad enz.</w:t>
      </w:r>
    </w:p>
    <w:p w14:paraId="21C3960E" w14:textId="77777777" w:rsidR="00D75FBB" w:rsidRPr="003A73B3" w:rsidRDefault="00D75FBB" w:rsidP="00142026">
      <w:pPr>
        <w:pStyle w:val="Geenafstand"/>
        <w:numPr>
          <w:ilvl w:val="0"/>
          <w:numId w:val="19"/>
        </w:numPr>
        <w:spacing w:before="0"/>
      </w:pPr>
      <w:r w:rsidRPr="003A73B3">
        <w:t>Demografische segmentatie, naar leeftijd, geslacht, religie e.d.</w:t>
      </w:r>
    </w:p>
    <w:p w14:paraId="67606DC7" w14:textId="3826F056" w:rsidR="00D75FBB" w:rsidRPr="003A73B3" w:rsidRDefault="00D75FBB" w:rsidP="00142026">
      <w:pPr>
        <w:pStyle w:val="Geenafstand"/>
        <w:numPr>
          <w:ilvl w:val="0"/>
          <w:numId w:val="19"/>
        </w:numPr>
        <w:spacing w:before="0"/>
      </w:pPr>
      <w:r w:rsidRPr="003A73B3">
        <w:t>Sociaaleconomische segmentatie, naar inkomen, beroep of opleiding</w:t>
      </w:r>
      <w:r w:rsidR="000405D9">
        <w:t>.</w:t>
      </w:r>
    </w:p>
    <w:p w14:paraId="79604B33" w14:textId="71806D27" w:rsidR="00D75FBB" w:rsidRPr="003A73B3" w:rsidRDefault="00D75FBB" w:rsidP="00142026">
      <w:pPr>
        <w:pStyle w:val="Geenafstand"/>
        <w:numPr>
          <w:ilvl w:val="0"/>
          <w:numId w:val="19"/>
        </w:numPr>
        <w:spacing w:before="0"/>
      </w:pPr>
      <w:r w:rsidRPr="003A73B3">
        <w:t>Psychografische segmentatie, naar persoonskenmerken of levensstijl</w:t>
      </w:r>
      <w:r w:rsidR="000405D9">
        <w:t>.</w:t>
      </w:r>
    </w:p>
    <w:p w14:paraId="7E31D08B" w14:textId="77777777" w:rsidR="00D75FBB" w:rsidRDefault="00D75FBB" w:rsidP="00142026">
      <w:pPr>
        <w:pStyle w:val="Geenafstand"/>
        <w:numPr>
          <w:ilvl w:val="0"/>
          <w:numId w:val="19"/>
        </w:numPr>
        <w:spacing w:before="0"/>
      </w:pPr>
      <w:r w:rsidRPr="003A73B3">
        <w:t>Gedragssegmentatie, op basis van kennis van een product zoals loyaliteit, gebruiksfrequentie, koopbereidheid, doel van gebruik.</w:t>
      </w:r>
    </w:p>
    <w:p w14:paraId="581A6FC9" w14:textId="77777777" w:rsidR="00D75FBB" w:rsidRDefault="00D75FBB" w:rsidP="00D75FBB">
      <w:pPr>
        <w:pStyle w:val="Geenafstand"/>
      </w:pPr>
    </w:p>
    <w:p w14:paraId="093F65A3" w14:textId="02CC4288" w:rsidR="00D75FBB" w:rsidRPr="009D6D5C" w:rsidRDefault="00504148" w:rsidP="00D75FBB">
      <w:pPr>
        <w:pStyle w:val="Geenafstand"/>
      </w:pPr>
      <w:r>
        <w:t>Als</w:t>
      </w:r>
      <w:r w:rsidR="00D75FBB" w:rsidRPr="009D6D5C">
        <w:t xml:space="preserve"> segm</w:t>
      </w:r>
      <w:r>
        <w:t>entaties wordt toegepast op de cliënt en haar partner</w:t>
      </w:r>
      <w:r w:rsidR="00D75FBB" w:rsidRPr="009D6D5C">
        <w:t xml:space="preserve">, </w:t>
      </w:r>
      <w:r>
        <w:t xml:space="preserve">als voorbeeld voor het bepalen van het marktsegment </w:t>
      </w:r>
      <w:r w:rsidR="00D75FBB" w:rsidRPr="009D6D5C">
        <w:t>dan ziet dat er als volgt uit</w:t>
      </w:r>
      <w:sdt>
        <w:sdtPr>
          <w:id w:val="-1383017832"/>
          <w:citation/>
        </w:sdtPr>
        <w:sdtContent>
          <w:r w:rsidR="0081339F">
            <w:fldChar w:fldCharType="begin"/>
          </w:r>
          <w:r w:rsidR="00261E3B">
            <w:instrText xml:space="preserve">CITATION Gem151 \l 1043 </w:instrText>
          </w:r>
          <w:r w:rsidR="0081339F">
            <w:fldChar w:fldCharType="separate"/>
          </w:r>
          <w:r w:rsidR="00261E3B">
            <w:rPr>
              <w:noProof/>
            </w:rPr>
            <w:t xml:space="preserve"> (Afdeling Strategie en Onderzoek (BOA),Gemeente Leiden, z.d.)</w:t>
          </w:r>
          <w:r w:rsidR="0081339F">
            <w:fldChar w:fldCharType="end"/>
          </w:r>
        </w:sdtContent>
      </w:sdt>
      <w:r w:rsidR="00D75FBB" w:rsidRPr="009D6D5C">
        <w:t>:</w:t>
      </w:r>
    </w:p>
    <w:p w14:paraId="602ADC1B" w14:textId="1FD67764" w:rsidR="00D75FBB" w:rsidRDefault="00D75FBB" w:rsidP="00142026">
      <w:pPr>
        <w:pStyle w:val="Geenafstand"/>
        <w:numPr>
          <w:ilvl w:val="0"/>
          <w:numId w:val="20"/>
        </w:numPr>
        <w:spacing w:before="0"/>
        <w:rPr>
          <w:lang w:eastAsia="hi-IN" w:bidi="hi-IN"/>
        </w:rPr>
      </w:pPr>
      <w:r w:rsidRPr="009D6D5C">
        <w:rPr>
          <w:lang w:eastAsia="hi-IN" w:bidi="hi-IN"/>
        </w:rPr>
        <w:t>Geogr</w:t>
      </w:r>
      <w:r>
        <w:rPr>
          <w:lang w:eastAsia="hi-IN" w:bidi="hi-IN"/>
        </w:rPr>
        <w:t>af</w:t>
      </w:r>
      <w:r w:rsidR="00A63F57">
        <w:rPr>
          <w:lang w:eastAsia="hi-IN" w:bidi="hi-IN"/>
        </w:rPr>
        <w:t xml:space="preserve">ische segmentatie: </w:t>
      </w:r>
      <w:r w:rsidR="00504148">
        <w:rPr>
          <w:lang w:eastAsia="hi-IN" w:bidi="hi-IN"/>
        </w:rPr>
        <w:t>Leidenaren</w:t>
      </w:r>
      <w:r w:rsidRPr="009D6D5C">
        <w:rPr>
          <w:lang w:eastAsia="hi-IN" w:bidi="hi-IN"/>
        </w:rPr>
        <w:t>, niet binnen de muren van een zorginstelling</w:t>
      </w:r>
      <w:r w:rsidR="00504148">
        <w:rPr>
          <w:lang w:eastAsia="hi-IN" w:bidi="hi-IN"/>
        </w:rPr>
        <w:t>.</w:t>
      </w:r>
      <w:r w:rsidRPr="009D6D5C">
        <w:rPr>
          <w:lang w:eastAsia="hi-IN" w:bidi="hi-IN"/>
        </w:rPr>
        <w:t xml:space="preserve"> </w:t>
      </w:r>
      <w:r w:rsidR="00504148">
        <w:rPr>
          <w:lang w:eastAsia="hi-IN" w:bidi="hi-IN"/>
        </w:rPr>
        <w:t xml:space="preserve">Echtpaar </w:t>
      </w:r>
      <w:r>
        <w:rPr>
          <w:lang w:eastAsia="hi-IN" w:bidi="hi-IN"/>
        </w:rPr>
        <w:t xml:space="preserve">woont nog zelfstandig in Leiden Noord. </w:t>
      </w:r>
    </w:p>
    <w:p w14:paraId="674AD2FF" w14:textId="5FCA8206" w:rsidR="00D75FBB" w:rsidRDefault="00D75FBB" w:rsidP="00142026">
      <w:pPr>
        <w:pStyle w:val="Geenafstand"/>
        <w:numPr>
          <w:ilvl w:val="0"/>
          <w:numId w:val="20"/>
        </w:numPr>
        <w:spacing w:before="0"/>
        <w:rPr>
          <w:lang w:eastAsia="hi-IN" w:bidi="hi-IN"/>
        </w:rPr>
      </w:pPr>
      <w:r>
        <w:rPr>
          <w:lang w:eastAsia="hi-IN" w:bidi="hi-IN"/>
        </w:rPr>
        <w:t xml:space="preserve">Demografische segmentatie: </w:t>
      </w:r>
      <w:r w:rsidR="00504148">
        <w:rPr>
          <w:lang w:eastAsia="hi-IN" w:bidi="hi-IN"/>
        </w:rPr>
        <w:t xml:space="preserve">kijkend naar </w:t>
      </w:r>
      <w:r>
        <w:rPr>
          <w:lang w:eastAsia="hi-IN" w:bidi="hi-IN"/>
        </w:rPr>
        <w:t xml:space="preserve">de </w:t>
      </w:r>
      <w:r w:rsidR="00A63F57">
        <w:rPr>
          <w:lang w:eastAsia="hi-IN" w:bidi="hi-IN"/>
        </w:rPr>
        <w:t>leeftijd dan behoort</w:t>
      </w:r>
      <w:r w:rsidR="00504148">
        <w:rPr>
          <w:lang w:eastAsia="hi-IN" w:bidi="hi-IN"/>
        </w:rPr>
        <w:t xml:space="preserve"> het echtpaar</w:t>
      </w:r>
      <w:r>
        <w:rPr>
          <w:lang w:eastAsia="hi-IN" w:bidi="hi-IN"/>
        </w:rPr>
        <w:t xml:space="preserve"> tot de doelgroep </w:t>
      </w:r>
      <w:r w:rsidR="0081339F">
        <w:rPr>
          <w:lang w:eastAsia="hi-IN" w:bidi="hi-IN"/>
        </w:rPr>
        <w:t>van 65</w:t>
      </w:r>
      <w:r w:rsidR="000405D9">
        <w:rPr>
          <w:lang w:eastAsia="hi-IN" w:bidi="hi-IN"/>
        </w:rPr>
        <w:t>-jaar</w:t>
      </w:r>
      <w:r w:rsidR="0081339F">
        <w:rPr>
          <w:lang w:eastAsia="hi-IN" w:bidi="hi-IN"/>
        </w:rPr>
        <w:t xml:space="preserve"> en ouder. V</w:t>
      </w:r>
      <w:r w:rsidR="00DA4A06">
        <w:rPr>
          <w:lang w:eastAsia="hi-IN" w:bidi="hi-IN"/>
        </w:rPr>
        <w:t>anaf 65 jaar</w:t>
      </w:r>
      <w:r>
        <w:rPr>
          <w:lang w:eastAsia="hi-IN" w:bidi="hi-IN"/>
        </w:rPr>
        <w:t xml:space="preserve"> pensioengerechtigd. </w:t>
      </w:r>
    </w:p>
    <w:p w14:paraId="3C8D5CA6" w14:textId="77777777" w:rsidR="00D75FBB" w:rsidRDefault="00D75FBB" w:rsidP="00142026">
      <w:pPr>
        <w:pStyle w:val="Geenafstand"/>
        <w:numPr>
          <w:ilvl w:val="0"/>
          <w:numId w:val="20"/>
        </w:numPr>
        <w:spacing w:before="0"/>
        <w:rPr>
          <w:lang w:eastAsia="hi-IN" w:bidi="hi-IN"/>
        </w:rPr>
      </w:pPr>
      <w:r>
        <w:rPr>
          <w:lang w:eastAsia="hi-IN" w:bidi="hi-IN"/>
        </w:rPr>
        <w:t xml:space="preserve">Sociaaleconomische segmentatie: Door de ziekte van mevrouw is er sprake van een terugval in inkomen. </w:t>
      </w:r>
      <w:r w:rsidR="00504148">
        <w:rPr>
          <w:lang w:eastAsia="hi-IN" w:bidi="hi-IN"/>
        </w:rPr>
        <w:t>Meneer</w:t>
      </w:r>
      <w:r>
        <w:rPr>
          <w:lang w:eastAsia="hi-IN" w:bidi="hi-IN"/>
        </w:rPr>
        <w:t xml:space="preserve"> heeft een uitkering vanuit de Algemene Ouderdom Wet (AOW) en een klein aanvullend pensioen. Er is daarnaast een PGB maar dat is niet voldoende om alle zorg van te betalen. Er blijft weinig over om even van een extraatje te genieten. Hierdoor valt het echtpaar onder de doelgroep: laag bestedingsniveau.</w:t>
      </w:r>
    </w:p>
    <w:p w14:paraId="1628283F" w14:textId="75711D10" w:rsidR="00D75FBB" w:rsidRDefault="00D75FBB" w:rsidP="00142026">
      <w:pPr>
        <w:pStyle w:val="Geenafstand"/>
        <w:numPr>
          <w:ilvl w:val="0"/>
          <w:numId w:val="20"/>
        </w:numPr>
        <w:spacing w:before="0"/>
        <w:rPr>
          <w:lang w:eastAsia="hi-IN" w:bidi="hi-IN"/>
        </w:rPr>
      </w:pPr>
      <w:r w:rsidRPr="003C4329">
        <w:rPr>
          <w:lang w:eastAsia="hi-IN" w:bidi="hi-IN"/>
        </w:rPr>
        <w:lastRenderedPageBreak/>
        <w:t xml:space="preserve">Psychografische segmentatie: </w:t>
      </w:r>
      <w:r w:rsidR="00A937F8">
        <w:rPr>
          <w:lang w:eastAsia="hi-IN" w:bidi="hi-IN"/>
        </w:rPr>
        <w:t xml:space="preserve">meneer </w:t>
      </w:r>
      <w:r w:rsidRPr="003C4329">
        <w:rPr>
          <w:lang w:eastAsia="hi-IN" w:bidi="hi-IN"/>
        </w:rPr>
        <w:t>is een sociale man</w:t>
      </w:r>
      <w:r w:rsidR="0041353D">
        <w:rPr>
          <w:lang w:eastAsia="hi-IN" w:bidi="hi-IN"/>
        </w:rPr>
        <w:t>. Hij zegt zelf dat hij zijn vrouw beloofd heeft om voor haar te blijven zorgen</w:t>
      </w:r>
      <w:r w:rsidR="00A937F8">
        <w:rPr>
          <w:lang w:eastAsia="hi-IN" w:bidi="hi-IN"/>
        </w:rPr>
        <w:t xml:space="preserve"> in voor en tegenspoed. Zijn levensstijl is afgestemd </w:t>
      </w:r>
      <w:r w:rsidRPr="003C4329">
        <w:rPr>
          <w:lang w:eastAsia="hi-IN" w:bidi="hi-IN"/>
        </w:rPr>
        <w:t>op haar dagritme en structuur. Hij heeft nog een paar hobby’s</w:t>
      </w:r>
      <w:r w:rsidR="000405D9">
        <w:rPr>
          <w:lang w:eastAsia="hi-IN" w:bidi="hi-IN"/>
        </w:rPr>
        <w:t>,</w:t>
      </w:r>
      <w:r w:rsidRPr="003C4329">
        <w:rPr>
          <w:lang w:eastAsia="hi-IN" w:bidi="hi-IN"/>
        </w:rPr>
        <w:t xml:space="preserve"> namelijk schilderen en gedichten schrijven. </w:t>
      </w:r>
    </w:p>
    <w:p w14:paraId="1D9CA77F" w14:textId="77777777" w:rsidR="00D75FBB" w:rsidRDefault="00D75FBB" w:rsidP="00142026">
      <w:pPr>
        <w:pStyle w:val="Geenafstand"/>
        <w:numPr>
          <w:ilvl w:val="0"/>
          <w:numId w:val="20"/>
        </w:numPr>
        <w:spacing w:before="0"/>
        <w:rPr>
          <w:lang w:eastAsia="hi-IN" w:bidi="hi-IN"/>
        </w:rPr>
      </w:pPr>
      <w:r>
        <w:rPr>
          <w:lang w:eastAsia="hi-IN" w:bidi="hi-IN"/>
        </w:rPr>
        <w:t xml:space="preserve">Gedragssegmentatie: </w:t>
      </w:r>
      <w:r w:rsidR="00A937F8">
        <w:rPr>
          <w:lang w:eastAsia="hi-IN" w:bidi="hi-IN"/>
        </w:rPr>
        <w:t xml:space="preserve">bij het echtpaar </w:t>
      </w:r>
      <w:r>
        <w:rPr>
          <w:lang w:eastAsia="hi-IN" w:bidi="hi-IN"/>
        </w:rPr>
        <w:t xml:space="preserve">is hier zeker sprake van, zij zijn samen een grootgebruiker van de gezondheidszorg. </w:t>
      </w:r>
      <w:r w:rsidR="0041353D">
        <w:rPr>
          <w:lang w:eastAsia="hi-IN" w:bidi="hi-IN"/>
        </w:rPr>
        <w:t xml:space="preserve">Meneer heeft ook gezondheidsproblemen. </w:t>
      </w:r>
      <w:r>
        <w:rPr>
          <w:lang w:eastAsia="hi-IN" w:bidi="hi-IN"/>
        </w:rPr>
        <w:t xml:space="preserve">Denk hierbij aan medicatie, katheters en incontinentiemateriaal, dagopvang en thuiszorg via PGB. </w:t>
      </w:r>
    </w:p>
    <w:p w14:paraId="1DD265DE" w14:textId="77777777" w:rsidR="0076194E" w:rsidRPr="003C4329" w:rsidRDefault="0076194E" w:rsidP="0076194E">
      <w:pPr>
        <w:pStyle w:val="Geenafstand"/>
        <w:spacing w:before="0"/>
        <w:ind w:left="720"/>
        <w:rPr>
          <w:lang w:eastAsia="hi-IN" w:bidi="hi-IN"/>
        </w:rPr>
      </w:pPr>
    </w:p>
    <w:p w14:paraId="2B9AA800" w14:textId="77777777" w:rsidR="00D75FBB" w:rsidRPr="009D6D5C" w:rsidRDefault="00D75FBB" w:rsidP="0076194E">
      <w:pPr>
        <w:pStyle w:val="Kop3"/>
        <w:spacing w:before="0"/>
      </w:pPr>
      <w:r w:rsidRPr="009D6D5C">
        <w:rPr>
          <w:lang w:eastAsia="hi-IN" w:bidi="hi-IN"/>
        </w:rPr>
        <w:t xml:space="preserve"> </w:t>
      </w:r>
      <w:bookmarkStart w:id="249" w:name="_Toc448357601"/>
      <w:bookmarkStart w:id="250" w:name="_Toc450223955"/>
      <w:bookmarkStart w:id="251" w:name="_Toc450245897"/>
      <w:bookmarkStart w:id="252" w:name="_Toc453175958"/>
      <w:r w:rsidR="00520EAD">
        <w:rPr>
          <w:lang w:eastAsia="hi-IN" w:bidi="hi-IN"/>
        </w:rPr>
        <w:t>10</w:t>
      </w:r>
      <w:r w:rsidR="00A937F8">
        <w:rPr>
          <w:lang w:eastAsia="hi-IN" w:bidi="hi-IN"/>
        </w:rPr>
        <w:t xml:space="preserve">.2 </w:t>
      </w:r>
      <w:r w:rsidR="00504148">
        <w:rPr>
          <w:lang w:eastAsia="hi-IN" w:bidi="hi-IN"/>
        </w:rPr>
        <w:t>Doelgroep</w:t>
      </w:r>
      <w:r w:rsidR="00487462">
        <w:rPr>
          <w:lang w:eastAsia="hi-IN" w:bidi="hi-IN"/>
        </w:rPr>
        <w:t xml:space="preserve"> </w:t>
      </w:r>
      <w:r w:rsidR="00504148">
        <w:rPr>
          <w:lang w:eastAsia="hi-IN" w:bidi="hi-IN"/>
        </w:rPr>
        <w:t>bepaling</w:t>
      </w:r>
      <w:bookmarkEnd w:id="249"/>
      <w:bookmarkEnd w:id="250"/>
      <w:bookmarkEnd w:id="251"/>
      <w:bookmarkEnd w:id="252"/>
    </w:p>
    <w:p w14:paraId="672BE43C" w14:textId="29073C38" w:rsidR="00504148" w:rsidRDefault="0041353D" w:rsidP="0076194E">
      <w:pPr>
        <w:pStyle w:val="Geenafstand"/>
        <w:spacing w:before="0"/>
      </w:pPr>
      <w:r>
        <w:rPr>
          <w:lang w:eastAsia="hi-IN" w:bidi="hi-IN"/>
        </w:rPr>
        <w:t>De onderzoeker denkt dat h</w:t>
      </w:r>
      <w:r w:rsidR="00504148">
        <w:rPr>
          <w:lang w:eastAsia="hi-IN" w:bidi="hi-IN"/>
        </w:rPr>
        <w:t>et ontwikkelen van een logeeropvang voor een bepaalde specifieke doelgroep, in dit geval de complexe oudere zorgvrager</w:t>
      </w:r>
      <w:r w:rsidR="000405D9">
        <w:rPr>
          <w:lang w:eastAsia="hi-IN" w:bidi="hi-IN"/>
        </w:rPr>
        <w:t xml:space="preserve">, </w:t>
      </w:r>
      <w:r w:rsidR="00A937F8">
        <w:rPr>
          <w:lang w:eastAsia="hi-IN" w:bidi="hi-IN"/>
        </w:rPr>
        <w:t xml:space="preserve">heel goed afgezet </w:t>
      </w:r>
      <w:r w:rsidR="000405D9">
        <w:rPr>
          <w:lang w:eastAsia="hi-IN" w:bidi="hi-IN"/>
        </w:rPr>
        <w:t xml:space="preserve">kan </w:t>
      </w:r>
      <w:r w:rsidR="00A937F8">
        <w:rPr>
          <w:lang w:eastAsia="hi-IN" w:bidi="hi-IN"/>
        </w:rPr>
        <w:t>worden tegen een aantal trends in de samenleving</w:t>
      </w:r>
      <w:r>
        <w:rPr>
          <w:lang w:eastAsia="hi-IN" w:bidi="hi-IN"/>
        </w:rPr>
        <w:t xml:space="preserve"> zoals beschreven in de omgevingsanalyse</w:t>
      </w:r>
      <w:r w:rsidR="00504148">
        <w:rPr>
          <w:lang w:eastAsia="hi-IN" w:bidi="hi-IN"/>
        </w:rPr>
        <w:t>.</w:t>
      </w:r>
      <w:r w:rsidR="00A937F8">
        <w:rPr>
          <w:lang w:eastAsia="hi-IN" w:bidi="hi-IN"/>
        </w:rPr>
        <w:t xml:space="preserve"> Het zelfstandig willen blijven wonen, voor elkaar zorgen. De trends die ontstaan zijn</w:t>
      </w:r>
      <w:r w:rsidR="0081339F">
        <w:rPr>
          <w:lang w:eastAsia="hi-IN" w:bidi="hi-IN"/>
        </w:rPr>
        <w:t>,</w:t>
      </w:r>
      <w:r w:rsidR="00A937F8">
        <w:rPr>
          <w:lang w:eastAsia="hi-IN" w:bidi="hi-IN"/>
        </w:rPr>
        <w:t xml:space="preserve"> dat er nog veel meer ouderen met een complexe zo</w:t>
      </w:r>
      <w:r w:rsidR="0081339F">
        <w:rPr>
          <w:lang w:eastAsia="hi-IN" w:bidi="hi-IN"/>
        </w:rPr>
        <w:t>rgvraag thuis</w:t>
      </w:r>
      <w:r w:rsidR="00A937F8">
        <w:rPr>
          <w:lang w:eastAsia="hi-IN" w:bidi="hi-IN"/>
        </w:rPr>
        <w:t xml:space="preserve"> blijven </w:t>
      </w:r>
      <w:r w:rsidR="0081339F">
        <w:rPr>
          <w:lang w:eastAsia="hi-IN" w:bidi="hi-IN"/>
        </w:rPr>
        <w:t xml:space="preserve">wonen </w:t>
      </w:r>
      <w:r w:rsidR="00A937F8">
        <w:rPr>
          <w:lang w:eastAsia="hi-IN" w:bidi="hi-IN"/>
        </w:rPr>
        <w:t>en de eigen regie willen blijven voeren.</w:t>
      </w:r>
      <w:r w:rsidR="00A63F57">
        <w:rPr>
          <w:lang w:eastAsia="hi-IN" w:bidi="hi-IN"/>
        </w:rPr>
        <w:t xml:space="preserve"> </w:t>
      </w:r>
      <w:r w:rsidR="00504148">
        <w:rPr>
          <w:lang w:eastAsia="hi-IN" w:bidi="hi-IN"/>
        </w:rPr>
        <w:t>De trends zoals beschreven in de omgevingsanalyse geven duidelijk aan dat er een behoefte is aan logeeropvang onder de doelgroep “complexe oudere zorgvrager”</w:t>
      </w:r>
      <w:r w:rsidR="00504148" w:rsidRPr="20DA7E63">
        <w:t xml:space="preserve"> </w:t>
      </w:r>
      <w:sdt>
        <w:sdtPr>
          <w:id w:val="1257089570"/>
          <w:citation/>
        </w:sdtPr>
        <w:sdtContent>
          <w:r w:rsidR="00504148">
            <w:fldChar w:fldCharType="begin"/>
          </w:r>
          <w:r w:rsidR="00504148">
            <w:instrText xml:space="preserve">CITATION TijdelijkeAanduiding7 \l 1043 </w:instrText>
          </w:r>
          <w:r w:rsidR="00504148">
            <w:fldChar w:fldCharType="separate"/>
          </w:r>
          <w:r w:rsidR="00BA799F">
            <w:rPr>
              <w:noProof/>
            </w:rPr>
            <w:t>(Motivaction, 2015a)</w:t>
          </w:r>
          <w:r w:rsidR="00504148">
            <w:fldChar w:fldCharType="end"/>
          </w:r>
        </w:sdtContent>
      </w:sdt>
      <w:r w:rsidR="00504148" w:rsidRPr="20DA7E63">
        <w:t>.</w:t>
      </w:r>
      <w:r w:rsidR="00504148">
        <w:rPr>
          <w:lang w:eastAsia="hi-IN" w:bidi="hi-IN"/>
        </w:rPr>
        <w:t xml:space="preserve"> </w:t>
      </w:r>
      <w:r w:rsidR="00504148">
        <w:t xml:space="preserve">Als </w:t>
      </w:r>
      <w:r w:rsidR="00A937F8">
        <w:t>het echtpaar</w:t>
      </w:r>
      <w:r w:rsidR="00A63F57">
        <w:t xml:space="preserve"> uit het voorbeeld </w:t>
      </w:r>
      <w:r w:rsidR="00504148">
        <w:t xml:space="preserve">wordt ingedeeld in </w:t>
      </w:r>
      <w:r w:rsidR="00504148" w:rsidRPr="00C324A8">
        <w:t>één va</w:t>
      </w:r>
      <w:r w:rsidR="00504148">
        <w:t>n de acht doelgroepen van Motiv</w:t>
      </w:r>
      <w:r w:rsidR="00504148" w:rsidRPr="00C324A8">
        <w:t>a</w:t>
      </w:r>
      <w:r w:rsidR="00504148">
        <w:t>c</w:t>
      </w:r>
      <w:r w:rsidR="00504148" w:rsidRPr="00C324A8">
        <w:t>tion</w:t>
      </w:r>
      <w:r w:rsidR="00504148" w:rsidRPr="20DA7E63">
        <w:t xml:space="preserve"> </w:t>
      </w:r>
      <w:r w:rsidR="00504148">
        <w:t xml:space="preserve">past de ‘traditionele </w:t>
      </w:r>
      <w:r w:rsidR="0076194E">
        <w:t>oudere</w:t>
      </w:r>
      <w:r w:rsidR="00504148" w:rsidRPr="20DA7E63">
        <w:t xml:space="preserve">’ </w:t>
      </w:r>
      <w:r w:rsidR="00504148" w:rsidRPr="00C324A8">
        <w:t xml:space="preserve">het beste bij </w:t>
      </w:r>
      <w:r w:rsidR="00504148">
        <w:t>hem</w:t>
      </w:r>
      <w:r w:rsidR="00504148" w:rsidRPr="20DA7E63">
        <w:t xml:space="preserve"> </w:t>
      </w:r>
      <w:sdt>
        <w:sdtPr>
          <w:id w:val="-55864847"/>
          <w:citation/>
        </w:sdtPr>
        <w:sdtContent>
          <w:r w:rsidR="00504148">
            <w:fldChar w:fldCharType="begin"/>
          </w:r>
          <w:r w:rsidR="00504148">
            <w:instrText xml:space="preserve">CITATION Mot15 \l 1043 </w:instrText>
          </w:r>
          <w:r w:rsidR="00504148">
            <w:fldChar w:fldCharType="separate"/>
          </w:r>
          <w:r w:rsidR="00BA799F">
            <w:rPr>
              <w:noProof/>
            </w:rPr>
            <w:t>(Motivaction, 2015b)</w:t>
          </w:r>
          <w:r w:rsidR="00504148">
            <w:fldChar w:fldCharType="end"/>
          </w:r>
        </w:sdtContent>
      </w:sdt>
    </w:p>
    <w:p w14:paraId="19DFC2A4" w14:textId="77777777" w:rsidR="00504148" w:rsidRDefault="00504148" w:rsidP="00504148">
      <w:pPr>
        <w:pStyle w:val="Geenafstand"/>
      </w:pPr>
      <w:r>
        <w:t>Waarom is dat de juiste doelgroep?</w:t>
      </w:r>
    </w:p>
    <w:p w14:paraId="383AD62F" w14:textId="5970E9F6" w:rsidR="00504148" w:rsidRPr="003369F8" w:rsidRDefault="00504148" w:rsidP="000405D9">
      <w:pPr>
        <w:pStyle w:val="Geenafstand"/>
        <w:numPr>
          <w:ilvl w:val="0"/>
          <w:numId w:val="21"/>
        </w:numPr>
        <w:spacing w:before="0"/>
        <w:rPr>
          <w:rFonts w:ascii="Arial" w:eastAsia="Arial" w:hAnsi="Arial" w:cs="Arial"/>
          <w:color w:val="FF0000"/>
          <w:sz w:val="20"/>
        </w:rPr>
      </w:pPr>
      <w:r>
        <w:t xml:space="preserve">De leefstijl: </w:t>
      </w:r>
      <w:r w:rsidR="0076194E">
        <w:t xml:space="preserve">behoudend, </w:t>
      </w:r>
      <w:r>
        <w:t>rustig en harmonieus, gezin/ familie staat centraal</w:t>
      </w:r>
      <w:r w:rsidR="000405D9">
        <w:t>.</w:t>
      </w:r>
    </w:p>
    <w:p w14:paraId="4437A34A" w14:textId="12224871" w:rsidR="00504148" w:rsidRPr="003369F8" w:rsidRDefault="000405D9" w:rsidP="000405D9">
      <w:pPr>
        <w:pStyle w:val="Geenafstand"/>
        <w:numPr>
          <w:ilvl w:val="0"/>
          <w:numId w:val="21"/>
        </w:numPr>
        <w:spacing w:before="0"/>
        <w:rPr>
          <w:rFonts w:ascii="Arial" w:eastAsia="Arial" w:hAnsi="Arial" w:cs="Arial"/>
          <w:color w:val="FF0000"/>
          <w:sz w:val="20"/>
        </w:rPr>
      </w:pPr>
      <w:r>
        <w:t>H</w:t>
      </w:r>
      <w:r w:rsidR="00504148">
        <w:t>et vasthouden aan traditionele waarden: voor elkaar zorgen in voor en tegenspoed</w:t>
      </w:r>
      <w:r>
        <w:t>.</w:t>
      </w:r>
      <w:r w:rsidR="00504148">
        <w:t xml:space="preserve"> </w:t>
      </w:r>
    </w:p>
    <w:p w14:paraId="25801C09" w14:textId="3226C754" w:rsidR="00487462" w:rsidRPr="00487462" w:rsidRDefault="000405D9" w:rsidP="00142026">
      <w:pPr>
        <w:pStyle w:val="Geenafstand"/>
        <w:numPr>
          <w:ilvl w:val="0"/>
          <w:numId w:val="21"/>
        </w:numPr>
        <w:spacing w:before="0"/>
        <w:rPr>
          <w:color w:val="333333"/>
          <w:sz w:val="26"/>
          <w:szCs w:val="26"/>
        </w:rPr>
      </w:pPr>
      <w:r>
        <w:t>M</w:t>
      </w:r>
      <w:r w:rsidR="00504148">
        <w:t>aatschappelijk betrokken met alle bezoekers van het OC, het accepteren van regels en autoriteit</w:t>
      </w:r>
      <w:r>
        <w:t>.</w:t>
      </w:r>
    </w:p>
    <w:p w14:paraId="3EC04A0E" w14:textId="0A11C0C8" w:rsidR="00487462" w:rsidRPr="00487462" w:rsidRDefault="000405D9" w:rsidP="00142026">
      <w:pPr>
        <w:pStyle w:val="Geenafstand"/>
        <w:numPr>
          <w:ilvl w:val="0"/>
          <w:numId w:val="21"/>
        </w:numPr>
        <w:spacing w:before="0"/>
        <w:rPr>
          <w:color w:val="333333"/>
          <w:sz w:val="26"/>
          <w:szCs w:val="26"/>
        </w:rPr>
      </w:pPr>
      <w:r>
        <w:t>L</w:t>
      </w:r>
      <w:r w:rsidR="00504148">
        <w:t>okaal georiënteerd</w:t>
      </w:r>
      <w:r>
        <w:t>.</w:t>
      </w:r>
    </w:p>
    <w:p w14:paraId="71E5CB2E" w14:textId="16A94C30" w:rsidR="0076194E" w:rsidRPr="00487462" w:rsidRDefault="000405D9" w:rsidP="00142026">
      <w:pPr>
        <w:pStyle w:val="Geenafstand"/>
        <w:numPr>
          <w:ilvl w:val="0"/>
          <w:numId w:val="21"/>
        </w:numPr>
        <w:spacing w:before="0"/>
        <w:rPr>
          <w:color w:val="333333"/>
          <w:sz w:val="26"/>
          <w:szCs w:val="26"/>
        </w:rPr>
      </w:pPr>
      <w:r>
        <w:t>N</w:t>
      </w:r>
      <w:r w:rsidR="0076194E">
        <w:t>iet bereid extra te betalen voor extra diensten</w:t>
      </w:r>
      <w:r>
        <w:t>.</w:t>
      </w:r>
    </w:p>
    <w:p w14:paraId="17B0AA96" w14:textId="77777777" w:rsidR="00D75FBB" w:rsidRDefault="0076194E" w:rsidP="0076194E">
      <w:pPr>
        <w:pStyle w:val="Geenafstand"/>
      </w:pPr>
      <w:r>
        <w:t xml:space="preserve">Het </w:t>
      </w:r>
      <w:r w:rsidR="00504148">
        <w:t xml:space="preserve">zijn allemaal zaken die passen in het plaatje van de traditionele </w:t>
      </w:r>
      <w:r>
        <w:t xml:space="preserve">oudere. </w:t>
      </w:r>
    </w:p>
    <w:p w14:paraId="6F8CEE2B" w14:textId="1A3A7F48" w:rsidR="0076194E" w:rsidRPr="0076194E" w:rsidRDefault="0076194E" w:rsidP="0076194E">
      <w:pPr>
        <w:pStyle w:val="Geenafstand"/>
        <w:spacing w:before="0"/>
      </w:pPr>
      <w:r w:rsidRPr="0076194E">
        <w:t xml:space="preserve">In het marketingplan van </w:t>
      </w:r>
      <w:r w:rsidR="0022378B">
        <w:t>X</w:t>
      </w:r>
      <w:r w:rsidRPr="0076194E">
        <w:t xml:space="preserve"> staat reeds een zelfde indeling. Hierin worden drie doelgroepen uitgewerkt als toekomstige gebruikers van de </w:t>
      </w:r>
      <w:r w:rsidR="0022378B">
        <w:t>X</w:t>
      </w:r>
      <w:r w:rsidRPr="0076194E">
        <w:t xml:space="preserve"> producten, namelijk: </w:t>
      </w:r>
    </w:p>
    <w:p w14:paraId="0C99D1DF" w14:textId="39D89E04" w:rsidR="0076194E" w:rsidRPr="00487462" w:rsidRDefault="0076194E" w:rsidP="00142026">
      <w:pPr>
        <w:pStyle w:val="Geenafstand"/>
        <w:numPr>
          <w:ilvl w:val="0"/>
          <w:numId w:val="32"/>
        </w:numPr>
        <w:spacing w:before="0"/>
      </w:pPr>
      <w:r w:rsidRPr="00487462">
        <w:t xml:space="preserve">De traditionele oudere </w:t>
      </w:r>
      <w:r w:rsidR="00BA50B7">
        <w:t xml:space="preserve">(zie </w:t>
      </w:r>
      <w:r w:rsidR="0081339F">
        <w:t>10.1). Nu nog 35%, loopt af naar 20%.</w:t>
      </w:r>
    </w:p>
    <w:p w14:paraId="0415215F" w14:textId="77777777" w:rsidR="0081339F" w:rsidRDefault="0076194E" w:rsidP="00142026">
      <w:pPr>
        <w:pStyle w:val="Geenafstand"/>
        <w:numPr>
          <w:ilvl w:val="0"/>
          <w:numId w:val="32"/>
        </w:numPr>
        <w:spacing w:before="0"/>
      </w:pPr>
      <w:r w:rsidRPr="00487462">
        <w:t>Moderne burgerij</w:t>
      </w:r>
      <w:r w:rsidR="0081339F">
        <w:t>:</w:t>
      </w:r>
      <w:r w:rsidRPr="00487462">
        <w:t xml:space="preserve"> Is veeleisend, denkt in rechten i.p.v. plichten, is nog wel volgzaam en loyaal, wil </w:t>
      </w:r>
      <w:r w:rsidR="0081339F">
        <w:t>wel extra betalen voor luxe. Nu 20%, oplopend naar 23%.</w:t>
      </w:r>
    </w:p>
    <w:p w14:paraId="39ADE652" w14:textId="6FCF0AF1" w:rsidR="0076194E" w:rsidRDefault="0076194E" w:rsidP="00142026">
      <w:pPr>
        <w:pStyle w:val="Geenafstand"/>
        <w:numPr>
          <w:ilvl w:val="0"/>
          <w:numId w:val="32"/>
        </w:numPr>
        <w:spacing w:before="0"/>
      </w:pPr>
      <w:r w:rsidRPr="00487462">
        <w:t>Postmaterialisten</w:t>
      </w:r>
      <w:r w:rsidR="0081339F">
        <w:t xml:space="preserve">: </w:t>
      </w:r>
      <w:r w:rsidRPr="00487462">
        <w:t xml:space="preserve">Wil touwtjes in handen, eigen regie, is mondig. Leeft gezond, </w:t>
      </w:r>
      <w:r w:rsidR="00487462" w:rsidRPr="00487462">
        <w:t>wil extra betalen voor diensten</w:t>
      </w:r>
      <w:r w:rsidR="0081339F">
        <w:t>. Nu 9% oplopend naar 16%.</w:t>
      </w:r>
    </w:p>
    <w:p w14:paraId="5F69A317" w14:textId="615AF27A" w:rsidR="0081339F" w:rsidRDefault="00A63F57" w:rsidP="0081339F">
      <w:pPr>
        <w:pStyle w:val="Geenafstand"/>
        <w:spacing w:before="0"/>
      </w:pPr>
      <w:r>
        <w:t xml:space="preserve">De onderstaande doelgroepen </w:t>
      </w:r>
      <w:r w:rsidR="0081339F">
        <w:t xml:space="preserve">zullen niet snel kiezen voor een logeeropvang bij </w:t>
      </w:r>
      <w:r w:rsidR="0022378B">
        <w:t>X</w:t>
      </w:r>
      <w:r w:rsidR="0081339F">
        <w:t xml:space="preserve">. Zij hebben andere waarden en maken andere keuzes: meer richting bijvoorbeeld </w:t>
      </w:r>
      <w:r w:rsidR="00A43F77">
        <w:t>‘</w:t>
      </w:r>
      <w:r w:rsidR="0081339F">
        <w:t>een zuster in huis</w:t>
      </w:r>
      <w:r w:rsidR="00A43F77">
        <w:t>’</w:t>
      </w:r>
      <w:r w:rsidR="0081339F">
        <w:t xml:space="preserve"> principe of zelf georganiseerde commune</w:t>
      </w:r>
      <w:r w:rsidR="000405D9">
        <w:t>-</w:t>
      </w:r>
      <w:r w:rsidR="0081339F">
        <w:t>achtige woonvormen.</w:t>
      </w:r>
    </w:p>
    <w:p w14:paraId="72A2983F" w14:textId="77777777" w:rsidR="0081339F" w:rsidRPr="0081339F" w:rsidRDefault="0081339F" w:rsidP="00142026">
      <w:pPr>
        <w:pStyle w:val="Geenafstand"/>
        <w:numPr>
          <w:ilvl w:val="0"/>
          <w:numId w:val="33"/>
        </w:numPr>
        <w:spacing w:before="0"/>
      </w:pPr>
      <w:r>
        <w:t>O</w:t>
      </w:r>
      <w:r w:rsidRPr="0081339F">
        <w:t xml:space="preserve">pwaarts mobielen: </w:t>
      </w:r>
      <w:r>
        <w:t>‘</w:t>
      </w:r>
      <w:r w:rsidRPr="007E32E8">
        <w:rPr>
          <w:i/>
          <w:iCs/>
        </w:rPr>
        <w:t>De carrièregerichte individualisten met een uitgesproken fascinatie voor sociale status, nieuwe technologie, risico en spanning’</w:t>
      </w:r>
      <w:r w:rsidRPr="0081339F">
        <w:t>.</w:t>
      </w:r>
    </w:p>
    <w:p w14:paraId="62B7A27E" w14:textId="77777777" w:rsidR="0081339F" w:rsidRPr="0081339F" w:rsidRDefault="0081339F" w:rsidP="00142026">
      <w:pPr>
        <w:pStyle w:val="Geenafstand"/>
        <w:numPr>
          <w:ilvl w:val="0"/>
          <w:numId w:val="33"/>
        </w:numPr>
        <w:spacing w:before="0"/>
      </w:pPr>
      <w:r w:rsidRPr="0081339F">
        <w:t>Kosmopolieten</w:t>
      </w:r>
      <w:r>
        <w:t>: ‘</w:t>
      </w:r>
      <w:r w:rsidRPr="007E32E8">
        <w:rPr>
          <w:i/>
          <w:iCs/>
        </w:rPr>
        <w:t>Zijn kritische wereldburgers die postmoderne waarden als ontplooien en beleven integreren met moderne waarden als succes, materialisme en genieten’</w:t>
      </w:r>
      <w:r w:rsidRPr="0081339F">
        <w:t>.</w:t>
      </w:r>
    </w:p>
    <w:p w14:paraId="39E1B47C" w14:textId="77777777" w:rsidR="0081339F" w:rsidRPr="0081339F" w:rsidRDefault="0081339F" w:rsidP="00142026">
      <w:pPr>
        <w:pStyle w:val="Geenafstand"/>
        <w:numPr>
          <w:ilvl w:val="0"/>
          <w:numId w:val="33"/>
        </w:numPr>
        <w:spacing w:before="0"/>
      </w:pPr>
      <w:r w:rsidRPr="0081339F">
        <w:t>Gemaksgeoriënteerden</w:t>
      </w:r>
      <w:r w:rsidRPr="5BBC80AD">
        <w:t>: ‘</w:t>
      </w:r>
      <w:r w:rsidRPr="007E32E8">
        <w:rPr>
          <w:i/>
          <w:iCs/>
        </w:rPr>
        <w:t>De impulsieve en passieve consument die in de eerste plaats streeft naar een onbezorgd, plezierig en comfortabel leven’</w:t>
      </w:r>
      <w:r w:rsidRPr="5BBC80AD">
        <w:t>.</w:t>
      </w:r>
    </w:p>
    <w:p w14:paraId="22D5C46D" w14:textId="77777777" w:rsidR="0081339F" w:rsidRPr="0081339F" w:rsidRDefault="0081339F" w:rsidP="00142026">
      <w:pPr>
        <w:pStyle w:val="Geenafstand"/>
        <w:numPr>
          <w:ilvl w:val="0"/>
          <w:numId w:val="33"/>
        </w:numPr>
        <w:spacing w:before="0"/>
      </w:pPr>
      <w:r w:rsidRPr="0081339F">
        <w:t xml:space="preserve">Post hedonisten: </w:t>
      </w:r>
      <w:r>
        <w:t>‘</w:t>
      </w:r>
      <w:r w:rsidRPr="007E32E8">
        <w:rPr>
          <w:i/>
          <w:iCs/>
        </w:rPr>
        <w:t>De pioniers van de beleveniscultuur, waarin experiment en het breken met morele en sociale conventies doelen op zichzelf zijn geworden’</w:t>
      </w:r>
      <w:r w:rsidRPr="0081339F">
        <w:t>.</w:t>
      </w:r>
    </w:p>
    <w:p w14:paraId="7DDD5918" w14:textId="7AB1E619" w:rsidR="0081339F" w:rsidRPr="0081339F" w:rsidRDefault="0081339F" w:rsidP="00142026">
      <w:pPr>
        <w:pStyle w:val="Geenafstand"/>
        <w:numPr>
          <w:ilvl w:val="0"/>
          <w:numId w:val="33"/>
        </w:numPr>
        <w:spacing w:before="0"/>
      </w:pPr>
      <w:r w:rsidRPr="0081339F">
        <w:t xml:space="preserve">Nieuwe conservatieven: </w:t>
      </w:r>
      <w:r>
        <w:t>‘</w:t>
      </w:r>
      <w:r w:rsidRPr="007E32E8">
        <w:rPr>
          <w:i/>
          <w:iCs/>
        </w:rPr>
        <w:t>De liberaal-conservatieve maatschappelijke bovenlaag die technologische ontwikkeling omarmt en zich verzet tegen sociale en culturele vernieuwing’</w:t>
      </w:r>
      <w:r w:rsidRPr="0081339F">
        <w:t>.</w:t>
      </w:r>
      <w:sdt>
        <w:sdtPr>
          <w:id w:val="349307286"/>
          <w:citation/>
        </w:sdtPr>
        <w:sdtContent>
          <w:r>
            <w:fldChar w:fldCharType="begin"/>
          </w:r>
          <w:r>
            <w:instrText xml:space="preserve"> CITATION TijdelijkeAanduiding7 \l 1043 </w:instrText>
          </w:r>
          <w:r>
            <w:fldChar w:fldCharType="separate"/>
          </w:r>
          <w:r w:rsidR="00BA799F">
            <w:rPr>
              <w:noProof/>
            </w:rPr>
            <w:t xml:space="preserve"> (Motivaction, 2015a)</w:t>
          </w:r>
          <w:r>
            <w:fldChar w:fldCharType="end"/>
          </w:r>
        </w:sdtContent>
      </w:sdt>
    </w:p>
    <w:p w14:paraId="09AC3AE7" w14:textId="3A351366" w:rsidR="00D75FBB" w:rsidRDefault="00A937F8" w:rsidP="00487462">
      <w:pPr>
        <w:pStyle w:val="Geenafstand"/>
      </w:pPr>
      <w:r w:rsidRPr="00487462">
        <w:t xml:space="preserve">De logeeropvang </w:t>
      </w:r>
      <w:r w:rsidR="00D75FBB" w:rsidRPr="00487462">
        <w:t xml:space="preserve">richt zich dus op </w:t>
      </w:r>
      <w:r w:rsidR="000405D9">
        <w:t>ou</w:t>
      </w:r>
      <w:r w:rsidR="000405D9" w:rsidRPr="00487462">
        <w:t xml:space="preserve">deren </w:t>
      </w:r>
      <w:r w:rsidR="00D75FBB" w:rsidRPr="00487462">
        <w:t xml:space="preserve">uit Leiden, van 65 jaar en ouder, </w:t>
      </w:r>
      <w:r w:rsidRPr="00487462">
        <w:t>met een complexe</w:t>
      </w:r>
      <w:r w:rsidR="00A63F57">
        <w:t xml:space="preserve"> zorgvraag, </w:t>
      </w:r>
      <w:r>
        <w:t>AOW</w:t>
      </w:r>
      <w:r w:rsidR="000405D9">
        <w:t>-</w:t>
      </w:r>
      <w:r>
        <w:t xml:space="preserve">hebbende </w:t>
      </w:r>
      <w:r w:rsidR="00D75FBB">
        <w:t xml:space="preserve">met een klein </w:t>
      </w:r>
      <w:r w:rsidR="00D75FBB" w:rsidRPr="00AA2619">
        <w:t xml:space="preserve">aanvullend pensioen en </w:t>
      </w:r>
      <w:r w:rsidR="00D75FBB">
        <w:t xml:space="preserve">voor zorgvragen een </w:t>
      </w:r>
      <w:r>
        <w:t xml:space="preserve">WLZ zonder </w:t>
      </w:r>
      <w:r>
        <w:lastRenderedPageBreak/>
        <w:t xml:space="preserve">verblijf indicatie, een </w:t>
      </w:r>
      <w:r w:rsidR="00D75FBB" w:rsidRPr="00AA2619">
        <w:t>PGB</w:t>
      </w:r>
      <w:r>
        <w:t xml:space="preserve"> beschikking </w:t>
      </w:r>
      <w:r w:rsidR="00D75FBB">
        <w:t xml:space="preserve">of </w:t>
      </w:r>
      <w:r>
        <w:t xml:space="preserve">een </w:t>
      </w:r>
      <w:r w:rsidR="00D75FBB">
        <w:t>WMO beschikking</w:t>
      </w:r>
      <w:r w:rsidR="00D75FBB" w:rsidRPr="00AA2619">
        <w:t xml:space="preserve"> hebbende, eigen bezigheden hebbend en reeds</w:t>
      </w:r>
      <w:r w:rsidR="00A43F77">
        <w:t xml:space="preserve"> wel of geen</w:t>
      </w:r>
      <w:r w:rsidR="00D75FBB" w:rsidRPr="00AA2619">
        <w:t xml:space="preserve"> gebruiker van een vorm van gestructureerde zorgverlening</w:t>
      </w:r>
      <w:r>
        <w:t xml:space="preserve"> vanuit </w:t>
      </w:r>
      <w:r w:rsidR="0022378B">
        <w:t>X</w:t>
      </w:r>
      <w:r w:rsidR="00D75FBB" w:rsidRPr="54115381">
        <w:t xml:space="preserve">. </w:t>
      </w:r>
    </w:p>
    <w:p w14:paraId="08607438" w14:textId="167264DE" w:rsidR="00487462" w:rsidRDefault="00A937F8" w:rsidP="00487462">
      <w:pPr>
        <w:pStyle w:val="Geenafstand"/>
      </w:pPr>
      <w:r>
        <w:t>De</w:t>
      </w:r>
      <w:r w:rsidR="00D75FBB">
        <w:t xml:space="preserve"> mantelzorger</w:t>
      </w:r>
      <w:r w:rsidR="0041353D" w:rsidRPr="1D63C9EC">
        <w:t xml:space="preserve"> </w:t>
      </w:r>
      <w:r w:rsidR="00D75FBB">
        <w:t>heeft</w:t>
      </w:r>
      <w:r w:rsidR="0041353D">
        <w:t xml:space="preserve">, zo blijkt uit de resultaten van de </w:t>
      </w:r>
      <w:r w:rsidR="00C33FC6">
        <w:t>enquête onder de cliëntvertegenwoordigers,</w:t>
      </w:r>
      <w:r w:rsidR="00D75FBB">
        <w:t xml:space="preserve"> behoefte aan wat tijd voor </w:t>
      </w:r>
      <w:r w:rsidR="00F91904">
        <w:t>zich</w:t>
      </w:r>
      <w:r w:rsidR="00D75FBB">
        <w:t xml:space="preserve">zelf, </w:t>
      </w:r>
      <w:r>
        <w:t>de verwach</w:t>
      </w:r>
      <w:r w:rsidR="007B5B2A">
        <w:t>ting is dat de logeeropvang</w:t>
      </w:r>
      <w:r>
        <w:t xml:space="preserve"> voo</w:t>
      </w:r>
      <w:r w:rsidR="00D75FBB">
        <w:t>r ouderen met een complexe zorgvraag</w:t>
      </w:r>
      <w:r w:rsidRPr="1D63C9EC">
        <w:t xml:space="preserve"> </w:t>
      </w:r>
      <w:r w:rsidR="00D75FBB">
        <w:t xml:space="preserve">daar een </w:t>
      </w:r>
      <w:r>
        <w:t xml:space="preserve">aansluitende </w:t>
      </w:r>
      <w:r w:rsidR="00D75FBB">
        <w:t xml:space="preserve">oplossing voor zal bieden. Door het </w:t>
      </w:r>
      <w:r>
        <w:t xml:space="preserve">op een vooral klantvriendelijke manier vorm te geven </w:t>
      </w:r>
      <w:r w:rsidR="00487462">
        <w:t xml:space="preserve">kan </w:t>
      </w:r>
      <w:r>
        <w:t>logeer</w:t>
      </w:r>
      <w:r w:rsidR="00D75FBB">
        <w:t xml:space="preserve">opvang </w:t>
      </w:r>
      <w:r w:rsidR="00487462">
        <w:t xml:space="preserve">datgene </w:t>
      </w:r>
      <w:r w:rsidR="00D75FBB">
        <w:t xml:space="preserve">zijn waarvan cliënten zullen zeggen dat het een </w:t>
      </w:r>
      <w:r w:rsidR="000405D9">
        <w:t>wow-</w:t>
      </w:r>
      <w:r w:rsidR="00D75FBB">
        <w:t>beleving was en graag nogmaals komen slapen</w:t>
      </w:r>
      <w:r w:rsidR="00487462" w:rsidRPr="1D63C9EC">
        <w:t>.</w:t>
      </w:r>
    </w:p>
    <w:p w14:paraId="40601821" w14:textId="77777777" w:rsidR="00B5269B" w:rsidRDefault="00B5269B">
      <w:pPr>
        <w:spacing w:after="160" w:line="259" w:lineRule="auto"/>
        <w:rPr>
          <w:rFonts w:asciiTheme="majorHAnsi" w:eastAsiaTheme="majorEastAsia" w:hAnsiTheme="majorHAnsi" w:cstheme="majorBidi"/>
          <w:color w:val="1F4E79" w:themeColor="accent1" w:themeShade="80"/>
          <w:sz w:val="32"/>
          <w:szCs w:val="32"/>
        </w:rPr>
      </w:pPr>
      <w:bookmarkStart w:id="253" w:name="_Toc448357602"/>
      <w:bookmarkStart w:id="254" w:name="_Toc450223956"/>
      <w:bookmarkStart w:id="255" w:name="_Toc450245898"/>
      <w:r>
        <w:br w:type="page"/>
      </w:r>
    </w:p>
    <w:p w14:paraId="7757329A" w14:textId="145FF5A9" w:rsidR="00487462" w:rsidRDefault="00520EAD" w:rsidP="00487462">
      <w:pPr>
        <w:pStyle w:val="Kop1"/>
      </w:pPr>
      <w:bookmarkStart w:id="256" w:name="_Toc453175959"/>
      <w:r>
        <w:lastRenderedPageBreak/>
        <w:t>11</w:t>
      </w:r>
      <w:r w:rsidR="00487462">
        <w:t>.</w:t>
      </w:r>
      <w:r w:rsidR="00234287">
        <w:t xml:space="preserve"> </w:t>
      </w:r>
      <w:r w:rsidR="009144E6">
        <w:t>Kwaliteitsplan</w:t>
      </w:r>
      <w:bookmarkEnd w:id="253"/>
      <w:bookmarkEnd w:id="254"/>
      <w:bookmarkEnd w:id="255"/>
      <w:bookmarkEnd w:id="256"/>
      <w:r w:rsidR="00A357B1">
        <w:t xml:space="preserve"> </w:t>
      </w:r>
    </w:p>
    <w:p w14:paraId="3055AE48" w14:textId="33175E1A" w:rsidR="00487462" w:rsidRDefault="00D840B8" w:rsidP="00A43F77">
      <w:pPr>
        <w:pStyle w:val="Geenafstand"/>
      </w:pPr>
      <w:r>
        <w:rPr>
          <w:rStyle w:val="GeenafstandChar"/>
        </w:rPr>
        <w:t xml:space="preserve">Volgens Bos &amp; Harting </w:t>
      </w:r>
      <w:r w:rsidR="00183E6D">
        <w:rPr>
          <w:rStyle w:val="GeenafstandChar"/>
        </w:rPr>
        <w:t xml:space="preserve">(2006) </w:t>
      </w:r>
      <w:r>
        <w:rPr>
          <w:rStyle w:val="GeenafstandChar"/>
        </w:rPr>
        <w:t xml:space="preserve">is </w:t>
      </w:r>
      <w:r w:rsidR="00183E6D">
        <w:rPr>
          <w:rStyle w:val="GeenafstandChar"/>
        </w:rPr>
        <w:t>‘</w:t>
      </w:r>
      <w:r w:rsidRPr="007E32E8">
        <w:rPr>
          <w:rStyle w:val="GeenafstandChar"/>
          <w:i/>
          <w:iCs/>
        </w:rPr>
        <w:t>kwaliteit nooit iets toevalligs</w:t>
      </w:r>
      <w:r>
        <w:rPr>
          <w:rStyle w:val="GeenafstandChar"/>
        </w:rPr>
        <w:t xml:space="preserve">. </w:t>
      </w:r>
      <w:r w:rsidRPr="007E32E8">
        <w:rPr>
          <w:rStyle w:val="GeenafstandChar"/>
          <w:i/>
          <w:iCs/>
        </w:rPr>
        <w:t>Het is een logische uitkomst van een voorspelbaar proces</w:t>
      </w:r>
      <w:r w:rsidR="00183E6D" w:rsidRPr="007E32E8">
        <w:rPr>
          <w:rStyle w:val="GeenafstandChar"/>
          <w:i/>
          <w:iCs/>
        </w:rPr>
        <w:t>’</w:t>
      </w:r>
      <w:sdt>
        <w:sdtPr>
          <w:rPr>
            <w:rStyle w:val="GeenafstandChar"/>
            <w:i/>
          </w:rPr>
          <w:id w:val="-2124915281"/>
          <w:citation/>
        </w:sdtPr>
        <w:sdtContent>
          <w:r w:rsidR="00183E6D">
            <w:rPr>
              <w:rStyle w:val="GeenafstandChar"/>
              <w:i/>
            </w:rPr>
            <w:fldChar w:fldCharType="begin"/>
          </w:r>
          <w:r w:rsidR="00183E6D">
            <w:rPr>
              <w:rStyle w:val="GeenafstandChar"/>
              <w:i/>
            </w:rPr>
            <w:instrText xml:space="preserve">CITATION Bos06 \p 160 \l 1043 </w:instrText>
          </w:r>
          <w:r w:rsidR="00183E6D">
            <w:rPr>
              <w:rStyle w:val="GeenafstandChar"/>
              <w:i/>
            </w:rPr>
            <w:fldChar w:fldCharType="separate"/>
          </w:r>
          <w:r w:rsidR="00BA799F">
            <w:rPr>
              <w:rStyle w:val="GeenafstandChar"/>
              <w:i/>
              <w:noProof/>
            </w:rPr>
            <w:t xml:space="preserve"> </w:t>
          </w:r>
          <w:r w:rsidR="00BA799F">
            <w:rPr>
              <w:noProof/>
            </w:rPr>
            <w:t>(Bos &amp; Harting, 2006, p. 160)</w:t>
          </w:r>
          <w:r w:rsidR="00183E6D">
            <w:rPr>
              <w:rStyle w:val="GeenafstandChar"/>
              <w:i/>
            </w:rPr>
            <w:fldChar w:fldCharType="end"/>
          </w:r>
        </w:sdtContent>
      </w:sdt>
      <w:r>
        <w:rPr>
          <w:rStyle w:val="GeenafstandChar"/>
        </w:rPr>
        <w:t>. Vanuit het boek Projectmatig creëren 2.0 kan kwaliteit middels een plan worden ingezet en bewaakt</w:t>
      </w:r>
      <w:sdt>
        <w:sdtPr>
          <w:rPr>
            <w:rStyle w:val="GeenafstandChar"/>
          </w:rPr>
          <w:id w:val="-1466729173"/>
          <w:citation/>
        </w:sdtPr>
        <w:sdtContent>
          <w:r w:rsidR="00183E6D">
            <w:rPr>
              <w:rStyle w:val="GeenafstandChar"/>
            </w:rPr>
            <w:fldChar w:fldCharType="begin"/>
          </w:r>
          <w:r w:rsidR="00183E6D">
            <w:rPr>
              <w:rStyle w:val="GeenafstandChar"/>
            </w:rPr>
            <w:instrText xml:space="preserve"> CITATION Bos06 \l 1043 </w:instrText>
          </w:r>
          <w:r w:rsidR="00183E6D">
            <w:rPr>
              <w:rStyle w:val="GeenafstandChar"/>
            </w:rPr>
            <w:fldChar w:fldCharType="separate"/>
          </w:r>
          <w:r w:rsidR="00BA799F">
            <w:rPr>
              <w:rStyle w:val="GeenafstandChar"/>
              <w:noProof/>
            </w:rPr>
            <w:t xml:space="preserve"> </w:t>
          </w:r>
          <w:r w:rsidR="00BA799F">
            <w:rPr>
              <w:noProof/>
            </w:rPr>
            <w:t>(Bos &amp; Harting, 2006)</w:t>
          </w:r>
          <w:r w:rsidR="00183E6D">
            <w:rPr>
              <w:rStyle w:val="GeenafstandChar"/>
            </w:rPr>
            <w:fldChar w:fldCharType="end"/>
          </w:r>
        </w:sdtContent>
      </w:sdt>
      <w:r w:rsidR="00A63F57">
        <w:rPr>
          <w:rStyle w:val="GeenafstandChar"/>
        </w:rPr>
        <w:t xml:space="preserve">. </w:t>
      </w:r>
      <w:r w:rsidR="0022378B">
        <w:rPr>
          <w:rStyle w:val="GeenafstandChar"/>
        </w:rPr>
        <w:t>X</w:t>
      </w:r>
      <w:r w:rsidR="00183E6D">
        <w:rPr>
          <w:rStyle w:val="GeenafstandChar"/>
        </w:rPr>
        <w:t xml:space="preserve"> werkt volgens landelijke richtlijnen vanuit de Inspectie Gezondheid Zorg (IGZ) en HKZ normen</w:t>
      </w:r>
      <w:sdt>
        <w:sdtPr>
          <w:rPr>
            <w:rStyle w:val="GeenafstandChar"/>
          </w:rPr>
          <w:id w:val="632759512"/>
          <w:citation/>
        </w:sdtPr>
        <w:sdtContent>
          <w:r w:rsidR="00A567F0">
            <w:rPr>
              <w:rStyle w:val="GeenafstandChar"/>
            </w:rPr>
            <w:fldChar w:fldCharType="begin"/>
          </w:r>
          <w:r w:rsidR="00166493">
            <w:rPr>
              <w:rStyle w:val="GeenafstandChar"/>
            </w:rPr>
            <w:instrText xml:space="preserve">CITATION Ins16 \l 1043 </w:instrText>
          </w:r>
          <w:r w:rsidR="00A567F0">
            <w:rPr>
              <w:rStyle w:val="GeenafstandChar"/>
            </w:rPr>
            <w:fldChar w:fldCharType="separate"/>
          </w:r>
          <w:r w:rsidR="00166493">
            <w:rPr>
              <w:rStyle w:val="GeenafstandChar"/>
              <w:noProof/>
            </w:rPr>
            <w:t xml:space="preserve"> </w:t>
          </w:r>
          <w:r w:rsidR="00166493">
            <w:rPr>
              <w:noProof/>
            </w:rPr>
            <w:t>(Inspectie van de Gezondheidszorg, z.d.)</w:t>
          </w:r>
          <w:r w:rsidR="00A567F0">
            <w:rPr>
              <w:rStyle w:val="GeenafstandChar"/>
            </w:rPr>
            <w:fldChar w:fldCharType="end"/>
          </w:r>
        </w:sdtContent>
      </w:sdt>
      <w:sdt>
        <w:sdtPr>
          <w:rPr>
            <w:rStyle w:val="GeenafstandChar"/>
          </w:rPr>
          <w:id w:val="1257258831"/>
          <w:citation/>
        </w:sdtPr>
        <w:sdtContent>
          <w:r w:rsidR="00A567F0">
            <w:rPr>
              <w:rStyle w:val="GeenafstandChar"/>
            </w:rPr>
            <w:fldChar w:fldCharType="begin"/>
          </w:r>
          <w:r w:rsidR="00D52B16">
            <w:rPr>
              <w:rStyle w:val="GeenafstandChar"/>
            </w:rPr>
            <w:instrText xml:space="preserve">CITATION Mav16 \l 1043 </w:instrText>
          </w:r>
          <w:r w:rsidR="00A567F0">
            <w:rPr>
              <w:rStyle w:val="GeenafstandChar"/>
            </w:rPr>
            <w:fldChar w:fldCharType="separate"/>
          </w:r>
          <w:r w:rsidR="00BA799F">
            <w:rPr>
              <w:rStyle w:val="GeenafstandChar"/>
              <w:noProof/>
            </w:rPr>
            <w:t xml:space="preserve"> </w:t>
          </w:r>
          <w:r w:rsidR="00BA799F">
            <w:rPr>
              <w:noProof/>
            </w:rPr>
            <w:t>(HKZ nen, 2016)</w:t>
          </w:r>
          <w:r w:rsidR="00A567F0">
            <w:rPr>
              <w:rStyle w:val="GeenafstandChar"/>
            </w:rPr>
            <w:fldChar w:fldCharType="end"/>
          </w:r>
        </w:sdtContent>
      </w:sdt>
      <w:r w:rsidR="00183E6D">
        <w:rPr>
          <w:rStyle w:val="GeenafstandChar"/>
        </w:rPr>
        <w:t>. Alle normen zijn uitgewerkt in protocollen en procedures waar elke medewerker geacht wordt naar te werken en handelen. Deze zijn voor eenieder in te zien via handboek.</w:t>
      </w:r>
      <w:r w:rsidR="000B043A">
        <w:rPr>
          <w:rStyle w:val="GeenafstandChar"/>
        </w:rPr>
        <w:t xml:space="preserve"> Elk jaar worden er bepaalde normen en kaders uit de HKZ of IGZ getoetst op de werkvloer. Dit vindt plaats via interne auditoren en volgens de Plan-Do-Check-Act Cyclus van Deming</w:t>
      </w:r>
      <w:sdt>
        <w:sdtPr>
          <w:rPr>
            <w:rStyle w:val="GeenafstandChar"/>
          </w:rPr>
          <w:id w:val="-1240397473"/>
          <w:citation/>
        </w:sdtPr>
        <w:sdtContent>
          <w:r w:rsidR="00842546">
            <w:rPr>
              <w:rStyle w:val="GeenafstandChar"/>
            </w:rPr>
            <w:fldChar w:fldCharType="begin"/>
          </w:r>
          <w:r w:rsidR="00A43F77">
            <w:rPr>
              <w:rStyle w:val="GeenafstandChar"/>
            </w:rPr>
            <w:instrText xml:space="preserve">CITATION Dem14 \p 464 \l 1043 </w:instrText>
          </w:r>
          <w:r w:rsidR="00842546">
            <w:rPr>
              <w:rStyle w:val="GeenafstandChar"/>
            </w:rPr>
            <w:fldChar w:fldCharType="separate"/>
          </w:r>
          <w:r w:rsidR="00BA799F">
            <w:rPr>
              <w:rStyle w:val="GeenafstandChar"/>
              <w:noProof/>
            </w:rPr>
            <w:t xml:space="preserve"> </w:t>
          </w:r>
          <w:r w:rsidR="00BA799F">
            <w:rPr>
              <w:noProof/>
            </w:rPr>
            <w:t>(Deming, 2014, p. 464)</w:t>
          </w:r>
          <w:r w:rsidR="00842546">
            <w:rPr>
              <w:rStyle w:val="GeenafstandChar"/>
            </w:rPr>
            <w:fldChar w:fldCharType="end"/>
          </w:r>
        </w:sdtContent>
      </w:sdt>
      <w:r w:rsidR="000B043A">
        <w:rPr>
          <w:rStyle w:val="GeenafstandChar"/>
        </w:rPr>
        <w:t>. Daarnaast vindt er elk jaar een toetsing plaats door externe auditoren van het keuringsinstituut</w:t>
      </w:r>
      <w:r w:rsidR="000B043A" w:rsidRPr="000B043A">
        <w:rPr>
          <w:noProof/>
        </w:rPr>
        <w:t xml:space="preserve"> </w:t>
      </w:r>
      <w:r w:rsidR="000B043A">
        <w:rPr>
          <w:noProof/>
        </w:rPr>
        <w:t>(HKZ nen, 2016)</w:t>
      </w:r>
      <w:r w:rsidR="000B043A">
        <w:rPr>
          <w:rStyle w:val="GeenafstandChar"/>
        </w:rPr>
        <w:t xml:space="preserve">. </w:t>
      </w:r>
      <w:r w:rsidR="00A63F57">
        <w:rPr>
          <w:rStyle w:val="GeenafstandChar"/>
        </w:rPr>
        <w:t xml:space="preserve">De logeeropvang van </w:t>
      </w:r>
      <w:r w:rsidR="0022378B">
        <w:rPr>
          <w:rStyle w:val="GeenafstandChar"/>
        </w:rPr>
        <w:t>X</w:t>
      </w:r>
      <w:r w:rsidR="00A63F57">
        <w:rPr>
          <w:rStyle w:val="GeenafstandChar"/>
        </w:rPr>
        <w:t xml:space="preserve"> zal </w:t>
      </w:r>
      <w:r w:rsidR="00183E6D">
        <w:rPr>
          <w:rStyle w:val="GeenafstandChar"/>
        </w:rPr>
        <w:t>moeten voldoen aan deze normen en richtlijnen voor</w:t>
      </w:r>
      <w:r w:rsidR="00A63F57">
        <w:rPr>
          <w:rStyle w:val="GeenafstandChar"/>
        </w:rPr>
        <w:t xml:space="preserve"> onder andere</w:t>
      </w:r>
      <w:r w:rsidR="00183E6D">
        <w:rPr>
          <w:rStyle w:val="GeenafstandChar"/>
        </w:rPr>
        <w:t xml:space="preserve"> inrichting, kwaliteit van zorg</w:t>
      </w:r>
      <w:r w:rsidR="000405D9">
        <w:rPr>
          <w:rStyle w:val="GeenafstandChar"/>
        </w:rPr>
        <w:t xml:space="preserve">, </w:t>
      </w:r>
      <w:r w:rsidR="00183E6D">
        <w:rPr>
          <w:rStyle w:val="GeenafstandChar"/>
        </w:rPr>
        <w:t>dienstverlening en veiligheid. Een van de aanbevelingen vanuit het onderzoek is om de kwaliteitseisen rondom de logeeropvang verder uit te werken</w:t>
      </w:r>
      <w:r w:rsidR="00A43F77">
        <w:rPr>
          <w:rStyle w:val="GeenafstandChar"/>
        </w:rPr>
        <w:t xml:space="preserve"> door een beleidsmedewerker van </w:t>
      </w:r>
      <w:r w:rsidR="0022378B">
        <w:rPr>
          <w:rStyle w:val="GeenafstandChar"/>
        </w:rPr>
        <w:t>X</w:t>
      </w:r>
      <w:r w:rsidR="00183E6D">
        <w:rPr>
          <w:rStyle w:val="GeenafstandChar"/>
        </w:rPr>
        <w:t>. Vooral de rol</w:t>
      </w:r>
      <w:r w:rsidR="00A43F77">
        <w:rPr>
          <w:rStyle w:val="GeenafstandChar"/>
        </w:rPr>
        <w:t>len</w:t>
      </w:r>
      <w:r w:rsidR="00183E6D">
        <w:rPr>
          <w:rStyle w:val="GeenafstandChar"/>
        </w:rPr>
        <w:t xml:space="preserve"> van de SOG en de huisarts zijn hierin van belang</w:t>
      </w:r>
      <w:r w:rsidR="00A43F77">
        <w:rPr>
          <w:rStyle w:val="GeenafstandChar"/>
        </w:rPr>
        <w:t xml:space="preserve"> om te beschrijven</w:t>
      </w:r>
      <w:r w:rsidR="00183E6D">
        <w:rPr>
          <w:rStyle w:val="GeenafstandChar"/>
        </w:rPr>
        <w:t xml:space="preserve">. </w:t>
      </w:r>
    </w:p>
    <w:p w14:paraId="620BCDA1" w14:textId="4ACC2910" w:rsidR="00D52B16" w:rsidRDefault="00520EAD" w:rsidP="00D52B16">
      <w:pPr>
        <w:pStyle w:val="Kop1"/>
      </w:pPr>
      <w:bookmarkStart w:id="257" w:name="_Toc448357603"/>
      <w:bookmarkStart w:id="258" w:name="_Toc450223957"/>
      <w:bookmarkStart w:id="259" w:name="_Toc450245899"/>
      <w:bookmarkStart w:id="260" w:name="_Toc453175960"/>
      <w:r>
        <w:t>12</w:t>
      </w:r>
      <w:r w:rsidR="00D52B16">
        <w:t>. Organisatieplan</w:t>
      </w:r>
      <w:bookmarkEnd w:id="257"/>
      <w:bookmarkEnd w:id="258"/>
      <w:bookmarkEnd w:id="259"/>
      <w:bookmarkEnd w:id="260"/>
    </w:p>
    <w:p w14:paraId="15501FDC" w14:textId="4026E0AF" w:rsidR="00A43F77" w:rsidRPr="00A43F77" w:rsidRDefault="00A43F77" w:rsidP="006D09A7">
      <w:pPr>
        <w:pStyle w:val="Geenafstand"/>
      </w:pPr>
      <w:r>
        <w:t>Om de logeeropvang te kunnen gaan starten is het verstandig om een organisatieplan te maken</w:t>
      </w:r>
      <w:r w:rsidR="006D09A7">
        <w:t>. Dit is een leidraad voor de start, wie doet er wat op welk moment.</w:t>
      </w:r>
    </w:p>
    <w:p w14:paraId="79DC92A5" w14:textId="16A98054" w:rsidR="00020C83" w:rsidRDefault="00A63F57" w:rsidP="00A43F77">
      <w:pPr>
        <w:pStyle w:val="Geenafstand"/>
        <w:spacing w:before="0"/>
      </w:pPr>
      <w:r>
        <w:t xml:space="preserve">Het organisatieplan </w:t>
      </w:r>
      <w:r w:rsidR="00020C83">
        <w:t xml:space="preserve">beschrijft de taken en verantwoordelijkheden </w:t>
      </w:r>
      <w:r w:rsidR="005F6CCF">
        <w:t>en bevoegdheden van</w:t>
      </w:r>
      <w:r w:rsidR="00020C83">
        <w:t xml:space="preserve"> de belangrijkste spelers die betrokken zijn bij het plan</w:t>
      </w:r>
      <w:r w:rsidR="005F6CCF">
        <w:t>. Echter</w:t>
      </w:r>
      <w:r w:rsidR="000405D9">
        <w:t xml:space="preserve">, </w:t>
      </w:r>
      <w:r w:rsidR="00662955">
        <w:t xml:space="preserve">er </w:t>
      </w:r>
      <w:r w:rsidR="000405D9">
        <w:t>m</w:t>
      </w:r>
      <w:r w:rsidR="005F6CCF">
        <w:t>oet eerst een besluit worden genomen door de RvB of de logeeropvang gaa</w:t>
      </w:r>
      <w:r w:rsidR="008B33D0">
        <w:t xml:space="preserve">t starten en op welke locatie. </w:t>
      </w:r>
      <w:r w:rsidR="005F6CCF">
        <w:t xml:space="preserve">Hierna is het van belang </w:t>
      </w:r>
      <w:r w:rsidR="00DC6CC9">
        <w:t>dat er</w:t>
      </w:r>
      <w:r w:rsidR="005F6CCF">
        <w:t xml:space="preserve"> op de</w:t>
      </w:r>
      <w:r w:rsidR="00DC6CC9">
        <w:t xml:space="preserve"> gekozen</w:t>
      </w:r>
      <w:r w:rsidR="005F6CCF">
        <w:t xml:space="preserve"> locatie een implementatieplan gemaakt w</w:t>
      </w:r>
      <w:r w:rsidR="008B33D0">
        <w:t>ordt</w:t>
      </w:r>
      <w:r w:rsidR="005F6CCF" w:rsidRPr="48B1E482">
        <w:t>.</w:t>
      </w:r>
      <w:r w:rsidR="00DC6CC9">
        <w:t xml:space="preserve"> Dit ligt onder de verantwoordelijkheid van de gebiedsmanager en de teammanager van die locatie. Bij het implementatieplan dient vooral ook de instroom via het CSB, OC/OCD en de wijkverpleegkundige beschreven te worden. </w:t>
      </w:r>
    </w:p>
    <w:p w14:paraId="1DF2B922" w14:textId="0D299B32" w:rsidR="00DC6CC9" w:rsidRDefault="008B33D0" w:rsidP="00A43F77">
      <w:pPr>
        <w:pStyle w:val="Geenafstand"/>
        <w:spacing w:before="0"/>
      </w:pPr>
      <w:r>
        <w:t xml:space="preserve">Als die processen </w:t>
      </w:r>
      <w:r w:rsidR="00662955">
        <w:t xml:space="preserve">eenmaal </w:t>
      </w:r>
      <w:r>
        <w:t>beschreven zijn</w:t>
      </w:r>
      <w:r w:rsidR="00662955">
        <w:t>,</w:t>
      </w:r>
      <w:r>
        <w:t xml:space="preserve"> kan er verder worden gebouwd aan noodzakelijke </w:t>
      </w:r>
      <w:r w:rsidR="00DC6CC9">
        <w:t>randvoorwaarden zoals een zorgleveringsovereenkomst vanuit de respijtzorg van de WLZ, WMO en PGB en een verkort intake formulier</w:t>
      </w:r>
      <w:r>
        <w:t xml:space="preserve"> om de instroom zo soepel mogelijk te laten verlopen</w:t>
      </w:r>
      <w:r w:rsidR="00DC6CC9" w:rsidRPr="34129FC2">
        <w:t>.</w:t>
      </w:r>
      <w:r w:rsidRPr="34129FC2">
        <w:t xml:space="preserve"> </w:t>
      </w:r>
    </w:p>
    <w:p w14:paraId="03B50421" w14:textId="46BF0668" w:rsidR="008B33D0" w:rsidRDefault="008B33D0" w:rsidP="00A43F77">
      <w:pPr>
        <w:pStyle w:val="Geenafstand"/>
        <w:spacing w:before="0"/>
      </w:pPr>
      <w:r>
        <w:t xml:space="preserve">Als laatste zal dan het onderdeel van het implementatieplan aan de orde </w:t>
      </w:r>
      <w:r w:rsidR="006D09A7">
        <w:t xml:space="preserve">zijn </w:t>
      </w:r>
      <w:r>
        <w:t>met betrekking tot de start van de logeeropvang als onderdeel van een kortdurend verblijfunit.</w:t>
      </w:r>
    </w:p>
    <w:p w14:paraId="526C10FF" w14:textId="77777777" w:rsidR="005F6CCF" w:rsidRDefault="005F6CCF" w:rsidP="00D52B16"/>
    <w:p w14:paraId="66DFDA41" w14:textId="77777777" w:rsidR="001428A7" w:rsidRDefault="001428A7">
      <w:pPr>
        <w:spacing w:after="160" w:line="259" w:lineRule="auto"/>
        <w:rPr>
          <w:rFonts w:asciiTheme="majorHAnsi" w:eastAsiaTheme="majorEastAsia" w:hAnsiTheme="majorHAnsi" w:cstheme="majorBidi"/>
          <w:color w:val="1F4E79" w:themeColor="accent1" w:themeShade="80"/>
          <w:sz w:val="32"/>
          <w:szCs w:val="32"/>
        </w:rPr>
      </w:pPr>
      <w:bookmarkStart w:id="261" w:name="_Toc448357604"/>
      <w:bookmarkStart w:id="262" w:name="_Toc450223958"/>
      <w:bookmarkStart w:id="263" w:name="_Toc450245900"/>
      <w:r>
        <w:br w:type="page"/>
      </w:r>
    </w:p>
    <w:p w14:paraId="16D4EA85" w14:textId="490F3137" w:rsidR="00487462" w:rsidRDefault="00520EAD" w:rsidP="00487462">
      <w:pPr>
        <w:pStyle w:val="Kop1"/>
      </w:pPr>
      <w:bookmarkStart w:id="264" w:name="_Toc453175961"/>
      <w:r>
        <w:lastRenderedPageBreak/>
        <w:t>13</w:t>
      </w:r>
      <w:r w:rsidR="00487462">
        <w:t>.</w:t>
      </w:r>
      <w:r w:rsidR="00234287">
        <w:t xml:space="preserve"> </w:t>
      </w:r>
      <w:r w:rsidR="009144E6">
        <w:t>Financieel plan</w:t>
      </w:r>
      <w:bookmarkEnd w:id="261"/>
      <w:bookmarkEnd w:id="262"/>
      <w:bookmarkEnd w:id="263"/>
      <w:bookmarkEnd w:id="264"/>
      <w:r w:rsidR="00A357B1">
        <w:t xml:space="preserve"> </w:t>
      </w:r>
    </w:p>
    <w:p w14:paraId="0135A8AB" w14:textId="77777777" w:rsidR="001520ED" w:rsidRPr="001520ED" w:rsidRDefault="00520EAD" w:rsidP="00BE49D8">
      <w:pPr>
        <w:pStyle w:val="Kop3"/>
        <w:spacing w:before="0"/>
        <w:rPr>
          <w:color w:val="FF0000"/>
        </w:rPr>
      </w:pPr>
      <w:bookmarkStart w:id="265" w:name="_Toc448357605"/>
      <w:bookmarkStart w:id="266" w:name="_Toc450223959"/>
      <w:bookmarkStart w:id="267" w:name="_Toc450245901"/>
      <w:bookmarkStart w:id="268" w:name="_Toc453175962"/>
      <w:r>
        <w:t>13</w:t>
      </w:r>
      <w:r w:rsidR="001520ED">
        <w:t>.1 investeringsbegroting</w:t>
      </w:r>
      <w:bookmarkEnd w:id="265"/>
      <w:bookmarkEnd w:id="266"/>
      <w:bookmarkEnd w:id="267"/>
      <w:bookmarkEnd w:id="268"/>
    </w:p>
    <w:p w14:paraId="02944C04" w14:textId="2A03D16B" w:rsidR="000654B3" w:rsidRDefault="0022378B" w:rsidP="00BE49D8">
      <w:pPr>
        <w:pStyle w:val="Geenafstand"/>
        <w:spacing w:before="0"/>
      </w:pPr>
      <w:r>
        <w:t>X</w:t>
      </w:r>
      <w:r w:rsidR="00AC6AC3">
        <w:t xml:space="preserve"> heeft twee locaties in Leiden waar de logeerop</w:t>
      </w:r>
      <w:r w:rsidR="00A63F57">
        <w:t xml:space="preserve">vang ondergebracht kan worden. </w:t>
      </w:r>
      <w:r w:rsidR="00AC6AC3">
        <w:t xml:space="preserve">De logeeropvang kan bestaan uit vier eenpersoonskamers. </w:t>
      </w:r>
      <w:r>
        <w:t>X</w:t>
      </w:r>
      <w:r w:rsidR="00374BAC">
        <w:t xml:space="preserve"> heeft deze optie reeds uitgewerkt in een mogelijke strategische optie</w:t>
      </w:r>
      <w:r w:rsidR="00662955">
        <w:t xml:space="preserve"> in samenhang met andere vormen van tijdelijk verblijf</w:t>
      </w:r>
      <w:r w:rsidR="0061191A" w:rsidRPr="5BBC80AD">
        <w:t>. De strategische optie spreekt over een unit met twaalf plaatsen</w:t>
      </w:r>
      <w:r w:rsidR="006D09A7">
        <w:rPr>
          <w:noProof/>
        </w:rPr>
        <w:t xml:space="preserve"> (Pol, 2016)</w:t>
      </w:r>
      <w:r w:rsidR="0061191A" w:rsidRPr="5BBC80AD">
        <w:t>.</w:t>
      </w:r>
      <w:r w:rsidR="0061191A">
        <w:t xml:space="preserve"> </w:t>
      </w:r>
      <w:r w:rsidR="1D5B3A56">
        <w:t>De logeeropvang als onderdeel van een kortdurend verblijfunit kan vrij eenvoudig gerealiseerd worden</w:t>
      </w:r>
      <w:r w:rsidR="00662955">
        <w:t xml:space="preserve"> binnen </w:t>
      </w:r>
      <w:r>
        <w:t>X</w:t>
      </w:r>
      <w:r w:rsidR="00662955">
        <w:t xml:space="preserve"> Overrhyn.</w:t>
      </w:r>
      <w:r w:rsidR="1D5B3A56">
        <w:t xml:space="preserve"> </w:t>
      </w:r>
      <w:r w:rsidR="00662955">
        <w:t>O</w:t>
      </w:r>
      <w:r w:rsidR="1D5B3A56">
        <w:t>p de derde etage zijn twee units die hiervoor in aanmerking kunnen komen</w:t>
      </w:r>
      <w:r w:rsidR="00A63F57">
        <w:t xml:space="preserve">. Door de huidige bewoners van </w:t>
      </w:r>
      <w:r w:rsidR="1D5B3A56">
        <w:t>een van deze twee units te verhuizen naar de chronische somatische afdeling waar</w:t>
      </w:r>
      <w:r w:rsidR="006D09A7">
        <w:t xml:space="preserve"> steeds vaker</w:t>
      </w:r>
      <w:r w:rsidR="1D5B3A56">
        <w:t xml:space="preserve"> leegs</w:t>
      </w:r>
      <w:r w:rsidR="006D09A7">
        <w:t>tand is kunnen de vrij</w:t>
      </w:r>
      <w:r w:rsidR="1D5B3A56">
        <w:t>komende</w:t>
      </w:r>
      <w:r w:rsidR="006D09A7">
        <w:t xml:space="preserve"> kamers, en na verloop van tijd de gehele</w:t>
      </w:r>
      <w:r w:rsidR="1D5B3A56">
        <w:t xml:space="preserve"> unit</w:t>
      </w:r>
      <w:r w:rsidR="006D09A7">
        <w:t>,</w:t>
      </w:r>
      <w:r w:rsidR="1D5B3A56">
        <w:t xml:space="preserve"> ingezet gaan worden voor logeeropvang en kortdurend verblijf. </w:t>
      </w:r>
    </w:p>
    <w:p w14:paraId="0E34E928" w14:textId="7B2AEE89" w:rsidR="00A527D3" w:rsidRDefault="00DD1975" w:rsidP="000C0382">
      <w:pPr>
        <w:pStyle w:val="Geenafstand"/>
      </w:pPr>
      <w:r>
        <w:t xml:space="preserve">In </w:t>
      </w:r>
      <w:r w:rsidR="0022378B">
        <w:t>X</w:t>
      </w:r>
      <w:r w:rsidRPr="71F48413">
        <w:t xml:space="preserve"> </w:t>
      </w:r>
      <w:r>
        <w:t>Zuydtwijck zijn drie leegstaande etages. Om gebruik te kunnen maken van een van deze etages is het noodzakelijk dat er aanpassingen worden gedaan. Er is namelijk sprake van ouderwetse verpleeghuiskamers. Om het comfort te verhogen zal er eerst verbouwd en heringericht moeten worde</w:t>
      </w:r>
      <w:r w:rsidR="00662955">
        <w:t>n</w:t>
      </w:r>
      <w:r>
        <w:t xml:space="preserve">, </w:t>
      </w:r>
      <w:r w:rsidR="00662955">
        <w:t xml:space="preserve">daar </w:t>
      </w:r>
      <w:r>
        <w:t xml:space="preserve">is reeds een plan voor gemaakt. </w:t>
      </w:r>
      <w:r w:rsidR="00A527D3">
        <w:t xml:space="preserve">De kosten daarvan zijn volgens drie varianten in beeld gebracht. De kosten zijn verdeeld </w:t>
      </w:r>
      <w:r>
        <w:t>over 12 cliëntenkamers. Er zijn twee</w:t>
      </w:r>
      <w:r w:rsidR="00A527D3">
        <w:t xml:space="preserve"> variant</w:t>
      </w:r>
      <w:r w:rsidR="00425814">
        <w:t xml:space="preserve">en die </w:t>
      </w:r>
      <w:r>
        <w:t>spreken</w:t>
      </w:r>
      <w:r w:rsidR="00A527D3">
        <w:t xml:space="preserve"> over </w:t>
      </w:r>
      <w:r w:rsidR="00374BAC">
        <w:t>een grote kamer te verdelen in twee kleinere</w:t>
      </w:r>
      <w:r w:rsidR="00234287">
        <w:t xml:space="preserve"> kamers </w:t>
      </w:r>
      <w:r w:rsidR="00A527D3">
        <w:t xml:space="preserve">met </w:t>
      </w:r>
      <w:r w:rsidR="00374BAC">
        <w:t xml:space="preserve">op de plaats van een toegangsdeur </w:t>
      </w:r>
      <w:r w:rsidR="00A527D3">
        <w:t>een gordijn.</w:t>
      </w:r>
      <w:r w:rsidR="00374BAC">
        <w:t xml:space="preserve"> De keus voor gordijnen is </w:t>
      </w:r>
      <w:r w:rsidR="00A527D3">
        <w:t>voor de onderzoeker geen</w:t>
      </w:r>
      <w:r w:rsidR="00374BAC">
        <w:t xml:space="preserve"> haalbare </w:t>
      </w:r>
      <w:r w:rsidR="00A527D3">
        <w:t xml:space="preserve">optie </w:t>
      </w:r>
      <w:r w:rsidR="00374BAC">
        <w:t>voor een logeeropvang</w:t>
      </w:r>
      <w:r w:rsidR="006D09A7">
        <w:t xml:space="preserve">, dit zou in de huidige tijd niet meer passen. </w:t>
      </w:r>
      <w:r w:rsidR="00374BAC">
        <w:t>De derde</w:t>
      </w:r>
      <w:r w:rsidR="00A527D3">
        <w:t xml:space="preserve"> variant spreekt over </w:t>
      </w:r>
      <w:r w:rsidR="00374BAC">
        <w:t>dezelfde verdeling maar wel met toegangs</w:t>
      </w:r>
      <w:r w:rsidR="00A527D3">
        <w:t xml:space="preserve">deuren in plaats van gordijnen, dit is </w:t>
      </w:r>
      <w:r w:rsidR="00014719">
        <w:t xml:space="preserve">voor de onderzoeker </w:t>
      </w:r>
      <w:r w:rsidR="00A527D3">
        <w:t>wel een goede optie. De kosten zijn inclusief BTW: €249.987 voor 12 kamers. Maakt voor 4 kamers een investering van €</w:t>
      </w:r>
      <w:r w:rsidR="00662955">
        <w:t>6</w:t>
      </w:r>
      <w:r w:rsidR="00A527D3">
        <w:t xml:space="preserve">2.496,75 totaal. Indien er over een periode van 10 jaar afgeschreven wordt betreft het een investering van </w:t>
      </w:r>
      <w:r w:rsidR="00014719">
        <w:t>€</w:t>
      </w:r>
      <w:r w:rsidR="00A527D3">
        <w:t>6</w:t>
      </w:r>
      <w:r w:rsidR="00014719" w:rsidRPr="71F48413">
        <w:t>.</w:t>
      </w:r>
      <w:r w:rsidR="00A527D3">
        <w:t>249,68 per jaar</w:t>
      </w:r>
      <w:sdt>
        <w:sdtPr>
          <w:id w:val="-261994057"/>
          <w:citation/>
        </w:sdtPr>
        <w:sdtContent>
          <w:r w:rsidR="00A527D3">
            <w:fldChar w:fldCharType="begin"/>
          </w:r>
          <w:r w:rsidR="00A527D3">
            <w:instrText xml:space="preserve"> CITATION Goe16 \l 1043 </w:instrText>
          </w:r>
          <w:r w:rsidR="00A527D3">
            <w:fldChar w:fldCharType="separate"/>
          </w:r>
          <w:r w:rsidR="00BA799F">
            <w:rPr>
              <w:noProof/>
            </w:rPr>
            <w:t xml:space="preserve"> (Goerres, 2016)</w:t>
          </w:r>
          <w:r w:rsidR="00A527D3">
            <w:fldChar w:fldCharType="end"/>
          </w:r>
        </w:sdtContent>
      </w:sdt>
      <w:r w:rsidR="00A527D3" w:rsidRPr="71F48413">
        <w:t>.</w:t>
      </w:r>
    </w:p>
    <w:p w14:paraId="1EE16F3F" w14:textId="5C4562A9" w:rsidR="00A527D3" w:rsidRPr="00796C4E" w:rsidRDefault="00A527D3" w:rsidP="000C0382">
      <w:pPr>
        <w:pStyle w:val="Geenafstand"/>
      </w:pPr>
      <w:r>
        <w:t xml:space="preserve">Dan is echter de inventaris nog niet meegenomen. </w:t>
      </w:r>
      <w:r w:rsidR="00EA3C98">
        <w:t xml:space="preserve">Deze is opgenomen in </w:t>
      </w:r>
      <w:r w:rsidRPr="00EA3C98">
        <w:t xml:space="preserve">bijlage </w:t>
      </w:r>
      <w:r w:rsidR="006D09A7">
        <w:t>13</w:t>
      </w:r>
      <w:r w:rsidR="00796C4E" w:rsidRPr="00662955">
        <w:t>.</w:t>
      </w:r>
      <w:r w:rsidR="00796C4E">
        <w:rPr>
          <w:color w:val="FF0000"/>
        </w:rPr>
        <w:t xml:space="preserve"> </w:t>
      </w:r>
      <w:r w:rsidR="00796C4E" w:rsidRPr="00796C4E">
        <w:t xml:space="preserve">Het totaal bedrag </w:t>
      </w:r>
      <w:r w:rsidR="004A33AC">
        <w:t xml:space="preserve">wat </w:t>
      </w:r>
      <w:r w:rsidR="00796C4E" w:rsidRPr="00796C4E">
        <w:t xml:space="preserve">nodig </w:t>
      </w:r>
      <w:r w:rsidR="004A33AC">
        <w:t>is</w:t>
      </w:r>
      <w:r w:rsidR="00796C4E" w:rsidRPr="00796C4E">
        <w:t xml:space="preserve"> voor de start per kamer </w:t>
      </w:r>
      <w:r w:rsidR="00796C4E" w:rsidRPr="007E32E8">
        <w:t>19.408,80 : 4 = €</w:t>
      </w:r>
      <w:r w:rsidR="00662955">
        <w:t>4</w:t>
      </w:r>
      <w:r w:rsidR="00796C4E" w:rsidRPr="007E32E8">
        <w:t>852. Hierin zit een hoog-laagbed, matras, beddengoed, nachtkastje, tillift en een televisie verwerkt. De benodigdheden voor een lounge/gezelschapskamer/huiskamer zijn nog niet berekend. In de eerste periode kan er gebruik worden gemaakt van het restaurant en een huiskamer op een andere woonunit.</w:t>
      </w:r>
    </w:p>
    <w:p w14:paraId="4975888F" w14:textId="77777777" w:rsidR="00EA3C98" w:rsidRDefault="00EA3C98" w:rsidP="000C0382">
      <w:pPr>
        <w:pStyle w:val="Geenafstand"/>
        <w:rPr>
          <w:color w:val="FF0000"/>
        </w:rPr>
      </w:pPr>
    </w:p>
    <w:p w14:paraId="3D04AEC7" w14:textId="2E3AB3A5" w:rsidR="00EA3C98" w:rsidRPr="001520ED" w:rsidRDefault="00520EAD" w:rsidP="00EA3C98">
      <w:pPr>
        <w:pStyle w:val="Kop3"/>
        <w:spacing w:before="0"/>
        <w:rPr>
          <w:color w:val="FF0000"/>
        </w:rPr>
      </w:pPr>
      <w:bookmarkStart w:id="269" w:name="_Toc448357606"/>
      <w:bookmarkStart w:id="270" w:name="_Toc450223960"/>
      <w:bookmarkStart w:id="271" w:name="_Toc450245902"/>
      <w:bookmarkStart w:id="272" w:name="_Toc453175963"/>
      <w:r>
        <w:t>13</w:t>
      </w:r>
      <w:r w:rsidR="001520ED">
        <w:t>.2</w:t>
      </w:r>
      <w:r w:rsidR="00EA3C98">
        <w:t xml:space="preserve"> Opbrengsten versus kosten</w:t>
      </w:r>
      <w:r w:rsidR="001520ED">
        <w:t xml:space="preserve"> (exploitatiebegroting)</w:t>
      </w:r>
      <w:bookmarkEnd w:id="269"/>
      <w:r w:rsidR="004A690E">
        <w:t>.</w:t>
      </w:r>
      <w:bookmarkEnd w:id="270"/>
      <w:bookmarkEnd w:id="271"/>
      <w:bookmarkEnd w:id="272"/>
      <w:r w:rsidR="004A690E">
        <w:t xml:space="preserve"> </w:t>
      </w:r>
    </w:p>
    <w:p w14:paraId="77B1DBC3" w14:textId="4BA33394" w:rsidR="00840475" w:rsidRDefault="00484F93" w:rsidP="00EA3C98">
      <w:pPr>
        <w:pStyle w:val="Geenafstand"/>
        <w:spacing w:before="0"/>
      </w:pPr>
      <w:r>
        <w:t xml:space="preserve">Op de website van de Nederlandse Zorgautoriteit </w:t>
      </w:r>
      <w:r w:rsidR="0019036D">
        <w:t xml:space="preserve">(NZA) </w:t>
      </w:r>
      <w:r>
        <w:t>staan de huidige tarieven voor het verblijf in een zorginstelling vanuit een WLZ indicati</w:t>
      </w:r>
      <w:r w:rsidR="000654B3">
        <w:t>e</w:t>
      </w:r>
      <w:sdt>
        <w:sdtPr>
          <w:id w:val="-1405836493"/>
          <w:citation/>
        </w:sdtPr>
        <w:sdtContent>
          <w:r w:rsidR="000654B3">
            <w:fldChar w:fldCharType="begin"/>
          </w:r>
          <w:r w:rsidR="00E80A43">
            <w:instrText xml:space="preserve">CITATION Ned16 \l 1043 </w:instrText>
          </w:r>
          <w:r w:rsidR="000654B3">
            <w:fldChar w:fldCharType="separate"/>
          </w:r>
          <w:r w:rsidR="00E80A43">
            <w:rPr>
              <w:noProof/>
            </w:rPr>
            <w:t xml:space="preserve"> (Nederlandse Zorg Autoriteit, z.d)</w:t>
          </w:r>
          <w:r w:rsidR="000654B3">
            <w:fldChar w:fldCharType="end"/>
          </w:r>
        </w:sdtContent>
      </w:sdt>
      <w:r>
        <w:t>.</w:t>
      </w:r>
    </w:p>
    <w:p w14:paraId="7D48AF03" w14:textId="3426D9D3" w:rsidR="00484F93" w:rsidRDefault="00484F93" w:rsidP="000C0382">
      <w:pPr>
        <w:pStyle w:val="Geenafstand"/>
      </w:pPr>
      <w:r>
        <w:t>Kijkend naar een Zorgzwaartepakket</w:t>
      </w:r>
      <w:r w:rsidR="000C0382">
        <w:t xml:space="preserve"> (ZZP)</w:t>
      </w:r>
      <w:r>
        <w:t xml:space="preserve"> 6 </w:t>
      </w:r>
      <w:r w:rsidR="000654B3">
        <w:t>à</w:t>
      </w:r>
      <w:r>
        <w:t xml:space="preserve"> €</w:t>
      </w:r>
      <w:r w:rsidR="00662955">
        <w:t>1</w:t>
      </w:r>
      <w:r w:rsidR="0019036D">
        <w:t xml:space="preserve">61,33 per etmaal, </w:t>
      </w:r>
      <w:r>
        <w:t>dat afgezet naar de kosten die voor een etmaal logeren gelden</w:t>
      </w:r>
      <w:r w:rsidR="0019036D" w:rsidRPr="76D68ACB">
        <w:t>,</w:t>
      </w:r>
      <w:r>
        <w:t xml:space="preserve"> kan er voorzichtig geconcludeerd worden dat er een </w:t>
      </w:r>
      <w:r w:rsidR="000C0382">
        <w:t xml:space="preserve">positief </w:t>
      </w:r>
      <w:r>
        <w:t>verschil zit tussen de vergoede zorg</w:t>
      </w:r>
      <w:r w:rsidR="0019036D">
        <w:t xml:space="preserve"> en verblijfskosten </w:t>
      </w:r>
      <w:r>
        <w:t>en de daadwerkelijke kosten.</w:t>
      </w:r>
    </w:p>
    <w:p w14:paraId="3D6E85A8" w14:textId="77777777" w:rsidR="004A690E" w:rsidRPr="00840475" w:rsidRDefault="004A690E" w:rsidP="004A690E">
      <w:pPr>
        <w:pStyle w:val="Geenafstand"/>
      </w:pPr>
      <w:r>
        <w:t xml:space="preserve">De hieronder staande tabel geeft de vergoedingen weer waar een zorginstelling recht op heeft per cliënt, per 24 uur. Hierin is geen behandeling meegenomen. Hiervoor geldt een andere tabel. De verwachting is echter dat er bij logeeropvang geen behandelcomponent nodig zal zijn. Behalve indien noodzakelijk de inzet van een specialist ouderen geneeskunde (SOG) inzake een calamiteit. </w:t>
      </w:r>
    </w:p>
    <w:p w14:paraId="540A504D" w14:textId="77777777" w:rsidR="004A690E" w:rsidRDefault="004A690E" w:rsidP="004A690E">
      <w:r>
        <w:rPr>
          <w:noProof/>
        </w:rPr>
        <w:lastRenderedPageBreak/>
        <w:drawing>
          <wp:inline distT="0" distB="0" distL="0" distR="0" wp14:anchorId="0AB8F7DB" wp14:editId="75093E29">
            <wp:extent cx="1857375" cy="1897380"/>
            <wp:effectExtent l="0" t="0" r="9525" b="762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zp bedragen per etmaal.jpg"/>
                    <pic:cNvPicPr/>
                  </pic:nvPicPr>
                  <pic:blipFill rotWithShape="1">
                    <a:blip r:embed="rId19" cstate="print">
                      <a:extLst>
                        <a:ext uri="{28A0092B-C50C-407E-A947-70E740481C1C}">
                          <a14:useLocalDpi xmlns:a14="http://schemas.microsoft.com/office/drawing/2010/main" val="0"/>
                        </a:ext>
                      </a:extLst>
                    </a:blip>
                    <a:srcRect r="45022"/>
                    <a:stretch/>
                  </pic:blipFill>
                  <pic:spPr bwMode="auto">
                    <a:xfrm>
                      <a:off x="0" y="0"/>
                      <a:ext cx="1864601" cy="1904762"/>
                    </a:xfrm>
                    <a:prstGeom prst="rect">
                      <a:avLst/>
                    </a:prstGeom>
                    <a:ln>
                      <a:noFill/>
                    </a:ln>
                    <a:extLst>
                      <a:ext uri="{53640926-AAD7-44D8-BBD7-CCE9431645EC}">
                        <a14:shadowObscured xmlns:a14="http://schemas.microsoft.com/office/drawing/2010/main"/>
                      </a:ext>
                    </a:extLst>
                  </pic:spPr>
                </pic:pic>
              </a:graphicData>
            </a:graphic>
          </wp:inline>
        </w:drawing>
      </w:r>
    </w:p>
    <w:p w14:paraId="2AB784BF" w14:textId="08AE9606" w:rsidR="004A690E" w:rsidRPr="00540E16" w:rsidRDefault="004A690E" w:rsidP="004A690E">
      <w:pPr>
        <w:pStyle w:val="Geenafstand"/>
        <w:rPr>
          <w:color w:val="1F4E79" w:themeColor="accent1" w:themeShade="80"/>
        </w:rPr>
      </w:pPr>
      <w:r w:rsidRPr="00540E16">
        <w:rPr>
          <w:color w:val="1F4E79" w:themeColor="accent1" w:themeShade="80"/>
        </w:rPr>
        <w:t>Tabel 4 NZA zzp bedragen 2016</w:t>
      </w:r>
      <w:sdt>
        <w:sdtPr>
          <w:rPr>
            <w:color w:val="1F4E79" w:themeColor="accent1" w:themeShade="80"/>
          </w:rPr>
          <w:id w:val="1772740812"/>
          <w:citation/>
        </w:sdtPr>
        <w:sdtContent>
          <w:r w:rsidRPr="00540E16">
            <w:rPr>
              <w:color w:val="1F4E79" w:themeColor="accent1" w:themeShade="80"/>
            </w:rPr>
            <w:fldChar w:fldCharType="begin"/>
          </w:r>
          <w:r w:rsidR="00E80A43">
            <w:rPr>
              <w:color w:val="1F4E79" w:themeColor="accent1" w:themeShade="80"/>
            </w:rPr>
            <w:instrText xml:space="preserve">CITATION Ned16 \l 1043 </w:instrText>
          </w:r>
          <w:r w:rsidRPr="00540E16">
            <w:rPr>
              <w:color w:val="1F4E79" w:themeColor="accent1" w:themeShade="80"/>
            </w:rPr>
            <w:fldChar w:fldCharType="separate"/>
          </w:r>
          <w:r w:rsidR="00E80A43">
            <w:rPr>
              <w:noProof/>
              <w:color w:val="1F4E79" w:themeColor="accent1" w:themeShade="80"/>
            </w:rPr>
            <w:t xml:space="preserve"> </w:t>
          </w:r>
          <w:r w:rsidR="00E80A43" w:rsidRPr="00E80A43">
            <w:rPr>
              <w:noProof/>
              <w:color w:val="1F4E79" w:themeColor="accent1" w:themeShade="80"/>
            </w:rPr>
            <w:t>(Nederlandse Zorg Autoriteit, z.d)</w:t>
          </w:r>
          <w:r w:rsidRPr="00540E16">
            <w:rPr>
              <w:color w:val="1F4E79" w:themeColor="accent1" w:themeShade="80"/>
            </w:rPr>
            <w:fldChar w:fldCharType="end"/>
          </w:r>
        </w:sdtContent>
      </w:sdt>
    </w:p>
    <w:p w14:paraId="5D6C6701" w14:textId="0ACB8C22" w:rsidR="004A690E" w:rsidRDefault="004A690E" w:rsidP="004A690E">
      <w:pPr>
        <w:pStyle w:val="Geenafstand"/>
      </w:pPr>
      <w:r>
        <w:t>De geme</w:t>
      </w:r>
      <w:r w:rsidR="00425814">
        <w:t xml:space="preserve">enten in de regio rondom </w:t>
      </w:r>
      <w:r w:rsidR="0022378B">
        <w:t>X</w:t>
      </w:r>
      <w:r w:rsidR="00425814">
        <w:t xml:space="preserve"> </w:t>
      </w:r>
      <w:r>
        <w:t xml:space="preserve">hebben vanuit de WMO bedragen vastgesteld voor respijtzorg, c.q. logeermogelijkheid ter ontzorging van mantelzorgers. De bedragen lopen uiteen. </w:t>
      </w:r>
      <w:r w:rsidR="0022378B">
        <w:t>X</w:t>
      </w:r>
      <w:r>
        <w:t xml:space="preserve"> richt zich op de complexe zorgvrager, ook in de logeeropvang. </w:t>
      </w:r>
      <w:r w:rsidR="0022378B">
        <w:t>X</w:t>
      </w:r>
      <w:r>
        <w:t xml:space="preserve"> zal daarom afspraken met de gemeenten moeten maken over de bedragen en de facturering. Wil </w:t>
      </w:r>
      <w:r w:rsidR="0022378B">
        <w:t>X</w:t>
      </w:r>
      <w:r>
        <w:t xml:space="preserve"> de complexe zorgvragers logeeropvang bieden dan komt dat op een bedrag rond de €200, per etmaal </w:t>
      </w:r>
      <w:r w:rsidR="00425814">
        <w:t xml:space="preserve">per cliënt, </w:t>
      </w:r>
      <w:r>
        <w:t>uit. Tabel 3 geeft inzicht in de gehanteerde bedragen voor 2016 vanuit de regio gemeenten.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09"/>
      </w:tblGrid>
      <w:tr w:rsidR="004A690E" w:rsidRPr="008A014A" w14:paraId="0BB0ACE8" w14:textId="77777777" w:rsidTr="006328C0">
        <w:tc>
          <w:tcPr>
            <w:tcW w:w="5778" w:type="dxa"/>
          </w:tcPr>
          <w:p w14:paraId="22B8867A" w14:textId="77777777" w:rsidR="004A690E" w:rsidRPr="004922B9" w:rsidRDefault="004A690E" w:rsidP="006328C0">
            <w:pPr>
              <w:rPr>
                <w:rFonts w:ascii="Arial" w:hAnsi="Arial" w:cs="Arial"/>
                <w:color w:val="000000"/>
                <w:sz w:val="20"/>
                <w:szCs w:val="20"/>
              </w:rPr>
            </w:pPr>
            <w:r w:rsidRPr="00662955">
              <w:rPr>
                <w:rFonts w:ascii="Arial" w:eastAsia="Arial" w:hAnsi="Arial" w:cs="Arial"/>
                <w:color w:val="000000"/>
                <w:sz w:val="20"/>
                <w:szCs w:val="20"/>
              </w:rPr>
              <w:t>Bollenstreek (Katwijk en Noordwijkerhout)</w:t>
            </w:r>
          </w:p>
        </w:tc>
        <w:tc>
          <w:tcPr>
            <w:tcW w:w="709" w:type="dxa"/>
          </w:tcPr>
          <w:p w14:paraId="1C0BCC7E" w14:textId="77777777" w:rsidR="004A690E" w:rsidRPr="004922B9" w:rsidRDefault="004A690E" w:rsidP="006328C0">
            <w:pPr>
              <w:jc w:val="right"/>
              <w:rPr>
                <w:rFonts w:ascii="Arial" w:hAnsi="Arial" w:cs="Arial"/>
                <w:color w:val="000000"/>
                <w:sz w:val="20"/>
                <w:szCs w:val="20"/>
              </w:rPr>
            </w:pPr>
            <w:r w:rsidRPr="00662955">
              <w:rPr>
                <w:rFonts w:ascii="Arial" w:eastAsia="Arial" w:hAnsi="Arial" w:cs="Arial"/>
                <w:color w:val="000000"/>
                <w:sz w:val="20"/>
                <w:szCs w:val="20"/>
              </w:rPr>
              <w:t>151,-</w:t>
            </w:r>
          </w:p>
        </w:tc>
      </w:tr>
      <w:tr w:rsidR="004A690E" w:rsidRPr="008A014A" w14:paraId="73908616" w14:textId="77777777" w:rsidTr="006328C0">
        <w:tc>
          <w:tcPr>
            <w:tcW w:w="5778" w:type="dxa"/>
          </w:tcPr>
          <w:p w14:paraId="13E5FD6D" w14:textId="77777777" w:rsidR="004A690E" w:rsidRPr="004922B9" w:rsidRDefault="004A690E" w:rsidP="006328C0">
            <w:pPr>
              <w:rPr>
                <w:rFonts w:ascii="Arial" w:hAnsi="Arial" w:cs="Arial"/>
                <w:color w:val="000000"/>
                <w:sz w:val="20"/>
                <w:szCs w:val="20"/>
              </w:rPr>
            </w:pPr>
            <w:r w:rsidRPr="00662955">
              <w:rPr>
                <w:rFonts w:ascii="Arial" w:eastAsia="Arial" w:hAnsi="Arial" w:cs="Arial"/>
                <w:color w:val="000000"/>
                <w:sz w:val="20"/>
                <w:szCs w:val="20"/>
              </w:rPr>
              <w:t>Leiden basis</w:t>
            </w:r>
          </w:p>
        </w:tc>
        <w:tc>
          <w:tcPr>
            <w:tcW w:w="709" w:type="dxa"/>
          </w:tcPr>
          <w:p w14:paraId="7937FA76" w14:textId="77777777" w:rsidR="004A690E" w:rsidRPr="004922B9" w:rsidRDefault="004A690E" w:rsidP="006328C0">
            <w:pPr>
              <w:jc w:val="right"/>
              <w:rPr>
                <w:rFonts w:ascii="Arial" w:hAnsi="Arial" w:cs="Arial"/>
                <w:color w:val="000000"/>
                <w:sz w:val="20"/>
                <w:szCs w:val="20"/>
              </w:rPr>
            </w:pPr>
            <w:r w:rsidRPr="00662955">
              <w:rPr>
                <w:rFonts w:ascii="Arial" w:eastAsia="Arial" w:hAnsi="Arial" w:cs="Arial"/>
                <w:color w:val="000000"/>
                <w:sz w:val="20"/>
                <w:szCs w:val="20"/>
              </w:rPr>
              <w:t>60,-</w:t>
            </w:r>
          </w:p>
        </w:tc>
      </w:tr>
      <w:tr w:rsidR="004A690E" w:rsidRPr="008A014A" w14:paraId="70348230" w14:textId="77777777" w:rsidTr="006328C0">
        <w:tc>
          <w:tcPr>
            <w:tcW w:w="5778" w:type="dxa"/>
          </w:tcPr>
          <w:p w14:paraId="0A74F8B3" w14:textId="77777777" w:rsidR="004A690E" w:rsidRPr="004922B9" w:rsidRDefault="004A690E" w:rsidP="006328C0">
            <w:pPr>
              <w:rPr>
                <w:rFonts w:ascii="Arial" w:hAnsi="Arial" w:cs="Arial"/>
                <w:color w:val="000000"/>
                <w:sz w:val="20"/>
                <w:szCs w:val="20"/>
              </w:rPr>
            </w:pPr>
            <w:r w:rsidRPr="00662955">
              <w:rPr>
                <w:rFonts w:ascii="Arial" w:eastAsia="Arial" w:hAnsi="Arial" w:cs="Arial"/>
                <w:color w:val="000000"/>
                <w:sz w:val="20"/>
                <w:szCs w:val="20"/>
              </w:rPr>
              <w:t>Leiden speciaal (</w:t>
            </w:r>
            <w:proofErr w:type="spellStart"/>
            <w:r w:rsidRPr="00662955">
              <w:rPr>
                <w:rFonts w:ascii="Arial" w:eastAsia="Arial" w:hAnsi="Arial" w:cs="Arial"/>
                <w:color w:val="000000"/>
                <w:sz w:val="20"/>
                <w:szCs w:val="20"/>
              </w:rPr>
              <w:t>incl</w:t>
            </w:r>
            <w:proofErr w:type="spellEnd"/>
            <w:r w:rsidRPr="00662955">
              <w:rPr>
                <w:rFonts w:ascii="Arial" w:eastAsia="Arial" w:hAnsi="Arial" w:cs="Arial"/>
                <w:color w:val="000000"/>
                <w:sz w:val="20"/>
                <w:szCs w:val="20"/>
              </w:rPr>
              <w:t xml:space="preserve"> verzorging)</w:t>
            </w:r>
          </w:p>
        </w:tc>
        <w:tc>
          <w:tcPr>
            <w:tcW w:w="709" w:type="dxa"/>
          </w:tcPr>
          <w:p w14:paraId="4475A47F" w14:textId="77777777" w:rsidR="004A690E" w:rsidRPr="004922B9" w:rsidRDefault="004A690E" w:rsidP="006328C0">
            <w:pPr>
              <w:jc w:val="right"/>
              <w:rPr>
                <w:rFonts w:ascii="Arial" w:hAnsi="Arial" w:cs="Arial"/>
                <w:color w:val="000000"/>
                <w:sz w:val="20"/>
                <w:szCs w:val="20"/>
              </w:rPr>
            </w:pPr>
            <w:r w:rsidRPr="00662955">
              <w:rPr>
                <w:rFonts w:ascii="Arial" w:eastAsia="Arial" w:hAnsi="Arial" w:cs="Arial"/>
                <w:color w:val="000000"/>
                <w:sz w:val="20"/>
                <w:szCs w:val="20"/>
              </w:rPr>
              <w:t>120,-</w:t>
            </w:r>
          </w:p>
        </w:tc>
      </w:tr>
      <w:tr w:rsidR="004A690E" w:rsidRPr="008A014A" w14:paraId="1206CA68" w14:textId="77777777" w:rsidTr="006328C0">
        <w:tc>
          <w:tcPr>
            <w:tcW w:w="5778" w:type="dxa"/>
          </w:tcPr>
          <w:p w14:paraId="2973546A" w14:textId="77777777" w:rsidR="004A690E" w:rsidRPr="004922B9" w:rsidRDefault="004A690E" w:rsidP="006328C0">
            <w:pPr>
              <w:rPr>
                <w:rFonts w:ascii="Arial" w:hAnsi="Arial" w:cs="Arial"/>
                <w:color w:val="000000"/>
                <w:sz w:val="20"/>
                <w:szCs w:val="20"/>
              </w:rPr>
            </w:pPr>
            <w:r w:rsidRPr="00662955">
              <w:rPr>
                <w:rFonts w:ascii="Arial" w:eastAsia="Arial" w:hAnsi="Arial" w:cs="Arial"/>
                <w:color w:val="000000"/>
                <w:sz w:val="20"/>
                <w:szCs w:val="20"/>
              </w:rPr>
              <w:t>Leiden speciaal plus (</w:t>
            </w:r>
            <w:proofErr w:type="spellStart"/>
            <w:r w:rsidRPr="00662955">
              <w:rPr>
                <w:rFonts w:ascii="Arial" w:eastAsia="Arial" w:hAnsi="Arial" w:cs="Arial"/>
                <w:color w:val="000000"/>
                <w:sz w:val="20"/>
                <w:szCs w:val="20"/>
              </w:rPr>
              <w:t>incl</w:t>
            </w:r>
            <w:proofErr w:type="spellEnd"/>
            <w:r w:rsidRPr="00662955">
              <w:rPr>
                <w:rFonts w:ascii="Arial" w:eastAsia="Arial" w:hAnsi="Arial" w:cs="Arial"/>
                <w:color w:val="000000"/>
                <w:sz w:val="20"/>
                <w:szCs w:val="20"/>
              </w:rPr>
              <w:t xml:space="preserve"> verzorging en begeleiding)</w:t>
            </w:r>
          </w:p>
        </w:tc>
        <w:tc>
          <w:tcPr>
            <w:tcW w:w="709" w:type="dxa"/>
          </w:tcPr>
          <w:p w14:paraId="487A2C6A" w14:textId="77777777" w:rsidR="004A690E" w:rsidRPr="004922B9" w:rsidRDefault="004A690E" w:rsidP="006328C0">
            <w:pPr>
              <w:jc w:val="right"/>
              <w:rPr>
                <w:rFonts w:ascii="Arial" w:hAnsi="Arial" w:cs="Arial"/>
                <w:color w:val="000000"/>
                <w:sz w:val="20"/>
                <w:szCs w:val="20"/>
              </w:rPr>
            </w:pPr>
            <w:r w:rsidRPr="00662955">
              <w:rPr>
                <w:rFonts w:ascii="Arial" w:eastAsia="Arial" w:hAnsi="Arial" w:cs="Arial"/>
                <w:color w:val="000000"/>
                <w:sz w:val="20"/>
                <w:szCs w:val="20"/>
              </w:rPr>
              <w:t>205,-</w:t>
            </w:r>
          </w:p>
        </w:tc>
      </w:tr>
      <w:tr w:rsidR="004A690E" w:rsidRPr="008A014A" w14:paraId="2886DE35" w14:textId="77777777" w:rsidTr="006328C0">
        <w:tc>
          <w:tcPr>
            <w:tcW w:w="5778" w:type="dxa"/>
          </w:tcPr>
          <w:p w14:paraId="298FC0D7" w14:textId="77777777" w:rsidR="004A690E" w:rsidRPr="004922B9" w:rsidRDefault="004A690E" w:rsidP="006328C0">
            <w:pPr>
              <w:rPr>
                <w:rFonts w:ascii="Arial" w:hAnsi="Arial" w:cs="Arial"/>
                <w:color w:val="000000"/>
                <w:sz w:val="20"/>
                <w:szCs w:val="20"/>
              </w:rPr>
            </w:pPr>
            <w:r w:rsidRPr="00662955">
              <w:rPr>
                <w:rFonts w:ascii="Arial" w:eastAsia="Arial" w:hAnsi="Arial" w:cs="Arial"/>
                <w:color w:val="000000"/>
                <w:sz w:val="20"/>
                <w:szCs w:val="20"/>
              </w:rPr>
              <w:t xml:space="preserve">Voorschoten respijtzorg </w:t>
            </w:r>
            <w:proofErr w:type="spellStart"/>
            <w:r w:rsidRPr="00662955">
              <w:rPr>
                <w:rFonts w:ascii="Arial" w:eastAsia="Arial" w:hAnsi="Arial" w:cs="Arial"/>
                <w:color w:val="000000"/>
                <w:sz w:val="20"/>
                <w:szCs w:val="20"/>
              </w:rPr>
              <w:t>incl</w:t>
            </w:r>
            <w:proofErr w:type="spellEnd"/>
            <w:r w:rsidRPr="00662955">
              <w:rPr>
                <w:rFonts w:ascii="Arial" w:eastAsia="Arial" w:hAnsi="Arial" w:cs="Arial"/>
                <w:color w:val="000000"/>
                <w:sz w:val="20"/>
                <w:szCs w:val="20"/>
              </w:rPr>
              <w:t xml:space="preserve"> 3 uur begeleiding individueel</w:t>
            </w:r>
          </w:p>
        </w:tc>
        <w:tc>
          <w:tcPr>
            <w:tcW w:w="709" w:type="dxa"/>
          </w:tcPr>
          <w:p w14:paraId="0AE5AF68" w14:textId="77777777" w:rsidR="004A690E" w:rsidRPr="004922B9" w:rsidRDefault="004A690E" w:rsidP="006328C0">
            <w:pPr>
              <w:jc w:val="right"/>
              <w:rPr>
                <w:rFonts w:ascii="Arial" w:hAnsi="Arial" w:cs="Arial"/>
                <w:color w:val="000000"/>
                <w:sz w:val="20"/>
                <w:szCs w:val="20"/>
              </w:rPr>
            </w:pPr>
            <w:r w:rsidRPr="00662955">
              <w:rPr>
                <w:rFonts w:ascii="Arial" w:eastAsia="Arial" w:hAnsi="Arial" w:cs="Arial"/>
                <w:color w:val="000000"/>
                <w:sz w:val="20"/>
                <w:szCs w:val="20"/>
              </w:rPr>
              <w:t>170,-</w:t>
            </w:r>
          </w:p>
        </w:tc>
      </w:tr>
    </w:tbl>
    <w:p w14:paraId="59075E49" w14:textId="122D495B" w:rsidR="004A690E" w:rsidRPr="00540E16" w:rsidRDefault="004A690E" w:rsidP="004A690E">
      <w:pPr>
        <w:pStyle w:val="Geenafstand"/>
        <w:rPr>
          <w:color w:val="1F4E79" w:themeColor="accent1" w:themeShade="80"/>
        </w:rPr>
      </w:pPr>
      <w:r w:rsidRPr="00540E16">
        <w:rPr>
          <w:color w:val="1F4E79" w:themeColor="accent1" w:themeShade="80"/>
        </w:rPr>
        <w:t>Tabel 5 WMO bedragen per gemeente</w:t>
      </w:r>
      <w:r w:rsidR="00C379C4">
        <w:rPr>
          <w:noProof/>
          <w:color w:val="1F4E79" w:themeColor="accent1" w:themeShade="80"/>
        </w:rPr>
        <w:t xml:space="preserve"> </w:t>
      </w:r>
      <w:r w:rsidR="00C379C4" w:rsidRPr="00BA799F">
        <w:rPr>
          <w:noProof/>
          <w:color w:val="1F4E79" w:themeColor="accent1" w:themeShade="80"/>
        </w:rPr>
        <w:t>(Pol, 2016)</w:t>
      </w:r>
    </w:p>
    <w:p w14:paraId="517F30DE" w14:textId="77777777" w:rsidR="004A690E" w:rsidRPr="000D6BB9" w:rsidRDefault="004A690E" w:rsidP="000C0382">
      <w:pPr>
        <w:pStyle w:val="Geenafstand"/>
        <w:rPr>
          <w:color w:val="2E74B5" w:themeColor="accent1" w:themeShade="BF"/>
        </w:rPr>
      </w:pPr>
    </w:p>
    <w:p w14:paraId="070374FA" w14:textId="169A3E3C" w:rsidR="0019036D" w:rsidRDefault="00A44E4B" w:rsidP="00A44E4B">
      <w:pPr>
        <w:pStyle w:val="Kop3"/>
      </w:pPr>
      <w:bookmarkStart w:id="273" w:name="_Toc450223961"/>
      <w:bookmarkStart w:id="274" w:name="_Toc450245903"/>
      <w:bookmarkStart w:id="275" w:name="_Toc453175964"/>
      <w:r>
        <w:t xml:space="preserve">13.2.1 </w:t>
      </w:r>
      <w:r w:rsidR="000654B3">
        <w:t>Personeel</w:t>
      </w:r>
      <w:bookmarkEnd w:id="273"/>
      <w:bookmarkEnd w:id="274"/>
      <w:bookmarkEnd w:id="275"/>
      <w:r w:rsidR="00662955" w:rsidRPr="22BF35C2" w:rsidDel="00662955">
        <w:t xml:space="preserve"> </w:t>
      </w:r>
    </w:p>
    <w:p w14:paraId="2AAB61DB" w14:textId="29AB04EB" w:rsidR="0019036D" w:rsidRDefault="0019036D" w:rsidP="00662955">
      <w:pPr>
        <w:pStyle w:val="Geenafstand"/>
      </w:pPr>
      <w:r>
        <w:t>Er zijn een tweetal opties</w:t>
      </w:r>
      <w:r w:rsidR="00662955">
        <w:t>. A</w:t>
      </w:r>
      <w:r>
        <w:t>ls eerste een optie om de</w:t>
      </w:r>
      <w:r w:rsidR="00425814">
        <w:t xml:space="preserve"> logeeropvang onder te brengen </w:t>
      </w:r>
      <w:r>
        <w:t xml:space="preserve">binnen een reeds bestaande afdeling en team. </w:t>
      </w:r>
      <w:r w:rsidR="00662955">
        <w:t>De tweede optie is om de zorgverlening vanuit het ZAH team te verlenen.</w:t>
      </w:r>
    </w:p>
    <w:p w14:paraId="0BD5C988" w14:textId="183501A2" w:rsidR="000654B3" w:rsidRDefault="00374BAC" w:rsidP="000C0382">
      <w:pPr>
        <w:pStyle w:val="Geenafstand"/>
      </w:pPr>
      <w:r>
        <w:t xml:space="preserve">In de huidige tijd wordt er binnen </w:t>
      </w:r>
      <w:r w:rsidRPr="13068D9A">
        <w:t xml:space="preserve"> </w:t>
      </w:r>
      <w:r>
        <w:t>Overrhyn met een team op twee units gewerkt. T</w:t>
      </w:r>
      <w:r w:rsidR="000654B3">
        <w:t>wee units</w:t>
      </w:r>
      <w:r>
        <w:t xml:space="preserve"> bieden plaats aan 24 bewoners en </w:t>
      </w:r>
      <w:r w:rsidR="000654B3">
        <w:t>wordt er gerekend</w:t>
      </w:r>
      <w:r w:rsidR="00B30173">
        <w:t xml:space="preserve"> met 56 uur personeelsinzet vanuit </w:t>
      </w:r>
      <w:r w:rsidR="000654B3">
        <w:t>diverse functieniveaus: gastvrouw, helpende, verzorgende IG en verpleegkundige</w:t>
      </w:r>
      <w:r>
        <w:t xml:space="preserve"> volgens rooster</w:t>
      </w:r>
      <w:r w:rsidR="000654B3">
        <w:t>. De aansturing zal door</w:t>
      </w:r>
      <w:r w:rsidR="00425814">
        <w:t xml:space="preserve"> een teammanager plaatsvinden. </w:t>
      </w:r>
      <w:r w:rsidR="000654B3">
        <w:t xml:space="preserve">De </w:t>
      </w:r>
      <w:r w:rsidR="00662955">
        <w:t>bru</w:t>
      </w:r>
      <w:r>
        <w:t xml:space="preserve">to uur </w:t>
      </w:r>
      <w:r w:rsidR="000654B3">
        <w:t xml:space="preserve">salarisbedragen zijn overgenomen uit de cao VVT </w:t>
      </w:r>
      <w:sdt>
        <w:sdtPr>
          <w:id w:val="-479855179"/>
          <w:citation/>
        </w:sdtPr>
        <w:sdtContent>
          <w:r w:rsidR="000654B3">
            <w:fldChar w:fldCharType="begin"/>
          </w:r>
          <w:r w:rsidR="000654B3">
            <w:instrText xml:space="preserve"> CITATION CNV16 \l 1043 </w:instrText>
          </w:r>
          <w:r w:rsidR="000654B3">
            <w:fldChar w:fldCharType="separate"/>
          </w:r>
          <w:r w:rsidR="00BA799F">
            <w:rPr>
              <w:noProof/>
            </w:rPr>
            <w:t>(CNV, 2016)</w:t>
          </w:r>
          <w:r w:rsidR="000654B3">
            <w:fldChar w:fldCharType="end"/>
          </w:r>
        </w:sdtContent>
      </w:sdt>
      <w:r w:rsidR="000654B3" w:rsidRPr="13068D9A">
        <w:t>.</w:t>
      </w:r>
    </w:p>
    <w:tbl>
      <w:tblPr>
        <w:tblStyle w:val="Rastertabel4-Accent1"/>
        <w:tblW w:w="0" w:type="auto"/>
        <w:tblLook w:val="04A0" w:firstRow="1" w:lastRow="0" w:firstColumn="1" w:lastColumn="0" w:noHBand="0" w:noVBand="1"/>
      </w:tblPr>
      <w:tblGrid>
        <w:gridCol w:w="1762"/>
        <w:gridCol w:w="1275"/>
        <w:gridCol w:w="884"/>
      </w:tblGrid>
      <w:tr w:rsidR="000654B3" w14:paraId="7F5D77F1" w14:textId="77777777" w:rsidTr="00662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A11803" w14:textId="77777777" w:rsidR="000654B3" w:rsidRDefault="000654B3" w:rsidP="00F52044">
            <w:pPr>
              <w:spacing w:line="276" w:lineRule="auto"/>
              <w:textAlignment w:val="baseline"/>
              <w:rPr>
                <w:rFonts w:asciiTheme="minorHAnsi" w:eastAsiaTheme="minorEastAsia" w:hAnsiTheme="minorHAnsi"/>
                <w:bCs w:val="0"/>
                <w:sz w:val="20"/>
                <w:szCs w:val="20"/>
              </w:rPr>
            </w:pPr>
            <w:r w:rsidRPr="007E32E8">
              <w:rPr>
                <w:rFonts w:asciiTheme="minorHAnsi" w:eastAsiaTheme="minorEastAsia" w:hAnsiTheme="minorHAnsi" w:cstheme="minorBidi"/>
                <w:sz w:val="20"/>
                <w:szCs w:val="20"/>
              </w:rPr>
              <w:t>Functie</w:t>
            </w:r>
          </w:p>
        </w:tc>
        <w:tc>
          <w:tcPr>
            <w:tcW w:w="0" w:type="dxa"/>
          </w:tcPr>
          <w:p w14:paraId="7622E801" w14:textId="77777777" w:rsidR="000654B3" w:rsidRDefault="000654B3" w:rsidP="00F52044">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Cs w:val="0"/>
                <w:sz w:val="20"/>
                <w:szCs w:val="20"/>
              </w:rPr>
            </w:pPr>
            <w:r w:rsidRPr="007E32E8">
              <w:rPr>
                <w:rFonts w:asciiTheme="minorHAnsi" w:eastAsiaTheme="minorEastAsia" w:hAnsiTheme="minorHAnsi" w:cstheme="minorBidi"/>
                <w:sz w:val="20"/>
                <w:szCs w:val="20"/>
              </w:rPr>
              <w:t>Salarisschaal</w:t>
            </w:r>
          </w:p>
        </w:tc>
        <w:tc>
          <w:tcPr>
            <w:tcW w:w="0" w:type="dxa"/>
          </w:tcPr>
          <w:p w14:paraId="342B620E" w14:textId="77777777" w:rsidR="000654B3" w:rsidRDefault="000654B3" w:rsidP="00B30173">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Cs w:val="0"/>
                <w:sz w:val="20"/>
                <w:szCs w:val="20"/>
              </w:rPr>
            </w:pPr>
            <w:r w:rsidRPr="007E32E8">
              <w:rPr>
                <w:rFonts w:asciiTheme="minorHAnsi" w:eastAsiaTheme="minorEastAsia" w:hAnsiTheme="minorHAnsi" w:cstheme="minorBidi"/>
                <w:sz w:val="20"/>
                <w:szCs w:val="20"/>
              </w:rPr>
              <w:t>Bruto uur</w:t>
            </w:r>
            <w:r w:rsidR="00B30173" w:rsidRPr="007E32E8">
              <w:rPr>
                <w:rFonts w:asciiTheme="minorHAnsi" w:eastAsiaTheme="minorEastAsia" w:hAnsiTheme="minorHAnsi" w:cstheme="minorBidi"/>
                <w:sz w:val="20"/>
                <w:szCs w:val="20"/>
              </w:rPr>
              <w:t>loon</w:t>
            </w:r>
          </w:p>
        </w:tc>
      </w:tr>
      <w:tr w:rsidR="000654B3" w14:paraId="2828FBA7" w14:textId="77777777" w:rsidTr="00662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CF55FB" w14:textId="77777777" w:rsidR="000654B3" w:rsidRDefault="000654B3" w:rsidP="00F52044">
            <w:pPr>
              <w:pStyle w:val="Geenafstand"/>
              <w:rPr>
                <w:bCs w:val="0"/>
              </w:rPr>
            </w:pPr>
            <w:r>
              <w:t>Teammanager</w:t>
            </w:r>
          </w:p>
        </w:tc>
        <w:tc>
          <w:tcPr>
            <w:tcW w:w="0" w:type="dxa"/>
          </w:tcPr>
          <w:p w14:paraId="10225AB9" w14:textId="77777777" w:rsidR="000654B3" w:rsidRDefault="000654B3" w:rsidP="00F52044">
            <w:pPr>
              <w:pStyle w:val="Geenafstand"/>
              <w:cnfStyle w:val="000000100000" w:firstRow="0" w:lastRow="0" w:firstColumn="0" w:lastColumn="0" w:oddVBand="0" w:evenVBand="0" w:oddHBand="1" w:evenHBand="0" w:firstRowFirstColumn="0" w:firstRowLastColumn="0" w:lastRowFirstColumn="0" w:lastRowLastColumn="0"/>
              <w:rPr>
                <w:bCs/>
              </w:rPr>
            </w:pPr>
            <w:r w:rsidRPr="007E32E8">
              <w:t>55</w:t>
            </w:r>
          </w:p>
        </w:tc>
        <w:tc>
          <w:tcPr>
            <w:tcW w:w="0" w:type="dxa"/>
          </w:tcPr>
          <w:p w14:paraId="10FF2B33" w14:textId="74128CE4" w:rsidR="000654B3" w:rsidRDefault="00425814" w:rsidP="000654B3">
            <w:pPr>
              <w:pStyle w:val="Geenafstand"/>
              <w:cnfStyle w:val="000000100000" w:firstRow="0" w:lastRow="0" w:firstColumn="0" w:lastColumn="0" w:oddVBand="0" w:evenVBand="0" w:oddHBand="1" w:evenHBand="0" w:firstRowFirstColumn="0" w:firstRowLastColumn="0" w:lastRowFirstColumn="0" w:lastRowLastColumn="0"/>
              <w:rPr>
                <w:bCs/>
              </w:rPr>
            </w:pPr>
            <w:r>
              <w:t xml:space="preserve">€24,30 </w:t>
            </w:r>
          </w:p>
        </w:tc>
      </w:tr>
      <w:tr w:rsidR="000654B3" w14:paraId="78BB8664" w14:textId="77777777" w:rsidTr="00662955">
        <w:tc>
          <w:tcPr>
            <w:cnfStyle w:val="001000000000" w:firstRow="0" w:lastRow="0" w:firstColumn="1" w:lastColumn="0" w:oddVBand="0" w:evenVBand="0" w:oddHBand="0" w:evenHBand="0" w:firstRowFirstColumn="0" w:firstRowLastColumn="0" w:lastRowFirstColumn="0" w:lastRowLastColumn="0"/>
            <w:tcW w:w="0" w:type="dxa"/>
          </w:tcPr>
          <w:p w14:paraId="474AEB04" w14:textId="77777777" w:rsidR="000654B3" w:rsidRDefault="000654B3" w:rsidP="00F52044">
            <w:pPr>
              <w:pStyle w:val="Geenafstand"/>
            </w:pPr>
            <w:r>
              <w:t>Verpleegkundige 4</w:t>
            </w:r>
          </w:p>
        </w:tc>
        <w:tc>
          <w:tcPr>
            <w:tcW w:w="0" w:type="dxa"/>
          </w:tcPr>
          <w:p w14:paraId="2026DEE2" w14:textId="77777777" w:rsidR="000654B3" w:rsidRDefault="000654B3" w:rsidP="00F52044">
            <w:pPr>
              <w:pStyle w:val="Geenafstand"/>
              <w:cnfStyle w:val="000000000000" w:firstRow="0" w:lastRow="0" w:firstColumn="0" w:lastColumn="0" w:oddVBand="0" w:evenVBand="0" w:oddHBand="0" w:evenHBand="0" w:firstRowFirstColumn="0" w:firstRowLastColumn="0" w:lastRowFirstColumn="0" w:lastRowLastColumn="0"/>
              <w:rPr>
                <w:bCs/>
              </w:rPr>
            </w:pPr>
            <w:r w:rsidRPr="007E32E8">
              <w:t>45</w:t>
            </w:r>
          </w:p>
        </w:tc>
        <w:tc>
          <w:tcPr>
            <w:tcW w:w="0" w:type="dxa"/>
          </w:tcPr>
          <w:p w14:paraId="0E414332" w14:textId="3630D253" w:rsidR="000654B3" w:rsidRDefault="000654B3" w:rsidP="000654B3">
            <w:pPr>
              <w:pStyle w:val="Geenafstand"/>
              <w:cnfStyle w:val="000000000000" w:firstRow="0" w:lastRow="0" w:firstColumn="0" w:lastColumn="0" w:oddVBand="0" w:evenVBand="0" w:oddHBand="0" w:evenHBand="0" w:firstRowFirstColumn="0" w:firstRowLastColumn="0" w:lastRowFirstColumn="0" w:lastRowLastColumn="0"/>
              <w:rPr>
                <w:bCs/>
              </w:rPr>
            </w:pPr>
            <w:r w:rsidRPr="007E32E8">
              <w:t xml:space="preserve">€19,06 </w:t>
            </w:r>
          </w:p>
        </w:tc>
      </w:tr>
      <w:tr w:rsidR="000654B3" w14:paraId="250F9B85" w14:textId="77777777" w:rsidTr="00662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D1F9121" w14:textId="77777777" w:rsidR="000654B3" w:rsidRDefault="000654B3" w:rsidP="00F52044">
            <w:pPr>
              <w:pStyle w:val="Geenafstand"/>
            </w:pPr>
            <w:r>
              <w:t>Verzorgende IG</w:t>
            </w:r>
          </w:p>
        </w:tc>
        <w:tc>
          <w:tcPr>
            <w:tcW w:w="0" w:type="dxa"/>
          </w:tcPr>
          <w:p w14:paraId="4F0F80EB" w14:textId="77777777" w:rsidR="000654B3" w:rsidRDefault="000654B3" w:rsidP="00F52044">
            <w:pPr>
              <w:pStyle w:val="Geenafstand"/>
              <w:cnfStyle w:val="000000100000" w:firstRow="0" w:lastRow="0" w:firstColumn="0" w:lastColumn="0" w:oddVBand="0" w:evenVBand="0" w:oddHBand="1" w:evenHBand="0" w:firstRowFirstColumn="0" w:firstRowLastColumn="0" w:lastRowFirstColumn="0" w:lastRowLastColumn="0"/>
              <w:rPr>
                <w:bCs/>
              </w:rPr>
            </w:pPr>
            <w:r w:rsidRPr="007E32E8">
              <w:t>35</w:t>
            </w:r>
          </w:p>
        </w:tc>
        <w:tc>
          <w:tcPr>
            <w:tcW w:w="0" w:type="dxa"/>
          </w:tcPr>
          <w:p w14:paraId="20D1A0B9" w14:textId="0A0199FD" w:rsidR="000654B3" w:rsidRDefault="000654B3" w:rsidP="000654B3">
            <w:pPr>
              <w:pStyle w:val="Geenafstand"/>
              <w:cnfStyle w:val="000000100000" w:firstRow="0" w:lastRow="0" w:firstColumn="0" w:lastColumn="0" w:oddVBand="0" w:evenVBand="0" w:oddHBand="1" w:evenHBand="0" w:firstRowFirstColumn="0" w:firstRowLastColumn="0" w:lastRowFirstColumn="0" w:lastRowLastColumn="0"/>
              <w:rPr>
                <w:bCs/>
              </w:rPr>
            </w:pPr>
            <w:r w:rsidRPr="007E32E8">
              <w:t>€16,13.</w:t>
            </w:r>
          </w:p>
        </w:tc>
      </w:tr>
      <w:tr w:rsidR="000654B3" w14:paraId="196725A2" w14:textId="77777777" w:rsidTr="00662955">
        <w:tc>
          <w:tcPr>
            <w:cnfStyle w:val="001000000000" w:firstRow="0" w:lastRow="0" w:firstColumn="1" w:lastColumn="0" w:oddVBand="0" w:evenVBand="0" w:oddHBand="0" w:evenHBand="0" w:firstRowFirstColumn="0" w:firstRowLastColumn="0" w:lastRowFirstColumn="0" w:lastRowLastColumn="0"/>
            <w:tcW w:w="0" w:type="dxa"/>
          </w:tcPr>
          <w:p w14:paraId="62CE0DA3" w14:textId="77777777" w:rsidR="000654B3" w:rsidRDefault="000654B3" w:rsidP="00F52044">
            <w:pPr>
              <w:pStyle w:val="Geenafstand"/>
            </w:pPr>
            <w:r>
              <w:t xml:space="preserve">Helpende </w:t>
            </w:r>
          </w:p>
        </w:tc>
        <w:tc>
          <w:tcPr>
            <w:tcW w:w="0" w:type="dxa"/>
          </w:tcPr>
          <w:p w14:paraId="15EE1BA1" w14:textId="77777777" w:rsidR="000654B3" w:rsidRDefault="000654B3" w:rsidP="00F52044">
            <w:pPr>
              <w:pStyle w:val="Geenafstand"/>
              <w:cnfStyle w:val="000000000000" w:firstRow="0" w:lastRow="0" w:firstColumn="0" w:lastColumn="0" w:oddVBand="0" w:evenVBand="0" w:oddHBand="0" w:evenHBand="0" w:firstRowFirstColumn="0" w:firstRowLastColumn="0" w:lastRowFirstColumn="0" w:lastRowLastColumn="0"/>
              <w:rPr>
                <w:bCs/>
              </w:rPr>
            </w:pPr>
            <w:r w:rsidRPr="007E32E8">
              <w:t>25</w:t>
            </w:r>
          </w:p>
        </w:tc>
        <w:tc>
          <w:tcPr>
            <w:tcW w:w="0" w:type="dxa"/>
          </w:tcPr>
          <w:p w14:paraId="6AA6BB2A" w14:textId="2B88523D" w:rsidR="000654B3" w:rsidRDefault="000654B3" w:rsidP="000654B3">
            <w:pPr>
              <w:pStyle w:val="Geenafstand"/>
              <w:cnfStyle w:val="000000000000" w:firstRow="0" w:lastRow="0" w:firstColumn="0" w:lastColumn="0" w:oddVBand="0" w:evenVBand="0" w:oddHBand="0" w:evenHBand="0" w:firstRowFirstColumn="0" w:firstRowLastColumn="0" w:lastRowFirstColumn="0" w:lastRowLastColumn="0"/>
            </w:pPr>
            <w:r>
              <w:t xml:space="preserve">€14,49 </w:t>
            </w:r>
          </w:p>
        </w:tc>
      </w:tr>
      <w:tr w:rsidR="000654B3" w14:paraId="4D36A274" w14:textId="77777777" w:rsidTr="00662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51B767E" w14:textId="77777777" w:rsidR="000654B3" w:rsidRDefault="000654B3" w:rsidP="00F52044">
            <w:pPr>
              <w:pStyle w:val="Geenafstand"/>
            </w:pPr>
            <w:r>
              <w:t>Gastvrouw</w:t>
            </w:r>
          </w:p>
        </w:tc>
        <w:tc>
          <w:tcPr>
            <w:tcW w:w="0" w:type="dxa"/>
          </w:tcPr>
          <w:p w14:paraId="299D93EB" w14:textId="77777777" w:rsidR="000654B3" w:rsidRDefault="000654B3" w:rsidP="00F52044">
            <w:pPr>
              <w:pStyle w:val="Geenafstand"/>
              <w:cnfStyle w:val="000000100000" w:firstRow="0" w:lastRow="0" w:firstColumn="0" w:lastColumn="0" w:oddVBand="0" w:evenVBand="0" w:oddHBand="1" w:evenHBand="0" w:firstRowFirstColumn="0" w:firstRowLastColumn="0" w:lastRowFirstColumn="0" w:lastRowLastColumn="0"/>
              <w:rPr>
                <w:bCs/>
              </w:rPr>
            </w:pPr>
            <w:r w:rsidRPr="007E32E8">
              <w:t>20</w:t>
            </w:r>
          </w:p>
        </w:tc>
        <w:tc>
          <w:tcPr>
            <w:tcW w:w="0" w:type="dxa"/>
          </w:tcPr>
          <w:p w14:paraId="1D40778A" w14:textId="27C7CA19" w:rsidR="000654B3" w:rsidRDefault="000654B3" w:rsidP="000654B3">
            <w:pPr>
              <w:pStyle w:val="Geenafstand"/>
              <w:cnfStyle w:val="000000100000" w:firstRow="0" w:lastRow="0" w:firstColumn="0" w:lastColumn="0" w:oddVBand="0" w:evenVBand="0" w:oddHBand="1" w:evenHBand="0" w:firstRowFirstColumn="0" w:firstRowLastColumn="0" w:lastRowFirstColumn="0" w:lastRowLastColumn="0"/>
              <w:rPr>
                <w:bCs/>
              </w:rPr>
            </w:pPr>
            <w:r w:rsidRPr="007E32E8">
              <w:t xml:space="preserve">€13,69 </w:t>
            </w:r>
          </w:p>
        </w:tc>
      </w:tr>
      <w:tr w:rsidR="00014719" w14:paraId="296E8CD7" w14:textId="77777777" w:rsidTr="00662955">
        <w:tc>
          <w:tcPr>
            <w:cnfStyle w:val="001000000000" w:firstRow="0" w:lastRow="0" w:firstColumn="1" w:lastColumn="0" w:oddVBand="0" w:evenVBand="0" w:oddHBand="0" w:evenHBand="0" w:firstRowFirstColumn="0" w:firstRowLastColumn="0" w:lastRowFirstColumn="0" w:lastRowLastColumn="0"/>
            <w:tcW w:w="0" w:type="dxa"/>
          </w:tcPr>
          <w:p w14:paraId="44031442" w14:textId="77777777" w:rsidR="00014719" w:rsidRDefault="00014719" w:rsidP="00F52044">
            <w:pPr>
              <w:pStyle w:val="Geenafstand"/>
              <w:rPr>
                <w:bCs w:val="0"/>
              </w:rPr>
            </w:pPr>
            <w:r>
              <w:t>Medewerker CSB</w:t>
            </w:r>
          </w:p>
        </w:tc>
        <w:tc>
          <w:tcPr>
            <w:tcW w:w="0" w:type="dxa"/>
          </w:tcPr>
          <w:p w14:paraId="452CF2D4" w14:textId="77777777" w:rsidR="00014719" w:rsidRDefault="00014719" w:rsidP="00F52044">
            <w:pPr>
              <w:pStyle w:val="Geenafstand"/>
              <w:cnfStyle w:val="000000000000" w:firstRow="0" w:lastRow="0" w:firstColumn="0" w:lastColumn="0" w:oddVBand="0" w:evenVBand="0" w:oddHBand="0" w:evenHBand="0" w:firstRowFirstColumn="0" w:firstRowLastColumn="0" w:lastRowFirstColumn="0" w:lastRowLastColumn="0"/>
              <w:rPr>
                <w:bCs/>
              </w:rPr>
            </w:pPr>
            <w:r w:rsidRPr="007E32E8">
              <w:t>40</w:t>
            </w:r>
          </w:p>
        </w:tc>
        <w:tc>
          <w:tcPr>
            <w:tcW w:w="0" w:type="dxa"/>
          </w:tcPr>
          <w:p w14:paraId="686C9A76" w14:textId="2E069FDC" w:rsidR="00014719" w:rsidRDefault="00974794" w:rsidP="000654B3">
            <w:pPr>
              <w:pStyle w:val="Geenafstand"/>
              <w:cnfStyle w:val="000000000000" w:firstRow="0" w:lastRow="0" w:firstColumn="0" w:lastColumn="0" w:oddVBand="0" w:evenVBand="0" w:oddHBand="0" w:evenHBand="0" w:firstRowFirstColumn="0" w:firstRowLastColumn="0" w:lastRowFirstColumn="0" w:lastRowLastColumn="0"/>
              <w:rPr>
                <w:bCs/>
              </w:rPr>
            </w:pPr>
            <w:r w:rsidRPr="007E32E8">
              <w:t>€17,35</w:t>
            </w:r>
          </w:p>
        </w:tc>
      </w:tr>
    </w:tbl>
    <w:p w14:paraId="21DFF2E0" w14:textId="051B733B" w:rsidR="004902A0" w:rsidRPr="007C13F2" w:rsidRDefault="004902A0" w:rsidP="004902A0">
      <w:pPr>
        <w:pStyle w:val="Bijschrift"/>
        <w:rPr>
          <w:rFonts w:asciiTheme="minorHAnsi" w:hAnsiTheme="minorHAnsi"/>
          <w:b w:val="0"/>
          <w:color w:val="1F4E79" w:themeColor="accent1" w:themeShade="80"/>
          <w:sz w:val="22"/>
          <w:szCs w:val="22"/>
        </w:rPr>
      </w:pPr>
      <w:r w:rsidRPr="007C13F2">
        <w:rPr>
          <w:rFonts w:asciiTheme="minorHAnsi" w:hAnsiTheme="minorHAnsi"/>
          <w:b w:val="0"/>
          <w:color w:val="1F4E79" w:themeColor="accent1" w:themeShade="80"/>
          <w:sz w:val="22"/>
          <w:szCs w:val="22"/>
        </w:rPr>
        <w:t xml:space="preserve">Tabel </w:t>
      </w:r>
      <w:r w:rsidR="00F70C14" w:rsidRPr="007C13F2">
        <w:rPr>
          <w:rFonts w:asciiTheme="minorHAnsi" w:hAnsiTheme="minorHAnsi"/>
          <w:b w:val="0"/>
          <w:color w:val="1F4E79" w:themeColor="accent1" w:themeShade="80"/>
          <w:sz w:val="22"/>
          <w:szCs w:val="22"/>
        </w:rPr>
        <w:t>6</w:t>
      </w:r>
      <w:r w:rsidRPr="007C13F2">
        <w:rPr>
          <w:rFonts w:asciiTheme="minorHAnsi" w:hAnsiTheme="minorHAnsi"/>
          <w:b w:val="0"/>
          <w:color w:val="1F4E79" w:themeColor="accent1" w:themeShade="80"/>
          <w:sz w:val="22"/>
          <w:szCs w:val="22"/>
        </w:rPr>
        <w:t>: bruto salarisbedragen CAO VVT 2016</w:t>
      </w:r>
    </w:p>
    <w:p w14:paraId="42C59F87" w14:textId="195FC1B3" w:rsidR="00E61519" w:rsidRDefault="000654B3" w:rsidP="000C0382">
      <w:pPr>
        <w:pStyle w:val="Geenafstand"/>
      </w:pPr>
      <w:r>
        <w:lastRenderedPageBreak/>
        <w:t>De</w:t>
      </w:r>
      <w:r w:rsidR="004A33AC">
        <w:t xml:space="preserve"> netto</w:t>
      </w:r>
      <w:r>
        <w:t xml:space="preserve"> uren inzet op jaarbasis per medewerker worden berekend </w:t>
      </w:r>
      <w:r w:rsidR="005F6CCF">
        <w:t>over 1531 uur netto inzet</w:t>
      </w:r>
      <w:r w:rsidR="00324D9C">
        <w:t>, de vakantie, ziekteverzuim van 4% zijn hier</w:t>
      </w:r>
      <w:r w:rsidR="009D6D9B">
        <w:t xml:space="preserve"> reeds vanaf gehaald. </w:t>
      </w:r>
    </w:p>
    <w:p w14:paraId="3285DA35" w14:textId="67068F16" w:rsidR="0019036D" w:rsidRDefault="0019036D" w:rsidP="000C0382">
      <w:pPr>
        <w:pStyle w:val="Geenafstand"/>
      </w:pPr>
      <w:r>
        <w:t>De tweede optie is om de zorg voor de vier bedden vanuit het ZAH team te verlenen. Dit omda</w:t>
      </w:r>
      <w:r w:rsidR="006D09A7">
        <w:t xml:space="preserve">t zij dan direct in beeld zijn, </w:t>
      </w:r>
      <w:r w:rsidR="00662955">
        <w:t>o</w:t>
      </w:r>
      <w:r w:rsidR="006D09A7">
        <w:t>f reeds</w:t>
      </w:r>
      <w:r>
        <w:t xml:space="preserve"> zorg verleenden aan deze cliënten</w:t>
      </w:r>
      <w:r w:rsidR="006D09A7">
        <w:t xml:space="preserve"> in een thuissituatie,</w:t>
      </w:r>
      <w:r>
        <w:t xml:space="preserve"> bij de cliënten. Er kunnen dan nieuwe cliënten mogelijk aangenomen worden voor de zorg aan huis zodra deze cliënten weer naar huis gaan.</w:t>
      </w:r>
    </w:p>
    <w:p w14:paraId="5349FAE2" w14:textId="77777777" w:rsidR="00A44E4B" w:rsidRDefault="00A44E4B" w:rsidP="00A44E4B">
      <w:pPr>
        <w:pStyle w:val="Geenafstand"/>
        <w:spacing w:before="0"/>
      </w:pPr>
    </w:p>
    <w:p w14:paraId="582A896A" w14:textId="6B1E31D4" w:rsidR="00A44E4B" w:rsidRDefault="00A44E4B" w:rsidP="00A44E4B">
      <w:pPr>
        <w:pStyle w:val="Kop3"/>
      </w:pPr>
      <w:bookmarkStart w:id="276" w:name="_Toc450223962"/>
      <w:bookmarkStart w:id="277" w:name="_Toc450245904"/>
      <w:bookmarkStart w:id="278" w:name="_Toc453175965"/>
      <w:r>
        <w:t>13.2.2 Verblijfskosten</w:t>
      </w:r>
      <w:bookmarkEnd w:id="276"/>
      <w:bookmarkEnd w:id="277"/>
      <w:bookmarkEnd w:id="278"/>
    </w:p>
    <w:p w14:paraId="576C5382" w14:textId="529E4B97" w:rsidR="007C13F2" w:rsidRDefault="00A44E4B" w:rsidP="00A44E4B">
      <w:pPr>
        <w:pStyle w:val="Geenafstand"/>
        <w:spacing w:before="0"/>
      </w:pPr>
      <w:r>
        <w:t>De verwachting is dat</w:t>
      </w:r>
      <w:r w:rsidR="00A04627">
        <w:t>,</w:t>
      </w:r>
      <w:r>
        <w:t xml:space="preserve"> bij de nieuwe dienst logeeropvang</w:t>
      </w:r>
      <w:r w:rsidR="00A04627">
        <w:t>,</w:t>
      </w:r>
      <w:r>
        <w:t xml:space="preserve"> er sprake is </w:t>
      </w:r>
      <w:r w:rsidR="00A04627">
        <w:t>van een hogere doorloop</w:t>
      </w:r>
      <w:r>
        <w:t xml:space="preserve"> net als in een hotel. De linnenkosten en schoonmaakkosten zullen daardoor hoger zijn. Blijft een cliënt echter een paar nachten achter elkaar logeren dan nemen die kosten weer af. Slechts één nacht logeren is duurder dan meerdere nachten aaneengesloten. Hier kan bij logeren mogelijk wel op gestuurd worden</w:t>
      </w:r>
      <w:r w:rsidR="00662955">
        <w:t>.</w:t>
      </w:r>
    </w:p>
    <w:p w14:paraId="2C6A67A6" w14:textId="77777777" w:rsidR="000E03AD" w:rsidRDefault="000E03AD" w:rsidP="00A44E4B">
      <w:pPr>
        <w:pStyle w:val="Geenafstand"/>
        <w:spacing w:before="0"/>
      </w:pPr>
    </w:p>
    <w:tbl>
      <w:tblPr>
        <w:tblStyle w:val="Rastertabel4-Accent1"/>
        <w:tblW w:w="6100" w:type="dxa"/>
        <w:tblLook w:val="04A0" w:firstRow="1" w:lastRow="0" w:firstColumn="1" w:lastColumn="0" w:noHBand="0" w:noVBand="1"/>
      </w:tblPr>
      <w:tblGrid>
        <w:gridCol w:w="4560"/>
        <w:gridCol w:w="1540"/>
      </w:tblGrid>
      <w:tr w:rsidR="003E2708" w:rsidRPr="003E2708" w14:paraId="6A66A591" w14:textId="77777777" w:rsidTr="000E03A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94A3A44" w14:textId="77777777" w:rsidR="003E2708" w:rsidRPr="003E2708" w:rsidRDefault="003E2708" w:rsidP="003E2708">
            <w:pPr>
              <w:rPr>
                <w:rFonts w:ascii="Arial" w:hAnsi="Arial" w:cs="Arial"/>
                <w:color w:val="000000"/>
                <w:sz w:val="20"/>
                <w:szCs w:val="20"/>
              </w:rPr>
            </w:pPr>
            <w:r w:rsidRPr="003E2708">
              <w:rPr>
                <w:rFonts w:ascii="Arial" w:hAnsi="Arial" w:cs="Arial"/>
                <w:color w:val="000000"/>
                <w:sz w:val="20"/>
                <w:szCs w:val="20"/>
              </w:rPr>
              <w:t>Maaltijd per dag</w:t>
            </w:r>
          </w:p>
        </w:tc>
        <w:tc>
          <w:tcPr>
            <w:tcW w:w="1540" w:type="dxa"/>
            <w:noWrap/>
            <w:hideMark/>
          </w:tcPr>
          <w:p w14:paraId="6FAA114D" w14:textId="77777777" w:rsidR="003E2708" w:rsidRPr="003E2708" w:rsidRDefault="003E2708" w:rsidP="003E270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3E2708" w:rsidRPr="003E2708" w14:paraId="385357FB" w14:textId="77777777" w:rsidTr="000E03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EEA8968" w14:textId="77777777" w:rsidR="003E2708" w:rsidRPr="003E2708" w:rsidRDefault="003E2708" w:rsidP="003E2708">
            <w:pPr>
              <w:rPr>
                <w:rFonts w:ascii="Arial" w:hAnsi="Arial" w:cs="Arial"/>
                <w:color w:val="000000"/>
                <w:sz w:val="20"/>
                <w:szCs w:val="20"/>
              </w:rPr>
            </w:pPr>
            <w:r w:rsidRPr="003E2708">
              <w:rPr>
                <w:rFonts w:ascii="Arial" w:hAnsi="Arial" w:cs="Arial"/>
                <w:color w:val="000000"/>
                <w:sz w:val="20"/>
                <w:szCs w:val="20"/>
              </w:rPr>
              <w:t>Broodmaaltijden (prijspeil LOC)</w:t>
            </w:r>
          </w:p>
        </w:tc>
        <w:tc>
          <w:tcPr>
            <w:tcW w:w="1540" w:type="dxa"/>
            <w:noWrap/>
            <w:hideMark/>
          </w:tcPr>
          <w:p w14:paraId="06A663E7" w14:textId="59A99EE9" w:rsidR="003E2708" w:rsidRPr="003E2708" w:rsidRDefault="003E2708" w:rsidP="003E270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2,</w:t>
            </w:r>
            <w:r w:rsidR="000E03AD">
              <w:rPr>
                <w:rFonts w:ascii="Arial" w:hAnsi="Arial" w:cs="Arial"/>
                <w:color w:val="000000"/>
                <w:sz w:val="20"/>
                <w:szCs w:val="20"/>
              </w:rPr>
              <w:t>35</w:t>
            </w:r>
          </w:p>
        </w:tc>
      </w:tr>
      <w:tr w:rsidR="003E2708" w:rsidRPr="003E2708" w14:paraId="159CB7D3" w14:textId="77777777" w:rsidTr="000E03AD">
        <w:trPr>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0630176" w14:textId="77777777" w:rsidR="003E2708" w:rsidRPr="003E2708" w:rsidRDefault="003E2708" w:rsidP="003E2708">
            <w:pPr>
              <w:rPr>
                <w:rFonts w:ascii="Arial" w:hAnsi="Arial" w:cs="Arial"/>
                <w:color w:val="000000"/>
                <w:sz w:val="20"/>
                <w:szCs w:val="20"/>
              </w:rPr>
            </w:pPr>
            <w:r w:rsidRPr="003E2708">
              <w:rPr>
                <w:rFonts w:ascii="Arial" w:hAnsi="Arial" w:cs="Arial"/>
                <w:color w:val="000000"/>
                <w:sz w:val="20"/>
                <w:szCs w:val="20"/>
              </w:rPr>
              <w:t>Soep</w:t>
            </w:r>
          </w:p>
        </w:tc>
        <w:tc>
          <w:tcPr>
            <w:tcW w:w="1540" w:type="dxa"/>
            <w:noWrap/>
            <w:hideMark/>
          </w:tcPr>
          <w:p w14:paraId="213BFE6F" w14:textId="14C94432" w:rsidR="003E2708" w:rsidRPr="003E2708" w:rsidRDefault="003E2708" w:rsidP="003E270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0,</w:t>
            </w:r>
            <w:r w:rsidR="000E03AD">
              <w:rPr>
                <w:rFonts w:ascii="Arial" w:hAnsi="Arial" w:cs="Arial"/>
                <w:color w:val="000000"/>
                <w:sz w:val="20"/>
                <w:szCs w:val="20"/>
              </w:rPr>
              <w:t>40</w:t>
            </w:r>
          </w:p>
        </w:tc>
      </w:tr>
      <w:tr w:rsidR="003E2708" w:rsidRPr="003E2708" w14:paraId="73689A70" w14:textId="77777777" w:rsidTr="000E03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844E8C7" w14:textId="77777777" w:rsidR="003E2708" w:rsidRPr="003E2708" w:rsidRDefault="003E2708" w:rsidP="003E2708">
            <w:pPr>
              <w:rPr>
                <w:rFonts w:ascii="Arial" w:hAnsi="Arial" w:cs="Arial"/>
                <w:color w:val="000000"/>
                <w:sz w:val="20"/>
                <w:szCs w:val="20"/>
              </w:rPr>
            </w:pPr>
            <w:r w:rsidRPr="003E2708">
              <w:rPr>
                <w:rFonts w:ascii="Arial" w:hAnsi="Arial" w:cs="Arial"/>
                <w:color w:val="000000"/>
                <w:sz w:val="20"/>
                <w:szCs w:val="20"/>
              </w:rPr>
              <w:t>Warme maaltijd</w:t>
            </w:r>
          </w:p>
        </w:tc>
        <w:tc>
          <w:tcPr>
            <w:tcW w:w="1540" w:type="dxa"/>
            <w:noWrap/>
            <w:hideMark/>
          </w:tcPr>
          <w:p w14:paraId="46A2ECF0" w14:textId="174BE71F" w:rsidR="003E2708" w:rsidRPr="003E2708" w:rsidRDefault="003E2708" w:rsidP="003E270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3,</w:t>
            </w:r>
            <w:r w:rsidR="000E03AD">
              <w:rPr>
                <w:rFonts w:ascii="Arial" w:hAnsi="Arial" w:cs="Arial"/>
                <w:color w:val="000000"/>
                <w:sz w:val="20"/>
                <w:szCs w:val="20"/>
              </w:rPr>
              <w:t>20</w:t>
            </w:r>
          </w:p>
        </w:tc>
      </w:tr>
      <w:tr w:rsidR="003E2708" w:rsidRPr="003E2708" w14:paraId="248968E8" w14:textId="77777777" w:rsidTr="000E03AD">
        <w:trPr>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EF9A012" w14:textId="089F1534" w:rsidR="003E2708" w:rsidRPr="003E2708" w:rsidRDefault="00CB0CC4" w:rsidP="003E2708">
            <w:pPr>
              <w:rPr>
                <w:rFonts w:ascii="Arial" w:hAnsi="Arial" w:cs="Arial"/>
                <w:color w:val="000000"/>
                <w:sz w:val="20"/>
                <w:szCs w:val="20"/>
              </w:rPr>
            </w:pPr>
            <w:r>
              <w:rPr>
                <w:rFonts w:ascii="Arial" w:hAnsi="Arial" w:cs="Arial"/>
                <w:color w:val="000000"/>
                <w:sz w:val="20"/>
                <w:szCs w:val="20"/>
              </w:rPr>
              <w:t>Luxe (weekend)</w:t>
            </w:r>
            <w:r w:rsidR="003E2708" w:rsidRPr="003E2708">
              <w:rPr>
                <w:rFonts w:ascii="Arial" w:hAnsi="Arial" w:cs="Arial"/>
                <w:color w:val="000000"/>
                <w:sz w:val="20"/>
                <w:szCs w:val="20"/>
              </w:rPr>
              <w:t>Dessert</w:t>
            </w:r>
          </w:p>
        </w:tc>
        <w:tc>
          <w:tcPr>
            <w:tcW w:w="1540" w:type="dxa"/>
            <w:noWrap/>
            <w:hideMark/>
          </w:tcPr>
          <w:p w14:paraId="197E7CE0" w14:textId="33137F87" w:rsidR="003E2708" w:rsidRPr="003E2708" w:rsidRDefault="003E2708" w:rsidP="003E270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0,</w:t>
            </w:r>
            <w:r w:rsidR="000E03AD">
              <w:rPr>
                <w:rFonts w:ascii="Arial" w:hAnsi="Arial" w:cs="Arial"/>
                <w:color w:val="000000"/>
                <w:sz w:val="20"/>
                <w:szCs w:val="20"/>
              </w:rPr>
              <w:t>80</w:t>
            </w:r>
          </w:p>
        </w:tc>
      </w:tr>
      <w:tr w:rsidR="003E2708" w:rsidRPr="003E2708" w14:paraId="5264B0F2" w14:textId="77777777" w:rsidTr="000E03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68A435A" w14:textId="77777777" w:rsidR="003E2708" w:rsidRPr="003E2708" w:rsidRDefault="003E2708" w:rsidP="003E2708">
            <w:pPr>
              <w:rPr>
                <w:rFonts w:ascii="Arial" w:hAnsi="Arial" w:cs="Arial"/>
                <w:color w:val="000000"/>
                <w:sz w:val="20"/>
                <w:szCs w:val="20"/>
              </w:rPr>
            </w:pPr>
            <w:r w:rsidRPr="003E2708">
              <w:rPr>
                <w:rFonts w:ascii="Arial" w:hAnsi="Arial" w:cs="Arial"/>
                <w:color w:val="000000"/>
                <w:sz w:val="20"/>
                <w:szCs w:val="20"/>
              </w:rPr>
              <w:t>Koffie/Thee</w:t>
            </w:r>
          </w:p>
        </w:tc>
        <w:tc>
          <w:tcPr>
            <w:tcW w:w="1540" w:type="dxa"/>
            <w:noWrap/>
            <w:hideMark/>
          </w:tcPr>
          <w:p w14:paraId="4146C0F1" w14:textId="77777777" w:rsidR="003E2708" w:rsidRPr="003E2708" w:rsidRDefault="003E2708" w:rsidP="003E270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0,61</w:t>
            </w:r>
          </w:p>
        </w:tc>
      </w:tr>
      <w:tr w:rsidR="003E2708" w:rsidRPr="003E2708" w14:paraId="5D33FF30" w14:textId="77777777" w:rsidTr="000E03AD">
        <w:trPr>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BE5141E" w14:textId="4FBC9784" w:rsidR="003E2708" w:rsidRPr="003E2708" w:rsidRDefault="00CB0CC4" w:rsidP="003E2708">
            <w:pPr>
              <w:rPr>
                <w:rFonts w:ascii="Arial" w:hAnsi="Arial" w:cs="Arial"/>
                <w:color w:val="000000"/>
                <w:sz w:val="20"/>
                <w:szCs w:val="20"/>
              </w:rPr>
            </w:pPr>
            <w:r>
              <w:rPr>
                <w:rFonts w:ascii="Arial" w:hAnsi="Arial" w:cs="Arial"/>
                <w:color w:val="000000"/>
                <w:sz w:val="20"/>
                <w:szCs w:val="20"/>
              </w:rPr>
              <w:t>Tarief Maaltijden</w:t>
            </w:r>
          </w:p>
        </w:tc>
        <w:tc>
          <w:tcPr>
            <w:tcW w:w="1540" w:type="dxa"/>
            <w:noWrap/>
            <w:hideMark/>
          </w:tcPr>
          <w:p w14:paraId="1E41CBCB" w14:textId="77777777" w:rsidR="003E2708" w:rsidRPr="003E2708" w:rsidRDefault="003E2708" w:rsidP="003E270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3E2708">
              <w:rPr>
                <w:rFonts w:ascii="Arial" w:hAnsi="Arial" w:cs="Arial"/>
                <w:b/>
                <w:bCs/>
                <w:color w:val="000000"/>
                <w:sz w:val="20"/>
                <w:szCs w:val="20"/>
              </w:rPr>
              <w:t>6,47</w:t>
            </w:r>
          </w:p>
        </w:tc>
      </w:tr>
    </w:tbl>
    <w:p w14:paraId="3E00BE80" w14:textId="14DC7115" w:rsidR="003E2708" w:rsidRPr="007C13F2" w:rsidRDefault="004902A0" w:rsidP="004902A0">
      <w:pPr>
        <w:pStyle w:val="Bijschrift"/>
        <w:rPr>
          <w:rFonts w:asciiTheme="minorHAnsi" w:hAnsiTheme="minorHAnsi"/>
          <w:b w:val="0"/>
          <w:color w:val="1F4E79" w:themeColor="accent1" w:themeShade="80"/>
          <w:sz w:val="22"/>
          <w:szCs w:val="22"/>
        </w:rPr>
      </w:pPr>
      <w:r w:rsidRPr="007C13F2">
        <w:rPr>
          <w:rFonts w:asciiTheme="minorHAnsi" w:hAnsiTheme="minorHAnsi"/>
          <w:b w:val="0"/>
          <w:color w:val="1F4E79" w:themeColor="accent1" w:themeShade="80"/>
          <w:sz w:val="22"/>
          <w:szCs w:val="22"/>
        </w:rPr>
        <w:t xml:space="preserve">Tabel </w:t>
      </w:r>
      <w:r w:rsidR="00860281" w:rsidRPr="007C13F2">
        <w:rPr>
          <w:rFonts w:asciiTheme="minorHAnsi" w:hAnsiTheme="minorHAnsi"/>
          <w:b w:val="0"/>
          <w:color w:val="1F4E79" w:themeColor="accent1" w:themeShade="80"/>
          <w:sz w:val="22"/>
          <w:szCs w:val="22"/>
        </w:rPr>
        <w:t>7</w:t>
      </w:r>
      <w:r w:rsidRPr="007C13F2">
        <w:rPr>
          <w:rFonts w:asciiTheme="minorHAnsi" w:hAnsiTheme="minorHAnsi"/>
          <w:b w:val="0"/>
          <w:color w:val="1F4E79" w:themeColor="accent1" w:themeShade="80"/>
          <w:sz w:val="22"/>
          <w:szCs w:val="22"/>
        </w:rPr>
        <w:t>: Maaltijden</w:t>
      </w:r>
      <w:r w:rsidRPr="007C13F2">
        <w:rPr>
          <w:rFonts w:asciiTheme="minorHAnsi" w:hAnsiTheme="minorHAnsi"/>
          <w:b w:val="0"/>
          <w:noProof/>
          <w:color w:val="1F4E79" w:themeColor="accent1" w:themeShade="80"/>
          <w:sz w:val="22"/>
          <w:szCs w:val="22"/>
        </w:rPr>
        <w:t xml:space="preserve"> per dag per cli</w:t>
      </w:r>
      <w:r w:rsidRPr="007C13F2">
        <w:rPr>
          <w:rFonts w:asciiTheme="minorHAnsi" w:hAnsiTheme="minorHAnsi" w:cs="Arial"/>
          <w:b w:val="0"/>
          <w:noProof/>
          <w:color w:val="1F4E79" w:themeColor="accent1" w:themeShade="80"/>
          <w:sz w:val="22"/>
          <w:szCs w:val="22"/>
        </w:rPr>
        <w:t>ë</w:t>
      </w:r>
      <w:r w:rsidRPr="007C13F2">
        <w:rPr>
          <w:rFonts w:asciiTheme="minorHAnsi" w:hAnsiTheme="minorHAnsi"/>
          <w:b w:val="0"/>
          <w:noProof/>
          <w:color w:val="1F4E79" w:themeColor="accent1" w:themeShade="80"/>
          <w:sz w:val="22"/>
          <w:szCs w:val="22"/>
        </w:rPr>
        <w:t>nt.</w:t>
      </w:r>
      <w:r w:rsidR="00F70C14" w:rsidRPr="007C13F2">
        <w:rPr>
          <w:rFonts w:asciiTheme="minorHAnsi" w:hAnsiTheme="minorHAnsi"/>
          <w:b w:val="0"/>
          <w:noProof/>
          <w:color w:val="1F4E79" w:themeColor="accent1" w:themeShade="80"/>
          <w:sz w:val="22"/>
          <w:szCs w:val="22"/>
        </w:rPr>
        <w:t xml:space="preserve"> Zie bijlage 14.</w:t>
      </w:r>
    </w:p>
    <w:tbl>
      <w:tblPr>
        <w:tblStyle w:val="Rastertabel4-Accent1"/>
        <w:tblW w:w="6100" w:type="dxa"/>
        <w:tblLook w:val="04A0" w:firstRow="1" w:lastRow="0" w:firstColumn="1" w:lastColumn="0" w:noHBand="0" w:noVBand="1"/>
      </w:tblPr>
      <w:tblGrid>
        <w:gridCol w:w="4560"/>
        <w:gridCol w:w="1540"/>
      </w:tblGrid>
      <w:tr w:rsidR="000E03AD" w:rsidRPr="003E2708" w14:paraId="29EF64AA" w14:textId="77777777" w:rsidTr="006328C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6CDCE60" w14:textId="77777777" w:rsidR="000E03AD" w:rsidRPr="003E2708" w:rsidRDefault="000E03AD" w:rsidP="006328C0">
            <w:pPr>
              <w:rPr>
                <w:rFonts w:ascii="Arial" w:hAnsi="Arial" w:cs="Arial"/>
                <w:color w:val="000000"/>
                <w:sz w:val="20"/>
                <w:szCs w:val="20"/>
              </w:rPr>
            </w:pPr>
            <w:r w:rsidRPr="003E2708">
              <w:rPr>
                <w:rFonts w:ascii="Arial" w:hAnsi="Arial" w:cs="Arial"/>
                <w:color w:val="000000"/>
                <w:sz w:val="20"/>
                <w:szCs w:val="20"/>
              </w:rPr>
              <w:t>Hotelmatig en onderhoud per dag</w:t>
            </w:r>
          </w:p>
        </w:tc>
        <w:tc>
          <w:tcPr>
            <w:tcW w:w="1540" w:type="dxa"/>
            <w:noWrap/>
            <w:hideMark/>
          </w:tcPr>
          <w:p w14:paraId="107314BE" w14:textId="77777777" w:rsidR="000E03AD" w:rsidRPr="003E2708" w:rsidRDefault="000E03AD" w:rsidP="006328C0">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0E03AD" w:rsidRPr="003E2708" w14:paraId="6824EE10" w14:textId="77777777" w:rsidTr="006328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FF5849B" w14:textId="77777777" w:rsidR="000E03AD" w:rsidRPr="003E2708" w:rsidRDefault="000E03AD" w:rsidP="006328C0">
            <w:pPr>
              <w:rPr>
                <w:rFonts w:ascii="Arial" w:hAnsi="Arial" w:cs="Arial"/>
                <w:color w:val="000000"/>
                <w:sz w:val="20"/>
                <w:szCs w:val="20"/>
              </w:rPr>
            </w:pPr>
            <w:r w:rsidRPr="003E2708">
              <w:rPr>
                <w:rFonts w:ascii="Arial" w:hAnsi="Arial" w:cs="Arial"/>
                <w:color w:val="000000"/>
                <w:sz w:val="20"/>
                <w:szCs w:val="20"/>
              </w:rPr>
              <w:t>Hotelmatige kosten</w:t>
            </w:r>
          </w:p>
        </w:tc>
        <w:tc>
          <w:tcPr>
            <w:tcW w:w="1540" w:type="dxa"/>
            <w:noWrap/>
            <w:hideMark/>
          </w:tcPr>
          <w:p w14:paraId="68ED06A6" w14:textId="77777777" w:rsidR="000E03AD" w:rsidRPr="003E2708" w:rsidRDefault="000E03AD" w:rsidP="006328C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6,45</w:t>
            </w:r>
          </w:p>
        </w:tc>
      </w:tr>
      <w:tr w:rsidR="000E03AD" w:rsidRPr="003E2708" w14:paraId="4B4E6C57" w14:textId="77777777" w:rsidTr="006328C0">
        <w:trPr>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BCDBAE5" w14:textId="77777777" w:rsidR="000E03AD" w:rsidRPr="003E2708" w:rsidRDefault="000E03AD" w:rsidP="006328C0">
            <w:pPr>
              <w:rPr>
                <w:rFonts w:ascii="Arial" w:hAnsi="Arial" w:cs="Arial"/>
                <w:color w:val="000000"/>
                <w:sz w:val="20"/>
                <w:szCs w:val="20"/>
              </w:rPr>
            </w:pPr>
            <w:r w:rsidRPr="003E2708">
              <w:rPr>
                <w:rFonts w:ascii="Arial" w:hAnsi="Arial" w:cs="Arial"/>
                <w:color w:val="000000"/>
                <w:sz w:val="20"/>
                <w:szCs w:val="20"/>
              </w:rPr>
              <w:t>Onderhoud</w:t>
            </w:r>
          </w:p>
        </w:tc>
        <w:tc>
          <w:tcPr>
            <w:tcW w:w="1540" w:type="dxa"/>
            <w:noWrap/>
            <w:hideMark/>
          </w:tcPr>
          <w:p w14:paraId="4E87D049" w14:textId="77777777" w:rsidR="000E03AD" w:rsidRPr="003E2708" w:rsidRDefault="000E03AD" w:rsidP="006328C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8,75</w:t>
            </w:r>
          </w:p>
        </w:tc>
      </w:tr>
      <w:tr w:rsidR="000E03AD" w:rsidRPr="003E2708" w14:paraId="66AC100F" w14:textId="77777777" w:rsidTr="006328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A9F2E0F" w14:textId="77777777" w:rsidR="000E03AD" w:rsidRPr="003E2708" w:rsidRDefault="000E03AD" w:rsidP="006328C0">
            <w:pPr>
              <w:rPr>
                <w:rFonts w:ascii="Arial" w:hAnsi="Arial" w:cs="Arial"/>
                <w:color w:val="000000"/>
                <w:sz w:val="20"/>
                <w:szCs w:val="20"/>
              </w:rPr>
            </w:pPr>
            <w:r w:rsidRPr="003E2708">
              <w:rPr>
                <w:rFonts w:ascii="Arial" w:hAnsi="Arial" w:cs="Arial"/>
                <w:color w:val="000000"/>
                <w:sz w:val="20"/>
                <w:szCs w:val="20"/>
              </w:rPr>
              <w:t>Opslag personeel 100%</w:t>
            </w:r>
          </w:p>
        </w:tc>
        <w:tc>
          <w:tcPr>
            <w:tcW w:w="1540" w:type="dxa"/>
            <w:noWrap/>
            <w:hideMark/>
          </w:tcPr>
          <w:p w14:paraId="67B6B0DE" w14:textId="77777777" w:rsidR="000E03AD" w:rsidRPr="003E2708" w:rsidRDefault="000E03AD" w:rsidP="006328C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E2708">
              <w:rPr>
                <w:rFonts w:ascii="Arial" w:hAnsi="Arial" w:cs="Arial"/>
                <w:color w:val="000000"/>
                <w:sz w:val="20"/>
                <w:szCs w:val="20"/>
              </w:rPr>
              <w:t>15,20</w:t>
            </w:r>
          </w:p>
        </w:tc>
      </w:tr>
      <w:tr w:rsidR="000E03AD" w:rsidRPr="003E2708" w14:paraId="5524C073" w14:textId="77777777" w:rsidTr="006328C0">
        <w:trPr>
          <w:trHeight w:val="255"/>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1F1005D" w14:textId="1A31C575" w:rsidR="000E03AD" w:rsidRPr="003E2708" w:rsidRDefault="00CB0CC4" w:rsidP="006328C0">
            <w:pPr>
              <w:rPr>
                <w:rFonts w:ascii="Arial" w:hAnsi="Arial" w:cs="Arial"/>
                <w:color w:val="000000"/>
                <w:sz w:val="20"/>
                <w:szCs w:val="20"/>
              </w:rPr>
            </w:pPr>
            <w:r>
              <w:rPr>
                <w:rFonts w:ascii="Arial" w:hAnsi="Arial" w:cs="Arial"/>
                <w:color w:val="000000"/>
                <w:sz w:val="20"/>
                <w:szCs w:val="20"/>
              </w:rPr>
              <w:t>Tarief Hotelmatig</w:t>
            </w:r>
          </w:p>
        </w:tc>
        <w:tc>
          <w:tcPr>
            <w:tcW w:w="1540" w:type="dxa"/>
            <w:noWrap/>
            <w:hideMark/>
          </w:tcPr>
          <w:p w14:paraId="45A7E5B9" w14:textId="77777777" w:rsidR="000E03AD" w:rsidRPr="003E2708" w:rsidRDefault="000E03AD" w:rsidP="004902A0">
            <w:pPr>
              <w:keepNext/>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3E2708">
              <w:rPr>
                <w:rFonts w:ascii="Arial" w:hAnsi="Arial" w:cs="Arial"/>
                <w:b/>
                <w:bCs/>
                <w:color w:val="000000"/>
                <w:sz w:val="20"/>
                <w:szCs w:val="20"/>
              </w:rPr>
              <w:t>30,41</w:t>
            </w:r>
          </w:p>
        </w:tc>
      </w:tr>
    </w:tbl>
    <w:p w14:paraId="1AD0C892" w14:textId="4F5E0A17" w:rsidR="004902A0" w:rsidRDefault="004902A0" w:rsidP="004902A0">
      <w:pPr>
        <w:pStyle w:val="Bijschrift"/>
        <w:rPr>
          <w:color w:val="auto"/>
        </w:rPr>
      </w:pPr>
      <w:bookmarkStart w:id="279" w:name="_Toc448357609"/>
      <w:r w:rsidRPr="007C13F2">
        <w:rPr>
          <w:rFonts w:asciiTheme="minorHAnsi" w:hAnsiTheme="minorHAnsi"/>
          <w:b w:val="0"/>
          <w:color w:val="1F4E79" w:themeColor="accent1" w:themeShade="80"/>
          <w:sz w:val="22"/>
          <w:szCs w:val="22"/>
        </w:rPr>
        <w:t xml:space="preserve">Tabel </w:t>
      </w:r>
      <w:r w:rsidR="00860281" w:rsidRPr="007C13F2">
        <w:rPr>
          <w:rFonts w:asciiTheme="minorHAnsi" w:hAnsiTheme="minorHAnsi"/>
          <w:b w:val="0"/>
          <w:color w:val="1F4E79" w:themeColor="accent1" w:themeShade="80"/>
          <w:sz w:val="22"/>
          <w:szCs w:val="22"/>
        </w:rPr>
        <w:t>8</w:t>
      </w:r>
      <w:r w:rsidRPr="007C13F2">
        <w:rPr>
          <w:rFonts w:asciiTheme="minorHAnsi" w:hAnsiTheme="minorHAnsi"/>
          <w:b w:val="0"/>
          <w:color w:val="1F4E79" w:themeColor="accent1" w:themeShade="80"/>
          <w:sz w:val="22"/>
          <w:szCs w:val="22"/>
        </w:rPr>
        <w:t>: Hotelmatige kosten per dag per cliënt.</w:t>
      </w:r>
      <w:r w:rsidR="00F70C14" w:rsidRPr="007C13F2">
        <w:rPr>
          <w:rFonts w:asciiTheme="minorHAnsi" w:hAnsiTheme="minorHAnsi"/>
          <w:b w:val="0"/>
          <w:color w:val="1F4E79" w:themeColor="accent1" w:themeShade="80"/>
          <w:sz w:val="22"/>
          <w:szCs w:val="22"/>
        </w:rPr>
        <w:t xml:space="preserve"> Zie bijlage 14</w:t>
      </w:r>
      <w:r w:rsidR="00F70C14" w:rsidRPr="004A690E">
        <w:rPr>
          <w:color w:val="auto"/>
        </w:rPr>
        <w:t>.</w:t>
      </w:r>
    </w:p>
    <w:p w14:paraId="0C8D775D" w14:textId="0B9394FC" w:rsidR="002459FC" w:rsidRDefault="002459FC" w:rsidP="002459FC">
      <w:pPr>
        <w:pStyle w:val="Kop3"/>
      </w:pPr>
      <w:bookmarkStart w:id="280" w:name="_Toc453175966"/>
      <w:r>
        <w:t>13.2.3 Resultaat kosten versus opbrengsten.</w:t>
      </w:r>
      <w:bookmarkEnd w:id="280"/>
    </w:p>
    <w:p w14:paraId="42EE231D" w14:textId="462EAFC1" w:rsidR="004978A5" w:rsidRDefault="004978A5" w:rsidP="004978A5">
      <w:pPr>
        <w:pStyle w:val="Geenafstand"/>
        <w:spacing w:before="0"/>
      </w:pPr>
      <w:r>
        <w:t xml:space="preserve">Volgens de informatie vanuit de controller van </w:t>
      </w:r>
      <w:r w:rsidR="0022378B">
        <w:t>X</w:t>
      </w:r>
      <w:r w:rsidRPr="3934CBF3">
        <w:t xml:space="preserve"> </w:t>
      </w:r>
      <w:r>
        <w:t xml:space="preserve">en de berekening in de bijgevoegde exploitatiebegroting zijn de kosten voor een dag in een zorginstelling €148,89. De daarin gehanteerde bedragen zijn door de controller aangereikt via e-mail. Dit afgezet tegen de €161,33 per bed per etmaal maakt dat er nog ruimte is om de extra verblijfskosten bij maar 1 etmaal verblijf op te vangen. </w:t>
      </w:r>
    </w:p>
    <w:p w14:paraId="259C11FC" w14:textId="0766D2B0" w:rsidR="002459FC" w:rsidRDefault="004978A5" w:rsidP="004978A5">
      <w:pPr>
        <w:pStyle w:val="Geenafstand"/>
        <w:spacing w:before="0"/>
      </w:pPr>
      <w:r>
        <w:t xml:space="preserve">Gezien de opstartfase van de logeeropvang en de aantallen mensen die vanuit de enquête aan hebben gegeven gebruik te gaan maken van deze dienst, is het reëel om te verwachten dat er in het eerste jaar gemiddeld elke dag twee bedden gevuld zullen zijn. </w:t>
      </w:r>
    </w:p>
    <w:p w14:paraId="354C46EF" w14:textId="5DFB7BB1" w:rsidR="004978A5" w:rsidRDefault="002459FC" w:rsidP="004978A5">
      <w:pPr>
        <w:pStyle w:val="Geenafstand"/>
        <w:spacing w:before="0"/>
      </w:pPr>
      <w:r>
        <w:t>Er hebben vier mensen aangegeven minimaal 1 x per week gebruik te willen maken.</w:t>
      </w:r>
    </w:p>
    <w:p w14:paraId="13C511D7" w14:textId="383C0863" w:rsidR="002459FC" w:rsidRDefault="00AD00DE" w:rsidP="004978A5">
      <w:pPr>
        <w:pStyle w:val="Geenafstand"/>
        <w:spacing w:before="0"/>
      </w:pPr>
      <w:r>
        <w:t xml:space="preserve">Er hebben tien mensen </w:t>
      </w:r>
      <w:r w:rsidR="002459FC">
        <w:t>aangegeven minimaal 1 x per maand gebruik te willen maken.</w:t>
      </w:r>
    </w:p>
    <w:p w14:paraId="487B7081" w14:textId="77777777" w:rsidR="002459FC" w:rsidRDefault="002459FC" w:rsidP="004978A5">
      <w:pPr>
        <w:pStyle w:val="Geenafstand"/>
        <w:spacing w:before="0"/>
      </w:pPr>
      <w:r>
        <w:t xml:space="preserve">Er hebben twaalf mensen aangegeven minimaal 1 x per kwartaal gebruik te willen maken. </w:t>
      </w:r>
    </w:p>
    <w:p w14:paraId="6EF2816A" w14:textId="66B3D5AD" w:rsidR="002459FC" w:rsidRDefault="002459FC" w:rsidP="004978A5">
      <w:pPr>
        <w:pStyle w:val="Geenafstand"/>
        <w:spacing w:before="0"/>
      </w:pPr>
      <w:r>
        <w:t>Waarbij er tevens sprake is van meerdere nachten aaneengesloten.</w:t>
      </w:r>
    </w:p>
    <w:p w14:paraId="1C192CC9" w14:textId="50EC0980" w:rsidR="002459FC" w:rsidRDefault="002459FC" w:rsidP="004978A5">
      <w:pPr>
        <w:pStyle w:val="Geenafstand"/>
        <w:spacing w:before="0"/>
      </w:pPr>
      <w:r>
        <w:t xml:space="preserve">De verwachting van de onderzoeker is dat als </w:t>
      </w:r>
      <w:r w:rsidR="0022378B">
        <w:t>X</w:t>
      </w:r>
      <w:r>
        <w:t xml:space="preserve"> met de aanbeveling rondom promotie en marketing deze dienst gaat uitdragen er vanuit de gemeente Leiden gebruik gemaakt gaat worden van deze logeeropvang. De resterende twee bedden kunnen in eerste instantie gebruikt worden voor crisisopvang of andere vormen van kortdurend verblijf.</w:t>
      </w:r>
    </w:p>
    <w:p w14:paraId="540041A1" w14:textId="7AD2111C" w:rsidR="002459FC" w:rsidRDefault="002459FC" w:rsidP="004978A5">
      <w:pPr>
        <w:pStyle w:val="Geenafstand"/>
        <w:spacing w:before="0"/>
      </w:pPr>
    </w:p>
    <w:p w14:paraId="1CF27544" w14:textId="13E40C41" w:rsidR="004978A5" w:rsidRPr="004978A5" w:rsidRDefault="00AD00DE" w:rsidP="007C13F2">
      <w:pPr>
        <w:pStyle w:val="Geenafstand"/>
        <w:spacing w:before="0"/>
      </w:pPr>
      <w:r>
        <w:t xml:space="preserve">De exploitatiebegroting </w:t>
      </w:r>
      <w:r w:rsidR="004978A5">
        <w:t>met betrekking tot 1 bed per etmaal is opgenomen in</w:t>
      </w:r>
      <w:r w:rsidR="007C13F2">
        <w:t xml:space="preserve"> de bijlagen, bijlage nummer 14.</w:t>
      </w:r>
    </w:p>
    <w:p w14:paraId="44904300" w14:textId="77777777" w:rsidR="007C13F2" w:rsidRDefault="007C13F2">
      <w:pPr>
        <w:spacing w:after="160" w:line="259" w:lineRule="auto"/>
        <w:rPr>
          <w:rFonts w:asciiTheme="majorHAnsi" w:eastAsiaTheme="majorEastAsia" w:hAnsiTheme="majorHAnsi" w:cstheme="majorBidi"/>
          <w:color w:val="1F4E79" w:themeColor="accent1" w:themeShade="80"/>
          <w:sz w:val="32"/>
          <w:szCs w:val="32"/>
        </w:rPr>
      </w:pPr>
      <w:bookmarkStart w:id="281" w:name="_Toc450223963"/>
      <w:bookmarkStart w:id="282" w:name="_Toc450245905"/>
      <w:r>
        <w:br w:type="page"/>
      </w:r>
    </w:p>
    <w:p w14:paraId="12F3E2DD" w14:textId="4CA08161" w:rsidR="009144E6" w:rsidRDefault="00520EAD" w:rsidP="00A22940">
      <w:pPr>
        <w:pStyle w:val="Kop1"/>
      </w:pPr>
      <w:bookmarkStart w:id="283" w:name="_Toc453175967"/>
      <w:r>
        <w:lastRenderedPageBreak/>
        <w:t>14</w:t>
      </w:r>
      <w:r w:rsidR="00A22940">
        <w:t>.C</w:t>
      </w:r>
      <w:r w:rsidR="00487462">
        <w:t>ommunicatieplan</w:t>
      </w:r>
      <w:bookmarkEnd w:id="279"/>
      <w:bookmarkEnd w:id="281"/>
      <w:bookmarkEnd w:id="282"/>
      <w:bookmarkEnd w:id="283"/>
    </w:p>
    <w:p w14:paraId="3153040A" w14:textId="34CDCE29" w:rsidR="004F396A" w:rsidRDefault="00C33FC6" w:rsidP="004F396A">
      <w:pPr>
        <w:pStyle w:val="Geenafstand"/>
        <w:spacing w:after="240"/>
        <w:rPr>
          <w:rStyle w:val="GeenafstandChar"/>
        </w:rPr>
      </w:pPr>
      <w:r>
        <w:rPr>
          <w:rStyle w:val="GeenafstandChar"/>
        </w:rPr>
        <w:t xml:space="preserve">Aan de hand van de </w:t>
      </w:r>
      <w:r w:rsidR="00425814">
        <w:rPr>
          <w:rStyle w:val="GeenafstandChar"/>
        </w:rPr>
        <w:t xml:space="preserve">module Corporate Communication </w:t>
      </w:r>
      <w:r>
        <w:rPr>
          <w:rStyle w:val="GeenafstandChar"/>
        </w:rPr>
        <w:t xml:space="preserve">van de opleiding Management in Zorg en Dienstverlening aan de Hogeschool Leiden is </w:t>
      </w:r>
      <w:r w:rsidR="003821E5">
        <w:rPr>
          <w:rStyle w:val="GeenafstandChar"/>
        </w:rPr>
        <w:t xml:space="preserve">op een eerder moment, in het vijfde semester van de opleiding, </w:t>
      </w:r>
      <w:r>
        <w:rPr>
          <w:rStyle w:val="GeenafstandChar"/>
        </w:rPr>
        <w:t xml:space="preserve">het communicatieplan voor het businessplan Logeeropvang </w:t>
      </w:r>
      <w:r w:rsidR="0022378B">
        <w:rPr>
          <w:rStyle w:val="GeenafstandChar"/>
        </w:rPr>
        <w:t>X</w:t>
      </w:r>
      <w:r>
        <w:rPr>
          <w:rStyle w:val="GeenafstandChar"/>
        </w:rPr>
        <w:t xml:space="preserve"> opgesteld</w:t>
      </w:r>
      <w:sdt>
        <w:sdtPr>
          <w:rPr>
            <w:rStyle w:val="GeenafstandChar"/>
          </w:rPr>
          <w:id w:val="-1043132618"/>
          <w:citation/>
        </w:sdtPr>
        <w:sdtContent>
          <w:r w:rsidRPr="00C33FC6">
            <w:rPr>
              <w:rStyle w:val="GeenafstandChar"/>
            </w:rPr>
            <w:fldChar w:fldCharType="begin"/>
          </w:r>
          <w:r w:rsidR="00DE57E4">
            <w:rPr>
              <w:rStyle w:val="GeenafstandChar"/>
            </w:rPr>
            <w:instrText xml:space="preserve">CITATION Rij152 \l 1043 </w:instrText>
          </w:r>
          <w:r w:rsidRPr="00C33FC6">
            <w:rPr>
              <w:rStyle w:val="GeenafstandChar"/>
            </w:rPr>
            <w:fldChar w:fldCharType="separate"/>
          </w:r>
          <w:r w:rsidR="00BA799F">
            <w:rPr>
              <w:rStyle w:val="GeenafstandChar"/>
              <w:noProof/>
            </w:rPr>
            <w:t xml:space="preserve"> </w:t>
          </w:r>
          <w:r w:rsidR="00BA799F">
            <w:rPr>
              <w:noProof/>
            </w:rPr>
            <w:t>(Rijcken P. , 2015)</w:t>
          </w:r>
          <w:r w:rsidRPr="00C33FC6">
            <w:rPr>
              <w:rStyle w:val="GeenafstandChar"/>
            </w:rPr>
            <w:fldChar w:fldCharType="end"/>
          </w:r>
        </w:sdtContent>
      </w:sdt>
      <w:r w:rsidRPr="00C33FC6">
        <w:rPr>
          <w:rStyle w:val="GeenafstandChar"/>
        </w:rPr>
        <w:t xml:space="preserve">. </w:t>
      </w:r>
      <w:r>
        <w:rPr>
          <w:rStyle w:val="GeenafstandChar"/>
        </w:rPr>
        <w:t xml:space="preserve">Het </w:t>
      </w:r>
      <w:r w:rsidR="003821E5">
        <w:rPr>
          <w:rStyle w:val="GeenafstandChar"/>
        </w:rPr>
        <w:t xml:space="preserve">reeds </w:t>
      </w:r>
      <w:r>
        <w:rPr>
          <w:rStyle w:val="GeenafstandChar"/>
        </w:rPr>
        <w:t xml:space="preserve">beoordeelde communicatieplan is opgesteld vooruitlopend op het businessplan Logeeropvang </w:t>
      </w:r>
      <w:r w:rsidR="0022378B">
        <w:rPr>
          <w:rStyle w:val="GeenafstandChar"/>
        </w:rPr>
        <w:t>X</w:t>
      </w:r>
      <w:r>
        <w:rPr>
          <w:rStyle w:val="GeenafstandChar"/>
        </w:rPr>
        <w:t xml:space="preserve"> </w:t>
      </w:r>
      <w:r w:rsidRPr="00C33FC6">
        <w:rPr>
          <w:rStyle w:val="GeenafstandChar"/>
        </w:rPr>
        <w:t xml:space="preserve">en kan </w:t>
      </w:r>
      <w:r>
        <w:rPr>
          <w:rStyle w:val="GeenafstandChar"/>
        </w:rPr>
        <w:t xml:space="preserve">onverkort </w:t>
      </w:r>
      <w:r w:rsidRPr="00C33FC6">
        <w:rPr>
          <w:rStyle w:val="GeenafstandChar"/>
        </w:rPr>
        <w:t xml:space="preserve">gebruikt worden voor de communicatie over de </w:t>
      </w:r>
      <w:r>
        <w:rPr>
          <w:rStyle w:val="GeenafstandChar"/>
        </w:rPr>
        <w:t xml:space="preserve">uitkomsten van het businessplan. </w:t>
      </w:r>
      <w:r w:rsidRPr="00C33FC6">
        <w:rPr>
          <w:rStyle w:val="GeenafstandChar"/>
        </w:rPr>
        <w:t xml:space="preserve">Het communicatieplan is </w:t>
      </w:r>
      <w:r w:rsidR="003821E5">
        <w:rPr>
          <w:rStyle w:val="GeenafstandChar"/>
        </w:rPr>
        <w:t>toegevoegd</w:t>
      </w:r>
      <w:r w:rsidR="00DE57E4">
        <w:rPr>
          <w:rStyle w:val="GeenafstandChar"/>
        </w:rPr>
        <w:t xml:space="preserve"> aan de bijlagen,</w:t>
      </w:r>
      <w:r w:rsidR="003821E5">
        <w:rPr>
          <w:rStyle w:val="GeenafstandChar"/>
        </w:rPr>
        <w:t xml:space="preserve"> als bijlage</w:t>
      </w:r>
      <w:r w:rsidR="00DE57E4">
        <w:rPr>
          <w:rStyle w:val="GeenafstandChar"/>
        </w:rPr>
        <w:t xml:space="preserve"> nummer</w:t>
      </w:r>
      <w:r w:rsidR="003821E5">
        <w:rPr>
          <w:rStyle w:val="GeenafstandChar"/>
        </w:rPr>
        <w:t xml:space="preserve"> 15</w:t>
      </w:r>
      <w:r w:rsidR="001520ED">
        <w:rPr>
          <w:rStyle w:val="GeenafstandChar"/>
        </w:rPr>
        <w:t>.</w:t>
      </w:r>
      <w:r w:rsidR="003821E5">
        <w:rPr>
          <w:rStyle w:val="GeenafstandChar"/>
        </w:rPr>
        <w:t xml:space="preserve"> </w:t>
      </w:r>
    </w:p>
    <w:p w14:paraId="58CEBF9C" w14:textId="77777777" w:rsidR="003821E5" w:rsidRDefault="003821E5" w:rsidP="004F396A">
      <w:pPr>
        <w:pStyle w:val="Geenafstand"/>
        <w:spacing w:before="0"/>
        <w:rPr>
          <w:rStyle w:val="GeenafstandChar"/>
        </w:rPr>
      </w:pPr>
      <w:r>
        <w:rPr>
          <w:rStyle w:val="GeenafstandChar"/>
        </w:rPr>
        <w:t>Kort samengevat staat in het communicatieplan het volgende beschreven:</w:t>
      </w:r>
    </w:p>
    <w:p w14:paraId="0E99A48F" w14:textId="1376264F" w:rsidR="00C33FC6" w:rsidRDefault="003821E5" w:rsidP="004F396A">
      <w:pPr>
        <w:pStyle w:val="Geenafstand"/>
        <w:spacing w:before="0"/>
        <w:rPr>
          <w:rStyle w:val="GeenafstandChar"/>
        </w:rPr>
      </w:pPr>
      <w:r>
        <w:rPr>
          <w:rStyle w:val="GeenafstandChar"/>
        </w:rPr>
        <w:t>De communicatie rondom het bekendmaken van de logeeropvang voor zowel interne als externe stakeholders</w:t>
      </w:r>
      <w:r w:rsidR="00494267">
        <w:rPr>
          <w:rStyle w:val="GeenafstandChar"/>
        </w:rPr>
        <w:t xml:space="preserve"> is </w:t>
      </w:r>
      <w:r>
        <w:rPr>
          <w:rStyle w:val="GeenafstandChar"/>
        </w:rPr>
        <w:t xml:space="preserve">beschreven. </w:t>
      </w:r>
    </w:p>
    <w:p w14:paraId="374AB01B" w14:textId="77777777" w:rsidR="00494267" w:rsidRDefault="00494267" w:rsidP="004F396A">
      <w:pPr>
        <w:pStyle w:val="Geenafstand"/>
        <w:spacing w:before="0"/>
        <w:rPr>
          <w:rStyle w:val="GeenafstandChar"/>
        </w:rPr>
      </w:pPr>
      <w:r>
        <w:rPr>
          <w:rStyle w:val="GeenafstandChar"/>
        </w:rPr>
        <w:t xml:space="preserve">De doelgroepen zijn gesplitst: </w:t>
      </w:r>
    </w:p>
    <w:p w14:paraId="4752D174" w14:textId="587C03FB" w:rsidR="00494267" w:rsidRDefault="00494267" w:rsidP="004F396A">
      <w:pPr>
        <w:pStyle w:val="Geenafstand"/>
        <w:spacing w:before="0"/>
        <w:rPr>
          <w:rStyle w:val="GeenafstandChar"/>
        </w:rPr>
      </w:pPr>
      <w:r w:rsidRPr="00494267">
        <w:rPr>
          <w:rStyle w:val="GeenafstandChar"/>
        </w:rPr>
        <w:t>De</w:t>
      </w:r>
      <w:r>
        <w:rPr>
          <w:rStyle w:val="GeenafstandChar"/>
        </w:rPr>
        <w:t xml:space="preserve"> eerste </w:t>
      </w:r>
      <w:r w:rsidRPr="00494267">
        <w:rPr>
          <w:rStyle w:val="GeenafstandChar"/>
        </w:rPr>
        <w:t xml:space="preserve">interne doelgroep heeft als kenmerk dat zij allen in dienst zijn van </w:t>
      </w:r>
      <w:r w:rsidR="0022378B">
        <w:rPr>
          <w:rStyle w:val="GeenafstandChar"/>
        </w:rPr>
        <w:t>X</w:t>
      </w:r>
      <w:r w:rsidRPr="00494267">
        <w:rPr>
          <w:rStyle w:val="GeenafstandChar"/>
        </w:rPr>
        <w:t>. Zij staan in direct contact met de mantelzorgers en de cliënten. Zij, de cliënten en mantelzorgers, zijn het eerste aanspreekpunt voor de externe doelgroep. Zij moeten exact op de hoogte zijn van alle mogelijkheden van het product en hoe het in te zetten is</w:t>
      </w:r>
      <w:r>
        <w:rPr>
          <w:rStyle w:val="GeenafstandChar"/>
        </w:rPr>
        <w:t>.</w:t>
      </w:r>
    </w:p>
    <w:p w14:paraId="4F3A1A38" w14:textId="77777777" w:rsidR="004F396A" w:rsidRDefault="004F396A" w:rsidP="004F396A">
      <w:pPr>
        <w:pStyle w:val="Geenafstand"/>
        <w:spacing w:before="0"/>
        <w:rPr>
          <w:rStyle w:val="GeenafstandChar"/>
        </w:rPr>
      </w:pPr>
    </w:p>
    <w:p w14:paraId="030CB056" w14:textId="4003DDF2" w:rsidR="00494267" w:rsidRDefault="00494267" w:rsidP="004F396A">
      <w:pPr>
        <w:pStyle w:val="Geenafstand"/>
        <w:spacing w:before="0"/>
      </w:pPr>
      <w:r>
        <w:t xml:space="preserve">De tweede interne doelgroep bestaat uit het managementteam van </w:t>
      </w:r>
      <w:r w:rsidR="0022378B">
        <w:t>X</w:t>
      </w:r>
      <w:r w:rsidRPr="5BBC80AD">
        <w:t>.</w:t>
      </w:r>
    </w:p>
    <w:p w14:paraId="18D58C7D" w14:textId="4541DDEC" w:rsidR="00494267" w:rsidRDefault="00494267" w:rsidP="004F396A">
      <w:pPr>
        <w:pStyle w:val="Geenafstand"/>
        <w:spacing w:before="0"/>
      </w:pPr>
      <w:r>
        <w:t xml:space="preserve">Om voldoende bekendheid binnen de </w:t>
      </w:r>
      <w:r w:rsidR="0022378B">
        <w:t>X</w:t>
      </w:r>
      <w:r>
        <w:t xml:space="preserve"> organisatie te realiseren is het van belang om alle managers van </w:t>
      </w:r>
      <w:r w:rsidR="0022378B">
        <w:t>X</w:t>
      </w:r>
      <w:r>
        <w:t xml:space="preserve"> op de hoogte te brengen van het nieuwe product nachtopvang, hun interesse te wekken en betrokkenheid te verkrijgen.</w:t>
      </w:r>
    </w:p>
    <w:p w14:paraId="537B688F" w14:textId="77777777" w:rsidR="00494267" w:rsidRDefault="00494267" w:rsidP="00494267">
      <w:pPr>
        <w:pStyle w:val="Geenafstand"/>
        <w:spacing w:before="0"/>
      </w:pPr>
    </w:p>
    <w:p w14:paraId="40671BED" w14:textId="4C98D997" w:rsidR="00494267" w:rsidRDefault="00494267" w:rsidP="00494267">
      <w:pPr>
        <w:pStyle w:val="Geenafstand"/>
        <w:spacing w:before="0"/>
      </w:pPr>
      <w:r w:rsidRPr="00494267">
        <w:t>De externe doel</w:t>
      </w:r>
      <w:r w:rsidR="00DE57E4">
        <w:t xml:space="preserve">groepen zijn: De professionals: </w:t>
      </w:r>
      <w:r w:rsidRPr="00494267">
        <w:t>huisarts, sociale wijkteam, thuiszorg organisatie</w:t>
      </w:r>
      <w:r w:rsidR="00DE57E4">
        <w:t>s, zorgloketten en andere OC’ s</w:t>
      </w:r>
      <w:r w:rsidRPr="00494267">
        <w:t>, zijn, net als de interne professionals, verwijzers. Zij moeten kennis hebben van de mogelijkheden die het product nachtopvang kan bieden aan ondersteuning voor de mantelzorgers</w:t>
      </w:r>
      <w:r w:rsidR="00425814">
        <w:t xml:space="preserve"> en de tweede externe doelgroep </w:t>
      </w:r>
      <w:r>
        <w:t>betreft de mantelzorgers.</w:t>
      </w:r>
    </w:p>
    <w:p w14:paraId="4EA7351A" w14:textId="6E40CDAA" w:rsidR="00494267" w:rsidRDefault="00494267" w:rsidP="00494267">
      <w:pPr>
        <w:pStyle w:val="Geenafstand"/>
        <w:spacing w:before="0"/>
        <w:rPr>
          <w:rStyle w:val="GeenafstandChar"/>
        </w:rPr>
      </w:pPr>
      <w:r>
        <w:rPr>
          <w:rStyle w:val="GeenafstandChar"/>
        </w:rPr>
        <w:t>Per doelgroep zijn d</w:t>
      </w:r>
      <w:r w:rsidR="003821E5">
        <w:rPr>
          <w:rStyle w:val="GeenafstandChar"/>
        </w:rPr>
        <w:t xml:space="preserve">e middelen en materialen die nodig zijn voor de PR </w:t>
      </w:r>
      <w:r>
        <w:rPr>
          <w:rStyle w:val="GeenafstandChar"/>
        </w:rPr>
        <w:t>uitgewerkt.</w:t>
      </w:r>
    </w:p>
    <w:p w14:paraId="2E4F1B65" w14:textId="39CB3B0F" w:rsidR="00B30173" w:rsidRDefault="00494267" w:rsidP="00DE57E4">
      <w:pPr>
        <w:pStyle w:val="Geenafstand"/>
        <w:spacing w:before="0"/>
      </w:pPr>
      <w:r>
        <w:rPr>
          <w:rStyle w:val="GeenafstandChar"/>
        </w:rPr>
        <w:t>Er wordt tussentijds geëvalueerd en aan het einde van de campa</w:t>
      </w:r>
      <w:r w:rsidR="00B30173">
        <w:rPr>
          <w:rStyle w:val="GeenafstandChar"/>
        </w:rPr>
        <w:t>gne</w:t>
      </w:r>
      <w:r w:rsidR="004F396A">
        <w:rPr>
          <w:rStyle w:val="GeenafstandChar"/>
        </w:rPr>
        <w:t>,</w:t>
      </w:r>
      <w:r w:rsidR="00B30173">
        <w:rPr>
          <w:rStyle w:val="GeenafstandChar"/>
        </w:rPr>
        <w:t xml:space="preserve"> aan de hand van een effectevaluati</w:t>
      </w:r>
      <w:r>
        <w:rPr>
          <w:rStyle w:val="GeenafstandChar"/>
        </w:rPr>
        <w:t>e en een procesevaluatie.</w:t>
      </w:r>
      <w:r w:rsidR="00B30173">
        <w:rPr>
          <w:rStyle w:val="GeenafstandChar"/>
        </w:rPr>
        <w:t xml:space="preserve"> Het is namelijk van belang om te kunnen beoordelen of de juiste beschreven doelen bereikt worden en of de juiste mensen bereikt worden met de ingezette middelen en materialen.</w:t>
      </w:r>
      <w:r w:rsidR="004F396A">
        <w:rPr>
          <w:rStyle w:val="GeenafstandChar"/>
        </w:rPr>
        <w:t xml:space="preserve"> Mocht tussentijds blijken dat dit niet zo is dan kan </w:t>
      </w:r>
      <w:r w:rsidR="00425814">
        <w:rPr>
          <w:rStyle w:val="GeenafstandChar"/>
        </w:rPr>
        <w:t xml:space="preserve">er bijtijds bijgestuurd worden </w:t>
      </w:r>
      <w:r w:rsidR="004F396A">
        <w:rPr>
          <w:rStyle w:val="GeenafstandChar"/>
        </w:rPr>
        <w:t>met betrekking tot ingezette materialen, middelen en daarnaast mogelijk de methoden heroverwegen.</w:t>
      </w:r>
      <w:bookmarkStart w:id="284" w:name="_Toc448357610"/>
    </w:p>
    <w:p w14:paraId="7D35FBEB" w14:textId="48DCE6E2" w:rsidR="007C13F2" w:rsidRDefault="007C13F2">
      <w:pPr>
        <w:spacing w:after="160" w:line="259" w:lineRule="auto"/>
        <w:rPr>
          <w:rFonts w:asciiTheme="majorHAnsi" w:eastAsiaTheme="majorEastAsia" w:hAnsiTheme="majorHAnsi" w:cstheme="majorBidi"/>
          <w:color w:val="1F4E79" w:themeColor="accent1" w:themeShade="80"/>
          <w:sz w:val="32"/>
          <w:szCs w:val="32"/>
        </w:rPr>
      </w:pPr>
      <w:bookmarkStart w:id="285" w:name="_Toc450223964"/>
      <w:bookmarkStart w:id="286" w:name="_Toc450245906"/>
    </w:p>
    <w:bookmarkEnd w:id="284"/>
    <w:bookmarkEnd w:id="285"/>
    <w:bookmarkEnd w:id="286"/>
    <w:p w14:paraId="52EC2DFB" w14:textId="77777777" w:rsidR="003C152C" w:rsidRDefault="003C152C" w:rsidP="003C152C">
      <w:pPr>
        <w:rPr>
          <w:rStyle w:val="GeenafstandChar"/>
        </w:rPr>
      </w:pPr>
    </w:p>
    <w:p w14:paraId="6CAF8687" w14:textId="77777777" w:rsidR="003C152C" w:rsidRDefault="003C152C" w:rsidP="003C152C"/>
    <w:p w14:paraId="4F735374" w14:textId="77777777" w:rsidR="00C74460" w:rsidRDefault="00C74460" w:rsidP="00C74460">
      <w:pPr>
        <w:rPr>
          <w:rStyle w:val="GeenafstandChar"/>
        </w:rPr>
      </w:pPr>
    </w:p>
    <w:p w14:paraId="441FC9BA" w14:textId="77777777" w:rsidR="00A357B1" w:rsidRPr="00A357B1" w:rsidRDefault="00A357B1" w:rsidP="00A357B1"/>
    <w:p w14:paraId="6811DD1F" w14:textId="77777777" w:rsidR="007C13F2" w:rsidRDefault="007C13F2">
      <w:pPr>
        <w:spacing w:after="160" w:line="259" w:lineRule="auto"/>
        <w:rPr>
          <w:rFonts w:asciiTheme="majorHAnsi" w:eastAsiaTheme="majorEastAsia" w:hAnsiTheme="majorHAnsi" w:cstheme="majorBidi"/>
          <w:color w:val="1F4E79" w:themeColor="accent1" w:themeShade="80"/>
          <w:sz w:val="32"/>
          <w:szCs w:val="32"/>
        </w:rPr>
      </w:pPr>
      <w:bookmarkStart w:id="287" w:name="_Toc448357611"/>
      <w:bookmarkStart w:id="288" w:name="_Toc450223965"/>
      <w:bookmarkStart w:id="289" w:name="_Toc450245907"/>
      <w:r>
        <w:br w:type="page"/>
      </w:r>
    </w:p>
    <w:p w14:paraId="77071263" w14:textId="77777777" w:rsidR="00D215A8" w:rsidRDefault="00D215A8">
      <w:pPr>
        <w:spacing w:after="160" w:line="259" w:lineRule="auto"/>
        <w:sectPr w:rsidR="00D215A8" w:rsidSect="00D215A8">
          <w:footerReference w:type="default" r:id="rId20"/>
          <w:pgSz w:w="11906" w:h="16838" w:code="9"/>
          <w:pgMar w:top="1418" w:right="1418" w:bottom="1418" w:left="1418" w:header="709" w:footer="340" w:gutter="0"/>
          <w:pgNumType w:start="1"/>
          <w:cols w:space="708"/>
          <w:docGrid w:linePitch="360"/>
        </w:sectPr>
      </w:pPr>
      <w:bookmarkStart w:id="290" w:name="_Toc448357613"/>
      <w:bookmarkEnd w:id="287"/>
      <w:bookmarkEnd w:id="288"/>
      <w:bookmarkEnd w:id="289"/>
    </w:p>
    <w:bookmarkStart w:id="291" w:name="_Toc453175968" w:displacedByCustomXml="next"/>
    <w:sdt>
      <w:sdtPr>
        <w:rPr>
          <w:rFonts w:ascii="Verdana" w:eastAsia="Cambria" w:hAnsi="Verdana" w:cs="Times New Roman"/>
          <w:color w:val="auto"/>
          <w:sz w:val="20"/>
          <w:szCs w:val="24"/>
        </w:rPr>
        <w:id w:val="1439716441"/>
        <w:docPartObj>
          <w:docPartGallery w:val="Bibliographies"/>
          <w:docPartUnique/>
        </w:docPartObj>
      </w:sdtPr>
      <w:sdtEndPr>
        <w:rPr>
          <w:rFonts w:asciiTheme="minorHAnsi" w:eastAsia="Times New Roman" w:hAnsiTheme="minorHAnsi"/>
          <w:sz w:val="22"/>
          <w:szCs w:val="22"/>
        </w:rPr>
      </w:sdtEndPr>
      <w:sdtContent>
        <w:p w14:paraId="6C7CA6F4" w14:textId="77777777" w:rsidR="00A40F56" w:rsidRPr="001428A7" w:rsidRDefault="00A40F56" w:rsidP="00A40F56">
          <w:pPr>
            <w:pStyle w:val="Kop1"/>
          </w:pPr>
          <w:r w:rsidRPr="001428A7">
            <w:t>Bibliografie</w:t>
          </w:r>
          <w:bookmarkEnd w:id="291"/>
        </w:p>
        <w:sdt>
          <w:sdtPr>
            <w:id w:val="1081875886"/>
            <w:bibliography/>
          </w:sdtPr>
          <w:sdtEndPr>
            <w:rPr>
              <w:rFonts w:asciiTheme="minorHAnsi" w:hAnsiTheme="minorHAnsi"/>
              <w:sz w:val="22"/>
              <w:szCs w:val="22"/>
            </w:rPr>
          </w:sdtEndPr>
          <w:sdtContent>
            <w:p w14:paraId="051DD07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sz w:val="22"/>
                  <w:szCs w:val="22"/>
                </w:rPr>
                <w:fldChar w:fldCharType="begin"/>
              </w:r>
              <w:r w:rsidRPr="00F829F1">
                <w:rPr>
                  <w:rFonts w:asciiTheme="minorHAnsi" w:hAnsiTheme="minorHAnsi"/>
                  <w:sz w:val="22"/>
                  <w:szCs w:val="22"/>
                </w:rPr>
                <w:instrText>BIBLIOGRAPHY</w:instrText>
              </w:r>
              <w:r w:rsidRPr="00F829F1">
                <w:rPr>
                  <w:rFonts w:asciiTheme="minorHAnsi" w:hAnsiTheme="minorHAnsi"/>
                  <w:sz w:val="22"/>
                  <w:szCs w:val="22"/>
                </w:rPr>
                <w:fldChar w:fldCharType="separate"/>
              </w:r>
              <w:r w:rsidRPr="00F829F1">
                <w:rPr>
                  <w:rFonts w:asciiTheme="minorHAnsi" w:hAnsiTheme="minorHAnsi"/>
                  <w:noProof/>
                  <w:sz w:val="22"/>
                  <w:szCs w:val="22"/>
                </w:rPr>
                <w:t xml:space="preserve">Activite. (z.d.). </w:t>
              </w:r>
              <w:r w:rsidRPr="00F829F1">
                <w:rPr>
                  <w:rFonts w:asciiTheme="minorHAnsi" w:hAnsiTheme="minorHAnsi"/>
                  <w:i/>
                  <w:iCs/>
                  <w:noProof/>
                  <w:sz w:val="22"/>
                  <w:szCs w:val="22"/>
                </w:rPr>
                <w:t>Activite, Samen voor de beste zorg</w:t>
              </w:r>
              <w:r w:rsidRPr="00F829F1">
                <w:rPr>
                  <w:rFonts w:asciiTheme="minorHAnsi" w:hAnsiTheme="minorHAnsi"/>
                  <w:noProof/>
                  <w:sz w:val="22"/>
                  <w:szCs w:val="22"/>
                </w:rPr>
                <w:t>. Opgevraagd op7  januari 2016, van: http://www.activite.nl/home</w:t>
              </w:r>
            </w:p>
            <w:p w14:paraId="63D2EF0B"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Afdeling Strategie en Onderzoek (BOA),Gemeente Leiden. (z.d.). </w:t>
              </w:r>
              <w:r w:rsidRPr="00F829F1">
                <w:rPr>
                  <w:rFonts w:asciiTheme="minorHAnsi" w:hAnsiTheme="minorHAnsi"/>
                  <w:i/>
                  <w:iCs/>
                  <w:noProof/>
                  <w:sz w:val="22"/>
                  <w:szCs w:val="22"/>
                </w:rPr>
                <w:t>Leidse uitslagen Tweede Kamerverkiezing 2012.</w:t>
              </w:r>
              <w:r w:rsidRPr="00F829F1">
                <w:rPr>
                  <w:rFonts w:asciiTheme="minorHAnsi" w:hAnsiTheme="minorHAnsi"/>
                  <w:noProof/>
                  <w:sz w:val="22"/>
                  <w:szCs w:val="22"/>
                </w:rPr>
                <w:t xml:space="preserve"> Opgevraagd op 25 november 2015, van: http://www.leidenincijfers.nl/onderzoeksbank/6846-2012-01h%20Leidse%20uitslagen%20TK%202012.pdf</w:t>
              </w:r>
            </w:p>
            <w:p w14:paraId="2E29715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Alles over marktonderzoek. (2015). </w:t>
              </w:r>
              <w:r w:rsidRPr="00F829F1">
                <w:rPr>
                  <w:rFonts w:asciiTheme="minorHAnsi" w:hAnsiTheme="minorHAnsi"/>
                  <w:i/>
                  <w:iCs/>
                  <w:noProof/>
                  <w:sz w:val="22"/>
                  <w:szCs w:val="22"/>
                </w:rPr>
                <w:t>Kwantitatief marktonderzoek</w:t>
              </w:r>
              <w:r w:rsidRPr="00F829F1">
                <w:rPr>
                  <w:rFonts w:asciiTheme="minorHAnsi" w:hAnsiTheme="minorHAnsi"/>
                  <w:noProof/>
                  <w:sz w:val="22"/>
                  <w:szCs w:val="22"/>
                </w:rPr>
                <w:t>. Opgevraagd op 4 februari 2016, van: http://www.allesovermarktonderzoek.nl/onderzoeksmethoden/kwantitatief-marktonderzoek#sthash.WQ0FWwt9.dpuf</w:t>
              </w:r>
            </w:p>
            <w:p w14:paraId="06ED98C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Alles over marktonderzoek. (2015). </w:t>
              </w:r>
              <w:r w:rsidRPr="00F829F1">
                <w:rPr>
                  <w:rFonts w:asciiTheme="minorHAnsi" w:hAnsiTheme="minorHAnsi"/>
                  <w:i/>
                  <w:iCs/>
                  <w:noProof/>
                  <w:sz w:val="22"/>
                  <w:szCs w:val="22"/>
                </w:rPr>
                <w:t>Telefonisch marktonderzoek</w:t>
              </w:r>
              <w:r w:rsidRPr="00F829F1">
                <w:rPr>
                  <w:rFonts w:asciiTheme="minorHAnsi" w:hAnsiTheme="minorHAnsi"/>
                  <w:noProof/>
                  <w:sz w:val="22"/>
                  <w:szCs w:val="22"/>
                </w:rPr>
                <w:t>. Opgevraagd op 2 april 2016, van: http://www.allesovermarktonderzoek.nl/onderzoeksmethoden/telefonisch-onderzoek</w:t>
              </w:r>
            </w:p>
            <w:p w14:paraId="640AEE6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Alrijne Zorggroep. (2016). </w:t>
              </w:r>
              <w:r w:rsidRPr="00F829F1">
                <w:rPr>
                  <w:rFonts w:asciiTheme="minorHAnsi" w:hAnsiTheme="minorHAnsi"/>
                  <w:i/>
                  <w:iCs/>
                  <w:noProof/>
                  <w:sz w:val="22"/>
                  <w:szCs w:val="22"/>
                </w:rPr>
                <w:t>Leythenrode Home</w:t>
              </w:r>
              <w:r w:rsidRPr="00F829F1">
                <w:rPr>
                  <w:rFonts w:asciiTheme="minorHAnsi" w:hAnsiTheme="minorHAnsi"/>
                  <w:noProof/>
                  <w:sz w:val="22"/>
                  <w:szCs w:val="22"/>
                </w:rPr>
                <w:t>. Opgevraagd op 11 mei 2016, van: http://www.leythenrode.nl/nl/p456c346f0f662/Home.html</w:t>
              </w:r>
            </w:p>
            <w:p w14:paraId="12688C4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Arbeidsmarkt Zorg en Info. (z.d.). </w:t>
              </w:r>
              <w:r w:rsidRPr="00F829F1">
                <w:rPr>
                  <w:rFonts w:asciiTheme="minorHAnsi" w:hAnsiTheme="minorHAnsi"/>
                  <w:i/>
                  <w:iCs/>
                  <w:noProof/>
                  <w:sz w:val="22"/>
                  <w:szCs w:val="22"/>
                </w:rPr>
                <w:t>Factsheet Branche: verpleging en verzorging.</w:t>
              </w:r>
              <w:r w:rsidRPr="00F829F1">
                <w:rPr>
                  <w:rFonts w:asciiTheme="minorHAnsi" w:hAnsiTheme="minorHAnsi"/>
                  <w:noProof/>
                  <w:sz w:val="22"/>
                  <w:szCs w:val="22"/>
                </w:rPr>
                <w:t xml:space="preserve"> Opgevraagd op7  oktober2015, van: http://www.azwinfo.nl/</w:t>
              </w:r>
            </w:p>
            <w:p w14:paraId="4FDB709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Ardaseer, D., van Booren, F., Breepoel, S., Kappel, S., &amp; Steenbeek, E. (2009). </w:t>
              </w:r>
              <w:r w:rsidRPr="00F829F1">
                <w:rPr>
                  <w:rFonts w:asciiTheme="minorHAnsi" w:hAnsiTheme="minorHAnsi"/>
                  <w:i/>
                  <w:iCs/>
                  <w:noProof/>
                  <w:sz w:val="22"/>
                  <w:szCs w:val="22"/>
                </w:rPr>
                <w:t>Optimalisatie van de beztting van de dagbehandeling Overrhyn.</w:t>
              </w:r>
              <w:r w:rsidRPr="00F829F1">
                <w:rPr>
                  <w:rFonts w:asciiTheme="minorHAnsi" w:hAnsiTheme="minorHAnsi"/>
                  <w:noProof/>
                  <w:sz w:val="22"/>
                  <w:szCs w:val="22"/>
                </w:rPr>
                <w:t xml:space="preserve"> Den Haag: Haagse Hogeschool.</w:t>
              </w:r>
            </w:p>
            <w:p w14:paraId="307B2C0B"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Baarda, B. (2014). </w:t>
              </w:r>
              <w:r w:rsidRPr="00F829F1">
                <w:rPr>
                  <w:rFonts w:asciiTheme="minorHAnsi" w:hAnsiTheme="minorHAnsi"/>
                  <w:i/>
                  <w:iCs/>
                  <w:noProof/>
                  <w:sz w:val="22"/>
                  <w:szCs w:val="22"/>
                </w:rPr>
                <w:t>Dit is onderzoek. Handleiding voor kwantitatief en kwalitatief onderzoek.</w:t>
              </w:r>
              <w:r w:rsidRPr="00F829F1">
                <w:rPr>
                  <w:rFonts w:asciiTheme="minorHAnsi" w:hAnsiTheme="minorHAnsi"/>
                  <w:noProof/>
                  <w:sz w:val="22"/>
                  <w:szCs w:val="22"/>
                </w:rPr>
                <w:t xml:space="preserve"> Groningen/Houten: Noordhoff Uitgevers b.v.</w:t>
              </w:r>
            </w:p>
            <w:p w14:paraId="00557E0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Beleidsonderzoek en Analyse (BOA). (2015). </w:t>
              </w:r>
              <w:r w:rsidRPr="00F829F1">
                <w:rPr>
                  <w:rFonts w:asciiTheme="minorHAnsi" w:hAnsiTheme="minorHAnsi"/>
                  <w:i/>
                  <w:iCs/>
                  <w:noProof/>
                  <w:sz w:val="22"/>
                  <w:szCs w:val="22"/>
                </w:rPr>
                <w:t>Ontwikkeling van de Leidse bevolking in 2014.</w:t>
              </w:r>
              <w:r w:rsidRPr="00F829F1">
                <w:rPr>
                  <w:rFonts w:asciiTheme="minorHAnsi" w:hAnsiTheme="minorHAnsi"/>
                  <w:noProof/>
                  <w:sz w:val="22"/>
                  <w:szCs w:val="22"/>
                </w:rPr>
                <w:t xml:space="preserve"> Leiden: Gemeente leiden.</w:t>
              </w:r>
            </w:p>
            <w:p w14:paraId="6ACFEEA9"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Bos, J., &amp; Harting, E. (2006). </w:t>
              </w:r>
              <w:r w:rsidRPr="00F829F1">
                <w:rPr>
                  <w:rFonts w:asciiTheme="minorHAnsi" w:hAnsiTheme="minorHAnsi"/>
                  <w:i/>
                  <w:iCs/>
                  <w:noProof/>
                  <w:sz w:val="22"/>
                  <w:szCs w:val="22"/>
                </w:rPr>
                <w:t>Projectmatig creeren 2.0.</w:t>
              </w:r>
              <w:r w:rsidRPr="00F829F1">
                <w:rPr>
                  <w:rFonts w:asciiTheme="minorHAnsi" w:hAnsiTheme="minorHAnsi"/>
                  <w:noProof/>
                  <w:sz w:val="22"/>
                  <w:szCs w:val="22"/>
                </w:rPr>
                <w:t xml:space="preserve"> Schiedam: Scriptum.</w:t>
              </w:r>
            </w:p>
            <w:p w14:paraId="4603C4B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Buuren, L. v., Hallich, B., Cleven, M., Joung, I., Koutrik, J. v., &amp; Yerden, I. (2005). </w:t>
              </w:r>
              <w:r w:rsidRPr="00F829F1">
                <w:rPr>
                  <w:rFonts w:asciiTheme="minorHAnsi" w:hAnsiTheme="minorHAnsi"/>
                  <w:i/>
                  <w:iCs/>
                  <w:noProof/>
                  <w:sz w:val="22"/>
                  <w:szCs w:val="22"/>
                </w:rPr>
                <w:t>Mantelzorg in de Turkse cultuur.</w:t>
              </w:r>
              <w:r w:rsidRPr="00F829F1">
                <w:rPr>
                  <w:rFonts w:asciiTheme="minorHAnsi" w:hAnsiTheme="minorHAnsi"/>
                  <w:noProof/>
                  <w:sz w:val="22"/>
                  <w:szCs w:val="22"/>
                </w:rPr>
                <w:t xml:space="preserve"> Rotterdam: GGD Rotterdam e.o.</w:t>
              </w:r>
            </w:p>
            <w:p w14:paraId="199EFB0D"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Centraal Bureau Statistiek. (z.d.). </w:t>
              </w:r>
              <w:r w:rsidRPr="00F829F1">
                <w:rPr>
                  <w:rFonts w:asciiTheme="minorHAnsi" w:hAnsiTheme="minorHAnsi"/>
                  <w:i/>
                  <w:iCs/>
                  <w:noProof/>
                  <w:sz w:val="22"/>
                  <w:szCs w:val="22"/>
                </w:rPr>
                <w:t>gemiddeld inkomen van personen naar kenmerken en regio.</w:t>
              </w:r>
              <w:r w:rsidRPr="00F829F1">
                <w:rPr>
                  <w:rFonts w:asciiTheme="minorHAnsi" w:hAnsiTheme="minorHAnsi"/>
                  <w:noProof/>
                  <w:sz w:val="22"/>
                  <w:szCs w:val="22"/>
                </w:rPr>
                <w:t xml:space="preserve"> Opgevraagd op 5 mei 2016, van: http://statline.cbs.nl/Statweb/publication/?VW=T&amp;DM=SLNL&amp;PA=80500NED&amp;D1=a&amp;D2=2-3&amp;D3=20-21&amp;D4=0,323&amp;D5=8-9&amp;HD=160505-1310&amp;HDR=G1,G2,T&amp;STB=G3,G4</w:t>
              </w:r>
            </w:p>
            <w:p w14:paraId="0311CF4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Centraal Bureau voor de Statistiek. (2013, 22 april). </w:t>
              </w:r>
              <w:r w:rsidRPr="00F829F1">
                <w:rPr>
                  <w:rFonts w:asciiTheme="minorHAnsi" w:hAnsiTheme="minorHAnsi"/>
                  <w:i/>
                  <w:iCs/>
                  <w:noProof/>
                  <w:sz w:val="22"/>
                  <w:szCs w:val="22"/>
                </w:rPr>
                <w:t>220 duizend Nederlanders voelen zich zwaar belast door mantelzorg.</w:t>
              </w:r>
              <w:r w:rsidRPr="00F829F1">
                <w:rPr>
                  <w:rFonts w:asciiTheme="minorHAnsi" w:hAnsiTheme="minorHAnsi"/>
                  <w:noProof/>
                  <w:sz w:val="22"/>
                  <w:szCs w:val="22"/>
                </w:rPr>
                <w:t xml:space="preserve"> Opgevraagd op november 27, 2015, van CBS: http://www.cbs.nl/nl-NL/menu/themas/gezondheid-welzijn/publicaties/artikelen/archief/2013/2013-027-pb.htm</w:t>
              </w:r>
            </w:p>
            <w:p w14:paraId="5D49C16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CNV Zorg &amp; Welzijn. (z.d.). </w:t>
              </w:r>
              <w:r w:rsidRPr="00F829F1">
                <w:rPr>
                  <w:rFonts w:asciiTheme="minorHAnsi" w:hAnsiTheme="minorHAnsi"/>
                  <w:i/>
                  <w:iCs/>
                  <w:noProof/>
                  <w:sz w:val="22"/>
                  <w:szCs w:val="22"/>
                </w:rPr>
                <w:t>CAO VVT 2014-2016.</w:t>
              </w:r>
              <w:r w:rsidRPr="00F829F1">
                <w:rPr>
                  <w:rFonts w:asciiTheme="minorHAnsi" w:hAnsiTheme="minorHAnsi"/>
                  <w:noProof/>
                  <w:sz w:val="22"/>
                  <w:szCs w:val="22"/>
                </w:rPr>
                <w:t xml:space="preserve"> Opgevraagd op januari 16, 2016, van CNV Zorg &amp; Welzijn CAO VVT: https://www.mijnvakbond.nl/VVT</w:t>
              </w:r>
            </w:p>
            <w:p w14:paraId="718DEB8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Consumentenbond. (z.d.). </w:t>
              </w:r>
              <w:r w:rsidRPr="00F829F1">
                <w:rPr>
                  <w:rFonts w:asciiTheme="minorHAnsi" w:hAnsiTheme="minorHAnsi"/>
                  <w:i/>
                  <w:iCs/>
                  <w:noProof/>
                  <w:sz w:val="22"/>
                  <w:szCs w:val="22"/>
                </w:rPr>
                <w:t>Wat is een smartwatch?</w:t>
              </w:r>
              <w:r w:rsidRPr="00F829F1">
                <w:rPr>
                  <w:rFonts w:asciiTheme="minorHAnsi" w:hAnsiTheme="minorHAnsi"/>
                  <w:noProof/>
                  <w:sz w:val="22"/>
                  <w:szCs w:val="22"/>
                </w:rPr>
                <w:t xml:space="preserve"> Opgevraagd op 31 januari 2016, van: http://www.consumentenbond.nl/smartwatch/extra-informatie/wat-is-een-smartwatch/</w:t>
              </w:r>
            </w:p>
            <w:p w14:paraId="6C929494"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Databank Zuid Holland. (z.d.). </w:t>
              </w:r>
              <w:r w:rsidRPr="00F829F1">
                <w:rPr>
                  <w:rFonts w:asciiTheme="minorHAnsi" w:hAnsiTheme="minorHAnsi"/>
                  <w:i/>
                  <w:iCs/>
                  <w:noProof/>
                  <w:sz w:val="22"/>
                  <w:szCs w:val="22"/>
                </w:rPr>
                <w:t>Bevolking (15-64 jaar) naar opleidingsniveau per gemeente met meer dan 10.000 inwoners in Zuid Holland, gemiddelde over 2007/2008/2009.</w:t>
              </w:r>
              <w:r w:rsidRPr="00F829F1">
                <w:rPr>
                  <w:rFonts w:asciiTheme="minorHAnsi" w:hAnsiTheme="minorHAnsi"/>
                  <w:noProof/>
                  <w:sz w:val="22"/>
                  <w:szCs w:val="22"/>
                </w:rPr>
                <w:t xml:space="preserve"> Opgevraagd op 29 november 2015, van: http://www.databankzh.nl/ris/tables/table.php?nr=1896&amp;table=1&amp;bar=true&amp;actie=tympaan</w:t>
              </w:r>
            </w:p>
            <w:p w14:paraId="4E5AE47B" w14:textId="77777777"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t xml:space="preserve">Deming, W. (2014). Continuous Improvement. In F. Trompenaars, P. Coebergh, M. Croes, P. Hennevanger, J. v. Oijen, &amp; C. Hampden-Turner, </w:t>
              </w:r>
              <w:r w:rsidRPr="00A40F56">
                <w:rPr>
                  <w:rFonts w:asciiTheme="minorHAnsi" w:hAnsiTheme="minorHAnsi"/>
                  <w:i/>
                  <w:iCs/>
                  <w:noProof/>
                  <w:sz w:val="22"/>
                  <w:szCs w:val="22"/>
                  <w:lang w:val="en-GB"/>
                </w:rPr>
                <w:t>100+ Management Models</w:t>
              </w:r>
              <w:r w:rsidRPr="00A40F56">
                <w:rPr>
                  <w:rFonts w:asciiTheme="minorHAnsi" w:hAnsiTheme="minorHAnsi"/>
                  <w:noProof/>
                  <w:sz w:val="22"/>
                  <w:szCs w:val="22"/>
                  <w:lang w:val="en-GB"/>
                </w:rPr>
                <w:t xml:space="preserve"> (p. 464). </w:t>
              </w:r>
              <w:r w:rsidRPr="00F829F1">
                <w:rPr>
                  <w:rFonts w:asciiTheme="minorHAnsi" w:hAnsiTheme="minorHAnsi"/>
                  <w:noProof/>
                  <w:sz w:val="22"/>
                  <w:szCs w:val="22"/>
                </w:rPr>
                <w:t>Oxford: Infinite Ideas.</w:t>
              </w:r>
            </w:p>
            <w:p w14:paraId="0FFC201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Drimmelen, A. v. (2016, 31 maart). Tarieven en percentages. </w:t>
              </w:r>
              <w:r w:rsidRPr="00F829F1">
                <w:rPr>
                  <w:rFonts w:asciiTheme="minorHAnsi" w:hAnsiTheme="minorHAnsi"/>
                  <w:i/>
                  <w:iCs/>
                  <w:noProof/>
                  <w:sz w:val="22"/>
                  <w:szCs w:val="22"/>
                </w:rPr>
                <w:t>Email</w:t>
              </w:r>
              <w:r w:rsidRPr="00F829F1">
                <w:rPr>
                  <w:rFonts w:asciiTheme="minorHAnsi" w:hAnsiTheme="minorHAnsi"/>
                  <w:noProof/>
                  <w:sz w:val="22"/>
                  <w:szCs w:val="22"/>
                </w:rPr>
                <w:t>. Katwijk.</w:t>
              </w:r>
            </w:p>
            <w:p w14:paraId="56690C25" w14:textId="16587CE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Elsen, W. v. (2015, 3 september). </w:t>
              </w:r>
              <w:r w:rsidR="0022378B">
                <w:rPr>
                  <w:rFonts w:asciiTheme="minorHAnsi" w:hAnsiTheme="minorHAnsi"/>
                  <w:i/>
                  <w:iCs/>
                  <w:noProof/>
                  <w:sz w:val="22"/>
                  <w:szCs w:val="22"/>
                </w:rPr>
                <w:t>X</w:t>
              </w:r>
              <w:r w:rsidRPr="00F829F1">
                <w:rPr>
                  <w:rFonts w:asciiTheme="minorHAnsi" w:hAnsiTheme="minorHAnsi"/>
                  <w:i/>
                  <w:iCs/>
                  <w:noProof/>
                  <w:sz w:val="22"/>
                  <w:szCs w:val="22"/>
                </w:rPr>
                <w:t xml:space="preserve"> medewerkers over op Ipad en rijdende notebook</w:t>
              </w:r>
              <w:r w:rsidRPr="00F829F1">
                <w:rPr>
                  <w:rFonts w:asciiTheme="minorHAnsi" w:hAnsiTheme="minorHAnsi"/>
                  <w:noProof/>
                  <w:sz w:val="22"/>
                  <w:szCs w:val="22"/>
                </w:rPr>
                <w:t>. Opgehaald van Zorgvisie: http://www.zorgvisie.nl/ICT/Nieuws/2015/9/</w:t>
              </w:r>
              <w:r w:rsidR="0022378B">
                <w:rPr>
                  <w:rFonts w:asciiTheme="minorHAnsi" w:hAnsiTheme="minorHAnsi"/>
                  <w:noProof/>
                  <w:sz w:val="22"/>
                  <w:szCs w:val="22"/>
                </w:rPr>
                <w:t>X</w:t>
              </w:r>
              <w:r w:rsidRPr="00F829F1">
                <w:rPr>
                  <w:rFonts w:asciiTheme="minorHAnsi" w:hAnsiTheme="minorHAnsi"/>
                  <w:noProof/>
                  <w:sz w:val="22"/>
                  <w:szCs w:val="22"/>
                </w:rPr>
                <w:t>-medewerkers-over-op-Ipad-en-rijdende-notebook-2680125W/</w:t>
              </w:r>
            </w:p>
            <w:p w14:paraId="1703BAD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Expertise Mantelzorg. (z.d.). </w:t>
              </w:r>
              <w:r w:rsidRPr="00F829F1">
                <w:rPr>
                  <w:rFonts w:asciiTheme="minorHAnsi" w:hAnsiTheme="minorHAnsi"/>
                  <w:i/>
                  <w:iCs/>
                  <w:noProof/>
                  <w:sz w:val="22"/>
                  <w:szCs w:val="22"/>
                </w:rPr>
                <w:t>Respijtzorg.</w:t>
              </w:r>
              <w:r w:rsidRPr="00F829F1">
                <w:rPr>
                  <w:rFonts w:asciiTheme="minorHAnsi" w:hAnsiTheme="minorHAnsi"/>
                  <w:noProof/>
                  <w:sz w:val="22"/>
                  <w:szCs w:val="22"/>
                </w:rPr>
                <w:t xml:space="preserve"> Opgevraagd op april 3, 2016, van Expertisecentrum Mantelzorg: http://www.expertisecentrummantelzorg.nl/em/Respijtzorg.html</w:t>
              </w:r>
            </w:p>
            <w:p w14:paraId="052383F4" w14:textId="77777777"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lastRenderedPageBreak/>
                <w:t xml:space="preserve">Focal Meditech. (z.d.). </w:t>
              </w:r>
              <w:r w:rsidRPr="00A40F56">
                <w:rPr>
                  <w:rFonts w:asciiTheme="minorHAnsi" w:hAnsiTheme="minorHAnsi"/>
                  <w:i/>
                  <w:iCs/>
                  <w:noProof/>
                  <w:sz w:val="22"/>
                  <w:szCs w:val="22"/>
                  <w:lang w:val="en-GB"/>
                </w:rPr>
                <w:t>Paro</w:t>
              </w:r>
              <w:r w:rsidRPr="00A40F56">
                <w:rPr>
                  <w:rFonts w:asciiTheme="minorHAnsi" w:hAnsiTheme="minorHAnsi"/>
                  <w:noProof/>
                  <w:sz w:val="22"/>
                  <w:szCs w:val="22"/>
                  <w:lang w:val="en-GB"/>
                </w:rPr>
                <w:t xml:space="preserve">. </w:t>
              </w:r>
              <w:r w:rsidRPr="00F829F1">
                <w:rPr>
                  <w:rFonts w:asciiTheme="minorHAnsi" w:hAnsiTheme="minorHAnsi"/>
                  <w:noProof/>
                  <w:sz w:val="22"/>
                  <w:szCs w:val="22"/>
                </w:rPr>
                <w:t>Opgevraagd op oktober 3, 2015, van Focal Meditech: http://www.focalmeditech.nl/sites/default/files/downloads/hand-out-paro.pdf</w:t>
              </w:r>
            </w:p>
            <w:p w14:paraId="3E89E3C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Gemeente Leiden. (2013). </w:t>
              </w:r>
              <w:r w:rsidRPr="00F829F1">
                <w:rPr>
                  <w:rFonts w:asciiTheme="minorHAnsi" w:hAnsiTheme="minorHAnsi"/>
                  <w:i/>
                  <w:iCs/>
                  <w:noProof/>
                  <w:sz w:val="22"/>
                  <w:szCs w:val="22"/>
                </w:rPr>
                <w:t>Stadsenquete Leiden.</w:t>
              </w:r>
              <w:r w:rsidRPr="00F829F1">
                <w:rPr>
                  <w:rFonts w:asciiTheme="minorHAnsi" w:hAnsiTheme="minorHAnsi"/>
                  <w:noProof/>
                  <w:sz w:val="22"/>
                  <w:szCs w:val="22"/>
                </w:rPr>
                <w:t xml:space="preserve"> Leiden: gemeente Leiden.</w:t>
              </w:r>
            </w:p>
            <w:p w14:paraId="4AF55091"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Gemeente Leiden. (2015b). </w:t>
              </w:r>
              <w:r w:rsidRPr="00F829F1">
                <w:rPr>
                  <w:rFonts w:asciiTheme="minorHAnsi" w:hAnsiTheme="minorHAnsi"/>
                  <w:i/>
                  <w:iCs/>
                  <w:noProof/>
                  <w:sz w:val="22"/>
                  <w:szCs w:val="22"/>
                </w:rPr>
                <w:t>Stadsenquete Leiden.</w:t>
              </w:r>
              <w:r w:rsidRPr="00F829F1">
                <w:rPr>
                  <w:rFonts w:asciiTheme="minorHAnsi" w:hAnsiTheme="minorHAnsi"/>
                  <w:noProof/>
                  <w:sz w:val="22"/>
                  <w:szCs w:val="22"/>
                </w:rPr>
                <w:t xml:space="preserve"> Leiden: Gemeente Leiden.</w:t>
              </w:r>
            </w:p>
            <w:p w14:paraId="4020B8B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Gemeente Leiden. (2016, Januari 10). </w:t>
              </w:r>
              <w:r w:rsidRPr="00F829F1">
                <w:rPr>
                  <w:rFonts w:asciiTheme="minorHAnsi" w:hAnsiTheme="minorHAnsi"/>
                  <w:i/>
                  <w:iCs/>
                  <w:noProof/>
                  <w:sz w:val="22"/>
                  <w:szCs w:val="22"/>
                </w:rPr>
                <w:t>Sociaal Wijkteam</w:t>
              </w:r>
              <w:r w:rsidRPr="00F829F1">
                <w:rPr>
                  <w:rFonts w:asciiTheme="minorHAnsi" w:hAnsiTheme="minorHAnsi"/>
                  <w:noProof/>
                  <w:sz w:val="22"/>
                  <w:szCs w:val="22"/>
                </w:rPr>
                <w:t>. Opgehaald van Gemeente Leiden: http://gemeente.leiden.nl/themas/wmo/sociaal-wijkteam/</w:t>
              </w:r>
            </w:p>
            <w:p w14:paraId="425C4AB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Gemeente Leiden. (2016). </w:t>
              </w:r>
              <w:r w:rsidRPr="00F829F1">
                <w:rPr>
                  <w:rFonts w:asciiTheme="minorHAnsi" w:hAnsiTheme="minorHAnsi"/>
                  <w:i/>
                  <w:iCs/>
                  <w:noProof/>
                  <w:sz w:val="22"/>
                  <w:szCs w:val="22"/>
                </w:rPr>
                <w:t>Sociaal Wijkteam</w:t>
              </w:r>
              <w:r w:rsidRPr="00F829F1">
                <w:rPr>
                  <w:rFonts w:asciiTheme="minorHAnsi" w:hAnsiTheme="minorHAnsi"/>
                  <w:noProof/>
                  <w:sz w:val="22"/>
                  <w:szCs w:val="22"/>
                </w:rPr>
                <w:t>. Opgevraagd op januari 10, 2016, van Gemeente Leiden: http://gemeente.leiden.nl/themas/wmo/sociaal-wijkteam/</w:t>
              </w:r>
            </w:p>
            <w:p w14:paraId="69AADAFE" w14:textId="63692818"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Goerres, A. (2016). </w:t>
              </w:r>
              <w:r w:rsidRPr="00F829F1">
                <w:rPr>
                  <w:rFonts w:asciiTheme="minorHAnsi" w:hAnsiTheme="minorHAnsi"/>
                  <w:i/>
                  <w:iCs/>
                  <w:noProof/>
                  <w:sz w:val="22"/>
                  <w:szCs w:val="22"/>
                </w:rPr>
                <w:t>Varianten programma hoogbouw Zuydtwijck.</w:t>
              </w:r>
              <w:r w:rsidRPr="00F829F1">
                <w:rPr>
                  <w:rFonts w:asciiTheme="minorHAnsi" w:hAnsiTheme="minorHAnsi"/>
                  <w:noProof/>
                  <w:sz w:val="22"/>
                  <w:szCs w:val="22"/>
                </w:rPr>
                <w:t xml:space="preserve"> Leiden: </w:t>
              </w:r>
              <w:r w:rsidR="0022378B">
                <w:rPr>
                  <w:rFonts w:asciiTheme="minorHAnsi" w:hAnsiTheme="minorHAnsi"/>
                  <w:noProof/>
                  <w:sz w:val="22"/>
                  <w:szCs w:val="22"/>
                </w:rPr>
                <w:t>X</w:t>
              </w:r>
              <w:r w:rsidRPr="00F829F1">
                <w:rPr>
                  <w:rFonts w:asciiTheme="minorHAnsi" w:hAnsiTheme="minorHAnsi"/>
                  <w:noProof/>
                  <w:sz w:val="22"/>
                  <w:szCs w:val="22"/>
                </w:rPr>
                <w:t>.</w:t>
              </w:r>
            </w:p>
            <w:p w14:paraId="5AA028ED"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In voor Zorg. (2015, juni 18). </w:t>
              </w:r>
              <w:r w:rsidRPr="00F829F1">
                <w:rPr>
                  <w:rFonts w:asciiTheme="minorHAnsi" w:hAnsiTheme="minorHAnsi"/>
                  <w:i/>
                  <w:iCs/>
                  <w:noProof/>
                  <w:sz w:val="22"/>
                  <w:szCs w:val="22"/>
                </w:rPr>
                <w:t>De langdurende zorg in 2020: trends cliënten</w:t>
              </w:r>
              <w:r w:rsidRPr="00F829F1">
                <w:rPr>
                  <w:rFonts w:asciiTheme="minorHAnsi" w:hAnsiTheme="minorHAnsi"/>
                  <w:noProof/>
                  <w:sz w:val="22"/>
                  <w:szCs w:val="22"/>
                </w:rPr>
                <w:t>. Opgehaald van In voor Zorg: http://www.invoorzorg.nl/ivz/informatie-de-langdurende-zorg-in-2020-trends-clienten.html</w:t>
              </w:r>
            </w:p>
            <w:p w14:paraId="4D4EE01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In voor Zorg. (2015, december 18). </w:t>
              </w:r>
              <w:r w:rsidRPr="00F829F1">
                <w:rPr>
                  <w:rFonts w:asciiTheme="minorHAnsi" w:hAnsiTheme="minorHAnsi"/>
                  <w:i/>
                  <w:iCs/>
                  <w:noProof/>
                  <w:sz w:val="22"/>
                  <w:szCs w:val="22"/>
                </w:rPr>
                <w:t>Trends Zorgmedewerker.</w:t>
              </w:r>
              <w:r w:rsidRPr="00F829F1">
                <w:rPr>
                  <w:rFonts w:asciiTheme="minorHAnsi" w:hAnsiTheme="minorHAnsi"/>
                  <w:noProof/>
                  <w:sz w:val="22"/>
                  <w:szCs w:val="22"/>
                </w:rPr>
                <w:t xml:space="preserve"> Opgehaald van InvoorZorg: http://www.invoorzorg.nl/ivz/informatie-de-langdurende-zorg-in-2020-trends-zorgmedewerker.html</w:t>
              </w:r>
            </w:p>
            <w:p w14:paraId="65F7C3F2"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In voor Zorg. (2015, juni 18). </w:t>
              </w:r>
              <w:r w:rsidRPr="00F829F1">
                <w:rPr>
                  <w:rFonts w:asciiTheme="minorHAnsi" w:hAnsiTheme="minorHAnsi"/>
                  <w:i/>
                  <w:iCs/>
                  <w:noProof/>
                  <w:sz w:val="22"/>
                  <w:szCs w:val="22"/>
                </w:rPr>
                <w:t>Zorgorganisaties in 2020</w:t>
              </w:r>
              <w:r w:rsidRPr="00F829F1">
                <w:rPr>
                  <w:rFonts w:asciiTheme="minorHAnsi" w:hAnsiTheme="minorHAnsi"/>
                  <w:noProof/>
                  <w:sz w:val="22"/>
                  <w:szCs w:val="22"/>
                </w:rPr>
                <w:t>. Opgehaald van In voor Zorg: http://www.invoorzorg.nl/ivz/informatie-de-langdurende-zorg-in-2020-trends-organisatie.html</w:t>
              </w:r>
            </w:p>
            <w:p w14:paraId="6D2502D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In voor Zorg. (2015a, juni 18). </w:t>
              </w:r>
              <w:r w:rsidRPr="00F829F1">
                <w:rPr>
                  <w:rFonts w:asciiTheme="minorHAnsi" w:hAnsiTheme="minorHAnsi"/>
                  <w:i/>
                  <w:iCs/>
                  <w:noProof/>
                  <w:sz w:val="22"/>
                  <w:szCs w:val="22"/>
                </w:rPr>
                <w:t>De langdurende zorg in 2020: trends clienten</w:t>
              </w:r>
              <w:r w:rsidRPr="00F829F1">
                <w:rPr>
                  <w:rFonts w:asciiTheme="minorHAnsi" w:hAnsiTheme="minorHAnsi"/>
                  <w:noProof/>
                  <w:sz w:val="22"/>
                  <w:szCs w:val="22"/>
                </w:rPr>
                <w:t>. Opgehaald van InvoorZorg: http://www.invoorzorg.nl/ivz/informatie-de-langdurende-zorg-in-2020-trends-clienten.html</w:t>
              </w:r>
            </w:p>
            <w:p w14:paraId="3FEAC979"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Inspectie van de Gezondheidszorg. (z.d.). </w:t>
              </w:r>
              <w:r w:rsidRPr="00F829F1">
                <w:rPr>
                  <w:rFonts w:asciiTheme="minorHAnsi" w:hAnsiTheme="minorHAnsi"/>
                  <w:i/>
                  <w:iCs/>
                  <w:noProof/>
                  <w:sz w:val="22"/>
                  <w:szCs w:val="22"/>
                </w:rPr>
                <w:t>Verpleegzorg voor ouderen.</w:t>
              </w:r>
              <w:r w:rsidRPr="00F829F1">
                <w:rPr>
                  <w:rFonts w:asciiTheme="minorHAnsi" w:hAnsiTheme="minorHAnsi"/>
                  <w:noProof/>
                  <w:sz w:val="22"/>
                  <w:szCs w:val="22"/>
                </w:rPr>
                <w:t xml:space="preserve"> Opgevraagd op 13 april 2016, van: http://www.igz.nl/onderwerpen/verpleging-en-langdurige-zorg/verpleegzorg_voor_ouderen/</w:t>
              </w:r>
            </w:p>
            <w:p w14:paraId="2D3FF901" w14:textId="77777777" w:rsidR="00A40F56" w:rsidRPr="00A40F56" w:rsidRDefault="00A40F56" w:rsidP="00A40F56">
              <w:pPr>
                <w:pStyle w:val="Bibliografie"/>
                <w:ind w:left="720" w:hanging="720"/>
                <w:rPr>
                  <w:rFonts w:asciiTheme="minorHAnsi" w:hAnsiTheme="minorHAnsi"/>
                  <w:noProof/>
                  <w:sz w:val="22"/>
                  <w:szCs w:val="22"/>
                  <w:lang w:val="en-GB"/>
                </w:rPr>
              </w:pPr>
              <w:r w:rsidRPr="00F829F1">
                <w:rPr>
                  <w:rFonts w:asciiTheme="minorHAnsi" w:hAnsiTheme="minorHAnsi"/>
                  <w:noProof/>
                  <w:sz w:val="22"/>
                  <w:szCs w:val="22"/>
                </w:rPr>
                <w:t xml:space="preserve">Jonker, P. (2015). Zorgopleidingen moeten robots omarmen. </w:t>
              </w:r>
              <w:r w:rsidRPr="00A40F56">
                <w:rPr>
                  <w:rFonts w:asciiTheme="minorHAnsi" w:hAnsiTheme="minorHAnsi"/>
                  <w:i/>
                  <w:iCs/>
                  <w:noProof/>
                  <w:sz w:val="22"/>
                  <w:szCs w:val="22"/>
                  <w:lang w:val="en-GB"/>
                </w:rPr>
                <w:t>Vision &amp; Robotics</w:t>
              </w:r>
              <w:r w:rsidRPr="00A40F56">
                <w:rPr>
                  <w:rFonts w:asciiTheme="minorHAnsi" w:hAnsiTheme="minorHAnsi"/>
                  <w:noProof/>
                  <w:sz w:val="22"/>
                  <w:szCs w:val="22"/>
                  <w:lang w:val="en-GB"/>
                </w:rPr>
                <w:t>, 24-25.</w:t>
              </w:r>
            </w:p>
            <w:p w14:paraId="0A40713C" w14:textId="77777777" w:rsidR="00A40F56" w:rsidRPr="00A40F56" w:rsidRDefault="00A40F56" w:rsidP="00A40F56">
              <w:pPr>
                <w:pStyle w:val="Bibliografie"/>
                <w:ind w:left="720" w:hanging="720"/>
                <w:rPr>
                  <w:rFonts w:asciiTheme="minorHAnsi" w:hAnsiTheme="minorHAnsi"/>
                  <w:noProof/>
                  <w:sz w:val="22"/>
                  <w:szCs w:val="22"/>
                  <w:lang w:val="en-GB"/>
                </w:rPr>
              </w:pPr>
              <w:r w:rsidRPr="00A40F56">
                <w:rPr>
                  <w:rFonts w:asciiTheme="minorHAnsi" w:hAnsiTheme="minorHAnsi"/>
                  <w:noProof/>
                  <w:sz w:val="22"/>
                  <w:szCs w:val="22"/>
                  <w:lang w:val="en-GB"/>
                </w:rPr>
                <w:t xml:space="preserve">Kano, N., Seraku, N., Takahashi, F., &amp; Tsuji, S. (1984). Attractive quality and must-be quality. </w:t>
              </w:r>
              <w:r w:rsidRPr="00A40F56">
                <w:rPr>
                  <w:rFonts w:asciiTheme="minorHAnsi" w:hAnsiTheme="minorHAnsi"/>
                  <w:i/>
                  <w:iCs/>
                  <w:noProof/>
                  <w:sz w:val="22"/>
                  <w:szCs w:val="22"/>
                  <w:lang w:val="en-GB"/>
                </w:rPr>
                <w:t>Journal of the Japanese Society for Quality Control</w:t>
              </w:r>
              <w:r w:rsidRPr="00A40F56">
                <w:rPr>
                  <w:rFonts w:asciiTheme="minorHAnsi" w:hAnsiTheme="minorHAnsi"/>
                  <w:noProof/>
                  <w:sz w:val="22"/>
                  <w:szCs w:val="22"/>
                  <w:lang w:val="en-GB"/>
                </w:rPr>
                <w:t>, 39–48.</w:t>
              </w:r>
            </w:p>
            <w:p w14:paraId="6544C46A" w14:textId="77777777"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t xml:space="preserve">Kroft, M. (2015, mei 7). </w:t>
              </w:r>
              <w:r w:rsidRPr="00F829F1">
                <w:rPr>
                  <w:rFonts w:asciiTheme="minorHAnsi" w:hAnsiTheme="minorHAnsi"/>
                  <w:noProof/>
                  <w:sz w:val="22"/>
                  <w:szCs w:val="22"/>
                </w:rPr>
                <w:t xml:space="preserve">Wijkzusters: "meer tijd voor de client". </w:t>
              </w:r>
              <w:r w:rsidRPr="00F829F1">
                <w:rPr>
                  <w:rFonts w:asciiTheme="minorHAnsi" w:hAnsiTheme="minorHAnsi"/>
                  <w:i/>
                  <w:iCs/>
                  <w:noProof/>
                  <w:sz w:val="22"/>
                  <w:szCs w:val="22"/>
                </w:rPr>
                <w:t>Leidsch Dagblad</w:t>
              </w:r>
              <w:r w:rsidRPr="00F829F1">
                <w:rPr>
                  <w:rFonts w:asciiTheme="minorHAnsi" w:hAnsiTheme="minorHAnsi"/>
                  <w:noProof/>
                  <w:sz w:val="22"/>
                  <w:szCs w:val="22"/>
                </w:rPr>
                <w:t>.</w:t>
              </w:r>
            </w:p>
            <w:p w14:paraId="1A300A80"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Leeuwen, S. v. (z.d.). </w:t>
              </w:r>
              <w:r w:rsidRPr="00F829F1">
                <w:rPr>
                  <w:rFonts w:asciiTheme="minorHAnsi" w:hAnsiTheme="minorHAnsi"/>
                  <w:i/>
                  <w:iCs/>
                  <w:noProof/>
                  <w:sz w:val="22"/>
                  <w:szCs w:val="22"/>
                </w:rPr>
                <w:t>Waardepropositie van USP productkenmerk naar UBR koopmotief</w:t>
              </w:r>
              <w:r w:rsidRPr="00F829F1">
                <w:rPr>
                  <w:rFonts w:asciiTheme="minorHAnsi" w:hAnsiTheme="minorHAnsi"/>
                  <w:noProof/>
                  <w:sz w:val="22"/>
                  <w:szCs w:val="22"/>
                </w:rPr>
                <w:t>. Opgevraagd op 28 maart2016, van: http://www.indora.nl/waardepropositie-van-usp-productkenmerk-naar-ubr-koopmotief/</w:t>
              </w:r>
            </w:p>
            <w:p w14:paraId="400F8AD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Leeuwen, S. v. (z.d.). </w:t>
              </w:r>
              <w:r w:rsidRPr="00F829F1">
                <w:rPr>
                  <w:rFonts w:asciiTheme="minorHAnsi" w:hAnsiTheme="minorHAnsi"/>
                  <w:i/>
                  <w:iCs/>
                  <w:noProof/>
                  <w:sz w:val="22"/>
                  <w:szCs w:val="22"/>
                </w:rPr>
                <w:t>Zin en onzin over klanttevredenheid, klantbehoud, klantenbinding en klantloyaliteit.</w:t>
              </w:r>
              <w:r w:rsidRPr="00F829F1">
                <w:rPr>
                  <w:rFonts w:asciiTheme="minorHAnsi" w:hAnsiTheme="minorHAnsi"/>
                  <w:noProof/>
                  <w:sz w:val="22"/>
                  <w:szCs w:val="22"/>
                </w:rPr>
                <w:t xml:space="preserve"> Opgevraagd op 3 april 2016, van: http://www.indora.nl/zin-en-onzin-over-klanttevredenheid-klantbehoud-klantenbinding-en-klantloyaliteit/</w:t>
              </w:r>
            </w:p>
            <w:p w14:paraId="2F4F539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Libertas. (2016). </w:t>
              </w:r>
              <w:r w:rsidRPr="00F829F1">
                <w:rPr>
                  <w:rFonts w:asciiTheme="minorHAnsi" w:hAnsiTheme="minorHAnsi"/>
                  <w:i/>
                  <w:iCs/>
                  <w:noProof/>
                  <w:sz w:val="22"/>
                  <w:szCs w:val="22"/>
                </w:rPr>
                <w:t>Libertas Leiden, Sterk in de wijk</w:t>
              </w:r>
              <w:r w:rsidRPr="00F829F1">
                <w:rPr>
                  <w:rFonts w:asciiTheme="minorHAnsi" w:hAnsiTheme="minorHAnsi"/>
                  <w:noProof/>
                  <w:sz w:val="22"/>
                  <w:szCs w:val="22"/>
                </w:rPr>
                <w:t>. Opgehaald van Libertas: http://www.libertasleiden.nl/</w:t>
              </w:r>
            </w:p>
            <w:p w14:paraId="1146CC1B" w14:textId="77777777"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t xml:space="preserve">Maison Patrick. (z.d.). Brochure. </w:t>
              </w:r>
              <w:r w:rsidRPr="00F829F1">
                <w:rPr>
                  <w:rFonts w:asciiTheme="minorHAnsi" w:hAnsiTheme="minorHAnsi"/>
                  <w:i/>
                  <w:iCs/>
                  <w:noProof/>
                  <w:sz w:val="22"/>
                  <w:szCs w:val="22"/>
                </w:rPr>
                <w:t>Maison Patrick, Respijtzorg</w:t>
              </w:r>
              <w:r w:rsidRPr="00F829F1">
                <w:rPr>
                  <w:rFonts w:asciiTheme="minorHAnsi" w:hAnsiTheme="minorHAnsi"/>
                  <w:noProof/>
                  <w:sz w:val="22"/>
                  <w:szCs w:val="22"/>
                </w:rPr>
                <w:t>. Dordrecht, Zuid Holland.</w:t>
              </w:r>
            </w:p>
            <w:p w14:paraId="6410F22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Meer, P. v. (2014). </w:t>
              </w:r>
              <w:r w:rsidRPr="00F829F1">
                <w:rPr>
                  <w:rFonts w:asciiTheme="minorHAnsi" w:hAnsiTheme="minorHAnsi"/>
                  <w:i/>
                  <w:iCs/>
                  <w:noProof/>
                  <w:sz w:val="22"/>
                  <w:szCs w:val="22"/>
                </w:rPr>
                <w:t>Ondernemerschap in hoofdlijnen.</w:t>
              </w:r>
              <w:r w:rsidRPr="00F829F1">
                <w:rPr>
                  <w:rFonts w:asciiTheme="minorHAnsi" w:hAnsiTheme="minorHAnsi"/>
                  <w:noProof/>
                  <w:sz w:val="22"/>
                  <w:szCs w:val="22"/>
                </w:rPr>
                <w:t xml:space="preserve"> Groningen/Houten: Noordhoff Uitgevers bv.</w:t>
              </w:r>
            </w:p>
            <w:p w14:paraId="792609B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Mezzo. (2014). </w:t>
              </w:r>
              <w:r w:rsidRPr="00F829F1">
                <w:rPr>
                  <w:rFonts w:asciiTheme="minorHAnsi" w:hAnsiTheme="minorHAnsi"/>
                  <w:i/>
                  <w:iCs/>
                  <w:noProof/>
                  <w:sz w:val="22"/>
                  <w:szCs w:val="22"/>
                </w:rPr>
                <w:t>Mantelzorg, wat is dat precies?</w:t>
              </w:r>
              <w:r w:rsidRPr="00F829F1">
                <w:rPr>
                  <w:rFonts w:asciiTheme="minorHAnsi" w:hAnsiTheme="minorHAnsi"/>
                  <w:noProof/>
                  <w:sz w:val="22"/>
                  <w:szCs w:val="22"/>
                </w:rPr>
                <w:t xml:space="preserve"> Opgevraagd op april 3, 2016, van Mezzo: https://www.mezzo.nl/pagina/voor-mantelzorgers/thema-s/dit-is-mantelzorg/mantelzorg-wat-is-dat-precies</w:t>
              </w:r>
            </w:p>
            <w:p w14:paraId="4350C6D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Michels, W. (2013). </w:t>
              </w:r>
              <w:r w:rsidRPr="00F829F1">
                <w:rPr>
                  <w:rFonts w:asciiTheme="minorHAnsi" w:hAnsiTheme="minorHAnsi"/>
                  <w:i/>
                  <w:iCs/>
                  <w:noProof/>
                  <w:sz w:val="22"/>
                  <w:szCs w:val="22"/>
                </w:rPr>
                <w:t>Communicatie handboek.</w:t>
              </w:r>
              <w:r w:rsidRPr="00F829F1">
                <w:rPr>
                  <w:rFonts w:asciiTheme="minorHAnsi" w:hAnsiTheme="minorHAnsi"/>
                  <w:noProof/>
                  <w:sz w:val="22"/>
                  <w:szCs w:val="22"/>
                </w:rPr>
                <w:t xml:space="preserve"> Groningen/Houten: Noordhoff Uitgevers bv.</w:t>
              </w:r>
            </w:p>
            <w:p w14:paraId="0CE91A0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Ministerie van Volksgezondheid, Welzijn en Sport. (z.d.). </w:t>
              </w:r>
              <w:r w:rsidRPr="00F829F1">
                <w:rPr>
                  <w:rFonts w:asciiTheme="minorHAnsi" w:hAnsiTheme="minorHAnsi"/>
                  <w:i/>
                  <w:iCs/>
                  <w:noProof/>
                  <w:sz w:val="22"/>
                  <w:szCs w:val="22"/>
                </w:rPr>
                <w:t>Monitor Langdurige Zorg, Productieafspraken.</w:t>
              </w:r>
              <w:r w:rsidRPr="00F829F1">
                <w:rPr>
                  <w:rFonts w:asciiTheme="minorHAnsi" w:hAnsiTheme="minorHAnsi"/>
                  <w:noProof/>
                  <w:sz w:val="22"/>
                  <w:szCs w:val="22"/>
                </w:rPr>
                <w:t xml:space="preserve"> Opgevraagd op 12 december 2015, van: http://www.monitorlangdurigezorg.nl/over-mlz/begrippen/productieafspraken</w:t>
              </w:r>
            </w:p>
            <w:p w14:paraId="65980B94"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Ministerie van Volksgezondheid, Welzijn en Sport. (z.d.). </w:t>
              </w:r>
              <w:r w:rsidRPr="00F829F1">
                <w:rPr>
                  <w:rFonts w:asciiTheme="minorHAnsi" w:hAnsiTheme="minorHAnsi"/>
                  <w:i/>
                  <w:iCs/>
                  <w:noProof/>
                  <w:sz w:val="22"/>
                  <w:szCs w:val="22"/>
                </w:rPr>
                <w:t>Zorg Zwaarte Pakket.</w:t>
              </w:r>
              <w:r w:rsidRPr="00F829F1">
                <w:rPr>
                  <w:rFonts w:asciiTheme="minorHAnsi" w:hAnsiTheme="minorHAnsi"/>
                  <w:noProof/>
                  <w:sz w:val="22"/>
                  <w:szCs w:val="22"/>
                </w:rPr>
                <w:t xml:space="preserve"> Opgevraagd op 2 november 2015, van: https://www.hoeverandertmijnzorg.nl/woordenlijst/zorgzwaartepakket-zzp</w:t>
              </w:r>
            </w:p>
            <w:p w14:paraId="15011DD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Ministerie van Volksgezondheid,Welzijn en Sport. (2013, 21 maart). </w:t>
              </w:r>
              <w:r w:rsidRPr="00F829F1">
                <w:rPr>
                  <w:rFonts w:asciiTheme="minorHAnsi" w:hAnsiTheme="minorHAnsi"/>
                  <w:i/>
                  <w:iCs/>
                  <w:noProof/>
                  <w:sz w:val="22"/>
                  <w:szCs w:val="22"/>
                </w:rPr>
                <w:t>Vergrijzing: wat zijn de belangrijkste verwachtingen voor de toekomst?</w:t>
              </w:r>
              <w:r w:rsidRPr="00F829F1">
                <w:rPr>
                  <w:rFonts w:asciiTheme="minorHAnsi" w:hAnsiTheme="minorHAnsi"/>
                  <w:noProof/>
                  <w:sz w:val="22"/>
                  <w:szCs w:val="22"/>
                </w:rPr>
                <w:t xml:space="preserve"> Opgevraagd op 2 november 2016, van Nationaal Kompas Volksgezondheid: http://www.nationaalkompas.nl/bevolking/vergrijzing/toekomst/</w:t>
              </w:r>
            </w:p>
            <w:p w14:paraId="66E251E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lastRenderedPageBreak/>
                <w:t xml:space="preserve">Mintzberg. (2013). </w:t>
              </w:r>
              <w:r w:rsidRPr="00F829F1">
                <w:rPr>
                  <w:rFonts w:asciiTheme="minorHAnsi" w:hAnsiTheme="minorHAnsi"/>
                  <w:i/>
                  <w:iCs/>
                  <w:noProof/>
                  <w:sz w:val="22"/>
                  <w:szCs w:val="22"/>
                </w:rPr>
                <w:t>Organisatiestructuren, tweede editie.</w:t>
              </w:r>
              <w:r w:rsidRPr="00F829F1">
                <w:rPr>
                  <w:rFonts w:asciiTheme="minorHAnsi" w:hAnsiTheme="minorHAnsi"/>
                  <w:noProof/>
                  <w:sz w:val="22"/>
                  <w:szCs w:val="22"/>
                </w:rPr>
                <w:t xml:space="preserve"> Amsterdam: Pearson Benelux bv.</w:t>
              </w:r>
            </w:p>
            <w:p w14:paraId="136C65AF" w14:textId="77777777"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t xml:space="preserve">Morgan, R., &amp; Hunt, S. (Juli 1994). the commitment trust theory of relationship marketing. </w:t>
              </w:r>
              <w:r w:rsidRPr="00F829F1">
                <w:rPr>
                  <w:rFonts w:asciiTheme="minorHAnsi" w:hAnsiTheme="minorHAnsi"/>
                  <w:i/>
                  <w:iCs/>
                  <w:noProof/>
                  <w:sz w:val="22"/>
                  <w:szCs w:val="22"/>
                </w:rPr>
                <w:t>Journal of Marketing ( vol. 58 no. 3)</w:t>
              </w:r>
              <w:r w:rsidRPr="00F829F1">
                <w:rPr>
                  <w:rFonts w:asciiTheme="minorHAnsi" w:hAnsiTheme="minorHAnsi"/>
                  <w:noProof/>
                  <w:sz w:val="22"/>
                  <w:szCs w:val="22"/>
                </w:rPr>
                <w:t>, 20-38.</w:t>
              </w:r>
            </w:p>
            <w:p w14:paraId="4085937C"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Motivaction. (2015, 3 oktober). </w:t>
              </w:r>
              <w:r w:rsidRPr="00F829F1">
                <w:rPr>
                  <w:rFonts w:asciiTheme="minorHAnsi" w:hAnsiTheme="minorHAnsi"/>
                  <w:i/>
                  <w:iCs/>
                  <w:noProof/>
                  <w:sz w:val="22"/>
                  <w:szCs w:val="22"/>
                </w:rPr>
                <w:t>Mentality segmentatie</w:t>
              </w:r>
              <w:r w:rsidRPr="00F829F1">
                <w:rPr>
                  <w:rFonts w:asciiTheme="minorHAnsi" w:hAnsiTheme="minorHAnsi"/>
                  <w:noProof/>
                  <w:sz w:val="22"/>
                  <w:szCs w:val="22"/>
                </w:rPr>
                <w:t>. Opgevraagd op 10 november 2015 van http://www.motivaction.nl/onderzoeksmethoden/doelgroep-en-segmentatie/mentality-segmentatie</w:t>
              </w:r>
            </w:p>
            <w:p w14:paraId="5F77DCA1"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Motivaction. (2015, 11 oktober). </w:t>
              </w:r>
              <w:r w:rsidRPr="00F829F1">
                <w:rPr>
                  <w:rFonts w:asciiTheme="minorHAnsi" w:hAnsiTheme="minorHAnsi"/>
                  <w:i/>
                  <w:iCs/>
                  <w:noProof/>
                  <w:sz w:val="22"/>
                  <w:szCs w:val="22"/>
                </w:rPr>
                <w:t>Traditionele burgerij</w:t>
              </w:r>
              <w:r w:rsidRPr="00F829F1">
                <w:rPr>
                  <w:rFonts w:asciiTheme="minorHAnsi" w:hAnsiTheme="minorHAnsi"/>
                  <w:noProof/>
                  <w:sz w:val="22"/>
                  <w:szCs w:val="22"/>
                </w:rPr>
                <w:t>. Opgevraagd op 27 september 2015, van: www.motivaction.nl/mentality/de-acht-mentality-milieus/traditionele-burgerij</w:t>
              </w:r>
            </w:p>
            <w:p w14:paraId="1457EB80"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Muilwijk, E. (2015, 3 oktober). </w:t>
              </w:r>
              <w:r w:rsidRPr="00F829F1">
                <w:rPr>
                  <w:rFonts w:asciiTheme="minorHAnsi" w:hAnsiTheme="minorHAnsi"/>
                  <w:i/>
                  <w:iCs/>
                  <w:noProof/>
                  <w:sz w:val="22"/>
                  <w:szCs w:val="22"/>
                </w:rPr>
                <w:t>segmenteren</w:t>
              </w:r>
              <w:r w:rsidRPr="00F829F1">
                <w:rPr>
                  <w:rFonts w:asciiTheme="minorHAnsi" w:hAnsiTheme="minorHAnsi"/>
                  <w:noProof/>
                  <w:sz w:val="22"/>
                  <w:szCs w:val="22"/>
                </w:rPr>
                <w:t>. Opgehaald van Intermarketing: http://www.intemarketing.nl/marketing/basics/segmenteren</w:t>
              </w:r>
            </w:p>
            <w:p w14:paraId="0BF24D44"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Mulder, M. (2014). </w:t>
              </w:r>
              <w:r w:rsidRPr="00F829F1">
                <w:rPr>
                  <w:rFonts w:asciiTheme="minorHAnsi" w:hAnsiTheme="minorHAnsi"/>
                  <w:i/>
                  <w:iCs/>
                  <w:noProof/>
                  <w:sz w:val="22"/>
                  <w:szCs w:val="22"/>
                </w:rPr>
                <w:t>111 Management modellen.</w:t>
              </w:r>
              <w:r w:rsidRPr="00F829F1">
                <w:rPr>
                  <w:rFonts w:asciiTheme="minorHAnsi" w:hAnsiTheme="minorHAnsi"/>
                  <w:noProof/>
                  <w:sz w:val="22"/>
                  <w:szCs w:val="22"/>
                </w:rPr>
                <w:t xml:space="preserve"> Groningen / Houten: Noordhoff.</w:t>
              </w:r>
            </w:p>
            <w:p w14:paraId="698AF34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Nederlandse Zorg Autoriteit. (z.d). </w:t>
              </w:r>
              <w:r w:rsidRPr="00F829F1">
                <w:rPr>
                  <w:rFonts w:asciiTheme="minorHAnsi" w:hAnsiTheme="minorHAnsi"/>
                  <w:i/>
                  <w:iCs/>
                  <w:noProof/>
                  <w:sz w:val="22"/>
                  <w:szCs w:val="22"/>
                </w:rPr>
                <w:t>Beleidsregel - Prestatiebeschrijvingen en tarieven zorgzwaartepakketten</w:t>
              </w:r>
              <w:r w:rsidRPr="00F829F1">
                <w:rPr>
                  <w:rFonts w:asciiTheme="minorHAnsi" w:hAnsiTheme="minorHAnsi"/>
                  <w:noProof/>
                  <w:sz w:val="22"/>
                  <w:szCs w:val="22"/>
                </w:rPr>
                <w:t>. Opgevraagd op 13 april  2016, van: https://www.nza.nl/regelgeving/beleidsregels/CA_BR_1607__Prestatiebeschrijvingen_en_tarieven_zorgzwaartepakketten</w:t>
              </w:r>
            </w:p>
            <w:p w14:paraId="12A3F93C"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Osterwalder, A., Pigneur, Y., Bernarda, G., &amp; Smith, A. (2014). </w:t>
              </w:r>
              <w:r w:rsidRPr="00F829F1">
                <w:rPr>
                  <w:rFonts w:asciiTheme="minorHAnsi" w:hAnsiTheme="minorHAnsi"/>
                  <w:i/>
                  <w:iCs/>
                  <w:noProof/>
                  <w:sz w:val="22"/>
                  <w:szCs w:val="22"/>
                </w:rPr>
                <w:t>Waarde Propositie Ontwerp.</w:t>
              </w:r>
              <w:r w:rsidRPr="00F829F1">
                <w:rPr>
                  <w:rFonts w:asciiTheme="minorHAnsi" w:hAnsiTheme="minorHAnsi"/>
                  <w:noProof/>
                  <w:sz w:val="22"/>
                  <w:szCs w:val="22"/>
                </w:rPr>
                <w:t xml:space="preserve"> Alphen aan de Rijn: Vakmedianet.</w:t>
              </w:r>
            </w:p>
            <w:p w14:paraId="379D31BD"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Ouderen thuis. (2016). </w:t>
              </w:r>
              <w:r w:rsidRPr="00F829F1">
                <w:rPr>
                  <w:rFonts w:asciiTheme="minorHAnsi" w:hAnsiTheme="minorHAnsi"/>
                  <w:i/>
                  <w:iCs/>
                  <w:noProof/>
                  <w:sz w:val="22"/>
                  <w:szCs w:val="22"/>
                </w:rPr>
                <w:t>Sociale wijkteams</w:t>
              </w:r>
              <w:r w:rsidRPr="00F829F1">
                <w:rPr>
                  <w:rFonts w:asciiTheme="minorHAnsi" w:hAnsiTheme="minorHAnsi"/>
                  <w:noProof/>
                  <w:sz w:val="22"/>
                  <w:szCs w:val="22"/>
                </w:rPr>
                <w:t>. Opgevraagd op 30 maart 2016, van: http://www.ouderen-thuis.nl/overheidsbeleid/sociale-wijkteams.html</w:t>
              </w:r>
            </w:p>
            <w:p w14:paraId="2489E951" w14:textId="6E52F5BE"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Pol. (2016). </w:t>
              </w:r>
              <w:r w:rsidRPr="00F829F1">
                <w:rPr>
                  <w:rFonts w:asciiTheme="minorHAnsi" w:hAnsiTheme="minorHAnsi"/>
                  <w:i/>
                  <w:iCs/>
                  <w:noProof/>
                  <w:sz w:val="22"/>
                  <w:szCs w:val="22"/>
                </w:rPr>
                <w:t>Aangepast KDO beleid.</w:t>
              </w:r>
              <w:r w:rsidRPr="00F829F1">
                <w:rPr>
                  <w:rFonts w:asciiTheme="minorHAnsi" w:hAnsiTheme="minorHAnsi"/>
                  <w:noProof/>
                  <w:sz w:val="22"/>
                  <w:szCs w:val="22"/>
                </w:rPr>
                <w:t xml:space="preserve"> Leiden: </w:t>
              </w:r>
              <w:r w:rsidR="0022378B">
                <w:rPr>
                  <w:rFonts w:asciiTheme="minorHAnsi" w:hAnsiTheme="minorHAnsi"/>
                  <w:noProof/>
                  <w:sz w:val="22"/>
                  <w:szCs w:val="22"/>
                </w:rPr>
                <w:t>X</w:t>
              </w:r>
              <w:r w:rsidRPr="00F829F1">
                <w:rPr>
                  <w:rFonts w:asciiTheme="minorHAnsi" w:hAnsiTheme="minorHAnsi"/>
                  <w:noProof/>
                  <w:sz w:val="22"/>
                  <w:szCs w:val="22"/>
                </w:rPr>
                <w:t>.</w:t>
              </w:r>
            </w:p>
            <w:p w14:paraId="59C8911B" w14:textId="77777777" w:rsidR="00A40F56" w:rsidRPr="00A40F56" w:rsidRDefault="00A40F56" w:rsidP="00A40F56">
              <w:pPr>
                <w:pStyle w:val="Bibliografie"/>
                <w:ind w:left="720" w:hanging="720"/>
                <w:rPr>
                  <w:rFonts w:asciiTheme="minorHAnsi" w:hAnsiTheme="minorHAnsi"/>
                  <w:noProof/>
                  <w:sz w:val="22"/>
                  <w:szCs w:val="22"/>
                  <w:lang w:val="en-GB"/>
                </w:rPr>
              </w:pPr>
              <w:r w:rsidRPr="00A40F56">
                <w:rPr>
                  <w:rFonts w:asciiTheme="minorHAnsi" w:hAnsiTheme="minorHAnsi"/>
                  <w:noProof/>
                  <w:sz w:val="22"/>
                  <w:szCs w:val="22"/>
                  <w:lang w:val="en-GB"/>
                </w:rPr>
                <w:t xml:space="preserve">Porter, M. (1979). How competitive forces shape strategy. </w:t>
              </w:r>
              <w:r w:rsidRPr="00A40F56">
                <w:rPr>
                  <w:rFonts w:asciiTheme="minorHAnsi" w:hAnsiTheme="minorHAnsi"/>
                  <w:i/>
                  <w:iCs/>
                  <w:noProof/>
                  <w:sz w:val="22"/>
                  <w:szCs w:val="22"/>
                  <w:lang w:val="en-GB"/>
                </w:rPr>
                <w:t>Harvard Business Review</w:t>
              </w:r>
              <w:r w:rsidRPr="00A40F56">
                <w:rPr>
                  <w:rFonts w:asciiTheme="minorHAnsi" w:hAnsiTheme="minorHAnsi"/>
                  <w:noProof/>
                  <w:sz w:val="22"/>
                  <w:szCs w:val="22"/>
                  <w:lang w:val="en-GB"/>
                </w:rPr>
                <w:t>, 137-145.</w:t>
              </w:r>
            </w:p>
            <w:p w14:paraId="7E7399FD" w14:textId="77777777" w:rsidR="00A40F56" w:rsidRPr="00A40F56" w:rsidRDefault="00A40F56" w:rsidP="00A40F56">
              <w:pPr>
                <w:pStyle w:val="Bibliografie"/>
                <w:ind w:left="720" w:hanging="720"/>
                <w:rPr>
                  <w:rFonts w:asciiTheme="minorHAnsi" w:hAnsiTheme="minorHAnsi"/>
                  <w:noProof/>
                  <w:sz w:val="22"/>
                  <w:szCs w:val="22"/>
                  <w:lang w:val="en-GB"/>
                </w:rPr>
              </w:pPr>
              <w:r w:rsidRPr="00A40F56">
                <w:rPr>
                  <w:rFonts w:asciiTheme="minorHAnsi" w:hAnsiTheme="minorHAnsi"/>
                  <w:noProof/>
                  <w:sz w:val="22"/>
                  <w:szCs w:val="22"/>
                  <w:lang w:val="en-GB"/>
                </w:rPr>
                <w:t xml:space="preserve">Porter, M. (1985). The value chain. In F. Trompenaars, &amp; P. H. Coebergh, </w:t>
              </w:r>
              <w:r w:rsidRPr="00A40F56">
                <w:rPr>
                  <w:rFonts w:asciiTheme="minorHAnsi" w:hAnsiTheme="minorHAnsi"/>
                  <w:i/>
                  <w:iCs/>
                  <w:noProof/>
                  <w:sz w:val="22"/>
                  <w:szCs w:val="22"/>
                  <w:lang w:val="en-GB"/>
                </w:rPr>
                <w:t>100+ Management Models</w:t>
              </w:r>
              <w:r w:rsidRPr="00A40F56">
                <w:rPr>
                  <w:rFonts w:asciiTheme="minorHAnsi" w:hAnsiTheme="minorHAnsi"/>
                  <w:noProof/>
                  <w:sz w:val="22"/>
                  <w:szCs w:val="22"/>
                  <w:lang w:val="en-GB"/>
                </w:rPr>
                <w:t xml:space="preserve"> (p. 352). New York, London, Toronto, Sidney, Singapore, Tokyo: New York: Free Press.</w:t>
              </w:r>
            </w:p>
            <w:p w14:paraId="33E76F4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Price, Waterhouse &amp; Coopers. (2015). </w:t>
              </w:r>
              <w:r w:rsidRPr="00F829F1">
                <w:rPr>
                  <w:rFonts w:asciiTheme="minorHAnsi" w:hAnsiTheme="minorHAnsi"/>
                  <w:i/>
                  <w:iCs/>
                  <w:noProof/>
                  <w:sz w:val="22"/>
                  <w:szCs w:val="22"/>
                </w:rPr>
                <w:t>Benchmark in de zorg .</w:t>
              </w:r>
              <w:r w:rsidRPr="00F829F1">
                <w:rPr>
                  <w:rFonts w:asciiTheme="minorHAnsi" w:hAnsiTheme="minorHAnsi"/>
                  <w:noProof/>
                  <w:sz w:val="22"/>
                  <w:szCs w:val="22"/>
                </w:rPr>
                <w:t xml:space="preserve"> Amsterdam: PWC.</w:t>
              </w:r>
            </w:p>
            <w:p w14:paraId="50A5C87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PvdA. (2015). </w:t>
              </w:r>
              <w:r w:rsidRPr="00F829F1">
                <w:rPr>
                  <w:rFonts w:asciiTheme="minorHAnsi" w:hAnsiTheme="minorHAnsi"/>
                  <w:i/>
                  <w:iCs/>
                  <w:noProof/>
                  <w:sz w:val="22"/>
                  <w:szCs w:val="22"/>
                </w:rPr>
                <w:t>Standpunten</w:t>
              </w:r>
              <w:r w:rsidRPr="00F829F1">
                <w:rPr>
                  <w:rFonts w:asciiTheme="minorHAnsi" w:hAnsiTheme="minorHAnsi"/>
                  <w:noProof/>
                  <w:sz w:val="22"/>
                  <w:szCs w:val="22"/>
                </w:rPr>
                <w:t>. Opgevraagd op 25 november 2015 van: http://www.pvda.nl/</w:t>
              </w:r>
            </w:p>
            <w:p w14:paraId="03097CB8" w14:textId="0AA3D0F3"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Raad van Bestuur. (2016). </w:t>
              </w:r>
              <w:r w:rsidR="0022378B">
                <w:rPr>
                  <w:rFonts w:asciiTheme="minorHAnsi" w:hAnsiTheme="minorHAnsi"/>
                  <w:i/>
                  <w:iCs/>
                  <w:noProof/>
                  <w:sz w:val="22"/>
                  <w:szCs w:val="22"/>
                </w:rPr>
                <w:t>X</w:t>
              </w:r>
              <w:r w:rsidRPr="00F829F1">
                <w:rPr>
                  <w:rFonts w:asciiTheme="minorHAnsi" w:hAnsiTheme="minorHAnsi"/>
                  <w:i/>
                  <w:iCs/>
                  <w:noProof/>
                  <w:sz w:val="22"/>
                  <w:szCs w:val="22"/>
                </w:rPr>
                <w:t xml:space="preserve"> Jaarplan 2016. Borgen van kwaliteit en doorgaan met innoveren.</w:t>
              </w:r>
              <w:r w:rsidRPr="00F829F1">
                <w:rPr>
                  <w:rFonts w:asciiTheme="minorHAnsi" w:hAnsiTheme="minorHAnsi"/>
                  <w:noProof/>
                  <w:sz w:val="22"/>
                  <w:szCs w:val="22"/>
                </w:rPr>
                <w:t xml:space="preserve"> Leiden: </w:t>
              </w:r>
              <w:r w:rsidR="0022378B">
                <w:rPr>
                  <w:rFonts w:asciiTheme="minorHAnsi" w:hAnsiTheme="minorHAnsi"/>
                  <w:noProof/>
                  <w:sz w:val="22"/>
                  <w:szCs w:val="22"/>
                </w:rPr>
                <w:t>X</w:t>
              </w:r>
              <w:r w:rsidRPr="00F829F1">
                <w:rPr>
                  <w:rFonts w:asciiTheme="minorHAnsi" w:hAnsiTheme="minorHAnsi"/>
                  <w:noProof/>
                  <w:sz w:val="22"/>
                  <w:szCs w:val="22"/>
                </w:rPr>
                <w:t>.</w:t>
              </w:r>
            </w:p>
            <w:p w14:paraId="1E02446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Redactie Skipr. (2013, 29 augustus). </w:t>
              </w:r>
              <w:r w:rsidRPr="00F829F1">
                <w:rPr>
                  <w:rFonts w:asciiTheme="minorHAnsi" w:hAnsiTheme="minorHAnsi"/>
                  <w:i/>
                  <w:iCs/>
                  <w:noProof/>
                  <w:sz w:val="22"/>
                  <w:szCs w:val="22"/>
                </w:rPr>
                <w:t>Zorginstellingen verbeteren financiele positie.</w:t>
              </w:r>
              <w:r w:rsidRPr="00F829F1">
                <w:rPr>
                  <w:rFonts w:asciiTheme="minorHAnsi" w:hAnsiTheme="minorHAnsi"/>
                  <w:noProof/>
                  <w:sz w:val="22"/>
                  <w:szCs w:val="22"/>
                </w:rPr>
                <w:t xml:space="preserve"> Opgevraagd op 1 maart 2016, van: http://www.skipr.nl/actueel/id15682-zorginstellingen-verbeteren-financile-positie.html</w:t>
              </w:r>
            </w:p>
            <w:p w14:paraId="58063D84"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Reulink, N., &amp; Lindeman, L. (2005). </w:t>
              </w:r>
              <w:r w:rsidRPr="00F829F1">
                <w:rPr>
                  <w:rFonts w:asciiTheme="minorHAnsi" w:hAnsiTheme="minorHAnsi"/>
                  <w:i/>
                  <w:iCs/>
                  <w:noProof/>
                  <w:sz w:val="22"/>
                  <w:szCs w:val="22"/>
                </w:rPr>
                <w:t>Dictaat kwalitatief onderzoek.</w:t>
              </w:r>
              <w:r w:rsidRPr="00F829F1">
                <w:rPr>
                  <w:rFonts w:asciiTheme="minorHAnsi" w:hAnsiTheme="minorHAnsi"/>
                  <w:noProof/>
                  <w:sz w:val="22"/>
                  <w:szCs w:val="22"/>
                </w:rPr>
                <w:t xml:space="preserve"> Nijmegen: Radboud Universiteit.</w:t>
              </w:r>
            </w:p>
            <w:p w14:paraId="0272E09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Right Marktonderzoek. (z.d.). </w:t>
              </w:r>
              <w:r w:rsidRPr="00F829F1">
                <w:rPr>
                  <w:rFonts w:asciiTheme="minorHAnsi" w:hAnsiTheme="minorHAnsi"/>
                  <w:i/>
                  <w:iCs/>
                  <w:noProof/>
                  <w:sz w:val="22"/>
                  <w:szCs w:val="22"/>
                </w:rPr>
                <w:t>Behoefte onderzoek.</w:t>
              </w:r>
              <w:r w:rsidRPr="00F829F1">
                <w:rPr>
                  <w:rFonts w:asciiTheme="minorHAnsi" w:hAnsiTheme="minorHAnsi"/>
                  <w:noProof/>
                  <w:sz w:val="22"/>
                  <w:szCs w:val="22"/>
                </w:rPr>
                <w:t xml:space="preserve"> Opgevraagd op 25 februari 2016 van: http://www.rightmarktonderzoek.nl/typen-onderzoek/behoefte-onderzoek</w:t>
              </w:r>
            </w:p>
            <w:p w14:paraId="0C1F19C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Rijcken, P. (2015-2016). Management in de Zorg, MZ 85 Corporate Communicatie. </w:t>
              </w:r>
              <w:r w:rsidRPr="00F829F1">
                <w:rPr>
                  <w:rFonts w:asciiTheme="minorHAnsi" w:hAnsiTheme="minorHAnsi"/>
                  <w:i/>
                  <w:iCs/>
                  <w:noProof/>
                  <w:sz w:val="22"/>
                  <w:szCs w:val="22"/>
                </w:rPr>
                <w:t>Modulehandleiding Corporate Communicatie</w:t>
              </w:r>
              <w:r w:rsidRPr="00F829F1">
                <w:rPr>
                  <w:rFonts w:asciiTheme="minorHAnsi" w:hAnsiTheme="minorHAnsi"/>
                  <w:noProof/>
                  <w:sz w:val="22"/>
                  <w:szCs w:val="22"/>
                </w:rPr>
                <w:t>. Leiden: Hogeschool Leiden. Opgehaald 10 januari 2016 van Management in de Zorg, MZ 85 Corporate Communicatie, collegejaar 2015-2016</w:t>
              </w:r>
            </w:p>
            <w:p w14:paraId="202D037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Volksgezondheidenzorg.info.(2015). </w:t>
              </w:r>
              <w:r w:rsidRPr="00F829F1">
                <w:rPr>
                  <w:rFonts w:asciiTheme="minorHAnsi" w:hAnsiTheme="minorHAnsi"/>
                  <w:i/>
                  <w:iCs/>
                  <w:noProof/>
                  <w:sz w:val="22"/>
                  <w:szCs w:val="22"/>
                </w:rPr>
                <w:t>Levensverwachting</w:t>
              </w:r>
              <w:r w:rsidRPr="00F829F1">
                <w:rPr>
                  <w:rFonts w:asciiTheme="minorHAnsi" w:hAnsiTheme="minorHAnsi"/>
                  <w:noProof/>
                  <w:sz w:val="22"/>
                  <w:szCs w:val="22"/>
                </w:rPr>
                <w:t>. Opgevraagd op 27 september 2015 van: https://www.volksgezondheidenzorg.info/onderwerp/levensverwachting/cijfers-context/huidige-situatie, RIVM: Bilthoven, 25 maart 2015</w:t>
              </w:r>
            </w:p>
            <w:p w14:paraId="79EA0B8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Rijksinstituut voor Volksgezondheid en Milieu. (2014, 1 oktober). </w:t>
              </w:r>
              <w:r w:rsidRPr="00F829F1">
                <w:rPr>
                  <w:rFonts w:asciiTheme="minorHAnsi" w:hAnsiTheme="minorHAnsi"/>
                  <w:i/>
                  <w:iCs/>
                  <w:noProof/>
                  <w:sz w:val="22"/>
                  <w:szCs w:val="22"/>
                </w:rPr>
                <w:t>Groei en spreiding 65 plussers per gemeente</w:t>
              </w:r>
              <w:r w:rsidRPr="00F829F1">
                <w:rPr>
                  <w:rFonts w:asciiTheme="minorHAnsi" w:hAnsiTheme="minorHAnsi"/>
                  <w:noProof/>
                  <w:sz w:val="22"/>
                  <w:szCs w:val="22"/>
                </w:rPr>
                <w:t>. Opgevraagd op 29 november 2015 van: http://www.zorgatlas.nl/beinvloedende-factoren/demografie/groei-en-spreiding/prognose-65-plussers-per-gemeente#breadcrumb</w:t>
              </w:r>
            </w:p>
            <w:p w14:paraId="22CA7821"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Ouderen langer zelfstandig wonen.</w:t>
              </w:r>
              <w:r w:rsidRPr="00F829F1">
                <w:rPr>
                  <w:rFonts w:asciiTheme="minorHAnsi" w:hAnsiTheme="minorHAnsi"/>
                  <w:noProof/>
                  <w:sz w:val="22"/>
                  <w:szCs w:val="22"/>
                </w:rPr>
                <w:t xml:space="preserve"> Opgevraagd op 3 oktober 2015 van: https://www.rijksoverheid.nl/onderwerpen/ouderenzorg/inhoud/ouderen-langer-zelfstandig-wonen</w:t>
              </w:r>
            </w:p>
            <w:p w14:paraId="4C6F5FE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Zorg in een zorginstelling</w:t>
              </w:r>
              <w:r w:rsidRPr="00F829F1">
                <w:rPr>
                  <w:rFonts w:asciiTheme="minorHAnsi" w:hAnsiTheme="minorHAnsi"/>
                  <w:noProof/>
                  <w:sz w:val="22"/>
                  <w:szCs w:val="22"/>
                </w:rPr>
                <w:t>. Opgevraagd op 21 oktober 2015, van: https://www.rijksoverheid.nl/onderwerpen/zorg-in-zorginstelling/inhoud/wet-langdurige-zorg-wlz</w:t>
              </w:r>
            </w:p>
            <w:p w14:paraId="67C01469"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Eerstelijnszorg.</w:t>
              </w:r>
              <w:r w:rsidRPr="00F829F1">
                <w:rPr>
                  <w:rFonts w:asciiTheme="minorHAnsi" w:hAnsiTheme="minorHAnsi"/>
                  <w:noProof/>
                  <w:sz w:val="22"/>
                  <w:szCs w:val="22"/>
                </w:rPr>
                <w:t xml:space="preserve"> Opgevraagd op 3 april 2016 van: https://www.rijksoverheid.nl/onderwerpen/eerstelijnszorg</w:t>
              </w:r>
            </w:p>
            <w:p w14:paraId="4EDBF00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lastRenderedPageBreak/>
                <w:t xml:space="preserve">Rijksoverheid. (z.d.). </w:t>
              </w:r>
              <w:r w:rsidRPr="00F829F1">
                <w:rPr>
                  <w:rFonts w:asciiTheme="minorHAnsi" w:hAnsiTheme="minorHAnsi"/>
                  <w:i/>
                  <w:iCs/>
                  <w:noProof/>
                  <w:sz w:val="22"/>
                  <w:szCs w:val="22"/>
                </w:rPr>
                <w:t>Hulp bij het huishouden.</w:t>
              </w:r>
              <w:r w:rsidRPr="00F829F1">
                <w:rPr>
                  <w:rFonts w:asciiTheme="minorHAnsi" w:hAnsiTheme="minorHAnsi"/>
                  <w:noProof/>
                  <w:sz w:val="22"/>
                  <w:szCs w:val="22"/>
                </w:rPr>
                <w:t xml:space="preserve"> Opgevraagd op 3 april 2016 van: https://www.regelhulp.nl/bladeren/_/artikel/hulp-bij-het-huishouden/</w:t>
              </w:r>
            </w:p>
            <w:p w14:paraId="66938432"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Overgang AWBZ naar ZVW, WLZ en WMO 2015.</w:t>
              </w:r>
              <w:r w:rsidRPr="00F829F1">
                <w:rPr>
                  <w:rFonts w:asciiTheme="minorHAnsi" w:hAnsiTheme="minorHAnsi"/>
                  <w:noProof/>
                  <w:sz w:val="22"/>
                  <w:szCs w:val="22"/>
                </w:rPr>
                <w:t xml:space="preserve"> Opgevraagd op 26 maart 2016, van: https://www.rijksoverheid.nl/documenten/publicaties/2014/03/24/overgang-awbz-naar-zvw-wlz-en-wmo-2015</w:t>
              </w:r>
            </w:p>
            <w:p w14:paraId="44435B9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Veranderingen voor Mantelzorgers en zorgvrijwilligers.</w:t>
              </w:r>
              <w:r w:rsidRPr="00F829F1">
                <w:rPr>
                  <w:rFonts w:asciiTheme="minorHAnsi" w:hAnsiTheme="minorHAnsi"/>
                  <w:noProof/>
                  <w:sz w:val="22"/>
                  <w:szCs w:val="22"/>
                </w:rPr>
                <w:t xml:space="preserve"> Opgevraagd op 9 april 2016, van: https://www.rijksoverheid.nl/onderwerpen/mantelzorg/inhoud/veranderingen-voor-mantelzorgers-en-zorgvrijwilligers</w:t>
              </w:r>
            </w:p>
            <w:p w14:paraId="671D7922"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Logeeropvang bij WLZ zorg.</w:t>
              </w:r>
              <w:r w:rsidRPr="00F829F1">
                <w:rPr>
                  <w:rFonts w:asciiTheme="minorHAnsi" w:hAnsiTheme="minorHAnsi"/>
                  <w:noProof/>
                  <w:sz w:val="22"/>
                  <w:szCs w:val="22"/>
                </w:rPr>
                <w:t xml:space="preserve"> Opgevraagd op april 9, 2016, van Regelhulp, wegwijzer naar zorg en ondersteuning.: https://www.regelhulp.nl/bladeren/_/artikel/logeeropvang-bij-wlz-zorg/</w:t>
              </w:r>
            </w:p>
            <w:p w14:paraId="70BCFFE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Rijksoverheid. (z.d.). </w:t>
              </w:r>
              <w:r w:rsidRPr="00F829F1">
                <w:rPr>
                  <w:rFonts w:asciiTheme="minorHAnsi" w:hAnsiTheme="minorHAnsi"/>
                  <w:i/>
                  <w:iCs/>
                  <w:noProof/>
                  <w:sz w:val="22"/>
                  <w:szCs w:val="22"/>
                </w:rPr>
                <w:t>Wet Langdurige Zorg.</w:t>
              </w:r>
              <w:r w:rsidRPr="00F829F1">
                <w:rPr>
                  <w:rFonts w:asciiTheme="minorHAnsi" w:hAnsiTheme="minorHAnsi"/>
                  <w:noProof/>
                  <w:sz w:val="22"/>
                  <w:szCs w:val="22"/>
                </w:rPr>
                <w:t xml:space="preserve"> Opgevraagd op 3 oktober  2015, van: https://www.rijksoverheid.nl/onderwerpen/zorg-in-zorginstelling/inhoud/wet-langdurige-zorg-wlz</w:t>
              </w:r>
            </w:p>
            <w:p w14:paraId="1DB2A9CC"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Rijn, M. v., &amp; Blok, S. (2014). </w:t>
              </w:r>
              <w:r w:rsidRPr="00F829F1">
                <w:rPr>
                  <w:rFonts w:asciiTheme="minorHAnsi" w:hAnsiTheme="minorHAnsi"/>
                  <w:i/>
                  <w:iCs/>
                  <w:noProof/>
                  <w:sz w:val="22"/>
                  <w:szCs w:val="22"/>
                </w:rPr>
                <w:t>Wet en regelgeving Wet Langdurige Zorg.</w:t>
              </w:r>
              <w:r w:rsidRPr="00F829F1">
                <w:rPr>
                  <w:rFonts w:asciiTheme="minorHAnsi" w:hAnsiTheme="minorHAnsi"/>
                  <w:noProof/>
                  <w:sz w:val="22"/>
                  <w:szCs w:val="22"/>
                </w:rPr>
                <w:t xml:space="preserve"> Opgevraagd op 4 september 2016, van: http://wetten.overheid.nl/BWBR0035917/2015-01-01#Hoofdstuk3</w:t>
              </w:r>
            </w:p>
            <w:p w14:paraId="6A28BF4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Robots. (2015). </w:t>
              </w:r>
              <w:r w:rsidRPr="00F829F1">
                <w:rPr>
                  <w:rFonts w:asciiTheme="minorHAnsi" w:hAnsiTheme="minorHAnsi"/>
                  <w:i/>
                  <w:iCs/>
                  <w:noProof/>
                  <w:sz w:val="22"/>
                  <w:szCs w:val="22"/>
                </w:rPr>
                <w:t>Zorgrobot</w:t>
              </w:r>
              <w:r w:rsidRPr="00F829F1">
                <w:rPr>
                  <w:rFonts w:asciiTheme="minorHAnsi" w:hAnsiTheme="minorHAnsi"/>
                  <w:noProof/>
                  <w:sz w:val="22"/>
                  <w:szCs w:val="22"/>
                </w:rPr>
                <w:t>. Opgevraagd op 29 november 2015 van: http://www.robots.nu/zorgrobot/</w:t>
              </w:r>
            </w:p>
            <w:p w14:paraId="383E6A79"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Schapendonk, M. (2013). </w:t>
              </w:r>
              <w:r w:rsidRPr="00F829F1">
                <w:rPr>
                  <w:rFonts w:asciiTheme="minorHAnsi" w:hAnsiTheme="minorHAnsi"/>
                  <w:i/>
                  <w:iCs/>
                  <w:noProof/>
                  <w:sz w:val="22"/>
                  <w:szCs w:val="22"/>
                </w:rPr>
                <w:t>Ondernemersplan Logeerhuis de Kapstok.</w:t>
              </w:r>
              <w:r w:rsidRPr="00F829F1">
                <w:rPr>
                  <w:rFonts w:asciiTheme="minorHAnsi" w:hAnsiTheme="minorHAnsi"/>
                  <w:noProof/>
                  <w:sz w:val="22"/>
                  <w:szCs w:val="22"/>
                </w:rPr>
                <w:t xml:space="preserve"> Venray: Stichting Logeerhuis de Kapstok.</w:t>
              </w:r>
            </w:p>
            <w:p w14:paraId="4D876478"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Scherpenzeel, R. (z.d.). </w:t>
              </w:r>
              <w:r w:rsidRPr="00F829F1">
                <w:rPr>
                  <w:rFonts w:asciiTheme="minorHAnsi" w:hAnsiTheme="minorHAnsi"/>
                  <w:i/>
                  <w:iCs/>
                  <w:noProof/>
                  <w:sz w:val="22"/>
                  <w:szCs w:val="22"/>
                </w:rPr>
                <w:t>Respijtzorg</w:t>
              </w:r>
              <w:r w:rsidRPr="00F829F1">
                <w:rPr>
                  <w:rFonts w:asciiTheme="minorHAnsi" w:hAnsiTheme="minorHAnsi"/>
                  <w:noProof/>
                  <w:sz w:val="22"/>
                  <w:szCs w:val="22"/>
                </w:rPr>
                <w:t>. Opgevraagd op 11 oktober 2015, van: http://www.expertisecentrummantelzorg.nl/em/Respijtzorg.html</w:t>
              </w:r>
            </w:p>
            <w:p w14:paraId="5E26387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Scribbr. (z.d.). </w:t>
              </w:r>
              <w:r w:rsidRPr="00F829F1">
                <w:rPr>
                  <w:rFonts w:asciiTheme="minorHAnsi" w:hAnsiTheme="minorHAnsi"/>
                  <w:i/>
                  <w:iCs/>
                  <w:noProof/>
                  <w:sz w:val="22"/>
                  <w:szCs w:val="22"/>
                </w:rPr>
                <w:t>Onderzoeksmethoden</w:t>
              </w:r>
              <w:r w:rsidRPr="00F829F1">
                <w:rPr>
                  <w:rFonts w:asciiTheme="minorHAnsi" w:hAnsiTheme="minorHAnsi"/>
                  <w:noProof/>
                  <w:sz w:val="22"/>
                  <w:szCs w:val="22"/>
                </w:rPr>
                <w:t>. Opgvraagd op 12 april 2016, van: https://www.scribbr.nl/category/onderzoeksmethoden/</w:t>
              </w:r>
            </w:p>
            <w:p w14:paraId="7B521F00"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Sijs, N. v. (2010). </w:t>
              </w:r>
              <w:r w:rsidRPr="00F829F1">
                <w:rPr>
                  <w:rFonts w:asciiTheme="minorHAnsi" w:hAnsiTheme="minorHAnsi"/>
                  <w:i/>
                  <w:iCs/>
                  <w:noProof/>
                  <w:sz w:val="22"/>
                  <w:szCs w:val="22"/>
                </w:rPr>
                <w:t>Slogan</w:t>
              </w:r>
              <w:r w:rsidRPr="00F829F1">
                <w:rPr>
                  <w:rFonts w:asciiTheme="minorHAnsi" w:hAnsiTheme="minorHAnsi"/>
                  <w:noProof/>
                  <w:sz w:val="22"/>
                  <w:szCs w:val="22"/>
                </w:rPr>
                <w:t>. Opgevraagd op  29 maart 2016, van: http://www.etymologiebank.nl/trefwoord/slogan</w:t>
              </w:r>
            </w:p>
            <w:p w14:paraId="187C2C0D"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Sociaal en Cultureel Planbureau. (2015, 13 oktober). </w:t>
              </w:r>
              <w:r w:rsidRPr="00F829F1">
                <w:rPr>
                  <w:rFonts w:asciiTheme="minorHAnsi" w:hAnsiTheme="minorHAnsi"/>
                  <w:i/>
                  <w:iCs/>
                  <w:noProof/>
                  <w:sz w:val="22"/>
                  <w:szCs w:val="22"/>
                </w:rPr>
                <w:t>Verkenning langer thuis wonen.</w:t>
              </w:r>
              <w:r w:rsidRPr="00F829F1">
                <w:rPr>
                  <w:rFonts w:asciiTheme="minorHAnsi" w:hAnsiTheme="minorHAnsi"/>
                  <w:noProof/>
                  <w:sz w:val="22"/>
                  <w:szCs w:val="22"/>
                </w:rPr>
                <w:t xml:space="preserve"> Opgevraagd  op 27 november 2015, van: http://www.scp.nl/Onderzoek/Lopend_onderzoek/A_Z_alle_lopende_onderzoeken/Evaluatie_Hervorming_Langdurige_Zorg_HLZ/Verkenning_langer_thuis_wonen</w:t>
              </w:r>
            </w:p>
            <w:p w14:paraId="6EB2BBAC"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Stek, D. v. (2016). </w:t>
              </w:r>
              <w:r w:rsidRPr="00F829F1">
                <w:rPr>
                  <w:rFonts w:asciiTheme="minorHAnsi" w:hAnsiTheme="minorHAnsi"/>
                  <w:i/>
                  <w:iCs/>
                  <w:noProof/>
                  <w:sz w:val="22"/>
                  <w:szCs w:val="22"/>
                </w:rPr>
                <w:t>Treacy en Wiersema waardenstrategieen</w:t>
              </w:r>
              <w:r w:rsidRPr="00F829F1">
                <w:rPr>
                  <w:rFonts w:asciiTheme="minorHAnsi" w:hAnsiTheme="minorHAnsi"/>
                  <w:noProof/>
                  <w:sz w:val="22"/>
                  <w:szCs w:val="22"/>
                </w:rPr>
                <w:t>. Opgevraagd op 24 april 2016, van: https://www.strategischmarketingplan.com/treacy-en-wiersema-waardestrategieen/</w:t>
              </w:r>
            </w:p>
            <w:p w14:paraId="59D6A43A"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Stevens, J. (2015, 7 december). </w:t>
              </w:r>
              <w:r w:rsidRPr="00F829F1">
                <w:rPr>
                  <w:rFonts w:asciiTheme="minorHAnsi" w:hAnsiTheme="minorHAnsi"/>
                  <w:i/>
                  <w:iCs/>
                  <w:noProof/>
                  <w:sz w:val="22"/>
                  <w:szCs w:val="22"/>
                </w:rPr>
                <w:t>Duizenden ouderen wachten te lang op het verpleeghuis.</w:t>
              </w:r>
              <w:r w:rsidRPr="00F829F1">
                <w:rPr>
                  <w:rFonts w:asciiTheme="minorHAnsi" w:hAnsiTheme="minorHAnsi"/>
                  <w:noProof/>
                  <w:sz w:val="22"/>
                  <w:szCs w:val="22"/>
                </w:rPr>
                <w:t xml:space="preserve"> Opgevraagd op 26 maart 2016, van: https://www.ftm.nl/artikelen/duizenden-ouderen-wachten-te-lang-op-het-verpleeghuis</w:t>
              </w:r>
            </w:p>
            <w:p w14:paraId="1A6730E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Stichting Topcare. (z.d.). </w:t>
              </w:r>
              <w:r w:rsidRPr="00F829F1">
                <w:rPr>
                  <w:rFonts w:asciiTheme="minorHAnsi" w:hAnsiTheme="minorHAnsi"/>
                  <w:i/>
                  <w:iCs/>
                  <w:noProof/>
                  <w:sz w:val="22"/>
                  <w:szCs w:val="22"/>
                </w:rPr>
                <w:t>Topcare Ziekte van Huntington.</w:t>
              </w:r>
              <w:r w:rsidRPr="00F829F1">
                <w:rPr>
                  <w:rFonts w:asciiTheme="minorHAnsi" w:hAnsiTheme="minorHAnsi"/>
                  <w:noProof/>
                  <w:sz w:val="22"/>
                  <w:szCs w:val="22"/>
                </w:rPr>
                <w:t xml:space="preserve"> Opgevraagd op 19 december  2015, van: http://topcare.nl/?page_id=22</w:t>
              </w:r>
            </w:p>
            <w:p w14:paraId="6D16B7C3"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Treacy, M., &amp; Wiersema, F. (1998, oktober 29). </w:t>
              </w:r>
              <w:r w:rsidRPr="00A40F56">
                <w:rPr>
                  <w:rFonts w:asciiTheme="minorHAnsi" w:hAnsiTheme="minorHAnsi"/>
                  <w:i/>
                  <w:iCs/>
                  <w:noProof/>
                  <w:sz w:val="22"/>
                  <w:szCs w:val="22"/>
                  <w:lang w:val="en-GB"/>
                </w:rPr>
                <w:t>Disciplines of market leaders.</w:t>
              </w:r>
              <w:r w:rsidRPr="00A40F56">
                <w:rPr>
                  <w:rFonts w:asciiTheme="minorHAnsi" w:hAnsiTheme="minorHAnsi"/>
                  <w:noProof/>
                  <w:sz w:val="22"/>
                  <w:szCs w:val="22"/>
                  <w:lang w:val="en-GB"/>
                </w:rPr>
                <w:t xml:space="preserve"> New York: Persus Books. </w:t>
              </w:r>
              <w:r w:rsidRPr="00F829F1">
                <w:rPr>
                  <w:rFonts w:asciiTheme="minorHAnsi" w:hAnsiTheme="minorHAnsi"/>
                  <w:noProof/>
                  <w:sz w:val="22"/>
                  <w:szCs w:val="22"/>
                </w:rPr>
                <w:t>Opgehaald van Twynstra &amp; Gudde Kennisbank: http://www.twynstraguddekennisbank.nl/KB/Kennisbank-homepage/Organiseren/220---Organiseren/221---Strategie/224---Drie-waardeproposities.html</w:t>
              </w:r>
            </w:p>
            <w:p w14:paraId="1B94A5F5" w14:textId="77777777" w:rsidR="00A40F56" w:rsidRPr="00A40F56" w:rsidRDefault="00A40F56" w:rsidP="00A40F56">
              <w:pPr>
                <w:pStyle w:val="Bibliografie"/>
                <w:ind w:left="720" w:hanging="720"/>
                <w:rPr>
                  <w:rFonts w:asciiTheme="minorHAnsi" w:hAnsiTheme="minorHAnsi"/>
                  <w:noProof/>
                  <w:sz w:val="22"/>
                  <w:szCs w:val="22"/>
                  <w:lang w:val="en-GB"/>
                </w:rPr>
              </w:pPr>
              <w:r w:rsidRPr="00A40F56">
                <w:rPr>
                  <w:rFonts w:asciiTheme="minorHAnsi" w:hAnsiTheme="minorHAnsi"/>
                  <w:noProof/>
                  <w:sz w:val="22"/>
                  <w:szCs w:val="22"/>
                  <w:lang w:val="en-GB"/>
                </w:rPr>
                <w:t xml:space="preserve">Trompenaars, F., &amp; Coebergh, P. (2014). </w:t>
              </w:r>
              <w:r w:rsidRPr="00A40F56">
                <w:rPr>
                  <w:rFonts w:asciiTheme="minorHAnsi" w:hAnsiTheme="minorHAnsi"/>
                  <w:i/>
                  <w:iCs/>
                  <w:noProof/>
                  <w:sz w:val="22"/>
                  <w:szCs w:val="22"/>
                  <w:lang w:val="en-GB"/>
                </w:rPr>
                <w:t>100+ Management Models.</w:t>
              </w:r>
              <w:r w:rsidRPr="00A40F56">
                <w:rPr>
                  <w:rFonts w:asciiTheme="minorHAnsi" w:hAnsiTheme="minorHAnsi"/>
                  <w:noProof/>
                  <w:sz w:val="22"/>
                  <w:szCs w:val="22"/>
                  <w:lang w:val="en-GB"/>
                </w:rPr>
                <w:t xml:space="preserve"> Oxford: Infinite Ideas Limited.</w:t>
              </w:r>
            </w:p>
            <w:p w14:paraId="30AF740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Twynstra en Gudde. (2014). </w:t>
              </w:r>
              <w:r w:rsidRPr="00F829F1">
                <w:rPr>
                  <w:rFonts w:asciiTheme="minorHAnsi" w:hAnsiTheme="minorHAnsi"/>
                  <w:i/>
                  <w:iCs/>
                  <w:noProof/>
                  <w:sz w:val="22"/>
                  <w:szCs w:val="22"/>
                </w:rPr>
                <w:t>Kennisbank- drie waardeproposities</w:t>
              </w:r>
              <w:r w:rsidRPr="00F829F1">
                <w:rPr>
                  <w:rFonts w:asciiTheme="minorHAnsi" w:hAnsiTheme="minorHAnsi"/>
                  <w:noProof/>
                  <w:sz w:val="22"/>
                  <w:szCs w:val="22"/>
                </w:rPr>
                <w:t>. Opgevraagd op 29 oktober  2014, van: http://www.twynstraguddekennisbank.nl/KB/Kennisbank-homepage/Organiseren/220---Organiseren/221---Strategie/224---Drie-waardeproposities.html</w:t>
              </w:r>
            </w:p>
            <w:p w14:paraId="560424E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Verberne, C. (2009). Een slogan die klinkt als een klok. </w:t>
              </w:r>
              <w:r w:rsidRPr="00F829F1">
                <w:rPr>
                  <w:rFonts w:asciiTheme="minorHAnsi" w:hAnsiTheme="minorHAnsi"/>
                  <w:i/>
                  <w:iCs/>
                  <w:noProof/>
                  <w:sz w:val="22"/>
                  <w:szCs w:val="22"/>
                </w:rPr>
                <w:t>Marketing Rendement 5</w:t>
              </w:r>
              <w:r w:rsidRPr="00F829F1">
                <w:rPr>
                  <w:rFonts w:asciiTheme="minorHAnsi" w:hAnsiTheme="minorHAnsi"/>
                  <w:noProof/>
                  <w:sz w:val="22"/>
                  <w:szCs w:val="22"/>
                </w:rPr>
                <w:t>.</w:t>
              </w:r>
            </w:p>
            <w:p w14:paraId="7809DB9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Verhoeven, N. (2011). </w:t>
              </w:r>
              <w:r w:rsidRPr="00F829F1">
                <w:rPr>
                  <w:rFonts w:asciiTheme="minorHAnsi" w:hAnsiTheme="minorHAnsi"/>
                  <w:i/>
                  <w:iCs/>
                  <w:noProof/>
                  <w:sz w:val="22"/>
                  <w:szCs w:val="22"/>
                </w:rPr>
                <w:t>Wat is Onderzoek? Praktijkboek methoden en technieken voor het hoger onderwijs.</w:t>
              </w:r>
              <w:r w:rsidRPr="00F829F1">
                <w:rPr>
                  <w:rFonts w:asciiTheme="minorHAnsi" w:hAnsiTheme="minorHAnsi"/>
                  <w:noProof/>
                  <w:sz w:val="22"/>
                  <w:szCs w:val="22"/>
                </w:rPr>
                <w:t xml:space="preserve"> Utrecht: Boom Lemma Uitgevers.</w:t>
              </w:r>
            </w:p>
            <w:p w14:paraId="2D39DF83" w14:textId="6B679E49"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Verkerk, P. (2014). </w:t>
              </w:r>
              <w:r w:rsidR="0022378B">
                <w:rPr>
                  <w:rFonts w:asciiTheme="minorHAnsi" w:hAnsiTheme="minorHAnsi"/>
                  <w:i/>
                  <w:iCs/>
                  <w:noProof/>
                  <w:sz w:val="22"/>
                  <w:szCs w:val="22"/>
                </w:rPr>
                <w:t>X</w:t>
              </w:r>
              <w:r w:rsidRPr="00F829F1">
                <w:rPr>
                  <w:rFonts w:asciiTheme="minorHAnsi" w:hAnsiTheme="minorHAnsi"/>
                  <w:i/>
                  <w:iCs/>
                  <w:noProof/>
                  <w:sz w:val="22"/>
                  <w:szCs w:val="22"/>
                </w:rPr>
                <w:t xml:space="preserve"> Volgens Mintzberg.</w:t>
              </w:r>
              <w:r w:rsidRPr="00F829F1">
                <w:rPr>
                  <w:rFonts w:asciiTheme="minorHAnsi" w:hAnsiTheme="minorHAnsi"/>
                  <w:noProof/>
                  <w:sz w:val="22"/>
                  <w:szCs w:val="22"/>
                </w:rPr>
                <w:t xml:space="preserve"> Leiden.</w:t>
              </w:r>
            </w:p>
            <w:p w14:paraId="20406C2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Vliet, V. v. (2013). </w:t>
              </w:r>
              <w:r w:rsidRPr="00F829F1">
                <w:rPr>
                  <w:rFonts w:asciiTheme="minorHAnsi" w:hAnsiTheme="minorHAnsi"/>
                  <w:i/>
                  <w:iCs/>
                  <w:noProof/>
                  <w:sz w:val="22"/>
                  <w:szCs w:val="22"/>
                </w:rPr>
                <w:t>Kano Model van Noriaki Kano.</w:t>
              </w:r>
              <w:r w:rsidRPr="00F829F1">
                <w:rPr>
                  <w:rFonts w:asciiTheme="minorHAnsi" w:hAnsiTheme="minorHAnsi"/>
                  <w:noProof/>
                  <w:sz w:val="22"/>
                  <w:szCs w:val="22"/>
                </w:rPr>
                <w:t xml:space="preserve"> Opgevraagd op december 14, 2015, van Toolshero: http://www.toolshero.nl/marketing-modellen/kano-model/</w:t>
              </w:r>
            </w:p>
            <w:p w14:paraId="6281B330"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Vos, G. J., &amp; Asberg, A. (2014). </w:t>
              </w:r>
              <w:r w:rsidRPr="00F829F1">
                <w:rPr>
                  <w:rFonts w:asciiTheme="minorHAnsi" w:hAnsiTheme="minorHAnsi"/>
                  <w:i/>
                  <w:iCs/>
                  <w:noProof/>
                  <w:sz w:val="22"/>
                  <w:szCs w:val="22"/>
                </w:rPr>
                <w:t>Marente Jaarverslag.</w:t>
              </w:r>
              <w:r w:rsidRPr="00F829F1">
                <w:rPr>
                  <w:rFonts w:asciiTheme="minorHAnsi" w:hAnsiTheme="minorHAnsi"/>
                  <w:noProof/>
                  <w:sz w:val="22"/>
                  <w:szCs w:val="22"/>
                </w:rPr>
                <w:t xml:space="preserve"> Voorhout: Marente.</w:t>
              </w:r>
            </w:p>
            <w:p w14:paraId="24C419EC"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lastRenderedPageBreak/>
                <w:t xml:space="preserve">Vreeburg, A., Vries, M. d., &amp; Smoorenburg, M. v. (2014). </w:t>
              </w:r>
              <w:r w:rsidRPr="00F829F1">
                <w:rPr>
                  <w:rFonts w:asciiTheme="minorHAnsi" w:hAnsiTheme="minorHAnsi"/>
                  <w:i/>
                  <w:iCs/>
                  <w:noProof/>
                  <w:sz w:val="22"/>
                  <w:szCs w:val="22"/>
                </w:rPr>
                <w:t>UWV, Arbeidsmarktprognose 2014-2015.</w:t>
              </w:r>
              <w:r w:rsidRPr="00F829F1">
                <w:rPr>
                  <w:rFonts w:asciiTheme="minorHAnsi" w:hAnsiTheme="minorHAnsi"/>
                  <w:noProof/>
                  <w:sz w:val="22"/>
                  <w:szCs w:val="22"/>
                </w:rPr>
                <w:t xml:space="preserve"> Opgevraagd op 10 december 2015, van: http://www.uwv.nl/overuwv/Images/UWV_Arbeidsmarktprognose_2014_2015.pdf</w:t>
              </w:r>
            </w:p>
            <w:p w14:paraId="1223324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Vreede, D. P. (2016). </w:t>
              </w:r>
              <w:r w:rsidRPr="00F829F1">
                <w:rPr>
                  <w:rFonts w:asciiTheme="minorHAnsi" w:hAnsiTheme="minorHAnsi"/>
                  <w:i/>
                  <w:iCs/>
                  <w:noProof/>
                  <w:sz w:val="22"/>
                  <w:szCs w:val="22"/>
                </w:rPr>
                <w:t>Respijtzorg bij dementie.</w:t>
              </w:r>
              <w:r w:rsidRPr="00F829F1">
                <w:rPr>
                  <w:rFonts w:asciiTheme="minorHAnsi" w:hAnsiTheme="minorHAnsi"/>
                  <w:noProof/>
                  <w:sz w:val="22"/>
                  <w:szCs w:val="22"/>
                </w:rPr>
                <w:t xml:space="preserve"> Pijnacker: Concreet Onderzoek.</w:t>
              </w:r>
            </w:p>
            <w:p w14:paraId="6B4C8277" w14:textId="77777777" w:rsidR="00A40F56" w:rsidRPr="00A40F56" w:rsidRDefault="00A40F56" w:rsidP="00A40F56">
              <w:pPr>
                <w:pStyle w:val="Bibliografie"/>
                <w:ind w:left="720" w:hanging="720"/>
                <w:rPr>
                  <w:rFonts w:asciiTheme="minorHAnsi" w:hAnsiTheme="minorHAnsi"/>
                  <w:noProof/>
                  <w:sz w:val="22"/>
                  <w:szCs w:val="22"/>
                  <w:lang w:val="en-GB"/>
                </w:rPr>
              </w:pPr>
              <w:r w:rsidRPr="00F829F1">
                <w:rPr>
                  <w:rFonts w:asciiTheme="minorHAnsi" w:hAnsiTheme="minorHAnsi"/>
                  <w:noProof/>
                  <w:sz w:val="22"/>
                  <w:szCs w:val="22"/>
                </w:rPr>
                <w:t xml:space="preserve">Waterman Jr, R., Peters, T., &amp; Philips, J. (1980). </w:t>
              </w:r>
              <w:r w:rsidRPr="00A40F56">
                <w:rPr>
                  <w:rFonts w:asciiTheme="minorHAnsi" w:hAnsiTheme="minorHAnsi"/>
                  <w:noProof/>
                  <w:sz w:val="22"/>
                  <w:szCs w:val="22"/>
                  <w:lang w:val="en-GB"/>
                </w:rPr>
                <w:t xml:space="preserve">Structure is not organization. </w:t>
              </w:r>
              <w:r w:rsidRPr="00A40F56">
                <w:rPr>
                  <w:rFonts w:asciiTheme="minorHAnsi" w:hAnsiTheme="minorHAnsi"/>
                  <w:i/>
                  <w:iCs/>
                  <w:noProof/>
                  <w:sz w:val="22"/>
                  <w:szCs w:val="22"/>
                  <w:lang w:val="en-GB"/>
                </w:rPr>
                <w:t>Business Horizon 23 (3)</w:t>
              </w:r>
              <w:r w:rsidRPr="00A40F56">
                <w:rPr>
                  <w:rFonts w:asciiTheme="minorHAnsi" w:hAnsiTheme="minorHAnsi"/>
                  <w:noProof/>
                  <w:sz w:val="22"/>
                  <w:szCs w:val="22"/>
                  <w:lang w:val="en-GB"/>
                </w:rPr>
                <w:t>, 14-26.</w:t>
              </w:r>
            </w:p>
            <w:p w14:paraId="713603AB" w14:textId="77777777" w:rsidR="00A40F56" w:rsidRPr="00A40F56" w:rsidRDefault="00A40F56" w:rsidP="00A40F56">
              <w:pPr>
                <w:pStyle w:val="Bibliografie"/>
                <w:ind w:left="720" w:hanging="720"/>
                <w:rPr>
                  <w:rFonts w:asciiTheme="minorHAnsi" w:hAnsiTheme="minorHAnsi"/>
                  <w:noProof/>
                  <w:sz w:val="22"/>
                  <w:szCs w:val="22"/>
                  <w:lang w:val="en-GB"/>
                </w:rPr>
              </w:pPr>
              <w:r w:rsidRPr="00A40F56">
                <w:rPr>
                  <w:rFonts w:asciiTheme="minorHAnsi" w:hAnsiTheme="minorHAnsi"/>
                  <w:noProof/>
                  <w:sz w:val="22"/>
                  <w:szCs w:val="22"/>
                  <w:lang w:val="en-GB"/>
                </w:rPr>
                <w:t xml:space="preserve">Weihrich, H. (1982). </w:t>
              </w:r>
              <w:r w:rsidRPr="00A40F56">
                <w:rPr>
                  <w:rFonts w:asciiTheme="minorHAnsi" w:hAnsiTheme="minorHAnsi"/>
                  <w:i/>
                  <w:iCs/>
                  <w:noProof/>
                  <w:sz w:val="22"/>
                  <w:szCs w:val="22"/>
                  <w:lang w:val="en-GB"/>
                </w:rPr>
                <w:t>The TOWS Matrix. A tool for Situational Analysis. Long Range Planning, 15(2). pp54-66.</w:t>
              </w:r>
              <w:r w:rsidRPr="00A40F56">
                <w:rPr>
                  <w:rFonts w:asciiTheme="minorHAnsi" w:hAnsiTheme="minorHAnsi"/>
                  <w:noProof/>
                  <w:sz w:val="22"/>
                  <w:szCs w:val="22"/>
                  <w:lang w:val="en-GB"/>
                </w:rPr>
                <w:t xml:space="preserve"> San Francisco: Long Range Planning 15:2.</w:t>
              </w:r>
            </w:p>
            <w:p w14:paraId="40379B73" w14:textId="34B87D55" w:rsidR="00A40F56" w:rsidRPr="00F829F1" w:rsidRDefault="00A40F56" w:rsidP="00A40F56">
              <w:pPr>
                <w:pStyle w:val="Bibliografie"/>
                <w:ind w:left="720" w:hanging="720"/>
                <w:rPr>
                  <w:rFonts w:asciiTheme="minorHAnsi" w:hAnsiTheme="minorHAnsi"/>
                  <w:noProof/>
                  <w:sz w:val="22"/>
                  <w:szCs w:val="22"/>
                </w:rPr>
              </w:pPr>
              <w:r w:rsidRPr="00A40F56">
                <w:rPr>
                  <w:rFonts w:asciiTheme="minorHAnsi" w:hAnsiTheme="minorHAnsi"/>
                  <w:noProof/>
                  <w:sz w:val="22"/>
                  <w:szCs w:val="22"/>
                  <w:lang w:val="en-GB"/>
                </w:rPr>
                <w:t xml:space="preserve">Wiemer, M. J. (2015). </w:t>
              </w:r>
              <w:r w:rsidRPr="00F829F1">
                <w:rPr>
                  <w:rFonts w:asciiTheme="minorHAnsi" w:hAnsiTheme="minorHAnsi"/>
                  <w:noProof/>
                  <w:sz w:val="22"/>
                  <w:szCs w:val="22"/>
                </w:rPr>
                <w:t xml:space="preserve">Mantelzorggespreksgroep. </w:t>
              </w:r>
              <w:r w:rsidRPr="00F829F1">
                <w:rPr>
                  <w:rFonts w:asciiTheme="minorHAnsi" w:hAnsiTheme="minorHAnsi"/>
                  <w:i/>
                  <w:iCs/>
                  <w:noProof/>
                  <w:sz w:val="22"/>
                  <w:szCs w:val="22"/>
                </w:rPr>
                <w:t>Verslag gespreksgroep, 25-11-2015</w:t>
              </w:r>
              <w:r w:rsidRPr="00F829F1">
                <w:rPr>
                  <w:rFonts w:asciiTheme="minorHAnsi" w:hAnsiTheme="minorHAnsi"/>
                  <w:noProof/>
                  <w:sz w:val="22"/>
                  <w:szCs w:val="22"/>
                </w:rPr>
                <w:t xml:space="preserve">. Leiden, Zuid Holland, Nederland: </w:t>
              </w:r>
              <w:r w:rsidR="0022378B">
                <w:rPr>
                  <w:rFonts w:asciiTheme="minorHAnsi" w:hAnsiTheme="minorHAnsi"/>
                  <w:noProof/>
                  <w:sz w:val="22"/>
                  <w:szCs w:val="22"/>
                </w:rPr>
                <w:t>X</w:t>
              </w:r>
              <w:r w:rsidRPr="00F829F1">
                <w:rPr>
                  <w:rFonts w:asciiTheme="minorHAnsi" w:hAnsiTheme="minorHAnsi"/>
                  <w:noProof/>
                  <w:sz w:val="22"/>
                  <w:szCs w:val="22"/>
                </w:rPr>
                <w:t>.</w:t>
              </w:r>
            </w:p>
            <w:p w14:paraId="30536D02"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Zorg Verandert. (z.d.). </w:t>
              </w:r>
              <w:r w:rsidRPr="00F829F1">
                <w:rPr>
                  <w:rFonts w:asciiTheme="minorHAnsi" w:hAnsiTheme="minorHAnsi"/>
                  <w:i/>
                  <w:iCs/>
                  <w:noProof/>
                  <w:sz w:val="22"/>
                  <w:szCs w:val="22"/>
                </w:rPr>
                <w:t>Veranderingen in de zorg, WMO, WLZ, Jeugdwet en nieuwe ZVW</w:t>
              </w:r>
              <w:r w:rsidRPr="00F829F1">
                <w:rPr>
                  <w:rFonts w:asciiTheme="minorHAnsi" w:hAnsiTheme="minorHAnsi"/>
                  <w:noProof/>
                  <w:sz w:val="22"/>
                  <w:szCs w:val="22"/>
                </w:rPr>
                <w:t>. Opgevraagd op 11 mei  2016, van: https://www.zorgverandert.nl/veranderingen-de-zorg-wmo-wlz-jeugdwet-en-nieuwe-zorgverzekeringswet</w:t>
              </w:r>
            </w:p>
            <w:p w14:paraId="0B89C497"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Zorginstituut Nederland. (z.d.). </w:t>
              </w:r>
              <w:r w:rsidRPr="00F829F1">
                <w:rPr>
                  <w:rFonts w:asciiTheme="minorHAnsi" w:hAnsiTheme="minorHAnsi"/>
                  <w:i/>
                  <w:iCs/>
                  <w:noProof/>
                  <w:sz w:val="22"/>
                  <w:szCs w:val="22"/>
                </w:rPr>
                <w:t>leveringsvormen VPT, MPT en PGB.</w:t>
              </w:r>
              <w:r w:rsidRPr="00F829F1">
                <w:rPr>
                  <w:rFonts w:asciiTheme="minorHAnsi" w:hAnsiTheme="minorHAnsi"/>
                  <w:noProof/>
                  <w:sz w:val="22"/>
                  <w:szCs w:val="22"/>
                </w:rPr>
                <w:t xml:space="preserve"> Opgevraagd op december 10, 2015, van Zorginstituut Nederland: https://www.zorginstituutnederland.nl/binaries/content/documents/zinl-www/pakket/wlz-kompas/leveringsvormen-instelling-vpt-mpt-en-pgb/leveringsvormen-instelling-vpt-mpt-en-pgb/leveringsvormen-instelling-vpt-mpt-en-pgb/zinl%3Aparagraph%5B3%5D/zinl%3Adocume</w:t>
              </w:r>
            </w:p>
            <w:p w14:paraId="3F4786AF"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Zorginstituut Nederland. (z.d.). </w:t>
              </w:r>
              <w:r w:rsidRPr="00F829F1">
                <w:rPr>
                  <w:rFonts w:asciiTheme="minorHAnsi" w:hAnsiTheme="minorHAnsi"/>
                  <w:i/>
                  <w:iCs/>
                  <w:noProof/>
                  <w:sz w:val="22"/>
                  <w:szCs w:val="22"/>
                </w:rPr>
                <w:t>Logeeropvang.</w:t>
              </w:r>
              <w:r w:rsidRPr="00F829F1">
                <w:rPr>
                  <w:rFonts w:asciiTheme="minorHAnsi" w:hAnsiTheme="minorHAnsi"/>
                  <w:noProof/>
                  <w:sz w:val="22"/>
                  <w:szCs w:val="22"/>
                </w:rPr>
                <w:t xml:space="preserve"> Opgevraagd op 13 december 2015, van: https://www.zorginstituutnederland.nl/pakket/wlz-kompas/logeeropvang</w:t>
              </w:r>
            </w:p>
            <w:p w14:paraId="3606B966"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Zorginstituut Nederland. (z.d.). </w:t>
              </w:r>
              <w:r w:rsidRPr="00F829F1">
                <w:rPr>
                  <w:rFonts w:asciiTheme="minorHAnsi" w:hAnsiTheme="minorHAnsi"/>
                  <w:i/>
                  <w:iCs/>
                  <w:noProof/>
                  <w:sz w:val="22"/>
                  <w:szCs w:val="22"/>
                </w:rPr>
                <w:t>Logeeropvang WTZi eis.</w:t>
              </w:r>
              <w:r w:rsidRPr="00F829F1">
                <w:rPr>
                  <w:rFonts w:asciiTheme="minorHAnsi" w:hAnsiTheme="minorHAnsi"/>
                  <w:noProof/>
                  <w:sz w:val="22"/>
                  <w:szCs w:val="22"/>
                </w:rPr>
                <w:t xml:space="preserve"> Opgevraagd op 10 april 2016, van: https://www.zorginstituutnederland.nl/pakket/wlz-kompas/logeeropvang#Wtzi-eis</w:t>
              </w:r>
            </w:p>
            <w:p w14:paraId="3B033F05"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Zorgkaart Nederland Patientenfederatie (NPCF). (2016). </w:t>
              </w:r>
              <w:r w:rsidRPr="00F829F1">
                <w:rPr>
                  <w:rFonts w:asciiTheme="minorHAnsi" w:hAnsiTheme="minorHAnsi"/>
                  <w:i/>
                  <w:iCs/>
                  <w:noProof/>
                  <w:sz w:val="22"/>
                  <w:szCs w:val="22"/>
                </w:rPr>
                <w:t>8 Thuiszorginstellingen in Leiden</w:t>
              </w:r>
              <w:r w:rsidRPr="00F829F1">
                <w:rPr>
                  <w:rFonts w:asciiTheme="minorHAnsi" w:hAnsiTheme="minorHAnsi"/>
                  <w:noProof/>
                  <w:sz w:val="22"/>
                  <w:szCs w:val="22"/>
                </w:rPr>
                <w:t>. Opgevraagd op 10 januari 2016, van: https://www.zorgkaartnederland.nl/thuiszorg/leiden</w:t>
              </w:r>
            </w:p>
            <w:p w14:paraId="069568CE" w14:textId="77777777" w:rsidR="00A40F56" w:rsidRPr="00F829F1" w:rsidRDefault="00A40F56" w:rsidP="00A40F56">
              <w:pPr>
                <w:pStyle w:val="Bibliografie"/>
                <w:ind w:left="720" w:hanging="720"/>
                <w:rPr>
                  <w:rFonts w:asciiTheme="minorHAnsi" w:hAnsiTheme="minorHAnsi"/>
                  <w:noProof/>
                  <w:sz w:val="22"/>
                  <w:szCs w:val="22"/>
                </w:rPr>
              </w:pPr>
              <w:r w:rsidRPr="00F829F1">
                <w:rPr>
                  <w:rFonts w:asciiTheme="minorHAnsi" w:hAnsiTheme="minorHAnsi"/>
                  <w:noProof/>
                  <w:sz w:val="22"/>
                  <w:szCs w:val="22"/>
                </w:rPr>
                <w:t xml:space="preserve">Zuster in huis. (z.d.). </w:t>
              </w:r>
              <w:r w:rsidRPr="00F829F1">
                <w:rPr>
                  <w:rFonts w:asciiTheme="minorHAnsi" w:hAnsiTheme="minorHAnsi"/>
                  <w:i/>
                  <w:iCs/>
                  <w:noProof/>
                  <w:sz w:val="22"/>
                  <w:szCs w:val="22"/>
                </w:rPr>
                <w:t>Onze inwonende zorgverleners</w:t>
              </w:r>
              <w:r w:rsidRPr="00F829F1">
                <w:rPr>
                  <w:rFonts w:asciiTheme="minorHAnsi" w:hAnsiTheme="minorHAnsi"/>
                  <w:noProof/>
                  <w:sz w:val="22"/>
                  <w:szCs w:val="22"/>
                </w:rPr>
                <w:t>. Opgevraagd op 3 oktober 2015, van: http://zusterinhuis.nl/onze-inwonende-zorgverleners/</w:t>
              </w:r>
            </w:p>
            <w:p w14:paraId="2CE24CFA" w14:textId="77777777" w:rsidR="00A40F56" w:rsidRDefault="00A40F56" w:rsidP="00A40F56">
              <w:pPr>
                <w:rPr>
                  <w:rFonts w:asciiTheme="minorHAnsi" w:hAnsiTheme="minorHAnsi"/>
                  <w:sz w:val="22"/>
                  <w:szCs w:val="22"/>
                </w:rPr>
              </w:pPr>
              <w:r w:rsidRPr="00F829F1">
                <w:rPr>
                  <w:rFonts w:asciiTheme="minorHAnsi" w:hAnsiTheme="minorHAnsi"/>
                  <w:b/>
                  <w:bCs/>
                  <w:sz w:val="22"/>
                  <w:szCs w:val="22"/>
                </w:rPr>
                <w:fldChar w:fldCharType="end"/>
              </w:r>
            </w:p>
          </w:sdtContent>
        </w:sdt>
      </w:sdtContent>
    </w:sdt>
    <w:p w14:paraId="298D59A1" w14:textId="46B8CEF8" w:rsidR="00D215A8" w:rsidRDefault="00D215A8">
      <w:pPr>
        <w:spacing w:after="160" w:line="259" w:lineRule="auto"/>
        <w:rPr>
          <w:rFonts w:asciiTheme="majorHAnsi" w:eastAsiaTheme="majorEastAsia" w:hAnsiTheme="majorHAnsi" w:cstheme="majorBidi"/>
          <w:color w:val="2E74B5" w:themeColor="accent1" w:themeShade="BF"/>
          <w:sz w:val="32"/>
          <w:szCs w:val="32"/>
        </w:rPr>
      </w:pPr>
    </w:p>
    <w:p w14:paraId="2524DCC4" w14:textId="77777777" w:rsidR="00A40F56" w:rsidRDefault="00A40F56">
      <w:pPr>
        <w:spacing w:after="160" w:line="259" w:lineRule="auto"/>
        <w:rPr>
          <w:rFonts w:asciiTheme="majorHAnsi" w:eastAsiaTheme="majorEastAsia" w:hAnsiTheme="majorHAnsi" w:cstheme="majorBidi"/>
          <w:color w:val="1F4E79" w:themeColor="accent1" w:themeShade="80"/>
          <w:sz w:val="32"/>
          <w:szCs w:val="32"/>
        </w:rPr>
      </w:pPr>
      <w:bookmarkStart w:id="292" w:name="_Toc450223967"/>
      <w:bookmarkStart w:id="293" w:name="_Toc450245909"/>
      <w:r>
        <w:br w:type="page"/>
      </w:r>
    </w:p>
    <w:p w14:paraId="4680B704" w14:textId="351FEF1C" w:rsidR="00EB1FBF" w:rsidRDefault="009144E6" w:rsidP="009144E6">
      <w:pPr>
        <w:pStyle w:val="Kop1"/>
      </w:pPr>
      <w:bookmarkStart w:id="294" w:name="_Toc453175969"/>
      <w:r>
        <w:lastRenderedPageBreak/>
        <w:t>Bijlage</w:t>
      </w:r>
      <w:r w:rsidR="00A357B1">
        <w:t>n</w:t>
      </w:r>
      <w:bookmarkEnd w:id="290"/>
      <w:bookmarkEnd w:id="292"/>
      <w:bookmarkEnd w:id="293"/>
      <w:bookmarkEnd w:id="294"/>
    </w:p>
    <w:p w14:paraId="52F9EEF7" w14:textId="01609CBC" w:rsidR="009D6D9B" w:rsidRDefault="00A01F24" w:rsidP="000D6BB9">
      <w:pPr>
        <w:pStyle w:val="Geenafstand"/>
        <w:numPr>
          <w:ilvl w:val="0"/>
          <w:numId w:val="26"/>
        </w:numPr>
        <w:spacing w:before="0"/>
      </w:pPr>
      <w:r>
        <w:t>DESTEP analyse</w:t>
      </w:r>
      <w:r w:rsidR="009959F0">
        <w:t>.</w:t>
      </w:r>
    </w:p>
    <w:p w14:paraId="595163C1" w14:textId="20A34EFA" w:rsidR="00A01F24" w:rsidRDefault="00B42D72" w:rsidP="000D6BB9">
      <w:pPr>
        <w:pStyle w:val="Geenafstand"/>
        <w:numPr>
          <w:ilvl w:val="0"/>
          <w:numId w:val="26"/>
        </w:numPr>
        <w:spacing w:before="0"/>
      </w:pPr>
      <w:r>
        <w:t>Factsheet</w:t>
      </w:r>
      <w:r w:rsidRPr="5BBC80AD">
        <w:t xml:space="preserve">: </w:t>
      </w:r>
      <w:r w:rsidR="00A01F24">
        <w:t>ZVV Indicatie groei gebruik</w:t>
      </w:r>
      <w:r w:rsidR="00E15495" w:rsidRPr="5BBC80AD">
        <w:t xml:space="preserve"> </w:t>
      </w:r>
      <w:r w:rsidR="00A01F24">
        <w:t>Leiden</w:t>
      </w:r>
      <w:r w:rsidR="009959F0">
        <w:t>.</w:t>
      </w:r>
      <w:r w:rsidRPr="5BBC80AD">
        <w:t xml:space="preserve"> </w:t>
      </w:r>
    </w:p>
    <w:p w14:paraId="226CBDC7" w14:textId="3418933D" w:rsidR="00A01F24" w:rsidRDefault="00A80E15" w:rsidP="000D6BB9">
      <w:pPr>
        <w:pStyle w:val="Geenafstand"/>
        <w:numPr>
          <w:ilvl w:val="0"/>
          <w:numId w:val="26"/>
        </w:numPr>
        <w:spacing w:before="0"/>
      </w:pPr>
      <w:r>
        <w:t>MTO uitslag concern</w:t>
      </w:r>
      <w:r w:rsidR="009959F0">
        <w:t>.</w:t>
      </w:r>
    </w:p>
    <w:p w14:paraId="40B94CE4" w14:textId="6492CECE" w:rsidR="00A01F24" w:rsidRDefault="00A01F24" w:rsidP="000D6BB9">
      <w:pPr>
        <w:pStyle w:val="Geenafstand"/>
        <w:numPr>
          <w:ilvl w:val="0"/>
          <w:numId w:val="26"/>
        </w:numPr>
        <w:spacing w:before="0"/>
      </w:pPr>
      <w:r>
        <w:t>7 S model</w:t>
      </w:r>
      <w:r w:rsidR="009959F0">
        <w:t>.</w:t>
      </w:r>
    </w:p>
    <w:p w14:paraId="1FC79940" w14:textId="02C5A3BB" w:rsidR="00A01F24" w:rsidRDefault="00A01F24" w:rsidP="000D6BB9">
      <w:pPr>
        <w:pStyle w:val="Geenafstand"/>
        <w:numPr>
          <w:ilvl w:val="0"/>
          <w:numId w:val="26"/>
        </w:numPr>
        <w:spacing w:before="0"/>
      </w:pPr>
      <w:r>
        <w:t>SWOT en confrontatie matrix</w:t>
      </w:r>
      <w:r w:rsidR="009959F0">
        <w:t>.</w:t>
      </w:r>
    </w:p>
    <w:p w14:paraId="3C89FEF6" w14:textId="6F9066AD" w:rsidR="00A01F24" w:rsidRDefault="00A01F24" w:rsidP="000D6BB9">
      <w:pPr>
        <w:pStyle w:val="Geenafstand"/>
        <w:numPr>
          <w:ilvl w:val="0"/>
          <w:numId w:val="26"/>
        </w:numPr>
        <w:spacing w:before="0"/>
      </w:pPr>
      <w:r>
        <w:t>Factsheet</w:t>
      </w:r>
      <w:r w:rsidR="00B42D72" w:rsidRPr="5BBC80AD">
        <w:t xml:space="preserve">: </w:t>
      </w:r>
      <w:r w:rsidR="00B42D72">
        <w:t>I</w:t>
      </w:r>
      <w:r>
        <w:t>nfographic</w:t>
      </w:r>
      <w:r w:rsidR="009959F0">
        <w:t>.</w:t>
      </w:r>
    </w:p>
    <w:p w14:paraId="1506F2DE" w14:textId="60E5E028" w:rsidR="00A01F24" w:rsidRDefault="00E15495" w:rsidP="000D6BB9">
      <w:pPr>
        <w:pStyle w:val="Geenafstand"/>
        <w:numPr>
          <w:ilvl w:val="0"/>
          <w:numId w:val="26"/>
        </w:numPr>
        <w:spacing w:before="0"/>
      </w:pPr>
      <w:r>
        <w:t>Enquête</w:t>
      </w:r>
      <w:r w:rsidR="009959F0">
        <w:t>vragen L</w:t>
      </w:r>
      <w:r w:rsidR="007B5B2A">
        <w:t>ogeeropvang</w:t>
      </w:r>
      <w:r w:rsidR="009959F0">
        <w:t>.</w:t>
      </w:r>
    </w:p>
    <w:p w14:paraId="469FFDC6" w14:textId="3E1A76D0" w:rsidR="00A01F24" w:rsidRDefault="0000218E" w:rsidP="000D6BB9">
      <w:pPr>
        <w:pStyle w:val="Geenafstand"/>
        <w:numPr>
          <w:ilvl w:val="0"/>
          <w:numId w:val="26"/>
        </w:numPr>
        <w:spacing w:before="0"/>
      </w:pPr>
      <w:r>
        <w:t xml:space="preserve">Brief aan cliëntvertegenwoordigers van beide doelgroepen van </w:t>
      </w:r>
      <w:r w:rsidR="00A01F24">
        <w:t>Zuydtwijk en Overrhyn</w:t>
      </w:r>
      <w:r w:rsidR="009959F0">
        <w:t>.</w:t>
      </w:r>
    </w:p>
    <w:p w14:paraId="02D76794" w14:textId="5F3BD9D1" w:rsidR="00A01F24" w:rsidRDefault="00A01F24" w:rsidP="000D6BB9">
      <w:pPr>
        <w:pStyle w:val="Geenafstand"/>
        <w:numPr>
          <w:ilvl w:val="0"/>
          <w:numId w:val="26"/>
        </w:numPr>
        <w:spacing w:before="0"/>
      </w:pPr>
      <w:r>
        <w:t xml:space="preserve">Opstartinstructie telefonische </w:t>
      </w:r>
      <w:r w:rsidR="00E15495">
        <w:t>enquête</w:t>
      </w:r>
      <w:r w:rsidR="009959F0">
        <w:t>.</w:t>
      </w:r>
    </w:p>
    <w:p w14:paraId="4155410C" w14:textId="499A973B" w:rsidR="00A01F24" w:rsidRDefault="00A01F24" w:rsidP="000D6BB9">
      <w:pPr>
        <w:pStyle w:val="Geenafstand"/>
        <w:numPr>
          <w:ilvl w:val="0"/>
          <w:numId w:val="26"/>
        </w:numPr>
        <w:spacing w:before="0"/>
      </w:pPr>
      <w:r>
        <w:t xml:space="preserve">Resultaten </w:t>
      </w:r>
      <w:r w:rsidR="00E15495">
        <w:t>enquête</w:t>
      </w:r>
      <w:r w:rsidR="009959F0">
        <w:t>.</w:t>
      </w:r>
    </w:p>
    <w:p w14:paraId="5FE37FF1" w14:textId="365A7AE4" w:rsidR="009959F0" w:rsidRDefault="009959F0" w:rsidP="000D6BB9">
      <w:pPr>
        <w:pStyle w:val="Geenafstand"/>
        <w:numPr>
          <w:ilvl w:val="0"/>
          <w:numId w:val="26"/>
        </w:numPr>
        <w:spacing w:before="0"/>
      </w:pPr>
      <w:r>
        <w:t>Resultaten brainstormsessie.</w:t>
      </w:r>
    </w:p>
    <w:p w14:paraId="7EAD50FB" w14:textId="58AB8300" w:rsidR="00A01F24" w:rsidRDefault="00A01F24" w:rsidP="000D6BB9">
      <w:pPr>
        <w:pStyle w:val="Geenafstand"/>
        <w:numPr>
          <w:ilvl w:val="0"/>
          <w:numId w:val="26"/>
        </w:numPr>
        <w:spacing w:before="0"/>
      </w:pPr>
      <w:r>
        <w:t xml:space="preserve">Inventaris </w:t>
      </w:r>
      <w:r w:rsidR="0022378B">
        <w:t>X</w:t>
      </w:r>
      <w:r w:rsidRPr="5BBC80AD">
        <w:t xml:space="preserve"> </w:t>
      </w:r>
      <w:r>
        <w:t>Zuydtwijck</w:t>
      </w:r>
      <w:r w:rsidR="009959F0">
        <w:t>.</w:t>
      </w:r>
    </w:p>
    <w:p w14:paraId="5664B75A" w14:textId="28D9DB5B" w:rsidR="00CB0CC4" w:rsidRDefault="00625E26" w:rsidP="000D6BB9">
      <w:pPr>
        <w:pStyle w:val="Geenafstand"/>
        <w:numPr>
          <w:ilvl w:val="0"/>
          <w:numId w:val="26"/>
        </w:numPr>
        <w:spacing w:before="0"/>
      </w:pPr>
      <w:r>
        <w:t>Exploitatiebegroting</w:t>
      </w:r>
      <w:r w:rsidR="009959F0">
        <w:t>.</w:t>
      </w:r>
    </w:p>
    <w:p w14:paraId="5A08B567" w14:textId="4962F491" w:rsidR="00A01F24" w:rsidRDefault="00E15495" w:rsidP="000D6BB9">
      <w:pPr>
        <w:pStyle w:val="Geenafstand"/>
        <w:numPr>
          <w:ilvl w:val="0"/>
          <w:numId w:val="26"/>
        </w:numPr>
        <w:spacing w:before="0"/>
      </w:pPr>
      <w:r>
        <w:t>Tijdsplanning businessplan</w:t>
      </w:r>
      <w:r w:rsidR="009959F0">
        <w:t>.</w:t>
      </w:r>
    </w:p>
    <w:p w14:paraId="1B2412F4" w14:textId="03327E44" w:rsidR="00E15495" w:rsidRDefault="00E15495" w:rsidP="000D6BB9">
      <w:pPr>
        <w:pStyle w:val="Geenafstand"/>
        <w:numPr>
          <w:ilvl w:val="0"/>
          <w:numId w:val="26"/>
        </w:numPr>
        <w:spacing w:before="0"/>
      </w:pPr>
      <w:r>
        <w:t>Communicatieplan</w:t>
      </w:r>
      <w:r w:rsidR="009959F0">
        <w:t>.</w:t>
      </w:r>
    </w:p>
    <w:p w14:paraId="6AB588C7" w14:textId="77777777" w:rsidR="000D6BB9" w:rsidRDefault="000D6BB9" w:rsidP="00A00572">
      <w:pPr>
        <w:pStyle w:val="Geenafstand"/>
        <w:spacing w:before="0"/>
      </w:pPr>
    </w:p>
    <w:p w14:paraId="4FD71B8B" w14:textId="44BE71C1" w:rsidR="009254B2" w:rsidRDefault="009254B2" w:rsidP="009254B2">
      <w:pPr>
        <w:pStyle w:val="Geenafstand"/>
      </w:pPr>
      <w:r>
        <w:t>Figuren en tabellen index.</w:t>
      </w:r>
    </w:p>
    <w:bookmarkStart w:id="295" w:name="_Toc448357614"/>
    <w:p w14:paraId="6DA4AB22" w14:textId="43B5C2E2" w:rsidR="007C13F2" w:rsidRPr="007C13F2" w:rsidRDefault="009254B2">
      <w:pPr>
        <w:pStyle w:val="Lijstmetafbeeldingen"/>
        <w:tabs>
          <w:tab w:val="right" w:leader="dot" w:pos="9060"/>
        </w:tabs>
        <w:rPr>
          <w:rFonts w:asciiTheme="minorHAnsi" w:eastAsiaTheme="minorEastAsia" w:hAnsiTheme="minorHAnsi" w:cstheme="minorBidi"/>
          <w:noProof/>
          <w:sz w:val="22"/>
          <w:szCs w:val="22"/>
          <w:lang w:eastAsia="nl-NL"/>
        </w:rPr>
      </w:pPr>
      <w:r w:rsidRPr="007C13F2">
        <w:rPr>
          <w:rFonts w:asciiTheme="minorHAnsi" w:hAnsiTheme="minorHAnsi"/>
          <w:sz w:val="22"/>
          <w:szCs w:val="22"/>
        </w:rPr>
        <w:fldChar w:fldCharType="begin"/>
      </w:r>
      <w:r w:rsidRPr="007C13F2">
        <w:rPr>
          <w:rFonts w:asciiTheme="minorHAnsi" w:hAnsiTheme="minorHAnsi"/>
          <w:sz w:val="22"/>
          <w:szCs w:val="22"/>
        </w:rPr>
        <w:instrText xml:space="preserve"> TOC \h \z \c "Figuur" </w:instrText>
      </w:r>
      <w:r w:rsidRPr="007C13F2">
        <w:rPr>
          <w:rFonts w:asciiTheme="minorHAnsi" w:hAnsiTheme="minorHAnsi"/>
          <w:sz w:val="22"/>
          <w:szCs w:val="22"/>
        </w:rPr>
        <w:fldChar w:fldCharType="separate"/>
      </w:r>
      <w:hyperlink r:id="rId21" w:anchor="_Toc450687145" w:history="1">
        <w:r w:rsidR="007C13F2" w:rsidRPr="007C13F2">
          <w:rPr>
            <w:rStyle w:val="Hyperlink"/>
            <w:noProof/>
            <w:color w:val="auto"/>
          </w:rPr>
          <w:t>Figuur 1: Prognose aantal ouderen in Nederland</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_Toc450687145 \h </w:instrText>
        </w:r>
        <w:r w:rsidR="007C13F2" w:rsidRPr="007C13F2">
          <w:rPr>
            <w:noProof/>
            <w:webHidden/>
          </w:rPr>
        </w:r>
        <w:r w:rsidR="007C13F2" w:rsidRPr="007C13F2">
          <w:rPr>
            <w:noProof/>
            <w:webHidden/>
          </w:rPr>
          <w:fldChar w:fldCharType="separate"/>
        </w:r>
        <w:r w:rsidR="004F13FE">
          <w:rPr>
            <w:noProof/>
            <w:webHidden/>
          </w:rPr>
          <w:t>8</w:t>
        </w:r>
        <w:r w:rsidR="007C13F2" w:rsidRPr="007C13F2">
          <w:rPr>
            <w:noProof/>
            <w:webHidden/>
          </w:rPr>
          <w:fldChar w:fldCharType="end"/>
        </w:r>
      </w:hyperlink>
    </w:p>
    <w:p w14:paraId="61463AC6" w14:textId="01F23FD9" w:rsidR="007C13F2" w:rsidRP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2" w:anchor="_Toc450687146" w:history="1">
        <w:r w:rsidR="007C13F2" w:rsidRPr="007C13F2">
          <w:rPr>
            <w:rStyle w:val="Hyperlink"/>
            <w:noProof/>
            <w:color w:val="auto"/>
          </w:rPr>
          <w:t>Figuur 2: Model Kano</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_Toc450687146 \h </w:instrText>
        </w:r>
        <w:r w:rsidR="007C13F2" w:rsidRPr="007C13F2">
          <w:rPr>
            <w:noProof/>
            <w:webHidden/>
          </w:rPr>
        </w:r>
        <w:r w:rsidR="007C13F2" w:rsidRPr="007C13F2">
          <w:rPr>
            <w:noProof/>
            <w:webHidden/>
          </w:rPr>
          <w:fldChar w:fldCharType="separate"/>
        </w:r>
        <w:r w:rsidR="004F13FE">
          <w:rPr>
            <w:noProof/>
            <w:webHidden/>
          </w:rPr>
          <w:t>15</w:t>
        </w:r>
        <w:r w:rsidR="007C13F2" w:rsidRPr="007C13F2">
          <w:rPr>
            <w:noProof/>
            <w:webHidden/>
          </w:rPr>
          <w:fldChar w:fldCharType="end"/>
        </w:r>
      </w:hyperlink>
    </w:p>
    <w:p w14:paraId="5E49AED8" w14:textId="1186B7A3" w:rsidR="007C13F2" w:rsidRP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3" w:anchor="_Toc450687147" w:history="1">
        <w:r w:rsidR="007C13F2" w:rsidRPr="007C13F2">
          <w:rPr>
            <w:rStyle w:val="Hyperlink"/>
            <w:noProof/>
            <w:color w:val="auto"/>
          </w:rPr>
          <w:t>Figuur 3: Antwoord vraag 4</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_Toc450687147 \h </w:instrText>
        </w:r>
        <w:r w:rsidR="007C13F2" w:rsidRPr="007C13F2">
          <w:rPr>
            <w:noProof/>
            <w:webHidden/>
          </w:rPr>
        </w:r>
        <w:r w:rsidR="007C13F2" w:rsidRPr="007C13F2">
          <w:rPr>
            <w:noProof/>
            <w:webHidden/>
          </w:rPr>
          <w:fldChar w:fldCharType="separate"/>
        </w:r>
        <w:r w:rsidR="004F13FE">
          <w:rPr>
            <w:noProof/>
            <w:webHidden/>
          </w:rPr>
          <w:t>25</w:t>
        </w:r>
        <w:r w:rsidR="007C13F2" w:rsidRPr="007C13F2">
          <w:rPr>
            <w:noProof/>
            <w:webHidden/>
          </w:rPr>
          <w:fldChar w:fldCharType="end"/>
        </w:r>
      </w:hyperlink>
    </w:p>
    <w:p w14:paraId="4BC58A68" w14:textId="3A225409" w:rsidR="007C13F2" w:rsidRP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4" w:anchor="_Toc450687148" w:history="1">
        <w:r w:rsidR="007C13F2" w:rsidRPr="007C13F2">
          <w:rPr>
            <w:rStyle w:val="Hyperlink"/>
            <w:noProof/>
            <w:color w:val="auto"/>
          </w:rPr>
          <w:t>Figuur 4: Antwoord vraag 5</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_Toc450687148 \h </w:instrText>
        </w:r>
        <w:r w:rsidR="007C13F2" w:rsidRPr="007C13F2">
          <w:rPr>
            <w:noProof/>
            <w:webHidden/>
          </w:rPr>
        </w:r>
        <w:r w:rsidR="007C13F2" w:rsidRPr="007C13F2">
          <w:rPr>
            <w:noProof/>
            <w:webHidden/>
          </w:rPr>
          <w:fldChar w:fldCharType="separate"/>
        </w:r>
        <w:r w:rsidR="004F13FE">
          <w:rPr>
            <w:noProof/>
            <w:webHidden/>
          </w:rPr>
          <w:t>25</w:t>
        </w:r>
        <w:r w:rsidR="007C13F2" w:rsidRPr="007C13F2">
          <w:rPr>
            <w:noProof/>
            <w:webHidden/>
          </w:rPr>
          <w:fldChar w:fldCharType="end"/>
        </w:r>
      </w:hyperlink>
    </w:p>
    <w:p w14:paraId="745B8DDF" w14:textId="32D7C973" w:rsidR="007C13F2" w:rsidRP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5" w:anchor="_Toc450687149" w:history="1">
        <w:r w:rsidR="007C13F2" w:rsidRPr="007C13F2">
          <w:rPr>
            <w:rStyle w:val="Hyperlink"/>
            <w:noProof/>
            <w:color w:val="auto"/>
          </w:rPr>
          <w:t>Figuur 5: Antwoord vraag 8.</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_Toc450687149 \h </w:instrText>
        </w:r>
        <w:r w:rsidR="007C13F2" w:rsidRPr="007C13F2">
          <w:rPr>
            <w:noProof/>
            <w:webHidden/>
          </w:rPr>
        </w:r>
        <w:r w:rsidR="007C13F2" w:rsidRPr="007C13F2">
          <w:rPr>
            <w:noProof/>
            <w:webHidden/>
          </w:rPr>
          <w:fldChar w:fldCharType="separate"/>
        </w:r>
        <w:r w:rsidR="004F13FE">
          <w:rPr>
            <w:noProof/>
            <w:webHidden/>
          </w:rPr>
          <w:t>26</w:t>
        </w:r>
        <w:r w:rsidR="007C13F2" w:rsidRPr="007C13F2">
          <w:rPr>
            <w:noProof/>
            <w:webHidden/>
          </w:rPr>
          <w:fldChar w:fldCharType="end"/>
        </w:r>
      </w:hyperlink>
    </w:p>
    <w:p w14:paraId="775E98E6" w14:textId="1CD6FE86" w:rsidR="007C13F2" w:rsidRP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6" w:anchor="_Toc450687150" w:history="1">
        <w:r w:rsidR="007C13F2" w:rsidRPr="007C13F2">
          <w:rPr>
            <w:rStyle w:val="Hyperlink"/>
            <w:noProof/>
            <w:color w:val="auto"/>
          </w:rPr>
          <w:t>Figuur 6: Antwoord vraag 3.</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_Toc450687150 \h </w:instrText>
        </w:r>
        <w:r w:rsidR="007C13F2" w:rsidRPr="007C13F2">
          <w:rPr>
            <w:noProof/>
            <w:webHidden/>
          </w:rPr>
        </w:r>
        <w:r w:rsidR="007C13F2" w:rsidRPr="007C13F2">
          <w:rPr>
            <w:noProof/>
            <w:webHidden/>
          </w:rPr>
          <w:fldChar w:fldCharType="separate"/>
        </w:r>
        <w:r w:rsidR="004F13FE">
          <w:rPr>
            <w:noProof/>
            <w:webHidden/>
          </w:rPr>
          <w:t>26</w:t>
        </w:r>
        <w:r w:rsidR="007C13F2" w:rsidRPr="007C13F2">
          <w:rPr>
            <w:noProof/>
            <w:webHidden/>
          </w:rPr>
          <w:fldChar w:fldCharType="end"/>
        </w:r>
      </w:hyperlink>
    </w:p>
    <w:p w14:paraId="16A5F9EF" w14:textId="34EA9B99" w:rsidR="007C13F2"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7" w:anchor="_Toc450687153" w:history="1">
        <w:r w:rsidR="007C13F2" w:rsidRPr="007C13F2">
          <w:rPr>
            <w:rStyle w:val="Hyperlink"/>
            <w:noProof/>
            <w:color w:val="auto"/>
          </w:rPr>
          <w:t xml:space="preserve">Figuur </w:t>
        </w:r>
        <w:r w:rsidR="00CF40B3">
          <w:rPr>
            <w:rStyle w:val="Hyperlink"/>
            <w:noProof/>
            <w:color w:val="auto"/>
          </w:rPr>
          <w:t>7</w:t>
        </w:r>
        <w:r w:rsidR="007C13F2" w:rsidRPr="007C13F2">
          <w:rPr>
            <w:rStyle w:val="Hyperlink"/>
            <w:noProof/>
            <w:color w:val="auto"/>
          </w:rPr>
          <w:t>: Zeven S-model van (Waterman Jr, Peters, &amp; Philips, 1980)</w:t>
        </w:r>
        <w:r w:rsidR="007C13F2" w:rsidRPr="007C13F2">
          <w:rPr>
            <w:noProof/>
            <w:webHidden/>
          </w:rPr>
          <w:tab/>
        </w:r>
        <w:r w:rsidR="007C13F2" w:rsidRPr="007C13F2">
          <w:rPr>
            <w:noProof/>
            <w:webHidden/>
          </w:rPr>
          <w:fldChar w:fldCharType="begin"/>
        </w:r>
        <w:r w:rsidR="007C13F2" w:rsidRPr="007C13F2">
          <w:rPr>
            <w:noProof/>
            <w:webHidden/>
          </w:rPr>
          <w:instrText xml:space="preserve"> PAGEREF _Toc450687153 \h </w:instrText>
        </w:r>
        <w:r w:rsidR="007C13F2" w:rsidRPr="007C13F2">
          <w:rPr>
            <w:noProof/>
            <w:webHidden/>
          </w:rPr>
        </w:r>
        <w:r w:rsidR="007C13F2" w:rsidRPr="007C13F2">
          <w:rPr>
            <w:noProof/>
            <w:webHidden/>
          </w:rPr>
          <w:fldChar w:fldCharType="separate"/>
        </w:r>
        <w:r w:rsidR="004F13FE">
          <w:rPr>
            <w:noProof/>
            <w:webHidden/>
          </w:rPr>
          <w:t>13</w:t>
        </w:r>
        <w:r w:rsidR="007C13F2" w:rsidRPr="007C13F2">
          <w:rPr>
            <w:noProof/>
            <w:webHidden/>
          </w:rPr>
          <w:fldChar w:fldCharType="end"/>
        </w:r>
      </w:hyperlink>
    </w:p>
    <w:p w14:paraId="7BC85627" w14:textId="28F0AABA" w:rsidR="000D6BB9" w:rsidRPr="007C13F2" w:rsidRDefault="009254B2" w:rsidP="007C13F2">
      <w:pPr>
        <w:pStyle w:val="Lijstmetafbeeldingen"/>
        <w:tabs>
          <w:tab w:val="right" w:leader="dot" w:pos="9060"/>
        </w:tabs>
        <w:rPr>
          <w:rFonts w:asciiTheme="minorHAnsi" w:hAnsiTheme="minorHAnsi"/>
          <w:sz w:val="22"/>
          <w:szCs w:val="22"/>
        </w:rPr>
      </w:pPr>
      <w:r w:rsidRPr="007C13F2">
        <w:rPr>
          <w:rFonts w:asciiTheme="minorHAnsi" w:hAnsiTheme="minorHAnsi"/>
          <w:sz w:val="22"/>
          <w:szCs w:val="22"/>
        </w:rPr>
        <w:fldChar w:fldCharType="end"/>
      </w:r>
      <w:r w:rsidR="007C13F2" w:rsidRPr="007C13F2">
        <w:rPr>
          <w:rFonts w:asciiTheme="minorHAnsi" w:hAnsiTheme="minorHAnsi"/>
          <w:sz w:val="22"/>
          <w:szCs w:val="22"/>
        </w:rPr>
        <w:t xml:space="preserve"> </w:t>
      </w:r>
    </w:p>
    <w:p w14:paraId="425B1E50" w14:textId="2D517302" w:rsidR="000D6BB9" w:rsidRDefault="009254B2">
      <w:pPr>
        <w:pStyle w:val="Lijstmetafbeeldingen"/>
        <w:tabs>
          <w:tab w:val="right" w:leader="dot" w:pos="9060"/>
        </w:tabs>
        <w:rPr>
          <w:rFonts w:asciiTheme="minorHAnsi" w:eastAsiaTheme="minorEastAsia" w:hAnsiTheme="minorHAnsi" w:cstheme="minorBidi"/>
          <w:noProof/>
          <w:sz w:val="22"/>
          <w:szCs w:val="22"/>
          <w:lang w:eastAsia="nl-NL"/>
        </w:rPr>
      </w:pPr>
      <w:r>
        <w:fldChar w:fldCharType="begin"/>
      </w:r>
      <w:r>
        <w:instrText xml:space="preserve"> TOC \h \z \c "Tabel" </w:instrText>
      </w:r>
      <w:r>
        <w:fldChar w:fldCharType="separate"/>
      </w:r>
      <w:hyperlink w:anchor="_Toc450675843" w:history="1">
        <w:r w:rsidR="000D6BB9" w:rsidRPr="00ED629C">
          <w:rPr>
            <w:rStyle w:val="Hyperlink"/>
            <w:noProof/>
          </w:rPr>
          <w:t>Tabel 1: Concurrentie extramurale zorg</w:t>
        </w:r>
        <w:r w:rsidR="000D6BB9">
          <w:rPr>
            <w:noProof/>
            <w:webHidden/>
          </w:rPr>
          <w:tab/>
        </w:r>
        <w:r w:rsidR="000D6BB9">
          <w:rPr>
            <w:noProof/>
            <w:webHidden/>
          </w:rPr>
          <w:fldChar w:fldCharType="begin"/>
        </w:r>
        <w:r w:rsidR="000D6BB9">
          <w:rPr>
            <w:noProof/>
            <w:webHidden/>
          </w:rPr>
          <w:instrText xml:space="preserve"> PAGEREF _Toc450675843 \h </w:instrText>
        </w:r>
        <w:r w:rsidR="000D6BB9">
          <w:rPr>
            <w:noProof/>
            <w:webHidden/>
          </w:rPr>
        </w:r>
        <w:r w:rsidR="000D6BB9">
          <w:rPr>
            <w:noProof/>
            <w:webHidden/>
          </w:rPr>
          <w:fldChar w:fldCharType="separate"/>
        </w:r>
        <w:r w:rsidR="004F13FE">
          <w:rPr>
            <w:noProof/>
            <w:webHidden/>
          </w:rPr>
          <w:t>9</w:t>
        </w:r>
        <w:r w:rsidR="000D6BB9">
          <w:rPr>
            <w:noProof/>
            <w:webHidden/>
          </w:rPr>
          <w:fldChar w:fldCharType="end"/>
        </w:r>
      </w:hyperlink>
    </w:p>
    <w:p w14:paraId="3CA6CD3D" w14:textId="6702DE5D"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44" w:history="1">
        <w:r w:rsidR="000D6BB9" w:rsidRPr="00ED629C">
          <w:rPr>
            <w:rStyle w:val="Hyperlink"/>
            <w:noProof/>
          </w:rPr>
          <w:t>Tabel 2: Antwoord vraag 7.</w:t>
        </w:r>
        <w:r w:rsidR="000D6BB9">
          <w:rPr>
            <w:noProof/>
            <w:webHidden/>
          </w:rPr>
          <w:tab/>
        </w:r>
        <w:r w:rsidR="000D6BB9">
          <w:rPr>
            <w:noProof/>
            <w:webHidden/>
          </w:rPr>
          <w:fldChar w:fldCharType="begin"/>
        </w:r>
        <w:r w:rsidR="000D6BB9">
          <w:rPr>
            <w:noProof/>
            <w:webHidden/>
          </w:rPr>
          <w:instrText xml:space="preserve"> PAGEREF _Toc450675844 \h </w:instrText>
        </w:r>
        <w:r w:rsidR="000D6BB9">
          <w:rPr>
            <w:noProof/>
            <w:webHidden/>
          </w:rPr>
        </w:r>
        <w:r w:rsidR="000D6BB9">
          <w:rPr>
            <w:noProof/>
            <w:webHidden/>
          </w:rPr>
          <w:fldChar w:fldCharType="separate"/>
        </w:r>
        <w:r w:rsidR="004F13FE">
          <w:rPr>
            <w:noProof/>
            <w:webHidden/>
          </w:rPr>
          <w:t>25</w:t>
        </w:r>
        <w:r w:rsidR="000D6BB9">
          <w:rPr>
            <w:noProof/>
            <w:webHidden/>
          </w:rPr>
          <w:fldChar w:fldCharType="end"/>
        </w:r>
      </w:hyperlink>
    </w:p>
    <w:p w14:paraId="661C7666" w14:textId="0FF01263"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45" w:history="1">
        <w:r w:rsidR="000D6BB9" w:rsidRPr="00ED629C">
          <w:rPr>
            <w:rStyle w:val="Hyperlink"/>
            <w:noProof/>
          </w:rPr>
          <w:t>Tabel 3: Antwoorden op vraag 11</w:t>
        </w:r>
        <w:r w:rsidR="000D6BB9">
          <w:rPr>
            <w:noProof/>
            <w:webHidden/>
          </w:rPr>
          <w:tab/>
        </w:r>
        <w:r w:rsidR="000D6BB9">
          <w:rPr>
            <w:noProof/>
            <w:webHidden/>
          </w:rPr>
          <w:fldChar w:fldCharType="begin"/>
        </w:r>
        <w:r w:rsidR="000D6BB9">
          <w:rPr>
            <w:noProof/>
            <w:webHidden/>
          </w:rPr>
          <w:instrText xml:space="preserve"> PAGEREF _Toc450675845 \h </w:instrText>
        </w:r>
        <w:r w:rsidR="000D6BB9">
          <w:rPr>
            <w:noProof/>
            <w:webHidden/>
          </w:rPr>
        </w:r>
        <w:r w:rsidR="000D6BB9">
          <w:rPr>
            <w:noProof/>
            <w:webHidden/>
          </w:rPr>
          <w:fldChar w:fldCharType="separate"/>
        </w:r>
        <w:r w:rsidR="004F13FE">
          <w:rPr>
            <w:noProof/>
            <w:webHidden/>
          </w:rPr>
          <w:t>27</w:t>
        </w:r>
        <w:r w:rsidR="000D6BB9">
          <w:rPr>
            <w:noProof/>
            <w:webHidden/>
          </w:rPr>
          <w:fldChar w:fldCharType="end"/>
        </w:r>
      </w:hyperlink>
    </w:p>
    <w:p w14:paraId="6CF70DB4" w14:textId="37653CEF"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r:id="rId28" w:anchor="_Toc450675846" w:history="1">
        <w:r w:rsidR="000D6BB9" w:rsidRPr="00ED629C">
          <w:rPr>
            <w:rStyle w:val="Hyperlink"/>
            <w:noProof/>
          </w:rPr>
          <w:t>Tabel 4: NZA ZZP bedragen 2016</w:t>
        </w:r>
        <w:r w:rsidR="000D6BB9">
          <w:rPr>
            <w:noProof/>
            <w:webHidden/>
          </w:rPr>
          <w:tab/>
        </w:r>
        <w:r w:rsidR="000D6BB9">
          <w:rPr>
            <w:noProof/>
            <w:webHidden/>
          </w:rPr>
          <w:fldChar w:fldCharType="begin"/>
        </w:r>
        <w:r w:rsidR="000D6BB9">
          <w:rPr>
            <w:noProof/>
            <w:webHidden/>
          </w:rPr>
          <w:instrText xml:space="preserve"> PAGEREF _Toc450675846 \h </w:instrText>
        </w:r>
        <w:r w:rsidR="000D6BB9">
          <w:rPr>
            <w:noProof/>
            <w:webHidden/>
          </w:rPr>
        </w:r>
        <w:r w:rsidR="000D6BB9">
          <w:rPr>
            <w:noProof/>
            <w:webHidden/>
          </w:rPr>
          <w:fldChar w:fldCharType="separate"/>
        </w:r>
        <w:r w:rsidR="004F13FE">
          <w:rPr>
            <w:noProof/>
            <w:webHidden/>
          </w:rPr>
          <w:t>30</w:t>
        </w:r>
        <w:r w:rsidR="000D6BB9">
          <w:rPr>
            <w:noProof/>
            <w:webHidden/>
          </w:rPr>
          <w:fldChar w:fldCharType="end"/>
        </w:r>
      </w:hyperlink>
    </w:p>
    <w:p w14:paraId="5CD5ACBF" w14:textId="3293838E"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47" w:history="1">
        <w:r w:rsidR="000D6BB9" w:rsidRPr="00ED629C">
          <w:rPr>
            <w:rStyle w:val="Hyperlink"/>
            <w:noProof/>
          </w:rPr>
          <w:t xml:space="preserve">Tabel 5: WMO bedragen per gemeente (Pol, </w:t>
        </w:r>
        <w:r w:rsidR="00C379C4">
          <w:rPr>
            <w:rStyle w:val="Hyperlink"/>
            <w:noProof/>
          </w:rPr>
          <w:t>2</w:t>
        </w:r>
        <w:r w:rsidR="000D6BB9" w:rsidRPr="00ED629C">
          <w:rPr>
            <w:rStyle w:val="Hyperlink"/>
            <w:noProof/>
          </w:rPr>
          <w:t>016)</w:t>
        </w:r>
        <w:r w:rsidR="000D6BB9">
          <w:rPr>
            <w:noProof/>
            <w:webHidden/>
          </w:rPr>
          <w:tab/>
        </w:r>
        <w:r w:rsidR="000D6BB9">
          <w:rPr>
            <w:noProof/>
            <w:webHidden/>
          </w:rPr>
          <w:fldChar w:fldCharType="begin"/>
        </w:r>
        <w:r w:rsidR="000D6BB9">
          <w:rPr>
            <w:noProof/>
            <w:webHidden/>
          </w:rPr>
          <w:instrText xml:space="preserve"> PAGEREF _Toc450675847 \h </w:instrText>
        </w:r>
        <w:r w:rsidR="000D6BB9">
          <w:rPr>
            <w:noProof/>
            <w:webHidden/>
          </w:rPr>
        </w:r>
        <w:r w:rsidR="000D6BB9">
          <w:rPr>
            <w:noProof/>
            <w:webHidden/>
          </w:rPr>
          <w:fldChar w:fldCharType="separate"/>
        </w:r>
        <w:r w:rsidR="004F13FE">
          <w:rPr>
            <w:noProof/>
            <w:webHidden/>
          </w:rPr>
          <w:t>31</w:t>
        </w:r>
        <w:r w:rsidR="000D6BB9">
          <w:rPr>
            <w:noProof/>
            <w:webHidden/>
          </w:rPr>
          <w:fldChar w:fldCharType="end"/>
        </w:r>
      </w:hyperlink>
    </w:p>
    <w:p w14:paraId="0C510D0E" w14:textId="602613F6"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48" w:history="1">
        <w:r w:rsidR="000D6BB9" w:rsidRPr="00ED629C">
          <w:rPr>
            <w:rStyle w:val="Hyperlink"/>
            <w:noProof/>
          </w:rPr>
          <w:t>Tabel 6: Inrichting aanbevelingen</w:t>
        </w:r>
        <w:r w:rsidR="000D6BB9">
          <w:rPr>
            <w:noProof/>
            <w:webHidden/>
          </w:rPr>
          <w:tab/>
        </w:r>
        <w:r w:rsidR="000D6BB9">
          <w:rPr>
            <w:noProof/>
            <w:webHidden/>
          </w:rPr>
          <w:fldChar w:fldCharType="begin"/>
        </w:r>
        <w:r w:rsidR="000D6BB9">
          <w:rPr>
            <w:noProof/>
            <w:webHidden/>
          </w:rPr>
          <w:instrText xml:space="preserve"> PAGEREF _Toc450675848 \h </w:instrText>
        </w:r>
        <w:r w:rsidR="000D6BB9">
          <w:rPr>
            <w:noProof/>
            <w:webHidden/>
          </w:rPr>
        </w:r>
        <w:r w:rsidR="000D6BB9">
          <w:rPr>
            <w:noProof/>
            <w:webHidden/>
          </w:rPr>
          <w:fldChar w:fldCharType="separate"/>
        </w:r>
        <w:r w:rsidR="004F13FE">
          <w:rPr>
            <w:noProof/>
            <w:webHidden/>
          </w:rPr>
          <w:t>33</w:t>
        </w:r>
        <w:r w:rsidR="000D6BB9">
          <w:rPr>
            <w:noProof/>
            <w:webHidden/>
          </w:rPr>
          <w:fldChar w:fldCharType="end"/>
        </w:r>
      </w:hyperlink>
    </w:p>
    <w:p w14:paraId="1C6E9A9E" w14:textId="253CDD4A"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49" w:history="1">
        <w:r w:rsidR="000D6BB9" w:rsidRPr="00ED629C">
          <w:rPr>
            <w:rStyle w:val="Hyperlink"/>
            <w:noProof/>
          </w:rPr>
          <w:t>Tabel 7: personeelsmix</w:t>
        </w:r>
        <w:r w:rsidR="000D6BB9">
          <w:rPr>
            <w:noProof/>
            <w:webHidden/>
          </w:rPr>
          <w:tab/>
        </w:r>
        <w:r w:rsidR="000D6BB9">
          <w:rPr>
            <w:noProof/>
            <w:webHidden/>
          </w:rPr>
          <w:fldChar w:fldCharType="begin"/>
        </w:r>
        <w:r w:rsidR="000D6BB9">
          <w:rPr>
            <w:noProof/>
            <w:webHidden/>
          </w:rPr>
          <w:instrText xml:space="preserve"> PAGEREF _Toc450675849 \h </w:instrText>
        </w:r>
        <w:r w:rsidR="000D6BB9">
          <w:rPr>
            <w:noProof/>
            <w:webHidden/>
          </w:rPr>
        </w:r>
        <w:r w:rsidR="000D6BB9">
          <w:rPr>
            <w:noProof/>
            <w:webHidden/>
          </w:rPr>
          <w:fldChar w:fldCharType="separate"/>
        </w:r>
        <w:r w:rsidR="004F13FE">
          <w:rPr>
            <w:noProof/>
            <w:webHidden/>
          </w:rPr>
          <w:t>34</w:t>
        </w:r>
        <w:r w:rsidR="000D6BB9">
          <w:rPr>
            <w:noProof/>
            <w:webHidden/>
          </w:rPr>
          <w:fldChar w:fldCharType="end"/>
        </w:r>
      </w:hyperlink>
    </w:p>
    <w:p w14:paraId="5A2E72A4" w14:textId="0B84ECE3"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0" w:history="1">
        <w:r w:rsidR="000D6BB9" w:rsidRPr="00ED629C">
          <w:rPr>
            <w:rStyle w:val="Hyperlink"/>
            <w:noProof/>
          </w:rPr>
          <w:t>Tabel 8: verdienmodellen</w:t>
        </w:r>
        <w:r w:rsidR="000D6BB9">
          <w:rPr>
            <w:noProof/>
            <w:webHidden/>
          </w:rPr>
          <w:tab/>
        </w:r>
        <w:r w:rsidR="000D6BB9">
          <w:rPr>
            <w:noProof/>
            <w:webHidden/>
          </w:rPr>
          <w:fldChar w:fldCharType="begin"/>
        </w:r>
        <w:r w:rsidR="000D6BB9">
          <w:rPr>
            <w:noProof/>
            <w:webHidden/>
          </w:rPr>
          <w:instrText xml:space="preserve"> PAGEREF _Toc450675850 \h </w:instrText>
        </w:r>
        <w:r w:rsidR="000D6BB9">
          <w:rPr>
            <w:noProof/>
            <w:webHidden/>
          </w:rPr>
        </w:r>
        <w:r w:rsidR="000D6BB9">
          <w:rPr>
            <w:noProof/>
            <w:webHidden/>
          </w:rPr>
          <w:fldChar w:fldCharType="separate"/>
        </w:r>
        <w:r w:rsidR="004F13FE">
          <w:rPr>
            <w:noProof/>
            <w:webHidden/>
          </w:rPr>
          <w:t>35</w:t>
        </w:r>
        <w:r w:rsidR="000D6BB9">
          <w:rPr>
            <w:noProof/>
            <w:webHidden/>
          </w:rPr>
          <w:fldChar w:fldCharType="end"/>
        </w:r>
      </w:hyperlink>
    </w:p>
    <w:p w14:paraId="42F0F636" w14:textId="2E0EDDA7"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1" w:history="1">
        <w:r w:rsidR="000D6BB9" w:rsidRPr="00ED629C">
          <w:rPr>
            <w:rStyle w:val="Hyperlink"/>
            <w:noProof/>
          </w:rPr>
          <w:t>Tabel 9: regelgeving Logeeropvang</w:t>
        </w:r>
        <w:r w:rsidR="000D6BB9">
          <w:rPr>
            <w:noProof/>
            <w:webHidden/>
          </w:rPr>
          <w:tab/>
        </w:r>
        <w:r w:rsidR="000D6BB9">
          <w:rPr>
            <w:noProof/>
            <w:webHidden/>
          </w:rPr>
          <w:fldChar w:fldCharType="begin"/>
        </w:r>
        <w:r w:rsidR="000D6BB9">
          <w:rPr>
            <w:noProof/>
            <w:webHidden/>
          </w:rPr>
          <w:instrText xml:space="preserve"> PAGEREF _Toc450675851 \h </w:instrText>
        </w:r>
        <w:r w:rsidR="000D6BB9">
          <w:rPr>
            <w:noProof/>
            <w:webHidden/>
          </w:rPr>
        </w:r>
        <w:r w:rsidR="000D6BB9">
          <w:rPr>
            <w:noProof/>
            <w:webHidden/>
          </w:rPr>
          <w:fldChar w:fldCharType="separate"/>
        </w:r>
        <w:r w:rsidR="004F13FE">
          <w:rPr>
            <w:noProof/>
            <w:webHidden/>
          </w:rPr>
          <w:t>36</w:t>
        </w:r>
        <w:r w:rsidR="000D6BB9">
          <w:rPr>
            <w:noProof/>
            <w:webHidden/>
          </w:rPr>
          <w:fldChar w:fldCharType="end"/>
        </w:r>
      </w:hyperlink>
    </w:p>
    <w:p w14:paraId="31226064" w14:textId="1A8A4DD6"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2" w:history="1">
        <w:r w:rsidR="000D6BB9" w:rsidRPr="00ED629C">
          <w:rPr>
            <w:rStyle w:val="Hyperlink"/>
            <w:noProof/>
          </w:rPr>
          <w:t>Tabel 10: Leefstijlen Motivaction (Motivaction, 2015)</w:t>
        </w:r>
        <w:r w:rsidR="000D6BB9">
          <w:rPr>
            <w:noProof/>
            <w:webHidden/>
          </w:rPr>
          <w:tab/>
        </w:r>
        <w:r w:rsidR="000D6BB9">
          <w:rPr>
            <w:noProof/>
            <w:webHidden/>
          </w:rPr>
          <w:fldChar w:fldCharType="begin"/>
        </w:r>
        <w:r w:rsidR="000D6BB9">
          <w:rPr>
            <w:noProof/>
            <w:webHidden/>
          </w:rPr>
          <w:instrText xml:space="preserve"> PAGEREF _Toc450675852 \h </w:instrText>
        </w:r>
        <w:r w:rsidR="000D6BB9">
          <w:rPr>
            <w:noProof/>
            <w:webHidden/>
          </w:rPr>
        </w:r>
        <w:r w:rsidR="000D6BB9">
          <w:rPr>
            <w:noProof/>
            <w:webHidden/>
          </w:rPr>
          <w:fldChar w:fldCharType="separate"/>
        </w:r>
        <w:r w:rsidR="004F13FE">
          <w:rPr>
            <w:noProof/>
            <w:webHidden/>
          </w:rPr>
          <w:t>44</w:t>
        </w:r>
        <w:r w:rsidR="000D6BB9">
          <w:rPr>
            <w:noProof/>
            <w:webHidden/>
          </w:rPr>
          <w:fldChar w:fldCharType="end"/>
        </w:r>
      </w:hyperlink>
    </w:p>
    <w:p w14:paraId="0ED8AFF4" w14:textId="051FEF58"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3" w:history="1">
        <w:r w:rsidR="000D6BB9" w:rsidRPr="00ED629C">
          <w:rPr>
            <w:rStyle w:val="Hyperlink"/>
            <w:noProof/>
          </w:rPr>
          <w:t>Tabel 11: Doelstellingen interne verwijzers (Michels, 2013, p. 247)</w:t>
        </w:r>
        <w:r w:rsidR="000D6BB9">
          <w:rPr>
            <w:noProof/>
            <w:webHidden/>
          </w:rPr>
          <w:tab/>
        </w:r>
        <w:r w:rsidR="000D6BB9">
          <w:rPr>
            <w:noProof/>
            <w:webHidden/>
          </w:rPr>
          <w:fldChar w:fldCharType="begin"/>
        </w:r>
        <w:r w:rsidR="000D6BB9">
          <w:rPr>
            <w:noProof/>
            <w:webHidden/>
          </w:rPr>
          <w:instrText xml:space="preserve"> PAGEREF _Toc450675853 \h </w:instrText>
        </w:r>
        <w:r w:rsidR="000D6BB9">
          <w:rPr>
            <w:noProof/>
            <w:webHidden/>
          </w:rPr>
        </w:r>
        <w:r w:rsidR="000D6BB9">
          <w:rPr>
            <w:noProof/>
            <w:webHidden/>
          </w:rPr>
          <w:fldChar w:fldCharType="separate"/>
        </w:r>
        <w:r w:rsidR="004F13FE">
          <w:rPr>
            <w:noProof/>
            <w:webHidden/>
          </w:rPr>
          <w:t>45</w:t>
        </w:r>
        <w:r w:rsidR="000D6BB9">
          <w:rPr>
            <w:noProof/>
            <w:webHidden/>
          </w:rPr>
          <w:fldChar w:fldCharType="end"/>
        </w:r>
      </w:hyperlink>
    </w:p>
    <w:p w14:paraId="29E2CC07" w14:textId="38636691"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4" w:history="1">
        <w:r w:rsidR="000D6BB9" w:rsidRPr="00ED629C">
          <w:rPr>
            <w:rStyle w:val="Hyperlink"/>
            <w:noProof/>
          </w:rPr>
          <w:t>Tabel 12: Doelstellingen voor de externe verwijzers (Michels, 2013, p. 247)</w:t>
        </w:r>
        <w:r w:rsidR="000D6BB9">
          <w:rPr>
            <w:noProof/>
            <w:webHidden/>
          </w:rPr>
          <w:tab/>
        </w:r>
        <w:r w:rsidR="000D6BB9">
          <w:rPr>
            <w:noProof/>
            <w:webHidden/>
          </w:rPr>
          <w:fldChar w:fldCharType="begin"/>
        </w:r>
        <w:r w:rsidR="000D6BB9">
          <w:rPr>
            <w:noProof/>
            <w:webHidden/>
          </w:rPr>
          <w:instrText xml:space="preserve"> PAGEREF _Toc450675854 \h </w:instrText>
        </w:r>
        <w:r w:rsidR="000D6BB9">
          <w:rPr>
            <w:noProof/>
            <w:webHidden/>
          </w:rPr>
        </w:r>
        <w:r w:rsidR="000D6BB9">
          <w:rPr>
            <w:noProof/>
            <w:webHidden/>
          </w:rPr>
          <w:fldChar w:fldCharType="separate"/>
        </w:r>
        <w:r w:rsidR="004F13FE">
          <w:rPr>
            <w:noProof/>
            <w:webHidden/>
          </w:rPr>
          <w:t>45</w:t>
        </w:r>
        <w:r w:rsidR="000D6BB9">
          <w:rPr>
            <w:noProof/>
            <w:webHidden/>
          </w:rPr>
          <w:fldChar w:fldCharType="end"/>
        </w:r>
      </w:hyperlink>
    </w:p>
    <w:p w14:paraId="7CB9FEB5" w14:textId="58EACBAE"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5" w:history="1">
        <w:r w:rsidR="000D6BB9" w:rsidRPr="00ED629C">
          <w:rPr>
            <w:rStyle w:val="Hyperlink"/>
            <w:noProof/>
          </w:rPr>
          <w:t>Tabel 13: Boodschap aan doelgroepen</w:t>
        </w:r>
        <w:r w:rsidR="000D6BB9">
          <w:rPr>
            <w:noProof/>
            <w:webHidden/>
          </w:rPr>
          <w:tab/>
        </w:r>
        <w:r w:rsidR="000D6BB9">
          <w:rPr>
            <w:noProof/>
            <w:webHidden/>
          </w:rPr>
          <w:fldChar w:fldCharType="begin"/>
        </w:r>
        <w:r w:rsidR="000D6BB9">
          <w:rPr>
            <w:noProof/>
            <w:webHidden/>
          </w:rPr>
          <w:instrText xml:space="preserve"> PAGEREF _Toc450675855 \h </w:instrText>
        </w:r>
        <w:r w:rsidR="000D6BB9">
          <w:rPr>
            <w:noProof/>
            <w:webHidden/>
          </w:rPr>
        </w:r>
        <w:r w:rsidR="000D6BB9">
          <w:rPr>
            <w:noProof/>
            <w:webHidden/>
          </w:rPr>
          <w:fldChar w:fldCharType="separate"/>
        </w:r>
        <w:r w:rsidR="004F13FE">
          <w:rPr>
            <w:noProof/>
            <w:webHidden/>
          </w:rPr>
          <w:t>46</w:t>
        </w:r>
        <w:r w:rsidR="000D6BB9">
          <w:rPr>
            <w:noProof/>
            <w:webHidden/>
          </w:rPr>
          <w:fldChar w:fldCharType="end"/>
        </w:r>
      </w:hyperlink>
    </w:p>
    <w:p w14:paraId="066D619D" w14:textId="5C6B4276"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6" w:history="1">
        <w:r w:rsidR="000D6BB9" w:rsidRPr="00ED629C">
          <w:rPr>
            <w:rStyle w:val="Hyperlink"/>
            <w:noProof/>
          </w:rPr>
          <w:t>Tabel 14: Strategische keuzes (Michels, 2013, pp. 248-254)</w:t>
        </w:r>
        <w:r w:rsidR="000D6BB9">
          <w:rPr>
            <w:noProof/>
            <w:webHidden/>
          </w:rPr>
          <w:tab/>
        </w:r>
        <w:r w:rsidR="000D6BB9">
          <w:rPr>
            <w:noProof/>
            <w:webHidden/>
          </w:rPr>
          <w:fldChar w:fldCharType="begin"/>
        </w:r>
        <w:r w:rsidR="000D6BB9">
          <w:rPr>
            <w:noProof/>
            <w:webHidden/>
          </w:rPr>
          <w:instrText xml:space="preserve"> PAGEREF _Toc450675856 \h </w:instrText>
        </w:r>
        <w:r w:rsidR="000D6BB9">
          <w:rPr>
            <w:noProof/>
            <w:webHidden/>
          </w:rPr>
        </w:r>
        <w:r w:rsidR="000D6BB9">
          <w:rPr>
            <w:noProof/>
            <w:webHidden/>
          </w:rPr>
          <w:fldChar w:fldCharType="separate"/>
        </w:r>
        <w:r w:rsidR="004F13FE">
          <w:rPr>
            <w:noProof/>
            <w:webHidden/>
          </w:rPr>
          <w:t>47</w:t>
        </w:r>
        <w:r w:rsidR="000D6BB9">
          <w:rPr>
            <w:noProof/>
            <w:webHidden/>
          </w:rPr>
          <w:fldChar w:fldCharType="end"/>
        </w:r>
      </w:hyperlink>
    </w:p>
    <w:p w14:paraId="2D468141" w14:textId="7F70BC9B"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7" w:history="1">
        <w:r w:rsidR="000D6BB9" w:rsidRPr="00ED629C">
          <w:rPr>
            <w:rStyle w:val="Hyperlink"/>
            <w:noProof/>
          </w:rPr>
          <w:t>Tabel 15: Doelgroep en middelenmatrix (Michels, 2013, p. 263)</w:t>
        </w:r>
        <w:r w:rsidR="000D6BB9">
          <w:rPr>
            <w:noProof/>
            <w:webHidden/>
          </w:rPr>
          <w:tab/>
        </w:r>
        <w:r w:rsidR="000D6BB9">
          <w:rPr>
            <w:noProof/>
            <w:webHidden/>
          </w:rPr>
          <w:fldChar w:fldCharType="begin"/>
        </w:r>
        <w:r w:rsidR="000D6BB9">
          <w:rPr>
            <w:noProof/>
            <w:webHidden/>
          </w:rPr>
          <w:instrText xml:space="preserve"> PAGEREF _Toc450675857 \h </w:instrText>
        </w:r>
        <w:r w:rsidR="000D6BB9">
          <w:rPr>
            <w:noProof/>
            <w:webHidden/>
          </w:rPr>
        </w:r>
        <w:r w:rsidR="000D6BB9">
          <w:rPr>
            <w:noProof/>
            <w:webHidden/>
          </w:rPr>
          <w:fldChar w:fldCharType="separate"/>
        </w:r>
        <w:r w:rsidR="004F13FE">
          <w:rPr>
            <w:noProof/>
            <w:webHidden/>
          </w:rPr>
          <w:t>47</w:t>
        </w:r>
        <w:r w:rsidR="000D6BB9">
          <w:rPr>
            <w:noProof/>
            <w:webHidden/>
          </w:rPr>
          <w:fldChar w:fldCharType="end"/>
        </w:r>
      </w:hyperlink>
    </w:p>
    <w:p w14:paraId="04D95D74" w14:textId="66CA9A9C"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8" w:history="1">
        <w:r w:rsidR="000D6BB9" w:rsidRPr="00ED629C">
          <w:rPr>
            <w:rStyle w:val="Hyperlink"/>
            <w:noProof/>
          </w:rPr>
          <w:t>Tabel 16: Begroting (Michels, 2013, p. 264)</w:t>
        </w:r>
        <w:r w:rsidR="000D6BB9">
          <w:rPr>
            <w:noProof/>
            <w:webHidden/>
          </w:rPr>
          <w:tab/>
        </w:r>
        <w:r w:rsidR="000D6BB9">
          <w:rPr>
            <w:noProof/>
            <w:webHidden/>
          </w:rPr>
          <w:fldChar w:fldCharType="begin"/>
        </w:r>
        <w:r w:rsidR="000D6BB9">
          <w:rPr>
            <w:noProof/>
            <w:webHidden/>
          </w:rPr>
          <w:instrText xml:space="preserve"> PAGEREF _Toc450675858 \h </w:instrText>
        </w:r>
        <w:r w:rsidR="000D6BB9">
          <w:rPr>
            <w:noProof/>
            <w:webHidden/>
          </w:rPr>
        </w:r>
        <w:r w:rsidR="000D6BB9">
          <w:rPr>
            <w:noProof/>
            <w:webHidden/>
          </w:rPr>
          <w:fldChar w:fldCharType="separate"/>
        </w:r>
        <w:r w:rsidR="004F13FE">
          <w:rPr>
            <w:noProof/>
            <w:webHidden/>
          </w:rPr>
          <w:t>48</w:t>
        </w:r>
        <w:r w:rsidR="000D6BB9">
          <w:rPr>
            <w:noProof/>
            <w:webHidden/>
          </w:rPr>
          <w:fldChar w:fldCharType="end"/>
        </w:r>
      </w:hyperlink>
    </w:p>
    <w:p w14:paraId="21E2DF85" w14:textId="0A05E899" w:rsidR="000D6BB9" w:rsidRDefault="0022378B">
      <w:pPr>
        <w:pStyle w:val="Lijstmetafbeeldingen"/>
        <w:tabs>
          <w:tab w:val="right" w:leader="dot" w:pos="9060"/>
        </w:tabs>
        <w:rPr>
          <w:rFonts w:asciiTheme="minorHAnsi" w:eastAsiaTheme="minorEastAsia" w:hAnsiTheme="minorHAnsi" w:cstheme="minorBidi"/>
          <w:noProof/>
          <w:sz w:val="22"/>
          <w:szCs w:val="22"/>
          <w:lang w:eastAsia="nl-NL"/>
        </w:rPr>
      </w:pPr>
      <w:hyperlink w:anchor="_Toc450675859" w:history="1">
        <w:r w:rsidR="000D6BB9" w:rsidRPr="00ED629C">
          <w:rPr>
            <w:rStyle w:val="Hyperlink"/>
            <w:noProof/>
          </w:rPr>
          <w:t>Tabel 17: Tijdsplanning campagne (Michels, 2013, p. 263)</w:t>
        </w:r>
        <w:r w:rsidR="000D6BB9">
          <w:rPr>
            <w:noProof/>
            <w:webHidden/>
          </w:rPr>
          <w:tab/>
        </w:r>
        <w:r w:rsidR="000D6BB9">
          <w:rPr>
            <w:noProof/>
            <w:webHidden/>
          </w:rPr>
          <w:fldChar w:fldCharType="begin"/>
        </w:r>
        <w:r w:rsidR="000D6BB9">
          <w:rPr>
            <w:noProof/>
            <w:webHidden/>
          </w:rPr>
          <w:instrText xml:space="preserve"> PAGEREF _Toc450675859 \h </w:instrText>
        </w:r>
        <w:r w:rsidR="000D6BB9">
          <w:rPr>
            <w:noProof/>
            <w:webHidden/>
          </w:rPr>
        </w:r>
        <w:r w:rsidR="000D6BB9">
          <w:rPr>
            <w:noProof/>
            <w:webHidden/>
          </w:rPr>
          <w:fldChar w:fldCharType="separate"/>
        </w:r>
        <w:r w:rsidR="004F13FE">
          <w:rPr>
            <w:noProof/>
            <w:webHidden/>
          </w:rPr>
          <w:t>48</w:t>
        </w:r>
        <w:r w:rsidR="000D6BB9">
          <w:rPr>
            <w:noProof/>
            <w:webHidden/>
          </w:rPr>
          <w:fldChar w:fldCharType="end"/>
        </w:r>
      </w:hyperlink>
    </w:p>
    <w:p w14:paraId="03329BFA" w14:textId="02EFBE10" w:rsidR="00D215A8" w:rsidRDefault="009254B2">
      <w:pPr>
        <w:spacing w:after="160" w:line="259" w:lineRule="auto"/>
      </w:pPr>
      <w:r>
        <w:fldChar w:fldCharType="end"/>
      </w:r>
      <w:r w:rsidR="00D215A8">
        <w:br w:type="page"/>
      </w:r>
    </w:p>
    <w:p w14:paraId="54A544F0" w14:textId="77777777" w:rsidR="00CF40B3" w:rsidRDefault="00CF40B3" w:rsidP="00CF40B3">
      <w:pPr>
        <w:pStyle w:val="Kop1"/>
      </w:pPr>
      <w:bookmarkStart w:id="296" w:name="_Toc450224002"/>
      <w:bookmarkStart w:id="297" w:name="_Toc450245927"/>
      <w:bookmarkStart w:id="298" w:name="_Toc450223968"/>
      <w:bookmarkStart w:id="299" w:name="_Toc453175970"/>
      <w:r>
        <w:lastRenderedPageBreak/>
        <w:t>Afkortingenlijst</w:t>
      </w:r>
      <w:bookmarkEnd w:id="296"/>
      <w:bookmarkEnd w:id="297"/>
      <w:bookmarkEnd w:id="299"/>
    </w:p>
    <w:p w14:paraId="63529150" w14:textId="77777777" w:rsidR="00CF40B3" w:rsidRDefault="00CF40B3" w:rsidP="00CF40B3">
      <w:pPr>
        <w:pStyle w:val="Geenafstand"/>
      </w:pPr>
      <w:r>
        <w:t xml:space="preserve">WMO </w:t>
      </w:r>
      <w:r>
        <w:tab/>
      </w:r>
      <w:r>
        <w:tab/>
      </w:r>
      <w:r>
        <w:tab/>
        <w:t>Wet Maatschappelijke Ondersteuning</w:t>
      </w:r>
    </w:p>
    <w:p w14:paraId="719D9A01" w14:textId="77777777" w:rsidR="00CF40B3" w:rsidRDefault="00CF40B3" w:rsidP="00CF40B3">
      <w:pPr>
        <w:pStyle w:val="Geenafstand"/>
      </w:pPr>
      <w:r>
        <w:t>WLZ</w:t>
      </w:r>
      <w:r>
        <w:tab/>
      </w:r>
      <w:r>
        <w:tab/>
      </w:r>
      <w:r>
        <w:tab/>
        <w:t>Wet Langdurige Zorg</w:t>
      </w:r>
    </w:p>
    <w:p w14:paraId="462A0070" w14:textId="77777777" w:rsidR="00CF40B3" w:rsidRDefault="00CF40B3" w:rsidP="00CF40B3">
      <w:pPr>
        <w:pStyle w:val="Geenafstand"/>
      </w:pPr>
      <w:r>
        <w:t>PGB</w:t>
      </w:r>
      <w:r>
        <w:tab/>
      </w:r>
      <w:r>
        <w:tab/>
      </w:r>
      <w:r>
        <w:tab/>
        <w:t>Persoons Gebonden Budget</w:t>
      </w:r>
    </w:p>
    <w:p w14:paraId="545FAE11" w14:textId="77777777" w:rsidR="00CF40B3" w:rsidRDefault="00CF40B3" w:rsidP="00CF40B3">
      <w:pPr>
        <w:pStyle w:val="Geenafstand"/>
      </w:pPr>
      <w:r>
        <w:t>GMO</w:t>
      </w:r>
      <w:r>
        <w:tab/>
      </w:r>
      <w:r>
        <w:tab/>
      </w:r>
      <w:r>
        <w:tab/>
        <w:t>Gebieds Managers Overleg</w:t>
      </w:r>
    </w:p>
    <w:p w14:paraId="75A592CC" w14:textId="77777777" w:rsidR="00CF40B3" w:rsidRDefault="00CF40B3" w:rsidP="00CF40B3">
      <w:pPr>
        <w:pStyle w:val="Geenafstand"/>
      </w:pPr>
      <w:r>
        <w:t>OC</w:t>
      </w:r>
      <w:r>
        <w:tab/>
      </w:r>
      <w:r>
        <w:tab/>
      </w:r>
      <w:r>
        <w:tab/>
        <w:t>Ontmoetings Centra</w:t>
      </w:r>
    </w:p>
    <w:p w14:paraId="6BFD8708" w14:textId="77777777" w:rsidR="00CF40B3" w:rsidRDefault="00CF40B3" w:rsidP="00CF40B3">
      <w:pPr>
        <w:pStyle w:val="Geenafstand"/>
      </w:pPr>
      <w:r>
        <w:t>OCD</w:t>
      </w:r>
      <w:r>
        <w:tab/>
      </w:r>
      <w:r>
        <w:tab/>
      </w:r>
      <w:r>
        <w:tab/>
        <w:t>Ontmoetings Centrum Dementie</w:t>
      </w:r>
    </w:p>
    <w:p w14:paraId="78321F89" w14:textId="77777777" w:rsidR="00CF40B3" w:rsidRDefault="00CF40B3" w:rsidP="00CF40B3">
      <w:pPr>
        <w:pStyle w:val="Geenafstand"/>
      </w:pPr>
      <w:r>
        <w:t>OCD +</w:t>
      </w:r>
      <w:r>
        <w:tab/>
      </w:r>
      <w:r>
        <w:tab/>
      </w:r>
      <w:r>
        <w:tab/>
        <w:t>Ontmoetings Centrum Dementie Plusvariant</w:t>
      </w:r>
    </w:p>
    <w:p w14:paraId="35F0BEAF" w14:textId="77777777" w:rsidR="00CF40B3" w:rsidRDefault="00CF40B3" w:rsidP="00CF40B3">
      <w:pPr>
        <w:pStyle w:val="Geenafstand"/>
      </w:pPr>
      <w:r>
        <w:t>VVT</w:t>
      </w:r>
      <w:r>
        <w:tab/>
      </w:r>
      <w:r>
        <w:tab/>
      </w:r>
      <w:r>
        <w:tab/>
        <w:t>Verpleging, Verzorging en Thuiszorg</w:t>
      </w:r>
    </w:p>
    <w:p w14:paraId="6FD01969" w14:textId="77777777" w:rsidR="00CF40B3" w:rsidRDefault="00CF40B3" w:rsidP="00CF40B3">
      <w:pPr>
        <w:pStyle w:val="Geenafstand"/>
      </w:pPr>
      <w:r>
        <w:t>WFZ</w:t>
      </w:r>
      <w:r>
        <w:tab/>
      </w:r>
      <w:r>
        <w:tab/>
      </w:r>
      <w:r>
        <w:tab/>
        <w:t>Waarborg Fonds voor Zorgsector</w:t>
      </w:r>
    </w:p>
    <w:p w14:paraId="1D6BC92F" w14:textId="77777777" w:rsidR="00CF40B3" w:rsidRDefault="00CF40B3" w:rsidP="00CF40B3">
      <w:pPr>
        <w:pStyle w:val="Geenafstand"/>
      </w:pPr>
      <w:r>
        <w:t>KDV</w:t>
      </w:r>
      <w:r>
        <w:tab/>
      </w:r>
      <w:r>
        <w:tab/>
      </w:r>
      <w:r>
        <w:tab/>
        <w:t>Kort Durend Verblijf</w:t>
      </w:r>
    </w:p>
    <w:p w14:paraId="4B11C340" w14:textId="77777777" w:rsidR="00CF40B3" w:rsidRDefault="00CF40B3" w:rsidP="00CF40B3">
      <w:pPr>
        <w:pStyle w:val="Geenafstand"/>
      </w:pPr>
      <w:r>
        <w:t>KDO</w:t>
      </w:r>
      <w:r>
        <w:tab/>
      </w:r>
      <w:r>
        <w:tab/>
      </w:r>
      <w:r>
        <w:tab/>
        <w:t>Kort Durende Opname</w:t>
      </w:r>
    </w:p>
    <w:p w14:paraId="037C4A6A" w14:textId="77777777" w:rsidR="00CF40B3" w:rsidRDefault="00CF40B3" w:rsidP="00CF40B3">
      <w:pPr>
        <w:pStyle w:val="Geenafstand"/>
      </w:pPr>
      <w:r>
        <w:t>WTZi</w:t>
      </w:r>
      <w:r>
        <w:tab/>
      </w:r>
      <w:r>
        <w:tab/>
      </w:r>
      <w:r>
        <w:tab/>
        <w:t>Wet op Toelating Zorginstellingen</w:t>
      </w:r>
    </w:p>
    <w:p w14:paraId="523F8804" w14:textId="77777777" w:rsidR="00CF40B3" w:rsidRDefault="00CF40B3" w:rsidP="00CF40B3">
      <w:pPr>
        <w:pStyle w:val="Geenafstand"/>
      </w:pPr>
      <w:r>
        <w:t>MTO</w:t>
      </w:r>
      <w:r>
        <w:tab/>
      </w:r>
      <w:r>
        <w:tab/>
      </w:r>
      <w:r>
        <w:tab/>
        <w:t>Medewerker Tevredenheid Onderzoek</w:t>
      </w:r>
    </w:p>
    <w:p w14:paraId="6A51F48A" w14:textId="77777777" w:rsidR="00CF40B3" w:rsidRDefault="00CF40B3" w:rsidP="00CF40B3">
      <w:pPr>
        <w:pStyle w:val="Geenafstand"/>
      </w:pPr>
      <w:r>
        <w:t>ZAH</w:t>
      </w:r>
      <w:r>
        <w:tab/>
      </w:r>
      <w:r>
        <w:tab/>
      </w:r>
      <w:r>
        <w:tab/>
        <w:t xml:space="preserve">Zorg aan Huis </w:t>
      </w:r>
    </w:p>
    <w:p w14:paraId="651F5255" w14:textId="77777777" w:rsidR="00CF40B3" w:rsidRDefault="00CF40B3" w:rsidP="00CF40B3">
      <w:pPr>
        <w:pStyle w:val="Geenafstand"/>
      </w:pPr>
      <w:r>
        <w:t>AWBZ</w:t>
      </w:r>
      <w:r>
        <w:tab/>
      </w:r>
      <w:r>
        <w:tab/>
      </w:r>
      <w:r>
        <w:tab/>
        <w:t>Algemene Wet Bijzondere Ziektekosten</w:t>
      </w:r>
    </w:p>
    <w:p w14:paraId="7DA67EE9" w14:textId="77777777" w:rsidR="00CF40B3" w:rsidRDefault="00CF40B3" w:rsidP="00CF40B3">
      <w:pPr>
        <w:pStyle w:val="Geenafstand"/>
      </w:pPr>
      <w:r>
        <w:t>AD</w:t>
      </w:r>
      <w:r>
        <w:tab/>
      </w:r>
      <w:r>
        <w:tab/>
      </w:r>
      <w:r>
        <w:tab/>
        <w:t>Associate Degree</w:t>
      </w:r>
    </w:p>
    <w:p w14:paraId="775FB065" w14:textId="77777777" w:rsidR="00CF40B3" w:rsidRDefault="00CF40B3" w:rsidP="00CF40B3">
      <w:pPr>
        <w:pStyle w:val="Geenafstand"/>
      </w:pPr>
      <w:r>
        <w:t>HS Leiden</w:t>
      </w:r>
      <w:r>
        <w:tab/>
      </w:r>
      <w:r>
        <w:tab/>
        <w:t>Hogeschool Leiden</w:t>
      </w:r>
    </w:p>
    <w:p w14:paraId="2B609E82" w14:textId="77777777" w:rsidR="00CF40B3" w:rsidRDefault="00CF40B3">
      <w:pPr>
        <w:spacing w:after="160" w:line="259" w:lineRule="auto"/>
        <w:rPr>
          <w:rStyle w:val="GeenafstandChar"/>
          <w:rFonts w:asciiTheme="majorHAnsi" w:eastAsiaTheme="majorEastAsia" w:hAnsiTheme="majorHAnsi" w:cstheme="majorBidi"/>
          <w:color w:val="1F4D78" w:themeColor="accent1" w:themeShade="7F"/>
          <w:szCs w:val="32"/>
        </w:rPr>
      </w:pPr>
      <w:r>
        <w:rPr>
          <w:rStyle w:val="GeenafstandChar"/>
          <w:rFonts w:asciiTheme="majorHAnsi" w:eastAsiaTheme="majorEastAsia" w:hAnsiTheme="majorHAnsi"/>
          <w:szCs w:val="32"/>
        </w:rPr>
        <w:br w:type="page"/>
      </w:r>
    </w:p>
    <w:p w14:paraId="554E5994" w14:textId="0B573388" w:rsidR="00D215A8" w:rsidRPr="00A40F56" w:rsidRDefault="00D215A8" w:rsidP="00A40F56">
      <w:pPr>
        <w:pStyle w:val="Kop3"/>
        <w:rPr>
          <w:rStyle w:val="GeenafstandChar"/>
          <w:rFonts w:asciiTheme="majorHAnsi" w:eastAsiaTheme="majorEastAsia" w:hAnsiTheme="majorHAnsi"/>
          <w:szCs w:val="32"/>
        </w:rPr>
      </w:pPr>
      <w:bookmarkStart w:id="300" w:name="_Toc453175971"/>
      <w:r w:rsidRPr="00A40F56">
        <w:rPr>
          <w:rStyle w:val="GeenafstandChar"/>
          <w:rFonts w:asciiTheme="majorHAnsi" w:eastAsiaTheme="majorEastAsia" w:hAnsiTheme="majorHAnsi"/>
          <w:szCs w:val="32"/>
        </w:rPr>
        <w:lastRenderedPageBreak/>
        <w:t>Bijlage 1</w:t>
      </w:r>
      <w:bookmarkEnd w:id="298"/>
      <w:r w:rsidR="00A40F56">
        <w:rPr>
          <w:rStyle w:val="GeenafstandChar"/>
          <w:rFonts w:asciiTheme="majorHAnsi" w:eastAsiaTheme="majorEastAsia" w:hAnsiTheme="majorHAnsi"/>
          <w:szCs w:val="32"/>
        </w:rPr>
        <w:t xml:space="preserve">: </w:t>
      </w:r>
      <w:r w:rsidRPr="00A40F56">
        <w:rPr>
          <w:rStyle w:val="GeenafstandChar"/>
          <w:rFonts w:asciiTheme="minorHAnsi" w:hAnsiTheme="minorHAnsi" w:cs="Arial"/>
          <w:color w:val="1F4E79" w:themeColor="accent1" w:themeShade="80"/>
          <w:szCs w:val="22"/>
        </w:rPr>
        <w:t>DESTEP analyse</w:t>
      </w:r>
      <w:bookmarkEnd w:id="300"/>
    </w:p>
    <w:p w14:paraId="39CF6466" w14:textId="51522694" w:rsidR="00D215A8" w:rsidRPr="000973D9" w:rsidRDefault="00D215A8" w:rsidP="00D215A8">
      <w:pPr>
        <w:pStyle w:val="Geenafstand"/>
        <w:spacing w:before="0"/>
        <w:rPr>
          <w:rFonts w:asciiTheme="minorHAnsi" w:hAnsiTheme="minorHAnsi"/>
          <w:szCs w:val="22"/>
        </w:rPr>
      </w:pPr>
      <w:r w:rsidRPr="4F27706F">
        <w:rPr>
          <w:rStyle w:val="GeenafstandChar"/>
          <w:rFonts w:asciiTheme="minorHAnsi" w:hAnsiTheme="minorHAnsi"/>
        </w:rPr>
        <w:t>Om te kunnen bepalen of het product ‘</w:t>
      </w:r>
      <w:r w:rsidRPr="4F27706F">
        <w:rPr>
          <w:rStyle w:val="GeenafstandChar"/>
          <w:rFonts w:asciiTheme="minorHAnsi" w:hAnsiTheme="minorHAnsi"/>
          <w:i/>
          <w:iCs/>
        </w:rPr>
        <w:t>nachtopvang</w:t>
      </w:r>
      <w:r w:rsidRPr="4F27706F">
        <w:rPr>
          <w:rStyle w:val="GeenafstandChar"/>
          <w:rFonts w:asciiTheme="minorHAnsi" w:hAnsiTheme="minorHAnsi"/>
        </w:rPr>
        <w:t>’ de juiste oplossing kan bieden om de bedreigingen op te lossen of extra kansen kan bieden, is het van belang om eerst een aantal analyses te maken. Een DESTEP analyse is een marketingtool die gebruikt kan worden om de omgeving van een onderneming in kaart te brengen</w:t>
      </w:r>
      <w:r>
        <w:rPr>
          <w:rStyle w:val="GeenafstandChar"/>
          <w:rFonts w:asciiTheme="minorHAnsi" w:hAnsiTheme="minorHAnsi"/>
        </w:rPr>
        <w:t xml:space="preserve"> en</w:t>
      </w:r>
      <w:r w:rsidRPr="4F27706F">
        <w:rPr>
          <w:rStyle w:val="GeenafstandChar"/>
          <w:rFonts w:asciiTheme="minorHAnsi" w:hAnsiTheme="minorHAnsi"/>
        </w:rPr>
        <w:t xml:space="preserve"> te analyseren. Het gaat dan met name om een externe analyse, d</w:t>
      </w:r>
      <w:r>
        <w:rPr>
          <w:rStyle w:val="GeenafstandChar"/>
          <w:rFonts w:asciiTheme="minorHAnsi" w:hAnsiTheme="minorHAnsi"/>
        </w:rPr>
        <w:t>ie</w:t>
      </w:r>
      <w:r w:rsidRPr="4F27706F">
        <w:rPr>
          <w:rStyle w:val="GeenafstandChar"/>
          <w:rFonts w:asciiTheme="minorHAnsi" w:hAnsiTheme="minorHAnsi"/>
        </w:rPr>
        <w:t xml:space="preserve"> inzicht</w:t>
      </w:r>
      <w:r>
        <w:rPr>
          <w:rStyle w:val="GeenafstandChar"/>
          <w:rFonts w:asciiTheme="minorHAnsi" w:hAnsiTheme="minorHAnsi"/>
        </w:rPr>
        <w:t xml:space="preserve"> geeft</w:t>
      </w:r>
      <w:r w:rsidRPr="4F27706F">
        <w:rPr>
          <w:rStyle w:val="GeenafstandChar"/>
          <w:rFonts w:asciiTheme="minorHAnsi" w:hAnsiTheme="minorHAnsi"/>
        </w:rPr>
        <w:t xml:space="preserve"> in de kansen en bedreigingen in de omgeving van </w:t>
      </w:r>
      <w:r w:rsidR="0022378B">
        <w:rPr>
          <w:rStyle w:val="GeenafstandChar"/>
          <w:rFonts w:asciiTheme="minorHAnsi" w:hAnsiTheme="minorHAnsi"/>
        </w:rPr>
        <w:t>X</w:t>
      </w:r>
      <w:r w:rsidRPr="4F27706F">
        <w:rPr>
          <w:rStyle w:val="GeenafstandChar"/>
          <w:rFonts w:asciiTheme="minorHAnsi" w:hAnsiTheme="minorHAnsi"/>
        </w:rPr>
        <w:t>. DESTEP bestaat uit</w:t>
      </w:r>
      <w:r w:rsidRPr="4F27706F">
        <w:rPr>
          <w:rFonts w:asciiTheme="minorHAnsi" w:hAnsiTheme="minorHAnsi"/>
        </w:rPr>
        <w:t xml:space="preserve"> zes factoren: Demografische, Economische, Sociaal Culturele, Technologische, Ecologische en Politieke Factoren. </w:t>
      </w:r>
    </w:p>
    <w:p w14:paraId="644B6A87" w14:textId="77777777" w:rsidR="00D215A8" w:rsidRPr="000973D9" w:rsidRDefault="00D215A8" w:rsidP="00D215A8">
      <w:pPr>
        <w:pStyle w:val="Geenafstand"/>
        <w:spacing w:before="0"/>
        <w:rPr>
          <w:rFonts w:asciiTheme="minorHAnsi" w:hAnsiTheme="minorHAnsi"/>
          <w:b/>
          <w:color w:val="1F4E79" w:themeColor="accent1" w:themeShade="80"/>
          <w:szCs w:val="22"/>
        </w:rPr>
      </w:pPr>
      <w:r>
        <w:rPr>
          <w:rFonts w:asciiTheme="minorHAnsi" w:hAnsiTheme="minorHAnsi"/>
          <w:b/>
          <w:bCs/>
          <w:color w:val="1F4E79"/>
        </w:rPr>
        <w:t>Demografische factoren</w:t>
      </w:r>
    </w:p>
    <w:p w14:paraId="3C42B634" w14:textId="697E2E7B" w:rsidR="00D215A8" w:rsidRPr="000973D9" w:rsidRDefault="00D215A8" w:rsidP="00D215A8">
      <w:pPr>
        <w:pStyle w:val="Geenafstand"/>
        <w:spacing w:before="0"/>
        <w:rPr>
          <w:rFonts w:asciiTheme="minorHAnsi" w:hAnsiTheme="minorHAnsi"/>
          <w:szCs w:val="22"/>
        </w:rPr>
      </w:pPr>
      <w:r w:rsidRPr="4F27706F">
        <w:rPr>
          <w:rFonts w:asciiTheme="minorHAnsi" w:hAnsiTheme="minorHAnsi"/>
        </w:rPr>
        <w:t xml:space="preserve">Als er gekeken wordt naar de cijfers met betrekking tot de gemeente Leiden, zijn er een aantal zaken die opvallen. Nederland vergrijst, Leiden ook. In de factsheet van de Nationale Atlas Volksgezondheid </w:t>
      </w:r>
      <w:sdt>
        <w:sdtPr>
          <w:rPr>
            <w:rFonts w:asciiTheme="minorHAnsi" w:hAnsiTheme="minorHAnsi"/>
            <w:szCs w:val="22"/>
          </w:rPr>
          <w:id w:val="-1945375493"/>
          <w:citation/>
        </w:sdtPr>
        <w:sdtContent>
          <w:r w:rsidRPr="000973D9">
            <w:rPr>
              <w:rFonts w:asciiTheme="minorHAnsi" w:hAnsiTheme="minorHAnsi"/>
              <w:szCs w:val="22"/>
            </w:rPr>
            <w:fldChar w:fldCharType="begin"/>
          </w:r>
          <w:r w:rsidR="001C6CF6">
            <w:rPr>
              <w:rFonts w:asciiTheme="minorHAnsi" w:hAnsiTheme="minorHAnsi"/>
              <w:szCs w:val="22"/>
            </w:rPr>
            <w:instrText xml:space="preserve">CITATION RIV151 \l 1043 </w:instrText>
          </w:r>
          <w:r w:rsidRPr="000973D9">
            <w:rPr>
              <w:rFonts w:asciiTheme="minorHAnsi" w:hAnsiTheme="minorHAnsi"/>
              <w:szCs w:val="22"/>
            </w:rPr>
            <w:fldChar w:fldCharType="separate"/>
          </w:r>
          <w:r w:rsidR="001C6CF6" w:rsidRPr="001C6CF6">
            <w:rPr>
              <w:rFonts w:asciiTheme="minorHAnsi" w:hAnsiTheme="minorHAnsi"/>
              <w:noProof/>
              <w:szCs w:val="22"/>
            </w:rPr>
            <w:t>(Rijksinstituut voor Volksgezondheid en Milieu, 2014)</w:t>
          </w:r>
          <w:r w:rsidRPr="000973D9">
            <w:rPr>
              <w:rFonts w:asciiTheme="minorHAnsi" w:hAnsiTheme="minorHAnsi"/>
              <w:szCs w:val="22"/>
            </w:rPr>
            <w:fldChar w:fldCharType="end"/>
          </w:r>
        </w:sdtContent>
      </w:sdt>
      <w:r w:rsidRPr="4F27706F">
        <w:rPr>
          <w:rFonts w:asciiTheme="minorHAnsi" w:hAnsiTheme="minorHAnsi"/>
        </w:rPr>
        <w:t xml:space="preserve"> is de tabel van de regionale prognosecijfers Gemeente Leiden met betrekking tot 65 plussers opgenomen. Uit de tabel is af te leiden dat de Gemeente Leiden een groeiende groep 65 plussers, van 12.9% in 2012 naar 20.5% in 2040, heeft. Zie hiervoor bijlage 3:</w:t>
      </w:r>
      <w:r w:rsidRPr="4F27706F">
        <w:rPr>
          <w:rFonts w:asciiTheme="minorHAnsi" w:hAnsiTheme="minorHAnsi"/>
          <w:i/>
          <w:iCs/>
        </w:rPr>
        <w:t xml:space="preserve"> ‘</w:t>
      </w:r>
      <w:r w:rsidRPr="4F27706F">
        <w:rPr>
          <w:rFonts w:asciiTheme="minorHAnsi" w:hAnsiTheme="minorHAnsi"/>
        </w:rPr>
        <w:t>indicatie ZVV Leiden Groei gebruik’. Uit deze cijfers blijkt tevens, dat op het gebied van gezondheid, in Leiden met</w:t>
      </w:r>
      <w:r w:rsidR="003B29B9">
        <w:rPr>
          <w:rFonts w:asciiTheme="minorHAnsi" w:hAnsiTheme="minorHAnsi"/>
        </w:rPr>
        <w:t xml:space="preserve"> betrekking tot het jaar 2014, </w:t>
      </w:r>
      <w:r w:rsidRPr="4F27706F">
        <w:rPr>
          <w:rFonts w:asciiTheme="minorHAnsi" w:hAnsiTheme="minorHAnsi"/>
        </w:rPr>
        <w:t>2895 mensen een indicatie voor profe</w:t>
      </w:r>
      <w:r w:rsidR="003B29B9">
        <w:rPr>
          <w:rFonts w:asciiTheme="minorHAnsi" w:hAnsiTheme="minorHAnsi"/>
        </w:rPr>
        <w:t xml:space="preserve">ssionele zorgverlening hebben. </w:t>
      </w:r>
    </w:p>
    <w:p w14:paraId="6654B7B7" w14:textId="551C95F1" w:rsidR="00D215A8" w:rsidRPr="005B47F6" w:rsidRDefault="00D215A8" w:rsidP="005B47F6">
      <w:pPr>
        <w:pStyle w:val="Geenafstand"/>
        <w:rPr>
          <w:rStyle w:val="Zwaar"/>
          <w:b w:val="0"/>
          <w:bCs w:val="0"/>
        </w:rPr>
      </w:pPr>
      <w:r w:rsidRPr="4F27706F">
        <w:t xml:space="preserve">In de huidige tijd zijn er al een aantal cliënten, bezoekers van de Ontmoetingscentra (OC), die absoluut niet ‘opgenomen’ willen worden. De OC’ s zorgen ervoor dat opname langer uitgesteld kan </w:t>
      </w:r>
      <w:r w:rsidRPr="005B47F6">
        <w:t xml:space="preserve">worden </w:t>
      </w:r>
      <w:sdt>
        <w:sdtPr>
          <w:id w:val="882911681"/>
          <w:citation/>
        </w:sdtPr>
        <w:sdtContent>
          <w:r w:rsidRPr="005B47F6">
            <w:fldChar w:fldCharType="begin"/>
          </w:r>
          <w:r w:rsidR="009438A2">
            <w:instrText xml:space="preserve">CITATION Inf15a \l 1043 </w:instrText>
          </w:r>
          <w:r w:rsidRPr="005B47F6">
            <w:fldChar w:fldCharType="separate"/>
          </w:r>
          <w:r w:rsidR="009438A2">
            <w:rPr>
              <w:noProof/>
            </w:rPr>
            <w:t>(In voor Zorg, 2015a)</w:t>
          </w:r>
          <w:r w:rsidRPr="005B47F6">
            <w:fldChar w:fldCharType="end"/>
          </w:r>
        </w:sdtContent>
      </w:sdt>
      <w:r w:rsidRPr="005B47F6">
        <w:t xml:space="preserve">. Doordat zorgvragers voor dagbesteding/dagopvang naar een OC gaan kan de mantelzorger thuis even bijkomen of iets voor zichzelf ondernemen. </w:t>
      </w:r>
      <w:r w:rsidRPr="005B47F6">
        <w:rPr>
          <w:rStyle w:val="Zwaar"/>
          <w:b w:val="0"/>
          <w:bCs w:val="0"/>
        </w:rPr>
        <w:t xml:space="preserve">De factsheet, bijlage 3: ‘indicatie ZVV Leiden Groei gebruik’, laat in het overzicht van de afgelopen jaren een behoorlijke toename zien in de vraag naar zorg en begeleiding zonder verblijf. </w:t>
      </w:r>
    </w:p>
    <w:p w14:paraId="5B18C49D" w14:textId="5A052240" w:rsidR="00D215A8" w:rsidRPr="005B47F6" w:rsidRDefault="00D215A8" w:rsidP="005B47F6">
      <w:pPr>
        <w:pStyle w:val="Geenafstand"/>
        <w:rPr>
          <w:rStyle w:val="GeenafstandChar"/>
        </w:rPr>
      </w:pPr>
      <w:r w:rsidRPr="005B47F6">
        <w:t>Mantelzorg in Leiden is in 2015 in kaart gebracht. De tweejaarlijkse Stadsenquête, van de gemeente Leiden, gee</w:t>
      </w:r>
      <w:r w:rsidR="003B29B9" w:rsidRPr="005B47F6">
        <w:t xml:space="preserve">ft een beeld van een afname in </w:t>
      </w:r>
      <w:r w:rsidRPr="005B47F6">
        <w:t xml:space="preserve">mantelzorgverlening van 25% naar 22% </w:t>
      </w:r>
      <w:sdt>
        <w:sdtPr>
          <w:id w:val="516271683"/>
          <w:citation/>
        </w:sdtPr>
        <w:sdtContent>
          <w:r w:rsidRPr="005B47F6">
            <w:fldChar w:fldCharType="begin"/>
          </w:r>
          <w:r w:rsidR="004B647A">
            <w:instrText xml:space="preserve">CITATION Afd13 \p 74 \l 1043 </w:instrText>
          </w:r>
          <w:r w:rsidRPr="005B47F6">
            <w:fldChar w:fldCharType="separate"/>
          </w:r>
          <w:r w:rsidR="004B647A">
            <w:rPr>
              <w:noProof/>
            </w:rPr>
            <w:t>(Gemeente Leiden, 2015b, p. 74)</w:t>
          </w:r>
          <w:r w:rsidRPr="005B47F6">
            <w:fldChar w:fldCharType="end"/>
          </w:r>
        </w:sdtContent>
      </w:sdt>
      <w:r w:rsidRPr="005B47F6">
        <w:t xml:space="preserve">. </w:t>
      </w:r>
      <w:r w:rsidRPr="005B47F6">
        <w:rPr>
          <w:rStyle w:val="GeenafstandChar"/>
        </w:rPr>
        <w:t>De landelijke trends geven een ander beeld</w:t>
      </w:r>
      <w:sdt>
        <w:sdtPr>
          <w:rPr>
            <w:rStyle w:val="GeenafstandChar"/>
          </w:rPr>
          <w:id w:val="-60108591"/>
          <w:citation/>
        </w:sdtPr>
        <w:sdtContent>
          <w:r w:rsidRPr="005B47F6">
            <w:rPr>
              <w:rStyle w:val="GeenafstandChar"/>
            </w:rPr>
            <w:fldChar w:fldCharType="begin"/>
          </w:r>
          <w:r w:rsidR="009438A2">
            <w:rPr>
              <w:rStyle w:val="GeenafstandChar"/>
            </w:rPr>
            <w:instrText xml:space="preserve">CITATION Inv15 \l 1043 </w:instrText>
          </w:r>
          <w:r w:rsidRPr="005B47F6">
            <w:rPr>
              <w:rStyle w:val="GeenafstandChar"/>
            </w:rPr>
            <w:fldChar w:fldCharType="separate"/>
          </w:r>
          <w:r w:rsidR="009438A2">
            <w:rPr>
              <w:rStyle w:val="GeenafstandChar"/>
              <w:noProof/>
            </w:rPr>
            <w:t xml:space="preserve"> </w:t>
          </w:r>
          <w:r w:rsidR="009438A2">
            <w:rPr>
              <w:noProof/>
            </w:rPr>
            <w:t>(In voor Zorg, 2015)</w:t>
          </w:r>
          <w:r w:rsidRPr="005B47F6">
            <w:rPr>
              <w:rStyle w:val="GeenafstandChar"/>
            </w:rPr>
            <w:fldChar w:fldCharType="end"/>
          </w:r>
        </w:sdtContent>
      </w:sdt>
      <w:r w:rsidRPr="005B47F6">
        <w:rPr>
          <w:rStyle w:val="GeenafstandChar"/>
        </w:rPr>
        <w:t>, namelijk een toename van mantelzorg met 5%.</w:t>
      </w:r>
      <w:r w:rsidRPr="005B47F6">
        <w:rPr>
          <w:rStyle w:val="Zwaar"/>
          <w:b w:val="0"/>
          <w:bCs w:val="0"/>
        </w:rPr>
        <w:t xml:space="preserve"> Het gaat hierbij om een groep mantelzorgers die zelf al ouder is en een geringere draagkracht heeft. De gevoelde last van het zorgen voor een ander zal zwaarder worden ervaren en ook daadwerkelijk zijn naarmate de mantelzorger zelf ouder is. Op dit moment ervaart </w:t>
      </w:r>
      <w:r w:rsidRPr="005B47F6">
        <w:t xml:space="preserve">14% van de mantelzorgers tamelijk zware belasting (11%) tot zeer zware belasting (1%) of zelfs overbelasting (1%) </w:t>
      </w:r>
      <w:sdt>
        <w:sdtPr>
          <w:rPr>
            <w:rStyle w:val="GeenafstandChar"/>
          </w:rPr>
          <w:id w:val="306599768"/>
          <w:citation/>
        </w:sdtPr>
        <w:sdtContent>
          <w:r w:rsidRPr="005B47F6">
            <w:rPr>
              <w:rStyle w:val="GeenafstandChar"/>
            </w:rPr>
            <w:fldChar w:fldCharType="begin"/>
          </w:r>
          <w:r w:rsidR="004B647A">
            <w:rPr>
              <w:rStyle w:val="GeenafstandChar"/>
            </w:rPr>
            <w:instrText xml:space="preserve">CITATION TijdelijkeAanduiding4 \p 76 \l 1043 </w:instrText>
          </w:r>
          <w:r w:rsidRPr="005B47F6">
            <w:rPr>
              <w:rStyle w:val="GeenafstandChar"/>
            </w:rPr>
            <w:fldChar w:fldCharType="separate"/>
          </w:r>
          <w:r w:rsidR="004B647A">
            <w:rPr>
              <w:noProof/>
            </w:rPr>
            <w:t>(Gemeente Leiden, 2013, p. 76)</w:t>
          </w:r>
          <w:r w:rsidRPr="005B47F6">
            <w:rPr>
              <w:rStyle w:val="GeenafstandChar"/>
            </w:rPr>
            <w:fldChar w:fldCharType="end"/>
          </w:r>
        </w:sdtContent>
      </w:sdt>
      <w:r w:rsidRPr="005B47F6">
        <w:rPr>
          <w:rStyle w:val="GeenafstandChar"/>
        </w:rPr>
        <w:t>.</w:t>
      </w:r>
    </w:p>
    <w:p w14:paraId="603BB2C5" w14:textId="77777777" w:rsidR="00D215A8" w:rsidRPr="000973D9" w:rsidRDefault="00D215A8" w:rsidP="00D215A8">
      <w:pPr>
        <w:pStyle w:val="Geenafstand"/>
        <w:rPr>
          <w:rFonts w:asciiTheme="minorHAnsi" w:eastAsiaTheme="minorHAnsi" w:hAnsiTheme="minorHAnsi"/>
          <w:szCs w:val="22"/>
        </w:rPr>
      </w:pPr>
      <w:r w:rsidRPr="000973D9">
        <w:rPr>
          <w:rFonts w:asciiTheme="minorHAnsi" w:hAnsiTheme="minorHAnsi"/>
          <w:szCs w:val="22"/>
        </w:rPr>
        <w:t>Door deze groei in mantelzorg, is de kans reëel dat de groep potentiele gebruikers van de OC‘</w:t>
      </w:r>
      <w:r>
        <w:rPr>
          <w:rFonts w:asciiTheme="minorHAnsi" w:hAnsiTheme="minorHAnsi"/>
          <w:szCs w:val="22"/>
        </w:rPr>
        <w:t xml:space="preserve"> </w:t>
      </w:r>
      <w:r w:rsidRPr="000973D9">
        <w:rPr>
          <w:rFonts w:asciiTheme="minorHAnsi" w:hAnsiTheme="minorHAnsi"/>
          <w:szCs w:val="22"/>
        </w:rPr>
        <w:t xml:space="preserve">s zal groeien. Door het langer thuisblijven is dit een reële bedreiging </w:t>
      </w:r>
      <w:r>
        <w:rPr>
          <w:rFonts w:asciiTheme="minorHAnsi" w:hAnsiTheme="minorHAnsi"/>
          <w:szCs w:val="22"/>
        </w:rPr>
        <w:t xml:space="preserve">voor </w:t>
      </w:r>
      <w:r w:rsidRPr="000973D9">
        <w:rPr>
          <w:rFonts w:asciiTheme="minorHAnsi" w:hAnsiTheme="minorHAnsi"/>
          <w:szCs w:val="22"/>
        </w:rPr>
        <w:t>zorginstellingen met betrekking tot het gevuld krijgen van de bedden.</w:t>
      </w:r>
    </w:p>
    <w:p w14:paraId="6D461372" w14:textId="77777777" w:rsidR="00D215A8" w:rsidRDefault="00D215A8" w:rsidP="00D215A8"/>
    <w:p w14:paraId="3464DB20" w14:textId="77777777" w:rsidR="00D215A8" w:rsidRPr="000973D9" w:rsidRDefault="00D215A8" w:rsidP="00D215A8">
      <w:pPr>
        <w:pStyle w:val="Geenafstand"/>
        <w:spacing w:before="0"/>
        <w:rPr>
          <w:rFonts w:asciiTheme="minorHAnsi" w:hAnsiTheme="minorHAnsi"/>
          <w:szCs w:val="22"/>
        </w:rPr>
      </w:pPr>
      <w:r w:rsidRPr="4F27706F">
        <w:rPr>
          <w:rFonts w:asciiTheme="minorHAnsi" w:hAnsiTheme="minorHAnsi"/>
          <w:b/>
          <w:bCs/>
          <w:color w:val="1F4E79"/>
        </w:rPr>
        <w:t>Economische factoren</w:t>
      </w:r>
    </w:p>
    <w:p w14:paraId="1C3724E2" w14:textId="070A63BB" w:rsidR="00D215A8" w:rsidRPr="000973D9" w:rsidRDefault="00D215A8" w:rsidP="00D215A8">
      <w:pPr>
        <w:pStyle w:val="Geenafstand"/>
        <w:spacing w:before="0"/>
        <w:rPr>
          <w:rFonts w:asciiTheme="minorHAnsi" w:hAnsiTheme="minorHAnsi"/>
          <w:szCs w:val="22"/>
        </w:rPr>
      </w:pPr>
      <w:r w:rsidRPr="4F27706F">
        <w:rPr>
          <w:rFonts w:asciiTheme="minorHAnsi" w:hAnsiTheme="minorHAnsi"/>
        </w:rPr>
        <w:t>In dit onderdeel is het van belang om inzicht te verkrijgen in het besteedbaar inkomen van de huidige en potenti</w:t>
      </w:r>
      <w:r>
        <w:rPr>
          <w:rFonts w:asciiTheme="minorHAnsi" w:hAnsiTheme="minorHAnsi"/>
        </w:rPr>
        <w:t>ël</w:t>
      </w:r>
      <w:r w:rsidRPr="4F27706F">
        <w:rPr>
          <w:rFonts w:asciiTheme="minorHAnsi" w:hAnsiTheme="minorHAnsi"/>
        </w:rPr>
        <w:t xml:space="preserve">e cliënten van </w:t>
      </w:r>
      <w:r w:rsidR="0022378B">
        <w:rPr>
          <w:rFonts w:asciiTheme="minorHAnsi" w:hAnsiTheme="minorHAnsi"/>
        </w:rPr>
        <w:t>X</w:t>
      </w:r>
      <w:r w:rsidRPr="4F27706F">
        <w:rPr>
          <w:rFonts w:asciiTheme="minorHAnsi" w:hAnsiTheme="minorHAnsi"/>
        </w:rPr>
        <w:t>. Het merendeel van de mogelijke cliënten zal een uitkering vanuit de Algemene Ouderdom Wet (AOW) ontvangen, mogelijk aangevuld met een pensioen. In de Gemeente Leiden is het inkomen van 6</w:t>
      </w:r>
      <w:r>
        <w:rPr>
          <w:rFonts w:asciiTheme="minorHAnsi" w:hAnsiTheme="minorHAnsi"/>
        </w:rPr>
        <w:t>5-</w:t>
      </w:r>
      <w:r w:rsidRPr="4F27706F">
        <w:rPr>
          <w:rFonts w:asciiTheme="minorHAnsi" w:hAnsiTheme="minorHAnsi"/>
        </w:rPr>
        <w:t>plussers gemiddeld hoger dan het Nederlandse gemiddelde volgens het Centraal Bureau van de Statistiek (CBS),</w:t>
      </w:r>
      <w:sdt>
        <w:sdtPr>
          <w:rPr>
            <w:rFonts w:asciiTheme="minorHAnsi" w:hAnsiTheme="minorHAnsi"/>
          </w:rPr>
          <w:id w:val="-1613507675"/>
          <w:citation/>
        </w:sdtPr>
        <w:sdtContent>
          <w:r w:rsidR="00EA2D57">
            <w:rPr>
              <w:rFonts w:asciiTheme="minorHAnsi" w:hAnsiTheme="minorHAnsi"/>
            </w:rPr>
            <w:fldChar w:fldCharType="begin"/>
          </w:r>
          <w:r w:rsidR="00EA2D57">
            <w:rPr>
              <w:rFonts w:asciiTheme="minorHAnsi" w:hAnsiTheme="minorHAnsi"/>
            </w:rPr>
            <w:instrText xml:space="preserve"> CITATION Cenzd \l 1043 </w:instrText>
          </w:r>
          <w:r w:rsidR="00EA2D57">
            <w:rPr>
              <w:rFonts w:asciiTheme="minorHAnsi" w:hAnsiTheme="minorHAnsi"/>
            </w:rPr>
            <w:fldChar w:fldCharType="separate"/>
          </w:r>
          <w:r w:rsidR="00BA799F">
            <w:rPr>
              <w:rFonts w:asciiTheme="minorHAnsi" w:hAnsiTheme="minorHAnsi"/>
              <w:noProof/>
            </w:rPr>
            <w:t xml:space="preserve"> </w:t>
          </w:r>
          <w:r w:rsidR="00BA799F" w:rsidRPr="00BA799F">
            <w:rPr>
              <w:rFonts w:asciiTheme="minorHAnsi" w:hAnsiTheme="minorHAnsi"/>
              <w:noProof/>
            </w:rPr>
            <w:t>(Centraal Bureau Statistiek, z.d.)</w:t>
          </w:r>
          <w:r w:rsidR="00EA2D57">
            <w:rPr>
              <w:rFonts w:asciiTheme="minorHAnsi" w:hAnsiTheme="minorHAnsi"/>
            </w:rPr>
            <w:fldChar w:fldCharType="end"/>
          </w:r>
        </w:sdtContent>
      </w:sdt>
      <w:r w:rsidRPr="4F27706F">
        <w:rPr>
          <w:rFonts w:asciiTheme="minorHAnsi" w:hAnsiTheme="minorHAnsi"/>
        </w:rPr>
        <w:t>. Daarnaast zijn de ouderen die zorg nodig hebben afhankelijk van gemeentelijke geldstromen zoals de Wet Maatschappelijke Ondersteuning (WMO) of van de Wet Langdurende Zorg (WLZ).</w:t>
      </w:r>
    </w:p>
    <w:p w14:paraId="0A8EA5CE" w14:textId="604BF941" w:rsidR="00D215A8" w:rsidRDefault="00D215A8" w:rsidP="00D215A8">
      <w:pPr>
        <w:pStyle w:val="Geenafstand"/>
        <w:rPr>
          <w:rFonts w:asciiTheme="minorHAnsi" w:hAnsiTheme="minorHAnsi"/>
          <w:szCs w:val="22"/>
          <w:shd w:val="clear" w:color="auto" w:fill="FFFFFF"/>
        </w:rPr>
      </w:pPr>
      <w:r w:rsidRPr="4F27706F">
        <w:rPr>
          <w:rFonts w:asciiTheme="minorHAnsi" w:hAnsiTheme="minorHAnsi"/>
        </w:rPr>
        <w:t>Voor de professionele ondersteuning van verzorgenden of verpleegkundigen is het van belang om te weten of er op dit gebied veel vraag is naar deze professie of dat er juist een overschot van deze professie is in Leiden</w:t>
      </w:r>
      <w:r w:rsidRPr="4F27706F">
        <w:rPr>
          <w:rFonts w:asciiTheme="minorHAnsi" w:hAnsiTheme="minorHAnsi"/>
          <w:i/>
          <w:iCs/>
        </w:rPr>
        <w:t xml:space="preserve">. </w:t>
      </w:r>
      <w:r w:rsidRPr="4F27706F">
        <w:rPr>
          <w:rFonts w:asciiTheme="minorHAnsi" w:hAnsiTheme="minorHAnsi"/>
        </w:rPr>
        <w:t>Voor de zorgsector blijft er vraag naar geschoolde ve</w:t>
      </w:r>
      <w:r>
        <w:rPr>
          <w:rFonts w:asciiTheme="minorHAnsi" w:hAnsiTheme="minorHAnsi"/>
        </w:rPr>
        <w:t>rzorgenden en verpleegkundigen, e</w:t>
      </w:r>
      <w:r w:rsidRPr="4F27706F">
        <w:rPr>
          <w:rFonts w:asciiTheme="minorHAnsi" w:hAnsiTheme="minorHAnsi"/>
        </w:rPr>
        <w:t>chter er is wel een grote verandering gaande. Ten opzichte van het verleden is er meer vraag naar andere competenties en opleidingsniveaus. De zorgsector zet meer in op hoger geschoold personeel om de toegenomen complexiteit in de ouderenzorg aan te kunnen</w:t>
      </w:r>
      <w:sdt>
        <w:sdtPr>
          <w:rPr>
            <w:rFonts w:asciiTheme="minorHAnsi" w:hAnsiTheme="minorHAnsi"/>
            <w:szCs w:val="22"/>
          </w:rPr>
          <w:id w:val="-1229001434"/>
          <w:citation/>
        </w:sdtPr>
        <w:sdtContent>
          <w:r w:rsidRPr="000973D9">
            <w:rPr>
              <w:rFonts w:asciiTheme="minorHAnsi" w:hAnsiTheme="minorHAnsi"/>
              <w:szCs w:val="22"/>
            </w:rPr>
            <w:fldChar w:fldCharType="begin"/>
          </w:r>
          <w:r w:rsidR="009438A2">
            <w:rPr>
              <w:rFonts w:asciiTheme="minorHAnsi" w:hAnsiTheme="minorHAnsi"/>
              <w:szCs w:val="22"/>
            </w:rPr>
            <w:instrText xml:space="preserve">CITATION Inv15 \l 1043 </w:instrText>
          </w:r>
          <w:r w:rsidRPr="000973D9">
            <w:rPr>
              <w:rFonts w:asciiTheme="minorHAnsi" w:hAnsiTheme="minorHAnsi"/>
              <w:szCs w:val="22"/>
            </w:rPr>
            <w:fldChar w:fldCharType="separate"/>
          </w:r>
          <w:r w:rsidR="009438A2">
            <w:rPr>
              <w:rFonts w:asciiTheme="minorHAnsi" w:hAnsiTheme="minorHAnsi"/>
              <w:noProof/>
              <w:szCs w:val="22"/>
            </w:rPr>
            <w:t xml:space="preserve"> </w:t>
          </w:r>
          <w:r w:rsidR="009438A2" w:rsidRPr="009438A2">
            <w:rPr>
              <w:rFonts w:asciiTheme="minorHAnsi" w:hAnsiTheme="minorHAnsi"/>
              <w:noProof/>
              <w:szCs w:val="22"/>
            </w:rPr>
            <w:t>(In voor Zorg, 2015)</w:t>
          </w:r>
          <w:r w:rsidRPr="000973D9">
            <w:rPr>
              <w:rFonts w:asciiTheme="minorHAnsi" w:hAnsiTheme="minorHAnsi"/>
              <w:szCs w:val="22"/>
            </w:rPr>
            <w:fldChar w:fldCharType="end"/>
          </w:r>
        </w:sdtContent>
      </w:sdt>
      <w:r w:rsidRPr="4F27706F">
        <w:rPr>
          <w:rFonts w:asciiTheme="minorHAnsi" w:hAnsiTheme="minorHAnsi"/>
        </w:rPr>
        <w:t xml:space="preserve">. Daarnaast is er </w:t>
      </w:r>
      <w:r w:rsidRPr="4F27706F">
        <w:rPr>
          <w:rFonts w:asciiTheme="minorHAnsi" w:hAnsiTheme="minorHAnsi"/>
          <w:shd w:val="clear" w:color="auto" w:fill="FFFFFF"/>
        </w:rPr>
        <w:t xml:space="preserve">sprake van minder instroom van jonge mensen die het vak van </w:t>
      </w:r>
      <w:r w:rsidRPr="4F27706F">
        <w:rPr>
          <w:rFonts w:asciiTheme="minorHAnsi" w:hAnsiTheme="minorHAnsi"/>
          <w:shd w:val="clear" w:color="auto" w:fill="FFFFFF"/>
        </w:rPr>
        <w:lastRenderedPageBreak/>
        <w:t>verzorgende of verpleegkundige kiezen</w:t>
      </w:r>
      <w:sdt>
        <w:sdtPr>
          <w:rPr>
            <w:rFonts w:asciiTheme="minorHAnsi" w:hAnsiTheme="minorHAnsi"/>
            <w:szCs w:val="22"/>
            <w:shd w:val="clear" w:color="auto" w:fill="FFFFFF"/>
          </w:rPr>
          <w:id w:val="-704329894"/>
          <w:citation/>
        </w:sdtPr>
        <w:sdtContent>
          <w:r w:rsidRPr="000973D9">
            <w:rPr>
              <w:rFonts w:asciiTheme="minorHAnsi" w:hAnsiTheme="minorHAnsi"/>
              <w:szCs w:val="22"/>
              <w:shd w:val="clear" w:color="auto" w:fill="FFFFFF"/>
            </w:rPr>
            <w:fldChar w:fldCharType="begin"/>
          </w:r>
          <w:r w:rsidR="00061E27">
            <w:rPr>
              <w:rFonts w:asciiTheme="minorHAnsi" w:hAnsiTheme="minorHAnsi"/>
              <w:szCs w:val="22"/>
              <w:shd w:val="clear" w:color="auto" w:fill="FFFFFF"/>
            </w:rPr>
            <w:instrText xml:space="preserve">CITATION Fac15 \l 1043 </w:instrText>
          </w:r>
          <w:r w:rsidRPr="000973D9">
            <w:rPr>
              <w:rFonts w:asciiTheme="minorHAnsi" w:hAnsiTheme="minorHAnsi"/>
              <w:szCs w:val="22"/>
              <w:shd w:val="clear" w:color="auto" w:fill="FFFFFF"/>
            </w:rPr>
            <w:fldChar w:fldCharType="separate"/>
          </w:r>
          <w:r w:rsidR="00061E27">
            <w:rPr>
              <w:rFonts w:asciiTheme="minorHAnsi" w:hAnsiTheme="minorHAnsi"/>
              <w:noProof/>
              <w:szCs w:val="22"/>
              <w:shd w:val="clear" w:color="auto" w:fill="FFFFFF"/>
            </w:rPr>
            <w:t xml:space="preserve"> </w:t>
          </w:r>
          <w:r w:rsidR="00061E27" w:rsidRPr="00061E27">
            <w:rPr>
              <w:rFonts w:asciiTheme="minorHAnsi" w:hAnsiTheme="minorHAnsi"/>
              <w:noProof/>
              <w:szCs w:val="22"/>
              <w:shd w:val="clear" w:color="auto" w:fill="FFFFFF"/>
            </w:rPr>
            <w:t>(Arbeidsmarkt Zorg en Info, z.d.)</w:t>
          </w:r>
          <w:r w:rsidRPr="000973D9">
            <w:rPr>
              <w:rFonts w:asciiTheme="minorHAnsi" w:hAnsiTheme="minorHAnsi"/>
              <w:szCs w:val="22"/>
              <w:shd w:val="clear" w:color="auto" w:fill="FFFFFF"/>
            </w:rPr>
            <w:fldChar w:fldCharType="end"/>
          </w:r>
        </w:sdtContent>
      </w:sdt>
      <w:r w:rsidRPr="4F27706F">
        <w:rPr>
          <w:rFonts w:asciiTheme="minorHAnsi" w:hAnsiTheme="minorHAnsi"/>
          <w:shd w:val="clear" w:color="auto" w:fill="FFFFFF"/>
        </w:rPr>
        <w:t>. Dat kan betekenen dat er straks minder professionals zullen zijn om de zorg te kunnen verlenen en er andere oplossingen hiervoor gevonden moeten worden zoals meer technologie en een andere manier van werken. Er ontstaan op dit moment ondernemende initiatieven die aansluiten op de wens van de cliënt zoals een hoogopgeleide ’</w:t>
      </w:r>
      <w:r w:rsidRPr="4F27706F">
        <w:rPr>
          <w:rFonts w:asciiTheme="minorHAnsi" w:hAnsiTheme="minorHAnsi"/>
          <w:i/>
          <w:iCs/>
          <w:shd w:val="clear" w:color="auto" w:fill="FFFFFF"/>
        </w:rPr>
        <w:t>24-uurs zuster’</w:t>
      </w:r>
      <w:r w:rsidRPr="4F27706F">
        <w:rPr>
          <w:rFonts w:asciiTheme="minorHAnsi" w:hAnsiTheme="minorHAnsi"/>
          <w:shd w:val="clear" w:color="auto" w:fill="FFFFFF"/>
        </w:rPr>
        <w:t xml:space="preserve"> </w:t>
      </w:r>
      <w:sdt>
        <w:sdtPr>
          <w:rPr>
            <w:rFonts w:asciiTheme="minorHAnsi" w:hAnsiTheme="minorHAnsi"/>
            <w:szCs w:val="22"/>
            <w:shd w:val="clear" w:color="auto" w:fill="FFFFFF"/>
          </w:rPr>
          <w:id w:val="1527288495"/>
          <w:citation/>
        </w:sdtPr>
        <w:sdtContent>
          <w:r w:rsidRPr="000973D9">
            <w:rPr>
              <w:rFonts w:asciiTheme="minorHAnsi" w:hAnsiTheme="minorHAnsi"/>
              <w:szCs w:val="22"/>
              <w:shd w:val="clear" w:color="auto" w:fill="FFFFFF"/>
            </w:rPr>
            <w:fldChar w:fldCharType="begin"/>
          </w:r>
          <w:r w:rsidR="00BA799F">
            <w:rPr>
              <w:rFonts w:asciiTheme="minorHAnsi" w:hAnsiTheme="minorHAnsi"/>
              <w:szCs w:val="22"/>
              <w:shd w:val="clear" w:color="auto" w:fill="FFFFFF"/>
            </w:rPr>
            <w:instrText xml:space="preserve">CITATION Zus15 \l 1043 </w:instrText>
          </w:r>
          <w:r w:rsidRPr="000973D9">
            <w:rPr>
              <w:rFonts w:asciiTheme="minorHAnsi" w:hAnsiTheme="minorHAnsi"/>
              <w:szCs w:val="22"/>
              <w:shd w:val="clear" w:color="auto" w:fill="FFFFFF"/>
            </w:rPr>
            <w:fldChar w:fldCharType="separate"/>
          </w:r>
          <w:r w:rsidR="00BA799F" w:rsidRPr="00BA799F">
            <w:rPr>
              <w:rFonts w:asciiTheme="minorHAnsi" w:hAnsiTheme="minorHAnsi"/>
              <w:noProof/>
              <w:szCs w:val="22"/>
              <w:shd w:val="clear" w:color="auto" w:fill="FFFFFF"/>
            </w:rPr>
            <w:t>(Zuster in huis, z.d.)</w:t>
          </w:r>
          <w:r w:rsidRPr="000973D9">
            <w:rPr>
              <w:rFonts w:asciiTheme="minorHAnsi" w:hAnsiTheme="minorHAnsi"/>
              <w:szCs w:val="22"/>
              <w:shd w:val="clear" w:color="auto" w:fill="FFFFFF"/>
            </w:rPr>
            <w:fldChar w:fldCharType="end"/>
          </w:r>
        </w:sdtContent>
      </w:sdt>
      <w:r>
        <w:rPr>
          <w:rFonts w:asciiTheme="minorHAnsi" w:hAnsiTheme="minorHAnsi"/>
          <w:shd w:val="clear" w:color="auto" w:fill="FFFFFF"/>
        </w:rPr>
        <w:t>.</w:t>
      </w:r>
    </w:p>
    <w:p w14:paraId="1D7B900D" w14:textId="77777777" w:rsidR="00D215A8" w:rsidRDefault="00D215A8" w:rsidP="00D215A8">
      <w:pPr>
        <w:pStyle w:val="Geenafstand"/>
        <w:rPr>
          <w:rFonts w:asciiTheme="minorHAnsi" w:hAnsiTheme="minorHAnsi"/>
          <w:szCs w:val="22"/>
          <w:shd w:val="clear" w:color="auto" w:fill="FFFFFF"/>
        </w:rPr>
      </w:pPr>
    </w:p>
    <w:p w14:paraId="28520FC0" w14:textId="77777777" w:rsidR="00D215A8" w:rsidRPr="000973D9" w:rsidRDefault="00D215A8" w:rsidP="00D215A8">
      <w:pPr>
        <w:pStyle w:val="Geenafstand"/>
        <w:spacing w:before="0"/>
        <w:rPr>
          <w:rFonts w:asciiTheme="minorHAnsi" w:hAnsiTheme="minorHAnsi"/>
          <w:b/>
          <w:color w:val="1F4E79" w:themeColor="accent1" w:themeShade="80"/>
          <w:szCs w:val="22"/>
        </w:rPr>
      </w:pPr>
      <w:r w:rsidRPr="4F27706F">
        <w:rPr>
          <w:rFonts w:asciiTheme="minorHAnsi" w:hAnsiTheme="minorHAnsi"/>
          <w:b/>
          <w:bCs/>
          <w:color w:val="1F4E79"/>
        </w:rPr>
        <w:t>Sociaal Culturele factoren</w:t>
      </w:r>
    </w:p>
    <w:p w14:paraId="6F330819" w14:textId="7B413E28" w:rsidR="00D215A8" w:rsidRPr="000973D9" w:rsidRDefault="00D215A8" w:rsidP="00D215A8">
      <w:pPr>
        <w:pStyle w:val="Geenafstand"/>
        <w:spacing w:before="0"/>
        <w:rPr>
          <w:rFonts w:asciiTheme="minorHAnsi" w:hAnsiTheme="minorHAnsi"/>
          <w:szCs w:val="22"/>
        </w:rPr>
      </w:pPr>
      <w:r w:rsidRPr="4F27706F">
        <w:rPr>
          <w:rFonts w:asciiTheme="minorHAnsi" w:hAnsiTheme="minorHAnsi"/>
        </w:rPr>
        <w:t>Als er gekeken wordt naar de sociaal culturele factoren dan gaat dat om leefgewoonten en de cultuur van de inwoners in de Gemeente Leiden. De Leidse populatie is een mengeling van culturen. Veel jongeren komen naar Leiden voor hun studie aan de Leidse Universiteit</w:t>
      </w:r>
      <w:sdt>
        <w:sdtPr>
          <w:rPr>
            <w:rFonts w:asciiTheme="minorHAnsi" w:hAnsiTheme="minorHAnsi"/>
            <w:szCs w:val="22"/>
          </w:rPr>
          <w:id w:val="1936171837"/>
          <w:citation/>
        </w:sdtPr>
        <w:sdtContent>
          <w:r w:rsidRPr="000973D9">
            <w:rPr>
              <w:rFonts w:asciiTheme="minorHAnsi" w:hAnsiTheme="minorHAnsi"/>
              <w:szCs w:val="22"/>
            </w:rPr>
            <w:fldChar w:fldCharType="begin"/>
          </w:r>
          <w:r w:rsidR="00061E27">
            <w:rPr>
              <w:rFonts w:asciiTheme="minorHAnsi" w:hAnsiTheme="minorHAnsi"/>
              <w:szCs w:val="22"/>
            </w:rPr>
            <w:instrText xml:space="preserve">CITATION Bel15 \l 1043 </w:instrText>
          </w:r>
          <w:r w:rsidRPr="000973D9">
            <w:rPr>
              <w:rFonts w:asciiTheme="minorHAnsi" w:hAnsiTheme="minorHAnsi"/>
              <w:szCs w:val="22"/>
            </w:rPr>
            <w:fldChar w:fldCharType="separate"/>
          </w:r>
          <w:r w:rsidR="00061E27">
            <w:rPr>
              <w:rFonts w:asciiTheme="minorHAnsi" w:hAnsiTheme="minorHAnsi"/>
              <w:noProof/>
              <w:szCs w:val="22"/>
            </w:rPr>
            <w:t xml:space="preserve"> </w:t>
          </w:r>
          <w:r w:rsidR="00061E27" w:rsidRPr="00061E27">
            <w:rPr>
              <w:rFonts w:asciiTheme="minorHAnsi" w:hAnsiTheme="minorHAnsi"/>
              <w:noProof/>
              <w:szCs w:val="22"/>
            </w:rPr>
            <w:t>(Beleidsonderzoek en Analyse (BOA), 2015)</w:t>
          </w:r>
          <w:r w:rsidRPr="000973D9">
            <w:rPr>
              <w:rFonts w:asciiTheme="minorHAnsi" w:hAnsiTheme="minorHAnsi"/>
              <w:szCs w:val="22"/>
            </w:rPr>
            <w:fldChar w:fldCharType="end"/>
          </w:r>
        </w:sdtContent>
      </w:sdt>
      <w:r w:rsidRPr="4F27706F">
        <w:rPr>
          <w:rFonts w:asciiTheme="minorHAnsi" w:hAnsiTheme="minorHAnsi"/>
        </w:rPr>
        <w:t xml:space="preserve">. Leiden heeft daardoor een groot bevolkingsaandeel in 18-27 jarigen. Er is sprake van een aantal volkswijken: de Kooi, Groenoord, Merenwijk en Leiden </w:t>
      </w:r>
      <w:proofErr w:type="spellStart"/>
      <w:r w:rsidRPr="4F27706F">
        <w:rPr>
          <w:rFonts w:asciiTheme="minorHAnsi" w:hAnsiTheme="minorHAnsi"/>
        </w:rPr>
        <w:t>Zuid-West</w:t>
      </w:r>
      <w:proofErr w:type="spellEnd"/>
      <w:r w:rsidRPr="4F27706F">
        <w:rPr>
          <w:rFonts w:asciiTheme="minorHAnsi" w:hAnsiTheme="minorHAnsi"/>
        </w:rPr>
        <w:t xml:space="preserve"> zijn van oudsher de wijken waar de ar</w:t>
      </w:r>
      <w:r w:rsidR="003B29B9">
        <w:rPr>
          <w:rFonts w:asciiTheme="minorHAnsi" w:hAnsiTheme="minorHAnsi"/>
        </w:rPr>
        <w:t xml:space="preserve">beiders van Leiden wonen. Deze </w:t>
      </w:r>
      <w:r w:rsidRPr="4F27706F">
        <w:rPr>
          <w:rFonts w:asciiTheme="minorHAnsi" w:hAnsiTheme="minorHAnsi"/>
        </w:rPr>
        <w:t xml:space="preserve">wijken zijn de laatste 10 jaar multicultureel van samenstelling geworden </w:t>
      </w:r>
      <w:sdt>
        <w:sdtPr>
          <w:rPr>
            <w:rFonts w:asciiTheme="minorHAnsi" w:hAnsiTheme="minorHAnsi"/>
            <w:szCs w:val="22"/>
          </w:rPr>
          <w:id w:val="-1243408624"/>
          <w:citation/>
        </w:sdtPr>
        <w:sdtContent>
          <w:r w:rsidRPr="000973D9">
            <w:rPr>
              <w:rFonts w:asciiTheme="minorHAnsi" w:hAnsiTheme="minorHAnsi"/>
              <w:szCs w:val="22"/>
            </w:rPr>
            <w:fldChar w:fldCharType="begin"/>
          </w:r>
          <w:r w:rsidR="00261E3B">
            <w:rPr>
              <w:rFonts w:asciiTheme="minorHAnsi" w:hAnsiTheme="minorHAnsi"/>
              <w:szCs w:val="22"/>
            </w:rPr>
            <w:instrText xml:space="preserve">CITATION Gem151 \l 1043 </w:instrText>
          </w:r>
          <w:r w:rsidRPr="000973D9">
            <w:rPr>
              <w:rFonts w:asciiTheme="minorHAnsi" w:hAnsiTheme="minorHAnsi"/>
              <w:szCs w:val="22"/>
            </w:rPr>
            <w:fldChar w:fldCharType="separate"/>
          </w:r>
          <w:r w:rsidR="00261E3B" w:rsidRPr="00261E3B">
            <w:rPr>
              <w:rFonts w:asciiTheme="minorHAnsi" w:hAnsiTheme="minorHAnsi"/>
              <w:noProof/>
              <w:szCs w:val="22"/>
            </w:rPr>
            <w:t>(Afdeling Strategie en Onderzoek (BOA),Gemeente Leiden, z.d.)</w:t>
          </w:r>
          <w:r w:rsidRPr="000973D9">
            <w:rPr>
              <w:rFonts w:asciiTheme="minorHAnsi" w:hAnsiTheme="minorHAnsi"/>
              <w:szCs w:val="22"/>
            </w:rPr>
            <w:fldChar w:fldCharType="end"/>
          </w:r>
        </w:sdtContent>
      </w:sdt>
      <w:r w:rsidRPr="4F27706F">
        <w:rPr>
          <w:rFonts w:asciiTheme="minorHAnsi" w:hAnsiTheme="minorHAnsi"/>
        </w:rPr>
        <w:t>. Op dit moment is meer dan 25% van de Leidse</w:t>
      </w:r>
      <w:r>
        <w:rPr>
          <w:rFonts w:asciiTheme="minorHAnsi" w:hAnsiTheme="minorHAnsi"/>
        </w:rPr>
        <w:t xml:space="preserve"> </w:t>
      </w:r>
      <w:r w:rsidRPr="4F27706F">
        <w:rPr>
          <w:rFonts w:asciiTheme="minorHAnsi" w:hAnsiTheme="minorHAnsi"/>
        </w:rPr>
        <w:t xml:space="preserve">inwoners van allochtone afkomst </w:t>
      </w:r>
      <w:sdt>
        <w:sdtPr>
          <w:rPr>
            <w:rFonts w:asciiTheme="minorHAnsi" w:hAnsiTheme="minorHAnsi"/>
            <w:szCs w:val="22"/>
          </w:rPr>
          <w:id w:val="-2129857759"/>
          <w:citation/>
        </w:sdtPr>
        <w:sdtContent>
          <w:r w:rsidRPr="000973D9">
            <w:rPr>
              <w:rFonts w:asciiTheme="minorHAnsi" w:hAnsiTheme="minorHAnsi"/>
              <w:szCs w:val="22"/>
            </w:rPr>
            <w:fldChar w:fldCharType="begin"/>
          </w:r>
          <w:r w:rsidR="004B647A">
            <w:rPr>
              <w:rFonts w:asciiTheme="minorHAnsi" w:hAnsiTheme="minorHAnsi"/>
              <w:szCs w:val="22"/>
            </w:rPr>
            <w:instrText xml:space="preserve">CITATION Afd13 \l 1043 </w:instrText>
          </w:r>
          <w:r w:rsidRPr="000973D9">
            <w:rPr>
              <w:rFonts w:asciiTheme="minorHAnsi" w:hAnsiTheme="minorHAnsi"/>
              <w:szCs w:val="22"/>
            </w:rPr>
            <w:fldChar w:fldCharType="separate"/>
          </w:r>
          <w:r w:rsidR="004B647A" w:rsidRPr="004B647A">
            <w:rPr>
              <w:rFonts w:asciiTheme="minorHAnsi" w:hAnsiTheme="minorHAnsi"/>
              <w:noProof/>
              <w:szCs w:val="22"/>
            </w:rPr>
            <w:t>(Gemeente Leiden, 2015b)</w:t>
          </w:r>
          <w:r w:rsidRPr="000973D9">
            <w:rPr>
              <w:rFonts w:asciiTheme="minorHAnsi" w:hAnsiTheme="minorHAnsi"/>
              <w:szCs w:val="22"/>
            </w:rPr>
            <w:fldChar w:fldCharType="end"/>
          </w:r>
        </w:sdtContent>
      </w:sdt>
      <w:r w:rsidRPr="4F27706F">
        <w:rPr>
          <w:rFonts w:asciiTheme="minorHAnsi" w:hAnsiTheme="minorHAnsi"/>
        </w:rPr>
        <w:t xml:space="preserve">. Deze bevolkingsgroepen zijn gewend om zelf de zorg te verlenen aan hun naasten met zo min mogelijk professionele hulp </w:t>
      </w:r>
      <w:sdt>
        <w:sdtPr>
          <w:rPr>
            <w:rFonts w:asciiTheme="minorHAnsi" w:hAnsiTheme="minorHAnsi"/>
            <w:szCs w:val="22"/>
          </w:rPr>
          <w:id w:val="-725374452"/>
          <w:citation/>
        </w:sdtPr>
        <w:sdtContent>
          <w:r>
            <w:rPr>
              <w:rFonts w:asciiTheme="minorHAnsi" w:hAnsiTheme="minorHAnsi"/>
              <w:szCs w:val="22"/>
            </w:rPr>
            <w:fldChar w:fldCharType="begin"/>
          </w:r>
          <w:r>
            <w:rPr>
              <w:rFonts w:asciiTheme="minorHAnsi" w:hAnsiTheme="minorHAnsi"/>
              <w:szCs w:val="22"/>
            </w:rPr>
            <w:instrText xml:space="preserve">CITATION Buu05 \p 11 \l 1043 </w:instrText>
          </w:r>
          <w:r>
            <w:rPr>
              <w:rFonts w:asciiTheme="minorHAnsi" w:hAnsiTheme="minorHAnsi"/>
              <w:szCs w:val="22"/>
            </w:rPr>
            <w:fldChar w:fldCharType="separate"/>
          </w:r>
          <w:r w:rsidR="00BA799F" w:rsidRPr="00BA799F">
            <w:rPr>
              <w:rFonts w:asciiTheme="minorHAnsi" w:hAnsiTheme="minorHAnsi"/>
              <w:noProof/>
              <w:szCs w:val="22"/>
            </w:rPr>
            <w:t>(Buuren, et al., 2005, p. 11)</w:t>
          </w:r>
          <w:r>
            <w:rPr>
              <w:rFonts w:asciiTheme="minorHAnsi" w:hAnsiTheme="minorHAnsi"/>
              <w:szCs w:val="22"/>
            </w:rPr>
            <w:fldChar w:fldCharType="end"/>
          </w:r>
        </w:sdtContent>
      </w:sdt>
      <w:r w:rsidRPr="4F27706F">
        <w:rPr>
          <w:rFonts w:asciiTheme="minorHAnsi" w:hAnsiTheme="minorHAnsi"/>
        </w:rPr>
        <w:t>.</w:t>
      </w:r>
    </w:p>
    <w:p w14:paraId="13CA8EA3" w14:textId="485495FC" w:rsidR="00D215A8" w:rsidRPr="000973D9" w:rsidRDefault="00D215A8" w:rsidP="00D215A8">
      <w:pPr>
        <w:pStyle w:val="Geenafstand"/>
        <w:rPr>
          <w:rFonts w:asciiTheme="minorHAnsi" w:hAnsiTheme="minorHAnsi"/>
          <w:szCs w:val="22"/>
        </w:rPr>
      </w:pPr>
      <w:r w:rsidRPr="000973D9">
        <w:rPr>
          <w:rFonts w:asciiTheme="minorHAnsi" w:hAnsiTheme="minorHAnsi"/>
          <w:szCs w:val="22"/>
        </w:rPr>
        <w:t>Het gemiddelde opleidingsniveau van de inwoners in de gemeente Leiden is hoog. Uit de cijfers van 2009 blijkt namelijk dat 45,3% van de bevolking tussen 15 en 65 jaar hoogopgeleid is</w:t>
      </w:r>
      <w:sdt>
        <w:sdtPr>
          <w:rPr>
            <w:rFonts w:asciiTheme="minorHAnsi" w:hAnsiTheme="minorHAnsi"/>
            <w:szCs w:val="22"/>
          </w:rPr>
          <w:id w:val="-664169503"/>
          <w:citation/>
        </w:sdtPr>
        <w:sdtContent>
          <w:r w:rsidRPr="000973D9">
            <w:rPr>
              <w:rFonts w:asciiTheme="minorHAnsi" w:hAnsiTheme="minorHAnsi"/>
              <w:szCs w:val="22"/>
            </w:rPr>
            <w:fldChar w:fldCharType="begin"/>
          </w:r>
          <w:r w:rsidR="00F224A4">
            <w:rPr>
              <w:rFonts w:asciiTheme="minorHAnsi" w:hAnsiTheme="minorHAnsi"/>
              <w:szCs w:val="22"/>
            </w:rPr>
            <w:instrText xml:space="preserve">CITATION Dat15 \l 1043 </w:instrText>
          </w:r>
          <w:r w:rsidRPr="000973D9">
            <w:rPr>
              <w:rFonts w:asciiTheme="minorHAnsi" w:hAnsiTheme="minorHAnsi"/>
              <w:szCs w:val="22"/>
            </w:rPr>
            <w:fldChar w:fldCharType="separate"/>
          </w:r>
          <w:r w:rsidR="00F224A4">
            <w:rPr>
              <w:rFonts w:asciiTheme="minorHAnsi" w:hAnsiTheme="minorHAnsi"/>
              <w:noProof/>
              <w:szCs w:val="22"/>
            </w:rPr>
            <w:t xml:space="preserve"> </w:t>
          </w:r>
          <w:r w:rsidR="00F224A4" w:rsidRPr="00F224A4">
            <w:rPr>
              <w:rFonts w:asciiTheme="minorHAnsi" w:hAnsiTheme="minorHAnsi"/>
              <w:noProof/>
              <w:szCs w:val="22"/>
            </w:rPr>
            <w:t>(Databank Zuid Holland, z.d.)</w:t>
          </w:r>
          <w:r w:rsidRPr="000973D9">
            <w:rPr>
              <w:rFonts w:asciiTheme="minorHAnsi" w:hAnsiTheme="minorHAnsi"/>
              <w:szCs w:val="22"/>
            </w:rPr>
            <w:fldChar w:fldCharType="end"/>
          </w:r>
        </w:sdtContent>
      </w:sdt>
      <w:r w:rsidRPr="000973D9">
        <w:rPr>
          <w:rFonts w:asciiTheme="minorHAnsi" w:hAnsiTheme="minorHAnsi"/>
          <w:szCs w:val="22"/>
        </w:rPr>
        <w:t xml:space="preserve">. </w:t>
      </w:r>
    </w:p>
    <w:p w14:paraId="5CCEB7E3" w14:textId="77777777" w:rsidR="00D215A8" w:rsidRDefault="00D215A8" w:rsidP="00D215A8">
      <w:pPr>
        <w:pStyle w:val="Geenafstand"/>
        <w:rPr>
          <w:rFonts w:asciiTheme="minorHAnsi" w:hAnsiTheme="minorHAnsi"/>
          <w:szCs w:val="22"/>
        </w:rPr>
      </w:pPr>
      <w:r w:rsidRPr="4F27706F">
        <w:rPr>
          <w:rFonts w:asciiTheme="minorHAnsi" w:hAnsiTheme="minorHAnsi"/>
        </w:rPr>
        <w:t>Uit deze gegevens zou een voorzichtige conclusie getrokken kunnen worden dat een gemiddeld tot hoo</w:t>
      </w:r>
      <w:r>
        <w:rPr>
          <w:rFonts w:asciiTheme="minorHAnsi" w:hAnsiTheme="minorHAnsi"/>
        </w:rPr>
        <w:t>g opleidingsniveau m</w:t>
      </w:r>
      <w:r w:rsidRPr="4F27706F">
        <w:rPr>
          <w:rFonts w:asciiTheme="minorHAnsi" w:hAnsiTheme="minorHAnsi"/>
        </w:rPr>
        <w:t>eer behoefte aan eigen regievoering</w:t>
      </w:r>
      <w:r>
        <w:rPr>
          <w:rFonts w:asciiTheme="minorHAnsi" w:hAnsiTheme="minorHAnsi"/>
        </w:rPr>
        <w:t xml:space="preserve"> kan betekenen</w:t>
      </w:r>
      <w:r w:rsidRPr="4F27706F">
        <w:rPr>
          <w:rFonts w:asciiTheme="minorHAnsi" w:hAnsiTheme="minorHAnsi"/>
        </w:rPr>
        <w:t xml:space="preserve">. </w:t>
      </w:r>
    </w:p>
    <w:p w14:paraId="017173E8" w14:textId="269DA211" w:rsidR="00D215A8" w:rsidRDefault="00D215A8" w:rsidP="00D215A8">
      <w:pPr>
        <w:pStyle w:val="Geenafstand"/>
        <w:rPr>
          <w:rFonts w:asciiTheme="minorHAnsi" w:hAnsiTheme="minorHAnsi"/>
          <w:szCs w:val="22"/>
        </w:rPr>
      </w:pPr>
      <w:r w:rsidRPr="4F27706F">
        <w:rPr>
          <w:rFonts w:asciiTheme="minorHAnsi" w:hAnsiTheme="minorHAnsi"/>
        </w:rPr>
        <w:t>Een bedreiging kan zijn dat deze hoogopgeleide mensen en allochtone inwoners niet kiezen voor een van de huidige vormen van zorg die een zorginstelling biedt, Allochtone inwoners kunnen zelf de zorg organiseren zoals zij dat wensen met bijvoorbeeld mantelzorgers en in uiterste geval een professional voor de hoogstnoodzakelijke zorg. Voor de h</w:t>
      </w:r>
      <w:r>
        <w:rPr>
          <w:rFonts w:asciiTheme="minorHAnsi" w:hAnsiTheme="minorHAnsi"/>
        </w:rPr>
        <w:t xml:space="preserve">oger </w:t>
      </w:r>
      <w:r w:rsidRPr="4F27706F">
        <w:rPr>
          <w:rFonts w:asciiTheme="minorHAnsi" w:hAnsiTheme="minorHAnsi"/>
        </w:rPr>
        <w:t>opgeleide inwoners is een 24 uurs verpleegkundige in het eigen huis</w:t>
      </w:r>
      <w:sdt>
        <w:sdtPr>
          <w:rPr>
            <w:rFonts w:asciiTheme="minorHAnsi" w:hAnsiTheme="minorHAnsi"/>
            <w:szCs w:val="22"/>
          </w:rPr>
          <w:id w:val="706840392"/>
          <w:citation/>
        </w:sdtPr>
        <w:sdtContent>
          <w:r w:rsidRPr="000973D9">
            <w:rPr>
              <w:rFonts w:asciiTheme="minorHAnsi" w:hAnsiTheme="minorHAnsi"/>
              <w:szCs w:val="22"/>
            </w:rPr>
            <w:fldChar w:fldCharType="begin"/>
          </w:r>
          <w:r w:rsidR="00BA799F">
            <w:rPr>
              <w:rFonts w:asciiTheme="minorHAnsi" w:hAnsiTheme="minorHAnsi"/>
              <w:szCs w:val="22"/>
            </w:rPr>
            <w:instrText xml:space="preserve">CITATION Zus15 \l 1043 </w:instrText>
          </w:r>
          <w:r w:rsidRPr="000973D9">
            <w:rPr>
              <w:rFonts w:asciiTheme="minorHAnsi" w:hAnsiTheme="minorHAnsi"/>
              <w:szCs w:val="22"/>
            </w:rPr>
            <w:fldChar w:fldCharType="separate"/>
          </w:r>
          <w:r w:rsidR="00BA799F">
            <w:rPr>
              <w:rFonts w:asciiTheme="minorHAnsi" w:hAnsiTheme="minorHAnsi"/>
              <w:noProof/>
              <w:szCs w:val="22"/>
            </w:rPr>
            <w:t xml:space="preserve"> </w:t>
          </w:r>
          <w:r w:rsidR="00BA799F" w:rsidRPr="00BA799F">
            <w:rPr>
              <w:rFonts w:asciiTheme="minorHAnsi" w:hAnsiTheme="minorHAnsi"/>
              <w:noProof/>
              <w:szCs w:val="22"/>
            </w:rPr>
            <w:t>(Zuster in huis, z.d.)</w:t>
          </w:r>
          <w:r w:rsidRPr="000973D9">
            <w:rPr>
              <w:rFonts w:asciiTheme="minorHAnsi" w:hAnsiTheme="minorHAnsi"/>
              <w:szCs w:val="22"/>
            </w:rPr>
            <w:fldChar w:fldCharType="end"/>
          </w:r>
        </w:sdtContent>
      </w:sdt>
      <w:r w:rsidRPr="4F27706F">
        <w:rPr>
          <w:rFonts w:asciiTheme="minorHAnsi" w:hAnsiTheme="minorHAnsi"/>
        </w:rPr>
        <w:t xml:space="preserve"> een optie.</w:t>
      </w:r>
    </w:p>
    <w:p w14:paraId="78784918" w14:textId="77777777" w:rsidR="00D215A8" w:rsidRPr="000973D9" w:rsidRDefault="00D215A8" w:rsidP="00D215A8">
      <w:pPr>
        <w:pStyle w:val="Geenafstand"/>
        <w:rPr>
          <w:rFonts w:asciiTheme="minorHAnsi" w:hAnsiTheme="minorHAnsi"/>
          <w:szCs w:val="22"/>
        </w:rPr>
      </w:pPr>
    </w:p>
    <w:p w14:paraId="3999184E" w14:textId="77777777" w:rsidR="00D215A8" w:rsidRPr="004454DB" w:rsidRDefault="00D215A8" w:rsidP="00D215A8">
      <w:pPr>
        <w:pStyle w:val="Geenafstand"/>
        <w:spacing w:before="0"/>
        <w:rPr>
          <w:rFonts w:asciiTheme="minorHAnsi" w:hAnsiTheme="minorHAnsi"/>
          <w:bCs/>
          <w:color w:val="1F4E79" w:themeColor="accent1" w:themeShade="80"/>
          <w:szCs w:val="22"/>
        </w:rPr>
      </w:pPr>
      <w:r w:rsidRPr="004454DB">
        <w:rPr>
          <w:rStyle w:val="Zwaar"/>
          <w:rFonts w:asciiTheme="minorHAnsi" w:hAnsiTheme="minorHAnsi"/>
          <w:color w:val="1F4E79" w:themeColor="accent1" w:themeShade="80"/>
          <w:bdr w:val="none" w:sz="0" w:space="0" w:color="auto" w:frame="1"/>
        </w:rPr>
        <w:t>Technologische factoren</w:t>
      </w:r>
    </w:p>
    <w:p w14:paraId="41462DA5" w14:textId="12017050" w:rsidR="00D215A8" w:rsidRPr="000973D9" w:rsidRDefault="00D215A8" w:rsidP="00D215A8">
      <w:pPr>
        <w:pStyle w:val="Geenafstand"/>
        <w:spacing w:before="0"/>
        <w:rPr>
          <w:rFonts w:asciiTheme="minorHAnsi" w:hAnsiTheme="minorHAnsi"/>
          <w:szCs w:val="22"/>
          <w:shd w:val="clear" w:color="auto" w:fill="FFFFFF"/>
        </w:rPr>
      </w:pPr>
      <w:r w:rsidRPr="000973D9">
        <w:rPr>
          <w:rFonts w:asciiTheme="minorHAnsi" w:hAnsiTheme="minorHAnsi"/>
          <w:szCs w:val="22"/>
          <w:shd w:val="clear" w:color="auto" w:fill="FFFFFF"/>
        </w:rPr>
        <w:t xml:space="preserve">Op technologisch gebied, komt in de landelijke trends het onderdeel domotica </w:t>
      </w:r>
      <w:sdt>
        <w:sdtPr>
          <w:rPr>
            <w:rFonts w:asciiTheme="minorHAnsi" w:hAnsiTheme="minorHAnsi"/>
            <w:szCs w:val="22"/>
            <w:shd w:val="clear" w:color="auto" w:fill="FFFFFF"/>
          </w:rPr>
          <w:id w:val="136775768"/>
          <w:citation/>
        </w:sdtPr>
        <w:sdtContent>
          <w:r w:rsidRPr="000973D9">
            <w:rPr>
              <w:rFonts w:asciiTheme="minorHAnsi" w:hAnsiTheme="minorHAnsi"/>
              <w:szCs w:val="22"/>
              <w:shd w:val="clear" w:color="auto" w:fill="FFFFFF"/>
            </w:rPr>
            <w:fldChar w:fldCharType="begin"/>
          </w:r>
          <w:r w:rsidRPr="000973D9">
            <w:rPr>
              <w:rFonts w:asciiTheme="minorHAnsi" w:hAnsiTheme="minorHAnsi"/>
              <w:szCs w:val="22"/>
              <w:shd w:val="clear" w:color="auto" w:fill="FFFFFF"/>
            </w:rPr>
            <w:instrText xml:space="preserve"> CITATION Dom15 \l 1043 </w:instrText>
          </w:r>
          <w:r w:rsidRPr="000973D9">
            <w:rPr>
              <w:rFonts w:asciiTheme="minorHAnsi" w:hAnsiTheme="minorHAnsi"/>
              <w:szCs w:val="22"/>
              <w:shd w:val="clear" w:color="auto" w:fill="FFFFFF"/>
            </w:rPr>
            <w:fldChar w:fldCharType="separate"/>
          </w:r>
          <w:r w:rsidR="00BA799F" w:rsidRPr="00BA799F">
            <w:rPr>
              <w:rFonts w:asciiTheme="minorHAnsi" w:hAnsiTheme="minorHAnsi"/>
              <w:noProof/>
              <w:szCs w:val="22"/>
              <w:shd w:val="clear" w:color="auto" w:fill="FFFFFF"/>
            </w:rPr>
            <w:t>(Domotica, 2015)</w:t>
          </w:r>
          <w:r w:rsidRPr="000973D9">
            <w:rPr>
              <w:rFonts w:asciiTheme="minorHAnsi" w:hAnsiTheme="minorHAnsi"/>
              <w:szCs w:val="22"/>
              <w:shd w:val="clear" w:color="auto" w:fill="FFFFFF"/>
            </w:rPr>
            <w:fldChar w:fldCharType="end"/>
          </w:r>
        </w:sdtContent>
      </w:sdt>
      <w:r>
        <w:rPr>
          <w:rFonts w:asciiTheme="minorHAnsi" w:hAnsiTheme="minorHAnsi"/>
          <w:szCs w:val="22"/>
          <w:shd w:val="clear" w:color="auto" w:fill="FFFFFF"/>
        </w:rPr>
        <w:t xml:space="preserve"> naar voren. Domotica is de verzamelnaam voor </w:t>
      </w:r>
      <w:r w:rsidRPr="000973D9">
        <w:rPr>
          <w:rFonts w:asciiTheme="minorHAnsi" w:hAnsiTheme="minorHAnsi"/>
          <w:szCs w:val="22"/>
          <w:shd w:val="clear" w:color="auto" w:fill="FFFFFF"/>
        </w:rPr>
        <w:t xml:space="preserve">allerlei technische ondersteuningsmaterialen zoals valsensoren en videocommunicatiemogelijkheden. Aan deze domotica, bijvoorbeeld videocommunicatie via beeldschermen, zitten zorg- en/of dienstenarrangementen van zorginstellingen of thuiszorgorganisaties verbonden. In Leiden zijn er enkele grote aanbieders van thuiszorg, namelijk: Activite en Libertas. Bij Activite is reeds sprake van videocommunicatie. Elke zorginstelling is bezig met </w:t>
      </w:r>
      <w:r>
        <w:rPr>
          <w:rFonts w:asciiTheme="minorHAnsi" w:hAnsiTheme="minorHAnsi"/>
          <w:szCs w:val="22"/>
          <w:shd w:val="clear" w:color="auto" w:fill="FFFFFF"/>
        </w:rPr>
        <w:t xml:space="preserve">het implementeren van </w:t>
      </w:r>
      <w:r w:rsidRPr="000973D9">
        <w:rPr>
          <w:rFonts w:asciiTheme="minorHAnsi" w:hAnsiTheme="minorHAnsi"/>
          <w:szCs w:val="22"/>
          <w:shd w:val="clear" w:color="auto" w:fill="FFFFFF"/>
        </w:rPr>
        <w:t xml:space="preserve">een Elektronisch Cliënten Dossier (ECD). </w:t>
      </w:r>
      <w:r w:rsidR="0022378B">
        <w:rPr>
          <w:rFonts w:asciiTheme="minorHAnsi" w:hAnsiTheme="minorHAnsi"/>
          <w:szCs w:val="22"/>
          <w:shd w:val="clear" w:color="auto" w:fill="FFFFFF"/>
        </w:rPr>
        <w:t>X</w:t>
      </w:r>
      <w:r w:rsidRPr="000973D9">
        <w:rPr>
          <w:rFonts w:asciiTheme="minorHAnsi" w:hAnsiTheme="minorHAnsi"/>
          <w:szCs w:val="22"/>
          <w:shd w:val="clear" w:color="auto" w:fill="FFFFFF"/>
        </w:rPr>
        <w:t xml:space="preserve"> heeft afgelopen jaar een keuze gemaakt voor een systeem en op dit moment van schrijven is de </w:t>
      </w:r>
      <w:r>
        <w:rPr>
          <w:rFonts w:asciiTheme="minorHAnsi" w:hAnsiTheme="minorHAnsi"/>
          <w:szCs w:val="22"/>
          <w:shd w:val="clear" w:color="auto" w:fill="FFFFFF"/>
        </w:rPr>
        <w:t xml:space="preserve">uitrol van het ECD in locatie Overrhyn </w:t>
      </w:r>
      <w:r w:rsidRPr="000973D9">
        <w:rPr>
          <w:rFonts w:asciiTheme="minorHAnsi" w:hAnsiTheme="minorHAnsi"/>
          <w:szCs w:val="22"/>
          <w:shd w:val="clear" w:color="auto" w:fill="FFFFFF"/>
        </w:rPr>
        <w:t xml:space="preserve">gestart. </w:t>
      </w:r>
    </w:p>
    <w:p w14:paraId="3C51ED75" w14:textId="6D78DBF2" w:rsidR="00D215A8" w:rsidRPr="000973D9" w:rsidRDefault="00D215A8" w:rsidP="00D215A8">
      <w:pPr>
        <w:pStyle w:val="Geenafstand"/>
        <w:rPr>
          <w:rFonts w:asciiTheme="minorHAnsi" w:hAnsiTheme="minorHAnsi"/>
          <w:szCs w:val="22"/>
        </w:rPr>
      </w:pPr>
      <w:r w:rsidRPr="000973D9">
        <w:rPr>
          <w:rFonts w:asciiTheme="minorHAnsi" w:hAnsiTheme="minorHAnsi"/>
          <w:szCs w:val="22"/>
          <w:shd w:val="clear" w:color="auto" w:fill="FFFFFF"/>
        </w:rPr>
        <w:t xml:space="preserve">Daarnaast zijn er vele ontwikkelingen op het gebied van zorgrobotica. </w:t>
      </w:r>
      <w:r w:rsidRPr="000973D9">
        <w:rPr>
          <w:rFonts w:asciiTheme="minorHAnsi" w:hAnsiTheme="minorHAnsi"/>
          <w:szCs w:val="22"/>
        </w:rPr>
        <w:t xml:space="preserve">Sociale robots en zorgrobots zijn wel reeds ontwikkeld maar worden nog niet breed ingezet </w:t>
      </w:r>
      <w:sdt>
        <w:sdtPr>
          <w:rPr>
            <w:rFonts w:asciiTheme="minorHAnsi" w:hAnsiTheme="minorHAnsi"/>
            <w:szCs w:val="22"/>
          </w:rPr>
          <w:id w:val="-1171943385"/>
          <w:citation/>
        </w:sdtPr>
        <w:sdtContent>
          <w:r w:rsidRPr="000973D9">
            <w:rPr>
              <w:rFonts w:asciiTheme="minorHAnsi" w:hAnsiTheme="minorHAnsi"/>
              <w:szCs w:val="22"/>
            </w:rPr>
            <w:fldChar w:fldCharType="begin"/>
          </w:r>
          <w:r w:rsidRPr="000973D9">
            <w:rPr>
              <w:rFonts w:asciiTheme="minorHAnsi" w:hAnsiTheme="minorHAnsi"/>
              <w:szCs w:val="22"/>
            </w:rPr>
            <w:instrText xml:space="preserve">CITATION Rob15 \l 1043 </w:instrText>
          </w:r>
          <w:r w:rsidRPr="000973D9">
            <w:rPr>
              <w:rFonts w:asciiTheme="minorHAnsi" w:hAnsiTheme="minorHAnsi"/>
              <w:szCs w:val="22"/>
            </w:rPr>
            <w:fldChar w:fldCharType="separate"/>
          </w:r>
          <w:r w:rsidR="00BA799F" w:rsidRPr="00BA799F">
            <w:rPr>
              <w:rFonts w:asciiTheme="minorHAnsi" w:hAnsiTheme="minorHAnsi"/>
              <w:noProof/>
              <w:szCs w:val="22"/>
            </w:rPr>
            <w:t>(Robots, 2015)</w:t>
          </w:r>
          <w:r w:rsidRPr="000973D9">
            <w:rPr>
              <w:rFonts w:asciiTheme="minorHAnsi" w:hAnsiTheme="minorHAnsi"/>
              <w:szCs w:val="22"/>
            </w:rPr>
            <w:fldChar w:fldCharType="end"/>
          </w:r>
        </w:sdtContent>
      </w:sdt>
      <w:r w:rsidRPr="000973D9">
        <w:rPr>
          <w:rFonts w:asciiTheme="minorHAnsi" w:hAnsiTheme="minorHAnsi"/>
          <w:szCs w:val="22"/>
        </w:rPr>
        <w:t>.</w:t>
      </w:r>
    </w:p>
    <w:p w14:paraId="2E0F652A" w14:textId="6433E8FB" w:rsidR="00D215A8" w:rsidRPr="000973D9" w:rsidRDefault="00D215A8" w:rsidP="00D215A8">
      <w:pPr>
        <w:pStyle w:val="Geenafstand"/>
        <w:rPr>
          <w:rFonts w:asciiTheme="minorHAnsi" w:hAnsiTheme="minorHAnsi"/>
          <w:szCs w:val="22"/>
        </w:rPr>
      </w:pPr>
      <w:r w:rsidRPr="000973D9">
        <w:rPr>
          <w:rFonts w:asciiTheme="minorHAnsi" w:hAnsiTheme="minorHAnsi"/>
          <w:szCs w:val="22"/>
        </w:rPr>
        <w:t>De ontwikkelingen op dit gebied gaan erg sne</w:t>
      </w:r>
      <w:r>
        <w:rPr>
          <w:rFonts w:asciiTheme="minorHAnsi" w:hAnsiTheme="minorHAnsi"/>
          <w:szCs w:val="22"/>
        </w:rPr>
        <w:t xml:space="preserve">l. De nieuwste innovatie is de </w:t>
      </w:r>
      <w:proofErr w:type="spellStart"/>
      <w:r>
        <w:rPr>
          <w:rFonts w:asciiTheme="minorHAnsi" w:hAnsiTheme="minorHAnsi"/>
          <w:szCs w:val="22"/>
        </w:rPr>
        <w:t>Smart</w:t>
      </w:r>
      <w:r w:rsidRPr="000973D9">
        <w:rPr>
          <w:rFonts w:asciiTheme="minorHAnsi" w:hAnsiTheme="minorHAnsi"/>
          <w:szCs w:val="22"/>
        </w:rPr>
        <w:t>Watch</w:t>
      </w:r>
      <w:proofErr w:type="spellEnd"/>
      <w:r w:rsidRPr="000973D9">
        <w:rPr>
          <w:rFonts w:asciiTheme="minorHAnsi" w:hAnsiTheme="minorHAnsi"/>
          <w:szCs w:val="22"/>
        </w:rPr>
        <w:t>, ook deze zal gaan bijdragen aan het langer thuis kunnen blijven wonen. De gebruiksvriendelijkheid is hoog. Zo simpel dat iedereen het kan gebruiken en door het horlogemodel eenvoudig om te doen en te dragen</w:t>
      </w:r>
      <w:sdt>
        <w:sdtPr>
          <w:rPr>
            <w:rFonts w:asciiTheme="minorHAnsi" w:hAnsiTheme="minorHAnsi"/>
            <w:szCs w:val="22"/>
          </w:rPr>
          <w:id w:val="-365210435"/>
          <w:citation/>
        </w:sdtPr>
        <w:sdtContent>
          <w:r>
            <w:rPr>
              <w:rFonts w:asciiTheme="minorHAnsi" w:hAnsiTheme="minorHAnsi"/>
              <w:szCs w:val="22"/>
            </w:rPr>
            <w:fldChar w:fldCharType="begin"/>
          </w:r>
          <w:r w:rsidR="00F224A4">
            <w:rPr>
              <w:rFonts w:asciiTheme="minorHAnsi" w:hAnsiTheme="minorHAnsi"/>
              <w:szCs w:val="22"/>
            </w:rPr>
            <w:instrText xml:space="preserve">CITATION Con16 \l 1043 </w:instrText>
          </w:r>
          <w:r>
            <w:rPr>
              <w:rFonts w:asciiTheme="minorHAnsi" w:hAnsiTheme="minorHAnsi"/>
              <w:szCs w:val="22"/>
            </w:rPr>
            <w:fldChar w:fldCharType="separate"/>
          </w:r>
          <w:r w:rsidR="00F224A4">
            <w:rPr>
              <w:rFonts w:asciiTheme="minorHAnsi" w:hAnsiTheme="minorHAnsi"/>
              <w:noProof/>
              <w:szCs w:val="22"/>
            </w:rPr>
            <w:t xml:space="preserve"> </w:t>
          </w:r>
          <w:r w:rsidR="00F224A4" w:rsidRPr="00F224A4">
            <w:rPr>
              <w:rFonts w:asciiTheme="minorHAnsi" w:hAnsiTheme="minorHAnsi"/>
              <w:noProof/>
              <w:szCs w:val="22"/>
            </w:rPr>
            <w:t>(Consumentenbond, z.d.)</w:t>
          </w:r>
          <w:r>
            <w:rPr>
              <w:rFonts w:asciiTheme="minorHAnsi" w:hAnsiTheme="minorHAnsi"/>
              <w:szCs w:val="22"/>
            </w:rPr>
            <w:fldChar w:fldCharType="end"/>
          </w:r>
        </w:sdtContent>
      </w:sdt>
      <w:r w:rsidRPr="000973D9">
        <w:rPr>
          <w:rFonts w:asciiTheme="minorHAnsi" w:hAnsiTheme="minorHAnsi"/>
          <w:szCs w:val="22"/>
        </w:rPr>
        <w:t xml:space="preserve">. Volgens het magazine </w:t>
      </w:r>
      <w:proofErr w:type="spellStart"/>
      <w:r w:rsidRPr="000973D9">
        <w:rPr>
          <w:rFonts w:asciiTheme="minorHAnsi" w:hAnsiTheme="minorHAnsi"/>
          <w:szCs w:val="22"/>
        </w:rPr>
        <w:t>Vision</w:t>
      </w:r>
      <w:proofErr w:type="spellEnd"/>
      <w:r w:rsidRPr="000973D9">
        <w:rPr>
          <w:rFonts w:asciiTheme="minorHAnsi" w:hAnsiTheme="minorHAnsi"/>
          <w:szCs w:val="22"/>
        </w:rPr>
        <w:t xml:space="preserve"> </w:t>
      </w:r>
      <w:proofErr w:type="spellStart"/>
      <w:r w:rsidRPr="000973D9">
        <w:rPr>
          <w:rFonts w:asciiTheme="minorHAnsi" w:hAnsiTheme="minorHAnsi"/>
          <w:szCs w:val="22"/>
        </w:rPr>
        <w:t>and</w:t>
      </w:r>
      <w:proofErr w:type="spellEnd"/>
      <w:r w:rsidRPr="000973D9">
        <w:rPr>
          <w:rFonts w:asciiTheme="minorHAnsi" w:hAnsiTheme="minorHAnsi"/>
          <w:szCs w:val="22"/>
        </w:rPr>
        <w:t xml:space="preserve"> </w:t>
      </w:r>
      <w:proofErr w:type="spellStart"/>
      <w:r w:rsidRPr="000973D9">
        <w:rPr>
          <w:rFonts w:asciiTheme="minorHAnsi" w:hAnsiTheme="minorHAnsi"/>
          <w:szCs w:val="22"/>
        </w:rPr>
        <w:t>Robotics</w:t>
      </w:r>
      <w:proofErr w:type="spellEnd"/>
      <w:r w:rsidRPr="000973D9">
        <w:rPr>
          <w:rFonts w:asciiTheme="minorHAnsi" w:hAnsiTheme="minorHAnsi"/>
          <w:szCs w:val="22"/>
        </w:rPr>
        <w:t xml:space="preserve"> is het van groot belang dat zorgopleidingen les gaan geven in robottechnologie. De verwachting is namelijk dat binnen vijf jaar robots een wezenlijk onderdeel van het zorgproces zal zijn, zowel in een zorginstelling maar vooral ook in een thuissituatie </w:t>
      </w:r>
      <w:sdt>
        <w:sdtPr>
          <w:rPr>
            <w:rFonts w:asciiTheme="minorHAnsi" w:hAnsiTheme="minorHAnsi"/>
            <w:szCs w:val="22"/>
          </w:rPr>
          <w:id w:val="-535419642"/>
          <w:citation/>
        </w:sdtPr>
        <w:sdtContent>
          <w:r w:rsidRPr="000973D9">
            <w:rPr>
              <w:rFonts w:asciiTheme="minorHAnsi" w:hAnsiTheme="minorHAnsi"/>
              <w:szCs w:val="22"/>
            </w:rPr>
            <w:fldChar w:fldCharType="begin"/>
          </w:r>
          <w:r w:rsidRPr="000973D9">
            <w:rPr>
              <w:rFonts w:asciiTheme="minorHAnsi" w:hAnsiTheme="minorHAnsi"/>
              <w:szCs w:val="22"/>
            </w:rPr>
            <w:instrText xml:space="preserve"> CITATION Jon15 \l 1043 </w:instrText>
          </w:r>
          <w:r w:rsidRPr="000973D9">
            <w:rPr>
              <w:rFonts w:asciiTheme="minorHAnsi" w:hAnsiTheme="minorHAnsi"/>
              <w:szCs w:val="22"/>
            </w:rPr>
            <w:fldChar w:fldCharType="separate"/>
          </w:r>
          <w:r w:rsidR="00BA799F" w:rsidRPr="00BA799F">
            <w:rPr>
              <w:rFonts w:asciiTheme="minorHAnsi" w:hAnsiTheme="minorHAnsi"/>
              <w:noProof/>
              <w:szCs w:val="22"/>
            </w:rPr>
            <w:t>(Jonker, 2015)</w:t>
          </w:r>
          <w:r w:rsidRPr="000973D9">
            <w:rPr>
              <w:rFonts w:asciiTheme="minorHAnsi" w:hAnsiTheme="minorHAnsi"/>
              <w:szCs w:val="22"/>
            </w:rPr>
            <w:fldChar w:fldCharType="end"/>
          </w:r>
        </w:sdtContent>
      </w:sdt>
      <w:r w:rsidRPr="000973D9">
        <w:rPr>
          <w:rFonts w:asciiTheme="minorHAnsi" w:hAnsiTheme="minorHAnsi"/>
          <w:szCs w:val="22"/>
        </w:rPr>
        <w:t xml:space="preserve">. </w:t>
      </w:r>
    </w:p>
    <w:p w14:paraId="4E22A84D" w14:textId="2BCBC0CE" w:rsidR="00D215A8" w:rsidRDefault="00D215A8" w:rsidP="00D215A8">
      <w:pPr>
        <w:pStyle w:val="Geenafstand"/>
        <w:spacing w:before="0"/>
        <w:rPr>
          <w:rFonts w:asciiTheme="minorHAnsi" w:hAnsiTheme="minorHAnsi"/>
          <w:shd w:val="clear" w:color="auto" w:fill="FFFFFF"/>
        </w:rPr>
      </w:pPr>
      <w:r w:rsidRPr="4F27706F">
        <w:rPr>
          <w:rFonts w:asciiTheme="minorHAnsi" w:hAnsiTheme="minorHAnsi"/>
          <w:shd w:val="clear" w:color="auto" w:fill="FFFFFF"/>
        </w:rPr>
        <w:lastRenderedPageBreak/>
        <w:t xml:space="preserve">Voor de nachtopvang kan het gebruik van technologieën een meerwaarde zijn: het maakt het werken efficiënter en daardoor tijdbesparend. Voor de nachtopvang kan het inzetten van domotica en zorgrobots helpen om de kosten van verzorgend personeel omlaag te brengen. </w:t>
      </w:r>
    </w:p>
    <w:p w14:paraId="42B05A67" w14:textId="77777777" w:rsidR="00D215A8" w:rsidRPr="000973D9" w:rsidRDefault="00D215A8" w:rsidP="00D215A8">
      <w:pPr>
        <w:pStyle w:val="Geenafstand"/>
        <w:spacing w:before="0"/>
        <w:rPr>
          <w:rStyle w:val="Zwaar"/>
          <w:rFonts w:asciiTheme="minorHAnsi" w:hAnsiTheme="minorHAnsi"/>
          <w:b w:val="0"/>
          <w:bCs w:val="0"/>
          <w:color w:val="1F4E79" w:themeColor="accent1" w:themeShade="80"/>
          <w:szCs w:val="22"/>
          <w:bdr w:val="none" w:sz="0" w:space="0" w:color="auto" w:frame="1"/>
        </w:rPr>
      </w:pPr>
    </w:p>
    <w:p w14:paraId="229F6452" w14:textId="77777777" w:rsidR="00D215A8" w:rsidRPr="00781B9C" w:rsidRDefault="00D215A8" w:rsidP="00D215A8">
      <w:pPr>
        <w:pStyle w:val="Geenafstand"/>
        <w:rPr>
          <w:rStyle w:val="Zwaar"/>
          <w:bCs w:val="0"/>
          <w:color w:val="1F4E79" w:themeColor="accent1" w:themeShade="80"/>
        </w:rPr>
      </w:pPr>
      <w:r w:rsidRPr="4F27706F">
        <w:rPr>
          <w:rStyle w:val="Zwaar"/>
          <w:color w:val="1F4E79"/>
        </w:rPr>
        <w:t>Politiek-juridische factoren</w:t>
      </w:r>
    </w:p>
    <w:p w14:paraId="2447661F" w14:textId="3C3AB779" w:rsidR="00D215A8" w:rsidRPr="000973D9" w:rsidRDefault="00D215A8" w:rsidP="00D215A8">
      <w:pPr>
        <w:pStyle w:val="Geenafstand"/>
        <w:spacing w:before="0"/>
        <w:rPr>
          <w:rFonts w:asciiTheme="minorHAnsi" w:hAnsiTheme="minorHAnsi"/>
          <w:szCs w:val="22"/>
        </w:rPr>
      </w:pPr>
      <w:r w:rsidRPr="4F27706F">
        <w:rPr>
          <w:rFonts w:asciiTheme="minorHAnsi" w:hAnsiTheme="minorHAnsi"/>
        </w:rPr>
        <w:t>Het jaar 2015 is in de ouderenzorg een jaar met veel veranderingen. De landelijke politiek heeft er voor gekozen om de zorg anders te gaan inrichten. De gemeenten werden verantwoordelijk voor de extramurale zorg via de WMO en Jeugdwet of de Zorg Verzekering Wet (ZVW). De voorheen gehanteerde AWBZ is vervangen voor de WLZ en de WMO. Gedurende het jaar 2015 werden er nog een aantal aanpassingen gedaan aan de wet</w:t>
      </w:r>
      <w:r>
        <w:rPr>
          <w:rFonts w:asciiTheme="minorHAnsi" w:hAnsiTheme="minorHAnsi"/>
        </w:rPr>
        <w:t>-</w:t>
      </w:r>
      <w:r w:rsidRPr="4F27706F">
        <w:rPr>
          <w:rFonts w:asciiTheme="minorHAnsi" w:hAnsiTheme="minorHAnsi"/>
        </w:rPr>
        <w:t xml:space="preserve"> en regelgeving en de verwachting is dat dit in 2016 ook nog zal plaatsvinden. Dat zorgt voor een transitie met veel onzekerheden voor zowel de instellingen, de medewerkers en de gebruikers van zorgindicaties. Een instabiele periode die bedreigingen geeft voor de bedrijfsvoering van zorginstellingen.</w:t>
      </w:r>
    </w:p>
    <w:p w14:paraId="62258262" w14:textId="36EB0297" w:rsidR="00D215A8" w:rsidRPr="007D7A7B" w:rsidRDefault="00D215A8" w:rsidP="00D215A8">
      <w:pPr>
        <w:pStyle w:val="Geenafstand"/>
        <w:rPr>
          <w:rStyle w:val="Zwaar"/>
          <w:rFonts w:ascii="Arial" w:eastAsia="PMingLiU" w:hAnsi="Arial" w:cs="Arial"/>
          <w:bCs w:val="0"/>
          <w:szCs w:val="22"/>
          <w:lang w:eastAsia="zh-TW"/>
        </w:rPr>
      </w:pPr>
      <w:r w:rsidRPr="4F27706F">
        <w:rPr>
          <w:rFonts w:asciiTheme="minorHAnsi" w:hAnsiTheme="minorHAnsi"/>
          <w:shd w:val="clear" w:color="auto" w:fill="FFFFFF"/>
        </w:rPr>
        <w:t>Ouderen blijven vaker en langer thuis wonen en kiezen minder vaak voor wonen in een zorginstelling. De eventueel benodigde zorg en/of ondersteuning worden zolang als mogelijk is, in een thuissituatie georganiseerd. Wet</w:t>
      </w:r>
      <w:r>
        <w:rPr>
          <w:rFonts w:asciiTheme="minorHAnsi" w:hAnsiTheme="minorHAnsi"/>
          <w:shd w:val="clear" w:color="auto" w:fill="FFFFFF"/>
        </w:rPr>
        <w:t>-</w:t>
      </w:r>
      <w:r w:rsidRPr="4F27706F">
        <w:rPr>
          <w:rFonts w:asciiTheme="minorHAnsi" w:hAnsiTheme="minorHAnsi"/>
          <w:shd w:val="clear" w:color="auto" w:fill="FFFFFF"/>
        </w:rPr>
        <w:t xml:space="preserve"> en regelgeving is hier reeds op aangepast </w:t>
      </w:r>
      <w:sdt>
        <w:sdtPr>
          <w:rPr>
            <w:rFonts w:asciiTheme="minorHAnsi" w:hAnsiTheme="minorHAnsi"/>
            <w:szCs w:val="22"/>
            <w:shd w:val="clear" w:color="auto" w:fill="FFFFFF"/>
          </w:rPr>
          <w:id w:val="336820981"/>
          <w:citation/>
        </w:sdtPr>
        <w:sdtContent>
          <w:r w:rsidRPr="000973D9">
            <w:rPr>
              <w:rFonts w:asciiTheme="minorHAnsi" w:hAnsiTheme="minorHAnsi"/>
              <w:szCs w:val="22"/>
              <w:shd w:val="clear" w:color="auto" w:fill="FFFFFF"/>
            </w:rPr>
            <w:fldChar w:fldCharType="begin"/>
          </w:r>
          <w:r w:rsidR="00303560">
            <w:rPr>
              <w:rFonts w:asciiTheme="minorHAnsi" w:hAnsiTheme="minorHAnsi"/>
              <w:szCs w:val="22"/>
              <w:shd w:val="clear" w:color="auto" w:fill="FFFFFF"/>
            </w:rPr>
            <w:instrText xml:space="preserve">CITATION Min15 \l 1043 </w:instrText>
          </w:r>
          <w:r w:rsidRPr="000973D9">
            <w:rPr>
              <w:rFonts w:asciiTheme="minorHAnsi" w:hAnsiTheme="minorHAnsi"/>
              <w:szCs w:val="22"/>
              <w:shd w:val="clear" w:color="auto" w:fill="FFFFFF"/>
            </w:rPr>
            <w:fldChar w:fldCharType="separate"/>
          </w:r>
          <w:r w:rsidR="00303560" w:rsidRPr="00303560">
            <w:rPr>
              <w:rFonts w:asciiTheme="minorHAnsi" w:hAnsiTheme="minorHAnsi"/>
              <w:noProof/>
              <w:szCs w:val="22"/>
              <w:shd w:val="clear" w:color="auto" w:fill="FFFFFF"/>
            </w:rPr>
            <w:t>(Rijksoverheid, z.d.)</w:t>
          </w:r>
          <w:r w:rsidRPr="000973D9">
            <w:rPr>
              <w:rFonts w:asciiTheme="minorHAnsi" w:hAnsiTheme="minorHAnsi"/>
              <w:szCs w:val="22"/>
              <w:shd w:val="clear" w:color="auto" w:fill="FFFFFF"/>
            </w:rPr>
            <w:fldChar w:fldCharType="end"/>
          </w:r>
        </w:sdtContent>
      </w:sdt>
      <w:r w:rsidRPr="4F27706F">
        <w:rPr>
          <w:rFonts w:asciiTheme="minorHAnsi" w:hAnsiTheme="minorHAnsi"/>
          <w:shd w:val="clear" w:color="auto" w:fill="FFFFFF"/>
        </w:rPr>
        <w:t xml:space="preserve">, de keuze ligt bij de zorgvrager. Binnen de nieuwe Wet Langdurige Zorg (WLZ) is er de mogelijkheid om naast een verblijf in een zorginstelling ook te kiezen voor een Volledig Pakket Thuis (VPT), een Modulair Pakket Thuis (MPT) of een Persoon Gebonden Budget (PGB) </w:t>
      </w:r>
      <w:sdt>
        <w:sdtPr>
          <w:rPr>
            <w:rFonts w:asciiTheme="minorHAnsi" w:hAnsiTheme="minorHAnsi"/>
            <w:szCs w:val="22"/>
            <w:shd w:val="clear" w:color="auto" w:fill="FFFFFF"/>
          </w:rPr>
          <w:id w:val="-1284730378"/>
          <w:citation/>
        </w:sdtPr>
        <w:sdtContent>
          <w:r w:rsidRPr="000973D9">
            <w:rPr>
              <w:rFonts w:asciiTheme="minorHAnsi" w:hAnsiTheme="minorHAnsi"/>
              <w:szCs w:val="22"/>
              <w:shd w:val="clear" w:color="auto" w:fill="FFFFFF"/>
            </w:rPr>
            <w:fldChar w:fldCharType="begin"/>
          </w:r>
          <w:r w:rsidR="0074752D">
            <w:rPr>
              <w:rFonts w:asciiTheme="minorHAnsi" w:hAnsiTheme="minorHAnsi"/>
              <w:szCs w:val="22"/>
              <w:shd w:val="clear" w:color="auto" w:fill="FFFFFF"/>
            </w:rPr>
            <w:instrText xml:space="preserve">CITATION Zor5a \l 1043 </w:instrText>
          </w:r>
          <w:r w:rsidRPr="000973D9">
            <w:rPr>
              <w:rFonts w:asciiTheme="minorHAnsi" w:hAnsiTheme="minorHAnsi"/>
              <w:szCs w:val="22"/>
              <w:shd w:val="clear" w:color="auto" w:fill="FFFFFF"/>
            </w:rPr>
            <w:fldChar w:fldCharType="separate"/>
          </w:r>
          <w:r w:rsidR="0074752D" w:rsidRPr="0074752D">
            <w:rPr>
              <w:rFonts w:asciiTheme="minorHAnsi" w:hAnsiTheme="minorHAnsi"/>
              <w:noProof/>
              <w:szCs w:val="22"/>
              <w:shd w:val="clear" w:color="auto" w:fill="FFFFFF"/>
            </w:rPr>
            <w:t>(Zorginstituut Nederland, z.d.)</w:t>
          </w:r>
          <w:r w:rsidRPr="000973D9">
            <w:rPr>
              <w:rFonts w:asciiTheme="minorHAnsi" w:hAnsiTheme="minorHAnsi"/>
              <w:szCs w:val="22"/>
              <w:shd w:val="clear" w:color="auto" w:fill="FFFFFF"/>
            </w:rPr>
            <w:fldChar w:fldCharType="end"/>
          </w:r>
        </w:sdtContent>
      </w:sdt>
      <w:r w:rsidRPr="4F27706F">
        <w:rPr>
          <w:rFonts w:asciiTheme="minorHAnsi" w:hAnsiTheme="minorHAnsi"/>
          <w:shd w:val="clear" w:color="auto" w:fill="FFFFFF"/>
        </w:rPr>
        <w:t xml:space="preserve">. Dit is een behoorlijke trendbreuk met de Algemene Wet Bijzondere Ziektekosten (AWBZ). Binnen deze wet was er (bijna) geen mogelijkheid om zelf een keuze te maken om thuis te blijven en daar de benodigde zorg te ontvangen. Dit geldt nog steeds voor bijvoorbeeld een kort verblijf in een zorginstelling. </w:t>
      </w:r>
      <w:r w:rsidRPr="4F27706F">
        <w:rPr>
          <w:rFonts w:asciiTheme="minorHAnsi" w:hAnsiTheme="minorHAnsi"/>
          <w:i/>
          <w:iCs/>
        </w:rPr>
        <w:t>Logeeropvang kan volgens de huidige regelgeving alleen worden genoten bij een instelling die is toegelaten op grond van de Wet toelating zorginstellingen (</w:t>
      </w:r>
      <w:proofErr w:type="spellStart"/>
      <w:r w:rsidRPr="4F27706F">
        <w:rPr>
          <w:rFonts w:asciiTheme="minorHAnsi" w:hAnsiTheme="minorHAnsi"/>
          <w:i/>
          <w:iCs/>
        </w:rPr>
        <w:t>Wtzi</w:t>
      </w:r>
      <w:proofErr w:type="spellEnd"/>
      <w:r w:rsidRPr="4F27706F">
        <w:rPr>
          <w:rFonts w:asciiTheme="minorHAnsi" w:hAnsiTheme="minorHAnsi"/>
          <w:i/>
          <w:iCs/>
        </w:rPr>
        <w:t>). Dat wil zeggen een instelling met een erkenning om </w:t>
      </w:r>
      <w:proofErr w:type="spellStart"/>
      <w:r w:rsidRPr="4F27706F">
        <w:rPr>
          <w:rFonts w:asciiTheme="minorHAnsi" w:hAnsiTheme="minorHAnsi"/>
          <w:i/>
          <w:iCs/>
        </w:rPr>
        <w:t>Wlz</w:t>
      </w:r>
      <w:proofErr w:type="spellEnd"/>
      <w:r w:rsidRPr="4F27706F">
        <w:rPr>
          <w:rFonts w:asciiTheme="minorHAnsi" w:hAnsiTheme="minorHAnsi"/>
          <w:i/>
          <w:iCs/>
        </w:rPr>
        <w:t xml:space="preserve">-zorg te leveren </w:t>
      </w:r>
      <w:sdt>
        <w:sdtPr>
          <w:rPr>
            <w:rFonts w:asciiTheme="minorHAnsi" w:hAnsiTheme="minorHAnsi"/>
            <w:i/>
            <w:szCs w:val="22"/>
          </w:rPr>
          <w:id w:val="484283152"/>
          <w:citation/>
        </w:sdtPr>
        <w:sdtContent>
          <w:r w:rsidRPr="000973D9">
            <w:rPr>
              <w:rFonts w:asciiTheme="minorHAnsi" w:hAnsiTheme="minorHAnsi"/>
              <w:i/>
              <w:szCs w:val="22"/>
            </w:rPr>
            <w:fldChar w:fldCharType="begin"/>
          </w:r>
          <w:r w:rsidR="0074752D">
            <w:rPr>
              <w:rFonts w:asciiTheme="minorHAnsi" w:hAnsiTheme="minorHAnsi"/>
              <w:i/>
              <w:szCs w:val="22"/>
            </w:rPr>
            <w:instrText xml:space="preserve">CITATION Zor5b1 \l 1043 </w:instrText>
          </w:r>
          <w:r w:rsidRPr="000973D9">
            <w:rPr>
              <w:rFonts w:asciiTheme="minorHAnsi" w:hAnsiTheme="minorHAnsi"/>
              <w:i/>
              <w:szCs w:val="22"/>
            </w:rPr>
            <w:fldChar w:fldCharType="separate"/>
          </w:r>
          <w:r w:rsidR="0074752D" w:rsidRPr="0074752D">
            <w:rPr>
              <w:rFonts w:asciiTheme="minorHAnsi" w:hAnsiTheme="minorHAnsi"/>
              <w:noProof/>
              <w:szCs w:val="22"/>
            </w:rPr>
            <w:t>(Zorginstituut Nederland, z.d.)</w:t>
          </w:r>
          <w:r w:rsidRPr="000973D9">
            <w:rPr>
              <w:rFonts w:asciiTheme="minorHAnsi" w:hAnsiTheme="minorHAnsi"/>
              <w:i/>
              <w:szCs w:val="22"/>
            </w:rPr>
            <w:fldChar w:fldCharType="end"/>
          </w:r>
        </w:sdtContent>
      </w:sdt>
      <w:r w:rsidRPr="4F27706F">
        <w:rPr>
          <w:rFonts w:asciiTheme="minorHAnsi" w:hAnsiTheme="minorHAnsi"/>
          <w:i/>
          <w:iCs/>
        </w:rPr>
        <w:t xml:space="preserve">. </w:t>
      </w:r>
      <w:r w:rsidR="0022378B">
        <w:rPr>
          <w:rFonts w:asciiTheme="minorHAnsi" w:hAnsiTheme="minorHAnsi"/>
        </w:rPr>
        <w:t>X</w:t>
      </w:r>
      <w:r w:rsidRPr="4F27706F">
        <w:rPr>
          <w:rFonts w:asciiTheme="minorHAnsi" w:hAnsiTheme="minorHAnsi"/>
        </w:rPr>
        <w:t xml:space="preserve"> heeft deze erkenning.</w:t>
      </w:r>
      <w:r w:rsidRPr="4F27706F">
        <w:rPr>
          <w:rFonts w:asciiTheme="minorHAnsi" w:hAnsiTheme="minorHAnsi"/>
          <w:i/>
          <w:iCs/>
        </w:rPr>
        <w:t xml:space="preserve"> </w:t>
      </w:r>
      <w:r w:rsidRPr="4F27706F">
        <w:rPr>
          <w:rFonts w:asciiTheme="minorHAnsi" w:hAnsiTheme="minorHAnsi"/>
        </w:rPr>
        <w:t>De huidige zorginstellingen voor verpleging zijn echter niet toegerust op kortdurende logeeropvang. Zij kunnen geen bedden vrij houden om aan deze vraag van cliënten te voldoen. Volgens de normen van de contractanten, zorgverzekeraars, is er een noodzaak om alle bedden zoveel mogelijk gevuld te houden om de afgesproken vergoedingen volledig te kunnen verkrijgen</w:t>
      </w:r>
      <w:sdt>
        <w:sdtPr>
          <w:rPr>
            <w:rFonts w:asciiTheme="minorHAnsi" w:hAnsiTheme="minorHAnsi"/>
            <w:szCs w:val="22"/>
          </w:rPr>
          <w:id w:val="1030071104"/>
          <w:citation/>
        </w:sdtPr>
        <w:sdtContent>
          <w:r w:rsidRPr="000973D9">
            <w:rPr>
              <w:rFonts w:asciiTheme="minorHAnsi" w:hAnsiTheme="minorHAnsi"/>
              <w:szCs w:val="22"/>
            </w:rPr>
            <w:fldChar w:fldCharType="begin"/>
          </w:r>
          <w:r w:rsidR="00303560">
            <w:rPr>
              <w:rFonts w:asciiTheme="minorHAnsi" w:hAnsiTheme="minorHAnsi"/>
              <w:szCs w:val="22"/>
            </w:rPr>
            <w:instrText xml:space="preserve">CITATION Min155 \l 1043 </w:instrText>
          </w:r>
          <w:r w:rsidRPr="000973D9">
            <w:rPr>
              <w:rFonts w:asciiTheme="minorHAnsi" w:hAnsiTheme="minorHAnsi"/>
              <w:szCs w:val="22"/>
            </w:rPr>
            <w:fldChar w:fldCharType="separate"/>
          </w:r>
          <w:r w:rsidR="00303560">
            <w:rPr>
              <w:rFonts w:asciiTheme="minorHAnsi" w:hAnsiTheme="minorHAnsi"/>
              <w:noProof/>
              <w:szCs w:val="22"/>
            </w:rPr>
            <w:t xml:space="preserve"> </w:t>
          </w:r>
          <w:r w:rsidR="00303560" w:rsidRPr="00303560">
            <w:rPr>
              <w:rFonts w:asciiTheme="minorHAnsi" w:hAnsiTheme="minorHAnsi"/>
              <w:noProof/>
              <w:szCs w:val="22"/>
            </w:rPr>
            <w:t>(Ministerie van Volksgezondheid, Welzijn en Sport, z.d.)</w:t>
          </w:r>
          <w:r w:rsidRPr="000973D9">
            <w:rPr>
              <w:rFonts w:asciiTheme="minorHAnsi" w:hAnsiTheme="minorHAnsi"/>
              <w:szCs w:val="22"/>
            </w:rPr>
            <w:fldChar w:fldCharType="end"/>
          </w:r>
        </w:sdtContent>
      </w:sdt>
      <w:r w:rsidRPr="4F27706F">
        <w:rPr>
          <w:rFonts w:asciiTheme="minorHAnsi" w:hAnsiTheme="minorHAnsi"/>
        </w:rPr>
        <w:t xml:space="preserve">. </w:t>
      </w:r>
      <w:r w:rsidR="0022378B">
        <w:rPr>
          <w:rFonts w:asciiTheme="minorHAnsi" w:hAnsiTheme="minorHAnsi"/>
        </w:rPr>
        <w:t>X</w:t>
      </w:r>
      <w:r w:rsidRPr="4F27706F">
        <w:rPr>
          <w:rFonts w:asciiTheme="minorHAnsi" w:hAnsiTheme="minorHAnsi"/>
        </w:rPr>
        <w:t xml:space="preserve"> zal voor kortdurende logeeropvang</w:t>
      </w:r>
      <w:r>
        <w:rPr>
          <w:rFonts w:asciiTheme="minorHAnsi" w:hAnsiTheme="minorHAnsi"/>
        </w:rPr>
        <w:t xml:space="preserve"> </w:t>
      </w:r>
      <w:r w:rsidRPr="4F27706F">
        <w:rPr>
          <w:rFonts w:asciiTheme="minorHAnsi" w:hAnsiTheme="minorHAnsi"/>
        </w:rPr>
        <w:t>voor komende jaren afspraken maken met de zorgverzekeraars en gemeenten moeten maken</w:t>
      </w:r>
      <w:r w:rsidRPr="4F27706F">
        <w:rPr>
          <w:rFonts w:ascii="Arial" w:eastAsia="Arial" w:hAnsi="Arial" w:cs="Arial"/>
        </w:rPr>
        <w:t xml:space="preserve">. </w:t>
      </w:r>
    </w:p>
    <w:p w14:paraId="5407E29C" w14:textId="77777777" w:rsidR="00D215A8" w:rsidRDefault="00D215A8" w:rsidP="00D215A8"/>
    <w:p w14:paraId="7AE0BBEC" w14:textId="77777777" w:rsidR="00396D19" w:rsidRDefault="00396D19" w:rsidP="004E3E3A">
      <w:pPr>
        <w:pStyle w:val="Geenafstand"/>
      </w:pPr>
      <w:bookmarkStart w:id="301" w:name="_Toc450223969"/>
    </w:p>
    <w:p w14:paraId="30A7E75E" w14:textId="77777777" w:rsidR="00396D19" w:rsidRDefault="00396D19" w:rsidP="004E3E3A">
      <w:pPr>
        <w:pStyle w:val="Geenafstand"/>
      </w:pPr>
    </w:p>
    <w:p w14:paraId="339ED58D" w14:textId="77777777" w:rsidR="00396D19" w:rsidRDefault="00396D19" w:rsidP="004E3E3A">
      <w:pPr>
        <w:pStyle w:val="Geenafstand"/>
      </w:pPr>
    </w:p>
    <w:p w14:paraId="141EC0E0" w14:textId="77777777" w:rsidR="00396D19" w:rsidRDefault="00396D19" w:rsidP="004E3E3A">
      <w:pPr>
        <w:pStyle w:val="Geenafstand"/>
      </w:pPr>
    </w:p>
    <w:p w14:paraId="03EAA425" w14:textId="77777777" w:rsidR="00396D19" w:rsidRDefault="00396D19" w:rsidP="004E3E3A">
      <w:pPr>
        <w:pStyle w:val="Geenafstand"/>
      </w:pPr>
    </w:p>
    <w:p w14:paraId="74B194F0" w14:textId="77777777" w:rsidR="00396D19" w:rsidRDefault="00396D19" w:rsidP="004E3E3A">
      <w:pPr>
        <w:pStyle w:val="Geenafstand"/>
      </w:pPr>
    </w:p>
    <w:p w14:paraId="2FFC5BDE" w14:textId="77777777" w:rsidR="00396D19" w:rsidRDefault="00396D19" w:rsidP="004E3E3A">
      <w:pPr>
        <w:pStyle w:val="Geenafstand"/>
      </w:pPr>
    </w:p>
    <w:p w14:paraId="436BE61C" w14:textId="77777777" w:rsidR="00396D19" w:rsidRDefault="00396D19" w:rsidP="004E3E3A">
      <w:pPr>
        <w:pStyle w:val="Geenafstand"/>
      </w:pPr>
    </w:p>
    <w:p w14:paraId="5318AF66" w14:textId="77777777" w:rsidR="00396D19" w:rsidRDefault="00396D19" w:rsidP="004E3E3A">
      <w:pPr>
        <w:pStyle w:val="Geenafstand"/>
      </w:pPr>
    </w:p>
    <w:p w14:paraId="0CD6AE4E" w14:textId="77777777" w:rsidR="00396D19" w:rsidRDefault="00396D19" w:rsidP="004E3E3A">
      <w:pPr>
        <w:pStyle w:val="Geenafstand"/>
      </w:pPr>
    </w:p>
    <w:p w14:paraId="17DCC2B0" w14:textId="77777777" w:rsidR="00396D19" w:rsidRDefault="00396D19" w:rsidP="004E3E3A">
      <w:pPr>
        <w:pStyle w:val="Geenafstand"/>
      </w:pPr>
    </w:p>
    <w:p w14:paraId="580890F2" w14:textId="77777777" w:rsidR="00396D19" w:rsidRDefault="00396D19" w:rsidP="004E3E3A">
      <w:pPr>
        <w:pStyle w:val="Geenafstand"/>
      </w:pPr>
    </w:p>
    <w:p w14:paraId="1CE3501E" w14:textId="77777777" w:rsidR="00396D19" w:rsidRDefault="00396D19" w:rsidP="004E3E3A">
      <w:pPr>
        <w:pStyle w:val="Geenafstand"/>
      </w:pPr>
    </w:p>
    <w:p w14:paraId="63B42191" w14:textId="5D8A0FD0" w:rsidR="002D0FE4" w:rsidRPr="001B541A" w:rsidRDefault="002D0FE4" w:rsidP="00A40F56">
      <w:pPr>
        <w:pStyle w:val="Kop3"/>
      </w:pPr>
      <w:bookmarkStart w:id="302" w:name="_Toc453175972"/>
      <w:r w:rsidRPr="001B541A">
        <w:lastRenderedPageBreak/>
        <w:t xml:space="preserve">Bijlage 2: </w:t>
      </w:r>
      <w:r w:rsidR="00A40F56">
        <w:t>I</w:t>
      </w:r>
      <w:r w:rsidR="009D4174" w:rsidRPr="001B541A">
        <w:t>ndicatie ZZV Leiden groei gebruik</w:t>
      </w:r>
      <w:bookmarkEnd w:id="301"/>
      <w:bookmarkEnd w:id="302"/>
    </w:p>
    <w:p w14:paraId="3F9F46DB" w14:textId="168A1908" w:rsidR="001B541A" w:rsidRDefault="009D4174" w:rsidP="007B5B2A">
      <w:pPr>
        <w:pStyle w:val="Kop1"/>
      </w:pPr>
      <w:bookmarkStart w:id="303" w:name="_Toc450223970"/>
      <w:bookmarkStart w:id="304" w:name="_Toc450245910"/>
      <w:bookmarkStart w:id="305" w:name="_Toc450246248"/>
      <w:bookmarkStart w:id="306" w:name="_Toc450246643"/>
      <w:bookmarkStart w:id="307" w:name="_Toc450300302"/>
      <w:bookmarkStart w:id="308" w:name="_Toc450686337"/>
      <w:bookmarkStart w:id="309" w:name="_Toc450765290"/>
      <w:bookmarkStart w:id="310" w:name="_Toc450767749"/>
      <w:bookmarkStart w:id="311" w:name="_Toc453175973"/>
      <w:r>
        <w:rPr>
          <w:noProof/>
        </w:rPr>
        <w:drawing>
          <wp:inline distT="0" distB="0" distL="0" distR="0" wp14:anchorId="22BA2ED1" wp14:editId="3E2232A4">
            <wp:extent cx="8072693" cy="5909310"/>
            <wp:effectExtent l="0" t="4445" r="635" b="63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druk bijlage 2.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8080527" cy="5915044"/>
                    </a:xfrm>
                    <a:prstGeom prst="rect">
                      <a:avLst/>
                    </a:prstGeom>
                  </pic:spPr>
                </pic:pic>
              </a:graphicData>
            </a:graphic>
          </wp:inline>
        </w:drawing>
      </w:r>
      <w:bookmarkEnd w:id="303"/>
      <w:bookmarkEnd w:id="304"/>
      <w:bookmarkEnd w:id="305"/>
      <w:bookmarkEnd w:id="306"/>
      <w:bookmarkEnd w:id="307"/>
      <w:bookmarkEnd w:id="308"/>
      <w:bookmarkEnd w:id="309"/>
      <w:bookmarkEnd w:id="310"/>
      <w:r w:rsidR="006972BC">
        <w:br w:type="page"/>
      </w:r>
      <w:r w:rsidR="001B541A" w:rsidRPr="00A40F56">
        <w:rPr>
          <w:rStyle w:val="Kop3Char"/>
        </w:rPr>
        <w:lastRenderedPageBreak/>
        <w:t>Bijlage 4: 7 S model Uitwerking 7 S model</w:t>
      </w:r>
      <w:r w:rsidR="001B541A">
        <w:t xml:space="preserve"> </w:t>
      </w:r>
      <w:sdt>
        <w:sdtPr>
          <w:id w:val="-1224439550"/>
          <w:citation/>
        </w:sdtPr>
        <w:sdtContent>
          <w:r w:rsidR="001B541A">
            <w:fldChar w:fldCharType="begin"/>
          </w:r>
          <w:r w:rsidR="001B541A">
            <w:instrText xml:space="preserve"> CITATION Wat80 \l 1043 </w:instrText>
          </w:r>
          <w:r w:rsidR="001B541A">
            <w:fldChar w:fldCharType="separate"/>
          </w:r>
          <w:r w:rsidR="00BA799F">
            <w:rPr>
              <w:noProof/>
            </w:rPr>
            <w:t>(Waterman Jr, Peters, &amp; Philips, 1980)</w:t>
          </w:r>
          <w:r w:rsidR="001B541A">
            <w:fldChar w:fldCharType="end"/>
          </w:r>
        </w:sdtContent>
      </w:sdt>
      <w:bookmarkEnd w:id="311"/>
    </w:p>
    <w:p w14:paraId="070F558C" w14:textId="54669E28" w:rsidR="001B541A" w:rsidRDefault="001B541A" w:rsidP="00106301">
      <w:pPr>
        <w:pStyle w:val="Geenafstand"/>
      </w:pPr>
    </w:p>
    <w:p w14:paraId="57A8831C" w14:textId="46E33C53" w:rsidR="001B541A" w:rsidRDefault="000D6BB9" w:rsidP="001B541A">
      <w:pPr>
        <w:pStyle w:val="Geenafstand"/>
        <w:spacing w:before="0"/>
        <w:rPr>
          <w:rFonts w:asciiTheme="minorHAnsi" w:hAnsiTheme="minorHAnsi"/>
          <w:b/>
          <w:color w:val="1F4E79" w:themeColor="accent1" w:themeShade="80"/>
          <w:szCs w:val="22"/>
        </w:rPr>
      </w:pPr>
      <w:bookmarkStart w:id="312" w:name="_Toc403593811"/>
      <w:r>
        <w:rPr>
          <w:noProof/>
          <w:lang w:eastAsia="nl-NL"/>
        </w:rPr>
        <mc:AlternateContent>
          <mc:Choice Requires="wps">
            <w:drawing>
              <wp:anchor distT="0" distB="0" distL="114300" distR="114300" simplePos="0" relativeHeight="251761152" behindDoc="1" locked="0" layoutInCell="1" allowOverlap="1" wp14:anchorId="168E11CC" wp14:editId="09C338CD">
                <wp:simplePos x="0" y="0"/>
                <wp:positionH relativeFrom="column">
                  <wp:posOffset>4445</wp:posOffset>
                </wp:positionH>
                <wp:positionV relativeFrom="paragraph">
                  <wp:posOffset>1704975</wp:posOffset>
                </wp:positionV>
                <wp:extent cx="1598930" cy="635"/>
                <wp:effectExtent l="0" t="0" r="1270" b="8255"/>
                <wp:wrapSquare wrapText="bothSides"/>
                <wp:docPr id="25" name="Tekstvak 25"/>
                <wp:cNvGraphicFramePr/>
                <a:graphic xmlns:a="http://schemas.openxmlformats.org/drawingml/2006/main">
                  <a:graphicData uri="http://schemas.microsoft.com/office/word/2010/wordprocessingShape">
                    <wps:wsp>
                      <wps:cNvSpPr txBox="1"/>
                      <wps:spPr>
                        <a:xfrm>
                          <a:off x="0" y="0"/>
                          <a:ext cx="1598930" cy="635"/>
                        </a:xfrm>
                        <a:prstGeom prst="rect">
                          <a:avLst/>
                        </a:prstGeom>
                        <a:solidFill>
                          <a:prstClr val="white"/>
                        </a:solidFill>
                        <a:ln>
                          <a:noFill/>
                        </a:ln>
                      </wps:spPr>
                      <wps:txbx>
                        <w:txbxContent>
                          <w:p w14:paraId="4C0C606E" w14:textId="0B090515" w:rsidR="0022378B" w:rsidRPr="007C13F2" w:rsidRDefault="0022378B" w:rsidP="000D6BB9">
                            <w:pPr>
                              <w:pStyle w:val="Bijschrift"/>
                              <w:rPr>
                                <w:rFonts w:asciiTheme="minorHAnsi" w:hAnsiTheme="minorHAnsi"/>
                                <w:b w:val="0"/>
                                <w:noProof/>
                                <w:color w:val="1F4E79" w:themeColor="accent1" w:themeShade="80"/>
                                <w:sz w:val="22"/>
                                <w:szCs w:val="22"/>
                              </w:rPr>
                            </w:pPr>
                            <w:bookmarkStart w:id="313" w:name="_Toc450687152"/>
                            <w:r w:rsidRPr="007C13F2">
                              <w:rPr>
                                <w:rFonts w:asciiTheme="minorHAnsi" w:hAnsiTheme="minorHAnsi"/>
                                <w:b w:val="0"/>
                                <w:color w:val="1F4E79" w:themeColor="accent1" w:themeShade="80"/>
                                <w:sz w:val="22"/>
                                <w:szCs w:val="22"/>
                              </w:rPr>
                              <w:t xml:space="preserve">Figuur </w:t>
                            </w:r>
                            <w:r w:rsidRPr="007C13F2">
                              <w:rPr>
                                <w:rFonts w:asciiTheme="minorHAnsi" w:hAnsiTheme="minorHAnsi"/>
                                <w:b w:val="0"/>
                                <w:color w:val="1F4E79" w:themeColor="accent1" w:themeShade="80"/>
                                <w:sz w:val="22"/>
                                <w:szCs w:val="22"/>
                              </w:rPr>
                              <w:fldChar w:fldCharType="begin"/>
                            </w:r>
                            <w:r w:rsidRPr="007C13F2">
                              <w:rPr>
                                <w:rFonts w:asciiTheme="minorHAnsi" w:hAnsiTheme="minorHAnsi"/>
                                <w:b w:val="0"/>
                                <w:color w:val="1F4E79" w:themeColor="accent1" w:themeShade="80"/>
                                <w:sz w:val="22"/>
                                <w:szCs w:val="22"/>
                              </w:rPr>
                              <w:instrText xml:space="preserve"> SEQ Figuur \* ARABIC </w:instrText>
                            </w:r>
                            <w:r w:rsidRPr="007C13F2">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7</w:t>
                            </w:r>
                            <w:r w:rsidRPr="007C13F2">
                              <w:rPr>
                                <w:rFonts w:asciiTheme="minorHAnsi" w:hAnsiTheme="minorHAnsi"/>
                                <w:b w:val="0"/>
                                <w:noProof/>
                                <w:color w:val="1F4E79" w:themeColor="accent1" w:themeShade="80"/>
                                <w:sz w:val="22"/>
                                <w:szCs w:val="22"/>
                              </w:rPr>
                              <w:fldChar w:fldCharType="end"/>
                            </w:r>
                            <w:r>
                              <w:rPr>
                                <w:rFonts w:asciiTheme="minorHAnsi" w:hAnsiTheme="minorHAnsi"/>
                                <w:b w:val="0"/>
                                <w:color w:val="1F4E79" w:themeColor="accent1" w:themeShade="80"/>
                                <w:sz w:val="22"/>
                                <w:szCs w:val="22"/>
                              </w:rPr>
                              <w:t xml:space="preserve">: Zeven </w:t>
                            </w:r>
                            <w:r w:rsidRPr="007C13F2">
                              <w:rPr>
                                <w:rFonts w:asciiTheme="minorHAnsi" w:hAnsiTheme="minorHAnsi"/>
                                <w:b w:val="0"/>
                                <w:color w:val="1F4E79" w:themeColor="accent1" w:themeShade="80"/>
                                <w:sz w:val="22"/>
                                <w:szCs w:val="22"/>
                              </w:rPr>
                              <w:t>S</w:t>
                            </w:r>
                            <w:r>
                              <w:rPr>
                                <w:rFonts w:asciiTheme="minorHAnsi" w:hAnsiTheme="minorHAnsi"/>
                                <w:b w:val="0"/>
                                <w:color w:val="1F4E79" w:themeColor="accent1" w:themeShade="80"/>
                                <w:sz w:val="22"/>
                                <w:szCs w:val="22"/>
                              </w:rPr>
                              <w:t>-</w:t>
                            </w:r>
                            <w:r w:rsidRPr="007C13F2">
                              <w:rPr>
                                <w:rFonts w:asciiTheme="minorHAnsi" w:hAnsiTheme="minorHAnsi"/>
                                <w:b w:val="0"/>
                                <w:color w:val="1F4E79" w:themeColor="accent1" w:themeShade="80"/>
                                <w:sz w:val="22"/>
                                <w:szCs w:val="22"/>
                              </w:rPr>
                              <w:t>model</w:t>
                            </w:r>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E11CC" id="Tekstvak 25" o:spid="_x0000_s1035" type="#_x0000_t202" style="position:absolute;margin-left:.35pt;margin-top:134.25pt;width:125.9pt;height:.0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" stroked="f">
                <v:textbox style="mso-fit-shape-to-text:t" inset="0,0,0,0">
                  <w:txbxContent>
                    <w:p w14:paraId="4C0C606E" w14:textId="0B090515" w:rsidR="0022378B" w:rsidRPr="007C13F2" w:rsidRDefault="0022378B" w:rsidP="000D6BB9">
                      <w:pPr>
                        <w:pStyle w:val="Bijschrift"/>
                        <w:rPr>
                          <w:rFonts w:asciiTheme="minorHAnsi" w:hAnsiTheme="minorHAnsi"/>
                          <w:b w:val="0"/>
                          <w:noProof/>
                          <w:color w:val="1F4E79" w:themeColor="accent1" w:themeShade="80"/>
                          <w:sz w:val="22"/>
                          <w:szCs w:val="22"/>
                        </w:rPr>
                      </w:pPr>
                      <w:bookmarkStart w:id="314" w:name="_Toc450687152"/>
                      <w:r w:rsidRPr="007C13F2">
                        <w:rPr>
                          <w:rFonts w:asciiTheme="minorHAnsi" w:hAnsiTheme="minorHAnsi"/>
                          <w:b w:val="0"/>
                          <w:color w:val="1F4E79" w:themeColor="accent1" w:themeShade="80"/>
                          <w:sz w:val="22"/>
                          <w:szCs w:val="22"/>
                        </w:rPr>
                        <w:t xml:space="preserve">Figuur </w:t>
                      </w:r>
                      <w:r w:rsidRPr="007C13F2">
                        <w:rPr>
                          <w:rFonts w:asciiTheme="minorHAnsi" w:hAnsiTheme="minorHAnsi"/>
                          <w:b w:val="0"/>
                          <w:color w:val="1F4E79" w:themeColor="accent1" w:themeShade="80"/>
                          <w:sz w:val="22"/>
                          <w:szCs w:val="22"/>
                        </w:rPr>
                        <w:fldChar w:fldCharType="begin"/>
                      </w:r>
                      <w:r w:rsidRPr="007C13F2">
                        <w:rPr>
                          <w:rFonts w:asciiTheme="minorHAnsi" w:hAnsiTheme="minorHAnsi"/>
                          <w:b w:val="0"/>
                          <w:color w:val="1F4E79" w:themeColor="accent1" w:themeShade="80"/>
                          <w:sz w:val="22"/>
                          <w:szCs w:val="22"/>
                        </w:rPr>
                        <w:instrText xml:space="preserve"> SEQ Figuur \* ARABIC </w:instrText>
                      </w:r>
                      <w:r w:rsidRPr="007C13F2">
                        <w:rPr>
                          <w:rFonts w:asciiTheme="minorHAnsi" w:hAnsiTheme="minorHAnsi"/>
                          <w:b w:val="0"/>
                          <w:color w:val="1F4E79" w:themeColor="accent1" w:themeShade="80"/>
                          <w:sz w:val="22"/>
                          <w:szCs w:val="22"/>
                        </w:rPr>
                        <w:fldChar w:fldCharType="separate"/>
                      </w:r>
                      <w:r>
                        <w:rPr>
                          <w:rFonts w:asciiTheme="minorHAnsi" w:hAnsiTheme="minorHAnsi"/>
                          <w:b w:val="0"/>
                          <w:noProof/>
                          <w:color w:val="1F4E79" w:themeColor="accent1" w:themeShade="80"/>
                          <w:sz w:val="22"/>
                          <w:szCs w:val="22"/>
                        </w:rPr>
                        <w:t>7</w:t>
                      </w:r>
                      <w:r w:rsidRPr="007C13F2">
                        <w:rPr>
                          <w:rFonts w:asciiTheme="minorHAnsi" w:hAnsiTheme="minorHAnsi"/>
                          <w:b w:val="0"/>
                          <w:noProof/>
                          <w:color w:val="1F4E79" w:themeColor="accent1" w:themeShade="80"/>
                          <w:sz w:val="22"/>
                          <w:szCs w:val="22"/>
                        </w:rPr>
                        <w:fldChar w:fldCharType="end"/>
                      </w:r>
                      <w:r>
                        <w:rPr>
                          <w:rFonts w:asciiTheme="minorHAnsi" w:hAnsiTheme="minorHAnsi"/>
                          <w:b w:val="0"/>
                          <w:color w:val="1F4E79" w:themeColor="accent1" w:themeShade="80"/>
                          <w:sz w:val="22"/>
                          <w:szCs w:val="22"/>
                        </w:rPr>
                        <w:t xml:space="preserve">: Zeven </w:t>
                      </w:r>
                      <w:r w:rsidRPr="007C13F2">
                        <w:rPr>
                          <w:rFonts w:asciiTheme="minorHAnsi" w:hAnsiTheme="minorHAnsi"/>
                          <w:b w:val="0"/>
                          <w:color w:val="1F4E79" w:themeColor="accent1" w:themeShade="80"/>
                          <w:sz w:val="22"/>
                          <w:szCs w:val="22"/>
                        </w:rPr>
                        <w:t>S</w:t>
                      </w:r>
                      <w:r>
                        <w:rPr>
                          <w:rFonts w:asciiTheme="minorHAnsi" w:hAnsiTheme="minorHAnsi"/>
                          <w:b w:val="0"/>
                          <w:color w:val="1F4E79" w:themeColor="accent1" w:themeShade="80"/>
                          <w:sz w:val="22"/>
                          <w:szCs w:val="22"/>
                        </w:rPr>
                        <w:t>-</w:t>
                      </w:r>
                      <w:r w:rsidRPr="007C13F2">
                        <w:rPr>
                          <w:rFonts w:asciiTheme="minorHAnsi" w:hAnsiTheme="minorHAnsi"/>
                          <w:b w:val="0"/>
                          <w:color w:val="1F4E79" w:themeColor="accent1" w:themeShade="80"/>
                          <w:sz w:val="22"/>
                          <w:szCs w:val="22"/>
                        </w:rPr>
                        <w:t>model</w:t>
                      </w:r>
                      <w:bookmarkEnd w:id="314"/>
                    </w:p>
                  </w:txbxContent>
                </v:textbox>
                <w10:wrap type="square"/>
              </v:shape>
            </w:pict>
          </mc:Fallback>
        </mc:AlternateContent>
      </w:r>
      <w:r w:rsidR="001B541A" w:rsidRPr="00694A4E">
        <w:rPr>
          <w:noProof/>
          <w:lang w:eastAsia="nl-NL"/>
        </w:rPr>
        <w:drawing>
          <wp:anchor distT="0" distB="0" distL="114300" distR="114300" simplePos="0" relativeHeight="251627008" behindDoc="1" locked="0" layoutInCell="1" allowOverlap="1" wp14:anchorId="3E94EAEA" wp14:editId="17CFC03E">
            <wp:simplePos x="0" y="0"/>
            <wp:positionH relativeFrom="margin">
              <wp:align>left</wp:align>
            </wp:positionH>
            <wp:positionV relativeFrom="paragraph">
              <wp:posOffset>81915</wp:posOffset>
            </wp:positionV>
            <wp:extent cx="1598930" cy="1565910"/>
            <wp:effectExtent l="0" t="0" r="1270" b="0"/>
            <wp:wrapThrough wrapText="bothSides">
              <wp:wrapPolygon edited="0">
                <wp:start x="0" y="0"/>
                <wp:lineTo x="0" y="21285"/>
                <wp:lineTo x="21360" y="21285"/>
                <wp:lineTo x="21360" y="0"/>
                <wp:lineTo x="0" y="0"/>
              </wp:wrapPolygon>
            </wp:wrapThrough>
            <wp:docPr id="243" name="Afbeelding 243" descr="http://www.qube.nl/wp-content/uploads/2012/04/7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be.nl/wp-content/uploads/2012/04/7s-mode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893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41A" w:rsidRPr="00470FFE">
        <w:rPr>
          <w:rFonts w:asciiTheme="minorHAnsi" w:hAnsiTheme="minorHAnsi"/>
          <w:b/>
          <w:color w:val="1F4E79" w:themeColor="accent1" w:themeShade="80"/>
          <w:szCs w:val="22"/>
        </w:rPr>
        <w:t>Significante waarden (organisatiecultuur)</w:t>
      </w:r>
      <w:bookmarkEnd w:id="312"/>
    </w:p>
    <w:p w14:paraId="22C160E0" w14:textId="594D7504" w:rsidR="00106301" w:rsidRPr="001B541A" w:rsidRDefault="00106301" w:rsidP="001B541A">
      <w:pPr>
        <w:pStyle w:val="Geenafstand"/>
        <w:spacing w:before="0"/>
        <w:rPr>
          <w:rFonts w:asciiTheme="minorHAnsi" w:hAnsiTheme="minorHAnsi"/>
          <w:b/>
          <w:color w:val="1F4E79" w:themeColor="accent1" w:themeShade="80"/>
          <w:szCs w:val="22"/>
        </w:rPr>
      </w:pPr>
      <w:r w:rsidRPr="00694A4E">
        <w:t xml:space="preserve">Het strategisch beleidsplan ‘Stralen met Topzorg’ </w:t>
      </w:r>
      <w:sdt>
        <w:sdtPr>
          <w:id w:val="2138142154"/>
          <w:citation/>
        </w:sdtPr>
        <w:sdtContent>
          <w:r w:rsidRPr="00694A4E">
            <w:fldChar w:fldCharType="begin"/>
          </w:r>
          <w:r>
            <w:instrText xml:space="preserve">CITATION TijdelijkeAanduiding8 \t  \l 1043 </w:instrText>
          </w:r>
          <w:r w:rsidRPr="00694A4E">
            <w:fldChar w:fldCharType="separate"/>
          </w:r>
          <w:r w:rsidR="00BA799F">
            <w:rPr>
              <w:noProof/>
            </w:rPr>
            <w:t>(Topaz, 2012)</w:t>
          </w:r>
          <w:r w:rsidRPr="00694A4E">
            <w:fldChar w:fldCharType="end"/>
          </w:r>
        </w:sdtContent>
      </w:sdt>
      <w:r w:rsidRPr="00694A4E">
        <w:t xml:space="preserve"> van </w:t>
      </w:r>
      <w:r w:rsidR="0022378B">
        <w:t>X</w:t>
      </w:r>
      <w:r w:rsidRPr="00694A4E">
        <w:t xml:space="preserve"> beschrijft de organisatievisie op zorg en de kernwaarden. </w:t>
      </w:r>
    </w:p>
    <w:p w14:paraId="6FAE3EEC" w14:textId="1F4FB15D" w:rsidR="00106301" w:rsidRPr="00694A4E" w:rsidRDefault="00106301" w:rsidP="00106301">
      <w:pPr>
        <w:pStyle w:val="Geenafstand"/>
        <w:spacing w:before="0"/>
      </w:pPr>
      <w:r w:rsidRPr="00694A4E">
        <w:t xml:space="preserve">De visie van </w:t>
      </w:r>
      <w:r w:rsidR="0022378B">
        <w:t>X</w:t>
      </w:r>
      <w:r w:rsidRPr="00694A4E">
        <w:t xml:space="preserve"> is “Wij bieden u een vertrouwde omgeving met kwalitatief hoogwaardige en liefdevolle zorg, persoonlijke ontmoetingen en betekenisvolle ervaringen, die kleur geven aan het leven met uw naasten”. De kernwaarden zijn welkom,</w:t>
      </w:r>
      <w:r>
        <w:t xml:space="preserve"> vakmanschap en originaliteit. </w:t>
      </w:r>
      <w:r w:rsidRPr="00694A4E">
        <w:rPr>
          <w:noProof/>
          <w:lang w:eastAsia="nl-NL"/>
        </w:rPr>
        <mc:AlternateContent>
          <mc:Choice Requires="wps">
            <w:drawing>
              <wp:anchor distT="0" distB="0" distL="114300" distR="114300" simplePos="0" relativeHeight="251619840" behindDoc="0" locked="0" layoutInCell="1" allowOverlap="1" wp14:anchorId="435802FC" wp14:editId="22775B49">
                <wp:simplePos x="0" y="0"/>
                <wp:positionH relativeFrom="margin">
                  <wp:posOffset>76200</wp:posOffset>
                </wp:positionH>
                <wp:positionV relativeFrom="paragraph">
                  <wp:posOffset>120650</wp:posOffset>
                </wp:positionV>
                <wp:extent cx="1438910" cy="445135"/>
                <wp:effectExtent l="0" t="0" r="8890" b="0"/>
                <wp:wrapThrough wrapText="bothSides">
                  <wp:wrapPolygon edited="0">
                    <wp:start x="0" y="0"/>
                    <wp:lineTo x="0" y="20337"/>
                    <wp:lineTo x="21447" y="20337"/>
                    <wp:lineTo x="21447" y="0"/>
                    <wp:lineTo x="0" y="0"/>
                  </wp:wrapPolygon>
                </wp:wrapThrough>
                <wp:docPr id="240" name="Tekstvak 240"/>
                <wp:cNvGraphicFramePr/>
                <a:graphic xmlns:a="http://schemas.openxmlformats.org/drawingml/2006/main">
                  <a:graphicData uri="http://schemas.microsoft.com/office/word/2010/wordprocessingShape">
                    <wps:wsp>
                      <wps:cNvSpPr txBox="1"/>
                      <wps:spPr>
                        <a:xfrm>
                          <a:off x="0" y="0"/>
                          <a:ext cx="1438910" cy="445135"/>
                        </a:xfrm>
                        <a:prstGeom prst="rect">
                          <a:avLst/>
                        </a:prstGeom>
                        <a:solidFill>
                          <a:prstClr val="white"/>
                        </a:solidFill>
                        <a:ln>
                          <a:noFill/>
                        </a:ln>
                        <a:effectLst/>
                      </wps:spPr>
                      <wps:txbx>
                        <w:txbxContent>
                          <w:p w14:paraId="6AB15720" w14:textId="2A8F250F" w:rsidR="0022378B" w:rsidRPr="000E38FB" w:rsidRDefault="0022378B" w:rsidP="00106301">
                            <w:pPr>
                              <w:pStyle w:val="Bijschrift"/>
                              <w:rPr>
                                <w:noProof/>
                                <w:sz w:val="21"/>
                                <w:szCs w:val="20"/>
                              </w:rPr>
                            </w:pPr>
                            <w:bookmarkStart w:id="315" w:name="_Toc450675990"/>
                            <w:bookmarkStart w:id="316" w:name="_Toc450687153"/>
                            <w:r>
                              <w:t xml:space="preserve">Figuur </w:t>
                            </w:r>
                            <w:r>
                              <w:fldChar w:fldCharType="begin"/>
                            </w:r>
                            <w:r>
                              <w:instrText xml:space="preserve"> SEQ Figuur \* ARABIC </w:instrText>
                            </w:r>
                            <w:r>
                              <w:fldChar w:fldCharType="separate"/>
                            </w:r>
                            <w:r>
                              <w:rPr>
                                <w:noProof/>
                              </w:rPr>
                              <w:t>8</w:t>
                            </w:r>
                            <w:r>
                              <w:rPr>
                                <w:noProof/>
                              </w:rPr>
                              <w:fldChar w:fldCharType="end"/>
                            </w:r>
                            <w:r>
                              <w:t>: Zeven S-model van</w:t>
                            </w:r>
                            <w:sdt>
                              <w:sdtPr>
                                <w:id w:val="632749509"/>
                                <w:citation/>
                              </w:sdtPr>
                              <w:sdtContent>
                                <w:r>
                                  <w:fldChar w:fldCharType="begin"/>
                                </w:r>
                                <w:r>
                                  <w:instrText xml:space="preserve"> CITATION Wat80 \l 1043 </w:instrText>
                                </w:r>
                                <w:r>
                                  <w:fldChar w:fldCharType="separate"/>
                                </w:r>
                                <w:r>
                                  <w:rPr>
                                    <w:noProof/>
                                  </w:rPr>
                                  <w:t xml:space="preserve"> (Waterman Jr, Peters, &amp; Philips, 1980)</w:t>
                                </w:r>
                                <w:r>
                                  <w:fldChar w:fldCharType="end"/>
                                </w:r>
                              </w:sdtContent>
                            </w:sdt>
                            <w:bookmarkEnd w:id="315"/>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02FC" id="Tekstvak 240" o:spid="_x0000_s1036" type="#_x0000_t202" style="position:absolute;margin-left:6pt;margin-top:9.5pt;width:113.3pt;height:35.0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" stroked="f">
                <v:textbox inset="0,0,0,0">
                  <w:txbxContent>
                    <w:p w14:paraId="6AB15720" w14:textId="2A8F250F" w:rsidR="0022378B" w:rsidRPr="000E38FB" w:rsidRDefault="0022378B" w:rsidP="00106301">
                      <w:pPr>
                        <w:pStyle w:val="Bijschrift"/>
                        <w:rPr>
                          <w:noProof/>
                          <w:sz w:val="21"/>
                          <w:szCs w:val="20"/>
                        </w:rPr>
                      </w:pPr>
                      <w:bookmarkStart w:id="317" w:name="_Toc450675990"/>
                      <w:bookmarkStart w:id="318" w:name="_Toc450687153"/>
                      <w:r>
                        <w:t xml:space="preserve">Figuur </w:t>
                      </w:r>
                      <w:r>
                        <w:fldChar w:fldCharType="begin"/>
                      </w:r>
                      <w:r>
                        <w:instrText xml:space="preserve"> SEQ Figuur \* ARABIC </w:instrText>
                      </w:r>
                      <w:r>
                        <w:fldChar w:fldCharType="separate"/>
                      </w:r>
                      <w:r>
                        <w:rPr>
                          <w:noProof/>
                        </w:rPr>
                        <w:t>8</w:t>
                      </w:r>
                      <w:r>
                        <w:rPr>
                          <w:noProof/>
                        </w:rPr>
                        <w:fldChar w:fldCharType="end"/>
                      </w:r>
                      <w:r>
                        <w:t>: Zeven S-model van</w:t>
                      </w:r>
                      <w:sdt>
                        <w:sdtPr>
                          <w:id w:val="632749509"/>
                          <w:citation/>
                        </w:sdtPr>
                        <w:sdtContent>
                          <w:r>
                            <w:fldChar w:fldCharType="begin"/>
                          </w:r>
                          <w:r>
                            <w:instrText xml:space="preserve"> CITATION Wat80 \l 1043 </w:instrText>
                          </w:r>
                          <w:r>
                            <w:fldChar w:fldCharType="separate"/>
                          </w:r>
                          <w:r>
                            <w:rPr>
                              <w:noProof/>
                            </w:rPr>
                            <w:t xml:space="preserve"> (Waterman Jr, Peters, &amp; Philips, 1980)</w:t>
                          </w:r>
                          <w:r>
                            <w:fldChar w:fldCharType="end"/>
                          </w:r>
                        </w:sdtContent>
                      </w:sdt>
                      <w:bookmarkEnd w:id="317"/>
                      <w:bookmarkEnd w:id="318"/>
                    </w:p>
                  </w:txbxContent>
                </v:textbox>
                <w10:wrap type="through" anchorx="margin"/>
              </v:shape>
            </w:pict>
          </mc:Fallback>
        </mc:AlternateContent>
      </w:r>
      <w:r w:rsidRPr="00694A4E">
        <w:t xml:space="preserve">Van alle medewerkers wordt verwacht dat zij deze missie, visie en kernwaarden uitdragen. Binnen </w:t>
      </w:r>
      <w:r w:rsidR="0022378B">
        <w:t>X</w:t>
      </w:r>
      <w:r w:rsidRPr="00694A4E">
        <w:t xml:space="preserve"> is er de afspraak </w:t>
      </w:r>
    </w:p>
    <w:p w14:paraId="0AB0E3DE" w14:textId="62E743FE" w:rsidR="00106301" w:rsidRPr="00694A4E" w:rsidRDefault="00106301" w:rsidP="00106301">
      <w:pPr>
        <w:pStyle w:val="Geenafstand"/>
        <w:spacing w:before="0"/>
      </w:pPr>
      <w:r w:rsidRPr="00694A4E">
        <w:t xml:space="preserve">(afspraak = afspraak) dat er topkwaliteit wordt geleverd op alle denkbare fronten. Dit door de wens en de behoefte van de cliënt centraal te stellen in alle facetten van zorg, behandeling, wonen en welzijn. Daarnaast blijkt uit de kernwaarden dat ondernemerschap ook van groot belang wordt geacht: zie de kansen en heb het lef om deze te gaan toepassen, binnen de gestelde kaders. </w:t>
      </w:r>
      <w:r>
        <w:t>De dagelijkse realiteit is echter anders. Het gehouden medewerkers tevredenheidsonderzoek (MTO) in 2015 laat over het geheel genomen een daling zien in</w:t>
      </w:r>
      <w:r w:rsidR="003B29B9">
        <w:t xml:space="preserve"> tevredenheid van medewerkers. </w:t>
      </w:r>
      <w:r>
        <w:t xml:space="preserve">Er zit een discrepantie tussen de beleving aan de top en de werkvloer. Bijvoorbeeld uit het MTO blijkt dat de top van </w:t>
      </w:r>
      <w:r w:rsidR="0022378B">
        <w:t>X</w:t>
      </w:r>
      <w:r>
        <w:t xml:space="preserve"> hoog scoort op werkbeleving, namelijk een 8,7 en de werkvloer scoort tussen de 6,7 en 7,7 </w:t>
      </w:r>
      <w:sdt>
        <w:sdtPr>
          <w:id w:val="451296035"/>
          <w:citation/>
        </w:sdtPr>
        <w:sdtContent>
          <w:r>
            <w:fldChar w:fldCharType="begin"/>
          </w:r>
          <w:r>
            <w:instrText xml:space="preserve">CITATION Pri15 \p 8 \l 1043 </w:instrText>
          </w:r>
          <w:r>
            <w:fldChar w:fldCharType="separate"/>
          </w:r>
          <w:r w:rsidR="00BA799F">
            <w:rPr>
              <w:noProof/>
            </w:rPr>
            <w:t>(Price, Waterhouse &amp; Coopers, 2015, p. 8)</w:t>
          </w:r>
          <w:r>
            <w:fldChar w:fldCharType="end"/>
          </w:r>
        </w:sdtContent>
      </w:sdt>
      <w:r>
        <w:t>. Daar zit wel een groot verschil tussen.</w:t>
      </w:r>
    </w:p>
    <w:p w14:paraId="3F226024" w14:textId="6E39B17A" w:rsidR="00106301" w:rsidRPr="00694A4E" w:rsidRDefault="0022378B" w:rsidP="00106301">
      <w:pPr>
        <w:pStyle w:val="Geenafstand"/>
      </w:pPr>
      <w:r>
        <w:t>X</w:t>
      </w:r>
      <w:r w:rsidR="00106301">
        <w:t xml:space="preserve"> zorg aan huis (ZAH</w:t>
      </w:r>
      <w:r w:rsidR="00106301" w:rsidRPr="00694A4E">
        <w:t>) en Ontmoetingscentra (OC), de zogenoemde extramurale en semimurale diensten krijgen veel ruimte om zich te ontwikkelen, ervaringen op te doen en kennis te vergaren bij elkaar en bij andere organisaties via de ketenzorg of de sociale wijkteams</w:t>
      </w:r>
      <w:sdt>
        <w:sdtPr>
          <w:id w:val="-968810005"/>
          <w:citation/>
        </w:sdtPr>
        <w:sdtContent>
          <w:r w:rsidR="00106301" w:rsidRPr="00694A4E">
            <w:fldChar w:fldCharType="begin"/>
          </w:r>
          <w:r w:rsidR="000D46F2">
            <w:instrText xml:space="preserve">CITATION Top14 \p 7 \l 1043 </w:instrText>
          </w:r>
          <w:r w:rsidR="00106301" w:rsidRPr="00694A4E">
            <w:fldChar w:fldCharType="separate"/>
          </w:r>
          <w:r w:rsidR="000D46F2">
            <w:rPr>
              <w:noProof/>
            </w:rPr>
            <w:t xml:space="preserve"> (Topaz, 2014, p. 7)</w:t>
          </w:r>
          <w:r w:rsidR="00106301" w:rsidRPr="00694A4E">
            <w:fldChar w:fldCharType="end"/>
          </w:r>
        </w:sdtContent>
      </w:sdt>
      <w:r w:rsidR="003B29B9">
        <w:t>.</w:t>
      </w:r>
    </w:p>
    <w:p w14:paraId="24CF0A2A" w14:textId="77777777" w:rsidR="00106301" w:rsidRPr="000973D9" w:rsidRDefault="00106301" w:rsidP="00106301">
      <w:pPr>
        <w:pStyle w:val="Geenafstand"/>
        <w:rPr>
          <w:rFonts w:asciiTheme="minorHAnsi" w:hAnsiTheme="minorHAnsi"/>
          <w:b/>
          <w:szCs w:val="22"/>
        </w:rPr>
      </w:pPr>
    </w:p>
    <w:p w14:paraId="35C5B2DE" w14:textId="77777777" w:rsidR="00106301" w:rsidRPr="00470FFE" w:rsidRDefault="00106301" w:rsidP="00106301">
      <w:pPr>
        <w:pStyle w:val="Geenafstand"/>
        <w:spacing w:before="0"/>
        <w:rPr>
          <w:rFonts w:asciiTheme="minorHAnsi" w:hAnsiTheme="minorHAnsi"/>
          <w:b/>
          <w:color w:val="1F4E79" w:themeColor="accent1" w:themeShade="80"/>
          <w:szCs w:val="22"/>
        </w:rPr>
      </w:pPr>
      <w:bookmarkStart w:id="319" w:name="_Toc403593812"/>
      <w:r w:rsidRPr="00470FFE">
        <w:rPr>
          <w:rFonts w:asciiTheme="minorHAnsi" w:hAnsiTheme="minorHAnsi"/>
          <w:b/>
          <w:color w:val="1F4E79" w:themeColor="accent1" w:themeShade="80"/>
          <w:szCs w:val="22"/>
        </w:rPr>
        <w:t>Strategie</w:t>
      </w:r>
      <w:bookmarkEnd w:id="319"/>
    </w:p>
    <w:p w14:paraId="7C6BBEAB" w14:textId="4BD0CB4E" w:rsidR="00106301" w:rsidRPr="000973D9" w:rsidRDefault="00106301" w:rsidP="00106301">
      <w:pPr>
        <w:pStyle w:val="Geenafstand"/>
        <w:spacing w:before="0"/>
        <w:rPr>
          <w:rFonts w:asciiTheme="minorHAnsi" w:hAnsiTheme="minorHAnsi" w:cs="Arial"/>
          <w:szCs w:val="22"/>
        </w:rPr>
      </w:pPr>
      <w:r w:rsidRPr="000973D9">
        <w:rPr>
          <w:rFonts w:asciiTheme="minorHAnsi" w:hAnsiTheme="minorHAnsi" w:cs="Arial"/>
          <w:szCs w:val="22"/>
        </w:rPr>
        <w:t xml:space="preserve">De missie van </w:t>
      </w:r>
      <w:r w:rsidR="0022378B">
        <w:rPr>
          <w:rFonts w:asciiTheme="minorHAnsi" w:hAnsiTheme="minorHAnsi" w:cs="Arial"/>
          <w:szCs w:val="22"/>
        </w:rPr>
        <w:t>X</w:t>
      </w:r>
      <w:r w:rsidRPr="000973D9">
        <w:rPr>
          <w:rFonts w:asciiTheme="minorHAnsi" w:hAnsiTheme="minorHAnsi" w:cs="Arial"/>
          <w:szCs w:val="22"/>
        </w:rPr>
        <w:t xml:space="preserve"> is ” </w:t>
      </w:r>
      <w:r w:rsidRPr="000973D9">
        <w:rPr>
          <w:rFonts w:asciiTheme="minorHAnsi" w:hAnsiTheme="minorHAnsi" w:cs="Arial"/>
          <w:i/>
          <w:szCs w:val="22"/>
        </w:rPr>
        <w:t>Zorg en behandeling zijn op topniveau geregeld, maar op de achtergrond, zodat mensen zolang mogelijk hun eigen leven kunnen leiden, betekenisvol kunnen zijn voor hun omgeving en waardering vinden</w:t>
      </w:r>
      <w:r w:rsidRPr="000973D9">
        <w:rPr>
          <w:rFonts w:asciiTheme="minorHAnsi" w:hAnsiTheme="minorHAnsi" w:cs="Arial"/>
          <w:szCs w:val="22"/>
        </w:rPr>
        <w:t>”</w:t>
      </w:r>
      <w:sdt>
        <w:sdtPr>
          <w:rPr>
            <w:rFonts w:asciiTheme="minorHAnsi" w:hAnsiTheme="minorHAnsi" w:cs="Arial"/>
            <w:szCs w:val="22"/>
          </w:rPr>
          <w:id w:val="-1097944450"/>
          <w:citation/>
        </w:sdtPr>
        <w:sdtContent>
          <w:r>
            <w:rPr>
              <w:rFonts w:asciiTheme="minorHAnsi" w:hAnsiTheme="minorHAnsi" w:cs="Arial"/>
              <w:szCs w:val="22"/>
            </w:rPr>
            <w:fldChar w:fldCharType="begin"/>
          </w:r>
          <w:r>
            <w:rPr>
              <w:rFonts w:asciiTheme="minorHAnsi" w:hAnsiTheme="minorHAnsi" w:cs="Arial"/>
              <w:szCs w:val="22"/>
            </w:rPr>
            <w:instrText xml:space="preserve">CITATION TijdelijkeAanduiding8 \l 1043 </w:instrText>
          </w:r>
          <w:r>
            <w:rPr>
              <w:rFonts w:asciiTheme="minorHAnsi" w:hAnsiTheme="minorHAnsi" w:cs="Arial"/>
              <w:szCs w:val="22"/>
            </w:rPr>
            <w:fldChar w:fldCharType="separate"/>
          </w:r>
          <w:r w:rsidR="00BA799F">
            <w:rPr>
              <w:rFonts w:asciiTheme="minorHAnsi" w:hAnsiTheme="minorHAnsi" w:cs="Arial"/>
              <w:noProof/>
              <w:szCs w:val="22"/>
            </w:rPr>
            <w:t xml:space="preserve"> </w:t>
          </w:r>
          <w:r w:rsidR="00BA799F" w:rsidRPr="00BA799F">
            <w:rPr>
              <w:rFonts w:asciiTheme="minorHAnsi" w:hAnsiTheme="minorHAnsi" w:cs="Arial"/>
              <w:noProof/>
              <w:szCs w:val="22"/>
            </w:rPr>
            <w:t>(Topaz, 2012)</w:t>
          </w:r>
          <w:r>
            <w:rPr>
              <w:rFonts w:asciiTheme="minorHAnsi" w:hAnsiTheme="minorHAnsi" w:cs="Arial"/>
              <w:szCs w:val="22"/>
            </w:rPr>
            <w:fldChar w:fldCharType="end"/>
          </w:r>
        </w:sdtContent>
      </w:sdt>
      <w:r w:rsidRPr="000973D9">
        <w:rPr>
          <w:rFonts w:asciiTheme="minorHAnsi" w:hAnsiTheme="minorHAnsi" w:cs="Arial"/>
          <w:szCs w:val="22"/>
        </w:rPr>
        <w:t>. De speerpunten van de strategie zijn vertaald naar het anagram STER: Specialistische zorg, Thuis, Expertise, Revalidatie.</w:t>
      </w:r>
    </w:p>
    <w:p w14:paraId="4C7EA606" w14:textId="77777777" w:rsidR="00106301" w:rsidRPr="000973D9" w:rsidRDefault="00106301" w:rsidP="00106301">
      <w:pPr>
        <w:pStyle w:val="Geenafstand"/>
        <w:rPr>
          <w:rFonts w:asciiTheme="minorHAnsi" w:hAnsiTheme="minorHAnsi" w:cs="Arial"/>
          <w:szCs w:val="22"/>
        </w:rPr>
      </w:pPr>
      <w:r w:rsidRPr="7A656681">
        <w:rPr>
          <w:rFonts w:asciiTheme="minorHAnsi" w:hAnsiTheme="minorHAnsi"/>
        </w:rPr>
        <w:t>De huidige strategienota heeft een looptijd van 2013-2015. Echter</w:t>
      </w:r>
      <w:r>
        <w:rPr>
          <w:rFonts w:asciiTheme="minorHAnsi" w:hAnsiTheme="minorHAnsi"/>
        </w:rPr>
        <w:t>,</w:t>
      </w:r>
      <w:r w:rsidRPr="7A656681">
        <w:rPr>
          <w:rFonts w:asciiTheme="minorHAnsi" w:hAnsiTheme="minorHAnsi"/>
        </w:rPr>
        <w:t xml:space="preserve"> door het afscheid nemen van een van de leden van de Raad van Bestuur is het aanpassen, of opnieuw bepalen, van het strategisch kader uitgesteld naar 2016. </w:t>
      </w:r>
    </w:p>
    <w:p w14:paraId="31B4106B" w14:textId="66BFCA3C" w:rsidR="00106301" w:rsidRPr="000973D9" w:rsidRDefault="0022378B" w:rsidP="00106301">
      <w:pPr>
        <w:pStyle w:val="Geenafstand"/>
        <w:rPr>
          <w:rFonts w:asciiTheme="minorHAnsi" w:hAnsiTheme="minorHAnsi" w:cs="Arial"/>
          <w:szCs w:val="22"/>
        </w:rPr>
      </w:pPr>
      <w:r>
        <w:rPr>
          <w:rFonts w:asciiTheme="minorHAnsi" w:hAnsiTheme="minorHAnsi"/>
        </w:rPr>
        <w:t>X</w:t>
      </w:r>
      <w:r w:rsidR="00106301" w:rsidRPr="7A656681">
        <w:rPr>
          <w:rFonts w:asciiTheme="minorHAnsi" w:hAnsiTheme="minorHAnsi"/>
        </w:rPr>
        <w:t xml:space="preserve"> zit op dit moment in een instabiele fase. De organisatie moet, mede </w:t>
      </w:r>
      <w:r w:rsidR="00106301">
        <w:rPr>
          <w:rFonts w:asciiTheme="minorHAnsi" w:hAnsiTheme="minorHAnsi"/>
        </w:rPr>
        <w:t>v</w:t>
      </w:r>
      <w:r w:rsidR="00106301" w:rsidRPr="7A656681">
        <w:rPr>
          <w:rFonts w:asciiTheme="minorHAnsi" w:hAnsiTheme="minorHAnsi"/>
        </w:rPr>
        <w:t>anwege de veranderde wet- en regelgeving, veranderen en organisatie aanpassingen doen. Meer inzetten op ondernemerschap, klanttevredenheid en het leveren van hoge kwaliteit met betrekking tot zorg en welzijn. Sinds januari 2015 is de Wet Langdurige Zorg (WLZ) in de plaats van de Algemene Wet Bijzondere Ziektekosten (AWBZ) gekomen. En voor de bezoekers van de diverse Ontmoetingscentra (OC’</w:t>
      </w:r>
      <w:r w:rsidR="00106301">
        <w:t>s</w:t>
      </w:r>
      <w:r w:rsidR="00106301" w:rsidRPr="7A656681">
        <w:rPr>
          <w:rFonts w:asciiTheme="minorHAnsi" w:hAnsiTheme="minorHAnsi"/>
        </w:rPr>
        <w:t xml:space="preserve">) van </w:t>
      </w:r>
      <w:r>
        <w:rPr>
          <w:rFonts w:asciiTheme="minorHAnsi" w:hAnsiTheme="minorHAnsi"/>
        </w:rPr>
        <w:t>X</w:t>
      </w:r>
      <w:r w:rsidR="00106301" w:rsidRPr="7A656681">
        <w:rPr>
          <w:rFonts w:asciiTheme="minorHAnsi" w:hAnsiTheme="minorHAnsi"/>
        </w:rPr>
        <w:t xml:space="preserve"> is daar nu de Wet Maatschappelijke Ondersteuning voor gekomen. </w:t>
      </w:r>
    </w:p>
    <w:p w14:paraId="63E6A359" w14:textId="2BC147DC" w:rsidR="00106301" w:rsidRDefault="0022378B" w:rsidP="00106301">
      <w:pPr>
        <w:pStyle w:val="Geenafstand"/>
        <w:spacing w:before="0"/>
        <w:rPr>
          <w:rFonts w:asciiTheme="minorHAnsi" w:hAnsiTheme="minorHAnsi"/>
        </w:rPr>
      </w:pPr>
      <w:r>
        <w:rPr>
          <w:rFonts w:asciiTheme="minorHAnsi" w:hAnsiTheme="minorHAnsi"/>
        </w:rPr>
        <w:t>X</w:t>
      </w:r>
      <w:r w:rsidR="00106301" w:rsidRPr="7A656681">
        <w:rPr>
          <w:rFonts w:asciiTheme="minorHAnsi" w:hAnsiTheme="minorHAnsi"/>
        </w:rPr>
        <w:t xml:space="preserve"> heeft te maken met gevolgen van de overgang van AWBZ naar WLZ/ WMO, de overheidsvisie daarin om meer en langer thuis te blijven en daar als zorgvragende oudere regie in te nemen. Deze overgang behelst vooral ook het op een andere manier van kijken naar zorg voor ouderen. Deze gevolgen zijn onder andere: </w:t>
      </w:r>
    </w:p>
    <w:p w14:paraId="22157C4E" w14:textId="77777777" w:rsidR="00106301" w:rsidRDefault="00106301" w:rsidP="00307298">
      <w:pPr>
        <w:pStyle w:val="Geenafstand"/>
        <w:numPr>
          <w:ilvl w:val="0"/>
          <w:numId w:val="36"/>
        </w:numPr>
        <w:spacing w:before="0"/>
        <w:rPr>
          <w:rFonts w:asciiTheme="minorHAnsi" w:hAnsiTheme="minorHAnsi"/>
        </w:rPr>
      </w:pPr>
      <w:r>
        <w:rPr>
          <w:rFonts w:asciiTheme="minorHAnsi" w:hAnsiTheme="minorHAnsi"/>
        </w:rPr>
        <w:t xml:space="preserve">Er zijn </w:t>
      </w:r>
      <w:r w:rsidRPr="7A656681">
        <w:rPr>
          <w:rFonts w:asciiTheme="minorHAnsi" w:hAnsiTheme="minorHAnsi"/>
        </w:rPr>
        <w:t xml:space="preserve">geen wachtlijsten voor </w:t>
      </w:r>
      <w:r>
        <w:rPr>
          <w:rFonts w:asciiTheme="minorHAnsi" w:hAnsiTheme="minorHAnsi"/>
        </w:rPr>
        <w:t xml:space="preserve">directe </w:t>
      </w:r>
      <w:r w:rsidRPr="7A656681">
        <w:rPr>
          <w:rFonts w:asciiTheme="minorHAnsi" w:hAnsiTheme="minorHAnsi"/>
        </w:rPr>
        <w:t>opname en</w:t>
      </w:r>
      <w:r>
        <w:rPr>
          <w:rFonts w:asciiTheme="minorHAnsi" w:hAnsiTheme="minorHAnsi"/>
        </w:rPr>
        <w:t xml:space="preserve"> nadat een bewoner is overleden of naar huis is gegaan ontstaan er dus</w:t>
      </w:r>
      <w:r w:rsidRPr="7A656681">
        <w:rPr>
          <w:rFonts w:asciiTheme="minorHAnsi" w:hAnsiTheme="minorHAnsi"/>
        </w:rPr>
        <w:t xml:space="preserve"> lege bedden. </w:t>
      </w:r>
    </w:p>
    <w:p w14:paraId="2D4E7030" w14:textId="77777777" w:rsidR="00106301" w:rsidRDefault="00106301" w:rsidP="00307298">
      <w:pPr>
        <w:pStyle w:val="Geenafstand"/>
        <w:numPr>
          <w:ilvl w:val="0"/>
          <w:numId w:val="36"/>
        </w:numPr>
        <w:spacing w:before="0"/>
        <w:rPr>
          <w:rFonts w:asciiTheme="minorHAnsi" w:hAnsiTheme="minorHAnsi"/>
        </w:rPr>
      </w:pPr>
      <w:r w:rsidRPr="00470FFE">
        <w:rPr>
          <w:rFonts w:asciiTheme="minorHAnsi" w:hAnsiTheme="minorHAnsi"/>
        </w:rPr>
        <w:t xml:space="preserve">Ouderen </w:t>
      </w:r>
      <w:r>
        <w:rPr>
          <w:rFonts w:asciiTheme="minorHAnsi" w:hAnsiTheme="minorHAnsi"/>
        </w:rPr>
        <w:t xml:space="preserve">blijven </w:t>
      </w:r>
      <w:r w:rsidRPr="00470FFE">
        <w:rPr>
          <w:rFonts w:asciiTheme="minorHAnsi" w:hAnsiTheme="minorHAnsi"/>
        </w:rPr>
        <w:t xml:space="preserve">langer thuis wonen. Zij wachten tot het echt niet anders meer kan voordat zij de stap maken tot het gaan wonen in een verpleeghuis. </w:t>
      </w:r>
    </w:p>
    <w:p w14:paraId="3532AF97" w14:textId="421C7426" w:rsidR="00106301" w:rsidRPr="00470FFE" w:rsidRDefault="00106301" w:rsidP="00307298">
      <w:pPr>
        <w:pStyle w:val="Geenafstand"/>
        <w:numPr>
          <w:ilvl w:val="0"/>
          <w:numId w:val="36"/>
        </w:numPr>
        <w:spacing w:before="0"/>
        <w:rPr>
          <w:rFonts w:asciiTheme="minorHAnsi" w:hAnsiTheme="minorHAnsi"/>
        </w:rPr>
      </w:pPr>
      <w:r w:rsidRPr="00470FFE">
        <w:rPr>
          <w:rFonts w:asciiTheme="minorHAnsi" w:hAnsiTheme="minorHAnsi"/>
        </w:rPr>
        <w:t>De vraag naar andere vormen van opvang en ondersteuning is groter geworden. Meer zorg ondersteunend dan zorg overnemend</w:t>
      </w:r>
      <w:r w:rsidR="006C7752">
        <w:rPr>
          <w:rFonts w:asciiTheme="minorHAnsi" w:hAnsiTheme="minorHAnsi"/>
          <w:noProof/>
        </w:rPr>
        <w:t xml:space="preserve"> </w:t>
      </w:r>
      <w:r w:rsidR="006C7752" w:rsidRPr="006C7752">
        <w:rPr>
          <w:rFonts w:asciiTheme="minorHAnsi" w:hAnsiTheme="minorHAnsi"/>
          <w:noProof/>
        </w:rPr>
        <w:t>(Pol, 2016)</w:t>
      </w:r>
      <w:r w:rsidR="006C7752">
        <w:rPr>
          <w:rFonts w:asciiTheme="minorHAnsi" w:hAnsiTheme="minorHAnsi"/>
        </w:rPr>
        <w:t>.</w:t>
      </w:r>
    </w:p>
    <w:p w14:paraId="7486F8A3" w14:textId="74BB4AB7" w:rsidR="00106301" w:rsidRDefault="00106301" w:rsidP="00106301">
      <w:pPr>
        <w:pStyle w:val="Geenafstand"/>
        <w:rPr>
          <w:rFonts w:asciiTheme="minorHAnsi" w:hAnsiTheme="minorHAnsi" w:cs="Arial"/>
          <w:szCs w:val="22"/>
        </w:rPr>
      </w:pPr>
      <w:r w:rsidRPr="7A656681">
        <w:rPr>
          <w:rFonts w:asciiTheme="minorHAnsi" w:hAnsiTheme="minorHAnsi"/>
        </w:rPr>
        <w:lastRenderedPageBreak/>
        <w:t>Een gemiste kans tot nu toe is de aandacht voor de mantelzorgers van onze thuiswonende cliënten. Er is een grote vraag vanuit deze groep voor ondersteuning. Meer dan dat er nu geboden wordt. Er zijn wel mantelzorggespreksgroepen en er is een nota geschreven rondom mantelzorg</w:t>
      </w:r>
      <w:r>
        <w:rPr>
          <w:rFonts w:asciiTheme="minorHAnsi" w:hAnsiTheme="minorHAnsi"/>
        </w:rPr>
        <w:t>,</w:t>
      </w:r>
      <w:r w:rsidRPr="7A656681">
        <w:rPr>
          <w:rFonts w:asciiTheme="minorHAnsi" w:hAnsiTheme="minorHAnsi"/>
        </w:rPr>
        <w:t xml:space="preserve"> maar dat is niet voldoende. Er wordt niet actief gestuurd op het betrekken van mantelzorgers bij het samen zorgen voor de cliënt. Het ondersteunen van mantelzorgers was tot eind 2015 geen prioriteit. De kaderbrief 2016 heeft het betrekken van mantelzorgers en ondersteunen expliciet benoemd als een speerpunt</w:t>
      </w:r>
      <w:sdt>
        <w:sdtPr>
          <w:rPr>
            <w:rFonts w:asciiTheme="minorHAnsi" w:hAnsiTheme="minorHAnsi" w:cs="Arial"/>
            <w:szCs w:val="22"/>
          </w:rPr>
          <w:id w:val="838278559"/>
          <w:citation/>
        </w:sdtPr>
        <w:sdtContent>
          <w:r>
            <w:rPr>
              <w:rFonts w:asciiTheme="minorHAnsi" w:hAnsiTheme="minorHAnsi" w:cs="Arial"/>
              <w:szCs w:val="22"/>
            </w:rPr>
            <w:fldChar w:fldCharType="begin"/>
          </w:r>
          <w:r>
            <w:rPr>
              <w:rFonts w:asciiTheme="minorHAnsi" w:hAnsiTheme="minorHAnsi" w:cs="Arial"/>
              <w:szCs w:val="22"/>
            </w:rPr>
            <w:instrText xml:space="preserve">CITATION Top167 \p 6 \l 1043 </w:instrText>
          </w:r>
          <w:r>
            <w:rPr>
              <w:rFonts w:asciiTheme="minorHAnsi" w:hAnsiTheme="minorHAnsi" w:cs="Arial"/>
              <w:szCs w:val="22"/>
            </w:rPr>
            <w:fldChar w:fldCharType="separate"/>
          </w:r>
          <w:r w:rsidR="00BA799F">
            <w:rPr>
              <w:rFonts w:asciiTheme="minorHAnsi" w:hAnsiTheme="minorHAnsi" w:cs="Arial"/>
              <w:noProof/>
              <w:szCs w:val="22"/>
            </w:rPr>
            <w:t xml:space="preserve"> </w:t>
          </w:r>
          <w:r w:rsidR="00BA799F" w:rsidRPr="00BA799F">
            <w:rPr>
              <w:rFonts w:asciiTheme="minorHAnsi" w:hAnsiTheme="minorHAnsi" w:cs="Arial"/>
              <w:noProof/>
              <w:szCs w:val="22"/>
            </w:rPr>
            <w:t>(Topaz, 2016, p. 6)</w:t>
          </w:r>
          <w:r>
            <w:rPr>
              <w:rFonts w:asciiTheme="minorHAnsi" w:hAnsiTheme="minorHAnsi" w:cs="Arial"/>
              <w:szCs w:val="22"/>
            </w:rPr>
            <w:fldChar w:fldCharType="end"/>
          </w:r>
        </w:sdtContent>
      </w:sdt>
      <w:r w:rsidRPr="7A656681">
        <w:rPr>
          <w:rFonts w:asciiTheme="minorHAnsi" w:hAnsiTheme="minorHAnsi"/>
        </w:rPr>
        <w:t xml:space="preserve">. </w:t>
      </w:r>
    </w:p>
    <w:p w14:paraId="78FD7BAC" w14:textId="2DB7AC0E" w:rsidR="00106301" w:rsidRDefault="00106301" w:rsidP="00106301">
      <w:pPr>
        <w:pStyle w:val="Geenafstand"/>
        <w:rPr>
          <w:rFonts w:asciiTheme="minorHAnsi" w:hAnsiTheme="minorHAnsi" w:cs="Arial"/>
          <w:szCs w:val="22"/>
        </w:rPr>
      </w:pPr>
      <w:r>
        <w:rPr>
          <w:rFonts w:asciiTheme="minorHAnsi" w:hAnsiTheme="minorHAnsi" w:cs="Arial"/>
          <w:szCs w:val="22"/>
        </w:rPr>
        <w:t>Vanuit de genoemde mantelzorg</w:t>
      </w:r>
      <w:r w:rsidRPr="000973D9">
        <w:rPr>
          <w:rFonts w:asciiTheme="minorHAnsi" w:hAnsiTheme="minorHAnsi" w:cs="Arial"/>
          <w:szCs w:val="22"/>
        </w:rPr>
        <w:t xml:space="preserve"> gespreksgroepen komen regelmatig vragen naar andere vormen van opvang naar voren, zoals nachtopvang of logeermogelijkheden</w:t>
      </w:r>
      <w:sdt>
        <w:sdtPr>
          <w:rPr>
            <w:rFonts w:asciiTheme="minorHAnsi" w:hAnsiTheme="minorHAnsi" w:cs="Arial"/>
            <w:szCs w:val="22"/>
          </w:rPr>
          <w:id w:val="-604416377"/>
          <w:citation/>
        </w:sdtPr>
        <w:sdtContent>
          <w:r>
            <w:rPr>
              <w:rFonts w:asciiTheme="minorHAnsi" w:hAnsiTheme="minorHAnsi" w:cs="Arial"/>
              <w:szCs w:val="22"/>
            </w:rPr>
            <w:fldChar w:fldCharType="begin"/>
          </w:r>
          <w:r w:rsidR="00097BAA">
            <w:rPr>
              <w:rFonts w:asciiTheme="minorHAnsi" w:hAnsiTheme="minorHAnsi" w:cs="Arial"/>
              <w:szCs w:val="22"/>
            </w:rPr>
            <w:instrText xml:space="preserve">CITATION Wie15 \l 1043 </w:instrText>
          </w:r>
          <w:r>
            <w:rPr>
              <w:rFonts w:asciiTheme="minorHAnsi" w:hAnsiTheme="minorHAnsi" w:cs="Arial"/>
              <w:szCs w:val="22"/>
            </w:rPr>
            <w:fldChar w:fldCharType="separate"/>
          </w:r>
          <w:r w:rsidR="00097BAA">
            <w:rPr>
              <w:rFonts w:asciiTheme="minorHAnsi" w:hAnsiTheme="minorHAnsi" w:cs="Arial"/>
              <w:noProof/>
              <w:szCs w:val="22"/>
            </w:rPr>
            <w:t xml:space="preserve"> </w:t>
          </w:r>
          <w:r w:rsidR="00097BAA" w:rsidRPr="00097BAA">
            <w:rPr>
              <w:rFonts w:asciiTheme="minorHAnsi" w:hAnsiTheme="minorHAnsi" w:cs="Arial"/>
              <w:noProof/>
              <w:szCs w:val="22"/>
            </w:rPr>
            <w:t>(Wiemer, 2015)</w:t>
          </w:r>
          <w:r>
            <w:rPr>
              <w:rFonts w:asciiTheme="minorHAnsi" w:hAnsiTheme="minorHAnsi" w:cs="Arial"/>
              <w:szCs w:val="22"/>
            </w:rPr>
            <w:fldChar w:fldCharType="end"/>
          </w:r>
        </w:sdtContent>
      </w:sdt>
      <w:r w:rsidRPr="000973D9">
        <w:rPr>
          <w:rFonts w:asciiTheme="minorHAnsi" w:hAnsiTheme="minorHAnsi" w:cs="Arial"/>
          <w:szCs w:val="22"/>
        </w:rPr>
        <w:t>.</w:t>
      </w:r>
    </w:p>
    <w:p w14:paraId="2F7E7C6E" w14:textId="77777777" w:rsidR="00106301" w:rsidRPr="000973D9" w:rsidRDefault="00106301" w:rsidP="00106301">
      <w:pPr>
        <w:pStyle w:val="Geenafstand"/>
        <w:rPr>
          <w:rFonts w:asciiTheme="minorHAnsi" w:hAnsiTheme="minorHAnsi" w:cs="Arial"/>
          <w:szCs w:val="22"/>
        </w:rPr>
      </w:pPr>
    </w:p>
    <w:p w14:paraId="2278670C" w14:textId="77777777" w:rsidR="00106301" w:rsidRPr="00B5269B" w:rsidRDefault="00106301" w:rsidP="00106301">
      <w:pPr>
        <w:pStyle w:val="Geenafstand"/>
        <w:spacing w:before="0"/>
      </w:pPr>
      <w:bookmarkStart w:id="320" w:name="_Toc403593813"/>
      <w:r w:rsidRPr="00B5269B">
        <w:rPr>
          <w:rFonts w:asciiTheme="minorHAnsi" w:hAnsiTheme="minorHAnsi"/>
          <w:b/>
          <w:color w:val="1F4E79" w:themeColor="accent1" w:themeShade="80"/>
        </w:rPr>
        <w:t>Structuur</w:t>
      </w:r>
      <w:bookmarkEnd w:id="320"/>
      <w:r w:rsidRPr="00B5269B">
        <w:rPr>
          <w:rFonts w:asciiTheme="minorHAnsi" w:hAnsiTheme="minorHAnsi"/>
          <w:b/>
          <w:color w:val="1F4E79" w:themeColor="accent1" w:themeShade="80"/>
        </w:rPr>
        <w:t xml:space="preserve"> Organogram,</w:t>
      </w:r>
      <w:r w:rsidRPr="00B5269B">
        <w:rPr>
          <w:rFonts w:asciiTheme="minorHAnsi" w:hAnsiTheme="minorHAnsi"/>
          <w:color w:val="1F4E79" w:themeColor="accent1" w:themeShade="80"/>
        </w:rPr>
        <w:t xml:space="preserve"> </w:t>
      </w:r>
      <w:r w:rsidRPr="00B5269B">
        <w:t>bijlage 6</w:t>
      </w:r>
    </w:p>
    <w:p w14:paraId="0015FE19" w14:textId="4CFDD6A4" w:rsidR="00106301" w:rsidRPr="000973D9" w:rsidRDefault="0022378B" w:rsidP="00106301">
      <w:pPr>
        <w:pStyle w:val="Geenafstand"/>
        <w:spacing w:before="0"/>
        <w:rPr>
          <w:rFonts w:asciiTheme="minorHAnsi" w:hAnsiTheme="minorHAnsi"/>
          <w:szCs w:val="22"/>
        </w:rPr>
      </w:pPr>
      <w:r>
        <w:rPr>
          <w:rStyle w:val="GeenafstandChar"/>
          <w:rFonts w:asciiTheme="minorHAnsi" w:hAnsiTheme="minorHAnsi" w:cs="Arial"/>
          <w:szCs w:val="22"/>
        </w:rPr>
        <w:t>X</w:t>
      </w:r>
      <w:r w:rsidR="00106301" w:rsidRPr="000973D9">
        <w:rPr>
          <w:rStyle w:val="GeenafstandChar"/>
          <w:rFonts w:asciiTheme="minorHAnsi" w:hAnsiTheme="minorHAnsi" w:cs="Arial"/>
          <w:szCs w:val="22"/>
        </w:rPr>
        <w:t xml:space="preserve"> bestaat uit negen locaties. Drie verpleeghuizen, vijf woonzorgcentra en een zorg/revalidatiehotel. Elke locatie heeft een gebiedsmanager. Deze gebiedsmanagers vallen direct onder de tweehoofdige Raad van Bestuur.</w:t>
      </w:r>
      <w:r w:rsidR="00106301" w:rsidRPr="000973D9">
        <w:rPr>
          <w:rFonts w:asciiTheme="minorHAnsi" w:hAnsiTheme="minorHAnsi"/>
          <w:szCs w:val="22"/>
        </w:rPr>
        <w:t xml:space="preserve"> Daarnaast zijn er nog een aantal managers van specifieke diensten zoals Dienst Informatisering &amp; Automatisering, Personeel en Opleidingen, Finance, Marketing en Communicatie, Facilitair bedrijf en een Kenniscentrum.</w:t>
      </w:r>
    </w:p>
    <w:p w14:paraId="66C1A42D" w14:textId="0ABB5336" w:rsidR="00106301" w:rsidRPr="000973D9" w:rsidRDefault="00106301" w:rsidP="00106301">
      <w:pPr>
        <w:pStyle w:val="Geenafstand"/>
        <w:rPr>
          <w:rFonts w:asciiTheme="minorHAnsi" w:hAnsiTheme="minorHAnsi" w:cs="Arial"/>
          <w:szCs w:val="22"/>
        </w:rPr>
      </w:pPr>
      <w:r w:rsidRPr="7A656681">
        <w:rPr>
          <w:rFonts w:asciiTheme="minorHAnsi" w:hAnsiTheme="minorHAnsi"/>
        </w:rPr>
        <w:t xml:space="preserve">Ook is er een interne communicatiestructuur vastgesteld. De gebiedsmanagers sturen op hun beurt een aantal teammanagers aan. Dit betreffen teammanagers primaire zorg, manager woonservices en een manager welzijn. Gezamenlijk vormen zij het </w:t>
      </w:r>
      <w:r w:rsidR="0022378B">
        <w:rPr>
          <w:rFonts w:asciiTheme="minorHAnsi" w:hAnsiTheme="minorHAnsi"/>
        </w:rPr>
        <w:t>X</w:t>
      </w:r>
      <w:r w:rsidRPr="7A656681">
        <w:rPr>
          <w:rFonts w:asciiTheme="minorHAnsi" w:hAnsiTheme="minorHAnsi"/>
        </w:rPr>
        <w:t xml:space="preserve"> locatie managementteam. Hierbij schui</w:t>
      </w:r>
      <w:r>
        <w:rPr>
          <w:rFonts w:asciiTheme="minorHAnsi" w:hAnsiTheme="minorHAnsi"/>
        </w:rPr>
        <w:t xml:space="preserve">ft </w:t>
      </w:r>
      <w:r w:rsidRPr="7A656681">
        <w:rPr>
          <w:rFonts w:asciiTheme="minorHAnsi" w:hAnsiTheme="minorHAnsi"/>
        </w:rPr>
        <w:t>ook een personeelsadviseur en een beleidsmedewerker tijdens overleggen aan. Zij sturen direct de werkvloer aan in samenwerking met verpleegkundigen en/of teamleiders horeca/huishouding.</w:t>
      </w:r>
    </w:p>
    <w:p w14:paraId="2DC43ACD" w14:textId="2C8606A1" w:rsidR="00106301" w:rsidRPr="000973D9" w:rsidRDefault="00106301" w:rsidP="00106301">
      <w:pPr>
        <w:pStyle w:val="Geenafstand"/>
        <w:rPr>
          <w:rFonts w:asciiTheme="minorHAnsi" w:hAnsiTheme="minorHAnsi" w:cs="Arial"/>
          <w:szCs w:val="22"/>
        </w:rPr>
      </w:pPr>
      <w:r w:rsidRPr="7A656681">
        <w:rPr>
          <w:rFonts w:asciiTheme="minorHAnsi" w:hAnsiTheme="minorHAnsi"/>
        </w:rPr>
        <w:t xml:space="preserve">Er zijn verder geen hiërarchische lagen in de organisatie. Het werk, toegewezen budgetverantwoording en de verantwoordelijkheden die bij een functie passen zijn allemaal beschreven in het </w:t>
      </w:r>
      <w:r w:rsidR="0022378B">
        <w:rPr>
          <w:rFonts w:asciiTheme="minorHAnsi" w:hAnsiTheme="minorHAnsi"/>
        </w:rPr>
        <w:t>X</w:t>
      </w:r>
      <w:r w:rsidRPr="7A656681">
        <w:rPr>
          <w:rFonts w:asciiTheme="minorHAnsi" w:hAnsiTheme="minorHAnsi"/>
        </w:rPr>
        <w:t xml:space="preserve"> handboek op SharePoint, een intern digitaal instrument</w:t>
      </w:r>
      <w:sdt>
        <w:sdtPr>
          <w:rPr>
            <w:rFonts w:asciiTheme="minorHAnsi" w:hAnsiTheme="minorHAnsi" w:cs="Arial"/>
            <w:szCs w:val="22"/>
          </w:rPr>
          <w:id w:val="-243877371"/>
          <w:citation/>
        </w:sdtPr>
        <w:sdtContent>
          <w:r>
            <w:rPr>
              <w:rFonts w:asciiTheme="minorHAnsi" w:hAnsiTheme="minorHAnsi" w:cs="Arial"/>
              <w:szCs w:val="22"/>
            </w:rPr>
            <w:fldChar w:fldCharType="begin"/>
          </w:r>
          <w:r w:rsidR="008A0FF6">
            <w:rPr>
              <w:rFonts w:asciiTheme="minorHAnsi" w:hAnsiTheme="minorHAnsi" w:cs="Arial"/>
              <w:szCs w:val="22"/>
            </w:rPr>
            <w:instrText xml:space="preserve">CITATION sha14 \l 1043 </w:instrText>
          </w:r>
          <w:r>
            <w:rPr>
              <w:rFonts w:asciiTheme="minorHAnsi" w:hAnsiTheme="minorHAnsi" w:cs="Arial"/>
              <w:szCs w:val="22"/>
            </w:rPr>
            <w:fldChar w:fldCharType="separate"/>
          </w:r>
          <w:r w:rsidR="008A0FF6">
            <w:rPr>
              <w:rFonts w:asciiTheme="minorHAnsi" w:hAnsiTheme="minorHAnsi" w:cs="Arial"/>
              <w:noProof/>
              <w:szCs w:val="22"/>
            </w:rPr>
            <w:t xml:space="preserve"> </w:t>
          </w:r>
          <w:r w:rsidR="008A0FF6" w:rsidRPr="008A0FF6">
            <w:rPr>
              <w:rFonts w:asciiTheme="minorHAnsi" w:hAnsiTheme="minorHAnsi" w:cs="Arial"/>
              <w:noProof/>
              <w:szCs w:val="22"/>
            </w:rPr>
            <w:t>(Topaz, z.d.)</w:t>
          </w:r>
          <w:r>
            <w:rPr>
              <w:rFonts w:asciiTheme="minorHAnsi" w:hAnsiTheme="minorHAnsi" w:cs="Arial"/>
              <w:szCs w:val="22"/>
            </w:rPr>
            <w:fldChar w:fldCharType="end"/>
          </w:r>
        </w:sdtContent>
      </w:sdt>
      <w:r w:rsidRPr="7A656681">
        <w:rPr>
          <w:rFonts w:asciiTheme="minorHAnsi" w:hAnsiTheme="minorHAnsi"/>
        </w:rPr>
        <w:t>. Dit is voor elke medewerker toegankelijk.</w:t>
      </w:r>
    </w:p>
    <w:p w14:paraId="5C109387" w14:textId="5153897A" w:rsidR="00106301" w:rsidRDefault="0022378B" w:rsidP="00106301">
      <w:pPr>
        <w:pStyle w:val="Geenafstand"/>
        <w:rPr>
          <w:rFonts w:asciiTheme="minorHAnsi" w:hAnsiTheme="minorHAnsi" w:cs="Arial"/>
          <w:szCs w:val="22"/>
        </w:rPr>
      </w:pPr>
      <w:r>
        <w:rPr>
          <w:rFonts w:asciiTheme="minorHAnsi" w:hAnsiTheme="minorHAnsi"/>
        </w:rPr>
        <w:t>X</w:t>
      </w:r>
      <w:r w:rsidR="00106301" w:rsidRPr="7A656681">
        <w:rPr>
          <w:rFonts w:asciiTheme="minorHAnsi" w:hAnsiTheme="minorHAnsi"/>
        </w:rPr>
        <w:t xml:space="preserve"> is, volgens de organisatiest</w:t>
      </w:r>
      <w:r w:rsidR="003B29B9">
        <w:rPr>
          <w:rFonts w:asciiTheme="minorHAnsi" w:hAnsiTheme="minorHAnsi"/>
        </w:rPr>
        <w:t xml:space="preserve">ructuren van Mintzberg (2014), </w:t>
      </w:r>
      <w:r w:rsidR="00106301" w:rsidRPr="7A656681">
        <w:rPr>
          <w:rFonts w:asciiTheme="minorHAnsi" w:hAnsiTheme="minorHAnsi"/>
        </w:rPr>
        <w:t>een machinebureaucratie waar op dit moment een omslag gaande is naar een professionele bureaucratie. De constateringen hiervan staan omschreven in een eerder geschreven stuk</w:t>
      </w:r>
      <w:sdt>
        <w:sdtPr>
          <w:rPr>
            <w:rFonts w:asciiTheme="minorHAnsi" w:hAnsiTheme="minorHAnsi" w:cs="Arial"/>
            <w:szCs w:val="22"/>
          </w:rPr>
          <w:id w:val="1829934158"/>
          <w:citation/>
        </w:sdtPr>
        <w:sdtContent>
          <w:r w:rsidR="00106301">
            <w:rPr>
              <w:rFonts w:asciiTheme="minorHAnsi" w:hAnsiTheme="minorHAnsi" w:cs="Arial"/>
              <w:szCs w:val="22"/>
            </w:rPr>
            <w:fldChar w:fldCharType="begin"/>
          </w:r>
          <w:r w:rsidR="00106301">
            <w:rPr>
              <w:rFonts w:asciiTheme="minorHAnsi" w:hAnsiTheme="minorHAnsi" w:cs="Arial"/>
              <w:szCs w:val="22"/>
            </w:rPr>
            <w:instrText xml:space="preserve">CITATION TijdelijkeAanduiding10 \l 1043 </w:instrText>
          </w:r>
          <w:r w:rsidR="00106301">
            <w:rPr>
              <w:rFonts w:asciiTheme="minorHAnsi" w:hAnsiTheme="minorHAnsi" w:cs="Arial"/>
              <w:szCs w:val="22"/>
            </w:rPr>
            <w:fldChar w:fldCharType="separate"/>
          </w:r>
          <w:r w:rsidR="00BA799F">
            <w:rPr>
              <w:rFonts w:asciiTheme="minorHAnsi" w:hAnsiTheme="minorHAnsi" w:cs="Arial"/>
              <w:noProof/>
              <w:szCs w:val="22"/>
            </w:rPr>
            <w:t xml:space="preserve"> </w:t>
          </w:r>
          <w:r w:rsidR="00BA799F" w:rsidRPr="00BA799F">
            <w:rPr>
              <w:rFonts w:asciiTheme="minorHAnsi" w:hAnsiTheme="minorHAnsi" w:cs="Arial"/>
              <w:noProof/>
              <w:szCs w:val="22"/>
            </w:rPr>
            <w:t>(Verkerk, 2014)</w:t>
          </w:r>
          <w:r w:rsidR="00106301">
            <w:rPr>
              <w:rFonts w:asciiTheme="minorHAnsi" w:hAnsiTheme="minorHAnsi" w:cs="Arial"/>
              <w:szCs w:val="22"/>
            </w:rPr>
            <w:fldChar w:fldCharType="end"/>
          </w:r>
        </w:sdtContent>
      </w:sdt>
      <w:r w:rsidR="00106301" w:rsidRPr="7A656681">
        <w:rPr>
          <w:rFonts w:asciiTheme="minorHAnsi" w:hAnsiTheme="minorHAnsi"/>
        </w:rPr>
        <w:t>. De verpleeg</w:t>
      </w:r>
      <w:r w:rsidR="003B29B9">
        <w:rPr>
          <w:rFonts w:asciiTheme="minorHAnsi" w:hAnsiTheme="minorHAnsi"/>
        </w:rPr>
        <w:t xml:space="preserve">kundigen en andere disciplines zijn goed opgeleid, bijna </w:t>
      </w:r>
      <w:r w:rsidR="00106301" w:rsidRPr="7A656681">
        <w:rPr>
          <w:rFonts w:asciiTheme="minorHAnsi" w:hAnsiTheme="minorHAnsi"/>
        </w:rPr>
        <w:t>alle werkzaamheden zijn gestandaardiseerd met daarnaast de opdracht ( en afspraak) om zoveel mogelijk aan</w:t>
      </w:r>
      <w:r w:rsidR="003B29B9">
        <w:rPr>
          <w:rFonts w:asciiTheme="minorHAnsi" w:hAnsiTheme="minorHAnsi"/>
        </w:rPr>
        <w:t xml:space="preserve"> de wens van de bewoner/cliënt </w:t>
      </w:r>
      <w:r w:rsidR="00106301" w:rsidRPr="7A656681">
        <w:rPr>
          <w:rFonts w:asciiTheme="minorHAnsi" w:hAnsiTheme="minorHAnsi"/>
        </w:rPr>
        <w:t>tegemoet te komen. Van hen wordt verwacht dat zij volgens de richtlijnen, procedures en protocollen werken, die beschreven staan in het handboek op SharePoint</w:t>
      </w:r>
      <w:sdt>
        <w:sdtPr>
          <w:rPr>
            <w:rFonts w:asciiTheme="minorHAnsi" w:hAnsiTheme="minorHAnsi" w:cs="Arial"/>
            <w:szCs w:val="22"/>
          </w:rPr>
          <w:id w:val="-596868268"/>
          <w:citation/>
        </w:sdtPr>
        <w:sdtContent>
          <w:r w:rsidR="00106301">
            <w:rPr>
              <w:rFonts w:asciiTheme="minorHAnsi" w:hAnsiTheme="minorHAnsi" w:cs="Arial"/>
              <w:szCs w:val="22"/>
            </w:rPr>
            <w:fldChar w:fldCharType="begin"/>
          </w:r>
          <w:r w:rsidR="008A0FF6">
            <w:rPr>
              <w:rFonts w:asciiTheme="minorHAnsi" w:hAnsiTheme="minorHAnsi" w:cs="Arial"/>
              <w:szCs w:val="22"/>
            </w:rPr>
            <w:instrText xml:space="preserve">CITATION sha14 \l 1043 </w:instrText>
          </w:r>
          <w:r w:rsidR="00106301">
            <w:rPr>
              <w:rFonts w:asciiTheme="minorHAnsi" w:hAnsiTheme="minorHAnsi" w:cs="Arial"/>
              <w:szCs w:val="22"/>
            </w:rPr>
            <w:fldChar w:fldCharType="separate"/>
          </w:r>
          <w:r w:rsidR="008A0FF6">
            <w:rPr>
              <w:rFonts w:asciiTheme="minorHAnsi" w:hAnsiTheme="minorHAnsi" w:cs="Arial"/>
              <w:noProof/>
              <w:szCs w:val="22"/>
            </w:rPr>
            <w:t xml:space="preserve"> </w:t>
          </w:r>
          <w:r w:rsidR="008A0FF6" w:rsidRPr="008A0FF6">
            <w:rPr>
              <w:rFonts w:asciiTheme="minorHAnsi" w:hAnsiTheme="minorHAnsi" w:cs="Arial"/>
              <w:noProof/>
              <w:szCs w:val="22"/>
            </w:rPr>
            <w:t>(Topaz, z.d.)</w:t>
          </w:r>
          <w:r w:rsidR="00106301">
            <w:rPr>
              <w:rFonts w:asciiTheme="minorHAnsi" w:hAnsiTheme="minorHAnsi" w:cs="Arial"/>
              <w:szCs w:val="22"/>
            </w:rPr>
            <w:fldChar w:fldCharType="end"/>
          </w:r>
        </w:sdtContent>
      </w:sdt>
      <w:r w:rsidR="00106301" w:rsidRPr="7A656681">
        <w:rPr>
          <w:rFonts w:asciiTheme="minorHAnsi" w:hAnsiTheme="minorHAnsi"/>
        </w:rPr>
        <w:t>.</w:t>
      </w:r>
    </w:p>
    <w:p w14:paraId="02F87FB5" w14:textId="77777777" w:rsidR="00106301" w:rsidRPr="000973D9" w:rsidRDefault="00106301" w:rsidP="00106301">
      <w:pPr>
        <w:pStyle w:val="Geenafstand"/>
        <w:rPr>
          <w:rFonts w:asciiTheme="minorHAnsi" w:hAnsiTheme="minorHAnsi" w:cs="Arial"/>
          <w:szCs w:val="22"/>
        </w:rPr>
      </w:pPr>
    </w:p>
    <w:p w14:paraId="1247F82E" w14:textId="77777777" w:rsidR="00106301" w:rsidRPr="00B5269B" w:rsidRDefault="00106301" w:rsidP="00106301">
      <w:pPr>
        <w:pStyle w:val="Geenafstand"/>
        <w:spacing w:before="0"/>
        <w:rPr>
          <w:rFonts w:asciiTheme="minorHAnsi" w:hAnsiTheme="minorHAnsi"/>
          <w:b/>
          <w:color w:val="1F4E79" w:themeColor="accent1" w:themeShade="80"/>
          <w:szCs w:val="22"/>
        </w:rPr>
      </w:pPr>
      <w:bookmarkStart w:id="321" w:name="_Toc403593814"/>
      <w:r w:rsidRPr="00B5269B">
        <w:rPr>
          <w:rFonts w:asciiTheme="minorHAnsi" w:hAnsiTheme="minorHAnsi"/>
          <w:b/>
          <w:color w:val="1F4E79" w:themeColor="accent1" w:themeShade="80"/>
          <w:szCs w:val="22"/>
        </w:rPr>
        <w:t>Systemen</w:t>
      </w:r>
      <w:bookmarkEnd w:id="321"/>
    </w:p>
    <w:p w14:paraId="6E08C3BE" w14:textId="62722B5C" w:rsidR="00106301" w:rsidRPr="000973D9" w:rsidRDefault="00106301" w:rsidP="00106301">
      <w:pPr>
        <w:pStyle w:val="Geenafstand"/>
        <w:spacing w:before="0"/>
        <w:rPr>
          <w:rFonts w:asciiTheme="minorHAnsi" w:hAnsiTheme="minorHAnsi" w:cs="Arial"/>
          <w:szCs w:val="22"/>
        </w:rPr>
      </w:pPr>
      <w:r w:rsidRPr="7A656681">
        <w:rPr>
          <w:rFonts w:asciiTheme="minorHAnsi" w:hAnsiTheme="minorHAnsi"/>
        </w:rPr>
        <w:t xml:space="preserve">Binnen </w:t>
      </w:r>
      <w:r w:rsidR="0022378B">
        <w:rPr>
          <w:rFonts w:asciiTheme="minorHAnsi" w:hAnsiTheme="minorHAnsi"/>
        </w:rPr>
        <w:t>X</w:t>
      </w:r>
      <w:r w:rsidRPr="7A656681">
        <w:rPr>
          <w:rFonts w:asciiTheme="minorHAnsi" w:hAnsiTheme="minorHAnsi"/>
        </w:rPr>
        <w:t xml:space="preserve"> zijn er veel verschillende systemen die naast elkaar gebruikt worden. Op dit moment wordt het Elektronisch Cliënten Dossier (ECD) ingevoerd, waar alle andere systemen aan gekoppeld gaan worden. Het meest gebruikte systeem tot nu toe is ‘SharePoint’</w:t>
      </w:r>
      <w:sdt>
        <w:sdtPr>
          <w:rPr>
            <w:rFonts w:asciiTheme="minorHAnsi" w:hAnsiTheme="minorHAnsi" w:cs="Arial"/>
            <w:szCs w:val="22"/>
          </w:rPr>
          <w:id w:val="1024975797"/>
          <w:citation/>
        </w:sdtPr>
        <w:sdtContent>
          <w:r>
            <w:rPr>
              <w:rFonts w:asciiTheme="minorHAnsi" w:hAnsiTheme="minorHAnsi" w:cs="Arial"/>
              <w:szCs w:val="22"/>
            </w:rPr>
            <w:fldChar w:fldCharType="begin"/>
          </w:r>
          <w:r w:rsidR="008A0FF6">
            <w:rPr>
              <w:rFonts w:asciiTheme="minorHAnsi" w:hAnsiTheme="minorHAnsi" w:cs="Arial"/>
              <w:szCs w:val="22"/>
            </w:rPr>
            <w:instrText xml:space="preserve">CITATION sha14 \l 1043 </w:instrText>
          </w:r>
          <w:r>
            <w:rPr>
              <w:rFonts w:asciiTheme="minorHAnsi" w:hAnsiTheme="minorHAnsi" w:cs="Arial"/>
              <w:szCs w:val="22"/>
            </w:rPr>
            <w:fldChar w:fldCharType="separate"/>
          </w:r>
          <w:r w:rsidR="008A0FF6">
            <w:rPr>
              <w:rFonts w:asciiTheme="minorHAnsi" w:hAnsiTheme="minorHAnsi" w:cs="Arial"/>
              <w:noProof/>
              <w:szCs w:val="22"/>
            </w:rPr>
            <w:t xml:space="preserve"> </w:t>
          </w:r>
          <w:r w:rsidR="008A0FF6" w:rsidRPr="008A0FF6">
            <w:rPr>
              <w:rFonts w:asciiTheme="minorHAnsi" w:hAnsiTheme="minorHAnsi" w:cs="Arial"/>
              <w:noProof/>
              <w:szCs w:val="22"/>
            </w:rPr>
            <w:t>(Topaz, z.d.)</w:t>
          </w:r>
          <w:r>
            <w:rPr>
              <w:rFonts w:asciiTheme="minorHAnsi" w:hAnsiTheme="minorHAnsi" w:cs="Arial"/>
              <w:szCs w:val="22"/>
            </w:rPr>
            <w:fldChar w:fldCharType="end"/>
          </w:r>
        </w:sdtContent>
      </w:sdt>
      <w:r w:rsidRPr="7A656681">
        <w:rPr>
          <w:rFonts w:asciiTheme="minorHAnsi" w:hAnsiTheme="minorHAnsi"/>
        </w:rPr>
        <w:t xml:space="preserve">. Dit is een digitaal programma waar alle protocollen, richtlijnen en procedures van elke discipline in te vinden is. Dus ook alles met betrekking tot Marketing en Communicatie (MCC) en het Clientservicebureau (CSB). Deze afdelingen zijn van groot belang voor het onderhouden van de klantcontacten met huisartsen, sociale wijkteams, zorgverzekeraars en WMO loketten van de diverse gemeenten waar </w:t>
      </w:r>
      <w:r w:rsidR="0022378B">
        <w:rPr>
          <w:rFonts w:asciiTheme="minorHAnsi" w:hAnsiTheme="minorHAnsi"/>
        </w:rPr>
        <w:t>X</w:t>
      </w:r>
      <w:r>
        <w:rPr>
          <w:rFonts w:asciiTheme="minorHAnsi" w:hAnsiTheme="minorHAnsi"/>
        </w:rPr>
        <w:t xml:space="preserve"> zijn</w:t>
      </w:r>
      <w:r w:rsidRPr="7A656681">
        <w:rPr>
          <w:rFonts w:asciiTheme="minorHAnsi" w:hAnsiTheme="minorHAnsi"/>
        </w:rPr>
        <w:t xml:space="preserve"> cliënten van opvangt. De wijze waarop dat plaatsvindt staat beschreven in het </w:t>
      </w:r>
      <w:r w:rsidR="0022378B">
        <w:rPr>
          <w:rFonts w:asciiTheme="minorHAnsi" w:hAnsiTheme="minorHAnsi"/>
        </w:rPr>
        <w:t>X</w:t>
      </w:r>
      <w:r w:rsidRPr="7A656681">
        <w:rPr>
          <w:rFonts w:asciiTheme="minorHAnsi" w:hAnsiTheme="minorHAnsi"/>
        </w:rPr>
        <w:t xml:space="preserve"> marketing</w:t>
      </w:r>
      <w:r>
        <w:rPr>
          <w:rFonts w:asciiTheme="minorHAnsi" w:hAnsiTheme="minorHAnsi"/>
        </w:rPr>
        <w:t>-</w:t>
      </w:r>
      <w:r w:rsidRPr="7A656681">
        <w:rPr>
          <w:rFonts w:asciiTheme="minorHAnsi" w:hAnsiTheme="minorHAnsi"/>
        </w:rPr>
        <w:t xml:space="preserve"> en communicatieplan ‘Stralend Bekend’</w:t>
      </w:r>
      <w:sdt>
        <w:sdtPr>
          <w:rPr>
            <w:rFonts w:asciiTheme="minorHAnsi" w:hAnsiTheme="minorHAnsi" w:cs="Arial"/>
            <w:szCs w:val="22"/>
          </w:rPr>
          <w:id w:val="-713266748"/>
          <w:citation/>
        </w:sdtPr>
        <w:sdtContent>
          <w:r>
            <w:rPr>
              <w:rFonts w:asciiTheme="minorHAnsi" w:hAnsiTheme="minorHAnsi" w:cs="Arial"/>
              <w:szCs w:val="22"/>
            </w:rPr>
            <w:fldChar w:fldCharType="begin"/>
          </w:r>
          <w:r>
            <w:rPr>
              <w:rFonts w:asciiTheme="minorHAnsi" w:hAnsiTheme="minorHAnsi" w:cs="Arial"/>
              <w:szCs w:val="22"/>
            </w:rPr>
            <w:instrText xml:space="preserve"> CITATION Pol15 \l 1043 </w:instrText>
          </w:r>
          <w:r>
            <w:rPr>
              <w:rFonts w:asciiTheme="minorHAnsi" w:hAnsiTheme="minorHAnsi" w:cs="Arial"/>
              <w:szCs w:val="22"/>
            </w:rPr>
            <w:fldChar w:fldCharType="separate"/>
          </w:r>
          <w:r w:rsidR="00BA799F">
            <w:rPr>
              <w:rFonts w:asciiTheme="minorHAnsi" w:hAnsiTheme="minorHAnsi" w:cs="Arial"/>
              <w:noProof/>
              <w:szCs w:val="22"/>
            </w:rPr>
            <w:t xml:space="preserve"> </w:t>
          </w:r>
          <w:r w:rsidR="00BA799F" w:rsidRPr="00BA799F">
            <w:rPr>
              <w:rFonts w:asciiTheme="minorHAnsi" w:hAnsiTheme="minorHAnsi" w:cs="Arial"/>
              <w:noProof/>
              <w:szCs w:val="22"/>
            </w:rPr>
            <w:t>(Topaz, 2013)</w:t>
          </w:r>
          <w:r>
            <w:rPr>
              <w:rFonts w:asciiTheme="minorHAnsi" w:hAnsiTheme="minorHAnsi" w:cs="Arial"/>
              <w:szCs w:val="22"/>
            </w:rPr>
            <w:fldChar w:fldCharType="end"/>
          </w:r>
        </w:sdtContent>
      </w:sdt>
      <w:r>
        <w:rPr>
          <w:rFonts w:asciiTheme="minorHAnsi" w:hAnsiTheme="minorHAnsi" w:cs="Arial"/>
          <w:szCs w:val="22"/>
        </w:rPr>
        <w:t>.</w:t>
      </w:r>
      <w:r w:rsidRPr="7A656681">
        <w:rPr>
          <w:rFonts w:asciiTheme="minorHAnsi" w:hAnsiTheme="minorHAnsi"/>
        </w:rPr>
        <w:t xml:space="preserve"> </w:t>
      </w:r>
    </w:p>
    <w:p w14:paraId="614A485B" w14:textId="15BA0F16" w:rsidR="00106301" w:rsidRPr="000973D9" w:rsidRDefault="00106301" w:rsidP="00106301">
      <w:pPr>
        <w:pStyle w:val="Geenafstand"/>
        <w:rPr>
          <w:rFonts w:asciiTheme="minorHAnsi" w:hAnsiTheme="minorHAnsi" w:cs="Arial"/>
          <w:szCs w:val="22"/>
        </w:rPr>
      </w:pPr>
      <w:r w:rsidRPr="000973D9">
        <w:rPr>
          <w:rFonts w:asciiTheme="minorHAnsi" w:hAnsiTheme="minorHAnsi" w:cs="Arial"/>
          <w:szCs w:val="22"/>
        </w:rPr>
        <w:t xml:space="preserve">Voor het starten van een nieuw product binnen een van de locaties, is het van belang dat er goed wordt gekeken welke ondersteuning er nodig is op alle gebieden. Doordat </w:t>
      </w:r>
      <w:r w:rsidR="0022378B">
        <w:rPr>
          <w:rFonts w:asciiTheme="minorHAnsi" w:hAnsiTheme="minorHAnsi" w:cs="Arial"/>
          <w:szCs w:val="22"/>
        </w:rPr>
        <w:t>X</w:t>
      </w:r>
      <w:r w:rsidRPr="000973D9">
        <w:rPr>
          <w:rFonts w:asciiTheme="minorHAnsi" w:hAnsiTheme="minorHAnsi" w:cs="Arial"/>
          <w:szCs w:val="22"/>
        </w:rPr>
        <w:t xml:space="preserve"> alles heeft geprotocolleerd is het ‘ondernemend zijn’ een hele uitdaging. Er moet eerst met alle betrokken diensten worden afgestemd vo</w:t>
      </w:r>
      <w:r w:rsidR="003B29B9">
        <w:rPr>
          <w:rFonts w:asciiTheme="minorHAnsi" w:hAnsiTheme="minorHAnsi" w:cs="Arial"/>
          <w:szCs w:val="22"/>
        </w:rPr>
        <w:t>ordat iets van start kan gaan.</w:t>
      </w:r>
    </w:p>
    <w:p w14:paraId="79C6C078" w14:textId="56C72BDF" w:rsidR="00106301" w:rsidRDefault="00106301" w:rsidP="00106301">
      <w:pPr>
        <w:pStyle w:val="Geenafstand"/>
        <w:rPr>
          <w:rFonts w:asciiTheme="minorHAnsi" w:hAnsiTheme="minorHAnsi" w:cs="Arial"/>
          <w:szCs w:val="22"/>
        </w:rPr>
      </w:pPr>
      <w:r w:rsidRPr="7A656681">
        <w:rPr>
          <w:rFonts w:asciiTheme="minorHAnsi" w:hAnsiTheme="minorHAnsi"/>
        </w:rPr>
        <w:t xml:space="preserve">Er ontbreekt nog een goed systeem om mantelzorgers te bereiken. Er zijn wel folders, flyers en een nota geschreven en </w:t>
      </w:r>
      <w:r w:rsidR="0022378B">
        <w:rPr>
          <w:rFonts w:asciiTheme="minorHAnsi" w:hAnsiTheme="minorHAnsi"/>
        </w:rPr>
        <w:t>X</w:t>
      </w:r>
      <w:r>
        <w:rPr>
          <w:rFonts w:asciiTheme="minorHAnsi" w:hAnsiTheme="minorHAnsi"/>
        </w:rPr>
        <w:t>-</w:t>
      </w:r>
      <w:r w:rsidRPr="7A656681">
        <w:rPr>
          <w:rFonts w:asciiTheme="minorHAnsi" w:hAnsiTheme="minorHAnsi"/>
        </w:rPr>
        <w:t>locaties vinden het erg fijn als zij hun steentjes bijdragen in de dagelijkse zorg</w:t>
      </w:r>
      <w:r>
        <w:rPr>
          <w:rFonts w:asciiTheme="minorHAnsi" w:hAnsiTheme="minorHAnsi"/>
        </w:rPr>
        <w:t>-</w:t>
      </w:r>
      <w:r w:rsidRPr="7A656681">
        <w:rPr>
          <w:rFonts w:asciiTheme="minorHAnsi" w:hAnsiTheme="minorHAnsi"/>
        </w:rPr>
        <w:t xml:space="preserve"> </w:t>
      </w:r>
      <w:r w:rsidRPr="7A656681">
        <w:rPr>
          <w:rFonts w:asciiTheme="minorHAnsi" w:hAnsiTheme="minorHAnsi"/>
        </w:rPr>
        <w:lastRenderedPageBreak/>
        <w:t>en welzijnsactiviteiten</w:t>
      </w:r>
      <w:r>
        <w:rPr>
          <w:rFonts w:asciiTheme="minorHAnsi" w:hAnsiTheme="minorHAnsi"/>
        </w:rPr>
        <w:t>,</w:t>
      </w:r>
      <w:r w:rsidRPr="7A656681">
        <w:rPr>
          <w:rFonts w:asciiTheme="minorHAnsi" w:hAnsiTheme="minorHAnsi"/>
        </w:rPr>
        <w:t xml:space="preserve"> maar dit komt niet goed van de grond. Er wordt door een aantal locaties van </w:t>
      </w:r>
      <w:r w:rsidR="0022378B">
        <w:rPr>
          <w:rFonts w:asciiTheme="minorHAnsi" w:hAnsiTheme="minorHAnsi"/>
        </w:rPr>
        <w:t>X</w:t>
      </w:r>
      <w:r w:rsidRPr="7A656681">
        <w:rPr>
          <w:rFonts w:asciiTheme="minorHAnsi" w:hAnsiTheme="minorHAnsi"/>
        </w:rPr>
        <w:t xml:space="preserve"> nog niet goed ingezet op het gebruiken van de mogelijkheden en kennis van mantelzorgers rondom de cliënten. Op een aantal locaties worden er met enige regelmaat them</w:t>
      </w:r>
      <w:r>
        <w:rPr>
          <w:rFonts w:asciiTheme="minorHAnsi" w:hAnsiTheme="minorHAnsi"/>
        </w:rPr>
        <w:t>a-</w:t>
      </w:r>
      <w:r w:rsidRPr="7A656681">
        <w:rPr>
          <w:rFonts w:asciiTheme="minorHAnsi" w:hAnsiTheme="minorHAnsi"/>
        </w:rPr>
        <w:t>avonden voor mantelzorgers georganiseerd en er wordt tijdens z</w:t>
      </w:r>
      <w:r>
        <w:rPr>
          <w:rFonts w:asciiTheme="minorHAnsi" w:hAnsiTheme="minorHAnsi"/>
        </w:rPr>
        <w:t>orgleefplan</w:t>
      </w:r>
      <w:r w:rsidRPr="7A656681">
        <w:rPr>
          <w:rFonts w:asciiTheme="minorHAnsi" w:hAnsiTheme="minorHAnsi"/>
        </w:rPr>
        <w:t>besprekingen voorzichtig gesproken over hun daadwerkelijke inzet. Binnen de woonzorgcentra komt dit langzaam van de grond maar in de verpleeghuizen is dit nog lastig</w:t>
      </w:r>
      <w:sdt>
        <w:sdtPr>
          <w:rPr>
            <w:rFonts w:asciiTheme="minorHAnsi" w:hAnsiTheme="minorHAnsi" w:cs="Arial"/>
            <w:szCs w:val="22"/>
          </w:rPr>
          <w:id w:val="-1131467809"/>
          <w:citation/>
        </w:sdtPr>
        <w:sdtContent>
          <w:r w:rsidRPr="000973D9">
            <w:rPr>
              <w:rFonts w:asciiTheme="minorHAnsi" w:hAnsiTheme="minorHAnsi" w:cs="Arial"/>
              <w:szCs w:val="22"/>
            </w:rPr>
            <w:fldChar w:fldCharType="begin"/>
          </w:r>
          <w:r w:rsidR="000D46F2">
            <w:rPr>
              <w:rFonts w:asciiTheme="minorHAnsi" w:hAnsiTheme="minorHAnsi" w:cs="Arial"/>
              <w:szCs w:val="22"/>
            </w:rPr>
            <w:instrText xml:space="preserve">CITATION Top14 \l 1043 </w:instrText>
          </w:r>
          <w:r w:rsidRPr="000973D9">
            <w:rPr>
              <w:rFonts w:asciiTheme="minorHAnsi" w:hAnsiTheme="minorHAnsi" w:cs="Arial"/>
              <w:szCs w:val="22"/>
            </w:rPr>
            <w:fldChar w:fldCharType="separate"/>
          </w:r>
          <w:r w:rsidR="000D46F2">
            <w:rPr>
              <w:rFonts w:asciiTheme="minorHAnsi" w:hAnsiTheme="minorHAnsi" w:cs="Arial"/>
              <w:noProof/>
              <w:szCs w:val="22"/>
            </w:rPr>
            <w:t xml:space="preserve"> </w:t>
          </w:r>
          <w:r w:rsidR="000D46F2" w:rsidRPr="000D46F2">
            <w:rPr>
              <w:rFonts w:asciiTheme="minorHAnsi" w:hAnsiTheme="minorHAnsi" w:cs="Arial"/>
              <w:noProof/>
              <w:szCs w:val="22"/>
            </w:rPr>
            <w:t>(Topaz, 2014)</w:t>
          </w:r>
          <w:r w:rsidRPr="000973D9">
            <w:rPr>
              <w:rFonts w:asciiTheme="minorHAnsi" w:hAnsiTheme="minorHAnsi" w:cs="Arial"/>
              <w:szCs w:val="22"/>
            </w:rPr>
            <w:fldChar w:fldCharType="end"/>
          </w:r>
        </w:sdtContent>
      </w:sdt>
      <w:r w:rsidRPr="7A656681">
        <w:rPr>
          <w:rFonts w:asciiTheme="minorHAnsi" w:hAnsiTheme="minorHAnsi"/>
        </w:rPr>
        <w:t>.</w:t>
      </w:r>
    </w:p>
    <w:p w14:paraId="58D2ADA2" w14:textId="77777777" w:rsidR="00106301" w:rsidRDefault="00106301" w:rsidP="00106301">
      <w:pPr>
        <w:pStyle w:val="Geenafstand"/>
        <w:rPr>
          <w:rFonts w:asciiTheme="minorHAnsi" w:hAnsiTheme="minorHAnsi" w:cs="Arial"/>
          <w:szCs w:val="22"/>
        </w:rPr>
      </w:pPr>
    </w:p>
    <w:p w14:paraId="255C0B60" w14:textId="77777777" w:rsidR="00106301" w:rsidRPr="00D90795" w:rsidRDefault="00106301" w:rsidP="00106301">
      <w:pPr>
        <w:pStyle w:val="Geenafstand"/>
        <w:rPr>
          <w:b/>
          <w:color w:val="1F4E79" w:themeColor="accent1" w:themeShade="80"/>
        </w:rPr>
      </w:pPr>
      <w:bookmarkStart w:id="322" w:name="_Toc403593815"/>
      <w:bookmarkStart w:id="323" w:name="_Toc442003802"/>
      <w:r w:rsidRPr="00D90795">
        <w:rPr>
          <w:b/>
          <w:color w:val="1F4E79" w:themeColor="accent1" w:themeShade="80"/>
        </w:rPr>
        <w:t>Stijl</w:t>
      </w:r>
      <w:bookmarkEnd w:id="322"/>
      <w:bookmarkEnd w:id="323"/>
    </w:p>
    <w:p w14:paraId="572D2E73" w14:textId="1A849BC2" w:rsidR="00106301" w:rsidRDefault="00106301" w:rsidP="00106301">
      <w:pPr>
        <w:pStyle w:val="Geenafstand"/>
        <w:spacing w:before="0"/>
      </w:pPr>
      <w:r w:rsidRPr="000973D9">
        <w:t xml:space="preserve">Binnen </w:t>
      </w:r>
      <w:r w:rsidR="0022378B">
        <w:t>X</w:t>
      </w:r>
      <w:r w:rsidRPr="000973D9">
        <w:t xml:space="preserve"> is er, volgens de indeling van organisatiestructuren van Mintzberg, een managementstijl die wordt gekenmerkt door een Top-Down structuur. De Raad van Bestuur heeft alle macht in handen en neemt de beslissingen</w:t>
      </w:r>
      <w:sdt>
        <w:sdtPr>
          <w:id w:val="-821734678"/>
          <w:citation/>
        </w:sdtPr>
        <w:sdtContent>
          <w:r>
            <w:fldChar w:fldCharType="begin"/>
          </w:r>
          <w:r>
            <w:instrText xml:space="preserve"> CITATION HMi13 \l 1043 </w:instrText>
          </w:r>
          <w:r>
            <w:fldChar w:fldCharType="separate"/>
          </w:r>
          <w:r w:rsidR="00BA799F">
            <w:rPr>
              <w:noProof/>
            </w:rPr>
            <w:t xml:space="preserve"> (Mintzberg, 2013)</w:t>
          </w:r>
          <w:r>
            <w:fldChar w:fldCharType="end"/>
          </w:r>
        </w:sdtContent>
      </w:sdt>
      <w:r>
        <w:t xml:space="preserve">. Via de bilaterale besprekingen </w:t>
      </w:r>
      <w:r w:rsidRPr="000973D9">
        <w:t xml:space="preserve">tussen RvB en de gebiedsmanagers worden zaken uitgewisseld en bekeken of er andere besluiten nodig zijn. </w:t>
      </w:r>
    </w:p>
    <w:p w14:paraId="7B5BE40A" w14:textId="0AF5EC68" w:rsidR="00106301" w:rsidRPr="000973D9" w:rsidRDefault="00106301" w:rsidP="00106301">
      <w:pPr>
        <w:pStyle w:val="Geenafstand"/>
        <w:rPr>
          <w:rFonts w:asciiTheme="minorHAnsi" w:hAnsiTheme="minorHAnsi" w:cs="Arial"/>
          <w:szCs w:val="22"/>
        </w:rPr>
      </w:pPr>
      <w:r w:rsidRPr="7A656681">
        <w:rPr>
          <w:rFonts w:asciiTheme="minorHAnsi" w:hAnsiTheme="minorHAnsi"/>
        </w:rPr>
        <w:t xml:space="preserve">Deze stijl nodigt niet echt uit tot ondernemen. Er zijn wel initiatieven die dit meer mogelijk kunnen maken maar dat is meer incident gerelateerd of verbonden aan een ondersteunende dienst als ICT of het Kenniscentrum (KC), dan echt vrijheid om te ondernemen. Voorbeelden van initiatieven zijn: </w:t>
      </w:r>
      <w:r w:rsidR="0022378B">
        <w:rPr>
          <w:rFonts w:asciiTheme="minorHAnsi" w:hAnsiTheme="minorHAnsi"/>
        </w:rPr>
        <w:t>X</w:t>
      </w:r>
      <w:r w:rsidRPr="7A656681">
        <w:rPr>
          <w:rFonts w:asciiTheme="minorHAnsi" w:hAnsiTheme="minorHAnsi"/>
        </w:rPr>
        <w:t xml:space="preserve"> gaat eind 2016 starten met iPad en notebooks in de (thuis)zorg en daarnaast wordt er, via een maandelijks terugkomend vrijdagmiddag inspiratie-café, aandacht besteedt aan de ontwikkelingen op domotica gebied</w:t>
      </w:r>
      <w:sdt>
        <w:sdtPr>
          <w:rPr>
            <w:rFonts w:asciiTheme="minorHAnsi" w:hAnsiTheme="minorHAnsi" w:cs="Arial"/>
            <w:szCs w:val="22"/>
          </w:rPr>
          <w:id w:val="1473171807"/>
          <w:citation/>
        </w:sdtPr>
        <w:sdtContent>
          <w:r>
            <w:rPr>
              <w:rFonts w:asciiTheme="minorHAnsi" w:hAnsiTheme="minorHAnsi" w:cs="Arial"/>
              <w:szCs w:val="22"/>
            </w:rPr>
            <w:fldChar w:fldCharType="begin"/>
          </w:r>
          <w:r w:rsidR="00C231AF">
            <w:rPr>
              <w:rFonts w:asciiTheme="minorHAnsi" w:hAnsiTheme="minorHAnsi" w:cs="Arial"/>
              <w:szCs w:val="22"/>
            </w:rPr>
            <w:instrText xml:space="preserve">CITATION Wou15 \l 1043 </w:instrText>
          </w:r>
          <w:r>
            <w:rPr>
              <w:rFonts w:asciiTheme="minorHAnsi" w:hAnsiTheme="minorHAnsi" w:cs="Arial"/>
              <w:szCs w:val="22"/>
            </w:rPr>
            <w:fldChar w:fldCharType="separate"/>
          </w:r>
          <w:r w:rsidR="00C231AF">
            <w:rPr>
              <w:rFonts w:asciiTheme="minorHAnsi" w:hAnsiTheme="minorHAnsi" w:cs="Arial"/>
              <w:noProof/>
              <w:szCs w:val="22"/>
            </w:rPr>
            <w:t xml:space="preserve"> </w:t>
          </w:r>
          <w:r w:rsidR="00C231AF" w:rsidRPr="00C231AF">
            <w:rPr>
              <w:rFonts w:asciiTheme="minorHAnsi" w:hAnsiTheme="minorHAnsi" w:cs="Arial"/>
              <w:noProof/>
              <w:szCs w:val="22"/>
            </w:rPr>
            <w:t>(Elsen, 2015)</w:t>
          </w:r>
          <w:r>
            <w:rPr>
              <w:rFonts w:asciiTheme="minorHAnsi" w:hAnsiTheme="minorHAnsi" w:cs="Arial"/>
              <w:szCs w:val="22"/>
            </w:rPr>
            <w:fldChar w:fldCharType="end"/>
          </w:r>
        </w:sdtContent>
      </w:sdt>
      <w:r w:rsidRPr="7A656681">
        <w:rPr>
          <w:rFonts w:asciiTheme="minorHAnsi" w:hAnsiTheme="minorHAnsi"/>
        </w:rPr>
        <w:t xml:space="preserve">. In Juli was bijvoorbeeld </w:t>
      </w:r>
      <w:proofErr w:type="spellStart"/>
      <w:r w:rsidRPr="7A656681">
        <w:rPr>
          <w:rFonts w:asciiTheme="minorHAnsi" w:hAnsiTheme="minorHAnsi"/>
        </w:rPr>
        <w:t>Paro</w:t>
      </w:r>
      <w:proofErr w:type="spellEnd"/>
      <w:r w:rsidRPr="7A656681">
        <w:rPr>
          <w:rFonts w:asciiTheme="minorHAnsi" w:hAnsiTheme="minorHAnsi"/>
        </w:rPr>
        <w:t>, een sociale robot of ook wel een snoezel-robot genoemd, te bewonderen en mee kennis te maken</w:t>
      </w:r>
      <w:sdt>
        <w:sdtPr>
          <w:rPr>
            <w:rFonts w:asciiTheme="minorHAnsi" w:hAnsiTheme="minorHAnsi" w:cs="Arial"/>
            <w:szCs w:val="22"/>
          </w:rPr>
          <w:id w:val="-389967492"/>
          <w:citation/>
        </w:sdtPr>
        <w:sdtContent>
          <w:r>
            <w:rPr>
              <w:rFonts w:asciiTheme="minorHAnsi" w:hAnsiTheme="minorHAnsi" w:cs="Arial"/>
              <w:szCs w:val="22"/>
            </w:rPr>
            <w:fldChar w:fldCharType="begin"/>
          </w:r>
          <w:r w:rsidR="00066804">
            <w:rPr>
              <w:rFonts w:asciiTheme="minorHAnsi" w:hAnsiTheme="minorHAnsi" w:cs="Arial"/>
              <w:szCs w:val="22"/>
            </w:rPr>
            <w:instrText xml:space="preserve">CITATION TijdelijkeAanduiding11 \l 1043 </w:instrText>
          </w:r>
          <w:r>
            <w:rPr>
              <w:rFonts w:asciiTheme="minorHAnsi" w:hAnsiTheme="minorHAnsi" w:cs="Arial"/>
              <w:szCs w:val="22"/>
            </w:rPr>
            <w:fldChar w:fldCharType="separate"/>
          </w:r>
          <w:r w:rsidR="00066804">
            <w:rPr>
              <w:rFonts w:asciiTheme="minorHAnsi" w:hAnsiTheme="minorHAnsi" w:cs="Arial"/>
              <w:noProof/>
              <w:szCs w:val="22"/>
            </w:rPr>
            <w:t xml:space="preserve"> </w:t>
          </w:r>
          <w:r w:rsidR="00066804" w:rsidRPr="00066804">
            <w:rPr>
              <w:rFonts w:asciiTheme="minorHAnsi" w:hAnsiTheme="minorHAnsi" w:cs="Arial"/>
              <w:noProof/>
              <w:szCs w:val="22"/>
            </w:rPr>
            <w:t>(Focal Meditech, z.d.)</w:t>
          </w:r>
          <w:r>
            <w:rPr>
              <w:rFonts w:asciiTheme="minorHAnsi" w:hAnsiTheme="minorHAnsi" w:cs="Arial"/>
              <w:szCs w:val="22"/>
            </w:rPr>
            <w:fldChar w:fldCharType="end"/>
          </w:r>
        </w:sdtContent>
      </w:sdt>
      <w:r w:rsidRPr="7A656681">
        <w:rPr>
          <w:rFonts w:asciiTheme="minorHAnsi" w:hAnsiTheme="minorHAnsi"/>
        </w:rPr>
        <w:t xml:space="preserve">. </w:t>
      </w:r>
      <w:r w:rsidR="0022378B">
        <w:rPr>
          <w:rFonts w:asciiTheme="minorHAnsi" w:hAnsiTheme="minorHAnsi"/>
        </w:rPr>
        <w:t>X</w:t>
      </w:r>
      <w:r w:rsidRPr="7A656681">
        <w:rPr>
          <w:rFonts w:asciiTheme="minorHAnsi" w:hAnsiTheme="minorHAnsi"/>
        </w:rPr>
        <w:t xml:space="preserve"> zegt actief ondernemerschap te stimuleren en heeft een innovatiepotje waarin een bedrag zit waar een aanvraag voor gedaan kan worden</w:t>
      </w:r>
      <w:sdt>
        <w:sdtPr>
          <w:rPr>
            <w:rFonts w:asciiTheme="minorHAnsi" w:hAnsiTheme="minorHAnsi" w:cs="Arial"/>
            <w:szCs w:val="22"/>
          </w:rPr>
          <w:id w:val="-1894418590"/>
          <w:citation/>
        </w:sdtPr>
        <w:sdtContent>
          <w:r w:rsidRPr="008F6F12">
            <w:rPr>
              <w:rFonts w:asciiTheme="minorHAnsi" w:hAnsiTheme="minorHAnsi" w:cs="Arial"/>
              <w:szCs w:val="22"/>
            </w:rPr>
            <w:fldChar w:fldCharType="begin"/>
          </w:r>
          <w:r w:rsidR="000D46F2">
            <w:rPr>
              <w:rFonts w:asciiTheme="minorHAnsi" w:hAnsiTheme="minorHAnsi" w:cs="Arial"/>
              <w:szCs w:val="22"/>
            </w:rPr>
            <w:instrText xml:space="preserve">CITATION Top14 \l 1043 </w:instrText>
          </w:r>
          <w:r w:rsidRPr="008F6F12">
            <w:rPr>
              <w:rFonts w:asciiTheme="minorHAnsi" w:hAnsiTheme="minorHAnsi" w:cs="Arial"/>
              <w:szCs w:val="22"/>
            </w:rPr>
            <w:fldChar w:fldCharType="separate"/>
          </w:r>
          <w:r w:rsidR="000D46F2">
            <w:rPr>
              <w:rFonts w:asciiTheme="minorHAnsi" w:hAnsiTheme="minorHAnsi" w:cs="Arial"/>
              <w:noProof/>
              <w:szCs w:val="22"/>
            </w:rPr>
            <w:t xml:space="preserve"> </w:t>
          </w:r>
          <w:r w:rsidR="000D46F2" w:rsidRPr="000D46F2">
            <w:rPr>
              <w:rFonts w:asciiTheme="minorHAnsi" w:hAnsiTheme="minorHAnsi" w:cs="Arial"/>
              <w:noProof/>
              <w:szCs w:val="22"/>
            </w:rPr>
            <w:t>(Topaz, 2014)</w:t>
          </w:r>
          <w:r w:rsidRPr="008F6F12">
            <w:rPr>
              <w:rFonts w:asciiTheme="minorHAnsi" w:hAnsiTheme="minorHAnsi" w:cs="Arial"/>
              <w:szCs w:val="22"/>
            </w:rPr>
            <w:fldChar w:fldCharType="end"/>
          </w:r>
        </w:sdtContent>
      </w:sdt>
      <w:r w:rsidRPr="7A656681">
        <w:rPr>
          <w:rFonts w:asciiTheme="minorHAnsi" w:hAnsiTheme="minorHAnsi"/>
        </w:rPr>
        <w:t>. Echter</w:t>
      </w:r>
      <w:r>
        <w:rPr>
          <w:rFonts w:asciiTheme="minorHAnsi" w:hAnsiTheme="minorHAnsi"/>
        </w:rPr>
        <w:t>,</w:t>
      </w:r>
      <w:r w:rsidRPr="7A656681">
        <w:rPr>
          <w:rFonts w:asciiTheme="minorHAnsi" w:hAnsiTheme="minorHAnsi"/>
        </w:rPr>
        <w:t xml:space="preserve"> de meeste, vernieuwende, projecten of pilots worden vanuit huidige, eigen locatie en/of afdelingsbudgetten gefinancierd. Hierdoor is er geen sprake van dat de ‘kosten soms voor de baten uit mogen gaan’. Locaties en afdelingen hebben daarvoor te weinig geld beschikbaar.</w:t>
      </w:r>
    </w:p>
    <w:p w14:paraId="0F4853EA" w14:textId="07FD29DF" w:rsidR="00106301" w:rsidRDefault="00106301" w:rsidP="00106301">
      <w:pPr>
        <w:pStyle w:val="Geenafstand"/>
      </w:pPr>
      <w:r w:rsidRPr="7A656681">
        <w:rPr>
          <w:rFonts w:asciiTheme="minorHAnsi" w:hAnsiTheme="minorHAnsi"/>
        </w:rPr>
        <w:t>Het jaarverslag 2014 spreekt over een ‘</w:t>
      </w:r>
      <w:r w:rsidRPr="7A656681">
        <w:rPr>
          <w:rFonts w:asciiTheme="minorHAnsi" w:hAnsiTheme="minorHAnsi"/>
          <w:i/>
          <w:iCs/>
        </w:rPr>
        <w:t xml:space="preserve">solvabiliteit (incl. bestemmingsreserves), waarin de verhouding tussen eigen vermogen en totaal vermogen wordt weergegeven </w:t>
      </w:r>
      <w:r w:rsidRPr="7A656681">
        <w:rPr>
          <w:rFonts w:asciiTheme="minorHAnsi" w:hAnsiTheme="minorHAnsi"/>
        </w:rPr>
        <w:t>( solvabiliteit geeft aan of een bedrijf op korte en op lange termijn zijn schulden kan betalen</w:t>
      </w:r>
      <w:r w:rsidRPr="7A656681">
        <w:rPr>
          <w:rFonts w:asciiTheme="minorHAnsi" w:hAnsiTheme="minorHAnsi"/>
          <w:i/>
          <w:iCs/>
        </w:rPr>
        <w:t>), van 33,6%</w:t>
      </w:r>
      <w:r w:rsidRPr="7A656681">
        <w:rPr>
          <w:rFonts w:asciiTheme="minorHAnsi" w:hAnsiTheme="minorHAnsi"/>
        </w:rPr>
        <w:t>’ en ‘</w:t>
      </w:r>
      <w:r w:rsidRPr="7A656681">
        <w:rPr>
          <w:rFonts w:asciiTheme="minorHAnsi" w:hAnsiTheme="minorHAnsi"/>
          <w:i/>
          <w:iCs/>
        </w:rPr>
        <w:t>het weerstandsvermogen (verhouding eigen vermogen en totale opbrengsten) bedraagt ruim 25,7%’</w:t>
      </w:r>
      <w:sdt>
        <w:sdtPr>
          <w:rPr>
            <w:rFonts w:asciiTheme="minorHAnsi" w:hAnsiTheme="minorHAnsi" w:cs="Arial"/>
            <w:szCs w:val="22"/>
          </w:rPr>
          <w:id w:val="1224789104"/>
          <w:citation/>
        </w:sdtPr>
        <w:sdtContent>
          <w:r w:rsidRPr="000973D9">
            <w:rPr>
              <w:rFonts w:asciiTheme="minorHAnsi" w:hAnsiTheme="minorHAnsi" w:cs="Arial"/>
              <w:szCs w:val="22"/>
            </w:rPr>
            <w:fldChar w:fldCharType="begin"/>
          </w:r>
          <w:r w:rsidR="000D46F2">
            <w:rPr>
              <w:rFonts w:asciiTheme="minorHAnsi" w:hAnsiTheme="minorHAnsi" w:cs="Arial"/>
              <w:szCs w:val="22"/>
            </w:rPr>
            <w:instrText xml:space="preserve">CITATION Top14 \p 22 \l 1043 </w:instrText>
          </w:r>
          <w:r w:rsidRPr="000973D9">
            <w:rPr>
              <w:rFonts w:asciiTheme="minorHAnsi" w:hAnsiTheme="minorHAnsi" w:cs="Arial"/>
              <w:szCs w:val="22"/>
            </w:rPr>
            <w:fldChar w:fldCharType="separate"/>
          </w:r>
          <w:r w:rsidR="000D46F2">
            <w:rPr>
              <w:rFonts w:asciiTheme="minorHAnsi" w:hAnsiTheme="minorHAnsi" w:cs="Arial"/>
              <w:noProof/>
              <w:szCs w:val="22"/>
            </w:rPr>
            <w:t xml:space="preserve"> </w:t>
          </w:r>
          <w:r w:rsidR="000D46F2" w:rsidRPr="000D46F2">
            <w:rPr>
              <w:rFonts w:asciiTheme="minorHAnsi" w:hAnsiTheme="minorHAnsi" w:cs="Arial"/>
              <w:noProof/>
              <w:szCs w:val="22"/>
            </w:rPr>
            <w:t>(Topaz, 2014, p. 22)</w:t>
          </w:r>
          <w:r w:rsidRPr="000973D9">
            <w:rPr>
              <w:rFonts w:asciiTheme="minorHAnsi" w:hAnsiTheme="minorHAnsi" w:cs="Arial"/>
              <w:szCs w:val="22"/>
            </w:rPr>
            <w:fldChar w:fldCharType="end"/>
          </w:r>
        </w:sdtContent>
      </w:sdt>
      <w:r w:rsidRPr="7A656681">
        <w:rPr>
          <w:rFonts w:asciiTheme="minorHAnsi" w:hAnsiTheme="minorHAnsi"/>
        </w:rPr>
        <w:t xml:space="preserve">. Ter vergelijking, in de </w:t>
      </w:r>
      <w:proofErr w:type="spellStart"/>
      <w:r w:rsidRPr="7A656681">
        <w:rPr>
          <w:rFonts w:asciiTheme="minorHAnsi" w:hAnsiTheme="minorHAnsi"/>
        </w:rPr>
        <w:t>webversie</w:t>
      </w:r>
      <w:proofErr w:type="spellEnd"/>
      <w:r w:rsidRPr="7A656681">
        <w:rPr>
          <w:rFonts w:asciiTheme="minorHAnsi" w:hAnsiTheme="minorHAnsi"/>
        </w:rPr>
        <w:t xml:space="preserve"> van het vaktijdschrift </w:t>
      </w:r>
      <w:proofErr w:type="spellStart"/>
      <w:r w:rsidRPr="7A656681">
        <w:rPr>
          <w:rFonts w:asciiTheme="minorHAnsi" w:hAnsiTheme="minorHAnsi"/>
        </w:rPr>
        <w:t>Skipr</w:t>
      </w:r>
      <w:proofErr w:type="spellEnd"/>
      <w:r w:rsidRPr="7A656681">
        <w:rPr>
          <w:rFonts w:asciiTheme="minorHAnsi" w:hAnsiTheme="minorHAnsi"/>
        </w:rPr>
        <w:t xml:space="preserve"> staat: ‘</w:t>
      </w:r>
      <w:r w:rsidRPr="7A656681">
        <w:rPr>
          <w:rFonts w:asciiTheme="minorHAnsi" w:hAnsiTheme="minorHAnsi"/>
          <w:i/>
          <w:iCs/>
          <w:shd w:val="clear" w:color="auto" w:fill="FFFFFF"/>
        </w:rPr>
        <w:t xml:space="preserve">De solvabiliteit van de VVT-organisaties is gestegen van 21,6 procent in </w:t>
      </w:r>
      <w:r w:rsidRPr="00017B43">
        <w:t>2011 naar 22,4 procent in 2012. Een Nederlandse bank spreekt over financieel gezond als de solvabiliteit tussen de 25% en 40 % is.</w:t>
      </w:r>
      <w:r w:rsidR="003B29B9">
        <w:rPr>
          <w:rFonts w:ascii="Arial" w:eastAsia="Arial" w:hAnsi="Arial" w:cs="Arial"/>
          <w:color w:val="333333"/>
          <w:sz w:val="20"/>
          <w:shd w:val="clear" w:color="auto" w:fill="FFFFFF"/>
        </w:rPr>
        <w:t xml:space="preserve"> </w:t>
      </w:r>
      <w:r w:rsidRPr="00A35778">
        <w:t>Het Waarborg</w:t>
      </w:r>
      <w:r>
        <w:t xml:space="preserve"> </w:t>
      </w:r>
      <w:r w:rsidRPr="00A35778">
        <w:t>Fonds voor de Zorgsector (WFZ)</w:t>
      </w:r>
      <w:r w:rsidR="003B29B9">
        <w:rPr>
          <w:rFonts w:ascii="Arial" w:eastAsia="Arial" w:hAnsi="Arial" w:cs="Arial"/>
          <w:color w:val="000000"/>
          <w:sz w:val="17"/>
          <w:szCs w:val="17"/>
          <w:shd w:val="clear" w:color="auto" w:fill="FFFFFF"/>
        </w:rPr>
        <w:t xml:space="preserve"> </w:t>
      </w:r>
      <w:r w:rsidRPr="00A35778">
        <w:t>vindt een weerstandsvermogenspositie van 20 à 25% van de totale inkomsten wenselijk voor een zorginstelling. </w:t>
      </w:r>
      <w:r w:rsidRPr="7A656681">
        <w:rPr>
          <w:rFonts w:asciiTheme="minorHAnsi" w:hAnsiTheme="minorHAnsi"/>
        </w:rPr>
        <w:t>Deze is nodig om ontwikkelingen in de zorgbekostiging het hoofd te kunnen bieden. Daarnaast is de ‘</w:t>
      </w:r>
      <w:r w:rsidRPr="7A656681">
        <w:rPr>
          <w:rFonts w:asciiTheme="minorHAnsi" w:hAnsiTheme="minorHAnsi"/>
          <w:i/>
          <w:iCs/>
        </w:rPr>
        <w:t xml:space="preserve">liquiditeitspositie van </w:t>
      </w:r>
      <w:r w:rsidR="0022378B">
        <w:rPr>
          <w:rFonts w:asciiTheme="minorHAnsi" w:hAnsiTheme="minorHAnsi"/>
          <w:i/>
          <w:iCs/>
        </w:rPr>
        <w:t>X</w:t>
      </w:r>
      <w:r w:rsidRPr="7A656681">
        <w:rPr>
          <w:rFonts w:asciiTheme="minorHAnsi" w:hAnsiTheme="minorHAnsi"/>
          <w:i/>
          <w:iCs/>
        </w:rPr>
        <w:t xml:space="preserve"> onveranderd en gestegen van 1,0 naar 1,5’</w:t>
      </w:r>
      <w:r w:rsidRPr="7A656681">
        <w:rPr>
          <w:rFonts w:asciiTheme="minorHAnsi" w:hAnsiTheme="minorHAnsi"/>
        </w:rPr>
        <w:t xml:space="preserve"> </w:t>
      </w:r>
      <w:sdt>
        <w:sdtPr>
          <w:rPr>
            <w:rFonts w:asciiTheme="minorHAnsi" w:hAnsiTheme="minorHAnsi" w:cs="Arial"/>
            <w:szCs w:val="22"/>
          </w:rPr>
          <w:id w:val="-684136314"/>
          <w:citation/>
        </w:sdtPr>
        <w:sdtContent>
          <w:r w:rsidRPr="000973D9">
            <w:rPr>
              <w:rFonts w:asciiTheme="minorHAnsi" w:hAnsiTheme="minorHAnsi" w:cs="Arial"/>
              <w:szCs w:val="22"/>
            </w:rPr>
            <w:fldChar w:fldCharType="begin"/>
          </w:r>
          <w:r w:rsidR="000D46F2">
            <w:rPr>
              <w:rFonts w:asciiTheme="minorHAnsi" w:hAnsiTheme="minorHAnsi" w:cs="Arial"/>
              <w:szCs w:val="22"/>
            </w:rPr>
            <w:instrText xml:space="preserve">CITATION Top14 \p 22 \l 1043 </w:instrText>
          </w:r>
          <w:r w:rsidRPr="000973D9">
            <w:rPr>
              <w:rFonts w:asciiTheme="minorHAnsi" w:hAnsiTheme="minorHAnsi" w:cs="Arial"/>
              <w:szCs w:val="22"/>
            </w:rPr>
            <w:fldChar w:fldCharType="separate"/>
          </w:r>
          <w:r w:rsidR="000D46F2" w:rsidRPr="000D46F2">
            <w:rPr>
              <w:rFonts w:asciiTheme="minorHAnsi" w:hAnsiTheme="minorHAnsi" w:cs="Arial"/>
              <w:noProof/>
              <w:szCs w:val="22"/>
            </w:rPr>
            <w:t>(Topaz, 2014, p. 22)</w:t>
          </w:r>
          <w:r w:rsidRPr="000973D9">
            <w:rPr>
              <w:rFonts w:asciiTheme="minorHAnsi" w:hAnsiTheme="minorHAnsi" w:cs="Arial"/>
              <w:szCs w:val="22"/>
            </w:rPr>
            <w:fldChar w:fldCharType="end"/>
          </w:r>
        </w:sdtContent>
      </w:sdt>
      <w:r w:rsidRPr="7A656681">
        <w:rPr>
          <w:rFonts w:asciiTheme="minorHAnsi" w:hAnsiTheme="minorHAnsi"/>
        </w:rPr>
        <w:t xml:space="preserve">. </w:t>
      </w:r>
      <w:r w:rsidR="0022378B">
        <w:rPr>
          <w:rFonts w:asciiTheme="minorHAnsi" w:hAnsiTheme="minorHAnsi"/>
        </w:rPr>
        <w:t>X</w:t>
      </w:r>
      <w:r w:rsidRPr="7A656681">
        <w:rPr>
          <w:rFonts w:asciiTheme="minorHAnsi" w:hAnsiTheme="minorHAnsi"/>
        </w:rPr>
        <w:t xml:space="preserve"> doet het hierin beter dan het landelijk gemiddelde: </w:t>
      </w:r>
      <w:r w:rsidRPr="7A656681">
        <w:rPr>
          <w:rFonts w:asciiTheme="minorHAnsi" w:hAnsiTheme="minorHAnsi"/>
          <w:i/>
          <w:iCs/>
          <w:shd w:val="clear" w:color="auto" w:fill="FFFFFF"/>
        </w:rPr>
        <w:t>In</w:t>
      </w:r>
      <w:r w:rsidR="003B29B9">
        <w:rPr>
          <w:rFonts w:asciiTheme="minorHAnsi" w:hAnsiTheme="minorHAnsi"/>
          <w:i/>
          <w:iCs/>
          <w:shd w:val="clear" w:color="auto" w:fill="FFFFFF"/>
        </w:rPr>
        <w:t xml:space="preserve"> 2012 verbetert de liquiditeit </w:t>
      </w:r>
      <w:r w:rsidRPr="7A656681">
        <w:rPr>
          <w:rFonts w:asciiTheme="minorHAnsi" w:hAnsiTheme="minorHAnsi"/>
          <w:i/>
          <w:iCs/>
          <w:shd w:val="clear" w:color="auto" w:fill="FFFFFF"/>
        </w:rPr>
        <w:t>van de VVT-organi</w:t>
      </w:r>
      <w:r w:rsidR="003B29B9">
        <w:rPr>
          <w:rFonts w:asciiTheme="minorHAnsi" w:hAnsiTheme="minorHAnsi"/>
          <w:i/>
          <w:iCs/>
          <w:shd w:val="clear" w:color="auto" w:fill="FFFFFF"/>
        </w:rPr>
        <w:t>saties en komt uit op gemiddeld</w:t>
      </w:r>
      <w:r w:rsidRPr="7A656681">
        <w:rPr>
          <w:rFonts w:asciiTheme="minorHAnsi" w:hAnsiTheme="minorHAnsi"/>
          <w:i/>
          <w:iCs/>
          <w:shd w:val="clear" w:color="auto" w:fill="FFFFFF"/>
        </w:rPr>
        <w:t xml:space="preserve"> 1,1</w:t>
      </w:r>
      <w:sdt>
        <w:sdtPr>
          <w:rPr>
            <w:rFonts w:asciiTheme="minorHAnsi" w:hAnsiTheme="minorHAnsi" w:cs="Arial"/>
            <w:i/>
            <w:szCs w:val="22"/>
            <w:shd w:val="clear" w:color="auto" w:fill="FFFFFF"/>
          </w:rPr>
          <w:id w:val="188268641"/>
          <w:citation/>
        </w:sdtPr>
        <w:sdtContent>
          <w:r>
            <w:rPr>
              <w:rFonts w:asciiTheme="minorHAnsi" w:hAnsiTheme="minorHAnsi" w:cs="Arial"/>
              <w:i/>
              <w:szCs w:val="22"/>
              <w:shd w:val="clear" w:color="auto" w:fill="FFFFFF"/>
            </w:rPr>
            <w:fldChar w:fldCharType="begin"/>
          </w:r>
          <w:r w:rsidR="00E43C50">
            <w:rPr>
              <w:rFonts w:asciiTheme="minorHAnsi" w:hAnsiTheme="minorHAnsi" w:cs="Arial"/>
              <w:i/>
              <w:szCs w:val="22"/>
              <w:shd w:val="clear" w:color="auto" w:fill="FFFFFF"/>
            </w:rPr>
            <w:instrText xml:space="preserve">CITATION Ski13 \l 1043 </w:instrText>
          </w:r>
          <w:r>
            <w:rPr>
              <w:rFonts w:asciiTheme="minorHAnsi" w:hAnsiTheme="minorHAnsi" w:cs="Arial"/>
              <w:i/>
              <w:szCs w:val="22"/>
              <w:shd w:val="clear" w:color="auto" w:fill="FFFFFF"/>
            </w:rPr>
            <w:fldChar w:fldCharType="separate"/>
          </w:r>
          <w:r w:rsidR="00E43C50">
            <w:rPr>
              <w:rFonts w:asciiTheme="minorHAnsi" w:hAnsiTheme="minorHAnsi" w:cs="Arial"/>
              <w:i/>
              <w:noProof/>
              <w:szCs w:val="22"/>
              <w:shd w:val="clear" w:color="auto" w:fill="FFFFFF"/>
            </w:rPr>
            <w:t xml:space="preserve"> </w:t>
          </w:r>
          <w:r w:rsidR="00E43C50" w:rsidRPr="00E43C50">
            <w:rPr>
              <w:rFonts w:asciiTheme="minorHAnsi" w:hAnsiTheme="minorHAnsi" w:cs="Arial"/>
              <w:noProof/>
              <w:szCs w:val="22"/>
              <w:shd w:val="clear" w:color="auto" w:fill="FFFFFF"/>
            </w:rPr>
            <w:t>(Redactie Skipr, 2013)</w:t>
          </w:r>
          <w:r>
            <w:rPr>
              <w:rFonts w:asciiTheme="minorHAnsi" w:hAnsiTheme="minorHAnsi" w:cs="Arial"/>
              <w:i/>
              <w:szCs w:val="22"/>
              <w:shd w:val="clear" w:color="auto" w:fill="FFFFFF"/>
            </w:rPr>
            <w:fldChar w:fldCharType="end"/>
          </w:r>
        </w:sdtContent>
      </w:sdt>
      <w:r w:rsidRPr="7A656681">
        <w:rPr>
          <w:rFonts w:asciiTheme="minorHAnsi" w:hAnsiTheme="minorHAnsi"/>
          <w:i/>
          <w:iCs/>
          <w:color w:val="262626"/>
          <w:shd w:val="clear" w:color="auto" w:fill="FFFFFF"/>
        </w:rPr>
        <w:t>.</w:t>
      </w:r>
      <w:r>
        <w:rPr>
          <w:rFonts w:asciiTheme="minorHAnsi" w:hAnsiTheme="minorHAnsi"/>
          <w:i/>
          <w:iCs/>
          <w:color w:val="262626"/>
          <w:shd w:val="clear" w:color="auto" w:fill="FFFFFF"/>
        </w:rPr>
        <w:t xml:space="preserve"> </w:t>
      </w:r>
      <w:r w:rsidR="0022378B">
        <w:t>X</w:t>
      </w:r>
      <w:r>
        <w:t xml:space="preserve"> is</w:t>
      </w:r>
      <w:r w:rsidRPr="00017B43">
        <w:t xml:space="preserve"> in</w:t>
      </w:r>
      <w:r>
        <w:t xml:space="preserve"> staat om kortlopende schulden op korte termijn te </w:t>
      </w:r>
      <w:r w:rsidRPr="00017B43">
        <w:t>betalen zonder daarvoor nieuwe financiële bronnen aan te boren</w:t>
      </w:r>
      <w:r>
        <w:t>. 1,5 Ratio wil zeggen dat de risico’s meer dan 1 op 1 zijn afgedekt namelijk 1 op 1,5, dus anderhalf keer.</w:t>
      </w:r>
      <w:r w:rsidRPr="00A35778">
        <w:t xml:space="preserve"> </w:t>
      </w:r>
      <w:r w:rsidR="0022378B">
        <w:t>X</w:t>
      </w:r>
      <w:r>
        <w:t xml:space="preserve"> voldoet aan alle normeringen en kan zich een financieel gezonde organisatie noemen. </w:t>
      </w:r>
    </w:p>
    <w:p w14:paraId="64C7EA48" w14:textId="77777777" w:rsidR="00106301" w:rsidRPr="00017B43" w:rsidRDefault="00106301" w:rsidP="00106301">
      <w:pPr>
        <w:pStyle w:val="Geenafstand"/>
        <w:rPr>
          <w:rFonts w:ascii="Arial" w:hAnsi="Arial" w:cs="Arial"/>
          <w:color w:val="333333"/>
          <w:sz w:val="20"/>
          <w:shd w:val="clear" w:color="auto" w:fill="FFFFFF"/>
        </w:rPr>
      </w:pPr>
    </w:p>
    <w:p w14:paraId="6473C7C9" w14:textId="77777777" w:rsidR="00106301" w:rsidRPr="00396D19" w:rsidRDefault="00106301" w:rsidP="00396D19">
      <w:pPr>
        <w:pStyle w:val="Geenafstand"/>
        <w:rPr>
          <w:b/>
          <w:color w:val="002060"/>
        </w:rPr>
      </w:pPr>
      <w:bookmarkStart w:id="324" w:name="_Toc403593816"/>
      <w:bookmarkStart w:id="325" w:name="_Toc442003803"/>
      <w:bookmarkStart w:id="326" w:name="_Toc450223974"/>
      <w:r w:rsidRPr="00396D19">
        <w:rPr>
          <w:b/>
          <w:color w:val="002060"/>
        </w:rPr>
        <w:t>Staf</w:t>
      </w:r>
      <w:bookmarkEnd w:id="324"/>
      <w:bookmarkEnd w:id="325"/>
      <w:bookmarkEnd w:id="326"/>
    </w:p>
    <w:p w14:paraId="48C45EFB" w14:textId="0C58A1CA" w:rsidR="00106301" w:rsidRPr="000973D9" w:rsidRDefault="00106301" w:rsidP="00106301">
      <w:pPr>
        <w:pStyle w:val="Geenafstand"/>
        <w:spacing w:before="0"/>
        <w:rPr>
          <w:rFonts w:asciiTheme="minorHAnsi" w:hAnsiTheme="minorHAnsi" w:cs="Arial"/>
          <w:szCs w:val="22"/>
        </w:rPr>
      </w:pPr>
      <w:r w:rsidRPr="7A656681">
        <w:rPr>
          <w:rFonts w:asciiTheme="minorHAnsi" w:hAnsiTheme="minorHAnsi"/>
        </w:rPr>
        <w:t xml:space="preserve">De veranderingen in de zorg zijn zodanig dat het van groot belang is voor </w:t>
      </w:r>
      <w:r w:rsidR="0022378B">
        <w:rPr>
          <w:rFonts w:asciiTheme="minorHAnsi" w:hAnsiTheme="minorHAnsi"/>
        </w:rPr>
        <w:t>X</w:t>
      </w:r>
      <w:r w:rsidRPr="7A656681">
        <w:rPr>
          <w:rFonts w:asciiTheme="minorHAnsi" w:hAnsiTheme="minorHAnsi"/>
        </w:rPr>
        <w:t xml:space="preserve"> om te kijken naar de personeelssamenstelling, zowel naar kwantiteit en kwaliteit van de deskundigheidsmix. Door middel van het model Strategisch Personeel Planning (SPP) kan helder worden gemaakt of de juiste medewerker op de juiste plek is en of dat voldoende is voor de korte en/of de lange termijn. Onderdelen van dit model zijn onder andere de benodigde competenties in het kader van marktontwikkelingen </w:t>
      </w:r>
      <w:sdt>
        <w:sdtPr>
          <w:rPr>
            <w:rFonts w:asciiTheme="minorHAnsi" w:hAnsiTheme="minorHAnsi" w:cs="Arial"/>
            <w:szCs w:val="22"/>
          </w:rPr>
          <w:id w:val="1633976156"/>
          <w:citation/>
        </w:sdtPr>
        <w:sdtContent>
          <w:r>
            <w:rPr>
              <w:rFonts w:asciiTheme="minorHAnsi" w:hAnsiTheme="minorHAnsi" w:cs="Arial"/>
              <w:szCs w:val="22"/>
            </w:rPr>
            <w:fldChar w:fldCharType="begin"/>
          </w:r>
          <w:r w:rsidR="000D46F2">
            <w:rPr>
              <w:rFonts w:asciiTheme="minorHAnsi" w:hAnsiTheme="minorHAnsi" w:cs="Arial"/>
              <w:szCs w:val="22"/>
            </w:rPr>
            <w:instrText xml:space="preserve">CITATION Top141 \l 1043 </w:instrText>
          </w:r>
          <w:r>
            <w:rPr>
              <w:rFonts w:asciiTheme="minorHAnsi" w:hAnsiTheme="minorHAnsi" w:cs="Arial"/>
              <w:szCs w:val="22"/>
            </w:rPr>
            <w:fldChar w:fldCharType="separate"/>
          </w:r>
          <w:r w:rsidR="000D46F2" w:rsidRPr="000D46F2">
            <w:rPr>
              <w:rFonts w:asciiTheme="minorHAnsi" w:hAnsiTheme="minorHAnsi" w:cs="Arial"/>
              <w:noProof/>
              <w:szCs w:val="22"/>
            </w:rPr>
            <w:t>(Topaz, 2014)</w:t>
          </w:r>
          <w:r>
            <w:rPr>
              <w:rFonts w:asciiTheme="minorHAnsi" w:hAnsiTheme="minorHAnsi" w:cs="Arial"/>
              <w:szCs w:val="22"/>
            </w:rPr>
            <w:fldChar w:fldCharType="end"/>
          </w:r>
        </w:sdtContent>
      </w:sdt>
      <w:r w:rsidRPr="7A656681">
        <w:rPr>
          <w:rFonts w:asciiTheme="minorHAnsi" w:hAnsiTheme="minorHAnsi"/>
        </w:rPr>
        <w:t>.</w:t>
      </w:r>
      <w:r>
        <w:rPr>
          <w:rFonts w:asciiTheme="minorHAnsi" w:hAnsiTheme="minorHAnsi"/>
        </w:rPr>
        <w:t xml:space="preserve"> </w:t>
      </w:r>
      <w:r w:rsidRPr="7A656681">
        <w:rPr>
          <w:rFonts w:asciiTheme="minorHAnsi" w:hAnsiTheme="minorHAnsi"/>
        </w:rPr>
        <w:t>Voorbeelden van comp</w:t>
      </w:r>
      <w:r>
        <w:rPr>
          <w:rFonts w:asciiTheme="minorHAnsi" w:hAnsiTheme="minorHAnsi"/>
        </w:rPr>
        <w:t>etenties die mogelijk nodig zijn</w:t>
      </w:r>
      <w:r w:rsidRPr="7A656681">
        <w:rPr>
          <w:rFonts w:asciiTheme="minorHAnsi" w:hAnsiTheme="minorHAnsi"/>
        </w:rPr>
        <w:t xml:space="preserve">: Stel </w:t>
      </w:r>
      <w:r w:rsidR="0022378B">
        <w:rPr>
          <w:rFonts w:asciiTheme="minorHAnsi" w:hAnsiTheme="minorHAnsi"/>
        </w:rPr>
        <w:t>X</w:t>
      </w:r>
      <w:r w:rsidRPr="7A656681">
        <w:rPr>
          <w:rFonts w:asciiTheme="minorHAnsi" w:hAnsiTheme="minorHAnsi"/>
        </w:rPr>
        <w:t xml:space="preserve"> gaat meer thuiszorg bieden aan cliënten in samenwerking met mantelzorgers, of </w:t>
      </w:r>
      <w:r w:rsidR="0022378B">
        <w:rPr>
          <w:rFonts w:asciiTheme="minorHAnsi" w:hAnsiTheme="minorHAnsi"/>
        </w:rPr>
        <w:t>X</w:t>
      </w:r>
      <w:r w:rsidRPr="7A656681">
        <w:rPr>
          <w:rFonts w:asciiTheme="minorHAnsi" w:hAnsiTheme="minorHAnsi"/>
        </w:rPr>
        <w:t xml:space="preserve"> gaat cliënten laten betalen voor welzijnsactiviteiten. </w:t>
      </w:r>
      <w:r>
        <w:rPr>
          <w:rFonts w:asciiTheme="minorHAnsi" w:hAnsiTheme="minorHAnsi"/>
        </w:rPr>
        <w:t>Dat vraagt dan andere</w:t>
      </w:r>
      <w:r w:rsidRPr="7A656681">
        <w:rPr>
          <w:rFonts w:asciiTheme="minorHAnsi" w:hAnsiTheme="minorHAnsi"/>
        </w:rPr>
        <w:t xml:space="preserve"> competentie</w:t>
      </w:r>
      <w:r>
        <w:rPr>
          <w:rFonts w:asciiTheme="minorHAnsi" w:hAnsiTheme="minorHAnsi"/>
        </w:rPr>
        <w:t xml:space="preserve">s van de individuele </w:t>
      </w:r>
      <w:r>
        <w:rPr>
          <w:rFonts w:asciiTheme="minorHAnsi" w:hAnsiTheme="minorHAnsi"/>
        </w:rPr>
        <w:lastRenderedPageBreak/>
        <w:t>medewerker, bijvoorbeeld: z</w:t>
      </w:r>
      <w:r w:rsidRPr="7A656681">
        <w:rPr>
          <w:rFonts w:asciiTheme="minorHAnsi" w:hAnsiTheme="minorHAnsi"/>
        </w:rPr>
        <w:t xml:space="preserve">iet hij/zij kansen, is hij/zij innovatief en ondernemend, kan hij/zij het werk zo indelen dat het past binnen de toegewezen zorguren. </w:t>
      </w:r>
    </w:p>
    <w:p w14:paraId="3ABCFD07" w14:textId="1D0FA7F0" w:rsidR="00106301" w:rsidRDefault="00106301" w:rsidP="00106301">
      <w:pPr>
        <w:pStyle w:val="Geenafstand"/>
        <w:rPr>
          <w:rFonts w:asciiTheme="minorHAnsi" w:hAnsiTheme="minorHAnsi"/>
          <w:color w:val="1F4E79" w:themeColor="accent1" w:themeShade="80"/>
          <w:szCs w:val="22"/>
        </w:rPr>
      </w:pPr>
      <w:r w:rsidRPr="000973D9">
        <w:rPr>
          <w:rFonts w:asciiTheme="minorHAnsi" w:hAnsiTheme="minorHAnsi" w:cs="Arial"/>
          <w:szCs w:val="22"/>
        </w:rPr>
        <w:t xml:space="preserve">Binnen </w:t>
      </w:r>
      <w:r w:rsidR="0022378B">
        <w:rPr>
          <w:rFonts w:asciiTheme="minorHAnsi" w:hAnsiTheme="minorHAnsi" w:cs="Arial"/>
          <w:szCs w:val="22"/>
        </w:rPr>
        <w:t>X</w:t>
      </w:r>
      <w:r w:rsidRPr="000973D9">
        <w:rPr>
          <w:rFonts w:asciiTheme="minorHAnsi" w:hAnsiTheme="minorHAnsi" w:cs="Arial"/>
          <w:szCs w:val="22"/>
        </w:rPr>
        <w:t xml:space="preserve"> vindt er op dit moment een kwaliteitsslag plaats in de vorm van het aannemen van meer verpleegkundigen ten opzichte van de verzorgenden. Het hebben van een verpleegkundig kader alleen is niet genoeg. Vooral gesprekstechnieken zijn van wezenlijk belang, naast de verpleegtechnische kennis en vaardigheden. Maar ook het durven innoveren, ondernemend hierin zijn en kansen kunnen</w:t>
      </w:r>
      <w:r w:rsidR="00A40F56">
        <w:rPr>
          <w:rFonts w:asciiTheme="minorHAnsi" w:hAnsiTheme="minorHAnsi" w:cs="Arial"/>
          <w:szCs w:val="22"/>
        </w:rPr>
        <w:t xml:space="preserve"> zien en deze durven te pakken.</w:t>
      </w:r>
      <w:bookmarkStart w:id="327" w:name="_Toc403593817"/>
    </w:p>
    <w:p w14:paraId="7F43D84B" w14:textId="77777777" w:rsidR="00106301" w:rsidRDefault="00106301" w:rsidP="00106301">
      <w:pPr>
        <w:pStyle w:val="Geenafstand"/>
        <w:spacing w:before="0"/>
        <w:rPr>
          <w:rFonts w:asciiTheme="minorHAnsi" w:hAnsiTheme="minorHAnsi"/>
          <w:color w:val="1F4E79" w:themeColor="accent1" w:themeShade="80"/>
          <w:szCs w:val="22"/>
        </w:rPr>
      </w:pPr>
    </w:p>
    <w:p w14:paraId="68CDC4E2" w14:textId="77777777" w:rsidR="00106301" w:rsidRPr="00D90795" w:rsidRDefault="00106301" w:rsidP="00106301">
      <w:pPr>
        <w:pStyle w:val="Geenafstand"/>
        <w:spacing w:before="0"/>
        <w:rPr>
          <w:rFonts w:asciiTheme="minorHAnsi" w:hAnsiTheme="minorHAnsi"/>
          <w:b/>
          <w:color w:val="1F4E79" w:themeColor="accent1" w:themeShade="80"/>
          <w:szCs w:val="22"/>
        </w:rPr>
      </w:pPr>
      <w:r w:rsidRPr="00D90795">
        <w:rPr>
          <w:rFonts w:asciiTheme="minorHAnsi" w:hAnsiTheme="minorHAnsi"/>
          <w:b/>
          <w:color w:val="1F4E79" w:themeColor="accent1" w:themeShade="80"/>
          <w:szCs w:val="22"/>
        </w:rPr>
        <w:t>Sleutelvaardigheden</w:t>
      </w:r>
      <w:bookmarkEnd w:id="327"/>
    </w:p>
    <w:p w14:paraId="3906F3E2" w14:textId="3BF3AC9A" w:rsidR="00106301" w:rsidRPr="000973D9" w:rsidRDefault="0022378B" w:rsidP="00106301">
      <w:pPr>
        <w:pStyle w:val="Geenafstand"/>
        <w:spacing w:before="0"/>
        <w:rPr>
          <w:rFonts w:asciiTheme="minorHAnsi" w:hAnsiTheme="minorHAnsi" w:cs="Arial"/>
          <w:szCs w:val="22"/>
        </w:rPr>
      </w:pPr>
      <w:r>
        <w:rPr>
          <w:rFonts w:asciiTheme="minorHAnsi" w:hAnsiTheme="minorHAnsi" w:cs="Arial"/>
          <w:szCs w:val="22"/>
        </w:rPr>
        <w:t>X</w:t>
      </w:r>
      <w:r w:rsidR="00106301" w:rsidRPr="000973D9">
        <w:rPr>
          <w:rFonts w:asciiTheme="minorHAnsi" w:hAnsiTheme="minorHAnsi" w:cs="Arial"/>
          <w:szCs w:val="22"/>
        </w:rPr>
        <w:t xml:space="preserve"> onderscheidt zich volgens het </w:t>
      </w:r>
      <w:r>
        <w:rPr>
          <w:rFonts w:asciiTheme="minorHAnsi" w:hAnsiTheme="minorHAnsi" w:cs="Arial"/>
          <w:szCs w:val="22"/>
        </w:rPr>
        <w:t>X</w:t>
      </w:r>
      <w:r w:rsidR="00106301" w:rsidRPr="000973D9">
        <w:rPr>
          <w:rFonts w:asciiTheme="minorHAnsi" w:hAnsiTheme="minorHAnsi" w:cs="Arial"/>
          <w:szCs w:val="22"/>
        </w:rPr>
        <w:t xml:space="preserve"> marketingplan ‘Stralend bekend’ </w:t>
      </w:r>
      <w:sdt>
        <w:sdtPr>
          <w:rPr>
            <w:rFonts w:asciiTheme="minorHAnsi" w:hAnsiTheme="minorHAnsi" w:cs="Arial"/>
            <w:szCs w:val="22"/>
          </w:rPr>
          <w:id w:val="1611554828"/>
          <w:citation/>
        </w:sdtPr>
        <w:sdtContent>
          <w:r w:rsidR="00106301">
            <w:rPr>
              <w:rFonts w:asciiTheme="minorHAnsi" w:hAnsiTheme="minorHAnsi" w:cs="Arial"/>
              <w:szCs w:val="22"/>
            </w:rPr>
            <w:fldChar w:fldCharType="begin"/>
          </w:r>
          <w:r w:rsidR="00106301">
            <w:rPr>
              <w:rFonts w:asciiTheme="minorHAnsi" w:hAnsiTheme="minorHAnsi" w:cs="Arial"/>
              <w:szCs w:val="22"/>
            </w:rPr>
            <w:instrText xml:space="preserve"> CITATION Pol15 \l 1043 </w:instrText>
          </w:r>
          <w:r w:rsidR="00106301">
            <w:rPr>
              <w:rFonts w:asciiTheme="minorHAnsi" w:hAnsiTheme="minorHAnsi" w:cs="Arial"/>
              <w:szCs w:val="22"/>
            </w:rPr>
            <w:fldChar w:fldCharType="separate"/>
          </w:r>
          <w:r w:rsidR="00BA799F" w:rsidRPr="00BA799F">
            <w:rPr>
              <w:rFonts w:asciiTheme="minorHAnsi" w:hAnsiTheme="minorHAnsi" w:cs="Arial"/>
              <w:noProof/>
              <w:szCs w:val="22"/>
            </w:rPr>
            <w:t>(Topaz, 2013)</w:t>
          </w:r>
          <w:r w:rsidR="00106301">
            <w:rPr>
              <w:rFonts w:asciiTheme="minorHAnsi" w:hAnsiTheme="minorHAnsi" w:cs="Arial"/>
              <w:szCs w:val="22"/>
            </w:rPr>
            <w:fldChar w:fldCharType="end"/>
          </w:r>
        </w:sdtContent>
      </w:sdt>
      <w:r w:rsidR="00106301">
        <w:rPr>
          <w:rFonts w:asciiTheme="minorHAnsi" w:hAnsiTheme="minorHAnsi" w:cs="Arial"/>
          <w:szCs w:val="22"/>
        </w:rPr>
        <w:t xml:space="preserve"> </w:t>
      </w:r>
      <w:r w:rsidR="00106301" w:rsidRPr="000973D9">
        <w:rPr>
          <w:rFonts w:asciiTheme="minorHAnsi" w:hAnsiTheme="minorHAnsi" w:cs="Arial"/>
          <w:szCs w:val="22"/>
        </w:rPr>
        <w:t>op een viertal hoofdpunten ten opzichte van haar concurrenten:</w:t>
      </w:r>
    </w:p>
    <w:p w14:paraId="5AC70083" w14:textId="1A40C3D9" w:rsidR="00106301" w:rsidRPr="000973D9" w:rsidRDefault="00106301" w:rsidP="00307298">
      <w:pPr>
        <w:pStyle w:val="Geenafstand"/>
        <w:numPr>
          <w:ilvl w:val="0"/>
          <w:numId w:val="35"/>
        </w:numPr>
        <w:rPr>
          <w:rFonts w:asciiTheme="minorHAnsi" w:hAnsiTheme="minorHAnsi" w:cs="Arial"/>
          <w:szCs w:val="22"/>
        </w:rPr>
      </w:pPr>
      <w:r w:rsidRPr="000973D9">
        <w:rPr>
          <w:rFonts w:asciiTheme="minorHAnsi" w:hAnsiTheme="minorHAnsi" w:cs="Arial"/>
          <w:szCs w:val="22"/>
        </w:rPr>
        <w:t>De samenwerking</w:t>
      </w:r>
      <w:r>
        <w:rPr>
          <w:rFonts w:asciiTheme="minorHAnsi" w:hAnsiTheme="minorHAnsi" w:cs="Arial"/>
          <w:szCs w:val="22"/>
        </w:rPr>
        <w:t xml:space="preserve">sverbanden die </w:t>
      </w:r>
      <w:r w:rsidR="0022378B">
        <w:rPr>
          <w:rFonts w:asciiTheme="minorHAnsi" w:hAnsiTheme="minorHAnsi" w:cs="Arial"/>
          <w:szCs w:val="22"/>
        </w:rPr>
        <w:t>X</w:t>
      </w:r>
      <w:r>
        <w:rPr>
          <w:rFonts w:asciiTheme="minorHAnsi" w:hAnsiTheme="minorHAnsi" w:cs="Arial"/>
          <w:szCs w:val="22"/>
        </w:rPr>
        <w:t xml:space="preserve"> heeft met </w:t>
      </w:r>
      <w:r w:rsidRPr="000973D9">
        <w:rPr>
          <w:rFonts w:asciiTheme="minorHAnsi" w:hAnsiTheme="minorHAnsi" w:cs="Arial"/>
          <w:szCs w:val="22"/>
        </w:rPr>
        <w:t xml:space="preserve">het Leids Universitair Medisch Centrum (LUMC), Rijnlands Revalidatie Centrum (RRC) en Rivierduinen verhogen het onderscheidend vermogen ten opzichte van concurrentie. Binnen deze samenwerkingsverbanden wordt veel geïnvesteerd in onderzoek en </w:t>
      </w:r>
      <w:r>
        <w:rPr>
          <w:rFonts w:asciiTheme="minorHAnsi" w:hAnsiTheme="minorHAnsi" w:cs="Arial"/>
          <w:szCs w:val="22"/>
        </w:rPr>
        <w:t xml:space="preserve">opgedane </w:t>
      </w:r>
      <w:r w:rsidRPr="000973D9">
        <w:rPr>
          <w:rFonts w:asciiTheme="minorHAnsi" w:hAnsiTheme="minorHAnsi" w:cs="Arial"/>
          <w:szCs w:val="22"/>
        </w:rPr>
        <w:t>kennis gedeeld.</w:t>
      </w:r>
    </w:p>
    <w:p w14:paraId="1F6B9282" w14:textId="1B979083" w:rsidR="00106301" w:rsidRPr="000973D9" w:rsidRDefault="00106301" w:rsidP="00307298">
      <w:pPr>
        <w:pStyle w:val="Geenafstand"/>
        <w:numPr>
          <w:ilvl w:val="0"/>
          <w:numId w:val="35"/>
        </w:numPr>
        <w:rPr>
          <w:rFonts w:asciiTheme="minorHAnsi" w:hAnsiTheme="minorHAnsi" w:cs="Arial"/>
          <w:szCs w:val="22"/>
        </w:rPr>
      </w:pPr>
      <w:r w:rsidRPr="000973D9">
        <w:rPr>
          <w:rFonts w:asciiTheme="minorHAnsi" w:hAnsiTheme="minorHAnsi" w:cs="Arial"/>
          <w:szCs w:val="22"/>
        </w:rPr>
        <w:t>Het complete aanbod: negen</w:t>
      </w:r>
      <w:r w:rsidR="003B29B9">
        <w:rPr>
          <w:rFonts w:asciiTheme="minorHAnsi" w:hAnsiTheme="minorHAnsi" w:cs="Arial"/>
          <w:szCs w:val="22"/>
        </w:rPr>
        <w:t xml:space="preserve"> locaties, van revalidatie tot </w:t>
      </w:r>
      <w:r w:rsidRPr="000973D9">
        <w:rPr>
          <w:rFonts w:asciiTheme="minorHAnsi" w:hAnsiTheme="minorHAnsi" w:cs="Arial"/>
          <w:szCs w:val="22"/>
        </w:rPr>
        <w:t>thuiszorg en verpleeg- tot woonzorgcentra, die alle zorgvormen kunnen bieden. Van kleinschalig (</w:t>
      </w:r>
      <w:r w:rsidR="0022378B">
        <w:rPr>
          <w:rFonts w:asciiTheme="minorHAnsi" w:hAnsiTheme="minorHAnsi" w:cs="Arial"/>
          <w:szCs w:val="22"/>
        </w:rPr>
        <w:t>X</w:t>
      </w:r>
      <w:r w:rsidRPr="000973D9">
        <w:rPr>
          <w:rFonts w:asciiTheme="minorHAnsi" w:hAnsiTheme="minorHAnsi" w:cs="Arial"/>
          <w:szCs w:val="22"/>
        </w:rPr>
        <w:t xml:space="preserve"> Vlietwijk) tot grootschalig waarbij elke locatie zijn eigen sfeer en inrichting heeft.</w:t>
      </w:r>
    </w:p>
    <w:p w14:paraId="7CE054CC" w14:textId="4F961948" w:rsidR="00106301" w:rsidRPr="000973D9" w:rsidRDefault="00106301" w:rsidP="00307298">
      <w:pPr>
        <w:pStyle w:val="Geenafstand"/>
        <w:numPr>
          <w:ilvl w:val="0"/>
          <w:numId w:val="35"/>
        </w:numPr>
        <w:rPr>
          <w:rFonts w:asciiTheme="minorHAnsi" w:hAnsiTheme="minorHAnsi" w:cs="Arial"/>
          <w:szCs w:val="22"/>
        </w:rPr>
      </w:pPr>
      <w:r w:rsidRPr="000973D9">
        <w:rPr>
          <w:rFonts w:asciiTheme="minorHAnsi" w:hAnsiTheme="minorHAnsi" w:cs="Arial"/>
          <w:szCs w:val="22"/>
        </w:rPr>
        <w:t xml:space="preserve">Het in dienst hebben van eigen behandelaren. Indien er veranderingen in de zorgvraag van de cliënten optreedt dan kan er binnen </w:t>
      </w:r>
      <w:r w:rsidR="0022378B">
        <w:rPr>
          <w:rFonts w:asciiTheme="minorHAnsi" w:hAnsiTheme="minorHAnsi" w:cs="Arial"/>
          <w:szCs w:val="22"/>
        </w:rPr>
        <w:t>X</w:t>
      </w:r>
      <w:r w:rsidRPr="000973D9">
        <w:rPr>
          <w:rFonts w:asciiTheme="minorHAnsi" w:hAnsiTheme="minorHAnsi" w:cs="Arial"/>
          <w:szCs w:val="22"/>
        </w:rPr>
        <w:t xml:space="preserve"> gebruik worden gemaakt van alle specialismen. De soepele overdracht of ove</w:t>
      </w:r>
      <w:r w:rsidR="003B29B9">
        <w:rPr>
          <w:rFonts w:asciiTheme="minorHAnsi" w:hAnsiTheme="minorHAnsi" w:cs="Arial"/>
          <w:szCs w:val="22"/>
        </w:rPr>
        <w:t xml:space="preserve">rgang naar een andere zorgvorm </w:t>
      </w:r>
      <w:r w:rsidRPr="000973D9">
        <w:rPr>
          <w:rFonts w:asciiTheme="minorHAnsi" w:hAnsiTheme="minorHAnsi" w:cs="Arial"/>
          <w:szCs w:val="22"/>
        </w:rPr>
        <w:t xml:space="preserve">binnen </w:t>
      </w:r>
      <w:r w:rsidR="0022378B">
        <w:rPr>
          <w:rFonts w:asciiTheme="minorHAnsi" w:hAnsiTheme="minorHAnsi" w:cs="Arial"/>
          <w:szCs w:val="22"/>
        </w:rPr>
        <w:t>X</w:t>
      </w:r>
      <w:r w:rsidRPr="000973D9">
        <w:rPr>
          <w:rFonts w:asciiTheme="minorHAnsi" w:hAnsiTheme="minorHAnsi" w:cs="Arial"/>
          <w:szCs w:val="22"/>
        </w:rPr>
        <w:t xml:space="preserve"> is eenvoudig te realiseren. </w:t>
      </w:r>
    </w:p>
    <w:p w14:paraId="45221291" w14:textId="77777777" w:rsidR="00106301" w:rsidRPr="000973D9" w:rsidRDefault="00106301" w:rsidP="00307298">
      <w:pPr>
        <w:pStyle w:val="Geenafstand"/>
        <w:numPr>
          <w:ilvl w:val="0"/>
          <w:numId w:val="35"/>
        </w:numPr>
        <w:rPr>
          <w:rFonts w:asciiTheme="minorHAnsi" w:hAnsiTheme="minorHAnsi"/>
        </w:rPr>
      </w:pPr>
      <w:r w:rsidRPr="7A656681">
        <w:rPr>
          <w:rFonts w:asciiTheme="minorHAnsi" w:hAnsiTheme="minorHAnsi"/>
        </w:rPr>
        <w:t>De focus op ouderen en chronisch zieken is een onderscheidend voordeel</w:t>
      </w:r>
      <w:r>
        <w:rPr>
          <w:rFonts w:asciiTheme="minorHAnsi" w:hAnsiTheme="minorHAnsi"/>
        </w:rPr>
        <w:t>.</w:t>
      </w:r>
    </w:p>
    <w:p w14:paraId="472F1347" w14:textId="6AED8D6D" w:rsidR="00106301" w:rsidRPr="000973D9" w:rsidRDefault="0022378B" w:rsidP="00307298">
      <w:pPr>
        <w:pStyle w:val="Geenafstand"/>
        <w:numPr>
          <w:ilvl w:val="0"/>
          <w:numId w:val="35"/>
        </w:numPr>
        <w:rPr>
          <w:rFonts w:asciiTheme="minorHAnsi" w:hAnsiTheme="minorHAnsi"/>
        </w:rPr>
      </w:pPr>
      <w:r>
        <w:rPr>
          <w:rFonts w:asciiTheme="minorHAnsi" w:hAnsiTheme="minorHAnsi"/>
        </w:rPr>
        <w:t>X</w:t>
      </w:r>
      <w:r w:rsidR="00106301" w:rsidRPr="7A656681">
        <w:rPr>
          <w:rFonts w:asciiTheme="minorHAnsi" w:hAnsiTheme="minorHAnsi"/>
        </w:rPr>
        <w:t xml:space="preserve"> benoem</w:t>
      </w:r>
      <w:r w:rsidR="00106301">
        <w:rPr>
          <w:rFonts w:asciiTheme="minorHAnsi" w:hAnsiTheme="minorHAnsi"/>
        </w:rPr>
        <w:t xml:space="preserve">t in zijn missie en visie dat het </w:t>
      </w:r>
      <w:r w:rsidR="00106301" w:rsidRPr="7A656681">
        <w:rPr>
          <w:rFonts w:asciiTheme="minorHAnsi" w:hAnsiTheme="minorHAnsi"/>
        </w:rPr>
        <w:t>zich kan onderscheiden op warmte, huiselijkheid, betrokkenheid en het bieden van waardevolle ontmoetingen.</w:t>
      </w:r>
    </w:p>
    <w:p w14:paraId="74035305" w14:textId="2A137584" w:rsidR="006C7752" w:rsidRDefault="006C7752">
      <w:pPr>
        <w:spacing w:after="160" w:line="259" w:lineRule="auto"/>
      </w:pPr>
      <w:r>
        <w:br w:type="page"/>
      </w:r>
    </w:p>
    <w:p w14:paraId="47901142" w14:textId="201F5E37" w:rsidR="00106301" w:rsidRPr="00396D19" w:rsidRDefault="00396D19" w:rsidP="00A40F56">
      <w:pPr>
        <w:pStyle w:val="Kop3"/>
        <w:rPr>
          <w:rStyle w:val="GeenafstandChar"/>
        </w:rPr>
      </w:pPr>
      <w:bookmarkStart w:id="328" w:name="_Toc453175974"/>
      <w:r>
        <w:rPr>
          <w:rStyle w:val="GeenafstandChar"/>
        </w:rPr>
        <w:lastRenderedPageBreak/>
        <w:t>Bijlage 5: SWOT en confrontatiematrix</w:t>
      </w:r>
      <w:bookmarkEnd w:id="328"/>
    </w:p>
    <w:p w14:paraId="64AD75EC" w14:textId="6E6E39FF" w:rsidR="0022378B" w:rsidRDefault="007B5B2A" w:rsidP="00106301">
      <w:bookmarkStart w:id="329" w:name="_Toc450223975"/>
      <w:r>
        <w:rPr>
          <w:noProof/>
        </w:rPr>
        <w:drawing>
          <wp:anchor distT="0" distB="0" distL="114300" distR="114300" simplePos="0" relativeHeight="251634176" behindDoc="0" locked="0" layoutInCell="1" allowOverlap="1" wp14:anchorId="4499EF58" wp14:editId="5958B1B4">
            <wp:simplePos x="0" y="0"/>
            <wp:positionH relativeFrom="margin">
              <wp:posOffset>-20945</wp:posOffset>
            </wp:positionH>
            <wp:positionV relativeFrom="paragraph">
              <wp:posOffset>225264</wp:posOffset>
            </wp:positionV>
            <wp:extent cx="5753100" cy="3743325"/>
            <wp:effectExtent l="0" t="0" r="0" b="9525"/>
            <wp:wrapThrough wrapText="bothSides">
              <wp:wrapPolygon edited="0">
                <wp:start x="0" y="0"/>
                <wp:lineTo x="0" y="21545"/>
                <wp:lineTo x="21528" y="21545"/>
                <wp:lineTo x="2152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9"/>
    </w:p>
    <w:p w14:paraId="7C306302" w14:textId="463AE7D5" w:rsidR="0022378B" w:rsidRDefault="007B5B2A">
      <w:pPr>
        <w:spacing w:after="160" w:line="259" w:lineRule="auto"/>
      </w:pPr>
      <w:r>
        <w:rPr>
          <w:noProof/>
        </w:rPr>
        <w:drawing>
          <wp:anchor distT="0" distB="0" distL="114300" distR="114300" simplePos="0" relativeHeight="251641344" behindDoc="0" locked="0" layoutInCell="1" allowOverlap="1" wp14:anchorId="5EA2DD5F" wp14:editId="1BFD8C98">
            <wp:simplePos x="0" y="0"/>
            <wp:positionH relativeFrom="margin">
              <wp:posOffset>-95818</wp:posOffset>
            </wp:positionH>
            <wp:positionV relativeFrom="paragraph">
              <wp:posOffset>5110574</wp:posOffset>
            </wp:positionV>
            <wp:extent cx="5753100" cy="1762125"/>
            <wp:effectExtent l="0" t="0" r="0" b="9525"/>
            <wp:wrapThrough wrapText="bothSides">
              <wp:wrapPolygon edited="0">
                <wp:start x="0" y="0"/>
                <wp:lineTo x="0" y="21483"/>
                <wp:lineTo x="21528" y="21483"/>
                <wp:lineTo x="21528"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anchor>
        </w:drawing>
      </w:r>
      <w:r w:rsidR="0022378B">
        <w:br w:type="page"/>
      </w:r>
    </w:p>
    <w:p w14:paraId="5DF3CA7B" w14:textId="60928316" w:rsidR="006C7752" w:rsidRPr="00420E0E" w:rsidRDefault="006C7752" w:rsidP="00106301"/>
    <w:p w14:paraId="27A5D60B" w14:textId="13283C9C" w:rsidR="00916BC3" w:rsidRDefault="00916BC3" w:rsidP="00916BC3">
      <w:pPr>
        <w:pStyle w:val="Geenafstand"/>
      </w:pPr>
    </w:p>
    <w:p w14:paraId="6562E313" w14:textId="717AD0D3" w:rsidR="007D483F" w:rsidRPr="00916BC3" w:rsidRDefault="00A40D4B" w:rsidP="00A40F56">
      <w:pPr>
        <w:pStyle w:val="Kop3"/>
      </w:pPr>
      <w:bookmarkStart w:id="330" w:name="_Toc450223977"/>
      <w:bookmarkStart w:id="331" w:name="_Toc450245911"/>
      <w:bookmarkStart w:id="332" w:name="_Toc453175975"/>
      <w:r w:rsidRPr="00916BC3">
        <w:rPr>
          <w:noProof/>
        </w:rPr>
        <w:drawing>
          <wp:anchor distT="0" distB="0" distL="114300" distR="114300" simplePos="0" relativeHeight="251655680" behindDoc="0" locked="0" layoutInCell="1" allowOverlap="1" wp14:anchorId="2000FB15" wp14:editId="3A9E0134">
            <wp:simplePos x="0" y="0"/>
            <wp:positionH relativeFrom="margin">
              <wp:align>right</wp:align>
            </wp:positionH>
            <wp:positionV relativeFrom="paragraph">
              <wp:posOffset>354965</wp:posOffset>
            </wp:positionV>
            <wp:extent cx="5753100" cy="3781425"/>
            <wp:effectExtent l="0" t="0" r="0" b="9525"/>
            <wp:wrapThrough wrapText="bothSides">
              <wp:wrapPolygon edited="0">
                <wp:start x="0" y="0"/>
                <wp:lineTo x="0" y="21546"/>
                <wp:lineTo x="21528" y="21546"/>
                <wp:lineTo x="21528" y="0"/>
                <wp:lineTo x="0" y="0"/>
              </wp:wrapPolygon>
            </wp:wrapThrough>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anchor>
        </w:drawing>
      </w:r>
      <w:r w:rsidR="007D483F" w:rsidRPr="00916BC3">
        <w:t>Bijlage 7: factsheet infographic voorbeelden regelingen respijtzorg</w:t>
      </w:r>
      <w:bookmarkEnd w:id="330"/>
      <w:bookmarkEnd w:id="331"/>
      <w:bookmarkEnd w:id="332"/>
      <w:r w:rsidR="007D483F" w:rsidRPr="00916BC3">
        <w:br w:type="page"/>
      </w:r>
    </w:p>
    <w:p w14:paraId="6AAC75B1" w14:textId="74910F4F" w:rsidR="007D483F" w:rsidRPr="00706374" w:rsidRDefault="007D483F" w:rsidP="00A40F56">
      <w:pPr>
        <w:pStyle w:val="Kop3"/>
      </w:pPr>
      <w:bookmarkStart w:id="333" w:name="_Toc450223978"/>
      <w:bookmarkStart w:id="334" w:name="_Toc453175976"/>
      <w:r>
        <w:lastRenderedPageBreak/>
        <w:t>Bijlage 8: enquêtevragen logeer</w:t>
      </w:r>
      <w:r w:rsidRPr="00706374">
        <w:t xml:space="preserve">opvang </w:t>
      </w:r>
      <w:r w:rsidR="0022378B">
        <w:t>X</w:t>
      </w:r>
      <w:bookmarkEnd w:id="333"/>
      <w:bookmarkEnd w:id="334"/>
    </w:p>
    <w:p w14:paraId="752C02EE" w14:textId="77777777" w:rsidR="007D483F" w:rsidRPr="00706374" w:rsidRDefault="007D483F" w:rsidP="007D483F"/>
    <w:p w14:paraId="3479596D"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Q1 Bent u een man of een vrouw?</w:t>
      </w:r>
    </w:p>
    <w:p w14:paraId="2E6872E8"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Een man (1)</w:t>
      </w:r>
    </w:p>
    <w:p w14:paraId="780CEC9E"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Een vrouw (2)</w:t>
      </w:r>
    </w:p>
    <w:p w14:paraId="22DE6E66" w14:textId="77777777" w:rsidR="007D483F" w:rsidRPr="00A80E15" w:rsidRDefault="007D483F" w:rsidP="007D483F">
      <w:pPr>
        <w:rPr>
          <w:rFonts w:asciiTheme="minorHAnsi" w:hAnsiTheme="minorHAnsi"/>
          <w:sz w:val="22"/>
          <w:szCs w:val="22"/>
        </w:rPr>
      </w:pPr>
    </w:p>
    <w:p w14:paraId="4A3E026A"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Q2 Heeft u behoefte aan een vorm van nachtopvang (voor diegene voor wie u zorgt) zodat u even kunt uitrusten en/of tijd voor uzelf heeft?</w:t>
      </w:r>
    </w:p>
    <w:p w14:paraId="47EF81A9"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Ja (1)</w:t>
      </w:r>
    </w:p>
    <w:p w14:paraId="4A4E127A"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Nee (2)</w:t>
      </w:r>
    </w:p>
    <w:p w14:paraId="3027A33F" w14:textId="77777777" w:rsidR="007D483F" w:rsidRPr="00A80E15" w:rsidRDefault="007D483F" w:rsidP="007D483F">
      <w:pPr>
        <w:rPr>
          <w:rFonts w:asciiTheme="minorHAnsi" w:hAnsiTheme="minorHAnsi"/>
          <w:sz w:val="22"/>
          <w:szCs w:val="22"/>
        </w:rPr>
      </w:pPr>
    </w:p>
    <w:p w14:paraId="7BAE61F4"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Q3 Bent U op de hoogte van de mogelijkheid om nachtopvang/logeermogelijkheid te bekostigen vanuit de Wet Maatschappelijke Ondersteuning en de Wet Langdurige Zorg (respijtzorg)?</w:t>
      </w:r>
    </w:p>
    <w:p w14:paraId="6BF0C513"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Ja (1)</w:t>
      </w:r>
    </w:p>
    <w:p w14:paraId="0EC5586D"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Nee (2)</w:t>
      </w:r>
    </w:p>
    <w:p w14:paraId="43DDFE14" w14:textId="77777777" w:rsidR="007D483F" w:rsidRPr="00A80E15" w:rsidRDefault="007D483F" w:rsidP="007D483F">
      <w:pPr>
        <w:rPr>
          <w:rFonts w:asciiTheme="minorHAnsi" w:hAnsiTheme="minorHAnsi"/>
          <w:sz w:val="22"/>
          <w:szCs w:val="22"/>
        </w:rPr>
      </w:pPr>
    </w:p>
    <w:p w14:paraId="36690CC0" w14:textId="6E0B81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 xml:space="preserve">Q4 Als </w:t>
      </w:r>
      <w:r w:rsidR="0022378B">
        <w:rPr>
          <w:rFonts w:asciiTheme="minorHAnsi" w:hAnsiTheme="minorHAnsi"/>
          <w:sz w:val="22"/>
          <w:szCs w:val="22"/>
        </w:rPr>
        <w:t>X</w:t>
      </w:r>
      <w:r w:rsidRPr="00A80E15">
        <w:rPr>
          <w:rFonts w:asciiTheme="minorHAnsi" w:hAnsiTheme="minorHAnsi"/>
          <w:sz w:val="22"/>
          <w:szCs w:val="22"/>
        </w:rPr>
        <w:t xml:space="preserve"> dit gaat realiseren, gaat U er dan gebruik van maken?</w:t>
      </w:r>
    </w:p>
    <w:p w14:paraId="771AE02A"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Ja (1)</w:t>
      </w:r>
    </w:p>
    <w:p w14:paraId="5D1690DC"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Nee (2)</w:t>
      </w:r>
    </w:p>
    <w:p w14:paraId="789C7355" w14:textId="77777777" w:rsidR="007D483F" w:rsidRPr="00A80E15" w:rsidRDefault="007D483F" w:rsidP="007D483F">
      <w:pPr>
        <w:rPr>
          <w:rFonts w:asciiTheme="minorHAnsi" w:hAnsiTheme="minorHAnsi"/>
          <w:sz w:val="22"/>
          <w:szCs w:val="22"/>
        </w:rPr>
      </w:pPr>
    </w:p>
    <w:p w14:paraId="25018CED"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Q5 Hoe vaak denkt U gebruik te gaan maken van de nachtopvang mogelijkheid voor de zorgvrager?</w:t>
      </w:r>
    </w:p>
    <w:p w14:paraId="47881C1D"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1x per week (1)</w:t>
      </w:r>
    </w:p>
    <w:p w14:paraId="4BAB7155"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1x per maand (2)</w:t>
      </w:r>
    </w:p>
    <w:p w14:paraId="0B2799D5"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1x per kwartaal (3)</w:t>
      </w:r>
    </w:p>
    <w:p w14:paraId="09452C97"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1x per jaar (4)</w:t>
      </w:r>
    </w:p>
    <w:p w14:paraId="3DCC56C7" w14:textId="77777777" w:rsidR="007D483F" w:rsidRPr="00A80E15" w:rsidRDefault="007D483F" w:rsidP="007D483F">
      <w:pPr>
        <w:rPr>
          <w:rFonts w:asciiTheme="minorHAnsi" w:hAnsiTheme="minorHAnsi"/>
          <w:sz w:val="22"/>
          <w:szCs w:val="22"/>
        </w:rPr>
      </w:pPr>
    </w:p>
    <w:p w14:paraId="6329D36D"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Q6 Denkt U aan een enkele nacht of juist aan meerdere nachten achter elkaar?</w:t>
      </w:r>
    </w:p>
    <w:p w14:paraId="56A0F335"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Enkele nacht (1)</w:t>
      </w:r>
    </w:p>
    <w:p w14:paraId="779F26B2"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Meerdere nachten achter elkaar (2)</w:t>
      </w:r>
    </w:p>
    <w:p w14:paraId="2F9C70D4"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Vaste nachten per week (3)</w:t>
      </w:r>
    </w:p>
    <w:p w14:paraId="1FA139BA" w14:textId="77777777" w:rsidR="007D483F" w:rsidRPr="00A80E15" w:rsidRDefault="007D483F" w:rsidP="007D483F">
      <w:pPr>
        <w:rPr>
          <w:rFonts w:asciiTheme="minorHAnsi" w:hAnsiTheme="minorHAnsi"/>
          <w:sz w:val="22"/>
          <w:szCs w:val="22"/>
        </w:rPr>
      </w:pPr>
    </w:p>
    <w:p w14:paraId="07305DB4"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lastRenderedPageBreak/>
        <w:t>Q7 Kunt u aangeven hoe belangrijk u de volgende items vind? Helemaal niet belangrijk, niet belangrijk, belangrijk of een vereiste?</w:t>
      </w:r>
    </w:p>
    <w:tbl>
      <w:tblPr>
        <w:tblStyle w:val="QQuestionTable"/>
        <w:tblW w:w="9576" w:type="auto"/>
        <w:tblLook w:val="04A0" w:firstRow="1" w:lastRow="0" w:firstColumn="1" w:lastColumn="0" w:noHBand="0" w:noVBand="1"/>
      </w:tblPr>
      <w:tblGrid>
        <w:gridCol w:w="1954"/>
        <w:gridCol w:w="1782"/>
        <w:gridCol w:w="1782"/>
        <w:gridCol w:w="1783"/>
        <w:gridCol w:w="1759"/>
      </w:tblGrid>
      <w:tr w:rsidR="007D483F" w:rsidRPr="00A80E15" w14:paraId="5D728E6F" w14:textId="77777777" w:rsidTr="002420AA">
        <w:trPr>
          <w:cnfStyle w:val="100000000000" w:firstRow="1" w:lastRow="0" w:firstColumn="0" w:lastColumn="0" w:oddVBand="0" w:evenVBand="0" w:oddHBand="0" w:evenHBand="0" w:firstRowFirstColumn="0" w:firstRowLastColumn="0" w:lastRowFirstColumn="0" w:lastRowLastColumn="0"/>
        </w:trPr>
        <w:tc>
          <w:tcPr>
            <w:tcW w:w="1915" w:type="dxa"/>
          </w:tcPr>
          <w:p w14:paraId="658780A7" w14:textId="77777777" w:rsidR="007D483F" w:rsidRPr="00A80E15" w:rsidRDefault="007D483F" w:rsidP="002420AA">
            <w:pPr>
              <w:pStyle w:val="WhiteText"/>
              <w:keepNext/>
              <w:rPr>
                <w:lang w:val="nl-NL"/>
              </w:rPr>
            </w:pPr>
          </w:p>
        </w:tc>
        <w:tc>
          <w:tcPr>
            <w:tcW w:w="1915" w:type="dxa"/>
            <w:gridSpan w:val="4"/>
          </w:tcPr>
          <w:p w14:paraId="1A5F84B3" w14:textId="77777777" w:rsidR="007D483F" w:rsidRPr="00A80E15" w:rsidRDefault="007D483F" w:rsidP="002420AA">
            <w:pPr>
              <w:pStyle w:val="WhiteText"/>
              <w:rPr>
                <w:lang w:val="nl-NL"/>
              </w:rPr>
            </w:pPr>
            <w:r w:rsidRPr="00A80E15">
              <w:rPr>
                <w:lang w:val="nl-NL"/>
              </w:rPr>
              <w:t>Hoe belangrijk vind je de volgende items?</w:t>
            </w:r>
          </w:p>
        </w:tc>
      </w:tr>
      <w:tr w:rsidR="007D483F" w:rsidRPr="0022378B" w14:paraId="241E77EE" w14:textId="77777777" w:rsidTr="002420AA">
        <w:tc>
          <w:tcPr>
            <w:tcW w:w="1915" w:type="dxa"/>
          </w:tcPr>
          <w:p w14:paraId="0ECF1623" w14:textId="77777777" w:rsidR="007D483F" w:rsidRPr="0022378B" w:rsidRDefault="007D483F" w:rsidP="002420AA">
            <w:pPr>
              <w:pStyle w:val="WhiteText"/>
              <w:keepNext/>
              <w:rPr>
                <w:lang w:val="nl-NL"/>
              </w:rPr>
            </w:pPr>
          </w:p>
        </w:tc>
        <w:tc>
          <w:tcPr>
            <w:tcW w:w="1915" w:type="dxa"/>
          </w:tcPr>
          <w:p w14:paraId="39910013" w14:textId="77777777" w:rsidR="007D483F" w:rsidRPr="0022378B" w:rsidRDefault="007D483F" w:rsidP="002420AA">
            <w:pPr>
              <w:rPr>
                <w:rFonts w:asciiTheme="minorHAnsi" w:hAnsiTheme="minorHAnsi"/>
                <w:sz w:val="22"/>
                <w:szCs w:val="22"/>
              </w:rPr>
            </w:pPr>
            <w:r w:rsidRPr="0022378B">
              <w:rPr>
                <w:rFonts w:asciiTheme="minorHAnsi" w:hAnsiTheme="minorHAnsi"/>
                <w:sz w:val="22"/>
                <w:szCs w:val="22"/>
              </w:rPr>
              <w:t>Helemaal niet belangrijk (1)</w:t>
            </w:r>
          </w:p>
        </w:tc>
        <w:tc>
          <w:tcPr>
            <w:tcW w:w="1915" w:type="dxa"/>
          </w:tcPr>
          <w:p w14:paraId="0ABCBE0F" w14:textId="77777777" w:rsidR="007D483F" w:rsidRPr="0022378B" w:rsidRDefault="007D483F" w:rsidP="002420AA">
            <w:pPr>
              <w:rPr>
                <w:rFonts w:asciiTheme="minorHAnsi" w:hAnsiTheme="minorHAnsi"/>
                <w:sz w:val="22"/>
                <w:szCs w:val="22"/>
              </w:rPr>
            </w:pPr>
            <w:r w:rsidRPr="0022378B">
              <w:rPr>
                <w:rFonts w:asciiTheme="minorHAnsi" w:hAnsiTheme="minorHAnsi"/>
                <w:sz w:val="22"/>
                <w:szCs w:val="22"/>
              </w:rPr>
              <w:t>Niet belangrijk (2)</w:t>
            </w:r>
          </w:p>
        </w:tc>
        <w:tc>
          <w:tcPr>
            <w:tcW w:w="1915" w:type="dxa"/>
          </w:tcPr>
          <w:p w14:paraId="05D4012C" w14:textId="77777777" w:rsidR="007D483F" w:rsidRPr="0022378B" w:rsidRDefault="007D483F" w:rsidP="002420AA">
            <w:pPr>
              <w:rPr>
                <w:rFonts w:asciiTheme="minorHAnsi" w:hAnsiTheme="minorHAnsi"/>
                <w:sz w:val="22"/>
                <w:szCs w:val="22"/>
              </w:rPr>
            </w:pPr>
            <w:r w:rsidRPr="0022378B">
              <w:rPr>
                <w:rFonts w:asciiTheme="minorHAnsi" w:hAnsiTheme="minorHAnsi"/>
                <w:sz w:val="22"/>
                <w:szCs w:val="22"/>
              </w:rPr>
              <w:t>Belangrijk (3)</w:t>
            </w:r>
          </w:p>
        </w:tc>
        <w:tc>
          <w:tcPr>
            <w:tcW w:w="1915" w:type="dxa"/>
          </w:tcPr>
          <w:p w14:paraId="313D9F8B" w14:textId="77777777" w:rsidR="007D483F" w:rsidRPr="0022378B" w:rsidRDefault="007D483F" w:rsidP="002420AA">
            <w:pPr>
              <w:rPr>
                <w:rFonts w:asciiTheme="minorHAnsi" w:hAnsiTheme="minorHAnsi"/>
                <w:sz w:val="22"/>
                <w:szCs w:val="22"/>
              </w:rPr>
            </w:pPr>
            <w:r w:rsidRPr="0022378B">
              <w:rPr>
                <w:rFonts w:asciiTheme="minorHAnsi" w:hAnsiTheme="minorHAnsi"/>
                <w:sz w:val="22"/>
                <w:szCs w:val="22"/>
              </w:rPr>
              <w:t>Vereiste (4)</w:t>
            </w:r>
          </w:p>
        </w:tc>
      </w:tr>
      <w:tr w:rsidR="007D483F" w:rsidRPr="0022378B" w14:paraId="27B2073D" w14:textId="77777777" w:rsidTr="002420AA">
        <w:tc>
          <w:tcPr>
            <w:tcW w:w="1915" w:type="dxa"/>
          </w:tcPr>
          <w:p w14:paraId="3FEBB689"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Slapen in een eenpersoonskamer (1)</w:t>
            </w:r>
          </w:p>
        </w:tc>
        <w:tc>
          <w:tcPr>
            <w:tcW w:w="1915" w:type="dxa"/>
          </w:tcPr>
          <w:p w14:paraId="50C66DC6"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676E341F"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09D27862"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6A610963" w14:textId="77777777" w:rsidR="007D483F" w:rsidRPr="0022378B" w:rsidRDefault="007D483F" w:rsidP="00307298">
            <w:pPr>
              <w:pStyle w:val="Lijstalinea"/>
              <w:numPr>
                <w:ilvl w:val="0"/>
                <w:numId w:val="38"/>
              </w:numPr>
              <w:rPr>
                <w:rFonts w:asciiTheme="minorHAnsi" w:hAnsiTheme="minorHAnsi"/>
                <w:sz w:val="22"/>
                <w:szCs w:val="22"/>
              </w:rPr>
            </w:pPr>
          </w:p>
        </w:tc>
      </w:tr>
      <w:tr w:rsidR="007D483F" w:rsidRPr="0022378B" w14:paraId="435E4690" w14:textId="77777777" w:rsidTr="002420AA">
        <w:tc>
          <w:tcPr>
            <w:tcW w:w="1915" w:type="dxa"/>
          </w:tcPr>
          <w:p w14:paraId="73CC74B1"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Een speciaal verpleeghuisbed standaard aanwezig in kamer (2)</w:t>
            </w:r>
          </w:p>
        </w:tc>
        <w:tc>
          <w:tcPr>
            <w:tcW w:w="1915" w:type="dxa"/>
          </w:tcPr>
          <w:p w14:paraId="05A599B9"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3D070594"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516DE185"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7F719496" w14:textId="77777777" w:rsidR="007D483F" w:rsidRPr="0022378B" w:rsidRDefault="007D483F" w:rsidP="00307298">
            <w:pPr>
              <w:pStyle w:val="Lijstalinea"/>
              <w:numPr>
                <w:ilvl w:val="0"/>
                <w:numId w:val="38"/>
              </w:numPr>
              <w:rPr>
                <w:rFonts w:asciiTheme="minorHAnsi" w:hAnsiTheme="minorHAnsi"/>
                <w:sz w:val="22"/>
                <w:szCs w:val="22"/>
              </w:rPr>
            </w:pPr>
          </w:p>
        </w:tc>
      </w:tr>
      <w:tr w:rsidR="007D483F" w:rsidRPr="0022378B" w14:paraId="38F497D9" w14:textId="77777777" w:rsidTr="002420AA">
        <w:tc>
          <w:tcPr>
            <w:tcW w:w="1915" w:type="dxa"/>
          </w:tcPr>
          <w:p w14:paraId="12C5D6C3"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Gastvrouw voor sfeer en aandacht (3)</w:t>
            </w:r>
          </w:p>
        </w:tc>
        <w:tc>
          <w:tcPr>
            <w:tcW w:w="1915" w:type="dxa"/>
          </w:tcPr>
          <w:p w14:paraId="4ACC9F27"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27026A5E"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22B771C4"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729428F8" w14:textId="77777777" w:rsidR="007D483F" w:rsidRPr="0022378B" w:rsidRDefault="007D483F" w:rsidP="00307298">
            <w:pPr>
              <w:pStyle w:val="Lijstalinea"/>
              <w:numPr>
                <w:ilvl w:val="0"/>
                <w:numId w:val="38"/>
              </w:numPr>
              <w:rPr>
                <w:rFonts w:asciiTheme="minorHAnsi" w:hAnsiTheme="minorHAnsi"/>
                <w:sz w:val="22"/>
                <w:szCs w:val="22"/>
              </w:rPr>
            </w:pPr>
          </w:p>
        </w:tc>
      </w:tr>
      <w:tr w:rsidR="007D483F" w:rsidRPr="0022378B" w14:paraId="1741C0F6" w14:textId="77777777" w:rsidTr="002420AA">
        <w:tc>
          <w:tcPr>
            <w:tcW w:w="1915" w:type="dxa"/>
          </w:tcPr>
          <w:p w14:paraId="1A722D16"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Een huiskamer of lounge achtige ruimte (4)</w:t>
            </w:r>
          </w:p>
        </w:tc>
        <w:tc>
          <w:tcPr>
            <w:tcW w:w="1915" w:type="dxa"/>
          </w:tcPr>
          <w:p w14:paraId="293862E2"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73365349"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062619E6"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7EBC4220" w14:textId="77777777" w:rsidR="007D483F" w:rsidRPr="0022378B" w:rsidRDefault="007D483F" w:rsidP="00307298">
            <w:pPr>
              <w:pStyle w:val="Lijstalinea"/>
              <w:numPr>
                <w:ilvl w:val="0"/>
                <w:numId w:val="38"/>
              </w:numPr>
              <w:rPr>
                <w:rFonts w:asciiTheme="minorHAnsi" w:hAnsiTheme="minorHAnsi"/>
                <w:sz w:val="22"/>
                <w:szCs w:val="22"/>
              </w:rPr>
            </w:pPr>
          </w:p>
        </w:tc>
      </w:tr>
      <w:tr w:rsidR="007D483F" w:rsidRPr="0022378B" w14:paraId="69A755CB" w14:textId="77777777" w:rsidTr="002420AA">
        <w:tc>
          <w:tcPr>
            <w:tcW w:w="1915" w:type="dxa"/>
          </w:tcPr>
          <w:p w14:paraId="5094503E"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Visite mogelijkheid (5)</w:t>
            </w:r>
          </w:p>
        </w:tc>
        <w:tc>
          <w:tcPr>
            <w:tcW w:w="1915" w:type="dxa"/>
          </w:tcPr>
          <w:p w14:paraId="64D7412C"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30EC2F58"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6FE10E32"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27EA7C17" w14:textId="77777777" w:rsidR="007D483F" w:rsidRPr="0022378B" w:rsidRDefault="007D483F" w:rsidP="00307298">
            <w:pPr>
              <w:pStyle w:val="Lijstalinea"/>
              <w:numPr>
                <w:ilvl w:val="0"/>
                <w:numId w:val="38"/>
              </w:numPr>
              <w:rPr>
                <w:rFonts w:asciiTheme="minorHAnsi" w:hAnsiTheme="minorHAnsi"/>
                <w:sz w:val="22"/>
                <w:szCs w:val="22"/>
              </w:rPr>
            </w:pPr>
          </w:p>
        </w:tc>
      </w:tr>
      <w:tr w:rsidR="007D483F" w:rsidRPr="0022378B" w14:paraId="3C354030" w14:textId="77777777" w:rsidTr="002420AA">
        <w:tc>
          <w:tcPr>
            <w:tcW w:w="1915" w:type="dxa"/>
          </w:tcPr>
          <w:p w14:paraId="53934BF9"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Mogelijkheid tot nuttigen warme maaltijd/diner (6)</w:t>
            </w:r>
          </w:p>
        </w:tc>
        <w:tc>
          <w:tcPr>
            <w:tcW w:w="1915" w:type="dxa"/>
          </w:tcPr>
          <w:p w14:paraId="54D679A1"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4304FE17"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319481B6" w14:textId="77777777" w:rsidR="007D483F" w:rsidRPr="0022378B" w:rsidRDefault="007D483F" w:rsidP="00307298">
            <w:pPr>
              <w:pStyle w:val="Lijstalinea"/>
              <w:numPr>
                <w:ilvl w:val="0"/>
                <w:numId w:val="38"/>
              </w:numPr>
              <w:rPr>
                <w:rFonts w:asciiTheme="minorHAnsi" w:hAnsiTheme="minorHAnsi"/>
                <w:sz w:val="22"/>
                <w:szCs w:val="22"/>
              </w:rPr>
            </w:pPr>
          </w:p>
        </w:tc>
        <w:tc>
          <w:tcPr>
            <w:tcW w:w="1915" w:type="dxa"/>
          </w:tcPr>
          <w:p w14:paraId="2940F64A" w14:textId="77777777" w:rsidR="007D483F" w:rsidRPr="0022378B" w:rsidRDefault="007D483F" w:rsidP="00307298">
            <w:pPr>
              <w:pStyle w:val="Lijstalinea"/>
              <w:numPr>
                <w:ilvl w:val="0"/>
                <w:numId w:val="38"/>
              </w:numPr>
              <w:rPr>
                <w:rFonts w:asciiTheme="minorHAnsi" w:hAnsiTheme="minorHAnsi"/>
                <w:sz w:val="22"/>
                <w:szCs w:val="22"/>
              </w:rPr>
            </w:pPr>
          </w:p>
        </w:tc>
      </w:tr>
    </w:tbl>
    <w:p w14:paraId="61EC39F7" w14:textId="77777777" w:rsidR="007D483F" w:rsidRPr="0022378B" w:rsidRDefault="007D483F" w:rsidP="007D483F">
      <w:pPr>
        <w:rPr>
          <w:rFonts w:asciiTheme="minorHAnsi" w:hAnsiTheme="minorHAnsi"/>
          <w:sz w:val="22"/>
          <w:szCs w:val="22"/>
        </w:rPr>
      </w:pPr>
    </w:p>
    <w:p w14:paraId="3E78B257" w14:textId="77777777" w:rsidR="007D483F" w:rsidRPr="0022378B" w:rsidRDefault="007D483F" w:rsidP="007D483F">
      <w:pPr>
        <w:keepNext/>
        <w:rPr>
          <w:rFonts w:asciiTheme="minorHAnsi" w:hAnsiTheme="minorHAnsi"/>
          <w:sz w:val="22"/>
          <w:szCs w:val="22"/>
        </w:rPr>
      </w:pPr>
      <w:r w:rsidRPr="0022378B">
        <w:rPr>
          <w:rFonts w:asciiTheme="minorHAnsi" w:hAnsiTheme="minorHAnsi"/>
          <w:sz w:val="22"/>
          <w:szCs w:val="22"/>
        </w:rPr>
        <w:t>Q8 Vindt U het van belang dat er extra services te bestellen/regelen/boeken zijn? </w:t>
      </w:r>
    </w:p>
    <w:tbl>
      <w:tblPr>
        <w:tblStyle w:val="QQuestionTable"/>
        <w:tblW w:w="9576" w:type="auto"/>
        <w:tblLook w:val="04A0" w:firstRow="1" w:lastRow="0" w:firstColumn="1" w:lastColumn="0" w:noHBand="0" w:noVBand="1"/>
      </w:tblPr>
      <w:tblGrid>
        <w:gridCol w:w="3099"/>
        <w:gridCol w:w="2976"/>
        <w:gridCol w:w="2985"/>
      </w:tblGrid>
      <w:tr w:rsidR="007D483F" w:rsidRPr="0022378B" w14:paraId="69616A58" w14:textId="77777777" w:rsidTr="002420AA">
        <w:trPr>
          <w:cnfStyle w:val="100000000000" w:firstRow="1" w:lastRow="0" w:firstColumn="0" w:lastColumn="0" w:oddVBand="0" w:evenVBand="0" w:oddHBand="0" w:evenHBand="0" w:firstRowFirstColumn="0" w:firstRowLastColumn="0" w:lastRowFirstColumn="0" w:lastRowLastColumn="0"/>
        </w:trPr>
        <w:tc>
          <w:tcPr>
            <w:tcW w:w="3192" w:type="dxa"/>
          </w:tcPr>
          <w:p w14:paraId="375E85E1" w14:textId="77777777" w:rsidR="007D483F" w:rsidRPr="0022378B" w:rsidRDefault="007D483F" w:rsidP="002420AA">
            <w:pPr>
              <w:pStyle w:val="WhiteText"/>
              <w:keepNext/>
              <w:rPr>
                <w:lang w:val="nl-NL"/>
              </w:rPr>
            </w:pPr>
          </w:p>
        </w:tc>
        <w:tc>
          <w:tcPr>
            <w:tcW w:w="3192" w:type="dxa"/>
          </w:tcPr>
          <w:p w14:paraId="4042CD26" w14:textId="77777777" w:rsidR="007D483F" w:rsidRPr="0022378B" w:rsidRDefault="007D483F" w:rsidP="002420AA">
            <w:pPr>
              <w:pStyle w:val="WhiteText"/>
              <w:keepNext/>
              <w:rPr>
                <w:lang w:val="nl-NL"/>
              </w:rPr>
            </w:pPr>
            <w:r w:rsidRPr="0022378B">
              <w:rPr>
                <w:lang w:val="nl-NL"/>
              </w:rPr>
              <w:t>Ja (1)</w:t>
            </w:r>
          </w:p>
        </w:tc>
        <w:tc>
          <w:tcPr>
            <w:tcW w:w="3192" w:type="dxa"/>
          </w:tcPr>
          <w:p w14:paraId="5DC4FE6C" w14:textId="77777777" w:rsidR="007D483F" w:rsidRPr="0022378B" w:rsidRDefault="007D483F" w:rsidP="002420AA">
            <w:pPr>
              <w:pStyle w:val="WhiteText"/>
              <w:keepNext/>
              <w:rPr>
                <w:lang w:val="nl-NL"/>
              </w:rPr>
            </w:pPr>
            <w:r w:rsidRPr="0022378B">
              <w:rPr>
                <w:lang w:val="nl-NL"/>
              </w:rPr>
              <w:t>Nee (2)</w:t>
            </w:r>
          </w:p>
        </w:tc>
      </w:tr>
      <w:tr w:rsidR="007D483F" w:rsidRPr="0022378B" w14:paraId="7028BC85" w14:textId="77777777" w:rsidTr="002420AA">
        <w:tc>
          <w:tcPr>
            <w:tcW w:w="3192" w:type="dxa"/>
          </w:tcPr>
          <w:p w14:paraId="5939AE80"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Ontbijtmogelijkheid (1)</w:t>
            </w:r>
          </w:p>
        </w:tc>
        <w:tc>
          <w:tcPr>
            <w:tcW w:w="3192" w:type="dxa"/>
          </w:tcPr>
          <w:p w14:paraId="14E839FF"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2C05A8C8"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1A341991" w14:textId="77777777" w:rsidTr="002420AA">
        <w:tc>
          <w:tcPr>
            <w:tcW w:w="3192" w:type="dxa"/>
          </w:tcPr>
          <w:p w14:paraId="65D53F89"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Dinermogelijkheid (2)</w:t>
            </w:r>
          </w:p>
        </w:tc>
        <w:tc>
          <w:tcPr>
            <w:tcW w:w="3192" w:type="dxa"/>
          </w:tcPr>
          <w:p w14:paraId="40F36979"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552226B7"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2C40C779" w14:textId="77777777" w:rsidTr="002420AA">
        <w:tc>
          <w:tcPr>
            <w:tcW w:w="3192" w:type="dxa"/>
          </w:tcPr>
          <w:p w14:paraId="5BC59668"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Koffie/thee (3)</w:t>
            </w:r>
          </w:p>
        </w:tc>
        <w:tc>
          <w:tcPr>
            <w:tcW w:w="3192" w:type="dxa"/>
          </w:tcPr>
          <w:p w14:paraId="4627FF9A"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07859F66"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01D991D9" w14:textId="77777777" w:rsidTr="002420AA">
        <w:tc>
          <w:tcPr>
            <w:tcW w:w="3192" w:type="dxa"/>
          </w:tcPr>
          <w:p w14:paraId="4C31485E"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Frisdrank/water (4)</w:t>
            </w:r>
          </w:p>
        </w:tc>
        <w:tc>
          <w:tcPr>
            <w:tcW w:w="3192" w:type="dxa"/>
          </w:tcPr>
          <w:p w14:paraId="19B22F11"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63C46EBF"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0C8F97E7" w14:textId="77777777" w:rsidTr="002420AA">
        <w:tc>
          <w:tcPr>
            <w:tcW w:w="3192" w:type="dxa"/>
          </w:tcPr>
          <w:p w14:paraId="12BCD9FF"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Hapje en drankje (5)</w:t>
            </w:r>
          </w:p>
        </w:tc>
        <w:tc>
          <w:tcPr>
            <w:tcW w:w="3192" w:type="dxa"/>
          </w:tcPr>
          <w:p w14:paraId="7203CCE6"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16D88C6B"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0FB95205" w14:textId="77777777" w:rsidTr="002420AA">
        <w:tc>
          <w:tcPr>
            <w:tcW w:w="3192" w:type="dxa"/>
          </w:tcPr>
          <w:p w14:paraId="7BC320C7"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Entertainment (6)</w:t>
            </w:r>
          </w:p>
        </w:tc>
        <w:tc>
          <w:tcPr>
            <w:tcW w:w="3192" w:type="dxa"/>
          </w:tcPr>
          <w:p w14:paraId="07CD646A"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6D91DC32"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77A72CEB" w14:textId="77777777" w:rsidTr="002420AA">
        <w:tc>
          <w:tcPr>
            <w:tcW w:w="3192" w:type="dxa"/>
          </w:tcPr>
          <w:p w14:paraId="538C3400"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Telefoon op kamer (7)</w:t>
            </w:r>
          </w:p>
        </w:tc>
        <w:tc>
          <w:tcPr>
            <w:tcW w:w="3192" w:type="dxa"/>
          </w:tcPr>
          <w:p w14:paraId="44B3C7F4"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400AC152"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368A00FC" w14:textId="77777777" w:rsidTr="002420AA">
        <w:tc>
          <w:tcPr>
            <w:tcW w:w="3192" w:type="dxa"/>
          </w:tcPr>
          <w:p w14:paraId="6373342C"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Televisie op kamer (8)</w:t>
            </w:r>
          </w:p>
        </w:tc>
        <w:tc>
          <w:tcPr>
            <w:tcW w:w="3192" w:type="dxa"/>
          </w:tcPr>
          <w:p w14:paraId="55A55F1D"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443EC14A"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375FED01" w14:textId="77777777" w:rsidTr="002420AA">
        <w:tc>
          <w:tcPr>
            <w:tcW w:w="3192" w:type="dxa"/>
          </w:tcPr>
          <w:p w14:paraId="675499DD"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Radio op kamer (9)</w:t>
            </w:r>
          </w:p>
        </w:tc>
        <w:tc>
          <w:tcPr>
            <w:tcW w:w="3192" w:type="dxa"/>
          </w:tcPr>
          <w:p w14:paraId="339F96B7"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0C65C5BF" w14:textId="77777777" w:rsidR="007D483F" w:rsidRPr="0022378B" w:rsidRDefault="007D483F" w:rsidP="00307298">
            <w:pPr>
              <w:pStyle w:val="Lijstalinea"/>
              <w:keepNext/>
              <w:numPr>
                <w:ilvl w:val="0"/>
                <w:numId w:val="38"/>
              </w:numPr>
              <w:rPr>
                <w:rFonts w:asciiTheme="minorHAnsi" w:hAnsiTheme="minorHAnsi"/>
                <w:sz w:val="22"/>
                <w:szCs w:val="22"/>
              </w:rPr>
            </w:pPr>
          </w:p>
        </w:tc>
      </w:tr>
      <w:tr w:rsidR="007D483F" w:rsidRPr="0022378B" w14:paraId="3514C416" w14:textId="77777777" w:rsidTr="002420AA">
        <w:tc>
          <w:tcPr>
            <w:tcW w:w="3192" w:type="dxa"/>
          </w:tcPr>
          <w:p w14:paraId="7614172D" w14:textId="77777777" w:rsidR="007D483F" w:rsidRPr="0022378B" w:rsidRDefault="007D483F" w:rsidP="002420AA">
            <w:pPr>
              <w:keepNext/>
              <w:rPr>
                <w:rFonts w:asciiTheme="minorHAnsi" w:hAnsiTheme="minorHAnsi"/>
                <w:sz w:val="22"/>
                <w:szCs w:val="22"/>
              </w:rPr>
            </w:pPr>
            <w:r w:rsidRPr="0022378B">
              <w:rPr>
                <w:rFonts w:asciiTheme="minorHAnsi" w:hAnsiTheme="minorHAnsi"/>
                <w:sz w:val="22"/>
                <w:szCs w:val="22"/>
              </w:rPr>
              <w:t>Wifi (10)</w:t>
            </w:r>
          </w:p>
        </w:tc>
        <w:tc>
          <w:tcPr>
            <w:tcW w:w="3192" w:type="dxa"/>
          </w:tcPr>
          <w:p w14:paraId="7BCA150D" w14:textId="77777777" w:rsidR="007D483F" w:rsidRPr="0022378B" w:rsidRDefault="007D483F" w:rsidP="00307298">
            <w:pPr>
              <w:pStyle w:val="Lijstalinea"/>
              <w:keepNext/>
              <w:numPr>
                <w:ilvl w:val="0"/>
                <w:numId w:val="38"/>
              </w:numPr>
              <w:rPr>
                <w:rFonts w:asciiTheme="minorHAnsi" w:hAnsiTheme="minorHAnsi"/>
                <w:sz w:val="22"/>
                <w:szCs w:val="22"/>
              </w:rPr>
            </w:pPr>
          </w:p>
        </w:tc>
        <w:tc>
          <w:tcPr>
            <w:tcW w:w="3192" w:type="dxa"/>
          </w:tcPr>
          <w:p w14:paraId="12968FBB" w14:textId="77777777" w:rsidR="007D483F" w:rsidRPr="0022378B" w:rsidRDefault="007D483F" w:rsidP="00307298">
            <w:pPr>
              <w:pStyle w:val="Lijstalinea"/>
              <w:keepNext/>
              <w:numPr>
                <w:ilvl w:val="0"/>
                <w:numId w:val="38"/>
              </w:numPr>
              <w:rPr>
                <w:rFonts w:asciiTheme="minorHAnsi" w:hAnsiTheme="minorHAnsi"/>
                <w:sz w:val="22"/>
                <w:szCs w:val="22"/>
              </w:rPr>
            </w:pPr>
          </w:p>
        </w:tc>
      </w:tr>
    </w:tbl>
    <w:p w14:paraId="78B360F2" w14:textId="77777777" w:rsidR="007D483F" w:rsidRPr="0022378B" w:rsidRDefault="007D483F" w:rsidP="007D483F">
      <w:pPr>
        <w:rPr>
          <w:rFonts w:asciiTheme="minorHAnsi" w:hAnsiTheme="minorHAnsi"/>
          <w:sz w:val="22"/>
          <w:szCs w:val="22"/>
        </w:rPr>
      </w:pPr>
    </w:p>
    <w:p w14:paraId="5663AF82"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lastRenderedPageBreak/>
        <w:t>Q9 Als U het logeren zelf moet bekostigen, wat vindt U dan een reëel bedrag om te betalen voor nachtopvangmogelijkheid?</w:t>
      </w:r>
    </w:p>
    <w:p w14:paraId="15CF9A3E" w14:textId="3BE4E61C" w:rsidR="007D483F" w:rsidRPr="00A80E15" w:rsidRDefault="007D483F" w:rsidP="007D483F">
      <w:pPr>
        <w:pStyle w:val="Lijstalinea"/>
        <w:keepNext/>
        <w:ind w:left="0"/>
        <w:rPr>
          <w:rFonts w:asciiTheme="minorHAnsi" w:hAnsiTheme="minorHAnsi"/>
          <w:sz w:val="22"/>
          <w:szCs w:val="22"/>
        </w:rPr>
      </w:pPr>
      <w:r w:rsidRPr="00A80E15">
        <w:rPr>
          <w:rFonts w:asciiTheme="minorHAnsi" w:hAnsiTheme="minorHAnsi"/>
          <w:sz w:val="22"/>
          <w:szCs w:val="22"/>
        </w:rPr>
        <w:t>______ Reëel bedrag (1)</w:t>
      </w:r>
    </w:p>
    <w:p w14:paraId="575C84E1" w14:textId="1FAA8BE9" w:rsidR="007D483F" w:rsidRPr="00A80E15" w:rsidRDefault="007D483F" w:rsidP="007D483F">
      <w:pPr>
        <w:pStyle w:val="Lijstalinea"/>
        <w:keepNext/>
        <w:ind w:left="0"/>
        <w:rPr>
          <w:rFonts w:asciiTheme="minorHAnsi" w:hAnsiTheme="minorHAnsi"/>
          <w:sz w:val="22"/>
          <w:szCs w:val="22"/>
        </w:rPr>
      </w:pPr>
    </w:p>
    <w:p w14:paraId="614FD0D3" w14:textId="77777777"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Q10 Bent U bereid om een eigen bijdrage te betalen voor het gebruik van nachtopvang?</w:t>
      </w:r>
    </w:p>
    <w:p w14:paraId="4E0B1DB2"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Ja (1)</w:t>
      </w:r>
    </w:p>
    <w:p w14:paraId="1B7F16D9" w14:textId="77777777" w:rsidR="007D483F" w:rsidRPr="00A80E15" w:rsidRDefault="007D483F" w:rsidP="00307298">
      <w:pPr>
        <w:pStyle w:val="Lijstalinea"/>
        <w:keepNext/>
        <w:numPr>
          <w:ilvl w:val="0"/>
          <w:numId w:val="38"/>
        </w:numPr>
        <w:spacing w:line="276" w:lineRule="auto"/>
        <w:rPr>
          <w:rFonts w:asciiTheme="minorHAnsi" w:hAnsiTheme="minorHAnsi"/>
          <w:sz w:val="22"/>
          <w:szCs w:val="22"/>
        </w:rPr>
      </w:pPr>
      <w:r w:rsidRPr="00A80E15">
        <w:rPr>
          <w:rFonts w:asciiTheme="minorHAnsi" w:hAnsiTheme="minorHAnsi"/>
          <w:sz w:val="22"/>
          <w:szCs w:val="22"/>
        </w:rPr>
        <w:t>Nee (2)</w:t>
      </w:r>
    </w:p>
    <w:p w14:paraId="6CC62150" w14:textId="77777777" w:rsidR="007D483F" w:rsidRPr="00A80E15" w:rsidRDefault="007D483F" w:rsidP="007D483F">
      <w:pPr>
        <w:pStyle w:val="Lijstalinea"/>
        <w:keepNext/>
        <w:ind w:left="0"/>
        <w:rPr>
          <w:rFonts w:asciiTheme="minorHAnsi" w:hAnsiTheme="minorHAnsi"/>
          <w:sz w:val="22"/>
          <w:szCs w:val="22"/>
        </w:rPr>
      </w:pPr>
    </w:p>
    <w:p w14:paraId="363D0255" w14:textId="0E74117D" w:rsidR="007D483F" w:rsidRPr="00A80E15" w:rsidRDefault="007D483F" w:rsidP="007D483F">
      <w:pPr>
        <w:pStyle w:val="Lijstalinea"/>
        <w:keepNext/>
        <w:ind w:left="0"/>
        <w:rPr>
          <w:rFonts w:asciiTheme="minorHAnsi" w:hAnsiTheme="minorHAnsi"/>
          <w:sz w:val="22"/>
          <w:szCs w:val="22"/>
        </w:rPr>
      </w:pPr>
      <w:r w:rsidRPr="00A80E15">
        <w:rPr>
          <w:rFonts w:asciiTheme="minorHAnsi" w:hAnsiTheme="minorHAnsi"/>
          <w:sz w:val="22"/>
          <w:szCs w:val="22"/>
        </w:rPr>
        <w:t>Q11 Zijn er nog zaken die U onder de aandacht wilt brengen? </w:t>
      </w:r>
    </w:p>
    <w:p w14:paraId="5D8F37C4" w14:textId="77777777" w:rsidR="007D483F" w:rsidRPr="00A80E15" w:rsidRDefault="007D483F" w:rsidP="007D483F">
      <w:pPr>
        <w:rPr>
          <w:rFonts w:asciiTheme="minorHAnsi" w:hAnsiTheme="minorHAnsi"/>
          <w:sz w:val="22"/>
          <w:szCs w:val="22"/>
        </w:rPr>
      </w:pPr>
    </w:p>
    <w:p w14:paraId="5A5B3F94" w14:textId="4AB7B3CC" w:rsidR="007D483F" w:rsidRPr="00A80E15" w:rsidRDefault="007D483F" w:rsidP="007D483F">
      <w:pPr>
        <w:keepNext/>
        <w:rPr>
          <w:rFonts w:asciiTheme="minorHAnsi" w:hAnsiTheme="minorHAnsi"/>
          <w:sz w:val="22"/>
          <w:szCs w:val="22"/>
        </w:rPr>
      </w:pPr>
      <w:r w:rsidRPr="00A80E15">
        <w:rPr>
          <w:rFonts w:asciiTheme="minorHAnsi" w:hAnsiTheme="minorHAnsi"/>
          <w:sz w:val="22"/>
          <w:szCs w:val="22"/>
        </w:rPr>
        <w:t>Q12 Dit waren de vragen. Hartelijk bedankt voor uw antwoorden. Nog even voor de duidelijkheid, dit wordt gebruikt voor een onderzoek van de hogeschool Leiden en uw bijdrage is anoniem en zal anoniem verwerkt worden. Petra van der Wereld - Teammanager ontmoetingscentrum, zorg aan huis en activiteitenbegeleiding.</w:t>
      </w:r>
    </w:p>
    <w:p w14:paraId="430D153B" w14:textId="77777777" w:rsidR="002420AA" w:rsidRDefault="002420AA" w:rsidP="002420AA">
      <w:pPr>
        <w:pStyle w:val="Geenafstand"/>
      </w:pPr>
    </w:p>
    <w:p w14:paraId="03BF32CC" w14:textId="77777777" w:rsidR="00B5269B" w:rsidRDefault="00B5269B">
      <w:pPr>
        <w:spacing w:after="160" w:line="259" w:lineRule="auto"/>
        <w:rPr>
          <w:rFonts w:asciiTheme="majorHAnsi" w:eastAsiaTheme="majorEastAsia" w:hAnsiTheme="majorHAnsi" w:cstheme="majorBidi"/>
          <w:color w:val="1F4D78" w:themeColor="accent1" w:themeShade="7F"/>
        </w:rPr>
      </w:pPr>
      <w:bookmarkStart w:id="335" w:name="_Toc450223979"/>
      <w:r>
        <w:br w:type="page"/>
      </w:r>
    </w:p>
    <w:p w14:paraId="1128AAFC" w14:textId="1E24C5A6" w:rsidR="002420AA" w:rsidRDefault="002420AA" w:rsidP="009C6CFD">
      <w:pPr>
        <w:pStyle w:val="Kop3"/>
      </w:pPr>
      <w:bookmarkStart w:id="336" w:name="_Toc453175977"/>
      <w:r>
        <w:lastRenderedPageBreak/>
        <w:t>Bijlage 9: Brief aan cliëntvertegenwoordigers</w:t>
      </w:r>
      <w:bookmarkEnd w:id="335"/>
      <w:bookmarkEnd w:id="336"/>
      <w:r>
        <w:t xml:space="preserve"> </w:t>
      </w:r>
    </w:p>
    <w:p w14:paraId="2831774E" w14:textId="50055873" w:rsidR="002420AA" w:rsidRPr="002420AA" w:rsidRDefault="002420AA" w:rsidP="002420AA">
      <w:pPr>
        <w:pStyle w:val="Geenafstand"/>
      </w:pPr>
      <w:r w:rsidRPr="002420AA">
        <w:t>Beste mantelzorger/ clientvertegenwoordiger van het Ontmoetingscentrum Overrhyn/ Zuydtwijck</w:t>
      </w:r>
    </w:p>
    <w:p w14:paraId="72C820FD" w14:textId="745763A9" w:rsidR="002420AA" w:rsidRPr="002420AA" w:rsidRDefault="002420AA" w:rsidP="002420AA">
      <w:pPr>
        <w:pStyle w:val="Geenafstand"/>
      </w:pPr>
      <w:r w:rsidRPr="002420AA">
        <w:t>Geachte meneer, mevrouw</w:t>
      </w:r>
    </w:p>
    <w:p w14:paraId="02A680B7" w14:textId="4D3506D6" w:rsidR="002420AA" w:rsidRDefault="002420AA" w:rsidP="002420AA">
      <w:pPr>
        <w:pStyle w:val="Geenafstand"/>
        <w:spacing w:before="0"/>
      </w:pPr>
      <w:r w:rsidRPr="002420AA">
        <w:t>Op dit moment doet een collega van ons, Petra van der Wereld, een onderzoek naar een mogelijkheid tot het sta</w:t>
      </w:r>
      <w:r w:rsidR="0022378B">
        <w:t>rten van een logeeropvang</w:t>
      </w:r>
      <w:r w:rsidRPr="002420AA">
        <w:t>. Hiervoor gaan wij op ……………..een t</w:t>
      </w:r>
      <w:r w:rsidR="003B29B9">
        <w:t xml:space="preserve">elefonische enquête onder onze </w:t>
      </w:r>
      <w:r w:rsidRPr="002420AA">
        <w:t>cliëntvertegenwoordigers/mantelzorgers van de bezoekers van het ontmoetingscentrum houden. Graag vragen wij hiervoor Uw medewerking. Het gaat in totaal om 11 vragen om de behoefte van U naar een vorm van nachtopvang te peilen. Er is voor gekozen om dit telefonisch te doen omdat dit de meest handige manier is om snel antwoorden te krijgen en daarnaast het minst belastend voor U als mantelzorger/cliëntvertegenwoordiger.</w:t>
      </w:r>
    </w:p>
    <w:p w14:paraId="2BE61393" w14:textId="77777777" w:rsidR="002420AA" w:rsidRPr="002420AA" w:rsidRDefault="002420AA" w:rsidP="002420AA">
      <w:pPr>
        <w:pStyle w:val="Geenafstand"/>
        <w:spacing w:before="0"/>
      </w:pPr>
    </w:p>
    <w:p w14:paraId="6BADED4D" w14:textId="3746D1BF" w:rsidR="002420AA" w:rsidRPr="002420AA" w:rsidRDefault="002420AA" w:rsidP="002420AA">
      <w:pPr>
        <w:pStyle w:val="Geenafstand"/>
        <w:spacing w:before="0"/>
      </w:pPr>
      <w:r w:rsidRPr="002420AA">
        <w:t>Reden van het onderzoek:</w:t>
      </w:r>
    </w:p>
    <w:p w14:paraId="0A7590AC" w14:textId="2E839415" w:rsidR="002420AA" w:rsidRPr="002420AA" w:rsidRDefault="002420AA" w:rsidP="002420AA">
      <w:pPr>
        <w:pStyle w:val="Geenafstand"/>
        <w:spacing w:before="0"/>
      </w:pPr>
      <w:r w:rsidRPr="002420AA">
        <w:t>Tijdens gesprekken met familieleden, partners en mantelzorgers van onze bezoeke</w:t>
      </w:r>
      <w:r w:rsidR="0022378B">
        <w:t>rs aan de Ontmoetingscentra</w:t>
      </w:r>
      <w:r w:rsidRPr="002420AA">
        <w:t xml:space="preserve">, komt regelmatig de vraag naar voren of er geen mogelijkheid is voor één of meerdere nachtje(s) logeren of een vakantie opname. </w:t>
      </w:r>
    </w:p>
    <w:p w14:paraId="5B3BC6F6" w14:textId="449EEFEB" w:rsidR="002420AA" w:rsidRPr="002420AA" w:rsidRDefault="002420AA" w:rsidP="002420AA">
      <w:pPr>
        <w:pStyle w:val="Geenafstand"/>
      </w:pPr>
      <w:r w:rsidRPr="002420AA">
        <w:t xml:space="preserve">Binnen de huidige locaties van </w:t>
      </w:r>
      <w:r w:rsidR="0022378B">
        <w:t>X</w:t>
      </w:r>
      <w:r w:rsidRPr="002420AA">
        <w:t xml:space="preserve"> wordt er altijd wel gezocht naar een logeerplekje als er iemand met deze vraag komt bij het ontmoetingscentrum of bij een zorgadviseur maar dat is erg afhankelijk van de situatie: is er een kamer/bed leeg dan kan het. Is dit niet het geval dan kan het niet. Het is dus niet ruim van tevoren te reserveren. </w:t>
      </w:r>
    </w:p>
    <w:p w14:paraId="1F4CB937" w14:textId="597512AE" w:rsidR="002420AA" w:rsidRPr="002420AA" w:rsidRDefault="002420AA" w:rsidP="002420AA">
      <w:pPr>
        <w:pStyle w:val="Geenafstand"/>
      </w:pPr>
      <w:r w:rsidRPr="002420AA">
        <w:t xml:space="preserve">De wetgeving is het afgelopen jaar verandert en er is nu een mogelijkheid om gebruik te maken van respijtzorg vanuit de Wet Maatschappelijke Ondersteuning of de Wet langdurige Zorg voor onder andere een </w:t>
      </w:r>
      <w:r w:rsidR="003B29B9">
        <w:t xml:space="preserve">mogelijkheid tot logeeropvang. </w:t>
      </w:r>
      <w:r w:rsidRPr="002420AA">
        <w:t xml:space="preserve">(ik zal zorgen dat de folder naar U toe komt) </w:t>
      </w:r>
    </w:p>
    <w:p w14:paraId="5D6A3165" w14:textId="77777777" w:rsidR="002420AA" w:rsidRPr="002420AA" w:rsidRDefault="002420AA" w:rsidP="002420AA">
      <w:pPr>
        <w:pStyle w:val="Geenafstand"/>
      </w:pPr>
      <w:r w:rsidRPr="002420AA">
        <w:t>Door mee te doen aan dit telefonische onderzoek helpt U Petra met het mogelijk maken van deze vorm van opvang zodat U misschien daardoor wel langer de zorg thuis kan volhouden (en gaan wonen in een verpleeghuis niet meer nodig zal zijn).</w:t>
      </w:r>
    </w:p>
    <w:p w14:paraId="4DF5D54B" w14:textId="77777777" w:rsidR="002420AA" w:rsidRPr="002420AA" w:rsidRDefault="002420AA" w:rsidP="002420AA">
      <w:pPr>
        <w:pStyle w:val="Geenafstand"/>
      </w:pPr>
      <w:r w:rsidRPr="002420AA">
        <w:t>De uitkomsten van de enquête zijn anoniem, er worden geen gegevens van U of de bezoeker gevraagd of gebruikt..</w:t>
      </w:r>
    </w:p>
    <w:p w14:paraId="6B0483C6" w14:textId="77777777" w:rsidR="002420AA" w:rsidRPr="002420AA" w:rsidRDefault="002420AA" w:rsidP="002420AA">
      <w:pPr>
        <w:pStyle w:val="Geenafstand"/>
      </w:pPr>
      <w:r w:rsidRPr="002420AA">
        <w:t>Hartelijke groet en alvast hartelijk bedankt voor de medewerking.</w:t>
      </w:r>
    </w:p>
    <w:p w14:paraId="2740217E" w14:textId="115DAA40" w:rsidR="002420AA" w:rsidRDefault="002420AA" w:rsidP="002420AA">
      <w:pPr>
        <w:pStyle w:val="Geenafstand"/>
      </w:pPr>
      <w:r w:rsidRPr="002420AA">
        <w:t>Medewerkers van het Ontmoetingscentrum Overrhyn en van Zuydtwijck</w:t>
      </w:r>
    </w:p>
    <w:p w14:paraId="0F864A7C" w14:textId="77777777" w:rsidR="00916BC3" w:rsidRPr="002420AA" w:rsidRDefault="00916BC3" w:rsidP="002420AA">
      <w:pPr>
        <w:pStyle w:val="Geenafstand"/>
      </w:pPr>
    </w:p>
    <w:p w14:paraId="7548743E" w14:textId="77777777" w:rsidR="00A80E15" w:rsidRDefault="00A80E15" w:rsidP="00916BC3">
      <w:pPr>
        <w:pStyle w:val="Geenafstand"/>
      </w:pPr>
      <w:bookmarkStart w:id="337" w:name="_Toc450223980"/>
    </w:p>
    <w:p w14:paraId="551C5EE4" w14:textId="77777777" w:rsidR="00B5269B" w:rsidRDefault="00B5269B">
      <w:pPr>
        <w:spacing w:after="160" w:line="259" w:lineRule="auto"/>
        <w:rPr>
          <w:rFonts w:asciiTheme="majorHAnsi" w:eastAsiaTheme="majorEastAsia" w:hAnsiTheme="majorHAnsi" w:cstheme="majorBidi"/>
          <w:color w:val="1F4D78" w:themeColor="accent1" w:themeShade="7F"/>
        </w:rPr>
      </w:pPr>
      <w:r>
        <w:br w:type="page"/>
      </w:r>
    </w:p>
    <w:p w14:paraId="002DA039" w14:textId="58FBF615" w:rsidR="002420AA" w:rsidRDefault="002420AA" w:rsidP="00A40F56">
      <w:pPr>
        <w:pStyle w:val="Kop3"/>
      </w:pPr>
      <w:bookmarkStart w:id="338" w:name="_Toc453175978"/>
      <w:r>
        <w:lastRenderedPageBreak/>
        <w:t>Bijlage 10:</w:t>
      </w:r>
      <w:r w:rsidRPr="002420AA">
        <w:t xml:space="preserve"> </w:t>
      </w:r>
      <w:r>
        <w:t>Opstart tekst voor telefonische enquête</w:t>
      </w:r>
      <w:bookmarkEnd w:id="337"/>
      <w:bookmarkEnd w:id="338"/>
    </w:p>
    <w:p w14:paraId="0B46219E" w14:textId="77777777" w:rsidR="002420AA" w:rsidRDefault="002420AA" w:rsidP="002420AA">
      <w:pPr>
        <w:pStyle w:val="Geenafstand"/>
      </w:pPr>
      <w:r>
        <w:t>Geachte meneer, mevrouw….</w:t>
      </w:r>
      <w:r w:rsidRPr="00C2394A">
        <w:rPr>
          <w:color w:val="2E74B5" w:themeColor="accent1" w:themeShade="BF"/>
        </w:rPr>
        <w:t>naam noemen</w:t>
      </w:r>
    </w:p>
    <w:p w14:paraId="1CD572C8" w14:textId="622D3ED9" w:rsidR="002420AA" w:rsidRDefault="002420AA" w:rsidP="002420AA">
      <w:pPr>
        <w:pStyle w:val="Geenafstand"/>
      </w:pPr>
      <w:r>
        <w:t>U spreekt met……naam medewerker OC noemen</w:t>
      </w:r>
    </w:p>
    <w:p w14:paraId="43A124D1" w14:textId="77777777" w:rsidR="002420AA" w:rsidRDefault="002420AA" w:rsidP="002420AA">
      <w:pPr>
        <w:pStyle w:val="Geenafstand"/>
      </w:pPr>
      <w:r>
        <w:t>Vorige week heeft U van mij een briefje gekregen waarin stond dat ik U vandaag telefonisch ging benaderen om een korte enquête, een aantal vragen aan U te stellen. Die vragen gaan over de behoefte aan nachtopvang om U te helpen om de zorg thuis langer vol te kunnen houden.</w:t>
      </w:r>
    </w:p>
    <w:p w14:paraId="180E4EAE" w14:textId="77777777" w:rsidR="002420AA" w:rsidRDefault="002420AA" w:rsidP="002420AA">
      <w:pPr>
        <w:pStyle w:val="Geenafstand"/>
      </w:pPr>
      <w:r>
        <w:t>Wilt nu nog verdere toelichting vooraf? Of zullen we starten?</w:t>
      </w:r>
    </w:p>
    <w:p w14:paraId="77ED1A23" w14:textId="77777777" w:rsidR="002420AA" w:rsidRDefault="002420AA" w:rsidP="002420AA">
      <w:pPr>
        <w:pStyle w:val="Geenafstand"/>
      </w:pPr>
      <w:r>
        <w:t>Kunnen altijd aan het eind nog even kijken of U nog vragen heeft over deze enquête.</w:t>
      </w:r>
    </w:p>
    <w:p w14:paraId="5E10A201" w14:textId="52EC7E1F" w:rsidR="002420AA" w:rsidRDefault="002420AA" w:rsidP="002420AA">
      <w:pPr>
        <w:pStyle w:val="Geenafstand"/>
      </w:pPr>
      <w:r>
        <w:t>Zal ik dan de eerste vraag stellen?</w:t>
      </w:r>
    </w:p>
    <w:p w14:paraId="55AF4D7E" w14:textId="25D1D4F5" w:rsidR="002420AA" w:rsidRDefault="002420AA" w:rsidP="002420AA">
      <w:pPr>
        <w:pStyle w:val="Geenafstand"/>
      </w:pPr>
    </w:p>
    <w:p w14:paraId="18E5B92F" w14:textId="77777777" w:rsidR="00B5269B" w:rsidRPr="004F13FE" w:rsidRDefault="00B5269B">
      <w:pPr>
        <w:spacing w:after="160" w:line="259" w:lineRule="auto"/>
        <w:rPr>
          <w:rFonts w:asciiTheme="majorHAnsi" w:eastAsiaTheme="majorEastAsia" w:hAnsiTheme="majorHAnsi" w:cstheme="majorBidi"/>
          <w:color w:val="1F4D78" w:themeColor="accent1" w:themeShade="7F"/>
        </w:rPr>
      </w:pPr>
      <w:bookmarkStart w:id="339" w:name="_Toc450223981"/>
      <w:r w:rsidRPr="004F13FE">
        <w:br w:type="page"/>
      </w:r>
    </w:p>
    <w:p w14:paraId="7DE38900" w14:textId="0F10F723" w:rsidR="002420AA" w:rsidRDefault="002420AA" w:rsidP="00A40F56">
      <w:pPr>
        <w:pStyle w:val="Kop3"/>
        <w:rPr>
          <w:lang w:val="en-GB"/>
        </w:rPr>
      </w:pPr>
      <w:bookmarkStart w:id="340" w:name="_Toc453175979"/>
      <w:r w:rsidRPr="002420AA">
        <w:rPr>
          <w:lang w:val="en-GB"/>
        </w:rPr>
        <w:lastRenderedPageBreak/>
        <w:t>Bijlage 11: resultatenrapport enquête</w:t>
      </w:r>
      <w:bookmarkEnd w:id="339"/>
      <w:bookmarkEnd w:id="340"/>
      <w:r w:rsidRPr="002420AA">
        <w:rPr>
          <w:lang w:val="en-GB"/>
        </w:rPr>
        <w:t xml:space="preserve"> </w:t>
      </w:r>
    </w:p>
    <w:p w14:paraId="11AC1D33" w14:textId="77777777" w:rsidR="00BD20E9" w:rsidRPr="00BD20E9" w:rsidRDefault="00BD20E9" w:rsidP="00BD20E9">
      <w:pPr>
        <w:rPr>
          <w:lang w:val="en-GB"/>
        </w:rPr>
      </w:pPr>
    </w:p>
    <w:p w14:paraId="506CAFE9" w14:textId="77777777" w:rsidR="004978A5" w:rsidRPr="004A5CAA" w:rsidRDefault="004978A5" w:rsidP="004978A5">
      <w:pPr>
        <w:pStyle w:val="QLabel"/>
        <w:pBdr>
          <w:left w:val="single" w:sz="4" w:space="0" w:color="D9D9D9" w:themeColor="background1" w:themeShade="D9"/>
        </w:pBdr>
        <w:jc w:val="right"/>
        <w:rPr>
          <w:szCs w:val="50"/>
          <w:lang w:val="en-GB"/>
        </w:rPr>
      </w:pPr>
      <w:r w:rsidRPr="004A5CAA">
        <w:rPr>
          <w:lang w:val="en-GB"/>
        </w:rPr>
        <w:t>Initial Report</w:t>
      </w:r>
    </w:p>
    <w:p w14:paraId="74A561D2" w14:textId="77777777" w:rsidR="004978A5" w:rsidRPr="004A5CAA" w:rsidRDefault="004978A5" w:rsidP="004978A5">
      <w:pPr>
        <w:pStyle w:val="QSummary"/>
        <w:jc w:val="right"/>
        <w:rPr>
          <w:szCs w:val="14"/>
          <w:lang w:val="en-GB"/>
        </w:rPr>
      </w:pPr>
      <w:r w:rsidRPr="004A5CAA">
        <w:rPr>
          <w:lang w:val="en-GB"/>
        </w:rPr>
        <w:t>Last Modified: 04/10/2016</w:t>
      </w:r>
    </w:p>
    <w:p w14:paraId="07A6AFE0" w14:textId="2E28D5E3" w:rsidR="004978A5" w:rsidRPr="002459FC" w:rsidRDefault="003B29B9" w:rsidP="004978A5">
      <w:pPr>
        <w:pStyle w:val="QLabel"/>
        <w:keepNext/>
        <w:rPr>
          <w:sz w:val="28"/>
          <w:szCs w:val="28"/>
          <w:lang w:val="nl-NL"/>
        </w:rPr>
      </w:pPr>
      <w:r>
        <w:rPr>
          <w:sz w:val="28"/>
          <w:szCs w:val="28"/>
          <w:lang w:val="nl-NL"/>
        </w:rPr>
        <w:t xml:space="preserve">1. </w:t>
      </w:r>
      <w:r w:rsidR="004978A5" w:rsidRPr="002459FC">
        <w:rPr>
          <w:sz w:val="28"/>
          <w:szCs w:val="28"/>
          <w:lang w:val="nl-NL"/>
        </w:rPr>
        <w:t>Bent u een man of een vrouw?</w:t>
      </w:r>
    </w:p>
    <w:p w14:paraId="20B5DE26" w14:textId="77777777" w:rsidR="004978A5" w:rsidRPr="002459FC" w:rsidRDefault="004978A5" w:rsidP="004978A5">
      <w:pPr>
        <w:keepNext/>
      </w:pPr>
      <w:r w:rsidRPr="002459FC">
        <w:rPr>
          <w:noProof/>
        </w:rPr>
        <w:drawing>
          <wp:inline distT="0" distB="0" distL="0" distR="0" wp14:anchorId="34DDF104" wp14:editId="55C6C487">
            <wp:extent cx="3771900" cy="1228725"/>
            <wp:effectExtent l="0" t="0" r="0" b="9525"/>
            <wp:docPr id="248" name="Graphic.php?BackendID=906aab0d5e14d4054245fc40e9591969416b2e1423a4ce3ef428a1807076a0b4&amp;IM=REV_0PzC07wCKf9XlAh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0PzC07wCKf9XlAh_RP_8ldyED34La4fqfj.png&amp;cachedgraphsec=true"/>
                    <pic:cNvPicPr/>
                  </pic:nvPicPr>
                  <pic:blipFill>
                    <a:blip r:embed="rId34"/>
                    <a:stretch>
                      <a:fillRect/>
                    </a:stretch>
                  </pic:blipFill>
                  <pic:spPr>
                    <a:xfrm>
                      <a:off x="0" y="0"/>
                      <a:ext cx="3771900" cy="1228725"/>
                    </a:xfrm>
                    <a:prstGeom prst="rect">
                      <a:avLst/>
                    </a:prstGeom>
                  </pic:spPr>
                </pic:pic>
              </a:graphicData>
            </a:graphic>
          </wp:inline>
        </w:drawing>
      </w:r>
    </w:p>
    <w:p w14:paraId="7C180D00" w14:textId="77777777" w:rsidR="004978A5" w:rsidRPr="002459FC" w:rsidRDefault="004978A5" w:rsidP="004978A5"/>
    <w:p w14:paraId="41B7B7DB" w14:textId="77777777" w:rsidR="004978A5" w:rsidRPr="002459FC" w:rsidRDefault="004978A5" w:rsidP="004978A5">
      <w:pPr>
        <w:keepNext/>
      </w:pPr>
      <w:r w:rsidRPr="002459FC">
        <w:rPr>
          <w:noProof/>
        </w:rPr>
        <w:drawing>
          <wp:inline distT="0" distB="0" distL="0" distR="0" wp14:anchorId="1778EEBC" wp14:editId="0EC7AA61">
            <wp:extent cx="3581400" cy="1362075"/>
            <wp:effectExtent l="0" t="0" r="0" b="9525"/>
            <wp:docPr id="249" name="Graphic.php?BackendID=906aab0d5e14d4054245fc40e9591969416b2e1423a4ce3ef428a1807076a0b4&amp;IM=REV_3HITN3swVOc6xP7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3HITN3swVOc6xP7_RP_8ldyED34La4fqfj.png&amp;cachedgraphsec=true"/>
                    <pic:cNvPicPr/>
                  </pic:nvPicPr>
                  <pic:blipFill>
                    <a:blip r:embed="rId35"/>
                    <a:stretch>
                      <a:fillRect/>
                    </a:stretch>
                  </pic:blipFill>
                  <pic:spPr>
                    <a:xfrm>
                      <a:off x="0" y="0"/>
                      <a:ext cx="3581400" cy="1362075"/>
                    </a:xfrm>
                    <a:prstGeom prst="rect">
                      <a:avLst/>
                    </a:prstGeom>
                  </pic:spPr>
                </pic:pic>
              </a:graphicData>
            </a:graphic>
          </wp:inline>
        </w:drawing>
      </w:r>
    </w:p>
    <w:p w14:paraId="401513F7" w14:textId="77777777" w:rsidR="004978A5" w:rsidRPr="002459FC" w:rsidRDefault="004978A5" w:rsidP="004978A5"/>
    <w:tbl>
      <w:tblPr>
        <w:tblStyle w:val="QTable"/>
        <w:tblW w:w="9576" w:type="auto"/>
        <w:tblLook w:val="04E0" w:firstRow="1" w:lastRow="1" w:firstColumn="1" w:lastColumn="0" w:noHBand="0" w:noVBand="1"/>
      </w:tblPr>
      <w:tblGrid>
        <w:gridCol w:w="1156"/>
        <w:gridCol w:w="1424"/>
        <w:gridCol w:w="3596"/>
        <w:gridCol w:w="1514"/>
        <w:gridCol w:w="1370"/>
      </w:tblGrid>
      <w:tr w:rsidR="004978A5" w:rsidRPr="002459FC" w14:paraId="4BB6AD58" w14:textId="77777777" w:rsidTr="004978A5">
        <w:tc>
          <w:tcPr>
            <w:tcW w:w="1915" w:type="dxa"/>
            <w:shd w:val="clear" w:color="auto" w:fill="58595B"/>
          </w:tcPr>
          <w:p w14:paraId="03ABC88B"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70393FDB"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8"/>
            </w:tblGrid>
            <w:tr w:rsidR="004978A5" w:rsidRPr="002459FC" w14:paraId="2638DE31"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5F5399B6" w14:textId="77777777" w:rsidR="004978A5" w:rsidRPr="002459FC" w:rsidRDefault="004978A5" w:rsidP="004978A5">
                  <w:pPr>
                    <w:pStyle w:val="WhiteText"/>
                    <w:rPr>
                      <w:szCs w:val="14"/>
                      <w:lang w:val="nl-NL"/>
                    </w:rPr>
                  </w:pPr>
                </w:p>
              </w:tc>
              <w:tc>
                <w:tcPr>
                  <w:tcW w:w="3578" w:type="dxa"/>
                </w:tcPr>
                <w:p w14:paraId="253CBD5A"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6EB0D5FD" w14:textId="77777777" w:rsidR="004978A5" w:rsidRPr="002459FC" w:rsidRDefault="004978A5" w:rsidP="004978A5"/>
        </w:tc>
        <w:tc>
          <w:tcPr>
            <w:tcW w:w="1915" w:type="dxa"/>
            <w:shd w:val="clear" w:color="auto" w:fill="58595B"/>
          </w:tcPr>
          <w:p w14:paraId="110E4319"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6B30D70B" w14:textId="77777777" w:rsidR="004978A5" w:rsidRPr="002459FC" w:rsidRDefault="004978A5" w:rsidP="004978A5">
            <w:pPr>
              <w:pStyle w:val="WhiteText"/>
              <w:keepNext/>
              <w:jc w:val="center"/>
              <w:rPr>
                <w:lang w:val="nl-NL"/>
              </w:rPr>
            </w:pPr>
            <w:r w:rsidRPr="002459FC">
              <w:rPr>
                <w:lang w:val="nl-NL"/>
              </w:rPr>
              <w:t>%</w:t>
            </w:r>
          </w:p>
        </w:tc>
      </w:tr>
      <w:tr w:rsidR="004978A5" w:rsidRPr="002459FC" w14:paraId="49B51431" w14:textId="77777777" w:rsidTr="004978A5">
        <w:tc>
          <w:tcPr>
            <w:tcW w:w="1915" w:type="dxa"/>
            <w:shd w:val="clear" w:color="auto" w:fill="FEFBE7"/>
          </w:tcPr>
          <w:p w14:paraId="3A24D59F" w14:textId="77777777" w:rsidR="004978A5" w:rsidRPr="002459FC" w:rsidRDefault="004978A5" w:rsidP="004978A5">
            <w:pPr>
              <w:keepNext/>
              <w:jc w:val="center"/>
            </w:pPr>
            <w:r w:rsidRPr="002459FC">
              <w:t>1</w:t>
            </w:r>
          </w:p>
        </w:tc>
        <w:tc>
          <w:tcPr>
            <w:tcW w:w="1915" w:type="dxa"/>
            <w:shd w:val="clear" w:color="auto" w:fill="FEFBE7"/>
          </w:tcPr>
          <w:p w14:paraId="322407A2" w14:textId="77777777" w:rsidR="004978A5" w:rsidRPr="0022378B" w:rsidRDefault="004978A5" w:rsidP="004978A5">
            <w:pPr>
              <w:keepNext/>
            </w:pPr>
            <w:r w:rsidRPr="0022378B">
              <w:t>Een man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234"/>
              <w:gridCol w:w="2344"/>
            </w:tblGrid>
            <w:tr w:rsidR="004978A5" w:rsidRPr="002459FC" w14:paraId="0A7EB1C1" w14:textId="77777777" w:rsidTr="004978A5">
              <w:tc>
                <w:tcPr>
                  <w:cnfStyle w:val="001000000000" w:firstRow="0" w:lastRow="0" w:firstColumn="1" w:lastColumn="0" w:oddVBand="0" w:evenVBand="0" w:oddHBand="0" w:evenHBand="0" w:firstRowFirstColumn="0" w:firstRowLastColumn="0" w:lastRowFirstColumn="0" w:lastRowLastColumn="0"/>
                  <w:tcW w:w="1234" w:type="dxa"/>
                </w:tcPr>
                <w:p w14:paraId="2B45A7A5" w14:textId="77777777" w:rsidR="004978A5" w:rsidRPr="002459FC" w:rsidRDefault="004978A5" w:rsidP="004978A5">
                  <w:pPr>
                    <w:pStyle w:val="WhiteText"/>
                    <w:rPr>
                      <w:szCs w:val="14"/>
                      <w:lang w:val="nl-NL"/>
                    </w:rPr>
                  </w:pPr>
                </w:p>
              </w:tc>
              <w:tc>
                <w:tcPr>
                  <w:tcW w:w="2344" w:type="dxa"/>
                </w:tcPr>
                <w:p w14:paraId="2A3D3DF5"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3975F31C" w14:textId="77777777" w:rsidR="004978A5" w:rsidRPr="002459FC" w:rsidRDefault="004978A5" w:rsidP="004978A5"/>
        </w:tc>
        <w:tc>
          <w:tcPr>
            <w:tcW w:w="1915" w:type="dxa"/>
            <w:shd w:val="clear" w:color="auto" w:fill="FEFBE7"/>
          </w:tcPr>
          <w:p w14:paraId="7CFC4346" w14:textId="77777777" w:rsidR="004978A5" w:rsidRPr="002459FC" w:rsidRDefault="004978A5" w:rsidP="004978A5">
            <w:pPr>
              <w:keepNext/>
              <w:jc w:val="center"/>
            </w:pPr>
            <w:r w:rsidRPr="002459FC">
              <w:t>20</w:t>
            </w:r>
          </w:p>
        </w:tc>
        <w:tc>
          <w:tcPr>
            <w:tcW w:w="1915" w:type="dxa"/>
            <w:shd w:val="clear" w:color="auto" w:fill="FEFBE7"/>
          </w:tcPr>
          <w:p w14:paraId="74ADC6EB" w14:textId="77777777" w:rsidR="004978A5" w:rsidRPr="002459FC" w:rsidRDefault="004978A5" w:rsidP="004978A5">
            <w:pPr>
              <w:keepNext/>
              <w:jc w:val="center"/>
            </w:pPr>
            <w:r w:rsidRPr="002459FC">
              <w:t>34%</w:t>
            </w:r>
          </w:p>
        </w:tc>
      </w:tr>
      <w:tr w:rsidR="004978A5" w:rsidRPr="002459FC" w14:paraId="5CEF9CE6" w14:textId="77777777" w:rsidTr="004978A5">
        <w:tc>
          <w:tcPr>
            <w:tcW w:w="1915" w:type="dxa"/>
          </w:tcPr>
          <w:p w14:paraId="42D46827" w14:textId="77777777" w:rsidR="004978A5" w:rsidRPr="002459FC" w:rsidRDefault="004978A5" w:rsidP="004978A5">
            <w:pPr>
              <w:keepNext/>
              <w:jc w:val="center"/>
            </w:pPr>
            <w:r w:rsidRPr="002459FC">
              <w:t>2</w:t>
            </w:r>
          </w:p>
        </w:tc>
        <w:tc>
          <w:tcPr>
            <w:tcW w:w="1915" w:type="dxa"/>
          </w:tcPr>
          <w:p w14:paraId="69AC7D87" w14:textId="77777777" w:rsidR="004978A5" w:rsidRPr="0022378B" w:rsidRDefault="004978A5" w:rsidP="004978A5">
            <w:pPr>
              <w:keepNext/>
            </w:pPr>
            <w:r w:rsidRPr="0022378B">
              <w:t>Een vrouw</w:t>
            </w:r>
          </w:p>
        </w:tc>
        <w:tc>
          <w:tcPr>
            <w:tcW w:w="3588" w:type="dxa"/>
            <w:noWrap/>
            <w:tcMar>
              <w:left w:w="0" w:type="dxa"/>
              <w:right w:w="0" w:type="dxa"/>
            </w:tcMar>
          </w:tcPr>
          <w:tbl>
            <w:tblPr>
              <w:tblStyle w:val="QBar"/>
              <w:tblW w:w="3578" w:type="auto"/>
              <w:tblLook w:val="04A0" w:firstRow="1" w:lastRow="0" w:firstColumn="1" w:lastColumn="0" w:noHBand="0" w:noVBand="1"/>
            </w:tblPr>
            <w:tblGrid>
              <w:gridCol w:w="2344"/>
              <w:gridCol w:w="1234"/>
            </w:tblGrid>
            <w:tr w:rsidR="004978A5" w:rsidRPr="002459FC" w14:paraId="6885E72B" w14:textId="77777777" w:rsidTr="004978A5">
              <w:tc>
                <w:tcPr>
                  <w:cnfStyle w:val="001000000000" w:firstRow="0" w:lastRow="0" w:firstColumn="1" w:lastColumn="0" w:oddVBand="0" w:evenVBand="0" w:oddHBand="0" w:evenHBand="0" w:firstRowFirstColumn="0" w:firstRowLastColumn="0" w:lastRowFirstColumn="0" w:lastRowLastColumn="0"/>
                  <w:tcW w:w="2344" w:type="dxa"/>
                </w:tcPr>
                <w:p w14:paraId="19588A53" w14:textId="77777777" w:rsidR="004978A5" w:rsidRPr="002459FC" w:rsidRDefault="004978A5" w:rsidP="004978A5">
                  <w:pPr>
                    <w:pStyle w:val="WhiteText"/>
                    <w:rPr>
                      <w:szCs w:val="14"/>
                      <w:lang w:val="nl-NL"/>
                    </w:rPr>
                  </w:pPr>
                </w:p>
              </w:tc>
              <w:tc>
                <w:tcPr>
                  <w:tcW w:w="1234" w:type="dxa"/>
                </w:tcPr>
                <w:p w14:paraId="74BF434D"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740242BF" w14:textId="77777777" w:rsidR="004978A5" w:rsidRPr="002459FC" w:rsidRDefault="004978A5" w:rsidP="004978A5"/>
        </w:tc>
        <w:tc>
          <w:tcPr>
            <w:tcW w:w="1915" w:type="dxa"/>
          </w:tcPr>
          <w:p w14:paraId="15C78955" w14:textId="77777777" w:rsidR="004978A5" w:rsidRPr="002459FC" w:rsidRDefault="004978A5" w:rsidP="004978A5">
            <w:pPr>
              <w:keepNext/>
              <w:jc w:val="center"/>
            </w:pPr>
            <w:r w:rsidRPr="002459FC">
              <w:t>38</w:t>
            </w:r>
          </w:p>
        </w:tc>
        <w:tc>
          <w:tcPr>
            <w:tcW w:w="1915" w:type="dxa"/>
          </w:tcPr>
          <w:p w14:paraId="22EC43BE" w14:textId="77777777" w:rsidR="004978A5" w:rsidRPr="002459FC" w:rsidRDefault="004978A5" w:rsidP="004978A5">
            <w:pPr>
              <w:keepNext/>
              <w:jc w:val="center"/>
            </w:pPr>
            <w:r w:rsidRPr="002459FC">
              <w:t>66%</w:t>
            </w:r>
          </w:p>
        </w:tc>
      </w:tr>
      <w:tr w:rsidR="004978A5" w:rsidRPr="002459FC" w14:paraId="2809541C" w14:textId="77777777" w:rsidTr="004978A5">
        <w:tc>
          <w:tcPr>
            <w:tcW w:w="1915" w:type="dxa"/>
            <w:tcBorders>
              <w:top w:val="single" w:sz="4" w:space="0" w:color="969696"/>
            </w:tcBorders>
            <w:shd w:val="clear" w:color="auto" w:fill="FEFBE7"/>
          </w:tcPr>
          <w:p w14:paraId="6F630B54"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45B6854F" w14:textId="77777777" w:rsidR="004978A5" w:rsidRPr="002459FC" w:rsidRDefault="004978A5" w:rsidP="004978A5">
            <w:pPr>
              <w:keepNext/>
            </w:pPr>
            <w:r w:rsidRPr="002459FC">
              <w:t>Total</w:t>
            </w:r>
          </w:p>
        </w:tc>
        <w:tc>
          <w:tcPr>
            <w:tcW w:w="3588" w:type="dxa"/>
            <w:tcBorders>
              <w:top w:val="single" w:sz="4" w:space="0" w:color="969696"/>
            </w:tcBorders>
            <w:shd w:val="clear" w:color="auto" w:fill="FEFBE7"/>
            <w:noWrap/>
            <w:tcMar>
              <w:left w:w="0" w:type="dxa"/>
              <w:right w:w="0" w:type="dxa"/>
            </w:tcMar>
          </w:tcPr>
          <w:p w14:paraId="062501D8"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54C45C49" w14:textId="77777777" w:rsidR="004978A5" w:rsidRPr="002459FC" w:rsidRDefault="004978A5" w:rsidP="004978A5">
            <w:pPr>
              <w:keepNext/>
              <w:jc w:val="center"/>
            </w:pPr>
            <w:r w:rsidRPr="002459FC">
              <w:t>58</w:t>
            </w:r>
          </w:p>
        </w:tc>
        <w:tc>
          <w:tcPr>
            <w:tcW w:w="1915" w:type="dxa"/>
            <w:tcBorders>
              <w:top w:val="single" w:sz="4" w:space="0" w:color="969696"/>
            </w:tcBorders>
            <w:shd w:val="clear" w:color="auto" w:fill="FEFBE7"/>
          </w:tcPr>
          <w:p w14:paraId="0C154BCB" w14:textId="77777777" w:rsidR="004978A5" w:rsidRPr="002459FC" w:rsidRDefault="004978A5" w:rsidP="004978A5">
            <w:pPr>
              <w:keepNext/>
              <w:jc w:val="center"/>
            </w:pPr>
            <w:r w:rsidRPr="002459FC">
              <w:t>100%</w:t>
            </w:r>
          </w:p>
        </w:tc>
      </w:tr>
    </w:tbl>
    <w:p w14:paraId="08EC73D7"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51B1977E" w14:textId="77777777" w:rsidTr="004978A5">
        <w:tc>
          <w:tcPr>
            <w:tcW w:w="4788" w:type="dxa"/>
            <w:shd w:val="clear" w:color="auto" w:fill="58595B"/>
          </w:tcPr>
          <w:p w14:paraId="7224C563"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07B54F58"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32509EAB" w14:textId="77777777" w:rsidTr="004978A5">
        <w:tc>
          <w:tcPr>
            <w:tcW w:w="4788" w:type="dxa"/>
            <w:shd w:val="clear" w:color="auto" w:fill="FEFBE7"/>
          </w:tcPr>
          <w:p w14:paraId="250DA347" w14:textId="77777777" w:rsidR="004978A5" w:rsidRPr="002459FC" w:rsidRDefault="004978A5" w:rsidP="004978A5">
            <w:pPr>
              <w:keepNext/>
            </w:pPr>
            <w:r w:rsidRPr="002459FC">
              <w:t>Min Value</w:t>
            </w:r>
          </w:p>
        </w:tc>
        <w:tc>
          <w:tcPr>
            <w:tcW w:w="4788" w:type="dxa"/>
            <w:shd w:val="clear" w:color="auto" w:fill="FEFBE7"/>
          </w:tcPr>
          <w:p w14:paraId="173DA0DB" w14:textId="77777777" w:rsidR="004978A5" w:rsidRPr="002459FC" w:rsidRDefault="004978A5" w:rsidP="004978A5">
            <w:pPr>
              <w:keepNext/>
              <w:jc w:val="right"/>
            </w:pPr>
            <w:r w:rsidRPr="002459FC">
              <w:t>1</w:t>
            </w:r>
          </w:p>
        </w:tc>
      </w:tr>
      <w:tr w:rsidR="004978A5" w:rsidRPr="002459FC" w14:paraId="2CC3DB8B" w14:textId="77777777" w:rsidTr="004978A5">
        <w:tc>
          <w:tcPr>
            <w:tcW w:w="4788" w:type="dxa"/>
          </w:tcPr>
          <w:p w14:paraId="59E3C6EF" w14:textId="77777777" w:rsidR="004978A5" w:rsidRPr="002459FC" w:rsidRDefault="004978A5" w:rsidP="004978A5">
            <w:pPr>
              <w:keepNext/>
            </w:pPr>
            <w:r w:rsidRPr="002459FC">
              <w:t>Max Value</w:t>
            </w:r>
          </w:p>
        </w:tc>
        <w:tc>
          <w:tcPr>
            <w:tcW w:w="4788" w:type="dxa"/>
          </w:tcPr>
          <w:p w14:paraId="12539D3D" w14:textId="77777777" w:rsidR="004978A5" w:rsidRPr="002459FC" w:rsidRDefault="004978A5" w:rsidP="004978A5">
            <w:pPr>
              <w:keepNext/>
              <w:jc w:val="right"/>
            </w:pPr>
            <w:r w:rsidRPr="002459FC">
              <w:t>2</w:t>
            </w:r>
          </w:p>
        </w:tc>
      </w:tr>
      <w:tr w:rsidR="004978A5" w:rsidRPr="002459FC" w14:paraId="2793A913" w14:textId="77777777" w:rsidTr="004978A5">
        <w:tc>
          <w:tcPr>
            <w:tcW w:w="4788" w:type="dxa"/>
            <w:shd w:val="clear" w:color="auto" w:fill="FEFBE7"/>
          </w:tcPr>
          <w:p w14:paraId="70CA27AE" w14:textId="77777777" w:rsidR="004978A5" w:rsidRPr="002459FC" w:rsidRDefault="004978A5" w:rsidP="004978A5">
            <w:pPr>
              <w:keepNext/>
            </w:pPr>
            <w:r w:rsidRPr="002459FC">
              <w:t>Mean</w:t>
            </w:r>
          </w:p>
        </w:tc>
        <w:tc>
          <w:tcPr>
            <w:tcW w:w="4788" w:type="dxa"/>
            <w:shd w:val="clear" w:color="auto" w:fill="FEFBE7"/>
          </w:tcPr>
          <w:p w14:paraId="1661234B" w14:textId="77777777" w:rsidR="004978A5" w:rsidRPr="002459FC" w:rsidRDefault="004978A5" w:rsidP="004978A5">
            <w:pPr>
              <w:keepNext/>
              <w:jc w:val="right"/>
            </w:pPr>
            <w:r w:rsidRPr="002459FC">
              <w:t>1.66</w:t>
            </w:r>
          </w:p>
        </w:tc>
      </w:tr>
      <w:tr w:rsidR="004978A5" w:rsidRPr="002459FC" w14:paraId="1BF0ADDE" w14:textId="77777777" w:rsidTr="004978A5">
        <w:tc>
          <w:tcPr>
            <w:tcW w:w="4788" w:type="dxa"/>
          </w:tcPr>
          <w:p w14:paraId="66C9F38D" w14:textId="77777777" w:rsidR="004978A5" w:rsidRPr="002459FC" w:rsidRDefault="004978A5" w:rsidP="004978A5">
            <w:pPr>
              <w:keepNext/>
            </w:pPr>
            <w:r w:rsidRPr="002459FC">
              <w:t>Variance</w:t>
            </w:r>
          </w:p>
        </w:tc>
        <w:tc>
          <w:tcPr>
            <w:tcW w:w="4788" w:type="dxa"/>
          </w:tcPr>
          <w:p w14:paraId="6C914428" w14:textId="77777777" w:rsidR="004978A5" w:rsidRPr="002459FC" w:rsidRDefault="004978A5" w:rsidP="004978A5">
            <w:pPr>
              <w:keepNext/>
              <w:jc w:val="right"/>
            </w:pPr>
            <w:r w:rsidRPr="002459FC">
              <w:t>0.23</w:t>
            </w:r>
          </w:p>
        </w:tc>
      </w:tr>
      <w:tr w:rsidR="004978A5" w:rsidRPr="002459FC" w14:paraId="14A41007" w14:textId="77777777" w:rsidTr="004978A5">
        <w:tc>
          <w:tcPr>
            <w:tcW w:w="4788" w:type="dxa"/>
            <w:shd w:val="clear" w:color="auto" w:fill="FEFBE7"/>
          </w:tcPr>
          <w:p w14:paraId="7B4AD085" w14:textId="77777777" w:rsidR="004978A5" w:rsidRPr="002459FC" w:rsidRDefault="004978A5" w:rsidP="004978A5">
            <w:pPr>
              <w:keepNext/>
            </w:pPr>
            <w:r w:rsidRPr="002459FC">
              <w:t>Standard Deviation</w:t>
            </w:r>
          </w:p>
        </w:tc>
        <w:tc>
          <w:tcPr>
            <w:tcW w:w="4788" w:type="dxa"/>
            <w:shd w:val="clear" w:color="auto" w:fill="FEFBE7"/>
          </w:tcPr>
          <w:p w14:paraId="002E8B56" w14:textId="77777777" w:rsidR="004978A5" w:rsidRPr="002459FC" w:rsidRDefault="004978A5" w:rsidP="004978A5">
            <w:pPr>
              <w:keepNext/>
              <w:jc w:val="right"/>
            </w:pPr>
            <w:r w:rsidRPr="002459FC">
              <w:t>0.48</w:t>
            </w:r>
          </w:p>
        </w:tc>
      </w:tr>
      <w:tr w:rsidR="004978A5" w:rsidRPr="002459FC" w14:paraId="7C80C800" w14:textId="77777777" w:rsidTr="004978A5">
        <w:tc>
          <w:tcPr>
            <w:tcW w:w="4788" w:type="dxa"/>
          </w:tcPr>
          <w:p w14:paraId="75078F58" w14:textId="77777777" w:rsidR="004978A5" w:rsidRPr="002459FC" w:rsidRDefault="004978A5" w:rsidP="004978A5">
            <w:pPr>
              <w:keepNext/>
            </w:pPr>
            <w:r w:rsidRPr="002459FC">
              <w:t>Total Responses</w:t>
            </w:r>
          </w:p>
        </w:tc>
        <w:tc>
          <w:tcPr>
            <w:tcW w:w="4788" w:type="dxa"/>
          </w:tcPr>
          <w:p w14:paraId="3E131105" w14:textId="77777777" w:rsidR="004978A5" w:rsidRPr="002459FC" w:rsidRDefault="004978A5" w:rsidP="004978A5">
            <w:pPr>
              <w:keepNext/>
              <w:jc w:val="right"/>
            </w:pPr>
            <w:r w:rsidRPr="002459FC">
              <w:t>58</w:t>
            </w:r>
          </w:p>
        </w:tc>
      </w:tr>
    </w:tbl>
    <w:p w14:paraId="7385AA5F" w14:textId="77777777" w:rsidR="004978A5" w:rsidRPr="002459FC" w:rsidRDefault="004978A5" w:rsidP="004978A5"/>
    <w:p w14:paraId="69E600CF" w14:textId="4637FA0D" w:rsidR="004978A5" w:rsidRPr="002459FC" w:rsidRDefault="003B29B9" w:rsidP="004978A5">
      <w:pPr>
        <w:pStyle w:val="QLabel"/>
        <w:keepNext/>
        <w:rPr>
          <w:sz w:val="28"/>
          <w:szCs w:val="28"/>
          <w:lang w:val="nl-NL"/>
        </w:rPr>
      </w:pPr>
      <w:r>
        <w:rPr>
          <w:sz w:val="28"/>
          <w:szCs w:val="28"/>
          <w:lang w:val="nl-NL"/>
        </w:rPr>
        <w:t xml:space="preserve">2. </w:t>
      </w:r>
      <w:r w:rsidR="004978A5" w:rsidRPr="002459FC">
        <w:rPr>
          <w:sz w:val="28"/>
          <w:szCs w:val="28"/>
          <w:lang w:val="nl-NL"/>
        </w:rPr>
        <w:t>Heeft u behoefte aan een vorm van nachtopvang (voor diegene voor wie u zorgt) zodat u even kunt uitrusten en/of tijd voor uzelf heeft?</w:t>
      </w:r>
    </w:p>
    <w:p w14:paraId="37BA009B" w14:textId="77777777" w:rsidR="004978A5" w:rsidRPr="002459FC" w:rsidRDefault="004978A5" w:rsidP="004978A5">
      <w:pPr>
        <w:keepNext/>
      </w:pPr>
      <w:r w:rsidRPr="002459FC">
        <w:rPr>
          <w:noProof/>
        </w:rPr>
        <w:drawing>
          <wp:inline distT="0" distB="0" distL="0" distR="0" wp14:anchorId="5427C32F" wp14:editId="19BC7338">
            <wp:extent cx="4038600" cy="1343025"/>
            <wp:effectExtent l="0" t="0" r="0" b="9525"/>
            <wp:docPr id="250" name="Graphic.php?BackendID=906aab0d5e14d4054245fc40e9591969416b2e1423a4ce3ef428a1807076a0b4&amp;IM=REV_02Fs32JJRdQPNwF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02Fs32JJRdQPNwF_RP_8ldyED34La4fqfj.png&amp;cachedgraphsec=true"/>
                    <pic:cNvPicPr/>
                  </pic:nvPicPr>
                  <pic:blipFill>
                    <a:blip r:embed="rId36"/>
                    <a:stretch>
                      <a:fillRect/>
                    </a:stretch>
                  </pic:blipFill>
                  <pic:spPr>
                    <a:xfrm>
                      <a:off x="0" y="0"/>
                      <a:ext cx="4038600" cy="1343025"/>
                    </a:xfrm>
                    <a:prstGeom prst="rect">
                      <a:avLst/>
                    </a:prstGeom>
                  </pic:spPr>
                </pic:pic>
              </a:graphicData>
            </a:graphic>
          </wp:inline>
        </w:drawing>
      </w:r>
    </w:p>
    <w:p w14:paraId="75B61A5D" w14:textId="77777777" w:rsidR="004978A5" w:rsidRPr="002459FC" w:rsidRDefault="004978A5" w:rsidP="004978A5"/>
    <w:tbl>
      <w:tblPr>
        <w:tblStyle w:val="QTable"/>
        <w:tblW w:w="9576" w:type="auto"/>
        <w:tblLook w:val="04E0" w:firstRow="1" w:lastRow="1" w:firstColumn="1" w:lastColumn="0" w:noHBand="0" w:noVBand="1"/>
      </w:tblPr>
      <w:tblGrid>
        <w:gridCol w:w="1159"/>
        <w:gridCol w:w="1426"/>
        <w:gridCol w:w="3588"/>
        <w:gridCol w:w="1515"/>
        <w:gridCol w:w="1372"/>
      </w:tblGrid>
      <w:tr w:rsidR="004978A5" w:rsidRPr="002459FC" w14:paraId="1F71B3B1" w14:textId="77777777" w:rsidTr="004978A5">
        <w:tc>
          <w:tcPr>
            <w:tcW w:w="1915" w:type="dxa"/>
            <w:shd w:val="clear" w:color="auto" w:fill="58595B"/>
          </w:tcPr>
          <w:p w14:paraId="661E5CBE" w14:textId="77777777" w:rsidR="004978A5" w:rsidRPr="002459FC" w:rsidRDefault="004978A5" w:rsidP="004978A5">
            <w:pPr>
              <w:pStyle w:val="WhiteText"/>
              <w:keepNext/>
              <w:jc w:val="center"/>
              <w:rPr>
                <w:lang w:val="nl-NL"/>
              </w:rPr>
            </w:pPr>
            <w:r w:rsidRPr="002459FC">
              <w:rPr>
                <w:lang w:val="nl-NL"/>
              </w:rPr>
              <w:lastRenderedPageBreak/>
              <w:t>#</w:t>
            </w:r>
          </w:p>
        </w:tc>
        <w:tc>
          <w:tcPr>
            <w:tcW w:w="1915" w:type="dxa"/>
            <w:shd w:val="clear" w:color="auto" w:fill="58595B"/>
          </w:tcPr>
          <w:p w14:paraId="35D8C1B6"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6200859F"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578C310B" w14:textId="77777777" w:rsidR="004978A5" w:rsidRPr="002459FC" w:rsidRDefault="004978A5" w:rsidP="004978A5">
                  <w:pPr>
                    <w:pStyle w:val="WhiteText"/>
                    <w:rPr>
                      <w:szCs w:val="14"/>
                      <w:lang w:val="nl-NL"/>
                    </w:rPr>
                  </w:pPr>
                </w:p>
              </w:tc>
              <w:tc>
                <w:tcPr>
                  <w:tcW w:w="3578" w:type="dxa"/>
                </w:tcPr>
                <w:p w14:paraId="3842493D"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49130425" w14:textId="77777777" w:rsidR="004978A5" w:rsidRPr="002459FC" w:rsidRDefault="004978A5" w:rsidP="004978A5"/>
        </w:tc>
        <w:tc>
          <w:tcPr>
            <w:tcW w:w="1915" w:type="dxa"/>
            <w:shd w:val="clear" w:color="auto" w:fill="58595B"/>
          </w:tcPr>
          <w:p w14:paraId="7992E20B"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12F6C1B3" w14:textId="77777777" w:rsidR="004978A5" w:rsidRPr="002459FC" w:rsidRDefault="004978A5" w:rsidP="004978A5">
            <w:pPr>
              <w:pStyle w:val="WhiteText"/>
              <w:keepNext/>
              <w:jc w:val="center"/>
              <w:rPr>
                <w:lang w:val="nl-NL"/>
              </w:rPr>
            </w:pPr>
            <w:r w:rsidRPr="002459FC">
              <w:rPr>
                <w:lang w:val="nl-NL"/>
              </w:rPr>
              <w:t>%</w:t>
            </w:r>
          </w:p>
        </w:tc>
      </w:tr>
      <w:tr w:rsidR="004978A5" w:rsidRPr="002459FC" w14:paraId="236F495B" w14:textId="77777777" w:rsidTr="004978A5">
        <w:tc>
          <w:tcPr>
            <w:tcW w:w="1915" w:type="dxa"/>
            <w:shd w:val="clear" w:color="auto" w:fill="FEFBE7"/>
          </w:tcPr>
          <w:p w14:paraId="68074199" w14:textId="77777777" w:rsidR="004978A5" w:rsidRPr="002459FC" w:rsidRDefault="004978A5" w:rsidP="004978A5">
            <w:pPr>
              <w:keepNext/>
              <w:jc w:val="center"/>
            </w:pPr>
            <w:r w:rsidRPr="002459FC">
              <w:t>1</w:t>
            </w:r>
          </w:p>
        </w:tc>
        <w:tc>
          <w:tcPr>
            <w:tcW w:w="1915" w:type="dxa"/>
            <w:shd w:val="clear" w:color="auto" w:fill="FEFBE7"/>
          </w:tcPr>
          <w:p w14:paraId="796C828A" w14:textId="77777777" w:rsidR="004978A5" w:rsidRPr="002459FC" w:rsidRDefault="004978A5" w:rsidP="004978A5">
            <w:pPr>
              <w:keepNext/>
            </w:pPr>
            <w:r w:rsidRPr="002459FC">
              <w:t>Ja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036"/>
              <w:gridCol w:w="1542"/>
            </w:tblGrid>
            <w:tr w:rsidR="004978A5" w:rsidRPr="002459FC" w14:paraId="66998338" w14:textId="77777777" w:rsidTr="004978A5">
              <w:tc>
                <w:tcPr>
                  <w:cnfStyle w:val="001000000000" w:firstRow="0" w:lastRow="0" w:firstColumn="1" w:lastColumn="0" w:oddVBand="0" w:evenVBand="0" w:oddHBand="0" w:evenHBand="0" w:firstRowFirstColumn="0" w:firstRowLastColumn="0" w:lastRowFirstColumn="0" w:lastRowLastColumn="0"/>
                  <w:tcW w:w="2036" w:type="dxa"/>
                </w:tcPr>
                <w:p w14:paraId="52D8E0EB" w14:textId="77777777" w:rsidR="004978A5" w:rsidRPr="002459FC" w:rsidRDefault="004978A5" w:rsidP="004978A5">
                  <w:pPr>
                    <w:pStyle w:val="WhiteText"/>
                    <w:rPr>
                      <w:szCs w:val="14"/>
                      <w:lang w:val="nl-NL"/>
                    </w:rPr>
                  </w:pPr>
                </w:p>
              </w:tc>
              <w:tc>
                <w:tcPr>
                  <w:tcW w:w="1542" w:type="dxa"/>
                </w:tcPr>
                <w:p w14:paraId="653969B7"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2A4BF135" w14:textId="77777777" w:rsidR="004978A5" w:rsidRPr="002459FC" w:rsidRDefault="004978A5" w:rsidP="004978A5"/>
        </w:tc>
        <w:tc>
          <w:tcPr>
            <w:tcW w:w="1915" w:type="dxa"/>
            <w:shd w:val="clear" w:color="auto" w:fill="FEFBE7"/>
          </w:tcPr>
          <w:p w14:paraId="3E714D61" w14:textId="77777777" w:rsidR="004978A5" w:rsidRPr="002459FC" w:rsidRDefault="004978A5" w:rsidP="004978A5">
            <w:pPr>
              <w:keepNext/>
              <w:jc w:val="center"/>
            </w:pPr>
            <w:r w:rsidRPr="002459FC">
              <w:t>33</w:t>
            </w:r>
          </w:p>
        </w:tc>
        <w:tc>
          <w:tcPr>
            <w:tcW w:w="1915" w:type="dxa"/>
            <w:shd w:val="clear" w:color="auto" w:fill="FEFBE7"/>
          </w:tcPr>
          <w:p w14:paraId="1BB254E3" w14:textId="77777777" w:rsidR="004978A5" w:rsidRPr="002459FC" w:rsidRDefault="004978A5" w:rsidP="004978A5">
            <w:pPr>
              <w:keepNext/>
              <w:jc w:val="center"/>
            </w:pPr>
            <w:r w:rsidRPr="002459FC">
              <w:t>57%</w:t>
            </w:r>
          </w:p>
        </w:tc>
      </w:tr>
      <w:tr w:rsidR="004978A5" w:rsidRPr="002459FC" w14:paraId="0CE1C433" w14:textId="77777777" w:rsidTr="004978A5">
        <w:tc>
          <w:tcPr>
            <w:tcW w:w="1915" w:type="dxa"/>
          </w:tcPr>
          <w:p w14:paraId="7F5DE712" w14:textId="77777777" w:rsidR="004978A5" w:rsidRPr="002459FC" w:rsidRDefault="004978A5" w:rsidP="004978A5">
            <w:pPr>
              <w:keepNext/>
              <w:jc w:val="center"/>
            </w:pPr>
            <w:r w:rsidRPr="002459FC">
              <w:t>2</w:t>
            </w:r>
          </w:p>
        </w:tc>
        <w:tc>
          <w:tcPr>
            <w:tcW w:w="1915" w:type="dxa"/>
          </w:tcPr>
          <w:p w14:paraId="50769486" w14:textId="77777777" w:rsidR="004978A5" w:rsidRPr="002459FC" w:rsidRDefault="004978A5" w:rsidP="004978A5">
            <w:pPr>
              <w:keepNext/>
            </w:pPr>
            <w:r w:rsidRPr="002459FC">
              <w:t>Nee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542"/>
              <w:gridCol w:w="2036"/>
            </w:tblGrid>
            <w:tr w:rsidR="004978A5" w:rsidRPr="002459FC" w14:paraId="69AA3785" w14:textId="77777777" w:rsidTr="004978A5">
              <w:tc>
                <w:tcPr>
                  <w:cnfStyle w:val="001000000000" w:firstRow="0" w:lastRow="0" w:firstColumn="1" w:lastColumn="0" w:oddVBand="0" w:evenVBand="0" w:oddHBand="0" w:evenHBand="0" w:firstRowFirstColumn="0" w:firstRowLastColumn="0" w:lastRowFirstColumn="0" w:lastRowLastColumn="0"/>
                  <w:tcW w:w="1542" w:type="dxa"/>
                </w:tcPr>
                <w:p w14:paraId="702CC39A" w14:textId="77777777" w:rsidR="004978A5" w:rsidRPr="002459FC" w:rsidRDefault="004978A5" w:rsidP="004978A5">
                  <w:pPr>
                    <w:pStyle w:val="WhiteText"/>
                    <w:rPr>
                      <w:szCs w:val="14"/>
                      <w:lang w:val="nl-NL"/>
                    </w:rPr>
                  </w:pPr>
                </w:p>
              </w:tc>
              <w:tc>
                <w:tcPr>
                  <w:tcW w:w="2036" w:type="dxa"/>
                </w:tcPr>
                <w:p w14:paraId="0058CC82"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4220CE2C" w14:textId="77777777" w:rsidR="004978A5" w:rsidRPr="002459FC" w:rsidRDefault="004978A5" w:rsidP="004978A5"/>
        </w:tc>
        <w:tc>
          <w:tcPr>
            <w:tcW w:w="1915" w:type="dxa"/>
          </w:tcPr>
          <w:p w14:paraId="7F924293" w14:textId="77777777" w:rsidR="004978A5" w:rsidRPr="002459FC" w:rsidRDefault="004978A5" w:rsidP="004978A5">
            <w:pPr>
              <w:keepNext/>
              <w:jc w:val="center"/>
            </w:pPr>
            <w:r w:rsidRPr="002459FC">
              <w:t>25</w:t>
            </w:r>
          </w:p>
        </w:tc>
        <w:tc>
          <w:tcPr>
            <w:tcW w:w="1915" w:type="dxa"/>
          </w:tcPr>
          <w:p w14:paraId="29110461" w14:textId="77777777" w:rsidR="004978A5" w:rsidRPr="002459FC" w:rsidRDefault="004978A5" w:rsidP="004978A5">
            <w:pPr>
              <w:keepNext/>
              <w:jc w:val="center"/>
            </w:pPr>
            <w:r w:rsidRPr="002459FC">
              <w:t>43%</w:t>
            </w:r>
          </w:p>
        </w:tc>
      </w:tr>
      <w:tr w:rsidR="004978A5" w:rsidRPr="002459FC" w14:paraId="719B0225" w14:textId="77777777" w:rsidTr="004978A5">
        <w:tc>
          <w:tcPr>
            <w:tcW w:w="1915" w:type="dxa"/>
            <w:tcBorders>
              <w:top w:val="single" w:sz="4" w:space="0" w:color="969696"/>
            </w:tcBorders>
            <w:shd w:val="clear" w:color="auto" w:fill="FEFBE7"/>
          </w:tcPr>
          <w:p w14:paraId="4C308C87"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7D8BF320" w14:textId="77777777" w:rsidR="004978A5" w:rsidRPr="002459FC" w:rsidRDefault="004978A5" w:rsidP="004978A5">
            <w:pPr>
              <w:keepNext/>
            </w:pPr>
            <w:r w:rsidRPr="002459FC">
              <w:t>Total</w:t>
            </w:r>
          </w:p>
        </w:tc>
        <w:tc>
          <w:tcPr>
            <w:tcW w:w="3588" w:type="dxa"/>
            <w:tcBorders>
              <w:top w:val="single" w:sz="4" w:space="0" w:color="969696"/>
            </w:tcBorders>
            <w:shd w:val="clear" w:color="auto" w:fill="FEFBE7"/>
            <w:noWrap/>
            <w:tcMar>
              <w:left w:w="0" w:type="dxa"/>
              <w:right w:w="0" w:type="dxa"/>
            </w:tcMar>
          </w:tcPr>
          <w:p w14:paraId="7CFB1BE4"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4869F10A" w14:textId="77777777" w:rsidR="004978A5" w:rsidRPr="002459FC" w:rsidRDefault="004978A5" w:rsidP="004978A5">
            <w:pPr>
              <w:keepNext/>
              <w:jc w:val="center"/>
            </w:pPr>
            <w:r w:rsidRPr="002459FC">
              <w:t>58</w:t>
            </w:r>
          </w:p>
        </w:tc>
        <w:tc>
          <w:tcPr>
            <w:tcW w:w="1915" w:type="dxa"/>
            <w:tcBorders>
              <w:top w:val="single" w:sz="4" w:space="0" w:color="969696"/>
            </w:tcBorders>
            <w:shd w:val="clear" w:color="auto" w:fill="FEFBE7"/>
          </w:tcPr>
          <w:p w14:paraId="2350E62D" w14:textId="77777777" w:rsidR="004978A5" w:rsidRPr="002459FC" w:rsidRDefault="004978A5" w:rsidP="004978A5">
            <w:pPr>
              <w:keepNext/>
              <w:jc w:val="center"/>
            </w:pPr>
            <w:r w:rsidRPr="002459FC">
              <w:t>100%</w:t>
            </w:r>
          </w:p>
        </w:tc>
      </w:tr>
    </w:tbl>
    <w:p w14:paraId="62AE2F50"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246D8D4B" w14:textId="77777777" w:rsidTr="004978A5">
        <w:tc>
          <w:tcPr>
            <w:tcW w:w="4788" w:type="dxa"/>
            <w:shd w:val="clear" w:color="auto" w:fill="58595B"/>
          </w:tcPr>
          <w:p w14:paraId="4F5A033A"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4B3AA8E1"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14657A3D" w14:textId="77777777" w:rsidTr="004978A5">
        <w:tc>
          <w:tcPr>
            <w:tcW w:w="4788" w:type="dxa"/>
            <w:shd w:val="clear" w:color="auto" w:fill="FEFBE7"/>
          </w:tcPr>
          <w:p w14:paraId="19D229A6" w14:textId="77777777" w:rsidR="004978A5" w:rsidRPr="002459FC" w:rsidRDefault="004978A5" w:rsidP="004978A5">
            <w:pPr>
              <w:keepNext/>
            </w:pPr>
            <w:r w:rsidRPr="002459FC">
              <w:t>Min Value</w:t>
            </w:r>
          </w:p>
        </w:tc>
        <w:tc>
          <w:tcPr>
            <w:tcW w:w="4788" w:type="dxa"/>
            <w:shd w:val="clear" w:color="auto" w:fill="FEFBE7"/>
          </w:tcPr>
          <w:p w14:paraId="2E949002" w14:textId="77777777" w:rsidR="004978A5" w:rsidRPr="002459FC" w:rsidRDefault="004978A5" w:rsidP="004978A5">
            <w:pPr>
              <w:keepNext/>
              <w:jc w:val="right"/>
            </w:pPr>
            <w:r w:rsidRPr="002459FC">
              <w:t>1</w:t>
            </w:r>
          </w:p>
        </w:tc>
      </w:tr>
      <w:tr w:rsidR="004978A5" w:rsidRPr="002459FC" w14:paraId="27E82E5F" w14:textId="77777777" w:rsidTr="004978A5">
        <w:tc>
          <w:tcPr>
            <w:tcW w:w="4788" w:type="dxa"/>
          </w:tcPr>
          <w:p w14:paraId="140F4403" w14:textId="77777777" w:rsidR="004978A5" w:rsidRPr="002459FC" w:rsidRDefault="004978A5" w:rsidP="004978A5">
            <w:pPr>
              <w:keepNext/>
            </w:pPr>
            <w:r w:rsidRPr="002459FC">
              <w:t>Max Value</w:t>
            </w:r>
          </w:p>
        </w:tc>
        <w:tc>
          <w:tcPr>
            <w:tcW w:w="4788" w:type="dxa"/>
          </w:tcPr>
          <w:p w14:paraId="28B0F65E" w14:textId="77777777" w:rsidR="004978A5" w:rsidRPr="002459FC" w:rsidRDefault="004978A5" w:rsidP="004978A5">
            <w:pPr>
              <w:keepNext/>
              <w:jc w:val="right"/>
            </w:pPr>
            <w:r w:rsidRPr="002459FC">
              <w:t>2</w:t>
            </w:r>
          </w:p>
        </w:tc>
      </w:tr>
      <w:tr w:rsidR="004978A5" w:rsidRPr="002459FC" w14:paraId="4E5F33F9" w14:textId="77777777" w:rsidTr="004978A5">
        <w:tc>
          <w:tcPr>
            <w:tcW w:w="4788" w:type="dxa"/>
            <w:shd w:val="clear" w:color="auto" w:fill="FEFBE7"/>
          </w:tcPr>
          <w:p w14:paraId="1147AB29" w14:textId="77777777" w:rsidR="004978A5" w:rsidRPr="002459FC" w:rsidRDefault="004978A5" w:rsidP="004978A5">
            <w:pPr>
              <w:keepNext/>
            </w:pPr>
            <w:r w:rsidRPr="002459FC">
              <w:t>Mean</w:t>
            </w:r>
          </w:p>
        </w:tc>
        <w:tc>
          <w:tcPr>
            <w:tcW w:w="4788" w:type="dxa"/>
            <w:shd w:val="clear" w:color="auto" w:fill="FEFBE7"/>
          </w:tcPr>
          <w:p w14:paraId="057E03AA" w14:textId="77777777" w:rsidR="004978A5" w:rsidRPr="002459FC" w:rsidRDefault="004978A5" w:rsidP="004978A5">
            <w:pPr>
              <w:keepNext/>
              <w:jc w:val="right"/>
            </w:pPr>
            <w:r w:rsidRPr="002459FC">
              <w:t>1.43</w:t>
            </w:r>
          </w:p>
        </w:tc>
      </w:tr>
      <w:tr w:rsidR="004978A5" w:rsidRPr="002459FC" w14:paraId="0D1C74C6" w14:textId="77777777" w:rsidTr="004978A5">
        <w:tc>
          <w:tcPr>
            <w:tcW w:w="4788" w:type="dxa"/>
          </w:tcPr>
          <w:p w14:paraId="3559BF89" w14:textId="77777777" w:rsidR="004978A5" w:rsidRPr="002459FC" w:rsidRDefault="004978A5" w:rsidP="004978A5">
            <w:pPr>
              <w:keepNext/>
            </w:pPr>
            <w:r w:rsidRPr="002459FC">
              <w:t>Variance</w:t>
            </w:r>
          </w:p>
        </w:tc>
        <w:tc>
          <w:tcPr>
            <w:tcW w:w="4788" w:type="dxa"/>
          </w:tcPr>
          <w:p w14:paraId="4F15A9B5" w14:textId="77777777" w:rsidR="004978A5" w:rsidRPr="002459FC" w:rsidRDefault="004978A5" w:rsidP="004978A5">
            <w:pPr>
              <w:keepNext/>
              <w:jc w:val="right"/>
            </w:pPr>
            <w:r w:rsidRPr="002459FC">
              <w:t>0.25</w:t>
            </w:r>
          </w:p>
        </w:tc>
      </w:tr>
      <w:tr w:rsidR="004978A5" w:rsidRPr="002459FC" w14:paraId="29269097" w14:textId="77777777" w:rsidTr="004978A5">
        <w:tc>
          <w:tcPr>
            <w:tcW w:w="4788" w:type="dxa"/>
            <w:shd w:val="clear" w:color="auto" w:fill="FEFBE7"/>
          </w:tcPr>
          <w:p w14:paraId="17B8989D" w14:textId="77777777" w:rsidR="004978A5" w:rsidRPr="002459FC" w:rsidRDefault="004978A5" w:rsidP="004978A5">
            <w:pPr>
              <w:keepNext/>
            </w:pPr>
            <w:r w:rsidRPr="002459FC">
              <w:t>Standard Deviation</w:t>
            </w:r>
          </w:p>
        </w:tc>
        <w:tc>
          <w:tcPr>
            <w:tcW w:w="4788" w:type="dxa"/>
            <w:shd w:val="clear" w:color="auto" w:fill="FEFBE7"/>
          </w:tcPr>
          <w:p w14:paraId="1FC379DB" w14:textId="77777777" w:rsidR="004978A5" w:rsidRPr="002459FC" w:rsidRDefault="004978A5" w:rsidP="004978A5">
            <w:pPr>
              <w:keepNext/>
              <w:jc w:val="right"/>
            </w:pPr>
            <w:r w:rsidRPr="002459FC">
              <w:t>0.50</w:t>
            </w:r>
          </w:p>
        </w:tc>
      </w:tr>
      <w:tr w:rsidR="004978A5" w:rsidRPr="002459FC" w14:paraId="1569F2D0" w14:textId="77777777" w:rsidTr="004978A5">
        <w:tc>
          <w:tcPr>
            <w:tcW w:w="4788" w:type="dxa"/>
          </w:tcPr>
          <w:p w14:paraId="4785B604" w14:textId="77777777" w:rsidR="004978A5" w:rsidRPr="002459FC" w:rsidRDefault="004978A5" w:rsidP="004978A5">
            <w:pPr>
              <w:keepNext/>
            </w:pPr>
            <w:r w:rsidRPr="002459FC">
              <w:t>Total Responses</w:t>
            </w:r>
          </w:p>
        </w:tc>
        <w:tc>
          <w:tcPr>
            <w:tcW w:w="4788" w:type="dxa"/>
          </w:tcPr>
          <w:p w14:paraId="6FA48407" w14:textId="77777777" w:rsidR="004978A5" w:rsidRPr="002459FC" w:rsidRDefault="004978A5" w:rsidP="004978A5">
            <w:pPr>
              <w:keepNext/>
              <w:jc w:val="right"/>
            </w:pPr>
            <w:r w:rsidRPr="002459FC">
              <w:t>58</w:t>
            </w:r>
          </w:p>
        </w:tc>
      </w:tr>
    </w:tbl>
    <w:p w14:paraId="1C94C931" w14:textId="77777777" w:rsidR="004978A5" w:rsidRPr="002459FC" w:rsidRDefault="004978A5" w:rsidP="004978A5"/>
    <w:p w14:paraId="12F7160D" w14:textId="65B7E9FF" w:rsidR="004978A5" w:rsidRPr="002459FC" w:rsidRDefault="003B29B9" w:rsidP="004978A5">
      <w:pPr>
        <w:pStyle w:val="QLabel"/>
        <w:keepNext/>
        <w:rPr>
          <w:sz w:val="28"/>
          <w:szCs w:val="28"/>
          <w:lang w:val="nl-NL"/>
        </w:rPr>
      </w:pPr>
      <w:r>
        <w:rPr>
          <w:sz w:val="28"/>
          <w:szCs w:val="28"/>
          <w:lang w:val="nl-NL"/>
        </w:rPr>
        <w:t xml:space="preserve">3. </w:t>
      </w:r>
      <w:r w:rsidR="004978A5" w:rsidRPr="002459FC">
        <w:rPr>
          <w:sz w:val="28"/>
          <w:szCs w:val="28"/>
          <w:lang w:val="nl-NL"/>
        </w:rPr>
        <w:t>Bent U op de hoogte van de mogelijkheid om nachtopvang/logeermogelijkheid te bekostigen vanuit de Wet Maatschappelijke Ondersteuning en de Wet Langdurige Zorg (respijtzorg)?</w:t>
      </w:r>
    </w:p>
    <w:p w14:paraId="2C159B82" w14:textId="77777777" w:rsidR="004978A5" w:rsidRPr="002459FC" w:rsidRDefault="004978A5" w:rsidP="004978A5">
      <w:pPr>
        <w:keepNext/>
      </w:pPr>
      <w:r w:rsidRPr="002459FC">
        <w:rPr>
          <w:noProof/>
        </w:rPr>
        <w:drawing>
          <wp:inline distT="0" distB="0" distL="0" distR="0" wp14:anchorId="51AD0374" wp14:editId="77B8D628">
            <wp:extent cx="3771900" cy="1333500"/>
            <wp:effectExtent l="0" t="0" r="0" b="0"/>
            <wp:docPr id="251" name="Graphic.php?BackendID=906aab0d5e14d4054245fc40e9591969416b2e1423a4ce3ef428a1807076a0b4&amp;IM=REV_cNIsUurzXTSFbQV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cNIsUurzXTSFbQV_RP_8ldyED34La4fqfj.png&amp;cachedgraphsec=true"/>
                    <pic:cNvPicPr/>
                  </pic:nvPicPr>
                  <pic:blipFill>
                    <a:blip r:embed="rId37"/>
                    <a:stretch>
                      <a:fillRect/>
                    </a:stretch>
                  </pic:blipFill>
                  <pic:spPr>
                    <a:xfrm>
                      <a:off x="0" y="0"/>
                      <a:ext cx="3771900" cy="1333500"/>
                    </a:xfrm>
                    <a:prstGeom prst="rect">
                      <a:avLst/>
                    </a:prstGeom>
                  </pic:spPr>
                </pic:pic>
              </a:graphicData>
            </a:graphic>
          </wp:inline>
        </w:drawing>
      </w:r>
    </w:p>
    <w:p w14:paraId="53FB9933" w14:textId="77777777" w:rsidR="004978A5" w:rsidRPr="002459FC" w:rsidRDefault="004978A5" w:rsidP="004978A5"/>
    <w:tbl>
      <w:tblPr>
        <w:tblStyle w:val="QTable"/>
        <w:tblW w:w="9576" w:type="auto"/>
        <w:tblLook w:val="04E0" w:firstRow="1" w:lastRow="1" w:firstColumn="1" w:lastColumn="0" w:noHBand="0" w:noVBand="1"/>
      </w:tblPr>
      <w:tblGrid>
        <w:gridCol w:w="1159"/>
        <w:gridCol w:w="1426"/>
        <w:gridCol w:w="3588"/>
        <w:gridCol w:w="1515"/>
        <w:gridCol w:w="1372"/>
      </w:tblGrid>
      <w:tr w:rsidR="004978A5" w:rsidRPr="002459FC" w14:paraId="2C63B80B" w14:textId="77777777" w:rsidTr="004978A5">
        <w:tc>
          <w:tcPr>
            <w:tcW w:w="1915" w:type="dxa"/>
            <w:shd w:val="clear" w:color="auto" w:fill="58595B"/>
          </w:tcPr>
          <w:p w14:paraId="76312499"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5655F113"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3C716F4F"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3A0E4A88" w14:textId="77777777" w:rsidR="004978A5" w:rsidRPr="002459FC" w:rsidRDefault="004978A5" w:rsidP="004978A5">
                  <w:pPr>
                    <w:pStyle w:val="WhiteText"/>
                    <w:rPr>
                      <w:szCs w:val="14"/>
                      <w:lang w:val="nl-NL"/>
                    </w:rPr>
                  </w:pPr>
                </w:p>
              </w:tc>
              <w:tc>
                <w:tcPr>
                  <w:tcW w:w="3578" w:type="dxa"/>
                </w:tcPr>
                <w:p w14:paraId="514E1B12"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66C80782" w14:textId="77777777" w:rsidR="004978A5" w:rsidRPr="002459FC" w:rsidRDefault="004978A5" w:rsidP="004978A5"/>
        </w:tc>
        <w:tc>
          <w:tcPr>
            <w:tcW w:w="1915" w:type="dxa"/>
            <w:shd w:val="clear" w:color="auto" w:fill="58595B"/>
          </w:tcPr>
          <w:p w14:paraId="22D4EFF4"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5E06226E" w14:textId="77777777" w:rsidR="004978A5" w:rsidRPr="002459FC" w:rsidRDefault="004978A5" w:rsidP="004978A5">
            <w:pPr>
              <w:pStyle w:val="WhiteText"/>
              <w:keepNext/>
              <w:jc w:val="center"/>
              <w:rPr>
                <w:lang w:val="nl-NL"/>
              </w:rPr>
            </w:pPr>
            <w:r w:rsidRPr="002459FC">
              <w:rPr>
                <w:lang w:val="nl-NL"/>
              </w:rPr>
              <w:t>%</w:t>
            </w:r>
          </w:p>
        </w:tc>
      </w:tr>
      <w:tr w:rsidR="004978A5" w:rsidRPr="002459FC" w14:paraId="74B1EE51" w14:textId="77777777" w:rsidTr="004978A5">
        <w:tc>
          <w:tcPr>
            <w:tcW w:w="1915" w:type="dxa"/>
            <w:shd w:val="clear" w:color="auto" w:fill="FEFBE7"/>
          </w:tcPr>
          <w:p w14:paraId="08984EEC" w14:textId="77777777" w:rsidR="004978A5" w:rsidRPr="002459FC" w:rsidRDefault="004978A5" w:rsidP="004978A5">
            <w:pPr>
              <w:keepNext/>
              <w:jc w:val="center"/>
            </w:pPr>
            <w:r w:rsidRPr="002459FC">
              <w:t>1</w:t>
            </w:r>
          </w:p>
        </w:tc>
        <w:tc>
          <w:tcPr>
            <w:tcW w:w="1915" w:type="dxa"/>
            <w:shd w:val="clear" w:color="auto" w:fill="FEFBE7"/>
          </w:tcPr>
          <w:p w14:paraId="56186DCE" w14:textId="77777777" w:rsidR="004978A5" w:rsidRPr="002459FC" w:rsidRDefault="004978A5" w:rsidP="004978A5">
            <w:pPr>
              <w:keepNext/>
            </w:pPr>
            <w:r w:rsidRPr="002459FC">
              <w:t>Ja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049"/>
              <w:gridCol w:w="2529"/>
            </w:tblGrid>
            <w:tr w:rsidR="004978A5" w:rsidRPr="002459FC" w14:paraId="51070180" w14:textId="77777777" w:rsidTr="004978A5">
              <w:tc>
                <w:tcPr>
                  <w:cnfStyle w:val="001000000000" w:firstRow="0" w:lastRow="0" w:firstColumn="1" w:lastColumn="0" w:oddVBand="0" w:evenVBand="0" w:oddHBand="0" w:evenHBand="0" w:firstRowFirstColumn="0" w:firstRowLastColumn="0" w:lastRowFirstColumn="0" w:lastRowLastColumn="0"/>
                  <w:tcW w:w="1049" w:type="dxa"/>
                </w:tcPr>
                <w:p w14:paraId="023948EA" w14:textId="77777777" w:rsidR="004978A5" w:rsidRPr="002459FC" w:rsidRDefault="004978A5" w:rsidP="004978A5">
                  <w:pPr>
                    <w:pStyle w:val="WhiteText"/>
                    <w:rPr>
                      <w:szCs w:val="14"/>
                      <w:lang w:val="nl-NL"/>
                    </w:rPr>
                  </w:pPr>
                </w:p>
              </w:tc>
              <w:tc>
                <w:tcPr>
                  <w:tcW w:w="2529" w:type="dxa"/>
                </w:tcPr>
                <w:p w14:paraId="6AAEDAA6"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14D16B43" w14:textId="77777777" w:rsidR="004978A5" w:rsidRPr="002459FC" w:rsidRDefault="004978A5" w:rsidP="004978A5"/>
        </w:tc>
        <w:tc>
          <w:tcPr>
            <w:tcW w:w="1915" w:type="dxa"/>
            <w:shd w:val="clear" w:color="auto" w:fill="FEFBE7"/>
          </w:tcPr>
          <w:p w14:paraId="410CA210" w14:textId="77777777" w:rsidR="004978A5" w:rsidRPr="002459FC" w:rsidRDefault="004978A5" w:rsidP="004978A5">
            <w:pPr>
              <w:keepNext/>
              <w:jc w:val="center"/>
            </w:pPr>
            <w:r w:rsidRPr="002459FC">
              <w:t>17</w:t>
            </w:r>
          </w:p>
        </w:tc>
        <w:tc>
          <w:tcPr>
            <w:tcW w:w="1915" w:type="dxa"/>
            <w:shd w:val="clear" w:color="auto" w:fill="FEFBE7"/>
          </w:tcPr>
          <w:p w14:paraId="1CB2068C" w14:textId="77777777" w:rsidR="004978A5" w:rsidRPr="002459FC" w:rsidRDefault="004978A5" w:rsidP="004978A5">
            <w:pPr>
              <w:keepNext/>
              <w:jc w:val="center"/>
            </w:pPr>
            <w:r w:rsidRPr="002459FC">
              <w:t>29%</w:t>
            </w:r>
          </w:p>
        </w:tc>
      </w:tr>
      <w:tr w:rsidR="004978A5" w:rsidRPr="002459FC" w14:paraId="599D22EF" w14:textId="77777777" w:rsidTr="004978A5">
        <w:tc>
          <w:tcPr>
            <w:tcW w:w="1915" w:type="dxa"/>
          </w:tcPr>
          <w:p w14:paraId="691081E0" w14:textId="77777777" w:rsidR="004978A5" w:rsidRPr="002459FC" w:rsidRDefault="004978A5" w:rsidP="004978A5">
            <w:pPr>
              <w:keepNext/>
              <w:jc w:val="center"/>
            </w:pPr>
            <w:r w:rsidRPr="002459FC">
              <w:t>2</w:t>
            </w:r>
          </w:p>
        </w:tc>
        <w:tc>
          <w:tcPr>
            <w:tcW w:w="1915" w:type="dxa"/>
          </w:tcPr>
          <w:p w14:paraId="3953504F" w14:textId="77777777" w:rsidR="004978A5" w:rsidRPr="002459FC" w:rsidRDefault="004978A5" w:rsidP="004978A5">
            <w:pPr>
              <w:keepNext/>
            </w:pPr>
            <w:r w:rsidRPr="002459FC">
              <w:t>Nee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529"/>
              <w:gridCol w:w="1049"/>
            </w:tblGrid>
            <w:tr w:rsidR="004978A5" w:rsidRPr="002459FC" w14:paraId="02BF7294" w14:textId="77777777" w:rsidTr="004978A5">
              <w:tc>
                <w:tcPr>
                  <w:cnfStyle w:val="001000000000" w:firstRow="0" w:lastRow="0" w:firstColumn="1" w:lastColumn="0" w:oddVBand="0" w:evenVBand="0" w:oddHBand="0" w:evenHBand="0" w:firstRowFirstColumn="0" w:firstRowLastColumn="0" w:lastRowFirstColumn="0" w:lastRowLastColumn="0"/>
                  <w:tcW w:w="2529" w:type="dxa"/>
                </w:tcPr>
                <w:p w14:paraId="4C3CA9AF" w14:textId="77777777" w:rsidR="004978A5" w:rsidRPr="002459FC" w:rsidRDefault="004978A5" w:rsidP="004978A5">
                  <w:pPr>
                    <w:pStyle w:val="WhiteText"/>
                    <w:rPr>
                      <w:szCs w:val="14"/>
                      <w:lang w:val="nl-NL"/>
                    </w:rPr>
                  </w:pPr>
                </w:p>
              </w:tc>
              <w:tc>
                <w:tcPr>
                  <w:tcW w:w="1049" w:type="dxa"/>
                </w:tcPr>
                <w:p w14:paraId="4E468740"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059B4075" w14:textId="77777777" w:rsidR="004978A5" w:rsidRPr="002459FC" w:rsidRDefault="004978A5" w:rsidP="004978A5"/>
        </w:tc>
        <w:tc>
          <w:tcPr>
            <w:tcW w:w="1915" w:type="dxa"/>
          </w:tcPr>
          <w:p w14:paraId="30046DD2" w14:textId="77777777" w:rsidR="004978A5" w:rsidRPr="002459FC" w:rsidRDefault="004978A5" w:rsidP="004978A5">
            <w:pPr>
              <w:keepNext/>
              <w:jc w:val="center"/>
            </w:pPr>
            <w:r w:rsidRPr="002459FC">
              <w:t>41</w:t>
            </w:r>
          </w:p>
        </w:tc>
        <w:tc>
          <w:tcPr>
            <w:tcW w:w="1915" w:type="dxa"/>
          </w:tcPr>
          <w:p w14:paraId="34F5ED4B" w14:textId="77777777" w:rsidR="004978A5" w:rsidRPr="002459FC" w:rsidRDefault="004978A5" w:rsidP="004978A5">
            <w:pPr>
              <w:keepNext/>
              <w:jc w:val="center"/>
            </w:pPr>
            <w:r w:rsidRPr="002459FC">
              <w:t>71%</w:t>
            </w:r>
          </w:p>
        </w:tc>
      </w:tr>
      <w:tr w:rsidR="004978A5" w:rsidRPr="002459FC" w14:paraId="3E225545" w14:textId="77777777" w:rsidTr="004978A5">
        <w:tc>
          <w:tcPr>
            <w:tcW w:w="1915" w:type="dxa"/>
            <w:tcBorders>
              <w:top w:val="single" w:sz="4" w:space="0" w:color="969696"/>
            </w:tcBorders>
            <w:shd w:val="clear" w:color="auto" w:fill="FEFBE7"/>
          </w:tcPr>
          <w:p w14:paraId="7C52145B"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73E3F45F" w14:textId="77777777" w:rsidR="004978A5" w:rsidRPr="002459FC" w:rsidRDefault="004978A5" w:rsidP="004978A5">
            <w:pPr>
              <w:keepNext/>
            </w:pPr>
            <w:r w:rsidRPr="002459FC">
              <w:t>Total</w:t>
            </w:r>
          </w:p>
        </w:tc>
        <w:tc>
          <w:tcPr>
            <w:tcW w:w="3588" w:type="dxa"/>
            <w:tcBorders>
              <w:top w:val="single" w:sz="4" w:space="0" w:color="969696"/>
            </w:tcBorders>
            <w:shd w:val="clear" w:color="auto" w:fill="FEFBE7"/>
            <w:noWrap/>
            <w:tcMar>
              <w:left w:w="0" w:type="dxa"/>
              <w:right w:w="0" w:type="dxa"/>
            </w:tcMar>
          </w:tcPr>
          <w:p w14:paraId="0B22D088"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51A6BA29" w14:textId="77777777" w:rsidR="004978A5" w:rsidRPr="002459FC" w:rsidRDefault="004978A5" w:rsidP="004978A5">
            <w:pPr>
              <w:keepNext/>
              <w:jc w:val="center"/>
            </w:pPr>
            <w:r w:rsidRPr="002459FC">
              <w:t>58</w:t>
            </w:r>
          </w:p>
        </w:tc>
        <w:tc>
          <w:tcPr>
            <w:tcW w:w="1915" w:type="dxa"/>
            <w:tcBorders>
              <w:top w:val="single" w:sz="4" w:space="0" w:color="969696"/>
            </w:tcBorders>
            <w:shd w:val="clear" w:color="auto" w:fill="FEFBE7"/>
          </w:tcPr>
          <w:p w14:paraId="04409F0C" w14:textId="77777777" w:rsidR="004978A5" w:rsidRPr="002459FC" w:rsidRDefault="004978A5" w:rsidP="004978A5">
            <w:pPr>
              <w:keepNext/>
              <w:jc w:val="center"/>
            </w:pPr>
            <w:r w:rsidRPr="002459FC">
              <w:t>100%</w:t>
            </w:r>
          </w:p>
        </w:tc>
      </w:tr>
    </w:tbl>
    <w:p w14:paraId="462DFD9A"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577FEE55" w14:textId="77777777" w:rsidTr="004978A5">
        <w:tc>
          <w:tcPr>
            <w:tcW w:w="4788" w:type="dxa"/>
            <w:shd w:val="clear" w:color="auto" w:fill="58595B"/>
          </w:tcPr>
          <w:p w14:paraId="6D66C5FF"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1AC6CBAA"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5E087E73" w14:textId="77777777" w:rsidTr="004978A5">
        <w:tc>
          <w:tcPr>
            <w:tcW w:w="4788" w:type="dxa"/>
            <w:shd w:val="clear" w:color="auto" w:fill="FEFBE7"/>
          </w:tcPr>
          <w:p w14:paraId="61E707D9" w14:textId="77777777" w:rsidR="004978A5" w:rsidRPr="002459FC" w:rsidRDefault="004978A5" w:rsidP="004978A5">
            <w:pPr>
              <w:keepNext/>
            </w:pPr>
            <w:r w:rsidRPr="002459FC">
              <w:t>Min Value</w:t>
            </w:r>
          </w:p>
        </w:tc>
        <w:tc>
          <w:tcPr>
            <w:tcW w:w="4788" w:type="dxa"/>
            <w:shd w:val="clear" w:color="auto" w:fill="FEFBE7"/>
          </w:tcPr>
          <w:p w14:paraId="7724E8EB" w14:textId="77777777" w:rsidR="004978A5" w:rsidRPr="002459FC" w:rsidRDefault="004978A5" w:rsidP="004978A5">
            <w:pPr>
              <w:keepNext/>
              <w:jc w:val="right"/>
            </w:pPr>
            <w:r w:rsidRPr="002459FC">
              <w:t>1</w:t>
            </w:r>
          </w:p>
        </w:tc>
      </w:tr>
      <w:tr w:rsidR="004978A5" w:rsidRPr="002459FC" w14:paraId="28B2DE6E" w14:textId="77777777" w:rsidTr="004978A5">
        <w:tc>
          <w:tcPr>
            <w:tcW w:w="4788" w:type="dxa"/>
          </w:tcPr>
          <w:p w14:paraId="06E7DE05" w14:textId="77777777" w:rsidR="004978A5" w:rsidRPr="002459FC" w:rsidRDefault="004978A5" w:rsidP="004978A5">
            <w:pPr>
              <w:keepNext/>
            </w:pPr>
            <w:r w:rsidRPr="002459FC">
              <w:t>Max Value</w:t>
            </w:r>
          </w:p>
        </w:tc>
        <w:tc>
          <w:tcPr>
            <w:tcW w:w="4788" w:type="dxa"/>
          </w:tcPr>
          <w:p w14:paraId="083D09F0" w14:textId="77777777" w:rsidR="004978A5" w:rsidRPr="002459FC" w:rsidRDefault="004978A5" w:rsidP="004978A5">
            <w:pPr>
              <w:keepNext/>
              <w:jc w:val="right"/>
            </w:pPr>
            <w:r w:rsidRPr="002459FC">
              <w:t>2</w:t>
            </w:r>
          </w:p>
        </w:tc>
      </w:tr>
      <w:tr w:rsidR="004978A5" w:rsidRPr="002459FC" w14:paraId="7776AB5B" w14:textId="77777777" w:rsidTr="004978A5">
        <w:tc>
          <w:tcPr>
            <w:tcW w:w="4788" w:type="dxa"/>
            <w:shd w:val="clear" w:color="auto" w:fill="FEFBE7"/>
          </w:tcPr>
          <w:p w14:paraId="710BFC2C" w14:textId="77777777" w:rsidR="004978A5" w:rsidRPr="002459FC" w:rsidRDefault="004978A5" w:rsidP="004978A5">
            <w:pPr>
              <w:keepNext/>
            </w:pPr>
            <w:r w:rsidRPr="002459FC">
              <w:t>Mean</w:t>
            </w:r>
          </w:p>
        </w:tc>
        <w:tc>
          <w:tcPr>
            <w:tcW w:w="4788" w:type="dxa"/>
            <w:shd w:val="clear" w:color="auto" w:fill="FEFBE7"/>
          </w:tcPr>
          <w:p w14:paraId="73D6187F" w14:textId="77777777" w:rsidR="004978A5" w:rsidRPr="002459FC" w:rsidRDefault="004978A5" w:rsidP="004978A5">
            <w:pPr>
              <w:keepNext/>
              <w:jc w:val="right"/>
            </w:pPr>
            <w:r w:rsidRPr="002459FC">
              <w:t>1.71</w:t>
            </w:r>
          </w:p>
        </w:tc>
      </w:tr>
      <w:tr w:rsidR="004978A5" w:rsidRPr="002459FC" w14:paraId="60498649" w14:textId="77777777" w:rsidTr="004978A5">
        <w:tc>
          <w:tcPr>
            <w:tcW w:w="4788" w:type="dxa"/>
          </w:tcPr>
          <w:p w14:paraId="1E98BF91" w14:textId="77777777" w:rsidR="004978A5" w:rsidRPr="002459FC" w:rsidRDefault="004978A5" w:rsidP="004978A5">
            <w:pPr>
              <w:keepNext/>
            </w:pPr>
            <w:r w:rsidRPr="002459FC">
              <w:t>Variance</w:t>
            </w:r>
          </w:p>
        </w:tc>
        <w:tc>
          <w:tcPr>
            <w:tcW w:w="4788" w:type="dxa"/>
          </w:tcPr>
          <w:p w14:paraId="64F9DABE" w14:textId="77777777" w:rsidR="004978A5" w:rsidRPr="002459FC" w:rsidRDefault="004978A5" w:rsidP="004978A5">
            <w:pPr>
              <w:keepNext/>
              <w:jc w:val="right"/>
            </w:pPr>
            <w:r w:rsidRPr="002459FC">
              <w:t>0.21</w:t>
            </w:r>
          </w:p>
        </w:tc>
      </w:tr>
      <w:tr w:rsidR="004978A5" w:rsidRPr="002459FC" w14:paraId="443A6FC5" w14:textId="77777777" w:rsidTr="004978A5">
        <w:tc>
          <w:tcPr>
            <w:tcW w:w="4788" w:type="dxa"/>
            <w:shd w:val="clear" w:color="auto" w:fill="FEFBE7"/>
          </w:tcPr>
          <w:p w14:paraId="7FB1817F" w14:textId="77777777" w:rsidR="004978A5" w:rsidRPr="002459FC" w:rsidRDefault="004978A5" w:rsidP="004978A5">
            <w:pPr>
              <w:keepNext/>
            </w:pPr>
            <w:r w:rsidRPr="002459FC">
              <w:t>Standard Deviation</w:t>
            </w:r>
          </w:p>
        </w:tc>
        <w:tc>
          <w:tcPr>
            <w:tcW w:w="4788" w:type="dxa"/>
            <w:shd w:val="clear" w:color="auto" w:fill="FEFBE7"/>
          </w:tcPr>
          <w:p w14:paraId="57C1E351" w14:textId="77777777" w:rsidR="004978A5" w:rsidRPr="002459FC" w:rsidRDefault="004978A5" w:rsidP="004978A5">
            <w:pPr>
              <w:keepNext/>
              <w:jc w:val="right"/>
            </w:pPr>
            <w:r w:rsidRPr="002459FC">
              <w:t>0.46</w:t>
            </w:r>
          </w:p>
        </w:tc>
      </w:tr>
      <w:tr w:rsidR="004978A5" w:rsidRPr="002459FC" w14:paraId="144FD4C4" w14:textId="77777777" w:rsidTr="004978A5">
        <w:tc>
          <w:tcPr>
            <w:tcW w:w="4788" w:type="dxa"/>
          </w:tcPr>
          <w:p w14:paraId="10DEAE23" w14:textId="77777777" w:rsidR="004978A5" w:rsidRPr="002459FC" w:rsidRDefault="004978A5" w:rsidP="004978A5">
            <w:pPr>
              <w:keepNext/>
            </w:pPr>
            <w:r w:rsidRPr="002459FC">
              <w:t>Total Responses</w:t>
            </w:r>
          </w:p>
        </w:tc>
        <w:tc>
          <w:tcPr>
            <w:tcW w:w="4788" w:type="dxa"/>
          </w:tcPr>
          <w:p w14:paraId="49CB38D3" w14:textId="77777777" w:rsidR="004978A5" w:rsidRPr="002459FC" w:rsidRDefault="004978A5" w:rsidP="004978A5">
            <w:pPr>
              <w:keepNext/>
              <w:jc w:val="right"/>
            </w:pPr>
            <w:r w:rsidRPr="002459FC">
              <w:t>58</w:t>
            </w:r>
          </w:p>
        </w:tc>
      </w:tr>
    </w:tbl>
    <w:p w14:paraId="55A21C13" w14:textId="77777777" w:rsidR="004978A5" w:rsidRPr="002459FC" w:rsidRDefault="004978A5" w:rsidP="004978A5"/>
    <w:p w14:paraId="471BD992" w14:textId="4627B7A3" w:rsidR="004978A5" w:rsidRPr="002459FC" w:rsidRDefault="003B29B9" w:rsidP="004978A5">
      <w:pPr>
        <w:pStyle w:val="QLabel"/>
        <w:keepNext/>
        <w:rPr>
          <w:sz w:val="28"/>
          <w:szCs w:val="28"/>
          <w:lang w:val="nl-NL"/>
        </w:rPr>
      </w:pPr>
      <w:r>
        <w:rPr>
          <w:sz w:val="28"/>
          <w:szCs w:val="28"/>
          <w:lang w:val="nl-NL"/>
        </w:rPr>
        <w:t xml:space="preserve">4. </w:t>
      </w:r>
      <w:r w:rsidR="004978A5" w:rsidRPr="002459FC">
        <w:rPr>
          <w:sz w:val="28"/>
          <w:szCs w:val="28"/>
          <w:lang w:val="nl-NL"/>
        </w:rPr>
        <w:t xml:space="preserve">Als </w:t>
      </w:r>
      <w:r w:rsidR="0022378B">
        <w:rPr>
          <w:sz w:val="28"/>
          <w:szCs w:val="28"/>
          <w:lang w:val="nl-NL"/>
        </w:rPr>
        <w:t>X</w:t>
      </w:r>
      <w:r w:rsidR="004978A5" w:rsidRPr="002459FC">
        <w:rPr>
          <w:sz w:val="28"/>
          <w:szCs w:val="28"/>
          <w:lang w:val="nl-NL"/>
        </w:rPr>
        <w:t xml:space="preserve"> dit gaat realiseren, gaat U er dan gebruik van maken?</w:t>
      </w:r>
    </w:p>
    <w:tbl>
      <w:tblPr>
        <w:tblStyle w:val="QTable"/>
        <w:tblW w:w="9576" w:type="auto"/>
        <w:tblLook w:val="04E0" w:firstRow="1" w:lastRow="1" w:firstColumn="1" w:lastColumn="0" w:noHBand="0" w:noVBand="1"/>
      </w:tblPr>
      <w:tblGrid>
        <w:gridCol w:w="1159"/>
        <w:gridCol w:w="1426"/>
        <w:gridCol w:w="3588"/>
        <w:gridCol w:w="1515"/>
        <w:gridCol w:w="1372"/>
      </w:tblGrid>
      <w:tr w:rsidR="004978A5" w:rsidRPr="002459FC" w14:paraId="7FCD0D8C" w14:textId="77777777" w:rsidTr="004978A5">
        <w:tc>
          <w:tcPr>
            <w:tcW w:w="1915" w:type="dxa"/>
            <w:shd w:val="clear" w:color="auto" w:fill="58595B"/>
          </w:tcPr>
          <w:p w14:paraId="1276999F"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6AF02B98"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49538A3B"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1AC56753" w14:textId="77777777" w:rsidR="004978A5" w:rsidRPr="002459FC" w:rsidRDefault="004978A5" w:rsidP="004978A5">
                  <w:pPr>
                    <w:pStyle w:val="WhiteText"/>
                    <w:rPr>
                      <w:szCs w:val="14"/>
                      <w:lang w:val="nl-NL"/>
                    </w:rPr>
                  </w:pPr>
                </w:p>
              </w:tc>
              <w:tc>
                <w:tcPr>
                  <w:tcW w:w="3578" w:type="dxa"/>
                </w:tcPr>
                <w:p w14:paraId="22198D6E"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24EAC809" w14:textId="77777777" w:rsidR="004978A5" w:rsidRPr="002459FC" w:rsidRDefault="004978A5" w:rsidP="004978A5"/>
        </w:tc>
        <w:tc>
          <w:tcPr>
            <w:tcW w:w="1915" w:type="dxa"/>
            <w:shd w:val="clear" w:color="auto" w:fill="58595B"/>
          </w:tcPr>
          <w:p w14:paraId="5E08C980"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1227113D" w14:textId="77777777" w:rsidR="004978A5" w:rsidRPr="002459FC" w:rsidRDefault="004978A5" w:rsidP="004978A5">
            <w:pPr>
              <w:pStyle w:val="WhiteText"/>
              <w:keepNext/>
              <w:jc w:val="center"/>
              <w:rPr>
                <w:lang w:val="nl-NL"/>
              </w:rPr>
            </w:pPr>
            <w:r w:rsidRPr="002459FC">
              <w:rPr>
                <w:lang w:val="nl-NL"/>
              </w:rPr>
              <w:t>%</w:t>
            </w:r>
          </w:p>
        </w:tc>
      </w:tr>
      <w:tr w:rsidR="004978A5" w:rsidRPr="002459FC" w14:paraId="0892F432" w14:textId="77777777" w:rsidTr="004978A5">
        <w:tc>
          <w:tcPr>
            <w:tcW w:w="1915" w:type="dxa"/>
            <w:shd w:val="clear" w:color="auto" w:fill="FEFBE7"/>
          </w:tcPr>
          <w:p w14:paraId="788DC37E" w14:textId="77777777" w:rsidR="004978A5" w:rsidRPr="002459FC" w:rsidRDefault="004978A5" w:rsidP="004978A5">
            <w:pPr>
              <w:keepNext/>
              <w:jc w:val="center"/>
            </w:pPr>
            <w:r w:rsidRPr="002459FC">
              <w:t>1</w:t>
            </w:r>
          </w:p>
        </w:tc>
        <w:tc>
          <w:tcPr>
            <w:tcW w:w="1915" w:type="dxa"/>
            <w:shd w:val="clear" w:color="auto" w:fill="FEFBE7"/>
          </w:tcPr>
          <w:p w14:paraId="7191C0EA" w14:textId="77777777" w:rsidR="004978A5" w:rsidRPr="002459FC" w:rsidRDefault="004978A5" w:rsidP="004978A5">
            <w:pPr>
              <w:keepNext/>
            </w:pPr>
            <w:r w:rsidRPr="002459FC">
              <w:t>Ja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406"/>
              <w:gridCol w:w="1172"/>
            </w:tblGrid>
            <w:tr w:rsidR="004978A5" w:rsidRPr="002459FC" w14:paraId="6079A7D0" w14:textId="77777777" w:rsidTr="004978A5">
              <w:tc>
                <w:tcPr>
                  <w:cnfStyle w:val="001000000000" w:firstRow="0" w:lastRow="0" w:firstColumn="1" w:lastColumn="0" w:oddVBand="0" w:evenVBand="0" w:oddHBand="0" w:evenHBand="0" w:firstRowFirstColumn="0" w:firstRowLastColumn="0" w:lastRowFirstColumn="0" w:lastRowLastColumn="0"/>
                  <w:tcW w:w="2406" w:type="dxa"/>
                </w:tcPr>
                <w:p w14:paraId="7FA2D2DB" w14:textId="77777777" w:rsidR="004978A5" w:rsidRPr="002459FC" w:rsidRDefault="004978A5" w:rsidP="004978A5">
                  <w:pPr>
                    <w:pStyle w:val="WhiteText"/>
                    <w:rPr>
                      <w:szCs w:val="14"/>
                      <w:lang w:val="nl-NL"/>
                    </w:rPr>
                  </w:pPr>
                </w:p>
              </w:tc>
              <w:tc>
                <w:tcPr>
                  <w:tcW w:w="1172" w:type="dxa"/>
                </w:tcPr>
                <w:p w14:paraId="24801385"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3627AFE1" w14:textId="77777777" w:rsidR="004978A5" w:rsidRPr="002459FC" w:rsidRDefault="004978A5" w:rsidP="004978A5"/>
        </w:tc>
        <w:tc>
          <w:tcPr>
            <w:tcW w:w="1915" w:type="dxa"/>
            <w:shd w:val="clear" w:color="auto" w:fill="FEFBE7"/>
          </w:tcPr>
          <w:p w14:paraId="2B9311FF" w14:textId="77777777" w:rsidR="004978A5" w:rsidRPr="002459FC" w:rsidRDefault="004978A5" w:rsidP="004978A5">
            <w:pPr>
              <w:keepNext/>
              <w:jc w:val="center"/>
            </w:pPr>
            <w:r w:rsidRPr="002459FC">
              <w:t>39</w:t>
            </w:r>
          </w:p>
        </w:tc>
        <w:tc>
          <w:tcPr>
            <w:tcW w:w="1915" w:type="dxa"/>
            <w:shd w:val="clear" w:color="auto" w:fill="FEFBE7"/>
          </w:tcPr>
          <w:p w14:paraId="44263383" w14:textId="77777777" w:rsidR="004978A5" w:rsidRPr="002459FC" w:rsidRDefault="004978A5" w:rsidP="004978A5">
            <w:pPr>
              <w:keepNext/>
              <w:jc w:val="center"/>
            </w:pPr>
            <w:r w:rsidRPr="002459FC">
              <w:t>67%</w:t>
            </w:r>
          </w:p>
        </w:tc>
      </w:tr>
      <w:tr w:rsidR="004978A5" w:rsidRPr="002459FC" w14:paraId="7570120E" w14:textId="77777777" w:rsidTr="004978A5">
        <w:tc>
          <w:tcPr>
            <w:tcW w:w="1915" w:type="dxa"/>
          </w:tcPr>
          <w:p w14:paraId="08AEE035" w14:textId="77777777" w:rsidR="004978A5" w:rsidRPr="002459FC" w:rsidRDefault="004978A5" w:rsidP="004978A5">
            <w:pPr>
              <w:keepNext/>
              <w:jc w:val="center"/>
            </w:pPr>
            <w:r w:rsidRPr="002459FC">
              <w:t>2</w:t>
            </w:r>
          </w:p>
        </w:tc>
        <w:tc>
          <w:tcPr>
            <w:tcW w:w="1915" w:type="dxa"/>
          </w:tcPr>
          <w:p w14:paraId="37DC1404" w14:textId="77777777" w:rsidR="004978A5" w:rsidRPr="002459FC" w:rsidRDefault="004978A5" w:rsidP="004978A5">
            <w:pPr>
              <w:keepNext/>
            </w:pPr>
            <w:r w:rsidRPr="002459FC">
              <w:t>Nee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72"/>
              <w:gridCol w:w="2406"/>
            </w:tblGrid>
            <w:tr w:rsidR="004978A5" w:rsidRPr="002459FC" w14:paraId="1C1C549F" w14:textId="77777777" w:rsidTr="004978A5">
              <w:tc>
                <w:tcPr>
                  <w:cnfStyle w:val="001000000000" w:firstRow="0" w:lastRow="0" w:firstColumn="1" w:lastColumn="0" w:oddVBand="0" w:evenVBand="0" w:oddHBand="0" w:evenHBand="0" w:firstRowFirstColumn="0" w:firstRowLastColumn="0" w:lastRowFirstColumn="0" w:lastRowLastColumn="0"/>
                  <w:tcW w:w="1172" w:type="dxa"/>
                </w:tcPr>
                <w:p w14:paraId="10F8B13A" w14:textId="77777777" w:rsidR="004978A5" w:rsidRPr="002459FC" w:rsidRDefault="004978A5" w:rsidP="004978A5">
                  <w:pPr>
                    <w:pStyle w:val="WhiteText"/>
                    <w:rPr>
                      <w:szCs w:val="14"/>
                      <w:lang w:val="nl-NL"/>
                    </w:rPr>
                  </w:pPr>
                </w:p>
              </w:tc>
              <w:tc>
                <w:tcPr>
                  <w:tcW w:w="2406" w:type="dxa"/>
                </w:tcPr>
                <w:p w14:paraId="2FB3B465"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05E707A5" w14:textId="77777777" w:rsidR="004978A5" w:rsidRPr="002459FC" w:rsidRDefault="004978A5" w:rsidP="004978A5"/>
        </w:tc>
        <w:tc>
          <w:tcPr>
            <w:tcW w:w="1915" w:type="dxa"/>
          </w:tcPr>
          <w:p w14:paraId="0B1CFB0B" w14:textId="77777777" w:rsidR="004978A5" w:rsidRPr="002459FC" w:rsidRDefault="004978A5" w:rsidP="004978A5">
            <w:pPr>
              <w:keepNext/>
              <w:jc w:val="center"/>
            </w:pPr>
            <w:r w:rsidRPr="002459FC">
              <w:t>19</w:t>
            </w:r>
          </w:p>
        </w:tc>
        <w:tc>
          <w:tcPr>
            <w:tcW w:w="1915" w:type="dxa"/>
          </w:tcPr>
          <w:p w14:paraId="71D78E04" w14:textId="77777777" w:rsidR="004978A5" w:rsidRPr="002459FC" w:rsidRDefault="004978A5" w:rsidP="004978A5">
            <w:pPr>
              <w:keepNext/>
              <w:jc w:val="center"/>
            </w:pPr>
            <w:r w:rsidRPr="002459FC">
              <w:t>33%</w:t>
            </w:r>
          </w:p>
        </w:tc>
      </w:tr>
      <w:tr w:rsidR="004978A5" w:rsidRPr="002459FC" w14:paraId="0A648A04" w14:textId="77777777" w:rsidTr="004978A5">
        <w:tc>
          <w:tcPr>
            <w:tcW w:w="1915" w:type="dxa"/>
            <w:tcBorders>
              <w:top w:val="single" w:sz="4" w:space="0" w:color="969696"/>
            </w:tcBorders>
            <w:shd w:val="clear" w:color="auto" w:fill="FEFBE7"/>
          </w:tcPr>
          <w:p w14:paraId="6771A4C9"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0DCB9D0C" w14:textId="77777777" w:rsidR="004978A5" w:rsidRPr="002459FC" w:rsidRDefault="004978A5" w:rsidP="004978A5">
            <w:pPr>
              <w:keepNext/>
            </w:pPr>
            <w:r w:rsidRPr="002459FC">
              <w:t>Total</w:t>
            </w:r>
          </w:p>
        </w:tc>
        <w:tc>
          <w:tcPr>
            <w:tcW w:w="3588" w:type="dxa"/>
            <w:tcBorders>
              <w:top w:val="single" w:sz="4" w:space="0" w:color="969696"/>
            </w:tcBorders>
            <w:shd w:val="clear" w:color="auto" w:fill="FEFBE7"/>
            <w:noWrap/>
            <w:tcMar>
              <w:left w:w="0" w:type="dxa"/>
              <w:right w:w="0" w:type="dxa"/>
            </w:tcMar>
          </w:tcPr>
          <w:p w14:paraId="575489A9"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6131E9FD" w14:textId="77777777" w:rsidR="004978A5" w:rsidRPr="002459FC" w:rsidRDefault="004978A5" w:rsidP="004978A5">
            <w:pPr>
              <w:keepNext/>
              <w:jc w:val="center"/>
            </w:pPr>
            <w:r w:rsidRPr="002459FC">
              <w:t>58</w:t>
            </w:r>
          </w:p>
        </w:tc>
        <w:tc>
          <w:tcPr>
            <w:tcW w:w="1915" w:type="dxa"/>
            <w:tcBorders>
              <w:top w:val="single" w:sz="4" w:space="0" w:color="969696"/>
            </w:tcBorders>
            <w:shd w:val="clear" w:color="auto" w:fill="FEFBE7"/>
          </w:tcPr>
          <w:p w14:paraId="52EA87B2" w14:textId="77777777" w:rsidR="004978A5" w:rsidRPr="002459FC" w:rsidRDefault="004978A5" w:rsidP="004978A5">
            <w:pPr>
              <w:keepNext/>
              <w:jc w:val="center"/>
            </w:pPr>
            <w:r w:rsidRPr="002459FC">
              <w:t>100%</w:t>
            </w:r>
          </w:p>
        </w:tc>
      </w:tr>
    </w:tbl>
    <w:p w14:paraId="4E0F6078"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04C5DF1E" w14:textId="77777777" w:rsidTr="004978A5">
        <w:tc>
          <w:tcPr>
            <w:tcW w:w="4788" w:type="dxa"/>
            <w:shd w:val="clear" w:color="auto" w:fill="58595B"/>
          </w:tcPr>
          <w:p w14:paraId="3EF4AB18" w14:textId="77777777" w:rsidR="004978A5" w:rsidRPr="002459FC" w:rsidRDefault="004978A5" w:rsidP="004978A5">
            <w:pPr>
              <w:pStyle w:val="WhiteText"/>
              <w:keepNext/>
              <w:rPr>
                <w:lang w:val="nl-NL"/>
              </w:rPr>
            </w:pPr>
            <w:proofErr w:type="spellStart"/>
            <w:r w:rsidRPr="002459FC">
              <w:rPr>
                <w:lang w:val="nl-NL"/>
              </w:rPr>
              <w:lastRenderedPageBreak/>
              <w:t>Statistic</w:t>
            </w:r>
            <w:proofErr w:type="spellEnd"/>
          </w:p>
        </w:tc>
        <w:tc>
          <w:tcPr>
            <w:tcW w:w="4788" w:type="dxa"/>
            <w:shd w:val="clear" w:color="auto" w:fill="58595B"/>
          </w:tcPr>
          <w:p w14:paraId="4B5486D8"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54775FAD" w14:textId="77777777" w:rsidTr="004978A5">
        <w:tc>
          <w:tcPr>
            <w:tcW w:w="4788" w:type="dxa"/>
            <w:shd w:val="clear" w:color="auto" w:fill="FEFBE7"/>
          </w:tcPr>
          <w:p w14:paraId="360D42CA" w14:textId="77777777" w:rsidR="004978A5" w:rsidRPr="002459FC" w:rsidRDefault="004978A5" w:rsidP="004978A5">
            <w:pPr>
              <w:keepNext/>
            </w:pPr>
            <w:r w:rsidRPr="002459FC">
              <w:t>Min Value</w:t>
            </w:r>
          </w:p>
        </w:tc>
        <w:tc>
          <w:tcPr>
            <w:tcW w:w="4788" w:type="dxa"/>
            <w:shd w:val="clear" w:color="auto" w:fill="FEFBE7"/>
          </w:tcPr>
          <w:p w14:paraId="35C7FE66" w14:textId="77777777" w:rsidR="004978A5" w:rsidRPr="002459FC" w:rsidRDefault="004978A5" w:rsidP="004978A5">
            <w:pPr>
              <w:keepNext/>
              <w:jc w:val="right"/>
            </w:pPr>
            <w:r w:rsidRPr="002459FC">
              <w:t>1</w:t>
            </w:r>
          </w:p>
        </w:tc>
      </w:tr>
      <w:tr w:rsidR="004978A5" w:rsidRPr="002459FC" w14:paraId="6189A722" w14:textId="77777777" w:rsidTr="004978A5">
        <w:tc>
          <w:tcPr>
            <w:tcW w:w="4788" w:type="dxa"/>
          </w:tcPr>
          <w:p w14:paraId="029E5AC6" w14:textId="77777777" w:rsidR="004978A5" w:rsidRPr="002459FC" w:rsidRDefault="004978A5" w:rsidP="004978A5">
            <w:pPr>
              <w:keepNext/>
            </w:pPr>
            <w:r w:rsidRPr="002459FC">
              <w:t>Max Value</w:t>
            </w:r>
          </w:p>
        </w:tc>
        <w:tc>
          <w:tcPr>
            <w:tcW w:w="4788" w:type="dxa"/>
          </w:tcPr>
          <w:p w14:paraId="100D1920" w14:textId="77777777" w:rsidR="004978A5" w:rsidRPr="002459FC" w:rsidRDefault="004978A5" w:rsidP="004978A5">
            <w:pPr>
              <w:keepNext/>
              <w:jc w:val="right"/>
            </w:pPr>
            <w:r w:rsidRPr="002459FC">
              <w:t>2</w:t>
            </w:r>
          </w:p>
        </w:tc>
      </w:tr>
      <w:tr w:rsidR="004978A5" w:rsidRPr="002459FC" w14:paraId="07280033" w14:textId="77777777" w:rsidTr="004978A5">
        <w:tc>
          <w:tcPr>
            <w:tcW w:w="4788" w:type="dxa"/>
            <w:shd w:val="clear" w:color="auto" w:fill="FEFBE7"/>
          </w:tcPr>
          <w:p w14:paraId="78DDB145" w14:textId="77777777" w:rsidR="004978A5" w:rsidRPr="002459FC" w:rsidRDefault="004978A5" w:rsidP="004978A5">
            <w:pPr>
              <w:keepNext/>
            </w:pPr>
            <w:r w:rsidRPr="002459FC">
              <w:t>Mean</w:t>
            </w:r>
          </w:p>
        </w:tc>
        <w:tc>
          <w:tcPr>
            <w:tcW w:w="4788" w:type="dxa"/>
            <w:shd w:val="clear" w:color="auto" w:fill="FEFBE7"/>
          </w:tcPr>
          <w:p w14:paraId="6BE68FD0" w14:textId="77777777" w:rsidR="004978A5" w:rsidRPr="002459FC" w:rsidRDefault="004978A5" w:rsidP="004978A5">
            <w:pPr>
              <w:keepNext/>
              <w:jc w:val="right"/>
            </w:pPr>
            <w:r w:rsidRPr="002459FC">
              <w:t>1.33</w:t>
            </w:r>
          </w:p>
        </w:tc>
      </w:tr>
      <w:tr w:rsidR="004978A5" w:rsidRPr="002459FC" w14:paraId="0A318C98" w14:textId="77777777" w:rsidTr="004978A5">
        <w:tc>
          <w:tcPr>
            <w:tcW w:w="4788" w:type="dxa"/>
          </w:tcPr>
          <w:p w14:paraId="249C4BB8" w14:textId="77777777" w:rsidR="004978A5" w:rsidRPr="002459FC" w:rsidRDefault="004978A5" w:rsidP="004978A5">
            <w:pPr>
              <w:keepNext/>
            </w:pPr>
            <w:r w:rsidRPr="002459FC">
              <w:t>Variance</w:t>
            </w:r>
          </w:p>
        </w:tc>
        <w:tc>
          <w:tcPr>
            <w:tcW w:w="4788" w:type="dxa"/>
          </w:tcPr>
          <w:p w14:paraId="1B11853F" w14:textId="77777777" w:rsidR="004978A5" w:rsidRPr="002459FC" w:rsidRDefault="004978A5" w:rsidP="004978A5">
            <w:pPr>
              <w:keepNext/>
              <w:jc w:val="right"/>
            </w:pPr>
            <w:r w:rsidRPr="002459FC">
              <w:t>0.22</w:t>
            </w:r>
          </w:p>
        </w:tc>
      </w:tr>
      <w:tr w:rsidR="004978A5" w:rsidRPr="002459FC" w14:paraId="42E54D46" w14:textId="77777777" w:rsidTr="004978A5">
        <w:tc>
          <w:tcPr>
            <w:tcW w:w="4788" w:type="dxa"/>
            <w:shd w:val="clear" w:color="auto" w:fill="FEFBE7"/>
          </w:tcPr>
          <w:p w14:paraId="29EB5A5E" w14:textId="77777777" w:rsidR="004978A5" w:rsidRPr="002459FC" w:rsidRDefault="004978A5" w:rsidP="004978A5">
            <w:pPr>
              <w:keepNext/>
            </w:pPr>
            <w:r w:rsidRPr="002459FC">
              <w:t>Standard Deviation</w:t>
            </w:r>
          </w:p>
        </w:tc>
        <w:tc>
          <w:tcPr>
            <w:tcW w:w="4788" w:type="dxa"/>
            <w:shd w:val="clear" w:color="auto" w:fill="FEFBE7"/>
          </w:tcPr>
          <w:p w14:paraId="44F69600" w14:textId="77777777" w:rsidR="004978A5" w:rsidRPr="002459FC" w:rsidRDefault="004978A5" w:rsidP="004978A5">
            <w:pPr>
              <w:keepNext/>
              <w:jc w:val="right"/>
            </w:pPr>
            <w:r w:rsidRPr="002459FC">
              <w:t>0.47</w:t>
            </w:r>
          </w:p>
        </w:tc>
      </w:tr>
      <w:tr w:rsidR="004978A5" w:rsidRPr="002459FC" w14:paraId="7A74BE35" w14:textId="77777777" w:rsidTr="004978A5">
        <w:tc>
          <w:tcPr>
            <w:tcW w:w="4788" w:type="dxa"/>
          </w:tcPr>
          <w:p w14:paraId="71D25702" w14:textId="77777777" w:rsidR="004978A5" w:rsidRPr="002459FC" w:rsidRDefault="004978A5" w:rsidP="004978A5">
            <w:pPr>
              <w:keepNext/>
            </w:pPr>
            <w:r w:rsidRPr="002459FC">
              <w:t>Total Responses</w:t>
            </w:r>
          </w:p>
        </w:tc>
        <w:tc>
          <w:tcPr>
            <w:tcW w:w="4788" w:type="dxa"/>
          </w:tcPr>
          <w:p w14:paraId="2D60ED1A" w14:textId="77777777" w:rsidR="004978A5" w:rsidRPr="002459FC" w:rsidRDefault="004978A5" w:rsidP="004978A5">
            <w:pPr>
              <w:keepNext/>
              <w:jc w:val="right"/>
            </w:pPr>
            <w:r w:rsidRPr="002459FC">
              <w:t>58</w:t>
            </w:r>
          </w:p>
        </w:tc>
      </w:tr>
    </w:tbl>
    <w:p w14:paraId="6BB1E732" w14:textId="77777777" w:rsidR="004978A5" w:rsidRPr="002459FC" w:rsidRDefault="004978A5" w:rsidP="004978A5"/>
    <w:p w14:paraId="22FF5164" w14:textId="2C6E2FC9" w:rsidR="004978A5" w:rsidRPr="002459FC" w:rsidRDefault="003B29B9" w:rsidP="004978A5">
      <w:pPr>
        <w:pStyle w:val="QLabel"/>
        <w:keepNext/>
        <w:rPr>
          <w:sz w:val="28"/>
          <w:szCs w:val="28"/>
          <w:lang w:val="nl-NL"/>
        </w:rPr>
      </w:pPr>
      <w:r>
        <w:rPr>
          <w:sz w:val="28"/>
          <w:szCs w:val="28"/>
          <w:lang w:val="nl-NL"/>
        </w:rPr>
        <w:t xml:space="preserve">5. </w:t>
      </w:r>
      <w:r w:rsidR="004978A5" w:rsidRPr="002459FC">
        <w:rPr>
          <w:sz w:val="28"/>
          <w:szCs w:val="28"/>
          <w:lang w:val="nl-NL"/>
        </w:rPr>
        <w:t>Hoe vaak denkt U gebruik te gaan maken van de nachtopvang mogelijkheid voor de zorgvrager?</w:t>
      </w:r>
    </w:p>
    <w:p w14:paraId="37E23648" w14:textId="77777777" w:rsidR="004978A5" w:rsidRPr="002459FC" w:rsidRDefault="004978A5" w:rsidP="004978A5">
      <w:pPr>
        <w:keepNext/>
      </w:pPr>
      <w:r w:rsidRPr="002459FC">
        <w:rPr>
          <w:noProof/>
        </w:rPr>
        <w:drawing>
          <wp:inline distT="0" distB="0" distL="0" distR="0" wp14:anchorId="0BFB2D7A" wp14:editId="3E0C697A">
            <wp:extent cx="5715000" cy="2571750"/>
            <wp:effectExtent l="0" t="0" r="0" b="0"/>
            <wp:docPr id="252" name="Graphic.php?BackendID=906aab0d5e14d4054245fc40e9591969416b2e1423a4ce3ef428a1807076a0b4&amp;IM=REV_aV2VgJaCs8MtuER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aV2VgJaCs8MtuER_RP_8ldyED34La4fqfj.png&amp;cachedgraphsec=true"/>
                    <pic:cNvPicPr/>
                  </pic:nvPicPr>
                  <pic:blipFill>
                    <a:blip r:embed="rId38"/>
                    <a:stretch>
                      <a:fillRect/>
                    </a:stretch>
                  </pic:blipFill>
                  <pic:spPr>
                    <a:xfrm>
                      <a:off x="0" y="0"/>
                      <a:ext cx="5715000" cy="2571750"/>
                    </a:xfrm>
                    <a:prstGeom prst="rect">
                      <a:avLst/>
                    </a:prstGeom>
                  </pic:spPr>
                </pic:pic>
              </a:graphicData>
            </a:graphic>
          </wp:inline>
        </w:drawing>
      </w:r>
    </w:p>
    <w:p w14:paraId="7C493089" w14:textId="77777777" w:rsidR="004978A5" w:rsidRPr="002459FC" w:rsidRDefault="004978A5" w:rsidP="004978A5"/>
    <w:tbl>
      <w:tblPr>
        <w:tblStyle w:val="QTable"/>
        <w:tblW w:w="9576" w:type="auto"/>
        <w:tblLook w:val="04E0" w:firstRow="1" w:lastRow="1" w:firstColumn="1" w:lastColumn="0" w:noHBand="0" w:noVBand="1"/>
      </w:tblPr>
      <w:tblGrid>
        <w:gridCol w:w="1133"/>
        <w:gridCol w:w="1486"/>
        <w:gridCol w:w="3588"/>
        <w:gridCol w:w="1501"/>
        <w:gridCol w:w="1352"/>
      </w:tblGrid>
      <w:tr w:rsidR="004978A5" w:rsidRPr="002459FC" w14:paraId="0F90F23C" w14:textId="77777777" w:rsidTr="004978A5">
        <w:tc>
          <w:tcPr>
            <w:tcW w:w="1915" w:type="dxa"/>
            <w:shd w:val="clear" w:color="auto" w:fill="58595B"/>
          </w:tcPr>
          <w:p w14:paraId="1ED7E372"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5B3D40A3"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7230BD14"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57E59E35" w14:textId="77777777" w:rsidR="004978A5" w:rsidRPr="002459FC" w:rsidRDefault="004978A5" w:rsidP="004978A5">
                  <w:pPr>
                    <w:pStyle w:val="WhiteText"/>
                    <w:rPr>
                      <w:szCs w:val="14"/>
                      <w:lang w:val="nl-NL"/>
                    </w:rPr>
                  </w:pPr>
                </w:p>
              </w:tc>
              <w:tc>
                <w:tcPr>
                  <w:tcW w:w="3578" w:type="dxa"/>
                </w:tcPr>
                <w:p w14:paraId="1EF32DCC"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52D29D87" w14:textId="77777777" w:rsidR="004978A5" w:rsidRPr="002459FC" w:rsidRDefault="004978A5" w:rsidP="004978A5"/>
        </w:tc>
        <w:tc>
          <w:tcPr>
            <w:tcW w:w="1915" w:type="dxa"/>
            <w:shd w:val="clear" w:color="auto" w:fill="58595B"/>
          </w:tcPr>
          <w:p w14:paraId="74F22838"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08FDE6EE" w14:textId="77777777" w:rsidR="004978A5" w:rsidRPr="002459FC" w:rsidRDefault="004978A5" w:rsidP="004978A5">
            <w:pPr>
              <w:pStyle w:val="WhiteText"/>
              <w:keepNext/>
              <w:jc w:val="center"/>
              <w:rPr>
                <w:lang w:val="nl-NL"/>
              </w:rPr>
            </w:pPr>
            <w:r w:rsidRPr="002459FC">
              <w:rPr>
                <w:lang w:val="nl-NL"/>
              </w:rPr>
              <w:t>%</w:t>
            </w:r>
          </w:p>
        </w:tc>
      </w:tr>
      <w:tr w:rsidR="004978A5" w:rsidRPr="002459FC" w14:paraId="1F6720CD" w14:textId="77777777" w:rsidTr="004978A5">
        <w:tc>
          <w:tcPr>
            <w:tcW w:w="1915" w:type="dxa"/>
            <w:shd w:val="clear" w:color="auto" w:fill="FEFBE7"/>
          </w:tcPr>
          <w:p w14:paraId="46A99CFF" w14:textId="77777777" w:rsidR="004978A5" w:rsidRPr="002459FC" w:rsidRDefault="004978A5" w:rsidP="004978A5">
            <w:pPr>
              <w:keepNext/>
              <w:jc w:val="center"/>
            </w:pPr>
            <w:r w:rsidRPr="002459FC">
              <w:t>1</w:t>
            </w:r>
          </w:p>
        </w:tc>
        <w:tc>
          <w:tcPr>
            <w:tcW w:w="1915" w:type="dxa"/>
            <w:shd w:val="clear" w:color="auto" w:fill="FEFBE7"/>
          </w:tcPr>
          <w:p w14:paraId="73F8BB20" w14:textId="77777777" w:rsidR="004978A5" w:rsidRPr="0022378B" w:rsidRDefault="004978A5" w:rsidP="004978A5">
            <w:pPr>
              <w:keepNext/>
            </w:pPr>
            <w:r w:rsidRPr="0022378B">
              <w:t>1x per week</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77"/>
              <w:gridCol w:w="3201"/>
            </w:tblGrid>
            <w:tr w:rsidR="004978A5" w:rsidRPr="002459FC" w14:paraId="42789655" w14:textId="77777777" w:rsidTr="004978A5">
              <w:tc>
                <w:tcPr>
                  <w:cnfStyle w:val="001000000000" w:firstRow="0" w:lastRow="0" w:firstColumn="1" w:lastColumn="0" w:oddVBand="0" w:evenVBand="0" w:oddHBand="0" w:evenHBand="0" w:firstRowFirstColumn="0" w:firstRowLastColumn="0" w:lastRowFirstColumn="0" w:lastRowLastColumn="0"/>
                  <w:tcW w:w="377" w:type="dxa"/>
                </w:tcPr>
                <w:p w14:paraId="282FA852" w14:textId="77777777" w:rsidR="004978A5" w:rsidRPr="002459FC" w:rsidRDefault="004978A5" w:rsidP="004978A5">
                  <w:pPr>
                    <w:pStyle w:val="WhiteText"/>
                    <w:rPr>
                      <w:szCs w:val="14"/>
                      <w:lang w:val="nl-NL"/>
                    </w:rPr>
                  </w:pPr>
                </w:p>
              </w:tc>
              <w:tc>
                <w:tcPr>
                  <w:tcW w:w="3201" w:type="dxa"/>
                </w:tcPr>
                <w:p w14:paraId="475928A1"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272C1FA9" w14:textId="77777777" w:rsidR="004978A5" w:rsidRPr="002459FC" w:rsidRDefault="004978A5" w:rsidP="004978A5"/>
        </w:tc>
        <w:tc>
          <w:tcPr>
            <w:tcW w:w="1915" w:type="dxa"/>
            <w:shd w:val="clear" w:color="auto" w:fill="FEFBE7"/>
          </w:tcPr>
          <w:p w14:paraId="62C755A2" w14:textId="77777777" w:rsidR="004978A5" w:rsidRPr="002459FC" w:rsidRDefault="004978A5" w:rsidP="004978A5">
            <w:pPr>
              <w:keepNext/>
              <w:jc w:val="center"/>
            </w:pPr>
            <w:r w:rsidRPr="002459FC">
              <w:t>4</w:t>
            </w:r>
          </w:p>
        </w:tc>
        <w:tc>
          <w:tcPr>
            <w:tcW w:w="1915" w:type="dxa"/>
            <w:shd w:val="clear" w:color="auto" w:fill="FEFBE7"/>
          </w:tcPr>
          <w:p w14:paraId="142D0D62" w14:textId="77777777" w:rsidR="004978A5" w:rsidRPr="002459FC" w:rsidRDefault="004978A5" w:rsidP="004978A5">
            <w:pPr>
              <w:keepNext/>
              <w:jc w:val="center"/>
            </w:pPr>
            <w:r w:rsidRPr="002459FC">
              <w:t>11%</w:t>
            </w:r>
          </w:p>
        </w:tc>
      </w:tr>
      <w:tr w:rsidR="004978A5" w:rsidRPr="002459FC" w14:paraId="47163C8B" w14:textId="77777777" w:rsidTr="004978A5">
        <w:tc>
          <w:tcPr>
            <w:tcW w:w="1915" w:type="dxa"/>
          </w:tcPr>
          <w:p w14:paraId="526214CA" w14:textId="77777777" w:rsidR="004978A5" w:rsidRPr="002459FC" w:rsidRDefault="004978A5" w:rsidP="004978A5">
            <w:pPr>
              <w:keepNext/>
              <w:jc w:val="center"/>
            </w:pPr>
            <w:r w:rsidRPr="002459FC">
              <w:t>2</w:t>
            </w:r>
          </w:p>
        </w:tc>
        <w:tc>
          <w:tcPr>
            <w:tcW w:w="1915" w:type="dxa"/>
          </w:tcPr>
          <w:p w14:paraId="17C46BB1" w14:textId="77777777" w:rsidR="004978A5" w:rsidRPr="0022378B" w:rsidRDefault="004978A5" w:rsidP="004978A5">
            <w:pPr>
              <w:keepNext/>
            </w:pPr>
            <w:r w:rsidRPr="0022378B">
              <w:t>1x per maand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942"/>
              <w:gridCol w:w="2636"/>
            </w:tblGrid>
            <w:tr w:rsidR="004978A5" w:rsidRPr="002459FC" w14:paraId="23321AA1" w14:textId="77777777" w:rsidTr="004978A5">
              <w:tc>
                <w:tcPr>
                  <w:cnfStyle w:val="001000000000" w:firstRow="0" w:lastRow="0" w:firstColumn="1" w:lastColumn="0" w:oddVBand="0" w:evenVBand="0" w:oddHBand="0" w:evenHBand="0" w:firstRowFirstColumn="0" w:firstRowLastColumn="0" w:lastRowFirstColumn="0" w:lastRowLastColumn="0"/>
                  <w:tcW w:w="942" w:type="dxa"/>
                </w:tcPr>
                <w:p w14:paraId="656424C3" w14:textId="77777777" w:rsidR="004978A5" w:rsidRPr="002459FC" w:rsidRDefault="004978A5" w:rsidP="004978A5">
                  <w:pPr>
                    <w:pStyle w:val="WhiteText"/>
                    <w:rPr>
                      <w:szCs w:val="14"/>
                      <w:lang w:val="nl-NL"/>
                    </w:rPr>
                  </w:pPr>
                </w:p>
              </w:tc>
              <w:tc>
                <w:tcPr>
                  <w:tcW w:w="2636" w:type="dxa"/>
                </w:tcPr>
                <w:p w14:paraId="4DE34746"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54344FEE" w14:textId="77777777" w:rsidR="004978A5" w:rsidRPr="002459FC" w:rsidRDefault="004978A5" w:rsidP="004978A5"/>
        </w:tc>
        <w:tc>
          <w:tcPr>
            <w:tcW w:w="1915" w:type="dxa"/>
          </w:tcPr>
          <w:p w14:paraId="75EB3533" w14:textId="77777777" w:rsidR="004978A5" w:rsidRPr="002459FC" w:rsidRDefault="004978A5" w:rsidP="004978A5">
            <w:pPr>
              <w:keepNext/>
              <w:jc w:val="center"/>
            </w:pPr>
            <w:r w:rsidRPr="002459FC">
              <w:t>10</w:t>
            </w:r>
          </w:p>
        </w:tc>
        <w:tc>
          <w:tcPr>
            <w:tcW w:w="1915" w:type="dxa"/>
          </w:tcPr>
          <w:p w14:paraId="5B64DA44" w14:textId="77777777" w:rsidR="004978A5" w:rsidRPr="002459FC" w:rsidRDefault="004978A5" w:rsidP="004978A5">
            <w:pPr>
              <w:keepNext/>
              <w:jc w:val="center"/>
            </w:pPr>
            <w:r w:rsidRPr="002459FC">
              <w:t>26%</w:t>
            </w:r>
          </w:p>
        </w:tc>
      </w:tr>
      <w:tr w:rsidR="004978A5" w:rsidRPr="002459FC" w14:paraId="020476D9" w14:textId="77777777" w:rsidTr="004978A5">
        <w:tc>
          <w:tcPr>
            <w:tcW w:w="1915" w:type="dxa"/>
            <w:shd w:val="clear" w:color="auto" w:fill="FEFBE7"/>
          </w:tcPr>
          <w:p w14:paraId="3B1D722B" w14:textId="77777777" w:rsidR="004978A5" w:rsidRPr="002459FC" w:rsidRDefault="004978A5" w:rsidP="004978A5">
            <w:pPr>
              <w:keepNext/>
              <w:jc w:val="center"/>
            </w:pPr>
            <w:r w:rsidRPr="002459FC">
              <w:t>3</w:t>
            </w:r>
          </w:p>
        </w:tc>
        <w:tc>
          <w:tcPr>
            <w:tcW w:w="1915" w:type="dxa"/>
            <w:shd w:val="clear" w:color="auto" w:fill="FEFBE7"/>
          </w:tcPr>
          <w:p w14:paraId="73B1B502" w14:textId="77777777" w:rsidR="004978A5" w:rsidRPr="0022378B" w:rsidRDefault="004978A5" w:rsidP="004978A5">
            <w:pPr>
              <w:keepNext/>
            </w:pPr>
            <w:r w:rsidRPr="0022378B">
              <w:t>1x per kwartaal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30"/>
              <w:gridCol w:w="2448"/>
            </w:tblGrid>
            <w:tr w:rsidR="004978A5" w:rsidRPr="002459FC" w14:paraId="72E215AF" w14:textId="77777777" w:rsidTr="004978A5">
              <w:tc>
                <w:tcPr>
                  <w:cnfStyle w:val="001000000000" w:firstRow="0" w:lastRow="0" w:firstColumn="1" w:lastColumn="0" w:oddVBand="0" w:evenVBand="0" w:oddHBand="0" w:evenHBand="0" w:firstRowFirstColumn="0" w:firstRowLastColumn="0" w:lastRowFirstColumn="0" w:lastRowLastColumn="0"/>
                  <w:tcW w:w="1130" w:type="dxa"/>
                </w:tcPr>
                <w:p w14:paraId="037A0252" w14:textId="77777777" w:rsidR="004978A5" w:rsidRPr="002459FC" w:rsidRDefault="004978A5" w:rsidP="004978A5">
                  <w:pPr>
                    <w:pStyle w:val="WhiteText"/>
                    <w:rPr>
                      <w:szCs w:val="14"/>
                      <w:lang w:val="nl-NL"/>
                    </w:rPr>
                  </w:pPr>
                </w:p>
              </w:tc>
              <w:tc>
                <w:tcPr>
                  <w:tcW w:w="2448" w:type="dxa"/>
                </w:tcPr>
                <w:p w14:paraId="7AB7A92D"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6666E1F8" w14:textId="77777777" w:rsidR="004978A5" w:rsidRPr="002459FC" w:rsidRDefault="004978A5" w:rsidP="004978A5"/>
        </w:tc>
        <w:tc>
          <w:tcPr>
            <w:tcW w:w="1915" w:type="dxa"/>
            <w:shd w:val="clear" w:color="auto" w:fill="FEFBE7"/>
          </w:tcPr>
          <w:p w14:paraId="13F7C9A1" w14:textId="77777777" w:rsidR="004978A5" w:rsidRPr="002459FC" w:rsidRDefault="004978A5" w:rsidP="004978A5">
            <w:pPr>
              <w:keepNext/>
              <w:jc w:val="center"/>
            </w:pPr>
            <w:r w:rsidRPr="002459FC">
              <w:t>12</w:t>
            </w:r>
          </w:p>
        </w:tc>
        <w:tc>
          <w:tcPr>
            <w:tcW w:w="1915" w:type="dxa"/>
            <w:shd w:val="clear" w:color="auto" w:fill="FEFBE7"/>
          </w:tcPr>
          <w:p w14:paraId="23FED37F" w14:textId="77777777" w:rsidR="004978A5" w:rsidRPr="002459FC" w:rsidRDefault="004978A5" w:rsidP="004978A5">
            <w:pPr>
              <w:keepNext/>
              <w:jc w:val="center"/>
            </w:pPr>
            <w:r w:rsidRPr="002459FC">
              <w:t>32%</w:t>
            </w:r>
          </w:p>
        </w:tc>
      </w:tr>
      <w:tr w:rsidR="004978A5" w:rsidRPr="002459FC" w14:paraId="336F1BB1" w14:textId="77777777" w:rsidTr="004978A5">
        <w:tc>
          <w:tcPr>
            <w:tcW w:w="1915" w:type="dxa"/>
          </w:tcPr>
          <w:p w14:paraId="00500FCB" w14:textId="77777777" w:rsidR="004978A5" w:rsidRPr="002459FC" w:rsidRDefault="004978A5" w:rsidP="004978A5">
            <w:pPr>
              <w:keepNext/>
              <w:jc w:val="center"/>
            </w:pPr>
            <w:r w:rsidRPr="002459FC">
              <w:t>4</w:t>
            </w:r>
          </w:p>
        </w:tc>
        <w:tc>
          <w:tcPr>
            <w:tcW w:w="1915" w:type="dxa"/>
          </w:tcPr>
          <w:p w14:paraId="1A7A91A1" w14:textId="77777777" w:rsidR="004978A5" w:rsidRPr="0022378B" w:rsidRDefault="004978A5" w:rsidP="004978A5">
            <w:pPr>
              <w:keepNext/>
            </w:pPr>
            <w:r w:rsidRPr="0022378B">
              <w:t>1x per jaar</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30"/>
              <w:gridCol w:w="2448"/>
            </w:tblGrid>
            <w:tr w:rsidR="004978A5" w:rsidRPr="002459FC" w14:paraId="69A897E0" w14:textId="77777777" w:rsidTr="004978A5">
              <w:tc>
                <w:tcPr>
                  <w:cnfStyle w:val="001000000000" w:firstRow="0" w:lastRow="0" w:firstColumn="1" w:lastColumn="0" w:oddVBand="0" w:evenVBand="0" w:oddHBand="0" w:evenHBand="0" w:firstRowFirstColumn="0" w:firstRowLastColumn="0" w:lastRowFirstColumn="0" w:lastRowLastColumn="0"/>
                  <w:tcW w:w="1130" w:type="dxa"/>
                </w:tcPr>
                <w:p w14:paraId="6B317E69" w14:textId="77777777" w:rsidR="004978A5" w:rsidRPr="002459FC" w:rsidRDefault="004978A5" w:rsidP="004978A5">
                  <w:pPr>
                    <w:pStyle w:val="WhiteText"/>
                    <w:rPr>
                      <w:szCs w:val="14"/>
                      <w:lang w:val="nl-NL"/>
                    </w:rPr>
                  </w:pPr>
                </w:p>
              </w:tc>
              <w:tc>
                <w:tcPr>
                  <w:tcW w:w="2448" w:type="dxa"/>
                </w:tcPr>
                <w:p w14:paraId="64CB632D"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03D7671D" w14:textId="77777777" w:rsidR="004978A5" w:rsidRPr="002459FC" w:rsidRDefault="004978A5" w:rsidP="004978A5"/>
        </w:tc>
        <w:tc>
          <w:tcPr>
            <w:tcW w:w="1915" w:type="dxa"/>
          </w:tcPr>
          <w:p w14:paraId="799B64E0" w14:textId="77777777" w:rsidR="004978A5" w:rsidRPr="002459FC" w:rsidRDefault="004978A5" w:rsidP="004978A5">
            <w:pPr>
              <w:keepNext/>
              <w:jc w:val="center"/>
            </w:pPr>
            <w:r w:rsidRPr="002459FC">
              <w:t>12</w:t>
            </w:r>
          </w:p>
        </w:tc>
        <w:tc>
          <w:tcPr>
            <w:tcW w:w="1915" w:type="dxa"/>
          </w:tcPr>
          <w:p w14:paraId="5979DF0F" w14:textId="77777777" w:rsidR="004978A5" w:rsidRPr="002459FC" w:rsidRDefault="004978A5" w:rsidP="004978A5">
            <w:pPr>
              <w:keepNext/>
              <w:jc w:val="center"/>
            </w:pPr>
            <w:r w:rsidRPr="002459FC">
              <w:t>32%</w:t>
            </w:r>
          </w:p>
        </w:tc>
      </w:tr>
      <w:tr w:rsidR="004978A5" w:rsidRPr="002459FC" w14:paraId="4A74EA3C" w14:textId="77777777" w:rsidTr="004978A5">
        <w:tc>
          <w:tcPr>
            <w:tcW w:w="1915" w:type="dxa"/>
            <w:tcBorders>
              <w:top w:val="single" w:sz="4" w:space="0" w:color="969696"/>
            </w:tcBorders>
            <w:shd w:val="clear" w:color="auto" w:fill="FEFBE7"/>
          </w:tcPr>
          <w:p w14:paraId="48861597"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5AF715D9" w14:textId="77777777" w:rsidR="004978A5" w:rsidRPr="0022378B" w:rsidRDefault="004978A5" w:rsidP="004978A5">
            <w:pPr>
              <w:keepNext/>
            </w:pPr>
            <w:r w:rsidRPr="0022378B">
              <w:t>Total</w:t>
            </w:r>
          </w:p>
        </w:tc>
        <w:tc>
          <w:tcPr>
            <w:tcW w:w="3588" w:type="dxa"/>
            <w:tcBorders>
              <w:top w:val="single" w:sz="4" w:space="0" w:color="969696"/>
            </w:tcBorders>
            <w:shd w:val="clear" w:color="auto" w:fill="FEFBE7"/>
            <w:noWrap/>
            <w:tcMar>
              <w:left w:w="0" w:type="dxa"/>
              <w:right w:w="0" w:type="dxa"/>
            </w:tcMar>
          </w:tcPr>
          <w:p w14:paraId="540E176C"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3BA57229" w14:textId="77777777" w:rsidR="004978A5" w:rsidRPr="002459FC" w:rsidRDefault="004978A5" w:rsidP="004978A5">
            <w:pPr>
              <w:keepNext/>
              <w:jc w:val="center"/>
            </w:pPr>
            <w:r w:rsidRPr="002459FC">
              <w:t>38</w:t>
            </w:r>
          </w:p>
        </w:tc>
        <w:tc>
          <w:tcPr>
            <w:tcW w:w="1915" w:type="dxa"/>
            <w:tcBorders>
              <w:top w:val="single" w:sz="4" w:space="0" w:color="969696"/>
            </w:tcBorders>
            <w:shd w:val="clear" w:color="auto" w:fill="FEFBE7"/>
          </w:tcPr>
          <w:p w14:paraId="55196643" w14:textId="77777777" w:rsidR="004978A5" w:rsidRPr="002459FC" w:rsidRDefault="004978A5" w:rsidP="004978A5">
            <w:pPr>
              <w:keepNext/>
              <w:jc w:val="center"/>
            </w:pPr>
            <w:r w:rsidRPr="002459FC">
              <w:t>100%</w:t>
            </w:r>
          </w:p>
        </w:tc>
      </w:tr>
    </w:tbl>
    <w:p w14:paraId="024AEE18"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65657224" w14:textId="77777777" w:rsidTr="004978A5">
        <w:tc>
          <w:tcPr>
            <w:tcW w:w="4788" w:type="dxa"/>
            <w:shd w:val="clear" w:color="auto" w:fill="58595B"/>
          </w:tcPr>
          <w:p w14:paraId="0F9CD096"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0DFAB103"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614AD1BA" w14:textId="77777777" w:rsidTr="004978A5">
        <w:tc>
          <w:tcPr>
            <w:tcW w:w="4788" w:type="dxa"/>
            <w:shd w:val="clear" w:color="auto" w:fill="FEFBE7"/>
          </w:tcPr>
          <w:p w14:paraId="7FD8B5CD" w14:textId="77777777" w:rsidR="004978A5" w:rsidRPr="002459FC" w:rsidRDefault="004978A5" w:rsidP="004978A5">
            <w:pPr>
              <w:keepNext/>
            </w:pPr>
            <w:r w:rsidRPr="002459FC">
              <w:t>Min Value</w:t>
            </w:r>
          </w:p>
        </w:tc>
        <w:tc>
          <w:tcPr>
            <w:tcW w:w="4788" w:type="dxa"/>
            <w:shd w:val="clear" w:color="auto" w:fill="FEFBE7"/>
          </w:tcPr>
          <w:p w14:paraId="37C37ACD" w14:textId="77777777" w:rsidR="004978A5" w:rsidRPr="002459FC" w:rsidRDefault="004978A5" w:rsidP="004978A5">
            <w:pPr>
              <w:keepNext/>
              <w:jc w:val="right"/>
            </w:pPr>
            <w:r w:rsidRPr="002459FC">
              <w:t>1</w:t>
            </w:r>
          </w:p>
        </w:tc>
      </w:tr>
      <w:tr w:rsidR="004978A5" w:rsidRPr="002459FC" w14:paraId="7B047EE0" w14:textId="77777777" w:rsidTr="004978A5">
        <w:tc>
          <w:tcPr>
            <w:tcW w:w="4788" w:type="dxa"/>
          </w:tcPr>
          <w:p w14:paraId="0E5CC2CF" w14:textId="77777777" w:rsidR="004978A5" w:rsidRPr="002459FC" w:rsidRDefault="004978A5" w:rsidP="004978A5">
            <w:pPr>
              <w:keepNext/>
            </w:pPr>
            <w:r w:rsidRPr="002459FC">
              <w:t>Max Value</w:t>
            </w:r>
          </w:p>
        </w:tc>
        <w:tc>
          <w:tcPr>
            <w:tcW w:w="4788" w:type="dxa"/>
          </w:tcPr>
          <w:p w14:paraId="17AA4ACE" w14:textId="77777777" w:rsidR="004978A5" w:rsidRPr="002459FC" w:rsidRDefault="004978A5" w:rsidP="004978A5">
            <w:pPr>
              <w:keepNext/>
              <w:jc w:val="right"/>
            </w:pPr>
            <w:r w:rsidRPr="002459FC">
              <w:t>4</w:t>
            </w:r>
          </w:p>
        </w:tc>
      </w:tr>
      <w:tr w:rsidR="004978A5" w:rsidRPr="002459FC" w14:paraId="271D0DB3" w14:textId="77777777" w:rsidTr="004978A5">
        <w:tc>
          <w:tcPr>
            <w:tcW w:w="4788" w:type="dxa"/>
            <w:shd w:val="clear" w:color="auto" w:fill="FEFBE7"/>
          </w:tcPr>
          <w:p w14:paraId="7684407F" w14:textId="77777777" w:rsidR="004978A5" w:rsidRPr="002459FC" w:rsidRDefault="004978A5" w:rsidP="004978A5">
            <w:pPr>
              <w:keepNext/>
            </w:pPr>
            <w:r w:rsidRPr="002459FC">
              <w:t>Mean</w:t>
            </w:r>
          </w:p>
        </w:tc>
        <w:tc>
          <w:tcPr>
            <w:tcW w:w="4788" w:type="dxa"/>
            <w:shd w:val="clear" w:color="auto" w:fill="FEFBE7"/>
          </w:tcPr>
          <w:p w14:paraId="4AAB4258" w14:textId="77777777" w:rsidR="004978A5" w:rsidRPr="002459FC" w:rsidRDefault="004978A5" w:rsidP="004978A5">
            <w:pPr>
              <w:keepNext/>
              <w:jc w:val="right"/>
            </w:pPr>
            <w:r w:rsidRPr="002459FC">
              <w:t>2.84</w:t>
            </w:r>
          </w:p>
        </w:tc>
      </w:tr>
      <w:tr w:rsidR="004978A5" w:rsidRPr="002459FC" w14:paraId="4FAE6168" w14:textId="77777777" w:rsidTr="004978A5">
        <w:tc>
          <w:tcPr>
            <w:tcW w:w="4788" w:type="dxa"/>
          </w:tcPr>
          <w:p w14:paraId="20A35CCD" w14:textId="77777777" w:rsidR="004978A5" w:rsidRPr="002459FC" w:rsidRDefault="004978A5" w:rsidP="004978A5">
            <w:pPr>
              <w:keepNext/>
            </w:pPr>
            <w:r w:rsidRPr="002459FC">
              <w:t>Variance</w:t>
            </w:r>
          </w:p>
        </w:tc>
        <w:tc>
          <w:tcPr>
            <w:tcW w:w="4788" w:type="dxa"/>
          </w:tcPr>
          <w:p w14:paraId="362BF6F8" w14:textId="77777777" w:rsidR="004978A5" w:rsidRPr="002459FC" w:rsidRDefault="004978A5" w:rsidP="004978A5">
            <w:pPr>
              <w:keepNext/>
              <w:jc w:val="right"/>
            </w:pPr>
            <w:r w:rsidRPr="002459FC">
              <w:t>1.00</w:t>
            </w:r>
          </w:p>
        </w:tc>
      </w:tr>
      <w:tr w:rsidR="004978A5" w:rsidRPr="002459FC" w14:paraId="75FEABFF" w14:textId="77777777" w:rsidTr="004978A5">
        <w:tc>
          <w:tcPr>
            <w:tcW w:w="4788" w:type="dxa"/>
            <w:shd w:val="clear" w:color="auto" w:fill="FEFBE7"/>
          </w:tcPr>
          <w:p w14:paraId="6FDBC066" w14:textId="77777777" w:rsidR="004978A5" w:rsidRPr="002459FC" w:rsidRDefault="004978A5" w:rsidP="004978A5">
            <w:pPr>
              <w:keepNext/>
            </w:pPr>
            <w:r w:rsidRPr="002459FC">
              <w:t>Standard Deviation</w:t>
            </w:r>
          </w:p>
        </w:tc>
        <w:tc>
          <w:tcPr>
            <w:tcW w:w="4788" w:type="dxa"/>
            <w:shd w:val="clear" w:color="auto" w:fill="FEFBE7"/>
          </w:tcPr>
          <w:p w14:paraId="5C70FF4A" w14:textId="77777777" w:rsidR="004978A5" w:rsidRPr="002459FC" w:rsidRDefault="004978A5" w:rsidP="004978A5">
            <w:pPr>
              <w:keepNext/>
              <w:jc w:val="right"/>
            </w:pPr>
            <w:r w:rsidRPr="002459FC">
              <w:t>1.00</w:t>
            </w:r>
          </w:p>
        </w:tc>
      </w:tr>
      <w:tr w:rsidR="004978A5" w:rsidRPr="002459FC" w14:paraId="21A4E7A7" w14:textId="77777777" w:rsidTr="004978A5">
        <w:tc>
          <w:tcPr>
            <w:tcW w:w="4788" w:type="dxa"/>
          </w:tcPr>
          <w:p w14:paraId="461947FA" w14:textId="77777777" w:rsidR="004978A5" w:rsidRPr="002459FC" w:rsidRDefault="004978A5" w:rsidP="004978A5">
            <w:pPr>
              <w:keepNext/>
            </w:pPr>
            <w:r w:rsidRPr="002459FC">
              <w:t>Total Responses</w:t>
            </w:r>
          </w:p>
        </w:tc>
        <w:tc>
          <w:tcPr>
            <w:tcW w:w="4788" w:type="dxa"/>
          </w:tcPr>
          <w:p w14:paraId="52EB22DA" w14:textId="77777777" w:rsidR="004978A5" w:rsidRPr="002459FC" w:rsidRDefault="004978A5" w:rsidP="004978A5">
            <w:pPr>
              <w:keepNext/>
              <w:jc w:val="right"/>
            </w:pPr>
            <w:r w:rsidRPr="002459FC">
              <w:t>38</w:t>
            </w:r>
          </w:p>
        </w:tc>
      </w:tr>
    </w:tbl>
    <w:p w14:paraId="4E57BF11" w14:textId="77777777" w:rsidR="004978A5" w:rsidRPr="002459FC" w:rsidRDefault="004978A5" w:rsidP="004978A5"/>
    <w:p w14:paraId="1749E15F" w14:textId="7EC90265" w:rsidR="004978A5" w:rsidRPr="002459FC" w:rsidRDefault="003B29B9" w:rsidP="004978A5">
      <w:pPr>
        <w:pStyle w:val="QLabel"/>
        <w:keepNext/>
        <w:rPr>
          <w:sz w:val="28"/>
          <w:szCs w:val="28"/>
          <w:lang w:val="nl-NL"/>
        </w:rPr>
      </w:pPr>
      <w:r>
        <w:rPr>
          <w:sz w:val="28"/>
          <w:szCs w:val="28"/>
          <w:lang w:val="nl-NL"/>
        </w:rPr>
        <w:lastRenderedPageBreak/>
        <w:t xml:space="preserve">6. </w:t>
      </w:r>
      <w:r w:rsidR="004978A5" w:rsidRPr="002459FC">
        <w:rPr>
          <w:sz w:val="28"/>
          <w:szCs w:val="28"/>
          <w:lang w:val="nl-NL"/>
        </w:rPr>
        <w:t>Denkt U aan een enkele nacht of juist aan meerdere nachten achter elkaar?</w:t>
      </w:r>
    </w:p>
    <w:p w14:paraId="0857A619" w14:textId="77777777" w:rsidR="004978A5" w:rsidRPr="002459FC" w:rsidRDefault="004978A5" w:rsidP="004978A5">
      <w:pPr>
        <w:keepNext/>
      </w:pPr>
      <w:r w:rsidRPr="002459FC">
        <w:rPr>
          <w:noProof/>
        </w:rPr>
        <w:drawing>
          <wp:inline distT="0" distB="0" distL="0" distR="0" wp14:anchorId="7D374415" wp14:editId="66583762">
            <wp:extent cx="3771900" cy="1504950"/>
            <wp:effectExtent l="0" t="0" r="0" b="0"/>
            <wp:docPr id="258" name="Graphic.php?BackendID=906aab0d5e14d4054245fc40e9591969416b2e1423a4ce3ef428a1807076a0b4&amp;IM=REV_1TdSVy83CAivLp3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1TdSVy83CAivLp3_RP_8ldyED34La4fqfj.png&amp;cachedgraphsec=true"/>
                    <pic:cNvPicPr/>
                  </pic:nvPicPr>
                  <pic:blipFill>
                    <a:blip r:embed="rId39"/>
                    <a:stretch>
                      <a:fillRect/>
                    </a:stretch>
                  </pic:blipFill>
                  <pic:spPr>
                    <a:xfrm>
                      <a:off x="0" y="0"/>
                      <a:ext cx="3771900" cy="1504950"/>
                    </a:xfrm>
                    <a:prstGeom prst="rect">
                      <a:avLst/>
                    </a:prstGeom>
                  </pic:spPr>
                </pic:pic>
              </a:graphicData>
            </a:graphic>
          </wp:inline>
        </w:drawing>
      </w:r>
    </w:p>
    <w:p w14:paraId="258BC37B" w14:textId="77777777" w:rsidR="004978A5" w:rsidRPr="002459FC" w:rsidRDefault="004978A5" w:rsidP="004978A5"/>
    <w:tbl>
      <w:tblPr>
        <w:tblStyle w:val="QTable"/>
        <w:tblW w:w="9576" w:type="auto"/>
        <w:tblLook w:val="04E0" w:firstRow="1" w:lastRow="1" w:firstColumn="1" w:lastColumn="0" w:noHBand="0" w:noVBand="1"/>
      </w:tblPr>
      <w:tblGrid>
        <w:gridCol w:w="1116"/>
        <w:gridCol w:w="1524"/>
        <w:gridCol w:w="3588"/>
        <w:gridCol w:w="1492"/>
        <w:gridCol w:w="1340"/>
      </w:tblGrid>
      <w:tr w:rsidR="004978A5" w:rsidRPr="002459FC" w14:paraId="7C91690A" w14:textId="77777777" w:rsidTr="004978A5">
        <w:tc>
          <w:tcPr>
            <w:tcW w:w="1915" w:type="dxa"/>
            <w:shd w:val="clear" w:color="auto" w:fill="58595B"/>
          </w:tcPr>
          <w:p w14:paraId="7DD71A93"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402371E3"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78EC6EBD"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2AD4EE4D" w14:textId="77777777" w:rsidR="004978A5" w:rsidRPr="002459FC" w:rsidRDefault="004978A5" w:rsidP="004978A5">
                  <w:pPr>
                    <w:pStyle w:val="WhiteText"/>
                    <w:rPr>
                      <w:szCs w:val="14"/>
                      <w:lang w:val="nl-NL"/>
                    </w:rPr>
                  </w:pPr>
                </w:p>
              </w:tc>
              <w:tc>
                <w:tcPr>
                  <w:tcW w:w="3578" w:type="dxa"/>
                </w:tcPr>
                <w:p w14:paraId="45C6DBD6"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21614C3D" w14:textId="77777777" w:rsidR="004978A5" w:rsidRPr="002459FC" w:rsidRDefault="004978A5" w:rsidP="004978A5"/>
        </w:tc>
        <w:tc>
          <w:tcPr>
            <w:tcW w:w="1915" w:type="dxa"/>
            <w:shd w:val="clear" w:color="auto" w:fill="58595B"/>
          </w:tcPr>
          <w:p w14:paraId="2CB67224"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6E458878" w14:textId="77777777" w:rsidR="004978A5" w:rsidRPr="002459FC" w:rsidRDefault="004978A5" w:rsidP="004978A5">
            <w:pPr>
              <w:pStyle w:val="WhiteText"/>
              <w:keepNext/>
              <w:jc w:val="center"/>
              <w:rPr>
                <w:lang w:val="nl-NL"/>
              </w:rPr>
            </w:pPr>
            <w:r w:rsidRPr="002459FC">
              <w:rPr>
                <w:lang w:val="nl-NL"/>
              </w:rPr>
              <w:t>%</w:t>
            </w:r>
          </w:p>
        </w:tc>
      </w:tr>
      <w:tr w:rsidR="004978A5" w:rsidRPr="002459FC" w14:paraId="12DB4D9F" w14:textId="77777777" w:rsidTr="004978A5">
        <w:tc>
          <w:tcPr>
            <w:tcW w:w="1915" w:type="dxa"/>
            <w:shd w:val="clear" w:color="auto" w:fill="FEFBE7"/>
          </w:tcPr>
          <w:p w14:paraId="717791CD" w14:textId="77777777" w:rsidR="004978A5" w:rsidRPr="002459FC" w:rsidRDefault="004978A5" w:rsidP="004978A5">
            <w:pPr>
              <w:keepNext/>
              <w:jc w:val="center"/>
            </w:pPr>
            <w:r w:rsidRPr="002459FC">
              <w:t>1</w:t>
            </w:r>
          </w:p>
        </w:tc>
        <w:tc>
          <w:tcPr>
            <w:tcW w:w="1915" w:type="dxa"/>
            <w:shd w:val="clear" w:color="auto" w:fill="FEFBE7"/>
          </w:tcPr>
          <w:p w14:paraId="13215857" w14:textId="77777777" w:rsidR="004978A5" w:rsidRPr="0022378B" w:rsidRDefault="004978A5" w:rsidP="004978A5">
            <w:pPr>
              <w:keepNext/>
            </w:pPr>
            <w:r w:rsidRPr="0022378B">
              <w:t>Enkele nacht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42"/>
              <w:gridCol w:w="2636"/>
            </w:tblGrid>
            <w:tr w:rsidR="004978A5" w:rsidRPr="002459FC" w14:paraId="5A1105C7" w14:textId="77777777" w:rsidTr="004978A5">
              <w:tc>
                <w:tcPr>
                  <w:cnfStyle w:val="001000000000" w:firstRow="0" w:lastRow="0" w:firstColumn="1" w:lastColumn="0" w:oddVBand="0" w:evenVBand="0" w:oddHBand="0" w:evenHBand="0" w:firstRowFirstColumn="0" w:firstRowLastColumn="0" w:lastRowFirstColumn="0" w:lastRowLastColumn="0"/>
                  <w:tcW w:w="942" w:type="dxa"/>
                </w:tcPr>
                <w:p w14:paraId="0146C69E" w14:textId="77777777" w:rsidR="004978A5" w:rsidRPr="002459FC" w:rsidRDefault="004978A5" w:rsidP="004978A5">
                  <w:pPr>
                    <w:pStyle w:val="WhiteText"/>
                    <w:rPr>
                      <w:szCs w:val="14"/>
                      <w:lang w:val="nl-NL"/>
                    </w:rPr>
                  </w:pPr>
                </w:p>
              </w:tc>
              <w:tc>
                <w:tcPr>
                  <w:tcW w:w="2636" w:type="dxa"/>
                </w:tcPr>
                <w:p w14:paraId="133E5A0B"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5A1787F5" w14:textId="77777777" w:rsidR="004978A5" w:rsidRPr="002459FC" w:rsidRDefault="004978A5" w:rsidP="004978A5"/>
        </w:tc>
        <w:tc>
          <w:tcPr>
            <w:tcW w:w="1915" w:type="dxa"/>
            <w:shd w:val="clear" w:color="auto" w:fill="FEFBE7"/>
          </w:tcPr>
          <w:p w14:paraId="53C7B04C" w14:textId="77777777" w:rsidR="004978A5" w:rsidRPr="002459FC" w:rsidRDefault="004978A5" w:rsidP="004978A5">
            <w:pPr>
              <w:keepNext/>
              <w:jc w:val="center"/>
            </w:pPr>
            <w:r w:rsidRPr="002459FC">
              <w:t>10</w:t>
            </w:r>
          </w:p>
        </w:tc>
        <w:tc>
          <w:tcPr>
            <w:tcW w:w="1915" w:type="dxa"/>
            <w:shd w:val="clear" w:color="auto" w:fill="FEFBE7"/>
          </w:tcPr>
          <w:p w14:paraId="2EC33BD6" w14:textId="77777777" w:rsidR="004978A5" w:rsidRPr="002459FC" w:rsidRDefault="004978A5" w:rsidP="004978A5">
            <w:pPr>
              <w:keepNext/>
              <w:jc w:val="center"/>
            </w:pPr>
            <w:r w:rsidRPr="002459FC">
              <w:t>26%</w:t>
            </w:r>
          </w:p>
        </w:tc>
      </w:tr>
      <w:tr w:rsidR="004978A5" w:rsidRPr="002459FC" w14:paraId="3FE2ECD5" w14:textId="77777777" w:rsidTr="004978A5">
        <w:tc>
          <w:tcPr>
            <w:tcW w:w="1915" w:type="dxa"/>
          </w:tcPr>
          <w:p w14:paraId="023D8E2E" w14:textId="77777777" w:rsidR="004978A5" w:rsidRPr="002459FC" w:rsidRDefault="004978A5" w:rsidP="004978A5">
            <w:pPr>
              <w:keepNext/>
              <w:jc w:val="center"/>
            </w:pPr>
            <w:r w:rsidRPr="002459FC">
              <w:t>2</w:t>
            </w:r>
          </w:p>
        </w:tc>
        <w:tc>
          <w:tcPr>
            <w:tcW w:w="1915" w:type="dxa"/>
          </w:tcPr>
          <w:p w14:paraId="0E841DC8" w14:textId="77777777" w:rsidR="004978A5" w:rsidRPr="0022378B" w:rsidRDefault="004978A5" w:rsidP="004978A5">
            <w:pPr>
              <w:keepNext/>
            </w:pPr>
            <w:r w:rsidRPr="0022378B">
              <w:t>Meerdere nachten achter elkaar</w:t>
            </w:r>
          </w:p>
        </w:tc>
        <w:tc>
          <w:tcPr>
            <w:tcW w:w="3588" w:type="dxa"/>
            <w:noWrap/>
            <w:tcMar>
              <w:left w:w="0" w:type="dxa"/>
              <w:right w:w="0" w:type="dxa"/>
            </w:tcMar>
          </w:tcPr>
          <w:tbl>
            <w:tblPr>
              <w:tblStyle w:val="QBar"/>
              <w:tblW w:w="3578" w:type="auto"/>
              <w:tblLook w:val="04A0" w:firstRow="1" w:lastRow="0" w:firstColumn="1" w:lastColumn="0" w:noHBand="0" w:noVBand="1"/>
            </w:tblPr>
            <w:tblGrid>
              <w:gridCol w:w="2354"/>
              <w:gridCol w:w="1224"/>
            </w:tblGrid>
            <w:tr w:rsidR="004978A5" w:rsidRPr="002459FC" w14:paraId="65917E80" w14:textId="77777777" w:rsidTr="004978A5">
              <w:tc>
                <w:tcPr>
                  <w:cnfStyle w:val="001000000000" w:firstRow="0" w:lastRow="0" w:firstColumn="1" w:lastColumn="0" w:oddVBand="0" w:evenVBand="0" w:oddHBand="0" w:evenHBand="0" w:firstRowFirstColumn="0" w:firstRowLastColumn="0" w:lastRowFirstColumn="0" w:lastRowLastColumn="0"/>
                  <w:tcW w:w="2354" w:type="dxa"/>
                </w:tcPr>
                <w:p w14:paraId="7D77356E" w14:textId="77777777" w:rsidR="004978A5" w:rsidRPr="002459FC" w:rsidRDefault="004978A5" w:rsidP="004978A5">
                  <w:pPr>
                    <w:pStyle w:val="WhiteText"/>
                    <w:rPr>
                      <w:szCs w:val="14"/>
                      <w:lang w:val="nl-NL"/>
                    </w:rPr>
                  </w:pPr>
                </w:p>
              </w:tc>
              <w:tc>
                <w:tcPr>
                  <w:tcW w:w="1224" w:type="dxa"/>
                </w:tcPr>
                <w:p w14:paraId="6149C182"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19AEF262" w14:textId="77777777" w:rsidR="004978A5" w:rsidRPr="002459FC" w:rsidRDefault="004978A5" w:rsidP="004978A5"/>
        </w:tc>
        <w:tc>
          <w:tcPr>
            <w:tcW w:w="1915" w:type="dxa"/>
          </w:tcPr>
          <w:p w14:paraId="67955312" w14:textId="77777777" w:rsidR="004978A5" w:rsidRPr="002459FC" w:rsidRDefault="004978A5" w:rsidP="004978A5">
            <w:pPr>
              <w:keepNext/>
              <w:jc w:val="center"/>
            </w:pPr>
            <w:r w:rsidRPr="002459FC">
              <w:t>25</w:t>
            </w:r>
          </w:p>
        </w:tc>
        <w:tc>
          <w:tcPr>
            <w:tcW w:w="1915" w:type="dxa"/>
          </w:tcPr>
          <w:p w14:paraId="66A0BF97" w14:textId="77777777" w:rsidR="004978A5" w:rsidRPr="002459FC" w:rsidRDefault="004978A5" w:rsidP="004978A5">
            <w:pPr>
              <w:keepNext/>
              <w:jc w:val="center"/>
            </w:pPr>
            <w:r w:rsidRPr="002459FC">
              <w:t>66%</w:t>
            </w:r>
          </w:p>
        </w:tc>
      </w:tr>
      <w:tr w:rsidR="004978A5" w:rsidRPr="002459FC" w14:paraId="55720B84" w14:textId="77777777" w:rsidTr="004978A5">
        <w:tc>
          <w:tcPr>
            <w:tcW w:w="1915" w:type="dxa"/>
            <w:shd w:val="clear" w:color="auto" w:fill="FEFBE7"/>
          </w:tcPr>
          <w:p w14:paraId="7FA46D35" w14:textId="77777777" w:rsidR="004978A5" w:rsidRPr="002459FC" w:rsidRDefault="004978A5" w:rsidP="004978A5">
            <w:pPr>
              <w:keepNext/>
              <w:jc w:val="center"/>
            </w:pPr>
            <w:r w:rsidRPr="002459FC">
              <w:t>3</w:t>
            </w:r>
          </w:p>
        </w:tc>
        <w:tc>
          <w:tcPr>
            <w:tcW w:w="1915" w:type="dxa"/>
            <w:shd w:val="clear" w:color="auto" w:fill="FEFBE7"/>
          </w:tcPr>
          <w:p w14:paraId="61FE958B" w14:textId="77777777" w:rsidR="004978A5" w:rsidRPr="0022378B" w:rsidRDefault="004978A5" w:rsidP="004978A5">
            <w:pPr>
              <w:keepNext/>
            </w:pPr>
            <w:r w:rsidRPr="0022378B">
              <w:t>Vaste nachten per week</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82"/>
              <w:gridCol w:w="3296"/>
            </w:tblGrid>
            <w:tr w:rsidR="004978A5" w:rsidRPr="002459FC" w14:paraId="0D251FF0" w14:textId="77777777" w:rsidTr="004978A5">
              <w:tc>
                <w:tcPr>
                  <w:cnfStyle w:val="001000000000" w:firstRow="0" w:lastRow="0" w:firstColumn="1" w:lastColumn="0" w:oddVBand="0" w:evenVBand="0" w:oddHBand="0" w:evenHBand="0" w:firstRowFirstColumn="0" w:firstRowLastColumn="0" w:lastRowFirstColumn="0" w:lastRowLastColumn="0"/>
                  <w:tcW w:w="282" w:type="dxa"/>
                </w:tcPr>
                <w:p w14:paraId="7EBBE91B" w14:textId="77777777" w:rsidR="004978A5" w:rsidRPr="002459FC" w:rsidRDefault="004978A5" w:rsidP="004978A5">
                  <w:pPr>
                    <w:pStyle w:val="WhiteText"/>
                    <w:rPr>
                      <w:szCs w:val="14"/>
                      <w:lang w:val="nl-NL"/>
                    </w:rPr>
                  </w:pPr>
                </w:p>
              </w:tc>
              <w:tc>
                <w:tcPr>
                  <w:tcW w:w="3296" w:type="dxa"/>
                </w:tcPr>
                <w:p w14:paraId="09EABB6E"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6446FDC5" w14:textId="77777777" w:rsidR="004978A5" w:rsidRPr="002459FC" w:rsidRDefault="004978A5" w:rsidP="004978A5"/>
        </w:tc>
        <w:tc>
          <w:tcPr>
            <w:tcW w:w="1915" w:type="dxa"/>
            <w:shd w:val="clear" w:color="auto" w:fill="FEFBE7"/>
          </w:tcPr>
          <w:p w14:paraId="128268A1" w14:textId="77777777" w:rsidR="004978A5" w:rsidRPr="002459FC" w:rsidRDefault="004978A5" w:rsidP="004978A5">
            <w:pPr>
              <w:keepNext/>
              <w:jc w:val="center"/>
            </w:pPr>
            <w:r w:rsidRPr="002459FC">
              <w:t>3</w:t>
            </w:r>
          </w:p>
        </w:tc>
        <w:tc>
          <w:tcPr>
            <w:tcW w:w="1915" w:type="dxa"/>
            <w:shd w:val="clear" w:color="auto" w:fill="FEFBE7"/>
          </w:tcPr>
          <w:p w14:paraId="2FF497D8" w14:textId="77777777" w:rsidR="004978A5" w:rsidRPr="002459FC" w:rsidRDefault="004978A5" w:rsidP="004978A5">
            <w:pPr>
              <w:keepNext/>
              <w:jc w:val="center"/>
            </w:pPr>
            <w:r w:rsidRPr="002459FC">
              <w:t>8%</w:t>
            </w:r>
          </w:p>
        </w:tc>
      </w:tr>
      <w:tr w:rsidR="004978A5" w:rsidRPr="002459FC" w14:paraId="2F440AE6" w14:textId="77777777" w:rsidTr="004978A5">
        <w:tc>
          <w:tcPr>
            <w:tcW w:w="1915" w:type="dxa"/>
            <w:tcBorders>
              <w:top w:val="single" w:sz="4" w:space="0" w:color="969696"/>
            </w:tcBorders>
            <w:shd w:val="clear" w:color="auto" w:fill="FEFBE7"/>
          </w:tcPr>
          <w:p w14:paraId="13309CD3"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4AFD0446" w14:textId="77777777" w:rsidR="004978A5" w:rsidRPr="0022378B" w:rsidRDefault="004978A5" w:rsidP="004978A5">
            <w:pPr>
              <w:keepNext/>
            </w:pPr>
            <w:r w:rsidRPr="0022378B">
              <w:t>Total</w:t>
            </w:r>
          </w:p>
        </w:tc>
        <w:tc>
          <w:tcPr>
            <w:tcW w:w="3588" w:type="dxa"/>
            <w:tcBorders>
              <w:top w:val="single" w:sz="4" w:space="0" w:color="969696"/>
            </w:tcBorders>
            <w:shd w:val="clear" w:color="auto" w:fill="FEFBE7"/>
            <w:noWrap/>
            <w:tcMar>
              <w:left w:w="0" w:type="dxa"/>
              <w:right w:w="0" w:type="dxa"/>
            </w:tcMar>
          </w:tcPr>
          <w:p w14:paraId="6799BF0E"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10435CD2" w14:textId="77777777" w:rsidR="004978A5" w:rsidRPr="002459FC" w:rsidRDefault="004978A5" w:rsidP="004978A5">
            <w:pPr>
              <w:keepNext/>
              <w:jc w:val="center"/>
            </w:pPr>
            <w:r w:rsidRPr="002459FC">
              <w:t>38</w:t>
            </w:r>
          </w:p>
        </w:tc>
        <w:tc>
          <w:tcPr>
            <w:tcW w:w="1915" w:type="dxa"/>
            <w:tcBorders>
              <w:top w:val="single" w:sz="4" w:space="0" w:color="969696"/>
            </w:tcBorders>
            <w:shd w:val="clear" w:color="auto" w:fill="FEFBE7"/>
          </w:tcPr>
          <w:p w14:paraId="034CAAE0" w14:textId="77777777" w:rsidR="004978A5" w:rsidRPr="002459FC" w:rsidRDefault="004978A5" w:rsidP="004978A5">
            <w:pPr>
              <w:keepNext/>
              <w:jc w:val="center"/>
            </w:pPr>
            <w:r w:rsidRPr="002459FC">
              <w:t>100%</w:t>
            </w:r>
          </w:p>
        </w:tc>
      </w:tr>
    </w:tbl>
    <w:p w14:paraId="6062E3E2"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723E0708" w14:textId="77777777" w:rsidTr="004978A5">
        <w:tc>
          <w:tcPr>
            <w:tcW w:w="4788" w:type="dxa"/>
            <w:shd w:val="clear" w:color="auto" w:fill="58595B"/>
          </w:tcPr>
          <w:p w14:paraId="4CCD4D23"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7B15111A"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37959949" w14:textId="77777777" w:rsidTr="004978A5">
        <w:tc>
          <w:tcPr>
            <w:tcW w:w="4788" w:type="dxa"/>
            <w:shd w:val="clear" w:color="auto" w:fill="FEFBE7"/>
          </w:tcPr>
          <w:p w14:paraId="50A0B005" w14:textId="77777777" w:rsidR="004978A5" w:rsidRPr="002459FC" w:rsidRDefault="004978A5" w:rsidP="004978A5">
            <w:pPr>
              <w:keepNext/>
            </w:pPr>
            <w:r w:rsidRPr="002459FC">
              <w:t>Min Value</w:t>
            </w:r>
          </w:p>
        </w:tc>
        <w:tc>
          <w:tcPr>
            <w:tcW w:w="4788" w:type="dxa"/>
            <w:shd w:val="clear" w:color="auto" w:fill="FEFBE7"/>
          </w:tcPr>
          <w:p w14:paraId="3F8DA23B" w14:textId="77777777" w:rsidR="004978A5" w:rsidRPr="002459FC" w:rsidRDefault="004978A5" w:rsidP="004978A5">
            <w:pPr>
              <w:keepNext/>
              <w:jc w:val="right"/>
            </w:pPr>
            <w:r w:rsidRPr="002459FC">
              <w:t>1</w:t>
            </w:r>
          </w:p>
        </w:tc>
      </w:tr>
      <w:tr w:rsidR="004978A5" w:rsidRPr="002459FC" w14:paraId="3C5839E3" w14:textId="77777777" w:rsidTr="004978A5">
        <w:tc>
          <w:tcPr>
            <w:tcW w:w="4788" w:type="dxa"/>
          </w:tcPr>
          <w:p w14:paraId="012655EC" w14:textId="77777777" w:rsidR="004978A5" w:rsidRPr="002459FC" w:rsidRDefault="004978A5" w:rsidP="004978A5">
            <w:pPr>
              <w:keepNext/>
            </w:pPr>
            <w:r w:rsidRPr="002459FC">
              <w:t>Max Value</w:t>
            </w:r>
          </w:p>
        </w:tc>
        <w:tc>
          <w:tcPr>
            <w:tcW w:w="4788" w:type="dxa"/>
          </w:tcPr>
          <w:p w14:paraId="36BAEE64" w14:textId="77777777" w:rsidR="004978A5" w:rsidRPr="002459FC" w:rsidRDefault="004978A5" w:rsidP="004978A5">
            <w:pPr>
              <w:keepNext/>
              <w:jc w:val="right"/>
            </w:pPr>
            <w:r w:rsidRPr="002459FC">
              <w:t>3</w:t>
            </w:r>
          </w:p>
        </w:tc>
      </w:tr>
      <w:tr w:rsidR="004978A5" w:rsidRPr="002459FC" w14:paraId="0E32283D" w14:textId="77777777" w:rsidTr="004978A5">
        <w:tc>
          <w:tcPr>
            <w:tcW w:w="4788" w:type="dxa"/>
            <w:shd w:val="clear" w:color="auto" w:fill="FEFBE7"/>
          </w:tcPr>
          <w:p w14:paraId="1FB18A51" w14:textId="77777777" w:rsidR="004978A5" w:rsidRPr="002459FC" w:rsidRDefault="004978A5" w:rsidP="004978A5">
            <w:pPr>
              <w:keepNext/>
            </w:pPr>
            <w:r w:rsidRPr="002459FC">
              <w:t>Mean</w:t>
            </w:r>
          </w:p>
        </w:tc>
        <w:tc>
          <w:tcPr>
            <w:tcW w:w="4788" w:type="dxa"/>
            <w:shd w:val="clear" w:color="auto" w:fill="FEFBE7"/>
          </w:tcPr>
          <w:p w14:paraId="7913F886" w14:textId="77777777" w:rsidR="004978A5" w:rsidRPr="002459FC" w:rsidRDefault="004978A5" w:rsidP="004978A5">
            <w:pPr>
              <w:keepNext/>
              <w:jc w:val="right"/>
            </w:pPr>
            <w:r w:rsidRPr="002459FC">
              <w:t>1.82</w:t>
            </w:r>
          </w:p>
        </w:tc>
      </w:tr>
      <w:tr w:rsidR="004978A5" w:rsidRPr="002459FC" w14:paraId="0849A956" w14:textId="77777777" w:rsidTr="004978A5">
        <w:tc>
          <w:tcPr>
            <w:tcW w:w="4788" w:type="dxa"/>
          </w:tcPr>
          <w:p w14:paraId="353E73DE" w14:textId="77777777" w:rsidR="004978A5" w:rsidRPr="002459FC" w:rsidRDefault="004978A5" w:rsidP="004978A5">
            <w:pPr>
              <w:keepNext/>
            </w:pPr>
            <w:r w:rsidRPr="002459FC">
              <w:t>Variance</w:t>
            </w:r>
          </w:p>
        </w:tc>
        <w:tc>
          <w:tcPr>
            <w:tcW w:w="4788" w:type="dxa"/>
          </w:tcPr>
          <w:p w14:paraId="37EFDEF8" w14:textId="77777777" w:rsidR="004978A5" w:rsidRPr="002459FC" w:rsidRDefault="004978A5" w:rsidP="004978A5">
            <w:pPr>
              <w:keepNext/>
              <w:jc w:val="right"/>
            </w:pPr>
            <w:r w:rsidRPr="002459FC">
              <w:t>0.32</w:t>
            </w:r>
          </w:p>
        </w:tc>
      </w:tr>
      <w:tr w:rsidR="004978A5" w:rsidRPr="002459FC" w14:paraId="35FAC3A6" w14:textId="77777777" w:rsidTr="004978A5">
        <w:tc>
          <w:tcPr>
            <w:tcW w:w="4788" w:type="dxa"/>
            <w:shd w:val="clear" w:color="auto" w:fill="FEFBE7"/>
          </w:tcPr>
          <w:p w14:paraId="0CF20889" w14:textId="77777777" w:rsidR="004978A5" w:rsidRPr="002459FC" w:rsidRDefault="004978A5" w:rsidP="004978A5">
            <w:pPr>
              <w:keepNext/>
            </w:pPr>
            <w:r w:rsidRPr="002459FC">
              <w:t>Standard Deviation</w:t>
            </w:r>
          </w:p>
        </w:tc>
        <w:tc>
          <w:tcPr>
            <w:tcW w:w="4788" w:type="dxa"/>
            <w:shd w:val="clear" w:color="auto" w:fill="FEFBE7"/>
          </w:tcPr>
          <w:p w14:paraId="3C3E1D67" w14:textId="77777777" w:rsidR="004978A5" w:rsidRPr="002459FC" w:rsidRDefault="004978A5" w:rsidP="004978A5">
            <w:pPr>
              <w:keepNext/>
              <w:jc w:val="right"/>
            </w:pPr>
            <w:r w:rsidRPr="002459FC">
              <w:t>0.56</w:t>
            </w:r>
          </w:p>
        </w:tc>
      </w:tr>
      <w:tr w:rsidR="004978A5" w:rsidRPr="002459FC" w14:paraId="399BCF80" w14:textId="77777777" w:rsidTr="004978A5">
        <w:tc>
          <w:tcPr>
            <w:tcW w:w="4788" w:type="dxa"/>
          </w:tcPr>
          <w:p w14:paraId="703078DD" w14:textId="77777777" w:rsidR="004978A5" w:rsidRPr="002459FC" w:rsidRDefault="004978A5" w:rsidP="004978A5">
            <w:pPr>
              <w:keepNext/>
            </w:pPr>
            <w:r w:rsidRPr="002459FC">
              <w:t>Total Responses</w:t>
            </w:r>
          </w:p>
        </w:tc>
        <w:tc>
          <w:tcPr>
            <w:tcW w:w="4788" w:type="dxa"/>
          </w:tcPr>
          <w:p w14:paraId="0E99B405" w14:textId="77777777" w:rsidR="004978A5" w:rsidRPr="002459FC" w:rsidRDefault="004978A5" w:rsidP="004978A5">
            <w:pPr>
              <w:keepNext/>
              <w:jc w:val="right"/>
            </w:pPr>
            <w:r w:rsidRPr="002459FC">
              <w:t>38</w:t>
            </w:r>
          </w:p>
        </w:tc>
      </w:tr>
    </w:tbl>
    <w:p w14:paraId="2974375F" w14:textId="77777777" w:rsidR="004978A5" w:rsidRPr="002459FC" w:rsidRDefault="004978A5" w:rsidP="004978A5">
      <w:pPr>
        <w:rPr>
          <w:sz w:val="28"/>
          <w:szCs w:val="28"/>
        </w:rPr>
      </w:pPr>
    </w:p>
    <w:p w14:paraId="6A7CF121" w14:textId="213676BB" w:rsidR="004978A5" w:rsidRPr="002459FC" w:rsidRDefault="003B29B9" w:rsidP="004978A5">
      <w:pPr>
        <w:pStyle w:val="QLabel"/>
        <w:keepNext/>
        <w:rPr>
          <w:sz w:val="28"/>
          <w:szCs w:val="28"/>
          <w:lang w:val="nl-NL"/>
        </w:rPr>
      </w:pPr>
      <w:r>
        <w:rPr>
          <w:sz w:val="28"/>
          <w:szCs w:val="28"/>
          <w:lang w:val="nl-NL"/>
        </w:rPr>
        <w:t xml:space="preserve">7. </w:t>
      </w:r>
      <w:r w:rsidR="004978A5" w:rsidRPr="002459FC">
        <w:rPr>
          <w:sz w:val="28"/>
          <w:szCs w:val="28"/>
          <w:lang w:val="nl-NL"/>
        </w:rPr>
        <w:t>Hoe belangrijk vind je de volgende items?</w:t>
      </w:r>
    </w:p>
    <w:p w14:paraId="563B72FA" w14:textId="77777777" w:rsidR="004978A5" w:rsidRPr="002459FC" w:rsidRDefault="004978A5" w:rsidP="004978A5">
      <w:pPr>
        <w:keepNext/>
      </w:pPr>
      <w:r w:rsidRPr="002459FC">
        <w:rPr>
          <w:noProof/>
        </w:rPr>
        <w:drawing>
          <wp:inline distT="0" distB="0" distL="0" distR="0" wp14:anchorId="3114BBA0" wp14:editId="5DEECDC7">
            <wp:extent cx="5610225" cy="1752600"/>
            <wp:effectExtent l="0" t="0" r="9525" b="0"/>
            <wp:docPr id="259" name="Graphic.php?BackendID=906aab0d5e14d4054245fc40e9591969416b2e1423a4ce3ef428a1807076a0b4&amp;IM=REV_01BDECn9Nf5GKfX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01BDECn9Nf5GKfX_RP_8ldyED34La4fqfj.png&amp;cachedgraphsec=true"/>
                    <pic:cNvPicPr/>
                  </pic:nvPicPr>
                  <pic:blipFill>
                    <a:blip r:embed="rId40"/>
                    <a:stretch>
                      <a:fillRect/>
                    </a:stretch>
                  </pic:blipFill>
                  <pic:spPr>
                    <a:xfrm>
                      <a:off x="0" y="0"/>
                      <a:ext cx="5610225" cy="1752600"/>
                    </a:xfrm>
                    <a:prstGeom prst="rect">
                      <a:avLst/>
                    </a:prstGeom>
                  </pic:spPr>
                </pic:pic>
              </a:graphicData>
            </a:graphic>
          </wp:inline>
        </w:drawing>
      </w:r>
    </w:p>
    <w:p w14:paraId="41B6C18E" w14:textId="77777777" w:rsidR="004978A5" w:rsidRPr="002459FC" w:rsidRDefault="004978A5" w:rsidP="004978A5"/>
    <w:tbl>
      <w:tblPr>
        <w:tblStyle w:val="QTable"/>
        <w:tblW w:w="9576" w:type="auto"/>
        <w:tblLook w:val="04A0" w:firstRow="1" w:lastRow="0" w:firstColumn="1" w:lastColumn="0" w:noHBand="0" w:noVBand="1"/>
      </w:tblPr>
      <w:tblGrid>
        <w:gridCol w:w="569"/>
        <w:gridCol w:w="2016"/>
        <w:gridCol w:w="1133"/>
        <w:gridCol w:w="1133"/>
        <w:gridCol w:w="1135"/>
        <w:gridCol w:w="1029"/>
        <w:gridCol w:w="1180"/>
        <w:gridCol w:w="865"/>
      </w:tblGrid>
      <w:tr w:rsidR="004978A5" w:rsidRPr="002459FC" w14:paraId="4B2C4CEF" w14:textId="77777777" w:rsidTr="004978A5">
        <w:tc>
          <w:tcPr>
            <w:tcW w:w="1197" w:type="dxa"/>
            <w:shd w:val="clear" w:color="auto" w:fill="58595B"/>
          </w:tcPr>
          <w:p w14:paraId="1B2C2B2C" w14:textId="77777777" w:rsidR="004978A5" w:rsidRPr="002459FC" w:rsidRDefault="004978A5" w:rsidP="004978A5">
            <w:pPr>
              <w:pStyle w:val="WhiteText"/>
              <w:keepNext/>
              <w:jc w:val="center"/>
              <w:rPr>
                <w:lang w:val="nl-NL"/>
              </w:rPr>
            </w:pPr>
            <w:r w:rsidRPr="002459FC">
              <w:rPr>
                <w:lang w:val="nl-NL"/>
              </w:rPr>
              <w:lastRenderedPageBreak/>
              <w:t>#</w:t>
            </w:r>
          </w:p>
        </w:tc>
        <w:tc>
          <w:tcPr>
            <w:tcW w:w="1197" w:type="dxa"/>
            <w:shd w:val="clear" w:color="auto" w:fill="58595B"/>
          </w:tcPr>
          <w:p w14:paraId="0880EE83" w14:textId="77777777" w:rsidR="004978A5" w:rsidRPr="002459FC" w:rsidRDefault="004978A5" w:rsidP="004978A5">
            <w:pPr>
              <w:pStyle w:val="WhiteText"/>
              <w:keepNext/>
              <w:rPr>
                <w:lang w:val="nl-NL"/>
              </w:rPr>
            </w:pPr>
            <w:r w:rsidRPr="002459FC">
              <w:rPr>
                <w:lang w:val="nl-NL"/>
              </w:rPr>
              <w:t>Question</w:t>
            </w:r>
          </w:p>
        </w:tc>
        <w:tc>
          <w:tcPr>
            <w:tcW w:w="1197" w:type="dxa"/>
            <w:shd w:val="clear" w:color="auto" w:fill="58595B"/>
          </w:tcPr>
          <w:p w14:paraId="554ABB8E" w14:textId="77777777" w:rsidR="004978A5" w:rsidRPr="002459FC" w:rsidRDefault="004978A5" w:rsidP="004978A5">
            <w:pPr>
              <w:pStyle w:val="WhiteText"/>
              <w:keepNext/>
              <w:jc w:val="center"/>
              <w:rPr>
                <w:lang w:val="nl-NL"/>
              </w:rPr>
            </w:pPr>
            <w:r w:rsidRPr="002459FC">
              <w:rPr>
                <w:lang w:val="nl-NL"/>
              </w:rPr>
              <w:t>Helemaal niet belangrijk</w:t>
            </w:r>
          </w:p>
        </w:tc>
        <w:tc>
          <w:tcPr>
            <w:tcW w:w="1197" w:type="dxa"/>
            <w:shd w:val="clear" w:color="auto" w:fill="58595B"/>
          </w:tcPr>
          <w:p w14:paraId="2F0A179F" w14:textId="77777777" w:rsidR="004978A5" w:rsidRPr="002459FC" w:rsidRDefault="004978A5" w:rsidP="004978A5">
            <w:pPr>
              <w:pStyle w:val="WhiteText"/>
              <w:keepNext/>
              <w:jc w:val="center"/>
              <w:rPr>
                <w:lang w:val="nl-NL"/>
              </w:rPr>
            </w:pPr>
            <w:r w:rsidRPr="002459FC">
              <w:rPr>
                <w:lang w:val="nl-NL"/>
              </w:rPr>
              <w:t>Niet belangrijk</w:t>
            </w:r>
          </w:p>
        </w:tc>
        <w:tc>
          <w:tcPr>
            <w:tcW w:w="1197" w:type="dxa"/>
            <w:shd w:val="clear" w:color="auto" w:fill="58595B"/>
          </w:tcPr>
          <w:p w14:paraId="3138EADB" w14:textId="77777777" w:rsidR="004978A5" w:rsidRPr="002459FC" w:rsidRDefault="004978A5" w:rsidP="004978A5">
            <w:pPr>
              <w:pStyle w:val="WhiteText"/>
              <w:keepNext/>
              <w:jc w:val="center"/>
              <w:rPr>
                <w:lang w:val="nl-NL"/>
              </w:rPr>
            </w:pPr>
            <w:r w:rsidRPr="002459FC">
              <w:rPr>
                <w:lang w:val="nl-NL"/>
              </w:rPr>
              <w:t>Belangrijk</w:t>
            </w:r>
          </w:p>
        </w:tc>
        <w:tc>
          <w:tcPr>
            <w:tcW w:w="1197" w:type="dxa"/>
            <w:shd w:val="clear" w:color="auto" w:fill="58595B"/>
          </w:tcPr>
          <w:p w14:paraId="6F96A0F5" w14:textId="77777777" w:rsidR="004978A5" w:rsidRPr="002459FC" w:rsidRDefault="004978A5" w:rsidP="004978A5">
            <w:pPr>
              <w:pStyle w:val="WhiteText"/>
              <w:keepNext/>
              <w:jc w:val="center"/>
              <w:rPr>
                <w:lang w:val="nl-NL"/>
              </w:rPr>
            </w:pPr>
            <w:r w:rsidRPr="002459FC">
              <w:rPr>
                <w:lang w:val="nl-NL"/>
              </w:rPr>
              <w:t>Vereiste</w:t>
            </w:r>
          </w:p>
        </w:tc>
        <w:tc>
          <w:tcPr>
            <w:tcW w:w="1197" w:type="dxa"/>
            <w:shd w:val="clear" w:color="auto" w:fill="58595B"/>
          </w:tcPr>
          <w:p w14:paraId="00A9C933" w14:textId="77777777" w:rsidR="004978A5" w:rsidRPr="002459FC" w:rsidRDefault="004978A5" w:rsidP="004978A5">
            <w:pPr>
              <w:pStyle w:val="WhiteText"/>
              <w:keepNext/>
              <w:jc w:val="center"/>
              <w:rPr>
                <w:lang w:val="nl-NL"/>
              </w:rPr>
            </w:pPr>
            <w:r w:rsidRPr="002459FC">
              <w:rPr>
                <w:lang w:val="nl-NL"/>
              </w:rPr>
              <w:t>Total Responses</w:t>
            </w:r>
          </w:p>
        </w:tc>
        <w:tc>
          <w:tcPr>
            <w:tcW w:w="1197" w:type="dxa"/>
            <w:shd w:val="clear" w:color="auto" w:fill="58595B"/>
          </w:tcPr>
          <w:p w14:paraId="0C98561D" w14:textId="77777777" w:rsidR="004978A5" w:rsidRPr="002459FC" w:rsidRDefault="004978A5" w:rsidP="004978A5">
            <w:pPr>
              <w:pStyle w:val="WhiteText"/>
              <w:keepNext/>
              <w:jc w:val="center"/>
              <w:rPr>
                <w:lang w:val="nl-NL"/>
              </w:rPr>
            </w:pPr>
            <w:proofErr w:type="spellStart"/>
            <w:r w:rsidRPr="002459FC">
              <w:rPr>
                <w:lang w:val="nl-NL"/>
              </w:rPr>
              <w:t>Mean</w:t>
            </w:r>
            <w:proofErr w:type="spellEnd"/>
          </w:p>
        </w:tc>
      </w:tr>
      <w:tr w:rsidR="004978A5" w:rsidRPr="002459FC" w14:paraId="01C9071D" w14:textId="77777777" w:rsidTr="004978A5">
        <w:tc>
          <w:tcPr>
            <w:tcW w:w="1197" w:type="dxa"/>
            <w:shd w:val="clear" w:color="auto" w:fill="FEFBE7"/>
          </w:tcPr>
          <w:p w14:paraId="7D904D37" w14:textId="77777777" w:rsidR="004978A5" w:rsidRPr="002459FC" w:rsidRDefault="004978A5" w:rsidP="004978A5">
            <w:pPr>
              <w:keepNext/>
              <w:jc w:val="center"/>
            </w:pPr>
            <w:r w:rsidRPr="002459FC">
              <w:t>1</w:t>
            </w:r>
          </w:p>
        </w:tc>
        <w:tc>
          <w:tcPr>
            <w:tcW w:w="1197" w:type="dxa"/>
            <w:shd w:val="clear" w:color="auto" w:fill="FEFBE7"/>
          </w:tcPr>
          <w:p w14:paraId="23EF3E27" w14:textId="77777777" w:rsidR="004978A5" w:rsidRPr="0022378B" w:rsidRDefault="004978A5" w:rsidP="004978A5">
            <w:pPr>
              <w:keepNext/>
            </w:pPr>
            <w:r w:rsidRPr="0022378B">
              <w:t>Slapen in een eenpersoonskamer</w:t>
            </w:r>
          </w:p>
        </w:tc>
        <w:tc>
          <w:tcPr>
            <w:tcW w:w="1197" w:type="dxa"/>
            <w:shd w:val="clear" w:color="auto" w:fill="FEFBE7"/>
          </w:tcPr>
          <w:p w14:paraId="2C302BB8" w14:textId="77777777" w:rsidR="004978A5" w:rsidRPr="002459FC" w:rsidRDefault="004978A5" w:rsidP="004978A5">
            <w:pPr>
              <w:keepNext/>
              <w:jc w:val="center"/>
            </w:pPr>
            <w:r w:rsidRPr="002459FC">
              <w:t>1</w:t>
            </w:r>
          </w:p>
        </w:tc>
        <w:tc>
          <w:tcPr>
            <w:tcW w:w="1197" w:type="dxa"/>
            <w:shd w:val="clear" w:color="auto" w:fill="FEFBE7"/>
          </w:tcPr>
          <w:p w14:paraId="4F0A0B9B" w14:textId="77777777" w:rsidR="004978A5" w:rsidRPr="002459FC" w:rsidRDefault="004978A5" w:rsidP="004978A5">
            <w:pPr>
              <w:keepNext/>
              <w:jc w:val="center"/>
            </w:pPr>
            <w:r w:rsidRPr="002459FC">
              <w:t>8</w:t>
            </w:r>
          </w:p>
        </w:tc>
        <w:tc>
          <w:tcPr>
            <w:tcW w:w="1197" w:type="dxa"/>
            <w:shd w:val="clear" w:color="auto" w:fill="FEFBE7"/>
          </w:tcPr>
          <w:p w14:paraId="4F6C2A60" w14:textId="77777777" w:rsidR="004978A5" w:rsidRPr="002459FC" w:rsidRDefault="004978A5" w:rsidP="004978A5">
            <w:pPr>
              <w:keepNext/>
              <w:jc w:val="center"/>
            </w:pPr>
            <w:r w:rsidRPr="002459FC">
              <w:t>14</w:t>
            </w:r>
          </w:p>
        </w:tc>
        <w:tc>
          <w:tcPr>
            <w:tcW w:w="1197" w:type="dxa"/>
            <w:shd w:val="clear" w:color="auto" w:fill="FEFBE7"/>
          </w:tcPr>
          <w:p w14:paraId="03A28264" w14:textId="77777777" w:rsidR="004978A5" w:rsidRPr="002459FC" w:rsidRDefault="004978A5" w:rsidP="004978A5">
            <w:pPr>
              <w:keepNext/>
              <w:jc w:val="center"/>
            </w:pPr>
            <w:r w:rsidRPr="002459FC">
              <w:t>16</w:t>
            </w:r>
          </w:p>
        </w:tc>
        <w:tc>
          <w:tcPr>
            <w:tcW w:w="1197" w:type="dxa"/>
            <w:shd w:val="clear" w:color="auto" w:fill="FEFBE7"/>
          </w:tcPr>
          <w:p w14:paraId="0C70DDD2" w14:textId="77777777" w:rsidR="004978A5" w:rsidRPr="002459FC" w:rsidRDefault="004978A5" w:rsidP="004978A5">
            <w:pPr>
              <w:keepNext/>
              <w:jc w:val="center"/>
            </w:pPr>
            <w:r w:rsidRPr="002459FC">
              <w:t>39</w:t>
            </w:r>
          </w:p>
        </w:tc>
        <w:tc>
          <w:tcPr>
            <w:tcW w:w="1197" w:type="dxa"/>
            <w:shd w:val="clear" w:color="auto" w:fill="FEFBE7"/>
          </w:tcPr>
          <w:p w14:paraId="60FA6A33" w14:textId="77777777" w:rsidR="004978A5" w:rsidRPr="002459FC" w:rsidRDefault="004978A5" w:rsidP="004978A5">
            <w:pPr>
              <w:keepNext/>
              <w:jc w:val="center"/>
            </w:pPr>
            <w:r w:rsidRPr="002459FC">
              <w:t>3.15</w:t>
            </w:r>
          </w:p>
        </w:tc>
      </w:tr>
      <w:tr w:rsidR="004978A5" w:rsidRPr="002459FC" w14:paraId="345934D3" w14:textId="77777777" w:rsidTr="004978A5">
        <w:tc>
          <w:tcPr>
            <w:tcW w:w="1197" w:type="dxa"/>
          </w:tcPr>
          <w:p w14:paraId="18229C2F" w14:textId="77777777" w:rsidR="004978A5" w:rsidRPr="002459FC" w:rsidRDefault="004978A5" w:rsidP="004978A5">
            <w:pPr>
              <w:keepNext/>
              <w:jc w:val="center"/>
            </w:pPr>
            <w:r w:rsidRPr="002459FC">
              <w:t>2</w:t>
            </w:r>
          </w:p>
        </w:tc>
        <w:tc>
          <w:tcPr>
            <w:tcW w:w="1197" w:type="dxa"/>
          </w:tcPr>
          <w:p w14:paraId="02CE76D8" w14:textId="77777777" w:rsidR="004978A5" w:rsidRPr="0022378B" w:rsidRDefault="004978A5" w:rsidP="004978A5">
            <w:pPr>
              <w:keepNext/>
            </w:pPr>
            <w:r w:rsidRPr="0022378B">
              <w:t>Een speciaal verpleeghuisbed standaard aanwezig in kamer</w:t>
            </w:r>
          </w:p>
        </w:tc>
        <w:tc>
          <w:tcPr>
            <w:tcW w:w="1197" w:type="dxa"/>
          </w:tcPr>
          <w:p w14:paraId="45B1F6B0" w14:textId="77777777" w:rsidR="004978A5" w:rsidRPr="002459FC" w:rsidRDefault="004978A5" w:rsidP="004978A5">
            <w:pPr>
              <w:keepNext/>
              <w:jc w:val="center"/>
            </w:pPr>
            <w:r w:rsidRPr="002459FC">
              <w:t>1</w:t>
            </w:r>
          </w:p>
        </w:tc>
        <w:tc>
          <w:tcPr>
            <w:tcW w:w="1197" w:type="dxa"/>
          </w:tcPr>
          <w:p w14:paraId="57519CF3" w14:textId="77777777" w:rsidR="004978A5" w:rsidRPr="002459FC" w:rsidRDefault="004978A5" w:rsidP="004978A5">
            <w:pPr>
              <w:keepNext/>
              <w:jc w:val="center"/>
            </w:pPr>
            <w:r w:rsidRPr="002459FC">
              <w:t>15</w:t>
            </w:r>
          </w:p>
        </w:tc>
        <w:tc>
          <w:tcPr>
            <w:tcW w:w="1197" w:type="dxa"/>
          </w:tcPr>
          <w:p w14:paraId="70FEED0B" w14:textId="77777777" w:rsidR="004978A5" w:rsidRPr="002459FC" w:rsidRDefault="004978A5" w:rsidP="004978A5">
            <w:pPr>
              <w:keepNext/>
              <w:jc w:val="center"/>
            </w:pPr>
            <w:r w:rsidRPr="002459FC">
              <w:t>10</w:t>
            </w:r>
          </w:p>
        </w:tc>
        <w:tc>
          <w:tcPr>
            <w:tcW w:w="1197" w:type="dxa"/>
          </w:tcPr>
          <w:p w14:paraId="7ED8A5DE" w14:textId="77777777" w:rsidR="004978A5" w:rsidRPr="002459FC" w:rsidRDefault="004978A5" w:rsidP="004978A5">
            <w:pPr>
              <w:keepNext/>
              <w:jc w:val="center"/>
            </w:pPr>
            <w:r w:rsidRPr="002459FC">
              <w:t>13</w:t>
            </w:r>
          </w:p>
        </w:tc>
        <w:tc>
          <w:tcPr>
            <w:tcW w:w="1197" w:type="dxa"/>
          </w:tcPr>
          <w:p w14:paraId="586044FC" w14:textId="77777777" w:rsidR="004978A5" w:rsidRPr="002459FC" w:rsidRDefault="004978A5" w:rsidP="004978A5">
            <w:pPr>
              <w:keepNext/>
              <w:jc w:val="center"/>
            </w:pPr>
            <w:r w:rsidRPr="002459FC">
              <w:t>39</w:t>
            </w:r>
          </w:p>
        </w:tc>
        <w:tc>
          <w:tcPr>
            <w:tcW w:w="1197" w:type="dxa"/>
          </w:tcPr>
          <w:p w14:paraId="004363D3" w14:textId="77777777" w:rsidR="004978A5" w:rsidRPr="002459FC" w:rsidRDefault="004978A5" w:rsidP="004978A5">
            <w:pPr>
              <w:keepNext/>
              <w:jc w:val="center"/>
            </w:pPr>
            <w:r w:rsidRPr="002459FC">
              <w:t>2.90</w:t>
            </w:r>
          </w:p>
        </w:tc>
      </w:tr>
      <w:tr w:rsidR="004978A5" w:rsidRPr="002459FC" w14:paraId="6D61DE30" w14:textId="77777777" w:rsidTr="004978A5">
        <w:tc>
          <w:tcPr>
            <w:tcW w:w="1197" w:type="dxa"/>
            <w:shd w:val="clear" w:color="auto" w:fill="FEFBE7"/>
          </w:tcPr>
          <w:p w14:paraId="5D4C4BB5" w14:textId="77777777" w:rsidR="004978A5" w:rsidRPr="002459FC" w:rsidRDefault="004978A5" w:rsidP="004978A5">
            <w:pPr>
              <w:keepNext/>
              <w:jc w:val="center"/>
            </w:pPr>
            <w:r w:rsidRPr="002459FC">
              <w:t>3</w:t>
            </w:r>
          </w:p>
        </w:tc>
        <w:tc>
          <w:tcPr>
            <w:tcW w:w="1197" w:type="dxa"/>
            <w:shd w:val="clear" w:color="auto" w:fill="FEFBE7"/>
          </w:tcPr>
          <w:p w14:paraId="53014ACD" w14:textId="77777777" w:rsidR="004978A5" w:rsidRPr="0022378B" w:rsidRDefault="004978A5" w:rsidP="004978A5">
            <w:pPr>
              <w:keepNext/>
            </w:pPr>
            <w:r w:rsidRPr="0022378B">
              <w:t>Gastvrouw voor sfeer en aandacht</w:t>
            </w:r>
          </w:p>
        </w:tc>
        <w:tc>
          <w:tcPr>
            <w:tcW w:w="1197" w:type="dxa"/>
            <w:shd w:val="clear" w:color="auto" w:fill="FEFBE7"/>
          </w:tcPr>
          <w:p w14:paraId="739F7176" w14:textId="77777777" w:rsidR="004978A5" w:rsidRPr="002459FC" w:rsidRDefault="004978A5" w:rsidP="004978A5">
            <w:pPr>
              <w:keepNext/>
              <w:jc w:val="center"/>
            </w:pPr>
            <w:r w:rsidRPr="002459FC">
              <w:t>0</w:t>
            </w:r>
          </w:p>
        </w:tc>
        <w:tc>
          <w:tcPr>
            <w:tcW w:w="1197" w:type="dxa"/>
            <w:shd w:val="clear" w:color="auto" w:fill="FEFBE7"/>
          </w:tcPr>
          <w:p w14:paraId="46D0B7A6" w14:textId="77777777" w:rsidR="004978A5" w:rsidRPr="002459FC" w:rsidRDefault="004978A5" w:rsidP="004978A5">
            <w:pPr>
              <w:keepNext/>
              <w:jc w:val="center"/>
            </w:pPr>
            <w:r w:rsidRPr="002459FC">
              <w:t>1</w:t>
            </w:r>
          </w:p>
        </w:tc>
        <w:tc>
          <w:tcPr>
            <w:tcW w:w="1197" w:type="dxa"/>
            <w:shd w:val="clear" w:color="auto" w:fill="FEFBE7"/>
          </w:tcPr>
          <w:p w14:paraId="502237D7" w14:textId="77777777" w:rsidR="004978A5" w:rsidRPr="002459FC" w:rsidRDefault="004978A5" w:rsidP="004978A5">
            <w:pPr>
              <w:keepNext/>
              <w:jc w:val="center"/>
            </w:pPr>
            <w:r w:rsidRPr="002459FC">
              <w:t>29</w:t>
            </w:r>
          </w:p>
        </w:tc>
        <w:tc>
          <w:tcPr>
            <w:tcW w:w="1197" w:type="dxa"/>
            <w:shd w:val="clear" w:color="auto" w:fill="FEFBE7"/>
          </w:tcPr>
          <w:p w14:paraId="4BC51975" w14:textId="77777777" w:rsidR="004978A5" w:rsidRPr="002459FC" w:rsidRDefault="004978A5" w:rsidP="004978A5">
            <w:pPr>
              <w:keepNext/>
              <w:jc w:val="center"/>
            </w:pPr>
            <w:r w:rsidRPr="002459FC">
              <w:t>9</w:t>
            </w:r>
          </w:p>
        </w:tc>
        <w:tc>
          <w:tcPr>
            <w:tcW w:w="1197" w:type="dxa"/>
            <w:shd w:val="clear" w:color="auto" w:fill="FEFBE7"/>
          </w:tcPr>
          <w:p w14:paraId="636E7BFD" w14:textId="77777777" w:rsidR="004978A5" w:rsidRPr="002459FC" w:rsidRDefault="004978A5" w:rsidP="004978A5">
            <w:pPr>
              <w:keepNext/>
              <w:jc w:val="center"/>
            </w:pPr>
            <w:r w:rsidRPr="002459FC">
              <w:t>39</w:t>
            </w:r>
          </w:p>
        </w:tc>
        <w:tc>
          <w:tcPr>
            <w:tcW w:w="1197" w:type="dxa"/>
            <w:shd w:val="clear" w:color="auto" w:fill="FEFBE7"/>
          </w:tcPr>
          <w:p w14:paraId="209774A0" w14:textId="77777777" w:rsidR="004978A5" w:rsidRPr="002459FC" w:rsidRDefault="004978A5" w:rsidP="004978A5">
            <w:pPr>
              <w:keepNext/>
              <w:jc w:val="center"/>
            </w:pPr>
            <w:r w:rsidRPr="002459FC">
              <w:t>3.21</w:t>
            </w:r>
          </w:p>
        </w:tc>
      </w:tr>
      <w:tr w:rsidR="004978A5" w:rsidRPr="002459FC" w14:paraId="48D0A696" w14:textId="77777777" w:rsidTr="004978A5">
        <w:tc>
          <w:tcPr>
            <w:tcW w:w="1197" w:type="dxa"/>
          </w:tcPr>
          <w:p w14:paraId="5E95BCE4" w14:textId="77777777" w:rsidR="004978A5" w:rsidRPr="002459FC" w:rsidRDefault="004978A5" w:rsidP="004978A5">
            <w:pPr>
              <w:keepNext/>
              <w:jc w:val="center"/>
            </w:pPr>
            <w:r w:rsidRPr="002459FC">
              <w:t>4</w:t>
            </w:r>
          </w:p>
        </w:tc>
        <w:tc>
          <w:tcPr>
            <w:tcW w:w="1197" w:type="dxa"/>
          </w:tcPr>
          <w:p w14:paraId="317C4E92" w14:textId="77777777" w:rsidR="004978A5" w:rsidRPr="0022378B" w:rsidRDefault="004978A5" w:rsidP="004978A5">
            <w:pPr>
              <w:keepNext/>
            </w:pPr>
            <w:r w:rsidRPr="0022378B">
              <w:t>Een huiskamer of lounge achtige ruimte</w:t>
            </w:r>
          </w:p>
        </w:tc>
        <w:tc>
          <w:tcPr>
            <w:tcW w:w="1197" w:type="dxa"/>
          </w:tcPr>
          <w:p w14:paraId="08DF056B" w14:textId="77777777" w:rsidR="004978A5" w:rsidRPr="002459FC" w:rsidRDefault="004978A5" w:rsidP="004978A5">
            <w:pPr>
              <w:keepNext/>
              <w:jc w:val="center"/>
            </w:pPr>
            <w:r w:rsidRPr="002459FC">
              <w:t>0</w:t>
            </w:r>
          </w:p>
        </w:tc>
        <w:tc>
          <w:tcPr>
            <w:tcW w:w="1197" w:type="dxa"/>
          </w:tcPr>
          <w:p w14:paraId="6EDF8D32" w14:textId="77777777" w:rsidR="004978A5" w:rsidRPr="002459FC" w:rsidRDefault="004978A5" w:rsidP="004978A5">
            <w:pPr>
              <w:keepNext/>
              <w:jc w:val="center"/>
            </w:pPr>
            <w:r w:rsidRPr="002459FC">
              <w:t>7</w:t>
            </w:r>
          </w:p>
        </w:tc>
        <w:tc>
          <w:tcPr>
            <w:tcW w:w="1197" w:type="dxa"/>
          </w:tcPr>
          <w:p w14:paraId="1138A144" w14:textId="77777777" w:rsidR="004978A5" w:rsidRPr="002459FC" w:rsidRDefault="004978A5" w:rsidP="004978A5">
            <w:pPr>
              <w:keepNext/>
              <w:jc w:val="center"/>
            </w:pPr>
            <w:r w:rsidRPr="002459FC">
              <w:t>21</w:t>
            </w:r>
          </w:p>
        </w:tc>
        <w:tc>
          <w:tcPr>
            <w:tcW w:w="1197" w:type="dxa"/>
          </w:tcPr>
          <w:p w14:paraId="448F68F9" w14:textId="77777777" w:rsidR="004978A5" w:rsidRPr="002459FC" w:rsidRDefault="004978A5" w:rsidP="004978A5">
            <w:pPr>
              <w:keepNext/>
              <w:jc w:val="center"/>
            </w:pPr>
            <w:r w:rsidRPr="002459FC">
              <w:t>11</w:t>
            </w:r>
          </w:p>
        </w:tc>
        <w:tc>
          <w:tcPr>
            <w:tcW w:w="1197" w:type="dxa"/>
          </w:tcPr>
          <w:p w14:paraId="4CBAE5EF" w14:textId="77777777" w:rsidR="004978A5" w:rsidRPr="002459FC" w:rsidRDefault="004978A5" w:rsidP="004978A5">
            <w:pPr>
              <w:keepNext/>
              <w:jc w:val="center"/>
            </w:pPr>
            <w:r w:rsidRPr="002459FC">
              <w:t>39</w:t>
            </w:r>
          </w:p>
        </w:tc>
        <w:tc>
          <w:tcPr>
            <w:tcW w:w="1197" w:type="dxa"/>
          </w:tcPr>
          <w:p w14:paraId="3913D49F" w14:textId="77777777" w:rsidR="004978A5" w:rsidRPr="002459FC" w:rsidRDefault="004978A5" w:rsidP="004978A5">
            <w:pPr>
              <w:keepNext/>
              <w:jc w:val="center"/>
            </w:pPr>
            <w:r w:rsidRPr="002459FC">
              <w:t>3.10</w:t>
            </w:r>
          </w:p>
        </w:tc>
      </w:tr>
      <w:tr w:rsidR="004978A5" w:rsidRPr="002459FC" w14:paraId="21E4413D" w14:textId="77777777" w:rsidTr="004978A5">
        <w:tc>
          <w:tcPr>
            <w:tcW w:w="1197" w:type="dxa"/>
            <w:shd w:val="clear" w:color="auto" w:fill="FEFBE7"/>
          </w:tcPr>
          <w:p w14:paraId="0793A5A2" w14:textId="77777777" w:rsidR="004978A5" w:rsidRPr="002459FC" w:rsidRDefault="004978A5" w:rsidP="004978A5">
            <w:pPr>
              <w:keepNext/>
              <w:jc w:val="center"/>
            </w:pPr>
            <w:r w:rsidRPr="002459FC">
              <w:t>5</w:t>
            </w:r>
          </w:p>
        </w:tc>
        <w:tc>
          <w:tcPr>
            <w:tcW w:w="1197" w:type="dxa"/>
            <w:shd w:val="clear" w:color="auto" w:fill="FEFBE7"/>
          </w:tcPr>
          <w:p w14:paraId="4645E2DC" w14:textId="77777777" w:rsidR="004978A5" w:rsidRPr="0022378B" w:rsidRDefault="004978A5" w:rsidP="004978A5">
            <w:pPr>
              <w:keepNext/>
            </w:pPr>
            <w:r w:rsidRPr="0022378B">
              <w:t>Visite mogelijkheid</w:t>
            </w:r>
          </w:p>
        </w:tc>
        <w:tc>
          <w:tcPr>
            <w:tcW w:w="1197" w:type="dxa"/>
            <w:shd w:val="clear" w:color="auto" w:fill="FEFBE7"/>
          </w:tcPr>
          <w:p w14:paraId="021CF5CE" w14:textId="77777777" w:rsidR="004978A5" w:rsidRPr="002459FC" w:rsidRDefault="004978A5" w:rsidP="004978A5">
            <w:pPr>
              <w:keepNext/>
              <w:jc w:val="center"/>
            </w:pPr>
            <w:r w:rsidRPr="002459FC">
              <w:t>1</w:t>
            </w:r>
          </w:p>
        </w:tc>
        <w:tc>
          <w:tcPr>
            <w:tcW w:w="1197" w:type="dxa"/>
            <w:shd w:val="clear" w:color="auto" w:fill="FEFBE7"/>
          </w:tcPr>
          <w:p w14:paraId="2C0E982F" w14:textId="77777777" w:rsidR="004978A5" w:rsidRPr="002459FC" w:rsidRDefault="004978A5" w:rsidP="004978A5">
            <w:pPr>
              <w:keepNext/>
              <w:jc w:val="center"/>
            </w:pPr>
            <w:r w:rsidRPr="002459FC">
              <w:t>3</w:t>
            </w:r>
          </w:p>
        </w:tc>
        <w:tc>
          <w:tcPr>
            <w:tcW w:w="1197" w:type="dxa"/>
            <w:shd w:val="clear" w:color="auto" w:fill="FEFBE7"/>
          </w:tcPr>
          <w:p w14:paraId="46F10D55" w14:textId="77777777" w:rsidR="004978A5" w:rsidRPr="002459FC" w:rsidRDefault="004978A5" w:rsidP="004978A5">
            <w:pPr>
              <w:keepNext/>
              <w:jc w:val="center"/>
            </w:pPr>
            <w:r w:rsidRPr="002459FC">
              <w:t>20</w:t>
            </w:r>
          </w:p>
        </w:tc>
        <w:tc>
          <w:tcPr>
            <w:tcW w:w="1197" w:type="dxa"/>
            <w:shd w:val="clear" w:color="auto" w:fill="FEFBE7"/>
          </w:tcPr>
          <w:p w14:paraId="28994096" w14:textId="77777777" w:rsidR="004978A5" w:rsidRPr="002459FC" w:rsidRDefault="004978A5" w:rsidP="004978A5">
            <w:pPr>
              <w:keepNext/>
              <w:jc w:val="center"/>
            </w:pPr>
            <w:r w:rsidRPr="002459FC">
              <w:t>15</w:t>
            </w:r>
          </w:p>
        </w:tc>
        <w:tc>
          <w:tcPr>
            <w:tcW w:w="1197" w:type="dxa"/>
            <w:shd w:val="clear" w:color="auto" w:fill="FEFBE7"/>
          </w:tcPr>
          <w:p w14:paraId="1A4F71A4" w14:textId="77777777" w:rsidR="004978A5" w:rsidRPr="002459FC" w:rsidRDefault="004978A5" w:rsidP="004978A5">
            <w:pPr>
              <w:keepNext/>
              <w:jc w:val="center"/>
            </w:pPr>
            <w:r w:rsidRPr="002459FC">
              <w:t>39</w:t>
            </w:r>
          </w:p>
        </w:tc>
        <w:tc>
          <w:tcPr>
            <w:tcW w:w="1197" w:type="dxa"/>
            <w:shd w:val="clear" w:color="auto" w:fill="FEFBE7"/>
          </w:tcPr>
          <w:p w14:paraId="74C76E6D" w14:textId="77777777" w:rsidR="004978A5" w:rsidRPr="002459FC" w:rsidRDefault="004978A5" w:rsidP="004978A5">
            <w:pPr>
              <w:keepNext/>
              <w:jc w:val="center"/>
            </w:pPr>
            <w:r w:rsidRPr="002459FC">
              <w:t>3.26</w:t>
            </w:r>
          </w:p>
        </w:tc>
      </w:tr>
      <w:tr w:rsidR="004978A5" w:rsidRPr="002459FC" w14:paraId="78D51C47" w14:textId="77777777" w:rsidTr="004978A5">
        <w:tc>
          <w:tcPr>
            <w:tcW w:w="1197" w:type="dxa"/>
          </w:tcPr>
          <w:p w14:paraId="4CA77B87" w14:textId="77777777" w:rsidR="004978A5" w:rsidRPr="002459FC" w:rsidRDefault="004978A5" w:rsidP="004978A5">
            <w:pPr>
              <w:keepNext/>
              <w:jc w:val="center"/>
            </w:pPr>
            <w:r w:rsidRPr="002459FC">
              <w:t>6</w:t>
            </w:r>
          </w:p>
        </w:tc>
        <w:tc>
          <w:tcPr>
            <w:tcW w:w="1197" w:type="dxa"/>
          </w:tcPr>
          <w:p w14:paraId="503AD6FD" w14:textId="77777777" w:rsidR="004978A5" w:rsidRPr="0022378B" w:rsidRDefault="004978A5" w:rsidP="004978A5">
            <w:pPr>
              <w:keepNext/>
            </w:pPr>
            <w:r w:rsidRPr="0022378B">
              <w:t>Mogelijkheid tot nuttigen warme maaltijd/diner</w:t>
            </w:r>
          </w:p>
        </w:tc>
        <w:tc>
          <w:tcPr>
            <w:tcW w:w="1197" w:type="dxa"/>
          </w:tcPr>
          <w:p w14:paraId="7C5685CB" w14:textId="77777777" w:rsidR="004978A5" w:rsidRPr="002459FC" w:rsidRDefault="004978A5" w:rsidP="004978A5">
            <w:pPr>
              <w:keepNext/>
              <w:jc w:val="center"/>
            </w:pPr>
            <w:r w:rsidRPr="002459FC">
              <w:t>0</w:t>
            </w:r>
          </w:p>
        </w:tc>
        <w:tc>
          <w:tcPr>
            <w:tcW w:w="1197" w:type="dxa"/>
          </w:tcPr>
          <w:p w14:paraId="1E57AD71" w14:textId="77777777" w:rsidR="004978A5" w:rsidRPr="002459FC" w:rsidRDefault="004978A5" w:rsidP="004978A5">
            <w:pPr>
              <w:keepNext/>
              <w:jc w:val="center"/>
            </w:pPr>
            <w:r w:rsidRPr="002459FC">
              <w:t>2</w:t>
            </w:r>
          </w:p>
        </w:tc>
        <w:tc>
          <w:tcPr>
            <w:tcW w:w="1197" w:type="dxa"/>
          </w:tcPr>
          <w:p w14:paraId="24A582B9" w14:textId="77777777" w:rsidR="004978A5" w:rsidRPr="002459FC" w:rsidRDefault="004978A5" w:rsidP="004978A5">
            <w:pPr>
              <w:keepNext/>
              <w:jc w:val="center"/>
            </w:pPr>
            <w:r w:rsidRPr="002459FC">
              <w:t>20</w:t>
            </w:r>
          </w:p>
        </w:tc>
        <w:tc>
          <w:tcPr>
            <w:tcW w:w="1197" w:type="dxa"/>
          </w:tcPr>
          <w:p w14:paraId="7C94AF4C" w14:textId="77777777" w:rsidR="004978A5" w:rsidRPr="002459FC" w:rsidRDefault="004978A5" w:rsidP="004978A5">
            <w:pPr>
              <w:keepNext/>
              <w:jc w:val="center"/>
            </w:pPr>
            <w:r w:rsidRPr="002459FC">
              <w:t>17</w:t>
            </w:r>
          </w:p>
        </w:tc>
        <w:tc>
          <w:tcPr>
            <w:tcW w:w="1197" w:type="dxa"/>
          </w:tcPr>
          <w:p w14:paraId="6F15EA5F" w14:textId="77777777" w:rsidR="004978A5" w:rsidRPr="002459FC" w:rsidRDefault="004978A5" w:rsidP="004978A5">
            <w:pPr>
              <w:keepNext/>
              <w:jc w:val="center"/>
            </w:pPr>
            <w:r w:rsidRPr="002459FC">
              <w:t>39</w:t>
            </w:r>
          </w:p>
        </w:tc>
        <w:tc>
          <w:tcPr>
            <w:tcW w:w="1197" w:type="dxa"/>
          </w:tcPr>
          <w:p w14:paraId="36CD30C7" w14:textId="77777777" w:rsidR="004978A5" w:rsidRPr="002459FC" w:rsidRDefault="004978A5" w:rsidP="004978A5">
            <w:pPr>
              <w:keepNext/>
              <w:jc w:val="center"/>
            </w:pPr>
            <w:r w:rsidRPr="002459FC">
              <w:t>3.38</w:t>
            </w:r>
          </w:p>
        </w:tc>
      </w:tr>
    </w:tbl>
    <w:p w14:paraId="22AAD5C4" w14:textId="77777777" w:rsidR="004978A5" w:rsidRPr="002459FC" w:rsidRDefault="004978A5" w:rsidP="004978A5"/>
    <w:tbl>
      <w:tblPr>
        <w:tblStyle w:val="QTable"/>
        <w:tblW w:w="9576" w:type="auto"/>
        <w:tblLook w:val="04A0" w:firstRow="1" w:lastRow="0" w:firstColumn="1" w:lastColumn="0" w:noHBand="0" w:noVBand="1"/>
      </w:tblPr>
      <w:tblGrid>
        <w:gridCol w:w="1112"/>
        <w:gridCol w:w="1731"/>
        <w:gridCol w:w="1521"/>
        <w:gridCol w:w="1074"/>
        <w:gridCol w:w="1044"/>
        <w:gridCol w:w="1231"/>
        <w:gridCol w:w="1347"/>
      </w:tblGrid>
      <w:tr w:rsidR="004978A5" w:rsidRPr="002459FC" w14:paraId="662FB198" w14:textId="77777777" w:rsidTr="004978A5">
        <w:tc>
          <w:tcPr>
            <w:tcW w:w="1368" w:type="dxa"/>
            <w:shd w:val="clear" w:color="auto" w:fill="58595B"/>
          </w:tcPr>
          <w:p w14:paraId="0ED7915B"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1368" w:type="dxa"/>
            <w:shd w:val="clear" w:color="auto" w:fill="58595B"/>
          </w:tcPr>
          <w:p w14:paraId="7EEFF8AB" w14:textId="77777777" w:rsidR="004978A5" w:rsidRPr="002459FC" w:rsidRDefault="004978A5" w:rsidP="004978A5">
            <w:pPr>
              <w:pStyle w:val="WhiteText"/>
              <w:keepNext/>
              <w:jc w:val="center"/>
              <w:rPr>
                <w:lang w:val="nl-NL"/>
              </w:rPr>
            </w:pPr>
            <w:r w:rsidRPr="002459FC">
              <w:rPr>
                <w:lang w:val="nl-NL"/>
              </w:rPr>
              <w:t>Slapen in een eenpersoonskamer</w:t>
            </w:r>
          </w:p>
        </w:tc>
        <w:tc>
          <w:tcPr>
            <w:tcW w:w="1368" w:type="dxa"/>
            <w:shd w:val="clear" w:color="auto" w:fill="58595B"/>
          </w:tcPr>
          <w:p w14:paraId="5723A331" w14:textId="77777777" w:rsidR="004978A5" w:rsidRPr="002459FC" w:rsidRDefault="004978A5" w:rsidP="004978A5">
            <w:pPr>
              <w:pStyle w:val="WhiteText"/>
              <w:keepNext/>
              <w:jc w:val="center"/>
              <w:rPr>
                <w:lang w:val="nl-NL"/>
              </w:rPr>
            </w:pPr>
            <w:r w:rsidRPr="002459FC">
              <w:rPr>
                <w:lang w:val="nl-NL"/>
              </w:rPr>
              <w:t>Een speciaal verpleeghuisbed standaard aanwezig in kamer</w:t>
            </w:r>
          </w:p>
        </w:tc>
        <w:tc>
          <w:tcPr>
            <w:tcW w:w="1368" w:type="dxa"/>
            <w:shd w:val="clear" w:color="auto" w:fill="58595B"/>
          </w:tcPr>
          <w:p w14:paraId="0D387E5F" w14:textId="77777777" w:rsidR="004978A5" w:rsidRPr="002459FC" w:rsidRDefault="004978A5" w:rsidP="004978A5">
            <w:pPr>
              <w:pStyle w:val="WhiteText"/>
              <w:keepNext/>
              <w:jc w:val="center"/>
              <w:rPr>
                <w:lang w:val="nl-NL"/>
              </w:rPr>
            </w:pPr>
            <w:r w:rsidRPr="002459FC">
              <w:rPr>
                <w:lang w:val="nl-NL"/>
              </w:rPr>
              <w:t>Gastvrouw voor sfeer en aandacht</w:t>
            </w:r>
          </w:p>
        </w:tc>
        <w:tc>
          <w:tcPr>
            <w:tcW w:w="1368" w:type="dxa"/>
            <w:shd w:val="clear" w:color="auto" w:fill="58595B"/>
          </w:tcPr>
          <w:p w14:paraId="4B54C7BF" w14:textId="77777777" w:rsidR="004978A5" w:rsidRPr="002459FC" w:rsidRDefault="004978A5" w:rsidP="004978A5">
            <w:pPr>
              <w:pStyle w:val="WhiteText"/>
              <w:keepNext/>
              <w:jc w:val="center"/>
              <w:rPr>
                <w:lang w:val="nl-NL"/>
              </w:rPr>
            </w:pPr>
            <w:r w:rsidRPr="002459FC">
              <w:rPr>
                <w:lang w:val="nl-NL"/>
              </w:rPr>
              <w:t>Een huiskamer of lounge achtige ruimte</w:t>
            </w:r>
          </w:p>
        </w:tc>
        <w:tc>
          <w:tcPr>
            <w:tcW w:w="1368" w:type="dxa"/>
            <w:shd w:val="clear" w:color="auto" w:fill="58595B"/>
          </w:tcPr>
          <w:p w14:paraId="0E7FBDEF" w14:textId="77777777" w:rsidR="004978A5" w:rsidRPr="002459FC" w:rsidRDefault="004978A5" w:rsidP="004978A5">
            <w:pPr>
              <w:pStyle w:val="WhiteText"/>
              <w:keepNext/>
              <w:jc w:val="center"/>
              <w:rPr>
                <w:lang w:val="nl-NL"/>
              </w:rPr>
            </w:pPr>
            <w:r w:rsidRPr="002459FC">
              <w:rPr>
                <w:lang w:val="nl-NL"/>
              </w:rPr>
              <w:t>Visite mogelijkheid</w:t>
            </w:r>
          </w:p>
        </w:tc>
        <w:tc>
          <w:tcPr>
            <w:tcW w:w="1368" w:type="dxa"/>
            <w:shd w:val="clear" w:color="auto" w:fill="58595B"/>
          </w:tcPr>
          <w:p w14:paraId="55A6419B" w14:textId="77777777" w:rsidR="004978A5" w:rsidRPr="002459FC" w:rsidRDefault="004978A5" w:rsidP="004978A5">
            <w:pPr>
              <w:pStyle w:val="WhiteText"/>
              <w:keepNext/>
              <w:jc w:val="center"/>
              <w:rPr>
                <w:lang w:val="nl-NL"/>
              </w:rPr>
            </w:pPr>
            <w:r w:rsidRPr="002459FC">
              <w:rPr>
                <w:lang w:val="nl-NL"/>
              </w:rPr>
              <w:t>Mogelijkheid tot nuttigen warme maaltijd/diner</w:t>
            </w:r>
          </w:p>
        </w:tc>
      </w:tr>
      <w:tr w:rsidR="004978A5" w:rsidRPr="002459FC" w14:paraId="3530F050" w14:textId="77777777" w:rsidTr="004978A5">
        <w:tc>
          <w:tcPr>
            <w:tcW w:w="1368" w:type="dxa"/>
            <w:shd w:val="clear" w:color="auto" w:fill="FEFBE7"/>
          </w:tcPr>
          <w:p w14:paraId="4EBD0FB3" w14:textId="77777777" w:rsidR="004978A5" w:rsidRPr="002459FC" w:rsidRDefault="004978A5" w:rsidP="004978A5">
            <w:pPr>
              <w:keepNext/>
            </w:pPr>
            <w:r w:rsidRPr="002459FC">
              <w:t>Min Value</w:t>
            </w:r>
          </w:p>
        </w:tc>
        <w:tc>
          <w:tcPr>
            <w:tcW w:w="1368" w:type="dxa"/>
            <w:shd w:val="clear" w:color="auto" w:fill="FEFBE7"/>
          </w:tcPr>
          <w:p w14:paraId="46102D0E" w14:textId="77777777" w:rsidR="004978A5" w:rsidRPr="002459FC" w:rsidRDefault="004978A5" w:rsidP="004978A5">
            <w:pPr>
              <w:keepNext/>
              <w:jc w:val="center"/>
            </w:pPr>
            <w:r w:rsidRPr="002459FC">
              <w:t>1</w:t>
            </w:r>
          </w:p>
        </w:tc>
        <w:tc>
          <w:tcPr>
            <w:tcW w:w="1368" w:type="dxa"/>
            <w:shd w:val="clear" w:color="auto" w:fill="FEFBE7"/>
          </w:tcPr>
          <w:p w14:paraId="759D428E" w14:textId="77777777" w:rsidR="004978A5" w:rsidRPr="002459FC" w:rsidRDefault="004978A5" w:rsidP="004978A5">
            <w:pPr>
              <w:keepNext/>
              <w:jc w:val="center"/>
            </w:pPr>
            <w:r w:rsidRPr="002459FC">
              <w:t>1</w:t>
            </w:r>
          </w:p>
        </w:tc>
        <w:tc>
          <w:tcPr>
            <w:tcW w:w="1368" w:type="dxa"/>
            <w:shd w:val="clear" w:color="auto" w:fill="FEFBE7"/>
          </w:tcPr>
          <w:p w14:paraId="2D0F44F0" w14:textId="77777777" w:rsidR="004978A5" w:rsidRPr="002459FC" w:rsidRDefault="004978A5" w:rsidP="004978A5">
            <w:pPr>
              <w:keepNext/>
              <w:jc w:val="center"/>
            </w:pPr>
            <w:r w:rsidRPr="002459FC">
              <w:t>2</w:t>
            </w:r>
          </w:p>
        </w:tc>
        <w:tc>
          <w:tcPr>
            <w:tcW w:w="1368" w:type="dxa"/>
            <w:shd w:val="clear" w:color="auto" w:fill="FEFBE7"/>
          </w:tcPr>
          <w:p w14:paraId="3DD46EB3" w14:textId="77777777" w:rsidR="004978A5" w:rsidRPr="002459FC" w:rsidRDefault="004978A5" w:rsidP="004978A5">
            <w:pPr>
              <w:keepNext/>
              <w:jc w:val="center"/>
            </w:pPr>
            <w:r w:rsidRPr="002459FC">
              <w:t>2</w:t>
            </w:r>
          </w:p>
        </w:tc>
        <w:tc>
          <w:tcPr>
            <w:tcW w:w="1368" w:type="dxa"/>
            <w:shd w:val="clear" w:color="auto" w:fill="FEFBE7"/>
          </w:tcPr>
          <w:p w14:paraId="19A795C2" w14:textId="77777777" w:rsidR="004978A5" w:rsidRPr="002459FC" w:rsidRDefault="004978A5" w:rsidP="004978A5">
            <w:pPr>
              <w:keepNext/>
              <w:jc w:val="center"/>
            </w:pPr>
            <w:r w:rsidRPr="002459FC">
              <w:t>1</w:t>
            </w:r>
          </w:p>
        </w:tc>
        <w:tc>
          <w:tcPr>
            <w:tcW w:w="1368" w:type="dxa"/>
            <w:shd w:val="clear" w:color="auto" w:fill="FEFBE7"/>
          </w:tcPr>
          <w:p w14:paraId="4D28E6F4" w14:textId="77777777" w:rsidR="004978A5" w:rsidRPr="002459FC" w:rsidRDefault="004978A5" w:rsidP="004978A5">
            <w:pPr>
              <w:keepNext/>
              <w:jc w:val="center"/>
            </w:pPr>
            <w:r w:rsidRPr="002459FC">
              <w:t>2</w:t>
            </w:r>
          </w:p>
        </w:tc>
      </w:tr>
      <w:tr w:rsidR="004978A5" w:rsidRPr="002459FC" w14:paraId="1BB3F9D2" w14:textId="77777777" w:rsidTr="004978A5">
        <w:tc>
          <w:tcPr>
            <w:tcW w:w="1368" w:type="dxa"/>
          </w:tcPr>
          <w:p w14:paraId="31800674" w14:textId="77777777" w:rsidR="004978A5" w:rsidRPr="002459FC" w:rsidRDefault="004978A5" w:rsidP="004978A5">
            <w:pPr>
              <w:keepNext/>
            </w:pPr>
            <w:r w:rsidRPr="002459FC">
              <w:t>Max Value</w:t>
            </w:r>
          </w:p>
        </w:tc>
        <w:tc>
          <w:tcPr>
            <w:tcW w:w="1368" w:type="dxa"/>
          </w:tcPr>
          <w:p w14:paraId="17845E5E" w14:textId="77777777" w:rsidR="004978A5" w:rsidRPr="002459FC" w:rsidRDefault="004978A5" w:rsidP="004978A5">
            <w:pPr>
              <w:keepNext/>
              <w:jc w:val="center"/>
            </w:pPr>
            <w:r w:rsidRPr="002459FC">
              <w:t>4</w:t>
            </w:r>
          </w:p>
        </w:tc>
        <w:tc>
          <w:tcPr>
            <w:tcW w:w="1368" w:type="dxa"/>
          </w:tcPr>
          <w:p w14:paraId="4C2507E7" w14:textId="77777777" w:rsidR="004978A5" w:rsidRPr="002459FC" w:rsidRDefault="004978A5" w:rsidP="004978A5">
            <w:pPr>
              <w:keepNext/>
              <w:jc w:val="center"/>
            </w:pPr>
            <w:r w:rsidRPr="002459FC">
              <w:t>4</w:t>
            </w:r>
          </w:p>
        </w:tc>
        <w:tc>
          <w:tcPr>
            <w:tcW w:w="1368" w:type="dxa"/>
          </w:tcPr>
          <w:p w14:paraId="43ACF4E5" w14:textId="77777777" w:rsidR="004978A5" w:rsidRPr="002459FC" w:rsidRDefault="004978A5" w:rsidP="004978A5">
            <w:pPr>
              <w:keepNext/>
              <w:jc w:val="center"/>
            </w:pPr>
            <w:r w:rsidRPr="002459FC">
              <w:t>4</w:t>
            </w:r>
          </w:p>
        </w:tc>
        <w:tc>
          <w:tcPr>
            <w:tcW w:w="1368" w:type="dxa"/>
          </w:tcPr>
          <w:p w14:paraId="5D3BD612" w14:textId="77777777" w:rsidR="004978A5" w:rsidRPr="002459FC" w:rsidRDefault="004978A5" w:rsidP="004978A5">
            <w:pPr>
              <w:keepNext/>
              <w:jc w:val="center"/>
            </w:pPr>
            <w:r w:rsidRPr="002459FC">
              <w:t>4</w:t>
            </w:r>
          </w:p>
        </w:tc>
        <w:tc>
          <w:tcPr>
            <w:tcW w:w="1368" w:type="dxa"/>
          </w:tcPr>
          <w:p w14:paraId="5B906B6C" w14:textId="77777777" w:rsidR="004978A5" w:rsidRPr="002459FC" w:rsidRDefault="004978A5" w:rsidP="004978A5">
            <w:pPr>
              <w:keepNext/>
              <w:jc w:val="center"/>
            </w:pPr>
            <w:r w:rsidRPr="002459FC">
              <w:t>4</w:t>
            </w:r>
          </w:p>
        </w:tc>
        <w:tc>
          <w:tcPr>
            <w:tcW w:w="1368" w:type="dxa"/>
          </w:tcPr>
          <w:p w14:paraId="4E75E3E0" w14:textId="77777777" w:rsidR="004978A5" w:rsidRPr="002459FC" w:rsidRDefault="004978A5" w:rsidP="004978A5">
            <w:pPr>
              <w:keepNext/>
              <w:jc w:val="center"/>
            </w:pPr>
            <w:r w:rsidRPr="002459FC">
              <w:t>4</w:t>
            </w:r>
          </w:p>
        </w:tc>
      </w:tr>
      <w:tr w:rsidR="004978A5" w:rsidRPr="002459FC" w14:paraId="736B1AA4" w14:textId="77777777" w:rsidTr="004978A5">
        <w:tc>
          <w:tcPr>
            <w:tcW w:w="1368" w:type="dxa"/>
            <w:shd w:val="clear" w:color="auto" w:fill="FEFBE7"/>
          </w:tcPr>
          <w:p w14:paraId="6283A0EA" w14:textId="77777777" w:rsidR="004978A5" w:rsidRPr="002459FC" w:rsidRDefault="004978A5" w:rsidP="004978A5">
            <w:pPr>
              <w:keepNext/>
            </w:pPr>
            <w:r w:rsidRPr="002459FC">
              <w:t>Mean</w:t>
            </w:r>
          </w:p>
        </w:tc>
        <w:tc>
          <w:tcPr>
            <w:tcW w:w="1368" w:type="dxa"/>
            <w:shd w:val="clear" w:color="auto" w:fill="FEFBE7"/>
          </w:tcPr>
          <w:p w14:paraId="6EC1109D" w14:textId="77777777" w:rsidR="004978A5" w:rsidRPr="002459FC" w:rsidRDefault="004978A5" w:rsidP="004978A5">
            <w:pPr>
              <w:keepNext/>
              <w:jc w:val="center"/>
            </w:pPr>
            <w:r w:rsidRPr="002459FC">
              <w:t>3.15</w:t>
            </w:r>
          </w:p>
        </w:tc>
        <w:tc>
          <w:tcPr>
            <w:tcW w:w="1368" w:type="dxa"/>
            <w:shd w:val="clear" w:color="auto" w:fill="FEFBE7"/>
          </w:tcPr>
          <w:p w14:paraId="7FA74E8B" w14:textId="77777777" w:rsidR="004978A5" w:rsidRPr="002459FC" w:rsidRDefault="004978A5" w:rsidP="004978A5">
            <w:pPr>
              <w:keepNext/>
              <w:jc w:val="center"/>
            </w:pPr>
            <w:r w:rsidRPr="002459FC">
              <w:t>2.90</w:t>
            </w:r>
          </w:p>
        </w:tc>
        <w:tc>
          <w:tcPr>
            <w:tcW w:w="1368" w:type="dxa"/>
            <w:shd w:val="clear" w:color="auto" w:fill="FEFBE7"/>
          </w:tcPr>
          <w:p w14:paraId="507D1FE8" w14:textId="77777777" w:rsidR="004978A5" w:rsidRPr="002459FC" w:rsidRDefault="004978A5" w:rsidP="004978A5">
            <w:pPr>
              <w:keepNext/>
              <w:jc w:val="center"/>
            </w:pPr>
            <w:r w:rsidRPr="002459FC">
              <w:t>3.21</w:t>
            </w:r>
          </w:p>
        </w:tc>
        <w:tc>
          <w:tcPr>
            <w:tcW w:w="1368" w:type="dxa"/>
            <w:shd w:val="clear" w:color="auto" w:fill="FEFBE7"/>
          </w:tcPr>
          <w:p w14:paraId="6B3DF965" w14:textId="77777777" w:rsidR="004978A5" w:rsidRPr="002459FC" w:rsidRDefault="004978A5" w:rsidP="004978A5">
            <w:pPr>
              <w:keepNext/>
              <w:jc w:val="center"/>
            </w:pPr>
            <w:r w:rsidRPr="002459FC">
              <w:t>3.10</w:t>
            </w:r>
          </w:p>
        </w:tc>
        <w:tc>
          <w:tcPr>
            <w:tcW w:w="1368" w:type="dxa"/>
            <w:shd w:val="clear" w:color="auto" w:fill="FEFBE7"/>
          </w:tcPr>
          <w:p w14:paraId="43958A08" w14:textId="77777777" w:rsidR="004978A5" w:rsidRPr="002459FC" w:rsidRDefault="004978A5" w:rsidP="004978A5">
            <w:pPr>
              <w:keepNext/>
              <w:jc w:val="center"/>
            </w:pPr>
            <w:r w:rsidRPr="002459FC">
              <w:t>3.26</w:t>
            </w:r>
          </w:p>
        </w:tc>
        <w:tc>
          <w:tcPr>
            <w:tcW w:w="1368" w:type="dxa"/>
            <w:shd w:val="clear" w:color="auto" w:fill="FEFBE7"/>
          </w:tcPr>
          <w:p w14:paraId="5ADD35F0" w14:textId="77777777" w:rsidR="004978A5" w:rsidRPr="002459FC" w:rsidRDefault="004978A5" w:rsidP="004978A5">
            <w:pPr>
              <w:keepNext/>
              <w:jc w:val="center"/>
            </w:pPr>
            <w:r w:rsidRPr="002459FC">
              <w:t>3.38</w:t>
            </w:r>
          </w:p>
        </w:tc>
      </w:tr>
      <w:tr w:rsidR="004978A5" w:rsidRPr="002459FC" w14:paraId="2E3C40A4" w14:textId="77777777" w:rsidTr="004978A5">
        <w:tc>
          <w:tcPr>
            <w:tcW w:w="1368" w:type="dxa"/>
          </w:tcPr>
          <w:p w14:paraId="6EE9F957" w14:textId="77777777" w:rsidR="004978A5" w:rsidRPr="002459FC" w:rsidRDefault="004978A5" w:rsidP="004978A5">
            <w:pPr>
              <w:keepNext/>
            </w:pPr>
            <w:r w:rsidRPr="002459FC">
              <w:t>Variance</w:t>
            </w:r>
          </w:p>
        </w:tc>
        <w:tc>
          <w:tcPr>
            <w:tcW w:w="1368" w:type="dxa"/>
          </w:tcPr>
          <w:p w14:paraId="210F70E0" w14:textId="77777777" w:rsidR="004978A5" w:rsidRPr="002459FC" w:rsidRDefault="004978A5" w:rsidP="004978A5">
            <w:pPr>
              <w:keepNext/>
              <w:jc w:val="center"/>
            </w:pPr>
            <w:r w:rsidRPr="002459FC">
              <w:t>0.71</w:t>
            </w:r>
          </w:p>
        </w:tc>
        <w:tc>
          <w:tcPr>
            <w:tcW w:w="1368" w:type="dxa"/>
          </w:tcPr>
          <w:p w14:paraId="6869F500" w14:textId="77777777" w:rsidR="004978A5" w:rsidRPr="002459FC" w:rsidRDefault="004978A5" w:rsidP="004978A5">
            <w:pPr>
              <w:keepNext/>
              <w:jc w:val="center"/>
            </w:pPr>
            <w:r w:rsidRPr="002459FC">
              <w:t>0.83</w:t>
            </w:r>
          </w:p>
        </w:tc>
        <w:tc>
          <w:tcPr>
            <w:tcW w:w="1368" w:type="dxa"/>
          </w:tcPr>
          <w:p w14:paraId="43E8E09C" w14:textId="77777777" w:rsidR="004978A5" w:rsidRPr="002459FC" w:rsidRDefault="004978A5" w:rsidP="004978A5">
            <w:pPr>
              <w:keepNext/>
              <w:jc w:val="center"/>
            </w:pPr>
            <w:r w:rsidRPr="002459FC">
              <w:t>0.22</w:t>
            </w:r>
          </w:p>
        </w:tc>
        <w:tc>
          <w:tcPr>
            <w:tcW w:w="1368" w:type="dxa"/>
          </w:tcPr>
          <w:p w14:paraId="57FD91D1" w14:textId="77777777" w:rsidR="004978A5" w:rsidRPr="002459FC" w:rsidRDefault="004978A5" w:rsidP="004978A5">
            <w:pPr>
              <w:keepNext/>
              <w:jc w:val="center"/>
            </w:pPr>
            <w:r w:rsidRPr="002459FC">
              <w:t>0.46</w:t>
            </w:r>
          </w:p>
        </w:tc>
        <w:tc>
          <w:tcPr>
            <w:tcW w:w="1368" w:type="dxa"/>
          </w:tcPr>
          <w:p w14:paraId="35CFF444" w14:textId="77777777" w:rsidR="004978A5" w:rsidRPr="002459FC" w:rsidRDefault="004978A5" w:rsidP="004978A5">
            <w:pPr>
              <w:keepNext/>
              <w:jc w:val="center"/>
            </w:pPr>
            <w:r w:rsidRPr="002459FC">
              <w:t>0.51</w:t>
            </w:r>
          </w:p>
        </w:tc>
        <w:tc>
          <w:tcPr>
            <w:tcW w:w="1368" w:type="dxa"/>
          </w:tcPr>
          <w:p w14:paraId="05DA996B" w14:textId="77777777" w:rsidR="004978A5" w:rsidRPr="002459FC" w:rsidRDefault="004978A5" w:rsidP="004978A5">
            <w:pPr>
              <w:keepNext/>
              <w:jc w:val="center"/>
            </w:pPr>
            <w:r w:rsidRPr="002459FC">
              <w:t>0.35</w:t>
            </w:r>
          </w:p>
        </w:tc>
      </w:tr>
      <w:tr w:rsidR="004978A5" w:rsidRPr="002459FC" w14:paraId="3CA1D87B" w14:textId="77777777" w:rsidTr="004978A5">
        <w:tc>
          <w:tcPr>
            <w:tcW w:w="1368" w:type="dxa"/>
            <w:shd w:val="clear" w:color="auto" w:fill="FEFBE7"/>
          </w:tcPr>
          <w:p w14:paraId="588891D8" w14:textId="77777777" w:rsidR="004978A5" w:rsidRPr="002459FC" w:rsidRDefault="004978A5" w:rsidP="004978A5">
            <w:pPr>
              <w:keepNext/>
            </w:pPr>
            <w:r w:rsidRPr="002459FC">
              <w:t>Standard Deviation</w:t>
            </w:r>
          </w:p>
        </w:tc>
        <w:tc>
          <w:tcPr>
            <w:tcW w:w="1368" w:type="dxa"/>
            <w:shd w:val="clear" w:color="auto" w:fill="FEFBE7"/>
          </w:tcPr>
          <w:p w14:paraId="0A4FE323" w14:textId="77777777" w:rsidR="004978A5" w:rsidRPr="002459FC" w:rsidRDefault="004978A5" w:rsidP="004978A5">
            <w:pPr>
              <w:keepNext/>
              <w:jc w:val="center"/>
            </w:pPr>
            <w:r w:rsidRPr="002459FC">
              <w:t>0.84</w:t>
            </w:r>
          </w:p>
        </w:tc>
        <w:tc>
          <w:tcPr>
            <w:tcW w:w="1368" w:type="dxa"/>
            <w:shd w:val="clear" w:color="auto" w:fill="FEFBE7"/>
          </w:tcPr>
          <w:p w14:paraId="35C97D1F" w14:textId="77777777" w:rsidR="004978A5" w:rsidRPr="002459FC" w:rsidRDefault="004978A5" w:rsidP="004978A5">
            <w:pPr>
              <w:keepNext/>
              <w:jc w:val="center"/>
            </w:pPr>
            <w:r w:rsidRPr="002459FC">
              <w:t>0.91</w:t>
            </w:r>
          </w:p>
        </w:tc>
        <w:tc>
          <w:tcPr>
            <w:tcW w:w="1368" w:type="dxa"/>
            <w:shd w:val="clear" w:color="auto" w:fill="FEFBE7"/>
          </w:tcPr>
          <w:p w14:paraId="0DD1EC13" w14:textId="77777777" w:rsidR="004978A5" w:rsidRPr="002459FC" w:rsidRDefault="004978A5" w:rsidP="004978A5">
            <w:pPr>
              <w:keepNext/>
              <w:jc w:val="center"/>
            </w:pPr>
            <w:r w:rsidRPr="002459FC">
              <w:t>0.47</w:t>
            </w:r>
          </w:p>
        </w:tc>
        <w:tc>
          <w:tcPr>
            <w:tcW w:w="1368" w:type="dxa"/>
            <w:shd w:val="clear" w:color="auto" w:fill="FEFBE7"/>
          </w:tcPr>
          <w:p w14:paraId="495A5843" w14:textId="77777777" w:rsidR="004978A5" w:rsidRPr="002459FC" w:rsidRDefault="004978A5" w:rsidP="004978A5">
            <w:pPr>
              <w:keepNext/>
              <w:jc w:val="center"/>
            </w:pPr>
            <w:r w:rsidRPr="002459FC">
              <w:t>0.68</w:t>
            </w:r>
          </w:p>
        </w:tc>
        <w:tc>
          <w:tcPr>
            <w:tcW w:w="1368" w:type="dxa"/>
            <w:shd w:val="clear" w:color="auto" w:fill="FEFBE7"/>
          </w:tcPr>
          <w:p w14:paraId="29F8E77F" w14:textId="77777777" w:rsidR="004978A5" w:rsidRPr="002459FC" w:rsidRDefault="004978A5" w:rsidP="004978A5">
            <w:pPr>
              <w:keepNext/>
              <w:jc w:val="center"/>
            </w:pPr>
            <w:r w:rsidRPr="002459FC">
              <w:t>0.72</w:t>
            </w:r>
          </w:p>
        </w:tc>
        <w:tc>
          <w:tcPr>
            <w:tcW w:w="1368" w:type="dxa"/>
            <w:shd w:val="clear" w:color="auto" w:fill="FEFBE7"/>
          </w:tcPr>
          <w:p w14:paraId="4CD5AEDB" w14:textId="77777777" w:rsidR="004978A5" w:rsidRPr="002459FC" w:rsidRDefault="004978A5" w:rsidP="004978A5">
            <w:pPr>
              <w:keepNext/>
              <w:jc w:val="center"/>
            </w:pPr>
            <w:r w:rsidRPr="002459FC">
              <w:t>0.59</w:t>
            </w:r>
          </w:p>
        </w:tc>
      </w:tr>
      <w:tr w:rsidR="004978A5" w:rsidRPr="002459FC" w14:paraId="094EC3A3" w14:textId="77777777" w:rsidTr="004978A5">
        <w:tc>
          <w:tcPr>
            <w:tcW w:w="1368" w:type="dxa"/>
          </w:tcPr>
          <w:p w14:paraId="27FAC71E" w14:textId="77777777" w:rsidR="004978A5" w:rsidRPr="002459FC" w:rsidRDefault="004978A5" w:rsidP="004978A5">
            <w:pPr>
              <w:keepNext/>
            </w:pPr>
            <w:r w:rsidRPr="002459FC">
              <w:t>Total Responses</w:t>
            </w:r>
          </w:p>
        </w:tc>
        <w:tc>
          <w:tcPr>
            <w:tcW w:w="1368" w:type="dxa"/>
          </w:tcPr>
          <w:p w14:paraId="5AB59AF8" w14:textId="77777777" w:rsidR="004978A5" w:rsidRPr="002459FC" w:rsidRDefault="004978A5" w:rsidP="004978A5">
            <w:pPr>
              <w:keepNext/>
              <w:jc w:val="center"/>
            </w:pPr>
            <w:r w:rsidRPr="002459FC">
              <w:t>39</w:t>
            </w:r>
          </w:p>
        </w:tc>
        <w:tc>
          <w:tcPr>
            <w:tcW w:w="1368" w:type="dxa"/>
          </w:tcPr>
          <w:p w14:paraId="04070A78" w14:textId="77777777" w:rsidR="004978A5" w:rsidRPr="002459FC" w:rsidRDefault="004978A5" w:rsidP="004978A5">
            <w:pPr>
              <w:keepNext/>
              <w:jc w:val="center"/>
            </w:pPr>
            <w:r w:rsidRPr="002459FC">
              <w:t>39</w:t>
            </w:r>
          </w:p>
        </w:tc>
        <w:tc>
          <w:tcPr>
            <w:tcW w:w="1368" w:type="dxa"/>
          </w:tcPr>
          <w:p w14:paraId="1D294010" w14:textId="77777777" w:rsidR="004978A5" w:rsidRPr="002459FC" w:rsidRDefault="004978A5" w:rsidP="004978A5">
            <w:pPr>
              <w:keepNext/>
              <w:jc w:val="center"/>
            </w:pPr>
            <w:r w:rsidRPr="002459FC">
              <w:t>39</w:t>
            </w:r>
          </w:p>
        </w:tc>
        <w:tc>
          <w:tcPr>
            <w:tcW w:w="1368" w:type="dxa"/>
          </w:tcPr>
          <w:p w14:paraId="528B6E91" w14:textId="77777777" w:rsidR="004978A5" w:rsidRPr="002459FC" w:rsidRDefault="004978A5" w:rsidP="004978A5">
            <w:pPr>
              <w:keepNext/>
              <w:jc w:val="center"/>
            </w:pPr>
            <w:r w:rsidRPr="002459FC">
              <w:t>39</w:t>
            </w:r>
          </w:p>
        </w:tc>
        <w:tc>
          <w:tcPr>
            <w:tcW w:w="1368" w:type="dxa"/>
          </w:tcPr>
          <w:p w14:paraId="4A1D98D3" w14:textId="77777777" w:rsidR="004978A5" w:rsidRPr="002459FC" w:rsidRDefault="004978A5" w:rsidP="004978A5">
            <w:pPr>
              <w:keepNext/>
              <w:jc w:val="center"/>
            </w:pPr>
            <w:r w:rsidRPr="002459FC">
              <w:t>39</w:t>
            </w:r>
          </w:p>
        </w:tc>
        <w:tc>
          <w:tcPr>
            <w:tcW w:w="1368" w:type="dxa"/>
          </w:tcPr>
          <w:p w14:paraId="6C7CC2EC" w14:textId="77777777" w:rsidR="004978A5" w:rsidRPr="002459FC" w:rsidRDefault="004978A5" w:rsidP="004978A5">
            <w:pPr>
              <w:keepNext/>
              <w:jc w:val="center"/>
            </w:pPr>
            <w:r w:rsidRPr="002459FC">
              <w:t>39</w:t>
            </w:r>
          </w:p>
        </w:tc>
      </w:tr>
    </w:tbl>
    <w:p w14:paraId="2DB3E6E8" w14:textId="77777777" w:rsidR="004978A5" w:rsidRPr="002459FC" w:rsidRDefault="004978A5" w:rsidP="004978A5"/>
    <w:p w14:paraId="69AE2FF0" w14:textId="4619358C" w:rsidR="004978A5" w:rsidRPr="002459FC" w:rsidRDefault="003B29B9" w:rsidP="004978A5">
      <w:pPr>
        <w:pStyle w:val="QLabel"/>
        <w:keepNext/>
        <w:rPr>
          <w:sz w:val="28"/>
          <w:szCs w:val="28"/>
          <w:lang w:val="nl-NL"/>
        </w:rPr>
      </w:pPr>
      <w:r>
        <w:rPr>
          <w:sz w:val="28"/>
          <w:szCs w:val="28"/>
          <w:lang w:val="nl-NL"/>
        </w:rPr>
        <w:lastRenderedPageBreak/>
        <w:t xml:space="preserve">8. </w:t>
      </w:r>
      <w:r w:rsidR="004978A5" w:rsidRPr="002459FC">
        <w:rPr>
          <w:sz w:val="28"/>
          <w:szCs w:val="28"/>
          <w:lang w:val="nl-NL"/>
        </w:rPr>
        <w:t>Vindt U het van belang dat er extra services te bestellen/regelen/boeken zijn? </w:t>
      </w:r>
    </w:p>
    <w:p w14:paraId="5A720C56" w14:textId="77777777" w:rsidR="004978A5" w:rsidRPr="002459FC" w:rsidRDefault="004978A5" w:rsidP="004978A5">
      <w:pPr>
        <w:keepNext/>
      </w:pPr>
      <w:r w:rsidRPr="002459FC">
        <w:rPr>
          <w:noProof/>
        </w:rPr>
        <w:drawing>
          <wp:inline distT="0" distB="0" distL="0" distR="0" wp14:anchorId="483AD1EF" wp14:editId="17D0C6B7">
            <wp:extent cx="5191125" cy="2066925"/>
            <wp:effectExtent l="0" t="0" r="9525" b="9525"/>
            <wp:docPr id="260" name="Graphic.php?BackendID=906aab0d5e14d4054245fc40e9591969416b2e1423a4ce3ef428a1807076a0b4&amp;IM=REV_brRsVhXLDsdjykt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brRsVhXLDsdjykt_RP_8ldyED34La4fqfj.png&amp;cachedgraphsec=true"/>
                    <pic:cNvPicPr/>
                  </pic:nvPicPr>
                  <pic:blipFill>
                    <a:blip r:embed="rId17"/>
                    <a:stretch>
                      <a:fillRect/>
                    </a:stretch>
                  </pic:blipFill>
                  <pic:spPr>
                    <a:xfrm>
                      <a:off x="0" y="0"/>
                      <a:ext cx="5191125" cy="2066925"/>
                    </a:xfrm>
                    <a:prstGeom prst="rect">
                      <a:avLst/>
                    </a:prstGeom>
                  </pic:spPr>
                </pic:pic>
              </a:graphicData>
            </a:graphic>
          </wp:inline>
        </w:drawing>
      </w:r>
    </w:p>
    <w:p w14:paraId="64502CA3" w14:textId="77777777" w:rsidR="004978A5" w:rsidRPr="002459FC" w:rsidRDefault="004978A5" w:rsidP="004978A5"/>
    <w:tbl>
      <w:tblPr>
        <w:tblStyle w:val="QTable"/>
        <w:tblW w:w="9576" w:type="auto"/>
        <w:tblLook w:val="04A0" w:firstRow="1" w:lastRow="0" w:firstColumn="1" w:lastColumn="0" w:noHBand="0" w:noVBand="1"/>
      </w:tblPr>
      <w:tblGrid>
        <w:gridCol w:w="1323"/>
        <w:gridCol w:w="2177"/>
        <w:gridCol w:w="1323"/>
        <w:gridCol w:w="1352"/>
        <w:gridCol w:w="1494"/>
        <w:gridCol w:w="1391"/>
      </w:tblGrid>
      <w:tr w:rsidR="004978A5" w:rsidRPr="002459FC" w14:paraId="47FCB2CC" w14:textId="77777777" w:rsidTr="004978A5">
        <w:tc>
          <w:tcPr>
            <w:tcW w:w="1596" w:type="dxa"/>
            <w:shd w:val="clear" w:color="auto" w:fill="58595B"/>
          </w:tcPr>
          <w:p w14:paraId="72CD4A8B" w14:textId="77777777" w:rsidR="004978A5" w:rsidRPr="002459FC" w:rsidRDefault="004978A5" w:rsidP="004978A5">
            <w:pPr>
              <w:pStyle w:val="WhiteText"/>
              <w:keepNext/>
              <w:jc w:val="center"/>
              <w:rPr>
                <w:lang w:val="nl-NL"/>
              </w:rPr>
            </w:pPr>
            <w:r w:rsidRPr="002459FC">
              <w:rPr>
                <w:lang w:val="nl-NL"/>
              </w:rPr>
              <w:t>#</w:t>
            </w:r>
          </w:p>
        </w:tc>
        <w:tc>
          <w:tcPr>
            <w:tcW w:w="1596" w:type="dxa"/>
            <w:shd w:val="clear" w:color="auto" w:fill="58595B"/>
          </w:tcPr>
          <w:p w14:paraId="48B1B4D3" w14:textId="77777777" w:rsidR="004978A5" w:rsidRPr="002459FC" w:rsidRDefault="004978A5" w:rsidP="004978A5">
            <w:pPr>
              <w:pStyle w:val="WhiteText"/>
              <w:keepNext/>
              <w:rPr>
                <w:lang w:val="nl-NL"/>
              </w:rPr>
            </w:pPr>
            <w:r w:rsidRPr="002459FC">
              <w:rPr>
                <w:lang w:val="nl-NL"/>
              </w:rPr>
              <w:t>Question</w:t>
            </w:r>
          </w:p>
        </w:tc>
        <w:tc>
          <w:tcPr>
            <w:tcW w:w="1596" w:type="dxa"/>
            <w:shd w:val="clear" w:color="auto" w:fill="58595B"/>
          </w:tcPr>
          <w:p w14:paraId="6472E615" w14:textId="77777777" w:rsidR="004978A5" w:rsidRPr="002459FC" w:rsidRDefault="004978A5" w:rsidP="004978A5">
            <w:pPr>
              <w:pStyle w:val="WhiteText"/>
              <w:keepNext/>
              <w:jc w:val="center"/>
              <w:rPr>
                <w:lang w:val="nl-NL"/>
              </w:rPr>
            </w:pPr>
            <w:r w:rsidRPr="002459FC">
              <w:rPr>
                <w:lang w:val="nl-NL"/>
              </w:rPr>
              <w:t>Ja</w:t>
            </w:r>
          </w:p>
        </w:tc>
        <w:tc>
          <w:tcPr>
            <w:tcW w:w="1596" w:type="dxa"/>
            <w:shd w:val="clear" w:color="auto" w:fill="58595B"/>
          </w:tcPr>
          <w:p w14:paraId="26F18EE5" w14:textId="77777777" w:rsidR="004978A5" w:rsidRPr="002459FC" w:rsidRDefault="004978A5" w:rsidP="004978A5">
            <w:pPr>
              <w:pStyle w:val="WhiteText"/>
              <w:keepNext/>
              <w:jc w:val="center"/>
              <w:rPr>
                <w:lang w:val="nl-NL"/>
              </w:rPr>
            </w:pPr>
            <w:r w:rsidRPr="002459FC">
              <w:rPr>
                <w:lang w:val="nl-NL"/>
              </w:rPr>
              <w:t>Nee</w:t>
            </w:r>
          </w:p>
        </w:tc>
        <w:tc>
          <w:tcPr>
            <w:tcW w:w="1596" w:type="dxa"/>
            <w:shd w:val="clear" w:color="auto" w:fill="58595B"/>
          </w:tcPr>
          <w:p w14:paraId="1C03A3D0" w14:textId="77777777" w:rsidR="004978A5" w:rsidRPr="002459FC" w:rsidRDefault="004978A5" w:rsidP="004978A5">
            <w:pPr>
              <w:pStyle w:val="WhiteText"/>
              <w:keepNext/>
              <w:jc w:val="center"/>
              <w:rPr>
                <w:lang w:val="nl-NL"/>
              </w:rPr>
            </w:pPr>
            <w:r w:rsidRPr="002459FC">
              <w:rPr>
                <w:lang w:val="nl-NL"/>
              </w:rPr>
              <w:t>Total Responses</w:t>
            </w:r>
          </w:p>
        </w:tc>
        <w:tc>
          <w:tcPr>
            <w:tcW w:w="1596" w:type="dxa"/>
            <w:shd w:val="clear" w:color="auto" w:fill="58595B"/>
          </w:tcPr>
          <w:p w14:paraId="52B01404" w14:textId="77777777" w:rsidR="004978A5" w:rsidRPr="002459FC" w:rsidRDefault="004978A5" w:rsidP="004978A5">
            <w:pPr>
              <w:pStyle w:val="WhiteText"/>
              <w:keepNext/>
              <w:jc w:val="center"/>
              <w:rPr>
                <w:lang w:val="nl-NL"/>
              </w:rPr>
            </w:pPr>
            <w:proofErr w:type="spellStart"/>
            <w:r w:rsidRPr="002459FC">
              <w:rPr>
                <w:lang w:val="nl-NL"/>
              </w:rPr>
              <w:t>Mean</w:t>
            </w:r>
            <w:proofErr w:type="spellEnd"/>
          </w:p>
        </w:tc>
      </w:tr>
      <w:tr w:rsidR="004978A5" w:rsidRPr="0022378B" w14:paraId="3D553E10" w14:textId="77777777" w:rsidTr="004978A5">
        <w:tc>
          <w:tcPr>
            <w:tcW w:w="1596" w:type="dxa"/>
            <w:shd w:val="clear" w:color="auto" w:fill="FEFBE7"/>
          </w:tcPr>
          <w:p w14:paraId="446411AD" w14:textId="77777777" w:rsidR="004978A5" w:rsidRPr="0022378B" w:rsidRDefault="004978A5" w:rsidP="004978A5">
            <w:pPr>
              <w:keepNext/>
              <w:jc w:val="center"/>
            </w:pPr>
            <w:r w:rsidRPr="0022378B">
              <w:t>1</w:t>
            </w:r>
          </w:p>
        </w:tc>
        <w:tc>
          <w:tcPr>
            <w:tcW w:w="1596" w:type="dxa"/>
            <w:shd w:val="clear" w:color="auto" w:fill="FEFBE7"/>
          </w:tcPr>
          <w:p w14:paraId="4E070452" w14:textId="77777777" w:rsidR="004978A5" w:rsidRPr="0022378B" w:rsidRDefault="004978A5" w:rsidP="004978A5">
            <w:pPr>
              <w:keepNext/>
            </w:pPr>
            <w:r w:rsidRPr="0022378B">
              <w:t>Ontbijtmogelijkheid</w:t>
            </w:r>
          </w:p>
        </w:tc>
        <w:tc>
          <w:tcPr>
            <w:tcW w:w="1596" w:type="dxa"/>
            <w:shd w:val="clear" w:color="auto" w:fill="FEFBE7"/>
          </w:tcPr>
          <w:p w14:paraId="7E3D9BE5" w14:textId="77777777" w:rsidR="004978A5" w:rsidRPr="0022378B" w:rsidRDefault="004978A5" w:rsidP="004978A5">
            <w:pPr>
              <w:keepNext/>
              <w:jc w:val="center"/>
            </w:pPr>
            <w:r w:rsidRPr="0022378B">
              <w:t>39</w:t>
            </w:r>
          </w:p>
        </w:tc>
        <w:tc>
          <w:tcPr>
            <w:tcW w:w="1596" w:type="dxa"/>
            <w:shd w:val="clear" w:color="auto" w:fill="FEFBE7"/>
          </w:tcPr>
          <w:p w14:paraId="1C92A5CB" w14:textId="77777777" w:rsidR="004978A5" w:rsidRPr="0022378B" w:rsidRDefault="004978A5" w:rsidP="004978A5">
            <w:pPr>
              <w:keepNext/>
              <w:jc w:val="center"/>
            </w:pPr>
            <w:r w:rsidRPr="0022378B">
              <w:t>0</w:t>
            </w:r>
          </w:p>
        </w:tc>
        <w:tc>
          <w:tcPr>
            <w:tcW w:w="1596" w:type="dxa"/>
            <w:shd w:val="clear" w:color="auto" w:fill="FEFBE7"/>
          </w:tcPr>
          <w:p w14:paraId="40EF0B21" w14:textId="77777777" w:rsidR="004978A5" w:rsidRPr="0022378B" w:rsidRDefault="004978A5" w:rsidP="004978A5">
            <w:pPr>
              <w:keepNext/>
              <w:jc w:val="center"/>
            </w:pPr>
            <w:r w:rsidRPr="0022378B">
              <w:t>39</w:t>
            </w:r>
          </w:p>
        </w:tc>
        <w:tc>
          <w:tcPr>
            <w:tcW w:w="1596" w:type="dxa"/>
            <w:shd w:val="clear" w:color="auto" w:fill="FEFBE7"/>
          </w:tcPr>
          <w:p w14:paraId="2D8AB52D" w14:textId="77777777" w:rsidR="004978A5" w:rsidRPr="0022378B" w:rsidRDefault="004978A5" w:rsidP="004978A5">
            <w:pPr>
              <w:keepNext/>
              <w:jc w:val="center"/>
            </w:pPr>
            <w:r w:rsidRPr="0022378B">
              <w:t>1.00</w:t>
            </w:r>
          </w:p>
        </w:tc>
      </w:tr>
      <w:tr w:rsidR="004978A5" w:rsidRPr="0022378B" w14:paraId="5C4BC82E" w14:textId="77777777" w:rsidTr="004978A5">
        <w:tc>
          <w:tcPr>
            <w:tcW w:w="1596" w:type="dxa"/>
          </w:tcPr>
          <w:p w14:paraId="0A3AC6EE" w14:textId="77777777" w:rsidR="004978A5" w:rsidRPr="0022378B" w:rsidRDefault="004978A5" w:rsidP="004978A5">
            <w:pPr>
              <w:keepNext/>
              <w:jc w:val="center"/>
            </w:pPr>
            <w:r w:rsidRPr="0022378B">
              <w:t>2</w:t>
            </w:r>
          </w:p>
        </w:tc>
        <w:tc>
          <w:tcPr>
            <w:tcW w:w="1596" w:type="dxa"/>
          </w:tcPr>
          <w:p w14:paraId="0BEE4725" w14:textId="77777777" w:rsidR="004978A5" w:rsidRPr="0022378B" w:rsidRDefault="004978A5" w:rsidP="004978A5">
            <w:pPr>
              <w:keepNext/>
            </w:pPr>
            <w:r w:rsidRPr="0022378B">
              <w:t>Dinermogelijkheid</w:t>
            </w:r>
          </w:p>
        </w:tc>
        <w:tc>
          <w:tcPr>
            <w:tcW w:w="1596" w:type="dxa"/>
          </w:tcPr>
          <w:p w14:paraId="4F2C1023" w14:textId="77777777" w:rsidR="004978A5" w:rsidRPr="0022378B" w:rsidRDefault="004978A5" w:rsidP="004978A5">
            <w:pPr>
              <w:keepNext/>
              <w:jc w:val="center"/>
            </w:pPr>
            <w:r w:rsidRPr="0022378B">
              <w:t>37</w:t>
            </w:r>
          </w:p>
        </w:tc>
        <w:tc>
          <w:tcPr>
            <w:tcW w:w="1596" w:type="dxa"/>
          </w:tcPr>
          <w:p w14:paraId="6873E34F" w14:textId="77777777" w:rsidR="004978A5" w:rsidRPr="0022378B" w:rsidRDefault="004978A5" w:rsidP="004978A5">
            <w:pPr>
              <w:keepNext/>
              <w:jc w:val="center"/>
            </w:pPr>
            <w:r w:rsidRPr="0022378B">
              <w:t>2</w:t>
            </w:r>
          </w:p>
        </w:tc>
        <w:tc>
          <w:tcPr>
            <w:tcW w:w="1596" w:type="dxa"/>
          </w:tcPr>
          <w:p w14:paraId="40E42A50" w14:textId="77777777" w:rsidR="004978A5" w:rsidRPr="0022378B" w:rsidRDefault="004978A5" w:rsidP="004978A5">
            <w:pPr>
              <w:keepNext/>
              <w:jc w:val="center"/>
            </w:pPr>
            <w:r w:rsidRPr="0022378B">
              <w:t>39</w:t>
            </w:r>
          </w:p>
        </w:tc>
        <w:tc>
          <w:tcPr>
            <w:tcW w:w="1596" w:type="dxa"/>
          </w:tcPr>
          <w:p w14:paraId="0C380606" w14:textId="77777777" w:rsidR="004978A5" w:rsidRPr="0022378B" w:rsidRDefault="004978A5" w:rsidP="004978A5">
            <w:pPr>
              <w:keepNext/>
              <w:jc w:val="center"/>
            </w:pPr>
            <w:r w:rsidRPr="0022378B">
              <w:t>1.05</w:t>
            </w:r>
          </w:p>
        </w:tc>
      </w:tr>
      <w:tr w:rsidR="004978A5" w:rsidRPr="0022378B" w14:paraId="56A31D15" w14:textId="77777777" w:rsidTr="004978A5">
        <w:tc>
          <w:tcPr>
            <w:tcW w:w="1596" w:type="dxa"/>
            <w:shd w:val="clear" w:color="auto" w:fill="FEFBE7"/>
          </w:tcPr>
          <w:p w14:paraId="624B68CC" w14:textId="77777777" w:rsidR="004978A5" w:rsidRPr="0022378B" w:rsidRDefault="004978A5" w:rsidP="004978A5">
            <w:pPr>
              <w:keepNext/>
              <w:jc w:val="center"/>
            </w:pPr>
            <w:r w:rsidRPr="0022378B">
              <w:t>3</w:t>
            </w:r>
          </w:p>
        </w:tc>
        <w:tc>
          <w:tcPr>
            <w:tcW w:w="1596" w:type="dxa"/>
            <w:shd w:val="clear" w:color="auto" w:fill="FEFBE7"/>
          </w:tcPr>
          <w:p w14:paraId="02003D05" w14:textId="77777777" w:rsidR="004978A5" w:rsidRPr="0022378B" w:rsidRDefault="004978A5" w:rsidP="004978A5">
            <w:pPr>
              <w:keepNext/>
            </w:pPr>
            <w:r w:rsidRPr="0022378B">
              <w:t>Koffie/thee</w:t>
            </w:r>
          </w:p>
        </w:tc>
        <w:tc>
          <w:tcPr>
            <w:tcW w:w="1596" w:type="dxa"/>
            <w:shd w:val="clear" w:color="auto" w:fill="FEFBE7"/>
          </w:tcPr>
          <w:p w14:paraId="5E31934D" w14:textId="77777777" w:rsidR="004978A5" w:rsidRPr="0022378B" w:rsidRDefault="004978A5" w:rsidP="004978A5">
            <w:pPr>
              <w:keepNext/>
              <w:jc w:val="center"/>
            </w:pPr>
            <w:r w:rsidRPr="0022378B">
              <w:t>39</w:t>
            </w:r>
          </w:p>
        </w:tc>
        <w:tc>
          <w:tcPr>
            <w:tcW w:w="1596" w:type="dxa"/>
            <w:shd w:val="clear" w:color="auto" w:fill="FEFBE7"/>
          </w:tcPr>
          <w:p w14:paraId="2EECCA71" w14:textId="77777777" w:rsidR="004978A5" w:rsidRPr="0022378B" w:rsidRDefault="004978A5" w:rsidP="004978A5">
            <w:pPr>
              <w:keepNext/>
              <w:jc w:val="center"/>
            </w:pPr>
            <w:r w:rsidRPr="0022378B">
              <w:t>0</w:t>
            </w:r>
          </w:p>
        </w:tc>
        <w:tc>
          <w:tcPr>
            <w:tcW w:w="1596" w:type="dxa"/>
            <w:shd w:val="clear" w:color="auto" w:fill="FEFBE7"/>
          </w:tcPr>
          <w:p w14:paraId="4D1F16E2" w14:textId="77777777" w:rsidR="004978A5" w:rsidRPr="0022378B" w:rsidRDefault="004978A5" w:rsidP="004978A5">
            <w:pPr>
              <w:keepNext/>
              <w:jc w:val="center"/>
            </w:pPr>
            <w:r w:rsidRPr="0022378B">
              <w:t>39</w:t>
            </w:r>
          </w:p>
        </w:tc>
        <w:tc>
          <w:tcPr>
            <w:tcW w:w="1596" w:type="dxa"/>
            <w:shd w:val="clear" w:color="auto" w:fill="FEFBE7"/>
          </w:tcPr>
          <w:p w14:paraId="3CBDC108" w14:textId="77777777" w:rsidR="004978A5" w:rsidRPr="0022378B" w:rsidRDefault="004978A5" w:rsidP="004978A5">
            <w:pPr>
              <w:keepNext/>
              <w:jc w:val="center"/>
            </w:pPr>
            <w:r w:rsidRPr="0022378B">
              <w:t>1.00</w:t>
            </w:r>
          </w:p>
        </w:tc>
      </w:tr>
      <w:tr w:rsidR="004978A5" w:rsidRPr="0022378B" w14:paraId="385B6312" w14:textId="77777777" w:rsidTr="004978A5">
        <w:tc>
          <w:tcPr>
            <w:tcW w:w="1596" w:type="dxa"/>
          </w:tcPr>
          <w:p w14:paraId="4A9F8BEA" w14:textId="77777777" w:rsidR="004978A5" w:rsidRPr="0022378B" w:rsidRDefault="004978A5" w:rsidP="004978A5">
            <w:pPr>
              <w:keepNext/>
              <w:jc w:val="center"/>
            </w:pPr>
            <w:r w:rsidRPr="0022378B">
              <w:t>4</w:t>
            </w:r>
          </w:p>
        </w:tc>
        <w:tc>
          <w:tcPr>
            <w:tcW w:w="1596" w:type="dxa"/>
          </w:tcPr>
          <w:p w14:paraId="65C76F51" w14:textId="77777777" w:rsidR="004978A5" w:rsidRPr="0022378B" w:rsidRDefault="004978A5" w:rsidP="004978A5">
            <w:pPr>
              <w:keepNext/>
            </w:pPr>
            <w:r w:rsidRPr="0022378B">
              <w:t>Frisdrank/water</w:t>
            </w:r>
          </w:p>
        </w:tc>
        <w:tc>
          <w:tcPr>
            <w:tcW w:w="1596" w:type="dxa"/>
          </w:tcPr>
          <w:p w14:paraId="2F065210" w14:textId="77777777" w:rsidR="004978A5" w:rsidRPr="0022378B" w:rsidRDefault="004978A5" w:rsidP="004978A5">
            <w:pPr>
              <w:keepNext/>
              <w:jc w:val="center"/>
            </w:pPr>
            <w:r w:rsidRPr="0022378B">
              <w:t>31</w:t>
            </w:r>
          </w:p>
        </w:tc>
        <w:tc>
          <w:tcPr>
            <w:tcW w:w="1596" w:type="dxa"/>
          </w:tcPr>
          <w:p w14:paraId="20870F46" w14:textId="77777777" w:rsidR="004978A5" w:rsidRPr="0022378B" w:rsidRDefault="004978A5" w:rsidP="004978A5">
            <w:pPr>
              <w:keepNext/>
              <w:jc w:val="center"/>
            </w:pPr>
            <w:r w:rsidRPr="0022378B">
              <w:t>8</w:t>
            </w:r>
          </w:p>
        </w:tc>
        <w:tc>
          <w:tcPr>
            <w:tcW w:w="1596" w:type="dxa"/>
          </w:tcPr>
          <w:p w14:paraId="7861B3A3" w14:textId="77777777" w:rsidR="004978A5" w:rsidRPr="0022378B" w:rsidRDefault="004978A5" w:rsidP="004978A5">
            <w:pPr>
              <w:keepNext/>
              <w:jc w:val="center"/>
            </w:pPr>
            <w:r w:rsidRPr="0022378B">
              <w:t>39</w:t>
            </w:r>
          </w:p>
        </w:tc>
        <w:tc>
          <w:tcPr>
            <w:tcW w:w="1596" w:type="dxa"/>
          </w:tcPr>
          <w:p w14:paraId="573571CB" w14:textId="77777777" w:rsidR="004978A5" w:rsidRPr="0022378B" w:rsidRDefault="004978A5" w:rsidP="004978A5">
            <w:pPr>
              <w:keepNext/>
              <w:jc w:val="center"/>
            </w:pPr>
            <w:r w:rsidRPr="0022378B">
              <w:t>1.21</w:t>
            </w:r>
          </w:p>
        </w:tc>
      </w:tr>
      <w:tr w:rsidR="004978A5" w:rsidRPr="0022378B" w14:paraId="7A62D8CA" w14:textId="77777777" w:rsidTr="004978A5">
        <w:tc>
          <w:tcPr>
            <w:tcW w:w="1596" w:type="dxa"/>
            <w:shd w:val="clear" w:color="auto" w:fill="FEFBE7"/>
          </w:tcPr>
          <w:p w14:paraId="24F479B7" w14:textId="77777777" w:rsidR="004978A5" w:rsidRPr="0022378B" w:rsidRDefault="004978A5" w:rsidP="004978A5">
            <w:pPr>
              <w:keepNext/>
              <w:jc w:val="center"/>
            </w:pPr>
            <w:r w:rsidRPr="0022378B">
              <w:t>5</w:t>
            </w:r>
          </w:p>
        </w:tc>
        <w:tc>
          <w:tcPr>
            <w:tcW w:w="1596" w:type="dxa"/>
            <w:shd w:val="clear" w:color="auto" w:fill="FEFBE7"/>
          </w:tcPr>
          <w:p w14:paraId="51EE2298" w14:textId="77777777" w:rsidR="004978A5" w:rsidRPr="0022378B" w:rsidRDefault="004978A5" w:rsidP="004978A5">
            <w:pPr>
              <w:keepNext/>
            </w:pPr>
            <w:r w:rsidRPr="0022378B">
              <w:t>Hapje en drankje</w:t>
            </w:r>
          </w:p>
        </w:tc>
        <w:tc>
          <w:tcPr>
            <w:tcW w:w="1596" w:type="dxa"/>
            <w:shd w:val="clear" w:color="auto" w:fill="FEFBE7"/>
          </w:tcPr>
          <w:p w14:paraId="37B1F524" w14:textId="77777777" w:rsidR="004978A5" w:rsidRPr="0022378B" w:rsidRDefault="004978A5" w:rsidP="004978A5">
            <w:pPr>
              <w:keepNext/>
              <w:jc w:val="center"/>
            </w:pPr>
            <w:r w:rsidRPr="0022378B">
              <w:t>24</w:t>
            </w:r>
          </w:p>
        </w:tc>
        <w:tc>
          <w:tcPr>
            <w:tcW w:w="1596" w:type="dxa"/>
            <w:shd w:val="clear" w:color="auto" w:fill="FEFBE7"/>
          </w:tcPr>
          <w:p w14:paraId="41162A57" w14:textId="77777777" w:rsidR="004978A5" w:rsidRPr="0022378B" w:rsidRDefault="004978A5" w:rsidP="004978A5">
            <w:pPr>
              <w:keepNext/>
              <w:jc w:val="center"/>
            </w:pPr>
            <w:r w:rsidRPr="0022378B">
              <w:t>15</w:t>
            </w:r>
          </w:p>
        </w:tc>
        <w:tc>
          <w:tcPr>
            <w:tcW w:w="1596" w:type="dxa"/>
            <w:shd w:val="clear" w:color="auto" w:fill="FEFBE7"/>
          </w:tcPr>
          <w:p w14:paraId="0A63114B" w14:textId="77777777" w:rsidR="004978A5" w:rsidRPr="0022378B" w:rsidRDefault="004978A5" w:rsidP="004978A5">
            <w:pPr>
              <w:keepNext/>
              <w:jc w:val="center"/>
            </w:pPr>
            <w:r w:rsidRPr="0022378B">
              <w:t>39</w:t>
            </w:r>
          </w:p>
        </w:tc>
        <w:tc>
          <w:tcPr>
            <w:tcW w:w="1596" w:type="dxa"/>
            <w:shd w:val="clear" w:color="auto" w:fill="FEFBE7"/>
          </w:tcPr>
          <w:p w14:paraId="159B1AE1" w14:textId="77777777" w:rsidR="004978A5" w:rsidRPr="0022378B" w:rsidRDefault="004978A5" w:rsidP="004978A5">
            <w:pPr>
              <w:keepNext/>
              <w:jc w:val="center"/>
            </w:pPr>
            <w:r w:rsidRPr="0022378B">
              <w:t>1.38</w:t>
            </w:r>
          </w:p>
        </w:tc>
      </w:tr>
      <w:tr w:rsidR="004978A5" w:rsidRPr="0022378B" w14:paraId="4C99B46F" w14:textId="77777777" w:rsidTr="004978A5">
        <w:tc>
          <w:tcPr>
            <w:tcW w:w="1596" w:type="dxa"/>
          </w:tcPr>
          <w:p w14:paraId="3D23C048" w14:textId="77777777" w:rsidR="004978A5" w:rsidRPr="0022378B" w:rsidRDefault="004978A5" w:rsidP="004978A5">
            <w:pPr>
              <w:keepNext/>
              <w:jc w:val="center"/>
            </w:pPr>
            <w:r w:rsidRPr="0022378B">
              <w:t>6</w:t>
            </w:r>
          </w:p>
        </w:tc>
        <w:tc>
          <w:tcPr>
            <w:tcW w:w="1596" w:type="dxa"/>
          </w:tcPr>
          <w:p w14:paraId="1F947096" w14:textId="77777777" w:rsidR="004978A5" w:rsidRPr="0022378B" w:rsidRDefault="004978A5" w:rsidP="004978A5">
            <w:pPr>
              <w:keepNext/>
            </w:pPr>
            <w:r w:rsidRPr="0022378B">
              <w:t>Entertainment</w:t>
            </w:r>
          </w:p>
        </w:tc>
        <w:tc>
          <w:tcPr>
            <w:tcW w:w="1596" w:type="dxa"/>
          </w:tcPr>
          <w:p w14:paraId="1CAFE996" w14:textId="77777777" w:rsidR="004978A5" w:rsidRPr="0022378B" w:rsidRDefault="004978A5" w:rsidP="004978A5">
            <w:pPr>
              <w:keepNext/>
              <w:jc w:val="center"/>
            </w:pPr>
            <w:r w:rsidRPr="0022378B">
              <w:t>21</w:t>
            </w:r>
          </w:p>
        </w:tc>
        <w:tc>
          <w:tcPr>
            <w:tcW w:w="1596" w:type="dxa"/>
          </w:tcPr>
          <w:p w14:paraId="23A0D0B9" w14:textId="77777777" w:rsidR="004978A5" w:rsidRPr="0022378B" w:rsidRDefault="004978A5" w:rsidP="004978A5">
            <w:pPr>
              <w:keepNext/>
              <w:jc w:val="center"/>
            </w:pPr>
            <w:r w:rsidRPr="0022378B">
              <w:t>18</w:t>
            </w:r>
          </w:p>
        </w:tc>
        <w:tc>
          <w:tcPr>
            <w:tcW w:w="1596" w:type="dxa"/>
          </w:tcPr>
          <w:p w14:paraId="6B7409A5" w14:textId="77777777" w:rsidR="004978A5" w:rsidRPr="0022378B" w:rsidRDefault="004978A5" w:rsidP="004978A5">
            <w:pPr>
              <w:keepNext/>
              <w:jc w:val="center"/>
            </w:pPr>
            <w:r w:rsidRPr="0022378B">
              <w:t>39</w:t>
            </w:r>
          </w:p>
        </w:tc>
        <w:tc>
          <w:tcPr>
            <w:tcW w:w="1596" w:type="dxa"/>
          </w:tcPr>
          <w:p w14:paraId="5DA2E0DF" w14:textId="77777777" w:rsidR="004978A5" w:rsidRPr="0022378B" w:rsidRDefault="004978A5" w:rsidP="004978A5">
            <w:pPr>
              <w:keepNext/>
              <w:jc w:val="center"/>
            </w:pPr>
            <w:r w:rsidRPr="0022378B">
              <w:t>1.46</w:t>
            </w:r>
          </w:p>
        </w:tc>
      </w:tr>
      <w:tr w:rsidR="004978A5" w:rsidRPr="0022378B" w14:paraId="6026794B" w14:textId="77777777" w:rsidTr="004978A5">
        <w:tc>
          <w:tcPr>
            <w:tcW w:w="1596" w:type="dxa"/>
            <w:shd w:val="clear" w:color="auto" w:fill="FEFBE7"/>
          </w:tcPr>
          <w:p w14:paraId="3FABF5F8" w14:textId="77777777" w:rsidR="004978A5" w:rsidRPr="0022378B" w:rsidRDefault="004978A5" w:rsidP="004978A5">
            <w:pPr>
              <w:keepNext/>
              <w:jc w:val="center"/>
            </w:pPr>
            <w:r w:rsidRPr="0022378B">
              <w:t>7</w:t>
            </w:r>
          </w:p>
        </w:tc>
        <w:tc>
          <w:tcPr>
            <w:tcW w:w="1596" w:type="dxa"/>
            <w:shd w:val="clear" w:color="auto" w:fill="FEFBE7"/>
          </w:tcPr>
          <w:p w14:paraId="4307F74C" w14:textId="77777777" w:rsidR="004978A5" w:rsidRPr="0022378B" w:rsidRDefault="004978A5" w:rsidP="004978A5">
            <w:pPr>
              <w:keepNext/>
            </w:pPr>
            <w:r w:rsidRPr="0022378B">
              <w:t>Telefoon op kamer</w:t>
            </w:r>
          </w:p>
        </w:tc>
        <w:tc>
          <w:tcPr>
            <w:tcW w:w="1596" w:type="dxa"/>
            <w:shd w:val="clear" w:color="auto" w:fill="FEFBE7"/>
          </w:tcPr>
          <w:p w14:paraId="23A6EE09" w14:textId="77777777" w:rsidR="004978A5" w:rsidRPr="0022378B" w:rsidRDefault="004978A5" w:rsidP="004978A5">
            <w:pPr>
              <w:keepNext/>
              <w:jc w:val="center"/>
            </w:pPr>
            <w:r w:rsidRPr="0022378B">
              <w:t>19</w:t>
            </w:r>
          </w:p>
        </w:tc>
        <w:tc>
          <w:tcPr>
            <w:tcW w:w="1596" w:type="dxa"/>
            <w:shd w:val="clear" w:color="auto" w:fill="FEFBE7"/>
          </w:tcPr>
          <w:p w14:paraId="5606976D" w14:textId="77777777" w:rsidR="004978A5" w:rsidRPr="0022378B" w:rsidRDefault="004978A5" w:rsidP="004978A5">
            <w:pPr>
              <w:keepNext/>
              <w:jc w:val="center"/>
            </w:pPr>
            <w:r w:rsidRPr="0022378B">
              <w:t>20</w:t>
            </w:r>
          </w:p>
        </w:tc>
        <w:tc>
          <w:tcPr>
            <w:tcW w:w="1596" w:type="dxa"/>
            <w:shd w:val="clear" w:color="auto" w:fill="FEFBE7"/>
          </w:tcPr>
          <w:p w14:paraId="55EC075D" w14:textId="77777777" w:rsidR="004978A5" w:rsidRPr="0022378B" w:rsidRDefault="004978A5" w:rsidP="004978A5">
            <w:pPr>
              <w:keepNext/>
              <w:jc w:val="center"/>
            </w:pPr>
            <w:r w:rsidRPr="0022378B">
              <w:t>39</w:t>
            </w:r>
          </w:p>
        </w:tc>
        <w:tc>
          <w:tcPr>
            <w:tcW w:w="1596" w:type="dxa"/>
            <w:shd w:val="clear" w:color="auto" w:fill="FEFBE7"/>
          </w:tcPr>
          <w:p w14:paraId="5AE361A9" w14:textId="77777777" w:rsidR="004978A5" w:rsidRPr="0022378B" w:rsidRDefault="004978A5" w:rsidP="004978A5">
            <w:pPr>
              <w:keepNext/>
              <w:jc w:val="center"/>
            </w:pPr>
            <w:r w:rsidRPr="0022378B">
              <w:t>1.51</w:t>
            </w:r>
          </w:p>
        </w:tc>
      </w:tr>
      <w:tr w:rsidR="004978A5" w:rsidRPr="0022378B" w14:paraId="412E2DDF" w14:textId="77777777" w:rsidTr="004978A5">
        <w:tc>
          <w:tcPr>
            <w:tcW w:w="1596" w:type="dxa"/>
          </w:tcPr>
          <w:p w14:paraId="3F081779" w14:textId="77777777" w:rsidR="004978A5" w:rsidRPr="0022378B" w:rsidRDefault="004978A5" w:rsidP="004978A5">
            <w:pPr>
              <w:keepNext/>
              <w:jc w:val="center"/>
            </w:pPr>
            <w:r w:rsidRPr="0022378B">
              <w:t>8</w:t>
            </w:r>
          </w:p>
        </w:tc>
        <w:tc>
          <w:tcPr>
            <w:tcW w:w="1596" w:type="dxa"/>
          </w:tcPr>
          <w:p w14:paraId="34796602" w14:textId="77777777" w:rsidR="004978A5" w:rsidRPr="0022378B" w:rsidRDefault="004978A5" w:rsidP="004978A5">
            <w:pPr>
              <w:keepNext/>
            </w:pPr>
            <w:r w:rsidRPr="0022378B">
              <w:t>Televisie op kamer</w:t>
            </w:r>
          </w:p>
        </w:tc>
        <w:tc>
          <w:tcPr>
            <w:tcW w:w="1596" w:type="dxa"/>
          </w:tcPr>
          <w:p w14:paraId="304B2788" w14:textId="77777777" w:rsidR="004978A5" w:rsidRPr="0022378B" w:rsidRDefault="004978A5" w:rsidP="004978A5">
            <w:pPr>
              <w:keepNext/>
              <w:jc w:val="center"/>
            </w:pPr>
            <w:r w:rsidRPr="0022378B">
              <w:t>29</w:t>
            </w:r>
          </w:p>
        </w:tc>
        <w:tc>
          <w:tcPr>
            <w:tcW w:w="1596" w:type="dxa"/>
          </w:tcPr>
          <w:p w14:paraId="4E3846DA" w14:textId="77777777" w:rsidR="004978A5" w:rsidRPr="0022378B" w:rsidRDefault="004978A5" w:rsidP="004978A5">
            <w:pPr>
              <w:keepNext/>
              <w:jc w:val="center"/>
            </w:pPr>
            <w:r w:rsidRPr="0022378B">
              <w:t>10</w:t>
            </w:r>
          </w:p>
        </w:tc>
        <w:tc>
          <w:tcPr>
            <w:tcW w:w="1596" w:type="dxa"/>
          </w:tcPr>
          <w:p w14:paraId="6002E6BF" w14:textId="77777777" w:rsidR="004978A5" w:rsidRPr="0022378B" w:rsidRDefault="004978A5" w:rsidP="004978A5">
            <w:pPr>
              <w:keepNext/>
              <w:jc w:val="center"/>
            </w:pPr>
            <w:r w:rsidRPr="0022378B">
              <w:t>39</w:t>
            </w:r>
          </w:p>
        </w:tc>
        <w:tc>
          <w:tcPr>
            <w:tcW w:w="1596" w:type="dxa"/>
          </w:tcPr>
          <w:p w14:paraId="6A5B0726" w14:textId="77777777" w:rsidR="004978A5" w:rsidRPr="0022378B" w:rsidRDefault="004978A5" w:rsidP="004978A5">
            <w:pPr>
              <w:keepNext/>
              <w:jc w:val="center"/>
            </w:pPr>
            <w:r w:rsidRPr="0022378B">
              <w:t>1.26</w:t>
            </w:r>
          </w:p>
        </w:tc>
      </w:tr>
      <w:tr w:rsidR="004978A5" w:rsidRPr="0022378B" w14:paraId="13A2766C" w14:textId="77777777" w:rsidTr="004978A5">
        <w:tc>
          <w:tcPr>
            <w:tcW w:w="1596" w:type="dxa"/>
            <w:shd w:val="clear" w:color="auto" w:fill="FEFBE7"/>
          </w:tcPr>
          <w:p w14:paraId="23A2A186" w14:textId="77777777" w:rsidR="004978A5" w:rsidRPr="0022378B" w:rsidRDefault="004978A5" w:rsidP="004978A5">
            <w:pPr>
              <w:keepNext/>
              <w:jc w:val="center"/>
            </w:pPr>
            <w:r w:rsidRPr="0022378B">
              <w:t>9</w:t>
            </w:r>
          </w:p>
        </w:tc>
        <w:tc>
          <w:tcPr>
            <w:tcW w:w="1596" w:type="dxa"/>
            <w:shd w:val="clear" w:color="auto" w:fill="FEFBE7"/>
          </w:tcPr>
          <w:p w14:paraId="311B5F88" w14:textId="77777777" w:rsidR="004978A5" w:rsidRPr="0022378B" w:rsidRDefault="004978A5" w:rsidP="004978A5">
            <w:pPr>
              <w:keepNext/>
            </w:pPr>
            <w:r w:rsidRPr="0022378B">
              <w:t>Radio op kamer</w:t>
            </w:r>
          </w:p>
        </w:tc>
        <w:tc>
          <w:tcPr>
            <w:tcW w:w="1596" w:type="dxa"/>
            <w:shd w:val="clear" w:color="auto" w:fill="FEFBE7"/>
          </w:tcPr>
          <w:p w14:paraId="022CB3AF" w14:textId="77777777" w:rsidR="004978A5" w:rsidRPr="0022378B" w:rsidRDefault="004978A5" w:rsidP="004978A5">
            <w:pPr>
              <w:keepNext/>
              <w:jc w:val="center"/>
            </w:pPr>
            <w:r w:rsidRPr="0022378B">
              <w:t>17</w:t>
            </w:r>
          </w:p>
        </w:tc>
        <w:tc>
          <w:tcPr>
            <w:tcW w:w="1596" w:type="dxa"/>
            <w:shd w:val="clear" w:color="auto" w:fill="FEFBE7"/>
          </w:tcPr>
          <w:p w14:paraId="07F5FACC" w14:textId="77777777" w:rsidR="004978A5" w:rsidRPr="0022378B" w:rsidRDefault="004978A5" w:rsidP="004978A5">
            <w:pPr>
              <w:keepNext/>
              <w:jc w:val="center"/>
            </w:pPr>
            <w:r w:rsidRPr="0022378B">
              <w:t>22</w:t>
            </w:r>
          </w:p>
        </w:tc>
        <w:tc>
          <w:tcPr>
            <w:tcW w:w="1596" w:type="dxa"/>
            <w:shd w:val="clear" w:color="auto" w:fill="FEFBE7"/>
          </w:tcPr>
          <w:p w14:paraId="02A31CC3" w14:textId="77777777" w:rsidR="004978A5" w:rsidRPr="0022378B" w:rsidRDefault="004978A5" w:rsidP="004978A5">
            <w:pPr>
              <w:keepNext/>
              <w:jc w:val="center"/>
            </w:pPr>
            <w:r w:rsidRPr="0022378B">
              <w:t>39</w:t>
            </w:r>
          </w:p>
        </w:tc>
        <w:tc>
          <w:tcPr>
            <w:tcW w:w="1596" w:type="dxa"/>
            <w:shd w:val="clear" w:color="auto" w:fill="FEFBE7"/>
          </w:tcPr>
          <w:p w14:paraId="4693153C" w14:textId="77777777" w:rsidR="004978A5" w:rsidRPr="0022378B" w:rsidRDefault="004978A5" w:rsidP="004978A5">
            <w:pPr>
              <w:keepNext/>
              <w:jc w:val="center"/>
            </w:pPr>
            <w:r w:rsidRPr="0022378B">
              <w:t>1.56</w:t>
            </w:r>
          </w:p>
        </w:tc>
      </w:tr>
      <w:tr w:rsidR="004978A5" w:rsidRPr="0022378B" w14:paraId="0F93045F" w14:textId="77777777" w:rsidTr="004978A5">
        <w:tc>
          <w:tcPr>
            <w:tcW w:w="1596" w:type="dxa"/>
          </w:tcPr>
          <w:p w14:paraId="5AA5C5BB" w14:textId="77777777" w:rsidR="004978A5" w:rsidRPr="0022378B" w:rsidRDefault="004978A5" w:rsidP="004978A5">
            <w:pPr>
              <w:keepNext/>
              <w:jc w:val="center"/>
            </w:pPr>
            <w:r w:rsidRPr="0022378B">
              <w:t>10</w:t>
            </w:r>
          </w:p>
        </w:tc>
        <w:tc>
          <w:tcPr>
            <w:tcW w:w="1596" w:type="dxa"/>
          </w:tcPr>
          <w:p w14:paraId="249F6F20" w14:textId="77777777" w:rsidR="004978A5" w:rsidRPr="0022378B" w:rsidRDefault="004978A5" w:rsidP="004978A5">
            <w:pPr>
              <w:keepNext/>
            </w:pPr>
            <w:r w:rsidRPr="0022378B">
              <w:t>Wifi</w:t>
            </w:r>
          </w:p>
        </w:tc>
        <w:tc>
          <w:tcPr>
            <w:tcW w:w="1596" w:type="dxa"/>
          </w:tcPr>
          <w:p w14:paraId="1376F073" w14:textId="77777777" w:rsidR="004978A5" w:rsidRPr="0022378B" w:rsidRDefault="004978A5" w:rsidP="004978A5">
            <w:pPr>
              <w:keepNext/>
              <w:jc w:val="center"/>
            </w:pPr>
            <w:r w:rsidRPr="0022378B">
              <w:t>9</w:t>
            </w:r>
          </w:p>
        </w:tc>
        <w:tc>
          <w:tcPr>
            <w:tcW w:w="1596" w:type="dxa"/>
          </w:tcPr>
          <w:p w14:paraId="54F32CBD" w14:textId="77777777" w:rsidR="004978A5" w:rsidRPr="0022378B" w:rsidRDefault="004978A5" w:rsidP="004978A5">
            <w:pPr>
              <w:keepNext/>
              <w:jc w:val="center"/>
            </w:pPr>
            <w:r w:rsidRPr="0022378B">
              <w:t>29</w:t>
            </w:r>
          </w:p>
        </w:tc>
        <w:tc>
          <w:tcPr>
            <w:tcW w:w="1596" w:type="dxa"/>
          </w:tcPr>
          <w:p w14:paraId="10083B02" w14:textId="77777777" w:rsidR="004978A5" w:rsidRPr="0022378B" w:rsidRDefault="004978A5" w:rsidP="004978A5">
            <w:pPr>
              <w:keepNext/>
              <w:jc w:val="center"/>
            </w:pPr>
            <w:r w:rsidRPr="0022378B">
              <w:t>38</w:t>
            </w:r>
          </w:p>
        </w:tc>
        <w:tc>
          <w:tcPr>
            <w:tcW w:w="1596" w:type="dxa"/>
          </w:tcPr>
          <w:p w14:paraId="26CC883B" w14:textId="77777777" w:rsidR="004978A5" w:rsidRPr="0022378B" w:rsidRDefault="004978A5" w:rsidP="004978A5">
            <w:pPr>
              <w:keepNext/>
              <w:jc w:val="center"/>
            </w:pPr>
            <w:r w:rsidRPr="0022378B">
              <w:t>1.76</w:t>
            </w:r>
          </w:p>
        </w:tc>
      </w:tr>
    </w:tbl>
    <w:p w14:paraId="161B6830" w14:textId="77777777" w:rsidR="004978A5" w:rsidRPr="0022378B" w:rsidRDefault="004978A5" w:rsidP="004978A5"/>
    <w:tbl>
      <w:tblPr>
        <w:tblStyle w:val="QTable"/>
        <w:tblW w:w="9576" w:type="auto"/>
        <w:tblLook w:val="04A0" w:firstRow="1" w:lastRow="0" w:firstColumn="1" w:lastColumn="0" w:noHBand="0" w:noVBand="1"/>
      </w:tblPr>
      <w:tblGrid>
        <w:gridCol w:w="811"/>
        <w:gridCol w:w="1247"/>
        <w:gridCol w:w="1167"/>
        <w:gridCol w:w="812"/>
        <w:gridCol w:w="1051"/>
        <w:gridCol w:w="617"/>
        <w:gridCol w:w="975"/>
        <w:gridCol w:w="683"/>
        <w:gridCol w:w="672"/>
        <w:gridCol w:w="555"/>
        <w:gridCol w:w="470"/>
      </w:tblGrid>
      <w:tr w:rsidR="004978A5" w:rsidRPr="002459FC" w14:paraId="1FDFE66B" w14:textId="77777777" w:rsidTr="004978A5">
        <w:tc>
          <w:tcPr>
            <w:tcW w:w="871" w:type="dxa"/>
            <w:shd w:val="clear" w:color="auto" w:fill="58595B"/>
          </w:tcPr>
          <w:p w14:paraId="3478AB57"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871" w:type="dxa"/>
            <w:shd w:val="clear" w:color="auto" w:fill="58595B"/>
          </w:tcPr>
          <w:p w14:paraId="14520166" w14:textId="77777777" w:rsidR="004978A5" w:rsidRPr="002459FC" w:rsidRDefault="004978A5" w:rsidP="004978A5">
            <w:pPr>
              <w:pStyle w:val="WhiteText"/>
              <w:keepNext/>
              <w:jc w:val="center"/>
              <w:rPr>
                <w:lang w:val="nl-NL"/>
              </w:rPr>
            </w:pPr>
            <w:r w:rsidRPr="002459FC">
              <w:rPr>
                <w:lang w:val="nl-NL"/>
              </w:rPr>
              <w:t>Ontbijtmogelijkheid</w:t>
            </w:r>
          </w:p>
        </w:tc>
        <w:tc>
          <w:tcPr>
            <w:tcW w:w="871" w:type="dxa"/>
            <w:shd w:val="clear" w:color="auto" w:fill="58595B"/>
          </w:tcPr>
          <w:p w14:paraId="290C62E6" w14:textId="77777777" w:rsidR="004978A5" w:rsidRPr="002459FC" w:rsidRDefault="004978A5" w:rsidP="004978A5">
            <w:pPr>
              <w:pStyle w:val="WhiteText"/>
              <w:keepNext/>
              <w:jc w:val="center"/>
              <w:rPr>
                <w:lang w:val="nl-NL"/>
              </w:rPr>
            </w:pPr>
            <w:r w:rsidRPr="002459FC">
              <w:rPr>
                <w:lang w:val="nl-NL"/>
              </w:rPr>
              <w:t>Dinermogelijkheid</w:t>
            </w:r>
          </w:p>
        </w:tc>
        <w:tc>
          <w:tcPr>
            <w:tcW w:w="871" w:type="dxa"/>
            <w:shd w:val="clear" w:color="auto" w:fill="58595B"/>
          </w:tcPr>
          <w:p w14:paraId="5B3AD7E9" w14:textId="77777777" w:rsidR="004978A5" w:rsidRPr="002459FC" w:rsidRDefault="004978A5" w:rsidP="004978A5">
            <w:pPr>
              <w:pStyle w:val="WhiteText"/>
              <w:keepNext/>
              <w:jc w:val="center"/>
              <w:rPr>
                <w:lang w:val="nl-NL"/>
              </w:rPr>
            </w:pPr>
            <w:r w:rsidRPr="002459FC">
              <w:rPr>
                <w:lang w:val="nl-NL"/>
              </w:rPr>
              <w:t>Koffie/thee</w:t>
            </w:r>
          </w:p>
        </w:tc>
        <w:tc>
          <w:tcPr>
            <w:tcW w:w="871" w:type="dxa"/>
            <w:shd w:val="clear" w:color="auto" w:fill="58595B"/>
          </w:tcPr>
          <w:p w14:paraId="7B79F4FC" w14:textId="77777777" w:rsidR="004978A5" w:rsidRPr="002459FC" w:rsidRDefault="004978A5" w:rsidP="004978A5">
            <w:pPr>
              <w:pStyle w:val="WhiteText"/>
              <w:keepNext/>
              <w:jc w:val="center"/>
              <w:rPr>
                <w:lang w:val="nl-NL"/>
              </w:rPr>
            </w:pPr>
            <w:r w:rsidRPr="002459FC">
              <w:rPr>
                <w:lang w:val="nl-NL"/>
              </w:rPr>
              <w:t>Frisdrank/water</w:t>
            </w:r>
          </w:p>
        </w:tc>
        <w:tc>
          <w:tcPr>
            <w:tcW w:w="871" w:type="dxa"/>
            <w:shd w:val="clear" w:color="auto" w:fill="58595B"/>
          </w:tcPr>
          <w:p w14:paraId="10B8649B" w14:textId="77777777" w:rsidR="004978A5" w:rsidRPr="002459FC" w:rsidRDefault="004978A5" w:rsidP="004978A5">
            <w:pPr>
              <w:pStyle w:val="WhiteText"/>
              <w:keepNext/>
              <w:jc w:val="center"/>
              <w:rPr>
                <w:lang w:val="nl-NL"/>
              </w:rPr>
            </w:pPr>
            <w:r w:rsidRPr="002459FC">
              <w:rPr>
                <w:lang w:val="nl-NL"/>
              </w:rPr>
              <w:t>Hapje en drankje</w:t>
            </w:r>
          </w:p>
        </w:tc>
        <w:tc>
          <w:tcPr>
            <w:tcW w:w="871" w:type="dxa"/>
            <w:shd w:val="clear" w:color="auto" w:fill="58595B"/>
          </w:tcPr>
          <w:p w14:paraId="0CF847EF" w14:textId="77777777" w:rsidR="004978A5" w:rsidRPr="002459FC" w:rsidRDefault="004978A5" w:rsidP="004978A5">
            <w:pPr>
              <w:pStyle w:val="WhiteText"/>
              <w:keepNext/>
              <w:jc w:val="center"/>
              <w:rPr>
                <w:lang w:val="nl-NL"/>
              </w:rPr>
            </w:pPr>
            <w:r w:rsidRPr="002459FC">
              <w:rPr>
                <w:lang w:val="nl-NL"/>
              </w:rPr>
              <w:t>Entertainment</w:t>
            </w:r>
          </w:p>
        </w:tc>
        <w:tc>
          <w:tcPr>
            <w:tcW w:w="871" w:type="dxa"/>
            <w:shd w:val="clear" w:color="auto" w:fill="58595B"/>
          </w:tcPr>
          <w:p w14:paraId="2BEC4317" w14:textId="77777777" w:rsidR="004978A5" w:rsidRPr="002459FC" w:rsidRDefault="004978A5" w:rsidP="004978A5">
            <w:pPr>
              <w:pStyle w:val="WhiteText"/>
              <w:keepNext/>
              <w:jc w:val="center"/>
              <w:rPr>
                <w:lang w:val="nl-NL"/>
              </w:rPr>
            </w:pPr>
            <w:r w:rsidRPr="002459FC">
              <w:rPr>
                <w:lang w:val="nl-NL"/>
              </w:rPr>
              <w:t>Telefoon op kamer</w:t>
            </w:r>
          </w:p>
        </w:tc>
        <w:tc>
          <w:tcPr>
            <w:tcW w:w="871" w:type="dxa"/>
            <w:shd w:val="clear" w:color="auto" w:fill="58595B"/>
          </w:tcPr>
          <w:p w14:paraId="21D683BA" w14:textId="77777777" w:rsidR="004978A5" w:rsidRPr="002459FC" w:rsidRDefault="004978A5" w:rsidP="004978A5">
            <w:pPr>
              <w:pStyle w:val="WhiteText"/>
              <w:keepNext/>
              <w:jc w:val="center"/>
              <w:rPr>
                <w:lang w:val="nl-NL"/>
              </w:rPr>
            </w:pPr>
            <w:r w:rsidRPr="002459FC">
              <w:rPr>
                <w:lang w:val="nl-NL"/>
              </w:rPr>
              <w:t>Televisie op kamer</w:t>
            </w:r>
          </w:p>
        </w:tc>
        <w:tc>
          <w:tcPr>
            <w:tcW w:w="871" w:type="dxa"/>
            <w:shd w:val="clear" w:color="auto" w:fill="58595B"/>
          </w:tcPr>
          <w:p w14:paraId="3D883D27" w14:textId="77777777" w:rsidR="004978A5" w:rsidRPr="002459FC" w:rsidRDefault="004978A5" w:rsidP="004978A5">
            <w:pPr>
              <w:pStyle w:val="WhiteText"/>
              <w:keepNext/>
              <w:jc w:val="center"/>
              <w:rPr>
                <w:lang w:val="nl-NL"/>
              </w:rPr>
            </w:pPr>
            <w:r w:rsidRPr="002459FC">
              <w:rPr>
                <w:lang w:val="nl-NL"/>
              </w:rPr>
              <w:t>Radio op kamer</w:t>
            </w:r>
          </w:p>
        </w:tc>
        <w:tc>
          <w:tcPr>
            <w:tcW w:w="871" w:type="dxa"/>
            <w:shd w:val="clear" w:color="auto" w:fill="58595B"/>
          </w:tcPr>
          <w:p w14:paraId="2E9EDF0E" w14:textId="77777777" w:rsidR="004978A5" w:rsidRPr="002459FC" w:rsidRDefault="004978A5" w:rsidP="004978A5">
            <w:pPr>
              <w:pStyle w:val="WhiteText"/>
              <w:keepNext/>
              <w:jc w:val="center"/>
              <w:rPr>
                <w:lang w:val="nl-NL"/>
              </w:rPr>
            </w:pPr>
            <w:r w:rsidRPr="002459FC">
              <w:rPr>
                <w:lang w:val="nl-NL"/>
              </w:rPr>
              <w:t>Wifi</w:t>
            </w:r>
          </w:p>
        </w:tc>
      </w:tr>
      <w:tr w:rsidR="004978A5" w:rsidRPr="002459FC" w14:paraId="16A260B6" w14:textId="77777777" w:rsidTr="004978A5">
        <w:tc>
          <w:tcPr>
            <w:tcW w:w="871" w:type="dxa"/>
            <w:shd w:val="clear" w:color="auto" w:fill="FEFBE7"/>
          </w:tcPr>
          <w:p w14:paraId="6B97518A" w14:textId="77777777" w:rsidR="004978A5" w:rsidRPr="002459FC" w:rsidRDefault="004978A5" w:rsidP="004978A5">
            <w:pPr>
              <w:keepNext/>
            </w:pPr>
            <w:r w:rsidRPr="002459FC">
              <w:t>Min Value</w:t>
            </w:r>
          </w:p>
        </w:tc>
        <w:tc>
          <w:tcPr>
            <w:tcW w:w="871" w:type="dxa"/>
            <w:shd w:val="clear" w:color="auto" w:fill="FEFBE7"/>
          </w:tcPr>
          <w:p w14:paraId="271FFD97" w14:textId="77777777" w:rsidR="004978A5" w:rsidRPr="002459FC" w:rsidRDefault="004978A5" w:rsidP="004978A5">
            <w:pPr>
              <w:keepNext/>
              <w:jc w:val="center"/>
            </w:pPr>
            <w:r w:rsidRPr="002459FC">
              <w:t>1</w:t>
            </w:r>
          </w:p>
        </w:tc>
        <w:tc>
          <w:tcPr>
            <w:tcW w:w="871" w:type="dxa"/>
            <w:shd w:val="clear" w:color="auto" w:fill="FEFBE7"/>
          </w:tcPr>
          <w:p w14:paraId="11505769" w14:textId="77777777" w:rsidR="004978A5" w:rsidRPr="002459FC" w:rsidRDefault="004978A5" w:rsidP="004978A5">
            <w:pPr>
              <w:keepNext/>
              <w:jc w:val="center"/>
            </w:pPr>
            <w:r w:rsidRPr="002459FC">
              <w:t>1</w:t>
            </w:r>
          </w:p>
        </w:tc>
        <w:tc>
          <w:tcPr>
            <w:tcW w:w="871" w:type="dxa"/>
            <w:shd w:val="clear" w:color="auto" w:fill="FEFBE7"/>
          </w:tcPr>
          <w:p w14:paraId="52360A8B" w14:textId="77777777" w:rsidR="004978A5" w:rsidRPr="002459FC" w:rsidRDefault="004978A5" w:rsidP="004978A5">
            <w:pPr>
              <w:keepNext/>
              <w:jc w:val="center"/>
            </w:pPr>
            <w:r w:rsidRPr="002459FC">
              <w:t>1</w:t>
            </w:r>
          </w:p>
        </w:tc>
        <w:tc>
          <w:tcPr>
            <w:tcW w:w="871" w:type="dxa"/>
            <w:shd w:val="clear" w:color="auto" w:fill="FEFBE7"/>
          </w:tcPr>
          <w:p w14:paraId="7E3F678F" w14:textId="77777777" w:rsidR="004978A5" w:rsidRPr="002459FC" w:rsidRDefault="004978A5" w:rsidP="004978A5">
            <w:pPr>
              <w:keepNext/>
              <w:jc w:val="center"/>
            </w:pPr>
            <w:r w:rsidRPr="002459FC">
              <w:t>1</w:t>
            </w:r>
          </w:p>
        </w:tc>
        <w:tc>
          <w:tcPr>
            <w:tcW w:w="871" w:type="dxa"/>
            <w:shd w:val="clear" w:color="auto" w:fill="FEFBE7"/>
          </w:tcPr>
          <w:p w14:paraId="6174DCD2" w14:textId="77777777" w:rsidR="004978A5" w:rsidRPr="002459FC" w:rsidRDefault="004978A5" w:rsidP="004978A5">
            <w:pPr>
              <w:keepNext/>
              <w:jc w:val="center"/>
            </w:pPr>
            <w:r w:rsidRPr="002459FC">
              <w:t>1</w:t>
            </w:r>
          </w:p>
        </w:tc>
        <w:tc>
          <w:tcPr>
            <w:tcW w:w="871" w:type="dxa"/>
            <w:shd w:val="clear" w:color="auto" w:fill="FEFBE7"/>
          </w:tcPr>
          <w:p w14:paraId="5B485880" w14:textId="77777777" w:rsidR="004978A5" w:rsidRPr="002459FC" w:rsidRDefault="004978A5" w:rsidP="004978A5">
            <w:pPr>
              <w:keepNext/>
              <w:jc w:val="center"/>
            </w:pPr>
            <w:r w:rsidRPr="002459FC">
              <w:t>1</w:t>
            </w:r>
          </w:p>
        </w:tc>
        <w:tc>
          <w:tcPr>
            <w:tcW w:w="871" w:type="dxa"/>
            <w:shd w:val="clear" w:color="auto" w:fill="FEFBE7"/>
          </w:tcPr>
          <w:p w14:paraId="01781C24" w14:textId="77777777" w:rsidR="004978A5" w:rsidRPr="002459FC" w:rsidRDefault="004978A5" w:rsidP="004978A5">
            <w:pPr>
              <w:keepNext/>
              <w:jc w:val="center"/>
            </w:pPr>
            <w:r w:rsidRPr="002459FC">
              <w:t>1</w:t>
            </w:r>
          </w:p>
        </w:tc>
        <w:tc>
          <w:tcPr>
            <w:tcW w:w="871" w:type="dxa"/>
            <w:shd w:val="clear" w:color="auto" w:fill="FEFBE7"/>
          </w:tcPr>
          <w:p w14:paraId="77DC4B4B" w14:textId="77777777" w:rsidR="004978A5" w:rsidRPr="002459FC" w:rsidRDefault="004978A5" w:rsidP="004978A5">
            <w:pPr>
              <w:keepNext/>
              <w:jc w:val="center"/>
            </w:pPr>
            <w:r w:rsidRPr="002459FC">
              <w:t>1</w:t>
            </w:r>
          </w:p>
        </w:tc>
        <w:tc>
          <w:tcPr>
            <w:tcW w:w="871" w:type="dxa"/>
            <w:shd w:val="clear" w:color="auto" w:fill="FEFBE7"/>
          </w:tcPr>
          <w:p w14:paraId="5941819E" w14:textId="77777777" w:rsidR="004978A5" w:rsidRPr="002459FC" w:rsidRDefault="004978A5" w:rsidP="004978A5">
            <w:pPr>
              <w:keepNext/>
              <w:jc w:val="center"/>
            </w:pPr>
            <w:r w:rsidRPr="002459FC">
              <w:t>1</w:t>
            </w:r>
          </w:p>
        </w:tc>
        <w:tc>
          <w:tcPr>
            <w:tcW w:w="871" w:type="dxa"/>
            <w:shd w:val="clear" w:color="auto" w:fill="FEFBE7"/>
          </w:tcPr>
          <w:p w14:paraId="41167C11" w14:textId="77777777" w:rsidR="004978A5" w:rsidRPr="002459FC" w:rsidRDefault="004978A5" w:rsidP="004978A5">
            <w:pPr>
              <w:keepNext/>
              <w:jc w:val="center"/>
            </w:pPr>
            <w:r w:rsidRPr="002459FC">
              <w:t>1</w:t>
            </w:r>
          </w:p>
        </w:tc>
      </w:tr>
      <w:tr w:rsidR="004978A5" w:rsidRPr="002459FC" w14:paraId="481F1D3E" w14:textId="77777777" w:rsidTr="004978A5">
        <w:tc>
          <w:tcPr>
            <w:tcW w:w="871" w:type="dxa"/>
          </w:tcPr>
          <w:p w14:paraId="6E64D2FF" w14:textId="77777777" w:rsidR="004978A5" w:rsidRPr="002459FC" w:rsidRDefault="004978A5" w:rsidP="004978A5">
            <w:pPr>
              <w:keepNext/>
            </w:pPr>
            <w:r w:rsidRPr="002459FC">
              <w:t>Max Value</w:t>
            </w:r>
          </w:p>
        </w:tc>
        <w:tc>
          <w:tcPr>
            <w:tcW w:w="871" w:type="dxa"/>
          </w:tcPr>
          <w:p w14:paraId="2CFF7946" w14:textId="77777777" w:rsidR="004978A5" w:rsidRPr="002459FC" w:rsidRDefault="004978A5" w:rsidP="004978A5">
            <w:pPr>
              <w:keepNext/>
              <w:jc w:val="center"/>
            </w:pPr>
            <w:r w:rsidRPr="002459FC">
              <w:t>1</w:t>
            </w:r>
          </w:p>
        </w:tc>
        <w:tc>
          <w:tcPr>
            <w:tcW w:w="871" w:type="dxa"/>
          </w:tcPr>
          <w:p w14:paraId="5FDC36FD" w14:textId="77777777" w:rsidR="004978A5" w:rsidRPr="002459FC" w:rsidRDefault="004978A5" w:rsidP="004978A5">
            <w:pPr>
              <w:keepNext/>
              <w:jc w:val="center"/>
            </w:pPr>
            <w:r w:rsidRPr="002459FC">
              <w:t>2</w:t>
            </w:r>
          </w:p>
        </w:tc>
        <w:tc>
          <w:tcPr>
            <w:tcW w:w="871" w:type="dxa"/>
          </w:tcPr>
          <w:p w14:paraId="1E366978" w14:textId="77777777" w:rsidR="004978A5" w:rsidRPr="002459FC" w:rsidRDefault="004978A5" w:rsidP="004978A5">
            <w:pPr>
              <w:keepNext/>
              <w:jc w:val="center"/>
            </w:pPr>
            <w:r w:rsidRPr="002459FC">
              <w:t>1</w:t>
            </w:r>
          </w:p>
        </w:tc>
        <w:tc>
          <w:tcPr>
            <w:tcW w:w="871" w:type="dxa"/>
          </w:tcPr>
          <w:p w14:paraId="2878E71A" w14:textId="77777777" w:rsidR="004978A5" w:rsidRPr="002459FC" w:rsidRDefault="004978A5" w:rsidP="004978A5">
            <w:pPr>
              <w:keepNext/>
              <w:jc w:val="center"/>
            </w:pPr>
            <w:r w:rsidRPr="002459FC">
              <w:t>2</w:t>
            </w:r>
          </w:p>
        </w:tc>
        <w:tc>
          <w:tcPr>
            <w:tcW w:w="871" w:type="dxa"/>
          </w:tcPr>
          <w:p w14:paraId="4146A75D" w14:textId="77777777" w:rsidR="004978A5" w:rsidRPr="002459FC" w:rsidRDefault="004978A5" w:rsidP="004978A5">
            <w:pPr>
              <w:keepNext/>
              <w:jc w:val="center"/>
            </w:pPr>
            <w:r w:rsidRPr="002459FC">
              <w:t>2</w:t>
            </w:r>
          </w:p>
        </w:tc>
        <w:tc>
          <w:tcPr>
            <w:tcW w:w="871" w:type="dxa"/>
          </w:tcPr>
          <w:p w14:paraId="4E8F693C" w14:textId="77777777" w:rsidR="004978A5" w:rsidRPr="002459FC" w:rsidRDefault="004978A5" w:rsidP="004978A5">
            <w:pPr>
              <w:keepNext/>
              <w:jc w:val="center"/>
            </w:pPr>
            <w:r w:rsidRPr="002459FC">
              <w:t>2</w:t>
            </w:r>
          </w:p>
        </w:tc>
        <w:tc>
          <w:tcPr>
            <w:tcW w:w="871" w:type="dxa"/>
          </w:tcPr>
          <w:p w14:paraId="6EC50374" w14:textId="77777777" w:rsidR="004978A5" w:rsidRPr="002459FC" w:rsidRDefault="004978A5" w:rsidP="004978A5">
            <w:pPr>
              <w:keepNext/>
              <w:jc w:val="center"/>
            </w:pPr>
            <w:r w:rsidRPr="002459FC">
              <w:t>2</w:t>
            </w:r>
          </w:p>
        </w:tc>
        <w:tc>
          <w:tcPr>
            <w:tcW w:w="871" w:type="dxa"/>
          </w:tcPr>
          <w:p w14:paraId="17225F1F" w14:textId="77777777" w:rsidR="004978A5" w:rsidRPr="002459FC" w:rsidRDefault="004978A5" w:rsidP="004978A5">
            <w:pPr>
              <w:keepNext/>
              <w:jc w:val="center"/>
            </w:pPr>
            <w:r w:rsidRPr="002459FC">
              <w:t>2</w:t>
            </w:r>
          </w:p>
        </w:tc>
        <w:tc>
          <w:tcPr>
            <w:tcW w:w="871" w:type="dxa"/>
          </w:tcPr>
          <w:p w14:paraId="1CA7E3FB" w14:textId="77777777" w:rsidR="004978A5" w:rsidRPr="002459FC" w:rsidRDefault="004978A5" w:rsidP="004978A5">
            <w:pPr>
              <w:keepNext/>
              <w:jc w:val="center"/>
            </w:pPr>
            <w:r w:rsidRPr="002459FC">
              <w:t>2</w:t>
            </w:r>
          </w:p>
        </w:tc>
        <w:tc>
          <w:tcPr>
            <w:tcW w:w="871" w:type="dxa"/>
          </w:tcPr>
          <w:p w14:paraId="6FE1E51B" w14:textId="77777777" w:rsidR="004978A5" w:rsidRPr="002459FC" w:rsidRDefault="004978A5" w:rsidP="004978A5">
            <w:pPr>
              <w:keepNext/>
              <w:jc w:val="center"/>
            </w:pPr>
            <w:r w:rsidRPr="002459FC">
              <w:t>2</w:t>
            </w:r>
          </w:p>
        </w:tc>
      </w:tr>
      <w:tr w:rsidR="004978A5" w:rsidRPr="002459FC" w14:paraId="2E8C7E9C" w14:textId="77777777" w:rsidTr="004978A5">
        <w:tc>
          <w:tcPr>
            <w:tcW w:w="871" w:type="dxa"/>
            <w:shd w:val="clear" w:color="auto" w:fill="FEFBE7"/>
          </w:tcPr>
          <w:p w14:paraId="6CB1A4AB" w14:textId="77777777" w:rsidR="004978A5" w:rsidRPr="002459FC" w:rsidRDefault="004978A5" w:rsidP="004978A5">
            <w:pPr>
              <w:keepNext/>
            </w:pPr>
            <w:r w:rsidRPr="002459FC">
              <w:t>Mean</w:t>
            </w:r>
          </w:p>
        </w:tc>
        <w:tc>
          <w:tcPr>
            <w:tcW w:w="871" w:type="dxa"/>
            <w:shd w:val="clear" w:color="auto" w:fill="FEFBE7"/>
          </w:tcPr>
          <w:p w14:paraId="76072975" w14:textId="77777777" w:rsidR="004978A5" w:rsidRPr="002459FC" w:rsidRDefault="004978A5" w:rsidP="004978A5">
            <w:pPr>
              <w:keepNext/>
              <w:jc w:val="center"/>
            </w:pPr>
            <w:r w:rsidRPr="002459FC">
              <w:t>1.00</w:t>
            </w:r>
          </w:p>
        </w:tc>
        <w:tc>
          <w:tcPr>
            <w:tcW w:w="871" w:type="dxa"/>
            <w:shd w:val="clear" w:color="auto" w:fill="FEFBE7"/>
          </w:tcPr>
          <w:p w14:paraId="0BCE58BB" w14:textId="77777777" w:rsidR="004978A5" w:rsidRPr="002459FC" w:rsidRDefault="004978A5" w:rsidP="004978A5">
            <w:pPr>
              <w:keepNext/>
              <w:jc w:val="center"/>
            </w:pPr>
            <w:r w:rsidRPr="002459FC">
              <w:t>1.05</w:t>
            </w:r>
          </w:p>
        </w:tc>
        <w:tc>
          <w:tcPr>
            <w:tcW w:w="871" w:type="dxa"/>
            <w:shd w:val="clear" w:color="auto" w:fill="FEFBE7"/>
          </w:tcPr>
          <w:p w14:paraId="062EAEB7" w14:textId="77777777" w:rsidR="004978A5" w:rsidRPr="002459FC" w:rsidRDefault="004978A5" w:rsidP="004978A5">
            <w:pPr>
              <w:keepNext/>
              <w:jc w:val="center"/>
            </w:pPr>
            <w:r w:rsidRPr="002459FC">
              <w:t>1.00</w:t>
            </w:r>
          </w:p>
        </w:tc>
        <w:tc>
          <w:tcPr>
            <w:tcW w:w="871" w:type="dxa"/>
            <w:shd w:val="clear" w:color="auto" w:fill="FEFBE7"/>
          </w:tcPr>
          <w:p w14:paraId="47F15F79" w14:textId="77777777" w:rsidR="004978A5" w:rsidRPr="002459FC" w:rsidRDefault="004978A5" w:rsidP="004978A5">
            <w:pPr>
              <w:keepNext/>
              <w:jc w:val="center"/>
            </w:pPr>
            <w:r w:rsidRPr="002459FC">
              <w:t>1.21</w:t>
            </w:r>
          </w:p>
        </w:tc>
        <w:tc>
          <w:tcPr>
            <w:tcW w:w="871" w:type="dxa"/>
            <w:shd w:val="clear" w:color="auto" w:fill="FEFBE7"/>
          </w:tcPr>
          <w:p w14:paraId="11E87941" w14:textId="77777777" w:rsidR="004978A5" w:rsidRPr="002459FC" w:rsidRDefault="004978A5" w:rsidP="004978A5">
            <w:pPr>
              <w:keepNext/>
              <w:jc w:val="center"/>
            </w:pPr>
            <w:r w:rsidRPr="002459FC">
              <w:t>1.38</w:t>
            </w:r>
          </w:p>
        </w:tc>
        <w:tc>
          <w:tcPr>
            <w:tcW w:w="871" w:type="dxa"/>
            <w:shd w:val="clear" w:color="auto" w:fill="FEFBE7"/>
          </w:tcPr>
          <w:p w14:paraId="1E80735B" w14:textId="77777777" w:rsidR="004978A5" w:rsidRPr="002459FC" w:rsidRDefault="004978A5" w:rsidP="004978A5">
            <w:pPr>
              <w:keepNext/>
              <w:jc w:val="center"/>
            </w:pPr>
            <w:r w:rsidRPr="002459FC">
              <w:t>1.46</w:t>
            </w:r>
          </w:p>
        </w:tc>
        <w:tc>
          <w:tcPr>
            <w:tcW w:w="871" w:type="dxa"/>
            <w:shd w:val="clear" w:color="auto" w:fill="FEFBE7"/>
          </w:tcPr>
          <w:p w14:paraId="40D61B23" w14:textId="77777777" w:rsidR="004978A5" w:rsidRPr="002459FC" w:rsidRDefault="004978A5" w:rsidP="004978A5">
            <w:pPr>
              <w:keepNext/>
              <w:jc w:val="center"/>
            </w:pPr>
            <w:r w:rsidRPr="002459FC">
              <w:t>1.51</w:t>
            </w:r>
          </w:p>
        </w:tc>
        <w:tc>
          <w:tcPr>
            <w:tcW w:w="871" w:type="dxa"/>
            <w:shd w:val="clear" w:color="auto" w:fill="FEFBE7"/>
          </w:tcPr>
          <w:p w14:paraId="70DBE694" w14:textId="77777777" w:rsidR="004978A5" w:rsidRPr="002459FC" w:rsidRDefault="004978A5" w:rsidP="004978A5">
            <w:pPr>
              <w:keepNext/>
              <w:jc w:val="center"/>
            </w:pPr>
            <w:r w:rsidRPr="002459FC">
              <w:t>1.26</w:t>
            </w:r>
          </w:p>
        </w:tc>
        <w:tc>
          <w:tcPr>
            <w:tcW w:w="871" w:type="dxa"/>
            <w:shd w:val="clear" w:color="auto" w:fill="FEFBE7"/>
          </w:tcPr>
          <w:p w14:paraId="3F29A5F0" w14:textId="77777777" w:rsidR="004978A5" w:rsidRPr="002459FC" w:rsidRDefault="004978A5" w:rsidP="004978A5">
            <w:pPr>
              <w:keepNext/>
              <w:jc w:val="center"/>
            </w:pPr>
            <w:r w:rsidRPr="002459FC">
              <w:t>1.56</w:t>
            </w:r>
          </w:p>
        </w:tc>
        <w:tc>
          <w:tcPr>
            <w:tcW w:w="871" w:type="dxa"/>
            <w:shd w:val="clear" w:color="auto" w:fill="FEFBE7"/>
          </w:tcPr>
          <w:p w14:paraId="3BCFD0DD" w14:textId="77777777" w:rsidR="004978A5" w:rsidRPr="002459FC" w:rsidRDefault="004978A5" w:rsidP="004978A5">
            <w:pPr>
              <w:keepNext/>
              <w:jc w:val="center"/>
            </w:pPr>
            <w:r w:rsidRPr="002459FC">
              <w:t>1.76</w:t>
            </w:r>
          </w:p>
        </w:tc>
      </w:tr>
      <w:tr w:rsidR="004978A5" w:rsidRPr="002459FC" w14:paraId="2AFBC1F5" w14:textId="77777777" w:rsidTr="004978A5">
        <w:tc>
          <w:tcPr>
            <w:tcW w:w="871" w:type="dxa"/>
          </w:tcPr>
          <w:p w14:paraId="5EE1F5B8" w14:textId="77777777" w:rsidR="004978A5" w:rsidRPr="002459FC" w:rsidRDefault="004978A5" w:rsidP="004978A5">
            <w:pPr>
              <w:keepNext/>
            </w:pPr>
            <w:r w:rsidRPr="002459FC">
              <w:t>Variance</w:t>
            </w:r>
          </w:p>
        </w:tc>
        <w:tc>
          <w:tcPr>
            <w:tcW w:w="871" w:type="dxa"/>
          </w:tcPr>
          <w:p w14:paraId="1D9C85E3" w14:textId="77777777" w:rsidR="004978A5" w:rsidRPr="002459FC" w:rsidRDefault="004978A5" w:rsidP="004978A5">
            <w:pPr>
              <w:keepNext/>
              <w:jc w:val="center"/>
            </w:pPr>
            <w:r w:rsidRPr="002459FC">
              <w:t>0.00</w:t>
            </w:r>
          </w:p>
        </w:tc>
        <w:tc>
          <w:tcPr>
            <w:tcW w:w="871" w:type="dxa"/>
          </w:tcPr>
          <w:p w14:paraId="18C91A7A" w14:textId="77777777" w:rsidR="004978A5" w:rsidRPr="002459FC" w:rsidRDefault="004978A5" w:rsidP="004978A5">
            <w:pPr>
              <w:keepNext/>
              <w:jc w:val="center"/>
            </w:pPr>
            <w:r w:rsidRPr="002459FC">
              <w:t>0.05</w:t>
            </w:r>
          </w:p>
        </w:tc>
        <w:tc>
          <w:tcPr>
            <w:tcW w:w="871" w:type="dxa"/>
          </w:tcPr>
          <w:p w14:paraId="760978F5" w14:textId="77777777" w:rsidR="004978A5" w:rsidRPr="002459FC" w:rsidRDefault="004978A5" w:rsidP="004978A5">
            <w:pPr>
              <w:keepNext/>
              <w:jc w:val="center"/>
            </w:pPr>
            <w:r w:rsidRPr="002459FC">
              <w:t>0.00</w:t>
            </w:r>
          </w:p>
        </w:tc>
        <w:tc>
          <w:tcPr>
            <w:tcW w:w="871" w:type="dxa"/>
          </w:tcPr>
          <w:p w14:paraId="64724983" w14:textId="77777777" w:rsidR="004978A5" w:rsidRPr="002459FC" w:rsidRDefault="004978A5" w:rsidP="004978A5">
            <w:pPr>
              <w:keepNext/>
              <w:jc w:val="center"/>
            </w:pPr>
            <w:r w:rsidRPr="002459FC">
              <w:t>0.17</w:t>
            </w:r>
          </w:p>
        </w:tc>
        <w:tc>
          <w:tcPr>
            <w:tcW w:w="871" w:type="dxa"/>
          </w:tcPr>
          <w:p w14:paraId="0F7AFFD5" w14:textId="77777777" w:rsidR="004978A5" w:rsidRPr="002459FC" w:rsidRDefault="004978A5" w:rsidP="004978A5">
            <w:pPr>
              <w:keepNext/>
              <w:jc w:val="center"/>
            </w:pPr>
            <w:r w:rsidRPr="002459FC">
              <w:t>0.24</w:t>
            </w:r>
          </w:p>
        </w:tc>
        <w:tc>
          <w:tcPr>
            <w:tcW w:w="871" w:type="dxa"/>
          </w:tcPr>
          <w:p w14:paraId="7CB54EAA" w14:textId="77777777" w:rsidR="004978A5" w:rsidRPr="002459FC" w:rsidRDefault="004978A5" w:rsidP="004978A5">
            <w:pPr>
              <w:keepNext/>
              <w:jc w:val="center"/>
            </w:pPr>
            <w:r w:rsidRPr="002459FC">
              <w:t>0.26</w:t>
            </w:r>
          </w:p>
        </w:tc>
        <w:tc>
          <w:tcPr>
            <w:tcW w:w="871" w:type="dxa"/>
          </w:tcPr>
          <w:p w14:paraId="5297CA1D" w14:textId="77777777" w:rsidR="004978A5" w:rsidRPr="002459FC" w:rsidRDefault="004978A5" w:rsidP="004978A5">
            <w:pPr>
              <w:keepNext/>
              <w:jc w:val="center"/>
            </w:pPr>
            <w:r w:rsidRPr="002459FC">
              <w:t>0.26</w:t>
            </w:r>
          </w:p>
        </w:tc>
        <w:tc>
          <w:tcPr>
            <w:tcW w:w="871" w:type="dxa"/>
          </w:tcPr>
          <w:p w14:paraId="2431AC34" w14:textId="77777777" w:rsidR="004978A5" w:rsidRPr="002459FC" w:rsidRDefault="004978A5" w:rsidP="004978A5">
            <w:pPr>
              <w:keepNext/>
              <w:jc w:val="center"/>
            </w:pPr>
            <w:r w:rsidRPr="002459FC">
              <w:t>0.20</w:t>
            </w:r>
          </w:p>
        </w:tc>
        <w:tc>
          <w:tcPr>
            <w:tcW w:w="871" w:type="dxa"/>
          </w:tcPr>
          <w:p w14:paraId="20A80F6C" w14:textId="77777777" w:rsidR="004978A5" w:rsidRPr="002459FC" w:rsidRDefault="004978A5" w:rsidP="004978A5">
            <w:pPr>
              <w:keepNext/>
              <w:jc w:val="center"/>
            </w:pPr>
            <w:r w:rsidRPr="002459FC">
              <w:t>0.25</w:t>
            </w:r>
          </w:p>
        </w:tc>
        <w:tc>
          <w:tcPr>
            <w:tcW w:w="871" w:type="dxa"/>
          </w:tcPr>
          <w:p w14:paraId="6A64757A" w14:textId="77777777" w:rsidR="004978A5" w:rsidRPr="002459FC" w:rsidRDefault="004978A5" w:rsidP="004978A5">
            <w:pPr>
              <w:keepNext/>
              <w:jc w:val="center"/>
            </w:pPr>
            <w:r w:rsidRPr="002459FC">
              <w:t>0.19</w:t>
            </w:r>
          </w:p>
        </w:tc>
      </w:tr>
      <w:tr w:rsidR="004978A5" w:rsidRPr="002459FC" w14:paraId="1B28B89D" w14:textId="77777777" w:rsidTr="004978A5">
        <w:tc>
          <w:tcPr>
            <w:tcW w:w="871" w:type="dxa"/>
            <w:shd w:val="clear" w:color="auto" w:fill="FEFBE7"/>
          </w:tcPr>
          <w:p w14:paraId="174C986B" w14:textId="77777777" w:rsidR="004978A5" w:rsidRPr="002459FC" w:rsidRDefault="004978A5" w:rsidP="004978A5">
            <w:pPr>
              <w:keepNext/>
            </w:pPr>
            <w:r w:rsidRPr="002459FC">
              <w:t>Standard Deviation</w:t>
            </w:r>
          </w:p>
        </w:tc>
        <w:tc>
          <w:tcPr>
            <w:tcW w:w="871" w:type="dxa"/>
            <w:shd w:val="clear" w:color="auto" w:fill="FEFBE7"/>
          </w:tcPr>
          <w:p w14:paraId="707FEE20" w14:textId="77777777" w:rsidR="004978A5" w:rsidRPr="002459FC" w:rsidRDefault="004978A5" w:rsidP="004978A5">
            <w:pPr>
              <w:keepNext/>
              <w:jc w:val="center"/>
            </w:pPr>
            <w:r w:rsidRPr="002459FC">
              <w:t>0.00</w:t>
            </w:r>
          </w:p>
        </w:tc>
        <w:tc>
          <w:tcPr>
            <w:tcW w:w="871" w:type="dxa"/>
            <w:shd w:val="clear" w:color="auto" w:fill="FEFBE7"/>
          </w:tcPr>
          <w:p w14:paraId="76DF36BC" w14:textId="77777777" w:rsidR="004978A5" w:rsidRPr="002459FC" w:rsidRDefault="004978A5" w:rsidP="004978A5">
            <w:pPr>
              <w:keepNext/>
              <w:jc w:val="center"/>
            </w:pPr>
            <w:r w:rsidRPr="002459FC">
              <w:t>0.22</w:t>
            </w:r>
          </w:p>
        </w:tc>
        <w:tc>
          <w:tcPr>
            <w:tcW w:w="871" w:type="dxa"/>
            <w:shd w:val="clear" w:color="auto" w:fill="FEFBE7"/>
          </w:tcPr>
          <w:p w14:paraId="6C43C6E6" w14:textId="77777777" w:rsidR="004978A5" w:rsidRPr="002459FC" w:rsidRDefault="004978A5" w:rsidP="004978A5">
            <w:pPr>
              <w:keepNext/>
              <w:jc w:val="center"/>
            </w:pPr>
            <w:r w:rsidRPr="002459FC">
              <w:t>0.00</w:t>
            </w:r>
          </w:p>
        </w:tc>
        <w:tc>
          <w:tcPr>
            <w:tcW w:w="871" w:type="dxa"/>
            <w:shd w:val="clear" w:color="auto" w:fill="FEFBE7"/>
          </w:tcPr>
          <w:p w14:paraId="7F326873" w14:textId="77777777" w:rsidR="004978A5" w:rsidRPr="002459FC" w:rsidRDefault="004978A5" w:rsidP="004978A5">
            <w:pPr>
              <w:keepNext/>
              <w:jc w:val="center"/>
            </w:pPr>
            <w:r w:rsidRPr="002459FC">
              <w:t>0.41</w:t>
            </w:r>
          </w:p>
        </w:tc>
        <w:tc>
          <w:tcPr>
            <w:tcW w:w="871" w:type="dxa"/>
            <w:shd w:val="clear" w:color="auto" w:fill="FEFBE7"/>
          </w:tcPr>
          <w:p w14:paraId="4BDE1091" w14:textId="77777777" w:rsidR="004978A5" w:rsidRPr="002459FC" w:rsidRDefault="004978A5" w:rsidP="004978A5">
            <w:pPr>
              <w:keepNext/>
              <w:jc w:val="center"/>
            </w:pPr>
            <w:r w:rsidRPr="002459FC">
              <w:t>0.49</w:t>
            </w:r>
          </w:p>
        </w:tc>
        <w:tc>
          <w:tcPr>
            <w:tcW w:w="871" w:type="dxa"/>
            <w:shd w:val="clear" w:color="auto" w:fill="FEFBE7"/>
          </w:tcPr>
          <w:p w14:paraId="212E7035" w14:textId="77777777" w:rsidR="004978A5" w:rsidRPr="002459FC" w:rsidRDefault="004978A5" w:rsidP="004978A5">
            <w:pPr>
              <w:keepNext/>
              <w:jc w:val="center"/>
            </w:pPr>
            <w:r w:rsidRPr="002459FC">
              <w:t>0.51</w:t>
            </w:r>
          </w:p>
        </w:tc>
        <w:tc>
          <w:tcPr>
            <w:tcW w:w="871" w:type="dxa"/>
            <w:shd w:val="clear" w:color="auto" w:fill="FEFBE7"/>
          </w:tcPr>
          <w:p w14:paraId="0D935974" w14:textId="77777777" w:rsidR="004978A5" w:rsidRPr="002459FC" w:rsidRDefault="004978A5" w:rsidP="004978A5">
            <w:pPr>
              <w:keepNext/>
              <w:jc w:val="center"/>
            </w:pPr>
            <w:r w:rsidRPr="002459FC">
              <w:t>0.51</w:t>
            </w:r>
          </w:p>
        </w:tc>
        <w:tc>
          <w:tcPr>
            <w:tcW w:w="871" w:type="dxa"/>
            <w:shd w:val="clear" w:color="auto" w:fill="FEFBE7"/>
          </w:tcPr>
          <w:p w14:paraId="68DB7375" w14:textId="77777777" w:rsidR="004978A5" w:rsidRPr="002459FC" w:rsidRDefault="004978A5" w:rsidP="004978A5">
            <w:pPr>
              <w:keepNext/>
              <w:jc w:val="center"/>
            </w:pPr>
            <w:r w:rsidRPr="002459FC">
              <w:t>0.44</w:t>
            </w:r>
          </w:p>
        </w:tc>
        <w:tc>
          <w:tcPr>
            <w:tcW w:w="871" w:type="dxa"/>
            <w:shd w:val="clear" w:color="auto" w:fill="FEFBE7"/>
          </w:tcPr>
          <w:p w14:paraId="45E931CF" w14:textId="77777777" w:rsidR="004978A5" w:rsidRPr="002459FC" w:rsidRDefault="004978A5" w:rsidP="004978A5">
            <w:pPr>
              <w:keepNext/>
              <w:jc w:val="center"/>
            </w:pPr>
            <w:r w:rsidRPr="002459FC">
              <w:t>0.50</w:t>
            </w:r>
          </w:p>
        </w:tc>
        <w:tc>
          <w:tcPr>
            <w:tcW w:w="871" w:type="dxa"/>
            <w:shd w:val="clear" w:color="auto" w:fill="FEFBE7"/>
          </w:tcPr>
          <w:p w14:paraId="1E28B807" w14:textId="77777777" w:rsidR="004978A5" w:rsidRPr="002459FC" w:rsidRDefault="004978A5" w:rsidP="004978A5">
            <w:pPr>
              <w:keepNext/>
              <w:jc w:val="center"/>
            </w:pPr>
            <w:r w:rsidRPr="002459FC">
              <w:t>0.43</w:t>
            </w:r>
          </w:p>
        </w:tc>
      </w:tr>
      <w:tr w:rsidR="004978A5" w:rsidRPr="002459FC" w14:paraId="2C5965D9" w14:textId="77777777" w:rsidTr="004978A5">
        <w:tc>
          <w:tcPr>
            <w:tcW w:w="871" w:type="dxa"/>
          </w:tcPr>
          <w:p w14:paraId="043F313C" w14:textId="77777777" w:rsidR="004978A5" w:rsidRPr="002459FC" w:rsidRDefault="004978A5" w:rsidP="004978A5">
            <w:pPr>
              <w:keepNext/>
            </w:pPr>
            <w:r w:rsidRPr="002459FC">
              <w:t>Total Responses</w:t>
            </w:r>
          </w:p>
        </w:tc>
        <w:tc>
          <w:tcPr>
            <w:tcW w:w="871" w:type="dxa"/>
          </w:tcPr>
          <w:p w14:paraId="0750883E" w14:textId="77777777" w:rsidR="004978A5" w:rsidRPr="002459FC" w:rsidRDefault="004978A5" w:rsidP="004978A5">
            <w:pPr>
              <w:keepNext/>
              <w:jc w:val="center"/>
            </w:pPr>
            <w:r w:rsidRPr="002459FC">
              <w:t>39</w:t>
            </w:r>
          </w:p>
        </w:tc>
        <w:tc>
          <w:tcPr>
            <w:tcW w:w="871" w:type="dxa"/>
          </w:tcPr>
          <w:p w14:paraId="378763E7" w14:textId="77777777" w:rsidR="004978A5" w:rsidRPr="002459FC" w:rsidRDefault="004978A5" w:rsidP="004978A5">
            <w:pPr>
              <w:keepNext/>
              <w:jc w:val="center"/>
            </w:pPr>
            <w:r w:rsidRPr="002459FC">
              <w:t>39</w:t>
            </w:r>
          </w:p>
        </w:tc>
        <w:tc>
          <w:tcPr>
            <w:tcW w:w="871" w:type="dxa"/>
          </w:tcPr>
          <w:p w14:paraId="6010634B" w14:textId="77777777" w:rsidR="004978A5" w:rsidRPr="002459FC" w:rsidRDefault="004978A5" w:rsidP="004978A5">
            <w:pPr>
              <w:keepNext/>
              <w:jc w:val="center"/>
            </w:pPr>
            <w:r w:rsidRPr="002459FC">
              <w:t>39</w:t>
            </w:r>
          </w:p>
        </w:tc>
        <w:tc>
          <w:tcPr>
            <w:tcW w:w="871" w:type="dxa"/>
          </w:tcPr>
          <w:p w14:paraId="6FBE0DEF" w14:textId="77777777" w:rsidR="004978A5" w:rsidRPr="002459FC" w:rsidRDefault="004978A5" w:rsidP="004978A5">
            <w:pPr>
              <w:keepNext/>
              <w:jc w:val="center"/>
            </w:pPr>
            <w:r w:rsidRPr="002459FC">
              <w:t>39</w:t>
            </w:r>
          </w:p>
        </w:tc>
        <w:tc>
          <w:tcPr>
            <w:tcW w:w="871" w:type="dxa"/>
          </w:tcPr>
          <w:p w14:paraId="692973EC" w14:textId="77777777" w:rsidR="004978A5" w:rsidRPr="002459FC" w:rsidRDefault="004978A5" w:rsidP="004978A5">
            <w:pPr>
              <w:keepNext/>
              <w:jc w:val="center"/>
            </w:pPr>
            <w:r w:rsidRPr="002459FC">
              <w:t>39</w:t>
            </w:r>
          </w:p>
        </w:tc>
        <w:tc>
          <w:tcPr>
            <w:tcW w:w="871" w:type="dxa"/>
          </w:tcPr>
          <w:p w14:paraId="7651065D" w14:textId="77777777" w:rsidR="004978A5" w:rsidRPr="002459FC" w:rsidRDefault="004978A5" w:rsidP="004978A5">
            <w:pPr>
              <w:keepNext/>
              <w:jc w:val="center"/>
            </w:pPr>
            <w:r w:rsidRPr="002459FC">
              <w:t>39</w:t>
            </w:r>
          </w:p>
        </w:tc>
        <w:tc>
          <w:tcPr>
            <w:tcW w:w="871" w:type="dxa"/>
          </w:tcPr>
          <w:p w14:paraId="1D6E11A0" w14:textId="77777777" w:rsidR="004978A5" w:rsidRPr="002459FC" w:rsidRDefault="004978A5" w:rsidP="004978A5">
            <w:pPr>
              <w:keepNext/>
              <w:jc w:val="center"/>
            </w:pPr>
            <w:r w:rsidRPr="002459FC">
              <w:t>39</w:t>
            </w:r>
          </w:p>
        </w:tc>
        <w:tc>
          <w:tcPr>
            <w:tcW w:w="871" w:type="dxa"/>
          </w:tcPr>
          <w:p w14:paraId="22A6FA13" w14:textId="77777777" w:rsidR="004978A5" w:rsidRPr="002459FC" w:rsidRDefault="004978A5" w:rsidP="004978A5">
            <w:pPr>
              <w:keepNext/>
              <w:jc w:val="center"/>
            </w:pPr>
            <w:r w:rsidRPr="002459FC">
              <w:t>39</w:t>
            </w:r>
          </w:p>
        </w:tc>
        <w:tc>
          <w:tcPr>
            <w:tcW w:w="871" w:type="dxa"/>
          </w:tcPr>
          <w:p w14:paraId="7AD4614C" w14:textId="77777777" w:rsidR="004978A5" w:rsidRPr="002459FC" w:rsidRDefault="004978A5" w:rsidP="004978A5">
            <w:pPr>
              <w:keepNext/>
              <w:jc w:val="center"/>
            </w:pPr>
            <w:r w:rsidRPr="002459FC">
              <w:t>39</w:t>
            </w:r>
          </w:p>
        </w:tc>
        <w:tc>
          <w:tcPr>
            <w:tcW w:w="871" w:type="dxa"/>
          </w:tcPr>
          <w:p w14:paraId="40A59BDE" w14:textId="77777777" w:rsidR="004978A5" w:rsidRPr="002459FC" w:rsidRDefault="004978A5" w:rsidP="004978A5">
            <w:pPr>
              <w:keepNext/>
              <w:jc w:val="center"/>
            </w:pPr>
            <w:r w:rsidRPr="002459FC">
              <w:t>38</w:t>
            </w:r>
          </w:p>
        </w:tc>
      </w:tr>
    </w:tbl>
    <w:p w14:paraId="7CA4F345" w14:textId="77777777" w:rsidR="004978A5" w:rsidRPr="002459FC" w:rsidRDefault="004978A5" w:rsidP="004978A5"/>
    <w:p w14:paraId="5F159C2B" w14:textId="591159F2" w:rsidR="004978A5" w:rsidRPr="002459FC" w:rsidRDefault="003B29B9" w:rsidP="004978A5">
      <w:pPr>
        <w:pStyle w:val="QLabel"/>
        <w:keepNext/>
        <w:rPr>
          <w:sz w:val="28"/>
          <w:szCs w:val="28"/>
          <w:lang w:val="nl-NL"/>
        </w:rPr>
      </w:pPr>
      <w:r>
        <w:rPr>
          <w:sz w:val="28"/>
          <w:szCs w:val="28"/>
          <w:lang w:val="nl-NL"/>
        </w:rPr>
        <w:lastRenderedPageBreak/>
        <w:t xml:space="preserve">9. </w:t>
      </w:r>
      <w:r w:rsidR="004978A5" w:rsidRPr="002459FC">
        <w:rPr>
          <w:sz w:val="28"/>
          <w:szCs w:val="28"/>
          <w:lang w:val="nl-NL"/>
        </w:rPr>
        <w:t>Bent U bereid om een eigen bijdrage te betalen voor het gebruik van nachtopvang?</w:t>
      </w:r>
    </w:p>
    <w:tbl>
      <w:tblPr>
        <w:tblStyle w:val="QTable"/>
        <w:tblW w:w="9576" w:type="auto"/>
        <w:tblLook w:val="04E0" w:firstRow="1" w:lastRow="1" w:firstColumn="1" w:lastColumn="0" w:noHBand="0" w:noVBand="1"/>
      </w:tblPr>
      <w:tblGrid>
        <w:gridCol w:w="1159"/>
        <w:gridCol w:w="1426"/>
        <w:gridCol w:w="3588"/>
        <w:gridCol w:w="1515"/>
        <w:gridCol w:w="1372"/>
      </w:tblGrid>
      <w:tr w:rsidR="004978A5" w:rsidRPr="002459FC" w14:paraId="583BF0A2" w14:textId="77777777" w:rsidTr="004978A5">
        <w:tc>
          <w:tcPr>
            <w:tcW w:w="1915" w:type="dxa"/>
            <w:shd w:val="clear" w:color="auto" w:fill="58595B"/>
          </w:tcPr>
          <w:p w14:paraId="5B15126F" w14:textId="77777777" w:rsidR="004978A5" w:rsidRPr="002459FC" w:rsidRDefault="004978A5" w:rsidP="004978A5">
            <w:pPr>
              <w:pStyle w:val="WhiteText"/>
              <w:keepNext/>
              <w:jc w:val="center"/>
              <w:rPr>
                <w:lang w:val="nl-NL"/>
              </w:rPr>
            </w:pPr>
            <w:r w:rsidRPr="002459FC">
              <w:rPr>
                <w:lang w:val="nl-NL"/>
              </w:rPr>
              <w:t>#</w:t>
            </w:r>
          </w:p>
        </w:tc>
        <w:tc>
          <w:tcPr>
            <w:tcW w:w="1915" w:type="dxa"/>
            <w:shd w:val="clear" w:color="auto" w:fill="58595B"/>
          </w:tcPr>
          <w:p w14:paraId="52710CFB"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4978A5" w:rsidRPr="002459FC" w14:paraId="77F1ACDE" w14:textId="77777777" w:rsidTr="004978A5">
              <w:tc>
                <w:tcPr>
                  <w:cnfStyle w:val="001000000000" w:firstRow="0" w:lastRow="0" w:firstColumn="1" w:lastColumn="0" w:oddVBand="0" w:evenVBand="0" w:oddHBand="0" w:evenHBand="0" w:firstRowFirstColumn="0" w:firstRowLastColumn="0" w:lastRowFirstColumn="0" w:lastRowLastColumn="0"/>
                  <w:tcW w:w="0" w:type="dxa"/>
                </w:tcPr>
                <w:p w14:paraId="560BDF29" w14:textId="77777777" w:rsidR="004978A5" w:rsidRPr="002459FC" w:rsidRDefault="004978A5" w:rsidP="004978A5">
                  <w:pPr>
                    <w:pStyle w:val="WhiteText"/>
                    <w:rPr>
                      <w:szCs w:val="14"/>
                      <w:lang w:val="nl-NL"/>
                    </w:rPr>
                  </w:pPr>
                </w:p>
              </w:tc>
              <w:tc>
                <w:tcPr>
                  <w:tcW w:w="3578" w:type="dxa"/>
                </w:tcPr>
                <w:p w14:paraId="207D09E7"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0D81CB92" w14:textId="77777777" w:rsidR="004978A5" w:rsidRPr="002459FC" w:rsidRDefault="004978A5" w:rsidP="004978A5"/>
        </w:tc>
        <w:tc>
          <w:tcPr>
            <w:tcW w:w="1915" w:type="dxa"/>
            <w:shd w:val="clear" w:color="auto" w:fill="58595B"/>
          </w:tcPr>
          <w:p w14:paraId="476B4A86" w14:textId="77777777" w:rsidR="004978A5" w:rsidRPr="002459FC" w:rsidRDefault="004978A5" w:rsidP="004978A5">
            <w:pPr>
              <w:pStyle w:val="WhiteText"/>
              <w:keepNext/>
              <w:jc w:val="center"/>
              <w:rPr>
                <w:lang w:val="nl-NL"/>
              </w:rPr>
            </w:pPr>
            <w:r w:rsidRPr="002459FC">
              <w:rPr>
                <w:lang w:val="nl-NL"/>
              </w:rPr>
              <w:t>Response</w:t>
            </w:r>
          </w:p>
        </w:tc>
        <w:tc>
          <w:tcPr>
            <w:tcW w:w="1915" w:type="dxa"/>
            <w:shd w:val="clear" w:color="auto" w:fill="58595B"/>
          </w:tcPr>
          <w:p w14:paraId="7A16D024" w14:textId="77777777" w:rsidR="004978A5" w:rsidRPr="002459FC" w:rsidRDefault="004978A5" w:rsidP="004978A5">
            <w:pPr>
              <w:pStyle w:val="WhiteText"/>
              <w:keepNext/>
              <w:jc w:val="center"/>
              <w:rPr>
                <w:lang w:val="nl-NL"/>
              </w:rPr>
            </w:pPr>
            <w:r w:rsidRPr="002459FC">
              <w:rPr>
                <w:lang w:val="nl-NL"/>
              </w:rPr>
              <w:t>%</w:t>
            </w:r>
          </w:p>
        </w:tc>
      </w:tr>
      <w:tr w:rsidR="004978A5" w:rsidRPr="002459FC" w14:paraId="4E413927" w14:textId="77777777" w:rsidTr="004978A5">
        <w:tc>
          <w:tcPr>
            <w:tcW w:w="1915" w:type="dxa"/>
            <w:shd w:val="clear" w:color="auto" w:fill="FEFBE7"/>
          </w:tcPr>
          <w:p w14:paraId="0E8B64ED" w14:textId="77777777" w:rsidR="004978A5" w:rsidRPr="002459FC" w:rsidRDefault="004978A5" w:rsidP="004978A5">
            <w:pPr>
              <w:keepNext/>
              <w:jc w:val="center"/>
            </w:pPr>
            <w:r w:rsidRPr="002459FC">
              <w:t>1</w:t>
            </w:r>
          </w:p>
        </w:tc>
        <w:tc>
          <w:tcPr>
            <w:tcW w:w="1915" w:type="dxa"/>
            <w:shd w:val="clear" w:color="auto" w:fill="FEFBE7"/>
          </w:tcPr>
          <w:p w14:paraId="14AB850F" w14:textId="77777777" w:rsidR="004978A5" w:rsidRPr="002459FC" w:rsidRDefault="004978A5" w:rsidP="004978A5">
            <w:pPr>
              <w:keepNext/>
            </w:pPr>
            <w:r w:rsidRPr="002459FC">
              <w:t>Ja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028"/>
              <w:gridCol w:w="550"/>
            </w:tblGrid>
            <w:tr w:rsidR="004978A5" w:rsidRPr="002459FC" w14:paraId="11CB8BD5" w14:textId="77777777" w:rsidTr="004978A5">
              <w:tc>
                <w:tcPr>
                  <w:cnfStyle w:val="001000000000" w:firstRow="0" w:lastRow="0" w:firstColumn="1" w:lastColumn="0" w:oddVBand="0" w:evenVBand="0" w:oddHBand="0" w:evenHBand="0" w:firstRowFirstColumn="0" w:firstRowLastColumn="0" w:lastRowFirstColumn="0" w:lastRowLastColumn="0"/>
                  <w:tcW w:w="3028" w:type="dxa"/>
                </w:tcPr>
                <w:p w14:paraId="131C4354" w14:textId="77777777" w:rsidR="004978A5" w:rsidRPr="002459FC" w:rsidRDefault="004978A5" w:rsidP="004978A5">
                  <w:pPr>
                    <w:pStyle w:val="WhiteText"/>
                    <w:rPr>
                      <w:szCs w:val="14"/>
                      <w:lang w:val="nl-NL"/>
                    </w:rPr>
                  </w:pPr>
                </w:p>
              </w:tc>
              <w:tc>
                <w:tcPr>
                  <w:tcW w:w="550" w:type="dxa"/>
                </w:tcPr>
                <w:p w14:paraId="3E4FADCE"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48C0359B" w14:textId="77777777" w:rsidR="004978A5" w:rsidRPr="002459FC" w:rsidRDefault="004978A5" w:rsidP="004978A5"/>
        </w:tc>
        <w:tc>
          <w:tcPr>
            <w:tcW w:w="1915" w:type="dxa"/>
            <w:shd w:val="clear" w:color="auto" w:fill="FEFBE7"/>
          </w:tcPr>
          <w:p w14:paraId="10D5633D" w14:textId="77777777" w:rsidR="004978A5" w:rsidRPr="002459FC" w:rsidRDefault="004978A5" w:rsidP="004978A5">
            <w:pPr>
              <w:keepNext/>
              <w:jc w:val="center"/>
            </w:pPr>
            <w:r w:rsidRPr="002459FC">
              <w:t>33</w:t>
            </w:r>
          </w:p>
        </w:tc>
        <w:tc>
          <w:tcPr>
            <w:tcW w:w="1915" w:type="dxa"/>
            <w:shd w:val="clear" w:color="auto" w:fill="FEFBE7"/>
          </w:tcPr>
          <w:p w14:paraId="654CCC29" w14:textId="77777777" w:rsidR="004978A5" w:rsidRPr="002459FC" w:rsidRDefault="004978A5" w:rsidP="004978A5">
            <w:pPr>
              <w:keepNext/>
              <w:jc w:val="center"/>
            </w:pPr>
            <w:r w:rsidRPr="002459FC">
              <w:t>85%</w:t>
            </w:r>
          </w:p>
        </w:tc>
      </w:tr>
      <w:tr w:rsidR="004978A5" w:rsidRPr="002459FC" w14:paraId="79724B7C" w14:textId="77777777" w:rsidTr="004978A5">
        <w:tc>
          <w:tcPr>
            <w:tcW w:w="1915" w:type="dxa"/>
          </w:tcPr>
          <w:p w14:paraId="373A7B77" w14:textId="77777777" w:rsidR="004978A5" w:rsidRPr="002459FC" w:rsidRDefault="004978A5" w:rsidP="004978A5">
            <w:pPr>
              <w:keepNext/>
              <w:jc w:val="center"/>
            </w:pPr>
            <w:r w:rsidRPr="002459FC">
              <w:t>2</w:t>
            </w:r>
          </w:p>
        </w:tc>
        <w:tc>
          <w:tcPr>
            <w:tcW w:w="1915" w:type="dxa"/>
          </w:tcPr>
          <w:p w14:paraId="599F4617" w14:textId="77777777" w:rsidR="004978A5" w:rsidRPr="002459FC" w:rsidRDefault="004978A5" w:rsidP="004978A5">
            <w:pPr>
              <w:keepNext/>
            </w:pPr>
            <w:r w:rsidRPr="002459FC">
              <w:t>Nee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550"/>
              <w:gridCol w:w="3028"/>
            </w:tblGrid>
            <w:tr w:rsidR="004978A5" w:rsidRPr="002459FC" w14:paraId="5939E111" w14:textId="77777777" w:rsidTr="004978A5">
              <w:tc>
                <w:tcPr>
                  <w:cnfStyle w:val="001000000000" w:firstRow="0" w:lastRow="0" w:firstColumn="1" w:lastColumn="0" w:oddVBand="0" w:evenVBand="0" w:oddHBand="0" w:evenHBand="0" w:firstRowFirstColumn="0" w:firstRowLastColumn="0" w:lastRowFirstColumn="0" w:lastRowLastColumn="0"/>
                  <w:tcW w:w="550" w:type="dxa"/>
                </w:tcPr>
                <w:p w14:paraId="4E50D398" w14:textId="77777777" w:rsidR="004978A5" w:rsidRPr="002459FC" w:rsidRDefault="004978A5" w:rsidP="004978A5">
                  <w:pPr>
                    <w:pStyle w:val="WhiteText"/>
                    <w:rPr>
                      <w:szCs w:val="14"/>
                      <w:lang w:val="nl-NL"/>
                    </w:rPr>
                  </w:pPr>
                </w:p>
              </w:tc>
              <w:tc>
                <w:tcPr>
                  <w:tcW w:w="3028" w:type="dxa"/>
                </w:tcPr>
                <w:p w14:paraId="0DD255FF" w14:textId="77777777" w:rsidR="004978A5" w:rsidRPr="002459FC" w:rsidRDefault="004978A5" w:rsidP="004978A5">
                  <w:pPr>
                    <w:pStyle w:val="WhiteText"/>
                    <w:cnfStyle w:val="000000000000" w:firstRow="0" w:lastRow="0" w:firstColumn="0" w:lastColumn="0" w:oddVBand="0" w:evenVBand="0" w:oddHBand="0" w:evenHBand="0" w:firstRowFirstColumn="0" w:firstRowLastColumn="0" w:lastRowFirstColumn="0" w:lastRowLastColumn="0"/>
                    <w:rPr>
                      <w:szCs w:val="14"/>
                      <w:lang w:val="nl-NL"/>
                    </w:rPr>
                  </w:pPr>
                </w:p>
              </w:tc>
            </w:tr>
          </w:tbl>
          <w:p w14:paraId="1C7C2351" w14:textId="77777777" w:rsidR="004978A5" w:rsidRPr="002459FC" w:rsidRDefault="004978A5" w:rsidP="004978A5"/>
        </w:tc>
        <w:tc>
          <w:tcPr>
            <w:tcW w:w="1915" w:type="dxa"/>
          </w:tcPr>
          <w:p w14:paraId="6163A19B" w14:textId="77777777" w:rsidR="004978A5" w:rsidRPr="002459FC" w:rsidRDefault="004978A5" w:rsidP="004978A5">
            <w:pPr>
              <w:keepNext/>
              <w:jc w:val="center"/>
            </w:pPr>
            <w:r w:rsidRPr="002459FC">
              <w:t>6</w:t>
            </w:r>
          </w:p>
        </w:tc>
        <w:tc>
          <w:tcPr>
            <w:tcW w:w="1915" w:type="dxa"/>
          </w:tcPr>
          <w:p w14:paraId="463BA694" w14:textId="77777777" w:rsidR="004978A5" w:rsidRPr="002459FC" w:rsidRDefault="004978A5" w:rsidP="004978A5">
            <w:pPr>
              <w:keepNext/>
              <w:jc w:val="center"/>
            </w:pPr>
            <w:r w:rsidRPr="002459FC">
              <w:t>15%</w:t>
            </w:r>
          </w:p>
        </w:tc>
      </w:tr>
      <w:tr w:rsidR="004978A5" w:rsidRPr="002459FC" w14:paraId="09C1D6E7" w14:textId="77777777" w:rsidTr="004978A5">
        <w:tc>
          <w:tcPr>
            <w:tcW w:w="1915" w:type="dxa"/>
            <w:tcBorders>
              <w:top w:val="single" w:sz="4" w:space="0" w:color="969696"/>
            </w:tcBorders>
            <w:shd w:val="clear" w:color="auto" w:fill="FEFBE7"/>
          </w:tcPr>
          <w:p w14:paraId="30C6DE71" w14:textId="77777777" w:rsidR="004978A5" w:rsidRPr="002459FC" w:rsidRDefault="004978A5" w:rsidP="004978A5">
            <w:pPr>
              <w:keepNext/>
              <w:jc w:val="center"/>
            </w:pPr>
          </w:p>
        </w:tc>
        <w:tc>
          <w:tcPr>
            <w:tcW w:w="1915" w:type="dxa"/>
            <w:tcBorders>
              <w:top w:val="single" w:sz="4" w:space="0" w:color="969696"/>
            </w:tcBorders>
            <w:shd w:val="clear" w:color="auto" w:fill="FEFBE7"/>
          </w:tcPr>
          <w:p w14:paraId="58505B68" w14:textId="77777777" w:rsidR="004978A5" w:rsidRPr="002459FC" w:rsidRDefault="004978A5" w:rsidP="004978A5">
            <w:pPr>
              <w:keepNext/>
            </w:pPr>
            <w:r w:rsidRPr="002459FC">
              <w:t>Total</w:t>
            </w:r>
          </w:p>
        </w:tc>
        <w:tc>
          <w:tcPr>
            <w:tcW w:w="3588" w:type="dxa"/>
            <w:tcBorders>
              <w:top w:val="single" w:sz="4" w:space="0" w:color="969696"/>
            </w:tcBorders>
            <w:shd w:val="clear" w:color="auto" w:fill="FEFBE7"/>
            <w:noWrap/>
            <w:tcMar>
              <w:left w:w="0" w:type="dxa"/>
              <w:right w:w="0" w:type="dxa"/>
            </w:tcMar>
          </w:tcPr>
          <w:p w14:paraId="1DCF9421" w14:textId="77777777" w:rsidR="004978A5" w:rsidRPr="002459FC" w:rsidRDefault="004978A5" w:rsidP="004978A5">
            <w:pPr>
              <w:pStyle w:val="WhiteText"/>
              <w:keepNext/>
              <w:rPr>
                <w:lang w:val="nl-NL"/>
              </w:rPr>
            </w:pPr>
          </w:p>
        </w:tc>
        <w:tc>
          <w:tcPr>
            <w:tcW w:w="1915" w:type="dxa"/>
            <w:tcBorders>
              <w:top w:val="single" w:sz="4" w:space="0" w:color="969696"/>
            </w:tcBorders>
            <w:shd w:val="clear" w:color="auto" w:fill="FEFBE7"/>
          </w:tcPr>
          <w:p w14:paraId="3F726651" w14:textId="77777777" w:rsidR="004978A5" w:rsidRPr="002459FC" w:rsidRDefault="004978A5" w:rsidP="004978A5">
            <w:pPr>
              <w:keepNext/>
              <w:jc w:val="center"/>
            </w:pPr>
            <w:r w:rsidRPr="002459FC">
              <w:t>39</w:t>
            </w:r>
          </w:p>
        </w:tc>
        <w:tc>
          <w:tcPr>
            <w:tcW w:w="1915" w:type="dxa"/>
            <w:tcBorders>
              <w:top w:val="single" w:sz="4" w:space="0" w:color="969696"/>
            </w:tcBorders>
            <w:shd w:val="clear" w:color="auto" w:fill="FEFBE7"/>
          </w:tcPr>
          <w:p w14:paraId="22CC1156" w14:textId="77777777" w:rsidR="004978A5" w:rsidRPr="002459FC" w:rsidRDefault="004978A5" w:rsidP="004978A5">
            <w:pPr>
              <w:keepNext/>
              <w:jc w:val="center"/>
            </w:pPr>
            <w:r w:rsidRPr="002459FC">
              <w:t>100%</w:t>
            </w:r>
          </w:p>
        </w:tc>
      </w:tr>
    </w:tbl>
    <w:p w14:paraId="6C5E1A68"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411E5E53" w14:textId="77777777" w:rsidTr="004978A5">
        <w:tc>
          <w:tcPr>
            <w:tcW w:w="4788" w:type="dxa"/>
            <w:shd w:val="clear" w:color="auto" w:fill="58595B"/>
          </w:tcPr>
          <w:p w14:paraId="7127F45A"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24D6022E"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5FD51762" w14:textId="77777777" w:rsidTr="004978A5">
        <w:tc>
          <w:tcPr>
            <w:tcW w:w="4788" w:type="dxa"/>
            <w:shd w:val="clear" w:color="auto" w:fill="FEFBE7"/>
          </w:tcPr>
          <w:p w14:paraId="45157829" w14:textId="77777777" w:rsidR="004978A5" w:rsidRPr="002459FC" w:rsidRDefault="004978A5" w:rsidP="004978A5">
            <w:pPr>
              <w:keepNext/>
            </w:pPr>
            <w:r w:rsidRPr="002459FC">
              <w:t>Min Value</w:t>
            </w:r>
          </w:p>
        </w:tc>
        <w:tc>
          <w:tcPr>
            <w:tcW w:w="4788" w:type="dxa"/>
            <w:shd w:val="clear" w:color="auto" w:fill="FEFBE7"/>
          </w:tcPr>
          <w:p w14:paraId="63AF86D9" w14:textId="77777777" w:rsidR="004978A5" w:rsidRPr="002459FC" w:rsidRDefault="004978A5" w:rsidP="004978A5">
            <w:pPr>
              <w:keepNext/>
              <w:jc w:val="right"/>
            </w:pPr>
            <w:r w:rsidRPr="002459FC">
              <w:t>1</w:t>
            </w:r>
          </w:p>
        </w:tc>
      </w:tr>
      <w:tr w:rsidR="004978A5" w:rsidRPr="002459FC" w14:paraId="00A1A7F6" w14:textId="77777777" w:rsidTr="004978A5">
        <w:tc>
          <w:tcPr>
            <w:tcW w:w="4788" w:type="dxa"/>
          </w:tcPr>
          <w:p w14:paraId="0CEF01AB" w14:textId="77777777" w:rsidR="004978A5" w:rsidRPr="002459FC" w:rsidRDefault="004978A5" w:rsidP="004978A5">
            <w:pPr>
              <w:keepNext/>
            </w:pPr>
            <w:r w:rsidRPr="002459FC">
              <w:t>Max Value</w:t>
            </w:r>
          </w:p>
        </w:tc>
        <w:tc>
          <w:tcPr>
            <w:tcW w:w="4788" w:type="dxa"/>
          </w:tcPr>
          <w:p w14:paraId="481FA249" w14:textId="77777777" w:rsidR="004978A5" w:rsidRPr="002459FC" w:rsidRDefault="004978A5" w:rsidP="004978A5">
            <w:pPr>
              <w:keepNext/>
              <w:jc w:val="right"/>
            </w:pPr>
            <w:r w:rsidRPr="002459FC">
              <w:t>2</w:t>
            </w:r>
          </w:p>
        </w:tc>
      </w:tr>
      <w:tr w:rsidR="004978A5" w:rsidRPr="002459FC" w14:paraId="07E06699" w14:textId="77777777" w:rsidTr="004978A5">
        <w:tc>
          <w:tcPr>
            <w:tcW w:w="4788" w:type="dxa"/>
            <w:shd w:val="clear" w:color="auto" w:fill="FEFBE7"/>
          </w:tcPr>
          <w:p w14:paraId="54B528E3" w14:textId="77777777" w:rsidR="004978A5" w:rsidRPr="002459FC" w:rsidRDefault="004978A5" w:rsidP="004978A5">
            <w:pPr>
              <w:keepNext/>
            </w:pPr>
            <w:r w:rsidRPr="002459FC">
              <w:t>Mean</w:t>
            </w:r>
          </w:p>
        </w:tc>
        <w:tc>
          <w:tcPr>
            <w:tcW w:w="4788" w:type="dxa"/>
            <w:shd w:val="clear" w:color="auto" w:fill="FEFBE7"/>
          </w:tcPr>
          <w:p w14:paraId="44EE5FDC" w14:textId="77777777" w:rsidR="004978A5" w:rsidRPr="002459FC" w:rsidRDefault="004978A5" w:rsidP="004978A5">
            <w:pPr>
              <w:keepNext/>
              <w:jc w:val="right"/>
            </w:pPr>
            <w:r w:rsidRPr="002459FC">
              <w:t>1.15</w:t>
            </w:r>
          </w:p>
        </w:tc>
      </w:tr>
      <w:tr w:rsidR="004978A5" w:rsidRPr="002459FC" w14:paraId="5172CBAB" w14:textId="77777777" w:rsidTr="004978A5">
        <w:tc>
          <w:tcPr>
            <w:tcW w:w="4788" w:type="dxa"/>
          </w:tcPr>
          <w:p w14:paraId="46CCAFBB" w14:textId="77777777" w:rsidR="004978A5" w:rsidRPr="002459FC" w:rsidRDefault="004978A5" w:rsidP="004978A5">
            <w:pPr>
              <w:keepNext/>
            </w:pPr>
            <w:r w:rsidRPr="002459FC">
              <w:t>Variance</w:t>
            </w:r>
          </w:p>
        </w:tc>
        <w:tc>
          <w:tcPr>
            <w:tcW w:w="4788" w:type="dxa"/>
          </w:tcPr>
          <w:p w14:paraId="357E82F5" w14:textId="77777777" w:rsidR="004978A5" w:rsidRPr="002459FC" w:rsidRDefault="004978A5" w:rsidP="004978A5">
            <w:pPr>
              <w:keepNext/>
              <w:jc w:val="right"/>
            </w:pPr>
            <w:r w:rsidRPr="002459FC">
              <w:t>0.13</w:t>
            </w:r>
          </w:p>
        </w:tc>
      </w:tr>
      <w:tr w:rsidR="004978A5" w:rsidRPr="002459FC" w14:paraId="1033640D" w14:textId="77777777" w:rsidTr="004978A5">
        <w:tc>
          <w:tcPr>
            <w:tcW w:w="4788" w:type="dxa"/>
            <w:shd w:val="clear" w:color="auto" w:fill="FEFBE7"/>
          </w:tcPr>
          <w:p w14:paraId="3BFC30B8" w14:textId="77777777" w:rsidR="004978A5" w:rsidRPr="002459FC" w:rsidRDefault="004978A5" w:rsidP="004978A5">
            <w:pPr>
              <w:keepNext/>
            </w:pPr>
            <w:r w:rsidRPr="002459FC">
              <w:t>Standard Deviation</w:t>
            </w:r>
          </w:p>
        </w:tc>
        <w:tc>
          <w:tcPr>
            <w:tcW w:w="4788" w:type="dxa"/>
            <w:shd w:val="clear" w:color="auto" w:fill="FEFBE7"/>
          </w:tcPr>
          <w:p w14:paraId="54E5D544" w14:textId="77777777" w:rsidR="004978A5" w:rsidRPr="002459FC" w:rsidRDefault="004978A5" w:rsidP="004978A5">
            <w:pPr>
              <w:keepNext/>
              <w:jc w:val="right"/>
            </w:pPr>
            <w:r w:rsidRPr="002459FC">
              <w:t>0.37</w:t>
            </w:r>
          </w:p>
        </w:tc>
      </w:tr>
      <w:tr w:rsidR="004978A5" w:rsidRPr="002459FC" w14:paraId="30F4990A" w14:textId="77777777" w:rsidTr="004978A5">
        <w:tc>
          <w:tcPr>
            <w:tcW w:w="4788" w:type="dxa"/>
          </w:tcPr>
          <w:p w14:paraId="1E92121A" w14:textId="77777777" w:rsidR="004978A5" w:rsidRPr="002459FC" w:rsidRDefault="004978A5" w:rsidP="004978A5">
            <w:pPr>
              <w:keepNext/>
            </w:pPr>
            <w:r w:rsidRPr="002459FC">
              <w:t>Total Responses</w:t>
            </w:r>
          </w:p>
        </w:tc>
        <w:tc>
          <w:tcPr>
            <w:tcW w:w="4788" w:type="dxa"/>
          </w:tcPr>
          <w:p w14:paraId="64CD3EF1" w14:textId="77777777" w:rsidR="004978A5" w:rsidRPr="002459FC" w:rsidRDefault="004978A5" w:rsidP="004978A5">
            <w:pPr>
              <w:keepNext/>
              <w:jc w:val="right"/>
            </w:pPr>
            <w:r w:rsidRPr="002459FC">
              <w:t>39</w:t>
            </w:r>
          </w:p>
        </w:tc>
      </w:tr>
    </w:tbl>
    <w:p w14:paraId="329FE748" w14:textId="77777777" w:rsidR="004978A5" w:rsidRPr="002459FC" w:rsidRDefault="004978A5" w:rsidP="004978A5"/>
    <w:p w14:paraId="3B78760B" w14:textId="7D9B74B8" w:rsidR="004978A5" w:rsidRPr="002459FC" w:rsidRDefault="003B29B9" w:rsidP="004978A5">
      <w:pPr>
        <w:pStyle w:val="QLabel"/>
        <w:keepNext/>
        <w:rPr>
          <w:lang w:val="nl-NL"/>
        </w:rPr>
      </w:pPr>
      <w:r>
        <w:rPr>
          <w:lang w:val="nl-NL"/>
        </w:rPr>
        <w:t xml:space="preserve">10. </w:t>
      </w:r>
      <w:r w:rsidR="004978A5" w:rsidRPr="002459FC">
        <w:rPr>
          <w:lang w:val="nl-NL"/>
        </w:rPr>
        <w:t>Als U het logeren zelf moet bekostigen, wat vindt U dan een reëel bedrag om te betalen voor nachtopvangmogelijkheid?</w:t>
      </w:r>
    </w:p>
    <w:p w14:paraId="17556960" w14:textId="77777777" w:rsidR="004978A5" w:rsidRPr="002459FC" w:rsidRDefault="004978A5" w:rsidP="004978A5">
      <w:pPr>
        <w:keepNext/>
      </w:pPr>
      <w:r w:rsidRPr="002459FC">
        <w:rPr>
          <w:noProof/>
        </w:rPr>
        <w:drawing>
          <wp:inline distT="0" distB="0" distL="0" distR="0" wp14:anchorId="44A55C49" wp14:editId="16D23BD5">
            <wp:extent cx="5715000" cy="2571750"/>
            <wp:effectExtent l="0" t="0" r="0" b="0"/>
            <wp:docPr id="261" name="Graphic.php?BackendID=906aab0d5e14d4054245fc40e9591969416b2e1423a4ce3ef428a1807076a0b4&amp;IM=REV_agZf6OdvsufTMYR_RP_8ldyED34La4fqfj.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agZf6OdvsufTMYR_RP_8ldyED34La4fqfj.png&amp;cachedgraphsec=true"/>
                    <pic:cNvPicPr/>
                  </pic:nvPicPr>
                  <pic:blipFill>
                    <a:blip r:embed="rId41"/>
                    <a:stretch>
                      <a:fillRect/>
                    </a:stretch>
                  </pic:blipFill>
                  <pic:spPr>
                    <a:xfrm>
                      <a:off x="0" y="0"/>
                      <a:ext cx="5715000" cy="2571750"/>
                    </a:xfrm>
                    <a:prstGeom prst="rect">
                      <a:avLst/>
                    </a:prstGeom>
                  </pic:spPr>
                </pic:pic>
              </a:graphicData>
            </a:graphic>
          </wp:inline>
        </w:drawing>
      </w:r>
    </w:p>
    <w:p w14:paraId="42B8587F" w14:textId="77777777" w:rsidR="004978A5" w:rsidRPr="002459FC" w:rsidRDefault="004978A5" w:rsidP="004978A5"/>
    <w:tbl>
      <w:tblPr>
        <w:tblStyle w:val="QTable"/>
        <w:tblW w:w="9576" w:type="auto"/>
        <w:tblLook w:val="04A0" w:firstRow="1" w:lastRow="0" w:firstColumn="1" w:lastColumn="0" w:noHBand="0" w:noVBand="1"/>
      </w:tblPr>
      <w:tblGrid>
        <w:gridCol w:w="1221"/>
        <w:gridCol w:w="1301"/>
        <w:gridCol w:w="1281"/>
        <w:gridCol w:w="1281"/>
        <w:gridCol w:w="1309"/>
        <w:gridCol w:w="1327"/>
        <w:gridCol w:w="1340"/>
      </w:tblGrid>
      <w:tr w:rsidR="004978A5" w:rsidRPr="002459FC" w14:paraId="636F3774" w14:textId="77777777" w:rsidTr="004978A5">
        <w:tc>
          <w:tcPr>
            <w:tcW w:w="1368" w:type="dxa"/>
            <w:shd w:val="clear" w:color="auto" w:fill="58595B"/>
          </w:tcPr>
          <w:p w14:paraId="3527EB0F" w14:textId="77777777" w:rsidR="004978A5" w:rsidRPr="002459FC" w:rsidRDefault="004978A5" w:rsidP="004978A5">
            <w:pPr>
              <w:pStyle w:val="WhiteText"/>
              <w:keepNext/>
              <w:jc w:val="center"/>
              <w:rPr>
                <w:lang w:val="nl-NL"/>
              </w:rPr>
            </w:pPr>
            <w:r w:rsidRPr="002459FC">
              <w:rPr>
                <w:lang w:val="nl-NL"/>
              </w:rPr>
              <w:t>#</w:t>
            </w:r>
          </w:p>
        </w:tc>
        <w:tc>
          <w:tcPr>
            <w:tcW w:w="1368" w:type="dxa"/>
            <w:shd w:val="clear" w:color="auto" w:fill="58595B"/>
          </w:tcPr>
          <w:p w14:paraId="57718001" w14:textId="77777777" w:rsidR="004978A5" w:rsidRPr="002459FC" w:rsidRDefault="004978A5" w:rsidP="004978A5">
            <w:pPr>
              <w:pStyle w:val="WhiteText"/>
              <w:keepNext/>
              <w:rPr>
                <w:lang w:val="nl-NL"/>
              </w:rPr>
            </w:pPr>
            <w:proofErr w:type="spellStart"/>
            <w:r w:rsidRPr="002459FC">
              <w:rPr>
                <w:lang w:val="nl-NL"/>
              </w:rPr>
              <w:t>Answer</w:t>
            </w:r>
            <w:proofErr w:type="spellEnd"/>
          </w:p>
        </w:tc>
        <w:tc>
          <w:tcPr>
            <w:tcW w:w="1368" w:type="dxa"/>
            <w:shd w:val="clear" w:color="auto" w:fill="58595B"/>
          </w:tcPr>
          <w:p w14:paraId="3848933C" w14:textId="77777777" w:rsidR="004978A5" w:rsidRPr="002459FC" w:rsidRDefault="004978A5" w:rsidP="004978A5">
            <w:pPr>
              <w:pStyle w:val="WhiteText"/>
              <w:keepNext/>
              <w:jc w:val="right"/>
              <w:rPr>
                <w:lang w:val="nl-NL"/>
              </w:rPr>
            </w:pPr>
            <w:r w:rsidRPr="002459FC">
              <w:rPr>
                <w:lang w:val="nl-NL"/>
              </w:rPr>
              <w:t>Min Value</w:t>
            </w:r>
          </w:p>
        </w:tc>
        <w:tc>
          <w:tcPr>
            <w:tcW w:w="1368" w:type="dxa"/>
            <w:shd w:val="clear" w:color="auto" w:fill="58595B"/>
          </w:tcPr>
          <w:p w14:paraId="53453BB6" w14:textId="77777777" w:rsidR="004978A5" w:rsidRPr="002459FC" w:rsidRDefault="004978A5" w:rsidP="004978A5">
            <w:pPr>
              <w:pStyle w:val="WhiteText"/>
              <w:keepNext/>
              <w:jc w:val="right"/>
              <w:rPr>
                <w:lang w:val="nl-NL"/>
              </w:rPr>
            </w:pPr>
            <w:r w:rsidRPr="002459FC">
              <w:rPr>
                <w:lang w:val="nl-NL"/>
              </w:rPr>
              <w:t>Max Value</w:t>
            </w:r>
          </w:p>
        </w:tc>
        <w:tc>
          <w:tcPr>
            <w:tcW w:w="1368" w:type="dxa"/>
            <w:shd w:val="clear" w:color="auto" w:fill="58595B"/>
          </w:tcPr>
          <w:p w14:paraId="2210A9EF" w14:textId="77777777" w:rsidR="004978A5" w:rsidRPr="002459FC" w:rsidRDefault="004978A5" w:rsidP="004978A5">
            <w:pPr>
              <w:pStyle w:val="WhiteText"/>
              <w:keepNext/>
              <w:jc w:val="center"/>
              <w:rPr>
                <w:lang w:val="nl-NL"/>
              </w:rPr>
            </w:pPr>
            <w:proofErr w:type="spellStart"/>
            <w:r w:rsidRPr="002459FC">
              <w:rPr>
                <w:lang w:val="nl-NL"/>
              </w:rPr>
              <w:t>Average</w:t>
            </w:r>
            <w:proofErr w:type="spellEnd"/>
            <w:r w:rsidRPr="002459FC">
              <w:rPr>
                <w:lang w:val="nl-NL"/>
              </w:rPr>
              <w:t xml:space="preserve"> Value</w:t>
            </w:r>
          </w:p>
        </w:tc>
        <w:tc>
          <w:tcPr>
            <w:tcW w:w="1368" w:type="dxa"/>
            <w:shd w:val="clear" w:color="auto" w:fill="58595B"/>
          </w:tcPr>
          <w:p w14:paraId="7453F01E" w14:textId="77777777" w:rsidR="004978A5" w:rsidRPr="002459FC" w:rsidRDefault="004978A5" w:rsidP="004978A5">
            <w:pPr>
              <w:pStyle w:val="WhiteText"/>
              <w:keepNext/>
              <w:jc w:val="center"/>
              <w:rPr>
                <w:lang w:val="nl-NL"/>
              </w:rPr>
            </w:pPr>
            <w:r w:rsidRPr="002459FC">
              <w:rPr>
                <w:lang w:val="nl-NL"/>
              </w:rPr>
              <w:t xml:space="preserve">Standard </w:t>
            </w:r>
            <w:proofErr w:type="spellStart"/>
            <w:r w:rsidRPr="002459FC">
              <w:rPr>
                <w:lang w:val="nl-NL"/>
              </w:rPr>
              <w:t>Deviation</w:t>
            </w:r>
            <w:proofErr w:type="spellEnd"/>
          </w:p>
        </w:tc>
        <w:tc>
          <w:tcPr>
            <w:tcW w:w="1368" w:type="dxa"/>
            <w:shd w:val="clear" w:color="auto" w:fill="58595B"/>
          </w:tcPr>
          <w:p w14:paraId="532F94E0" w14:textId="77777777" w:rsidR="004978A5" w:rsidRPr="002459FC" w:rsidRDefault="004978A5" w:rsidP="004978A5">
            <w:pPr>
              <w:pStyle w:val="WhiteText"/>
              <w:keepNext/>
              <w:jc w:val="center"/>
              <w:rPr>
                <w:lang w:val="nl-NL"/>
              </w:rPr>
            </w:pPr>
            <w:r w:rsidRPr="002459FC">
              <w:rPr>
                <w:lang w:val="nl-NL"/>
              </w:rPr>
              <w:t>Responses</w:t>
            </w:r>
          </w:p>
        </w:tc>
      </w:tr>
      <w:tr w:rsidR="004978A5" w:rsidRPr="002459FC" w14:paraId="51D79BED" w14:textId="77777777" w:rsidTr="004978A5">
        <w:tc>
          <w:tcPr>
            <w:tcW w:w="1368" w:type="dxa"/>
            <w:shd w:val="clear" w:color="auto" w:fill="FEFBE7"/>
          </w:tcPr>
          <w:p w14:paraId="3CAF546D" w14:textId="77777777" w:rsidR="004978A5" w:rsidRPr="002459FC" w:rsidRDefault="004978A5" w:rsidP="004978A5">
            <w:pPr>
              <w:keepNext/>
              <w:jc w:val="center"/>
            </w:pPr>
            <w:r w:rsidRPr="002459FC">
              <w:t>1</w:t>
            </w:r>
          </w:p>
        </w:tc>
        <w:tc>
          <w:tcPr>
            <w:tcW w:w="1368" w:type="dxa"/>
            <w:shd w:val="clear" w:color="auto" w:fill="FEFBE7"/>
          </w:tcPr>
          <w:p w14:paraId="2D46BA08" w14:textId="77777777" w:rsidR="004978A5" w:rsidRPr="0022378B" w:rsidRDefault="004978A5" w:rsidP="004978A5">
            <w:pPr>
              <w:keepNext/>
            </w:pPr>
            <w:r w:rsidRPr="0022378B">
              <w:t>Reëel bedrag</w:t>
            </w:r>
          </w:p>
        </w:tc>
        <w:tc>
          <w:tcPr>
            <w:tcW w:w="1368" w:type="dxa"/>
            <w:shd w:val="clear" w:color="auto" w:fill="FEFBE7"/>
          </w:tcPr>
          <w:p w14:paraId="0D5B95FB" w14:textId="77777777" w:rsidR="004978A5" w:rsidRPr="002459FC" w:rsidRDefault="004978A5" w:rsidP="004978A5">
            <w:pPr>
              <w:keepNext/>
              <w:jc w:val="right"/>
            </w:pPr>
            <w:r w:rsidRPr="002459FC">
              <w:t>14.00</w:t>
            </w:r>
          </w:p>
        </w:tc>
        <w:tc>
          <w:tcPr>
            <w:tcW w:w="1368" w:type="dxa"/>
            <w:shd w:val="clear" w:color="auto" w:fill="FEFBE7"/>
          </w:tcPr>
          <w:p w14:paraId="0D958631" w14:textId="77777777" w:rsidR="004978A5" w:rsidRPr="002459FC" w:rsidRDefault="004978A5" w:rsidP="004978A5">
            <w:pPr>
              <w:keepNext/>
              <w:jc w:val="right"/>
            </w:pPr>
            <w:r w:rsidRPr="002459FC">
              <w:t>65.00</w:t>
            </w:r>
          </w:p>
        </w:tc>
        <w:tc>
          <w:tcPr>
            <w:tcW w:w="1368" w:type="dxa"/>
            <w:shd w:val="clear" w:color="auto" w:fill="FEFBE7"/>
          </w:tcPr>
          <w:p w14:paraId="3C49CEA2" w14:textId="77777777" w:rsidR="004978A5" w:rsidRPr="002459FC" w:rsidRDefault="004978A5" w:rsidP="004978A5">
            <w:pPr>
              <w:keepNext/>
              <w:jc w:val="center"/>
            </w:pPr>
            <w:r w:rsidRPr="002459FC">
              <w:t>36.41</w:t>
            </w:r>
          </w:p>
        </w:tc>
        <w:tc>
          <w:tcPr>
            <w:tcW w:w="1368" w:type="dxa"/>
            <w:shd w:val="clear" w:color="auto" w:fill="FEFBE7"/>
          </w:tcPr>
          <w:p w14:paraId="7688E59B" w14:textId="77777777" w:rsidR="004978A5" w:rsidRPr="002459FC" w:rsidRDefault="004978A5" w:rsidP="004978A5">
            <w:pPr>
              <w:keepNext/>
              <w:jc w:val="center"/>
            </w:pPr>
            <w:r w:rsidRPr="002459FC">
              <w:t>13.01</w:t>
            </w:r>
          </w:p>
        </w:tc>
        <w:tc>
          <w:tcPr>
            <w:tcW w:w="1368" w:type="dxa"/>
            <w:shd w:val="clear" w:color="auto" w:fill="FEFBE7"/>
          </w:tcPr>
          <w:p w14:paraId="7CDD5375" w14:textId="77777777" w:rsidR="004978A5" w:rsidRPr="002459FC" w:rsidRDefault="004978A5" w:rsidP="004978A5">
            <w:pPr>
              <w:keepNext/>
              <w:jc w:val="center"/>
            </w:pPr>
            <w:r w:rsidRPr="002459FC">
              <w:t>32</w:t>
            </w:r>
          </w:p>
        </w:tc>
      </w:tr>
    </w:tbl>
    <w:p w14:paraId="5785A6A4" w14:textId="77777777" w:rsidR="004978A5" w:rsidRPr="002459FC" w:rsidRDefault="004978A5" w:rsidP="004978A5"/>
    <w:p w14:paraId="3D56CFB9" w14:textId="5302AB84" w:rsidR="004978A5" w:rsidRPr="002459FC" w:rsidRDefault="003B29B9" w:rsidP="004978A5">
      <w:pPr>
        <w:pStyle w:val="QLabel"/>
        <w:keepNext/>
        <w:rPr>
          <w:lang w:val="nl-NL"/>
        </w:rPr>
      </w:pPr>
      <w:r>
        <w:rPr>
          <w:lang w:val="nl-NL"/>
        </w:rPr>
        <w:lastRenderedPageBreak/>
        <w:t xml:space="preserve">11. </w:t>
      </w:r>
      <w:r w:rsidR="004978A5" w:rsidRPr="002459FC">
        <w:rPr>
          <w:lang w:val="nl-NL"/>
        </w:rPr>
        <w:t>Zijn er nog zaken die U onder de aandacht wilt brengen? </w:t>
      </w:r>
    </w:p>
    <w:tbl>
      <w:tblPr>
        <w:tblStyle w:val="QTable"/>
        <w:tblW w:w="9576" w:type="auto"/>
        <w:tblLook w:val="04A0" w:firstRow="1" w:lastRow="0" w:firstColumn="1" w:lastColumn="0" w:noHBand="0" w:noVBand="1"/>
      </w:tblPr>
      <w:tblGrid>
        <w:gridCol w:w="9060"/>
      </w:tblGrid>
      <w:tr w:rsidR="004978A5" w:rsidRPr="002459FC" w14:paraId="2FAACB42" w14:textId="77777777" w:rsidTr="004978A5">
        <w:tc>
          <w:tcPr>
            <w:tcW w:w="9576" w:type="dxa"/>
            <w:shd w:val="clear" w:color="auto" w:fill="58595B"/>
          </w:tcPr>
          <w:p w14:paraId="466BC67F" w14:textId="77777777" w:rsidR="004978A5" w:rsidRPr="002459FC" w:rsidRDefault="004978A5" w:rsidP="004978A5">
            <w:pPr>
              <w:pStyle w:val="WhiteText"/>
              <w:keepNext/>
              <w:rPr>
                <w:lang w:val="nl-NL"/>
              </w:rPr>
            </w:pPr>
            <w:proofErr w:type="spellStart"/>
            <w:r w:rsidRPr="002459FC">
              <w:rPr>
                <w:lang w:val="nl-NL"/>
              </w:rPr>
              <w:t>Text</w:t>
            </w:r>
            <w:proofErr w:type="spellEnd"/>
            <w:r w:rsidRPr="002459FC">
              <w:rPr>
                <w:lang w:val="nl-NL"/>
              </w:rPr>
              <w:t xml:space="preserve"> Response</w:t>
            </w:r>
          </w:p>
        </w:tc>
      </w:tr>
      <w:tr w:rsidR="004978A5" w:rsidRPr="002459FC" w14:paraId="48AF5B0D" w14:textId="77777777" w:rsidTr="004978A5">
        <w:tc>
          <w:tcPr>
            <w:tcW w:w="9576" w:type="dxa"/>
            <w:shd w:val="clear" w:color="auto" w:fill="FEFBE7"/>
          </w:tcPr>
          <w:p w14:paraId="464463A4" w14:textId="77777777" w:rsidR="004978A5" w:rsidRPr="002459FC" w:rsidRDefault="004978A5" w:rsidP="004978A5">
            <w:pPr>
              <w:keepNext/>
            </w:pPr>
            <w:r w:rsidRPr="002459FC">
              <w:t>Nee</w:t>
            </w:r>
          </w:p>
        </w:tc>
      </w:tr>
      <w:tr w:rsidR="004978A5" w:rsidRPr="002459FC" w14:paraId="0F20AF8E" w14:textId="77777777" w:rsidTr="004978A5">
        <w:tc>
          <w:tcPr>
            <w:tcW w:w="9576" w:type="dxa"/>
          </w:tcPr>
          <w:p w14:paraId="0A44DEB6" w14:textId="77777777" w:rsidR="004978A5" w:rsidRPr="00AF582A" w:rsidRDefault="004978A5" w:rsidP="004978A5">
            <w:pPr>
              <w:keepNext/>
            </w:pPr>
            <w:r w:rsidRPr="00AF582A">
              <w:t>Als de mantelzorger wegvalt kan dit dan direct geregeld worden?</w:t>
            </w:r>
          </w:p>
        </w:tc>
      </w:tr>
      <w:tr w:rsidR="004978A5" w:rsidRPr="002459FC" w14:paraId="17432DEF" w14:textId="77777777" w:rsidTr="004978A5">
        <w:tc>
          <w:tcPr>
            <w:tcW w:w="9576" w:type="dxa"/>
            <w:shd w:val="clear" w:color="auto" w:fill="FEFBE7"/>
          </w:tcPr>
          <w:p w14:paraId="73FBA057" w14:textId="77777777" w:rsidR="004978A5" w:rsidRPr="00AF582A" w:rsidRDefault="004978A5" w:rsidP="004978A5">
            <w:pPr>
              <w:keepNext/>
            </w:pPr>
            <w:r w:rsidRPr="00AF582A">
              <w:t>nu nog niet nodig misschien later. mv woont nog zelfstandig thuis met hulp van thuis zorg</w:t>
            </w:r>
          </w:p>
        </w:tc>
      </w:tr>
      <w:tr w:rsidR="004978A5" w:rsidRPr="002459FC" w14:paraId="1D05B322" w14:textId="77777777" w:rsidTr="004978A5">
        <w:tc>
          <w:tcPr>
            <w:tcW w:w="9576" w:type="dxa"/>
          </w:tcPr>
          <w:p w14:paraId="0745D4E9" w14:textId="77777777" w:rsidR="004978A5" w:rsidRPr="0022378B" w:rsidRDefault="004978A5" w:rsidP="004978A5">
            <w:pPr>
              <w:keepNext/>
            </w:pPr>
            <w:r w:rsidRPr="0022378B">
              <w:t>Graag aanbod compleet pakket.</w:t>
            </w:r>
          </w:p>
        </w:tc>
      </w:tr>
      <w:tr w:rsidR="004978A5" w:rsidRPr="002459FC" w14:paraId="20829F65" w14:textId="77777777" w:rsidTr="004978A5">
        <w:tc>
          <w:tcPr>
            <w:tcW w:w="9576" w:type="dxa"/>
            <w:shd w:val="clear" w:color="auto" w:fill="FEFBE7"/>
          </w:tcPr>
          <w:p w14:paraId="7EB5D393" w14:textId="77777777" w:rsidR="004978A5" w:rsidRPr="00AF582A" w:rsidRDefault="004978A5" w:rsidP="004978A5">
            <w:pPr>
              <w:keepNext/>
            </w:pPr>
            <w:r w:rsidRPr="00AF582A">
              <w:t>voor 1 nacht van hoe laat tot hoe laat zou dit dan zijn.</w:t>
            </w:r>
          </w:p>
        </w:tc>
      </w:tr>
      <w:tr w:rsidR="004978A5" w:rsidRPr="002459FC" w14:paraId="32271BC5" w14:textId="77777777" w:rsidTr="004978A5">
        <w:tc>
          <w:tcPr>
            <w:tcW w:w="9576" w:type="dxa"/>
          </w:tcPr>
          <w:p w14:paraId="4E29BC3C" w14:textId="77777777" w:rsidR="004978A5" w:rsidRPr="00AF582A" w:rsidRDefault="004978A5" w:rsidP="004978A5">
            <w:pPr>
              <w:keepNext/>
            </w:pPr>
            <w:r w:rsidRPr="00AF582A">
              <w:t>cliënt moet het zelf ook willen en behoefte aan zorg (basisbehoefte) en waar de nachtopvang plaats zal vinden is ook belangrijk.</w:t>
            </w:r>
          </w:p>
        </w:tc>
      </w:tr>
      <w:tr w:rsidR="004978A5" w:rsidRPr="002459FC" w14:paraId="269A7056" w14:textId="77777777" w:rsidTr="004978A5">
        <w:tc>
          <w:tcPr>
            <w:tcW w:w="9576" w:type="dxa"/>
            <w:shd w:val="clear" w:color="auto" w:fill="FEFBE7"/>
          </w:tcPr>
          <w:p w14:paraId="21612378" w14:textId="77777777" w:rsidR="004978A5" w:rsidRPr="002459FC" w:rsidRDefault="004978A5" w:rsidP="004978A5">
            <w:pPr>
              <w:keepNext/>
            </w:pPr>
            <w:r w:rsidRPr="002459FC">
              <w:t>nee</w:t>
            </w:r>
          </w:p>
        </w:tc>
      </w:tr>
      <w:tr w:rsidR="004978A5" w:rsidRPr="002459FC" w14:paraId="2786A608" w14:textId="77777777" w:rsidTr="004978A5">
        <w:tc>
          <w:tcPr>
            <w:tcW w:w="9576" w:type="dxa"/>
          </w:tcPr>
          <w:p w14:paraId="0DD4607F" w14:textId="77777777" w:rsidR="004978A5" w:rsidRPr="00AF582A" w:rsidRDefault="004978A5" w:rsidP="004978A5">
            <w:pPr>
              <w:keepNext/>
            </w:pPr>
            <w:r w:rsidRPr="00AF582A">
              <w:t>De behoefte is sterk aanwezig omdat echtgenote geopereerd zou moeten worden. Dit is alleen mogelijk wanneer echtgenoot aantal dagen achter elkaar kan logeren.</w:t>
            </w:r>
          </w:p>
        </w:tc>
      </w:tr>
      <w:tr w:rsidR="004978A5" w:rsidRPr="002459FC" w14:paraId="4AC622F2" w14:textId="77777777" w:rsidTr="004978A5">
        <w:tc>
          <w:tcPr>
            <w:tcW w:w="9576" w:type="dxa"/>
            <w:shd w:val="clear" w:color="auto" w:fill="FEFBE7"/>
          </w:tcPr>
          <w:p w14:paraId="739C35BA" w14:textId="77777777" w:rsidR="004978A5" w:rsidRPr="00AF582A" w:rsidRDefault="004978A5" w:rsidP="004978A5">
            <w:pPr>
              <w:keepNext/>
            </w:pPr>
            <w:r w:rsidRPr="00AF582A">
              <w:t>basiszorg moet goed zijn, medicatie in de gaten houden.</w:t>
            </w:r>
          </w:p>
        </w:tc>
      </w:tr>
      <w:tr w:rsidR="004978A5" w:rsidRPr="002459FC" w14:paraId="214A752B" w14:textId="77777777" w:rsidTr="004978A5">
        <w:tc>
          <w:tcPr>
            <w:tcW w:w="9576" w:type="dxa"/>
          </w:tcPr>
          <w:p w14:paraId="2E3779DA" w14:textId="77777777" w:rsidR="004978A5" w:rsidRPr="002459FC" w:rsidRDefault="004978A5" w:rsidP="004978A5">
            <w:pPr>
              <w:keepNext/>
            </w:pPr>
            <w:r w:rsidRPr="002459FC">
              <w:t>nee</w:t>
            </w:r>
          </w:p>
        </w:tc>
      </w:tr>
      <w:tr w:rsidR="004978A5" w:rsidRPr="002459FC" w14:paraId="2F3D200C" w14:textId="77777777" w:rsidTr="004978A5">
        <w:tc>
          <w:tcPr>
            <w:tcW w:w="9576" w:type="dxa"/>
            <w:shd w:val="clear" w:color="auto" w:fill="FEFBE7"/>
          </w:tcPr>
          <w:p w14:paraId="407DA559" w14:textId="77777777" w:rsidR="004978A5" w:rsidRPr="002459FC" w:rsidRDefault="004978A5" w:rsidP="004978A5">
            <w:pPr>
              <w:keepNext/>
            </w:pPr>
            <w:r w:rsidRPr="002459FC">
              <w:t>nee</w:t>
            </w:r>
          </w:p>
        </w:tc>
      </w:tr>
      <w:tr w:rsidR="004978A5" w:rsidRPr="002459FC" w14:paraId="3404E010" w14:textId="77777777" w:rsidTr="004978A5">
        <w:tc>
          <w:tcPr>
            <w:tcW w:w="9576" w:type="dxa"/>
          </w:tcPr>
          <w:p w14:paraId="57034898" w14:textId="77777777" w:rsidR="004978A5" w:rsidRPr="002459FC" w:rsidRDefault="004978A5" w:rsidP="004978A5">
            <w:pPr>
              <w:keepNext/>
            </w:pPr>
            <w:r w:rsidRPr="002459FC">
              <w:t>nee</w:t>
            </w:r>
          </w:p>
        </w:tc>
      </w:tr>
      <w:tr w:rsidR="004978A5" w:rsidRPr="002459FC" w14:paraId="41A87916" w14:textId="77777777" w:rsidTr="004978A5">
        <w:tc>
          <w:tcPr>
            <w:tcW w:w="9576" w:type="dxa"/>
            <w:shd w:val="clear" w:color="auto" w:fill="FEFBE7"/>
          </w:tcPr>
          <w:p w14:paraId="3A148E6B" w14:textId="250C4510" w:rsidR="004978A5" w:rsidRPr="00AF582A" w:rsidRDefault="004978A5" w:rsidP="004978A5">
            <w:pPr>
              <w:keepNext/>
            </w:pPr>
            <w:r w:rsidRPr="00AF582A">
              <w:t xml:space="preserve">Wat zijn bedragen voor nachtopvang, vind het moeilijk om aan te geven. </w:t>
            </w:r>
            <w:r w:rsidR="0022378B" w:rsidRPr="00AF582A">
              <w:t>gezamenlijke</w:t>
            </w:r>
            <w:r w:rsidRPr="00AF582A">
              <w:t xml:space="preserve"> huiskamer en </w:t>
            </w:r>
            <w:r w:rsidR="0022378B" w:rsidRPr="00AF582A">
              <w:t>privé</w:t>
            </w:r>
            <w:r w:rsidRPr="00AF582A">
              <w:t xml:space="preserve"> slaapkamer graag Is daar een aparte indicatie voor nodig</w:t>
            </w:r>
          </w:p>
        </w:tc>
      </w:tr>
      <w:tr w:rsidR="004978A5" w:rsidRPr="002459FC" w14:paraId="0963C33B" w14:textId="77777777" w:rsidTr="004978A5">
        <w:tc>
          <w:tcPr>
            <w:tcW w:w="9576" w:type="dxa"/>
          </w:tcPr>
          <w:p w14:paraId="773A0F24" w14:textId="77777777" w:rsidR="004978A5" w:rsidRPr="00AF582A" w:rsidRDefault="004978A5" w:rsidP="004978A5">
            <w:pPr>
              <w:keepNext/>
            </w:pPr>
            <w:r w:rsidRPr="00AF582A">
              <w:t>Zou wenselijk zijn als mantelzorger met vakantie is.</w:t>
            </w:r>
          </w:p>
        </w:tc>
      </w:tr>
      <w:tr w:rsidR="004978A5" w:rsidRPr="002459FC" w14:paraId="265A09DF" w14:textId="77777777" w:rsidTr="004978A5">
        <w:tc>
          <w:tcPr>
            <w:tcW w:w="9576" w:type="dxa"/>
            <w:shd w:val="clear" w:color="auto" w:fill="FEFBE7"/>
          </w:tcPr>
          <w:p w14:paraId="53455851" w14:textId="77777777" w:rsidR="004978A5" w:rsidRPr="0022378B" w:rsidRDefault="004978A5" w:rsidP="004978A5">
            <w:pPr>
              <w:keepNext/>
            </w:pPr>
            <w:r w:rsidRPr="0022378B">
              <w:t>Geen behoefte.</w:t>
            </w:r>
          </w:p>
        </w:tc>
      </w:tr>
      <w:tr w:rsidR="004978A5" w:rsidRPr="002459FC" w14:paraId="23E91333" w14:textId="77777777" w:rsidTr="004978A5">
        <w:tc>
          <w:tcPr>
            <w:tcW w:w="9576" w:type="dxa"/>
          </w:tcPr>
          <w:p w14:paraId="67397FCF" w14:textId="10D7E275" w:rsidR="004978A5" w:rsidRPr="0022378B" w:rsidRDefault="0022378B" w:rsidP="004978A5">
            <w:pPr>
              <w:keepNext/>
            </w:pPr>
            <w:r w:rsidRPr="0022378B">
              <w:t>Nachts</w:t>
            </w:r>
            <w:r w:rsidR="004978A5" w:rsidRPr="0022378B">
              <w:t xml:space="preserve"> gaat goed, overdag met ophalen gaat het lastig..</w:t>
            </w:r>
          </w:p>
        </w:tc>
      </w:tr>
      <w:tr w:rsidR="004978A5" w:rsidRPr="002459FC" w14:paraId="6ABB41AF" w14:textId="77777777" w:rsidTr="004978A5">
        <w:tc>
          <w:tcPr>
            <w:tcW w:w="9576" w:type="dxa"/>
            <w:shd w:val="clear" w:color="auto" w:fill="FEFBE7"/>
          </w:tcPr>
          <w:p w14:paraId="3F924DB0" w14:textId="3EC27478" w:rsidR="004978A5" w:rsidRPr="0022378B" w:rsidRDefault="004978A5" w:rsidP="004978A5">
            <w:pPr>
              <w:keepNext/>
            </w:pPr>
            <w:r w:rsidRPr="0022378B">
              <w:t xml:space="preserve">Dhr. staat op de wachtlijst voor opname </w:t>
            </w:r>
            <w:proofErr w:type="spellStart"/>
            <w:r w:rsidRPr="0022378B">
              <w:t>w</w:t>
            </w:r>
            <w:r w:rsidR="0022378B">
              <w:t>.</w:t>
            </w:r>
            <w:r w:rsidRPr="0022378B">
              <w:t>s</w:t>
            </w:r>
            <w:proofErr w:type="spellEnd"/>
            <w:r w:rsidR="0022378B">
              <w:t>.</w:t>
            </w:r>
            <w:r w:rsidRPr="0022378B">
              <w:t xml:space="preserve"> gaat dit nog voor de zomervakantie zijn.</w:t>
            </w:r>
          </w:p>
        </w:tc>
      </w:tr>
      <w:tr w:rsidR="004978A5" w:rsidRPr="002459FC" w14:paraId="5581A65C" w14:textId="77777777" w:rsidTr="004978A5">
        <w:tc>
          <w:tcPr>
            <w:tcW w:w="9576" w:type="dxa"/>
          </w:tcPr>
          <w:p w14:paraId="2CD3D43B" w14:textId="77777777" w:rsidR="004978A5" w:rsidRPr="0022378B" w:rsidRDefault="004978A5" w:rsidP="004978A5">
            <w:pPr>
              <w:keepNext/>
            </w:pPr>
            <w:r w:rsidRPr="0022378B">
              <w:t>Familie geeft aan het goed gaat, omdat de zorg door echtgenote en de kinderen om de beurt opgevangen wordt. Is goed te doen nu.</w:t>
            </w:r>
          </w:p>
        </w:tc>
      </w:tr>
      <w:tr w:rsidR="004978A5" w:rsidRPr="002459FC" w14:paraId="1FFE3E98" w14:textId="77777777" w:rsidTr="004978A5">
        <w:tc>
          <w:tcPr>
            <w:tcW w:w="9576" w:type="dxa"/>
            <w:shd w:val="clear" w:color="auto" w:fill="FEFBE7"/>
          </w:tcPr>
          <w:p w14:paraId="69D809D6" w14:textId="4F762FCB" w:rsidR="004978A5" w:rsidRPr="0022378B" w:rsidRDefault="004978A5" w:rsidP="004978A5">
            <w:pPr>
              <w:keepNext/>
            </w:pPr>
            <w:r w:rsidRPr="0022378B">
              <w:t>Heel graag! zodat men langer thuis kan blijven. Geleidelijke overgang naar 24 uurs opvang wordt op deze manier wat makkelijker! We willen heel lang bij elkaar blijven en daar doe ik alles voor.</w:t>
            </w:r>
            <w:r w:rsidR="0022378B">
              <w:t xml:space="preserve"> </w:t>
            </w:r>
            <w:r w:rsidRPr="0022378B">
              <w:t>Kom maar op met die eigen bijdrage!</w:t>
            </w:r>
          </w:p>
        </w:tc>
      </w:tr>
      <w:tr w:rsidR="004978A5" w:rsidRPr="002459FC" w14:paraId="53E10C6A" w14:textId="77777777" w:rsidTr="004978A5">
        <w:tc>
          <w:tcPr>
            <w:tcW w:w="9576" w:type="dxa"/>
          </w:tcPr>
          <w:p w14:paraId="77B41D9D" w14:textId="77777777" w:rsidR="004978A5" w:rsidRPr="0022378B" w:rsidRDefault="004978A5" w:rsidP="004978A5">
            <w:pPr>
              <w:keepNext/>
            </w:pPr>
            <w:r w:rsidRPr="0022378B">
              <w:t>nee</w:t>
            </w:r>
          </w:p>
        </w:tc>
      </w:tr>
      <w:tr w:rsidR="004978A5" w:rsidRPr="002459FC" w14:paraId="31033D59" w14:textId="77777777" w:rsidTr="004978A5">
        <w:tc>
          <w:tcPr>
            <w:tcW w:w="9576" w:type="dxa"/>
            <w:shd w:val="clear" w:color="auto" w:fill="FEFBE7"/>
          </w:tcPr>
          <w:p w14:paraId="7BA62C6D" w14:textId="77777777" w:rsidR="004978A5" w:rsidRPr="0022378B" w:rsidRDefault="004978A5" w:rsidP="004978A5">
            <w:pPr>
              <w:keepNext/>
            </w:pPr>
            <w:r w:rsidRPr="0022378B">
              <w:t>Dat er ook gedoucht kan worden en hulp bij wassen en aankleden</w:t>
            </w:r>
          </w:p>
        </w:tc>
      </w:tr>
      <w:tr w:rsidR="004978A5" w:rsidRPr="002459FC" w14:paraId="34B5F36C" w14:textId="77777777" w:rsidTr="004978A5">
        <w:tc>
          <w:tcPr>
            <w:tcW w:w="9576" w:type="dxa"/>
          </w:tcPr>
          <w:p w14:paraId="64553A99" w14:textId="77777777" w:rsidR="004978A5" w:rsidRPr="0022378B" w:rsidRDefault="004978A5" w:rsidP="004978A5">
            <w:pPr>
              <w:keepNext/>
            </w:pPr>
            <w:r w:rsidRPr="0022378B">
              <w:t>persoonlijke verzorging hoort er dan ook bij? is er hulp bij medicatie?</w:t>
            </w:r>
          </w:p>
        </w:tc>
      </w:tr>
      <w:tr w:rsidR="004978A5" w:rsidRPr="002459FC" w14:paraId="472686BB" w14:textId="77777777" w:rsidTr="004978A5">
        <w:tc>
          <w:tcPr>
            <w:tcW w:w="9576" w:type="dxa"/>
            <w:shd w:val="clear" w:color="auto" w:fill="FEFBE7"/>
          </w:tcPr>
          <w:p w14:paraId="43484908" w14:textId="77777777" w:rsidR="004978A5" w:rsidRPr="0022378B" w:rsidRDefault="004978A5" w:rsidP="004978A5">
            <w:pPr>
              <w:keepNext/>
            </w:pPr>
            <w:r w:rsidRPr="0022378B">
              <w:t>denk aan persoonlijke verzorging</w:t>
            </w:r>
          </w:p>
        </w:tc>
      </w:tr>
      <w:tr w:rsidR="004978A5" w:rsidRPr="002459FC" w14:paraId="52C930E9" w14:textId="77777777" w:rsidTr="004978A5">
        <w:tc>
          <w:tcPr>
            <w:tcW w:w="9576" w:type="dxa"/>
          </w:tcPr>
          <w:p w14:paraId="2C0B9112" w14:textId="77777777" w:rsidR="004978A5" w:rsidRPr="0022378B" w:rsidRDefault="004978A5" w:rsidP="004978A5">
            <w:pPr>
              <w:keepNext/>
            </w:pPr>
            <w:r w:rsidRPr="0022378B">
              <w:t>vergeet hulp bij het wassen/douchen niet</w:t>
            </w:r>
          </w:p>
        </w:tc>
      </w:tr>
      <w:tr w:rsidR="004978A5" w:rsidRPr="002459FC" w14:paraId="6C797963" w14:textId="77777777" w:rsidTr="004978A5">
        <w:tc>
          <w:tcPr>
            <w:tcW w:w="9576" w:type="dxa"/>
            <w:shd w:val="clear" w:color="auto" w:fill="FEFBE7"/>
          </w:tcPr>
          <w:p w14:paraId="0B663E87" w14:textId="6F08F4CB" w:rsidR="004978A5" w:rsidRPr="00AF582A" w:rsidRDefault="004978A5" w:rsidP="004978A5">
            <w:pPr>
              <w:keepNext/>
            </w:pPr>
            <w:r w:rsidRPr="00AF582A">
              <w:t xml:space="preserve">mooi als dit kan binnen </w:t>
            </w:r>
            <w:r w:rsidR="0022378B">
              <w:t>X</w:t>
            </w:r>
          </w:p>
        </w:tc>
      </w:tr>
    </w:tbl>
    <w:p w14:paraId="0B32BB96" w14:textId="77777777" w:rsidR="004978A5" w:rsidRPr="002459FC" w:rsidRDefault="004978A5" w:rsidP="004978A5"/>
    <w:tbl>
      <w:tblPr>
        <w:tblStyle w:val="QTable"/>
        <w:tblW w:w="9576" w:type="auto"/>
        <w:tblLook w:val="04A0" w:firstRow="1" w:lastRow="0" w:firstColumn="1" w:lastColumn="0" w:noHBand="0" w:noVBand="1"/>
      </w:tblPr>
      <w:tblGrid>
        <w:gridCol w:w="4547"/>
        <w:gridCol w:w="4513"/>
      </w:tblGrid>
      <w:tr w:rsidR="004978A5" w:rsidRPr="002459FC" w14:paraId="759B0B27" w14:textId="77777777" w:rsidTr="004978A5">
        <w:tc>
          <w:tcPr>
            <w:tcW w:w="4788" w:type="dxa"/>
            <w:shd w:val="clear" w:color="auto" w:fill="58595B"/>
          </w:tcPr>
          <w:p w14:paraId="34531D45" w14:textId="77777777" w:rsidR="004978A5" w:rsidRPr="002459FC" w:rsidRDefault="004978A5" w:rsidP="004978A5">
            <w:pPr>
              <w:pStyle w:val="WhiteText"/>
              <w:keepNext/>
              <w:rPr>
                <w:lang w:val="nl-NL"/>
              </w:rPr>
            </w:pPr>
            <w:proofErr w:type="spellStart"/>
            <w:r w:rsidRPr="002459FC">
              <w:rPr>
                <w:lang w:val="nl-NL"/>
              </w:rPr>
              <w:t>Statistic</w:t>
            </w:r>
            <w:proofErr w:type="spellEnd"/>
          </w:p>
        </w:tc>
        <w:tc>
          <w:tcPr>
            <w:tcW w:w="4788" w:type="dxa"/>
            <w:shd w:val="clear" w:color="auto" w:fill="58595B"/>
          </w:tcPr>
          <w:p w14:paraId="7396A73F" w14:textId="77777777" w:rsidR="004978A5" w:rsidRPr="002459FC" w:rsidRDefault="004978A5" w:rsidP="004978A5">
            <w:pPr>
              <w:pStyle w:val="WhiteText"/>
              <w:keepNext/>
              <w:jc w:val="right"/>
              <w:rPr>
                <w:lang w:val="nl-NL"/>
              </w:rPr>
            </w:pPr>
            <w:r w:rsidRPr="002459FC">
              <w:rPr>
                <w:lang w:val="nl-NL"/>
              </w:rPr>
              <w:t>Value</w:t>
            </w:r>
          </w:p>
        </w:tc>
      </w:tr>
      <w:tr w:rsidR="004978A5" w:rsidRPr="002459FC" w14:paraId="10063BFD" w14:textId="77777777" w:rsidTr="004978A5">
        <w:tc>
          <w:tcPr>
            <w:tcW w:w="4788" w:type="dxa"/>
            <w:shd w:val="clear" w:color="auto" w:fill="FEFBE7"/>
          </w:tcPr>
          <w:p w14:paraId="5807CD54" w14:textId="77777777" w:rsidR="004978A5" w:rsidRPr="002459FC" w:rsidRDefault="004978A5" w:rsidP="004978A5">
            <w:pPr>
              <w:keepNext/>
            </w:pPr>
            <w:r w:rsidRPr="002459FC">
              <w:t>Total Responses</w:t>
            </w:r>
          </w:p>
        </w:tc>
        <w:tc>
          <w:tcPr>
            <w:tcW w:w="4788" w:type="dxa"/>
            <w:shd w:val="clear" w:color="auto" w:fill="FEFBE7"/>
          </w:tcPr>
          <w:p w14:paraId="3E5CFA97" w14:textId="77777777" w:rsidR="004978A5" w:rsidRPr="002459FC" w:rsidRDefault="004978A5" w:rsidP="004978A5">
            <w:pPr>
              <w:keepNext/>
              <w:jc w:val="right"/>
            </w:pPr>
            <w:r w:rsidRPr="002459FC">
              <w:t>25</w:t>
            </w:r>
          </w:p>
        </w:tc>
      </w:tr>
    </w:tbl>
    <w:p w14:paraId="5A38172D" w14:textId="77777777" w:rsidR="004978A5" w:rsidRDefault="004978A5" w:rsidP="004978A5"/>
    <w:p w14:paraId="3C0DC80E" w14:textId="77777777" w:rsidR="00BD20E9" w:rsidRDefault="00BD20E9">
      <w:pPr>
        <w:spacing w:after="160" w:line="259" w:lineRule="auto"/>
        <w:rPr>
          <w:rFonts w:ascii="Calibri" w:eastAsiaTheme="minorEastAsia" w:hAnsi="Calibri" w:cstheme="minorBidi"/>
          <w:color w:val="FF0000"/>
          <w:sz w:val="22"/>
          <w:szCs w:val="20"/>
          <w:lang w:eastAsia="en-US"/>
        </w:rPr>
      </w:pPr>
      <w:r>
        <w:rPr>
          <w:color w:val="FF0000"/>
        </w:rPr>
        <w:br w:type="page"/>
      </w:r>
    </w:p>
    <w:p w14:paraId="771D113F" w14:textId="53F1FD84" w:rsidR="00BD20E9" w:rsidRDefault="00BD20E9" w:rsidP="00A40F56">
      <w:pPr>
        <w:pStyle w:val="Kop3"/>
      </w:pPr>
      <w:bookmarkStart w:id="341" w:name="_Toc450223982"/>
      <w:bookmarkStart w:id="342" w:name="_Toc453175980"/>
      <w:r>
        <w:lastRenderedPageBreak/>
        <w:t>Bijlage 12: Resultaten brainstormsessie</w:t>
      </w:r>
      <w:bookmarkEnd w:id="341"/>
      <w:bookmarkEnd w:id="342"/>
    </w:p>
    <w:p w14:paraId="312B9480" w14:textId="77777777" w:rsidR="00BD20E9" w:rsidRPr="00BF6ACE" w:rsidRDefault="00BD20E9" w:rsidP="00BD20E9">
      <w:pPr>
        <w:pStyle w:val="Geenafstand"/>
      </w:pPr>
      <w:r w:rsidRPr="00BF6ACE">
        <w:t>Inrichting Logeeropvang</w:t>
      </w:r>
      <w:r>
        <w:t xml:space="preserve"> aanbevelingen vanuit de brainstorm.</w:t>
      </w:r>
    </w:p>
    <w:tbl>
      <w:tblPr>
        <w:tblStyle w:val="Rastertabel4-Accent12"/>
        <w:tblW w:w="0" w:type="auto"/>
        <w:tblLook w:val="04A0" w:firstRow="1" w:lastRow="0" w:firstColumn="1" w:lastColumn="0" w:noHBand="0" w:noVBand="1"/>
      </w:tblPr>
      <w:tblGrid>
        <w:gridCol w:w="3020"/>
        <w:gridCol w:w="3020"/>
        <w:gridCol w:w="3020"/>
      </w:tblGrid>
      <w:tr w:rsidR="00BD20E9" w14:paraId="7AD2012F" w14:textId="77777777" w:rsidTr="00E3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ECBAA7" w14:textId="77777777" w:rsidR="00BD20E9" w:rsidRPr="00F91D94" w:rsidRDefault="00BD20E9" w:rsidP="00E338C3">
            <w:pPr>
              <w:pStyle w:val="Geenafstand"/>
            </w:pPr>
            <w:r w:rsidRPr="00F91D94">
              <w:t>Waar moet de logeeropvang komen</w:t>
            </w:r>
            <w:r>
              <w:t xml:space="preserve">: </w:t>
            </w:r>
          </w:p>
        </w:tc>
        <w:tc>
          <w:tcPr>
            <w:tcW w:w="3021" w:type="dxa"/>
          </w:tcPr>
          <w:p w14:paraId="67C195CC" w14:textId="77777777" w:rsidR="00BD20E9" w:rsidRPr="00F91D94"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rsidRPr="00F91D94">
              <w:t xml:space="preserve"> Wat is er nodig</w:t>
            </w:r>
            <w:r>
              <w:t>:</w:t>
            </w:r>
          </w:p>
        </w:tc>
        <w:tc>
          <w:tcPr>
            <w:tcW w:w="3021" w:type="dxa"/>
          </w:tcPr>
          <w:p w14:paraId="089C9A24" w14:textId="49F13508" w:rsidR="00BD20E9" w:rsidRPr="00F91D94" w:rsidRDefault="003B29B9" w:rsidP="00E338C3">
            <w:pPr>
              <w:pStyle w:val="Geenafstand"/>
              <w:cnfStyle w:val="100000000000" w:firstRow="1" w:lastRow="0" w:firstColumn="0" w:lastColumn="0" w:oddVBand="0" w:evenVBand="0" w:oddHBand="0" w:evenHBand="0" w:firstRowFirstColumn="0" w:firstRowLastColumn="0" w:lastRowFirstColumn="0" w:lastRowLastColumn="0"/>
            </w:pPr>
            <w:r>
              <w:t>Wie</w:t>
            </w:r>
            <w:r w:rsidR="00BD20E9" w:rsidRPr="00F91D94">
              <w:t xml:space="preserve"> is er nodig</w:t>
            </w:r>
            <w:r w:rsidR="00BD20E9">
              <w:t>:</w:t>
            </w:r>
          </w:p>
        </w:tc>
      </w:tr>
      <w:tr w:rsidR="00BD20E9" w14:paraId="028B4F66"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846B6C" w14:textId="77777777" w:rsidR="00BD20E9" w:rsidRPr="00F91D94" w:rsidRDefault="00BD20E9" w:rsidP="00E338C3">
            <w:pPr>
              <w:pStyle w:val="Geenafstand"/>
            </w:pPr>
            <w:r>
              <w:t>In Leiden</w:t>
            </w:r>
          </w:p>
        </w:tc>
        <w:tc>
          <w:tcPr>
            <w:tcW w:w="3021" w:type="dxa"/>
          </w:tcPr>
          <w:p w14:paraId="2419F81C"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toekomstvisie</w:t>
            </w:r>
          </w:p>
        </w:tc>
        <w:tc>
          <w:tcPr>
            <w:tcW w:w="3021" w:type="dxa"/>
          </w:tcPr>
          <w:p w14:paraId="135016E7"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Marketing en communicatie</w:t>
            </w:r>
          </w:p>
        </w:tc>
      </w:tr>
      <w:tr w:rsidR="00BD20E9" w14:paraId="5B943B73"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3571A75D" w14:textId="77777777" w:rsidR="00BD20E9" w:rsidRPr="00F91D94" w:rsidRDefault="00BD20E9" w:rsidP="00E338C3">
            <w:pPr>
              <w:pStyle w:val="Geenafstand"/>
            </w:pPr>
            <w:r>
              <w:t>Centraliseer op 1 locatie</w:t>
            </w:r>
          </w:p>
        </w:tc>
        <w:tc>
          <w:tcPr>
            <w:tcW w:w="3021" w:type="dxa"/>
          </w:tcPr>
          <w:p w14:paraId="642E742D" w14:textId="3E10DC8C"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t xml:space="preserve">Doelgroepenbeleid: steeds zwaardere zorgvragers: wat kan iemand aan en hoe speelt </w:t>
            </w:r>
            <w:r w:rsidR="0022378B">
              <w:t>X</w:t>
            </w:r>
            <w:r>
              <w:t xml:space="preserve"> daarop in.</w:t>
            </w:r>
          </w:p>
        </w:tc>
        <w:tc>
          <w:tcPr>
            <w:tcW w:w="3021" w:type="dxa"/>
          </w:tcPr>
          <w:p w14:paraId="652BC793" w14:textId="77777777" w:rsidR="00BD20E9" w:rsidRPr="00F91D94"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rsidRPr="00F91D94">
              <w:t>Gebiedsmanager</w:t>
            </w:r>
            <w:r>
              <w:t xml:space="preserve"> die dit in zijn/haar locatie wenst vorm te geven</w:t>
            </w:r>
          </w:p>
        </w:tc>
      </w:tr>
      <w:tr w:rsidR="00BD20E9" w14:paraId="3A642739"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B99DF1" w14:textId="77777777" w:rsidR="00BD20E9" w:rsidRPr="00437847" w:rsidRDefault="00BD20E9" w:rsidP="00E338C3">
            <w:pPr>
              <w:pStyle w:val="Geenafstand"/>
            </w:pPr>
            <w:r w:rsidRPr="00437847">
              <w:t>In verpleeghuis</w:t>
            </w:r>
          </w:p>
        </w:tc>
        <w:tc>
          <w:tcPr>
            <w:tcW w:w="3021" w:type="dxa"/>
          </w:tcPr>
          <w:p w14:paraId="4BED075C"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instroombeleid</w:t>
            </w:r>
          </w:p>
        </w:tc>
        <w:tc>
          <w:tcPr>
            <w:tcW w:w="3021" w:type="dxa"/>
          </w:tcPr>
          <w:p w14:paraId="5F4021F9"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Client service bureau</w:t>
            </w:r>
          </w:p>
        </w:tc>
      </w:tr>
      <w:tr w:rsidR="00BD20E9" w14:paraId="40C72073"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2F418069" w14:textId="77777777" w:rsidR="00BD20E9" w:rsidRPr="00F91D94" w:rsidRDefault="00BD20E9" w:rsidP="00E338C3">
            <w:pPr>
              <w:pStyle w:val="Geenafstand"/>
            </w:pPr>
            <w:r w:rsidRPr="00F91D94">
              <w:t>Voorkeur voor 2 kamers voor somatiek en 2 kamers voor psychogeriatrie</w:t>
            </w:r>
          </w:p>
        </w:tc>
        <w:tc>
          <w:tcPr>
            <w:tcW w:w="3021" w:type="dxa"/>
          </w:tcPr>
          <w:p w14:paraId="7EE819A7" w14:textId="77777777" w:rsidR="00BD20E9" w:rsidRPr="00F91D94"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rsidRPr="00F91D94">
              <w:t>Besluit Raad van Bestuur</w:t>
            </w:r>
            <w:r>
              <w:t xml:space="preserve"> om te starten</w:t>
            </w:r>
          </w:p>
        </w:tc>
        <w:tc>
          <w:tcPr>
            <w:tcW w:w="3021" w:type="dxa"/>
          </w:tcPr>
          <w:p w14:paraId="292D0FE2" w14:textId="77777777" w:rsidR="00BD20E9" w:rsidRPr="00F91D94"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t>Wijkteam</w:t>
            </w:r>
          </w:p>
        </w:tc>
      </w:tr>
      <w:tr w:rsidR="00BD20E9" w14:paraId="73DF8CCA"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34C354" w14:textId="77777777" w:rsidR="00BD20E9" w:rsidRPr="00F91D94" w:rsidRDefault="00BD20E9" w:rsidP="00E338C3">
            <w:pPr>
              <w:pStyle w:val="Geenafstand"/>
            </w:pPr>
          </w:p>
        </w:tc>
        <w:tc>
          <w:tcPr>
            <w:tcW w:w="3021" w:type="dxa"/>
          </w:tcPr>
          <w:p w14:paraId="2D364868"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Geld om te starten voor 1</w:t>
            </w:r>
            <w:r w:rsidRPr="000C563C">
              <w:rPr>
                <w:vertAlign w:val="superscript"/>
              </w:rPr>
              <w:t>e</w:t>
            </w:r>
            <w:r>
              <w:t xml:space="preserve"> jaar</w:t>
            </w:r>
          </w:p>
        </w:tc>
        <w:tc>
          <w:tcPr>
            <w:tcW w:w="3021" w:type="dxa"/>
          </w:tcPr>
          <w:p w14:paraId="16847DEC"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Verzorgend personeel</w:t>
            </w:r>
          </w:p>
        </w:tc>
      </w:tr>
      <w:tr w:rsidR="00BD20E9" w14:paraId="5E104613"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62291B37" w14:textId="77777777" w:rsidR="00BD20E9" w:rsidRDefault="00BD20E9" w:rsidP="00E338C3">
            <w:pPr>
              <w:pStyle w:val="Geenafstand"/>
              <w:rPr>
                <w:shd w:val="clear" w:color="auto" w:fill="FFFFFF"/>
              </w:rPr>
            </w:pPr>
          </w:p>
        </w:tc>
        <w:tc>
          <w:tcPr>
            <w:tcW w:w="3021" w:type="dxa"/>
          </w:tcPr>
          <w:p w14:paraId="5E05F44E"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Domotica</w:t>
            </w:r>
          </w:p>
        </w:tc>
        <w:tc>
          <w:tcPr>
            <w:tcW w:w="3021" w:type="dxa"/>
          </w:tcPr>
          <w:p w14:paraId="257A40AF"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ICT</w:t>
            </w:r>
          </w:p>
        </w:tc>
      </w:tr>
      <w:tr w:rsidR="00BD20E9" w:rsidRPr="00F91D94" w14:paraId="73A24E8E"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15D3233" w14:textId="77777777" w:rsidR="00BD20E9" w:rsidRPr="00F91D94" w:rsidRDefault="00BD20E9" w:rsidP="00E338C3">
            <w:pPr>
              <w:pStyle w:val="Geenafstand"/>
            </w:pPr>
          </w:p>
        </w:tc>
        <w:tc>
          <w:tcPr>
            <w:tcW w:w="3021" w:type="dxa"/>
          </w:tcPr>
          <w:p w14:paraId="5F5BAC90"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F91D94">
              <w:t>Nieuwe betere telefooncentrale</w:t>
            </w:r>
          </w:p>
        </w:tc>
        <w:tc>
          <w:tcPr>
            <w:tcW w:w="3021" w:type="dxa"/>
          </w:tcPr>
          <w:p w14:paraId="5AF7E894"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F91D94">
              <w:t>Facilitaire dienst</w:t>
            </w:r>
          </w:p>
        </w:tc>
      </w:tr>
      <w:tr w:rsidR="00BD20E9" w14:paraId="41F2E213"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34AC80CB" w14:textId="77777777" w:rsidR="00BD20E9" w:rsidRDefault="00BD20E9" w:rsidP="00E338C3">
            <w:pPr>
              <w:pStyle w:val="Geenafstand"/>
              <w:rPr>
                <w:shd w:val="clear" w:color="auto" w:fill="FFFFFF"/>
              </w:rPr>
            </w:pPr>
          </w:p>
        </w:tc>
        <w:tc>
          <w:tcPr>
            <w:tcW w:w="3021" w:type="dxa"/>
          </w:tcPr>
          <w:p w14:paraId="58D5B21A"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BOPZ op kamerniveau</w:t>
            </w:r>
          </w:p>
        </w:tc>
        <w:tc>
          <w:tcPr>
            <w:tcW w:w="3021" w:type="dxa"/>
          </w:tcPr>
          <w:p w14:paraId="191E7ECB"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Finance en control</w:t>
            </w:r>
          </w:p>
        </w:tc>
      </w:tr>
      <w:tr w:rsidR="00BD20E9" w14:paraId="37180BE3"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D7D2D0" w14:textId="77777777" w:rsidR="00BD20E9" w:rsidRDefault="00BD20E9" w:rsidP="00E338C3">
            <w:pPr>
              <w:pStyle w:val="Geenafstand"/>
              <w:rPr>
                <w:shd w:val="clear" w:color="auto" w:fill="FFFFFF"/>
              </w:rPr>
            </w:pPr>
          </w:p>
        </w:tc>
        <w:tc>
          <w:tcPr>
            <w:tcW w:w="3021" w:type="dxa"/>
          </w:tcPr>
          <w:p w14:paraId="7BBF3C37"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F91D94">
              <w:t>Gelabelde bedden (grijze bedden)</w:t>
            </w:r>
          </w:p>
        </w:tc>
        <w:tc>
          <w:tcPr>
            <w:tcW w:w="3021" w:type="dxa"/>
          </w:tcPr>
          <w:p w14:paraId="72761532" w14:textId="77777777" w:rsidR="00BD20E9" w:rsidRPr="00F91D9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vrijwilligers</w:t>
            </w:r>
          </w:p>
        </w:tc>
      </w:tr>
      <w:tr w:rsidR="00BD20E9" w14:paraId="025650B5"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308CCC85" w14:textId="77777777" w:rsidR="00BD20E9" w:rsidRDefault="00BD20E9" w:rsidP="00E338C3">
            <w:pPr>
              <w:pStyle w:val="Geenafstand"/>
              <w:rPr>
                <w:shd w:val="clear" w:color="auto" w:fill="FFFFFF"/>
              </w:rPr>
            </w:pPr>
          </w:p>
        </w:tc>
        <w:tc>
          <w:tcPr>
            <w:tcW w:w="3021" w:type="dxa"/>
          </w:tcPr>
          <w:p w14:paraId="248EE7FB"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Wifi</w:t>
            </w:r>
          </w:p>
        </w:tc>
        <w:tc>
          <w:tcPr>
            <w:tcW w:w="3021" w:type="dxa"/>
          </w:tcPr>
          <w:p w14:paraId="19663D9C"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Multi disciplinair team?</w:t>
            </w:r>
          </w:p>
        </w:tc>
      </w:tr>
      <w:tr w:rsidR="00BD20E9" w14:paraId="48849053"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62EAB9" w14:textId="77777777" w:rsidR="00BD20E9" w:rsidRDefault="00BD20E9" w:rsidP="00E338C3">
            <w:pPr>
              <w:pStyle w:val="Geenafstand"/>
              <w:rPr>
                <w:shd w:val="clear" w:color="auto" w:fill="FFFFFF"/>
              </w:rPr>
            </w:pPr>
          </w:p>
        </w:tc>
        <w:tc>
          <w:tcPr>
            <w:tcW w:w="3021" w:type="dxa"/>
          </w:tcPr>
          <w:p w14:paraId="21D3932D" w14:textId="77777777" w:rsidR="00BD20E9" w:rsidRPr="005E0DD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5E0DDF">
              <w:t>Vakantiegevoel/sfeer</w:t>
            </w:r>
          </w:p>
        </w:tc>
        <w:tc>
          <w:tcPr>
            <w:tcW w:w="3021" w:type="dxa"/>
          </w:tcPr>
          <w:p w14:paraId="4CC1F944" w14:textId="77777777" w:rsidR="00BD20E9" w:rsidRPr="005E0DDF" w:rsidRDefault="00BD20E9" w:rsidP="00E338C3">
            <w:pPr>
              <w:pStyle w:val="Geenafstand"/>
              <w:cnfStyle w:val="000000100000" w:firstRow="0" w:lastRow="0" w:firstColumn="0" w:lastColumn="0" w:oddVBand="0" w:evenVBand="0" w:oddHBand="1" w:evenHBand="0" w:firstRowFirstColumn="0" w:firstRowLastColumn="0" w:lastRowFirstColumn="0" w:lastRowLastColumn="0"/>
            </w:pPr>
          </w:p>
        </w:tc>
      </w:tr>
      <w:tr w:rsidR="00BD20E9" w14:paraId="2F6DCED6"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20A1AC34" w14:textId="77777777" w:rsidR="00BD20E9" w:rsidRDefault="00BD20E9" w:rsidP="00E338C3">
            <w:pPr>
              <w:pStyle w:val="Geenafstand"/>
              <w:rPr>
                <w:shd w:val="clear" w:color="auto" w:fill="FFFFFF"/>
              </w:rPr>
            </w:pPr>
          </w:p>
        </w:tc>
        <w:tc>
          <w:tcPr>
            <w:tcW w:w="3021" w:type="dxa"/>
          </w:tcPr>
          <w:p w14:paraId="7557F784" w14:textId="77777777" w:rsidR="00BD20E9" w:rsidRPr="005E0DDF"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t>Exclusie criteria</w:t>
            </w:r>
          </w:p>
        </w:tc>
        <w:tc>
          <w:tcPr>
            <w:tcW w:w="3021" w:type="dxa"/>
          </w:tcPr>
          <w:p w14:paraId="4ABF7EBC" w14:textId="77777777" w:rsidR="00BD20E9" w:rsidRPr="005E0DDF" w:rsidRDefault="00BD20E9" w:rsidP="00E338C3">
            <w:pPr>
              <w:pStyle w:val="Geenafstand"/>
              <w:cnfStyle w:val="000000000000" w:firstRow="0" w:lastRow="0" w:firstColumn="0" w:lastColumn="0" w:oddVBand="0" w:evenVBand="0" w:oddHBand="0" w:evenHBand="0" w:firstRowFirstColumn="0" w:firstRowLastColumn="0" w:lastRowFirstColumn="0" w:lastRowLastColumn="0"/>
            </w:pPr>
          </w:p>
        </w:tc>
      </w:tr>
      <w:tr w:rsidR="00BD20E9" w14:paraId="5298558E"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A4A7BC" w14:textId="77777777" w:rsidR="00BD20E9" w:rsidRDefault="00BD20E9" w:rsidP="00E338C3">
            <w:pPr>
              <w:pStyle w:val="Geenafstand"/>
              <w:rPr>
                <w:shd w:val="clear" w:color="auto" w:fill="FFFFFF"/>
              </w:rPr>
            </w:pPr>
          </w:p>
        </w:tc>
        <w:tc>
          <w:tcPr>
            <w:tcW w:w="3021" w:type="dxa"/>
          </w:tcPr>
          <w:p w14:paraId="21C38F6C"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BF1E54">
              <w:t>familienet</w:t>
            </w:r>
          </w:p>
        </w:tc>
        <w:tc>
          <w:tcPr>
            <w:tcW w:w="3021" w:type="dxa"/>
          </w:tcPr>
          <w:p w14:paraId="6661D795"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p>
        </w:tc>
      </w:tr>
    </w:tbl>
    <w:p w14:paraId="39170E0A" w14:textId="5941834E" w:rsidR="00BD20E9" w:rsidRDefault="00BD20E9" w:rsidP="00BD20E9">
      <w:pPr>
        <w:pStyle w:val="Bijschrift"/>
        <w:rPr>
          <w:shd w:val="clear" w:color="auto" w:fill="FFFFFF"/>
        </w:rPr>
      </w:pPr>
      <w:bookmarkStart w:id="343" w:name="_Toc450675848"/>
      <w:r>
        <w:t xml:space="preserve">Tabel </w:t>
      </w:r>
      <w:r w:rsidR="0022378B">
        <w:fldChar w:fldCharType="begin"/>
      </w:r>
      <w:r w:rsidR="0022378B">
        <w:instrText xml:space="preserve"> SEQ Tabel \* ARABIC </w:instrText>
      </w:r>
      <w:r w:rsidR="0022378B">
        <w:fldChar w:fldCharType="separate"/>
      </w:r>
      <w:r w:rsidR="004F13FE">
        <w:rPr>
          <w:noProof/>
        </w:rPr>
        <w:t>6</w:t>
      </w:r>
      <w:r w:rsidR="0022378B">
        <w:rPr>
          <w:noProof/>
        </w:rPr>
        <w:fldChar w:fldCharType="end"/>
      </w:r>
      <w:r>
        <w:t>: Inrichting aanbevelingen</w:t>
      </w:r>
      <w:bookmarkEnd w:id="343"/>
    </w:p>
    <w:p w14:paraId="44826D39" w14:textId="351BCE5F" w:rsidR="00BD20E9" w:rsidRDefault="00BD20E9" w:rsidP="00BD20E9">
      <w:pPr>
        <w:spacing w:after="160" w:line="259" w:lineRule="auto"/>
        <w:rPr>
          <w:shd w:val="clear" w:color="auto" w:fill="FFFFFF"/>
        </w:rPr>
      </w:pPr>
      <w:r>
        <w:rPr>
          <w:noProof/>
          <w:shd w:val="clear" w:color="auto" w:fill="FFFFFF"/>
        </w:rPr>
        <w:drawing>
          <wp:inline distT="0" distB="0" distL="0" distR="0" wp14:anchorId="5AA50A82" wp14:editId="0890FF29">
            <wp:extent cx="3886200" cy="2428875"/>
            <wp:effectExtent l="0" t="0" r="0" b="9525"/>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inrichting she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86200" cy="2428875"/>
                    </a:xfrm>
                    <a:prstGeom prst="rect">
                      <a:avLst/>
                    </a:prstGeom>
                  </pic:spPr>
                </pic:pic>
              </a:graphicData>
            </a:graphic>
          </wp:inline>
        </w:drawing>
      </w:r>
      <w:r>
        <w:rPr>
          <w:shd w:val="clear" w:color="auto" w:fill="FFFFFF"/>
        </w:rPr>
        <w:br w:type="page"/>
      </w:r>
    </w:p>
    <w:p w14:paraId="352B98B5" w14:textId="73A875A7" w:rsidR="00BD20E9" w:rsidRDefault="00EF193E" w:rsidP="00BD20E9">
      <w:pPr>
        <w:pStyle w:val="Geenafstand"/>
        <w:rPr>
          <w:shd w:val="clear" w:color="auto" w:fill="FFFFFF"/>
        </w:rPr>
      </w:pPr>
      <w:r>
        <w:rPr>
          <w:shd w:val="clear" w:color="auto" w:fill="FFFFFF"/>
        </w:rPr>
        <w:lastRenderedPageBreak/>
        <w:t xml:space="preserve">Welke </w:t>
      </w:r>
      <w:r w:rsidR="00BD20E9">
        <w:rPr>
          <w:shd w:val="clear" w:color="auto" w:fill="FFFFFF"/>
        </w:rPr>
        <w:t>personeelsmix is nodig voor een logeeropvang?</w:t>
      </w:r>
    </w:p>
    <w:tbl>
      <w:tblPr>
        <w:tblStyle w:val="Rastertabel4-Accent11"/>
        <w:tblW w:w="0" w:type="auto"/>
        <w:tblLook w:val="04A0" w:firstRow="1" w:lastRow="0" w:firstColumn="1" w:lastColumn="0" w:noHBand="0" w:noVBand="1"/>
      </w:tblPr>
      <w:tblGrid>
        <w:gridCol w:w="3020"/>
        <w:gridCol w:w="3353"/>
        <w:gridCol w:w="2687"/>
      </w:tblGrid>
      <w:tr w:rsidR="00BD20E9" w:rsidRPr="005E0DDF" w14:paraId="29DDBFBD" w14:textId="77777777" w:rsidTr="00E3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8E3616" w14:textId="3C6B8197" w:rsidR="00BD20E9" w:rsidRPr="005E0DDF" w:rsidRDefault="00BD20E9" w:rsidP="00E338C3">
            <w:pPr>
              <w:pStyle w:val="Geenafstand"/>
            </w:pPr>
            <w:r w:rsidRPr="005E0DDF">
              <w:t>Competenties</w:t>
            </w:r>
          </w:p>
        </w:tc>
        <w:tc>
          <w:tcPr>
            <w:tcW w:w="3354" w:type="dxa"/>
          </w:tcPr>
          <w:p w14:paraId="3EBDDE22" w14:textId="77777777" w:rsidR="00BD20E9" w:rsidRPr="005E0DDF"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t>Disciplines</w:t>
            </w:r>
          </w:p>
        </w:tc>
        <w:tc>
          <w:tcPr>
            <w:tcW w:w="2688" w:type="dxa"/>
          </w:tcPr>
          <w:p w14:paraId="14FF86A9" w14:textId="77777777" w:rsidR="00BD20E9" w:rsidRPr="005E0DDF"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t>Backoffice</w:t>
            </w:r>
          </w:p>
        </w:tc>
      </w:tr>
      <w:tr w:rsidR="00BD20E9" w14:paraId="00EE10E4"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116DEF" w14:textId="55AC07D8" w:rsidR="00BD20E9" w:rsidRPr="005E0DDF" w:rsidRDefault="00BD20E9" w:rsidP="00E338C3">
            <w:pPr>
              <w:pStyle w:val="Geenafstand"/>
            </w:pPr>
            <w:r w:rsidRPr="005E0DDF">
              <w:t xml:space="preserve">In bezit van </w:t>
            </w:r>
            <w:proofErr w:type="spellStart"/>
            <w:r w:rsidRPr="005E0DDF">
              <w:t>hostman</w:t>
            </w:r>
            <w:proofErr w:type="spellEnd"/>
            <w:r>
              <w:t xml:space="preserve"> </w:t>
            </w:r>
            <w:proofErr w:type="spellStart"/>
            <w:r w:rsidRPr="005E0DDF">
              <w:t>shipsvaardigh</w:t>
            </w:r>
            <w:r>
              <w:t>e</w:t>
            </w:r>
            <w:r w:rsidRPr="005E0DDF">
              <w:t>den</w:t>
            </w:r>
            <w:proofErr w:type="spellEnd"/>
          </w:p>
        </w:tc>
        <w:tc>
          <w:tcPr>
            <w:tcW w:w="3354" w:type="dxa"/>
          </w:tcPr>
          <w:p w14:paraId="26B32D1D" w14:textId="0E17C50E" w:rsidR="00BD20E9" w:rsidRPr="00C821B4" w:rsidRDefault="00BD20E9" w:rsidP="003B29B9">
            <w:pPr>
              <w:pStyle w:val="Geenafstand"/>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1662848" behindDoc="0" locked="0" layoutInCell="1" allowOverlap="1" wp14:anchorId="2205AA66" wp14:editId="4E66BCA8">
                      <wp:simplePos x="0" y="0"/>
                      <wp:positionH relativeFrom="column">
                        <wp:posOffset>1473835</wp:posOffset>
                      </wp:positionH>
                      <wp:positionV relativeFrom="paragraph">
                        <wp:posOffset>130810</wp:posOffset>
                      </wp:positionV>
                      <wp:extent cx="171450" cy="276225"/>
                      <wp:effectExtent l="0" t="0" r="19050" b="9525"/>
                      <wp:wrapNone/>
                      <wp:docPr id="253" name="Rechteraccolad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762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82EF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253" o:spid="_x0000_s1026" type="#_x0000_t88" style="position:absolute;margin-left:116.05pt;margin-top:10.3pt;width:13.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" adj="1117" strokecolor="#5b9bd5 [3204]" strokeweight=".5pt">
                      <v:stroke joinstyle="miter"/>
                    </v:shape>
                  </w:pict>
                </mc:Fallback>
              </mc:AlternateContent>
            </w:r>
            <w:r w:rsidRPr="00C821B4">
              <w:t xml:space="preserve">Persoonlijk coördinator of servicedesk medewerker   </w:t>
            </w:r>
            <w:r w:rsidR="003B29B9">
              <w:t xml:space="preserve">    </w:t>
            </w:r>
            <w:r w:rsidRPr="00C821B4">
              <w:t>WAN</w:t>
            </w:r>
          </w:p>
        </w:tc>
        <w:tc>
          <w:tcPr>
            <w:tcW w:w="2688" w:type="dxa"/>
          </w:tcPr>
          <w:p w14:paraId="42D6695B" w14:textId="77777777" w:rsidR="00BD20E9" w:rsidRPr="00C821B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C821B4">
              <w:t>CSB: agendabeheer</w:t>
            </w:r>
          </w:p>
          <w:p w14:paraId="3694AE43" w14:textId="77777777" w:rsidR="00BD20E9" w:rsidRPr="00C821B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C821B4">
              <w:t>Werving en selectie</w:t>
            </w:r>
          </w:p>
        </w:tc>
      </w:tr>
      <w:tr w:rsidR="00BD20E9" w14:paraId="27DA6825"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480AB86B" w14:textId="723E1F3B" w:rsidR="00BD20E9" w:rsidRDefault="00BD20E9" w:rsidP="00E338C3">
            <w:pPr>
              <w:pStyle w:val="Geenafstand"/>
              <w:rPr>
                <w:shd w:val="clear" w:color="auto" w:fill="FFFFFF"/>
              </w:rPr>
            </w:pPr>
            <w:r>
              <w:rPr>
                <w:shd w:val="clear" w:color="auto" w:fill="FFFFFF"/>
              </w:rPr>
              <w:t>Vraaggericht kunnen werken</w:t>
            </w:r>
          </w:p>
        </w:tc>
        <w:tc>
          <w:tcPr>
            <w:tcW w:w="3354" w:type="dxa"/>
          </w:tcPr>
          <w:p w14:paraId="5E51C68C"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noProof/>
                <w:lang w:eastAsia="nl-NL"/>
              </w:rPr>
              <mc:AlternateContent>
                <mc:Choice Requires="wps">
                  <w:drawing>
                    <wp:anchor distT="0" distB="0" distL="114300" distR="114300" simplePos="0" relativeHeight="251670016" behindDoc="0" locked="0" layoutInCell="1" allowOverlap="1" wp14:anchorId="56605C4F" wp14:editId="49C23663">
                      <wp:simplePos x="0" y="0"/>
                      <wp:positionH relativeFrom="column">
                        <wp:posOffset>777875</wp:posOffset>
                      </wp:positionH>
                      <wp:positionV relativeFrom="paragraph">
                        <wp:posOffset>62865</wp:posOffset>
                      </wp:positionV>
                      <wp:extent cx="609600" cy="1304925"/>
                      <wp:effectExtent l="0" t="0" r="19050" b="9525"/>
                      <wp:wrapNone/>
                      <wp:docPr id="254" name="Rechteraccolad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3049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9239AA" id="Rechteraccolade 254" o:spid="_x0000_s1026" type="#_x0000_t88" style="position:absolute;margin-left:61.25pt;margin-top:4.95pt;width:48pt;height:10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" adj="841" strokecolor="#5b9bd5 [3204]" strokeweight=".5pt">
                      <v:stroke joinstyle="miter"/>
                    </v:shape>
                  </w:pict>
                </mc:Fallback>
              </mc:AlternateContent>
            </w:r>
            <w:proofErr w:type="spellStart"/>
            <w:r>
              <w:rPr>
                <w:shd w:val="clear" w:color="auto" w:fill="FFFFFF"/>
              </w:rPr>
              <w:t>EVV’er</w:t>
            </w:r>
            <w:proofErr w:type="spellEnd"/>
          </w:p>
          <w:p w14:paraId="023AE0D3"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Gastvrouw</w:t>
            </w:r>
          </w:p>
          <w:p w14:paraId="27CFAAB6"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Helpende                        HRM Model</w:t>
            </w:r>
          </w:p>
          <w:p w14:paraId="64D4DA77"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Verpleegkundige             ZZP</w:t>
            </w:r>
          </w:p>
          <w:p w14:paraId="54CDE99C"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Verzorgende</w:t>
            </w:r>
          </w:p>
          <w:p w14:paraId="7A87F277"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leerlingen</w:t>
            </w:r>
          </w:p>
        </w:tc>
        <w:tc>
          <w:tcPr>
            <w:tcW w:w="2688" w:type="dxa"/>
          </w:tcPr>
          <w:p w14:paraId="4C6DB58B"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Wijkteam verpleegkundige</w:t>
            </w:r>
          </w:p>
        </w:tc>
      </w:tr>
      <w:tr w:rsidR="00BD20E9" w:rsidRPr="005E0DDF" w14:paraId="35E415F3"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DA1455" w14:textId="219141E3" w:rsidR="00BD20E9" w:rsidRPr="005E0DDF" w:rsidRDefault="00BD20E9" w:rsidP="00E338C3">
            <w:pPr>
              <w:pStyle w:val="Geenafstand"/>
            </w:pPr>
            <w:r w:rsidRPr="005E0DDF">
              <w:t>Welkom uitstralen en uitdragen</w:t>
            </w:r>
          </w:p>
        </w:tc>
        <w:tc>
          <w:tcPr>
            <w:tcW w:w="3354" w:type="dxa"/>
          </w:tcPr>
          <w:p w14:paraId="494ABFE5" w14:textId="77777777" w:rsidR="00BD20E9" w:rsidRPr="005E0DD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vrijwilligers</w:t>
            </w:r>
          </w:p>
        </w:tc>
        <w:tc>
          <w:tcPr>
            <w:tcW w:w="2688" w:type="dxa"/>
          </w:tcPr>
          <w:p w14:paraId="53B084D1" w14:textId="77777777" w:rsidR="00BD20E9" w:rsidRPr="005E0DD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Planner</w:t>
            </w:r>
          </w:p>
        </w:tc>
      </w:tr>
      <w:tr w:rsidR="00BD20E9" w14:paraId="3E8BE460" w14:textId="77777777" w:rsidTr="00E338C3">
        <w:tc>
          <w:tcPr>
            <w:cnfStyle w:val="001000000000" w:firstRow="0" w:lastRow="0" w:firstColumn="1" w:lastColumn="0" w:oddVBand="0" w:evenVBand="0" w:oddHBand="0" w:evenHBand="0" w:firstRowFirstColumn="0" w:firstRowLastColumn="0" w:lastRowFirstColumn="0" w:lastRowLastColumn="0"/>
            <w:tcW w:w="3020" w:type="dxa"/>
          </w:tcPr>
          <w:p w14:paraId="0A2AE4D2" w14:textId="77777777" w:rsidR="00BD20E9" w:rsidRDefault="00BD20E9" w:rsidP="00E338C3">
            <w:pPr>
              <w:pStyle w:val="Geenafstand"/>
              <w:rPr>
                <w:shd w:val="clear" w:color="auto" w:fill="FFFFFF"/>
              </w:rPr>
            </w:pPr>
            <w:r>
              <w:rPr>
                <w:shd w:val="clear" w:color="auto" w:fill="FFFFFF"/>
              </w:rPr>
              <w:t>Vakmanschap hebben</w:t>
            </w:r>
          </w:p>
        </w:tc>
        <w:tc>
          <w:tcPr>
            <w:tcW w:w="3354" w:type="dxa"/>
          </w:tcPr>
          <w:p w14:paraId="2A990217"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Huishoudelijke dienst</w:t>
            </w:r>
          </w:p>
        </w:tc>
        <w:tc>
          <w:tcPr>
            <w:tcW w:w="2688" w:type="dxa"/>
          </w:tcPr>
          <w:p w14:paraId="4AF1EFDE"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BD20E9" w14:paraId="1CEA8740"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C510B8" w14:textId="77777777" w:rsidR="00BD20E9" w:rsidRPr="005E0DDF" w:rsidRDefault="00BD20E9" w:rsidP="00E338C3">
            <w:pPr>
              <w:pStyle w:val="Geenafstand"/>
            </w:pPr>
            <w:r w:rsidRPr="005E0DDF">
              <w:t>Beschikken over aanpassingsvermogen</w:t>
            </w:r>
          </w:p>
        </w:tc>
        <w:tc>
          <w:tcPr>
            <w:tcW w:w="3354" w:type="dxa"/>
          </w:tcPr>
          <w:p w14:paraId="7E1F0E26" w14:textId="77777777" w:rsidR="00BD20E9" w:rsidRPr="00C821B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C821B4">
              <w:t>Eten en drinken</w:t>
            </w:r>
          </w:p>
        </w:tc>
        <w:tc>
          <w:tcPr>
            <w:tcW w:w="2688" w:type="dxa"/>
          </w:tcPr>
          <w:p w14:paraId="086EC790"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rPr>
                <w:shd w:val="clear" w:color="auto" w:fill="FFFFFF"/>
              </w:rPr>
            </w:pPr>
          </w:p>
        </w:tc>
      </w:tr>
    </w:tbl>
    <w:p w14:paraId="6C5374F8" w14:textId="4D6CAACA" w:rsidR="00BD20E9" w:rsidRDefault="00BD20E9" w:rsidP="00BD20E9">
      <w:pPr>
        <w:pStyle w:val="Bijschrift"/>
        <w:rPr>
          <w:shd w:val="clear" w:color="auto" w:fill="FFFFFF"/>
        </w:rPr>
      </w:pPr>
      <w:bookmarkStart w:id="344" w:name="_Toc450675849"/>
      <w:r>
        <w:t xml:space="preserve">Tabel </w:t>
      </w:r>
      <w:r w:rsidR="0022378B">
        <w:fldChar w:fldCharType="begin"/>
      </w:r>
      <w:r w:rsidR="0022378B">
        <w:instrText xml:space="preserve"> SEQ Tabel \* ARABIC </w:instrText>
      </w:r>
      <w:r w:rsidR="0022378B">
        <w:fldChar w:fldCharType="separate"/>
      </w:r>
      <w:r w:rsidR="004F13FE">
        <w:rPr>
          <w:noProof/>
        </w:rPr>
        <w:t>7</w:t>
      </w:r>
      <w:r w:rsidR="0022378B">
        <w:rPr>
          <w:noProof/>
        </w:rPr>
        <w:fldChar w:fldCharType="end"/>
      </w:r>
      <w:r>
        <w:t>: personeelsmix</w:t>
      </w:r>
      <w:bookmarkEnd w:id="344"/>
    </w:p>
    <w:p w14:paraId="16292EDC" w14:textId="5C995A8F" w:rsidR="00EF193E" w:rsidRDefault="00A40F56">
      <w:pPr>
        <w:spacing w:after="160" w:line="259" w:lineRule="auto"/>
        <w:rPr>
          <w:shd w:val="clear" w:color="auto" w:fill="FFFFFF"/>
        </w:rPr>
      </w:pPr>
      <w:r>
        <w:rPr>
          <w:noProof/>
          <w:shd w:val="clear" w:color="auto" w:fill="FFFFFF"/>
        </w:rPr>
        <w:drawing>
          <wp:anchor distT="0" distB="0" distL="114300" distR="114300" simplePos="0" relativeHeight="251768320" behindDoc="0" locked="0" layoutInCell="1" allowOverlap="1" wp14:anchorId="34BA9B00" wp14:editId="51743B4D">
            <wp:simplePos x="0" y="0"/>
            <wp:positionH relativeFrom="margin">
              <wp:posOffset>-3175</wp:posOffset>
            </wp:positionH>
            <wp:positionV relativeFrom="paragraph">
              <wp:posOffset>312420</wp:posOffset>
            </wp:positionV>
            <wp:extent cx="5212080" cy="3257550"/>
            <wp:effectExtent l="0" t="0" r="7620" b="0"/>
            <wp:wrapThrough wrapText="bothSides">
              <wp:wrapPolygon edited="0">
                <wp:start x="0" y="0"/>
                <wp:lineTo x="0" y="21474"/>
                <wp:lineTo x="21553" y="21474"/>
                <wp:lineTo x="21553" y="0"/>
                <wp:lineTo x="0" y="0"/>
              </wp:wrapPolygon>
            </wp:wrapThrough>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personeelsmix sheet.jpg"/>
                    <pic:cNvPicPr/>
                  </pic:nvPicPr>
                  <pic:blipFill>
                    <a:blip r:embed="rId43">
                      <a:extLst>
                        <a:ext uri="{28A0092B-C50C-407E-A947-70E740481C1C}">
                          <a14:useLocalDpi xmlns:a14="http://schemas.microsoft.com/office/drawing/2010/main" val="0"/>
                        </a:ext>
                      </a:extLst>
                    </a:blip>
                    <a:stretch>
                      <a:fillRect/>
                    </a:stretch>
                  </pic:blipFill>
                  <pic:spPr>
                    <a:xfrm>
                      <a:off x="0" y="0"/>
                      <a:ext cx="5212080" cy="3257550"/>
                    </a:xfrm>
                    <a:prstGeom prst="rect">
                      <a:avLst/>
                    </a:prstGeom>
                  </pic:spPr>
                </pic:pic>
              </a:graphicData>
            </a:graphic>
          </wp:anchor>
        </w:drawing>
      </w:r>
      <w:r w:rsidR="00EF193E">
        <w:rPr>
          <w:shd w:val="clear" w:color="auto" w:fill="FFFFFF"/>
        </w:rPr>
        <w:br w:type="page"/>
      </w:r>
    </w:p>
    <w:p w14:paraId="5E24BAE8" w14:textId="36BAC7BA" w:rsidR="00BD20E9" w:rsidRDefault="00BD20E9" w:rsidP="00BD20E9">
      <w:pPr>
        <w:spacing w:after="160" w:line="259" w:lineRule="auto"/>
        <w:rPr>
          <w:shd w:val="clear" w:color="auto" w:fill="FFFFFF"/>
        </w:rPr>
      </w:pPr>
    </w:p>
    <w:p w14:paraId="2A9CFBE4" w14:textId="77777777" w:rsidR="00BD20E9" w:rsidRDefault="00BD20E9" w:rsidP="00BD20E9">
      <w:pPr>
        <w:pStyle w:val="Geenafstand"/>
        <w:rPr>
          <w:shd w:val="clear" w:color="auto" w:fill="FFFFFF"/>
        </w:rPr>
      </w:pPr>
      <w:r>
        <w:rPr>
          <w:shd w:val="clear" w:color="auto" w:fill="FFFFFF"/>
        </w:rPr>
        <w:t>Verdienmodellen vanuit de diverse mogelijkheden: mutatiedagen opvullen met logeeropvang vanuit diverse wet en regelgevingen.</w:t>
      </w:r>
    </w:p>
    <w:tbl>
      <w:tblPr>
        <w:tblStyle w:val="Rastertabel4-Accent11"/>
        <w:tblW w:w="0" w:type="auto"/>
        <w:tblLayout w:type="fixed"/>
        <w:tblLook w:val="04A0" w:firstRow="1" w:lastRow="0" w:firstColumn="1" w:lastColumn="0" w:noHBand="0" w:noVBand="1"/>
      </w:tblPr>
      <w:tblGrid>
        <w:gridCol w:w="1910"/>
        <w:gridCol w:w="1866"/>
        <w:gridCol w:w="1606"/>
        <w:gridCol w:w="1843"/>
        <w:gridCol w:w="1837"/>
      </w:tblGrid>
      <w:tr w:rsidR="00BD20E9" w14:paraId="556C652D" w14:textId="77777777" w:rsidTr="00E3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63781625" w14:textId="77777777" w:rsidR="00BD20E9" w:rsidRPr="00C821B4" w:rsidRDefault="00BD20E9" w:rsidP="00E338C3">
            <w:pPr>
              <w:pStyle w:val="Geenafstand"/>
            </w:pPr>
            <w:r w:rsidRPr="00C821B4">
              <w:t>WLZ</w:t>
            </w:r>
          </w:p>
        </w:tc>
        <w:tc>
          <w:tcPr>
            <w:tcW w:w="1866" w:type="dxa"/>
          </w:tcPr>
          <w:p w14:paraId="10F66BC0" w14:textId="77777777" w:rsidR="00BD20E9" w:rsidRPr="00C821B4"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rsidRPr="00C821B4">
              <w:t>WMO respijtzorg</w:t>
            </w:r>
          </w:p>
        </w:tc>
        <w:tc>
          <w:tcPr>
            <w:tcW w:w="1606" w:type="dxa"/>
          </w:tcPr>
          <w:p w14:paraId="58906437" w14:textId="77777777" w:rsidR="00BD20E9" w:rsidRPr="00C821B4"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rsidRPr="00C821B4">
              <w:t>PGB,PVB</w:t>
            </w:r>
          </w:p>
        </w:tc>
        <w:tc>
          <w:tcPr>
            <w:tcW w:w="1843" w:type="dxa"/>
          </w:tcPr>
          <w:p w14:paraId="3661660D" w14:textId="77777777" w:rsidR="00BD20E9" w:rsidRPr="00C821B4"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t>ZVW</w:t>
            </w:r>
          </w:p>
        </w:tc>
        <w:tc>
          <w:tcPr>
            <w:tcW w:w="1837" w:type="dxa"/>
          </w:tcPr>
          <w:p w14:paraId="5194D2EB" w14:textId="77777777" w:rsidR="00BD20E9"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t>Particulier</w:t>
            </w:r>
          </w:p>
        </w:tc>
      </w:tr>
      <w:tr w:rsidR="00BD20E9" w14:paraId="44891B22"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A724717" w14:textId="77777777" w:rsidR="00BD20E9" w:rsidRPr="00A81DFF" w:rsidRDefault="00BD20E9" w:rsidP="00E338C3">
            <w:pPr>
              <w:pStyle w:val="Geenafstand"/>
            </w:pPr>
            <w:r w:rsidRPr="00A81DFF">
              <w:t xml:space="preserve">Mogelijkheid tot logeren staat in de wet: 103 dagen per jaar: deze kunnen geclaimd worden door onze huidige WLZ </w:t>
            </w:r>
            <w:proofErr w:type="spellStart"/>
            <w:r w:rsidRPr="00A81DFF">
              <w:t>clienten</w:t>
            </w:r>
            <w:proofErr w:type="spellEnd"/>
          </w:p>
        </w:tc>
        <w:tc>
          <w:tcPr>
            <w:tcW w:w="1866" w:type="dxa"/>
          </w:tcPr>
          <w:p w14:paraId="4D1E0BBB" w14:textId="77777777" w:rsidR="00BD20E9" w:rsidRPr="00230CD5"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230CD5">
              <w:t>Vastgesteld</w:t>
            </w:r>
            <w:r>
              <w:t xml:space="preserve">e </w:t>
            </w:r>
            <w:r w:rsidRPr="00230CD5">
              <w:t>bedrag</w:t>
            </w:r>
            <w:r>
              <w:t>en</w:t>
            </w:r>
            <w:r w:rsidRPr="00230CD5">
              <w:t xml:space="preserve"> vanuit gemeenten:</w:t>
            </w:r>
          </w:p>
          <w:p w14:paraId="14B4DEA0" w14:textId="77777777" w:rsidR="00BD20E9" w:rsidRPr="008851BD"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8851BD">
              <w:t xml:space="preserve">Bollenstreek (Katwijk en </w:t>
            </w:r>
            <w:proofErr w:type="spellStart"/>
            <w:r>
              <w:t>Nwhout</w:t>
            </w:r>
            <w:proofErr w:type="spellEnd"/>
            <w:r>
              <w:t>)</w:t>
            </w:r>
            <w:r w:rsidRPr="008851BD">
              <w:t>151,-</w:t>
            </w:r>
          </w:p>
          <w:p w14:paraId="79CD63DB" w14:textId="77777777" w:rsidR="00BD20E9" w:rsidRPr="008851BD"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Leiden basis</w:t>
            </w:r>
            <w:r w:rsidRPr="008851BD">
              <w:t>60,-</w:t>
            </w:r>
          </w:p>
          <w:p w14:paraId="577CD08D" w14:textId="77777777" w:rsidR="00BD20E9" w:rsidRPr="008851BD"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8851BD">
              <w:t xml:space="preserve">Leiden </w:t>
            </w:r>
            <w:r>
              <w:t>speciaal (</w:t>
            </w:r>
            <w:proofErr w:type="spellStart"/>
            <w:r>
              <w:t>incl</w:t>
            </w:r>
            <w:proofErr w:type="spellEnd"/>
            <w:r>
              <w:t xml:space="preserve"> verzorging)</w:t>
            </w:r>
            <w:r w:rsidRPr="008851BD">
              <w:t>120,-</w:t>
            </w:r>
          </w:p>
          <w:p w14:paraId="6A59A522"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8851BD">
              <w:t>Leiden speciaal plus (</w:t>
            </w:r>
            <w:proofErr w:type="spellStart"/>
            <w:r w:rsidRPr="008851BD">
              <w:t>incl</w:t>
            </w:r>
            <w:proofErr w:type="spellEnd"/>
            <w:r w:rsidRPr="008851BD">
              <w:t xml:space="preserve"> </w:t>
            </w:r>
            <w:proofErr w:type="spellStart"/>
            <w:r w:rsidRPr="008851BD">
              <w:t>verz</w:t>
            </w:r>
            <w:r>
              <w:t>&amp;</w:t>
            </w:r>
            <w:r w:rsidRPr="008851BD">
              <w:t>begel</w:t>
            </w:r>
            <w:proofErr w:type="spellEnd"/>
            <w:r w:rsidRPr="008851BD">
              <w:t>)</w:t>
            </w:r>
            <w:r>
              <w:t xml:space="preserve"> </w:t>
            </w:r>
            <w:r w:rsidRPr="008851BD">
              <w:t>205,-</w:t>
            </w:r>
          </w:p>
          <w:p w14:paraId="0C21097C"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8851BD">
              <w:t xml:space="preserve">Voorschoten respijtzorg </w:t>
            </w:r>
            <w:proofErr w:type="spellStart"/>
            <w:r w:rsidRPr="008851BD">
              <w:t>incl</w:t>
            </w:r>
            <w:proofErr w:type="spellEnd"/>
            <w:r w:rsidRPr="008851BD">
              <w:t xml:space="preserve"> 3 uur </w:t>
            </w:r>
            <w:r>
              <w:t>BI.</w:t>
            </w:r>
            <w:r w:rsidRPr="008851BD">
              <w:t>1</w:t>
            </w:r>
            <w:r>
              <w:t>70</w:t>
            </w:r>
            <w:r w:rsidRPr="008851BD">
              <w:t>,-</w:t>
            </w:r>
          </w:p>
        </w:tc>
        <w:tc>
          <w:tcPr>
            <w:tcW w:w="1606" w:type="dxa"/>
          </w:tcPr>
          <w:p w14:paraId="6A757E63" w14:textId="77777777" w:rsidR="00BD20E9" w:rsidRDefault="00BD20E9" w:rsidP="00E338C3">
            <w:pPr>
              <w:contextualSpacing/>
              <w:cnfStyle w:val="000000100000" w:firstRow="0" w:lastRow="0" w:firstColumn="0" w:lastColumn="0" w:oddVBand="0" w:evenVBand="0" w:oddHBand="1" w:evenHBand="0" w:firstRowFirstColumn="0" w:firstRowLastColumn="0" w:lastRowFirstColumn="0" w:lastRowLastColumn="0"/>
              <w:rPr>
                <w:rStyle w:val="GeenafstandChar"/>
              </w:rPr>
            </w:pPr>
            <w:r>
              <w:rPr>
                <w:rFonts w:ascii="Arial" w:hAnsi="Arial"/>
                <w:sz w:val="21"/>
              </w:rPr>
              <w:t xml:space="preserve">Tarieven vanuit rekenmodule </w:t>
            </w:r>
            <w:proofErr w:type="spellStart"/>
            <w:r>
              <w:rPr>
                <w:rFonts w:ascii="Arial" w:hAnsi="Arial"/>
                <w:sz w:val="21"/>
              </w:rPr>
              <w:t>Wlz</w:t>
            </w:r>
            <w:proofErr w:type="spellEnd"/>
            <w:r>
              <w:rPr>
                <w:rFonts w:ascii="Arial" w:hAnsi="Arial"/>
                <w:sz w:val="21"/>
              </w:rPr>
              <w:t>, dus vanuit een WLZ indicatie</w:t>
            </w:r>
          </w:p>
          <w:p w14:paraId="387E797A" w14:textId="77777777" w:rsidR="00BD20E9" w:rsidRDefault="00BD20E9" w:rsidP="00E338C3">
            <w:pPr>
              <w:contextualSpacing/>
              <w:cnfStyle w:val="000000100000" w:firstRow="0" w:lastRow="0" w:firstColumn="0" w:lastColumn="0" w:oddVBand="0" w:evenVBand="0" w:oddHBand="1" w:evenHBand="0" w:firstRowFirstColumn="0" w:firstRowLastColumn="0" w:lastRowFirstColumn="0" w:lastRowLastColumn="0"/>
              <w:rPr>
                <w:rFonts w:ascii="Arial" w:hAnsi="Arial"/>
                <w:sz w:val="21"/>
              </w:rPr>
            </w:pPr>
            <w:r w:rsidRPr="00230CD5">
              <w:rPr>
                <w:rStyle w:val="GeenafstandChar"/>
              </w:rPr>
              <w:t xml:space="preserve"> (blijft ook na 2017 in </w:t>
            </w:r>
            <w:proofErr w:type="spellStart"/>
            <w:r w:rsidRPr="00230CD5">
              <w:rPr>
                <w:rStyle w:val="GeenafstandChar"/>
              </w:rPr>
              <w:t>Wlz</w:t>
            </w:r>
            <w:proofErr w:type="spellEnd"/>
            <w:r>
              <w:rPr>
                <w:rFonts w:ascii="Arial" w:hAnsi="Arial"/>
                <w:sz w:val="21"/>
              </w:rPr>
              <w:t>)</w:t>
            </w:r>
          </w:p>
          <w:p w14:paraId="67070B2B" w14:textId="77777777" w:rsidR="00BD20E9" w:rsidRDefault="00BD20E9" w:rsidP="00E338C3">
            <w:pPr>
              <w:ind w:left="720"/>
              <w:contextualSpacing/>
              <w:cnfStyle w:val="000000100000" w:firstRow="0" w:lastRow="0" w:firstColumn="0" w:lastColumn="0" w:oddVBand="0" w:evenVBand="0" w:oddHBand="1" w:evenHBand="0" w:firstRowFirstColumn="0" w:firstRowLastColumn="0" w:lastRowFirstColumn="0" w:lastRowLastColumn="0"/>
              <w:rPr>
                <w:rFonts w:ascii="Arial" w:hAnsi="Arial"/>
                <w:sz w:val="21"/>
              </w:rPr>
            </w:pPr>
          </w:p>
          <w:p w14:paraId="14446643"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14:paraId="1F13D290"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t>Is per verzekerde afhankelijk van de aanvullende verzekering</w:t>
            </w:r>
          </w:p>
        </w:tc>
        <w:tc>
          <w:tcPr>
            <w:tcW w:w="1837" w:type="dxa"/>
          </w:tcPr>
          <w:p w14:paraId="568196F5"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BF1E54">
              <w:t>Eigen geld, hoeveel willen mensen betalen per nacht vanuit particulier geld.</w:t>
            </w:r>
          </w:p>
        </w:tc>
      </w:tr>
      <w:tr w:rsidR="00BD20E9" w14:paraId="5ED39441" w14:textId="77777777" w:rsidTr="00E338C3">
        <w:tc>
          <w:tcPr>
            <w:cnfStyle w:val="001000000000" w:firstRow="0" w:lastRow="0" w:firstColumn="1" w:lastColumn="0" w:oddVBand="0" w:evenVBand="0" w:oddHBand="0" w:evenHBand="0" w:firstRowFirstColumn="0" w:firstRowLastColumn="0" w:lastRowFirstColumn="0" w:lastRowLastColumn="0"/>
            <w:tcW w:w="1910" w:type="dxa"/>
          </w:tcPr>
          <w:p w14:paraId="5AE2B0EE" w14:textId="77777777" w:rsidR="00BD20E9" w:rsidRPr="00A81DFF" w:rsidRDefault="00BD20E9" w:rsidP="00E338C3">
            <w:pPr>
              <w:pStyle w:val="Geenafstand"/>
            </w:pPr>
            <w:r w:rsidRPr="00A81DFF">
              <w:t xml:space="preserve">Mogelijkheid tot logeren is niet verbonden aan een zzp indeling, </w:t>
            </w:r>
            <w:r>
              <w:t xml:space="preserve">de </w:t>
            </w:r>
            <w:r w:rsidRPr="00A81DFF">
              <w:t>logeervergoeding wel</w:t>
            </w:r>
          </w:p>
        </w:tc>
        <w:tc>
          <w:tcPr>
            <w:tcW w:w="1866" w:type="dxa"/>
          </w:tcPr>
          <w:p w14:paraId="45AA8289"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Wisselende afspraken per gemeente</w:t>
            </w:r>
          </w:p>
        </w:tc>
        <w:tc>
          <w:tcPr>
            <w:tcW w:w="1606" w:type="dxa"/>
          </w:tcPr>
          <w:p w14:paraId="395EA713"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Aanvragen via procedure en daarna vanuit</w:t>
            </w:r>
          </w:p>
          <w:p w14:paraId="7F3C4D8E"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eigen beheer PGB en PVB</w:t>
            </w:r>
          </w:p>
        </w:tc>
        <w:tc>
          <w:tcPr>
            <w:tcW w:w="1843" w:type="dxa"/>
          </w:tcPr>
          <w:p w14:paraId="47782FA1"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p>
        </w:tc>
        <w:tc>
          <w:tcPr>
            <w:tcW w:w="1837" w:type="dxa"/>
          </w:tcPr>
          <w:p w14:paraId="68C814D1"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BD20E9" w14:paraId="1E9B7D6D"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75EB64E4" w14:textId="77777777" w:rsidR="00BD20E9" w:rsidRPr="00A81DFF" w:rsidRDefault="00BD20E9" w:rsidP="00E338C3">
            <w:pPr>
              <w:pStyle w:val="Geenafstand"/>
            </w:pPr>
            <w:r w:rsidRPr="00A81DFF">
              <w:t>Randvoorwaarden zijn niet helder: “veredelde zzp 4 of hoger”</w:t>
            </w:r>
          </w:p>
        </w:tc>
        <w:tc>
          <w:tcPr>
            <w:tcW w:w="1866" w:type="dxa"/>
          </w:tcPr>
          <w:p w14:paraId="628A7284" w14:textId="77777777" w:rsidR="00BD20E9" w:rsidRPr="00BF1E54" w:rsidRDefault="00BD20E9" w:rsidP="00E338C3">
            <w:pPr>
              <w:pStyle w:val="Geenafstand"/>
              <w:cnfStyle w:val="000000100000" w:firstRow="0" w:lastRow="0" w:firstColumn="0" w:lastColumn="0" w:oddVBand="0" w:evenVBand="0" w:oddHBand="1" w:evenHBand="0" w:firstRowFirstColumn="0" w:firstRowLastColumn="0" w:lastRowFirstColumn="0" w:lastRowLastColumn="0"/>
            </w:pPr>
          </w:p>
        </w:tc>
        <w:tc>
          <w:tcPr>
            <w:tcW w:w="1606" w:type="dxa"/>
          </w:tcPr>
          <w:p w14:paraId="74581D2C"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1843" w:type="dxa"/>
          </w:tcPr>
          <w:p w14:paraId="73641E69"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1837" w:type="dxa"/>
          </w:tcPr>
          <w:p w14:paraId="62EFA50B"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rPr>
                <w:shd w:val="clear" w:color="auto" w:fill="FFFFFF"/>
              </w:rPr>
            </w:pPr>
          </w:p>
        </w:tc>
      </w:tr>
    </w:tbl>
    <w:p w14:paraId="4E277DB0" w14:textId="7860A742" w:rsidR="00BD20E9" w:rsidRDefault="00BD20E9" w:rsidP="00BD20E9">
      <w:pPr>
        <w:pStyle w:val="Bijschrift"/>
        <w:rPr>
          <w:shd w:val="clear" w:color="auto" w:fill="FFFFFF"/>
        </w:rPr>
      </w:pPr>
      <w:bookmarkStart w:id="345" w:name="_Toc450675850"/>
      <w:r>
        <w:t xml:space="preserve">Tabel </w:t>
      </w:r>
      <w:r w:rsidR="0022378B">
        <w:fldChar w:fldCharType="begin"/>
      </w:r>
      <w:r w:rsidR="0022378B">
        <w:instrText xml:space="preserve"> SEQ Tabel \* ARABIC </w:instrText>
      </w:r>
      <w:r w:rsidR="0022378B">
        <w:fldChar w:fldCharType="separate"/>
      </w:r>
      <w:r w:rsidR="004F13FE">
        <w:rPr>
          <w:noProof/>
        </w:rPr>
        <w:t>8</w:t>
      </w:r>
      <w:r w:rsidR="0022378B">
        <w:rPr>
          <w:noProof/>
        </w:rPr>
        <w:fldChar w:fldCharType="end"/>
      </w:r>
      <w:r>
        <w:t>: verdienmodellen</w:t>
      </w:r>
      <w:bookmarkEnd w:id="345"/>
    </w:p>
    <w:p w14:paraId="5C0DA087" w14:textId="77777777" w:rsidR="00BD20E9" w:rsidRDefault="00BD20E9" w:rsidP="00BD20E9">
      <w:pPr>
        <w:pStyle w:val="Geenafstand"/>
        <w:rPr>
          <w:shd w:val="clear" w:color="auto" w:fill="FFFFFF"/>
        </w:rPr>
      </w:pPr>
      <w:r>
        <w:rPr>
          <w:noProof/>
          <w:shd w:val="clear" w:color="auto" w:fill="FFFFFF"/>
          <w:lang w:eastAsia="nl-NL"/>
        </w:rPr>
        <w:drawing>
          <wp:anchor distT="0" distB="0" distL="114300" distR="114300" simplePos="0" relativeHeight="251677184" behindDoc="0" locked="0" layoutInCell="1" allowOverlap="1" wp14:anchorId="0C670CAB" wp14:editId="685DBE81">
            <wp:simplePos x="0" y="0"/>
            <wp:positionH relativeFrom="margin">
              <wp:align>left</wp:align>
            </wp:positionH>
            <wp:positionV relativeFrom="paragraph">
              <wp:posOffset>70485</wp:posOffset>
            </wp:positionV>
            <wp:extent cx="3638550" cy="2274094"/>
            <wp:effectExtent l="0" t="0" r="0" b="0"/>
            <wp:wrapThrough wrapText="bothSides">
              <wp:wrapPolygon edited="0">
                <wp:start x="0" y="0"/>
                <wp:lineTo x="0" y="21353"/>
                <wp:lineTo x="21487" y="21353"/>
                <wp:lineTo x="21487" y="0"/>
                <wp:lineTo x="0" y="0"/>
              </wp:wrapPolygon>
            </wp:wrapThrough>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verdiendmodellen shee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38550" cy="2274094"/>
                    </a:xfrm>
                    <a:prstGeom prst="rect">
                      <a:avLst/>
                    </a:prstGeom>
                  </pic:spPr>
                </pic:pic>
              </a:graphicData>
            </a:graphic>
          </wp:anchor>
        </w:drawing>
      </w:r>
    </w:p>
    <w:p w14:paraId="11D441D9" w14:textId="77777777" w:rsidR="00BD20E9" w:rsidRDefault="00BD20E9" w:rsidP="00BD20E9">
      <w:pPr>
        <w:pStyle w:val="Geenafstand"/>
        <w:rPr>
          <w:shd w:val="clear" w:color="auto" w:fill="FFFFFF"/>
        </w:rPr>
      </w:pPr>
    </w:p>
    <w:p w14:paraId="16EEDD67" w14:textId="77777777" w:rsidR="00BD20E9" w:rsidRDefault="00BD20E9" w:rsidP="00BD20E9">
      <w:pPr>
        <w:pStyle w:val="Geenafstand"/>
        <w:rPr>
          <w:shd w:val="clear" w:color="auto" w:fill="FFFFFF"/>
        </w:rPr>
      </w:pPr>
    </w:p>
    <w:p w14:paraId="64B07B67" w14:textId="77777777" w:rsidR="00BD20E9" w:rsidRDefault="00BD20E9" w:rsidP="00BD20E9">
      <w:pPr>
        <w:pStyle w:val="Geenafstand"/>
        <w:rPr>
          <w:shd w:val="clear" w:color="auto" w:fill="FFFFFF"/>
        </w:rPr>
      </w:pPr>
    </w:p>
    <w:p w14:paraId="617B0717" w14:textId="77777777" w:rsidR="00BD20E9" w:rsidRDefault="00BD20E9" w:rsidP="00BD20E9">
      <w:pPr>
        <w:pStyle w:val="Geenafstand"/>
        <w:rPr>
          <w:shd w:val="clear" w:color="auto" w:fill="FFFFFF"/>
        </w:rPr>
      </w:pPr>
    </w:p>
    <w:p w14:paraId="47CBF40B" w14:textId="77777777" w:rsidR="00BD20E9" w:rsidRDefault="00BD20E9" w:rsidP="00BD20E9">
      <w:pPr>
        <w:pStyle w:val="Geenafstand"/>
        <w:rPr>
          <w:shd w:val="clear" w:color="auto" w:fill="FFFFFF"/>
        </w:rPr>
      </w:pPr>
    </w:p>
    <w:p w14:paraId="765E190B" w14:textId="77777777" w:rsidR="00BD20E9" w:rsidRDefault="00BD20E9" w:rsidP="00BD20E9">
      <w:pPr>
        <w:pStyle w:val="Geenafstand"/>
        <w:rPr>
          <w:shd w:val="clear" w:color="auto" w:fill="FFFFFF"/>
        </w:rPr>
      </w:pPr>
    </w:p>
    <w:p w14:paraId="12F3AD0A" w14:textId="77777777" w:rsidR="00BD20E9" w:rsidRDefault="00BD20E9" w:rsidP="00BD20E9">
      <w:pPr>
        <w:pStyle w:val="Geenafstand"/>
        <w:rPr>
          <w:shd w:val="clear" w:color="auto" w:fill="FFFFFF"/>
        </w:rPr>
      </w:pPr>
    </w:p>
    <w:p w14:paraId="29421DCB" w14:textId="77777777" w:rsidR="00BD20E9" w:rsidRDefault="00BD20E9" w:rsidP="00BD20E9">
      <w:pPr>
        <w:pStyle w:val="Geenafstand"/>
        <w:rPr>
          <w:shd w:val="clear" w:color="auto" w:fill="FFFFFF"/>
        </w:rPr>
      </w:pPr>
    </w:p>
    <w:p w14:paraId="687DC152" w14:textId="77777777" w:rsidR="00BD20E9" w:rsidRDefault="00BD20E9" w:rsidP="00BD20E9">
      <w:pPr>
        <w:pStyle w:val="Geenafstand"/>
        <w:rPr>
          <w:shd w:val="clear" w:color="auto" w:fill="FFFFFF"/>
        </w:rPr>
      </w:pPr>
    </w:p>
    <w:p w14:paraId="3B6E590E" w14:textId="77777777" w:rsidR="00BD20E9" w:rsidRDefault="00BD20E9" w:rsidP="00BD20E9">
      <w:pPr>
        <w:pStyle w:val="Geenafstand"/>
        <w:rPr>
          <w:shd w:val="clear" w:color="auto" w:fill="FFFFFF"/>
        </w:rPr>
      </w:pPr>
    </w:p>
    <w:p w14:paraId="56C3274F" w14:textId="77777777" w:rsidR="00BD20E9" w:rsidRDefault="00BD20E9" w:rsidP="00BD20E9">
      <w:pPr>
        <w:pStyle w:val="Geenafstand"/>
        <w:rPr>
          <w:shd w:val="clear" w:color="auto" w:fill="FFFFFF"/>
        </w:rPr>
      </w:pPr>
    </w:p>
    <w:p w14:paraId="2FE600A4" w14:textId="77777777" w:rsidR="00BD20E9" w:rsidRDefault="00BD20E9" w:rsidP="00BD20E9">
      <w:pPr>
        <w:pStyle w:val="Geenafstand"/>
        <w:rPr>
          <w:shd w:val="clear" w:color="auto" w:fill="FFFFFF"/>
        </w:rPr>
      </w:pPr>
      <w:r>
        <w:rPr>
          <w:shd w:val="clear" w:color="auto" w:fill="FFFFFF"/>
        </w:rPr>
        <w:t>Regelgeving logeeropvang.</w:t>
      </w:r>
    </w:p>
    <w:tbl>
      <w:tblPr>
        <w:tblStyle w:val="Rastertabel4-Accent11"/>
        <w:tblW w:w="0" w:type="auto"/>
        <w:tblLook w:val="04A0" w:firstRow="1" w:lastRow="0" w:firstColumn="1" w:lastColumn="0" w:noHBand="0" w:noVBand="1"/>
      </w:tblPr>
      <w:tblGrid>
        <w:gridCol w:w="2987"/>
        <w:gridCol w:w="3103"/>
        <w:gridCol w:w="2970"/>
      </w:tblGrid>
      <w:tr w:rsidR="00BD20E9" w14:paraId="2A2BDA53" w14:textId="77777777" w:rsidTr="00E3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25B368D9" w14:textId="77777777" w:rsidR="00BD20E9" w:rsidRPr="002C40B1" w:rsidRDefault="00BD20E9" w:rsidP="00E338C3">
            <w:pPr>
              <w:pStyle w:val="Geenafstand"/>
            </w:pPr>
            <w:r w:rsidRPr="002C40B1">
              <w:t xml:space="preserve">Wat moet er geregeld </w:t>
            </w:r>
            <w:r>
              <w:t xml:space="preserve">worden </w:t>
            </w:r>
            <w:r w:rsidRPr="002C40B1">
              <w:t>vanuit de WLZ</w:t>
            </w:r>
          </w:p>
        </w:tc>
        <w:tc>
          <w:tcPr>
            <w:tcW w:w="3104" w:type="dxa"/>
          </w:tcPr>
          <w:p w14:paraId="6ECA1B6E" w14:textId="77777777" w:rsidR="00BD20E9" w:rsidRPr="002C40B1"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rsidRPr="002C40B1">
              <w:t>Wat moet er geregeld worden vanuit de WMO</w:t>
            </w:r>
          </w:p>
        </w:tc>
        <w:tc>
          <w:tcPr>
            <w:tcW w:w="2971" w:type="dxa"/>
          </w:tcPr>
          <w:p w14:paraId="5A8B398E" w14:textId="25F43A88" w:rsidR="00BD20E9" w:rsidRPr="002C40B1" w:rsidRDefault="00BD20E9" w:rsidP="00E338C3">
            <w:pPr>
              <w:pStyle w:val="Geenafstand"/>
              <w:cnfStyle w:val="100000000000" w:firstRow="1" w:lastRow="0" w:firstColumn="0" w:lastColumn="0" w:oddVBand="0" w:evenVBand="0" w:oddHBand="0" w:evenHBand="0" w:firstRowFirstColumn="0" w:firstRowLastColumn="0" w:lastRowFirstColumn="0" w:lastRowLastColumn="0"/>
            </w:pPr>
            <w:r>
              <w:t>Wat moet er geregeld w</w:t>
            </w:r>
            <w:r w:rsidR="003B29B9">
              <w:t xml:space="preserve">orden voor particulier of PGB </w:t>
            </w:r>
          </w:p>
        </w:tc>
      </w:tr>
      <w:tr w:rsidR="00BD20E9" w14:paraId="2E77E120"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6F635E8B" w14:textId="77777777" w:rsidR="00BD20E9" w:rsidRPr="00A81DFF" w:rsidRDefault="00BD20E9" w:rsidP="00E338C3">
            <w:pPr>
              <w:pStyle w:val="Geenafstand"/>
            </w:pPr>
            <w:r w:rsidRPr="00A81DFF">
              <w:t xml:space="preserve">Rol van Specialist Ouderengeneeskunde moet helder zijn met betrekking tot: </w:t>
            </w:r>
          </w:p>
          <w:p w14:paraId="522EE3C5" w14:textId="77777777" w:rsidR="00BD20E9" w:rsidRPr="00A81DFF" w:rsidRDefault="00BD20E9" w:rsidP="00E338C3">
            <w:pPr>
              <w:pStyle w:val="Geenafstand"/>
            </w:pPr>
            <w:r w:rsidRPr="00A81DFF">
              <w:t>Medicatieverstrekking</w:t>
            </w:r>
          </w:p>
          <w:p w14:paraId="6BE4DE58" w14:textId="77777777" w:rsidR="00BD20E9" w:rsidRPr="00A81DFF" w:rsidRDefault="00BD20E9" w:rsidP="00E338C3">
            <w:pPr>
              <w:pStyle w:val="Geenafstand"/>
            </w:pPr>
            <w:r w:rsidRPr="00A81DFF">
              <w:t>BOPZ: zonder BOPZ toetsing mag iemand twee weken maximaal opgenomen worden in een besloten c.q. beschermde omgeving</w:t>
            </w:r>
          </w:p>
        </w:tc>
        <w:tc>
          <w:tcPr>
            <w:tcW w:w="3104" w:type="dxa"/>
          </w:tcPr>
          <w:p w14:paraId="4632D7BF" w14:textId="77777777" w:rsidR="00BD20E9" w:rsidRPr="00A81DF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A81DFF">
              <w:t>De rol van de huisarts bij medicatieverstrekking</w:t>
            </w:r>
          </w:p>
        </w:tc>
        <w:tc>
          <w:tcPr>
            <w:tcW w:w="2971" w:type="dxa"/>
          </w:tcPr>
          <w:p w14:paraId="278B84F1" w14:textId="77777777" w:rsidR="00BD20E9" w:rsidRDefault="00BD20E9" w:rsidP="00E338C3">
            <w:pPr>
              <w:pStyle w:val="Geenafstand"/>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BD20E9" w14:paraId="425D75C9" w14:textId="77777777" w:rsidTr="00E338C3">
        <w:tc>
          <w:tcPr>
            <w:cnfStyle w:val="001000000000" w:firstRow="0" w:lastRow="0" w:firstColumn="1" w:lastColumn="0" w:oddVBand="0" w:evenVBand="0" w:oddHBand="0" w:evenHBand="0" w:firstRowFirstColumn="0" w:firstRowLastColumn="0" w:lastRowFirstColumn="0" w:lastRowLastColumn="0"/>
            <w:tcW w:w="2987" w:type="dxa"/>
          </w:tcPr>
          <w:p w14:paraId="48045EB8" w14:textId="77777777" w:rsidR="00BD20E9" w:rsidRPr="00A81DFF" w:rsidRDefault="00BD20E9" w:rsidP="00E338C3">
            <w:pPr>
              <w:pStyle w:val="Geenafstand"/>
            </w:pPr>
            <w:r w:rsidRPr="00A81DFF">
              <w:t>Verkorte intake met name gericht op logeren</w:t>
            </w:r>
          </w:p>
        </w:tc>
        <w:tc>
          <w:tcPr>
            <w:tcW w:w="3104" w:type="dxa"/>
          </w:tcPr>
          <w:p w14:paraId="6AB2875E" w14:textId="77777777" w:rsidR="00BD20E9" w:rsidRPr="00A81DFF"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rsidRPr="00A81DFF">
              <w:t>Verkorte intake gericht op logeren</w:t>
            </w:r>
          </w:p>
        </w:tc>
        <w:tc>
          <w:tcPr>
            <w:tcW w:w="2971" w:type="dxa"/>
          </w:tcPr>
          <w:p w14:paraId="5E0008C6"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Verkorte intake gericht op logeren</w:t>
            </w:r>
          </w:p>
        </w:tc>
      </w:tr>
      <w:tr w:rsidR="00BD20E9" w14:paraId="3E1F3403"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167C8267" w14:textId="77777777" w:rsidR="00BD20E9" w:rsidRPr="00A81DFF" w:rsidRDefault="00BD20E9" w:rsidP="00E338C3">
            <w:pPr>
              <w:pStyle w:val="Geenafstand"/>
            </w:pPr>
            <w:r w:rsidRPr="00A81DFF">
              <w:t>Zorgleveringsovereenkomst voor logeren</w:t>
            </w:r>
          </w:p>
        </w:tc>
        <w:tc>
          <w:tcPr>
            <w:tcW w:w="3104" w:type="dxa"/>
          </w:tcPr>
          <w:p w14:paraId="41A36FDA" w14:textId="77777777" w:rsidR="00BD20E9" w:rsidRPr="00A81DF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A81DFF">
              <w:t>Zorgleveringsovereenkomst voor respijtzorg/logeren</w:t>
            </w:r>
          </w:p>
        </w:tc>
        <w:tc>
          <w:tcPr>
            <w:tcW w:w="2971" w:type="dxa"/>
          </w:tcPr>
          <w:p w14:paraId="3606CE25" w14:textId="77777777" w:rsidR="00BD20E9" w:rsidRPr="00A81DF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A81DFF">
              <w:t>Zorgleveringsovereenkomst</w:t>
            </w:r>
          </w:p>
        </w:tc>
      </w:tr>
      <w:tr w:rsidR="00BD20E9" w14:paraId="269B430A" w14:textId="77777777" w:rsidTr="00E338C3">
        <w:tc>
          <w:tcPr>
            <w:cnfStyle w:val="001000000000" w:firstRow="0" w:lastRow="0" w:firstColumn="1" w:lastColumn="0" w:oddVBand="0" w:evenVBand="0" w:oddHBand="0" w:evenHBand="0" w:firstRowFirstColumn="0" w:firstRowLastColumn="0" w:lastRowFirstColumn="0" w:lastRowLastColumn="0"/>
            <w:tcW w:w="2987" w:type="dxa"/>
          </w:tcPr>
          <w:p w14:paraId="4E1B375F" w14:textId="77777777" w:rsidR="00BD20E9" w:rsidRPr="00A81DFF" w:rsidRDefault="00BD20E9" w:rsidP="00E338C3">
            <w:pPr>
              <w:pStyle w:val="Geenafstand"/>
            </w:pPr>
            <w:r w:rsidRPr="00A81DFF">
              <w:t>Procedure c.q. protocol ontwikkeld rondom logeeropvang</w:t>
            </w:r>
          </w:p>
        </w:tc>
        <w:tc>
          <w:tcPr>
            <w:tcW w:w="3104" w:type="dxa"/>
          </w:tcPr>
          <w:p w14:paraId="05282104" w14:textId="77777777" w:rsidR="00BD20E9" w:rsidRPr="00A81DFF"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rsidRPr="00A81DFF">
              <w:t>Duidelijkheid over WMO indicatie: er zijn verschillende mogelijkheden zoals</w:t>
            </w:r>
          </w:p>
          <w:p w14:paraId="6F874056" w14:textId="77777777" w:rsidR="00BD20E9" w:rsidRPr="00A81DFF" w:rsidRDefault="00BD20E9" w:rsidP="00E338C3">
            <w:pPr>
              <w:pStyle w:val="Geenafstand"/>
              <w:cnfStyle w:val="000000000000" w:firstRow="0" w:lastRow="0" w:firstColumn="0" w:lastColumn="0" w:oddVBand="0" w:evenVBand="0" w:oddHBand="0" w:evenHBand="0" w:firstRowFirstColumn="0" w:firstRowLastColumn="0" w:lastRowFirstColumn="0" w:lastRowLastColumn="0"/>
            </w:pPr>
            <w:proofErr w:type="spellStart"/>
            <w:r w:rsidRPr="00A81DFF">
              <w:t>Wmo</w:t>
            </w:r>
            <w:proofErr w:type="spellEnd"/>
            <w:r w:rsidRPr="00A81DFF">
              <w:t xml:space="preserve"> plus eerst</w:t>
            </w:r>
            <w:r>
              <w:t>e</w:t>
            </w:r>
            <w:r w:rsidRPr="00A81DFF">
              <w:t>lijns behandeling</w:t>
            </w:r>
          </w:p>
          <w:p w14:paraId="32BC11B0" w14:textId="77777777" w:rsidR="00BD20E9" w:rsidRPr="00A81DFF" w:rsidRDefault="00BD20E9" w:rsidP="00E338C3">
            <w:pPr>
              <w:pStyle w:val="Geenafstand"/>
              <w:cnfStyle w:val="000000000000" w:firstRow="0" w:lastRow="0" w:firstColumn="0" w:lastColumn="0" w:oddVBand="0" w:evenVBand="0" w:oddHBand="0" w:evenHBand="0" w:firstRowFirstColumn="0" w:firstRowLastColumn="0" w:lastRowFirstColumn="0" w:lastRowLastColumn="0"/>
            </w:pPr>
            <w:r w:rsidRPr="00A81DFF">
              <w:t>WMO bij zorg vanuit de ZVW</w:t>
            </w:r>
          </w:p>
        </w:tc>
        <w:tc>
          <w:tcPr>
            <w:tcW w:w="2971" w:type="dxa"/>
          </w:tcPr>
          <w:p w14:paraId="73FF5CE2" w14:textId="77777777" w:rsidR="00BD20E9" w:rsidRDefault="00BD20E9" w:rsidP="00E338C3">
            <w:pPr>
              <w:pStyle w:val="Geenafstand"/>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BD20E9" w:rsidRPr="00A81DFF" w14:paraId="64686010" w14:textId="77777777" w:rsidTr="00E3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2D6790B4" w14:textId="77777777" w:rsidR="00BD20E9" w:rsidRPr="00A81DFF" w:rsidRDefault="00BD20E9" w:rsidP="00E338C3">
            <w:pPr>
              <w:pStyle w:val="Geenafstand"/>
            </w:pPr>
            <w:r w:rsidRPr="00A81DFF">
              <w:t>Duidelijkheid over bedrag wat betaald wordt voor een nacht ( of langer) logeren en hoe de extra’s betaald worden</w:t>
            </w:r>
          </w:p>
        </w:tc>
        <w:tc>
          <w:tcPr>
            <w:tcW w:w="3104" w:type="dxa"/>
          </w:tcPr>
          <w:p w14:paraId="79271A76" w14:textId="77777777" w:rsidR="00BD20E9" w:rsidRPr="00A81DF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A81DFF">
              <w:t>Duidelijkheid over bedrag wat betaald wordt voor een nacht ( of langer) logeren en hoe de extra’s betaald worden</w:t>
            </w:r>
          </w:p>
        </w:tc>
        <w:tc>
          <w:tcPr>
            <w:tcW w:w="2971" w:type="dxa"/>
          </w:tcPr>
          <w:p w14:paraId="6C2F0F3C" w14:textId="77777777" w:rsidR="00BD20E9" w:rsidRPr="00A81DFF" w:rsidRDefault="00BD20E9" w:rsidP="00E338C3">
            <w:pPr>
              <w:pStyle w:val="Geenafstand"/>
              <w:cnfStyle w:val="000000100000" w:firstRow="0" w:lastRow="0" w:firstColumn="0" w:lastColumn="0" w:oddVBand="0" w:evenVBand="0" w:oddHBand="1" w:evenHBand="0" w:firstRowFirstColumn="0" w:firstRowLastColumn="0" w:lastRowFirstColumn="0" w:lastRowLastColumn="0"/>
            </w:pPr>
            <w:r w:rsidRPr="00A81DFF">
              <w:t>Duidelijkheid over bedrag wat betaald moet worden voor een nacht ( of langer) logeren en de extra’s</w:t>
            </w:r>
          </w:p>
        </w:tc>
      </w:tr>
    </w:tbl>
    <w:p w14:paraId="133A3BFA" w14:textId="6CD0C614" w:rsidR="00BD20E9" w:rsidRDefault="00BD20E9" w:rsidP="00BD20E9">
      <w:pPr>
        <w:pStyle w:val="Bijschrift"/>
      </w:pPr>
      <w:bookmarkStart w:id="346" w:name="_Toc450675851"/>
      <w:r>
        <w:t xml:space="preserve">Tabel </w:t>
      </w:r>
      <w:r w:rsidR="0022378B">
        <w:fldChar w:fldCharType="begin"/>
      </w:r>
      <w:r w:rsidR="0022378B">
        <w:instrText xml:space="preserve"> SEQ Tabel \* ARABIC </w:instrText>
      </w:r>
      <w:r w:rsidR="0022378B">
        <w:fldChar w:fldCharType="separate"/>
      </w:r>
      <w:r w:rsidR="004F13FE">
        <w:rPr>
          <w:noProof/>
        </w:rPr>
        <w:t>9</w:t>
      </w:r>
      <w:r w:rsidR="0022378B">
        <w:rPr>
          <w:noProof/>
        </w:rPr>
        <w:fldChar w:fldCharType="end"/>
      </w:r>
      <w:r>
        <w:t>: regelgeving Logeeropvang</w:t>
      </w:r>
      <w:bookmarkEnd w:id="346"/>
    </w:p>
    <w:p w14:paraId="3C1BAA75" w14:textId="77777777" w:rsidR="00BD20E9" w:rsidRDefault="00BD20E9" w:rsidP="00BD20E9">
      <w:pPr>
        <w:spacing w:after="160" w:line="259" w:lineRule="auto"/>
      </w:pPr>
      <w:r>
        <w:rPr>
          <w:noProof/>
        </w:rPr>
        <w:drawing>
          <wp:anchor distT="0" distB="0" distL="114300" distR="114300" simplePos="0" relativeHeight="251684352" behindDoc="0" locked="0" layoutInCell="1" allowOverlap="1" wp14:anchorId="6F625884" wp14:editId="2AEAB13F">
            <wp:simplePos x="0" y="0"/>
            <wp:positionH relativeFrom="margin">
              <wp:align>left</wp:align>
            </wp:positionH>
            <wp:positionV relativeFrom="paragraph">
              <wp:posOffset>203835</wp:posOffset>
            </wp:positionV>
            <wp:extent cx="3724275" cy="2327672"/>
            <wp:effectExtent l="0" t="0" r="0" b="0"/>
            <wp:wrapThrough wrapText="bothSides">
              <wp:wrapPolygon edited="0">
                <wp:start x="0" y="0"/>
                <wp:lineTo x="0" y="21394"/>
                <wp:lineTo x="21434" y="21394"/>
                <wp:lineTo x="21434" y="0"/>
                <wp:lineTo x="0" y="0"/>
              </wp:wrapPolygon>
            </wp:wrapThrough>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regelgeving shee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4275" cy="2327672"/>
                    </a:xfrm>
                    <a:prstGeom prst="rect">
                      <a:avLst/>
                    </a:prstGeom>
                  </pic:spPr>
                </pic:pic>
              </a:graphicData>
            </a:graphic>
          </wp:anchor>
        </w:drawing>
      </w:r>
    </w:p>
    <w:p w14:paraId="58BB3C50" w14:textId="4BB0F145" w:rsidR="00BD20E9" w:rsidRPr="00BD20E9" w:rsidRDefault="00BD20E9" w:rsidP="00BD20E9">
      <w:pPr>
        <w:spacing w:after="160" w:line="259" w:lineRule="auto"/>
        <w:rPr>
          <w:shd w:val="clear" w:color="auto" w:fill="FFFFFF"/>
        </w:rPr>
      </w:pPr>
      <w:r>
        <w:rPr>
          <w:shd w:val="clear" w:color="auto" w:fill="FFFFFF"/>
        </w:rPr>
        <w:br w:type="page"/>
      </w:r>
    </w:p>
    <w:p w14:paraId="43FD57E4" w14:textId="2E7515A5" w:rsidR="00BD20E9" w:rsidRPr="00B5269B" w:rsidRDefault="00B5269B" w:rsidP="00916BC3">
      <w:pPr>
        <w:pStyle w:val="Geenafstand"/>
        <w:rPr>
          <w:color w:val="1F4E79" w:themeColor="accent1" w:themeShade="80"/>
        </w:rPr>
      </w:pPr>
      <w:bookmarkStart w:id="347" w:name="_Toc450223983"/>
      <w:r>
        <w:rPr>
          <w:color w:val="1F4E79" w:themeColor="accent1" w:themeShade="80"/>
        </w:rPr>
        <w:lastRenderedPageBreak/>
        <w:t>Bijlage 13 : I</w:t>
      </w:r>
      <w:r w:rsidR="00BD20E9" w:rsidRPr="00B5269B">
        <w:rPr>
          <w:color w:val="1F4E79" w:themeColor="accent1" w:themeShade="80"/>
        </w:rPr>
        <w:t>nvesteringsbegroting</w:t>
      </w:r>
      <w:bookmarkEnd w:id="347"/>
      <w:r w:rsidR="00BD20E9" w:rsidRPr="00B5269B">
        <w:rPr>
          <w:color w:val="1F4E79" w:themeColor="accent1" w:themeShade="80"/>
        </w:rPr>
        <w:t xml:space="preserve"> </w:t>
      </w:r>
    </w:p>
    <w:p w14:paraId="6921AF66" w14:textId="6453C383"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Vastgoed: toren</w:t>
      </w:r>
      <w:r w:rsidR="0022378B">
        <w:rPr>
          <w:rFonts w:ascii="Calibri" w:hAnsi="Calibri"/>
          <w:sz w:val="22"/>
          <w:szCs w:val="22"/>
        </w:rPr>
        <w:t xml:space="preserve"> X</w:t>
      </w:r>
      <w:r>
        <w:rPr>
          <w:rFonts w:ascii="Calibri" w:hAnsi="Calibri"/>
          <w:sz w:val="22"/>
          <w:szCs w:val="22"/>
        </w:rPr>
        <w:t xml:space="preserve"> Zuydtwijck</w:t>
      </w:r>
    </w:p>
    <w:p w14:paraId="4C52D9A2"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 </w:t>
      </w:r>
    </w:p>
    <w:p w14:paraId="2174062D" w14:textId="77777777" w:rsidR="00BD20E9" w:rsidRPr="00986CC7" w:rsidRDefault="00BD20E9" w:rsidP="00BD20E9">
      <w:pPr>
        <w:pStyle w:val="Geenafstand"/>
      </w:pPr>
      <w:r w:rsidRPr="00986CC7">
        <w:t>Lee</w:t>
      </w:r>
      <w:r>
        <w:t>gstaande Etage in ZW toren met 4 eenpersoons</w:t>
      </w:r>
      <w:r w:rsidRPr="00986CC7">
        <w:t xml:space="preserve">kamers, 1 eetkamer met keukenmogelijkheden,1 lounge-achtige kamer, 1 kantoor met telefoon </w:t>
      </w:r>
    </w:p>
    <w:p w14:paraId="7B1DBC85" w14:textId="68FCFD87" w:rsidR="00BD20E9" w:rsidRDefault="00BD20E9" w:rsidP="00BD20E9">
      <w:pPr>
        <w:pStyle w:val="Normaalweb"/>
        <w:spacing w:before="0" w:beforeAutospacing="0" w:after="0" w:afterAutospacing="0"/>
        <w:rPr>
          <w:rFonts w:ascii="Calibri" w:hAnsi="Calibri"/>
          <w:sz w:val="22"/>
          <w:szCs w:val="22"/>
        </w:rPr>
      </w:pPr>
    </w:p>
    <w:p w14:paraId="3ED621CB" w14:textId="77777777" w:rsidR="00BD20E9" w:rsidRPr="00BD20E9" w:rsidRDefault="00BD20E9" w:rsidP="00BD20E9">
      <w:pPr>
        <w:pStyle w:val="Normaalweb"/>
        <w:spacing w:before="0" w:beforeAutospacing="0" w:after="0" w:afterAutospacing="0"/>
        <w:rPr>
          <w:rFonts w:ascii="Calibri" w:hAnsi="Calibri"/>
          <w:b/>
          <w:sz w:val="22"/>
          <w:szCs w:val="22"/>
          <w:u w:val="single"/>
        </w:rPr>
      </w:pPr>
      <w:r w:rsidRPr="00BD20E9">
        <w:rPr>
          <w:rFonts w:ascii="Calibri" w:hAnsi="Calibri"/>
          <w:b/>
          <w:sz w:val="22"/>
          <w:szCs w:val="22"/>
          <w:u w:val="single"/>
        </w:rPr>
        <w:t>Inventaris noodzakelijk:</w:t>
      </w:r>
    </w:p>
    <w:p w14:paraId="37DB3CBE" w14:textId="24A6ADBB" w:rsidR="00BD20E9" w:rsidRPr="00BD20E9" w:rsidRDefault="00BD20E9" w:rsidP="00BD20E9">
      <w:pPr>
        <w:pStyle w:val="Normaalweb"/>
        <w:spacing w:before="0" w:beforeAutospacing="0" w:after="0" w:afterAutospacing="0"/>
        <w:rPr>
          <w:rFonts w:ascii="Calibri" w:hAnsi="Calibri"/>
          <w:sz w:val="22"/>
          <w:szCs w:val="22"/>
        </w:rPr>
      </w:pPr>
      <w:r w:rsidRPr="00BD20E9">
        <w:rPr>
          <w:rFonts w:ascii="Calibri" w:hAnsi="Calibri"/>
          <w:sz w:val="22"/>
          <w:szCs w:val="22"/>
        </w:rPr>
        <w:t>4 v</w:t>
      </w:r>
      <w:r w:rsidR="003B29B9">
        <w:rPr>
          <w:rFonts w:ascii="Calibri" w:hAnsi="Calibri"/>
          <w:sz w:val="22"/>
          <w:szCs w:val="22"/>
        </w:rPr>
        <w:t xml:space="preserve">erpleeghuisbedden ( hoog/laag) </w:t>
      </w:r>
      <w:r w:rsidRPr="00BD20E9">
        <w:rPr>
          <w:rFonts w:ascii="Calibri" w:hAnsi="Calibri"/>
          <w:sz w:val="22"/>
          <w:szCs w:val="22"/>
        </w:rPr>
        <w:t>à</w:t>
      </w:r>
      <w:r w:rsidRPr="00BD20E9">
        <w:rPr>
          <w:rFonts w:ascii="Calibri" w:hAnsi="Calibri"/>
          <w:sz w:val="22"/>
          <w:szCs w:val="22"/>
        </w:rPr>
        <w:tab/>
        <w:t>€1495</w:t>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t>€ 5980</w:t>
      </w:r>
    </w:p>
    <w:p w14:paraId="70B61040" w14:textId="0DC304FA" w:rsidR="00BD20E9" w:rsidRPr="00A80E15" w:rsidRDefault="00BD20E9" w:rsidP="00BD20E9">
      <w:pPr>
        <w:pStyle w:val="Normaalweb"/>
        <w:spacing w:before="0" w:beforeAutospacing="0" w:after="0" w:afterAutospacing="0"/>
        <w:rPr>
          <w:rFonts w:ascii="Calibri" w:hAnsi="Calibri"/>
          <w:sz w:val="22"/>
          <w:szCs w:val="22"/>
          <w:lang w:val="en-GB"/>
        </w:rPr>
      </w:pPr>
      <w:r w:rsidRPr="00A80E15">
        <w:rPr>
          <w:rFonts w:ascii="Calibri" w:hAnsi="Calibri"/>
          <w:sz w:val="22"/>
          <w:szCs w:val="22"/>
          <w:lang w:val="en-GB"/>
        </w:rPr>
        <w:t xml:space="preserve">4 </w:t>
      </w:r>
      <w:proofErr w:type="spellStart"/>
      <w:r w:rsidRPr="00A80E15">
        <w:rPr>
          <w:rFonts w:ascii="Calibri" w:hAnsi="Calibri"/>
          <w:sz w:val="22"/>
          <w:szCs w:val="22"/>
          <w:lang w:val="en-GB"/>
        </w:rPr>
        <w:t>matrassen</w:t>
      </w:r>
      <w:proofErr w:type="spellEnd"/>
      <w:r w:rsidRPr="00A80E15">
        <w:rPr>
          <w:rFonts w:ascii="Calibri" w:hAnsi="Calibri"/>
          <w:sz w:val="22"/>
          <w:szCs w:val="22"/>
          <w:lang w:val="en-GB"/>
        </w:rPr>
        <w:t xml:space="preserve"> </w:t>
      </w:r>
      <w:proofErr w:type="spellStart"/>
      <w:r w:rsidRPr="00A80E15">
        <w:rPr>
          <w:rFonts w:ascii="Calibri" w:hAnsi="Calibri"/>
          <w:sz w:val="22"/>
          <w:szCs w:val="22"/>
          <w:lang w:val="en-GB"/>
        </w:rPr>
        <w:t>Vi</w:t>
      </w:r>
      <w:r w:rsidR="003B29B9" w:rsidRPr="00A80E15">
        <w:rPr>
          <w:rFonts w:ascii="Calibri" w:hAnsi="Calibri"/>
          <w:sz w:val="22"/>
          <w:szCs w:val="22"/>
          <w:lang w:val="en-GB"/>
        </w:rPr>
        <w:t>sco</w:t>
      </w:r>
      <w:proofErr w:type="spellEnd"/>
      <w:r w:rsidR="003B29B9" w:rsidRPr="00A80E15">
        <w:rPr>
          <w:rFonts w:ascii="Calibri" w:hAnsi="Calibri"/>
          <w:sz w:val="22"/>
          <w:szCs w:val="22"/>
          <w:lang w:val="en-GB"/>
        </w:rPr>
        <w:t xml:space="preserve"> Combi Nasa </w:t>
      </w:r>
      <w:proofErr w:type="spellStart"/>
      <w:r w:rsidR="003B29B9" w:rsidRPr="00A80E15">
        <w:rPr>
          <w:rFonts w:ascii="Calibri" w:hAnsi="Calibri"/>
          <w:sz w:val="22"/>
          <w:szCs w:val="22"/>
          <w:lang w:val="en-GB"/>
        </w:rPr>
        <w:t>matras</w:t>
      </w:r>
      <w:proofErr w:type="spellEnd"/>
      <w:r w:rsidR="003B29B9" w:rsidRPr="00A80E15">
        <w:rPr>
          <w:rFonts w:ascii="Calibri" w:hAnsi="Calibri"/>
          <w:sz w:val="22"/>
          <w:szCs w:val="22"/>
          <w:lang w:val="en-GB"/>
        </w:rPr>
        <w:t xml:space="preserve"> 200x90 cm</w:t>
      </w:r>
      <w:r w:rsidRPr="00A80E15">
        <w:rPr>
          <w:rFonts w:ascii="Calibri" w:hAnsi="Calibri"/>
          <w:sz w:val="22"/>
          <w:szCs w:val="22"/>
          <w:lang w:val="en-GB"/>
        </w:rPr>
        <w:t xml:space="preserve"> à €499</w:t>
      </w:r>
      <w:r w:rsidRPr="00A80E15">
        <w:rPr>
          <w:rFonts w:ascii="Calibri" w:hAnsi="Calibri"/>
          <w:sz w:val="22"/>
          <w:szCs w:val="22"/>
          <w:lang w:val="en-GB"/>
        </w:rPr>
        <w:tab/>
      </w:r>
      <w:r w:rsidRPr="00A80E15">
        <w:rPr>
          <w:rFonts w:ascii="Calibri" w:hAnsi="Calibri"/>
          <w:sz w:val="22"/>
          <w:szCs w:val="22"/>
          <w:lang w:val="en-GB"/>
        </w:rPr>
        <w:tab/>
        <w:t xml:space="preserve">   1996</w:t>
      </w:r>
    </w:p>
    <w:p w14:paraId="139A4F2E" w14:textId="184A43F7" w:rsidR="00BD20E9" w:rsidRPr="00F75476" w:rsidRDefault="00BD20E9" w:rsidP="00BD20E9">
      <w:pPr>
        <w:pStyle w:val="Normaalweb"/>
        <w:spacing w:before="0" w:beforeAutospacing="0" w:after="0" w:afterAutospacing="0"/>
        <w:rPr>
          <w:rFonts w:ascii="Calibri" w:hAnsi="Calibri"/>
          <w:sz w:val="22"/>
          <w:szCs w:val="22"/>
          <w:lang w:val="en-GB"/>
        </w:rPr>
      </w:pPr>
      <w:r w:rsidRPr="00F75476">
        <w:rPr>
          <w:rFonts w:ascii="Calibri" w:hAnsi="Calibri"/>
          <w:sz w:val="22"/>
          <w:szCs w:val="22"/>
          <w:lang w:val="en-GB"/>
        </w:rPr>
        <w:t xml:space="preserve">8 bed sets hoes loos </w:t>
      </w:r>
      <w:proofErr w:type="spellStart"/>
      <w:r w:rsidRPr="00F75476">
        <w:rPr>
          <w:rFonts w:ascii="Calibri" w:hAnsi="Calibri"/>
          <w:sz w:val="22"/>
          <w:szCs w:val="22"/>
          <w:lang w:val="en-GB"/>
        </w:rPr>
        <w:t>wasbaar</w:t>
      </w:r>
      <w:proofErr w:type="spellEnd"/>
      <w:r w:rsidRPr="00F75476">
        <w:rPr>
          <w:rFonts w:ascii="Calibri" w:hAnsi="Calibri"/>
          <w:sz w:val="22"/>
          <w:szCs w:val="22"/>
          <w:lang w:val="en-GB"/>
        </w:rPr>
        <w:t xml:space="preserve"> </w:t>
      </w:r>
      <w:proofErr w:type="spellStart"/>
      <w:r w:rsidRPr="00F75476">
        <w:rPr>
          <w:rFonts w:ascii="Calibri" w:hAnsi="Calibri"/>
          <w:sz w:val="22"/>
          <w:szCs w:val="22"/>
          <w:lang w:val="en-GB"/>
        </w:rPr>
        <w:t>dekbed</w:t>
      </w:r>
      <w:proofErr w:type="spellEnd"/>
      <w:r w:rsidRPr="00F75476">
        <w:rPr>
          <w:rFonts w:ascii="Calibri" w:hAnsi="Calibri"/>
          <w:sz w:val="22"/>
          <w:szCs w:val="22"/>
          <w:lang w:val="en-GB"/>
        </w:rPr>
        <w:t xml:space="preserve"> EHS all season </w:t>
      </w:r>
      <w:proofErr w:type="spellStart"/>
      <w:r w:rsidRPr="00F75476">
        <w:rPr>
          <w:rFonts w:ascii="Calibri" w:hAnsi="Calibri"/>
          <w:sz w:val="22"/>
          <w:szCs w:val="22"/>
          <w:lang w:val="en-GB"/>
        </w:rPr>
        <w:t>incl</w:t>
      </w:r>
      <w:proofErr w:type="spellEnd"/>
      <w:r w:rsidRPr="00F75476">
        <w:rPr>
          <w:rFonts w:ascii="Calibri" w:hAnsi="Calibri"/>
          <w:sz w:val="22"/>
          <w:szCs w:val="22"/>
          <w:lang w:val="en-GB"/>
        </w:rPr>
        <w:t xml:space="preserve"> sloop à €224 </w:t>
      </w:r>
      <w:r w:rsidRPr="00F75476">
        <w:rPr>
          <w:rFonts w:ascii="Calibri" w:hAnsi="Calibri"/>
          <w:sz w:val="22"/>
          <w:szCs w:val="22"/>
          <w:lang w:val="en-GB"/>
        </w:rPr>
        <w:tab/>
        <w:t xml:space="preserve">     896</w:t>
      </w:r>
    </w:p>
    <w:p w14:paraId="21DC48CB" w14:textId="77777777" w:rsidR="00BD20E9" w:rsidRPr="00BD20E9" w:rsidRDefault="00BD20E9" w:rsidP="00BD20E9">
      <w:pPr>
        <w:pStyle w:val="Normaalweb"/>
        <w:spacing w:before="0" w:beforeAutospacing="0" w:after="0" w:afterAutospacing="0"/>
        <w:rPr>
          <w:rFonts w:ascii="Calibri" w:hAnsi="Calibri"/>
          <w:sz w:val="22"/>
          <w:szCs w:val="22"/>
        </w:rPr>
      </w:pPr>
      <w:r w:rsidRPr="00BD20E9">
        <w:rPr>
          <w:rFonts w:ascii="Calibri" w:hAnsi="Calibri"/>
          <w:sz w:val="22"/>
          <w:szCs w:val="22"/>
        </w:rPr>
        <w:t>4 nachtkastjes met lampje ( nachtkastje Lars) à €189,95</w:t>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t xml:space="preserve">    759,80</w:t>
      </w:r>
    </w:p>
    <w:p w14:paraId="1AE14640" w14:textId="77777777" w:rsidR="00BD20E9" w:rsidRPr="00F75476" w:rsidRDefault="00BD20E9" w:rsidP="00BD20E9">
      <w:pPr>
        <w:pStyle w:val="Normaalweb"/>
        <w:spacing w:before="0" w:beforeAutospacing="0" w:after="0" w:afterAutospacing="0"/>
        <w:rPr>
          <w:rFonts w:ascii="Calibri" w:hAnsi="Calibri"/>
          <w:sz w:val="22"/>
          <w:szCs w:val="22"/>
          <w:lang w:val="en-GB"/>
        </w:rPr>
      </w:pPr>
      <w:r w:rsidRPr="00F75476">
        <w:rPr>
          <w:rFonts w:ascii="Calibri" w:hAnsi="Calibri"/>
          <w:sz w:val="22"/>
          <w:szCs w:val="22"/>
          <w:lang w:val="en-GB"/>
        </w:rPr>
        <w:t xml:space="preserve">4 </w:t>
      </w:r>
      <w:proofErr w:type="spellStart"/>
      <w:r w:rsidRPr="00F75476">
        <w:rPr>
          <w:rFonts w:ascii="Calibri" w:hAnsi="Calibri"/>
          <w:sz w:val="22"/>
          <w:szCs w:val="22"/>
          <w:lang w:val="en-GB"/>
        </w:rPr>
        <w:t>gordijnen</w:t>
      </w:r>
      <w:proofErr w:type="spellEnd"/>
      <w:r w:rsidRPr="00F75476">
        <w:rPr>
          <w:rFonts w:ascii="Calibri" w:hAnsi="Calibri"/>
          <w:sz w:val="22"/>
          <w:szCs w:val="22"/>
          <w:lang w:val="en-GB"/>
        </w:rPr>
        <w:t xml:space="preserve"> à €1334</w:t>
      </w:r>
      <w:r w:rsidRPr="00F75476">
        <w:rPr>
          <w:rFonts w:ascii="Calibri" w:hAnsi="Calibri"/>
          <w:sz w:val="22"/>
          <w:szCs w:val="22"/>
          <w:lang w:val="en-GB"/>
        </w:rPr>
        <w:tab/>
      </w:r>
      <w:r w:rsidRPr="00F75476">
        <w:rPr>
          <w:rFonts w:ascii="Calibri" w:hAnsi="Calibri"/>
          <w:sz w:val="22"/>
          <w:szCs w:val="22"/>
          <w:lang w:val="en-GB"/>
        </w:rPr>
        <w:tab/>
      </w:r>
      <w:r w:rsidRPr="00F75476">
        <w:rPr>
          <w:rFonts w:ascii="Calibri" w:hAnsi="Calibri"/>
          <w:sz w:val="22"/>
          <w:szCs w:val="22"/>
          <w:lang w:val="en-GB"/>
        </w:rPr>
        <w:tab/>
      </w:r>
      <w:r w:rsidRPr="00F75476">
        <w:rPr>
          <w:rFonts w:ascii="Calibri" w:hAnsi="Calibri"/>
          <w:sz w:val="22"/>
          <w:szCs w:val="22"/>
          <w:lang w:val="en-GB"/>
        </w:rPr>
        <w:tab/>
      </w:r>
      <w:r w:rsidRPr="00F75476">
        <w:rPr>
          <w:rFonts w:ascii="Calibri" w:hAnsi="Calibri"/>
          <w:sz w:val="22"/>
          <w:szCs w:val="22"/>
          <w:lang w:val="en-GB"/>
        </w:rPr>
        <w:tab/>
      </w:r>
      <w:r w:rsidRPr="00F75476">
        <w:rPr>
          <w:rFonts w:ascii="Calibri" w:hAnsi="Calibri"/>
          <w:sz w:val="22"/>
          <w:szCs w:val="22"/>
          <w:lang w:val="en-GB"/>
        </w:rPr>
        <w:tab/>
      </w:r>
      <w:r w:rsidRPr="00F75476">
        <w:rPr>
          <w:rFonts w:ascii="Calibri" w:hAnsi="Calibri"/>
          <w:sz w:val="22"/>
          <w:szCs w:val="22"/>
          <w:lang w:val="en-GB"/>
        </w:rPr>
        <w:tab/>
        <w:t xml:space="preserve">   5336</w:t>
      </w:r>
    </w:p>
    <w:p w14:paraId="4F50C90F" w14:textId="61F780CD" w:rsidR="00BD20E9" w:rsidRPr="00F75476" w:rsidRDefault="00BD20E9" w:rsidP="00BD20E9">
      <w:pPr>
        <w:pStyle w:val="Geenafstand"/>
        <w:rPr>
          <w:lang w:val="en-GB"/>
        </w:rPr>
      </w:pPr>
      <w:r w:rsidRPr="00F75476">
        <w:rPr>
          <w:lang w:val="en-GB"/>
        </w:rPr>
        <w:t xml:space="preserve">4 </w:t>
      </w:r>
      <w:proofErr w:type="spellStart"/>
      <w:r w:rsidRPr="00F75476">
        <w:rPr>
          <w:lang w:val="en-GB"/>
        </w:rPr>
        <w:t>televisies</w:t>
      </w:r>
      <w:proofErr w:type="spellEnd"/>
      <w:r w:rsidRPr="00F75476">
        <w:rPr>
          <w:lang w:val="en-GB"/>
        </w:rPr>
        <w:t xml:space="preserve"> Philips 32PFK5300/12 Smart led-</w:t>
      </w:r>
      <w:proofErr w:type="spellStart"/>
      <w:r w:rsidRPr="00F75476">
        <w:rPr>
          <w:lang w:val="en-GB"/>
        </w:rPr>
        <w:t>tv</w:t>
      </w:r>
      <w:proofErr w:type="spellEnd"/>
      <w:r w:rsidRPr="00F75476">
        <w:rPr>
          <w:lang w:val="en-GB"/>
        </w:rPr>
        <w:t xml:space="preserve"> à € 276</w:t>
      </w:r>
      <w:r w:rsidRPr="00F75476">
        <w:rPr>
          <w:lang w:val="en-GB"/>
        </w:rPr>
        <w:tab/>
      </w:r>
      <w:r w:rsidRPr="00F75476">
        <w:rPr>
          <w:lang w:val="en-GB"/>
        </w:rPr>
        <w:tab/>
      </w:r>
      <w:r w:rsidRPr="00F75476">
        <w:rPr>
          <w:lang w:val="en-GB"/>
        </w:rPr>
        <w:tab/>
        <w:t xml:space="preserve">   1104</w:t>
      </w:r>
      <w:r w:rsidRPr="00F75476">
        <w:rPr>
          <w:lang w:val="en-GB"/>
        </w:rPr>
        <w:tab/>
      </w:r>
    </w:p>
    <w:p w14:paraId="693E2D0C" w14:textId="4DEAA979" w:rsidR="00BD20E9" w:rsidRPr="00BD20E9" w:rsidRDefault="00BD20E9" w:rsidP="00BD20E9">
      <w:pPr>
        <w:pStyle w:val="Normaalweb"/>
        <w:spacing w:before="0" w:beforeAutospacing="0" w:after="0" w:afterAutospacing="0"/>
        <w:rPr>
          <w:rFonts w:ascii="Calibri" w:hAnsi="Calibri"/>
          <w:sz w:val="22"/>
          <w:szCs w:val="22"/>
        </w:rPr>
      </w:pPr>
      <w:r w:rsidRPr="00A80E15">
        <w:rPr>
          <w:rFonts w:ascii="Calibri" w:hAnsi="Calibri"/>
          <w:sz w:val="22"/>
          <w:szCs w:val="22"/>
          <w:lang w:val="en-GB"/>
        </w:rPr>
        <w:t> </w:t>
      </w:r>
      <w:r w:rsidR="003B29B9">
        <w:rPr>
          <w:rFonts w:ascii="Calibri" w:hAnsi="Calibri"/>
          <w:sz w:val="22"/>
          <w:szCs w:val="22"/>
        </w:rPr>
        <w:t xml:space="preserve">12x handdoekensets à </w:t>
      </w:r>
      <w:r w:rsidRPr="00BD20E9">
        <w:rPr>
          <w:rFonts w:ascii="Calibri" w:hAnsi="Calibri"/>
          <w:sz w:val="22"/>
          <w:szCs w:val="22"/>
        </w:rPr>
        <w:t>± € 20</w:t>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t xml:space="preserve">     240</w:t>
      </w:r>
    </w:p>
    <w:p w14:paraId="11531515" w14:textId="75E25C1D" w:rsidR="00BD20E9" w:rsidRPr="00BD20E9" w:rsidRDefault="003B29B9" w:rsidP="00BD20E9">
      <w:pPr>
        <w:pStyle w:val="Geenafstand"/>
        <w:rPr>
          <w:rFonts w:ascii="Helvetica" w:hAnsi="Helvetica" w:cs="Helvetica"/>
          <w:b/>
          <w:color w:val="414141"/>
        </w:rPr>
      </w:pPr>
      <w:r>
        <w:t xml:space="preserve">1 tillift passief </w:t>
      </w:r>
      <w:proofErr w:type="spellStart"/>
      <w:r w:rsidR="00BD20E9" w:rsidRPr="00BD20E9">
        <w:t>Rebotec</w:t>
      </w:r>
      <w:proofErr w:type="spellEnd"/>
      <w:r w:rsidR="00BD20E9" w:rsidRPr="00BD20E9">
        <w:t xml:space="preserve"> Passieve </w:t>
      </w:r>
      <w:proofErr w:type="spellStart"/>
      <w:r w:rsidR="00BD20E9" w:rsidRPr="00BD20E9">
        <w:t>patientenlift</w:t>
      </w:r>
      <w:proofErr w:type="spellEnd"/>
      <w:r w:rsidR="00BD20E9" w:rsidRPr="00BD20E9">
        <w:t xml:space="preserve"> Arnold 150</w:t>
      </w:r>
      <w:r w:rsidR="00BD20E9" w:rsidRPr="00BD20E9">
        <w:tab/>
      </w:r>
      <w:r w:rsidR="00BD20E9" w:rsidRPr="00BD20E9">
        <w:tab/>
        <w:t xml:space="preserve">   1199</w:t>
      </w:r>
    </w:p>
    <w:p w14:paraId="3B5C7370" w14:textId="77777777" w:rsidR="00BD20E9" w:rsidRPr="00BD20E9" w:rsidRDefault="00BD20E9" w:rsidP="00BD20E9">
      <w:pPr>
        <w:pStyle w:val="Normaalweb"/>
        <w:spacing w:before="0" w:beforeAutospacing="0" w:after="0" w:afterAutospacing="0"/>
        <w:rPr>
          <w:rFonts w:ascii="Calibri" w:hAnsi="Calibri"/>
          <w:sz w:val="22"/>
          <w:szCs w:val="22"/>
        </w:rPr>
      </w:pPr>
      <w:r w:rsidRPr="00BD20E9">
        <w:rPr>
          <w:rFonts w:ascii="Calibri" w:hAnsi="Calibri"/>
          <w:sz w:val="22"/>
          <w:szCs w:val="22"/>
        </w:rPr>
        <w:t xml:space="preserve">1 tillift actief </w:t>
      </w:r>
      <w:proofErr w:type="spellStart"/>
      <w:r w:rsidRPr="00BD20E9">
        <w:rPr>
          <w:rFonts w:ascii="Calibri" w:hAnsi="Calibri"/>
          <w:sz w:val="22"/>
          <w:szCs w:val="22"/>
        </w:rPr>
        <w:t>Rebotec</w:t>
      </w:r>
      <w:proofErr w:type="spellEnd"/>
      <w:r w:rsidRPr="00BD20E9">
        <w:rPr>
          <w:rFonts w:ascii="Calibri" w:hAnsi="Calibri"/>
          <w:sz w:val="22"/>
          <w:szCs w:val="22"/>
        </w:rPr>
        <w:t xml:space="preserve"> actieve </w:t>
      </w:r>
      <w:proofErr w:type="spellStart"/>
      <w:r w:rsidRPr="00BD20E9">
        <w:rPr>
          <w:rFonts w:ascii="Calibri" w:hAnsi="Calibri"/>
          <w:sz w:val="22"/>
          <w:szCs w:val="22"/>
        </w:rPr>
        <w:t>patientenlift</w:t>
      </w:r>
      <w:proofErr w:type="spellEnd"/>
      <w:r w:rsidRPr="00BD20E9">
        <w:rPr>
          <w:rFonts w:ascii="Calibri" w:hAnsi="Calibri"/>
          <w:sz w:val="22"/>
          <w:szCs w:val="22"/>
        </w:rPr>
        <w:t xml:space="preserve"> James 150</w:t>
      </w:r>
      <w:r w:rsidRPr="00BD20E9">
        <w:rPr>
          <w:rFonts w:ascii="Calibri" w:hAnsi="Calibri"/>
          <w:sz w:val="22"/>
          <w:szCs w:val="22"/>
        </w:rPr>
        <w:tab/>
      </w:r>
      <w:r w:rsidRPr="00BD20E9">
        <w:rPr>
          <w:rFonts w:ascii="Calibri" w:hAnsi="Calibri"/>
          <w:sz w:val="22"/>
          <w:szCs w:val="22"/>
        </w:rPr>
        <w:tab/>
      </w:r>
      <w:r w:rsidRPr="00BD20E9">
        <w:rPr>
          <w:rFonts w:ascii="Calibri" w:hAnsi="Calibri"/>
          <w:sz w:val="22"/>
          <w:szCs w:val="22"/>
        </w:rPr>
        <w:tab/>
        <w:t xml:space="preserve">   1898</w:t>
      </w:r>
    </w:p>
    <w:p w14:paraId="64C55AFD" w14:textId="77777777" w:rsidR="00BD20E9" w:rsidRPr="00BD20E9" w:rsidRDefault="00BD20E9" w:rsidP="00BD20E9">
      <w:pPr>
        <w:pStyle w:val="Normaalweb"/>
        <w:spacing w:before="0" w:beforeAutospacing="0" w:after="0" w:afterAutospacing="0"/>
        <w:rPr>
          <w:rFonts w:ascii="Calibri" w:hAnsi="Calibri"/>
          <w:b/>
          <w:sz w:val="22"/>
          <w:szCs w:val="22"/>
          <w:u w:val="single"/>
        </w:rPr>
      </w:pPr>
      <w:r w:rsidRPr="00BD20E9">
        <w:rPr>
          <w:rFonts w:ascii="Calibri" w:hAnsi="Calibri"/>
          <w:sz w:val="22"/>
          <w:szCs w:val="22"/>
        </w:rPr>
        <w:t> </w:t>
      </w:r>
      <w:r w:rsidRPr="00BD20E9">
        <w:rPr>
          <w:rFonts w:ascii="Calibri" w:hAnsi="Calibri"/>
          <w:b/>
          <w:sz w:val="22"/>
          <w:szCs w:val="22"/>
          <w:u w:val="single"/>
        </w:rPr>
        <w:t xml:space="preserve">Totaal </w:t>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r>
      <w:r w:rsidRPr="00BD20E9">
        <w:rPr>
          <w:rFonts w:ascii="Calibri" w:hAnsi="Calibri"/>
          <w:b/>
          <w:sz w:val="22"/>
          <w:szCs w:val="22"/>
          <w:u w:val="single"/>
        </w:rPr>
        <w:tab/>
        <w:t xml:space="preserve">          € 19.408,80</w:t>
      </w:r>
    </w:p>
    <w:p w14:paraId="02408ACF" w14:textId="77777777" w:rsidR="00BD20E9" w:rsidRPr="00BD20E9" w:rsidRDefault="00BD20E9" w:rsidP="00BD20E9">
      <w:pPr>
        <w:pStyle w:val="Normaalweb"/>
        <w:spacing w:before="0" w:beforeAutospacing="0" w:after="0" w:afterAutospacing="0"/>
        <w:rPr>
          <w:rFonts w:ascii="Calibri" w:hAnsi="Calibri"/>
          <w:sz w:val="22"/>
          <w:szCs w:val="22"/>
        </w:rPr>
      </w:pPr>
    </w:p>
    <w:p w14:paraId="0119D416" w14:textId="77777777" w:rsidR="00BD20E9" w:rsidRDefault="00BD20E9" w:rsidP="00BD20E9">
      <w:pPr>
        <w:pStyle w:val="Normaalweb"/>
        <w:spacing w:before="0" w:beforeAutospacing="0" w:after="0" w:afterAutospacing="0"/>
        <w:rPr>
          <w:rFonts w:ascii="Calibri" w:hAnsi="Calibri"/>
          <w:sz w:val="22"/>
          <w:szCs w:val="22"/>
        </w:rPr>
      </w:pPr>
    </w:p>
    <w:p w14:paraId="56E9FBE7" w14:textId="77777777" w:rsidR="00BD20E9" w:rsidRPr="00543C79" w:rsidRDefault="00BD20E9" w:rsidP="00BD20E9">
      <w:pPr>
        <w:pStyle w:val="Normaalweb"/>
        <w:spacing w:before="0" w:beforeAutospacing="0" w:after="0" w:afterAutospacing="0"/>
        <w:rPr>
          <w:rFonts w:ascii="Calibri" w:hAnsi="Calibri"/>
          <w:b/>
          <w:sz w:val="22"/>
          <w:szCs w:val="22"/>
          <w:u w:val="single"/>
        </w:rPr>
      </w:pPr>
      <w:r w:rsidRPr="00543C79">
        <w:rPr>
          <w:rFonts w:ascii="Calibri" w:hAnsi="Calibri"/>
          <w:b/>
          <w:sz w:val="22"/>
          <w:szCs w:val="22"/>
          <w:u w:val="single"/>
        </w:rPr>
        <w:t>Loungeruimte:</w:t>
      </w:r>
      <w:r>
        <w:rPr>
          <w:rFonts w:ascii="Calibri" w:hAnsi="Calibri"/>
          <w:b/>
          <w:sz w:val="22"/>
          <w:szCs w:val="22"/>
          <w:u w:val="single"/>
        </w:rPr>
        <w:t xml:space="preserve"> via afdeling Inkoop</w:t>
      </w:r>
    </w:p>
    <w:p w14:paraId="6971A853" w14:textId="77777777" w:rsidR="00BD20E9" w:rsidRPr="00543C79" w:rsidRDefault="00BD20E9" w:rsidP="00BD20E9">
      <w:pPr>
        <w:pStyle w:val="Normaalweb"/>
        <w:spacing w:before="0" w:beforeAutospacing="0" w:after="0" w:afterAutospacing="0"/>
        <w:rPr>
          <w:rFonts w:ascii="Calibri" w:hAnsi="Calibri"/>
          <w:b/>
          <w:sz w:val="22"/>
          <w:szCs w:val="22"/>
          <w:u w:val="single"/>
        </w:rPr>
      </w:pPr>
      <w:r w:rsidRPr="00543C79">
        <w:rPr>
          <w:rFonts w:ascii="Calibri" w:hAnsi="Calibri"/>
          <w:b/>
          <w:sz w:val="22"/>
          <w:szCs w:val="22"/>
          <w:u w:val="single"/>
        </w:rPr>
        <w:t xml:space="preserve">Keukeninventaris: </w:t>
      </w:r>
    </w:p>
    <w:p w14:paraId="485355F6"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10 ontbijtservies</w:t>
      </w:r>
    </w:p>
    <w:p w14:paraId="4015A817"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10 dinerservies</w:t>
      </w:r>
    </w:p>
    <w:p w14:paraId="19DE5F83"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 xml:space="preserve">16 koffieservies </w:t>
      </w:r>
    </w:p>
    <w:p w14:paraId="0302E050"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Koffiezetapparaat</w:t>
      </w:r>
    </w:p>
    <w:p w14:paraId="206407A0"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Waterkoker</w:t>
      </w:r>
    </w:p>
    <w:p w14:paraId="38853F33"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Magnetron</w:t>
      </w:r>
    </w:p>
    <w:p w14:paraId="6AD6493D"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Afwasmachine</w:t>
      </w:r>
    </w:p>
    <w:p w14:paraId="39C48E77"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Grote televisie</w:t>
      </w:r>
    </w:p>
    <w:p w14:paraId="449A34E3"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4 tafeltjes met 2 normale stoelen en plek voor 2 rolstoelen</w:t>
      </w:r>
    </w:p>
    <w:p w14:paraId="6AEBB125"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Kast voor serviezen</w:t>
      </w:r>
    </w:p>
    <w:p w14:paraId="6EF7B99F" w14:textId="77777777" w:rsidR="00BD20E9" w:rsidRDefault="00BD20E9" w:rsidP="00BD20E9">
      <w:pPr>
        <w:pStyle w:val="Normaalweb"/>
        <w:spacing w:before="0" w:beforeAutospacing="0" w:after="0" w:afterAutospacing="0"/>
        <w:rPr>
          <w:rFonts w:ascii="Calibri" w:hAnsi="Calibri"/>
          <w:sz w:val="22"/>
          <w:szCs w:val="22"/>
        </w:rPr>
      </w:pPr>
    </w:p>
    <w:p w14:paraId="3098F93B" w14:textId="77777777" w:rsidR="00BD20E9" w:rsidRDefault="00BD20E9" w:rsidP="00BD20E9">
      <w:pPr>
        <w:pStyle w:val="Normaalweb"/>
        <w:spacing w:before="0" w:beforeAutospacing="0" w:after="0" w:afterAutospacing="0"/>
        <w:rPr>
          <w:rFonts w:ascii="Calibri" w:hAnsi="Calibri"/>
          <w:sz w:val="22"/>
          <w:szCs w:val="22"/>
        </w:rPr>
      </w:pPr>
    </w:p>
    <w:p w14:paraId="779E18A2" w14:textId="77777777" w:rsidR="00BD20E9" w:rsidRPr="00543C79" w:rsidRDefault="00BD20E9" w:rsidP="00BD20E9">
      <w:pPr>
        <w:pStyle w:val="Normaalweb"/>
        <w:spacing w:before="0" w:beforeAutospacing="0" w:after="0" w:afterAutospacing="0"/>
        <w:rPr>
          <w:rFonts w:ascii="Calibri" w:hAnsi="Calibri"/>
          <w:b/>
          <w:sz w:val="22"/>
          <w:szCs w:val="22"/>
          <w:u w:val="single"/>
        </w:rPr>
      </w:pPr>
      <w:r>
        <w:rPr>
          <w:rFonts w:ascii="Calibri" w:hAnsi="Calibri"/>
          <w:b/>
          <w:sz w:val="22"/>
          <w:szCs w:val="22"/>
          <w:u w:val="single"/>
        </w:rPr>
        <w:t>E</w:t>
      </w:r>
      <w:r w:rsidRPr="00543C79">
        <w:rPr>
          <w:rFonts w:ascii="Calibri" w:hAnsi="Calibri"/>
          <w:b/>
          <w:sz w:val="22"/>
          <w:szCs w:val="22"/>
          <w:u w:val="single"/>
        </w:rPr>
        <w:t xml:space="preserve">xtra’s: </w:t>
      </w:r>
    </w:p>
    <w:p w14:paraId="0723F4A5"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 xml:space="preserve">4 deuren beplakken met foto deurenstickers </w:t>
      </w:r>
      <w:r>
        <w:rPr>
          <w:rFonts w:ascii="Calibri" w:hAnsi="Calibri"/>
          <w:sz w:val="22"/>
          <w:szCs w:val="22"/>
        </w:rPr>
        <w:tab/>
        <w:t>à € 100</w:t>
      </w:r>
      <w:r>
        <w:rPr>
          <w:rFonts w:ascii="Calibri" w:hAnsi="Calibri"/>
          <w:sz w:val="22"/>
          <w:szCs w:val="22"/>
        </w:rPr>
        <w:tab/>
      </w:r>
      <w:r>
        <w:rPr>
          <w:rFonts w:ascii="Calibri" w:hAnsi="Calibri"/>
          <w:sz w:val="22"/>
          <w:szCs w:val="22"/>
        </w:rPr>
        <w:tab/>
      </w:r>
      <w:r>
        <w:rPr>
          <w:rFonts w:ascii="Calibri" w:hAnsi="Calibri"/>
          <w:sz w:val="22"/>
          <w:szCs w:val="22"/>
        </w:rPr>
        <w:tab/>
        <w:t>-   400</w:t>
      </w:r>
      <w:r>
        <w:rPr>
          <w:rFonts w:ascii="Calibri" w:hAnsi="Calibri"/>
          <w:sz w:val="22"/>
          <w:szCs w:val="22"/>
        </w:rPr>
        <w:tab/>
      </w:r>
    </w:p>
    <w:p w14:paraId="096CFFBD"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4 x kunst aan de muur à € 100</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100</w:t>
      </w:r>
    </w:p>
    <w:p w14:paraId="359BA611" w14:textId="77777777" w:rsidR="00BD20E9" w:rsidRDefault="00BD20E9" w:rsidP="00BD20E9">
      <w:pPr>
        <w:pStyle w:val="Normaalweb"/>
        <w:spacing w:before="0" w:beforeAutospacing="0" w:after="0" w:afterAutospacing="0"/>
        <w:rPr>
          <w:rFonts w:ascii="Calibri" w:hAnsi="Calibri"/>
          <w:sz w:val="22"/>
          <w:szCs w:val="22"/>
        </w:rPr>
      </w:pPr>
      <w:r>
        <w:rPr>
          <w:rFonts w:ascii="Calibri" w:hAnsi="Calibri"/>
          <w:sz w:val="22"/>
          <w:szCs w:val="22"/>
        </w:rPr>
        <w:t xml:space="preserve">Plantjes en decoratie </w:t>
      </w:r>
      <w:proofErr w:type="spellStart"/>
      <w:r>
        <w:rPr>
          <w:rFonts w:ascii="Calibri" w:hAnsi="Calibri"/>
          <w:sz w:val="22"/>
          <w:szCs w:val="22"/>
        </w:rPr>
        <w:t>pm</w:t>
      </w:r>
      <w:proofErr w:type="spellEnd"/>
    </w:p>
    <w:p w14:paraId="2F3E9AB1" w14:textId="77777777" w:rsidR="00BD20E9" w:rsidRPr="00FA1497" w:rsidRDefault="00BD20E9" w:rsidP="00BD20E9">
      <w:pPr>
        <w:pStyle w:val="Geenafstand"/>
      </w:pPr>
      <w:r>
        <w:t xml:space="preserve">4 tafeltjes en stoel/bank in slaapkamer </w:t>
      </w:r>
      <w:proofErr w:type="spellStart"/>
      <w:r>
        <w:t>pm</w:t>
      </w:r>
      <w:proofErr w:type="spellEnd"/>
    </w:p>
    <w:p w14:paraId="0FC13AD7" w14:textId="77777777" w:rsidR="00BD20E9" w:rsidRPr="00543C79" w:rsidRDefault="00BD20E9" w:rsidP="00BD20E9">
      <w:pPr>
        <w:pStyle w:val="Normaalweb"/>
        <w:spacing w:before="0" w:beforeAutospacing="0" w:after="0" w:afterAutospacing="0"/>
        <w:rPr>
          <w:rFonts w:ascii="Calibri" w:hAnsi="Calibri"/>
          <w:sz w:val="22"/>
          <w:szCs w:val="22"/>
        </w:rPr>
      </w:pPr>
    </w:p>
    <w:p w14:paraId="5CD2D2A7" w14:textId="77777777" w:rsidR="006C7752" w:rsidRPr="002420AA" w:rsidRDefault="006C7752" w:rsidP="002420AA">
      <w:pPr>
        <w:pStyle w:val="Geenafstand"/>
      </w:pPr>
    </w:p>
    <w:p w14:paraId="26E1AD9B" w14:textId="6D95D6AD" w:rsidR="00BD20E9" w:rsidRDefault="00BD20E9">
      <w:pPr>
        <w:spacing w:after="160" w:line="259" w:lineRule="auto"/>
        <w:rPr>
          <w:rFonts w:ascii="Calibri" w:eastAsiaTheme="minorEastAsia" w:hAnsi="Calibri" w:cstheme="minorBidi"/>
          <w:sz w:val="22"/>
          <w:szCs w:val="20"/>
          <w:lang w:eastAsia="en-US"/>
        </w:rPr>
      </w:pPr>
      <w:r>
        <w:br w:type="page"/>
      </w:r>
    </w:p>
    <w:p w14:paraId="28598BF5" w14:textId="6F4B0A51" w:rsidR="006C7752" w:rsidRPr="00B5269B" w:rsidRDefault="00E338C3" w:rsidP="00916BC3">
      <w:pPr>
        <w:pStyle w:val="Geenafstand"/>
        <w:rPr>
          <w:color w:val="1F4E79" w:themeColor="accent1" w:themeShade="80"/>
        </w:rPr>
      </w:pPr>
      <w:bookmarkStart w:id="348" w:name="_Toc450223984"/>
      <w:r w:rsidRPr="00B5269B">
        <w:rPr>
          <w:noProof/>
          <w:color w:val="1F4E79" w:themeColor="accent1" w:themeShade="80"/>
          <w:lang w:eastAsia="nl-NL"/>
        </w:rPr>
        <w:lastRenderedPageBreak/>
        <w:drawing>
          <wp:anchor distT="0" distB="0" distL="114300" distR="114300" simplePos="0" relativeHeight="251698688" behindDoc="0" locked="0" layoutInCell="1" allowOverlap="1" wp14:anchorId="4A8CC7F3" wp14:editId="55A83C29">
            <wp:simplePos x="0" y="0"/>
            <wp:positionH relativeFrom="column">
              <wp:posOffset>-119380</wp:posOffset>
            </wp:positionH>
            <wp:positionV relativeFrom="paragraph">
              <wp:posOffset>387350</wp:posOffset>
            </wp:positionV>
            <wp:extent cx="5753100" cy="4371975"/>
            <wp:effectExtent l="0" t="0" r="0" b="9525"/>
            <wp:wrapThrough wrapText="bothSides">
              <wp:wrapPolygon edited="0">
                <wp:start x="0" y="0"/>
                <wp:lineTo x="0" y="21553"/>
                <wp:lineTo x="21528" y="21553"/>
                <wp:lineTo x="21528" y="0"/>
                <wp:lineTo x="0" y="0"/>
              </wp:wrapPolygon>
            </wp:wrapThrough>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anchor>
        </w:drawing>
      </w:r>
      <w:r w:rsidR="00BD20E9" w:rsidRPr="00B5269B">
        <w:rPr>
          <w:color w:val="1F4E79" w:themeColor="accent1" w:themeShade="80"/>
        </w:rPr>
        <w:t>Bijlage 14: exploitatiebegroting</w:t>
      </w:r>
      <w:bookmarkEnd w:id="348"/>
    </w:p>
    <w:p w14:paraId="6D17CAB9" w14:textId="324A37BD" w:rsidR="00BD20E9" w:rsidRDefault="00BD20E9" w:rsidP="00BD20E9"/>
    <w:p w14:paraId="2FE78A4C" w14:textId="77777777" w:rsidR="00E338C3" w:rsidRDefault="00E338C3" w:rsidP="00BD20E9"/>
    <w:p w14:paraId="1D1EA3D3" w14:textId="77777777" w:rsidR="00E338C3" w:rsidRDefault="00E338C3" w:rsidP="00BD20E9"/>
    <w:p w14:paraId="14C0C5E5" w14:textId="1D5E70DD" w:rsidR="00E338C3" w:rsidRDefault="00E338C3" w:rsidP="00BD20E9"/>
    <w:p w14:paraId="4B1C7D31" w14:textId="020ED225" w:rsidR="00E338C3" w:rsidRDefault="00E338C3" w:rsidP="00BD20E9"/>
    <w:p w14:paraId="0DA074B1" w14:textId="0D2788BC" w:rsidR="00E338C3" w:rsidRDefault="00E338C3" w:rsidP="00BD20E9"/>
    <w:p w14:paraId="40B53BA2" w14:textId="38304B15" w:rsidR="00E338C3" w:rsidRDefault="00E338C3" w:rsidP="00BD20E9"/>
    <w:p w14:paraId="2FBD2DD6" w14:textId="032F8379" w:rsidR="00E338C3" w:rsidRDefault="00E338C3" w:rsidP="00BD20E9"/>
    <w:p w14:paraId="50D37679" w14:textId="299AACFA" w:rsidR="00E338C3" w:rsidRDefault="00E338C3" w:rsidP="00BD20E9"/>
    <w:p w14:paraId="2DEAC46B" w14:textId="05D9BEE7" w:rsidR="00E338C3" w:rsidRDefault="00E338C3" w:rsidP="00BD20E9"/>
    <w:p w14:paraId="0D7D687B" w14:textId="698F30E1" w:rsidR="00E338C3" w:rsidRDefault="00E338C3" w:rsidP="00BD20E9"/>
    <w:p w14:paraId="35531103" w14:textId="193EF1C0" w:rsidR="00E338C3" w:rsidRDefault="00E338C3" w:rsidP="00BD20E9"/>
    <w:p w14:paraId="1ECD0F85" w14:textId="78B1B918" w:rsidR="00E338C3" w:rsidRDefault="00E338C3" w:rsidP="00BD20E9"/>
    <w:p w14:paraId="5516D710" w14:textId="4C76A271" w:rsidR="00E338C3" w:rsidRDefault="00E338C3" w:rsidP="00BD20E9"/>
    <w:p w14:paraId="7E42BA0A" w14:textId="325F4460" w:rsidR="00E338C3" w:rsidRDefault="00E338C3" w:rsidP="00BD20E9"/>
    <w:p w14:paraId="0BCEF79C" w14:textId="5CD93DD0" w:rsidR="00E338C3" w:rsidRDefault="00E338C3" w:rsidP="00BD20E9"/>
    <w:p w14:paraId="15254855" w14:textId="3CF64245" w:rsidR="00E338C3" w:rsidRDefault="00E338C3" w:rsidP="00BD20E9"/>
    <w:p w14:paraId="4E593219" w14:textId="197424CF" w:rsidR="00E338C3" w:rsidRDefault="00E338C3" w:rsidP="00BD20E9"/>
    <w:p w14:paraId="17B4D33B" w14:textId="3B7ABCBA" w:rsidR="00E338C3" w:rsidRDefault="00E338C3" w:rsidP="00BD20E9"/>
    <w:p w14:paraId="6EA6F54C" w14:textId="01C2F246" w:rsidR="00E338C3" w:rsidRDefault="00E338C3" w:rsidP="00BD20E9"/>
    <w:p w14:paraId="2ED52971" w14:textId="3C1B1FE3" w:rsidR="00E338C3" w:rsidRDefault="00E338C3" w:rsidP="00BD20E9"/>
    <w:p w14:paraId="77A30D38" w14:textId="3CBF949E" w:rsidR="00E338C3" w:rsidRDefault="00E338C3" w:rsidP="00BD20E9"/>
    <w:p w14:paraId="31A1FCFD" w14:textId="61CF7868" w:rsidR="00BD20E9" w:rsidRDefault="00BD20E9" w:rsidP="00BD20E9"/>
    <w:p w14:paraId="34C1EF91" w14:textId="77777777" w:rsidR="00A40F56" w:rsidRDefault="00E338C3" w:rsidP="00A40F56">
      <w:pPr>
        <w:pStyle w:val="Kop3"/>
      </w:pPr>
      <w:bookmarkStart w:id="349" w:name="_Toc450223985"/>
      <w:bookmarkStart w:id="350" w:name="_Toc453175981"/>
      <w:r>
        <w:rPr>
          <w:noProof/>
        </w:rPr>
        <w:lastRenderedPageBreak/>
        <w:drawing>
          <wp:anchor distT="0" distB="0" distL="114300" distR="114300" simplePos="0" relativeHeight="251691520" behindDoc="0" locked="0" layoutInCell="1" allowOverlap="1" wp14:anchorId="6F9064B4" wp14:editId="7FDA4368">
            <wp:simplePos x="0" y="0"/>
            <wp:positionH relativeFrom="column">
              <wp:posOffset>-967105</wp:posOffset>
            </wp:positionH>
            <wp:positionV relativeFrom="paragraph">
              <wp:posOffset>1395095</wp:posOffset>
            </wp:positionV>
            <wp:extent cx="7258050" cy="5189855"/>
            <wp:effectExtent l="5397" t="0" r="5398" b="5397"/>
            <wp:wrapThrough wrapText="bothSides">
              <wp:wrapPolygon edited="0">
                <wp:start x="21584" y="-22"/>
                <wp:lineTo x="41" y="-22"/>
                <wp:lineTo x="41" y="21543"/>
                <wp:lineTo x="21584" y="21543"/>
                <wp:lineTo x="21584" y="-22"/>
              </wp:wrapPolygon>
            </wp:wrapThrough>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258050" cy="51898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Bijlage 15: tijdsplanning/ </w:t>
      </w:r>
      <w:proofErr w:type="spellStart"/>
      <w:r>
        <w:t>Gannt</w:t>
      </w:r>
      <w:proofErr w:type="spellEnd"/>
      <w:r>
        <w:t xml:space="preserve"> Chart</w:t>
      </w:r>
      <w:bookmarkEnd w:id="349"/>
      <w:bookmarkEnd w:id="350"/>
    </w:p>
    <w:p w14:paraId="1ECE00A2" w14:textId="77777777" w:rsidR="00A40F56" w:rsidRDefault="00A40F56" w:rsidP="00A40F56">
      <w:pPr>
        <w:pStyle w:val="Kop3"/>
      </w:pPr>
    </w:p>
    <w:p w14:paraId="12C1B58C" w14:textId="77777777" w:rsidR="00A40F56" w:rsidRDefault="00A40F56" w:rsidP="00A40F56">
      <w:pPr>
        <w:pStyle w:val="Kop3"/>
      </w:pPr>
    </w:p>
    <w:p w14:paraId="5187E958" w14:textId="77777777" w:rsidR="00A40F56" w:rsidRDefault="00A40F56" w:rsidP="00A40F56">
      <w:pPr>
        <w:pStyle w:val="Kop3"/>
      </w:pPr>
    </w:p>
    <w:p w14:paraId="71B6BDFA" w14:textId="77777777" w:rsidR="00A40F56" w:rsidRDefault="00A40F56" w:rsidP="00A40F56">
      <w:pPr>
        <w:pStyle w:val="Kop3"/>
      </w:pPr>
    </w:p>
    <w:p w14:paraId="4F807FAA" w14:textId="77777777" w:rsidR="00A40F56" w:rsidRDefault="00A40F56" w:rsidP="00A40F56">
      <w:pPr>
        <w:pStyle w:val="Kop3"/>
      </w:pPr>
    </w:p>
    <w:p w14:paraId="008CF3FA" w14:textId="77777777" w:rsidR="00A40F56" w:rsidRDefault="00A40F56" w:rsidP="00A40F56">
      <w:pPr>
        <w:pStyle w:val="Kop3"/>
      </w:pPr>
    </w:p>
    <w:p w14:paraId="186E6805" w14:textId="77777777" w:rsidR="00A40F56" w:rsidRDefault="00A40F56" w:rsidP="00A40F56">
      <w:pPr>
        <w:pStyle w:val="Kop3"/>
      </w:pPr>
    </w:p>
    <w:p w14:paraId="35508B01" w14:textId="77777777" w:rsidR="00A40F56" w:rsidRDefault="00A40F56" w:rsidP="00A40F56">
      <w:pPr>
        <w:pStyle w:val="Kop3"/>
      </w:pPr>
    </w:p>
    <w:p w14:paraId="428FE4AD" w14:textId="77777777" w:rsidR="00A40F56" w:rsidRDefault="00A40F56" w:rsidP="00A40F56">
      <w:pPr>
        <w:pStyle w:val="Kop3"/>
      </w:pPr>
    </w:p>
    <w:p w14:paraId="6708DF53" w14:textId="77777777" w:rsidR="00A40F56" w:rsidRDefault="00A40F56" w:rsidP="00A40F56">
      <w:pPr>
        <w:pStyle w:val="Kop3"/>
      </w:pPr>
    </w:p>
    <w:p w14:paraId="19DB9E97" w14:textId="77777777" w:rsidR="00A40F56" w:rsidRDefault="00A40F56" w:rsidP="00A40F56">
      <w:pPr>
        <w:pStyle w:val="Kop3"/>
      </w:pPr>
    </w:p>
    <w:p w14:paraId="3450D1E5" w14:textId="77777777" w:rsidR="00A40F56" w:rsidRDefault="00A40F56" w:rsidP="00A40F56">
      <w:pPr>
        <w:pStyle w:val="Kop3"/>
      </w:pPr>
    </w:p>
    <w:p w14:paraId="7A1D81C7" w14:textId="77777777" w:rsidR="00A40F56" w:rsidRDefault="00A40F56" w:rsidP="00A40F56">
      <w:pPr>
        <w:pStyle w:val="Kop3"/>
      </w:pPr>
    </w:p>
    <w:p w14:paraId="7F0F7EB9" w14:textId="77777777" w:rsidR="00A40F56" w:rsidRDefault="00A40F56" w:rsidP="00A40F56">
      <w:pPr>
        <w:pStyle w:val="Kop3"/>
      </w:pPr>
    </w:p>
    <w:p w14:paraId="396A091D" w14:textId="77777777" w:rsidR="00A40F56" w:rsidRDefault="00A40F56" w:rsidP="00A40F56">
      <w:pPr>
        <w:pStyle w:val="Kop3"/>
      </w:pPr>
    </w:p>
    <w:p w14:paraId="4583768C" w14:textId="77777777" w:rsidR="00A40F56" w:rsidRDefault="00A40F56" w:rsidP="00A40F56">
      <w:pPr>
        <w:pStyle w:val="Kop3"/>
      </w:pPr>
    </w:p>
    <w:p w14:paraId="0DE3D288" w14:textId="77777777" w:rsidR="00A40F56" w:rsidRDefault="00A40F56" w:rsidP="00A40F56">
      <w:pPr>
        <w:pStyle w:val="Kop3"/>
      </w:pPr>
    </w:p>
    <w:p w14:paraId="5BD6102A" w14:textId="77777777" w:rsidR="00A40F56" w:rsidRDefault="00A40F56" w:rsidP="00A40F56">
      <w:pPr>
        <w:pStyle w:val="Kop3"/>
      </w:pPr>
    </w:p>
    <w:p w14:paraId="0D8E585D" w14:textId="77777777" w:rsidR="00A40F56" w:rsidRDefault="00A40F56" w:rsidP="00A40F56">
      <w:pPr>
        <w:pStyle w:val="Kop3"/>
      </w:pPr>
    </w:p>
    <w:p w14:paraId="77CC2342" w14:textId="77777777" w:rsidR="00A40F56" w:rsidRDefault="00A40F56" w:rsidP="00A40F56">
      <w:pPr>
        <w:pStyle w:val="Kop3"/>
      </w:pPr>
    </w:p>
    <w:p w14:paraId="35316332" w14:textId="77777777" w:rsidR="00A40F56" w:rsidRDefault="00A40F56" w:rsidP="00A40F56">
      <w:pPr>
        <w:pStyle w:val="Kop3"/>
      </w:pPr>
    </w:p>
    <w:p w14:paraId="3575FB12" w14:textId="77777777" w:rsidR="00A40F56" w:rsidRDefault="00A40F56" w:rsidP="00A40F56">
      <w:pPr>
        <w:pStyle w:val="Kop3"/>
      </w:pPr>
    </w:p>
    <w:p w14:paraId="42E6D207" w14:textId="77777777" w:rsidR="00A40F56" w:rsidRDefault="00A40F56" w:rsidP="00A40F56">
      <w:pPr>
        <w:pStyle w:val="Kop3"/>
      </w:pPr>
    </w:p>
    <w:p w14:paraId="1AECE671" w14:textId="77777777" w:rsidR="00A40F56" w:rsidRDefault="00A40F56" w:rsidP="00A40F56">
      <w:pPr>
        <w:pStyle w:val="Kop3"/>
      </w:pPr>
    </w:p>
    <w:p w14:paraId="0E6B8B02" w14:textId="77777777" w:rsidR="00A40F56" w:rsidRDefault="00A40F56" w:rsidP="00A40F56">
      <w:pPr>
        <w:pStyle w:val="Kop3"/>
      </w:pPr>
    </w:p>
    <w:p w14:paraId="684C787F" w14:textId="77777777" w:rsidR="00A40F56" w:rsidRDefault="00A40F56" w:rsidP="00A40F56">
      <w:pPr>
        <w:pStyle w:val="Kop3"/>
      </w:pPr>
    </w:p>
    <w:p w14:paraId="4A4CFAEE" w14:textId="77777777" w:rsidR="00A40F56" w:rsidRDefault="00A40F56" w:rsidP="00A40F56">
      <w:pPr>
        <w:pStyle w:val="Kop3"/>
      </w:pPr>
    </w:p>
    <w:p w14:paraId="2DC75FA2" w14:textId="77777777" w:rsidR="00A40F56" w:rsidRDefault="00A40F56" w:rsidP="00A40F56">
      <w:pPr>
        <w:pStyle w:val="Kop3"/>
      </w:pPr>
    </w:p>
    <w:p w14:paraId="2B4CB9CB" w14:textId="77777777" w:rsidR="00A40F56" w:rsidRDefault="00A40F56" w:rsidP="00A40F56">
      <w:pPr>
        <w:pStyle w:val="Kop3"/>
      </w:pPr>
    </w:p>
    <w:p w14:paraId="43154376" w14:textId="77777777" w:rsidR="00A40F56" w:rsidRDefault="00A40F56" w:rsidP="00A40F56">
      <w:pPr>
        <w:pStyle w:val="Kop3"/>
      </w:pPr>
    </w:p>
    <w:p w14:paraId="64C8567A" w14:textId="77777777" w:rsidR="00A40F56" w:rsidRDefault="00A40F56" w:rsidP="00A40F56">
      <w:pPr>
        <w:pStyle w:val="Kop3"/>
      </w:pPr>
    </w:p>
    <w:p w14:paraId="5FBE96D3" w14:textId="77777777" w:rsidR="00A40F56" w:rsidRDefault="00A40F56" w:rsidP="00A40F56">
      <w:pPr>
        <w:pStyle w:val="Kop3"/>
      </w:pPr>
    </w:p>
    <w:p w14:paraId="7D680903" w14:textId="77777777" w:rsidR="00A40F56" w:rsidRDefault="00A40F56" w:rsidP="00A40F56">
      <w:pPr>
        <w:pStyle w:val="Kop3"/>
      </w:pPr>
    </w:p>
    <w:p w14:paraId="3B5C4634" w14:textId="77777777" w:rsidR="00A40F56" w:rsidRDefault="00A40F56" w:rsidP="00A40F56">
      <w:pPr>
        <w:pStyle w:val="Kop3"/>
      </w:pPr>
    </w:p>
    <w:p w14:paraId="4732FA19" w14:textId="77777777" w:rsidR="00A40F56" w:rsidRDefault="00A40F56" w:rsidP="00A40F56">
      <w:pPr>
        <w:pStyle w:val="Kop3"/>
      </w:pPr>
    </w:p>
    <w:p w14:paraId="0F665EB9" w14:textId="77777777" w:rsidR="00A40F56" w:rsidRDefault="00A40F56" w:rsidP="00A40D4B">
      <w:pPr>
        <w:pStyle w:val="Geenafstand"/>
        <w:rPr>
          <w:rStyle w:val="Kop3Char"/>
        </w:rPr>
      </w:pPr>
      <w:bookmarkStart w:id="351" w:name="_Toc450223986"/>
      <w:bookmarkStart w:id="352" w:name="_Toc450245912"/>
    </w:p>
    <w:p w14:paraId="47A1E99E" w14:textId="77777777" w:rsidR="00A40F56" w:rsidRDefault="00A40F56" w:rsidP="00A40D4B">
      <w:pPr>
        <w:pStyle w:val="Geenafstand"/>
        <w:rPr>
          <w:rStyle w:val="Kop3Char"/>
        </w:rPr>
      </w:pPr>
    </w:p>
    <w:p w14:paraId="24061448" w14:textId="77777777" w:rsidR="00A40F56" w:rsidRDefault="00A40F56" w:rsidP="00A40D4B">
      <w:pPr>
        <w:pStyle w:val="Geenafstand"/>
        <w:rPr>
          <w:rStyle w:val="Kop3Char"/>
        </w:rPr>
      </w:pPr>
    </w:p>
    <w:p w14:paraId="2B198C01" w14:textId="77777777" w:rsidR="00A40F56" w:rsidRDefault="00A40F56" w:rsidP="00A40D4B">
      <w:pPr>
        <w:pStyle w:val="Geenafstand"/>
        <w:rPr>
          <w:rStyle w:val="Kop3Char"/>
        </w:rPr>
      </w:pPr>
    </w:p>
    <w:p w14:paraId="25EEED82" w14:textId="77777777" w:rsidR="00B5269B" w:rsidRDefault="00B5269B" w:rsidP="00A40D4B">
      <w:pPr>
        <w:pStyle w:val="Geenafstand"/>
        <w:rPr>
          <w:rStyle w:val="Kop3Char"/>
        </w:rPr>
      </w:pPr>
    </w:p>
    <w:p w14:paraId="0A4D2FEE" w14:textId="6B033934" w:rsidR="00E338C3" w:rsidRDefault="00E338C3" w:rsidP="00A40D4B">
      <w:pPr>
        <w:pStyle w:val="Geenafstand"/>
      </w:pPr>
      <w:bookmarkStart w:id="353" w:name="_Toc453175982"/>
      <w:r w:rsidRPr="00A40F56">
        <w:rPr>
          <w:rStyle w:val="Kop3Char"/>
        </w:rPr>
        <w:lastRenderedPageBreak/>
        <w:t>Bijlage 16: Communicatieplan</w:t>
      </w:r>
      <w:bookmarkEnd w:id="351"/>
      <w:bookmarkEnd w:id="352"/>
      <w:bookmarkEnd w:id="353"/>
    </w:p>
    <w:p w14:paraId="1116B627" w14:textId="475A1742" w:rsidR="00E338C3" w:rsidRPr="00A40F56" w:rsidRDefault="00E338C3" w:rsidP="00A40D4B">
      <w:pPr>
        <w:pStyle w:val="Geenafstand"/>
        <w:rPr>
          <w:bCs/>
          <w:color w:val="1F4E79" w:themeColor="accent1" w:themeShade="80"/>
          <w:sz w:val="28"/>
          <w:szCs w:val="28"/>
        </w:rPr>
      </w:pPr>
      <w:bookmarkStart w:id="354" w:name="_Toc441778792"/>
      <w:bookmarkStart w:id="355" w:name="_Toc450223988"/>
      <w:bookmarkStart w:id="356" w:name="_Toc450245914"/>
      <w:r w:rsidRPr="00A40F56">
        <w:rPr>
          <w:color w:val="1F4E79" w:themeColor="accent1" w:themeShade="80"/>
          <w:sz w:val="28"/>
          <w:szCs w:val="28"/>
        </w:rPr>
        <w:t>Inleiding</w:t>
      </w:r>
      <w:bookmarkEnd w:id="354"/>
      <w:bookmarkEnd w:id="355"/>
      <w:bookmarkEnd w:id="356"/>
    </w:p>
    <w:p w14:paraId="2F56B110" w14:textId="3CFBAAF9" w:rsidR="00E338C3" w:rsidRPr="00E338C3" w:rsidRDefault="00E338C3" w:rsidP="00E338C3">
      <w:pPr>
        <w:pStyle w:val="Geenafstand"/>
      </w:pPr>
      <w:r w:rsidRPr="00E338C3">
        <w:t>Corporate communicatie staat voor ‘De communicatie waarbij de organisatie zelf centraal staat en die gericht is op de beeldvorming van de organisatie bij de belangrijkste stakeholders’</w:t>
      </w:r>
      <w:sdt>
        <w:sdtPr>
          <w:id w:val="1650785071"/>
          <w:citation/>
        </w:sdtPr>
        <w:sdtContent>
          <w:r w:rsidRPr="00E338C3">
            <w:fldChar w:fldCharType="begin"/>
          </w:r>
          <w:r w:rsidRPr="00E338C3">
            <w:instrText xml:space="preserve">CITATION Wil13 \p 69 \l 1043 </w:instrText>
          </w:r>
          <w:r w:rsidRPr="00E338C3">
            <w:fldChar w:fldCharType="separate"/>
          </w:r>
          <w:r w:rsidR="00BA799F">
            <w:rPr>
              <w:noProof/>
            </w:rPr>
            <w:t xml:space="preserve"> (Michels, 2013, p. 69)</w:t>
          </w:r>
          <w:r w:rsidRPr="00E338C3">
            <w:fldChar w:fldCharType="end"/>
          </w:r>
        </w:sdtContent>
      </w:sdt>
      <w:r w:rsidRPr="00E338C3">
        <w:t xml:space="preserve">. </w:t>
      </w:r>
    </w:p>
    <w:p w14:paraId="2BD383D0" w14:textId="56240545" w:rsidR="00E338C3" w:rsidRPr="00E338C3" w:rsidRDefault="00E338C3" w:rsidP="00E338C3">
      <w:pPr>
        <w:pStyle w:val="Geenafstand"/>
      </w:pPr>
      <w:r w:rsidRPr="00E338C3">
        <w:t xml:space="preserve">In de afgelopen tijd zijn er meermalen groepsgesprekken gehouden met een aantal mantelzorgers van cliënten die een ontmoetingscentrum van </w:t>
      </w:r>
      <w:r w:rsidR="0022378B">
        <w:t>X</w:t>
      </w:r>
      <w:r w:rsidRPr="00E338C3">
        <w:t xml:space="preserve"> bezoeken. In deze gesprekken komen, naast praktische zaken rondom de zorg voor de cliënten en de dag structuur binnen het ontmoetingscentrum, ook de zaken waar de mantelzorgers tegenaan lopen aan de orde.</w:t>
      </w:r>
    </w:p>
    <w:p w14:paraId="6C748399" w14:textId="37626A89" w:rsidR="00E338C3" w:rsidRPr="00E338C3" w:rsidRDefault="00E338C3" w:rsidP="00E338C3">
      <w:pPr>
        <w:pStyle w:val="Geenafstand"/>
      </w:pPr>
      <w:r w:rsidRPr="00E338C3">
        <w:t>De meest gestelde vraag tijdens die gesprekken gaat over een mogelijkheid tot logeeropvang. Het merendeel van de mantelzorgers geeft aan dat zij overbelast zijn en dat met name de nachtelijke onrust, van degenen waar zij voor zorgen, hieraan debet is. De mantelzorgers geven aan dat zij graag een nachtje door willen kunnen slapen, of een weekje met vakantie kunnen gaan, zodat de lasten verlicht worden</w:t>
      </w:r>
      <w:sdt>
        <w:sdtPr>
          <w:id w:val="-31195394"/>
          <w:citation/>
        </w:sdtPr>
        <w:sdtContent>
          <w:r w:rsidRPr="00E338C3">
            <w:fldChar w:fldCharType="begin"/>
          </w:r>
          <w:r w:rsidR="00097BAA">
            <w:instrText xml:space="preserve">CITATION Wie15 \l 1043 </w:instrText>
          </w:r>
          <w:r w:rsidRPr="00E338C3">
            <w:fldChar w:fldCharType="separate"/>
          </w:r>
          <w:r w:rsidR="00097BAA">
            <w:rPr>
              <w:noProof/>
            </w:rPr>
            <w:t xml:space="preserve"> (Wiemer, 2015)</w:t>
          </w:r>
          <w:r w:rsidRPr="00E338C3">
            <w:fldChar w:fldCharType="end"/>
          </w:r>
        </w:sdtContent>
      </w:sdt>
      <w:r w:rsidRPr="00E338C3">
        <w:t>.</w:t>
      </w:r>
    </w:p>
    <w:p w14:paraId="33A97B03" w14:textId="5B58748F" w:rsidR="00E338C3" w:rsidRPr="00E338C3" w:rsidRDefault="00E338C3" w:rsidP="00E338C3">
      <w:pPr>
        <w:pStyle w:val="Geenafstand"/>
      </w:pPr>
      <w:r w:rsidRPr="00E338C3">
        <w:t xml:space="preserve">Dit communicatieplan gaat over de organisatie </w:t>
      </w:r>
      <w:r w:rsidR="0022378B">
        <w:t>X</w:t>
      </w:r>
      <w:r w:rsidRPr="00E338C3">
        <w:t xml:space="preserve"> en het in de markt zetten van een nieuw product. Voor de afstudeeropdracht wordt er onderzoek gedaan naar een nieuw product, namelijk: nachtopvang voor ouderen met een zware, complexe zorgvraag.</w:t>
      </w:r>
    </w:p>
    <w:p w14:paraId="07E0EE5F" w14:textId="77777777" w:rsidR="00E338C3" w:rsidRPr="00E338C3" w:rsidRDefault="00E338C3" w:rsidP="00E338C3">
      <w:pPr>
        <w:pStyle w:val="Geenafstand"/>
      </w:pPr>
      <w:r w:rsidRPr="00E338C3">
        <w:t xml:space="preserve">De doelstelling daarvan is dat de mantelzorger van deze oudere zorgvrager een of meerdere nachten per week tot rust kan komen, kan doorslapen zonder te hoeven zorgen of als mantelzorger weer eens even op vakantie kunnen zonder zorgen te hebben over de oudere zorgvrager. Het samenhangende doel is dus rust brengen bij de mantelzorger om de zorg thuis langer vol te kunnen houden. </w:t>
      </w:r>
    </w:p>
    <w:p w14:paraId="44423288" w14:textId="5BE563AB" w:rsidR="00E338C3" w:rsidRPr="00E338C3" w:rsidRDefault="00E338C3" w:rsidP="00E338C3">
      <w:pPr>
        <w:pStyle w:val="Geenafstand"/>
      </w:pPr>
      <w:r w:rsidRPr="00E338C3">
        <w:t xml:space="preserve">Voor </w:t>
      </w:r>
      <w:r w:rsidR="0022378B">
        <w:t>X</w:t>
      </w:r>
      <w:r w:rsidRPr="00E338C3">
        <w:t xml:space="preserve"> een kans om een nieuw product aan haar ketenzorg toe te voegen: ‘Nachtopvang voor thuiswonende ouderen met een complexe zorgvraag’. </w:t>
      </w:r>
      <w:r w:rsidR="0022378B">
        <w:t>X</w:t>
      </w:r>
      <w:r w:rsidRPr="00E338C3">
        <w:t xml:space="preserve"> heeft reeds een hele keten opgestart van producten: ontmoetingscentra voor ouderen met geheugenproblemen, ontmoetingscentra voor ouderen met lichamelijke problemen/chronische ziektes, zorg aan huis teams, behandeling aan huis, woonzorgcentra, verpleeg- en behandelcentra en een revalidatiehotel</w:t>
      </w:r>
      <w:sdt>
        <w:sdtPr>
          <w:id w:val="-1128624047"/>
          <w:citation/>
        </w:sdtPr>
        <w:sdtContent>
          <w:r w:rsidRPr="00E338C3">
            <w:fldChar w:fldCharType="begin"/>
          </w:r>
          <w:r w:rsidRPr="00E338C3">
            <w:instrText xml:space="preserve">CITATION TijdelijkeAanduiding12 \l 1043 </w:instrText>
          </w:r>
          <w:r w:rsidRPr="00E338C3">
            <w:fldChar w:fldCharType="separate"/>
          </w:r>
          <w:r w:rsidR="00BA799F">
            <w:rPr>
              <w:noProof/>
            </w:rPr>
            <w:t xml:space="preserve"> (Topaz, 2013)</w:t>
          </w:r>
          <w:r w:rsidRPr="00E338C3">
            <w:fldChar w:fldCharType="end"/>
          </w:r>
        </w:sdtContent>
      </w:sdt>
      <w:r w:rsidRPr="00E338C3">
        <w:t>.</w:t>
      </w:r>
    </w:p>
    <w:p w14:paraId="3A99628C" w14:textId="0F7DFA93" w:rsidR="00E338C3" w:rsidRDefault="00E338C3" w:rsidP="00E338C3">
      <w:pPr>
        <w:pStyle w:val="Geenafstand"/>
      </w:pPr>
      <w:r w:rsidRPr="00E338C3">
        <w:t xml:space="preserve">Om een nieuw product in de markt te kunnen zetten moet er goed nagedacht worden over de wijze waarop dat moet gaan gebeuren. Welke doelgroep kan er bereikt worden? Zijn dat interne doelgroepen of juist externe doelgroepen en waarom juist zij? Welke doelstellingen horen daarbij? Hoe gaat er gecommuniceerd worden, intern, extern of allebei? Dit communicatieplan, onderdeel van de Businesscase Nachtopvang </w:t>
      </w:r>
      <w:r w:rsidR="0022378B">
        <w:t>X</w:t>
      </w:r>
      <w:r w:rsidRPr="00E338C3">
        <w:t>, geeft antwoord op bovenstaande vragen en zet een structuur voor de interne en externe communicatie uit.</w:t>
      </w:r>
    </w:p>
    <w:p w14:paraId="0A34BD8C" w14:textId="61D4766E" w:rsidR="00A40D4B" w:rsidRDefault="00A40D4B" w:rsidP="00E338C3">
      <w:pPr>
        <w:pStyle w:val="Geenafstand"/>
      </w:pPr>
    </w:p>
    <w:p w14:paraId="2ED037EC" w14:textId="1F6196AC" w:rsidR="00A40D4B" w:rsidRDefault="00A40D4B" w:rsidP="00E338C3">
      <w:pPr>
        <w:pStyle w:val="Geenafstand"/>
      </w:pPr>
    </w:p>
    <w:p w14:paraId="3AAB07C6" w14:textId="6A63A45D" w:rsidR="002E4E0E" w:rsidRDefault="002E4E0E" w:rsidP="00A40D4B">
      <w:pPr>
        <w:pStyle w:val="Geenafstand"/>
        <w:rPr>
          <w:color w:val="1F4E79" w:themeColor="accent1" w:themeShade="80"/>
          <w:sz w:val="28"/>
          <w:szCs w:val="28"/>
        </w:rPr>
      </w:pPr>
      <w:bookmarkStart w:id="357" w:name="_Toc441778793"/>
      <w:bookmarkStart w:id="358" w:name="_Toc450223989"/>
      <w:bookmarkStart w:id="359" w:name="_Toc450245915"/>
    </w:p>
    <w:p w14:paraId="29667837" w14:textId="033C4837" w:rsidR="00E338C3" w:rsidRPr="00A40F56" w:rsidRDefault="00E338C3" w:rsidP="00A40D4B">
      <w:pPr>
        <w:pStyle w:val="Geenafstand"/>
        <w:rPr>
          <w:color w:val="1F4E79" w:themeColor="accent1" w:themeShade="80"/>
          <w:sz w:val="28"/>
          <w:szCs w:val="28"/>
        </w:rPr>
      </w:pPr>
      <w:r w:rsidRPr="00A40F56">
        <w:rPr>
          <w:color w:val="1F4E79" w:themeColor="accent1" w:themeShade="80"/>
          <w:sz w:val="28"/>
          <w:szCs w:val="28"/>
        </w:rPr>
        <w:t>Analyse</w:t>
      </w:r>
      <w:bookmarkEnd w:id="357"/>
      <w:bookmarkEnd w:id="358"/>
      <w:bookmarkEnd w:id="359"/>
    </w:p>
    <w:p w14:paraId="5B1EAA46" w14:textId="0C3F4199" w:rsidR="00E338C3" w:rsidRPr="00122EDA" w:rsidRDefault="00E338C3" w:rsidP="00E338C3">
      <w:pPr>
        <w:pStyle w:val="Geenafstand"/>
      </w:pPr>
      <w:r w:rsidRPr="00F74CF4">
        <w:t>In het kader van het samenstellen van het businessplan is er eerst een uitgebreide omgevingsanalyse uitgevoerd. Op de onderdelen Macro, Meso en Micro niveau. De resultaten gericht op het onderdeel communicatieplan zijn vorm gegeven in een SWOT en confrontatiematrix, en zijn toegevoegd in bijlage 2</w:t>
      </w:r>
      <w:sdt>
        <w:sdtPr>
          <w:rPr>
            <w:rStyle w:val="GeenafstandChar"/>
            <w:sz w:val="18"/>
            <w:szCs w:val="18"/>
          </w:rPr>
          <w:id w:val="1122269307"/>
          <w:citation/>
        </w:sdtPr>
        <w:sdtContent>
          <w:r>
            <w:rPr>
              <w:rStyle w:val="GeenafstandChar"/>
              <w:sz w:val="18"/>
              <w:szCs w:val="18"/>
            </w:rPr>
            <w:fldChar w:fldCharType="begin"/>
          </w:r>
          <w:r w:rsidR="00AD67CD">
            <w:rPr>
              <w:rStyle w:val="GeenafstandChar"/>
              <w:sz w:val="18"/>
              <w:szCs w:val="18"/>
            </w:rPr>
            <w:instrText xml:space="preserve">CITATION Wei82 \l 1043 </w:instrText>
          </w:r>
          <w:r>
            <w:rPr>
              <w:rStyle w:val="GeenafstandChar"/>
              <w:sz w:val="18"/>
              <w:szCs w:val="18"/>
            </w:rPr>
            <w:fldChar w:fldCharType="separate"/>
          </w:r>
          <w:r w:rsidR="00AD67CD">
            <w:rPr>
              <w:rStyle w:val="GeenafstandChar"/>
              <w:noProof/>
              <w:sz w:val="18"/>
              <w:szCs w:val="18"/>
            </w:rPr>
            <w:t xml:space="preserve"> </w:t>
          </w:r>
          <w:r w:rsidR="00AD67CD" w:rsidRPr="00AD67CD">
            <w:rPr>
              <w:noProof/>
              <w:sz w:val="18"/>
              <w:szCs w:val="18"/>
            </w:rPr>
            <w:t>(Weihrich, 1982)</w:t>
          </w:r>
          <w:r>
            <w:rPr>
              <w:rStyle w:val="GeenafstandChar"/>
              <w:sz w:val="18"/>
              <w:szCs w:val="18"/>
            </w:rPr>
            <w:fldChar w:fldCharType="end"/>
          </w:r>
        </w:sdtContent>
      </w:sdt>
      <w:r w:rsidRPr="00122EDA">
        <w:rPr>
          <w:rStyle w:val="GeenafstandChar"/>
          <w:sz w:val="18"/>
          <w:szCs w:val="18"/>
        </w:rPr>
        <w:t>.</w:t>
      </w:r>
    </w:p>
    <w:p w14:paraId="42772688" w14:textId="2641A41B" w:rsidR="00E338C3" w:rsidRDefault="00E338C3" w:rsidP="00E338C3">
      <w:pPr>
        <w:pStyle w:val="Geenafstand"/>
      </w:pPr>
      <w:r w:rsidRPr="0096075B">
        <w:t>Het, zo lang als mogelijk thuis blijven wonen, liefst met ondersteuning door een zorg aan huis team met een hoog expertise</w:t>
      </w:r>
      <w:r>
        <w:t xml:space="preserve"> </w:t>
      </w:r>
      <w:r w:rsidRPr="0096075B">
        <w:t>gehalte</w:t>
      </w:r>
      <w:r>
        <w:t>, kan kansen bieden</w:t>
      </w:r>
      <w:r w:rsidRPr="0096075B">
        <w:t xml:space="preserve">. De toename van complexe zorg in thuis situaties is vooral voor </w:t>
      </w:r>
      <w:r w:rsidR="0022378B">
        <w:t>X</w:t>
      </w:r>
      <w:r w:rsidRPr="0096075B">
        <w:t xml:space="preserve"> een grote kans om haar marktpositie te versterken omdat deze specialistische zorg steeds meer thuis </w:t>
      </w:r>
      <w:r>
        <w:t>gevraagd wordt in plaats van</w:t>
      </w:r>
      <w:r w:rsidRPr="0096075B">
        <w:t xml:space="preserve"> opname in een zorginstelling</w:t>
      </w:r>
      <w:r>
        <w:t xml:space="preserve"> </w:t>
      </w:r>
      <w:sdt>
        <w:sdtPr>
          <w:id w:val="-321357205"/>
          <w:citation/>
        </w:sdtPr>
        <w:sdtContent>
          <w:r>
            <w:fldChar w:fldCharType="begin"/>
          </w:r>
          <w:r w:rsidR="001C6CF6">
            <w:instrText xml:space="preserve">CITATION Rij15 \l 1043 </w:instrText>
          </w:r>
          <w:r>
            <w:fldChar w:fldCharType="separate"/>
          </w:r>
          <w:r w:rsidR="001C6CF6">
            <w:rPr>
              <w:noProof/>
            </w:rPr>
            <w:t>(Rijksoverheid, z.d.)</w:t>
          </w:r>
          <w:r>
            <w:fldChar w:fldCharType="end"/>
          </w:r>
        </w:sdtContent>
      </w:sdt>
      <w:r w:rsidRPr="0096075B">
        <w:t xml:space="preserve">. </w:t>
      </w:r>
      <w:r w:rsidR="0022378B">
        <w:t>X</w:t>
      </w:r>
      <w:r>
        <w:t xml:space="preserve"> richt zich met name op de complexe zorg, zowel in een van haar locaties als bij ouderen thuis. </w:t>
      </w:r>
      <w:r w:rsidRPr="0096075B">
        <w:t xml:space="preserve">Het is </w:t>
      </w:r>
      <w:r w:rsidRPr="0096075B">
        <w:lastRenderedPageBreak/>
        <w:t>een verschuiving van de markt van intramuraal</w:t>
      </w:r>
      <w:r>
        <w:t xml:space="preserve"> (wonen en zorgen binnen de muren van een zorginstelling)</w:t>
      </w:r>
      <w:r w:rsidRPr="0096075B">
        <w:t xml:space="preserve"> naar semi</w:t>
      </w:r>
      <w:r>
        <w:t>muraal (overdag naar een opvangmogelijkheid en toch grotendeels zelfstandig blijven wonen)</w:t>
      </w:r>
      <w:r w:rsidRPr="0096075B">
        <w:t xml:space="preserve"> en extramuraal</w:t>
      </w:r>
      <w:r>
        <w:t xml:space="preserve"> (wonen en zorgen in de eigen woning, buiten de muren van een zorginstelling)</w:t>
      </w:r>
      <w:sdt>
        <w:sdtPr>
          <w:id w:val="-1168716611"/>
          <w:citation/>
        </w:sdtPr>
        <w:sdtContent>
          <w:r>
            <w:fldChar w:fldCharType="begin"/>
          </w:r>
          <w:r w:rsidR="009438A2">
            <w:instrText xml:space="preserve">CITATION Inv16 \l 1043 </w:instrText>
          </w:r>
          <w:r>
            <w:fldChar w:fldCharType="separate"/>
          </w:r>
          <w:r w:rsidR="009438A2">
            <w:rPr>
              <w:noProof/>
            </w:rPr>
            <w:t xml:space="preserve"> (In voor Zorg, 2015)</w:t>
          </w:r>
          <w:r>
            <w:fldChar w:fldCharType="end"/>
          </w:r>
        </w:sdtContent>
      </w:sdt>
      <w:r w:rsidRPr="0096075B">
        <w:t xml:space="preserve">. </w:t>
      </w:r>
    </w:p>
    <w:p w14:paraId="700E06D8" w14:textId="20E4A4EF" w:rsidR="00E338C3" w:rsidRDefault="00E338C3" w:rsidP="00E338C3">
      <w:pPr>
        <w:pStyle w:val="Geenafstand"/>
      </w:pPr>
      <w:r>
        <w:t xml:space="preserve">In de SWOT </w:t>
      </w:r>
      <w:sdt>
        <w:sdtPr>
          <w:id w:val="1164895779"/>
          <w:citation/>
        </w:sdtPr>
        <w:sdtContent>
          <w:r>
            <w:fldChar w:fldCharType="begin"/>
          </w:r>
          <w:r w:rsidR="00AD67CD">
            <w:instrText xml:space="preserve">CITATION Wei82 \l 1043 </w:instrText>
          </w:r>
          <w:r>
            <w:fldChar w:fldCharType="separate"/>
          </w:r>
          <w:r w:rsidR="00AD67CD">
            <w:rPr>
              <w:noProof/>
            </w:rPr>
            <w:t>(Weihrich, 1982)</w:t>
          </w:r>
          <w:r>
            <w:fldChar w:fldCharType="end"/>
          </w:r>
        </w:sdtContent>
      </w:sdt>
      <w:r>
        <w:t xml:space="preserve">(bijlage 2) komt dat duidelijk naar voren als zowel een bedreiging als een kans. </w:t>
      </w:r>
    </w:p>
    <w:p w14:paraId="65298BB2" w14:textId="3CD8A5B4" w:rsidR="00E338C3" w:rsidRDefault="00E338C3" w:rsidP="00E338C3">
      <w:pPr>
        <w:pStyle w:val="Geenafstand"/>
      </w:pPr>
      <w:r>
        <w:t>Een van de mogelijke gevolgen van het zo lang mogelijk thuis blijven wonen, door ouderen met een complexe zorgvraag, is de overbelasting van de mantelzorger</w:t>
      </w:r>
      <w:sdt>
        <w:sdtPr>
          <w:id w:val="-1759507730"/>
          <w:citation/>
        </w:sdtPr>
        <w:sdtContent>
          <w:r>
            <w:fldChar w:fldCharType="begin"/>
          </w:r>
          <w:r w:rsidR="00F51880">
            <w:instrText xml:space="preserve">CITATION Cen15 \l 1043 </w:instrText>
          </w:r>
          <w:r>
            <w:fldChar w:fldCharType="separate"/>
          </w:r>
          <w:r w:rsidR="00F51880">
            <w:rPr>
              <w:noProof/>
            </w:rPr>
            <w:t xml:space="preserve"> (Centraal Bureau voor de Statistiek, 2013)</w:t>
          </w:r>
          <w:r>
            <w:fldChar w:fldCharType="end"/>
          </w:r>
        </w:sdtContent>
      </w:sdt>
      <w:r>
        <w:t>.</w:t>
      </w:r>
    </w:p>
    <w:p w14:paraId="05E115FE" w14:textId="719C7638" w:rsidR="00E338C3" w:rsidRDefault="00E338C3" w:rsidP="00E338C3">
      <w:pPr>
        <w:pStyle w:val="Geenafstand"/>
      </w:pPr>
      <w:r>
        <w:t xml:space="preserve">Een ander mogelijk gevolg is, voor </w:t>
      </w:r>
      <w:r w:rsidR="0022378B">
        <w:t>X</w:t>
      </w:r>
      <w:r>
        <w:t xml:space="preserve"> en andere zorginstellingen, dat de ‘bedden’ niet meer vol komen. Dit dwingt zorginstellingen, onder andere </w:t>
      </w:r>
      <w:r w:rsidR="0022378B">
        <w:t>X</w:t>
      </w:r>
      <w:r>
        <w:t>, om na te denken over nieuwe zorgvormen, specialisaties en producten</w:t>
      </w:r>
      <w:sdt>
        <w:sdtPr>
          <w:id w:val="1564225170"/>
          <w:citation/>
        </w:sdtPr>
        <w:sdtContent>
          <w:r>
            <w:fldChar w:fldCharType="begin"/>
          </w:r>
          <w:r w:rsidR="009438A2">
            <w:instrText xml:space="preserve">CITATION Inv16 \l 1043 </w:instrText>
          </w:r>
          <w:r>
            <w:fldChar w:fldCharType="separate"/>
          </w:r>
          <w:r w:rsidR="009438A2">
            <w:rPr>
              <w:noProof/>
            </w:rPr>
            <w:t xml:space="preserve"> (In voor Zorg, 2015)</w:t>
          </w:r>
          <w:r>
            <w:fldChar w:fldCharType="end"/>
          </w:r>
        </w:sdtContent>
      </w:sdt>
      <w:r>
        <w:t xml:space="preserve">. In 2016 wordt de huidige strategie herijkt en zullen er door </w:t>
      </w:r>
      <w:r w:rsidR="0022378B">
        <w:t>X</w:t>
      </w:r>
      <w:r>
        <w:t xml:space="preserve"> op basis van deze veranderingen keuzes gemaakt gaan worden om hier beter op in te kunnen spelen</w:t>
      </w:r>
      <w:sdt>
        <w:sdtPr>
          <w:id w:val="-910386003"/>
          <w:citation/>
        </w:sdtPr>
        <w:sdtContent>
          <w:r>
            <w:fldChar w:fldCharType="begin"/>
          </w:r>
          <w:r>
            <w:instrText xml:space="preserve">CITATION TijdelijkeAanduiding13 \l 1043 </w:instrText>
          </w:r>
          <w:r>
            <w:fldChar w:fldCharType="separate"/>
          </w:r>
          <w:r w:rsidR="00BA799F">
            <w:rPr>
              <w:noProof/>
            </w:rPr>
            <w:t xml:space="preserve"> (Topaz, 2016)</w:t>
          </w:r>
          <w:r>
            <w:fldChar w:fldCharType="end"/>
          </w:r>
        </w:sdtContent>
      </w:sdt>
      <w:r>
        <w:t>.</w:t>
      </w:r>
    </w:p>
    <w:p w14:paraId="27155B16" w14:textId="637F4D31" w:rsidR="00E338C3" w:rsidRDefault="00E338C3" w:rsidP="00E338C3">
      <w:pPr>
        <w:pStyle w:val="Geenafstand"/>
      </w:pPr>
      <w:r>
        <w:t xml:space="preserve">In het </w:t>
      </w:r>
      <w:r w:rsidR="0022378B">
        <w:t>X</w:t>
      </w:r>
      <w:r>
        <w:t xml:space="preserve"> marketingplan ‘Stralend Bekend’ wordt duidelijk de vier unieke eigenschappen van </w:t>
      </w:r>
      <w:r w:rsidR="0022378B">
        <w:t>X</w:t>
      </w:r>
      <w:r>
        <w:t xml:space="preserve"> beschreven namelijk: ‘</w:t>
      </w:r>
      <w:r w:rsidRPr="00E019B3">
        <w:rPr>
          <w:i/>
        </w:rPr>
        <w:t>de combinatie van Topzorg, een exclusieve focus en een compleet aanbod gericht op ouderen en chronische zieken, met warmte en aandacht</w:t>
      </w:r>
      <w:r>
        <w:rPr>
          <w:i/>
        </w:rPr>
        <w:t>’</w:t>
      </w:r>
      <w:sdt>
        <w:sdtPr>
          <w:id w:val="1862390433"/>
          <w:citation/>
        </w:sdtPr>
        <w:sdtContent>
          <w:r>
            <w:fldChar w:fldCharType="begin"/>
          </w:r>
          <w:r>
            <w:instrText xml:space="preserve"> CITATION Pol15 \l 1043 </w:instrText>
          </w:r>
          <w:r>
            <w:fldChar w:fldCharType="separate"/>
          </w:r>
          <w:r w:rsidR="00BA799F">
            <w:rPr>
              <w:noProof/>
            </w:rPr>
            <w:t xml:space="preserve"> (Topaz, 2013)</w:t>
          </w:r>
          <w:r>
            <w:fldChar w:fldCharType="end"/>
          </w:r>
        </w:sdtContent>
      </w:sdt>
      <w:r>
        <w:t xml:space="preserve">. Door nu een onderdeel in de ketenzorg toe te voegen, voor de vermindering van de overbelasting van de mantelzorgers, kan </w:t>
      </w:r>
      <w:r w:rsidR="0022378B">
        <w:t>X</w:t>
      </w:r>
      <w:r>
        <w:t xml:space="preserve"> mogelijk haar marktpositie versterken. Uit de SWOT (bijlage 2) blijkt dat </w:t>
      </w:r>
      <w:r w:rsidR="0022378B">
        <w:t>X</w:t>
      </w:r>
      <w:r>
        <w:t xml:space="preserve"> een grote speler is in Leiden en omstreken met weinig concurrentie in met name de zwaarste ouderenzorg. Er zijn maar twee andere spelers in de omgeving en die richten zich op een iets ander segment van de markt. </w:t>
      </w:r>
    </w:p>
    <w:p w14:paraId="79541C1A" w14:textId="01DAC13B" w:rsidR="00E338C3" w:rsidRDefault="00E338C3" w:rsidP="00E338C3">
      <w:pPr>
        <w:pStyle w:val="Geenafstand"/>
      </w:pPr>
      <w:r>
        <w:t xml:space="preserve">Het kan een grote kans voor </w:t>
      </w:r>
      <w:r w:rsidR="0022378B">
        <w:t>X</w:t>
      </w:r>
      <w:r>
        <w:t xml:space="preserve"> zijn: h</w:t>
      </w:r>
      <w:r w:rsidRPr="0096075B">
        <w:t xml:space="preserve">et ontwikkelen van nieuwe producten </w:t>
      </w:r>
      <w:r>
        <w:t xml:space="preserve">voor deze overbelaste </w:t>
      </w:r>
      <w:r w:rsidRPr="0096075B">
        <w:t xml:space="preserve">mantelzorgers zodat zij de zorg thuis, juist bij de complexe zorgvragers, langer kunnen volhouden </w:t>
      </w:r>
    </w:p>
    <w:p w14:paraId="2AC70BBB" w14:textId="77777777" w:rsidR="00E338C3" w:rsidRDefault="00E338C3" w:rsidP="00E338C3">
      <w:pPr>
        <w:pStyle w:val="Geenafstand"/>
      </w:pPr>
      <w:r>
        <w:t>Het businessplan logeeropvang kan gebruikt worden voor het opstarten van dit product. De verwachting is dat er eerst een pilot wordt gestart halverwege 2016.</w:t>
      </w:r>
    </w:p>
    <w:p w14:paraId="3119C932" w14:textId="77777777" w:rsidR="00E338C3" w:rsidRDefault="00E338C3" w:rsidP="00E338C3">
      <w:pPr>
        <w:pStyle w:val="Geenafstand"/>
      </w:pPr>
    </w:p>
    <w:p w14:paraId="454848D9" w14:textId="1B134C6C" w:rsidR="00E338C3" w:rsidRDefault="00E338C3" w:rsidP="00E338C3">
      <w:pPr>
        <w:pStyle w:val="Geenafstand"/>
      </w:pPr>
      <w:r>
        <w:t xml:space="preserve">Zodra het plan ten uitvoer gebracht kan gaan worden is het van belang om het communicatieplan in werking te stellen. </w:t>
      </w:r>
      <w:r w:rsidR="0022378B">
        <w:t>X</w:t>
      </w:r>
      <w:r>
        <w:t xml:space="preserve"> werkt met communicatieplannen en heeft zowel een marketingstrategie als een organisatiestrategie. Het communicatieplan rondom Nachtopvang moet voldoen aan de vastgestelde strategieën.</w:t>
      </w:r>
    </w:p>
    <w:p w14:paraId="011F83D4" w14:textId="4D760EA6" w:rsidR="00E338C3" w:rsidRDefault="00E338C3" w:rsidP="00E338C3">
      <w:pPr>
        <w:pStyle w:val="Geenafstand"/>
      </w:pPr>
      <w:r>
        <w:t xml:space="preserve">De organisatiestrategie, genaamd ‘Stralen met Topzorg’ behelst de missie en visie van </w:t>
      </w:r>
      <w:r w:rsidR="0022378B">
        <w:t>X</w:t>
      </w:r>
      <w:r>
        <w:t xml:space="preserve">. De missie is: </w:t>
      </w:r>
      <w:r w:rsidRPr="008A6E26">
        <w:rPr>
          <w:i/>
        </w:rPr>
        <w:t>Waarde-vol leven met Topzorg</w:t>
      </w:r>
      <w:r>
        <w:t xml:space="preserve">. En de visie: </w:t>
      </w:r>
      <w:r w:rsidRPr="008A6E26">
        <w:rPr>
          <w:i/>
        </w:rPr>
        <w:t>Een vertrouwde omgeving met kwalitatief hoogwaardige en liefdevolle zorg, persoonlijke ontmoetingen en betekenisvolle ervaringen, die kleur geven aan het leven met uw naasten</w:t>
      </w:r>
      <w:r>
        <w:t xml:space="preserve">. De kernwaarden waar </w:t>
      </w:r>
      <w:r w:rsidR="0022378B">
        <w:t>X</w:t>
      </w:r>
      <w:r>
        <w:t xml:space="preserve"> voor staat zijn: Welkom, Vakmanschap, Originaliteit. De strategische speerpunten zijn: </w:t>
      </w:r>
      <w:r w:rsidRPr="008A6E26">
        <w:rPr>
          <w:u w:val="single"/>
        </w:rPr>
        <w:t>S</w:t>
      </w:r>
      <w:r>
        <w:t xml:space="preserve">pecialistische Zorg, </w:t>
      </w:r>
      <w:r w:rsidRPr="008A6E26">
        <w:rPr>
          <w:u w:val="single"/>
        </w:rPr>
        <w:t>T</w:t>
      </w:r>
      <w:r>
        <w:t xml:space="preserve">huis, </w:t>
      </w:r>
      <w:r w:rsidRPr="008A6E26">
        <w:rPr>
          <w:u w:val="single"/>
        </w:rPr>
        <w:t>E</w:t>
      </w:r>
      <w:r>
        <w:t xml:space="preserve">xpertise, </w:t>
      </w:r>
      <w:r w:rsidRPr="008A6E26">
        <w:rPr>
          <w:u w:val="single"/>
        </w:rPr>
        <w:t>R</w:t>
      </w:r>
      <w:r>
        <w:t>evalidatie, samengevat als STER</w:t>
      </w:r>
      <w:sdt>
        <w:sdtPr>
          <w:id w:val="179553081"/>
          <w:citation/>
        </w:sdtPr>
        <w:sdtContent>
          <w:r>
            <w:fldChar w:fldCharType="begin"/>
          </w:r>
          <w:r>
            <w:instrText xml:space="preserve">CITATION TijdelijkeAanduiding12 \p 4-5 \l 1043 </w:instrText>
          </w:r>
          <w:r>
            <w:fldChar w:fldCharType="separate"/>
          </w:r>
          <w:r w:rsidR="00BA799F">
            <w:rPr>
              <w:noProof/>
            </w:rPr>
            <w:t xml:space="preserve"> (Topaz, 2013, pp. 4-5)</w:t>
          </w:r>
          <w:r>
            <w:fldChar w:fldCharType="end"/>
          </w:r>
        </w:sdtContent>
      </w:sdt>
      <w:r>
        <w:t xml:space="preserve">. </w:t>
      </w:r>
    </w:p>
    <w:p w14:paraId="31110B12" w14:textId="6D70DA76" w:rsidR="00E338C3" w:rsidRDefault="00E338C3" w:rsidP="00E338C3">
      <w:pPr>
        <w:pStyle w:val="Geenafstand"/>
      </w:pPr>
      <w:r>
        <w:t xml:space="preserve">De marketingstrategie van </w:t>
      </w:r>
      <w:r w:rsidR="0022378B">
        <w:t>X</w:t>
      </w:r>
      <w:r>
        <w:t xml:space="preserve"> richt zich op positioneren als de zelfbewuste marktleider met daarnaast de focus op een proces van continue ontwikkeling van nieuwe producten en diensten vanuit de waarde aspecten: Operational excellence, Product leadership en Customer intimacy van Treacy en Wiersema</w:t>
      </w:r>
      <w:sdt>
        <w:sdtPr>
          <w:id w:val="1448733717"/>
          <w:citation/>
        </w:sdtPr>
        <w:sdtContent>
          <w:r w:rsidR="009C2AD7">
            <w:fldChar w:fldCharType="begin"/>
          </w:r>
          <w:r w:rsidR="009C2AD7">
            <w:instrText xml:space="preserve"> CITATION Tre14 \l 1043 </w:instrText>
          </w:r>
          <w:r w:rsidR="009C2AD7">
            <w:fldChar w:fldCharType="separate"/>
          </w:r>
          <w:r w:rsidR="009C2AD7">
            <w:rPr>
              <w:noProof/>
            </w:rPr>
            <w:t xml:space="preserve"> (Treacy &amp; Wiersema, 1998)</w:t>
          </w:r>
          <w:r w:rsidR="009C2AD7">
            <w:fldChar w:fldCharType="end"/>
          </w:r>
        </w:sdtContent>
      </w:sdt>
      <w:r>
        <w:t xml:space="preserve">. De afgelopen drie jaar is er vooral ingezet op het beter profileren van </w:t>
      </w:r>
      <w:r w:rsidR="0022378B">
        <w:t>X</w:t>
      </w:r>
      <w:r>
        <w:t xml:space="preserve"> als marktleider in de Leidse regio </w:t>
      </w:r>
      <w:sdt>
        <w:sdtPr>
          <w:id w:val="-118696360"/>
          <w:citation/>
        </w:sdtPr>
        <w:sdtContent>
          <w:r>
            <w:fldChar w:fldCharType="begin"/>
          </w:r>
          <w:r>
            <w:instrText xml:space="preserve">CITATION Pol15 \p 19 \l 1043 </w:instrText>
          </w:r>
          <w:r>
            <w:fldChar w:fldCharType="separate"/>
          </w:r>
          <w:r w:rsidR="00BA799F">
            <w:rPr>
              <w:noProof/>
            </w:rPr>
            <w:t>(Topaz, 2013, p. 19)</w:t>
          </w:r>
          <w:r>
            <w:fldChar w:fldCharType="end"/>
          </w:r>
        </w:sdtContent>
      </w:sdt>
      <w:r w:rsidR="003B29B9">
        <w:t>.</w:t>
      </w:r>
    </w:p>
    <w:p w14:paraId="75E28E13" w14:textId="3713142A" w:rsidR="00E338C3" w:rsidRDefault="00E338C3" w:rsidP="00E338C3">
      <w:pPr>
        <w:pStyle w:val="Geenafstand"/>
      </w:pPr>
      <w:r>
        <w:t xml:space="preserve">In 2016 wordt de strategie herijkt en zal tevens de marketingstrategie hierop aangepast worden </w:t>
      </w:r>
      <w:sdt>
        <w:sdtPr>
          <w:id w:val="1644925988"/>
          <w:citation/>
        </w:sdtPr>
        <w:sdtContent>
          <w:r>
            <w:fldChar w:fldCharType="begin"/>
          </w:r>
          <w:r>
            <w:instrText xml:space="preserve">CITATION TijdelijkeAanduiding13 \l 1043 </w:instrText>
          </w:r>
          <w:r>
            <w:fldChar w:fldCharType="separate"/>
          </w:r>
          <w:r w:rsidR="00BA799F">
            <w:rPr>
              <w:noProof/>
            </w:rPr>
            <w:t>(Topaz, 2016)</w:t>
          </w:r>
          <w:r>
            <w:fldChar w:fldCharType="end"/>
          </w:r>
        </w:sdtContent>
      </w:sdt>
      <w:r>
        <w:t>.</w:t>
      </w:r>
    </w:p>
    <w:p w14:paraId="5EC8F027" w14:textId="77777777" w:rsidR="00E338C3" w:rsidRDefault="00E338C3" w:rsidP="00E338C3">
      <w:pPr>
        <w:pStyle w:val="Geenafstand"/>
      </w:pPr>
    </w:p>
    <w:p w14:paraId="0F7160C2" w14:textId="77777777" w:rsidR="00E338C3" w:rsidRPr="00E338C3" w:rsidRDefault="00E338C3" w:rsidP="00E338C3">
      <w:pPr>
        <w:pStyle w:val="Geenafstand"/>
        <w:spacing w:before="0"/>
      </w:pPr>
      <w:r w:rsidRPr="00E338C3">
        <w:t>Stakeholders zijn:</w:t>
      </w:r>
    </w:p>
    <w:p w14:paraId="0B99B94A" w14:textId="64D98298" w:rsidR="00E338C3" w:rsidRPr="00E338C3" w:rsidRDefault="0022378B" w:rsidP="00307298">
      <w:pPr>
        <w:pStyle w:val="Geenafstand"/>
        <w:numPr>
          <w:ilvl w:val="0"/>
          <w:numId w:val="51"/>
        </w:numPr>
        <w:spacing w:before="0"/>
      </w:pPr>
      <w:r>
        <w:t>X</w:t>
      </w:r>
      <w:r w:rsidR="00E338C3" w:rsidRPr="00E338C3">
        <w:t xml:space="preserve"> managementteam.</w:t>
      </w:r>
    </w:p>
    <w:p w14:paraId="2365F1F3" w14:textId="77777777" w:rsidR="00E338C3" w:rsidRPr="00E338C3" w:rsidRDefault="00E338C3" w:rsidP="00307298">
      <w:pPr>
        <w:pStyle w:val="Geenafstand"/>
        <w:numPr>
          <w:ilvl w:val="0"/>
          <w:numId w:val="51"/>
        </w:numPr>
        <w:spacing w:before="0"/>
      </w:pPr>
      <w:r w:rsidRPr="00E338C3">
        <w:lastRenderedPageBreak/>
        <w:t>Interne verwijzers: zie interne communicatiedoelgroep.</w:t>
      </w:r>
    </w:p>
    <w:p w14:paraId="18FFB53F" w14:textId="134F0E74" w:rsidR="00E338C3" w:rsidRPr="00E338C3" w:rsidRDefault="00E338C3" w:rsidP="00307298">
      <w:pPr>
        <w:pStyle w:val="Geenafstand"/>
        <w:numPr>
          <w:ilvl w:val="0"/>
          <w:numId w:val="51"/>
        </w:numPr>
        <w:spacing w:before="0"/>
      </w:pPr>
      <w:r w:rsidRPr="00E338C3">
        <w:t xml:space="preserve">Mantelzorgers van cliënten Ontmoetingscentra </w:t>
      </w:r>
      <w:r w:rsidR="0022378B">
        <w:t>X</w:t>
      </w:r>
      <w:r w:rsidRPr="00E338C3">
        <w:t xml:space="preserve"> en Zorg aan huis van </w:t>
      </w:r>
      <w:r w:rsidR="0022378B">
        <w:t>X</w:t>
      </w:r>
      <w:r w:rsidRPr="00E338C3">
        <w:t>.</w:t>
      </w:r>
    </w:p>
    <w:p w14:paraId="24D8EDAE" w14:textId="77777777" w:rsidR="00E338C3" w:rsidRPr="00E338C3" w:rsidRDefault="00E338C3" w:rsidP="00307298">
      <w:pPr>
        <w:pStyle w:val="Geenafstand"/>
        <w:numPr>
          <w:ilvl w:val="0"/>
          <w:numId w:val="51"/>
        </w:numPr>
        <w:spacing w:before="0"/>
      </w:pPr>
      <w:r w:rsidRPr="00E338C3">
        <w:t>Externe professionele verwijzers: zie externe communicatiedoelgroep.</w:t>
      </w:r>
    </w:p>
    <w:p w14:paraId="3123041A" w14:textId="67D3F8D3" w:rsidR="00E338C3" w:rsidRDefault="00E338C3" w:rsidP="00E338C3">
      <w:pPr>
        <w:pStyle w:val="Geenafstand"/>
      </w:pPr>
      <w:r>
        <w:t xml:space="preserve">De SWOT van </w:t>
      </w:r>
      <w:r w:rsidR="0022378B">
        <w:t>X</w:t>
      </w:r>
      <w:r>
        <w:t xml:space="preserve">, op het gebied van marketing en communicatie, geeft aan de hand van de bovenstaande analyse en gebaseerd op het reeds bestaande marketingplan ‘Stralend bekend’ de volgende uitkomsten: </w:t>
      </w:r>
    </w:p>
    <w:p w14:paraId="276135C2" w14:textId="77777777" w:rsidR="00E338C3" w:rsidRDefault="00E338C3" w:rsidP="00E338C3">
      <w:pPr>
        <w:pStyle w:val="Geenafstand"/>
      </w:pPr>
    </w:p>
    <w:p w14:paraId="575824EC" w14:textId="77777777" w:rsidR="00E338C3" w:rsidRDefault="00E338C3" w:rsidP="00E338C3">
      <w:pPr>
        <w:pStyle w:val="Geenafstand"/>
        <w:spacing w:before="0"/>
      </w:pPr>
      <w:r>
        <w:t>Sterkten:</w:t>
      </w:r>
    </w:p>
    <w:p w14:paraId="6B8D5C94" w14:textId="77777777" w:rsidR="00E338C3" w:rsidRDefault="00E338C3" w:rsidP="00307298">
      <w:pPr>
        <w:pStyle w:val="Geenafstand"/>
        <w:numPr>
          <w:ilvl w:val="0"/>
          <w:numId w:val="52"/>
        </w:numPr>
        <w:spacing w:before="0"/>
      </w:pPr>
      <w:r>
        <w:t>De administratie van het Client Service Bureau is op orde en snel.</w:t>
      </w:r>
    </w:p>
    <w:p w14:paraId="29259AB8" w14:textId="77777777" w:rsidR="00E338C3" w:rsidRDefault="00E338C3" w:rsidP="00307298">
      <w:pPr>
        <w:pStyle w:val="Geenafstand"/>
        <w:numPr>
          <w:ilvl w:val="0"/>
          <w:numId w:val="52"/>
        </w:numPr>
        <w:spacing w:before="0"/>
      </w:pPr>
      <w:r>
        <w:t>Goede samenwerkingsverbanden met andere ouderen organisaties</w:t>
      </w:r>
    </w:p>
    <w:p w14:paraId="22AD4F8D" w14:textId="5B66CC9B" w:rsidR="00E338C3" w:rsidRDefault="00E338C3" w:rsidP="00307298">
      <w:pPr>
        <w:pStyle w:val="Geenafstand"/>
        <w:numPr>
          <w:ilvl w:val="0"/>
          <w:numId w:val="52"/>
        </w:numPr>
        <w:spacing w:before="0"/>
      </w:pPr>
      <w:r>
        <w:t xml:space="preserve">Breed aanbod ( </w:t>
      </w:r>
      <w:proofErr w:type="spellStart"/>
      <w:r>
        <w:t>one</w:t>
      </w:r>
      <w:proofErr w:type="spellEnd"/>
      <w:r>
        <w:t xml:space="preserve"> stop shop): thuiszorg, dagbesteding, woonzorg, verpleegzorg, revalidatie</w:t>
      </w:r>
    </w:p>
    <w:p w14:paraId="11C430AD" w14:textId="77777777" w:rsidR="00E338C3" w:rsidRDefault="00E338C3" w:rsidP="00E338C3">
      <w:pPr>
        <w:pStyle w:val="Geenafstand"/>
        <w:spacing w:before="0"/>
      </w:pPr>
    </w:p>
    <w:p w14:paraId="6DD18B5E" w14:textId="77777777" w:rsidR="00E338C3" w:rsidRDefault="00E338C3" w:rsidP="00E338C3">
      <w:pPr>
        <w:pStyle w:val="Geenafstand"/>
        <w:spacing w:before="0"/>
      </w:pPr>
      <w:r>
        <w:t>Zwakten:</w:t>
      </w:r>
    </w:p>
    <w:p w14:paraId="1ADC895D" w14:textId="77777777" w:rsidR="00E338C3" w:rsidRDefault="00E338C3" w:rsidP="00307298">
      <w:pPr>
        <w:pStyle w:val="Geenafstand"/>
        <w:numPr>
          <w:ilvl w:val="0"/>
          <w:numId w:val="53"/>
        </w:numPr>
        <w:spacing w:before="0"/>
      </w:pPr>
      <w:r>
        <w:t>Lage naamsbekendheid</w:t>
      </w:r>
    </w:p>
    <w:p w14:paraId="198E8423" w14:textId="77777777" w:rsidR="00E338C3" w:rsidRDefault="00E338C3" w:rsidP="00307298">
      <w:pPr>
        <w:pStyle w:val="Geenafstand"/>
        <w:numPr>
          <w:ilvl w:val="0"/>
          <w:numId w:val="53"/>
        </w:numPr>
        <w:spacing w:before="0"/>
      </w:pPr>
      <w:r>
        <w:t>Mailbestanden cliënten/mantelzorgers niet op orde</w:t>
      </w:r>
    </w:p>
    <w:p w14:paraId="0B6FF3E8" w14:textId="1D5BF773" w:rsidR="00E338C3" w:rsidRDefault="00E338C3" w:rsidP="00307298">
      <w:pPr>
        <w:pStyle w:val="Geenafstand"/>
        <w:numPr>
          <w:ilvl w:val="0"/>
          <w:numId w:val="53"/>
        </w:numPr>
        <w:spacing w:before="0"/>
      </w:pPr>
      <w:r>
        <w:t>Relatiebestanden niet op orde ( registratie activiteiten deelname/ interesse gebieden registratie)</w:t>
      </w:r>
    </w:p>
    <w:p w14:paraId="6C30BD5C" w14:textId="77777777" w:rsidR="00F74CF4" w:rsidRDefault="00F74CF4" w:rsidP="00F74CF4">
      <w:pPr>
        <w:pStyle w:val="Geenafstand"/>
        <w:spacing w:before="0"/>
        <w:ind w:left="720"/>
      </w:pPr>
    </w:p>
    <w:p w14:paraId="60ECBFCE" w14:textId="77777777" w:rsidR="00E338C3" w:rsidRDefault="00E338C3" w:rsidP="00F74CF4">
      <w:pPr>
        <w:pStyle w:val="Geenafstand"/>
        <w:spacing w:before="0"/>
      </w:pPr>
      <w:r>
        <w:t>Bedreigingen:</w:t>
      </w:r>
    </w:p>
    <w:p w14:paraId="75872856" w14:textId="77777777" w:rsidR="00E338C3" w:rsidRDefault="00E338C3" w:rsidP="00307298">
      <w:pPr>
        <w:pStyle w:val="Geenafstand"/>
        <w:numPr>
          <w:ilvl w:val="0"/>
          <w:numId w:val="53"/>
        </w:numPr>
        <w:spacing w:before="0"/>
      </w:pPr>
      <w:r>
        <w:t>Veranderde wet en regelgeving ( geeft veel ruimte aan gemeenten en zorgverzekeraars ten nadele van zorginstellingen)</w:t>
      </w:r>
    </w:p>
    <w:p w14:paraId="5D2357A9" w14:textId="77777777" w:rsidR="00E338C3" w:rsidRDefault="00E338C3" w:rsidP="00307298">
      <w:pPr>
        <w:pStyle w:val="Geenafstand"/>
        <w:numPr>
          <w:ilvl w:val="0"/>
          <w:numId w:val="53"/>
        </w:numPr>
        <w:spacing w:before="0"/>
      </w:pPr>
      <w:r>
        <w:t>Te kleine bezetting op afdeling Marketing en Communicatie ( 2 medewerkers voor 9 locaties)</w:t>
      </w:r>
    </w:p>
    <w:p w14:paraId="2FE6E84E" w14:textId="77777777" w:rsidR="00E338C3" w:rsidRDefault="00E338C3" w:rsidP="00307298">
      <w:pPr>
        <w:pStyle w:val="Geenafstand"/>
        <w:numPr>
          <w:ilvl w:val="0"/>
          <w:numId w:val="53"/>
        </w:numPr>
        <w:spacing w:before="0"/>
      </w:pPr>
      <w:r>
        <w:t xml:space="preserve">Bezuinigingen </w:t>
      </w:r>
    </w:p>
    <w:p w14:paraId="486AC01E" w14:textId="77777777" w:rsidR="00E338C3" w:rsidRDefault="00E338C3" w:rsidP="00E338C3">
      <w:pPr>
        <w:pStyle w:val="Geenafstand"/>
        <w:spacing w:before="0"/>
      </w:pPr>
    </w:p>
    <w:p w14:paraId="42591930" w14:textId="77777777" w:rsidR="00E338C3" w:rsidRDefault="00E338C3" w:rsidP="00E338C3">
      <w:pPr>
        <w:pStyle w:val="Geenafstand"/>
        <w:spacing w:before="0"/>
      </w:pPr>
      <w:r>
        <w:t>Kansen:</w:t>
      </w:r>
    </w:p>
    <w:p w14:paraId="6F281B8E" w14:textId="77777777" w:rsidR="00E338C3" w:rsidRDefault="00E338C3" w:rsidP="00307298">
      <w:pPr>
        <w:pStyle w:val="Geenafstand"/>
        <w:numPr>
          <w:ilvl w:val="0"/>
          <w:numId w:val="54"/>
        </w:numPr>
        <w:spacing w:before="0"/>
      </w:pPr>
      <w:r>
        <w:t>De vraag naar zorg neemt toe ( vergrijzing)</w:t>
      </w:r>
    </w:p>
    <w:p w14:paraId="70B5FD9C" w14:textId="77777777" w:rsidR="00E338C3" w:rsidRDefault="00E338C3" w:rsidP="00307298">
      <w:pPr>
        <w:pStyle w:val="Geenafstand"/>
        <w:numPr>
          <w:ilvl w:val="0"/>
          <w:numId w:val="54"/>
        </w:numPr>
        <w:spacing w:before="0"/>
      </w:pPr>
      <w:r>
        <w:t xml:space="preserve">Specialisatie in thuiszorg en thuisbehandeling </w:t>
      </w:r>
    </w:p>
    <w:p w14:paraId="10CF4096" w14:textId="77777777" w:rsidR="00E338C3" w:rsidRDefault="00E338C3" w:rsidP="00307298">
      <w:pPr>
        <w:pStyle w:val="Geenafstand"/>
        <w:numPr>
          <w:ilvl w:val="0"/>
          <w:numId w:val="54"/>
        </w:numPr>
        <w:spacing w:before="0"/>
      </w:pPr>
      <w:r>
        <w:t>Gerichte communicatie op thuis blijven</w:t>
      </w:r>
    </w:p>
    <w:p w14:paraId="79ED7828" w14:textId="77777777" w:rsidR="00E338C3" w:rsidRDefault="00E338C3" w:rsidP="00307298">
      <w:pPr>
        <w:pStyle w:val="Geenafstand"/>
        <w:numPr>
          <w:ilvl w:val="0"/>
          <w:numId w:val="54"/>
        </w:numPr>
        <w:spacing w:before="0"/>
      </w:pPr>
      <w:r>
        <w:t>Ontwikkeling van nieuwe producten en die in de markt zetten</w:t>
      </w:r>
    </w:p>
    <w:p w14:paraId="2627832E" w14:textId="77777777" w:rsidR="00E338C3" w:rsidRDefault="00E338C3" w:rsidP="00E338C3">
      <w:pPr>
        <w:pStyle w:val="Geenafstand"/>
      </w:pPr>
    </w:p>
    <w:p w14:paraId="54E03DDF" w14:textId="213E0D39" w:rsidR="00E338C3" w:rsidRPr="00AA1204" w:rsidRDefault="00E338C3" w:rsidP="00E338C3">
      <w:pPr>
        <w:pStyle w:val="Geenafstand"/>
      </w:pPr>
      <w:r>
        <w:t xml:space="preserve">Er is een discrepantie tussen wat </w:t>
      </w:r>
      <w:r w:rsidR="0022378B">
        <w:t>X</w:t>
      </w:r>
      <w:r>
        <w:t xml:space="preserve"> is, marktleider in de regio Zuid Holland Noord en de uitstraling. Deze uitstraling is er meer een van een bescheiden zorgorganisatie. </w:t>
      </w:r>
      <w:r w:rsidR="0022378B">
        <w:t>X</w:t>
      </w:r>
      <w:r>
        <w:t xml:space="preserve"> laat zich niet voorstaan op haar positie en haar expertise op de diverse gebieden zoals: zorg en behandeling aan huis, zorg en revalidatiehotel en de diverse intramurale woonvormen</w:t>
      </w:r>
      <w:sdt>
        <w:sdtPr>
          <w:id w:val="-895120163"/>
          <w:citation/>
        </w:sdtPr>
        <w:sdtContent>
          <w:r>
            <w:fldChar w:fldCharType="begin"/>
          </w:r>
          <w:r>
            <w:instrText xml:space="preserve"> CITATION Pol15 \l 1043 </w:instrText>
          </w:r>
          <w:r>
            <w:fldChar w:fldCharType="separate"/>
          </w:r>
          <w:r w:rsidR="00BA799F">
            <w:rPr>
              <w:noProof/>
            </w:rPr>
            <w:t xml:space="preserve"> (Topaz, 2013)</w:t>
          </w:r>
          <w:r>
            <w:fldChar w:fldCharType="end"/>
          </w:r>
        </w:sdtContent>
      </w:sdt>
      <w:r>
        <w:t xml:space="preserve">. </w:t>
      </w:r>
      <w:r w:rsidR="0022378B">
        <w:t>X</w:t>
      </w:r>
      <w:r>
        <w:t xml:space="preserve"> kan zich met haar producten beter profileren dan nu het geval is. Het in de markt zetten van een nieuw product als nachtopvang kan bijdragen aan deze profilering..</w:t>
      </w:r>
    </w:p>
    <w:p w14:paraId="61352C0D" w14:textId="77777777" w:rsidR="0022378B" w:rsidRDefault="0022378B" w:rsidP="00A40D4B">
      <w:pPr>
        <w:pStyle w:val="Geenafstand"/>
        <w:rPr>
          <w:color w:val="1F4E79" w:themeColor="accent1" w:themeShade="80"/>
          <w:sz w:val="28"/>
          <w:szCs w:val="28"/>
        </w:rPr>
      </w:pPr>
      <w:bookmarkStart w:id="360" w:name="_Toc441778794"/>
      <w:bookmarkStart w:id="361" w:name="_Toc450223990"/>
      <w:bookmarkStart w:id="362" w:name="_Toc450245916"/>
    </w:p>
    <w:p w14:paraId="39B27CC3" w14:textId="0408D08C" w:rsidR="00E338C3" w:rsidRPr="00A40F56" w:rsidRDefault="00E338C3" w:rsidP="00A40D4B">
      <w:pPr>
        <w:pStyle w:val="Geenafstand"/>
        <w:rPr>
          <w:color w:val="1F4E79" w:themeColor="accent1" w:themeShade="80"/>
          <w:sz w:val="28"/>
          <w:szCs w:val="28"/>
        </w:rPr>
      </w:pPr>
      <w:r w:rsidRPr="00A40F56">
        <w:rPr>
          <w:color w:val="1F4E79" w:themeColor="accent1" w:themeShade="80"/>
          <w:sz w:val="28"/>
          <w:szCs w:val="28"/>
        </w:rPr>
        <w:t>Communicatiedoelgroep</w:t>
      </w:r>
      <w:bookmarkEnd w:id="360"/>
      <w:bookmarkEnd w:id="361"/>
      <w:bookmarkEnd w:id="362"/>
    </w:p>
    <w:p w14:paraId="0F691C22" w14:textId="37EB79BE" w:rsidR="00E338C3" w:rsidRPr="00E338C3" w:rsidRDefault="00E338C3" w:rsidP="00E338C3">
      <w:pPr>
        <w:pStyle w:val="Geenafstand"/>
      </w:pPr>
      <w:r w:rsidRPr="00E338C3">
        <w:t xml:space="preserve">In dit hoofdstuk worden de doelgroepen beschreven, zowel de internen van </w:t>
      </w:r>
      <w:r w:rsidR="0022378B">
        <w:t>X</w:t>
      </w:r>
      <w:r w:rsidRPr="00E338C3">
        <w:t>, noodzakelijk voor het hebben van de juiste informatie en deze uit te kunnen dragen naar de externe doelgroepen, als de drie externe doelgroepen zelf.</w:t>
      </w:r>
    </w:p>
    <w:p w14:paraId="4E690F48" w14:textId="77777777" w:rsidR="00E338C3" w:rsidRPr="00E338C3" w:rsidRDefault="00E338C3" w:rsidP="00E338C3">
      <w:pPr>
        <w:pStyle w:val="Geenafstand"/>
        <w:spacing w:before="0"/>
      </w:pPr>
      <w:r w:rsidRPr="00E338C3">
        <w:t>De eerste interne doelgroep bestaat uit:</w:t>
      </w:r>
    </w:p>
    <w:p w14:paraId="2F7C0936" w14:textId="77777777" w:rsidR="00E338C3" w:rsidRPr="00E338C3" w:rsidRDefault="00E338C3" w:rsidP="00307298">
      <w:pPr>
        <w:pStyle w:val="Geenafstand"/>
        <w:numPr>
          <w:ilvl w:val="0"/>
          <w:numId w:val="43"/>
        </w:numPr>
        <w:spacing w:before="0"/>
      </w:pPr>
      <w:r w:rsidRPr="00E338C3">
        <w:t xml:space="preserve">Medewerkers Cliënt Service Bureau(CSB) </w:t>
      </w:r>
    </w:p>
    <w:p w14:paraId="447A1E1B" w14:textId="77777777" w:rsidR="00E338C3" w:rsidRPr="00E338C3" w:rsidRDefault="00E338C3" w:rsidP="00307298">
      <w:pPr>
        <w:pStyle w:val="Geenafstand"/>
        <w:numPr>
          <w:ilvl w:val="0"/>
          <w:numId w:val="43"/>
        </w:numPr>
        <w:spacing w:before="0"/>
      </w:pPr>
      <w:r w:rsidRPr="00E338C3">
        <w:t>Zorgadviseurs</w:t>
      </w:r>
    </w:p>
    <w:p w14:paraId="1BE1C236" w14:textId="77777777" w:rsidR="00E338C3" w:rsidRPr="00E338C3" w:rsidRDefault="00E338C3" w:rsidP="00307298">
      <w:pPr>
        <w:pStyle w:val="Geenafstand"/>
        <w:numPr>
          <w:ilvl w:val="0"/>
          <w:numId w:val="43"/>
        </w:numPr>
        <w:spacing w:before="0"/>
      </w:pPr>
      <w:r w:rsidRPr="00E338C3">
        <w:t>Zorg aan huis team</w:t>
      </w:r>
    </w:p>
    <w:p w14:paraId="3EE44146" w14:textId="77777777" w:rsidR="00E338C3" w:rsidRPr="00E338C3" w:rsidRDefault="00E338C3" w:rsidP="00307298">
      <w:pPr>
        <w:pStyle w:val="Geenafstand"/>
        <w:numPr>
          <w:ilvl w:val="0"/>
          <w:numId w:val="43"/>
        </w:numPr>
        <w:spacing w:before="0"/>
      </w:pPr>
      <w:r w:rsidRPr="00E338C3">
        <w:t>Medewerkers team marketing en communicatie</w:t>
      </w:r>
    </w:p>
    <w:p w14:paraId="55A8E1FC" w14:textId="22F57690" w:rsidR="00E338C3" w:rsidRPr="00E338C3" w:rsidRDefault="00E338C3" w:rsidP="00307298">
      <w:pPr>
        <w:pStyle w:val="Geenafstand"/>
        <w:numPr>
          <w:ilvl w:val="0"/>
          <w:numId w:val="43"/>
        </w:numPr>
        <w:spacing w:before="0"/>
      </w:pPr>
      <w:r w:rsidRPr="00E338C3">
        <w:t xml:space="preserve">Medewerkers team ontmoetingscentra </w:t>
      </w:r>
      <w:r w:rsidR="0022378B">
        <w:t>X</w:t>
      </w:r>
      <w:r w:rsidRPr="00E338C3">
        <w:t>.</w:t>
      </w:r>
    </w:p>
    <w:p w14:paraId="4AF26C4B" w14:textId="77777777" w:rsidR="00E338C3" w:rsidRPr="00E338C3" w:rsidRDefault="00E338C3" w:rsidP="00E338C3">
      <w:pPr>
        <w:pStyle w:val="Geenafstand"/>
      </w:pPr>
      <w:r w:rsidRPr="00E338C3">
        <w:lastRenderedPageBreak/>
        <w:t>De interne doelgroep kan ook omschreven worden als de interne verwijzers.</w:t>
      </w:r>
    </w:p>
    <w:p w14:paraId="51315ABA" w14:textId="43EEF1D0" w:rsidR="00E338C3" w:rsidRDefault="00E338C3" w:rsidP="00E338C3">
      <w:pPr>
        <w:pStyle w:val="Geenafstand"/>
      </w:pPr>
      <w:r w:rsidRPr="00E338C3">
        <w:t xml:space="preserve">Deze interne doelgroep heeft als kenmerk dat zij allen in dienst zijn van </w:t>
      </w:r>
      <w:r w:rsidR="0022378B">
        <w:t>X</w:t>
      </w:r>
      <w:r w:rsidRPr="00E338C3">
        <w:t>. Zij staan in direct contact met de mantelzorgers en de cliënten. Zij, de cliënten en mantelzorgers, zijn het eerste aanspreekpunt voor de externe doelgroep. Zij moeten exact op de hoogte zijn van alle mogelijkheden van het product en hoe het in te zetten is.</w:t>
      </w:r>
      <w:r>
        <w:t xml:space="preserve"> </w:t>
      </w:r>
    </w:p>
    <w:p w14:paraId="4896FFC9" w14:textId="77777777" w:rsidR="00E338C3" w:rsidRDefault="00E338C3" w:rsidP="00E338C3">
      <w:pPr>
        <w:pStyle w:val="Geenafstand"/>
        <w:rPr>
          <w:sz w:val="18"/>
          <w:szCs w:val="18"/>
        </w:rPr>
      </w:pPr>
    </w:p>
    <w:p w14:paraId="63DFAD2A" w14:textId="0D91AB6D" w:rsidR="00E338C3" w:rsidRDefault="00E338C3" w:rsidP="00E338C3">
      <w:pPr>
        <w:pStyle w:val="Geenafstand"/>
      </w:pPr>
      <w:r>
        <w:t xml:space="preserve">De tweede interne doelgroep bestaat uit het managementteam van </w:t>
      </w:r>
      <w:r w:rsidR="0022378B">
        <w:t>X</w:t>
      </w:r>
      <w:r>
        <w:t>.</w:t>
      </w:r>
    </w:p>
    <w:p w14:paraId="17031AB9" w14:textId="735ECBBF" w:rsidR="00E338C3" w:rsidRPr="0096075B" w:rsidRDefault="00E338C3" w:rsidP="00E338C3">
      <w:pPr>
        <w:pStyle w:val="Geenafstand"/>
      </w:pPr>
      <w:r>
        <w:t xml:space="preserve">Om voldoende bekendheid binnen de </w:t>
      </w:r>
      <w:r w:rsidR="0022378B">
        <w:t>X</w:t>
      </w:r>
      <w:r>
        <w:t xml:space="preserve"> organisatie te realiseren is het van belang om alle managers van </w:t>
      </w:r>
      <w:r w:rsidR="0022378B">
        <w:t>X</w:t>
      </w:r>
      <w:r>
        <w:t xml:space="preserve"> op de hoogte te brengen van het nieuwe product nachtopvang, hun interesse te wekken en betrokkenheid te verkrijgen.</w:t>
      </w:r>
    </w:p>
    <w:p w14:paraId="6D24E559" w14:textId="77777777" w:rsidR="00E338C3" w:rsidRDefault="00E338C3" w:rsidP="00E338C3">
      <w:pPr>
        <w:pStyle w:val="Geenafstand"/>
      </w:pPr>
    </w:p>
    <w:p w14:paraId="3B7F85BD" w14:textId="77777777" w:rsidR="00E338C3" w:rsidRPr="0096075B" w:rsidRDefault="00E338C3" w:rsidP="00E338C3">
      <w:pPr>
        <w:pStyle w:val="Geenafstand"/>
        <w:spacing w:before="0"/>
      </w:pPr>
      <w:r w:rsidRPr="0096075B">
        <w:t xml:space="preserve">De </w:t>
      </w:r>
      <w:r>
        <w:t xml:space="preserve">eerste </w:t>
      </w:r>
      <w:r w:rsidRPr="0096075B">
        <w:t>externe doelgroep bestaat uit:</w:t>
      </w:r>
    </w:p>
    <w:p w14:paraId="263A679F" w14:textId="77777777" w:rsidR="00E338C3" w:rsidRPr="0096075B" w:rsidRDefault="00E338C3" w:rsidP="00307298">
      <w:pPr>
        <w:pStyle w:val="Geenafstand"/>
        <w:numPr>
          <w:ilvl w:val="0"/>
          <w:numId w:val="44"/>
        </w:numPr>
        <w:spacing w:before="0"/>
      </w:pPr>
      <w:r w:rsidRPr="0096075B">
        <w:t>Zorgloketten gemeente leiden</w:t>
      </w:r>
    </w:p>
    <w:p w14:paraId="29A60EF0" w14:textId="77777777" w:rsidR="00E338C3" w:rsidRPr="0096075B" w:rsidRDefault="00E338C3" w:rsidP="00307298">
      <w:pPr>
        <w:pStyle w:val="Geenafstand"/>
        <w:numPr>
          <w:ilvl w:val="0"/>
          <w:numId w:val="44"/>
        </w:numPr>
        <w:spacing w:before="0"/>
      </w:pPr>
      <w:r w:rsidRPr="0096075B">
        <w:t>Huisartsen</w:t>
      </w:r>
    </w:p>
    <w:p w14:paraId="6297CE4C" w14:textId="77777777" w:rsidR="00E338C3" w:rsidRPr="0096075B" w:rsidRDefault="00E338C3" w:rsidP="00307298">
      <w:pPr>
        <w:pStyle w:val="Geenafstand"/>
        <w:numPr>
          <w:ilvl w:val="0"/>
          <w:numId w:val="44"/>
        </w:numPr>
        <w:spacing w:before="0"/>
      </w:pPr>
      <w:r w:rsidRPr="0096075B">
        <w:t>Sociale wijkteams Leiden.</w:t>
      </w:r>
    </w:p>
    <w:p w14:paraId="74D233E4" w14:textId="77777777" w:rsidR="00E338C3" w:rsidRPr="0096075B" w:rsidRDefault="00E338C3" w:rsidP="00307298">
      <w:pPr>
        <w:pStyle w:val="Geenafstand"/>
        <w:numPr>
          <w:ilvl w:val="0"/>
          <w:numId w:val="44"/>
        </w:numPr>
        <w:spacing w:before="0"/>
      </w:pPr>
      <w:r w:rsidRPr="0096075B">
        <w:t>Andere thuiszorg aanbieders binnen gemeente Leiden zoals Activite, Libertas, Buurtzorg</w:t>
      </w:r>
    </w:p>
    <w:p w14:paraId="3F1D9C74" w14:textId="77777777" w:rsidR="00E338C3" w:rsidRPr="0096075B" w:rsidRDefault="00E338C3" w:rsidP="00307298">
      <w:pPr>
        <w:pStyle w:val="Geenafstand"/>
        <w:numPr>
          <w:ilvl w:val="0"/>
          <w:numId w:val="44"/>
        </w:numPr>
        <w:spacing w:before="0"/>
      </w:pPr>
      <w:r w:rsidRPr="0096075B">
        <w:t xml:space="preserve">Andere ontmoetingscentra </w:t>
      </w:r>
    </w:p>
    <w:p w14:paraId="6E07D3E5" w14:textId="77777777" w:rsidR="00E338C3" w:rsidRDefault="00E338C3" w:rsidP="00E338C3">
      <w:pPr>
        <w:pStyle w:val="Geenafstand"/>
      </w:pPr>
      <w:r w:rsidRPr="0096075B">
        <w:t>De professionals (huisarts, sociale wijkteam, thuiszorg organisaties, zorgloketten en andere OC’ s), zijn</w:t>
      </w:r>
      <w:r>
        <w:t>,</w:t>
      </w:r>
      <w:r w:rsidRPr="0096075B">
        <w:t xml:space="preserve"> net als de interne professionals, verwijzers. Zij moeten kennis hebben van de mogelijkheden die het product </w:t>
      </w:r>
      <w:r>
        <w:t>n</w:t>
      </w:r>
      <w:r w:rsidRPr="0096075B">
        <w:t>achtopvang kan bieden aan ondersteuning voor de mantelzorgers.</w:t>
      </w:r>
    </w:p>
    <w:p w14:paraId="3D58FC84" w14:textId="77777777" w:rsidR="00E338C3" w:rsidRPr="00C20563" w:rsidRDefault="00E338C3" w:rsidP="00E338C3">
      <w:pPr>
        <w:pStyle w:val="Geenafstand"/>
      </w:pPr>
      <w:r>
        <w:t>Een</w:t>
      </w:r>
      <w:r w:rsidRPr="00C20563">
        <w:t xml:space="preserve"> tweede campagne richt zich </w:t>
      </w:r>
      <w:r>
        <w:t xml:space="preserve">ook </w:t>
      </w:r>
      <w:r w:rsidRPr="00C20563">
        <w:t xml:space="preserve">op de externe professionals, </w:t>
      </w:r>
      <w:r>
        <w:t xml:space="preserve">de </w:t>
      </w:r>
      <w:r w:rsidRPr="00C20563">
        <w:t xml:space="preserve">verwijzers. Dit zal een gerichte </w:t>
      </w:r>
      <w:r>
        <w:t>marketing</w:t>
      </w:r>
      <w:r w:rsidRPr="00C20563">
        <w:t xml:space="preserve">campagne zijn nadat de pilot fase van het product </w:t>
      </w:r>
      <w:r>
        <w:t>n</w:t>
      </w:r>
      <w:r w:rsidRPr="00C20563">
        <w:t>achtzorg zijn waarde heeft bewezen.</w:t>
      </w:r>
    </w:p>
    <w:p w14:paraId="19DC2567" w14:textId="7AE3B401" w:rsidR="00E338C3" w:rsidRPr="00C20563" w:rsidRDefault="00E338C3" w:rsidP="00E338C3">
      <w:pPr>
        <w:pStyle w:val="Geenafstand"/>
      </w:pPr>
      <w:r w:rsidRPr="00C20563">
        <w:t xml:space="preserve">Hierna zal de informatie </w:t>
      </w:r>
      <w:r>
        <w:t xml:space="preserve">worden opgenomen in alle brochures van </w:t>
      </w:r>
      <w:r w:rsidR="0022378B">
        <w:t>X</w:t>
      </w:r>
      <w:r>
        <w:t xml:space="preserve"> die naar verwijzers gaan, het productenportfolio. Tevens zal de website van </w:t>
      </w:r>
      <w:r w:rsidR="0022378B">
        <w:t>X</w:t>
      </w:r>
      <w:r>
        <w:t xml:space="preserve"> hierop worden aangepast.</w:t>
      </w:r>
    </w:p>
    <w:p w14:paraId="2C2EA1DB" w14:textId="7A582DDE" w:rsidR="00E338C3" w:rsidRDefault="00E338C3" w:rsidP="00E338C3">
      <w:pPr>
        <w:pStyle w:val="Geenafstand"/>
        <w:rPr>
          <w:color w:val="2E74B5" w:themeColor="accent1" w:themeShade="BF"/>
        </w:rPr>
      </w:pPr>
      <w:r w:rsidRPr="0096075B">
        <w:t xml:space="preserve">De </w:t>
      </w:r>
      <w:r>
        <w:t xml:space="preserve">tweede </w:t>
      </w:r>
      <w:r w:rsidRPr="0096075B">
        <w:t xml:space="preserve">externe doelgroep betreft de mantelzorgers van de cliënten van </w:t>
      </w:r>
      <w:r w:rsidR="0022378B">
        <w:t>X</w:t>
      </w:r>
      <w:r w:rsidRPr="0096075B">
        <w:t xml:space="preserve">. </w:t>
      </w:r>
      <w:r>
        <w:t xml:space="preserve">Om de mantelzorgdoelgroep op aansprekende wijze te kunnen benaderen is het van belang om te segmenteren </w:t>
      </w:r>
      <w:sdt>
        <w:sdtPr>
          <w:id w:val="-1687812337"/>
          <w:citation/>
        </w:sdtPr>
        <w:sdtContent>
          <w:r>
            <w:fldChar w:fldCharType="begin"/>
          </w:r>
          <w:r>
            <w:instrText xml:space="preserve">CITATION Wil13 \p 243 \l 1043 </w:instrText>
          </w:r>
          <w:r>
            <w:fldChar w:fldCharType="separate"/>
          </w:r>
          <w:r w:rsidR="00BA799F">
            <w:rPr>
              <w:noProof/>
            </w:rPr>
            <w:t>(Michels, 2013, p. 243)</w:t>
          </w:r>
          <w:r>
            <w:fldChar w:fldCharType="end"/>
          </w:r>
        </w:sdtContent>
      </w:sdt>
      <w:r>
        <w:t>. Er is een methode ontwikkeld door Motivaction om mensen in te delen in een bepaalde leefstijl. Er zijn zeven leefstijlen gedefinieerd</w:t>
      </w:r>
      <w:sdt>
        <w:sdtPr>
          <w:id w:val="1340356095"/>
          <w:citation/>
        </w:sdtPr>
        <w:sdtContent>
          <w:r>
            <w:fldChar w:fldCharType="begin"/>
          </w:r>
          <w:r>
            <w:instrText xml:space="preserve">CITATION TijdelijkeAanduiding14 \l 1043 </w:instrText>
          </w:r>
          <w:r>
            <w:fldChar w:fldCharType="separate"/>
          </w:r>
          <w:r w:rsidR="00BA799F">
            <w:rPr>
              <w:noProof/>
            </w:rPr>
            <w:t xml:space="preserve"> (Motivaction, 2015)</w:t>
          </w:r>
          <w:r>
            <w:fldChar w:fldCharType="end"/>
          </w:r>
        </w:sdtContent>
      </w:sdt>
      <w:r>
        <w:t xml:space="preserve">. In het marketingplan van </w:t>
      </w:r>
      <w:r w:rsidR="0022378B">
        <w:t>X</w:t>
      </w:r>
      <w:r>
        <w:t xml:space="preserve"> is deze techniek toegepast en zijn de cliënten en hun mantelzorgers ingedeeld in drie leefstijlen, namelijk moderne burgerij, traditionele ouderen en postmaterialisten </w:t>
      </w:r>
      <w:sdt>
        <w:sdtPr>
          <w:id w:val="1070622537"/>
          <w:citation/>
        </w:sdtPr>
        <w:sdtContent>
          <w:r w:rsidRPr="00BA7102">
            <w:fldChar w:fldCharType="begin"/>
          </w:r>
          <w:r>
            <w:instrText xml:space="preserve">CITATION TijdelijkeAanduiding14 \l 1043 </w:instrText>
          </w:r>
          <w:r w:rsidRPr="00BA7102">
            <w:fldChar w:fldCharType="separate"/>
          </w:r>
          <w:r w:rsidR="00BA799F">
            <w:rPr>
              <w:noProof/>
            </w:rPr>
            <w:t>(Motivaction, 2015)</w:t>
          </w:r>
          <w:r w:rsidRPr="00BA7102">
            <w:fldChar w:fldCharType="end"/>
          </w:r>
        </w:sdtContent>
      </w:sdt>
      <w:r>
        <w:t xml:space="preserve">. </w:t>
      </w:r>
    </w:p>
    <w:p w14:paraId="38562D72" w14:textId="105C9615" w:rsidR="00F74CF4" w:rsidRDefault="00F74CF4" w:rsidP="00E338C3">
      <w:pPr>
        <w:pStyle w:val="Geenafstand"/>
        <w:rPr>
          <w:color w:val="2E74B5" w:themeColor="accent1" w:themeShade="BF"/>
        </w:rPr>
      </w:pPr>
    </w:p>
    <w:p w14:paraId="4AF66950" w14:textId="157A9EE1" w:rsidR="00F74CF4" w:rsidRDefault="00F74CF4" w:rsidP="00E338C3">
      <w:pPr>
        <w:pStyle w:val="Geenafstand"/>
        <w:rPr>
          <w:color w:val="2E74B5" w:themeColor="accent1" w:themeShade="BF"/>
        </w:rPr>
      </w:pPr>
    </w:p>
    <w:p w14:paraId="1C2DD81C" w14:textId="059FBCD9" w:rsidR="00F74CF4" w:rsidRDefault="00F74CF4" w:rsidP="00E338C3">
      <w:pPr>
        <w:pStyle w:val="Geenafstand"/>
        <w:rPr>
          <w:color w:val="2E74B5" w:themeColor="accent1" w:themeShade="BF"/>
        </w:rPr>
      </w:pPr>
    </w:p>
    <w:p w14:paraId="5C1C8A9A" w14:textId="77777777" w:rsidR="00F74CF4" w:rsidRDefault="00F74CF4" w:rsidP="00E338C3">
      <w:pPr>
        <w:pStyle w:val="Geenafstand"/>
        <w:rPr>
          <w:color w:val="2E74B5" w:themeColor="accent1" w:themeShade="BF"/>
        </w:rPr>
      </w:pPr>
    </w:p>
    <w:tbl>
      <w:tblPr>
        <w:tblStyle w:val="Rastertabel4-Accent11"/>
        <w:tblW w:w="0" w:type="auto"/>
        <w:tblLook w:val="04A0" w:firstRow="1" w:lastRow="0" w:firstColumn="1" w:lastColumn="0" w:noHBand="0" w:noVBand="1"/>
      </w:tblPr>
      <w:tblGrid>
        <w:gridCol w:w="2122"/>
        <w:gridCol w:w="3542"/>
        <w:gridCol w:w="3396"/>
      </w:tblGrid>
      <w:tr w:rsidR="00F74CF4" w14:paraId="3AF67B69" w14:textId="77777777" w:rsidTr="00F7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F29D92" w14:textId="77777777" w:rsidR="00F74CF4" w:rsidRDefault="00F74CF4" w:rsidP="00F74CF4">
            <w:pPr>
              <w:pStyle w:val="Geenafstand"/>
              <w:rPr>
                <w:sz w:val="18"/>
                <w:szCs w:val="18"/>
              </w:rPr>
            </w:pPr>
            <w:r>
              <w:rPr>
                <w:sz w:val="18"/>
                <w:szCs w:val="18"/>
              </w:rPr>
              <w:t>Levensstijl</w:t>
            </w:r>
          </w:p>
        </w:tc>
        <w:tc>
          <w:tcPr>
            <w:tcW w:w="3543" w:type="dxa"/>
          </w:tcPr>
          <w:p w14:paraId="7993C97F" w14:textId="77777777" w:rsidR="00F74CF4" w:rsidRDefault="00F74CF4" w:rsidP="00F74CF4">
            <w:pPr>
              <w:pStyle w:val="Geenafstand"/>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Kenmerken</w:t>
            </w:r>
          </w:p>
        </w:tc>
        <w:tc>
          <w:tcPr>
            <w:tcW w:w="3397" w:type="dxa"/>
          </w:tcPr>
          <w:p w14:paraId="35A5F6B6" w14:textId="77777777" w:rsidR="00F74CF4" w:rsidRDefault="00F74CF4" w:rsidP="00F74CF4">
            <w:pPr>
              <w:pStyle w:val="Geenafstand"/>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Noodzakelijke aanpak</w:t>
            </w:r>
          </w:p>
        </w:tc>
      </w:tr>
      <w:tr w:rsidR="00F74CF4" w14:paraId="04F9FCAA"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E93613" w14:textId="77777777" w:rsidR="00F74CF4" w:rsidRDefault="00F74CF4" w:rsidP="00F74CF4">
            <w:pPr>
              <w:pStyle w:val="Geenafstand"/>
              <w:rPr>
                <w:sz w:val="18"/>
                <w:szCs w:val="18"/>
              </w:rPr>
            </w:pPr>
            <w:r>
              <w:rPr>
                <w:sz w:val="18"/>
                <w:szCs w:val="18"/>
              </w:rPr>
              <w:t>Moderne Burgerij</w:t>
            </w:r>
          </w:p>
        </w:tc>
        <w:tc>
          <w:tcPr>
            <w:tcW w:w="3543" w:type="dxa"/>
          </w:tcPr>
          <w:p w14:paraId="39CC42F5"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Veeleisend, denkt in rechten </w:t>
            </w:r>
            <w:proofErr w:type="spellStart"/>
            <w:r>
              <w:rPr>
                <w:sz w:val="18"/>
                <w:szCs w:val="18"/>
              </w:rPr>
              <w:t>ipv</w:t>
            </w:r>
            <w:proofErr w:type="spellEnd"/>
            <w:r>
              <w:rPr>
                <w:sz w:val="18"/>
                <w:szCs w:val="18"/>
              </w:rPr>
              <w:t xml:space="preserve"> plichten</w:t>
            </w:r>
          </w:p>
          <w:p w14:paraId="6C31727D"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Wel volgzaam en loyaal</w:t>
            </w:r>
          </w:p>
          <w:p w14:paraId="40021C2C"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Vraagt om waardering en erkenning</w:t>
            </w:r>
          </w:p>
        </w:tc>
        <w:tc>
          <w:tcPr>
            <w:tcW w:w="3397" w:type="dxa"/>
          </w:tcPr>
          <w:p w14:paraId="2BFF9A14"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Kant en klare oplossingen bieden</w:t>
            </w:r>
          </w:p>
          <w:p w14:paraId="07C6BFCB"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Keuzevrijheid</w:t>
            </w:r>
          </w:p>
          <w:p w14:paraId="6EB89002"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Wenst aandacht </w:t>
            </w:r>
          </w:p>
          <w:p w14:paraId="39797E95"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Gebruik nieuwe technieken</w:t>
            </w:r>
          </w:p>
        </w:tc>
      </w:tr>
      <w:tr w:rsidR="00F74CF4" w14:paraId="34F367B9" w14:textId="77777777" w:rsidTr="00F74CF4">
        <w:tc>
          <w:tcPr>
            <w:cnfStyle w:val="001000000000" w:firstRow="0" w:lastRow="0" w:firstColumn="1" w:lastColumn="0" w:oddVBand="0" w:evenVBand="0" w:oddHBand="0" w:evenHBand="0" w:firstRowFirstColumn="0" w:firstRowLastColumn="0" w:lastRowFirstColumn="0" w:lastRowLastColumn="0"/>
            <w:tcW w:w="2122" w:type="dxa"/>
          </w:tcPr>
          <w:p w14:paraId="055EB3C5" w14:textId="77777777" w:rsidR="00F74CF4" w:rsidRDefault="00F74CF4" w:rsidP="00F74CF4">
            <w:pPr>
              <w:pStyle w:val="Geenafstand"/>
              <w:rPr>
                <w:sz w:val="18"/>
                <w:szCs w:val="18"/>
              </w:rPr>
            </w:pPr>
            <w:r>
              <w:rPr>
                <w:sz w:val="18"/>
                <w:szCs w:val="18"/>
              </w:rPr>
              <w:t>Traditionele Oudere</w:t>
            </w:r>
          </w:p>
        </w:tc>
        <w:tc>
          <w:tcPr>
            <w:tcW w:w="3543" w:type="dxa"/>
          </w:tcPr>
          <w:p w14:paraId="1D232DE9"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Behoudend, volgend van aard</w:t>
            </w:r>
          </w:p>
          <w:p w14:paraId="69A516F6"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Hecht aan regels en afspraken</w:t>
            </w:r>
          </w:p>
          <w:p w14:paraId="7D6EDAF7" w14:textId="77777777" w:rsidR="00F74CF4" w:rsidRPr="00BA7102"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Niet bereid tot extra betalingen voor extra diensten</w:t>
            </w:r>
          </w:p>
        </w:tc>
        <w:tc>
          <w:tcPr>
            <w:tcW w:w="3397" w:type="dxa"/>
          </w:tcPr>
          <w:p w14:paraId="20D342BF"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Huiselijke sfeer</w:t>
            </w:r>
          </w:p>
          <w:p w14:paraId="63B46D88"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Persoonlijke band</w:t>
            </w:r>
          </w:p>
          <w:p w14:paraId="1BDAD393"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Duidelijke leiding nodig</w:t>
            </w:r>
          </w:p>
        </w:tc>
      </w:tr>
      <w:tr w:rsidR="00F74CF4" w14:paraId="4CFB6D43"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DEFC52" w14:textId="77777777" w:rsidR="00F74CF4" w:rsidRDefault="00F74CF4" w:rsidP="00F74CF4">
            <w:pPr>
              <w:pStyle w:val="Geenafstand"/>
              <w:rPr>
                <w:sz w:val="18"/>
                <w:szCs w:val="18"/>
              </w:rPr>
            </w:pPr>
            <w:r>
              <w:rPr>
                <w:sz w:val="18"/>
                <w:szCs w:val="18"/>
              </w:rPr>
              <w:t>Postmaterialisten</w:t>
            </w:r>
          </w:p>
        </w:tc>
        <w:tc>
          <w:tcPr>
            <w:tcW w:w="3543" w:type="dxa"/>
          </w:tcPr>
          <w:p w14:paraId="1D82C702"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Eigen regie</w:t>
            </w:r>
          </w:p>
          <w:p w14:paraId="3D195CE3"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Mondig</w:t>
            </w:r>
          </w:p>
          <w:p w14:paraId="110D3D0B"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Leeft gezond</w:t>
            </w:r>
          </w:p>
          <w:p w14:paraId="43EB9AE6"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Alternatieve geneeswijzen</w:t>
            </w:r>
          </w:p>
          <w:p w14:paraId="40A24378"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Bereid extra te betalen voor extra diensten</w:t>
            </w:r>
          </w:p>
        </w:tc>
        <w:tc>
          <w:tcPr>
            <w:tcW w:w="3397" w:type="dxa"/>
          </w:tcPr>
          <w:p w14:paraId="2C032B3C"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Faciliteer in informatiebehoefte</w:t>
            </w:r>
          </w:p>
          <w:p w14:paraId="109E7212"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Keuzevrijheid</w:t>
            </w:r>
          </w:p>
          <w:p w14:paraId="298AC4C7"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Beslisvrijheid</w:t>
            </w:r>
          </w:p>
          <w:p w14:paraId="4BABCE86" w14:textId="77777777" w:rsidR="00F74CF4"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Snelheid</w:t>
            </w:r>
          </w:p>
          <w:p w14:paraId="191EC86B" w14:textId="77777777" w:rsidR="00F74CF4" w:rsidRDefault="00F74CF4" w:rsidP="00F74CF4">
            <w:pPr>
              <w:pStyle w:val="Geenafstand"/>
              <w:ind w:left="360"/>
              <w:cnfStyle w:val="000000100000" w:firstRow="0" w:lastRow="0" w:firstColumn="0" w:lastColumn="0" w:oddVBand="0" w:evenVBand="0" w:oddHBand="1" w:evenHBand="0" w:firstRowFirstColumn="0" w:firstRowLastColumn="0" w:lastRowFirstColumn="0" w:lastRowLastColumn="0"/>
              <w:rPr>
                <w:sz w:val="18"/>
                <w:szCs w:val="18"/>
              </w:rPr>
            </w:pPr>
          </w:p>
        </w:tc>
      </w:tr>
      <w:tr w:rsidR="00F74CF4" w14:paraId="43552745" w14:textId="77777777" w:rsidTr="00F74CF4">
        <w:tc>
          <w:tcPr>
            <w:cnfStyle w:val="001000000000" w:firstRow="0" w:lastRow="0" w:firstColumn="1" w:lastColumn="0" w:oddVBand="0" w:evenVBand="0" w:oddHBand="0" w:evenHBand="0" w:firstRowFirstColumn="0" w:firstRowLastColumn="0" w:lastRowFirstColumn="0" w:lastRowLastColumn="0"/>
            <w:tcW w:w="2122" w:type="dxa"/>
          </w:tcPr>
          <w:p w14:paraId="649B8C9D" w14:textId="77777777" w:rsidR="00F74CF4" w:rsidRDefault="00F74CF4" w:rsidP="00F74CF4">
            <w:pPr>
              <w:pStyle w:val="Geenafstand"/>
              <w:rPr>
                <w:sz w:val="18"/>
                <w:szCs w:val="18"/>
              </w:rPr>
            </w:pPr>
          </w:p>
        </w:tc>
        <w:tc>
          <w:tcPr>
            <w:tcW w:w="3543" w:type="dxa"/>
          </w:tcPr>
          <w:p w14:paraId="3E6E44BE" w14:textId="77777777" w:rsidR="00F74CF4" w:rsidRDefault="00F74CF4" w:rsidP="00307298">
            <w:pPr>
              <w:pStyle w:val="Geenafstand"/>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3397" w:type="dxa"/>
          </w:tcPr>
          <w:p w14:paraId="27500178" w14:textId="77777777" w:rsidR="00F74CF4" w:rsidRDefault="00F74CF4" w:rsidP="00307298">
            <w:pPr>
              <w:pStyle w:val="Geenafstand"/>
              <w:keepNext/>
              <w:numPr>
                <w:ilvl w:val="0"/>
                <w:numId w:val="41"/>
              </w:num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34D05144" w14:textId="5B7E63B7" w:rsidR="00F74CF4" w:rsidRDefault="00F74CF4" w:rsidP="00F74CF4">
      <w:pPr>
        <w:pStyle w:val="Bijschrift"/>
      </w:pPr>
      <w:bookmarkStart w:id="363" w:name="_Toc450246728"/>
      <w:bookmarkStart w:id="364" w:name="_Toc450675852"/>
      <w:r>
        <w:t xml:space="preserve">Tabel </w:t>
      </w:r>
      <w:r w:rsidR="0022378B">
        <w:fldChar w:fldCharType="begin"/>
      </w:r>
      <w:r w:rsidR="0022378B">
        <w:instrText xml:space="preserve"> SEQ Tabel \* ARABIC </w:instrText>
      </w:r>
      <w:r w:rsidR="0022378B">
        <w:fldChar w:fldCharType="separate"/>
      </w:r>
      <w:r w:rsidR="004F13FE">
        <w:rPr>
          <w:noProof/>
        </w:rPr>
        <w:t>10</w:t>
      </w:r>
      <w:r w:rsidR="0022378B">
        <w:rPr>
          <w:noProof/>
        </w:rPr>
        <w:fldChar w:fldCharType="end"/>
      </w:r>
      <w:r>
        <w:t>: Leefstijlen Motivaction</w:t>
      </w:r>
      <w:sdt>
        <w:sdtPr>
          <w:id w:val="-230854471"/>
          <w:citation/>
        </w:sdtPr>
        <w:sdtContent>
          <w:r>
            <w:fldChar w:fldCharType="begin"/>
          </w:r>
          <w:r>
            <w:instrText xml:space="preserve">CITATION TijdelijkeAanduiding14 \l 1043 </w:instrText>
          </w:r>
          <w:r>
            <w:fldChar w:fldCharType="separate"/>
          </w:r>
          <w:r w:rsidR="00BA799F">
            <w:rPr>
              <w:noProof/>
            </w:rPr>
            <w:t xml:space="preserve"> (Motivaction, 2015)</w:t>
          </w:r>
          <w:r>
            <w:fldChar w:fldCharType="end"/>
          </w:r>
        </w:sdtContent>
      </w:sdt>
      <w:bookmarkEnd w:id="363"/>
      <w:bookmarkEnd w:id="364"/>
    </w:p>
    <w:p w14:paraId="57191681" w14:textId="77777777" w:rsidR="00F74CF4" w:rsidRDefault="00F74CF4" w:rsidP="00E338C3">
      <w:pPr>
        <w:pStyle w:val="Geenafstand"/>
      </w:pPr>
    </w:p>
    <w:p w14:paraId="1404251B" w14:textId="77777777" w:rsidR="00E338C3" w:rsidRPr="0096075B" w:rsidRDefault="00E338C3" w:rsidP="00E338C3">
      <w:pPr>
        <w:pStyle w:val="Geenafstand"/>
        <w:spacing w:before="0"/>
      </w:pPr>
      <w:r>
        <w:t>Andere</w:t>
      </w:r>
      <w:r w:rsidRPr="0096075B">
        <w:t xml:space="preserve"> kenmerken van deze doelgroep zijn: </w:t>
      </w:r>
    </w:p>
    <w:p w14:paraId="7E10286A" w14:textId="77777777" w:rsidR="00E338C3" w:rsidRPr="0096075B" w:rsidRDefault="00E338C3" w:rsidP="00307298">
      <w:pPr>
        <w:pStyle w:val="Geenafstand"/>
        <w:numPr>
          <w:ilvl w:val="0"/>
          <w:numId w:val="45"/>
        </w:numPr>
        <w:spacing w:before="0"/>
      </w:pPr>
      <w:r w:rsidRPr="0096075B">
        <w:t>Ouder dan 50 jaar</w:t>
      </w:r>
    </w:p>
    <w:p w14:paraId="4CEB5FC5" w14:textId="77777777" w:rsidR="00E338C3" w:rsidRPr="0096075B" w:rsidRDefault="00E338C3" w:rsidP="00307298">
      <w:pPr>
        <w:pStyle w:val="Geenafstand"/>
        <w:numPr>
          <w:ilvl w:val="0"/>
          <w:numId w:val="45"/>
        </w:numPr>
        <w:spacing w:before="0"/>
      </w:pPr>
      <w:r w:rsidRPr="0096075B">
        <w:t>Zorgen voor een zeer zware zorgvrager ( partner, ouder)</w:t>
      </w:r>
    </w:p>
    <w:p w14:paraId="7CC5ECBE" w14:textId="1A6DA101" w:rsidR="00E338C3" w:rsidRDefault="00E338C3" w:rsidP="00307298">
      <w:pPr>
        <w:pStyle w:val="Geenafstand"/>
        <w:numPr>
          <w:ilvl w:val="0"/>
          <w:numId w:val="45"/>
        </w:numPr>
        <w:spacing w:before="0"/>
      </w:pPr>
      <w:r w:rsidRPr="0096075B">
        <w:t>Overbelast</w:t>
      </w:r>
    </w:p>
    <w:p w14:paraId="7AC6526A" w14:textId="559D25E5" w:rsidR="008A3C02" w:rsidRDefault="008A3C02" w:rsidP="008A3C02">
      <w:pPr>
        <w:pStyle w:val="Geenafstand"/>
        <w:spacing w:before="0"/>
      </w:pPr>
    </w:p>
    <w:p w14:paraId="08C3AA58" w14:textId="77777777" w:rsidR="008A3C02" w:rsidRPr="00E21B26" w:rsidRDefault="008A3C02" w:rsidP="008A3C02">
      <w:pPr>
        <w:pStyle w:val="Geenafstand"/>
        <w:spacing w:before="0"/>
      </w:pPr>
    </w:p>
    <w:p w14:paraId="50182F9B" w14:textId="77777777" w:rsidR="00E338C3" w:rsidRPr="0096075B" w:rsidRDefault="00E338C3" w:rsidP="00E338C3">
      <w:pPr>
        <w:pStyle w:val="Geenafstand"/>
        <w:spacing w:before="0"/>
      </w:pPr>
      <w:r w:rsidRPr="0096075B">
        <w:t>De communicatiecampagne richt zich in eerste instantie op twee groepen:</w:t>
      </w:r>
    </w:p>
    <w:p w14:paraId="4AE72D71" w14:textId="77777777" w:rsidR="00E338C3" w:rsidRPr="0096075B" w:rsidRDefault="00E338C3" w:rsidP="00307298">
      <w:pPr>
        <w:pStyle w:val="Geenafstand"/>
        <w:numPr>
          <w:ilvl w:val="0"/>
          <w:numId w:val="46"/>
        </w:numPr>
        <w:spacing w:before="0"/>
      </w:pPr>
      <w:r w:rsidRPr="0096075B">
        <w:t>De mantelzorgers van de OC’ s en Zorg aan huis</w:t>
      </w:r>
    </w:p>
    <w:p w14:paraId="21C7239E" w14:textId="77777777" w:rsidR="00E338C3" w:rsidRPr="0096075B" w:rsidRDefault="00E338C3" w:rsidP="00307298">
      <w:pPr>
        <w:pStyle w:val="Geenafstand"/>
        <w:numPr>
          <w:ilvl w:val="0"/>
          <w:numId w:val="46"/>
        </w:numPr>
        <w:spacing w:before="0"/>
      </w:pPr>
      <w:r w:rsidRPr="0096075B">
        <w:t>De interne professionals</w:t>
      </w:r>
    </w:p>
    <w:p w14:paraId="6FAE1686" w14:textId="77777777" w:rsidR="00E338C3" w:rsidRPr="00C20563" w:rsidRDefault="00E338C3" w:rsidP="00E338C3">
      <w:pPr>
        <w:pStyle w:val="Geenafstand"/>
        <w:rPr>
          <w:rFonts w:cs="Helvetica"/>
        </w:rPr>
      </w:pPr>
    </w:p>
    <w:p w14:paraId="04A30061" w14:textId="77777777" w:rsidR="00E338C3" w:rsidRPr="00A40F56" w:rsidRDefault="00E338C3" w:rsidP="00A40D4B">
      <w:pPr>
        <w:pStyle w:val="Geenafstand"/>
        <w:rPr>
          <w:color w:val="1F4E79" w:themeColor="accent1" w:themeShade="80"/>
          <w:sz w:val="28"/>
          <w:szCs w:val="28"/>
        </w:rPr>
      </w:pPr>
      <w:bookmarkStart w:id="365" w:name="_Toc441778795"/>
      <w:bookmarkStart w:id="366" w:name="_Toc450223991"/>
      <w:bookmarkStart w:id="367" w:name="_Toc450245917"/>
      <w:r w:rsidRPr="00A40F56">
        <w:rPr>
          <w:color w:val="1F4E79" w:themeColor="accent1" w:themeShade="80"/>
          <w:sz w:val="28"/>
          <w:szCs w:val="28"/>
        </w:rPr>
        <w:t>Doelstellingen</w:t>
      </w:r>
      <w:bookmarkEnd w:id="365"/>
      <w:bookmarkEnd w:id="366"/>
      <w:bookmarkEnd w:id="367"/>
    </w:p>
    <w:p w14:paraId="797D0F52" w14:textId="12917C81" w:rsidR="00E338C3" w:rsidRPr="008A3C02" w:rsidRDefault="00E338C3" w:rsidP="008A3C02">
      <w:pPr>
        <w:pStyle w:val="Geenafstand"/>
      </w:pPr>
      <w:r w:rsidRPr="008A3C02">
        <w:t xml:space="preserve">Alle interne verwijzers van </w:t>
      </w:r>
      <w:r w:rsidR="0022378B">
        <w:t>X</w:t>
      </w:r>
      <w:r w:rsidRPr="008A3C02">
        <w:t>, zoals beschreven in de interne doelgroep, zijn voor 1 januari 2017, via email geïnformeerd over:</w:t>
      </w:r>
    </w:p>
    <w:p w14:paraId="4DC1C815" w14:textId="22355312" w:rsidR="00E338C3" w:rsidRPr="008A3C02" w:rsidRDefault="00E338C3" w:rsidP="00307298">
      <w:pPr>
        <w:pStyle w:val="Geenafstand"/>
        <w:numPr>
          <w:ilvl w:val="0"/>
          <w:numId w:val="47"/>
        </w:numPr>
        <w:spacing w:before="0"/>
      </w:pPr>
      <w:r w:rsidRPr="008A3C02">
        <w:t xml:space="preserve">De mogelijkheid van nachtopvang/logeren binnen </w:t>
      </w:r>
      <w:r w:rsidR="0022378B">
        <w:t>X</w:t>
      </w:r>
      <w:r w:rsidRPr="008A3C02">
        <w:t xml:space="preserve"> voor cliënten van </w:t>
      </w:r>
      <w:r w:rsidR="0022378B">
        <w:t>X</w:t>
      </w:r>
      <w:r w:rsidRPr="008A3C02">
        <w:t xml:space="preserve"> OC’s en Zorg aan huis;</w:t>
      </w:r>
    </w:p>
    <w:p w14:paraId="1E259AE2" w14:textId="77777777" w:rsidR="00E338C3" w:rsidRPr="008A3C02" w:rsidRDefault="00E338C3" w:rsidP="00307298">
      <w:pPr>
        <w:pStyle w:val="Geenafstand"/>
        <w:numPr>
          <w:ilvl w:val="0"/>
          <w:numId w:val="47"/>
        </w:numPr>
        <w:spacing w:before="0"/>
      </w:pPr>
      <w:r w:rsidRPr="008A3C02">
        <w:t>Welke kosten daaraan verbonden zijn;</w:t>
      </w:r>
    </w:p>
    <w:p w14:paraId="23B38DFF" w14:textId="7211B912" w:rsidR="00E338C3" w:rsidRPr="008A3C02" w:rsidRDefault="00E338C3" w:rsidP="00307298">
      <w:pPr>
        <w:pStyle w:val="Geenafstand"/>
        <w:numPr>
          <w:ilvl w:val="0"/>
          <w:numId w:val="47"/>
        </w:numPr>
        <w:spacing w:before="0"/>
      </w:pPr>
      <w:r w:rsidRPr="008A3C02">
        <w:t>Vanuit we</w:t>
      </w:r>
      <w:r w:rsidR="003B29B9">
        <w:t xml:space="preserve">lk ‘potje’ de nachtopvang/ het </w:t>
      </w:r>
      <w:r w:rsidRPr="008A3C02">
        <w:t>logeren bekostigd kan worden;</w:t>
      </w:r>
    </w:p>
    <w:p w14:paraId="3A5B2476" w14:textId="77777777" w:rsidR="00E338C3" w:rsidRPr="008A3C02" w:rsidRDefault="00E338C3" w:rsidP="00307298">
      <w:pPr>
        <w:pStyle w:val="Geenafstand"/>
        <w:numPr>
          <w:ilvl w:val="0"/>
          <w:numId w:val="47"/>
        </w:numPr>
        <w:spacing w:before="0"/>
      </w:pPr>
      <w:r w:rsidRPr="008A3C02">
        <w:t>Hoe de procedure tot gebruik van de logeermogelijkheid is en werkt.</w:t>
      </w:r>
    </w:p>
    <w:p w14:paraId="55929EE1" w14:textId="77777777" w:rsidR="00E338C3" w:rsidRPr="008A3C02" w:rsidRDefault="00E338C3" w:rsidP="008A3C02">
      <w:pPr>
        <w:pStyle w:val="Geenafstand"/>
      </w:pPr>
      <w:r w:rsidRPr="008A3C02">
        <w:t xml:space="preserve">Zodat de interne verwijzers de benodigde informatie voor de inzet van het product nachtopvang actief na 1-1-2017 gaan gebruiken in hun cliënt contacten. </w:t>
      </w:r>
    </w:p>
    <w:p w14:paraId="30EADDF8" w14:textId="77777777" w:rsidR="00F74CF4" w:rsidRPr="00C6260E" w:rsidRDefault="00F74CF4" w:rsidP="00F74CF4">
      <w:r w:rsidRPr="0096075B">
        <w:rPr>
          <w:sz w:val="18"/>
          <w:szCs w:val="18"/>
        </w:rPr>
        <w:t>Doelstelling voor de interne</w:t>
      </w:r>
      <w:r>
        <w:rPr>
          <w:sz w:val="18"/>
          <w:szCs w:val="18"/>
        </w:rPr>
        <w:t xml:space="preserve"> verwijzers</w:t>
      </w:r>
      <w:r w:rsidRPr="0096075B">
        <w:rPr>
          <w:sz w:val="18"/>
          <w:szCs w:val="18"/>
        </w:rPr>
        <w:t>:</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8"/>
        <w:gridCol w:w="683"/>
        <w:gridCol w:w="6079"/>
      </w:tblGrid>
      <w:tr w:rsidR="00F74CF4" w:rsidRPr="00FA650B" w14:paraId="76236DB4" w14:textId="77777777" w:rsidTr="00F74CF4">
        <w:tc>
          <w:tcPr>
            <w:tcW w:w="3028" w:type="dxa"/>
            <w:tcBorders>
              <w:top w:val="single" w:sz="4" w:space="0" w:color="auto"/>
              <w:left w:val="single" w:sz="4" w:space="0" w:color="auto"/>
              <w:bottom w:val="single" w:sz="4" w:space="0" w:color="auto"/>
              <w:right w:val="single" w:sz="4" w:space="0" w:color="auto"/>
            </w:tcBorders>
            <w:shd w:val="clear" w:color="auto" w:fill="auto"/>
          </w:tcPr>
          <w:p w14:paraId="3D5232DC" w14:textId="77777777" w:rsidR="00F74CF4" w:rsidRPr="00A6414D" w:rsidRDefault="00F74CF4" w:rsidP="00F74CF4">
            <w:pPr>
              <w:rPr>
                <w:rFonts w:cs="Arial"/>
                <w:b/>
                <w:iCs/>
              </w:rPr>
            </w:pPr>
            <w:r w:rsidRPr="00A6414D">
              <w:rPr>
                <w:rFonts w:cs="Arial"/>
                <w:b/>
                <w:iCs/>
              </w:rPr>
              <w:t>Doelgroep</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1575EB81" w14:textId="77777777" w:rsidR="00F74CF4" w:rsidRPr="00A6414D" w:rsidRDefault="00F74CF4" w:rsidP="00F74CF4">
            <w:pPr>
              <w:rPr>
                <w:rFonts w:cs="Arial"/>
                <w:b/>
                <w:iCs/>
              </w:rPr>
            </w:pPr>
          </w:p>
        </w:tc>
        <w:tc>
          <w:tcPr>
            <w:tcW w:w="6079" w:type="dxa"/>
            <w:tcBorders>
              <w:top w:val="single" w:sz="4" w:space="0" w:color="auto"/>
              <w:left w:val="single" w:sz="4" w:space="0" w:color="auto"/>
              <w:bottom w:val="single" w:sz="4" w:space="0" w:color="auto"/>
              <w:right w:val="single" w:sz="4" w:space="0" w:color="auto"/>
            </w:tcBorders>
            <w:shd w:val="clear" w:color="auto" w:fill="auto"/>
          </w:tcPr>
          <w:p w14:paraId="67D87593" w14:textId="77777777" w:rsidR="00F74CF4" w:rsidRPr="00A6414D" w:rsidRDefault="00F74CF4" w:rsidP="00F74CF4">
            <w:pPr>
              <w:rPr>
                <w:rFonts w:cs="Arial"/>
                <w:b/>
                <w:iCs/>
              </w:rPr>
            </w:pPr>
            <w:r w:rsidRPr="00A6414D">
              <w:rPr>
                <w:rFonts w:cs="Arial"/>
                <w:b/>
                <w:iCs/>
              </w:rPr>
              <w:t xml:space="preserve">Communicatiedoelstellingen </w:t>
            </w:r>
          </w:p>
        </w:tc>
      </w:tr>
      <w:tr w:rsidR="00F74CF4" w:rsidRPr="0083099B" w14:paraId="4957F4CA" w14:textId="77777777" w:rsidTr="00F74CF4">
        <w:trPr>
          <w:trHeight w:val="1531"/>
        </w:trPr>
        <w:tc>
          <w:tcPr>
            <w:tcW w:w="3028" w:type="dxa"/>
            <w:tcBorders>
              <w:top w:val="single" w:sz="4" w:space="0" w:color="auto"/>
              <w:left w:val="single" w:sz="4" w:space="0" w:color="auto"/>
              <w:bottom w:val="single" w:sz="4" w:space="0" w:color="auto"/>
              <w:right w:val="single" w:sz="4" w:space="0" w:color="auto"/>
            </w:tcBorders>
            <w:shd w:val="clear" w:color="auto" w:fill="auto"/>
          </w:tcPr>
          <w:p w14:paraId="48348269" w14:textId="77777777" w:rsidR="00F74CF4" w:rsidRPr="0096075B" w:rsidRDefault="00F74CF4" w:rsidP="00F74CF4">
            <w:pPr>
              <w:pStyle w:val="Geenafstand"/>
              <w:rPr>
                <w:sz w:val="18"/>
                <w:szCs w:val="18"/>
              </w:rPr>
            </w:pPr>
            <w:r w:rsidRPr="0096075B">
              <w:rPr>
                <w:sz w:val="18"/>
                <w:szCs w:val="18"/>
              </w:rPr>
              <w:t xml:space="preserve">Medewerkers Cliënt Service Bureau(CSB) </w:t>
            </w:r>
          </w:p>
          <w:p w14:paraId="217BBEE7" w14:textId="77777777" w:rsidR="00F74CF4" w:rsidRPr="0096075B" w:rsidRDefault="00F74CF4" w:rsidP="00F74CF4">
            <w:pPr>
              <w:pStyle w:val="Geenafstand"/>
              <w:rPr>
                <w:sz w:val="18"/>
                <w:szCs w:val="18"/>
              </w:rPr>
            </w:pPr>
            <w:r w:rsidRPr="0096075B">
              <w:rPr>
                <w:sz w:val="18"/>
                <w:szCs w:val="18"/>
              </w:rPr>
              <w:t>Zorgadviseurs</w:t>
            </w:r>
          </w:p>
          <w:p w14:paraId="235765B5" w14:textId="77777777" w:rsidR="00F74CF4" w:rsidRPr="008F3F94" w:rsidRDefault="00F74CF4" w:rsidP="00F74CF4">
            <w:pPr>
              <w:pStyle w:val="Geenafstand"/>
              <w:rPr>
                <w:rFonts w:cs="Arial"/>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6AE596A9" w14:textId="77777777" w:rsidR="00F74CF4" w:rsidRPr="00A6414D" w:rsidRDefault="00F74CF4" w:rsidP="00F74CF4">
            <w:pPr>
              <w:rPr>
                <w:rFonts w:cs="Arial"/>
              </w:rPr>
            </w:pPr>
            <w:r>
              <w:rPr>
                <w:noProof/>
              </w:rPr>
              <w:drawing>
                <wp:anchor distT="0" distB="0" distL="114300" distR="114300" simplePos="0" relativeHeight="251705856" behindDoc="0" locked="0" layoutInCell="1" allowOverlap="1" wp14:anchorId="427DC715" wp14:editId="6E4B3D81">
                  <wp:simplePos x="0" y="0"/>
                  <wp:positionH relativeFrom="column">
                    <wp:posOffset>-3175</wp:posOffset>
                  </wp:positionH>
                  <wp:positionV relativeFrom="paragraph">
                    <wp:posOffset>37465</wp:posOffset>
                  </wp:positionV>
                  <wp:extent cx="344805" cy="952500"/>
                  <wp:effectExtent l="0" t="0" r="0" b="0"/>
                  <wp:wrapThrough wrapText="bothSides">
                    <wp:wrapPolygon edited="0">
                      <wp:start x="0" y="0"/>
                      <wp:lineTo x="0" y="21168"/>
                      <wp:lineTo x="20287" y="21168"/>
                      <wp:lineTo x="20287" y="0"/>
                      <wp:lineTo x="0" y="0"/>
                    </wp:wrapPolygon>
                  </wp:wrapThrough>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4805" cy="952500"/>
                          </a:xfrm>
                          <a:prstGeom prst="rect">
                            <a:avLst/>
                          </a:prstGeom>
                        </pic:spPr>
                      </pic:pic>
                    </a:graphicData>
                  </a:graphic>
                  <wp14:sizeRelV relativeFrom="margin">
                    <wp14:pctHeight>0</wp14:pctHeight>
                  </wp14:sizeRelV>
                </wp:anchor>
              </w:drawing>
            </w:r>
          </w:p>
        </w:tc>
        <w:tc>
          <w:tcPr>
            <w:tcW w:w="6079" w:type="dxa"/>
            <w:tcBorders>
              <w:top w:val="single" w:sz="4" w:space="0" w:color="auto"/>
              <w:left w:val="single" w:sz="4" w:space="0" w:color="auto"/>
              <w:bottom w:val="single" w:sz="4" w:space="0" w:color="auto"/>
              <w:right w:val="single" w:sz="4" w:space="0" w:color="auto"/>
            </w:tcBorders>
            <w:shd w:val="clear" w:color="auto" w:fill="auto"/>
          </w:tcPr>
          <w:p w14:paraId="04D1BD4C" w14:textId="62FC80F2" w:rsidR="00F74CF4" w:rsidRPr="006E19A2" w:rsidRDefault="00F74CF4" w:rsidP="00307298">
            <w:pPr>
              <w:numPr>
                <w:ilvl w:val="0"/>
                <w:numId w:val="42"/>
              </w:numPr>
              <w:rPr>
                <w:rFonts w:cs="Arial"/>
              </w:rPr>
            </w:pPr>
            <w:r w:rsidRPr="006E19A2">
              <w:rPr>
                <w:rFonts w:cs="Arial"/>
              </w:rPr>
              <w:t xml:space="preserve">Zijn bekend met het nieuwe product </w:t>
            </w:r>
            <w:r>
              <w:rPr>
                <w:rFonts w:cs="Arial"/>
              </w:rPr>
              <w:t>n</w:t>
            </w:r>
            <w:r w:rsidRPr="006E19A2">
              <w:rPr>
                <w:rFonts w:cs="Arial"/>
              </w:rPr>
              <w:t xml:space="preserve">achtopvang van </w:t>
            </w:r>
            <w:r w:rsidR="0022378B">
              <w:rPr>
                <w:rFonts w:cs="Arial"/>
              </w:rPr>
              <w:t>X</w:t>
            </w:r>
            <w:r w:rsidRPr="006E19A2">
              <w:rPr>
                <w:rFonts w:cs="Arial"/>
              </w:rPr>
              <w:t xml:space="preserve"> en hoe zij dit kunnen inzetten voor de mantelzorgers van de cliënten OC en Zorg aan huis.</w:t>
            </w:r>
          </w:p>
          <w:p w14:paraId="7D57AF4C" w14:textId="77777777" w:rsidR="00F74CF4" w:rsidRPr="006E19A2" w:rsidRDefault="00F74CF4" w:rsidP="00307298">
            <w:pPr>
              <w:numPr>
                <w:ilvl w:val="0"/>
                <w:numId w:val="42"/>
              </w:numPr>
              <w:rPr>
                <w:rFonts w:cs="Arial"/>
              </w:rPr>
            </w:pPr>
            <w:r w:rsidRPr="006E19A2">
              <w:rPr>
                <w:rFonts w:cs="Arial"/>
              </w:rPr>
              <w:t xml:space="preserve">Zij willen de overbelaste mantelzorgers ondersteunen en oplossingen hiervoor aanbieden. </w:t>
            </w:r>
          </w:p>
          <w:p w14:paraId="27ECFAA3" w14:textId="77777777" w:rsidR="00F74CF4" w:rsidRPr="00A6414D" w:rsidRDefault="00F74CF4" w:rsidP="00307298">
            <w:pPr>
              <w:numPr>
                <w:ilvl w:val="0"/>
                <w:numId w:val="42"/>
              </w:numPr>
              <w:rPr>
                <w:rFonts w:cs="Arial"/>
              </w:rPr>
            </w:pPr>
            <w:r w:rsidRPr="00A6414D">
              <w:rPr>
                <w:rFonts w:cs="Arial"/>
              </w:rPr>
              <w:t xml:space="preserve">Zijn bereid </w:t>
            </w:r>
            <w:r>
              <w:rPr>
                <w:rFonts w:cs="Arial"/>
              </w:rPr>
              <w:t>tot het aanbieden van het nieuwe product en willen daar alles wat nodig is om gebruik te kunnen maken van het product regelen voor de mantelzorgers van de cliënten OC en Zorg aan huis</w:t>
            </w:r>
          </w:p>
        </w:tc>
      </w:tr>
      <w:tr w:rsidR="00F74CF4" w:rsidRPr="0083099B" w14:paraId="69429EC5" w14:textId="77777777" w:rsidTr="00F74CF4">
        <w:tc>
          <w:tcPr>
            <w:tcW w:w="3028" w:type="dxa"/>
            <w:tcBorders>
              <w:top w:val="single" w:sz="4" w:space="0" w:color="auto"/>
              <w:left w:val="single" w:sz="4" w:space="0" w:color="auto"/>
              <w:bottom w:val="single" w:sz="4" w:space="0" w:color="auto"/>
              <w:right w:val="single" w:sz="4" w:space="0" w:color="auto"/>
            </w:tcBorders>
            <w:shd w:val="clear" w:color="auto" w:fill="auto"/>
          </w:tcPr>
          <w:p w14:paraId="4E56BE5A" w14:textId="77777777" w:rsidR="00F74CF4" w:rsidRPr="0096075B" w:rsidRDefault="00F74CF4" w:rsidP="00F74CF4">
            <w:pPr>
              <w:pStyle w:val="Geenafstand"/>
              <w:rPr>
                <w:sz w:val="18"/>
                <w:szCs w:val="18"/>
              </w:rPr>
            </w:pPr>
            <w:r w:rsidRPr="0096075B">
              <w:rPr>
                <w:sz w:val="18"/>
                <w:szCs w:val="18"/>
              </w:rPr>
              <w:t>Zorg aan huis team</w:t>
            </w:r>
          </w:p>
          <w:p w14:paraId="70D15BC8" w14:textId="6D821392" w:rsidR="00F74CF4" w:rsidRPr="00A6414D" w:rsidRDefault="00F74CF4" w:rsidP="00F74CF4">
            <w:pPr>
              <w:rPr>
                <w:rFonts w:cs="Arial"/>
              </w:rPr>
            </w:pPr>
            <w:r w:rsidRPr="0096075B">
              <w:rPr>
                <w:sz w:val="18"/>
                <w:szCs w:val="18"/>
              </w:rPr>
              <w:t>M</w:t>
            </w:r>
            <w:r>
              <w:rPr>
                <w:sz w:val="18"/>
                <w:szCs w:val="18"/>
              </w:rPr>
              <w:t>edewerkers team Ontmoetingsc</w:t>
            </w:r>
            <w:r w:rsidRPr="0096075B">
              <w:rPr>
                <w:sz w:val="18"/>
                <w:szCs w:val="18"/>
              </w:rPr>
              <w:t xml:space="preserve">entra </w:t>
            </w:r>
            <w:r w:rsidR="0022378B">
              <w:rPr>
                <w:sz w:val="18"/>
                <w:szCs w:val="18"/>
              </w:rPr>
              <w:t>X</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2ABB06BC" w14:textId="77777777" w:rsidR="00F74CF4" w:rsidRPr="00A6414D" w:rsidRDefault="00F74CF4" w:rsidP="00F74CF4">
            <w:pPr>
              <w:rPr>
                <w:rFonts w:cs="Arial"/>
              </w:rPr>
            </w:pPr>
            <w:r>
              <w:rPr>
                <w:noProof/>
              </w:rPr>
              <w:drawing>
                <wp:anchor distT="0" distB="0" distL="114300" distR="114300" simplePos="0" relativeHeight="251713024" behindDoc="0" locked="0" layoutInCell="1" allowOverlap="1" wp14:anchorId="578365A3" wp14:editId="66DF0E15">
                  <wp:simplePos x="0" y="0"/>
                  <wp:positionH relativeFrom="column">
                    <wp:posOffset>-12700</wp:posOffset>
                  </wp:positionH>
                  <wp:positionV relativeFrom="paragraph">
                    <wp:posOffset>55880</wp:posOffset>
                  </wp:positionV>
                  <wp:extent cx="344805" cy="1133475"/>
                  <wp:effectExtent l="0" t="0" r="0" b="9525"/>
                  <wp:wrapThrough wrapText="bothSides">
                    <wp:wrapPolygon edited="0">
                      <wp:start x="0" y="0"/>
                      <wp:lineTo x="0" y="21418"/>
                      <wp:lineTo x="20287" y="21418"/>
                      <wp:lineTo x="20287" y="0"/>
                      <wp:lineTo x="0" y="0"/>
                    </wp:wrapPolygon>
                  </wp:wrapThrough>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4805" cy="1133475"/>
                          </a:xfrm>
                          <a:prstGeom prst="rect">
                            <a:avLst/>
                          </a:prstGeom>
                        </pic:spPr>
                      </pic:pic>
                    </a:graphicData>
                  </a:graphic>
                  <wp14:sizeRelV relativeFrom="margin">
                    <wp14:pctHeight>0</wp14:pctHeight>
                  </wp14:sizeRelV>
                </wp:anchor>
              </w:drawing>
            </w:r>
          </w:p>
        </w:tc>
        <w:tc>
          <w:tcPr>
            <w:tcW w:w="6079" w:type="dxa"/>
            <w:tcBorders>
              <w:top w:val="single" w:sz="4" w:space="0" w:color="auto"/>
              <w:left w:val="single" w:sz="4" w:space="0" w:color="auto"/>
              <w:bottom w:val="single" w:sz="4" w:space="0" w:color="auto"/>
              <w:right w:val="single" w:sz="4" w:space="0" w:color="auto"/>
            </w:tcBorders>
            <w:shd w:val="clear" w:color="auto" w:fill="auto"/>
          </w:tcPr>
          <w:p w14:paraId="63FE3688" w14:textId="512528BD" w:rsidR="00F74CF4" w:rsidRPr="006E19A2" w:rsidRDefault="00F74CF4" w:rsidP="00307298">
            <w:pPr>
              <w:numPr>
                <w:ilvl w:val="0"/>
                <w:numId w:val="42"/>
              </w:numPr>
              <w:rPr>
                <w:rFonts w:cs="Arial"/>
              </w:rPr>
            </w:pPr>
            <w:r w:rsidRPr="006E19A2">
              <w:rPr>
                <w:rFonts w:cs="Arial"/>
              </w:rPr>
              <w:t xml:space="preserve">Zijn bekend met het nieuwe product </w:t>
            </w:r>
            <w:r>
              <w:rPr>
                <w:rFonts w:cs="Arial"/>
              </w:rPr>
              <w:t>n</w:t>
            </w:r>
            <w:r w:rsidRPr="006E19A2">
              <w:rPr>
                <w:rFonts w:cs="Arial"/>
              </w:rPr>
              <w:t xml:space="preserve">achtopvang van </w:t>
            </w:r>
            <w:r w:rsidR="0022378B">
              <w:rPr>
                <w:rFonts w:cs="Arial"/>
              </w:rPr>
              <w:t>X</w:t>
            </w:r>
            <w:r w:rsidRPr="006E19A2">
              <w:rPr>
                <w:rFonts w:cs="Arial"/>
              </w:rPr>
              <w:t xml:space="preserve"> en hoe zij dit onder de aandacht van mantelzorgers van de cliënten OC en Zorg aan huis kunnen brengen.</w:t>
            </w:r>
          </w:p>
          <w:p w14:paraId="2A7EF040" w14:textId="77777777" w:rsidR="00F74CF4" w:rsidRPr="00A6414D" w:rsidRDefault="00F74CF4" w:rsidP="00307298">
            <w:pPr>
              <w:numPr>
                <w:ilvl w:val="0"/>
                <w:numId w:val="42"/>
              </w:numPr>
              <w:rPr>
                <w:rFonts w:cs="Arial"/>
              </w:rPr>
            </w:pPr>
            <w:r>
              <w:rPr>
                <w:rFonts w:cs="Arial"/>
              </w:rPr>
              <w:t>Zij willen de overbelaste mantelzorgers ondersteunen en oplossingen hiervoor aanbieden</w:t>
            </w:r>
            <w:r w:rsidRPr="00A6414D">
              <w:rPr>
                <w:rFonts w:cs="Arial"/>
              </w:rPr>
              <w:t xml:space="preserve">. </w:t>
            </w:r>
          </w:p>
          <w:p w14:paraId="62D38FDB" w14:textId="14FAA586" w:rsidR="00F74CF4" w:rsidRPr="00A6414D" w:rsidRDefault="00F74CF4" w:rsidP="00307298">
            <w:pPr>
              <w:numPr>
                <w:ilvl w:val="0"/>
                <w:numId w:val="42"/>
              </w:numPr>
              <w:rPr>
                <w:rFonts w:cs="Arial"/>
              </w:rPr>
            </w:pPr>
            <w:r w:rsidRPr="00A6414D">
              <w:rPr>
                <w:rFonts w:cs="Arial"/>
              </w:rPr>
              <w:t xml:space="preserve">Zijn bereid </w:t>
            </w:r>
            <w:r>
              <w:rPr>
                <w:rFonts w:cs="Arial"/>
              </w:rPr>
              <w:t xml:space="preserve">tot het leveren van een actieve bijdrage in het promoten van het nieuwe product nachtopvang van </w:t>
            </w:r>
            <w:r w:rsidR="0022378B">
              <w:rPr>
                <w:rFonts w:cs="Arial"/>
              </w:rPr>
              <w:t>X</w:t>
            </w:r>
          </w:p>
        </w:tc>
      </w:tr>
      <w:tr w:rsidR="00F74CF4" w:rsidRPr="0083099B" w14:paraId="7CB38ADE" w14:textId="77777777" w:rsidTr="00F74CF4">
        <w:trPr>
          <w:trHeight w:val="1380"/>
        </w:trPr>
        <w:tc>
          <w:tcPr>
            <w:tcW w:w="3028" w:type="dxa"/>
            <w:tcBorders>
              <w:top w:val="single" w:sz="4" w:space="0" w:color="auto"/>
              <w:left w:val="single" w:sz="4" w:space="0" w:color="auto"/>
              <w:bottom w:val="single" w:sz="4" w:space="0" w:color="auto"/>
              <w:right w:val="single" w:sz="4" w:space="0" w:color="auto"/>
            </w:tcBorders>
            <w:shd w:val="clear" w:color="auto" w:fill="auto"/>
          </w:tcPr>
          <w:p w14:paraId="3BD1E015" w14:textId="76530227" w:rsidR="00F74CF4" w:rsidRPr="007562F7" w:rsidRDefault="00F74CF4" w:rsidP="00F74CF4">
            <w:pPr>
              <w:pStyle w:val="Geenafstand"/>
              <w:rPr>
                <w:sz w:val="18"/>
                <w:szCs w:val="18"/>
              </w:rPr>
            </w:pPr>
            <w:r>
              <w:rPr>
                <w:sz w:val="18"/>
                <w:szCs w:val="18"/>
              </w:rPr>
              <w:lastRenderedPageBreak/>
              <w:t xml:space="preserve">Managementteam </w:t>
            </w:r>
            <w:r w:rsidR="0022378B">
              <w:rPr>
                <w:sz w:val="18"/>
                <w:szCs w:val="18"/>
              </w:rPr>
              <w:t>X</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7D8E4A69" w14:textId="77777777" w:rsidR="00F74CF4" w:rsidRPr="007562F7" w:rsidRDefault="00F74CF4" w:rsidP="00F74CF4">
            <w:pPr>
              <w:rPr>
                <w:noProof/>
              </w:rPr>
            </w:pPr>
            <w:r>
              <w:rPr>
                <w:noProof/>
              </w:rPr>
              <w:drawing>
                <wp:anchor distT="0" distB="0" distL="114300" distR="114300" simplePos="0" relativeHeight="251720192" behindDoc="0" locked="0" layoutInCell="1" allowOverlap="1" wp14:anchorId="162C1CBD" wp14:editId="355741B9">
                  <wp:simplePos x="0" y="0"/>
                  <wp:positionH relativeFrom="column">
                    <wp:posOffset>-3175</wp:posOffset>
                  </wp:positionH>
                  <wp:positionV relativeFrom="paragraph">
                    <wp:posOffset>33020</wp:posOffset>
                  </wp:positionV>
                  <wp:extent cx="344805" cy="723900"/>
                  <wp:effectExtent l="0" t="0" r="0" b="0"/>
                  <wp:wrapThrough wrapText="bothSides">
                    <wp:wrapPolygon edited="0">
                      <wp:start x="0" y="0"/>
                      <wp:lineTo x="0" y="21032"/>
                      <wp:lineTo x="20287" y="21032"/>
                      <wp:lineTo x="20287" y="0"/>
                      <wp:lineTo x="0" y="0"/>
                    </wp:wrapPolygon>
                  </wp:wrapThrough>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4805" cy="723900"/>
                          </a:xfrm>
                          <a:prstGeom prst="rect">
                            <a:avLst/>
                          </a:prstGeom>
                        </pic:spPr>
                      </pic:pic>
                    </a:graphicData>
                  </a:graphic>
                  <wp14:sizeRelV relativeFrom="margin">
                    <wp14:pctHeight>0</wp14:pctHeight>
                  </wp14:sizeRelV>
                </wp:anchor>
              </w:drawing>
            </w:r>
          </w:p>
        </w:tc>
        <w:tc>
          <w:tcPr>
            <w:tcW w:w="6079" w:type="dxa"/>
            <w:tcBorders>
              <w:top w:val="single" w:sz="4" w:space="0" w:color="auto"/>
              <w:left w:val="single" w:sz="4" w:space="0" w:color="auto"/>
              <w:bottom w:val="single" w:sz="4" w:space="0" w:color="auto"/>
              <w:right w:val="single" w:sz="4" w:space="0" w:color="auto"/>
            </w:tcBorders>
            <w:shd w:val="clear" w:color="auto" w:fill="auto"/>
          </w:tcPr>
          <w:p w14:paraId="56C9949B" w14:textId="69F7E046" w:rsidR="00F74CF4" w:rsidRDefault="00F74CF4" w:rsidP="00307298">
            <w:pPr>
              <w:numPr>
                <w:ilvl w:val="0"/>
                <w:numId w:val="42"/>
              </w:numPr>
              <w:rPr>
                <w:rFonts w:cs="Arial"/>
              </w:rPr>
            </w:pPr>
            <w:r>
              <w:rPr>
                <w:rFonts w:cs="Arial"/>
              </w:rPr>
              <w:t xml:space="preserve">Zijn op de hoogte gebracht van het nieuwe </w:t>
            </w:r>
            <w:r w:rsidR="0022378B">
              <w:rPr>
                <w:rFonts w:cs="Arial"/>
              </w:rPr>
              <w:t>X</w:t>
            </w:r>
            <w:r>
              <w:rPr>
                <w:rFonts w:cs="Arial"/>
              </w:rPr>
              <w:t xml:space="preserve"> product nachtopvang.</w:t>
            </w:r>
          </w:p>
          <w:p w14:paraId="0E56DEE5" w14:textId="77777777" w:rsidR="00F74CF4" w:rsidRDefault="00F74CF4" w:rsidP="00307298">
            <w:pPr>
              <w:numPr>
                <w:ilvl w:val="0"/>
                <w:numId w:val="42"/>
              </w:numPr>
              <w:rPr>
                <w:rFonts w:cs="Arial"/>
              </w:rPr>
            </w:pPr>
            <w:r>
              <w:rPr>
                <w:rFonts w:cs="Arial"/>
              </w:rPr>
              <w:t>Voelen zich betrokken bij het nieuwe product Nachtopvang</w:t>
            </w:r>
          </w:p>
          <w:p w14:paraId="35B1AFD7" w14:textId="77777777" w:rsidR="00F74CF4" w:rsidRPr="00A6414D" w:rsidRDefault="00F74CF4" w:rsidP="00307298">
            <w:pPr>
              <w:numPr>
                <w:ilvl w:val="0"/>
                <w:numId w:val="42"/>
              </w:numPr>
              <w:rPr>
                <w:rFonts w:cs="Arial"/>
              </w:rPr>
            </w:pPr>
            <w:r>
              <w:rPr>
                <w:rFonts w:cs="Arial"/>
              </w:rPr>
              <w:t xml:space="preserve">Zijn geïnteresseerd in het nieuwe product </w:t>
            </w:r>
          </w:p>
        </w:tc>
      </w:tr>
    </w:tbl>
    <w:p w14:paraId="0EE35698" w14:textId="1E07660F" w:rsidR="00F74CF4" w:rsidRDefault="00F74CF4" w:rsidP="00F74CF4">
      <w:pPr>
        <w:pStyle w:val="Bijschrift"/>
      </w:pPr>
      <w:bookmarkStart w:id="368" w:name="_Toc450246729"/>
      <w:bookmarkStart w:id="369" w:name="_Toc450675853"/>
      <w:r>
        <w:t xml:space="preserve">Tabel </w:t>
      </w:r>
      <w:r w:rsidR="0022378B">
        <w:fldChar w:fldCharType="begin"/>
      </w:r>
      <w:r w:rsidR="0022378B">
        <w:instrText xml:space="preserve"> SEQ Tabel \* ARABIC </w:instrText>
      </w:r>
      <w:r w:rsidR="0022378B">
        <w:fldChar w:fldCharType="separate"/>
      </w:r>
      <w:r w:rsidR="004F13FE">
        <w:rPr>
          <w:noProof/>
        </w:rPr>
        <w:t>11</w:t>
      </w:r>
      <w:r w:rsidR="0022378B">
        <w:rPr>
          <w:noProof/>
        </w:rPr>
        <w:fldChar w:fldCharType="end"/>
      </w:r>
      <w:r>
        <w:t xml:space="preserve">: Doelstellingen interne verwijzers </w:t>
      </w:r>
      <w:sdt>
        <w:sdtPr>
          <w:id w:val="1130442182"/>
          <w:citation/>
        </w:sdtPr>
        <w:sdtContent>
          <w:r>
            <w:fldChar w:fldCharType="begin"/>
          </w:r>
          <w:r>
            <w:instrText xml:space="preserve">CITATION Wil13 \p 247 \l 1043 </w:instrText>
          </w:r>
          <w:r>
            <w:fldChar w:fldCharType="separate"/>
          </w:r>
          <w:r w:rsidR="00BA799F">
            <w:rPr>
              <w:noProof/>
            </w:rPr>
            <w:t>(Michels, 2013, p. 247)</w:t>
          </w:r>
          <w:r>
            <w:fldChar w:fldCharType="end"/>
          </w:r>
        </w:sdtContent>
      </w:sdt>
      <w:bookmarkEnd w:id="368"/>
      <w:bookmarkEnd w:id="369"/>
    </w:p>
    <w:p w14:paraId="74E5F9AC" w14:textId="77777777" w:rsidR="00E338C3" w:rsidRPr="00C20563" w:rsidRDefault="00E338C3" w:rsidP="00E338C3">
      <w:pPr>
        <w:shd w:val="clear" w:color="auto" w:fill="FFFFFF"/>
        <w:spacing w:line="270" w:lineRule="atLeast"/>
        <w:textAlignment w:val="baseline"/>
        <w:rPr>
          <w:rFonts w:cs="Helvetica"/>
          <w:color w:val="000000" w:themeColor="text1"/>
          <w:sz w:val="18"/>
          <w:szCs w:val="18"/>
        </w:rPr>
      </w:pPr>
    </w:p>
    <w:p w14:paraId="35A836D1" w14:textId="77777777" w:rsidR="00E338C3" w:rsidRDefault="00E338C3" w:rsidP="008A3C02">
      <w:pPr>
        <w:pStyle w:val="Geenafstand"/>
      </w:pPr>
      <w:r w:rsidRPr="00C20563">
        <w:t xml:space="preserve">Doelstelling voor de </w:t>
      </w:r>
      <w:r>
        <w:t xml:space="preserve">communicatie naar de </w:t>
      </w:r>
      <w:r w:rsidRPr="00C20563">
        <w:t>externe</w:t>
      </w:r>
      <w:r>
        <w:t xml:space="preserve"> verwijzers</w:t>
      </w:r>
      <w:r w:rsidRPr="00C20563">
        <w:t>:</w:t>
      </w:r>
    </w:p>
    <w:p w14:paraId="114BC92B" w14:textId="42404CC6" w:rsidR="00E338C3" w:rsidRDefault="00E338C3" w:rsidP="00307298">
      <w:pPr>
        <w:pStyle w:val="Geenafstand"/>
        <w:numPr>
          <w:ilvl w:val="0"/>
          <w:numId w:val="48"/>
        </w:numPr>
      </w:pPr>
      <w:r w:rsidRPr="0096075B">
        <w:t xml:space="preserve">Alle </w:t>
      </w:r>
      <w:r>
        <w:t>externe verwijzers</w:t>
      </w:r>
      <w:r w:rsidRPr="0096075B">
        <w:t xml:space="preserve"> zijn, via een </w:t>
      </w:r>
      <w:r>
        <w:t>brief met folders</w:t>
      </w:r>
      <w:r w:rsidRPr="0096075B">
        <w:t xml:space="preserve">, op 1 januari </w:t>
      </w:r>
      <w:r>
        <w:t xml:space="preserve">2017 </w:t>
      </w:r>
      <w:r w:rsidRPr="0096075B">
        <w:t xml:space="preserve">op de hoogte gebracht van de </w:t>
      </w:r>
      <w:r>
        <w:t>n</w:t>
      </w:r>
      <w:r w:rsidRPr="0096075B">
        <w:t xml:space="preserve">achtopvang/logeermogelijkheid die </w:t>
      </w:r>
      <w:r w:rsidR="0022378B">
        <w:t>X</w:t>
      </w:r>
      <w:r w:rsidRPr="0096075B">
        <w:t xml:space="preserve"> gaat bieden in het kader van respijtzorg voor cliënten met een </w:t>
      </w:r>
      <w:r w:rsidR="003B29B9">
        <w:t xml:space="preserve">zware zorgvraag ter ontlasting </w:t>
      </w:r>
      <w:r w:rsidRPr="0096075B">
        <w:t>van de mantelzorgers</w:t>
      </w:r>
    </w:p>
    <w:p w14:paraId="113A756B" w14:textId="77777777" w:rsidR="00F74CF4" w:rsidRPr="00C6260E" w:rsidRDefault="00F74CF4" w:rsidP="00F74CF4">
      <w:r>
        <w:t>Doelstelling voor de externe verwijzers:</w:t>
      </w:r>
    </w:p>
    <w:tbl>
      <w:tblPr>
        <w:tblW w:w="9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9"/>
        <w:gridCol w:w="683"/>
        <w:gridCol w:w="6068"/>
      </w:tblGrid>
      <w:tr w:rsidR="00F74CF4" w:rsidRPr="00FA650B" w14:paraId="50240B76" w14:textId="77777777" w:rsidTr="00F74CF4">
        <w:tc>
          <w:tcPr>
            <w:tcW w:w="3039" w:type="dxa"/>
            <w:tcBorders>
              <w:top w:val="single" w:sz="4" w:space="0" w:color="auto"/>
              <w:left w:val="single" w:sz="4" w:space="0" w:color="auto"/>
              <w:bottom w:val="single" w:sz="4" w:space="0" w:color="auto"/>
              <w:right w:val="single" w:sz="4" w:space="0" w:color="auto"/>
            </w:tcBorders>
            <w:shd w:val="clear" w:color="auto" w:fill="auto"/>
          </w:tcPr>
          <w:p w14:paraId="0AB750FB" w14:textId="77777777" w:rsidR="00F74CF4" w:rsidRPr="00A6414D" w:rsidRDefault="00F74CF4" w:rsidP="00F74CF4">
            <w:pPr>
              <w:rPr>
                <w:rFonts w:cs="Arial"/>
                <w:b/>
                <w:iCs/>
              </w:rPr>
            </w:pPr>
            <w:r w:rsidRPr="00A6414D">
              <w:rPr>
                <w:rFonts w:cs="Arial"/>
                <w:b/>
                <w:iCs/>
              </w:rPr>
              <w:t>Doelgroep</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35AA6F1F" w14:textId="77777777" w:rsidR="00F74CF4" w:rsidRPr="00A6414D" w:rsidRDefault="00F74CF4" w:rsidP="00F74CF4">
            <w:pPr>
              <w:rPr>
                <w:rFonts w:cs="Arial"/>
                <w:b/>
                <w:iCs/>
              </w:rPr>
            </w:pPr>
          </w:p>
        </w:tc>
        <w:tc>
          <w:tcPr>
            <w:tcW w:w="6068" w:type="dxa"/>
            <w:tcBorders>
              <w:top w:val="single" w:sz="4" w:space="0" w:color="auto"/>
              <w:left w:val="single" w:sz="4" w:space="0" w:color="auto"/>
              <w:bottom w:val="single" w:sz="4" w:space="0" w:color="auto"/>
              <w:right w:val="single" w:sz="4" w:space="0" w:color="auto"/>
            </w:tcBorders>
            <w:shd w:val="clear" w:color="auto" w:fill="auto"/>
          </w:tcPr>
          <w:p w14:paraId="6675CC1B" w14:textId="77777777" w:rsidR="00F74CF4" w:rsidRPr="00A6414D" w:rsidRDefault="00F74CF4" w:rsidP="00F74CF4">
            <w:pPr>
              <w:rPr>
                <w:rFonts w:cs="Arial"/>
                <w:b/>
                <w:iCs/>
              </w:rPr>
            </w:pPr>
            <w:r w:rsidRPr="00A6414D">
              <w:rPr>
                <w:rFonts w:cs="Arial"/>
                <w:b/>
                <w:iCs/>
              </w:rPr>
              <w:t xml:space="preserve">Communicatiedoelstellingen </w:t>
            </w:r>
          </w:p>
        </w:tc>
      </w:tr>
      <w:tr w:rsidR="00F74CF4" w:rsidRPr="0083099B" w14:paraId="5F8A65B0" w14:textId="77777777" w:rsidTr="00F74CF4">
        <w:trPr>
          <w:trHeight w:val="1687"/>
        </w:trPr>
        <w:tc>
          <w:tcPr>
            <w:tcW w:w="3039" w:type="dxa"/>
            <w:tcBorders>
              <w:top w:val="single" w:sz="4" w:space="0" w:color="auto"/>
              <w:left w:val="single" w:sz="4" w:space="0" w:color="auto"/>
              <w:bottom w:val="single" w:sz="4" w:space="0" w:color="auto"/>
              <w:right w:val="single" w:sz="4" w:space="0" w:color="auto"/>
            </w:tcBorders>
            <w:shd w:val="clear" w:color="auto" w:fill="auto"/>
          </w:tcPr>
          <w:p w14:paraId="11D89E0A" w14:textId="77777777" w:rsidR="00F74CF4" w:rsidRPr="00A6414D" w:rsidRDefault="00F74CF4" w:rsidP="00F74CF4">
            <w:pPr>
              <w:rPr>
                <w:rFonts w:cs="Arial"/>
              </w:rPr>
            </w:pPr>
            <w:r>
              <w:rPr>
                <w:rFonts w:cs="Helvetica"/>
              </w:rPr>
              <w:t>Mantelzorgers OC en Zorg aan huis</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3E3395E3" w14:textId="77777777" w:rsidR="00F74CF4" w:rsidRPr="00A6414D" w:rsidRDefault="00F74CF4" w:rsidP="00F74CF4">
            <w:pPr>
              <w:rPr>
                <w:rFonts w:cs="Arial"/>
              </w:rPr>
            </w:pPr>
            <w:r>
              <w:rPr>
                <w:noProof/>
              </w:rPr>
              <w:drawing>
                <wp:anchor distT="0" distB="0" distL="114300" distR="114300" simplePos="0" relativeHeight="251727360" behindDoc="0" locked="0" layoutInCell="1" allowOverlap="1" wp14:anchorId="4A80E81C" wp14:editId="4E555EE0">
                  <wp:simplePos x="0" y="0"/>
                  <wp:positionH relativeFrom="column">
                    <wp:posOffset>-6985</wp:posOffset>
                  </wp:positionH>
                  <wp:positionV relativeFrom="paragraph">
                    <wp:posOffset>0</wp:posOffset>
                  </wp:positionV>
                  <wp:extent cx="344805" cy="1171575"/>
                  <wp:effectExtent l="0" t="0" r="0" b="9525"/>
                  <wp:wrapThrough wrapText="bothSides">
                    <wp:wrapPolygon edited="0">
                      <wp:start x="0" y="0"/>
                      <wp:lineTo x="0" y="21424"/>
                      <wp:lineTo x="20287" y="21424"/>
                      <wp:lineTo x="20287" y="0"/>
                      <wp:lineTo x="0" y="0"/>
                    </wp:wrapPolygon>
                  </wp:wrapThrough>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4805" cy="1171575"/>
                          </a:xfrm>
                          <a:prstGeom prst="rect">
                            <a:avLst/>
                          </a:prstGeom>
                        </pic:spPr>
                      </pic:pic>
                    </a:graphicData>
                  </a:graphic>
                  <wp14:sizeRelV relativeFrom="margin">
                    <wp14:pctHeight>0</wp14:pctHeight>
                  </wp14:sizeRelV>
                </wp:anchor>
              </w:drawing>
            </w:r>
          </w:p>
        </w:tc>
        <w:tc>
          <w:tcPr>
            <w:tcW w:w="6068" w:type="dxa"/>
            <w:tcBorders>
              <w:top w:val="single" w:sz="4" w:space="0" w:color="auto"/>
              <w:left w:val="single" w:sz="4" w:space="0" w:color="auto"/>
              <w:bottom w:val="single" w:sz="4" w:space="0" w:color="auto"/>
              <w:right w:val="single" w:sz="4" w:space="0" w:color="auto"/>
            </w:tcBorders>
            <w:shd w:val="clear" w:color="auto" w:fill="auto"/>
          </w:tcPr>
          <w:p w14:paraId="5C09FE67" w14:textId="7BDDDE1F" w:rsidR="00F74CF4" w:rsidRPr="00A6414D" w:rsidRDefault="00F74CF4" w:rsidP="00307298">
            <w:pPr>
              <w:numPr>
                <w:ilvl w:val="0"/>
                <w:numId w:val="42"/>
              </w:numPr>
              <w:rPr>
                <w:rFonts w:cs="Arial"/>
              </w:rPr>
            </w:pPr>
            <w:r w:rsidRPr="00A6414D">
              <w:rPr>
                <w:rFonts w:cs="Arial"/>
              </w:rPr>
              <w:t>Zi</w:t>
            </w:r>
            <w:r>
              <w:rPr>
                <w:rFonts w:cs="Arial"/>
              </w:rPr>
              <w:t xml:space="preserve">jn geïnformeerd over </w:t>
            </w:r>
            <w:r w:rsidRPr="00A6414D">
              <w:rPr>
                <w:rFonts w:cs="Arial"/>
              </w:rPr>
              <w:t>het</w:t>
            </w:r>
            <w:r>
              <w:rPr>
                <w:rFonts w:cs="Arial"/>
              </w:rPr>
              <w:t xml:space="preserve"> nieuwe product nachtopvang van </w:t>
            </w:r>
            <w:r w:rsidR="0022378B">
              <w:rPr>
                <w:rFonts w:cs="Arial"/>
              </w:rPr>
              <w:t>X</w:t>
            </w:r>
            <w:r>
              <w:rPr>
                <w:rFonts w:cs="Arial"/>
              </w:rPr>
              <w:t>, hoe zij dit kunnen gaan gebruiken en waar zij dit kunnen aanvragen/regelen.</w:t>
            </w:r>
          </w:p>
          <w:p w14:paraId="0671A690" w14:textId="77777777" w:rsidR="00F74CF4" w:rsidRDefault="00F74CF4" w:rsidP="00307298">
            <w:pPr>
              <w:numPr>
                <w:ilvl w:val="0"/>
                <w:numId w:val="42"/>
              </w:numPr>
              <w:rPr>
                <w:rFonts w:cs="Arial"/>
              </w:rPr>
            </w:pPr>
            <w:r>
              <w:rPr>
                <w:rFonts w:cs="Arial"/>
              </w:rPr>
              <w:t>Vinden</w:t>
            </w:r>
            <w:r w:rsidRPr="00A6414D">
              <w:rPr>
                <w:rFonts w:cs="Arial"/>
              </w:rPr>
              <w:t xml:space="preserve"> zich </w:t>
            </w:r>
            <w:r>
              <w:rPr>
                <w:rFonts w:cs="Arial"/>
              </w:rPr>
              <w:t>ondersteund door de interne verwijzers in het zoeken naar mogelijkheden om de overbelasting terug te dringen.</w:t>
            </w:r>
          </w:p>
          <w:p w14:paraId="510FA06D" w14:textId="77777777" w:rsidR="00F74CF4" w:rsidRPr="00A6414D" w:rsidRDefault="00F74CF4" w:rsidP="00307298">
            <w:pPr>
              <w:numPr>
                <w:ilvl w:val="0"/>
                <w:numId w:val="42"/>
              </w:numPr>
              <w:rPr>
                <w:rFonts w:cs="Arial"/>
              </w:rPr>
            </w:pPr>
            <w:r>
              <w:rPr>
                <w:rFonts w:cs="Arial"/>
              </w:rPr>
              <w:t xml:space="preserve">Tonen interesse in het nieuwe product en willen hier gebruik van gaan maken. </w:t>
            </w:r>
          </w:p>
        </w:tc>
      </w:tr>
      <w:tr w:rsidR="00F74CF4" w:rsidRPr="0083099B" w14:paraId="065435EC" w14:textId="77777777" w:rsidTr="00F74CF4">
        <w:tc>
          <w:tcPr>
            <w:tcW w:w="3039" w:type="dxa"/>
            <w:tcBorders>
              <w:top w:val="single" w:sz="4" w:space="0" w:color="auto"/>
              <w:left w:val="single" w:sz="4" w:space="0" w:color="auto"/>
              <w:bottom w:val="single" w:sz="4" w:space="0" w:color="auto"/>
              <w:right w:val="single" w:sz="4" w:space="0" w:color="auto"/>
            </w:tcBorders>
            <w:shd w:val="clear" w:color="auto" w:fill="auto"/>
          </w:tcPr>
          <w:p w14:paraId="5B6C06F3" w14:textId="77777777" w:rsidR="00F74CF4" w:rsidRPr="0096075B" w:rsidRDefault="00F74CF4" w:rsidP="00F74CF4">
            <w:pPr>
              <w:pStyle w:val="Geenafstand"/>
              <w:rPr>
                <w:sz w:val="18"/>
                <w:szCs w:val="18"/>
              </w:rPr>
            </w:pPr>
            <w:r w:rsidRPr="0096075B">
              <w:rPr>
                <w:sz w:val="18"/>
                <w:szCs w:val="18"/>
              </w:rPr>
              <w:t>Zorgloketten gemeente leiden</w:t>
            </w:r>
          </w:p>
          <w:p w14:paraId="5A537556" w14:textId="77777777" w:rsidR="00F74CF4" w:rsidRPr="0096075B" w:rsidRDefault="00F74CF4" w:rsidP="00F74CF4">
            <w:pPr>
              <w:pStyle w:val="Geenafstand"/>
              <w:rPr>
                <w:sz w:val="18"/>
                <w:szCs w:val="18"/>
              </w:rPr>
            </w:pPr>
            <w:r w:rsidRPr="0096075B">
              <w:rPr>
                <w:sz w:val="18"/>
                <w:szCs w:val="18"/>
              </w:rPr>
              <w:t>Huisartsen</w:t>
            </w:r>
          </w:p>
          <w:p w14:paraId="4EC95502" w14:textId="77777777" w:rsidR="00F74CF4" w:rsidRPr="0096075B" w:rsidRDefault="00F74CF4" w:rsidP="00F74CF4">
            <w:pPr>
              <w:pStyle w:val="Geenafstand"/>
              <w:rPr>
                <w:sz w:val="18"/>
                <w:szCs w:val="18"/>
              </w:rPr>
            </w:pPr>
            <w:r w:rsidRPr="0096075B">
              <w:rPr>
                <w:sz w:val="18"/>
                <w:szCs w:val="18"/>
              </w:rPr>
              <w:t>Sociale wijkteams Leiden.</w:t>
            </w:r>
          </w:p>
          <w:p w14:paraId="1CCF15BB" w14:textId="77777777" w:rsidR="00F74CF4" w:rsidRPr="0096075B" w:rsidRDefault="00F74CF4" w:rsidP="00F74CF4">
            <w:pPr>
              <w:pStyle w:val="Geenafstand"/>
              <w:rPr>
                <w:sz w:val="18"/>
                <w:szCs w:val="18"/>
              </w:rPr>
            </w:pPr>
            <w:r w:rsidRPr="0096075B">
              <w:rPr>
                <w:sz w:val="18"/>
                <w:szCs w:val="18"/>
              </w:rPr>
              <w:t>Andere thuiszorg aanbieders binnen gemeente Leiden zoals Activite, Libertas, Buurtzorg</w:t>
            </w:r>
          </w:p>
          <w:p w14:paraId="4F815EE8" w14:textId="77777777" w:rsidR="00F74CF4" w:rsidRPr="0096075B" w:rsidRDefault="00F74CF4" w:rsidP="00F74CF4">
            <w:pPr>
              <w:pStyle w:val="Geenafstand"/>
              <w:rPr>
                <w:sz w:val="18"/>
                <w:szCs w:val="18"/>
              </w:rPr>
            </w:pPr>
            <w:r w:rsidRPr="0096075B">
              <w:rPr>
                <w:sz w:val="18"/>
                <w:szCs w:val="18"/>
              </w:rPr>
              <w:t xml:space="preserve">Andere ontmoetingscentra </w:t>
            </w:r>
          </w:p>
          <w:p w14:paraId="3122B80F" w14:textId="77777777" w:rsidR="00F74CF4" w:rsidRDefault="00F74CF4" w:rsidP="00F74CF4">
            <w:pPr>
              <w:rPr>
                <w:rFonts w:cs="Helveti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1BFBDFC2" w14:textId="77777777" w:rsidR="00F74CF4" w:rsidRDefault="00F74CF4" w:rsidP="00F74CF4">
            <w:pPr>
              <w:rPr>
                <w:noProof/>
              </w:rPr>
            </w:pPr>
            <w:r w:rsidRPr="00A06902">
              <w:rPr>
                <w:noProof/>
              </w:rPr>
              <w:drawing>
                <wp:anchor distT="0" distB="0" distL="114300" distR="114300" simplePos="0" relativeHeight="251734528" behindDoc="0" locked="0" layoutInCell="1" allowOverlap="1" wp14:anchorId="3C259603" wp14:editId="08F8B461">
                  <wp:simplePos x="0" y="0"/>
                  <wp:positionH relativeFrom="column">
                    <wp:posOffset>-3801</wp:posOffset>
                  </wp:positionH>
                  <wp:positionV relativeFrom="paragraph">
                    <wp:posOffset>74787</wp:posOffset>
                  </wp:positionV>
                  <wp:extent cx="344805" cy="907415"/>
                  <wp:effectExtent l="0" t="0" r="0" b="6985"/>
                  <wp:wrapThrough wrapText="bothSides">
                    <wp:wrapPolygon edited="0">
                      <wp:start x="0" y="0"/>
                      <wp:lineTo x="0" y="21313"/>
                      <wp:lineTo x="20287" y="21313"/>
                      <wp:lineTo x="20287" y="0"/>
                      <wp:lineTo x="0" y="0"/>
                    </wp:wrapPolygon>
                  </wp:wrapThrough>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4805" cy="907415"/>
                          </a:xfrm>
                          <a:prstGeom prst="rect">
                            <a:avLst/>
                          </a:prstGeom>
                        </pic:spPr>
                      </pic:pic>
                    </a:graphicData>
                  </a:graphic>
                </wp:anchor>
              </w:drawing>
            </w:r>
          </w:p>
        </w:tc>
        <w:tc>
          <w:tcPr>
            <w:tcW w:w="6068" w:type="dxa"/>
            <w:tcBorders>
              <w:top w:val="single" w:sz="4" w:space="0" w:color="auto"/>
              <w:left w:val="single" w:sz="4" w:space="0" w:color="auto"/>
              <w:bottom w:val="single" w:sz="4" w:space="0" w:color="auto"/>
              <w:right w:val="single" w:sz="4" w:space="0" w:color="auto"/>
            </w:tcBorders>
            <w:shd w:val="clear" w:color="auto" w:fill="auto"/>
          </w:tcPr>
          <w:p w14:paraId="28C3D3D2" w14:textId="3CEE5F1F" w:rsidR="00F74CF4" w:rsidRDefault="00F74CF4" w:rsidP="00307298">
            <w:pPr>
              <w:numPr>
                <w:ilvl w:val="0"/>
                <w:numId w:val="42"/>
              </w:numPr>
              <w:rPr>
                <w:rFonts w:cs="Arial"/>
              </w:rPr>
            </w:pPr>
            <w:r>
              <w:rPr>
                <w:rFonts w:cs="Arial"/>
              </w:rPr>
              <w:t xml:space="preserve">Zijn allen geïnformeerd over het nieuwe product nachtopvang van </w:t>
            </w:r>
            <w:r w:rsidR="0022378B">
              <w:rPr>
                <w:rFonts w:cs="Arial"/>
              </w:rPr>
              <w:t>X</w:t>
            </w:r>
            <w:r>
              <w:rPr>
                <w:rFonts w:cs="Arial"/>
              </w:rPr>
              <w:t xml:space="preserve"> en waar en hoe zij dit kunnen aanvragen.</w:t>
            </w:r>
          </w:p>
          <w:p w14:paraId="7BA1D78F" w14:textId="77777777" w:rsidR="00F74CF4" w:rsidRDefault="00F74CF4" w:rsidP="00307298">
            <w:pPr>
              <w:numPr>
                <w:ilvl w:val="0"/>
                <w:numId w:val="42"/>
              </w:numPr>
              <w:rPr>
                <w:rFonts w:cs="Arial"/>
              </w:rPr>
            </w:pPr>
            <w:r>
              <w:rPr>
                <w:rFonts w:cs="Arial"/>
              </w:rPr>
              <w:t>Zij vinden het product nachtopvang een waardevolle aanvulling voor de mantelzorgers die overbelast raken</w:t>
            </w:r>
          </w:p>
          <w:p w14:paraId="0AD7729A" w14:textId="77777777" w:rsidR="00F74CF4" w:rsidRPr="00A6414D" w:rsidRDefault="00F74CF4" w:rsidP="00307298">
            <w:pPr>
              <w:numPr>
                <w:ilvl w:val="0"/>
                <w:numId w:val="42"/>
              </w:numPr>
              <w:rPr>
                <w:rFonts w:cs="Arial"/>
              </w:rPr>
            </w:pPr>
            <w:r>
              <w:rPr>
                <w:rFonts w:cs="Arial"/>
              </w:rPr>
              <w:t>Zij attenderen de mantelzorgers op de mogelijkheid tot gebruikmaking van het nieuwe product nachtopvang.</w:t>
            </w:r>
          </w:p>
        </w:tc>
      </w:tr>
    </w:tbl>
    <w:p w14:paraId="67A54625" w14:textId="38437948" w:rsidR="00F74CF4" w:rsidRDefault="00F74CF4" w:rsidP="00F74CF4">
      <w:pPr>
        <w:pStyle w:val="Bijschrift"/>
      </w:pPr>
      <w:bookmarkStart w:id="370" w:name="_Toc450246730"/>
      <w:bookmarkStart w:id="371" w:name="_Toc450675854"/>
      <w:r>
        <w:t xml:space="preserve">Tabel </w:t>
      </w:r>
      <w:r w:rsidR="0022378B">
        <w:fldChar w:fldCharType="begin"/>
      </w:r>
      <w:r w:rsidR="0022378B">
        <w:instrText xml:space="preserve"> SEQ Tabel \* ARABIC </w:instrText>
      </w:r>
      <w:r w:rsidR="0022378B">
        <w:fldChar w:fldCharType="separate"/>
      </w:r>
      <w:r w:rsidR="004F13FE">
        <w:rPr>
          <w:noProof/>
        </w:rPr>
        <w:t>12</w:t>
      </w:r>
      <w:r w:rsidR="0022378B">
        <w:rPr>
          <w:noProof/>
        </w:rPr>
        <w:fldChar w:fldCharType="end"/>
      </w:r>
      <w:r>
        <w:t xml:space="preserve">: Doelstellingen voor de externe verwijzers </w:t>
      </w:r>
      <w:sdt>
        <w:sdtPr>
          <w:id w:val="1198434269"/>
          <w:citation/>
        </w:sdtPr>
        <w:sdtContent>
          <w:r>
            <w:fldChar w:fldCharType="begin"/>
          </w:r>
          <w:r>
            <w:instrText xml:space="preserve">CITATION Wil13 \p 247 \l 1043 </w:instrText>
          </w:r>
          <w:r>
            <w:fldChar w:fldCharType="separate"/>
          </w:r>
          <w:r w:rsidR="00BA799F">
            <w:rPr>
              <w:noProof/>
            </w:rPr>
            <w:t>(Michels, 2013, p. 247)</w:t>
          </w:r>
          <w:r>
            <w:fldChar w:fldCharType="end"/>
          </w:r>
        </w:sdtContent>
      </w:sdt>
      <w:bookmarkEnd w:id="370"/>
      <w:bookmarkEnd w:id="371"/>
    </w:p>
    <w:p w14:paraId="237136E9" w14:textId="77777777" w:rsidR="00E338C3" w:rsidRDefault="00E338C3" w:rsidP="00E338C3">
      <w:pPr>
        <w:pStyle w:val="Geenafstand"/>
        <w:rPr>
          <w:sz w:val="18"/>
          <w:szCs w:val="18"/>
        </w:rPr>
      </w:pPr>
    </w:p>
    <w:p w14:paraId="49545CA4" w14:textId="77777777" w:rsidR="00E338C3" w:rsidRPr="00C20563" w:rsidRDefault="00E338C3" w:rsidP="008A3C02">
      <w:pPr>
        <w:pStyle w:val="Geenafstand"/>
      </w:pPr>
      <w:r w:rsidRPr="00C20563">
        <w:t xml:space="preserve">Doelstelling </w:t>
      </w:r>
      <w:r>
        <w:t xml:space="preserve">voor de communicatie naar de </w:t>
      </w:r>
      <w:r w:rsidRPr="00C20563">
        <w:t>mantelzorgers:</w:t>
      </w:r>
    </w:p>
    <w:p w14:paraId="4472CACE" w14:textId="1D3D3F6B" w:rsidR="00E338C3" w:rsidRPr="008809AB" w:rsidRDefault="00E338C3" w:rsidP="00307298">
      <w:pPr>
        <w:pStyle w:val="Geenafstand"/>
        <w:numPr>
          <w:ilvl w:val="0"/>
          <w:numId w:val="48"/>
        </w:numPr>
      </w:pPr>
      <w:r w:rsidRPr="008809AB">
        <w:t xml:space="preserve">Alle mantelzorgers van de cliënten ontmoetingscentra </w:t>
      </w:r>
      <w:r w:rsidR="0022378B">
        <w:t>X</w:t>
      </w:r>
      <w:r w:rsidRPr="008809AB">
        <w:t xml:space="preserve"> Leiden zijn, door de medewerkers van de OC’s, op 1 januari 2017 geïnformeerd over de mogelijkheid tot </w:t>
      </w:r>
      <w:r>
        <w:t xml:space="preserve">het </w:t>
      </w:r>
      <w:r w:rsidRPr="008809AB">
        <w:t xml:space="preserve">gebruik kunnen maken van nachtopvang </w:t>
      </w:r>
      <w:r w:rsidR="0022378B">
        <w:t>X</w:t>
      </w:r>
      <w:r w:rsidRPr="008809AB">
        <w:t xml:space="preserve"> gefinancierd vanuit de WMO, WLZ, PGB of eigen middelen en hoe ze dat kunnen regelen.</w:t>
      </w:r>
    </w:p>
    <w:p w14:paraId="02DB28C4" w14:textId="7BA51513" w:rsidR="00E338C3" w:rsidRPr="008809AB" w:rsidRDefault="00E338C3" w:rsidP="00307298">
      <w:pPr>
        <w:pStyle w:val="Geenafstand"/>
        <w:numPr>
          <w:ilvl w:val="0"/>
          <w:numId w:val="48"/>
        </w:numPr>
      </w:pPr>
      <w:r w:rsidRPr="008809AB">
        <w:t xml:space="preserve">Alle mantelzorgers van de cliënten </w:t>
      </w:r>
      <w:r w:rsidR="0022378B">
        <w:t>X</w:t>
      </w:r>
      <w:r w:rsidRPr="008809AB">
        <w:t xml:space="preserve"> Zorg aan huis zijn, door de medewerkers van het Zorg aan huis team, voor 1 januari 2017 geïnformeerd over de mogelijkheid tot gebruik kunnen maken van nachtopvang </w:t>
      </w:r>
      <w:r w:rsidR="0022378B">
        <w:t>X</w:t>
      </w:r>
      <w:r w:rsidRPr="008809AB">
        <w:t xml:space="preserve"> gefinancierd vanuit de WMO, WLZ, PGB of eigen middelen en hoe ze dat kunnen regelen.</w:t>
      </w:r>
    </w:p>
    <w:p w14:paraId="2CB79835" w14:textId="77777777" w:rsidR="00E338C3" w:rsidRPr="00A40F56" w:rsidRDefault="00E338C3" w:rsidP="00A40D4B">
      <w:pPr>
        <w:pStyle w:val="Geenafstand"/>
        <w:rPr>
          <w:color w:val="1F4E79" w:themeColor="accent1" w:themeShade="80"/>
          <w:sz w:val="28"/>
          <w:szCs w:val="28"/>
        </w:rPr>
      </w:pPr>
      <w:bookmarkStart w:id="372" w:name="_Toc441778796"/>
      <w:bookmarkStart w:id="373" w:name="_Toc450223992"/>
      <w:bookmarkStart w:id="374" w:name="_Toc450245918"/>
      <w:r w:rsidRPr="00A40F56">
        <w:rPr>
          <w:color w:val="1F4E79" w:themeColor="accent1" w:themeShade="80"/>
          <w:sz w:val="28"/>
          <w:szCs w:val="28"/>
        </w:rPr>
        <w:t>Boodschap</w:t>
      </w:r>
      <w:bookmarkEnd w:id="372"/>
      <w:bookmarkEnd w:id="373"/>
      <w:bookmarkEnd w:id="374"/>
      <w:r w:rsidRPr="00A40F56">
        <w:rPr>
          <w:color w:val="1F4E79" w:themeColor="accent1" w:themeShade="80"/>
          <w:sz w:val="28"/>
          <w:szCs w:val="28"/>
        </w:rPr>
        <w:t xml:space="preserve"> </w:t>
      </w:r>
    </w:p>
    <w:p w14:paraId="15EDE61B" w14:textId="1ED45175" w:rsidR="00E338C3" w:rsidRDefault="00E338C3" w:rsidP="00E338C3">
      <w:r w:rsidRPr="007B28DE">
        <w:rPr>
          <w:i/>
          <w:sz w:val="18"/>
          <w:szCs w:val="18"/>
        </w:rPr>
        <w:t>Sterke boodschappen spelen in op problemen, gevoelens en verlangens die bij de doelgroep leven</w:t>
      </w:r>
      <w:r>
        <w:t xml:space="preserve"> </w:t>
      </w:r>
      <w:sdt>
        <w:sdtPr>
          <w:id w:val="-1183515972"/>
          <w:citation/>
        </w:sdtPr>
        <w:sdtContent>
          <w:r>
            <w:fldChar w:fldCharType="begin"/>
          </w:r>
          <w:r>
            <w:instrText xml:space="preserve">CITATION Wil13 \p 254 \l 1043 </w:instrText>
          </w:r>
          <w:r>
            <w:fldChar w:fldCharType="separate"/>
          </w:r>
          <w:r w:rsidR="00BA799F">
            <w:rPr>
              <w:noProof/>
            </w:rPr>
            <w:t>(Michels, 2013, p. 254)</w:t>
          </w:r>
          <w:r>
            <w:fldChar w:fldCharType="end"/>
          </w:r>
        </w:sdtContent>
      </w:sdt>
      <w:r>
        <w:t>.</w:t>
      </w:r>
    </w:p>
    <w:p w14:paraId="62A1529A" w14:textId="77777777" w:rsidR="00E338C3" w:rsidRPr="00C00722" w:rsidRDefault="00E338C3" w:rsidP="00E338C3">
      <w:r>
        <w:t>In de tabel worden de boodschappen voor de communicatiedoelgroepen uitgewerkt.</w:t>
      </w:r>
    </w:p>
    <w:tbl>
      <w:tblPr>
        <w:tblStyle w:val="Rastertabel4-Accent11"/>
        <w:tblW w:w="9598" w:type="dxa"/>
        <w:tblLook w:val="04A0" w:firstRow="1" w:lastRow="0" w:firstColumn="1" w:lastColumn="0" w:noHBand="0" w:noVBand="1"/>
      </w:tblPr>
      <w:tblGrid>
        <w:gridCol w:w="4799"/>
        <w:gridCol w:w="4799"/>
      </w:tblGrid>
      <w:tr w:rsidR="00E338C3" w14:paraId="510A046C" w14:textId="77777777" w:rsidTr="00E338C3">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799" w:type="dxa"/>
          </w:tcPr>
          <w:p w14:paraId="61EAD202" w14:textId="77777777" w:rsidR="00E338C3" w:rsidRDefault="00E338C3" w:rsidP="00E338C3">
            <w:r>
              <w:t>Doelgroep</w:t>
            </w:r>
          </w:p>
        </w:tc>
        <w:tc>
          <w:tcPr>
            <w:tcW w:w="4799" w:type="dxa"/>
          </w:tcPr>
          <w:p w14:paraId="08877E6E" w14:textId="77777777" w:rsidR="00E338C3" w:rsidRPr="00104F7D" w:rsidRDefault="00E338C3" w:rsidP="00E338C3">
            <w:pPr>
              <w:cnfStyle w:val="100000000000" w:firstRow="1" w:lastRow="0" w:firstColumn="0" w:lastColumn="0" w:oddVBand="0" w:evenVBand="0" w:oddHBand="0" w:evenHBand="0" w:firstRowFirstColumn="0" w:firstRowLastColumn="0" w:lastRowFirstColumn="0" w:lastRowLastColumn="0"/>
            </w:pPr>
            <w:r>
              <w:t>Boodschap</w:t>
            </w:r>
          </w:p>
        </w:tc>
      </w:tr>
      <w:tr w:rsidR="00E338C3" w14:paraId="520D2F57" w14:textId="77777777" w:rsidTr="00E338C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799" w:type="dxa"/>
          </w:tcPr>
          <w:p w14:paraId="0858817F" w14:textId="77777777" w:rsidR="00E338C3" w:rsidRDefault="00E338C3" w:rsidP="00E338C3">
            <w:r>
              <w:lastRenderedPageBreak/>
              <w:t>Mantelzorgers van cliënten OC en Zorg aan huis</w:t>
            </w:r>
          </w:p>
        </w:tc>
        <w:tc>
          <w:tcPr>
            <w:tcW w:w="4799" w:type="dxa"/>
          </w:tcPr>
          <w:p w14:paraId="466CABF2" w14:textId="77777777" w:rsidR="00E338C3" w:rsidRDefault="00E338C3" w:rsidP="00E338C3">
            <w:pPr>
              <w:cnfStyle w:val="000000100000" w:firstRow="0" w:lastRow="0" w:firstColumn="0" w:lastColumn="0" w:oddVBand="0" w:evenVBand="0" w:oddHBand="1" w:evenHBand="0" w:firstRowFirstColumn="0" w:firstRowLastColumn="0" w:lastRowFirstColumn="0" w:lastRowLastColumn="0"/>
            </w:pPr>
            <w:r>
              <w:t>Samen zorgen betekent ook Samen uitrusten.</w:t>
            </w:r>
          </w:p>
        </w:tc>
      </w:tr>
      <w:tr w:rsidR="00E338C3" w14:paraId="189D1F14" w14:textId="77777777" w:rsidTr="00E338C3">
        <w:trPr>
          <w:trHeight w:val="120"/>
        </w:trPr>
        <w:tc>
          <w:tcPr>
            <w:cnfStyle w:val="001000000000" w:firstRow="0" w:lastRow="0" w:firstColumn="1" w:lastColumn="0" w:oddVBand="0" w:evenVBand="0" w:oddHBand="0" w:evenHBand="0" w:firstRowFirstColumn="0" w:firstRowLastColumn="0" w:lastRowFirstColumn="0" w:lastRowLastColumn="0"/>
            <w:tcW w:w="4799" w:type="dxa"/>
          </w:tcPr>
          <w:p w14:paraId="5EDE00EF" w14:textId="77777777" w:rsidR="00E338C3" w:rsidRDefault="00E338C3" w:rsidP="00E338C3">
            <w:r>
              <w:t>Externe professionals/verwijzers</w:t>
            </w:r>
          </w:p>
        </w:tc>
        <w:tc>
          <w:tcPr>
            <w:tcW w:w="4799" w:type="dxa"/>
          </w:tcPr>
          <w:p w14:paraId="05D6B2FC" w14:textId="2DEC6DBC" w:rsidR="00E338C3" w:rsidRDefault="00E338C3" w:rsidP="00E338C3">
            <w:pPr>
              <w:cnfStyle w:val="000000000000" w:firstRow="0" w:lastRow="0" w:firstColumn="0" w:lastColumn="0" w:oddVBand="0" w:evenVBand="0" w:oddHBand="0" w:evenHBand="0" w:firstRowFirstColumn="0" w:firstRowLastColumn="0" w:lastRowFirstColumn="0" w:lastRowLastColumn="0"/>
            </w:pPr>
            <w:r>
              <w:t xml:space="preserve">Overbelaste mantelzorger? Biedt een time out van </w:t>
            </w:r>
            <w:r w:rsidR="0022378B">
              <w:t>X</w:t>
            </w:r>
            <w:r>
              <w:t xml:space="preserve"> aan! Want </w:t>
            </w:r>
            <w:r w:rsidR="0022378B">
              <w:t>X</w:t>
            </w:r>
            <w:r>
              <w:t xml:space="preserve"> regelt het.</w:t>
            </w:r>
          </w:p>
        </w:tc>
      </w:tr>
      <w:tr w:rsidR="00E338C3" w14:paraId="784FCF00" w14:textId="77777777" w:rsidTr="00E338C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799" w:type="dxa"/>
          </w:tcPr>
          <w:p w14:paraId="5EBDF836" w14:textId="77777777" w:rsidR="00E338C3" w:rsidRDefault="00E338C3" w:rsidP="00E338C3">
            <w:r>
              <w:t>Interne professionals</w:t>
            </w:r>
          </w:p>
        </w:tc>
        <w:tc>
          <w:tcPr>
            <w:tcW w:w="4799" w:type="dxa"/>
          </w:tcPr>
          <w:p w14:paraId="38E8276E" w14:textId="7A90DA92" w:rsidR="00E338C3" w:rsidRDefault="00E338C3" w:rsidP="00E338C3">
            <w:pPr>
              <w:cnfStyle w:val="000000100000" w:firstRow="0" w:lastRow="0" w:firstColumn="0" w:lastColumn="0" w:oddVBand="0" w:evenVBand="0" w:oddHBand="1" w:evenHBand="0" w:firstRowFirstColumn="0" w:firstRowLastColumn="0" w:lastRowFirstColumn="0" w:lastRowLastColumn="0"/>
            </w:pPr>
            <w:r>
              <w:t xml:space="preserve">Overbelaste mantelzorger? </w:t>
            </w:r>
            <w:r w:rsidR="0022378B">
              <w:t>X</w:t>
            </w:r>
            <w:r>
              <w:t xml:space="preserve"> helpt! </w:t>
            </w:r>
          </w:p>
          <w:p w14:paraId="3D3D6B72" w14:textId="77777777" w:rsidR="00E338C3" w:rsidRDefault="00E338C3" w:rsidP="00E338C3">
            <w:pPr>
              <w:cnfStyle w:val="000000100000" w:firstRow="0" w:lastRow="0" w:firstColumn="0" w:lastColumn="0" w:oddVBand="0" w:evenVBand="0" w:oddHBand="1" w:evenHBand="0" w:firstRowFirstColumn="0" w:firstRowLastColumn="0" w:lastRowFirstColumn="0" w:lastRowLastColumn="0"/>
            </w:pPr>
            <w:r>
              <w:t>Met haar eigen boekingsbureau zorgt zij voor de, door mantelzorgers, noodzakelijk geachte nachtopvang.</w:t>
            </w:r>
          </w:p>
        </w:tc>
      </w:tr>
      <w:tr w:rsidR="00E338C3" w14:paraId="356D2CE6" w14:textId="77777777" w:rsidTr="00E338C3">
        <w:trPr>
          <w:trHeight w:val="113"/>
        </w:trPr>
        <w:tc>
          <w:tcPr>
            <w:cnfStyle w:val="001000000000" w:firstRow="0" w:lastRow="0" w:firstColumn="1" w:lastColumn="0" w:oddVBand="0" w:evenVBand="0" w:oddHBand="0" w:evenHBand="0" w:firstRowFirstColumn="0" w:firstRowLastColumn="0" w:lastRowFirstColumn="0" w:lastRowLastColumn="0"/>
            <w:tcW w:w="4799" w:type="dxa"/>
          </w:tcPr>
          <w:p w14:paraId="28C523FE" w14:textId="77777777" w:rsidR="00E338C3" w:rsidRDefault="00E338C3" w:rsidP="00E338C3">
            <w:r>
              <w:t>Managementteam</w:t>
            </w:r>
          </w:p>
        </w:tc>
        <w:tc>
          <w:tcPr>
            <w:tcW w:w="4799" w:type="dxa"/>
          </w:tcPr>
          <w:p w14:paraId="2E029DD1" w14:textId="77777777" w:rsidR="00E338C3" w:rsidRDefault="00E338C3" w:rsidP="00E338C3">
            <w:pPr>
              <w:cnfStyle w:val="000000000000" w:firstRow="0" w:lastRow="0" w:firstColumn="0" w:lastColumn="0" w:oddVBand="0" w:evenVBand="0" w:oddHBand="0" w:evenHBand="0" w:firstRowFirstColumn="0" w:firstRowLastColumn="0" w:lastRowFirstColumn="0" w:lastRowLastColumn="0"/>
            </w:pPr>
            <w:r>
              <w:t>Geïnformeerd, geïnteresseerd en betrokken.</w:t>
            </w:r>
          </w:p>
        </w:tc>
      </w:tr>
    </w:tbl>
    <w:p w14:paraId="38604274" w14:textId="7C537E4F" w:rsidR="00E338C3" w:rsidRDefault="00E338C3" w:rsidP="00E338C3">
      <w:pPr>
        <w:pStyle w:val="Bijschrift"/>
        <w:rPr>
          <w:color w:val="1F4E79" w:themeColor="accent1" w:themeShade="80"/>
          <w:sz w:val="24"/>
          <w:szCs w:val="24"/>
        </w:rPr>
      </w:pPr>
      <w:bookmarkStart w:id="375" w:name="_Toc441486821"/>
      <w:bookmarkStart w:id="376" w:name="_Toc441489049"/>
      <w:bookmarkStart w:id="377" w:name="_Toc450246731"/>
      <w:bookmarkStart w:id="378" w:name="_Toc450675855"/>
      <w:r>
        <w:t xml:space="preserve">Tabel </w:t>
      </w:r>
      <w:r w:rsidR="0022378B">
        <w:fldChar w:fldCharType="begin"/>
      </w:r>
      <w:r w:rsidR="0022378B">
        <w:instrText xml:space="preserve"> SEQ Tabel \* ARABIC </w:instrText>
      </w:r>
      <w:r w:rsidR="0022378B">
        <w:fldChar w:fldCharType="separate"/>
      </w:r>
      <w:r w:rsidR="004F13FE">
        <w:rPr>
          <w:noProof/>
        </w:rPr>
        <w:t>13</w:t>
      </w:r>
      <w:r w:rsidR="0022378B">
        <w:rPr>
          <w:noProof/>
        </w:rPr>
        <w:fldChar w:fldCharType="end"/>
      </w:r>
      <w:r>
        <w:t>: Boodschap aan doelgroepen</w:t>
      </w:r>
      <w:bookmarkEnd w:id="375"/>
      <w:bookmarkEnd w:id="376"/>
      <w:bookmarkEnd w:id="377"/>
      <w:bookmarkEnd w:id="378"/>
    </w:p>
    <w:p w14:paraId="5FE2403E" w14:textId="77777777" w:rsidR="00E338C3" w:rsidRPr="00A40F56" w:rsidRDefault="00E338C3" w:rsidP="00A40D4B">
      <w:pPr>
        <w:pStyle w:val="Geenafstand"/>
        <w:rPr>
          <w:color w:val="1F4E79" w:themeColor="accent1" w:themeShade="80"/>
          <w:sz w:val="28"/>
          <w:szCs w:val="28"/>
        </w:rPr>
      </w:pPr>
      <w:bookmarkStart w:id="379" w:name="_Toc441778797"/>
      <w:bookmarkStart w:id="380" w:name="_Toc450223993"/>
      <w:bookmarkStart w:id="381" w:name="_Toc450245919"/>
      <w:r w:rsidRPr="00A40F56">
        <w:rPr>
          <w:color w:val="1F4E79" w:themeColor="accent1" w:themeShade="80"/>
          <w:sz w:val="28"/>
          <w:szCs w:val="28"/>
        </w:rPr>
        <w:t>Propositie</w:t>
      </w:r>
      <w:bookmarkEnd w:id="379"/>
      <w:bookmarkEnd w:id="380"/>
      <w:bookmarkEnd w:id="381"/>
    </w:p>
    <w:p w14:paraId="05C77E24" w14:textId="3C846DF4" w:rsidR="00E338C3" w:rsidRPr="008A3C02" w:rsidRDefault="00E338C3" w:rsidP="008A3C02">
      <w:pPr>
        <w:pStyle w:val="Geenafstand"/>
        <w:spacing w:before="0"/>
      </w:pPr>
      <w:r w:rsidRPr="008A3C02">
        <w:t xml:space="preserve">Propositie is ‘een belofte die aan een klant gedaan wordt’ </w:t>
      </w:r>
      <w:sdt>
        <w:sdtPr>
          <w:id w:val="1151397622"/>
          <w:citation/>
        </w:sdtPr>
        <w:sdtContent>
          <w:r w:rsidRPr="008A3C02">
            <w:fldChar w:fldCharType="begin"/>
          </w:r>
          <w:r w:rsidRPr="008A3C02">
            <w:instrText xml:space="preserve">CITATION Wil13 \p 269 \l 1043 </w:instrText>
          </w:r>
          <w:r w:rsidRPr="008A3C02">
            <w:fldChar w:fldCharType="separate"/>
          </w:r>
          <w:r w:rsidR="00BA799F">
            <w:rPr>
              <w:noProof/>
            </w:rPr>
            <w:t>(Michels, 2013, p. 269)</w:t>
          </w:r>
          <w:r w:rsidRPr="008A3C02">
            <w:fldChar w:fldCharType="end"/>
          </w:r>
        </w:sdtContent>
      </w:sdt>
      <w:r w:rsidRPr="008A3C02">
        <w:t>.</w:t>
      </w:r>
    </w:p>
    <w:p w14:paraId="513EE8F8" w14:textId="742BC1FE" w:rsidR="00E338C3" w:rsidRDefault="0022378B" w:rsidP="008A3C02">
      <w:pPr>
        <w:pStyle w:val="Geenafstand"/>
        <w:spacing w:before="0"/>
      </w:pPr>
      <w:r>
        <w:rPr>
          <w:rStyle w:val="GeenafstandChar"/>
        </w:rPr>
        <w:t>X</w:t>
      </w:r>
      <w:r w:rsidR="00E338C3" w:rsidRPr="008A3C02">
        <w:rPr>
          <w:rStyle w:val="GeenafstandChar"/>
        </w:rPr>
        <w:t xml:space="preserve"> heeft als slogan in al haar communicatiemiddelen: Samen zorg je sterk. Het uitgangspunt is dat de communicatie aansluit bij deze visie</w:t>
      </w:r>
      <w:r w:rsidR="00E338C3" w:rsidRPr="008A3C02">
        <w:t>.</w:t>
      </w:r>
    </w:p>
    <w:p w14:paraId="18B97C6C" w14:textId="77777777" w:rsidR="008A3C02" w:rsidRPr="008A3C02" w:rsidRDefault="008A3C02" w:rsidP="008A3C02">
      <w:pPr>
        <w:pStyle w:val="Geenafstand"/>
      </w:pPr>
    </w:p>
    <w:p w14:paraId="757C4D47" w14:textId="12CC9FB1" w:rsidR="00E338C3" w:rsidRPr="008A3C02" w:rsidRDefault="003B29B9" w:rsidP="00E338C3">
      <w:pPr>
        <w:pStyle w:val="Titel"/>
        <w:rPr>
          <w:color w:val="1F4E79" w:themeColor="accent1" w:themeShade="80"/>
          <w:sz w:val="28"/>
          <w:szCs w:val="28"/>
        </w:rPr>
      </w:pPr>
      <w:r>
        <w:rPr>
          <w:color w:val="1F4E79" w:themeColor="accent1" w:themeShade="80"/>
          <w:sz w:val="28"/>
          <w:szCs w:val="28"/>
        </w:rPr>
        <w:t xml:space="preserve">Samen zorg je sterk: Time out nodig? </w:t>
      </w:r>
      <w:r w:rsidR="0022378B">
        <w:rPr>
          <w:color w:val="1F4E79" w:themeColor="accent1" w:themeShade="80"/>
          <w:sz w:val="28"/>
          <w:szCs w:val="28"/>
        </w:rPr>
        <w:t>X</w:t>
      </w:r>
      <w:r w:rsidR="00E338C3" w:rsidRPr="008A3C02">
        <w:rPr>
          <w:color w:val="1F4E79" w:themeColor="accent1" w:themeShade="80"/>
          <w:sz w:val="28"/>
          <w:szCs w:val="28"/>
        </w:rPr>
        <w:t xml:space="preserve"> Nachtopvang helpt!</w:t>
      </w:r>
    </w:p>
    <w:p w14:paraId="3CAD9F2B" w14:textId="77777777" w:rsidR="00E338C3" w:rsidRPr="00A40F56" w:rsidRDefault="00E338C3" w:rsidP="00A40D4B">
      <w:pPr>
        <w:pStyle w:val="Geenafstand"/>
        <w:rPr>
          <w:color w:val="1F4E79" w:themeColor="accent1" w:themeShade="80"/>
          <w:sz w:val="28"/>
          <w:szCs w:val="28"/>
        </w:rPr>
      </w:pPr>
      <w:bookmarkStart w:id="382" w:name="_Toc441778798"/>
      <w:bookmarkStart w:id="383" w:name="_Toc450223994"/>
      <w:bookmarkStart w:id="384" w:name="_Toc450245920"/>
      <w:r w:rsidRPr="00A40F56">
        <w:rPr>
          <w:color w:val="1F4E79" w:themeColor="accent1" w:themeShade="80"/>
          <w:sz w:val="28"/>
          <w:szCs w:val="28"/>
        </w:rPr>
        <w:t>Strategie</w:t>
      </w:r>
      <w:bookmarkEnd w:id="382"/>
      <w:bookmarkEnd w:id="383"/>
      <w:bookmarkEnd w:id="384"/>
    </w:p>
    <w:p w14:paraId="6BC0108E" w14:textId="59E22E37" w:rsidR="00E338C3" w:rsidRDefault="00E338C3" w:rsidP="00E338C3">
      <w:r w:rsidRPr="008A3C02">
        <w:rPr>
          <w:rStyle w:val="GeenafstandChar"/>
        </w:rPr>
        <w:t>Communicatiestrategie gaat over het bepalen van een richting en het maken van keuzes door de organisatie om bepaalde doelen te bereiken</w:t>
      </w:r>
      <w:sdt>
        <w:sdtPr>
          <w:rPr>
            <w:rStyle w:val="GeenafstandChar"/>
          </w:rPr>
          <w:id w:val="444040741"/>
          <w:citation/>
        </w:sdtPr>
        <w:sdtContent>
          <w:r w:rsidRPr="008A3C02">
            <w:rPr>
              <w:rStyle w:val="GeenafstandChar"/>
            </w:rPr>
            <w:fldChar w:fldCharType="begin"/>
          </w:r>
          <w:r w:rsidRPr="008A3C02">
            <w:rPr>
              <w:rStyle w:val="GeenafstandChar"/>
            </w:rPr>
            <w:instrText xml:space="preserve">CITATION Wil13 \p 248 \l 1043 </w:instrText>
          </w:r>
          <w:r w:rsidRPr="008A3C02">
            <w:rPr>
              <w:rStyle w:val="GeenafstandChar"/>
            </w:rPr>
            <w:fldChar w:fldCharType="separate"/>
          </w:r>
          <w:r w:rsidR="00BA799F">
            <w:rPr>
              <w:rStyle w:val="GeenafstandChar"/>
              <w:noProof/>
            </w:rPr>
            <w:t xml:space="preserve"> </w:t>
          </w:r>
          <w:r w:rsidR="00BA799F" w:rsidRPr="00BA799F">
            <w:rPr>
              <w:rFonts w:ascii="Calibri" w:eastAsiaTheme="minorEastAsia" w:hAnsi="Calibri"/>
              <w:noProof/>
              <w:szCs w:val="20"/>
            </w:rPr>
            <w:t>(Michels, 2013, p. 248)</w:t>
          </w:r>
          <w:r w:rsidRPr="008A3C02">
            <w:rPr>
              <w:rStyle w:val="GeenafstandChar"/>
            </w:rPr>
            <w:fldChar w:fldCharType="end"/>
          </w:r>
        </w:sdtContent>
      </w:sdt>
      <w:r>
        <w:t xml:space="preserve">. </w:t>
      </w:r>
    </w:p>
    <w:p w14:paraId="1DCF4642" w14:textId="77777777" w:rsidR="00F74CF4" w:rsidRPr="00C6260E" w:rsidRDefault="00F74CF4" w:rsidP="00F74CF4">
      <w:r>
        <w:t xml:space="preserve">Strategie: </w:t>
      </w:r>
    </w:p>
    <w:tbl>
      <w:tblPr>
        <w:tblStyle w:val="Rastertabel4-Accent11"/>
        <w:tblW w:w="0" w:type="auto"/>
        <w:tblLook w:val="04A0" w:firstRow="1" w:lastRow="0" w:firstColumn="1" w:lastColumn="0" w:noHBand="0" w:noVBand="1"/>
      </w:tblPr>
      <w:tblGrid>
        <w:gridCol w:w="4530"/>
        <w:gridCol w:w="4530"/>
      </w:tblGrid>
      <w:tr w:rsidR="00F74CF4" w14:paraId="35A58F09" w14:textId="77777777" w:rsidTr="00F7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C70D9F" w14:textId="77777777" w:rsidR="00F74CF4" w:rsidRDefault="00F74CF4" w:rsidP="00F74CF4">
            <w:r>
              <w:t>Wat wil dit communicatieplan bereiken:</w:t>
            </w:r>
          </w:p>
        </w:tc>
        <w:tc>
          <w:tcPr>
            <w:tcW w:w="4531" w:type="dxa"/>
          </w:tcPr>
          <w:p w14:paraId="766256B7" w14:textId="013FFBC4" w:rsidR="00F74CF4" w:rsidRDefault="00F74CF4" w:rsidP="00F74CF4">
            <w:pPr>
              <w:cnfStyle w:val="100000000000" w:firstRow="1" w:lastRow="0" w:firstColumn="0" w:lastColumn="0" w:oddVBand="0" w:evenVBand="0" w:oddHBand="0" w:evenHBand="0" w:firstRowFirstColumn="0" w:firstRowLastColumn="0" w:lastRowFirstColumn="0" w:lastRowLastColumn="0"/>
            </w:pPr>
            <w:r>
              <w:t xml:space="preserve">Zoveel mogelijk de mantelzorgers, van de cliënten van de </w:t>
            </w:r>
            <w:r w:rsidR="0022378B">
              <w:t>X</w:t>
            </w:r>
            <w:r>
              <w:t xml:space="preserve"> OC’ s en Zorg aan huis, op de hoogte te brengen van de mogelijkheid tot het gebruiken van nachtopvang van </w:t>
            </w:r>
            <w:r w:rsidR="0022378B">
              <w:t>X</w:t>
            </w:r>
          </w:p>
        </w:tc>
      </w:tr>
      <w:tr w:rsidR="00F74CF4" w14:paraId="1E551625"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B6D1D1E" w14:textId="77777777" w:rsidR="00F74CF4" w:rsidRDefault="00F74CF4" w:rsidP="00F74CF4">
            <w:r>
              <w:t>Met wie ga ik communiceren, wie is de doelgroep die de boodschap over kan brengen naar de mantelzorgers:</w:t>
            </w:r>
          </w:p>
        </w:tc>
        <w:tc>
          <w:tcPr>
            <w:tcW w:w="4531" w:type="dxa"/>
          </w:tcPr>
          <w:p w14:paraId="1402E15E" w14:textId="77777777" w:rsidR="00F74CF4" w:rsidRDefault="00F74CF4" w:rsidP="00F74CF4">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Interne doelgroep</w:t>
            </w:r>
          </w:p>
          <w:p w14:paraId="4D8C81FA" w14:textId="77777777" w:rsidR="00F74CF4" w:rsidRPr="0096075B" w:rsidRDefault="00F74CF4" w:rsidP="00307298">
            <w:pPr>
              <w:pStyle w:val="Geenafstand"/>
              <w:numPr>
                <w:ilvl w:val="0"/>
                <w:numId w:val="40"/>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 xml:space="preserve">Medewerkers Cliënt Service Bureau(CSB) </w:t>
            </w:r>
          </w:p>
          <w:p w14:paraId="226341D1" w14:textId="77777777" w:rsidR="00F74CF4" w:rsidRPr="0096075B" w:rsidRDefault="00F74CF4" w:rsidP="00307298">
            <w:pPr>
              <w:pStyle w:val="Geenafstand"/>
              <w:numPr>
                <w:ilvl w:val="0"/>
                <w:numId w:val="40"/>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Zorgadviseurs</w:t>
            </w:r>
          </w:p>
          <w:p w14:paraId="54E0BB47" w14:textId="77777777" w:rsidR="00F74CF4" w:rsidRPr="0096075B" w:rsidRDefault="00F74CF4" w:rsidP="00307298">
            <w:pPr>
              <w:pStyle w:val="Geenafstand"/>
              <w:numPr>
                <w:ilvl w:val="0"/>
                <w:numId w:val="40"/>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Zorg aan huis team</w:t>
            </w:r>
          </w:p>
          <w:p w14:paraId="4C7D7027" w14:textId="77777777" w:rsidR="00F74CF4" w:rsidRDefault="00F74CF4" w:rsidP="00307298">
            <w:pPr>
              <w:pStyle w:val="Geenafstand"/>
              <w:numPr>
                <w:ilvl w:val="0"/>
                <w:numId w:val="40"/>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Medewerkers team marketing en communicatie</w:t>
            </w:r>
          </w:p>
          <w:p w14:paraId="03446E73" w14:textId="36CE690E" w:rsidR="00F74CF4" w:rsidRDefault="00F74CF4" w:rsidP="00307298">
            <w:pPr>
              <w:pStyle w:val="Geenafstand"/>
              <w:numPr>
                <w:ilvl w:val="0"/>
                <w:numId w:val="40"/>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46696">
              <w:rPr>
                <w:sz w:val="18"/>
                <w:szCs w:val="18"/>
              </w:rPr>
              <w:t xml:space="preserve">Medewerkers team ontmoetingscentra </w:t>
            </w:r>
            <w:r w:rsidR="0022378B">
              <w:rPr>
                <w:sz w:val="18"/>
                <w:szCs w:val="18"/>
              </w:rPr>
              <w:t>X</w:t>
            </w:r>
          </w:p>
          <w:p w14:paraId="734DE2ED" w14:textId="77777777" w:rsidR="00F74CF4" w:rsidRDefault="00F74CF4" w:rsidP="00F74CF4">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Externe doelgroep</w:t>
            </w:r>
          </w:p>
          <w:p w14:paraId="0E07A44D" w14:textId="77777777" w:rsidR="00F74CF4" w:rsidRPr="0096075B"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Zorgloketten gemeente leiden</w:t>
            </w:r>
          </w:p>
          <w:p w14:paraId="5636CE4D" w14:textId="77777777" w:rsidR="00F74CF4" w:rsidRPr="0096075B"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Huisartsen</w:t>
            </w:r>
          </w:p>
          <w:p w14:paraId="0F953FE2" w14:textId="77777777" w:rsidR="00F74CF4" w:rsidRPr="0096075B"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Sociale wijkteams Leiden.</w:t>
            </w:r>
          </w:p>
          <w:p w14:paraId="6BC087C2" w14:textId="77777777" w:rsidR="00F74CF4" w:rsidRPr="0096075B"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Andere thuiszorg aanbieders binnen gemeente Leiden zoals Activite, Libertas, Buurtzorg</w:t>
            </w:r>
          </w:p>
          <w:p w14:paraId="54250254" w14:textId="77777777" w:rsidR="00F74CF4" w:rsidRPr="0096075B" w:rsidRDefault="00F74CF4" w:rsidP="00307298">
            <w:pPr>
              <w:pStyle w:val="Geenafstand"/>
              <w:numPr>
                <w:ilvl w:val="0"/>
                <w:numId w:val="41"/>
              </w:numPr>
              <w:spacing w:before="0"/>
              <w:cnfStyle w:val="000000100000" w:firstRow="0" w:lastRow="0" w:firstColumn="0" w:lastColumn="0" w:oddVBand="0" w:evenVBand="0" w:oddHBand="1" w:evenHBand="0" w:firstRowFirstColumn="0" w:firstRowLastColumn="0" w:lastRowFirstColumn="0" w:lastRowLastColumn="0"/>
              <w:rPr>
                <w:sz w:val="18"/>
                <w:szCs w:val="18"/>
              </w:rPr>
            </w:pPr>
            <w:r w:rsidRPr="0096075B">
              <w:rPr>
                <w:sz w:val="18"/>
                <w:szCs w:val="18"/>
              </w:rPr>
              <w:t xml:space="preserve">Andere ontmoetingscentra </w:t>
            </w:r>
          </w:p>
          <w:p w14:paraId="2AD73D3D" w14:textId="77777777" w:rsidR="00F74CF4" w:rsidRPr="00946696" w:rsidRDefault="00F74CF4" w:rsidP="00F74CF4">
            <w:pPr>
              <w:pStyle w:val="Geenafstand"/>
              <w:cnfStyle w:val="000000100000" w:firstRow="0" w:lastRow="0" w:firstColumn="0" w:lastColumn="0" w:oddVBand="0" w:evenVBand="0" w:oddHBand="1" w:evenHBand="0" w:firstRowFirstColumn="0" w:firstRowLastColumn="0" w:lastRowFirstColumn="0" w:lastRowLastColumn="0"/>
              <w:rPr>
                <w:sz w:val="18"/>
                <w:szCs w:val="18"/>
              </w:rPr>
            </w:pPr>
          </w:p>
        </w:tc>
      </w:tr>
      <w:tr w:rsidR="00F74CF4" w14:paraId="333C80FB" w14:textId="77777777" w:rsidTr="00F74CF4">
        <w:tc>
          <w:tcPr>
            <w:cnfStyle w:val="001000000000" w:firstRow="0" w:lastRow="0" w:firstColumn="1" w:lastColumn="0" w:oddVBand="0" w:evenVBand="0" w:oddHBand="0" w:evenHBand="0" w:firstRowFirstColumn="0" w:firstRowLastColumn="0" w:lastRowFirstColumn="0" w:lastRowLastColumn="0"/>
            <w:tcW w:w="4531" w:type="dxa"/>
          </w:tcPr>
          <w:p w14:paraId="413F39C5" w14:textId="77777777" w:rsidR="00F74CF4" w:rsidRDefault="00F74CF4" w:rsidP="00F74CF4">
            <w:r>
              <w:t>Wat ga ik communiceren: wat is de boodschap die overgebracht kan worden aan mantelzorgers:</w:t>
            </w:r>
          </w:p>
        </w:tc>
        <w:tc>
          <w:tcPr>
            <w:tcW w:w="4531" w:type="dxa"/>
          </w:tcPr>
          <w:p w14:paraId="31981A7A" w14:textId="682FD71D" w:rsidR="00F74CF4" w:rsidRDefault="00F74CF4" w:rsidP="00F74CF4">
            <w:pPr>
              <w:cnfStyle w:val="000000000000" w:firstRow="0" w:lastRow="0" w:firstColumn="0" w:lastColumn="0" w:oddVBand="0" w:evenVBand="0" w:oddHBand="0" w:evenHBand="0" w:firstRowFirstColumn="0" w:firstRowLastColumn="0" w:lastRowFirstColumn="0" w:lastRowLastColumn="0"/>
            </w:pPr>
            <w:r>
              <w:t xml:space="preserve">Informatieverstrekking over het product nachtopvang </w:t>
            </w:r>
            <w:r w:rsidR="0022378B">
              <w:t>X</w:t>
            </w:r>
            <w:r>
              <w:t>.</w:t>
            </w:r>
          </w:p>
        </w:tc>
      </w:tr>
      <w:tr w:rsidR="00F74CF4" w14:paraId="5AAAD4C0"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2CDBAD" w14:textId="77777777" w:rsidR="00F74CF4" w:rsidRDefault="00F74CF4" w:rsidP="00F74CF4">
            <w:r>
              <w:t>Welke keuzes worden er gemaakt voor de communicatie:</w:t>
            </w:r>
          </w:p>
        </w:tc>
        <w:tc>
          <w:tcPr>
            <w:tcW w:w="4531" w:type="dxa"/>
          </w:tcPr>
          <w:p w14:paraId="5AF4420E" w14:textId="09920533"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 xml:space="preserve">Eerst een kortdurende campagne, na twee maanden onderdeel van de langdurige campagne van </w:t>
            </w:r>
            <w:r w:rsidR="0022378B">
              <w:t>X</w:t>
            </w:r>
            <w:r>
              <w:t>.</w:t>
            </w:r>
          </w:p>
          <w:p w14:paraId="6796F47E" w14:textId="77777777"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Interpersoonlijk: heel gericht op doelgroepen</w:t>
            </w:r>
          </w:p>
          <w:p w14:paraId="252E64B6" w14:textId="77777777"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Meerdere communicatiemiddelen</w:t>
            </w:r>
          </w:p>
          <w:p w14:paraId="7FDA52E9" w14:textId="77777777"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Eerst intern en daarna extern</w:t>
            </w:r>
          </w:p>
          <w:p w14:paraId="75ABA8B5" w14:textId="77777777"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proofErr w:type="spellStart"/>
            <w:r>
              <w:lastRenderedPageBreak/>
              <w:t>Crossmediale</w:t>
            </w:r>
            <w:proofErr w:type="spellEnd"/>
            <w:r>
              <w:t xml:space="preserve"> campagne, zowel via </w:t>
            </w:r>
            <w:proofErr w:type="spellStart"/>
            <w:r>
              <w:t>social</w:t>
            </w:r>
            <w:proofErr w:type="spellEnd"/>
            <w:r>
              <w:t xml:space="preserve"> media als via folders en huisbezoeken</w:t>
            </w:r>
          </w:p>
          <w:p w14:paraId="55740F87" w14:textId="77777777" w:rsidR="00F74CF4" w:rsidRDefault="00F74CF4" w:rsidP="00307298">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actiecommunicatie</w:t>
            </w:r>
          </w:p>
          <w:p w14:paraId="60849DE9" w14:textId="77777777" w:rsidR="00F74CF4" w:rsidRDefault="00F74CF4" w:rsidP="00F74CF4">
            <w:pPr>
              <w:cnfStyle w:val="000000100000" w:firstRow="0" w:lastRow="0" w:firstColumn="0" w:lastColumn="0" w:oddVBand="0" w:evenVBand="0" w:oddHBand="1" w:evenHBand="0" w:firstRowFirstColumn="0" w:firstRowLastColumn="0" w:lastRowFirstColumn="0" w:lastRowLastColumn="0"/>
            </w:pPr>
          </w:p>
        </w:tc>
      </w:tr>
      <w:tr w:rsidR="00F74CF4" w14:paraId="6EE48FB9" w14:textId="77777777" w:rsidTr="00F74CF4">
        <w:tc>
          <w:tcPr>
            <w:cnfStyle w:val="001000000000" w:firstRow="0" w:lastRow="0" w:firstColumn="1" w:lastColumn="0" w:oddVBand="0" w:evenVBand="0" w:oddHBand="0" w:evenHBand="0" w:firstRowFirstColumn="0" w:firstRowLastColumn="0" w:lastRowFirstColumn="0" w:lastRowLastColumn="0"/>
            <w:tcW w:w="4531" w:type="dxa"/>
          </w:tcPr>
          <w:p w14:paraId="66B0B32C" w14:textId="77777777" w:rsidR="00F74CF4" w:rsidRDefault="00F74CF4" w:rsidP="00F74CF4">
            <w:r>
              <w:t>Wanneer ga ik communiceren</w:t>
            </w:r>
          </w:p>
        </w:tc>
        <w:tc>
          <w:tcPr>
            <w:tcW w:w="4531" w:type="dxa"/>
          </w:tcPr>
          <w:p w14:paraId="23D68EA1" w14:textId="058F7DBE" w:rsidR="00F74CF4" w:rsidRDefault="00F74CF4" w:rsidP="00F74CF4">
            <w:pPr>
              <w:cnfStyle w:val="000000000000" w:firstRow="0" w:lastRow="0" w:firstColumn="0" w:lastColumn="0" w:oddVBand="0" w:evenVBand="0" w:oddHBand="0" w:evenHBand="0" w:firstRowFirstColumn="0" w:firstRowLastColumn="0" w:lastRowFirstColumn="0" w:lastRowLastColumn="0"/>
            </w:pPr>
            <w:r>
              <w:t>Start interne campa</w:t>
            </w:r>
            <w:r w:rsidR="003B29B9">
              <w:t xml:space="preserve">gne 1-7-2016. Externe campagne </w:t>
            </w:r>
            <w:r>
              <w:t xml:space="preserve">start op 1-8-2016 en loopt door tot februari 2017. Hierna wordt het onderdeel van de </w:t>
            </w:r>
            <w:r w:rsidR="0022378B">
              <w:t>X</w:t>
            </w:r>
            <w:r>
              <w:t xml:space="preserve"> langdurige campagne.</w:t>
            </w:r>
          </w:p>
          <w:p w14:paraId="792A82B0" w14:textId="77777777" w:rsidR="00F74CF4" w:rsidRDefault="00F74CF4" w:rsidP="00F74CF4">
            <w:pPr>
              <w:cnfStyle w:val="000000000000" w:firstRow="0" w:lastRow="0" w:firstColumn="0" w:lastColumn="0" w:oddVBand="0" w:evenVBand="0" w:oddHBand="0" w:evenHBand="0" w:firstRowFirstColumn="0" w:firstRowLastColumn="0" w:lastRowFirstColumn="0" w:lastRowLastColumn="0"/>
            </w:pPr>
          </w:p>
        </w:tc>
      </w:tr>
    </w:tbl>
    <w:p w14:paraId="516A9ABA" w14:textId="65B71719" w:rsidR="00F74CF4" w:rsidRDefault="00F74CF4" w:rsidP="00F74CF4">
      <w:pPr>
        <w:pStyle w:val="Bijschrift"/>
      </w:pPr>
      <w:bookmarkStart w:id="385" w:name="_Toc450246732"/>
      <w:bookmarkStart w:id="386" w:name="_Toc450675856"/>
      <w:r>
        <w:t xml:space="preserve">Tabel </w:t>
      </w:r>
      <w:r w:rsidR="0022378B">
        <w:fldChar w:fldCharType="begin"/>
      </w:r>
      <w:r w:rsidR="0022378B">
        <w:instrText xml:space="preserve"> SEQ Tabel \* ARABIC </w:instrText>
      </w:r>
      <w:r w:rsidR="0022378B">
        <w:fldChar w:fldCharType="separate"/>
      </w:r>
      <w:r w:rsidR="004F13FE">
        <w:rPr>
          <w:noProof/>
        </w:rPr>
        <w:t>14</w:t>
      </w:r>
      <w:r w:rsidR="0022378B">
        <w:rPr>
          <w:noProof/>
        </w:rPr>
        <w:fldChar w:fldCharType="end"/>
      </w:r>
      <w:r>
        <w:t>: Strategische keuzes</w:t>
      </w:r>
      <w:sdt>
        <w:sdtPr>
          <w:id w:val="332736788"/>
          <w:citation/>
        </w:sdtPr>
        <w:sdtContent>
          <w:r>
            <w:fldChar w:fldCharType="begin"/>
          </w:r>
          <w:r>
            <w:instrText xml:space="preserve">CITATION Wil13 \p 248-254 \l 1043 </w:instrText>
          </w:r>
          <w:r>
            <w:fldChar w:fldCharType="separate"/>
          </w:r>
          <w:r w:rsidR="00BA799F">
            <w:rPr>
              <w:noProof/>
            </w:rPr>
            <w:t xml:space="preserve"> (Michels, 2013, pp. 248-254)</w:t>
          </w:r>
          <w:r>
            <w:fldChar w:fldCharType="end"/>
          </w:r>
        </w:sdtContent>
      </w:sdt>
      <w:bookmarkEnd w:id="385"/>
      <w:bookmarkEnd w:id="386"/>
    </w:p>
    <w:p w14:paraId="620A9A9C" w14:textId="77777777" w:rsidR="00E338C3" w:rsidRPr="00A40F56" w:rsidRDefault="00E338C3" w:rsidP="00A40D4B">
      <w:pPr>
        <w:pStyle w:val="Geenafstand"/>
        <w:rPr>
          <w:color w:val="1F4E79" w:themeColor="accent1" w:themeShade="80"/>
          <w:sz w:val="28"/>
          <w:szCs w:val="28"/>
        </w:rPr>
      </w:pPr>
      <w:bookmarkStart w:id="387" w:name="_Toc441778799"/>
      <w:bookmarkStart w:id="388" w:name="_Toc450223995"/>
      <w:bookmarkStart w:id="389" w:name="_Toc450245921"/>
      <w:r w:rsidRPr="00A40F56">
        <w:rPr>
          <w:color w:val="1F4E79" w:themeColor="accent1" w:themeShade="80"/>
          <w:sz w:val="28"/>
          <w:szCs w:val="28"/>
        </w:rPr>
        <w:t>Communicatiemiddelen en media</w:t>
      </w:r>
      <w:bookmarkEnd w:id="387"/>
      <w:bookmarkEnd w:id="388"/>
      <w:bookmarkEnd w:id="389"/>
    </w:p>
    <w:p w14:paraId="4BDA3953" w14:textId="77777777" w:rsidR="00E338C3" w:rsidRPr="008A3C02" w:rsidRDefault="00E338C3" w:rsidP="008A3C02">
      <w:pPr>
        <w:pStyle w:val="Geenafstand"/>
        <w:rPr>
          <w:color w:val="0070C0"/>
        </w:rPr>
      </w:pPr>
      <w:r w:rsidRPr="008A3C02">
        <w:rPr>
          <w:color w:val="0070C0"/>
        </w:rPr>
        <w:t>Zie bijlage 1: tabel 6: Doelgroepen en middelen matrix</w:t>
      </w:r>
    </w:p>
    <w:p w14:paraId="0DD5F926" w14:textId="559CE629" w:rsidR="00E338C3" w:rsidRDefault="00E338C3" w:rsidP="008A3C02">
      <w:pPr>
        <w:pStyle w:val="Geenafstand"/>
      </w:pPr>
      <w:r>
        <w:t xml:space="preserve">Om een keus te kunnen maken in de communicatiemiddelen die gebruikt kunnen gaan worden, is het van belang om eerst na te kijken of er afspraken vastgelegd zijn rondom communicatie en de wijze waarop </w:t>
      </w:r>
      <w:r w:rsidR="0022378B">
        <w:t>X</w:t>
      </w:r>
      <w:r>
        <w:t xml:space="preserve"> dat wenst vorm te geven. In het communicatiehandboek van Michels wordt gesproken over vier conceptmodellen. </w:t>
      </w:r>
      <w:r w:rsidR="0022378B">
        <w:t>X</w:t>
      </w:r>
      <w:r>
        <w:t xml:space="preserve"> maakt gebruik van het associatieconcept: ‘het verband leggen tussen het merk </w:t>
      </w:r>
      <w:r w:rsidR="0022378B">
        <w:t>X</w:t>
      </w:r>
      <w:r>
        <w:t xml:space="preserve"> en iets anders, meestal emotie en beleving </w:t>
      </w:r>
      <w:sdt>
        <w:sdtPr>
          <w:id w:val="-1930649508"/>
          <w:citation/>
        </w:sdtPr>
        <w:sdtContent>
          <w:r>
            <w:fldChar w:fldCharType="begin"/>
          </w:r>
          <w:r>
            <w:instrText xml:space="preserve">CITATION Wil13 \p 260 \l 1043 </w:instrText>
          </w:r>
          <w:r>
            <w:fldChar w:fldCharType="separate"/>
          </w:r>
          <w:r w:rsidR="00BA799F">
            <w:rPr>
              <w:noProof/>
            </w:rPr>
            <w:t>(Michels, 2013, p. 260)</w:t>
          </w:r>
          <w:r>
            <w:fldChar w:fldCharType="end"/>
          </w:r>
        </w:sdtContent>
      </w:sdt>
      <w:r>
        <w:t xml:space="preserve">. </w:t>
      </w:r>
      <w:r w:rsidR="0022378B">
        <w:t>X</w:t>
      </w:r>
      <w:r>
        <w:t xml:space="preserve"> heeft gekozen voor een monolithische identiteit, één merk met één huisstijl voor geheel </w:t>
      </w:r>
      <w:r w:rsidR="0022378B">
        <w:t>X</w:t>
      </w:r>
      <w:r>
        <w:t xml:space="preserve"> en al haar producten en diensten. </w:t>
      </w:r>
      <w:sdt>
        <w:sdtPr>
          <w:id w:val="-471903174"/>
          <w:citation/>
        </w:sdtPr>
        <w:sdtContent>
          <w:r>
            <w:fldChar w:fldCharType="begin"/>
          </w:r>
          <w:r>
            <w:instrText xml:space="preserve">CITATION Wil13 \p 69 \l 1043 </w:instrText>
          </w:r>
          <w:r>
            <w:fldChar w:fldCharType="separate"/>
          </w:r>
          <w:r w:rsidR="00BA799F">
            <w:rPr>
              <w:noProof/>
            </w:rPr>
            <w:t>(Michels, 2013, p. 69)</w:t>
          </w:r>
          <w:r>
            <w:fldChar w:fldCharType="end"/>
          </w:r>
        </w:sdtContent>
      </w:sdt>
      <w:r>
        <w:t xml:space="preserve">. </w:t>
      </w:r>
    </w:p>
    <w:tbl>
      <w:tblPr>
        <w:tblStyle w:val="Rastertabel5donker-Accent11"/>
        <w:tblW w:w="0" w:type="auto"/>
        <w:tblLook w:val="04A0" w:firstRow="1" w:lastRow="0" w:firstColumn="1" w:lastColumn="0" w:noHBand="0" w:noVBand="1"/>
      </w:tblPr>
      <w:tblGrid>
        <w:gridCol w:w="1962"/>
        <w:gridCol w:w="1525"/>
        <w:gridCol w:w="1525"/>
        <w:gridCol w:w="1874"/>
        <w:gridCol w:w="2174"/>
      </w:tblGrid>
      <w:tr w:rsidR="00F74CF4" w14:paraId="5732326A" w14:textId="77777777" w:rsidTr="00F7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1068862F" w14:textId="77777777" w:rsidR="00F74CF4" w:rsidRDefault="00F74CF4" w:rsidP="00F74CF4">
            <w:pPr>
              <w:spacing w:line="270" w:lineRule="atLeast"/>
              <w:textAlignment w:val="baseline"/>
            </w:pPr>
            <w:r>
              <w:rPr>
                <w:sz w:val="18"/>
                <w:szCs w:val="18"/>
              </w:rPr>
              <w:t>Doelgroep en Middelenmatrix</w:t>
            </w:r>
          </w:p>
        </w:tc>
        <w:tc>
          <w:tcPr>
            <w:tcW w:w="1525" w:type="dxa"/>
          </w:tcPr>
          <w:p w14:paraId="14F061EA" w14:textId="77777777" w:rsidR="00F74CF4" w:rsidRPr="006868A1" w:rsidRDefault="00F74CF4" w:rsidP="00F74CF4">
            <w:pPr>
              <w:spacing w:line="270" w:lineRule="atLeast"/>
              <w:jc w:val="center"/>
              <w:textAlignment w:val="baseline"/>
              <w:cnfStyle w:val="100000000000" w:firstRow="1" w:lastRow="0" w:firstColumn="0" w:lastColumn="0" w:oddVBand="0" w:evenVBand="0" w:oddHBand="0" w:evenHBand="0" w:firstRowFirstColumn="0" w:firstRowLastColumn="0" w:lastRowFirstColumn="0" w:lastRowLastColumn="0"/>
            </w:pPr>
            <w:r w:rsidRPr="006868A1">
              <w:t>Interne verwijzers</w:t>
            </w:r>
          </w:p>
        </w:tc>
        <w:tc>
          <w:tcPr>
            <w:tcW w:w="1525" w:type="dxa"/>
          </w:tcPr>
          <w:p w14:paraId="64E90142" w14:textId="77777777" w:rsidR="00F74CF4" w:rsidRDefault="00F74CF4" w:rsidP="00F74CF4">
            <w:pPr>
              <w:spacing w:line="270" w:lineRule="atLeast"/>
              <w:jc w:val="center"/>
              <w:textAlignment w:val="baseline"/>
              <w:cnfStyle w:val="100000000000" w:firstRow="1" w:lastRow="0" w:firstColumn="0" w:lastColumn="0" w:oddVBand="0" w:evenVBand="0" w:oddHBand="0" w:evenHBand="0" w:firstRowFirstColumn="0" w:firstRowLastColumn="0" w:lastRowFirstColumn="0" w:lastRowLastColumn="0"/>
            </w:pPr>
            <w:r>
              <w:t>Externe verwijzers</w:t>
            </w:r>
          </w:p>
        </w:tc>
        <w:tc>
          <w:tcPr>
            <w:tcW w:w="1874" w:type="dxa"/>
          </w:tcPr>
          <w:p w14:paraId="59E2241B" w14:textId="77777777" w:rsidR="00F74CF4" w:rsidRDefault="00F74CF4" w:rsidP="00F74CF4">
            <w:pPr>
              <w:spacing w:line="270" w:lineRule="atLeast"/>
              <w:jc w:val="center"/>
              <w:textAlignment w:val="baseline"/>
              <w:cnfStyle w:val="100000000000" w:firstRow="1" w:lastRow="0" w:firstColumn="0" w:lastColumn="0" w:oddVBand="0" w:evenVBand="0" w:oddHBand="0" w:evenHBand="0" w:firstRowFirstColumn="0" w:firstRowLastColumn="0" w:lastRowFirstColumn="0" w:lastRowLastColumn="0"/>
            </w:pPr>
            <w:r>
              <w:t>mantelzorgers</w:t>
            </w:r>
          </w:p>
        </w:tc>
        <w:tc>
          <w:tcPr>
            <w:tcW w:w="2174" w:type="dxa"/>
          </w:tcPr>
          <w:p w14:paraId="5390058F" w14:textId="77777777" w:rsidR="00F74CF4" w:rsidRDefault="00F74CF4" w:rsidP="00F74CF4">
            <w:pPr>
              <w:spacing w:line="270" w:lineRule="atLeast"/>
              <w:jc w:val="center"/>
              <w:textAlignment w:val="baseline"/>
              <w:cnfStyle w:val="100000000000" w:firstRow="1" w:lastRow="0" w:firstColumn="0" w:lastColumn="0" w:oddVBand="0" w:evenVBand="0" w:oddHBand="0" w:evenHBand="0" w:firstRowFirstColumn="0" w:firstRowLastColumn="0" w:lastRowFirstColumn="0" w:lastRowLastColumn="0"/>
            </w:pPr>
            <w:r>
              <w:t>geïnteresseerden</w:t>
            </w:r>
          </w:p>
        </w:tc>
      </w:tr>
      <w:tr w:rsidR="00F74CF4" w14:paraId="2A8928AB"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3BC4E2D3" w14:textId="77777777" w:rsidR="00F74CF4" w:rsidRDefault="00F74CF4" w:rsidP="00F74CF4">
            <w:pPr>
              <w:spacing w:line="270" w:lineRule="atLeast"/>
              <w:textAlignment w:val="baseline"/>
            </w:pPr>
            <w:r>
              <w:t>mail</w:t>
            </w:r>
          </w:p>
        </w:tc>
        <w:tc>
          <w:tcPr>
            <w:tcW w:w="1525" w:type="dxa"/>
          </w:tcPr>
          <w:p w14:paraId="0B3E9C16"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1525" w:type="dxa"/>
          </w:tcPr>
          <w:p w14:paraId="7BF6ACE3"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p>
        </w:tc>
        <w:tc>
          <w:tcPr>
            <w:tcW w:w="1874" w:type="dxa"/>
          </w:tcPr>
          <w:p w14:paraId="415389CF"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p>
        </w:tc>
        <w:tc>
          <w:tcPr>
            <w:tcW w:w="2174" w:type="dxa"/>
          </w:tcPr>
          <w:p w14:paraId="3CDAA217"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p>
        </w:tc>
      </w:tr>
      <w:tr w:rsidR="00F74CF4" w14:paraId="567FC8B4" w14:textId="77777777" w:rsidTr="00F74CF4">
        <w:tc>
          <w:tcPr>
            <w:cnfStyle w:val="001000000000" w:firstRow="0" w:lastRow="0" w:firstColumn="1" w:lastColumn="0" w:oddVBand="0" w:evenVBand="0" w:oddHBand="0" w:evenHBand="0" w:firstRowFirstColumn="0" w:firstRowLastColumn="0" w:lastRowFirstColumn="0" w:lastRowLastColumn="0"/>
            <w:tcW w:w="1964" w:type="dxa"/>
          </w:tcPr>
          <w:p w14:paraId="6AE9F991" w14:textId="77777777" w:rsidR="00F74CF4" w:rsidRDefault="00F74CF4" w:rsidP="00F74CF4">
            <w:pPr>
              <w:spacing w:line="270" w:lineRule="atLeast"/>
              <w:textAlignment w:val="baseline"/>
            </w:pPr>
            <w:r>
              <w:t>brief</w:t>
            </w:r>
          </w:p>
        </w:tc>
        <w:tc>
          <w:tcPr>
            <w:tcW w:w="1525" w:type="dxa"/>
          </w:tcPr>
          <w:p w14:paraId="2D181A86"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c>
          <w:tcPr>
            <w:tcW w:w="1525" w:type="dxa"/>
          </w:tcPr>
          <w:p w14:paraId="10BE616C"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c>
          <w:tcPr>
            <w:tcW w:w="1874" w:type="dxa"/>
          </w:tcPr>
          <w:p w14:paraId="72AC1E6F"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p>
        </w:tc>
        <w:tc>
          <w:tcPr>
            <w:tcW w:w="2174" w:type="dxa"/>
          </w:tcPr>
          <w:p w14:paraId="50187CFD"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p>
        </w:tc>
      </w:tr>
      <w:tr w:rsidR="00F74CF4" w14:paraId="378813AE"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7F439693" w14:textId="77777777" w:rsidR="00F74CF4" w:rsidRDefault="00F74CF4" w:rsidP="00F74CF4">
            <w:pPr>
              <w:spacing w:line="270" w:lineRule="atLeast"/>
              <w:textAlignment w:val="baseline"/>
            </w:pPr>
            <w:r>
              <w:t>folder</w:t>
            </w:r>
          </w:p>
        </w:tc>
        <w:tc>
          <w:tcPr>
            <w:tcW w:w="1525" w:type="dxa"/>
          </w:tcPr>
          <w:p w14:paraId="5EF488E6"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1525" w:type="dxa"/>
          </w:tcPr>
          <w:p w14:paraId="6634D75D"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1874" w:type="dxa"/>
          </w:tcPr>
          <w:p w14:paraId="1436F5A3"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2174" w:type="dxa"/>
          </w:tcPr>
          <w:p w14:paraId="1B7A2271"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p>
        </w:tc>
      </w:tr>
      <w:tr w:rsidR="00F74CF4" w14:paraId="60565B73" w14:textId="77777777" w:rsidTr="00F74CF4">
        <w:tc>
          <w:tcPr>
            <w:cnfStyle w:val="001000000000" w:firstRow="0" w:lastRow="0" w:firstColumn="1" w:lastColumn="0" w:oddVBand="0" w:evenVBand="0" w:oddHBand="0" w:evenHBand="0" w:firstRowFirstColumn="0" w:firstRowLastColumn="0" w:lastRowFirstColumn="0" w:lastRowLastColumn="0"/>
            <w:tcW w:w="1964" w:type="dxa"/>
          </w:tcPr>
          <w:p w14:paraId="7A67D0C0" w14:textId="77777777" w:rsidR="00F74CF4" w:rsidRDefault="00F74CF4" w:rsidP="00F74CF4">
            <w:pPr>
              <w:spacing w:line="270" w:lineRule="atLeast"/>
              <w:textAlignment w:val="baseline"/>
            </w:pPr>
            <w:r>
              <w:t>website</w:t>
            </w:r>
          </w:p>
        </w:tc>
        <w:tc>
          <w:tcPr>
            <w:tcW w:w="1525" w:type="dxa"/>
          </w:tcPr>
          <w:p w14:paraId="7BC04E15"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c>
          <w:tcPr>
            <w:tcW w:w="1525" w:type="dxa"/>
          </w:tcPr>
          <w:p w14:paraId="1B80710B"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c>
          <w:tcPr>
            <w:tcW w:w="1874" w:type="dxa"/>
          </w:tcPr>
          <w:p w14:paraId="297D7EC0"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c>
          <w:tcPr>
            <w:tcW w:w="2174" w:type="dxa"/>
          </w:tcPr>
          <w:p w14:paraId="4E7457BA"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pPr>
            <w:r>
              <w:t>*</w:t>
            </w:r>
          </w:p>
        </w:tc>
      </w:tr>
      <w:tr w:rsidR="00F74CF4" w14:paraId="744E7538"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6BFF45A8" w14:textId="77777777" w:rsidR="00F74CF4" w:rsidRDefault="00F74CF4" w:rsidP="00F74CF4">
            <w:pPr>
              <w:spacing w:line="270" w:lineRule="atLeast"/>
              <w:textAlignment w:val="baseline"/>
            </w:pPr>
            <w:proofErr w:type="spellStart"/>
            <w:r>
              <w:t>Social</w:t>
            </w:r>
            <w:proofErr w:type="spellEnd"/>
            <w:r>
              <w:t xml:space="preserve"> media</w:t>
            </w:r>
          </w:p>
        </w:tc>
        <w:tc>
          <w:tcPr>
            <w:tcW w:w="1525" w:type="dxa"/>
          </w:tcPr>
          <w:p w14:paraId="3B203A0A"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1525" w:type="dxa"/>
          </w:tcPr>
          <w:p w14:paraId="5E5F5CC9"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p>
        </w:tc>
        <w:tc>
          <w:tcPr>
            <w:tcW w:w="1874" w:type="dxa"/>
          </w:tcPr>
          <w:p w14:paraId="0B776BFB"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c>
          <w:tcPr>
            <w:tcW w:w="2174" w:type="dxa"/>
          </w:tcPr>
          <w:p w14:paraId="7F76314E"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pPr>
            <w:r>
              <w:t>*</w:t>
            </w:r>
          </w:p>
        </w:tc>
      </w:tr>
    </w:tbl>
    <w:p w14:paraId="00F3D72A" w14:textId="145E7EE6" w:rsidR="00F74CF4" w:rsidRDefault="00F74CF4" w:rsidP="00F74CF4">
      <w:pPr>
        <w:pStyle w:val="Bijschrift"/>
      </w:pPr>
      <w:bookmarkStart w:id="390" w:name="_Toc450246733"/>
      <w:bookmarkStart w:id="391" w:name="_Toc450675857"/>
      <w:r>
        <w:t xml:space="preserve">Tabel </w:t>
      </w:r>
      <w:r w:rsidR="0022378B">
        <w:fldChar w:fldCharType="begin"/>
      </w:r>
      <w:r w:rsidR="0022378B">
        <w:instrText xml:space="preserve"> SEQ Tabel \* ARABIC </w:instrText>
      </w:r>
      <w:r w:rsidR="0022378B">
        <w:fldChar w:fldCharType="separate"/>
      </w:r>
      <w:r w:rsidR="004F13FE">
        <w:rPr>
          <w:noProof/>
        </w:rPr>
        <w:t>15</w:t>
      </w:r>
      <w:r w:rsidR="0022378B">
        <w:rPr>
          <w:noProof/>
        </w:rPr>
        <w:fldChar w:fldCharType="end"/>
      </w:r>
      <w:r>
        <w:t>: Doelgroep en middelenmatrix</w:t>
      </w:r>
      <w:sdt>
        <w:sdtPr>
          <w:id w:val="-1786957021"/>
          <w:citation/>
        </w:sdtPr>
        <w:sdtContent>
          <w:r>
            <w:fldChar w:fldCharType="begin"/>
          </w:r>
          <w:r>
            <w:instrText xml:space="preserve">CITATION Wil13 \p 263 \l 1043 </w:instrText>
          </w:r>
          <w:r>
            <w:fldChar w:fldCharType="separate"/>
          </w:r>
          <w:r w:rsidR="00BA799F">
            <w:rPr>
              <w:noProof/>
            </w:rPr>
            <w:t xml:space="preserve"> (Michels, 2013, p. 263)</w:t>
          </w:r>
          <w:r>
            <w:fldChar w:fldCharType="end"/>
          </w:r>
        </w:sdtContent>
      </w:sdt>
      <w:bookmarkEnd w:id="390"/>
      <w:bookmarkEnd w:id="391"/>
    </w:p>
    <w:p w14:paraId="64C3F208" w14:textId="6583DD41" w:rsidR="00E338C3" w:rsidRDefault="0022378B" w:rsidP="008A3C02">
      <w:pPr>
        <w:pStyle w:val="Geenafstand"/>
      </w:pPr>
      <w:r>
        <w:t>X</w:t>
      </w:r>
      <w:r w:rsidR="00E338C3">
        <w:t xml:space="preserve"> voert een beeldmerk van een edelsteen met vlakverdeling waarin de naam </w:t>
      </w:r>
      <w:r>
        <w:t>X</w:t>
      </w:r>
      <w:r w:rsidR="00E338C3">
        <w:t xml:space="preserve"> verwerkt is. De keuze voor communicatiemiddelen hangt nauw samen met deze achterliggende afspraken, net als de wijze waarop de verspreiding plaats vindt. </w:t>
      </w:r>
      <w:r>
        <w:t>X</w:t>
      </w:r>
      <w:r w:rsidR="00E338C3">
        <w:t xml:space="preserve"> heeft een afdeling Marketing en Communicatie. Alle externe communicatie middelen gaat, voordat zij verspreid kan worden, eerst via de afdeling Marketing en Communicatie</w:t>
      </w:r>
      <w:sdt>
        <w:sdtPr>
          <w:id w:val="-1870989992"/>
          <w:citation/>
        </w:sdtPr>
        <w:sdtContent>
          <w:r w:rsidR="00E338C3">
            <w:fldChar w:fldCharType="begin"/>
          </w:r>
          <w:r w:rsidR="00E338C3">
            <w:instrText xml:space="preserve"> CITATION Top11 \l 1043 </w:instrText>
          </w:r>
          <w:r w:rsidR="00E338C3">
            <w:fldChar w:fldCharType="separate"/>
          </w:r>
          <w:r w:rsidR="00BA799F">
            <w:rPr>
              <w:noProof/>
            </w:rPr>
            <w:t xml:space="preserve"> (Topaz, 2011)</w:t>
          </w:r>
          <w:r w:rsidR="00E338C3">
            <w:fldChar w:fldCharType="end"/>
          </w:r>
        </w:sdtContent>
      </w:sdt>
      <w:r w:rsidR="00E338C3">
        <w:t xml:space="preserve">. </w:t>
      </w:r>
    </w:p>
    <w:p w14:paraId="4C2904D5" w14:textId="77777777" w:rsidR="00E338C3" w:rsidRDefault="00E338C3" w:rsidP="00E338C3">
      <w:pPr>
        <w:rPr>
          <w:sz w:val="18"/>
          <w:szCs w:val="18"/>
        </w:rPr>
      </w:pPr>
    </w:p>
    <w:p w14:paraId="5CAB36BE" w14:textId="42B002CC" w:rsidR="00E338C3" w:rsidRPr="008A3C02" w:rsidRDefault="00E338C3" w:rsidP="008A3C02">
      <w:pPr>
        <w:pStyle w:val="Geenafstand"/>
      </w:pPr>
      <w:r w:rsidRPr="008A3C02">
        <w:t xml:space="preserve">Voor de interne doelgroep is een totaal beeld van alle communicatie van belang. Zij, de interne verwijzers, kunnen de mantelzorgers en externe verwijzers wijzen op het nieuwe product van </w:t>
      </w:r>
      <w:r w:rsidR="0022378B">
        <w:t>X</w:t>
      </w:r>
      <w:r w:rsidRPr="008A3C02">
        <w:t>. Het is dan handig als zij op de hoogte zijn van alle middelen die ingezet gaan worden en wat daarin vermeld wordt.</w:t>
      </w:r>
    </w:p>
    <w:p w14:paraId="2F600F49" w14:textId="77777777" w:rsidR="00E338C3" w:rsidRPr="008A3C02" w:rsidRDefault="00E338C3" w:rsidP="008A3C02">
      <w:pPr>
        <w:pStyle w:val="Geenafstand"/>
      </w:pPr>
      <w:r w:rsidRPr="008A3C02">
        <w:t xml:space="preserve">Voor de externe verwijzers is het van belang dat zij op de hoogte zijn van het nieuwe product en de mogelijkheden die dat kan bieden voor hun cliënten. In de begeleidende brief, bij het stapeltje folders, zal het product uitgelegd worden, en tevens gevraagd worden om de folder onder de aandacht te brengen van mogelijke gebruikers. </w:t>
      </w:r>
    </w:p>
    <w:p w14:paraId="13372B74" w14:textId="77777777" w:rsidR="00E338C3" w:rsidRPr="008A3C02" w:rsidRDefault="00E338C3" w:rsidP="008A3C02">
      <w:pPr>
        <w:pStyle w:val="Geenafstand"/>
      </w:pPr>
      <w:r w:rsidRPr="008A3C02">
        <w:t xml:space="preserve">De website en het gebruik van </w:t>
      </w:r>
      <w:proofErr w:type="spellStart"/>
      <w:r w:rsidRPr="008A3C02">
        <w:t>social</w:t>
      </w:r>
      <w:proofErr w:type="spellEnd"/>
      <w:r w:rsidRPr="008A3C02">
        <w:t xml:space="preserve"> media is meer een algemeen communicatiemiddel: hierbij is het aandacht vestigen op het nieuwe product nachtopvang via Facebook of Twitter een effectief en vooral snel middel.</w:t>
      </w:r>
    </w:p>
    <w:p w14:paraId="5467CA3D" w14:textId="77777777" w:rsidR="00E338C3" w:rsidRPr="00A40F56" w:rsidRDefault="00E338C3" w:rsidP="00A40D4B">
      <w:pPr>
        <w:pStyle w:val="Geenafstand"/>
        <w:rPr>
          <w:color w:val="1F4E79" w:themeColor="accent1" w:themeShade="80"/>
          <w:sz w:val="28"/>
          <w:szCs w:val="28"/>
        </w:rPr>
      </w:pPr>
      <w:bookmarkStart w:id="392" w:name="_Toc441778800"/>
      <w:bookmarkStart w:id="393" w:name="_Toc450223996"/>
      <w:bookmarkStart w:id="394" w:name="_Toc450245922"/>
      <w:r w:rsidRPr="00A40F56">
        <w:rPr>
          <w:color w:val="1F4E79" w:themeColor="accent1" w:themeShade="80"/>
          <w:sz w:val="28"/>
          <w:szCs w:val="28"/>
        </w:rPr>
        <w:t>Begroting</w:t>
      </w:r>
      <w:bookmarkEnd w:id="392"/>
      <w:bookmarkEnd w:id="393"/>
      <w:bookmarkEnd w:id="394"/>
    </w:p>
    <w:p w14:paraId="0CC3E0CA" w14:textId="77777777" w:rsidR="00F74CF4" w:rsidRDefault="00E338C3" w:rsidP="00E338C3">
      <w:pPr>
        <w:shd w:val="clear" w:color="auto" w:fill="FFFFFF"/>
        <w:spacing w:line="270" w:lineRule="atLeast"/>
        <w:textAlignment w:val="baseline"/>
        <w:rPr>
          <w:rStyle w:val="GeenafstandChar"/>
        </w:rPr>
      </w:pPr>
      <w:r w:rsidRPr="008A3C02">
        <w:rPr>
          <w:rStyle w:val="GeenafstandChar"/>
        </w:rPr>
        <w:lastRenderedPageBreak/>
        <w:t xml:space="preserve">Globale inventarisatie van kosten voor plaatsen van communicatiemiddelen, een basispakket. </w:t>
      </w:r>
    </w:p>
    <w:tbl>
      <w:tblPr>
        <w:tblStyle w:val="Lijsttabel3-Accent11"/>
        <w:tblW w:w="9062" w:type="dxa"/>
        <w:tblLayout w:type="fixed"/>
        <w:tblLook w:val="04A0" w:firstRow="1" w:lastRow="0" w:firstColumn="1" w:lastColumn="0" w:noHBand="0" w:noVBand="1"/>
      </w:tblPr>
      <w:tblGrid>
        <w:gridCol w:w="2110"/>
        <w:gridCol w:w="2101"/>
        <w:gridCol w:w="1029"/>
        <w:gridCol w:w="739"/>
        <w:gridCol w:w="1477"/>
        <w:gridCol w:w="705"/>
        <w:gridCol w:w="901"/>
      </w:tblGrid>
      <w:tr w:rsidR="00F74CF4" w14:paraId="204611F7" w14:textId="77777777" w:rsidTr="00F74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0" w:type="dxa"/>
          </w:tcPr>
          <w:p w14:paraId="413A5106" w14:textId="77777777" w:rsidR="00F74CF4" w:rsidRPr="00F40B7D" w:rsidRDefault="00F74CF4" w:rsidP="00F74CF4">
            <w:pPr>
              <w:rPr>
                <w:rFonts w:cs="Helvetica"/>
                <w:sz w:val="16"/>
                <w:szCs w:val="16"/>
              </w:rPr>
            </w:pPr>
            <w:r w:rsidRPr="00F40B7D">
              <w:rPr>
                <w:rFonts w:cs="Helvetica"/>
                <w:sz w:val="16"/>
                <w:szCs w:val="16"/>
              </w:rPr>
              <w:t>Communicatiemiddel</w:t>
            </w:r>
          </w:p>
        </w:tc>
        <w:tc>
          <w:tcPr>
            <w:tcW w:w="2101" w:type="dxa"/>
          </w:tcPr>
          <w:p w14:paraId="75431DE2"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sidRPr="00F40B7D">
              <w:rPr>
                <w:rFonts w:cs="Helvetica"/>
                <w:sz w:val="16"/>
                <w:szCs w:val="16"/>
              </w:rPr>
              <w:t>Doelgroep</w:t>
            </w:r>
          </w:p>
        </w:tc>
        <w:tc>
          <w:tcPr>
            <w:tcW w:w="1029" w:type="dxa"/>
          </w:tcPr>
          <w:p w14:paraId="2ADE5014"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Pr>
                <w:rFonts w:cs="Helvetica"/>
                <w:sz w:val="16"/>
                <w:szCs w:val="16"/>
              </w:rPr>
              <w:t>Kosten algemeen</w:t>
            </w:r>
          </w:p>
        </w:tc>
        <w:tc>
          <w:tcPr>
            <w:tcW w:w="739" w:type="dxa"/>
          </w:tcPr>
          <w:p w14:paraId="2DB2D52D"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Pr>
                <w:rFonts w:cs="Helvetica"/>
                <w:sz w:val="16"/>
                <w:szCs w:val="16"/>
              </w:rPr>
              <w:t>Uren inzet</w:t>
            </w:r>
          </w:p>
        </w:tc>
        <w:tc>
          <w:tcPr>
            <w:tcW w:w="1477" w:type="dxa"/>
          </w:tcPr>
          <w:p w14:paraId="40A8E4E2"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sidRPr="00F40B7D">
              <w:rPr>
                <w:rFonts w:cs="Helvetica"/>
                <w:sz w:val="16"/>
                <w:szCs w:val="16"/>
              </w:rPr>
              <w:t>Kosten</w:t>
            </w:r>
            <w:r>
              <w:rPr>
                <w:rFonts w:cs="Helvetica"/>
                <w:sz w:val="16"/>
                <w:szCs w:val="16"/>
              </w:rPr>
              <w:t xml:space="preserve"> </w:t>
            </w:r>
            <w:proofErr w:type="spellStart"/>
            <w:r>
              <w:rPr>
                <w:rFonts w:cs="Helvetica"/>
                <w:sz w:val="16"/>
                <w:szCs w:val="16"/>
              </w:rPr>
              <w:t>afd</w:t>
            </w:r>
            <w:proofErr w:type="spellEnd"/>
            <w:r>
              <w:rPr>
                <w:rFonts w:cs="Helvetica"/>
                <w:sz w:val="16"/>
                <w:szCs w:val="16"/>
              </w:rPr>
              <w:t xml:space="preserve"> communicatie p/u</w:t>
            </w:r>
            <w:r w:rsidRPr="00F40B7D">
              <w:rPr>
                <w:rFonts w:cs="Helvetica"/>
                <w:sz w:val="16"/>
                <w:szCs w:val="16"/>
              </w:rPr>
              <w:t xml:space="preserve"> </w:t>
            </w:r>
          </w:p>
        </w:tc>
        <w:tc>
          <w:tcPr>
            <w:tcW w:w="705" w:type="dxa"/>
          </w:tcPr>
          <w:p w14:paraId="2A617B29"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sidRPr="00F40B7D">
              <w:rPr>
                <w:rFonts w:cs="Helvetica"/>
                <w:sz w:val="16"/>
                <w:szCs w:val="16"/>
              </w:rPr>
              <w:t xml:space="preserve">Tijd </w:t>
            </w:r>
            <w:r>
              <w:rPr>
                <w:rFonts w:cs="Helvetica"/>
                <w:sz w:val="16"/>
                <w:szCs w:val="16"/>
              </w:rPr>
              <w:t xml:space="preserve">(TM) </w:t>
            </w:r>
          </w:p>
        </w:tc>
        <w:tc>
          <w:tcPr>
            <w:tcW w:w="901" w:type="dxa"/>
          </w:tcPr>
          <w:p w14:paraId="78BE8B30" w14:textId="77777777" w:rsidR="00F74CF4"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sidRPr="00F40B7D">
              <w:rPr>
                <w:rFonts w:cs="Helvetica"/>
                <w:sz w:val="16"/>
                <w:szCs w:val="16"/>
              </w:rPr>
              <w:t>Kosten</w:t>
            </w:r>
          </w:p>
          <w:p w14:paraId="40EEB297" w14:textId="77777777" w:rsidR="00F74CF4" w:rsidRPr="00F40B7D" w:rsidRDefault="00F74CF4" w:rsidP="00F74CF4">
            <w:pPr>
              <w:cnfStyle w:val="100000000000" w:firstRow="1" w:lastRow="0" w:firstColumn="0" w:lastColumn="0" w:oddVBand="0" w:evenVBand="0" w:oddHBand="0" w:evenHBand="0" w:firstRowFirstColumn="0" w:firstRowLastColumn="0" w:lastRowFirstColumn="0" w:lastRowLastColumn="0"/>
              <w:rPr>
                <w:rFonts w:cs="Helvetica"/>
                <w:sz w:val="16"/>
                <w:szCs w:val="16"/>
              </w:rPr>
            </w:pPr>
            <w:r>
              <w:rPr>
                <w:rFonts w:cs="Helvetica"/>
                <w:sz w:val="16"/>
                <w:szCs w:val="16"/>
              </w:rPr>
              <w:t>TM p/u</w:t>
            </w:r>
          </w:p>
        </w:tc>
      </w:tr>
      <w:tr w:rsidR="00F74CF4" w14:paraId="3CD67E44"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3B2BF2AB" w14:textId="77777777" w:rsidR="00F74CF4" w:rsidRPr="005D69E9" w:rsidRDefault="00F74CF4" w:rsidP="00F74CF4">
            <w:pPr>
              <w:rPr>
                <w:b w:val="0"/>
                <w:bCs w:val="0"/>
                <w:sz w:val="16"/>
                <w:szCs w:val="16"/>
              </w:rPr>
            </w:pPr>
            <w:r w:rsidRPr="005D69E9">
              <w:rPr>
                <w:sz w:val="16"/>
                <w:szCs w:val="16"/>
              </w:rPr>
              <w:t>E-mail</w:t>
            </w:r>
          </w:p>
          <w:p w14:paraId="20095DF8" w14:textId="77777777" w:rsidR="00F74CF4" w:rsidRPr="005D69E9" w:rsidRDefault="00F74CF4" w:rsidP="00F74CF4">
            <w:pPr>
              <w:rPr>
                <w:b w:val="0"/>
                <w:bCs w:val="0"/>
                <w:sz w:val="16"/>
                <w:szCs w:val="16"/>
              </w:rPr>
            </w:pPr>
            <w:r w:rsidRPr="005D69E9">
              <w:rPr>
                <w:sz w:val="16"/>
                <w:szCs w:val="16"/>
              </w:rPr>
              <w:t>bericht opstellen</w:t>
            </w:r>
          </w:p>
          <w:p w14:paraId="2266B063" w14:textId="77777777" w:rsidR="00F74CF4" w:rsidRPr="005D69E9" w:rsidRDefault="00F74CF4" w:rsidP="00F74CF4">
            <w:pPr>
              <w:rPr>
                <w:b w:val="0"/>
                <w:bCs w:val="0"/>
                <w:sz w:val="16"/>
                <w:szCs w:val="16"/>
              </w:rPr>
            </w:pPr>
            <w:r w:rsidRPr="005D69E9">
              <w:rPr>
                <w:sz w:val="16"/>
                <w:szCs w:val="16"/>
              </w:rPr>
              <w:t xml:space="preserve">door </w:t>
            </w:r>
            <w:proofErr w:type="spellStart"/>
            <w:r w:rsidRPr="005D69E9">
              <w:rPr>
                <w:sz w:val="16"/>
                <w:szCs w:val="16"/>
              </w:rPr>
              <w:t>afd</w:t>
            </w:r>
            <w:proofErr w:type="spellEnd"/>
            <w:r w:rsidRPr="005D69E9">
              <w:rPr>
                <w:sz w:val="16"/>
                <w:szCs w:val="16"/>
              </w:rPr>
              <w:t xml:space="preserve"> communicatie </w:t>
            </w:r>
            <w:proofErr w:type="spellStart"/>
            <w:r w:rsidRPr="005D69E9">
              <w:rPr>
                <w:sz w:val="16"/>
                <w:szCs w:val="16"/>
              </w:rPr>
              <w:t>ism</w:t>
            </w:r>
            <w:proofErr w:type="spellEnd"/>
            <w:r w:rsidRPr="005D69E9">
              <w:rPr>
                <w:sz w:val="16"/>
                <w:szCs w:val="16"/>
              </w:rPr>
              <w:t xml:space="preserve"> teammanager</w:t>
            </w:r>
          </w:p>
          <w:p w14:paraId="58898FC5" w14:textId="77777777" w:rsidR="00F74CF4" w:rsidRPr="005D69E9" w:rsidRDefault="00F74CF4" w:rsidP="00F74CF4">
            <w:pPr>
              <w:rPr>
                <w:rFonts w:cs="Helvetica"/>
                <w:b w:val="0"/>
                <w:sz w:val="16"/>
                <w:szCs w:val="16"/>
              </w:rPr>
            </w:pPr>
          </w:p>
        </w:tc>
        <w:tc>
          <w:tcPr>
            <w:tcW w:w="2101" w:type="dxa"/>
          </w:tcPr>
          <w:p w14:paraId="305D4F2F" w14:textId="77777777" w:rsidR="00F74CF4" w:rsidRPr="005D69E9"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sidRPr="005D69E9">
              <w:rPr>
                <w:rFonts w:cs="Helvetica"/>
                <w:sz w:val="16"/>
                <w:szCs w:val="16"/>
              </w:rPr>
              <w:t>Interne verwijzers</w:t>
            </w:r>
          </w:p>
        </w:tc>
        <w:tc>
          <w:tcPr>
            <w:tcW w:w="1029" w:type="dxa"/>
          </w:tcPr>
          <w:p w14:paraId="06B39705"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c>
          <w:tcPr>
            <w:tcW w:w="739" w:type="dxa"/>
          </w:tcPr>
          <w:p w14:paraId="32B53F3C"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1</w:t>
            </w:r>
            <w:r w:rsidRPr="00F40B7D">
              <w:rPr>
                <w:bCs/>
                <w:sz w:val="16"/>
                <w:szCs w:val="16"/>
              </w:rPr>
              <w:t xml:space="preserve"> uur</w:t>
            </w:r>
          </w:p>
          <w:p w14:paraId="6E479EE9"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c>
          <w:tcPr>
            <w:tcW w:w="1477" w:type="dxa"/>
          </w:tcPr>
          <w:p w14:paraId="4CA840BD"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€ 18,72***</w:t>
            </w:r>
          </w:p>
        </w:tc>
        <w:tc>
          <w:tcPr>
            <w:tcW w:w="705" w:type="dxa"/>
          </w:tcPr>
          <w:p w14:paraId="6DC8624E"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1 uur</w:t>
            </w:r>
          </w:p>
        </w:tc>
        <w:tc>
          <w:tcPr>
            <w:tcW w:w="901" w:type="dxa"/>
          </w:tcPr>
          <w:p w14:paraId="3B704DC3" w14:textId="77777777" w:rsidR="00F74CF4"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€ 24,75*</w:t>
            </w:r>
          </w:p>
          <w:p w14:paraId="5E63FC64"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r>
      <w:tr w:rsidR="00F74CF4" w14:paraId="7369795A" w14:textId="77777777" w:rsidTr="00F74CF4">
        <w:tc>
          <w:tcPr>
            <w:cnfStyle w:val="001000000000" w:firstRow="0" w:lastRow="0" w:firstColumn="1" w:lastColumn="0" w:oddVBand="0" w:evenVBand="0" w:oddHBand="0" w:evenHBand="0" w:firstRowFirstColumn="0" w:firstRowLastColumn="0" w:lastRowFirstColumn="0" w:lastRowLastColumn="0"/>
            <w:tcW w:w="2110" w:type="dxa"/>
          </w:tcPr>
          <w:p w14:paraId="0BB6CCCD" w14:textId="77777777" w:rsidR="00F74CF4" w:rsidRPr="005D69E9" w:rsidRDefault="00F74CF4" w:rsidP="00F74CF4">
            <w:pPr>
              <w:rPr>
                <w:b w:val="0"/>
                <w:bCs w:val="0"/>
                <w:sz w:val="16"/>
                <w:szCs w:val="16"/>
              </w:rPr>
            </w:pPr>
            <w:r>
              <w:rPr>
                <w:sz w:val="16"/>
                <w:szCs w:val="16"/>
              </w:rPr>
              <w:t>W</w:t>
            </w:r>
            <w:r w:rsidRPr="005D69E9">
              <w:rPr>
                <w:sz w:val="16"/>
                <w:szCs w:val="16"/>
              </w:rPr>
              <w:t xml:space="preserve">ebsite aanpassen </w:t>
            </w:r>
            <w:proofErr w:type="spellStart"/>
            <w:r w:rsidRPr="005D69E9">
              <w:rPr>
                <w:sz w:val="16"/>
                <w:szCs w:val="16"/>
              </w:rPr>
              <w:t>social</w:t>
            </w:r>
            <w:proofErr w:type="spellEnd"/>
            <w:r w:rsidRPr="005D69E9">
              <w:rPr>
                <w:sz w:val="16"/>
                <w:szCs w:val="16"/>
              </w:rPr>
              <w:t xml:space="preserve"> media: bericht opstellen facebook en twitter en verzenden</w:t>
            </w:r>
          </w:p>
          <w:p w14:paraId="7EDB7CA1" w14:textId="77777777" w:rsidR="00F74CF4" w:rsidRPr="005D69E9" w:rsidRDefault="00F74CF4" w:rsidP="00F74CF4">
            <w:pPr>
              <w:rPr>
                <w:b w:val="0"/>
                <w:bCs w:val="0"/>
                <w:sz w:val="16"/>
                <w:szCs w:val="16"/>
              </w:rPr>
            </w:pPr>
          </w:p>
        </w:tc>
        <w:tc>
          <w:tcPr>
            <w:tcW w:w="2101" w:type="dxa"/>
          </w:tcPr>
          <w:p w14:paraId="45493A7A"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r w:rsidRPr="005D69E9">
              <w:rPr>
                <w:rFonts w:cs="Helvetica"/>
                <w:sz w:val="16"/>
                <w:szCs w:val="16"/>
              </w:rPr>
              <w:t>Externe verwijzers</w:t>
            </w:r>
          </w:p>
          <w:p w14:paraId="25553C41"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r w:rsidRPr="005D69E9">
              <w:rPr>
                <w:rFonts w:cs="Helvetica"/>
                <w:sz w:val="16"/>
                <w:szCs w:val="16"/>
              </w:rPr>
              <w:t xml:space="preserve">mantelzorgers  </w:t>
            </w:r>
          </w:p>
          <w:p w14:paraId="51F54C99"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r w:rsidRPr="005D69E9">
              <w:rPr>
                <w:rFonts w:cs="Helvetica"/>
                <w:sz w:val="16"/>
                <w:szCs w:val="16"/>
              </w:rPr>
              <w:t>en overige geïnteresseerden</w:t>
            </w:r>
          </w:p>
        </w:tc>
        <w:tc>
          <w:tcPr>
            <w:tcW w:w="1029" w:type="dxa"/>
          </w:tcPr>
          <w:p w14:paraId="4A887242"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p>
        </w:tc>
        <w:tc>
          <w:tcPr>
            <w:tcW w:w="739" w:type="dxa"/>
          </w:tcPr>
          <w:p w14:paraId="6F941E4C"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4 uur</w:t>
            </w:r>
          </w:p>
        </w:tc>
        <w:tc>
          <w:tcPr>
            <w:tcW w:w="1477" w:type="dxa"/>
          </w:tcPr>
          <w:p w14:paraId="205B3F06" w14:textId="77777777" w:rsidR="00F74CF4"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€ 74,88</w:t>
            </w:r>
          </w:p>
        </w:tc>
        <w:tc>
          <w:tcPr>
            <w:tcW w:w="705" w:type="dxa"/>
          </w:tcPr>
          <w:p w14:paraId="678D94EE"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1 uur</w:t>
            </w:r>
          </w:p>
        </w:tc>
        <w:tc>
          <w:tcPr>
            <w:tcW w:w="901" w:type="dxa"/>
          </w:tcPr>
          <w:p w14:paraId="3D9760CD" w14:textId="77777777" w:rsidR="00F74CF4"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€ 24,75</w:t>
            </w:r>
          </w:p>
        </w:tc>
      </w:tr>
      <w:tr w:rsidR="00F74CF4" w14:paraId="44A57A2B"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30616C94" w14:textId="77777777" w:rsidR="00F74CF4" w:rsidRPr="005D69E9" w:rsidRDefault="00F74CF4" w:rsidP="00F74CF4">
            <w:pPr>
              <w:rPr>
                <w:rFonts w:cs="Helvetica"/>
                <w:b w:val="0"/>
                <w:sz w:val="16"/>
                <w:szCs w:val="16"/>
              </w:rPr>
            </w:pPr>
            <w:r w:rsidRPr="005D69E9">
              <w:rPr>
                <w:rFonts w:cs="Helvetica"/>
                <w:sz w:val="16"/>
                <w:szCs w:val="16"/>
              </w:rPr>
              <w:t xml:space="preserve">Folders ontwikkelen door </w:t>
            </w:r>
            <w:proofErr w:type="spellStart"/>
            <w:r w:rsidRPr="005D69E9">
              <w:rPr>
                <w:rFonts w:cs="Helvetica"/>
                <w:sz w:val="16"/>
                <w:szCs w:val="16"/>
              </w:rPr>
              <w:t>afd</w:t>
            </w:r>
            <w:proofErr w:type="spellEnd"/>
            <w:r w:rsidRPr="005D69E9">
              <w:rPr>
                <w:rFonts w:cs="Helvetica"/>
                <w:sz w:val="16"/>
                <w:szCs w:val="16"/>
              </w:rPr>
              <w:t xml:space="preserve"> communicatie </w:t>
            </w:r>
            <w:proofErr w:type="spellStart"/>
            <w:r w:rsidRPr="005D69E9">
              <w:rPr>
                <w:rFonts w:cs="Helvetica"/>
                <w:sz w:val="16"/>
                <w:szCs w:val="16"/>
              </w:rPr>
              <w:t>ism</w:t>
            </w:r>
            <w:proofErr w:type="spellEnd"/>
            <w:r w:rsidRPr="005D69E9">
              <w:rPr>
                <w:rFonts w:cs="Helvetica"/>
                <w:sz w:val="16"/>
                <w:szCs w:val="16"/>
              </w:rPr>
              <w:t xml:space="preserve"> teammanager</w:t>
            </w:r>
          </w:p>
        </w:tc>
        <w:tc>
          <w:tcPr>
            <w:tcW w:w="2101" w:type="dxa"/>
          </w:tcPr>
          <w:p w14:paraId="248F3F69" w14:textId="77777777" w:rsidR="00F74CF4" w:rsidRPr="005D69E9"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sidRPr="005D69E9">
              <w:rPr>
                <w:rFonts w:cs="Helvetica"/>
                <w:sz w:val="16"/>
                <w:szCs w:val="16"/>
              </w:rPr>
              <w:t>Mantelzorgers en externe verwijzers</w:t>
            </w:r>
          </w:p>
        </w:tc>
        <w:tc>
          <w:tcPr>
            <w:tcW w:w="1029" w:type="dxa"/>
          </w:tcPr>
          <w:p w14:paraId="26806A39"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p>
        </w:tc>
        <w:tc>
          <w:tcPr>
            <w:tcW w:w="739" w:type="dxa"/>
          </w:tcPr>
          <w:p w14:paraId="2777E6B3"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Pr>
                <w:rFonts w:cs="Helvetica"/>
                <w:sz w:val="16"/>
                <w:szCs w:val="16"/>
              </w:rPr>
              <w:t>4 uur</w:t>
            </w:r>
          </w:p>
        </w:tc>
        <w:tc>
          <w:tcPr>
            <w:tcW w:w="1477" w:type="dxa"/>
          </w:tcPr>
          <w:p w14:paraId="3DDA1A46"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Pr>
                <w:rFonts w:cs="Helvetica"/>
                <w:sz w:val="16"/>
                <w:szCs w:val="16"/>
              </w:rPr>
              <w:t>€ 74,88</w:t>
            </w:r>
          </w:p>
        </w:tc>
        <w:tc>
          <w:tcPr>
            <w:tcW w:w="705" w:type="dxa"/>
          </w:tcPr>
          <w:p w14:paraId="732EC093"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Pr>
                <w:rFonts w:cs="Helvetica"/>
                <w:sz w:val="16"/>
                <w:szCs w:val="16"/>
              </w:rPr>
              <w:t>1 uur</w:t>
            </w:r>
          </w:p>
          <w:p w14:paraId="639EBCBD"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p>
        </w:tc>
        <w:tc>
          <w:tcPr>
            <w:tcW w:w="901" w:type="dxa"/>
          </w:tcPr>
          <w:p w14:paraId="5BBB89E2"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sz w:val="16"/>
                <w:szCs w:val="16"/>
              </w:rPr>
            </w:pPr>
            <w:r>
              <w:rPr>
                <w:rFonts w:cs="Helvetica"/>
                <w:sz w:val="16"/>
                <w:szCs w:val="16"/>
              </w:rPr>
              <w:t>€ 24,75</w:t>
            </w:r>
          </w:p>
        </w:tc>
      </w:tr>
      <w:tr w:rsidR="00F74CF4" w14:paraId="432BE35D" w14:textId="77777777" w:rsidTr="00F74CF4">
        <w:tc>
          <w:tcPr>
            <w:cnfStyle w:val="001000000000" w:firstRow="0" w:lastRow="0" w:firstColumn="1" w:lastColumn="0" w:oddVBand="0" w:evenVBand="0" w:oddHBand="0" w:evenHBand="0" w:firstRowFirstColumn="0" w:firstRowLastColumn="0" w:lastRowFirstColumn="0" w:lastRowLastColumn="0"/>
            <w:tcW w:w="2110" w:type="dxa"/>
          </w:tcPr>
          <w:p w14:paraId="1B4CA003" w14:textId="77777777" w:rsidR="00F74CF4" w:rsidRPr="005D69E9" w:rsidRDefault="00F74CF4" w:rsidP="00F74CF4">
            <w:pPr>
              <w:rPr>
                <w:rFonts w:cs="Helvetica"/>
                <w:b w:val="0"/>
                <w:sz w:val="16"/>
                <w:szCs w:val="16"/>
              </w:rPr>
            </w:pPr>
            <w:r>
              <w:rPr>
                <w:rFonts w:cs="Helvetica"/>
                <w:sz w:val="16"/>
                <w:szCs w:val="16"/>
              </w:rPr>
              <w:t>Zet- en d</w:t>
            </w:r>
            <w:r w:rsidRPr="005D69E9">
              <w:rPr>
                <w:rFonts w:cs="Helvetica"/>
                <w:sz w:val="16"/>
                <w:szCs w:val="16"/>
              </w:rPr>
              <w:t>rukkosten folders</w:t>
            </w:r>
            <w:r>
              <w:rPr>
                <w:rFonts w:cs="Helvetica"/>
                <w:sz w:val="16"/>
                <w:szCs w:val="16"/>
              </w:rPr>
              <w:t xml:space="preserve"> ( 1000 stuks A5)</w:t>
            </w:r>
          </w:p>
        </w:tc>
        <w:tc>
          <w:tcPr>
            <w:tcW w:w="2101" w:type="dxa"/>
          </w:tcPr>
          <w:p w14:paraId="65A34524"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r>
              <w:rPr>
                <w:rFonts w:cs="Helvetica"/>
                <w:sz w:val="16"/>
                <w:szCs w:val="16"/>
              </w:rPr>
              <w:t>externen</w:t>
            </w:r>
          </w:p>
        </w:tc>
        <w:tc>
          <w:tcPr>
            <w:tcW w:w="1029" w:type="dxa"/>
          </w:tcPr>
          <w:p w14:paraId="43A05CCE"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r w:rsidRPr="00FC58C3">
              <w:rPr>
                <w:rFonts w:cs="Helvetica"/>
                <w:color w:val="2E74B5" w:themeColor="accent1" w:themeShade="BF"/>
                <w:sz w:val="16"/>
                <w:szCs w:val="16"/>
              </w:rPr>
              <w:t>€   49.90</w:t>
            </w:r>
          </w:p>
        </w:tc>
        <w:tc>
          <w:tcPr>
            <w:tcW w:w="739" w:type="dxa"/>
          </w:tcPr>
          <w:p w14:paraId="7A1525CC"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b/>
                <w:sz w:val="16"/>
                <w:szCs w:val="16"/>
              </w:rPr>
            </w:pPr>
          </w:p>
        </w:tc>
        <w:tc>
          <w:tcPr>
            <w:tcW w:w="1477" w:type="dxa"/>
          </w:tcPr>
          <w:p w14:paraId="1857F095"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b/>
                <w:sz w:val="16"/>
                <w:szCs w:val="16"/>
              </w:rPr>
            </w:pPr>
          </w:p>
        </w:tc>
        <w:tc>
          <w:tcPr>
            <w:tcW w:w="705" w:type="dxa"/>
          </w:tcPr>
          <w:p w14:paraId="00B54625"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b/>
                <w:sz w:val="16"/>
                <w:szCs w:val="16"/>
              </w:rPr>
            </w:pPr>
          </w:p>
        </w:tc>
        <w:tc>
          <w:tcPr>
            <w:tcW w:w="901" w:type="dxa"/>
          </w:tcPr>
          <w:p w14:paraId="4550ADE4"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sz w:val="16"/>
                <w:szCs w:val="16"/>
              </w:rPr>
            </w:pPr>
          </w:p>
        </w:tc>
      </w:tr>
      <w:tr w:rsidR="00F74CF4" w14:paraId="7445C833"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05BE3C6F" w14:textId="77777777" w:rsidR="00F74CF4" w:rsidRPr="00F40B7D" w:rsidRDefault="00F74CF4" w:rsidP="00F74CF4">
            <w:pPr>
              <w:rPr>
                <w:b w:val="0"/>
                <w:bCs w:val="0"/>
                <w:sz w:val="16"/>
                <w:szCs w:val="16"/>
              </w:rPr>
            </w:pPr>
            <w:r w:rsidRPr="00F40B7D">
              <w:rPr>
                <w:sz w:val="16"/>
                <w:szCs w:val="16"/>
              </w:rPr>
              <w:t>Management overleg</w:t>
            </w:r>
          </w:p>
          <w:p w14:paraId="6E211309" w14:textId="77777777" w:rsidR="00F74CF4" w:rsidRPr="00F40B7D" w:rsidRDefault="00F74CF4" w:rsidP="00F74CF4">
            <w:pPr>
              <w:rPr>
                <w:rFonts w:cs="Helvetica"/>
                <w:b w:val="0"/>
                <w:sz w:val="16"/>
                <w:szCs w:val="16"/>
              </w:rPr>
            </w:pPr>
          </w:p>
        </w:tc>
        <w:tc>
          <w:tcPr>
            <w:tcW w:w="2101" w:type="dxa"/>
          </w:tcPr>
          <w:p w14:paraId="05E440A0"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rFonts w:cs="Helvetica"/>
                <w:color w:val="666666"/>
                <w:sz w:val="16"/>
                <w:szCs w:val="16"/>
              </w:rPr>
            </w:pPr>
            <w:r>
              <w:rPr>
                <w:rFonts w:cs="Helvetica"/>
                <w:sz w:val="16"/>
                <w:szCs w:val="16"/>
              </w:rPr>
              <w:t xml:space="preserve">15 </w:t>
            </w:r>
            <w:r w:rsidRPr="00F40B7D">
              <w:rPr>
                <w:rFonts w:cs="Helvetica"/>
                <w:sz w:val="16"/>
                <w:szCs w:val="16"/>
              </w:rPr>
              <w:t>Managementteam</w:t>
            </w:r>
            <w:r>
              <w:rPr>
                <w:rFonts w:cs="Helvetica"/>
                <w:sz w:val="16"/>
                <w:szCs w:val="16"/>
              </w:rPr>
              <w:t>leden</w:t>
            </w:r>
            <w:r w:rsidRPr="00F40B7D">
              <w:rPr>
                <w:rFonts w:cs="Helvetica"/>
                <w:sz w:val="16"/>
                <w:szCs w:val="16"/>
              </w:rPr>
              <w:t xml:space="preserve"> </w:t>
            </w:r>
          </w:p>
        </w:tc>
        <w:tc>
          <w:tcPr>
            <w:tcW w:w="1029" w:type="dxa"/>
          </w:tcPr>
          <w:p w14:paraId="208FF373" w14:textId="77777777" w:rsidR="00F74CF4"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2,5 u x 39,75** =</w:t>
            </w:r>
          </w:p>
          <w:p w14:paraId="4D7B3487"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sidRPr="00FC58C3">
              <w:rPr>
                <w:bCs/>
                <w:color w:val="2E74B5" w:themeColor="accent1" w:themeShade="BF"/>
                <w:sz w:val="16"/>
                <w:szCs w:val="16"/>
              </w:rPr>
              <w:t>€   99,38</w:t>
            </w:r>
          </w:p>
        </w:tc>
        <w:tc>
          <w:tcPr>
            <w:tcW w:w="739" w:type="dxa"/>
          </w:tcPr>
          <w:p w14:paraId="0A9B1043"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0.10 uur pp</w:t>
            </w:r>
          </w:p>
        </w:tc>
        <w:tc>
          <w:tcPr>
            <w:tcW w:w="1477" w:type="dxa"/>
          </w:tcPr>
          <w:p w14:paraId="79CB9F6C"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c>
          <w:tcPr>
            <w:tcW w:w="705" w:type="dxa"/>
          </w:tcPr>
          <w:p w14:paraId="13AFDE36"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c>
          <w:tcPr>
            <w:tcW w:w="901" w:type="dxa"/>
          </w:tcPr>
          <w:p w14:paraId="5CEC675A"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Cs/>
                <w:sz w:val="16"/>
                <w:szCs w:val="16"/>
              </w:rPr>
            </w:pPr>
          </w:p>
        </w:tc>
      </w:tr>
      <w:tr w:rsidR="00F74CF4" w14:paraId="3C36B7BF" w14:textId="77777777" w:rsidTr="00F74CF4">
        <w:tc>
          <w:tcPr>
            <w:cnfStyle w:val="001000000000" w:firstRow="0" w:lastRow="0" w:firstColumn="1" w:lastColumn="0" w:oddVBand="0" w:evenVBand="0" w:oddHBand="0" w:evenHBand="0" w:firstRowFirstColumn="0" w:firstRowLastColumn="0" w:lastRowFirstColumn="0" w:lastRowLastColumn="0"/>
            <w:tcW w:w="2110" w:type="dxa"/>
          </w:tcPr>
          <w:p w14:paraId="341E4AEF" w14:textId="77777777" w:rsidR="00F74CF4" w:rsidRPr="00C126F5" w:rsidRDefault="00F74CF4" w:rsidP="00F74CF4">
            <w:pPr>
              <w:rPr>
                <w:rFonts w:cs="Helvetica"/>
                <w:sz w:val="16"/>
                <w:szCs w:val="16"/>
              </w:rPr>
            </w:pPr>
            <w:r>
              <w:rPr>
                <w:rFonts w:cs="Helvetica"/>
                <w:sz w:val="16"/>
                <w:szCs w:val="16"/>
              </w:rPr>
              <w:t>Subtotaal</w:t>
            </w:r>
          </w:p>
        </w:tc>
        <w:tc>
          <w:tcPr>
            <w:tcW w:w="2101" w:type="dxa"/>
          </w:tcPr>
          <w:p w14:paraId="092D76CA"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rFonts w:cs="Helvetica"/>
                <w:color w:val="666666"/>
                <w:sz w:val="16"/>
                <w:szCs w:val="16"/>
              </w:rPr>
            </w:pPr>
          </w:p>
        </w:tc>
        <w:tc>
          <w:tcPr>
            <w:tcW w:w="1029" w:type="dxa"/>
          </w:tcPr>
          <w:p w14:paraId="3032CD32" w14:textId="77777777" w:rsidR="00F74CF4" w:rsidRPr="00F40B7D" w:rsidRDefault="00F74CF4" w:rsidP="00F74CF4">
            <w:pP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€ 149,28</w:t>
            </w:r>
          </w:p>
        </w:tc>
        <w:tc>
          <w:tcPr>
            <w:tcW w:w="739" w:type="dxa"/>
          </w:tcPr>
          <w:p w14:paraId="27F6B847"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9 uur</w:t>
            </w:r>
          </w:p>
        </w:tc>
        <w:tc>
          <w:tcPr>
            <w:tcW w:w="1477" w:type="dxa"/>
          </w:tcPr>
          <w:p w14:paraId="3F084FB7"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€ 168,48</w:t>
            </w:r>
          </w:p>
        </w:tc>
        <w:tc>
          <w:tcPr>
            <w:tcW w:w="705" w:type="dxa"/>
          </w:tcPr>
          <w:p w14:paraId="3CE6E3BE"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w:t>
            </w:r>
            <w:r w:rsidRPr="005D69E9">
              <w:rPr>
                <w:b/>
                <w:bCs/>
                <w:sz w:val="16"/>
                <w:szCs w:val="16"/>
              </w:rPr>
              <w:t xml:space="preserve">  uur</w:t>
            </w:r>
          </w:p>
        </w:tc>
        <w:tc>
          <w:tcPr>
            <w:tcW w:w="901" w:type="dxa"/>
          </w:tcPr>
          <w:p w14:paraId="00BBB5B6" w14:textId="77777777" w:rsidR="00F74CF4" w:rsidRPr="005D69E9" w:rsidRDefault="00F74CF4" w:rsidP="00F74CF4">
            <w:pPr>
              <w:cnfStyle w:val="000000000000" w:firstRow="0" w:lastRow="0" w:firstColumn="0" w:lastColumn="0" w:oddVBand="0" w:evenVBand="0" w:oddHBand="0" w:evenHBand="0" w:firstRowFirstColumn="0" w:firstRowLastColumn="0" w:lastRowFirstColumn="0" w:lastRowLastColumn="0"/>
              <w:rPr>
                <w:b/>
                <w:bCs/>
                <w:sz w:val="16"/>
                <w:szCs w:val="16"/>
              </w:rPr>
            </w:pPr>
            <w:r w:rsidRPr="005D69E9">
              <w:rPr>
                <w:b/>
                <w:bCs/>
                <w:sz w:val="16"/>
                <w:szCs w:val="16"/>
              </w:rPr>
              <w:t xml:space="preserve">€ </w:t>
            </w:r>
            <w:r>
              <w:rPr>
                <w:b/>
                <w:bCs/>
                <w:sz w:val="16"/>
                <w:szCs w:val="16"/>
              </w:rPr>
              <w:t>74,25</w:t>
            </w:r>
          </w:p>
        </w:tc>
      </w:tr>
      <w:tr w:rsidR="00F74CF4" w14:paraId="325B1955" w14:textId="77777777" w:rsidTr="00F7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1A33EFCF" w14:textId="77777777" w:rsidR="00F74CF4" w:rsidRPr="00E128B9" w:rsidRDefault="00F74CF4" w:rsidP="00F74CF4">
            <w:pPr>
              <w:rPr>
                <w:bCs w:val="0"/>
                <w:color w:val="2E74B5" w:themeColor="accent1" w:themeShade="BF"/>
                <w:sz w:val="16"/>
                <w:szCs w:val="16"/>
              </w:rPr>
            </w:pPr>
            <w:r w:rsidRPr="00E128B9">
              <w:rPr>
                <w:color w:val="2E74B5" w:themeColor="accent1" w:themeShade="BF"/>
                <w:sz w:val="16"/>
                <w:szCs w:val="16"/>
              </w:rPr>
              <w:t>Totale begrote kosten</w:t>
            </w:r>
          </w:p>
        </w:tc>
        <w:tc>
          <w:tcPr>
            <w:tcW w:w="2101" w:type="dxa"/>
          </w:tcPr>
          <w:p w14:paraId="558399D6" w14:textId="77777777" w:rsidR="00F74CF4" w:rsidRPr="00E128B9" w:rsidRDefault="00F74CF4" w:rsidP="00F74CF4">
            <w:pPr>
              <w:cnfStyle w:val="000000100000" w:firstRow="0" w:lastRow="0" w:firstColumn="0" w:lastColumn="0" w:oddVBand="0" w:evenVBand="0" w:oddHBand="1" w:evenHBand="0" w:firstRowFirstColumn="0" w:firstRowLastColumn="0" w:lastRowFirstColumn="0" w:lastRowLastColumn="0"/>
              <w:rPr>
                <w:rFonts w:cs="Helvetica"/>
                <w:b/>
                <w:color w:val="2E74B5" w:themeColor="accent1" w:themeShade="BF"/>
                <w:sz w:val="16"/>
                <w:szCs w:val="16"/>
              </w:rPr>
            </w:pPr>
            <w:r w:rsidRPr="00E128B9">
              <w:rPr>
                <w:rFonts w:cs="Helvetica"/>
                <w:b/>
                <w:color w:val="2E74B5" w:themeColor="accent1" w:themeShade="BF"/>
                <w:sz w:val="16"/>
                <w:szCs w:val="16"/>
              </w:rPr>
              <w:t>€ 392,01</w:t>
            </w:r>
          </w:p>
        </w:tc>
        <w:tc>
          <w:tcPr>
            <w:tcW w:w="1029" w:type="dxa"/>
          </w:tcPr>
          <w:p w14:paraId="34B18514" w14:textId="77777777" w:rsidR="00F74CF4" w:rsidRPr="00FC58C3" w:rsidRDefault="00F74CF4" w:rsidP="00F74CF4">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739" w:type="dxa"/>
          </w:tcPr>
          <w:p w14:paraId="194B1E0B" w14:textId="77777777" w:rsidR="00F74CF4" w:rsidRDefault="00F74CF4" w:rsidP="00F74CF4">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1477" w:type="dxa"/>
          </w:tcPr>
          <w:p w14:paraId="71CC544D" w14:textId="77777777" w:rsidR="00F74CF4" w:rsidRPr="00E128B9" w:rsidRDefault="00F74CF4" w:rsidP="00F74CF4">
            <w:pPr>
              <w:cnfStyle w:val="000000100000" w:firstRow="0" w:lastRow="0" w:firstColumn="0" w:lastColumn="0" w:oddVBand="0" w:evenVBand="0" w:oddHBand="1" w:evenHBand="0" w:firstRowFirstColumn="0" w:firstRowLastColumn="0" w:lastRowFirstColumn="0" w:lastRowLastColumn="0"/>
              <w:rPr>
                <w:b/>
                <w:color w:val="000000"/>
                <w:sz w:val="16"/>
                <w:szCs w:val="16"/>
              </w:rPr>
            </w:pPr>
          </w:p>
        </w:tc>
        <w:tc>
          <w:tcPr>
            <w:tcW w:w="705" w:type="dxa"/>
          </w:tcPr>
          <w:p w14:paraId="46CAF2AD" w14:textId="77777777" w:rsidR="00F74CF4" w:rsidRPr="00F40B7D" w:rsidRDefault="00F74CF4" w:rsidP="00F74CF4">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901" w:type="dxa"/>
          </w:tcPr>
          <w:p w14:paraId="72CCB57B" w14:textId="77777777" w:rsidR="00F74CF4" w:rsidRDefault="00F74CF4" w:rsidP="00F74CF4">
            <w:pPr>
              <w:cnfStyle w:val="000000100000" w:firstRow="0" w:lastRow="0" w:firstColumn="0" w:lastColumn="0" w:oddVBand="0" w:evenVBand="0" w:oddHBand="1" w:evenHBand="0" w:firstRowFirstColumn="0" w:firstRowLastColumn="0" w:lastRowFirstColumn="0" w:lastRowLastColumn="0"/>
              <w:rPr>
                <w:b/>
                <w:bCs/>
                <w:sz w:val="16"/>
                <w:szCs w:val="16"/>
              </w:rPr>
            </w:pPr>
          </w:p>
        </w:tc>
      </w:tr>
    </w:tbl>
    <w:p w14:paraId="6BE7B036" w14:textId="211B7A8C" w:rsidR="00F74CF4" w:rsidRDefault="00F74CF4" w:rsidP="00F74CF4">
      <w:pPr>
        <w:pStyle w:val="Geenafstand"/>
      </w:pPr>
      <w:bookmarkStart w:id="395" w:name="_Toc450246734"/>
      <w:bookmarkStart w:id="396" w:name="_Toc450675858"/>
      <w:r>
        <w:t xml:space="preserve">Tabel </w:t>
      </w:r>
      <w:r w:rsidR="0022378B">
        <w:fldChar w:fldCharType="begin"/>
      </w:r>
      <w:r w:rsidR="0022378B">
        <w:instrText xml:space="preserve"> SEQ Tabel \* ARABIC </w:instrText>
      </w:r>
      <w:r w:rsidR="0022378B">
        <w:fldChar w:fldCharType="separate"/>
      </w:r>
      <w:r w:rsidR="004F13FE">
        <w:rPr>
          <w:noProof/>
        </w:rPr>
        <w:t>16</w:t>
      </w:r>
      <w:r w:rsidR="0022378B">
        <w:rPr>
          <w:noProof/>
        </w:rPr>
        <w:fldChar w:fldCharType="end"/>
      </w:r>
      <w:r>
        <w:t>: Begroting</w:t>
      </w:r>
      <w:sdt>
        <w:sdtPr>
          <w:id w:val="520290546"/>
          <w:citation/>
        </w:sdtPr>
        <w:sdtContent>
          <w:r>
            <w:fldChar w:fldCharType="begin"/>
          </w:r>
          <w:r>
            <w:instrText xml:space="preserve">CITATION Wil13 \p 264 \l 1043 </w:instrText>
          </w:r>
          <w:r>
            <w:fldChar w:fldCharType="separate"/>
          </w:r>
          <w:r w:rsidR="00BA799F">
            <w:rPr>
              <w:noProof/>
            </w:rPr>
            <w:t xml:space="preserve"> (Michels, 2013, p. 264)</w:t>
          </w:r>
          <w:r>
            <w:fldChar w:fldCharType="end"/>
          </w:r>
        </w:sdtContent>
      </w:sdt>
      <w:bookmarkEnd w:id="395"/>
      <w:bookmarkEnd w:id="396"/>
    </w:p>
    <w:p w14:paraId="7565F059" w14:textId="5CA18FCC" w:rsidR="00F74CF4" w:rsidRDefault="00F74CF4" w:rsidP="00F74CF4">
      <w:pPr>
        <w:pStyle w:val="Geenafstand"/>
        <w:spacing w:before="0"/>
        <w:rPr>
          <w:bCs/>
          <w:sz w:val="18"/>
          <w:szCs w:val="18"/>
        </w:rPr>
      </w:pPr>
      <w:r>
        <w:rPr>
          <w:bCs/>
        </w:rPr>
        <w:t>*</w:t>
      </w:r>
      <w:r w:rsidRPr="00E13099">
        <w:rPr>
          <w:bCs/>
        </w:rPr>
        <w:t>Salaris</w:t>
      </w:r>
      <w:r>
        <w:rPr>
          <w:bCs/>
        </w:rPr>
        <w:t xml:space="preserve"> teammanager</w:t>
      </w:r>
      <w:r w:rsidRPr="00E13099">
        <w:rPr>
          <w:bCs/>
        </w:rPr>
        <w:t xml:space="preserve"> gemiddelde bruto uurloon € 24,75 op basis van max schaal van voorkomende functionarissen in de schalen 50, 55 en 60</w:t>
      </w:r>
      <w:sdt>
        <w:sdtPr>
          <w:rPr>
            <w:bCs/>
          </w:rPr>
          <w:id w:val="-1122067197"/>
          <w:citation/>
        </w:sdtPr>
        <w:sdtContent>
          <w:r>
            <w:rPr>
              <w:bCs/>
            </w:rPr>
            <w:fldChar w:fldCharType="begin"/>
          </w:r>
          <w:r w:rsidR="00F51880">
            <w:rPr>
              <w:bCs/>
            </w:rPr>
            <w:instrText xml:space="preserve">CITATION TijdelijkeAanduiding15 \p 28 \l 1043 </w:instrText>
          </w:r>
          <w:r>
            <w:rPr>
              <w:bCs/>
            </w:rPr>
            <w:fldChar w:fldCharType="separate"/>
          </w:r>
          <w:r w:rsidR="00F51880">
            <w:rPr>
              <w:bCs/>
              <w:noProof/>
            </w:rPr>
            <w:t xml:space="preserve"> </w:t>
          </w:r>
          <w:r w:rsidR="00F51880">
            <w:rPr>
              <w:noProof/>
            </w:rPr>
            <w:t>(CNV Zorg &amp; Welzijn, z.d., p. 28)</w:t>
          </w:r>
          <w:r>
            <w:rPr>
              <w:bCs/>
            </w:rPr>
            <w:fldChar w:fldCharType="end"/>
          </w:r>
        </w:sdtContent>
      </w:sdt>
    </w:p>
    <w:p w14:paraId="62C2869C" w14:textId="3919FAB7" w:rsidR="00F74CF4" w:rsidRDefault="00F74CF4" w:rsidP="00F74CF4">
      <w:pPr>
        <w:pStyle w:val="Geenafstand"/>
        <w:spacing w:before="0"/>
        <w:rPr>
          <w:bCs/>
          <w:sz w:val="18"/>
          <w:szCs w:val="18"/>
        </w:rPr>
      </w:pPr>
      <w:r>
        <w:rPr>
          <w:bCs/>
          <w:sz w:val="18"/>
          <w:szCs w:val="18"/>
        </w:rPr>
        <w:t>**</w:t>
      </w:r>
      <w:r w:rsidRPr="00FC58C3">
        <w:rPr>
          <w:bCs/>
          <w:sz w:val="18"/>
          <w:szCs w:val="18"/>
        </w:rPr>
        <w:t xml:space="preserve">Salaris managementteamleden </w:t>
      </w:r>
      <w:r w:rsidR="0022378B">
        <w:rPr>
          <w:bCs/>
          <w:sz w:val="18"/>
          <w:szCs w:val="18"/>
        </w:rPr>
        <w:t>X</w:t>
      </w:r>
      <w:r w:rsidRPr="00FC58C3">
        <w:rPr>
          <w:bCs/>
          <w:sz w:val="18"/>
          <w:szCs w:val="18"/>
        </w:rPr>
        <w:t xml:space="preserve"> ligt op basis van de max schaal 70 op € 39,75 bruto uurloon </w:t>
      </w:r>
      <w:sdt>
        <w:sdtPr>
          <w:rPr>
            <w:bCs/>
            <w:sz w:val="18"/>
            <w:szCs w:val="18"/>
          </w:rPr>
          <w:id w:val="-284585805"/>
          <w:citation/>
        </w:sdtPr>
        <w:sdtContent>
          <w:r w:rsidRPr="00FC58C3">
            <w:rPr>
              <w:bCs/>
              <w:sz w:val="18"/>
              <w:szCs w:val="18"/>
            </w:rPr>
            <w:fldChar w:fldCharType="begin"/>
          </w:r>
          <w:r w:rsidR="00F51880">
            <w:rPr>
              <w:bCs/>
              <w:sz w:val="18"/>
              <w:szCs w:val="18"/>
            </w:rPr>
            <w:instrText xml:space="preserve">CITATION TijdelijkeAanduiding15 \p 44-45 \l 1043 </w:instrText>
          </w:r>
          <w:r w:rsidRPr="00FC58C3">
            <w:rPr>
              <w:bCs/>
              <w:sz w:val="18"/>
              <w:szCs w:val="18"/>
            </w:rPr>
            <w:fldChar w:fldCharType="separate"/>
          </w:r>
          <w:r w:rsidR="00F51880" w:rsidRPr="00F51880">
            <w:rPr>
              <w:noProof/>
              <w:sz w:val="18"/>
              <w:szCs w:val="18"/>
            </w:rPr>
            <w:t>(CNV Zorg &amp; Welzijn, z.d., pp. 44-45)</w:t>
          </w:r>
          <w:r w:rsidRPr="00FC58C3">
            <w:rPr>
              <w:bCs/>
              <w:sz w:val="18"/>
              <w:szCs w:val="18"/>
            </w:rPr>
            <w:fldChar w:fldCharType="end"/>
          </w:r>
        </w:sdtContent>
      </w:sdt>
    </w:p>
    <w:p w14:paraId="5BB2E750" w14:textId="7B2FDDCE" w:rsidR="00F74CF4" w:rsidRPr="00FC58C3" w:rsidRDefault="00F74CF4" w:rsidP="00F74CF4">
      <w:pPr>
        <w:pStyle w:val="Geenafstand"/>
        <w:spacing w:before="0"/>
        <w:rPr>
          <w:sz w:val="18"/>
          <w:szCs w:val="18"/>
        </w:rPr>
      </w:pPr>
      <w:r>
        <w:rPr>
          <w:bCs/>
          <w:sz w:val="18"/>
          <w:szCs w:val="18"/>
        </w:rPr>
        <w:t xml:space="preserve">*** Salaris medewerker marketing en communicatie </w:t>
      </w:r>
      <w:r w:rsidR="0022378B">
        <w:rPr>
          <w:bCs/>
          <w:sz w:val="18"/>
          <w:szCs w:val="18"/>
        </w:rPr>
        <w:t>X</w:t>
      </w:r>
      <w:r>
        <w:rPr>
          <w:bCs/>
          <w:sz w:val="18"/>
          <w:szCs w:val="18"/>
        </w:rPr>
        <w:t xml:space="preserve"> ligt op basis van max schaal 45 op €18,77 bruto uurloon </w:t>
      </w:r>
      <w:sdt>
        <w:sdtPr>
          <w:rPr>
            <w:bCs/>
            <w:sz w:val="18"/>
            <w:szCs w:val="18"/>
          </w:rPr>
          <w:id w:val="-2131461197"/>
          <w:citation/>
        </w:sdtPr>
        <w:sdtContent>
          <w:r>
            <w:rPr>
              <w:bCs/>
              <w:sz w:val="18"/>
              <w:szCs w:val="18"/>
            </w:rPr>
            <w:fldChar w:fldCharType="begin"/>
          </w:r>
          <w:r w:rsidR="00F51880">
            <w:rPr>
              <w:bCs/>
              <w:sz w:val="18"/>
              <w:szCs w:val="18"/>
            </w:rPr>
            <w:instrText xml:space="preserve">CITATION TijdelijkeAanduiding15 \p 28 \l 1043 </w:instrText>
          </w:r>
          <w:r>
            <w:rPr>
              <w:bCs/>
              <w:sz w:val="18"/>
              <w:szCs w:val="18"/>
            </w:rPr>
            <w:fldChar w:fldCharType="separate"/>
          </w:r>
          <w:r w:rsidR="00F51880" w:rsidRPr="00F51880">
            <w:rPr>
              <w:noProof/>
              <w:sz w:val="18"/>
              <w:szCs w:val="18"/>
            </w:rPr>
            <w:t>(CNV Zorg &amp; Welzijn, z.d., p. 28)</w:t>
          </w:r>
          <w:r>
            <w:rPr>
              <w:bCs/>
              <w:sz w:val="18"/>
              <w:szCs w:val="18"/>
            </w:rPr>
            <w:fldChar w:fldCharType="end"/>
          </w:r>
        </w:sdtContent>
      </w:sdt>
    </w:p>
    <w:p w14:paraId="5374599E" w14:textId="77777777" w:rsidR="00E338C3" w:rsidRPr="00A40F56" w:rsidRDefault="00E338C3" w:rsidP="00A40D4B">
      <w:pPr>
        <w:pStyle w:val="Geenafstand"/>
        <w:rPr>
          <w:sz w:val="28"/>
          <w:szCs w:val="28"/>
        </w:rPr>
      </w:pPr>
      <w:bookmarkStart w:id="397" w:name="_Toc441778801"/>
      <w:bookmarkStart w:id="398" w:name="_Toc450223997"/>
      <w:bookmarkStart w:id="399" w:name="_Toc450245923"/>
      <w:r w:rsidRPr="00A40F56">
        <w:rPr>
          <w:color w:val="1F4E79" w:themeColor="accent1" w:themeShade="80"/>
          <w:sz w:val="28"/>
          <w:szCs w:val="28"/>
        </w:rPr>
        <w:t>Tijdsplanning</w:t>
      </w:r>
      <w:bookmarkEnd w:id="397"/>
      <w:bookmarkEnd w:id="398"/>
      <w:bookmarkEnd w:id="399"/>
    </w:p>
    <w:p w14:paraId="319EDC8A" w14:textId="3F499983" w:rsidR="00E338C3" w:rsidRPr="008A3C02" w:rsidRDefault="00E338C3" w:rsidP="008A3C02">
      <w:pPr>
        <w:pStyle w:val="Geenafstand"/>
      </w:pPr>
      <w:r w:rsidRPr="008A3C02">
        <w:t xml:space="preserve">Communicatieactiviteiten moeten in onderlinge samenhang en in een bepaalde volgorde worden uitgevoerd </w:t>
      </w:r>
      <w:sdt>
        <w:sdtPr>
          <w:id w:val="135376913"/>
          <w:citation/>
        </w:sdtPr>
        <w:sdtContent>
          <w:r w:rsidRPr="008A3C02">
            <w:fldChar w:fldCharType="begin"/>
          </w:r>
          <w:r w:rsidRPr="008A3C02">
            <w:instrText xml:space="preserve">CITATION Wil13 \p 263 \l 1043 </w:instrText>
          </w:r>
          <w:r w:rsidRPr="008A3C02">
            <w:fldChar w:fldCharType="separate"/>
          </w:r>
          <w:r w:rsidR="00BA799F">
            <w:rPr>
              <w:noProof/>
            </w:rPr>
            <w:t>(Michels, 2013, p. 263)</w:t>
          </w:r>
          <w:r w:rsidRPr="008A3C02">
            <w:fldChar w:fldCharType="end"/>
          </w:r>
        </w:sdtContent>
      </w:sdt>
      <w:r w:rsidRPr="008A3C02">
        <w:t>.</w:t>
      </w:r>
    </w:p>
    <w:tbl>
      <w:tblPr>
        <w:tblStyle w:val="Tabelraster"/>
        <w:tblW w:w="9498" w:type="dxa"/>
        <w:tblInd w:w="-147" w:type="dxa"/>
        <w:tblLayout w:type="fixed"/>
        <w:tblLook w:val="04A0" w:firstRow="1" w:lastRow="0" w:firstColumn="1" w:lastColumn="0" w:noHBand="0" w:noVBand="1"/>
      </w:tblPr>
      <w:tblGrid>
        <w:gridCol w:w="9498"/>
      </w:tblGrid>
      <w:tr w:rsidR="00F74CF4" w14:paraId="071C897F" w14:textId="77777777" w:rsidTr="00F74CF4">
        <w:trPr>
          <w:trHeight w:val="1033"/>
        </w:trPr>
        <w:tc>
          <w:tcPr>
            <w:tcW w:w="9498" w:type="dxa"/>
          </w:tcPr>
          <w:tbl>
            <w:tblPr>
              <w:tblStyle w:val="Rastertabel4-Accent11"/>
              <w:tblW w:w="10408" w:type="dxa"/>
              <w:tblLayout w:type="fixed"/>
              <w:tblLook w:val="04A0" w:firstRow="1" w:lastRow="0" w:firstColumn="1" w:lastColumn="0" w:noHBand="0" w:noVBand="1"/>
            </w:tblPr>
            <w:tblGrid>
              <w:gridCol w:w="1585"/>
              <w:gridCol w:w="1079"/>
              <w:gridCol w:w="1079"/>
              <w:gridCol w:w="1102"/>
              <w:gridCol w:w="1276"/>
              <w:gridCol w:w="1275"/>
              <w:gridCol w:w="993"/>
              <w:gridCol w:w="2019"/>
            </w:tblGrid>
            <w:tr w:rsidR="00F74CF4" w:rsidRPr="00101203" w14:paraId="04862612" w14:textId="77777777" w:rsidTr="00F74CF4">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585" w:type="dxa"/>
                </w:tcPr>
                <w:p w14:paraId="27DB256D" w14:textId="77777777" w:rsidR="00F74CF4" w:rsidRPr="00101203" w:rsidRDefault="00F74CF4" w:rsidP="00F74CF4">
                  <w:pPr>
                    <w:spacing w:line="270" w:lineRule="atLeast"/>
                    <w:textAlignment w:val="baseline"/>
                    <w:rPr>
                      <w:bCs w:val="0"/>
                    </w:rPr>
                  </w:pPr>
                  <w:r>
                    <w:t>Campagne</w:t>
                  </w:r>
                </w:p>
              </w:tc>
              <w:tc>
                <w:tcPr>
                  <w:tcW w:w="1079" w:type="dxa"/>
                </w:tcPr>
                <w:p w14:paraId="1D379187"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1079" w:type="dxa"/>
                </w:tcPr>
                <w:p w14:paraId="77D6B418"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1102" w:type="dxa"/>
                </w:tcPr>
                <w:p w14:paraId="02C7E493"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1276" w:type="dxa"/>
                </w:tcPr>
                <w:p w14:paraId="49988596"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1275" w:type="dxa"/>
                </w:tcPr>
                <w:p w14:paraId="7B49AF72"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993" w:type="dxa"/>
                </w:tcPr>
                <w:p w14:paraId="54DCA518"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c>
                <w:tcPr>
                  <w:tcW w:w="2019" w:type="dxa"/>
                </w:tcPr>
                <w:p w14:paraId="2FB66D26" w14:textId="77777777" w:rsidR="00F74CF4" w:rsidRPr="00101203" w:rsidRDefault="00F74CF4" w:rsidP="00F74CF4">
                  <w:pPr>
                    <w:spacing w:line="270" w:lineRule="atLeast"/>
                    <w:textAlignment w:val="baseline"/>
                    <w:cnfStyle w:val="100000000000" w:firstRow="1" w:lastRow="0" w:firstColumn="0" w:lastColumn="0" w:oddVBand="0" w:evenVBand="0" w:oddHBand="0" w:evenHBand="0" w:firstRowFirstColumn="0" w:firstRowLastColumn="0" w:lastRowFirstColumn="0" w:lastRowLastColumn="0"/>
                    <w:rPr>
                      <w:bCs w:val="0"/>
                    </w:rPr>
                  </w:pPr>
                </w:p>
              </w:tc>
            </w:tr>
            <w:tr w:rsidR="00F74CF4" w:rsidRPr="00101203" w14:paraId="7E875E6C" w14:textId="77777777" w:rsidTr="00F74CF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585" w:type="dxa"/>
                </w:tcPr>
                <w:p w14:paraId="296F3D28" w14:textId="77777777" w:rsidR="00F74CF4" w:rsidRDefault="00F74CF4" w:rsidP="00F74CF4">
                  <w:pPr>
                    <w:spacing w:line="270" w:lineRule="atLeast"/>
                    <w:textAlignment w:val="baseline"/>
                    <w:rPr>
                      <w:bCs w:val="0"/>
                    </w:rPr>
                  </w:pPr>
                </w:p>
              </w:tc>
              <w:tc>
                <w:tcPr>
                  <w:tcW w:w="1079" w:type="dxa"/>
                </w:tcPr>
                <w:p w14:paraId="2B89FF59" w14:textId="77777777" w:rsidR="00F74CF4"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1 Juli</w:t>
                  </w:r>
                </w:p>
              </w:tc>
              <w:tc>
                <w:tcPr>
                  <w:tcW w:w="1079" w:type="dxa"/>
                </w:tcPr>
                <w:p w14:paraId="6815CEAC" w14:textId="77777777" w:rsidR="00F74CF4"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31 Aug.</w:t>
                  </w:r>
                </w:p>
              </w:tc>
              <w:tc>
                <w:tcPr>
                  <w:tcW w:w="1102" w:type="dxa"/>
                </w:tcPr>
                <w:p w14:paraId="27A6986B"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1 Sept</w:t>
                  </w:r>
                </w:p>
              </w:tc>
              <w:tc>
                <w:tcPr>
                  <w:tcW w:w="1276" w:type="dxa"/>
                </w:tcPr>
                <w:p w14:paraId="3D3204FB"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1 Okt</w:t>
                  </w:r>
                </w:p>
              </w:tc>
              <w:tc>
                <w:tcPr>
                  <w:tcW w:w="1275" w:type="dxa"/>
                </w:tcPr>
                <w:p w14:paraId="42F5EF4B"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15 Nov</w:t>
                  </w:r>
                </w:p>
              </w:tc>
              <w:tc>
                <w:tcPr>
                  <w:tcW w:w="993" w:type="dxa"/>
                </w:tcPr>
                <w:p w14:paraId="6FE9EF7A"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15 Jan</w:t>
                  </w:r>
                </w:p>
              </w:tc>
              <w:tc>
                <w:tcPr>
                  <w:tcW w:w="2019" w:type="dxa"/>
                </w:tcPr>
                <w:p w14:paraId="7C951659"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Feb</w:t>
                  </w:r>
                </w:p>
              </w:tc>
            </w:tr>
            <w:tr w:rsidR="00F74CF4" w:rsidRPr="00101203" w14:paraId="290F5EF0" w14:textId="77777777" w:rsidTr="00F74CF4">
              <w:trPr>
                <w:trHeight w:val="151"/>
              </w:trPr>
              <w:tc>
                <w:tcPr>
                  <w:cnfStyle w:val="001000000000" w:firstRow="0" w:lastRow="0" w:firstColumn="1" w:lastColumn="0" w:oddVBand="0" w:evenVBand="0" w:oddHBand="0" w:evenHBand="0" w:firstRowFirstColumn="0" w:firstRowLastColumn="0" w:lastRowFirstColumn="0" w:lastRowLastColumn="0"/>
                  <w:tcW w:w="1585" w:type="dxa"/>
                </w:tcPr>
                <w:p w14:paraId="2A3E4C72" w14:textId="77777777" w:rsidR="00F74CF4" w:rsidRPr="00101203" w:rsidRDefault="00F74CF4" w:rsidP="00F74CF4">
                  <w:pPr>
                    <w:spacing w:line="270" w:lineRule="atLeast"/>
                    <w:textAlignment w:val="baseline"/>
                  </w:pPr>
                  <w:r>
                    <w:t>Go/no go</w:t>
                  </w:r>
                </w:p>
              </w:tc>
              <w:tc>
                <w:tcPr>
                  <w:tcW w:w="1079" w:type="dxa"/>
                </w:tcPr>
                <w:p w14:paraId="33078AF4"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r>
                    <w:rPr>
                      <w:bCs/>
                    </w:rPr>
                    <w:t>x</w:t>
                  </w:r>
                </w:p>
              </w:tc>
              <w:tc>
                <w:tcPr>
                  <w:tcW w:w="1079" w:type="dxa"/>
                </w:tcPr>
                <w:p w14:paraId="436A8ECD"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c>
                <w:tcPr>
                  <w:tcW w:w="1102" w:type="dxa"/>
                </w:tcPr>
                <w:p w14:paraId="69F53858"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c>
                <w:tcPr>
                  <w:tcW w:w="1276" w:type="dxa"/>
                </w:tcPr>
                <w:p w14:paraId="7F7F7B0E"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275" w:type="dxa"/>
                </w:tcPr>
                <w:p w14:paraId="58A0C849"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993" w:type="dxa"/>
                </w:tcPr>
                <w:p w14:paraId="2B3090A2"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c>
                <w:tcPr>
                  <w:tcW w:w="2019" w:type="dxa"/>
                </w:tcPr>
                <w:p w14:paraId="012950DA"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r>
            <w:tr w:rsidR="00F74CF4" w:rsidRPr="00101203" w14:paraId="18B0D86A" w14:textId="77777777" w:rsidTr="00F74CF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585" w:type="dxa"/>
                </w:tcPr>
                <w:p w14:paraId="4DB9E951" w14:textId="77777777" w:rsidR="00F74CF4" w:rsidRPr="00101203" w:rsidRDefault="00F74CF4" w:rsidP="00F74CF4">
                  <w:pPr>
                    <w:spacing w:line="270" w:lineRule="atLeast"/>
                    <w:textAlignment w:val="baseline"/>
                  </w:pPr>
                  <w:r>
                    <w:t>Voorbereiding middelen</w:t>
                  </w:r>
                </w:p>
              </w:tc>
              <w:tc>
                <w:tcPr>
                  <w:tcW w:w="1079" w:type="dxa"/>
                </w:tcPr>
                <w:p w14:paraId="70389C61"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p>
              </w:tc>
              <w:tc>
                <w:tcPr>
                  <w:tcW w:w="1079" w:type="dxa"/>
                </w:tcPr>
                <w:p w14:paraId="46D43690"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r>
                    <w:rPr>
                      <w:bCs/>
                    </w:rPr>
                    <w:t>x</w:t>
                  </w:r>
                </w:p>
              </w:tc>
              <w:tc>
                <w:tcPr>
                  <w:tcW w:w="1102" w:type="dxa"/>
                </w:tcPr>
                <w:p w14:paraId="563E1FEE"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p>
              </w:tc>
              <w:tc>
                <w:tcPr>
                  <w:tcW w:w="1276" w:type="dxa"/>
                </w:tcPr>
                <w:p w14:paraId="285BE3B3"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275" w:type="dxa"/>
                </w:tcPr>
                <w:p w14:paraId="683B15A1"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993" w:type="dxa"/>
                </w:tcPr>
                <w:p w14:paraId="3DB9A5E5" w14:textId="77777777" w:rsidR="00F74CF4"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p>
              </w:tc>
              <w:tc>
                <w:tcPr>
                  <w:tcW w:w="2019" w:type="dxa"/>
                </w:tcPr>
                <w:p w14:paraId="161E04F5"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r>
            <w:tr w:rsidR="00F74CF4" w:rsidRPr="00101203" w14:paraId="39DD9C6E" w14:textId="77777777" w:rsidTr="00F74CF4">
              <w:trPr>
                <w:trHeight w:val="151"/>
              </w:trPr>
              <w:tc>
                <w:tcPr>
                  <w:cnfStyle w:val="001000000000" w:firstRow="0" w:lastRow="0" w:firstColumn="1" w:lastColumn="0" w:oddVBand="0" w:evenVBand="0" w:oddHBand="0" w:evenHBand="0" w:firstRowFirstColumn="0" w:firstRowLastColumn="0" w:lastRowFirstColumn="0" w:lastRowLastColumn="0"/>
                  <w:tcW w:w="1585" w:type="dxa"/>
                </w:tcPr>
                <w:p w14:paraId="536B10D4" w14:textId="77777777" w:rsidR="00F74CF4" w:rsidRPr="00101203" w:rsidRDefault="00F74CF4" w:rsidP="00F74CF4">
                  <w:pPr>
                    <w:spacing w:line="270" w:lineRule="atLeast"/>
                    <w:textAlignment w:val="baseline"/>
                    <w:rPr>
                      <w:bCs w:val="0"/>
                    </w:rPr>
                  </w:pPr>
                  <w:r w:rsidRPr="00101203">
                    <w:t>Mail</w:t>
                  </w:r>
                </w:p>
              </w:tc>
              <w:tc>
                <w:tcPr>
                  <w:tcW w:w="1079" w:type="dxa"/>
                </w:tcPr>
                <w:p w14:paraId="4D71894E"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c>
                <w:tcPr>
                  <w:tcW w:w="1079" w:type="dxa"/>
                </w:tcPr>
                <w:p w14:paraId="17AD4B95" w14:textId="77777777" w:rsidR="00F74CF4"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c>
                <w:tcPr>
                  <w:tcW w:w="1102" w:type="dxa"/>
                </w:tcPr>
                <w:p w14:paraId="6E39493A" w14:textId="77777777" w:rsidR="00F74CF4" w:rsidRPr="00101203"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r>
                    <w:rPr>
                      <w:bCs/>
                    </w:rPr>
                    <w:t>X</w:t>
                  </w:r>
                </w:p>
              </w:tc>
              <w:tc>
                <w:tcPr>
                  <w:tcW w:w="1276" w:type="dxa"/>
                </w:tcPr>
                <w:p w14:paraId="26BB1575"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275" w:type="dxa"/>
                </w:tcPr>
                <w:p w14:paraId="7232E5D2"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993" w:type="dxa"/>
                </w:tcPr>
                <w:p w14:paraId="25A78B99" w14:textId="77777777" w:rsidR="00F74CF4" w:rsidRPr="00101203"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r>
                    <w:rPr>
                      <w:bCs/>
                    </w:rPr>
                    <w:t>x</w:t>
                  </w:r>
                </w:p>
              </w:tc>
              <w:tc>
                <w:tcPr>
                  <w:tcW w:w="2019" w:type="dxa"/>
                </w:tcPr>
                <w:p w14:paraId="27A32C0C"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r>
            <w:tr w:rsidR="00F74CF4" w:rsidRPr="00101203" w14:paraId="37F94EF9" w14:textId="77777777" w:rsidTr="00F74CF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585" w:type="dxa"/>
                </w:tcPr>
                <w:p w14:paraId="05C6FA29" w14:textId="77777777" w:rsidR="00F74CF4" w:rsidRPr="00101203" w:rsidRDefault="00F74CF4" w:rsidP="00F74CF4">
                  <w:pPr>
                    <w:spacing w:line="270" w:lineRule="atLeast"/>
                    <w:textAlignment w:val="baseline"/>
                    <w:rPr>
                      <w:bCs w:val="0"/>
                    </w:rPr>
                  </w:pPr>
                  <w:r w:rsidRPr="00101203">
                    <w:t>Folder</w:t>
                  </w:r>
                </w:p>
              </w:tc>
              <w:tc>
                <w:tcPr>
                  <w:tcW w:w="1079" w:type="dxa"/>
                </w:tcPr>
                <w:p w14:paraId="3D77B456"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079" w:type="dxa"/>
                </w:tcPr>
                <w:p w14:paraId="344E1EFC"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102" w:type="dxa"/>
                </w:tcPr>
                <w:p w14:paraId="340777EC"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276" w:type="dxa"/>
                </w:tcPr>
                <w:p w14:paraId="1D90726D" w14:textId="77777777" w:rsidR="00F74CF4" w:rsidRPr="00101203"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r>
                    <w:rPr>
                      <w:bCs/>
                    </w:rPr>
                    <w:t>X</w:t>
                  </w:r>
                </w:p>
              </w:tc>
              <w:tc>
                <w:tcPr>
                  <w:tcW w:w="1275" w:type="dxa"/>
                </w:tcPr>
                <w:p w14:paraId="49828355"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993" w:type="dxa"/>
                </w:tcPr>
                <w:p w14:paraId="2EF53583" w14:textId="77777777" w:rsidR="00F74CF4" w:rsidRPr="00101203"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p>
              </w:tc>
              <w:tc>
                <w:tcPr>
                  <w:tcW w:w="2019" w:type="dxa"/>
                </w:tcPr>
                <w:p w14:paraId="1012B012"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r>
                    <w:rPr>
                      <w:bCs/>
                    </w:rPr>
                    <w:t xml:space="preserve">    x</w:t>
                  </w:r>
                </w:p>
              </w:tc>
            </w:tr>
            <w:tr w:rsidR="00F74CF4" w:rsidRPr="00101203" w14:paraId="777E400A" w14:textId="77777777" w:rsidTr="00F74CF4">
              <w:trPr>
                <w:trHeight w:val="142"/>
              </w:trPr>
              <w:tc>
                <w:tcPr>
                  <w:cnfStyle w:val="001000000000" w:firstRow="0" w:lastRow="0" w:firstColumn="1" w:lastColumn="0" w:oddVBand="0" w:evenVBand="0" w:oddHBand="0" w:evenHBand="0" w:firstRowFirstColumn="0" w:firstRowLastColumn="0" w:lastRowFirstColumn="0" w:lastRowLastColumn="0"/>
                  <w:tcW w:w="1585" w:type="dxa"/>
                </w:tcPr>
                <w:p w14:paraId="72577547" w14:textId="77777777" w:rsidR="00F74CF4" w:rsidRPr="00101203" w:rsidRDefault="00F74CF4" w:rsidP="00F74CF4">
                  <w:pPr>
                    <w:spacing w:line="270" w:lineRule="atLeast"/>
                    <w:textAlignment w:val="baseline"/>
                    <w:rPr>
                      <w:bCs w:val="0"/>
                    </w:rPr>
                  </w:pPr>
                  <w:r w:rsidRPr="00101203">
                    <w:t>Website</w:t>
                  </w:r>
                </w:p>
              </w:tc>
              <w:tc>
                <w:tcPr>
                  <w:tcW w:w="1079" w:type="dxa"/>
                </w:tcPr>
                <w:p w14:paraId="203B284B"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079" w:type="dxa"/>
                </w:tcPr>
                <w:p w14:paraId="188596B2"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102" w:type="dxa"/>
                </w:tcPr>
                <w:p w14:paraId="57F2EF26"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276" w:type="dxa"/>
                </w:tcPr>
                <w:p w14:paraId="1DCD5F65"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1275" w:type="dxa"/>
                </w:tcPr>
                <w:p w14:paraId="6AD17051" w14:textId="77777777" w:rsidR="00F74CF4" w:rsidRPr="00101203"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r>
                    <w:rPr>
                      <w:bCs/>
                    </w:rPr>
                    <w:t>X</w:t>
                  </w:r>
                </w:p>
              </w:tc>
              <w:tc>
                <w:tcPr>
                  <w:tcW w:w="993" w:type="dxa"/>
                </w:tcPr>
                <w:p w14:paraId="7FCED054" w14:textId="77777777" w:rsidR="00F74CF4" w:rsidRPr="00101203" w:rsidRDefault="00F74CF4" w:rsidP="00F74CF4">
                  <w:pPr>
                    <w:spacing w:line="270" w:lineRule="atLeast"/>
                    <w:textAlignment w:val="baseline"/>
                    <w:cnfStyle w:val="000000000000" w:firstRow="0" w:lastRow="0" w:firstColumn="0" w:lastColumn="0" w:oddVBand="0" w:evenVBand="0" w:oddHBand="0" w:evenHBand="0" w:firstRowFirstColumn="0" w:firstRowLastColumn="0" w:lastRowFirstColumn="0" w:lastRowLastColumn="0"/>
                    <w:rPr>
                      <w:bCs/>
                    </w:rPr>
                  </w:pPr>
                </w:p>
              </w:tc>
              <w:tc>
                <w:tcPr>
                  <w:tcW w:w="2019" w:type="dxa"/>
                </w:tcPr>
                <w:p w14:paraId="3C1B1EED" w14:textId="77777777" w:rsidR="00F74CF4" w:rsidRPr="00101203" w:rsidRDefault="00F74CF4" w:rsidP="00F74CF4">
                  <w:pPr>
                    <w:spacing w:line="270" w:lineRule="atLeast"/>
                    <w:jc w:val="center"/>
                    <w:textAlignment w:val="baseline"/>
                    <w:cnfStyle w:val="000000000000" w:firstRow="0" w:lastRow="0" w:firstColumn="0" w:lastColumn="0" w:oddVBand="0" w:evenVBand="0" w:oddHBand="0" w:evenHBand="0" w:firstRowFirstColumn="0" w:firstRowLastColumn="0" w:lastRowFirstColumn="0" w:lastRowLastColumn="0"/>
                    <w:rPr>
                      <w:bCs/>
                    </w:rPr>
                  </w:pPr>
                </w:p>
              </w:tc>
            </w:tr>
            <w:tr w:rsidR="00F74CF4" w:rsidRPr="00101203" w14:paraId="1BE5D1FE" w14:textId="77777777" w:rsidTr="00F74CF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585" w:type="dxa"/>
                </w:tcPr>
                <w:p w14:paraId="416BA696" w14:textId="77777777" w:rsidR="00F74CF4" w:rsidRPr="00101203" w:rsidRDefault="00F74CF4" w:rsidP="00F74CF4">
                  <w:pPr>
                    <w:spacing w:line="270" w:lineRule="atLeast"/>
                    <w:textAlignment w:val="baseline"/>
                    <w:rPr>
                      <w:bCs w:val="0"/>
                    </w:rPr>
                  </w:pPr>
                  <w:r>
                    <w:t>belronde</w:t>
                  </w:r>
                </w:p>
              </w:tc>
              <w:tc>
                <w:tcPr>
                  <w:tcW w:w="1079" w:type="dxa"/>
                </w:tcPr>
                <w:p w14:paraId="59E29225"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079" w:type="dxa"/>
                </w:tcPr>
                <w:p w14:paraId="640D847C"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102" w:type="dxa"/>
                </w:tcPr>
                <w:p w14:paraId="75A06A3A"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276" w:type="dxa"/>
                </w:tcPr>
                <w:p w14:paraId="26182377"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c>
                <w:tcPr>
                  <w:tcW w:w="1275" w:type="dxa"/>
                </w:tcPr>
                <w:p w14:paraId="07155165" w14:textId="77777777" w:rsidR="00F74CF4" w:rsidRPr="00101203"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r>
                    <w:rPr>
                      <w:bCs/>
                    </w:rPr>
                    <w:t>x</w:t>
                  </w:r>
                </w:p>
              </w:tc>
              <w:tc>
                <w:tcPr>
                  <w:tcW w:w="993" w:type="dxa"/>
                </w:tcPr>
                <w:p w14:paraId="57E035E7" w14:textId="77777777" w:rsidR="00F74CF4" w:rsidRPr="00101203" w:rsidRDefault="00F74CF4" w:rsidP="00F74CF4">
                  <w:pPr>
                    <w:spacing w:line="270" w:lineRule="atLeast"/>
                    <w:jc w:val="center"/>
                    <w:textAlignment w:val="baseline"/>
                    <w:cnfStyle w:val="000000100000" w:firstRow="0" w:lastRow="0" w:firstColumn="0" w:lastColumn="0" w:oddVBand="0" w:evenVBand="0" w:oddHBand="1" w:evenHBand="0" w:firstRowFirstColumn="0" w:firstRowLastColumn="0" w:lastRowFirstColumn="0" w:lastRowLastColumn="0"/>
                    <w:rPr>
                      <w:bCs/>
                    </w:rPr>
                  </w:pPr>
                </w:p>
              </w:tc>
              <w:tc>
                <w:tcPr>
                  <w:tcW w:w="2019" w:type="dxa"/>
                </w:tcPr>
                <w:p w14:paraId="4F80D12F" w14:textId="77777777" w:rsidR="00F74CF4" w:rsidRPr="00101203" w:rsidRDefault="00F74CF4" w:rsidP="00F74CF4">
                  <w:pPr>
                    <w:spacing w:line="270" w:lineRule="atLeast"/>
                    <w:textAlignment w:val="baseline"/>
                    <w:cnfStyle w:val="000000100000" w:firstRow="0" w:lastRow="0" w:firstColumn="0" w:lastColumn="0" w:oddVBand="0" w:evenVBand="0" w:oddHBand="1" w:evenHBand="0" w:firstRowFirstColumn="0" w:firstRowLastColumn="0" w:lastRowFirstColumn="0" w:lastRowLastColumn="0"/>
                    <w:rPr>
                      <w:bCs/>
                    </w:rPr>
                  </w:pPr>
                </w:p>
              </w:tc>
            </w:tr>
          </w:tbl>
          <w:p w14:paraId="5AB5AF8D" w14:textId="77777777" w:rsidR="00F74CF4" w:rsidRDefault="00F74CF4" w:rsidP="00F74CF4"/>
        </w:tc>
      </w:tr>
    </w:tbl>
    <w:p w14:paraId="367F6151" w14:textId="5746EE25" w:rsidR="00E338C3" w:rsidRPr="00453DC7" w:rsidRDefault="00F74CF4" w:rsidP="00E338C3">
      <w:pPr>
        <w:pStyle w:val="Geenafstand"/>
        <w:rPr>
          <w:color w:val="2E74B5" w:themeColor="accent1" w:themeShade="BF"/>
        </w:rPr>
      </w:pPr>
      <w:bookmarkStart w:id="400" w:name="_Toc450246735"/>
      <w:bookmarkStart w:id="401" w:name="_Toc450675859"/>
      <w:r>
        <w:t xml:space="preserve">Tabel </w:t>
      </w:r>
      <w:r w:rsidR="0022378B">
        <w:fldChar w:fldCharType="begin"/>
      </w:r>
      <w:r w:rsidR="0022378B">
        <w:instrText xml:space="preserve"> SEQ Tabel \* ARABIC </w:instrText>
      </w:r>
      <w:r w:rsidR="0022378B">
        <w:fldChar w:fldCharType="separate"/>
      </w:r>
      <w:r w:rsidR="004F13FE">
        <w:rPr>
          <w:noProof/>
        </w:rPr>
        <w:t>17</w:t>
      </w:r>
      <w:r w:rsidR="0022378B">
        <w:rPr>
          <w:noProof/>
        </w:rPr>
        <w:fldChar w:fldCharType="end"/>
      </w:r>
      <w:r>
        <w:t>: Tijdsplanning campagne</w:t>
      </w:r>
      <w:sdt>
        <w:sdtPr>
          <w:id w:val="86426355"/>
          <w:citation/>
        </w:sdtPr>
        <w:sdtContent>
          <w:r>
            <w:fldChar w:fldCharType="begin"/>
          </w:r>
          <w:r>
            <w:instrText xml:space="preserve">CITATION Wil13 \p 263 \l 1043 </w:instrText>
          </w:r>
          <w:r>
            <w:fldChar w:fldCharType="separate"/>
          </w:r>
          <w:r w:rsidR="00BA799F">
            <w:rPr>
              <w:noProof/>
            </w:rPr>
            <w:t xml:space="preserve"> (Michels, 2013, p. 263)</w:t>
          </w:r>
          <w:r>
            <w:fldChar w:fldCharType="end"/>
          </w:r>
        </w:sdtContent>
      </w:sdt>
      <w:bookmarkEnd w:id="400"/>
      <w:bookmarkEnd w:id="401"/>
    </w:p>
    <w:p w14:paraId="4FC52955" w14:textId="1203123E" w:rsidR="00E338C3" w:rsidRDefault="00E338C3" w:rsidP="008A3C02">
      <w:pPr>
        <w:pStyle w:val="Geenafstand"/>
      </w:pPr>
      <w:r w:rsidRPr="007B28DE">
        <w:t xml:space="preserve">De campagne voor het in de markt zetten van de nachtopvang kan pas van start zodra de businesscase is goedgekeurd en de Raad van Bestuur van </w:t>
      </w:r>
      <w:r w:rsidR="0022378B">
        <w:t>X</w:t>
      </w:r>
      <w:r w:rsidRPr="007B28DE">
        <w:t xml:space="preserve"> haar akkoord voor het in de markt zetten van het product </w:t>
      </w:r>
      <w:r>
        <w:t>n</w:t>
      </w:r>
      <w:r w:rsidRPr="007B28DE">
        <w:t xml:space="preserve">achtopvang heeft gegeven. De case zelf zal in juni 2016 worden beoordeeld door de hogeschool Leiden en de opdrachtgever </w:t>
      </w:r>
      <w:r w:rsidR="0022378B">
        <w:t>X</w:t>
      </w:r>
      <w:r w:rsidRPr="007B28DE">
        <w:t>. Na de beoordeling zal er een besluit komen tot G</w:t>
      </w:r>
      <w:r>
        <w:t>O</w:t>
      </w:r>
      <w:r w:rsidRPr="007B28DE">
        <w:t xml:space="preserve"> of NO GO. Hierna gaat de campagne van start zoals hieronder bepaald</w:t>
      </w:r>
      <w:r w:rsidRPr="00CF0340">
        <w:t>.</w:t>
      </w:r>
    </w:p>
    <w:p w14:paraId="59CF719A" w14:textId="77777777" w:rsidR="00E338C3" w:rsidRPr="00A40F56" w:rsidRDefault="00E338C3" w:rsidP="00A40D4B">
      <w:pPr>
        <w:pStyle w:val="Geenafstand"/>
        <w:rPr>
          <w:color w:val="1F4E79" w:themeColor="accent1" w:themeShade="80"/>
          <w:sz w:val="28"/>
          <w:szCs w:val="28"/>
        </w:rPr>
      </w:pPr>
      <w:bookmarkStart w:id="402" w:name="_Toc441778802"/>
      <w:bookmarkStart w:id="403" w:name="_Toc450223998"/>
      <w:bookmarkStart w:id="404" w:name="_Toc450245924"/>
      <w:r w:rsidRPr="00A40F56">
        <w:rPr>
          <w:color w:val="1F4E79" w:themeColor="accent1" w:themeShade="80"/>
          <w:sz w:val="28"/>
          <w:szCs w:val="28"/>
        </w:rPr>
        <w:t>Organisatie</w:t>
      </w:r>
      <w:bookmarkEnd w:id="402"/>
      <w:bookmarkEnd w:id="403"/>
      <w:bookmarkEnd w:id="404"/>
    </w:p>
    <w:p w14:paraId="064604FA" w14:textId="77777777" w:rsidR="00E338C3" w:rsidRPr="003E29B7" w:rsidRDefault="00E338C3" w:rsidP="008A3C02">
      <w:pPr>
        <w:pStyle w:val="Geenafstand"/>
      </w:pPr>
      <w:r w:rsidRPr="003E29B7">
        <w:t>In samenwerking met de afdeling communicatie zullen de middelen ontwikkeld gaan worden die nodig zijn voor de campagne.</w:t>
      </w:r>
    </w:p>
    <w:p w14:paraId="4739B11A" w14:textId="0E87E19F" w:rsidR="00E338C3" w:rsidRPr="003E29B7" w:rsidRDefault="00E338C3" w:rsidP="00307298">
      <w:pPr>
        <w:pStyle w:val="Geenafstand"/>
        <w:numPr>
          <w:ilvl w:val="0"/>
          <w:numId w:val="49"/>
        </w:numPr>
        <w:spacing w:before="0"/>
      </w:pPr>
      <w:r>
        <w:t>Als eerste zul</w:t>
      </w:r>
      <w:r w:rsidRPr="003E29B7">
        <w:t>l</w:t>
      </w:r>
      <w:r>
        <w:t>en</w:t>
      </w:r>
      <w:r w:rsidRPr="003E29B7">
        <w:t xml:space="preserve"> de interne doelgroep</w:t>
      </w:r>
      <w:r>
        <w:t>en</w:t>
      </w:r>
      <w:r w:rsidRPr="003E29B7">
        <w:t xml:space="preserve"> op de hoogte worden gesteld door middel van de </w:t>
      </w:r>
      <w:r>
        <w:t>e-</w:t>
      </w:r>
      <w:r w:rsidRPr="003E29B7">
        <w:t>mail</w:t>
      </w:r>
      <w:r>
        <w:t xml:space="preserve"> en in managementteamoverleg</w:t>
      </w:r>
      <w:r w:rsidRPr="003E29B7">
        <w:t xml:space="preserve">. De </w:t>
      </w:r>
      <w:r>
        <w:t>e-</w:t>
      </w:r>
      <w:r w:rsidRPr="003E29B7">
        <w:t xml:space="preserve">mail wordt door een medewerker van de afdeling communicatie, in samenwerking met de ondernemer/teammanager, opgesteld voor 1 </w:t>
      </w:r>
      <w:r w:rsidRPr="003E29B7">
        <w:lastRenderedPageBreak/>
        <w:t>september.</w:t>
      </w:r>
      <w:r>
        <w:t xml:space="preserve"> De managers worden door de Raad van Bestuur op de hoogte gebracht van de GO/NO GO van het plan in juli 2016 tijdens het </w:t>
      </w:r>
      <w:r w:rsidR="0022378B">
        <w:t>X</w:t>
      </w:r>
      <w:r>
        <w:t xml:space="preserve"> MT overleg.</w:t>
      </w:r>
    </w:p>
    <w:p w14:paraId="0B4C1AD3" w14:textId="517205B5" w:rsidR="00E338C3" w:rsidRPr="006716B8" w:rsidRDefault="00E338C3" w:rsidP="00307298">
      <w:pPr>
        <w:pStyle w:val="Geenafstand"/>
        <w:numPr>
          <w:ilvl w:val="0"/>
          <w:numId w:val="49"/>
        </w:numPr>
        <w:spacing w:before="0"/>
      </w:pPr>
      <w:r w:rsidRPr="006716B8">
        <w:t xml:space="preserve">De </w:t>
      </w:r>
      <w:r>
        <w:t>e-</w:t>
      </w:r>
      <w:r w:rsidRPr="006716B8">
        <w:t>mail w</w:t>
      </w:r>
      <w:r w:rsidR="003B29B9">
        <w:t>ordt verstuurd op 1 september.</w:t>
      </w:r>
    </w:p>
    <w:p w14:paraId="01ADC51B" w14:textId="77777777" w:rsidR="00E338C3" w:rsidRPr="003E29B7" w:rsidRDefault="00E338C3" w:rsidP="00307298">
      <w:pPr>
        <w:pStyle w:val="Geenafstand"/>
        <w:numPr>
          <w:ilvl w:val="0"/>
          <w:numId w:val="49"/>
        </w:numPr>
        <w:spacing w:before="0"/>
      </w:pPr>
      <w:r w:rsidRPr="003E29B7">
        <w:t xml:space="preserve">Folder ontwikkelen: een medewerker van de afdeling </w:t>
      </w:r>
      <w:r>
        <w:t>M</w:t>
      </w:r>
      <w:r w:rsidRPr="003E29B7">
        <w:t xml:space="preserve">arketing en </w:t>
      </w:r>
      <w:r>
        <w:t>C</w:t>
      </w:r>
      <w:r w:rsidRPr="003E29B7">
        <w:t xml:space="preserve">ommunicatie ontwikkelt een folder voor externe verwijzers en een voor de mantelzorgers, in samenwerking met de ondernemer/teammanager. De communicatiemedewerker kan gebruik maken van de hiervoor beschikbare speciale formats en lay-out. Het afdrukken van de folder, via een printer, wordt door de receptiemedewerkers uitgevoerd. </w:t>
      </w:r>
    </w:p>
    <w:p w14:paraId="026F55FC" w14:textId="77777777" w:rsidR="00E338C3" w:rsidRPr="003E29B7" w:rsidRDefault="00E338C3" w:rsidP="00307298">
      <w:pPr>
        <w:pStyle w:val="Geenafstand"/>
        <w:numPr>
          <w:ilvl w:val="0"/>
          <w:numId w:val="49"/>
        </w:numPr>
        <w:spacing w:before="0"/>
      </w:pPr>
      <w:r w:rsidRPr="003E29B7">
        <w:t>De verspreiding van de folders wordt als volgt vormgegeven:</w:t>
      </w:r>
    </w:p>
    <w:p w14:paraId="0442485E" w14:textId="77777777" w:rsidR="00E338C3" w:rsidRPr="003E29B7" w:rsidRDefault="00E338C3" w:rsidP="00307298">
      <w:pPr>
        <w:pStyle w:val="Geenafstand"/>
        <w:numPr>
          <w:ilvl w:val="0"/>
          <w:numId w:val="49"/>
        </w:numPr>
        <w:spacing w:before="0"/>
      </w:pPr>
      <w:r w:rsidRPr="003E29B7">
        <w:t>Interne verwijzers via de interne post door receptiemedewerkers</w:t>
      </w:r>
      <w:r>
        <w:t>.</w:t>
      </w:r>
    </w:p>
    <w:p w14:paraId="7DDF01E0" w14:textId="77777777" w:rsidR="00E338C3" w:rsidRPr="003E29B7" w:rsidRDefault="00E338C3" w:rsidP="00307298">
      <w:pPr>
        <w:pStyle w:val="Geenafstand"/>
        <w:numPr>
          <w:ilvl w:val="0"/>
          <w:numId w:val="49"/>
        </w:numPr>
        <w:spacing w:before="0"/>
      </w:pPr>
      <w:r>
        <w:t>E</w:t>
      </w:r>
      <w:r w:rsidRPr="003E29B7">
        <w:t xml:space="preserve">xterne verwijzers krijgen 50 folders via post aangeleverd met begeleidend schrijven. </w:t>
      </w:r>
    </w:p>
    <w:p w14:paraId="6F57EEBD" w14:textId="77777777" w:rsidR="00E338C3" w:rsidRPr="003E29B7" w:rsidRDefault="00E338C3" w:rsidP="00307298">
      <w:pPr>
        <w:pStyle w:val="Geenafstand"/>
        <w:numPr>
          <w:ilvl w:val="0"/>
          <w:numId w:val="49"/>
        </w:numPr>
        <w:spacing w:before="0"/>
      </w:pPr>
      <w:r>
        <w:t>M</w:t>
      </w:r>
      <w:r w:rsidRPr="003E29B7">
        <w:t>antelzorgers krijgen de folder persoonlijk overhandigd door medewerkers zorg aan huis team en OC team met begeleidend schrijven</w:t>
      </w:r>
      <w:r>
        <w:t>.</w:t>
      </w:r>
    </w:p>
    <w:p w14:paraId="1B6EBF46" w14:textId="77777777" w:rsidR="00E338C3" w:rsidRPr="003E29B7" w:rsidRDefault="00E338C3" w:rsidP="00307298">
      <w:pPr>
        <w:pStyle w:val="Geenafstand"/>
        <w:numPr>
          <w:ilvl w:val="0"/>
          <w:numId w:val="49"/>
        </w:numPr>
        <w:spacing w:before="0"/>
      </w:pPr>
      <w:r w:rsidRPr="003E29B7">
        <w:t xml:space="preserve">De website wordt aangepast door medewerker </w:t>
      </w:r>
      <w:r>
        <w:t>M</w:t>
      </w:r>
      <w:r w:rsidRPr="003E29B7">
        <w:t xml:space="preserve">arketing en </w:t>
      </w:r>
      <w:r>
        <w:t>C</w:t>
      </w:r>
      <w:r w:rsidRPr="003E29B7">
        <w:t>ommunicatie met de teksten uit de folder en een vermelding op de homepage.</w:t>
      </w:r>
    </w:p>
    <w:p w14:paraId="02ACA897" w14:textId="77777777" w:rsidR="00E338C3" w:rsidRPr="003E29B7" w:rsidRDefault="00E338C3" w:rsidP="00307298">
      <w:pPr>
        <w:pStyle w:val="Geenafstand"/>
        <w:numPr>
          <w:ilvl w:val="0"/>
          <w:numId w:val="49"/>
        </w:numPr>
        <w:spacing w:before="0"/>
      </w:pPr>
      <w:r w:rsidRPr="003E29B7">
        <w:t xml:space="preserve">De </w:t>
      </w:r>
      <w:r>
        <w:t>F</w:t>
      </w:r>
      <w:r w:rsidRPr="003E29B7">
        <w:t xml:space="preserve">acebookpagina wordt aangepast door medewerker </w:t>
      </w:r>
      <w:r>
        <w:t>M</w:t>
      </w:r>
      <w:r w:rsidRPr="003E29B7">
        <w:t xml:space="preserve">arketing en </w:t>
      </w:r>
      <w:r>
        <w:t>C</w:t>
      </w:r>
      <w:r w:rsidRPr="003E29B7">
        <w:t>ommunicatie met teksten uit de folder.</w:t>
      </w:r>
    </w:p>
    <w:p w14:paraId="34CC5943" w14:textId="7C3D2950" w:rsidR="00E338C3" w:rsidRPr="00453DC7" w:rsidRDefault="0022378B" w:rsidP="00307298">
      <w:pPr>
        <w:pStyle w:val="Geenafstand"/>
        <w:numPr>
          <w:ilvl w:val="0"/>
          <w:numId w:val="49"/>
        </w:numPr>
        <w:spacing w:before="0"/>
      </w:pPr>
      <w:r>
        <w:t>X</w:t>
      </w:r>
      <w:r w:rsidR="00E338C3" w:rsidRPr="00453DC7">
        <w:t xml:space="preserve"> zal, uitgevoerd door de medewerker </w:t>
      </w:r>
      <w:r w:rsidR="00E338C3">
        <w:t>M</w:t>
      </w:r>
      <w:r w:rsidR="00E338C3" w:rsidRPr="00453DC7">
        <w:t xml:space="preserve">arketing en </w:t>
      </w:r>
      <w:r w:rsidR="00E338C3">
        <w:t>C</w:t>
      </w:r>
      <w:r w:rsidR="00E338C3" w:rsidRPr="00453DC7">
        <w:t>ommunicatie, een aantal tweets posten</w:t>
      </w:r>
      <w:r w:rsidR="00E338C3">
        <w:t>.</w:t>
      </w:r>
      <w:r w:rsidR="00E338C3" w:rsidRPr="00453DC7">
        <w:t xml:space="preserve"> </w:t>
      </w:r>
    </w:p>
    <w:p w14:paraId="1E891FDC" w14:textId="77777777" w:rsidR="00E338C3" w:rsidRDefault="00E338C3" w:rsidP="008A3C02">
      <w:pPr>
        <w:pStyle w:val="Geenafstand"/>
      </w:pPr>
    </w:p>
    <w:p w14:paraId="0D97EE1A" w14:textId="105C4710" w:rsidR="00E338C3" w:rsidRPr="008A3C02" w:rsidRDefault="00E338C3" w:rsidP="008A3C02">
      <w:pPr>
        <w:pStyle w:val="Geenafstand"/>
        <w:rPr>
          <w:rStyle w:val="GeenafstandChar"/>
          <w:szCs w:val="22"/>
        </w:rPr>
      </w:pPr>
      <w:bookmarkStart w:id="405" w:name="_Toc441778803"/>
      <w:bookmarkStart w:id="406" w:name="_Toc450223999"/>
      <w:bookmarkStart w:id="407" w:name="_Toc450245925"/>
      <w:r w:rsidRPr="00A40F56">
        <w:rPr>
          <w:color w:val="1F4E79" w:themeColor="accent1" w:themeShade="80"/>
          <w:sz w:val="28"/>
          <w:szCs w:val="28"/>
        </w:rPr>
        <w:t>Evaluatie</w:t>
      </w:r>
      <w:bookmarkEnd w:id="405"/>
      <w:bookmarkEnd w:id="406"/>
      <w:bookmarkEnd w:id="407"/>
      <w:r w:rsidRPr="00A40F56">
        <w:rPr>
          <w:rStyle w:val="Kop1Char"/>
        </w:rPr>
        <w:br/>
      </w:r>
      <w:r w:rsidRPr="008A3C02">
        <w:rPr>
          <w:rStyle w:val="GeenafstandChar"/>
          <w:szCs w:val="22"/>
        </w:rPr>
        <w:t>Om te kunnen beoordelen of een communicatieplan de juiste doelen heeft bereikt is het handig om tussentijds te evalueren. Hiervoor zijn er twee manieren namelijk: de effectev</w:t>
      </w:r>
      <w:r w:rsidR="003B29B9">
        <w:rPr>
          <w:rStyle w:val="GeenafstandChar"/>
          <w:szCs w:val="22"/>
        </w:rPr>
        <w:t>aluatie en de procesevaluatie.</w:t>
      </w:r>
    </w:p>
    <w:p w14:paraId="1896113F" w14:textId="0DA70C19" w:rsidR="00E338C3" w:rsidRPr="007B28DE" w:rsidRDefault="00E338C3" w:rsidP="008A3C02">
      <w:pPr>
        <w:pStyle w:val="Geenafstand"/>
        <w:rPr>
          <w:rStyle w:val="GeenafstandChar"/>
          <w:sz w:val="18"/>
          <w:szCs w:val="18"/>
        </w:rPr>
      </w:pPr>
      <w:r w:rsidRPr="008A3C02">
        <w:rPr>
          <w:rStyle w:val="GeenafstandChar"/>
          <w:szCs w:val="22"/>
        </w:rPr>
        <w:t>Met de effectevaluatie wordt er gemeten wat het effect is van de gebruikte communicatiemiddelen. Voor dit communicatieplan is het van belang om te kijken of de mantelzorgers bereikt zijn en of zij daadwerkelijk de weg kunnen vinden naar de interne verwijzers om gebruik te kunnen gaan maken van het product nachtopvang. Door in de gespreksgroepen het onderwerp nachtopvang op de agenda te zetten kan hier expliciet gevraagd worden naar het rendement van de ingezette campagne. Wat is het daadwerkelijke rendement van de communicatie</w:t>
      </w:r>
      <w:sdt>
        <w:sdtPr>
          <w:rPr>
            <w:rStyle w:val="GeenafstandChar"/>
            <w:sz w:val="18"/>
            <w:szCs w:val="18"/>
          </w:rPr>
          <w:id w:val="-260995329"/>
          <w:citation/>
        </w:sdtPr>
        <w:sdtContent>
          <w:r w:rsidRPr="007B28DE">
            <w:rPr>
              <w:rStyle w:val="GeenafstandChar"/>
              <w:sz w:val="18"/>
              <w:szCs w:val="18"/>
            </w:rPr>
            <w:fldChar w:fldCharType="begin"/>
          </w:r>
          <w:r w:rsidRPr="007B28DE">
            <w:rPr>
              <w:rStyle w:val="GeenafstandChar"/>
              <w:sz w:val="18"/>
              <w:szCs w:val="18"/>
            </w:rPr>
            <w:instrText xml:space="preserve">CITATION Wil13 \p 265 \l 1043 </w:instrText>
          </w:r>
          <w:r w:rsidRPr="007B28DE">
            <w:rPr>
              <w:rStyle w:val="GeenafstandChar"/>
              <w:sz w:val="18"/>
              <w:szCs w:val="18"/>
            </w:rPr>
            <w:fldChar w:fldCharType="separate"/>
          </w:r>
          <w:r w:rsidR="00BA799F">
            <w:rPr>
              <w:rStyle w:val="GeenafstandChar"/>
              <w:noProof/>
              <w:sz w:val="18"/>
              <w:szCs w:val="18"/>
            </w:rPr>
            <w:t xml:space="preserve"> </w:t>
          </w:r>
          <w:r w:rsidR="00BA799F" w:rsidRPr="00BA799F">
            <w:rPr>
              <w:noProof/>
              <w:sz w:val="18"/>
              <w:szCs w:val="18"/>
            </w:rPr>
            <w:t>(Michels, 2013, p. 265)</w:t>
          </w:r>
          <w:r w:rsidRPr="007B28DE">
            <w:rPr>
              <w:rStyle w:val="GeenafstandChar"/>
              <w:sz w:val="18"/>
              <w:szCs w:val="18"/>
            </w:rPr>
            <w:fldChar w:fldCharType="end"/>
          </w:r>
        </w:sdtContent>
      </w:sdt>
      <w:r w:rsidRPr="007B28DE">
        <w:rPr>
          <w:rStyle w:val="GeenafstandChar"/>
          <w:sz w:val="18"/>
          <w:szCs w:val="18"/>
        </w:rPr>
        <w:t>.</w:t>
      </w:r>
    </w:p>
    <w:p w14:paraId="50206165" w14:textId="77777777" w:rsidR="00E338C3" w:rsidRPr="007B28DE" w:rsidRDefault="00E338C3" w:rsidP="00E338C3">
      <w:pPr>
        <w:rPr>
          <w:rStyle w:val="GeenafstandChar"/>
          <w:sz w:val="18"/>
          <w:szCs w:val="18"/>
        </w:rPr>
      </w:pPr>
    </w:p>
    <w:p w14:paraId="054552C9" w14:textId="77777777" w:rsidR="00E338C3" w:rsidRPr="007B28DE" w:rsidRDefault="00E338C3" w:rsidP="008A3C02">
      <w:pPr>
        <w:pStyle w:val="Geenafstand"/>
        <w:rPr>
          <w:rStyle w:val="GeenafstandChar"/>
          <w:sz w:val="18"/>
          <w:szCs w:val="18"/>
        </w:rPr>
      </w:pPr>
      <w:r w:rsidRPr="008A3C02">
        <w:rPr>
          <w:rStyle w:val="GeenafstandChar"/>
          <w:szCs w:val="22"/>
        </w:rPr>
        <w:t>Bij de procesevaluatie wordt er vooral gekeken naar de wijze waarop de communicatie ingezet is en alle zaken die van belang waren zoals de deadlines qua tijdsplanning en de begroting</w:t>
      </w:r>
      <w:r w:rsidRPr="007B28DE">
        <w:rPr>
          <w:rStyle w:val="GeenafstandChar"/>
          <w:sz w:val="18"/>
          <w:szCs w:val="18"/>
        </w:rPr>
        <w:t xml:space="preserve">. </w:t>
      </w:r>
    </w:p>
    <w:p w14:paraId="53D185CF" w14:textId="00DAD5B3" w:rsidR="00E338C3" w:rsidRPr="008A3C02" w:rsidRDefault="00E338C3" w:rsidP="008A3C02">
      <w:pPr>
        <w:pStyle w:val="Geenafstand"/>
        <w:rPr>
          <w:rStyle w:val="GeenafstandChar"/>
          <w:szCs w:val="22"/>
        </w:rPr>
      </w:pPr>
      <w:r w:rsidRPr="008A3C02">
        <w:rPr>
          <w:rStyle w:val="GeenafstandChar"/>
          <w:szCs w:val="22"/>
        </w:rPr>
        <w:t>Tevens komt in dit onderdeel de interne samenwerking tussen de teammanager en de afdeling communicatie aan de orde. Zijn alle factoren goed in beeld geweest en is er niets over het hoofd gezien. Maar vooral wat kunnen we van het doorlopen proces leren voor een vervolg campagne of een volgende campagne.</w:t>
      </w:r>
      <w:r w:rsidR="00A40D4B">
        <w:rPr>
          <w:rStyle w:val="GeenafstandChar"/>
          <w:szCs w:val="22"/>
        </w:rPr>
        <w:t xml:space="preserve"> </w:t>
      </w:r>
    </w:p>
    <w:p w14:paraId="28072F97" w14:textId="59C3644F" w:rsidR="00E338C3" w:rsidRPr="008A3C02" w:rsidRDefault="00E338C3" w:rsidP="008A3C02">
      <w:pPr>
        <w:pStyle w:val="Geenafstand"/>
        <w:rPr>
          <w:rStyle w:val="GeenafstandChar"/>
          <w:szCs w:val="22"/>
        </w:rPr>
      </w:pPr>
      <w:r w:rsidRPr="008A3C02">
        <w:rPr>
          <w:rStyle w:val="GeenafstandChar"/>
          <w:szCs w:val="22"/>
        </w:rPr>
        <w:t>Tussentijdse evaluati</w:t>
      </w:r>
      <w:r w:rsidR="003B29B9">
        <w:rPr>
          <w:rStyle w:val="GeenafstandChar"/>
          <w:szCs w:val="22"/>
        </w:rPr>
        <w:t>e geeft antwoord op de vragen:</w:t>
      </w:r>
    </w:p>
    <w:p w14:paraId="36B98215" w14:textId="77777777" w:rsidR="00E338C3" w:rsidRPr="008A3C02" w:rsidRDefault="00E338C3" w:rsidP="00307298">
      <w:pPr>
        <w:pStyle w:val="Geenafstand"/>
        <w:numPr>
          <w:ilvl w:val="0"/>
          <w:numId w:val="50"/>
        </w:numPr>
        <w:spacing w:before="0"/>
        <w:rPr>
          <w:rStyle w:val="GeenafstandChar"/>
          <w:szCs w:val="22"/>
        </w:rPr>
      </w:pPr>
      <w:r w:rsidRPr="008A3C02">
        <w:rPr>
          <w:rStyle w:val="GeenafstandChar"/>
          <w:szCs w:val="22"/>
        </w:rPr>
        <w:t xml:space="preserve">Of er nog meer folders nodig zijn bij de externe verwijzers, </w:t>
      </w:r>
    </w:p>
    <w:p w14:paraId="05C02B63" w14:textId="77777777" w:rsidR="00E338C3" w:rsidRPr="008A3C02" w:rsidRDefault="00E338C3" w:rsidP="00307298">
      <w:pPr>
        <w:pStyle w:val="Geenafstand"/>
        <w:numPr>
          <w:ilvl w:val="0"/>
          <w:numId w:val="50"/>
        </w:numPr>
        <w:spacing w:before="0"/>
        <w:rPr>
          <w:rStyle w:val="GeenafstandChar"/>
          <w:szCs w:val="22"/>
        </w:rPr>
      </w:pPr>
      <w:r w:rsidRPr="008A3C02">
        <w:rPr>
          <w:rStyle w:val="GeenafstandChar"/>
          <w:szCs w:val="22"/>
        </w:rPr>
        <w:t>Of is er een formulier met steeds terugkomende vragen/antwoorden nodig.</w:t>
      </w:r>
    </w:p>
    <w:p w14:paraId="384D1A94" w14:textId="77777777" w:rsidR="00E338C3" w:rsidRPr="008A3C02" w:rsidRDefault="00E338C3" w:rsidP="00307298">
      <w:pPr>
        <w:pStyle w:val="Geenafstand"/>
        <w:numPr>
          <w:ilvl w:val="0"/>
          <w:numId w:val="50"/>
        </w:numPr>
        <w:spacing w:before="0"/>
        <w:rPr>
          <w:rStyle w:val="GeenafstandChar"/>
          <w:szCs w:val="22"/>
        </w:rPr>
      </w:pPr>
      <w:r w:rsidRPr="008A3C02">
        <w:rPr>
          <w:rStyle w:val="GeenafstandChar"/>
          <w:szCs w:val="22"/>
        </w:rPr>
        <w:t>Zijn er nog andere vragen en opmerkingen die van belang zijn in het proces om mee te nemen en aan te passen.</w:t>
      </w:r>
    </w:p>
    <w:p w14:paraId="4D4460AE" w14:textId="1D9B3FA3" w:rsidR="009D4174" w:rsidRDefault="004803D8" w:rsidP="0022378B">
      <w:r w:rsidRPr="004803D8">
        <w:rPr>
          <w:noProof/>
          <w:color w:val="70AD47" w:themeColor="accent6"/>
        </w:rPr>
        <w:lastRenderedPageBreak/>
        <mc:AlternateContent>
          <mc:Choice Requires="wps">
            <w:drawing>
              <wp:anchor distT="45720" distB="45720" distL="114300" distR="114300" simplePos="0" relativeHeight="251741696" behindDoc="0" locked="0" layoutInCell="1" allowOverlap="1" wp14:anchorId="0FDAD65B" wp14:editId="582865E1">
                <wp:simplePos x="0" y="0"/>
                <wp:positionH relativeFrom="column">
                  <wp:posOffset>-195580</wp:posOffset>
                </wp:positionH>
                <wp:positionV relativeFrom="paragraph">
                  <wp:posOffset>33020</wp:posOffset>
                </wp:positionV>
                <wp:extent cx="2360930" cy="742950"/>
                <wp:effectExtent l="0" t="0" r="20320" b="19050"/>
                <wp:wrapThrough wrapText="bothSides">
                  <wp:wrapPolygon edited="0">
                    <wp:start x="0" y="0"/>
                    <wp:lineTo x="0" y="21600"/>
                    <wp:lineTo x="21612" y="21600"/>
                    <wp:lineTo x="21612" y="0"/>
                    <wp:lineTo x="0" y="0"/>
                  </wp:wrapPolygon>
                </wp:wrapThrough>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rgbClr val="FFFFFF"/>
                        </a:solidFill>
                        <a:ln w="9525">
                          <a:solidFill>
                            <a:srgbClr val="000000"/>
                          </a:solidFill>
                          <a:miter lim="800000"/>
                          <a:headEnd/>
                          <a:tailEnd/>
                        </a:ln>
                      </wps:spPr>
                      <wps:txbx>
                        <w:txbxContent>
                          <w:p w14:paraId="4A34DEBF" w14:textId="739C36E8" w:rsidR="0022378B" w:rsidRPr="002539E7" w:rsidRDefault="0022378B">
                            <w:pPr>
                              <w:rPr>
                                <w:rFonts w:asciiTheme="minorHAnsi" w:hAnsiTheme="minorHAnsi"/>
                                <w:sz w:val="22"/>
                                <w:szCs w:val="22"/>
                              </w:rPr>
                            </w:pPr>
                            <w:r w:rsidRPr="002539E7">
                              <w:rPr>
                                <w:rFonts w:asciiTheme="minorHAnsi" w:hAnsiTheme="minorHAnsi"/>
                                <w:sz w:val="22"/>
                                <w:szCs w:val="22"/>
                              </w:rPr>
                              <w:t xml:space="preserve">SWOT en confrontatiematrix </w:t>
                            </w:r>
                          </w:p>
                          <w:p w14:paraId="4AF36AA7" w14:textId="753FBA8D" w:rsidR="0022378B" w:rsidRPr="002539E7" w:rsidRDefault="0022378B">
                            <w:pPr>
                              <w:rPr>
                                <w:rFonts w:asciiTheme="minorHAnsi" w:hAnsiTheme="minorHAnsi"/>
                                <w:sz w:val="22"/>
                                <w:szCs w:val="22"/>
                              </w:rPr>
                            </w:pPr>
                            <w:r w:rsidRPr="002539E7">
                              <w:rPr>
                                <w:rFonts w:asciiTheme="minorHAnsi" w:hAnsiTheme="minorHAnsi"/>
                                <w:sz w:val="22"/>
                                <w:szCs w:val="22"/>
                              </w:rPr>
                              <w:t>Bijlage 1, communicatieplan.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DAD65B" id="_x0000_s1037" type="#_x0000_t202" style="position:absolute;margin-left:-15.4pt;margin-top:2.6pt;width:185.9pt;height:58.5pt;z-index:251741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">
                <v:textbox>
                  <w:txbxContent>
                    <w:p w14:paraId="4A34DEBF" w14:textId="739C36E8" w:rsidR="0022378B" w:rsidRPr="002539E7" w:rsidRDefault="0022378B">
                      <w:pPr>
                        <w:rPr>
                          <w:rFonts w:asciiTheme="minorHAnsi" w:hAnsiTheme="minorHAnsi"/>
                          <w:sz w:val="22"/>
                          <w:szCs w:val="22"/>
                        </w:rPr>
                      </w:pPr>
                      <w:r w:rsidRPr="002539E7">
                        <w:rPr>
                          <w:rFonts w:asciiTheme="minorHAnsi" w:hAnsiTheme="minorHAnsi"/>
                          <w:sz w:val="22"/>
                          <w:szCs w:val="22"/>
                        </w:rPr>
                        <w:t xml:space="preserve">SWOT en confrontatiematrix </w:t>
                      </w:r>
                    </w:p>
                    <w:p w14:paraId="4AF36AA7" w14:textId="753FBA8D" w:rsidR="0022378B" w:rsidRPr="002539E7" w:rsidRDefault="0022378B">
                      <w:pPr>
                        <w:rPr>
                          <w:rFonts w:asciiTheme="minorHAnsi" w:hAnsiTheme="minorHAnsi"/>
                          <w:sz w:val="22"/>
                          <w:szCs w:val="22"/>
                        </w:rPr>
                      </w:pPr>
                      <w:r w:rsidRPr="002539E7">
                        <w:rPr>
                          <w:rFonts w:asciiTheme="minorHAnsi" w:hAnsiTheme="minorHAnsi"/>
                          <w:sz w:val="22"/>
                          <w:szCs w:val="22"/>
                        </w:rPr>
                        <w:t>Bijlage 1, communicatieplan.</w:t>
                      </w:r>
                    </w:p>
                  </w:txbxContent>
                </v:textbox>
                <w10:wrap type="through"/>
              </v:shape>
            </w:pict>
          </mc:Fallback>
        </mc:AlternateContent>
      </w:r>
      <w:r w:rsidR="008A3C02">
        <w:rPr>
          <w:color w:val="70AD47" w:themeColor="accent6"/>
        </w:rPr>
        <w:object w:dxaOrig="8780" w:dyaOrig="18689" w14:anchorId="7B5FA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935.45pt" o:ole="">
            <v:imagedata r:id="rId49" o:title=""/>
          </v:shape>
          <o:OLEObject Type="Embed" ProgID="Excel.Sheet.12" ShapeID="_x0000_i1025" DrawAspect="Content" ObjectID="_1526918123" r:id="rId50"/>
        </w:object>
      </w:r>
      <w:bookmarkEnd w:id="295"/>
    </w:p>
    <w:sectPr w:rsidR="009D4174" w:rsidSect="00D215A8">
      <w:pgSz w:w="11906" w:h="16838" w:code="9"/>
      <w:pgMar w:top="1418" w:right="1418" w:bottom="1418" w:left="1418" w:header="709"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D6E47" w14:textId="77777777" w:rsidR="00476D98" w:rsidRDefault="00476D98" w:rsidP="00DA6490">
      <w:r>
        <w:separator/>
      </w:r>
    </w:p>
  </w:endnote>
  <w:endnote w:type="continuationSeparator" w:id="0">
    <w:p w14:paraId="48326774" w14:textId="77777777" w:rsidR="00476D98" w:rsidRDefault="00476D98" w:rsidP="00DA6490">
      <w:r>
        <w:continuationSeparator/>
      </w:r>
    </w:p>
  </w:endnote>
  <w:endnote w:type="continuationNotice" w:id="1">
    <w:p w14:paraId="2F9967D9" w14:textId="77777777" w:rsidR="00476D98" w:rsidRDefault="00476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altName w:val="Times New Roman"/>
    <w:panose1 w:val="00000000000000000000"/>
    <w:charset w:val="00"/>
    <w:family w:val="roman"/>
    <w:notTrueType/>
    <w:pitch w:val="default"/>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663333"/>
      <w:docPartObj>
        <w:docPartGallery w:val="Page Numbers (Bottom of Page)"/>
        <w:docPartUnique/>
      </w:docPartObj>
    </w:sdtPr>
    <w:sdtContent>
      <w:p w14:paraId="10391F75" w14:textId="54F20C77" w:rsidR="0022378B" w:rsidRDefault="0022378B">
        <w:pPr>
          <w:pStyle w:val="Voettekst"/>
          <w:jc w:val="right"/>
        </w:pPr>
        <w:r>
          <w:fldChar w:fldCharType="begin"/>
        </w:r>
        <w:r>
          <w:instrText>PAGE   \* MERGEFORMAT</w:instrText>
        </w:r>
        <w:r>
          <w:fldChar w:fldCharType="separate"/>
        </w:r>
        <w:r w:rsidR="00CB727E">
          <w:rPr>
            <w:noProof/>
          </w:rPr>
          <w:t>11</w:t>
        </w:r>
        <w:r>
          <w:fldChar w:fldCharType="end"/>
        </w:r>
      </w:p>
    </w:sdtContent>
  </w:sdt>
  <w:p w14:paraId="1144DE0F" w14:textId="77777777" w:rsidR="0022378B" w:rsidRDefault="002237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D2955" w14:textId="77777777" w:rsidR="00476D98" w:rsidRDefault="00476D98" w:rsidP="00DA6490">
      <w:r>
        <w:separator/>
      </w:r>
    </w:p>
  </w:footnote>
  <w:footnote w:type="continuationSeparator" w:id="0">
    <w:p w14:paraId="70C58AB8" w14:textId="77777777" w:rsidR="00476D98" w:rsidRDefault="00476D98" w:rsidP="00DA6490">
      <w:r>
        <w:continuationSeparator/>
      </w:r>
    </w:p>
  </w:footnote>
  <w:footnote w:type="continuationNotice" w:id="1">
    <w:p w14:paraId="54CD73CC" w14:textId="77777777" w:rsidR="00476D98" w:rsidRDefault="00476D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591"/>
    <w:multiLevelType w:val="hybridMultilevel"/>
    <w:tmpl w:val="6FE643B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AE757A"/>
    <w:multiLevelType w:val="hybridMultilevel"/>
    <w:tmpl w:val="43744A2A"/>
    <w:lvl w:ilvl="0" w:tplc="04130009">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307117"/>
    <w:multiLevelType w:val="hybridMultilevel"/>
    <w:tmpl w:val="BA002DD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55148A"/>
    <w:multiLevelType w:val="hybridMultilevel"/>
    <w:tmpl w:val="36DA9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E80628"/>
    <w:multiLevelType w:val="hybridMultilevel"/>
    <w:tmpl w:val="CF1E674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6C525F"/>
    <w:multiLevelType w:val="hybridMultilevel"/>
    <w:tmpl w:val="F49C98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B127EA"/>
    <w:multiLevelType w:val="hybridMultilevel"/>
    <w:tmpl w:val="E9004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F13390"/>
    <w:multiLevelType w:val="hybridMultilevel"/>
    <w:tmpl w:val="9498034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AC6433"/>
    <w:multiLevelType w:val="hybridMultilevel"/>
    <w:tmpl w:val="45D0D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C640949"/>
    <w:multiLevelType w:val="hybridMultilevel"/>
    <w:tmpl w:val="F24E2F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C81688E"/>
    <w:multiLevelType w:val="hybridMultilevel"/>
    <w:tmpl w:val="A3E2B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CEA0BF6"/>
    <w:multiLevelType w:val="multilevel"/>
    <w:tmpl w:val="0409001D"/>
    <w:numStyleLink w:val="Singlepunch"/>
  </w:abstractNum>
  <w:abstractNum w:abstractNumId="12" w15:restartNumberingAfterBreak="0">
    <w:nsid w:val="0ED52640"/>
    <w:multiLevelType w:val="hybridMultilevel"/>
    <w:tmpl w:val="48AC3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FF423F9"/>
    <w:multiLevelType w:val="hybridMultilevel"/>
    <w:tmpl w:val="A5A4FF3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363606A"/>
    <w:multiLevelType w:val="hybridMultilevel"/>
    <w:tmpl w:val="FB3E11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DA12E6"/>
    <w:multiLevelType w:val="multilevel"/>
    <w:tmpl w:val="43822A2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BF8337A"/>
    <w:multiLevelType w:val="hybridMultilevel"/>
    <w:tmpl w:val="272E965A"/>
    <w:lvl w:ilvl="0" w:tplc="04130009">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DA45E10"/>
    <w:multiLevelType w:val="hybridMultilevel"/>
    <w:tmpl w:val="ABD49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3028A3"/>
    <w:multiLevelType w:val="hybridMultilevel"/>
    <w:tmpl w:val="844E4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BB37D6"/>
    <w:multiLevelType w:val="multilevel"/>
    <w:tmpl w:val="4FB43F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6F54099"/>
    <w:multiLevelType w:val="hybridMultilevel"/>
    <w:tmpl w:val="9A6236B4"/>
    <w:lvl w:ilvl="0" w:tplc="FAFC38EA">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34598D"/>
    <w:multiLevelType w:val="hybridMultilevel"/>
    <w:tmpl w:val="A4A86DB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B6339A5"/>
    <w:multiLevelType w:val="hybridMultilevel"/>
    <w:tmpl w:val="22068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C8C43E9"/>
    <w:multiLevelType w:val="hybridMultilevel"/>
    <w:tmpl w:val="01A21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140DB1"/>
    <w:multiLevelType w:val="hybridMultilevel"/>
    <w:tmpl w:val="F872E38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0E4234"/>
    <w:multiLevelType w:val="hybridMultilevel"/>
    <w:tmpl w:val="8C844402"/>
    <w:lvl w:ilvl="0" w:tplc="E9B4484A">
      <w:start w:val="1"/>
      <w:numFmt w:val="decimal"/>
      <w:lvlText w:val="%1."/>
      <w:lvlJc w:val="left"/>
      <w:pPr>
        <w:ind w:left="720" w:hanging="360"/>
      </w:pPr>
      <w:rPr>
        <w:rFonts w:ascii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4AD1C16"/>
    <w:multiLevelType w:val="hybridMultilevel"/>
    <w:tmpl w:val="4AF89A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60642AB"/>
    <w:multiLevelType w:val="hybridMultilevel"/>
    <w:tmpl w:val="9C500FD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7654DDD"/>
    <w:multiLevelType w:val="hybridMultilevel"/>
    <w:tmpl w:val="E9FE38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8775A46"/>
    <w:multiLevelType w:val="multilevel"/>
    <w:tmpl w:val="E2AA21B8"/>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3A0A5EE1"/>
    <w:multiLevelType w:val="hybridMultilevel"/>
    <w:tmpl w:val="5FE2EAF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C2D595F"/>
    <w:multiLevelType w:val="hybridMultilevel"/>
    <w:tmpl w:val="95205DD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D8E3BC5"/>
    <w:multiLevelType w:val="multilevel"/>
    <w:tmpl w:val="77B28D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DCF01A5"/>
    <w:multiLevelType w:val="hybridMultilevel"/>
    <w:tmpl w:val="7F6E1C1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1645D7A"/>
    <w:multiLevelType w:val="hybridMultilevel"/>
    <w:tmpl w:val="F6A81D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2946667"/>
    <w:multiLevelType w:val="hybridMultilevel"/>
    <w:tmpl w:val="ACA25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6FC7265"/>
    <w:multiLevelType w:val="hybridMultilevel"/>
    <w:tmpl w:val="D0B070E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9C254DA"/>
    <w:multiLevelType w:val="hybridMultilevel"/>
    <w:tmpl w:val="0B400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EDA39F8"/>
    <w:multiLevelType w:val="hybridMultilevel"/>
    <w:tmpl w:val="1A629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F2A35D8"/>
    <w:multiLevelType w:val="hybridMultilevel"/>
    <w:tmpl w:val="A0768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09776E6"/>
    <w:multiLevelType w:val="hybridMultilevel"/>
    <w:tmpl w:val="623AB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5E74444"/>
    <w:multiLevelType w:val="hybridMultilevel"/>
    <w:tmpl w:val="55DE8430"/>
    <w:lvl w:ilvl="0" w:tplc="072EB7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6454E11"/>
    <w:multiLevelType w:val="hybridMultilevel"/>
    <w:tmpl w:val="411E7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6762F38"/>
    <w:multiLevelType w:val="hybridMultilevel"/>
    <w:tmpl w:val="0F2422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ECF7480"/>
    <w:multiLevelType w:val="hybridMultilevel"/>
    <w:tmpl w:val="41F6EB1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F1B5CFF"/>
    <w:multiLevelType w:val="multilevel"/>
    <w:tmpl w:val="B882FDA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F7E29C4"/>
    <w:multiLevelType w:val="multilevel"/>
    <w:tmpl w:val="7D1AE45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62053892"/>
    <w:multiLevelType w:val="hybridMultilevel"/>
    <w:tmpl w:val="DFDA3D4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3602C27"/>
    <w:multiLevelType w:val="hybridMultilevel"/>
    <w:tmpl w:val="084A7BE8"/>
    <w:lvl w:ilvl="0" w:tplc="072EB7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4015342"/>
    <w:multiLevelType w:val="hybridMultilevel"/>
    <w:tmpl w:val="8692057A"/>
    <w:lvl w:ilvl="0" w:tplc="04130009">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5C623CC"/>
    <w:multiLevelType w:val="hybridMultilevel"/>
    <w:tmpl w:val="FD7AD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6092E32"/>
    <w:multiLevelType w:val="hybridMultilevel"/>
    <w:tmpl w:val="CF020D5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8222D6F"/>
    <w:multiLevelType w:val="hybridMultilevel"/>
    <w:tmpl w:val="557E210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8A01B09"/>
    <w:multiLevelType w:val="hybridMultilevel"/>
    <w:tmpl w:val="B74EE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95B15F8"/>
    <w:multiLevelType w:val="hybridMultilevel"/>
    <w:tmpl w:val="0624D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F153A0B"/>
    <w:multiLevelType w:val="hybridMultilevel"/>
    <w:tmpl w:val="7AFA2FB6"/>
    <w:lvl w:ilvl="0" w:tplc="29A2793E">
      <w:start w:val="1"/>
      <w:numFmt w:val="bullet"/>
      <w:lvlText w:val="•"/>
      <w:lvlJc w:val="left"/>
      <w:pPr>
        <w:tabs>
          <w:tab w:val="num" w:pos="360"/>
        </w:tabs>
        <w:ind w:left="360" w:hanging="360"/>
      </w:pPr>
      <w:rPr>
        <w:rFonts w:ascii="Times New Roman" w:hAnsi="Times New Roman" w:hint="default"/>
      </w:rPr>
    </w:lvl>
    <w:lvl w:ilvl="1" w:tplc="AFC0EC82">
      <w:start w:val="1"/>
      <w:numFmt w:val="bullet"/>
      <w:lvlText w:val="-"/>
      <w:lvlJc w:val="left"/>
      <w:pPr>
        <w:tabs>
          <w:tab w:val="num" w:pos="1080"/>
        </w:tabs>
        <w:ind w:left="1080" w:hanging="360"/>
      </w:pPr>
      <w:rPr>
        <w:rFonts w:ascii="Arial" w:eastAsia="Times New Roman" w:hAnsi="Arial" w:cs="Arial" w:hint="default"/>
      </w:rPr>
    </w:lvl>
    <w:lvl w:ilvl="2" w:tplc="30963158" w:tentative="1">
      <w:start w:val="1"/>
      <w:numFmt w:val="bullet"/>
      <w:lvlText w:val="•"/>
      <w:lvlJc w:val="left"/>
      <w:pPr>
        <w:tabs>
          <w:tab w:val="num" w:pos="1800"/>
        </w:tabs>
        <w:ind w:left="1800" w:hanging="360"/>
      </w:pPr>
      <w:rPr>
        <w:rFonts w:ascii="Times New Roman" w:hAnsi="Times New Roman" w:hint="default"/>
      </w:rPr>
    </w:lvl>
    <w:lvl w:ilvl="3" w:tplc="6F823B82" w:tentative="1">
      <w:start w:val="1"/>
      <w:numFmt w:val="bullet"/>
      <w:lvlText w:val="•"/>
      <w:lvlJc w:val="left"/>
      <w:pPr>
        <w:tabs>
          <w:tab w:val="num" w:pos="2520"/>
        </w:tabs>
        <w:ind w:left="2520" w:hanging="360"/>
      </w:pPr>
      <w:rPr>
        <w:rFonts w:ascii="Times New Roman" w:hAnsi="Times New Roman" w:hint="default"/>
      </w:rPr>
    </w:lvl>
    <w:lvl w:ilvl="4" w:tplc="55C832B2" w:tentative="1">
      <w:start w:val="1"/>
      <w:numFmt w:val="bullet"/>
      <w:lvlText w:val="•"/>
      <w:lvlJc w:val="left"/>
      <w:pPr>
        <w:tabs>
          <w:tab w:val="num" w:pos="3240"/>
        </w:tabs>
        <w:ind w:left="3240" w:hanging="360"/>
      </w:pPr>
      <w:rPr>
        <w:rFonts w:ascii="Times New Roman" w:hAnsi="Times New Roman" w:hint="default"/>
      </w:rPr>
    </w:lvl>
    <w:lvl w:ilvl="5" w:tplc="55063D70" w:tentative="1">
      <w:start w:val="1"/>
      <w:numFmt w:val="bullet"/>
      <w:lvlText w:val="•"/>
      <w:lvlJc w:val="left"/>
      <w:pPr>
        <w:tabs>
          <w:tab w:val="num" w:pos="3960"/>
        </w:tabs>
        <w:ind w:left="3960" w:hanging="360"/>
      </w:pPr>
      <w:rPr>
        <w:rFonts w:ascii="Times New Roman" w:hAnsi="Times New Roman" w:hint="default"/>
      </w:rPr>
    </w:lvl>
    <w:lvl w:ilvl="6" w:tplc="530C776A" w:tentative="1">
      <w:start w:val="1"/>
      <w:numFmt w:val="bullet"/>
      <w:lvlText w:val="•"/>
      <w:lvlJc w:val="left"/>
      <w:pPr>
        <w:tabs>
          <w:tab w:val="num" w:pos="4680"/>
        </w:tabs>
        <w:ind w:left="4680" w:hanging="360"/>
      </w:pPr>
      <w:rPr>
        <w:rFonts w:ascii="Times New Roman" w:hAnsi="Times New Roman" w:hint="default"/>
      </w:rPr>
    </w:lvl>
    <w:lvl w:ilvl="7" w:tplc="98823C4E" w:tentative="1">
      <w:start w:val="1"/>
      <w:numFmt w:val="bullet"/>
      <w:lvlText w:val="•"/>
      <w:lvlJc w:val="left"/>
      <w:pPr>
        <w:tabs>
          <w:tab w:val="num" w:pos="5400"/>
        </w:tabs>
        <w:ind w:left="5400" w:hanging="360"/>
      </w:pPr>
      <w:rPr>
        <w:rFonts w:ascii="Times New Roman" w:hAnsi="Times New Roman" w:hint="default"/>
      </w:rPr>
    </w:lvl>
    <w:lvl w:ilvl="8" w:tplc="F13ACCB4" w:tentative="1">
      <w:start w:val="1"/>
      <w:numFmt w:val="bullet"/>
      <w:lvlText w:val="•"/>
      <w:lvlJc w:val="left"/>
      <w:pPr>
        <w:tabs>
          <w:tab w:val="num" w:pos="6120"/>
        </w:tabs>
        <w:ind w:left="6120" w:hanging="360"/>
      </w:pPr>
      <w:rPr>
        <w:rFonts w:ascii="Times New Roman" w:hAnsi="Times New Roman" w:hint="default"/>
      </w:rPr>
    </w:lvl>
  </w:abstractNum>
  <w:abstractNum w:abstractNumId="57" w15:restartNumberingAfterBreak="0">
    <w:nsid w:val="708622DC"/>
    <w:multiLevelType w:val="hybridMultilevel"/>
    <w:tmpl w:val="301C259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35F50FF"/>
    <w:multiLevelType w:val="hybridMultilevel"/>
    <w:tmpl w:val="3E2EBF7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64756A9"/>
    <w:multiLevelType w:val="hybridMultilevel"/>
    <w:tmpl w:val="ACCECB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B802B93"/>
    <w:multiLevelType w:val="hybridMultilevel"/>
    <w:tmpl w:val="CA327AA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E5C589E"/>
    <w:multiLevelType w:val="hybridMultilevel"/>
    <w:tmpl w:val="DE4462F4"/>
    <w:lvl w:ilvl="0" w:tplc="CA1C1EE6">
      <w:numFmt w:val="bullet"/>
      <w:lvlText w:val="-"/>
      <w:lvlJc w:val="left"/>
      <w:pPr>
        <w:ind w:left="720" w:hanging="360"/>
      </w:pPr>
      <w:rPr>
        <w:rFonts w:ascii="Verdana" w:eastAsia="Cambr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39"/>
  </w:num>
  <w:num w:numId="4">
    <w:abstractNumId w:val="12"/>
  </w:num>
  <w:num w:numId="5">
    <w:abstractNumId w:val="43"/>
  </w:num>
  <w:num w:numId="6">
    <w:abstractNumId w:val="5"/>
  </w:num>
  <w:num w:numId="7">
    <w:abstractNumId w:val="47"/>
  </w:num>
  <w:num w:numId="8">
    <w:abstractNumId w:val="19"/>
  </w:num>
  <w:num w:numId="9">
    <w:abstractNumId w:val="46"/>
  </w:num>
  <w:num w:numId="10">
    <w:abstractNumId w:val="36"/>
  </w:num>
  <w:num w:numId="11">
    <w:abstractNumId w:val="8"/>
  </w:num>
  <w:num w:numId="12">
    <w:abstractNumId w:val="31"/>
  </w:num>
  <w:num w:numId="13">
    <w:abstractNumId w:val="45"/>
  </w:num>
  <w:num w:numId="14">
    <w:abstractNumId w:val="20"/>
  </w:num>
  <w:num w:numId="15">
    <w:abstractNumId w:val="21"/>
  </w:num>
  <w:num w:numId="16">
    <w:abstractNumId w:val="7"/>
  </w:num>
  <w:num w:numId="17">
    <w:abstractNumId w:val="24"/>
  </w:num>
  <w:num w:numId="18">
    <w:abstractNumId w:val="4"/>
  </w:num>
  <w:num w:numId="19">
    <w:abstractNumId w:val="0"/>
  </w:num>
  <w:num w:numId="20">
    <w:abstractNumId w:val="33"/>
  </w:num>
  <w:num w:numId="21">
    <w:abstractNumId w:val="25"/>
  </w:num>
  <w:num w:numId="22">
    <w:abstractNumId w:val="58"/>
  </w:num>
  <w:num w:numId="23">
    <w:abstractNumId w:val="13"/>
  </w:num>
  <w:num w:numId="24">
    <w:abstractNumId w:val="49"/>
  </w:num>
  <w:num w:numId="25">
    <w:abstractNumId w:val="42"/>
  </w:num>
  <w:num w:numId="26">
    <w:abstractNumId w:val="22"/>
  </w:num>
  <w:num w:numId="27">
    <w:abstractNumId w:val="32"/>
  </w:num>
  <w:num w:numId="28">
    <w:abstractNumId w:val="60"/>
  </w:num>
  <w:num w:numId="29">
    <w:abstractNumId w:val="27"/>
  </w:num>
  <w:num w:numId="30">
    <w:abstractNumId w:val="44"/>
  </w:num>
  <w:num w:numId="31">
    <w:abstractNumId w:val="29"/>
  </w:num>
  <w:num w:numId="32">
    <w:abstractNumId w:val="1"/>
  </w:num>
  <w:num w:numId="33">
    <w:abstractNumId w:val="50"/>
  </w:num>
  <w:num w:numId="34">
    <w:abstractNumId w:val="30"/>
  </w:num>
  <w:num w:numId="35">
    <w:abstractNumId w:val="9"/>
  </w:num>
  <w:num w:numId="36">
    <w:abstractNumId w:val="28"/>
  </w:num>
  <w:num w:numId="37">
    <w:abstractNumId w:val="38"/>
  </w:num>
  <w:num w:numId="38">
    <w:abstractNumId w:val="11"/>
  </w:num>
  <w:num w:numId="39">
    <w:abstractNumId w:val="61"/>
  </w:num>
  <w:num w:numId="40">
    <w:abstractNumId w:val="41"/>
  </w:num>
  <w:num w:numId="41">
    <w:abstractNumId w:val="10"/>
  </w:num>
  <w:num w:numId="42">
    <w:abstractNumId w:val="56"/>
  </w:num>
  <w:num w:numId="43">
    <w:abstractNumId w:val="40"/>
  </w:num>
  <w:num w:numId="44">
    <w:abstractNumId w:val="17"/>
  </w:num>
  <w:num w:numId="45">
    <w:abstractNumId w:val="14"/>
  </w:num>
  <w:num w:numId="46">
    <w:abstractNumId w:val="3"/>
  </w:num>
  <w:num w:numId="47">
    <w:abstractNumId w:val="18"/>
  </w:num>
  <w:num w:numId="48">
    <w:abstractNumId w:val="37"/>
  </w:num>
  <w:num w:numId="49">
    <w:abstractNumId w:val="6"/>
  </w:num>
  <w:num w:numId="50">
    <w:abstractNumId w:val="54"/>
  </w:num>
  <w:num w:numId="51">
    <w:abstractNumId w:val="55"/>
  </w:num>
  <w:num w:numId="52">
    <w:abstractNumId w:val="51"/>
  </w:num>
  <w:num w:numId="53">
    <w:abstractNumId w:val="35"/>
  </w:num>
  <w:num w:numId="54">
    <w:abstractNumId w:val="23"/>
  </w:num>
  <w:num w:numId="55">
    <w:abstractNumId w:val="16"/>
  </w:num>
  <w:num w:numId="56">
    <w:abstractNumId w:val="52"/>
  </w:num>
  <w:num w:numId="57">
    <w:abstractNumId w:val="2"/>
  </w:num>
  <w:num w:numId="58">
    <w:abstractNumId w:val="48"/>
  </w:num>
  <w:num w:numId="59">
    <w:abstractNumId w:val="53"/>
  </w:num>
  <w:num w:numId="60">
    <w:abstractNumId w:val="57"/>
  </w:num>
  <w:num w:numId="61">
    <w:abstractNumId w:val="59"/>
  </w:num>
  <w:num w:numId="62">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4E6"/>
    <w:rsid w:val="00000E87"/>
    <w:rsid w:val="0000218E"/>
    <w:rsid w:val="000049A9"/>
    <w:rsid w:val="000061A1"/>
    <w:rsid w:val="00011BC1"/>
    <w:rsid w:val="00011DD0"/>
    <w:rsid w:val="00014719"/>
    <w:rsid w:val="00020C83"/>
    <w:rsid w:val="0002120F"/>
    <w:rsid w:val="00021587"/>
    <w:rsid w:val="00035C47"/>
    <w:rsid w:val="00036C72"/>
    <w:rsid w:val="000405D9"/>
    <w:rsid w:val="0004131B"/>
    <w:rsid w:val="00042D72"/>
    <w:rsid w:val="00043B6B"/>
    <w:rsid w:val="00044FF2"/>
    <w:rsid w:val="000527DD"/>
    <w:rsid w:val="00052D69"/>
    <w:rsid w:val="00054DBB"/>
    <w:rsid w:val="00061E27"/>
    <w:rsid w:val="0006357D"/>
    <w:rsid w:val="000654B3"/>
    <w:rsid w:val="00066804"/>
    <w:rsid w:val="0007004A"/>
    <w:rsid w:val="0008115C"/>
    <w:rsid w:val="00085B88"/>
    <w:rsid w:val="0008605F"/>
    <w:rsid w:val="00087AB0"/>
    <w:rsid w:val="000973D9"/>
    <w:rsid w:val="00097BAA"/>
    <w:rsid w:val="000A0748"/>
    <w:rsid w:val="000A0B0B"/>
    <w:rsid w:val="000B0250"/>
    <w:rsid w:val="000B043A"/>
    <w:rsid w:val="000B0454"/>
    <w:rsid w:val="000B5652"/>
    <w:rsid w:val="000C0382"/>
    <w:rsid w:val="000C563C"/>
    <w:rsid w:val="000D3505"/>
    <w:rsid w:val="000D46F2"/>
    <w:rsid w:val="000D4841"/>
    <w:rsid w:val="000D6BB9"/>
    <w:rsid w:val="000E03AD"/>
    <w:rsid w:val="000E2085"/>
    <w:rsid w:val="000E54EC"/>
    <w:rsid w:val="000E59C0"/>
    <w:rsid w:val="000E77D0"/>
    <w:rsid w:val="000E91F7"/>
    <w:rsid w:val="000F1203"/>
    <w:rsid w:val="000F2D17"/>
    <w:rsid w:val="00101DEB"/>
    <w:rsid w:val="00102BED"/>
    <w:rsid w:val="00103F4B"/>
    <w:rsid w:val="00104689"/>
    <w:rsid w:val="00105732"/>
    <w:rsid w:val="00106301"/>
    <w:rsid w:val="0010698B"/>
    <w:rsid w:val="00113EC1"/>
    <w:rsid w:val="0012146C"/>
    <w:rsid w:val="00124CF4"/>
    <w:rsid w:val="001257F3"/>
    <w:rsid w:val="00127EC5"/>
    <w:rsid w:val="001331E6"/>
    <w:rsid w:val="001417E8"/>
    <w:rsid w:val="00142026"/>
    <w:rsid w:val="001428A7"/>
    <w:rsid w:val="00151913"/>
    <w:rsid w:val="00151A16"/>
    <w:rsid w:val="001520ED"/>
    <w:rsid w:val="00156AB0"/>
    <w:rsid w:val="00163662"/>
    <w:rsid w:val="0016613F"/>
    <w:rsid w:val="00166493"/>
    <w:rsid w:val="001667D9"/>
    <w:rsid w:val="00166D4B"/>
    <w:rsid w:val="00176322"/>
    <w:rsid w:val="00180F88"/>
    <w:rsid w:val="00183E6D"/>
    <w:rsid w:val="0019036D"/>
    <w:rsid w:val="0019597C"/>
    <w:rsid w:val="00195CD0"/>
    <w:rsid w:val="00196EE4"/>
    <w:rsid w:val="001A4AC7"/>
    <w:rsid w:val="001B2B47"/>
    <w:rsid w:val="001B3B02"/>
    <w:rsid w:val="001B462E"/>
    <w:rsid w:val="001B541A"/>
    <w:rsid w:val="001C02BF"/>
    <w:rsid w:val="001C36B1"/>
    <w:rsid w:val="001C5518"/>
    <w:rsid w:val="001C6CF6"/>
    <w:rsid w:val="001C78B5"/>
    <w:rsid w:val="001D04A5"/>
    <w:rsid w:val="001D7A1D"/>
    <w:rsid w:val="001F61C5"/>
    <w:rsid w:val="001F6B2F"/>
    <w:rsid w:val="00201DB2"/>
    <w:rsid w:val="00203A36"/>
    <w:rsid w:val="00213537"/>
    <w:rsid w:val="00213EE6"/>
    <w:rsid w:val="0022378B"/>
    <w:rsid w:val="00225740"/>
    <w:rsid w:val="00230CD5"/>
    <w:rsid w:val="00233934"/>
    <w:rsid w:val="00234287"/>
    <w:rsid w:val="002358AE"/>
    <w:rsid w:val="002370C6"/>
    <w:rsid w:val="002420AA"/>
    <w:rsid w:val="00242805"/>
    <w:rsid w:val="00242B2F"/>
    <w:rsid w:val="002459FC"/>
    <w:rsid w:val="00246157"/>
    <w:rsid w:val="00246D41"/>
    <w:rsid w:val="0024716C"/>
    <w:rsid w:val="002539E7"/>
    <w:rsid w:val="002550F6"/>
    <w:rsid w:val="0025606A"/>
    <w:rsid w:val="00260287"/>
    <w:rsid w:val="00261377"/>
    <w:rsid w:val="00261E3B"/>
    <w:rsid w:val="00262312"/>
    <w:rsid w:val="00262AD1"/>
    <w:rsid w:val="00263893"/>
    <w:rsid w:val="00265D1F"/>
    <w:rsid w:val="002672CA"/>
    <w:rsid w:val="00267DBB"/>
    <w:rsid w:val="002717FE"/>
    <w:rsid w:val="0027556E"/>
    <w:rsid w:val="002915AA"/>
    <w:rsid w:val="00294509"/>
    <w:rsid w:val="0029461F"/>
    <w:rsid w:val="002A1ACC"/>
    <w:rsid w:val="002A4D1A"/>
    <w:rsid w:val="002A6720"/>
    <w:rsid w:val="002B0E3C"/>
    <w:rsid w:val="002B1EBB"/>
    <w:rsid w:val="002B41C9"/>
    <w:rsid w:val="002B44B3"/>
    <w:rsid w:val="002B7454"/>
    <w:rsid w:val="002C1BC3"/>
    <w:rsid w:val="002C26C2"/>
    <w:rsid w:val="002C40B1"/>
    <w:rsid w:val="002C6CB4"/>
    <w:rsid w:val="002D0038"/>
    <w:rsid w:val="002D0FE4"/>
    <w:rsid w:val="002D44BE"/>
    <w:rsid w:val="002D66F7"/>
    <w:rsid w:val="002D69E3"/>
    <w:rsid w:val="002E1958"/>
    <w:rsid w:val="002E4185"/>
    <w:rsid w:val="002E4E0E"/>
    <w:rsid w:val="002F354F"/>
    <w:rsid w:val="002F6EB2"/>
    <w:rsid w:val="00303560"/>
    <w:rsid w:val="00307298"/>
    <w:rsid w:val="0031549B"/>
    <w:rsid w:val="00322BD7"/>
    <w:rsid w:val="00324D9C"/>
    <w:rsid w:val="003263EA"/>
    <w:rsid w:val="00336297"/>
    <w:rsid w:val="00337D21"/>
    <w:rsid w:val="0035034D"/>
    <w:rsid w:val="00352A9C"/>
    <w:rsid w:val="003530C6"/>
    <w:rsid w:val="0035632B"/>
    <w:rsid w:val="00363FBA"/>
    <w:rsid w:val="0036569C"/>
    <w:rsid w:val="00371B34"/>
    <w:rsid w:val="00374BAC"/>
    <w:rsid w:val="003821E5"/>
    <w:rsid w:val="00382FA3"/>
    <w:rsid w:val="003863D9"/>
    <w:rsid w:val="00394218"/>
    <w:rsid w:val="00395F42"/>
    <w:rsid w:val="00396D19"/>
    <w:rsid w:val="003A5C05"/>
    <w:rsid w:val="003B1FA4"/>
    <w:rsid w:val="003B29B9"/>
    <w:rsid w:val="003B29FD"/>
    <w:rsid w:val="003B30BB"/>
    <w:rsid w:val="003C152C"/>
    <w:rsid w:val="003D00DB"/>
    <w:rsid w:val="003D2EA9"/>
    <w:rsid w:val="003E05EC"/>
    <w:rsid w:val="003E0ABB"/>
    <w:rsid w:val="003E2708"/>
    <w:rsid w:val="003E424C"/>
    <w:rsid w:val="003E62AE"/>
    <w:rsid w:val="003E733D"/>
    <w:rsid w:val="003F7F27"/>
    <w:rsid w:val="00402A76"/>
    <w:rsid w:val="00402CAE"/>
    <w:rsid w:val="00405762"/>
    <w:rsid w:val="004063C9"/>
    <w:rsid w:val="00406F66"/>
    <w:rsid w:val="00407893"/>
    <w:rsid w:val="00410012"/>
    <w:rsid w:val="0041353D"/>
    <w:rsid w:val="00415C5F"/>
    <w:rsid w:val="00425814"/>
    <w:rsid w:val="0043501F"/>
    <w:rsid w:val="00437847"/>
    <w:rsid w:val="0044285E"/>
    <w:rsid w:val="00443F1D"/>
    <w:rsid w:val="00444E85"/>
    <w:rsid w:val="00447243"/>
    <w:rsid w:val="004542E2"/>
    <w:rsid w:val="0045471D"/>
    <w:rsid w:val="00455762"/>
    <w:rsid w:val="004557F9"/>
    <w:rsid w:val="00456863"/>
    <w:rsid w:val="0045700D"/>
    <w:rsid w:val="00457A5F"/>
    <w:rsid w:val="0045B388"/>
    <w:rsid w:val="004627C9"/>
    <w:rsid w:val="00464757"/>
    <w:rsid w:val="00465F2D"/>
    <w:rsid w:val="00476D98"/>
    <w:rsid w:val="004803D8"/>
    <w:rsid w:val="00484031"/>
    <w:rsid w:val="0048453F"/>
    <w:rsid w:val="00484F93"/>
    <w:rsid w:val="00486112"/>
    <w:rsid w:val="00487462"/>
    <w:rsid w:val="004902A0"/>
    <w:rsid w:val="00494267"/>
    <w:rsid w:val="00495C5A"/>
    <w:rsid w:val="00497404"/>
    <w:rsid w:val="004978A5"/>
    <w:rsid w:val="004A021B"/>
    <w:rsid w:val="004A33AC"/>
    <w:rsid w:val="004A421C"/>
    <w:rsid w:val="004A4FFC"/>
    <w:rsid w:val="004A57E0"/>
    <w:rsid w:val="004A5CAA"/>
    <w:rsid w:val="004A6616"/>
    <w:rsid w:val="004A690E"/>
    <w:rsid w:val="004B647A"/>
    <w:rsid w:val="004C7898"/>
    <w:rsid w:val="004D1600"/>
    <w:rsid w:val="004D35FA"/>
    <w:rsid w:val="004E3E3A"/>
    <w:rsid w:val="004F0851"/>
    <w:rsid w:val="004F13FE"/>
    <w:rsid w:val="004F396A"/>
    <w:rsid w:val="004F74EC"/>
    <w:rsid w:val="00504148"/>
    <w:rsid w:val="00511820"/>
    <w:rsid w:val="005140AF"/>
    <w:rsid w:val="00515291"/>
    <w:rsid w:val="00517B9C"/>
    <w:rsid w:val="00520EAD"/>
    <w:rsid w:val="00521AA4"/>
    <w:rsid w:val="005319F7"/>
    <w:rsid w:val="00540E16"/>
    <w:rsid w:val="0054643E"/>
    <w:rsid w:val="00546AD1"/>
    <w:rsid w:val="005546BA"/>
    <w:rsid w:val="00556915"/>
    <w:rsid w:val="00562EAA"/>
    <w:rsid w:val="00565B47"/>
    <w:rsid w:val="00572832"/>
    <w:rsid w:val="00582110"/>
    <w:rsid w:val="00586D2A"/>
    <w:rsid w:val="0058756B"/>
    <w:rsid w:val="00593501"/>
    <w:rsid w:val="00593E9E"/>
    <w:rsid w:val="00597241"/>
    <w:rsid w:val="0059780A"/>
    <w:rsid w:val="005A29BF"/>
    <w:rsid w:val="005B0552"/>
    <w:rsid w:val="005B47BF"/>
    <w:rsid w:val="005B47F6"/>
    <w:rsid w:val="005B7CFF"/>
    <w:rsid w:val="005D0600"/>
    <w:rsid w:val="005D2093"/>
    <w:rsid w:val="005D4A81"/>
    <w:rsid w:val="005D66B4"/>
    <w:rsid w:val="005E09FD"/>
    <w:rsid w:val="005E0DDF"/>
    <w:rsid w:val="005E16A1"/>
    <w:rsid w:val="005E3B9E"/>
    <w:rsid w:val="005E7CD3"/>
    <w:rsid w:val="005F24AF"/>
    <w:rsid w:val="005F5F3A"/>
    <w:rsid w:val="005F6CCF"/>
    <w:rsid w:val="00601380"/>
    <w:rsid w:val="00605CDC"/>
    <w:rsid w:val="00607525"/>
    <w:rsid w:val="0061191A"/>
    <w:rsid w:val="00611D4A"/>
    <w:rsid w:val="0061443A"/>
    <w:rsid w:val="006178D3"/>
    <w:rsid w:val="00620481"/>
    <w:rsid w:val="00624813"/>
    <w:rsid w:val="00625E26"/>
    <w:rsid w:val="00630A90"/>
    <w:rsid w:val="006328C0"/>
    <w:rsid w:val="006344D8"/>
    <w:rsid w:val="00636EED"/>
    <w:rsid w:val="00640357"/>
    <w:rsid w:val="006450ED"/>
    <w:rsid w:val="00647D1D"/>
    <w:rsid w:val="0065098F"/>
    <w:rsid w:val="00651469"/>
    <w:rsid w:val="006538FC"/>
    <w:rsid w:val="00655450"/>
    <w:rsid w:val="00656DF5"/>
    <w:rsid w:val="0066161F"/>
    <w:rsid w:val="00662955"/>
    <w:rsid w:val="00663D80"/>
    <w:rsid w:val="00672DD1"/>
    <w:rsid w:val="006865C9"/>
    <w:rsid w:val="00690C09"/>
    <w:rsid w:val="006916F5"/>
    <w:rsid w:val="00694A4E"/>
    <w:rsid w:val="006972BC"/>
    <w:rsid w:val="006A0DD1"/>
    <w:rsid w:val="006A4167"/>
    <w:rsid w:val="006A53F9"/>
    <w:rsid w:val="006A54AD"/>
    <w:rsid w:val="006A5716"/>
    <w:rsid w:val="006A7645"/>
    <w:rsid w:val="006A79A4"/>
    <w:rsid w:val="006B0DD2"/>
    <w:rsid w:val="006C1F3D"/>
    <w:rsid w:val="006C3544"/>
    <w:rsid w:val="006C4613"/>
    <w:rsid w:val="006C4853"/>
    <w:rsid w:val="006C5A79"/>
    <w:rsid w:val="006C7752"/>
    <w:rsid w:val="006D0410"/>
    <w:rsid w:val="006D09A7"/>
    <w:rsid w:val="006D1C93"/>
    <w:rsid w:val="006D4CEC"/>
    <w:rsid w:val="006E445E"/>
    <w:rsid w:val="006E540A"/>
    <w:rsid w:val="006E6F0B"/>
    <w:rsid w:val="006E78D1"/>
    <w:rsid w:val="006F10CB"/>
    <w:rsid w:val="006F2572"/>
    <w:rsid w:val="007017F6"/>
    <w:rsid w:val="00702B0C"/>
    <w:rsid w:val="0070316D"/>
    <w:rsid w:val="00710656"/>
    <w:rsid w:val="00714769"/>
    <w:rsid w:val="00720DEA"/>
    <w:rsid w:val="007271CC"/>
    <w:rsid w:val="0072766C"/>
    <w:rsid w:val="00727DFC"/>
    <w:rsid w:val="00742310"/>
    <w:rsid w:val="00746A49"/>
    <w:rsid w:val="0074752D"/>
    <w:rsid w:val="00747E51"/>
    <w:rsid w:val="007513DC"/>
    <w:rsid w:val="00753DC4"/>
    <w:rsid w:val="0076194E"/>
    <w:rsid w:val="00764960"/>
    <w:rsid w:val="0076584E"/>
    <w:rsid w:val="007670E2"/>
    <w:rsid w:val="00767C50"/>
    <w:rsid w:val="00771177"/>
    <w:rsid w:val="007743B6"/>
    <w:rsid w:val="00781B9C"/>
    <w:rsid w:val="007821E7"/>
    <w:rsid w:val="00785BF3"/>
    <w:rsid w:val="007914C0"/>
    <w:rsid w:val="0079355A"/>
    <w:rsid w:val="00793905"/>
    <w:rsid w:val="00796C4E"/>
    <w:rsid w:val="007A2B82"/>
    <w:rsid w:val="007A3D0C"/>
    <w:rsid w:val="007A3EFA"/>
    <w:rsid w:val="007A5133"/>
    <w:rsid w:val="007A701A"/>
    <w:rsid w:val="007B2DC6"/>
    <w:rsid w:val="007B396B"/>
    <w:rsid w:val="007B5B2A"/>
    <w:rsid w:val="007B7951"/>
    <w:rsid w:val="007C0C71"/>
    <w:rsid w:val="007C13F2"/>
    <w:rsid w:val="007C57C8"/>
    <w:rsid w:val="007C676A"/>
    <w:rsid w:val="007D1B4F"/>
    <w:rsid w:val="007D4607"/>
    <w:rsid w:val="007D483F"/>
    <w:rsid w:val="007D711C"/>
    <w:rsid w:val="007E32E8"/>
    <w:rsid w:val="007E5461"/>
    <w:rsid w:val="007E7185"/>
    <w:rsid w:val="00800B69"/>
    <w:rsid w:val="00807DB8"/>
    <w:rsid w:val="00810EC7"/>
    <w:rsid w:val="008124D8"/>
    <w:rsid w:val="0081339F"/>
    <w:rsid w:val="00813AF3"/>
    <w:rsid w:val="00815F31"/>
    <w:rsid w:val="00840475"/>
    <w:rsid w:val="00842218"/>
    <w:rsid w:val="00842546"/>
    <w:rsid w:val="0085163F"/>
    <w:rsid w:val="008559B4"/>
    <w:rsid w:val="00857B67"/>
    <w:rsid w:val="00860281"/>
    <w:rsid w:val="00861624"/>
    <w:rsid w:val="0086190B"/>
    <w:rsid w:val="0086688F"/>
    <w:rsid w:val="00867508"/>
    <w:rsid w:val="00871836"/>
    <w:rsid w:val="00872659"/>
    <w:rsid w:val="0088081B"/>
    <w:rsid w:val="00881F5D"/>
    <w:rsid w:val="008A07A8"/>
    <w:rsid w:val="008A0A9E"/>
    <w:rsid w:val="008A0FF6"/>
    <w:rsid w:val="008A3C02"/>
    <w:rsid w:val="008A74C4"/>
    <w:rsid w:val="008B33D0"/>
    <w:rsid w:val="008B3C06"/>
    <w:rsid w:val="008B445C"/>
    <w:rsid w:val="008B6FDD"/>
    <w:rsid w:val="008B7BDD"/>
    <w:rsid w:val="008C1CAB"/>
    <w:rsid w:val="008C5CA2"/>
    <w:rsid w:val="008D1EE3"/>
    <w:rsid w:val="008D2E91"/>
    <w:rsid w:val="008D46F4"/>
    <w:rsid w:val="008D7359"/>
    <w:rsid w:val="008E71CC"/>
    <w:rsid w:val="008F2107"/>
    <w:rsid w:val="008F2DB4"/>
    <w:rsid w:val="008F4585"/>
    <w:rsid w:val="00902BF9"/>
    <w:rsid w:val="00903B3D"/>
    <w:rsid w:val="00904549"/>
    <w:rsid w:val="00907C9C"/>
    <w:rsid w:val="00911518"/>
    <w:rsid w:val="009144E6"/>
    <w:rsid w:val="0091498B"/>
    <w:rsid w:val="00916BC3"/>
    <w:rsid w:val="00920CD7"/>
    <w:rsid w:val="009254B2"/>
    <w:rsid w:val="009274A3"/>
    <w:rsid w:val="00931A5F"/>
    <w:rsid w:val="00933CDE"/>
    <w:rsid w:val="00940134"/>
    <w:rsid w:val="00942747"/>
    <w:rsid w:val="009432BB"/>
    <w:rsid w:val="00943465"/>
    <w:rsid w:val="009438A2"/>
    <w:rsid w:val="009509C4"/>
    <w:rsid w:val="00951B69"/>
    <w:rsid w:val="009554C8"/>
    <w:rsid w:val="009641FC"/>
    <w:rsid w:val="00965E18"/>
    <w:rsid w:val="00974794"/>
    <w:rsid w:val="00975324"/>
    <w:rsid w:val="00987B24"/>
    <w:rsid w:val="00987B7A"/>
    <w:rsid w:val="009959F0"/>
    <w:rsid w:val="00997780"/>
    <w:rsid w:val="009A41FC"/>
    <w:rsid w:val="009A6801"/>
    <w:rsid w:val="009B2A0A"/>
    <w:rsid w:val="009B3FD6"/>
    <w:rsid w:val="009C10A4"/>
    <w:rsid w:val="009C1628"/>
    <w:rsid w:val="009C2AD7"/>
    <w:rsid w:val="009C6CFD"/>
    <w:rsid w:val="009C6D97"/>
    <w:rsid w:val="009D28D1"/>
    <w:rsid w:val="009D2F01"/>
    <w:rsid w:val="009D4174"/>
    <w:rsid w:val="009D55A8"/>
    <w:rsid w:val="009D6D9B"/>
    <w:rsid w:val="009E0A8C"/>
    <w:rsid w:val="009E15D4"/>
    <w:rsid w:val="009E2B68"/>
    <w:rsid w:val="009F28F5"/>
    <w:rsid w:val="009F38C6"/>
    <w:rsid w:val="009F5CCB"/>
    <w:rsid w:val="009F6832"/>
    <w:rsid w:val="00A00572"/>
    <w:rsid w:val="00A01F24"/>
    <w:rsid w:val="00A04039"/>
    <w:rsid w:val="00A04627"/>
    <w:rsid w:val="00A05A36"/>
    <w:rsid w:val="00A10FED"/>
    <w:rsid w:val="00A111E4"/>
    <w:rsid w:val="00A113BA"/>
    <w:rsid w:val="00A122FD"/>
    <w:rsid w:val="00A132E5"/>
    <w:rsid w:val="00A15E3F"/>
    <w:rsid w:val="00A170FC"/>
    <w:rsid w:val="00A22940"/>
    <w:rsid w:val="00A235FD"/>
    <w:rsid w:val="00A3115A"/>
    <w:rsid w:val="00A323CA"/>
    <w:rsid w:val="00A357B1"/>
    <w:rsid w:val="00A36A6C"/>
    <w:rsid w:val="00A40D4B"/>
    <w:rsid w:val="00A40F56"/>
    <w:rsid w:val="00A41A43"/>
    <w:rsid w:val="00A43F77"/>
    <w:rsid w:val="00A44E4B"/>
    <w:rsid w:val="00A45A06"/>
    <w:rsid w:val="00A461FF"/>
    <w:rsid w:val="00A52566"/>
    <w:rsid w:val="00A527D3"/>
    <w:rsid w:val="00A54334"/>
    <w:rsid w:val="00A55D05"/>
    <w:rsid w:val="00A567F0"/>
    <w:rsid w:val="00A573DF"/>
    <w:rsid w:val="00A63F57"/>
    <w:rsid w:val="00A6414E"/>
    <w:rsid w:val="00A64897"/>
    <w:rsid w:val="00A64BDC"/>
    <w:rsid w:val="00A64DAD"/>
    <w:rsid w:val="00A7001E"/>
    <w:rsid w:val="00A70CE7"/>
    <w:rsid w:val="00A7129C"/>
    <w:rsid w:val="00A7167A"/>
    <w:rsid w:val="00A72BB2"/>
    <w:rsid w:val="00A73DB0"/>
    <w:rsid w:val="00A77E77"/>
    <w:rsid w:val="00A80C53"/>
    <w:rsid w:val="00A80E15"/>
    <w:rsid w:val="00A81DFF"/>
    <w:rsid w:val="00A825BA"/>
    <w:rsid w:val="00A83168"/>
    <w:rsid w:val="00A8448C"/>
    <w:rsid w:val="00A93378"/>
    <w:rsid w:val="00A937F8"/>
    <w:rsid w:val="00A939E9"/>
    <w:rsid w:val="00A94A7F"/>
    <w:rsid w:val="00AA28A5"/>
    <w:rsid w:val="00AA488A"/>
    <w:rsid w:val="00AA574F"/>
    <w:rsid w:val="00AB4782"/>
    <w:rsid w:val="00AC1DF8"/>
    <w:rsid w:val="00AC56DB"/>
    <w:rsid w:val="00AC6AC3"/>
    <w:rsid w:val="00AC6BB9"/>
    <w:rsid w:val="00AC737D"/>
    <w:rsid w:val="00AC7642"/>
    <w:rsid w:val="00AC788C"/>
    <w:rsid w:val="00AD00DE"/>
    <w:rsid w:val="00AD4AA3"/>
    <w:rsid w:val="00AD5D82"/>
    <w:rsid w:val="00AD67CD"/>
    <w:rsid w:val="00AD7288"/>
    <w:rsid w:val="00AD7957"/>
    <w:rsid w:val="00AD7D5D"/>
    <w:rsid w:val="00AE05ED"/>
    <w:rsid w:val="00AE1F1E"/>
    <w:rsid w:val="00AE319B"/>
    <w:rsid w:val="00AF582A"/>
    <w:rsid w:val="00B01D0C"/>
    <w:rsid w:val="00B04F28"/>
    <w:rsid w:val="00B10C73"/>
    <w:rsid w:val="00B2011C"/>
    <w:rsid w:val="00B215D0"/>
    <w:rsid w:val="00B23194"/>
    <w:rsid w:val="00B242C0"/>
    <w:rsid w:val="00B30022"/>
    <w:rsid w:val="00B30173"/>
    <w:rsid w:val="00B40546"/>
    <w:rsid w:val="00B40A3F"/>
    <w:rsid w:val="00B42367"/>
    <w:rsid w:val="00B42CE9"/>
    <w:rsid w:val="00B42D72"/>
    <w:rsid w:val="00B5054E"/>
    <w:rsid w:val="00B5269B"/>
    <w:rsid w:val="00B6351B"/>
    <w:rsid w:val="00B64519"/>
    <w:rsid w:val="00B67AC6"/>
    <w:rsid w:val="00B76249"/>
    <w:rsid w:val="00B7705A"/>
    <w:rsid w:val="00B905BA"/>
    <w:rsid w:val="00BA28ED"/>
    <w:rsid w:val="00BA50B7"/>
    <w:rsid w:val="00BA799F"/>
    <w:rsid w:val="00BB01D6"/>
    <w:rsid w:val="00BB3C4B"/>
    <w:rsid w:val="00BB64C3"/>
    <w:rsid w:val="00BB668D"/>
    <w:rsid w:val="00BC5CA3"/>
    <w:rsid w:val="00BC758E"/>
    <w:rsid w:val="00BD20E9"/>
    <w:rsid w:val="00BD3CFB"/>
    <w:rsid w:val="00BD437C"/>
    <w:rsid w:val="00BE09FE"/>
    <w:rsid w:val="00BE30C5"/>
    <w:rsid w:val="00BE49D8"/>
    <w:rsid w:val="00BF1867"/>
    <w:rsid w:val="00BF1E54"/>
    <w:rsid w:val="00BF6ACE"/>
    <w:rsid w:val="00BF78B2"/>
    <w:rsid w:val="00C01E3C"/>
    <w:rsid w:val="00C04AD2"/>
    <w:rsid w:val="00C0532B"/>
    <w:rsid w:val="00C15FE3"/>
    <w:rsid w:val="00C16F72"/>
    <w:rsid w:val="00C231AF"/>
    <w:rsid w:val="00C33FC6"/>
    <w:rsid w:val="00C37167"/>
    <w:rsid w:val="00C379C4"/>
    <w:rsid w:val="00C45594"/>
    <w:rsid w:val="00C54017"/>
    <w:rsid w:val="00C564AF"/>
    <w:rsid w:val="00C57F7B"/>
    <w:rsid w:val="00C6181B"/>
    <w:rsid w:val="00C624BD"/>
    <w:rsid w:val="00C67691"/>
    <w:rsid w:val="00C67C6B"/>
    <w:rsid w:val="00C74460"/>
    <w:rsid w:val="00C74A53"/>
    <w:rsid w:val="00C821B4"/>
    <w:rsid w:val="00C83F0D"/>
    <w:rsid w:val="00C85F3D"/>
    <w:rsid w:val="00C9152C"/>
    <w:rsid w:val="00C939E4"/>
    <w:rsid w:val="00C965BA"/>
    <w:rsid w:val="00CA2ADF"/>
    <w:rsid w:val="00CA57CA"/>
    <w:rsid w:val="00CA743E"/>
    <w:rsid w:val="00CB0CC4"/>
    <w:rsid w:val="00CB1325"/>
    <w:rsid w:val="00CB3319"/>
    <w:rsid w:val="00CB727E"/>
    <w:rsid w:val="00CB7BD7"/>
    <w:rsid w:val="00CC0A00"/>
    <w:rsid w:val="00CC2CD8"/>
    <w:rsid w:val="00CC4A39"/>
    <w:rsid w:val="00CC7053"/>
    <w:rsid w:val="00CE2A1B"/>
    <w:rsid w:val="00CF3A24"/>
    <w:rsid w:val="00CF40B3"/>
    <w:rsid w:val="00D009B2"/>
    <w:rsid w:val="00D02B0E"/>
    <w:rsid w:val="00D16431"/>
    <w:rsid w:val="00D215A8"/>
    <w:rsid w:val="00D225D7"/>
    <w:rsid w:val="00D251B4"/>
    <w:rsid w:val="00D3106C"/>
    <w:rsid w:val="00D347A3"/>
    <w:rsid w:val="00D3536E"/>
    <w:rsid w:val="00D37A99"/>
    <w:rsid w:val="00D41EB4"/>
    <w:rsid w:val="00D46274"/>
    <w:rsid w:val="00D46976"/>
    <w:rsid w:val="00D5005D"/>
    <w:rsid w:val="00D5245F"/>
    <w:rsid w:val="00D52B16"/>
    <w:rsid w:val="00D53368"/>
    <w:rsid w:val="00D55B43"/>
    <w:rsid w:val="00D5721D"/>
    <w:rsid w:val="00D61C0B"/>
    <w:rsid w:val="00D66204"/>
    <w:rsid w:val="00D728AC"/>
    <w:rsid w:val="00D7582D"/>
    <w:rsid w:val="00D75FBB"/>
    <w:rsid w:val="00D7601C"/>
    <w:rsid w:val="00D80583"/>
    <w:rsid w:val="00D80E1F"/>
    <w:rsid w:val="00D8194E"/>
    <w:rsid w:val="00D82590"/>
    <w:rsid w:val="00D840B8"/>
    <w:rsid w:val="00D845EB"/>
    <w:rsid w:val="00D9045E"/>
    <w:rsid w:val="00D94747"/>
    <w:rsid w:val="00D94A87"/>
    <w:rsid w:val="00D955C8"/>
    <w:rsid w:val="00D97B18"/>
    <w:rsid w:val="00DA4A06"/>
    <w:rsid w:val="00DA526A"/>
    <w:rsid w:val="00DA6490"/>
    <w:rsid w:val="00DB2171"/>
    <w:rsid w:val="00DB55CD"/>
    <w:rsid w:val="00DC6CC9"/>
    <w:rsid w:val="00DD0202"/>
    <w:rsid w:val="00DD1975"/>
    <w:rsid w:val="00DD207A"/>
    <w:rsid w:val="00DD27C9"/>
    <w:rsid w:val="00DD5594"/>
    <w:rsid w:val="00DD7831"/>
    <w:rsid w:val="00DE37F5"/>
    <w:rsid w:val="00DE57E4"/>
    <w:rsid w:val="00E01E1B"/>
    <w:rsid w:val="00E0602E"/>
    <w:rsid w:val="00E1426C"/>
    <w:rsid w:val="00E14964"/>
    <w:rsid w:val="00E15495"/>
    <w:rsid w:val="00E21559"/>
    <w:rsid w:val="00E2262E"/>
    <w:rsid w:val="00E251A4"/>
    <w:rsid w:val="00E262DC"/>
    <w:rsid w:val="00E338C3"/>
    <w:rsid w:val="00E3CF75"/>
    <w:rsid w:val="00E43C50"/>
    <w:rsid w:val="00E4595B"/>
    <w:rsid w:val="00E5205B"/>
    <w:rsid w:val="00E573C9"/>
    <w:rsid w:val="00E61519"/>
    <w:rsid w:val="00E63CF3"/>
    <w:rsid w:val="00E67711"/>
    <w:rsid w:val="00E76A30"/>
    <w:rsid w:val="00E770A6"/>
    <w:rsid w:val="00E7716E"/>
    <w:rsid w:val="00E80A43"/>
    <w:rsid w:val="00E81E9D"/>
    <w:rsid w:val="00E838D5"/>
    <w:rsid w:val="00E86E5A"/>
    <w:rsid w:val="00E90034"/>
    <w:rsid w:val="00E97442"/>
    <w:rsid w:val="00E97B17"/>
    <w:rsid w:val="00EA0CAA"/>
    <w:rsid w:val="00EA2D57"/>
    <w:rsid w:val="00EA3C98"/>
    <w:rsid w:val="00EA4609"/>
    <w:rsid w:val="00EA6888"/>
    <w:rsid w:val="00EB1185"/>
    <w:rsid w:val="00EB1E9A"/>
    <w:rsid w:val="00EB1FBF"/>
    <w:rsid w:val="00EB573B"/>
    <w:rsid w:val="00EB64DC"/>
    <w:rsid w:val="00EC0013"/>
    <w:rsid w:val="00ED4C47"/>
    <w:rsid w:val="00ED5855"/>
    <w:rsid w:val="00ED5B02"/>
    <w:rsid w:val="00ED5B72"/>
    <w:rsid w:val="00ED5CBA"/>
    <w:rsid w:val="00EE0532"/>
    <w:rsid w:val="00EE3208"/>
    <w:rsid w:val="00EE59A4"/>
    <w:rsid w:val="00EE6EC0"/>
    <w:rsid w:val="00EF048D"/>
    <w:rsid w:val="00EF193E"/>
    <w:rsid w:val="00EF4D58"/>
    <w:rsid w:val="00EF6101"/>
    <w:rsid w:val="00EF74D5"/>
    <w:rsid w:val="00F01C98"/>
    <w:rsid w:val="00F12B99"/>
    <w:rsid w:val="00F13FA5"/>
    <w:rsid w:val="00F224A4"/>
    <w:rsid w:val="00F2409B"/>
    <w:rsid w:val="00F25301"/>
    <w:rsid w:val="00F255CF"/>
    <w:rsid w:val="00F344A8"/>
    <w:rsid w:val="00F37502"/>
    <w:rsid w:val="00F406AA"/>
    <w:rsid w:val="00F43238"/>
    <w:rsid w:val="00F43677"/>
    <w:rsid w:val="00F44273"/>
    <w:rsid w:val="00F51880"/>
    <w:rsid w:val="00F52044"/>
    <w:rsid w:val="00F5269F"/>
    <w:rsid w:val="00F539AB"/>
    <w:rsid w:val="00F54081"/>
    <w:rsid w:val="00F54F3E"/>
    <w:rsid w:val="00F5512C"/>
    <w:rsid w:val="00F56B6E"/>
    <w:rsid w:val="00F63A93"/>
    <w:rsid w:val="00F66414"/>
    <w:rsid w:val="00F702C5"/>
    <w:rsid w:val="00F70C14"/>
    <w:rsid w:val="00F74CF4"/>
    <w:rsid w:val="00F74E5F"/>
    <w:rsid w:val="00F75476"/>
    <w:rsid w:val="00F77433"/>
    <w:rsid w:val="00F829F1"/>
    <w:rsid w:val="00F84D1D"/>
    <w:rsid w:val="00F876E0"/>
    <w:rsid w:val="00F90F36"/>
    <w:rsid w:val="00F91904"/>
    <w:rsid w:val="00F91D94"/>
    <w:rsid w:val="00FA2AF7"/>
    <w:rsid w:val="00FA7482"/>
    <w:rsid w:val="00FB4767"/>
    <w:rsid w:val="00FB4E7A"/>
    <w:rsid w:val="00FD7DFB"/>
    <w:rsid w:val="00FE20F1"/>
    <w:rsid w:val="00FE38EA"/>
    <w:rsid w:val="00FE443C"/>
    <w:rsid w:val="00FF2757"/>
    <w:rsid w:val="0191BD25"/>
    <w:rsid w:val="01C6B00B"/>
    <w:rsid w:val="03FA406D"/>
    <w:rsid w:val="04626A01"/>
    <w:rsid w:val="0464AC18"/>
    <w:rsid w:val="0499ABF9"/>
    <w:rsid w:val="0543CDC5"/>
    <w:rsid w:val="0577BBB3"/>
    <w:rsid w:val="06267D1F"/>
    <w:rsid w:val="06706DFB"/>
    <w:rsid w:val="06A14FA2"/>
    <w:rsid w:val="06BE1F55"/>
    <w:rsid w:val="071F4953"/>
    <w:rsid w:val="08B05827"/>
    <w:rsid w:val="09B017C4"/>
    <w:rsid w:val="09B95AD9"/>
    <w:rsid w:val="0A120428"/>
    <w:rsid w:val="0A3B4DF8"/>
    <w:rsid w:val="0A65536D"/>
    <w:rsid w:val="0A6FC434"/>
    <w:rsid w:val="0A727F8D"/>
    <w:rsid w:val="0AB2593F"/>
    <w:rsid w:val="0AD355FA"/>
    <w:rsid w:val="0B2962AE"/>
    <w:rsid w:val="0B2BD85F"/>
    <w:rsid w:val="0B5B6692"/>
    <w:rsid w:val="0BF0762E"/>
    <w:rsid w:val="0C13E89A"/>
    <w:rsid w:val="0D12FC10"/>
    <w:rsid w:val="0D422C5A"/>
    <w:rsid w:val="0DEC2D79"/>
    <w:rsid w:val="0E00203F"/>
    <w:rsid w:val="0F361B6F"/>
    <w:rsid w:val="106E0D23"/>
    <w:rsid w:val="1106AFC4"/>
    <w:rsid w:val="11932E4E"/>
    <w:rsid w:val="11A15E03"/>
    <w:rsid w:val="11BCAD0A"/>
    <w:rsid w:val="1242C49B"/>
    <w:rsid w:val="12AFAFCB"/>
    <w:rsid w:val="12E349E2"/>
    <w:rsid w:val="13068D9A"/>
    <w:rsid w:val="13992715"/>
    <w:rsid w:val="142EBC74"/>
    <w:rsid w:val="14C2128A"/>
    <w:rsid w:val="1535B579"/>
    <w:rsid w:val="1664E982"/>
    <w:rsid w:val="16B38793"/>
    <w:rsid w:val="175D551B"/>
    <w:rsid w:val="1846741A"/>
    <w:rsid w:val="1882C0E8"/>
    <w:rsid w:val="18A3FC18"/>
    <w:rsid w:val="1A1EE1E0"/>
    <w:rsid w:val="1A46E816"/>
    <w:rsid w:val="1A69D6BE"/>
    <w:rsid w:val="1AB30D33"/>
    <w:rsid w:val="1B663D14"/>
    <w:rsid w:val="1CE8B544"/>
    <w:rsid w:val="1CFEB092"/>
    <w:rsid w:val="1D5B3A56"/>
    <w:rsid w:val="1D63C9EC"/>
    <w:rsid w:val="1D65A0E1"/>
    <w:rsid w:val="1D8680F6"/>
    <w:rsid w:val="1DE2B835"/>
    <w:rsid w:val="1DE44710"/>
    <w:rsid w:val="1E59FA0E"/>
    <w:rsid w:val="1ECEC75B"/>
    <w:rsid w:val="1F061C70"/>
    <w:rsid w:val="1FE65643"/>
    <w:rsid w:val="202588B9"/>
    <w:rsid w:val="20DA7E63"/>
    <w:rsid w:val="20E77A3D"/>
    <w:rsid w:val="211C4F76"/>
    <w:rsid w:val="22730273"/>
    <w:rsid w:val="227A575C"/>
    <w:rsid w:val="22BF35C2"/>
    <w:rsid w:val="234CD73E"/>
    <w:rsid w:val="24428D84"/>
    <w:rsid w:val="25089D29"/>
    <w:rsid w:val="255A252C"/>
    <w:rsid w:val="2591C76B"/>
    <w:rsid w:val="25D2CEBB"/>
    <w:rsid w:val="262605BA"/>
    <w:rsid w:val="275D0F5F"/>
    <w:rsid w:val="276A8558"/>
    <w:rsid w:val="27B7DF01"/>
    <w:rsid w:val="27B800A6"/>
    <w:rsid w:val="27EF7205"/>
    <w:rsid w:val="27FB7702"/>
    <w:rsid w:val="2818802B"/>
    <w:rsid w:val="2822D4EB"/>
    <w:rsid w:val="282D2B99"/>
    <w:rsid w:val="287D87D3"/>
    <w:rsid w:val="29330357"/>
    <w:rsid w:val="2984DD83"/>
    <w:rsid w:val="2A020094"/>
    <w:rsid w:val="2B5A6223"/>
    <w:rsid w:val="2B9F97A0"/>
    <w:rsid w:val="2BAB7387"/>
    <w:rsid w:val="2BF10869"/>
    <w:rsid w:val="2C36540C"/>
    <w:rsid w:val="2DF2B309"/>
    <w:rsid w:val="2E13CAD5"/>
    <w:rsid w:val="2E4D98D6"/>
    <w:rsid w:val="2E531251"/>
    <w:rsid w:val="2E54BE9B"/>
    <w:rsid w:val="2E6ED621"/>
    <w:rsid w:val="3133A058"/>
    <w:rsid w:val="31A05842"/>
    <w:rsid w:val="329AD029"/>
    <w:rsid w:val="33B3FB4F"/>
    <w:rsid w:val="34129FC2"/>
    <w:rsid w:val="34210F95"/>
    <w:rsid w:val="34483AB2"/>
    <w:rsid w:val="34B895AB"/>
    <w:rsid w:val="3539BA50"/>
    <w:rsid w:val="35A9D8C7"/>
    <w:rsid w:val="367DC270"/>
    <w:rsid w:val="37F05571"/>
    <w:rsid w:val="38061D54"/>
    <w:rsid w:val="3934CBF3"/>
    <w:rsid w:val="3A7B1A5D"/>
    <w:rsid w:val="3AA32B44"/>
    <w:rsid w:val="3AF7C973"/>
    <w:rsid w:val="3B174E47"/>
    <w:rsid w:val="3BCD5702"/>
    <w:rsid w:val="3BD4ECBE"/>
    <w:rsid w:val="3CCF58A2"/>
    <w:rsid w:val="3D60D1B8"/>
    <w:rsid w:val="3E05884E"/>
    <w:rsid w:val="3E2C305F"/>
    <w:rsid w:val="3E443C74"/>
    <w:rsid w:val="3F9EEA5B"/>
    <w:rsid w:val="40748661"/>
    <w:rsid w:val="40BBAD02"/>
    <w:rsid w:val="40D67024"/>
    <w:rsid w:val="411CEDDE"/>
    <w:rsid w:val="412BD169"/>
    <w:rsid w:val="415643DD"/>
    <w:rsid w:val="425E0FA3"/>
    <w:rsid w:val="428BD88E"/>
    <w:rsid w:val="4292BCA3"/>
    <w:rsid w:val="42E10C1A"/>
    <w:rsid w:val="432E7DAD"/>
    <w:rsid w:val="43A1C674"/>
    <w:rsid w:val="44C23196"/>
    <w:rsid w:val="47922CCB"/>
    <w:rsid w:val="479C4C32"/>
    <w:rsid w:val="483CDDBC"/>
    <w:rsid w:val="48B1E482"/>
    <w:rsid w:val="499E776C"/>
    <w:rsid w:val="49CC439C"/>
    <w:rsid w:val="4A73768B"/>
    <w:rsid w:val="4AE07D66"/>
    <w:rsid w:val="4B51542C"/>
    <w:rsid w:val="4C1800D1"/>
    <w:rsid w:val="4C1CE076"/>
    <w:rsid w:val="4C5D1B24"/>
    <w:rsid w:val="4C7DF28F"/>
    <w:rsid w:val="4CE7B5ED"/>
    <w:rsid w:val="4CFE8324"/>
    <w:rsid w:val="4D4A6351"/>
    <w:rsid w:val="4D4BAE5C"/>
    <w:rsid w:val="4F805284"/>
    <w:rsid w:val="4FC49E71"/>
    <w:rsid w:val="503CF07E"/>
    <w:rsid w:val="5053ACE0"/>
    <w:rsid w:val="50AFA4DE"/>
    <w:rsid w:val="50CCCF3F"/>
    <w:rsid w:val="50FAD3FE"/>
    <w:rsid w:val="512F41D6"/>
    <w:rsid w:val="51567EB9"/>
    <w:rsid w:val="52098D94"/>
    <w:rsid w:val="5215669C"/>
    <w:rsid w:val="5245B25B"/>
    <w:rsid w:val="52850F79"/>
    <w:rsid w:val="52C3FF44"/>
    <w:rsid w:val="52EAAA4D"/>
    <w:rsid w:val="5370A1A1"/>
    <w:rsid w:val="53AC2DFA"/>
    <w:rsid w:val="54115381"/>
    <w:rsid w:val="5424F30A"/>
    <w:rsid w:val="542DDC6C"/>
    <w:rsid w:val="556ED697"/>
    <w:rsid w:val="56533A08"/>
    <w:rsid w:val="5661FB7E"/>
    <w:rsid w:val="57673294"/>
    <w:rsid w:val="578A22EA"/>
    <w:rsid w:val="57AEFB5E"/>
    <w:rsid w:val="57DE1793"/>
    <w:rsid w:val="57EDEDB1"/>
    <w:rsid w:val="584AEAD9"/>
    <w:rsid w:val="58A23C22"/>
    <w:rsid w:val="58D7754F"/>
    <w:rsid w:val="593B5655"/>
    <w:rsid w:val="5B39D88E"/>
    <w:rsid w:val="5BBC80AD"/>
    <w:rsid w:val="5C64B909"/>
    <w:rsid w:val="5C7881D7"/>
    <w:rsid w:val="5D3876E7"/>
    <w:rsid w:val="5DA5D1F5"/>
    <w:rsid w:val="5DCF3DAD"/>
    <w:rsid w:val="5DE5343F"/>
    <w:rsid w:val="5DEF2B72"/>
    <w:rsid w:val="5E603993"/>
    <w:rsid w:val="5EA38F56"/>
    <w:rsid w:val="5EACA068"/>
    <w:rsid w:val="5F16AE68"/>
    <w:rsid w:val="5F45DC54"/>
    <w:rsid w:val="5F753016"/>
    <w:rsid w:val="5FD613D2"/>
    <w:rsid w:val="5FD95707"/>
    <w:rsid w:val="5FDBD26A"/>
    <w:rsid w:val="5FE71C34"/>
    <w:rsid w:val="5FFF6CF6"/>
    <w:rsid w:val="60218F29"/>
    <w:rsid w:val="60598083"/>
    <w:rsid w:val="60622549"/>
    <w:rsid w:val="607038B4"/>
    <w:rsid w:val="61F7CE4E"/>
    <w:rsid w:val="628184F6"/>
    <w:rsid w:val="6375E5DC"/>
    <w:rsid w:val="647B29CF"/>
    <w:rsid w:val="647C222D"/>
    <w:rsid w:val="64ED9AA7"/>
    <w:rsid w:val="655865EB"/>
    <w:rsid w:val="65BFC66F"/>
    <w:rsid w:val="66E9E77C"/>
    <w:rsid w:val="675D2FD6"/>
    <w:rsid w:val="6771AA08"/>
    <w:rsid w:val="68271181"/>
    <w:rsid w:val="683AAB9B"/>
    <w:rsid w:val="687D2E98"/>
    <w:rsid w:val="68DB10BE"/>
    <w:rsid w:val="69032566"/>
    <w:rsid w:val="692EA064"/>
    <w:rsid w:val="69BB0B50"/>
    <w:rsid w:val="69BBD5F0"/>
    <w:rsid w:val="6A4A4A89"/>
    <w:rsid w:val="6A822115"/>
    <w:rsid w:val="6AEFD877"/>
    <w:rsid w:val="6C0D1392"/>
    <w:rsid w:val="6C1646F7"/>
    <w:rsid w:val="6C7DB2F5"/>
    <w:rsid w:val="6CDC4E09"/>
    <w:rsid w:val="6D0D4162"/>
    <w:rsid w:val="6D31FCF2"/>
    <w:rsid w:val="6E6E917C"/>
    <w:rsid w:val="6E8FA64B"/>
    <w:rsid w:val="6E91A07A"/>
    <w:rsid w:val="6F43ACFE"/>
    <w:rsid w:val="6F57BA36"/>
    <w:rsid w:val="6FF84B53"/>
    <w:rsid w:val="7081531F"/>
    <w:rsid w:val="70A6C8BD"/>
    <w:rsid w:val="70ACC5B9"/>
    <w:rsid w:val="7104D330"/>
    <w:rsid w:val="71B52509"/>
    <w:rsid w:val="71F48413"/>
    <w:rsid w:val="72353533"/>
    <w:rsid w:val="7269A92A"/>
    <w:rsid w:val="72EAFC3B"/>
    <w:rsid w:val="73A33BAE"/>
    <w:rsid w:val="73D9F218"/>
    <w:rsid w:val="7410A82B"/>
    <w:rsid w:val="742D04C0"/>
    <w:rsid w:val="7443C138"/>
    <w:rsid w:val="748A2159"/>
    <w:rsid w:val="7495DDB6"/>
    <w:rsid w:val="74C0185A"/>
    <w:rsid w:val="75468393"/>
    <w:rsid w:val="755219D7"/>
    <w:rsid w:val="7672B1D0"/>
    <w:rsid w:val="76D68ACB"/>
    <w:rsid w:val="76F75B30"/>
    <w:rsid w:val="7797263A"/>
    <w:rsid w:val="77CA2882"/>
    <w:rsid w:val="77F18AE9"/>
    <w:rsid w:val="782E4614"/>
    <w:rsid w:val="7B2027EB"/>
    <w:rsid w:val="7BA22508"/>
    <w:rsid w:val="7BFEFDB8"/>
    <w:rsid w:val="7C07DF34"/>
    <w:rsid w:val="7C2953DD"/>
    <w:rsid w:val="7C321ABD"/>
    <w:rsid w:val="7CF1A694"/>
    <w:rsid w:val="7D23101C"/>
    <w:rsid w:val="7D493F2E"/>
    <w:rsid w:val="7E8AE7DE"/>
    <w:rsid w:val="7FFCD8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3DC61"/>
  <w15:docId w15:val="{09F7696F-113A-4E75-9455-9ECB03DBC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144E6"/>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540E16"/>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Kop2">
    <w:name w:val="heading 2"/>
    <w:basedOn w:val="Standaard"/>
    <w:next w:val="Standaard"/>
    <w:link w:val="Kop2Char"/>
    <w:uiPriority w:val="9"/>
    <w:unhideWhenUsed/>
    <w:qFormat/>
    <w:rsid w:val="009144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97B17"/>
    <w:pPr>
      <w:keepNext/>
      <w:keepLines/>
      <w:spacing w:before="40"/>
      <w:outlineLvl w:val="2"/>
    </w:pPr>
    <w:rPr>
      <w:rFonts w:asciiTheme="majorHAnsi" w:eastAsiaTheme="majorEastAsia" w:hAnsiTheme="majorHAnsi" w:cstheme="majorBidi"/>
      <w:color w:val="1F4D78" w:themeColor="accent1" w:themeShade="7F"/>
    </w:rPr>
  </w:style>
  <w:style w:type="paragraph" w:styleId="Kop5">
    <w:name w:val="heading 5"/>
    <w:basedOn w:val="Standaard"/>
    <w:next w:val="Standaard"/>
    <w:link w:val="Kop5Char"/>
    <w:uiPriority w:val="9"/>
    <w:semiHidden/>
    <w:unhideWhenUsed/>
    <w:qFormat/>
    <w:rsid w:val="00672DD1"/>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0E16"/>
    <w:rPr>
      <w:rFonts w:asciiTheme="majorHAnsi" w:eastAsiaTheme="majorEastAsia" w:hAnsiTheme="majorHAnsi" w:cstheme="majorBidi"/>
      <w:color w:val="1F4E79" w:themeColor="accent1" w:themeShade="80"/>
      <w:sz w:val="32"/>
      <w:szCs w:val="32"/>
      <w:lang w:eastAsia="nl-NL"/>
    </w:rPr>
  </w:style>
  <w:style w:type="paragraph" w:styleId="Lijstalinea">
    <w:name w:val="List Paragraph"/>
    <w:basedOn w:val="Standaard"/>
    <w:uiPriority w:val="34"/>
    <w:qFormat/>
    <w:rsid w:val="009144E6"/>
    <w:pPr>
      <w:ind w:left="720"/>
      <w:contextualSpacing/>
    </w:pPr>
  </w:style>
  <w:style w:type="character" w:customStyle="1" w:styleId="Kop2Char">
    <w:name w:val="Kop 2 Char"/>
    <w:basedOn w:val="Standaardalinea-lettertype"/>
    <w:link w:val="Kop2"/>
    <w:uiPriority w:val="9"/>
    <w:rsid w:val="009144E6"/>
    <w:rPr>
      <w:rFonts w:asciiTheme="majorHAnsi" w:eastAsiaTheme="majorEastAsia" w:hAnsiTheme="majorHAnsi" w:cstheme="majorBidi"/>
      <w:color w:val="2E74B5" w:themeColor="accent1" w:themeShade="BF"/>
      <w:sz w:val="26"/>
      <w:szCs w:val="26"/>
      <w:lang w:eastAsia="nl-NL"/>
    </w:rPr>
  </w:style>
  <w:style w:type="character" w:styleId="Nadruk">
    <w:name w:val="Emphasis"/>
    <w:basedOn w:val="Standaardalinea-lettertype"/>
    <w:uiPriority w:val="20"/>
    <w:qFormat/>
    <w:rsid w:val="009144E6"/>
    <w:rPr>
      <w:i/>
      <w:iCs/>
    </w:rPr>
  </w:style>
  <w:style w:type="paragraph" w:styleId="Geenafstand">
    <w:name w:val="No Spacing"/>
    <w:link w:val="GeenafstandChar"/>
    <w:uiPriority w:val="1"/>
    <w:qFormat/>
    <w:rsid w:val="00515291"/>
    <w:pPr>
      <w:spacing w:before="100" w:after="0" w:line="240" w:lineRule="auto"/>
    </w:pPr>
    <w:rPr>
      <w:rFonts w:ascii="Calibri" w:eastAsiaTheme="minorEastAsia" w:hAnsi="Calibri"/>
      <w:szCs w:val="20"/>
    </w:rPr>
  </w:style>
  <w:style w:type="character" w:customStyle="1" w:styleId="GeenafstandChar">
    <w:name w:val="Geen afstand Char"/>
    <w:basedOn w:val="Standaardalinea-lettertype"/>
    <w:link w:val="Geenafstand"/>
    <w:uiPriority w:val="1"/>
    <w:rsid w:val="00515291"/>
    <w:rPr>
      <w:rFonts w:ascii="Calibri" w:eastAsiaTheme="minorEastAsia" w:hAnsi="Calibri"/>
      <w:szCs w:val="20"/>
    </w:rPr>
  </w:style>
  <w:style w:type="character" w:customStyle="1" w:styleId="Kop3Char">
    <w:name w:val="Kop 3 Char"/>
    <w:basedOn w:val="Standaardalinea-lettertype"/>
    <w:link w:val="Kop3"/>
    <w:uiPriority w:val="9"/>
    <w:rsid w:val="00E97B17"/>
    <w:rPr>
      <w:rFonts w:asciiTheme="majorHAnsi" w:eastAsiaTheme="majorEastAsia" w:hAnsiTheme="majorHAnsi" w:cstheme="majorBidi"/>
      <w:color w:val="1F4D78" w:themeColor="accent1" w:themeShade="7F"/>
      <w:sz w:val="24"/>
      <w:szCs w:val="24"/>
      <w:lang w:eastAsia="nl-NL"/>
    </w:rPr>
  </w:style>
  <w:style w:type="paragraph" w:styleId="Normaalweb">
    <w:name w:val="Normal (Web)"/>
    <w:basedOn w:val="Standaard"/>
    <w:uiPriority w:val="99"/>
    <w:unhideWhenUsed/>
    <w:rsid w:val="00E97B17"/>
    <w:pPr>
      <w:spacing w:before="100" w:beforeAutospacing="1" w:after="100" w:afterAutospacing="1"/>
    </w:pPr>
  </w:style>
  <w:style w:type="paragraph" w:styleId="Kopvaninhoudsopgave">
    <w:name w:val="TOC Heading"/>
    <w:basedOn w:val="Kop1"/>
    <w:next w:val="Standaard"/>
    <w:uiPriority w:val="39"/>
    <w:unhideWhenUsed/>
    <w:qFormat/>
    <w:rsid w:val="00163662"/>
    <w:pPr>
      <w:spacing w:line="259" w:lineRule="auto"/>
      <w:outlineLvl w:val="9"/>
    </w:pPr>
  </w:style>
  <w:style w:type="paragraph" w:styleId="Inhopg1">
    <w:name w:val="toc 1"/>
    <w:basedOn w:val="Standaard"/>
    <w:next w:val="Standaard"/>
    <w:autoRedefine/>
    <w:uiPriority w:val="39"/>
    <w:unhideWhenUsed/>
    <w:rsid w:val="00163662"/>
    <w:pPr>
      <w:spacing w:after="100"/>
    </w:pPr>
  </w:style>
  <w:style w:type="paragraph" w:styleId="Inhopg2">
    <w:name w:val="toc 2"/>
    <w:basedOn w:val="Standaard"/>
    <w:next w:val="Standaard"/>
    <w:autoRedefine/>
    <w:uiPriority w:val="39"/>
    <w:unhideWhenUsed/>
    <w:rsid w:val="00163662"/>
    <w:pPr>
      <w:spacing w:after="100"/>
      <w:ind w:left="240"/>
    </w:pPr>
  </w:style>
  <w:style w:type="paragraph" w:styleId="Inhopg3">
    <w:name w:val="toc 3"/>
    <w:basedOn w:val="Standaard"/>
    <w:next w:val="Standaard"/>
    <w:autoRedefine/>
    <w:uiPriority w:val="39"/>
    <w:unhideWhenUsed/>
    <w:rsid w:val="00163662"/>
    <w:pPr>
      <w:spacing w:after="100"/>
      <w:ind w:left="480"/>
    </w:pPr>
  </w:style>
  <w:style w:type="character" w:styleId="Hyperlink">
    <w:name w:val="Hyperlink"/>
    <w:basedOn w:val="Standaardalinea-lettertype"/>
    <w:uiPriority w:val="99"/>
    <w:unhideWhenUsed/>
    <w:rsid w:val="00163662"/>
    <w:rPr>
      <w:color w:val="0563C1" w:themeColor="hyperlink"/>
      <w:u w:val="single"/>
    </w:rPr>
  </w:style>
  <w:style w:type="paragraph" w:styleId="Koptekst">
    <w:name w:val="header"/>
    <w:basedOn w:val="Standaard"/>
    <w:link w:val="KoptekstChar"/>
    <w:uiPriority w:val="99"/>
    <w:unhideWhenUsed/>
    <w:rsid w:val="00DA6490"/>
    <w:pPr>
      <w:tabs>
        <w:tab w:val="center" w:pos="4536"/>
        <w:tab w:val="right" w:pos="9072"/>
      </w:tabs>
    </w:pPr>
  </w:style>
  <w:style w:type="character" w:customStyle="1" w:styleId="KoptekstChar">
    <w:name w:val="Koptekst Char"/>
    <w:basedOn w:val="Standaardalinea-lettertype"/>
    <w:link w:val="Koptekst"/>
    <w:uiPriority w:val="99"/>
    <w:rsid w:val="00DA6490"/>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A6490"/>
    <w:pPr>
      <w:tabs>
        <w:tab w:val="center" w:pos="4536"/>
        <w:tab w:val="right" w:pos="9072"/>
      </w:tabs>
    </w:pPr>
  </w:style>
  <w:style w:type="character" w:customStyle="1" w:styleId="VoettekstChar">
    <w:name w:val="Voettekst Char"/>
    <w:basedOn w:val="Standaardalinea-lettertype"/>
    <w:link w:val="Voettekst"/>
    <w:uiPriority w:val="99"/>
    <w:rsid w:val="00DA6490"/>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973D9"/>
    <w:rPr>
      <w:b/>
      <w:bCs/>
    </w:rPr>
  </w:style>
  <w:style w:type="paragraph" w:styleId="Bijschrift">
    <w:name w:val="caption"/>
    <w:basedOn w:val="Standaard"/>
    <w:next w:val="Standaard"/>
    <w:uiPriority w:val="35"/>
    <w:unhideWhenUsed/>
    <w:qFormat/>
    <w:rsid w:val="000973D9"/>
    <w:pPr>
      <w:spacing w:after="200"/>
    </w:pPr>
    <w:rPr>
      <w:rFonts w:ascii="Arial" w:hAnsi="Arial"/>
      <w:b/>
      <w:bCs/>
      <w:color w:val="5B9BD5" w:themeColor="accent1"/>
      <w:sz w:val="18"/>
      <w:szCs w:val="18"/>
    </w:rPr>
  </w:style>
  <w:style w:type="character" w:customStyle="1" w:styleId="Subtielebenadrukking1">
    <w:name w:val="Subtiele benadrukking1"/>
    <w:basedOn w:val="Standaardalinea-lettertype"/>
    <w:uiPriority w:val="19"/>
    <w:qFormat/>
    <w:rsid w:val="006916F5"/>
    <w:rPr>
      <w:rFonts w:asciiTheme="majorHAnsi" w:hAnsiTheme="majorHAnsi"/>
      <w:sz w:val="20"/>
      <w:u w:val="single"/>
    </w:rPr>
  </w:style>
  <w:style w:type="table" w:styleId="Tabelraster">
    <w:name w:val="Table Grid"/>
    <w:basedOn w:val="Standaardtabel"/>
    <w:uiPriority w:val="39"/>
    <w:rsid w:val="00E83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Standaardtabel"/>
    <w:uiPriority w:val="49"/>
    <w:rsid w:val="00E838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jsttabel3-Accent11">
    <w:name w:val="Lijsttabel 3 - Accent 11"/>
    <w:basedOn w:val="Standaardtabel"/>
    <w:uiPriority w:val="48"/>
    <w:rsid w:val="00E838D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Verwijzingopmerking">
    <w:name w:val="annotation reference"/>
    <w:basedOn w:val="Standaardalinea-lettertype"/>
    <w:uiPriority w:val="99"/>
    <w:semiHidden/>
    <w:unhideWhenUsed/>
    <w:rsid w:val="00EA4609"/>
    <w:rPr>
      <w:sz w:val="16"/>
      <w:szCs w:val="16"/>
    </w:rPr>
  </w:style>
  <w:style w:type="paragraph" w:styleId="Tekstopmerking">
    <w:name w:val="annotation text"/>
    <w:basedOn w:val="Standaard"/>
    <w:link w:val="TekstopmerkingChar"/>
    <w:uiPriority w:val="99"/>
    <w:unhideWhenUsed/>
    <w:rsid w:val="00EA4609"/>
    <w:rPr>
      <w:sz w:val="20"/>
      <w:szCs w:val="20"/>
    </w:rPr>
  </w:style>
  <w:style w:type="character" w:customStyle="1" w:styleId="TekstopmerkingChar">
    <w:name w:val="Tekst opmerking Char"/>
    <w:basedOn w:val="Standaardalinea-lettertype"/>
    <w:link w:val="Tekstopmerking"/>
    <w:uiPriority w:val="99"/>
    <w:rsid w:val="00EA4609"/>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A4609"/>
    <w:rPr>
      <w:b/>
      <w:bCs/>
    </w:rPr>
  </w:style>
  <w:style w:type="character" w:customStyle="1" w:styleId="OnderwerpvanopmerkingChar">
    <w:name w:val="Onderwerp van opmerking Char"/>
    <w:basedOn w:val="TekstopmerkingChar"/>
    <w:link w:val="Onderwerpvanopmerking"/>
    <w:uiPriority w:val="99"/>
    <w:semiHidden/>
    <w:rsid w:val="00EA4609"/>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EA4609"/>
    <w:rPr>
      <w:rFonts w:ascii="Tahoma" w:hAnsi="Tahoma" w:cs="Tahoma"/>
      <w:sz w:val="16"/>
      <w:szCs w:val="16"/>
    </w:rPr>
  </w:style>
  <w:style w:type="character" w:customStyle="1" w:styleId="BallontekstChar">
    <w:name w:val="Ballontekst Char"/>
    <w:basedOn w:val="Standaardalinea-lettertype"/>
    <w:link w:val="Ballontekst"/>
    <w:uiPriority w:val="99"/>
    <w:semiHidden/>
    <w:rsid w:val="00EA4609"/>
    <w:rPr>
      <w:rFonts w:ascii="Tahoma" w:eastAsia="Times New Roman" w:hAnsi="Tahoma" w:cs="Tahoma"/>
      <w:sz w:val="16"/>
      <w:szCs w:val="16"/>
      <w:lang w:eastAsia="nl-NL"/>
    </w:rPr>
  </w:style>
  <w:style w:type="paragraph" w:styleId="Revisie">
    <w:name w:val="Revision"/>
    <w:hidden/>
    <w:uiPriority w:val="99"/>
    <w:semiHidden/>
    <w:rsid w:val="00F43238"/>
    <w:pPr>
      <w:spacing w:after="0"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9554C8"/>
  </w:style>
  <w:style w:type="character" w:customStyle="1" w:styleId="in">
    <w:name w:val="in"/>
    <w:basedOn w:val="Standaardalinea-lettertype"/>
    <w:rsid w:val="005B47BF"/>
  </w:style>
  <w:style w:type="table" w:customStyle="1" w:styleId="Lijsttabel3-Accent12">
    <w:name w:val="Lijsttabel 3 - Accent 12"/>
    <w:basedOn w:val="Standaardtabel"/>
    <w:uiPriority w:val="48"/>
    <w:rsid w:val="00BF6AC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Rastertabel7kleurrijk-Accent51">
    <w:name w:val="Rastertabel 7 kleurrijk - Accent 51"/>
    <w:basedOn w:val="Standaardtabel"/>
    <w:uiPriority w:val="52"/>
    <w:rsid w:val="00BF6AC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rasterlicht1">
    <w:name w:val="Tabelraster licht1"/>
    <w:basedOn w:val="Standaardtabel"/>
    <w:uiPriority w:val="40"/>
    <w:rsid w:val="00F91D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uiPriority w:val="41"/>
    <w:rsid w:val="00F91D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4-Accent12">
    <w:name w:val="Rastertabel 4 - Accent 12"/>
    <w:basedOn w:val="Standaardtabel"/>
    <w:uiPriority w:val="49"/>
    <w:rsid w:val="00F91D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5Char">
    <w:name w:val="Kop 5 Char"/>
    <w:basedOn w:val="Standaardalinea-lettertype"/>
    <w:link w:val="Kop5"/>
    <w:uiPriority w:val="9"/>
    <w:semiHidden/>
    <w:rsid w:val="00672DD1"/>
    <w:rPr>
      <w:rFonts w:asciiTheme="majorHAnsi" w:eastAsiaTheme="majorEastAsia" w:hAnsiTheme="majorHAnsi" w:cstheme="majorBidi"/>
      <w:color w:val="2E74B5" w:themeColor="accent1" w:themeShade="BF"/>
      <w:sz w:val="24"/>
      <w:szCs w:val="24"/>
      <w:lang w:eastAsia="nl-NL"/>
    </w:rPr>
  </w:style>
  <w:style w:type="paragraph" w:customStyle="1" w:styleId="no-break">
    <w:name w:val="no-break"/>
    <w:basedOn w:val="Standaard"/>
    <w:rsid w:val="00672DD1"/>
    <w:pPr>
      <w:spacing w:before="100" w:beforeAutospacing="1" w:after="100" w:afterAutospacing="1"/>
    </w:pPr>
  </w:style>
  <w:style w:type="character" w:customStyle="1" w:styleId="stmainservices">
    <w:name w:val="stmainservices"/>
    <w:basedOn w:val="Standaardalinea-lettertype"/>
    <w:rsid w:val="00672DD1"/>
  </w:style>
  <w:style w:type="character" w:customStyle="1" w:styleId="stbubblehcount">
    <w:name w:val="stbubble_hcount"/>
    <w:basedOn w:val="Standaardalinea-lettertype"/>
    <w:rsid w:val="00672DD1"/>
  </w:style>
  <w:style w:type="character" w:customStyle="1" w:styleId="chicklets">
    <w:name w:val="chicklets"/>
    <w:basedOn w:val="Standaardalinea-lettertype"/>
    <w:rsid w:val="00672DD1"/>
  </w:style>
  <w:style w:type="table" w:customStyle="1" w:styleId="Tabelraster1">
    <w:name w:val="Tabelraster1"/>
    <w:basedOn w:val="Standaardtabel"/>
    <w:next w:val="Tabelraster"/>
    <w:uiPriority w:val="59"/>
    <w:rsid w:val="004A6616"/>
    <w:pPr>
      <w:spacing w:after="0" w:line="240" w:lineRule="auto"/>
    </w:pPr>
    <w:rPr>
      <w:rFonts w:ascii="Arial" w:eastAsia="Times New Roman" w:hAnsi="Arial" w:cs="Arial"/>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4A6616"/>
    <w:rPr>
      <w:rFonts w:ascii="Arial" w:hAnsi="Arial" w:cs="Arial"/>
      <w:sz w:val="20"/>
      <w:szCs w:val="20"/>
    </w:rPr>
  </w:style>
  <w:style w:type="character" w:customStyle="1" w:styleId="VoetnoottekstChar">
    <w:name w:val="Voetnoottekst Char"/>
    <w:basedOn w:val="Standaardalinea-lettertype"/>
    <w:link w:val="Voetnoottekst"/>
    <w:uiPriority w:val="99"/>
    <w:rsid w:val="004A6616"/>
    <w:rPr>
      <w:rFonts w:ascii="Arial" w:eastAsia="Times New Roman" w:hAnsi="Arial" w:cs="Arial"/>
      <w:sz w:val="20"/>
      <w:szCs w:val="20"/>
      <w:lang w:eastAsia="nl-NL"/>
    </w:rPr>
  </w:style>
  <w:style w:type="character" w:styleId="Voetnootmarkering">
    <w:name w:val="footnote reference"/>
    <w:basedOn w:val="Standaardalinea-lettertype"/>
    <w:uiPriority w:val="99"/>
    <w:unhideWhenUsed/>
    <w:rsid w:val="004A6616"/>
    <w:rPr>
      <w:vertAlign w:val="superscript"/>
    </w:rPr>
  </w:style>
  <w:style w:type="paragraph" w:customStyle="1" w:styleId="Default">
    <w:name w:val="Default"/>
    <w:rsid w:val="00EC0013"/>
    <w:pPr>
      <w:autoSpaceDE w:val="0"/>
      <w:autoSpaceDN w:val="0"/>
      <w:adjustRightInd w:val="0"/>
      <w:spacing w:after="0" w:line="240" w:lineRule="auto"/>
    </w:pPr>
    <w:rPr>
      <w:rFonts w:ascii="Segoe UI" w:hAnsi="Segoe UI" w:cs="Segoe UI"/>
      <w:color w:val="000000"/>
      <w:sz w:val="24"/>
      <w:szCs w:val="24"/>
    </w:rPr>
  </w:style>
  <w:style w:type="table" w:customStyle="1" w:styleId="QTable">
    <w:name w:val="QTable"/>
    <w:uiPriority w:val="99"/>
    <w:qFormat/>
    <w:rsid w:val="005319F7"/>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Bar">
    <w:name w:val="QBar"/>
    <w:uiPriority w:val="99"/>
    <w:qFormat/>
    <w:rsid w:val="005319F7"/>
    <w:pPr>
      <w:spacing w:after="0" w:line="240" w:lineRule="auto"/>
    </w:pPr>
    <w:rPr>
      <w:rFonts w:eastAsiaTheme="minorEastAsia"/>
      <w:sz w:val="18"/>
      <w:szCs w:val="20"/>
      <w:lang w:eastAsia="nl-NL"/>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Standaard"/>
    <w:rsid w:val="005319F7"/>
    <w:pPr>
      <w:spacing w:after="0" w:line="240" w:lineRule="auto"/>
    </w:pPr>
    <w:rPr>
      <w:rFonts w:eastAsiaTheme="minorEastAsia"/>
      <w:color w:val="FFFFFF" w:themeColor="background1"/>
      <w:lang w:val="en-US"/>
    </w:rPr>
  </w:style>
  <w:style w:type="paragraph" w:customStyle="1" w:styleId="QLabel">
    <w:name w:val="QLabel"/>
    <w:basedOn w:val="Standaard"/>
    <w:qFormat/>
    <w:rsid w:val="00647D1D"/>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lang w:val="en-US" w:eastAsia="en-US"/>
    </w:rPr>
  </w:style>
  <w:style w:type="table" w:styleId="Rastertabel4-Accent1">
    <w:name w:val="Grid Table 4 Accent 1"/>
    <w:basedOn w:val="Standaardtabel"/>
    <w:uiPriority w:val="49"/>
    <w:rsid w:val="00AC6A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bliografie">
    <w:name w:val="Bibliography"/>
    <w:basedOn w:val="Standaard"/>
    <w:next w:val="Standaard"/>
    <w:uiPriority w:val="37"/>
    <w:unhideWhenUsed/>
    <w:rsid w:val="009D6D9B"/>
  </w:style>
  <w:style w:type="table" w:customStyle="1" w:styleId="QQuestionTable">
    <w:name w:val="QQuestionTable"/>
    <w:uiPriority w:val="99"/>
    <w:qFormat/>
    <w:rsid w:val="007D483F"/>
    <w:pPr>
      <w:spacing w:after="0" w:line="240" w:lineRule="auto"/>
      <w:jc w:val="center"/>
    </w:pPr>
    <w:rPr>
      <w:rFonts w:eastAsiaTheme="minorEastAsia"/>
      <w:sz w:val="20"/>
      <w:szCs w:val="20"/>
      <w:lang w:val="en-US" w:eastAsia="nl-NL"/>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7D483F"/>
    <w:pPr>
      <w:numPr>
        <w:numId w:val="37"/>
      </w:numPr>
    </w:pPr>
  </w:style>
  <w:style w:type="paragraph" w:customStyle="1" w:styleId="QSkipLogic">
    <w:name w:val="QSkipLogic"/>
    <w:basedOn w:val="Standaard"/>
    <w:qFormat/>
    <w:rsid w:val="007D483F"/>
    <w:pPr>
      <w:shd w:val="clear" w:color="auto" w:fill="D9D9D9"/>
      <w:spacing w:line="276" w:lineRule="auto"/>
    </w:pPr>
    <w:rPr>
      <w:rFonts w:asciiTheme="minorHAnsi" w:eastAsiaTheme="minorEastAsia" w:hAnsiTheme="minorHAnsi" w:cstheme="minorBidi"/>
      <w:sz w:val="22"/>
      <w:szCs w:val="22"/>
      <w:lang w:val="en-US" w:eastAsia="en-US"/>
    </w:rPr>
  </w:style>
  <w:style w:type="paragraph" w:customStyle="1" w:styleId="QSummary">
    <w:name w:val="QSummary"/>
    <w:basedOn w:val="Standaard"/>
    <w:qFormat/>
    <w:rsid w:val="002420AA"/>
    <w:pPr>
      <w:spacing w:line="276" w:lineRule="auto"/>
    </w:pPr>
    <w:rPr>
      <w:rFonts w:asciiTheme="minorHAnsi" w:eastAsiaTheme="minorEastAsia" w:hAnsiTheme="minorHAnsi" w:cstheme="minorBidi"/>
      <w:b/>
      <w:sz w:val="22"/>
      <w:szCs w:val="22"/>
      <w:lang w:val="en-US" w:eastAsia="en-US"/>
    </w:rPr>
  </w:style>
  <w:style w:type="paragraph" w:customStyle="1" w:styleId="SingleLineText">
    <w:name w:val="SingleLineText"/>
    <w:next w:val="Standaard"/>
    <w:rsid w:val="002420AA"/>
    <w:pPr>
      <w:spacing w:after="0" w:line="240" w:lineRule="auto"/>
    </w:pPr>
    <w:rPr>
      <w:rFonts w:eastAsiaTheme="minorEastAsia"/>
      <w:lang w:val="en-US"/>
    </w:rPr>
  </w:style>
  <w:style w:type="table" w:customStyle="1" w:styleId="Lijsttabel1licht-Accent11">
    <w:name w:val="Lijsttabel 1 licht - Accent 11"/>
    <w:basedOn w:val="Standaardtabel"/>
    <w:uiPriority w:val="46"/>
    <w:rsid w:val="00E338C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jsttabel4-Accent11">
    <w:name w:val="Lijsttabel 4 - Accent 11"/>
    <w:basedOn w:val="Standaardtabel"/>
    <w:uiPriority w:val="49"/>
    <w:rsid w:val="00E338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6kleurrijk-Accent51">
    <w:name w:val="Rastertabel 6 kleurrijk - Accent 51"/>
    <w:basedOn w:val="Standaardtabel"/>
    <w:uiPriority w:val="51"/>
    <w:rsid w:val="00E338C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jsttabel4-Accent51">
    <w:name w:val="Lijsttabel 4 - Accent 51"/>
    <w:basedOn w:val="Standaardtabel"/>
    <w:uiPriority w:val="49"/>
    <w:rsid w:val="00E33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jsttabel6kleurrijk-Accent51">
    <w:name w:val="Lijsttabel 6 kleurrijk - Accent 51"/>
    <w:basedOn w:val="Standaardtabel"/>
    <w:uiPriority w:val="51"/>
    <w:rsid w:val="00E338C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2-Accent51">
    <w:name w:val="Rastertabel 2 - Accent 51"/>
    <w:basedOn w:val="Standaardtabel"/>
    <w:uiPriority w:val="47"/>
    <w:rsid w:val="00E338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4-Accent51">
    <w:name w:val="Rastertabel 4 - Accent 51"/>
    <w:basedOn w:val="Standaardtabel"/>
    <w:uiPriority w:val="49"/>
    <w:rsid w:val="00E33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el">
    <w:name w:val="Title"/>
    <w:basedOn w:val="Standaard"/>
    <w:next w:val="Standaard"/>
    <w:link w:val="TitelChar"/>
    <w:uiPriority w:val="10"/>
    <w:qFormat/>
    <w:rsid w:val="00E338C3"/>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E338C3"/>
    <w:rPr>
      <w:rFonts w:asciiTheme="majorHAnsi" w:eastAsiaTheme="majorEastAsia" w:hAnsiTheme="majorHAnsi" w:cstheme="majorBidi"/>
      <w:spacing w:val="-10"/>
      <w:kern w:val="28"/>
      <w:sz w:val="56"/>
      <w:szCs w:val="56"/>
    </w:rPr>
  </w:style>
  <w:style w:type="table" w:customStyle="1" w:styleId="Rastertabel7kleurrijk-Accent11">
    <w:name w:val="Rastertabel 7 kleurrijk - Accent 11"/>
    <w:basedOn w:val="Standaardtabel"/>
    <w:uiPriority w:val="52"/>
    <w:rsid w:val="00E338C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jsttabel6kleurrijk-Accent11">
    <w:name w:val="Lijsttabel 6 kleurrijk - Accent 11"/>
    <w:basedOn w:val="Standaardtabel"/>
    <w:uiPriority w:val="51"/>
    <w:rsid w:val="00E338C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1licht-Accent11">
    <w:name w:val="Rastertabel 1 licht - Accent 11"/>
    <w:basedOn w:val="Standaardtabel"/>
    <w:uiPriority w:val="46"/>
    <w:rsid w:val="00E33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astertabel5donker-Accent11">
    <w:name w:val="Rastertabel 5 donker - Accent 11"/>
    <w:basedOn w:val="Standaardtabel"/>
    <w:uiPriority w:val="50"/>
    <w:rsid w:val="00E338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Rastertabel5donker-Accent51">
    <w:name w:val="Rastertabel 5 donker - Accent 51"/>
    <w:basedOn w:val="Standaardtabel"/>
    <w:uiPriority w:val="50"/>
    <w:rsid w:val="00E338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Rastertabel6kleurrijk-Accent11">
    <w:name w:val="Rastertabel 6 kleurrijk - Accent 11"/>
    <w:basedOn w:val="Standaardtabel"/>
    <w:uiPriority w:val="51"/>
    <w:rsid w:val="00E338C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jsttabel5donker-Accent11">
    <w:name w:val="Lijsttabel 5 donker - Accent 11"/>
    <w:basedOn w:val="Standaardtabel"/>
    <w:uiPriority w:val="50"/>
    <w:rsid w:val="00E338C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emiddeldelijst2-accent1">
    <w:name w:val="Medium List 2 Accent 1"/>
    <w:basedOn w:val="Standaardtabel"/>
    <w:uiPriority w:val="66"/>
    <w:rsid w:val="00E338C3"/>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jstmetafbeeldingen">
    <w:name w:val="table of figures"/>
    <w:basedOn w:val="Standaard"/>
    <w:next w:val="Standaard"/>
    <w:uiPriority w:val="99"/>
    <w:unhideWhenUsed/>
    <w:rsid w:val="00E338C3"/>
    <w:rPr>
      <w:rFonts w:ascii="Verdana" w:eastAsia="Cambria" w:hAnsi="Verdana"/>
      <w:sz w:val="20"/>
      <w:lang w:eastAsia="en-US"/>
    </w:rPr>
  </w:style>
  <w:style w:type="paragraph" w:styleId="Inhopg4">
    <w:name w:val="toc 4"/>
    <w:basedOn w:val="Standaard"/>
    <w:next w:val="Standaard"/>
    <w:autoRedefine/>
    <w:uiPriority w:val="39"/>
    <w:unhideWhenUsed/>
    <w:rsid w:val="00F75476"/>
    <w:pPr>
      <w:spacing w:after="100" w:line="259"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F75476"/>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F75476"/>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F75476"/>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F75476"/>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F75476"/>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06">
      <w:bodyDiv w:val="1"/>
      <w:marLeft w:val="0"/>
      <w:marRight w:val="0"/>
      <w:marTop w:val="0"/>
      <w:marBottom w:val="0"/>
      <w:divBdr>
        <w:top w:val="none" w:sz="0" w:space="0" w:color="auto"/>
        <w:left w:val="none" w:sz="0" w:space="0" w:color="auto"/>
        <w:bottom w:val="none" w:sz="0" w:space="0" w:color="auto"/>
        <w:right w:val="none" w:sz="0" w:space="0" w:color="auto"/>
      </w:divBdr>
    </w:div>
    <w:div w:id="1014461">
      <w:bodyDiv w:val="1"/>
      <w:marLeft w:val="0"/>
      <w:marRight w:val="0"/>
      <w:marTop w:val="0"/>
      <w:marBottom w:val="0"/>
      <w:divBdr>
        <w:top w:val="none" w:sz="0" w:space="0" w:color="auto"/>
        <w:left w:val="none" w:sz="0" w:space="0" w:color="auto"/>
        <w:bottom w:val="none" w:sz="0" w:space="0" w:color="auto"/>
        <w:right w:val="none" w:sz="0" w:space="0" w:color="auto"/>
      </w:divBdr>
    </w:div>
    <w:div w:id="3173617">
      <w:bodyDiv w:val="1"/>
      <w:marLeft w:val="0"/>
      <w:marRight w:val="0"/>
      <w:marTop w:val="0"/>
      <w:marBottom w:val="0"/>
      <w:divBdr>
        <w:top w:val="none" w:sz="0" w:space="0" w:color="auto"/>
        <w:left w:val="none" w:sz="0" w:space="0" w:color="auto"/>
        <w:bottom w:val="none" w:sz="0" w:space="0" w:color="auto"/>
        <w:right w:val="none" w:sz="0" w:space="0" w:color="auto"/>
      </w:divBdr>
    </w:div>
    <w:div w:id="3360624">
      <w:bodyDiv w:val="1"/>
      <w:marLeft w:val="0"/>
      <w:marRight w:val="0"/>
      <w:marTop w:val="0"/>
      <w:marBottom w:val="0"/>
      <w:divBdr>
        <w:top w:val="none" w:sz="0" w:space="0" w:color="auto"/>
        <w:left w:val="none" w:sz="0" w:space="0" w:color="auto"/>
        <w:bottom w:val="none" w:sz="0" w:space="0" w:color="auto"/>
        <w:right w:val="none" w:sz="0" w:space="0" w:color="auto"/>
      </w:divBdr>
    </w:div>
    <w:div w:id="3482706">
      <w:bodyDiv w:val="1"/>
      <w:marLeft w:val="0"/>
      <w:marRight w:val="0"/>
      <w:marTop w:val="0"/>
      <w:marBottom w:val="0"/>
      <w:divBdr>
        <w:top w:val="none" w:sz="0" w:space="0" w:color="auto"/>
        <w:left w:val="none" w:sz="0" w:space="0" w:color="auto"/>
        <w:bottom w:val="none" w:sz="0" w:space="0" w:color="auto"/>
        <w:right w:val="none" w:sz="0" w:space="0" w:color="auto"/>
      </w:divBdr>
    </w:div>
    <w:div w:id="4599630">
      <w:bodyDiv w:val="1"/>
      <w:marLeft w:val="0"/>
      <w:marRight w:val="0"/>
      <w:marTop w:val="0"/>
      <w:marBottom w:val="0"/>
      <w:divBdr>
        <w:top w:val="none" w:sz="0" w:space="0" w:color="auto"/>
        <w:left w:val="none" w:sz="0" w:space="0" w:color="auto"/>
        <w:bottom w:val="none" w:sz="0" w:space="0" w:color="auto"/>
        <w:right w:val="none" w:sz="0" w:space="0" w:color="auto"/>
      </w:divBdr>
    </w:div>
    <w:div w:id="5838424">
      <w:bodyDiv w:val="1"/>
      <w:marLeft w:val="0"/>
      <w:marRight w:val="0"/>
      <w:marTop w:val="0"/>
      <w:marBottom w:val="0"/>
      <w:divBdr>
        <w:top w:val="none" w:sz="0" w:space="0" w:color="auto"/>
        <w:left w:val="none" w:sz="0" w:space="0" w:color="auto"/>
        <w:bottom w:val="none" w:sz="0" w:space="0" w:color="auto"/>
        <w:right w:val="none" w:sz="0" w:space="0" w:color="auto"/>
      </w:divBdr>
    </w:div>
    <w:div w:id="8026270">
      <w:bodyDiv w:val="1"/>
      <w:marLeft w:val="0"/>
      <w:marRight w:val="0"/>
      <w:marTop w:val="0"/>
      <w:marBottom w:val="0"/>
      <w:divBdr>
        <w:top w:val="none" w:sz="0" w:space="0" w:color="auto"/>
        <w:left w:val="none" w:sz="0" w:space="0" w:color="auto"/>
        <w:bottom w:val="none" w:sz="0" w:space="0" w:color="auto"/>
        <w:right w:val="none" w:sz="0" w:space="0" w:color="auto"/>
      </w:divBdr>
    </w:div>
    <w:div w:id="8681807">
      <w:bodyDiv w:val="1"/>
      <w:marLeft w:val="0"/>
      <w:marRight w:val="0"/>
      <w:marTop w:val="0"/>
      <w:marBottom w:val="0"/>
      <w:divBdr>
        <w:top w:val="none" w:sz="0" w:space="0" w:color="auto"/>
        <w:left w:val="none" w:sz="0" w:space="0" w:color="auto"/>
        <w:bottom w:val="none" w:sz="0" w:space="0" w:color="auto"/>
        <w:right w:val="none" w:sz="0" w:space="0" w:color="auto"/>
      </w:divBdr>
    </w:div>
    <w:div w:id="11688478">
      <w:bodyDiv w:val="1"/>
      <w:marLeft w:val="0"/>
      <w:marRight w:val="0"/>
      <w:marTop w:val="0"/>
      <w:marBottom w:val="0"/>
      <w:divBdr>
        <w:top w:val="none" w:sz="0" w:space="0" w:color="auto"/>
        <w:left w:val="none" w:sz="0" w:space="0" w:color="auto"/>
        <w:bottom w:val="none" w:sz="0" w:space="0" w:color="auto"/>
        <w:right w:val="none" w:sz="0" w:space="0" w:color="auto"/>
      </w:divBdr>
    </w:div>
    <w:div w:id="17128058">
      <w:bodyDiv w:val="1"/>
      <w:marLeft w:val="0"/>
      <w:marRight w:val="0"/>
      <w:marTop w:val="0"/>
      <w:marBottom w:val="0"/>
      <w:divBdr>
        <w:top w:val="none" w:sz="0" w:space="0" w:color="auto"/>
        <w:left w:val="none" w:sz="0" w:space="0" w:color="auto"/>
        <w:bottom w:val="none" w:sz="0" w:space="0" w:color="auto"/>
        <w:right w:val="none" w:sz="0" w:space="0" w:color="auto"/>
      </w:divBdr>
    </w:div>
    <w:div w:id="18355273">
      <w:bodyDiv w:val="1"/>
      <w:marLeft w:val="0"/>
      <w:marRight w:val="0"/>
      <w:marTop w:val="0"/>
      <w:marBottom w:val="0"/>
      <w:divBdr>
        <w:top w:val="none" w:sz="0" w:space="0" w:color="auto"/>
        <w:left w:val="none" w:sz="0" w:space="0" w:color="auto"/>
        <w:bottom w:val="none" w:sz="0" w:space="0" w:color="auto"/>
        <w:right w:val="none" w:sz="0" w:space="0" w:color="auto"/>
      </w:divBdr>
    </w:div>
    <w:div w:id="20320473">
      <w:bodyDiv w:val="1"/>
      <w:marLeft w:val="0"/>
      <w:marRight w:val="0"/>
      <w:marTop w:val="0"/>
      <w:marBottom w:val="0"/>
      <w:divBdr>
        <w:top w:val="none" w:sz="0" w:space="0" w:color="auto"/>
        <w:left w:val="none" w:sz="0" w:space="0" w:color="auto"/>
        <w:bottom w:val="none" w:sz="0" w:space="0" w:color="auto"/>
        <w:right w:val="none" w:sz="0" w:space="0" w:color="auto"/>
      </w:divBdr>
    </w:div>
    <w:div w:id="22440645">
      <w:bodyDiv w:val="1"/>
      <w:marLeft w:val="0"/>
      <w:marRight w:val="0"/>
      <w:marTop w:val="0"/>
      <w:marBottom w:val="0"/>
      <w:divBdr>
        <w:top w:val="none" w:sz="0" w:space="0" w:color="auto"/>
        <w:left w:val="none" w:sz="0" w:space="0" w:color="auto"/>
        <w:bottom w:val="none" w:sz="0" w:space="0" w:color="auto"/>
        <w:right w:val="none" w:sz="0" w:space="0" w:color="auto"/>
      </w:divBdr>
    </w:div>
    <w:div w:id="25907898">
      <w:bodyDiv w:val="1"/>
      <w:marLeft w:val="0"/>
      <w:marRight w:val="0"/>
      <w:marTop w:val="0"/>
      <w:marBottom w:val="0"/>
      <w:divBdr>
        <w:top w:val="none" w:sz="0" w:space="0" w:color="auto"/>
        <w:left w:val="none" w:sz="0" w:space="0" w:color="auto"/>
        <w:bottom w:val="none" w:sz="0" w:space="0" w:color="auto"/>
        <w:right w:val="none" w:sz="0" w:space="0" w:color="auto"/>
      </w:divBdr>
    </w:div>
    <w:div w:id="29763410">
      <w:bodyDiv w:val="1"/>
      <w:marLeft w:val="0"/>
      <w:marRight w:val="0"/>
      <w:marTop w:val="0"/>
      <w:marBottom w:val="0"/>
      <w:divBdr>
        <w:top w:val="none" w:sz="0" w:space="0" w:color="auto"/>
        <w:left w:val="none" w:sz="0" w:space="0" w:color="auto"/>
        <w:bottom w:val="none" w:sz="0" w:space="0" w:color="auto"/>
        <w:right w:val="none" w:sz="0" w:space="0" w:color="auto"/>
      </w:divBdr>
    </w:div>
    <w:div w:id="30955709">
      <w:bodyDiv w:val="1"/>
      <w:marLeft w:val="0"/>
      <w:marRight w:val="0"/>
      <w:marTop w:val="0"/>
      <w:marBottom w:val="0"/>
      <w:divBdr>
        <w:top w:val="none" w:sz="0" w:space="0" w:color="auto"/>
        <w:left w:val="none" w:sz="0" w:space="0" w:color="auto"/>
        <w:bottom w:val="none" w:sz="0" w:space="0" w:color="auto"/>
        <w:right w:val="none" w:sz="0" w:space="0" w:color="auto"/>
      </w:divBdr>
    </w:div>
    <w:div w:id="31157981">
      <w:bodyDiv w:val="1"/>
      <w:marLeft w:val="0"/>
      <w:marRight w:val="0"/>
      <w:marTop w:val="0"/>
      <w:marBottom w:val="0"/>
      <w:divBdr>
        <w:top w:val="none" w:sz="0" w:space="0" w:color="auto"/>
        <w:left w:val="none" w:sz="0" w:space="0" w:color="auto"/>
        <w:bottom w:val="none" w:sz="0" w:space="0" w:color="auto"/>
        <w:right w:val="none" w:sz="0" w:space="0" w:color="auto"/>
      </w:divBdr>
    </w:div>
    <w:div w:id="32077894">
      <w:bodyDiv w:val="1"/>
      <w:marLeft w:val="0"/>
      <w:marRight w:val="0"/>
      <w:marTop w:val="0"/>
      <w:marBottom w:val="0"/>
      <w:divBdr>
        <w:top w:val="none" w:sz="0" w:space="0" w:color="auto"/>
        <w:left w:val="none" w:sz="0" w:space="0" w:color="auto"/>
        <w:bottom w:val="none" w:sz="0" w:space="0" w:color="auto"/>
        <w:right w:val="none" w:sz="0" w:space="0" w:color="auto"/>
      </w:divBdr>
    </w:div>
    <w:div w:id="34434367">
      <w:bodyDiv w:val="1"/>
      <w:marLeft w:val="0"/>
      <w:marRight w:val="0"/>
      <w:marTop w:val="0"/>
      <w:marBottom w:val="0"/>
      <w:divBdr>
        <w:top w:val="none" w:sz="0" w:space="0" w:color="auto"/>
        <w:left w:val="none" w:sz="0" w:space="0" w:color="auto"/>
        <w:bottom w:val="none" w:sz="0" w:space="0" w:color="auto"/>
        <w:right w:val="none" w:sz="0" w:space="0" w:color="auto"/>
      </w:divBdr>
    </w:div>
    <w:div w:id="37900090">
      <w:bodyDiv w:val="1"/>
      <w:marLeft w:val="0"/>
      <w:marRight w:val="0"/>
      <w:marTop w:val="0"/>
      <w:marBottom w:val="0"/>
      <w:divBdr>
        <w:top w:val="none" w:sz="0" w:space="0" w:color="auto"/>
        <w:left w:val="none" w:sz="0" w:space="0" w:color="auto"/>
        <w:bottom w:val="none" w:sz="0" w:space="0" w:color="auto"/>
        <w:right w:val="none" w:sz="0" w:space="0" w:color="auto"/>
      </w:divBdr>
    </w:div>
    <w:div w:id="40785124">
      <w:bodyDiv w:val="1"/>
      <w:marLeft w:val="0"/>
      <w:marRight w:val="0"/>
      <w:marTop w:val="0"/>
      <w:marBottom w:val="0"/>
      <w:divBdr>
        <w:top w:val="none" w:sz="0" w:space="0" w:color="auto"/>
        <w:left w:val="none" w:sz="0" w:space="0" w:color="auto"/>
        <w:bottom w:val="none" w:sz="0" w:space="0" w:color="auto"/>
        <w:right w:val="none" w:sz="0" w:space="0" w:color="auto"/>
      </w:divBdr>
    </w:div>
    <w:div w:id="40789599">
      <w:bodyDiv w:val="1"/>
      <w:marLeft w:val="0"/>
      <w:marRight w:val="0"/>
      <w:marTop w:val="0"/>
      <w:marBottom w:val="0"/>
      <w:divBdr>
        <w:top w:val="none" w:sz="0" w:space="0" w:color="auto"/>
        <w:left w:val="none" w:sz="0" w:space="0" w:color="auto"/>
        <w:bottom w:val="none" w:sz="0" w:space="0" w:color="auto"/>
        <w:right w:val="none" w:sz="0" w:space="0" w:color="auto"/>
      </w:divBdr>
    </w:div>
    <w:div w:id="41711243">
      <w:bodyDiv w:val="1"/>
      <w:marLeft w:val="0"/>
      <w:marRight w:val="0"/>
      <w:marTop w:val="0"/>
      <w:marBottom w:val="0"/>
      <w:divBdr>
        <w:top w:val="none" w:sz="0" w:space="0" w:color="auto"/>
        <w:left w:val="none" w:sz="0" w:space="0" w:color="auto"/>
        <w:bottom w:val="none" w:sz="0" w:space="0" w:color="auto"/>
        <w:right w:val="none" w:sz="0" w:space="0" w:color="auto"/>
      </w:divBdr>
    </w:div>
    <w:div w:id="42756443">
      <w:bodyDiv w:val="1"/>
      <w:marLeft w:val="0"/>
      <w:marRight w:val="0"/>
      <w:marTop w:val="0"/>
      <w:marBottom w:val="0"/>
      <w:divBdr>
        <w:top w:val="none" w:sz="0" w:space="0" w:color="auto"/>
        <w:left w:val="none" w:sz="0" w:space="0" w:color="auto"/>
        <w:bottom w:val="none" w:sz="0" w:space="0" w:color="auto"/>
        <w:right w:val="none" w:sz="0" w:space="0" w:color="auto"/>
      </w:divBdr>
    </w:div>
    <w:div w:id="42872924">
      <w:bodyDiv w:val="1"/>
      <w:marLeft w:val="0"/>
      <w:marRight w:val="0"/>
      <w:marTop w:val="0"/>
      <w:marBottom w:val="0"/>
      <w:divBdr>
        <w:top w:val="none" w:sz="0" w:space="0" w:color="auto"/>
        <w:left w:val="none" w:sz="0" w:space="0" w:color="auto"/>
        <w:bottom w:val="none" w:sz="0" w:space="0" w:color="auto"/>
        <w:right w:val="none" w:sz="0" w:space="0" w:color="auto"/>
      </w:divBdr>
    </w:div>
    <w:div w:id="44182955">
      <w:bodyDiv w:val="1"/>
      <w:marLeft w:val="0"/>
      <w:marRight w:val="0"/>
      <w:marTop w:val="0"/>
      <w:marBottom w:val="0"/>
      <w:divBdr>
        <w:top w:val="none" w:sz="0" w:space="0" w:color="auto"/>
        <w:left w:val="none" w:sz="0" w:space="0" w:color="auto"/>
        <w:bottom w:val="none" w:sz="0" w:space="0" w:color="auto"/>
        <w:right w:val="none" w:sz="0" w:space="0" w:color="auto"/>
      </w:divBdr>
    </w:div>
    <w:div w:id="48264899">
      <w:bodyDiv w:val="1"/>
      <w:marLeft w:val="0"/>
      <w:marRight w:val="0"/>
      <w:marTop w:val="0"/>
      <w:marBottom w:val="0"/>
      <w:divBdr>
        <w:top w:val="none" w:sz="0" w:space="0" w:color="auto"/>
        <w:left w:val="none" w:sz="0" w:space="0" w:color="auto"/>
        <w:bottom w:val="none" w:sz="0" w:space="0" w:color="auto"/>
        <w:right w:val="none" w:sz="0" w:space="0" w:color="auto"/>
      </w:divBdr>
    </w:div>
    <w:div w:id="59056874">
      <w:bodyDiv w:val="1"/>
      <w:marLeft w:val="0"/>
      <w:marRight w:val="0"/>
      <w:marTop w:val="0"/>
      <w:marBottom w:val="0"/>
      <w:divBdr>
        <w:top w:val="none" w:sz="0" w:space="0" w:color="auto"/>
        <w:left w:val="none" w:sz="0" w:space="0" w:color="auto"/>
        <w:bottom w:val="none" w:sz="0" w:space="0" w:color="auto"/>
        <w:right w:val="none" w:sz="0" w:space="0" w:color="auto"/>
      </w:divBdr>
    </w:div>
    <w:div w:id="59913041">
      <w:bodyDiv w:val="1"/>
      <w:marLeft w:val="0"/>
      <w:marRight w:val="0"/>
      <w:marTop w:val="0"/>
      <w:marBottom w:val="0"/>
      <w:divBdr>
        <w:top w:val="none" w:sz="0" w:space="0" w:color="auto"/>
        <w:left w:val="none" w:sz="0" w:space="0" w:color="auto"/>
        <w:bottom w:val="none" w:sz="0" w:space="0" w:color="auto"/>
        <w:right w:val="none" w:sz="0" w:space="0" w:color="auto"/>
      </w:divBdr>
    </w:div>
    <w:div w:id="60106670">
      <w:bodyDiv w:val="1"/>
      <w:marLeft w:val="0"/>
      <w:marRight w:val="0"/>
      <w:marTop w:val="0"/>
      <w:marBottom w:val="0"/>
      <w:divBdr>
        <w:top w:val="none" w:sz="0" w:space="0" w:color="auto"/>
        <w:left w:val="none" w:sz="0" w:space="0" w:color="auto"/>
        <w:bottom w:val="none" w:sz="0" w:space="0" w:color="auto"/>
        <w:right w:val="none" w:sz="0" w:space="0" w:color="auto"/>
      </w:divBdr>
    </w:div>
    <w:div w:id="60566313">
      <w:bodyDiv w:val="1"/>
      <w:marLeft w:val="0"/>
      <w:marRight w:val="0"/>
      <w:marTop w:val="0"/>
      <w:marBottom w:val="0"/>
      <w:divBdr>
        <w:top w:val="none" w:sz="0" w:space="0" w:color="auto"/>
        <w:left w:val="none" w:sz="0" w:space="0" w:color="auto"/>
        <w:bottom w:val="none" w:sz="0" w:space="0" w:color="auto"/>
        <w:right w:val="none" w:sz="0" w:space="0" w:color="auto"/>
      </w:divBdr>
    </w:div>
    <w:div w:id="60907893">
      <w:bodyDiv w:val="1"/>
      <w:marLeft w:val="0"/>
      <w:marRight w:val="0"/>
      <w:marTop w:val="0"/>
      <w:marBottom w:val="0"/>
      <w:divBdr>
        <w:top w:val="none" w:sz="0" w:space="0" w:color="auto"/>
        <w:left w:val="none" w:sz="0" w:space="0" w:color="auto"/>
        <w:bottom w:val="none" w:sz="0" w:space="0" w:color="auto"/>
        <w:right w:val="none" w:sz="0" w:space="0" w:color="auto"/>
      </w:divBdr>
    </w:div>
    <w:div w:id="62290995">
      <w:bodyDiv w:val="1"/>
      <w:marLeft w:val="0"/>
      <w:marRight w:val="0"/>
      <w:marTop w:val="0"/>
      <w:marBottom w:val="0"/>
      <w:divBdr>
        <w:top w:val="none" w:sz="0" w:space="0" w:color="auto"/>
        <w:left w:val="none" w:sz="0" w:space="0" w:color="auto"/>
        <w:bottom w:val="none" w:sz="0" w:space="0" w:color="auto"/>
        <w:right w:val="none" w:sz="0" w:space="0" w:color="auto"/>
      </w:divBdr>
    </w:div>
    <w:div w:id="64032062">
      <w:bodyDiv w:val="1"/>
      <w:marLeft w:val="0"/>
      <w:marRight w:val="0"/>
      <w:marTop w:val="0"/>
      <w:marBottom w:val="0"/>
      <w:divBdr>
        <w:top w:val="none" w:sz="0" w:space="0" w:color="auto"/>
        <w:left w:val="none" w:sz="0" w:space="0" w:color="auto"/>
        <w:bottom w:val="none" w:sz="0" w:space="0" w:color="auto"/>
        <w:right w:val="none" w:sz="0" w:space="0" w:color="auto"/>
      </w:divBdr>
    </w:div>
    <w:div w:id="66852996">
      <w:bodyDiv w:val="1"/>
      <w:marLeft w:val="0"/>
      <w:marRight w:val="0"/>
      <w:marTop w:val="0"/>
      <w:marBottom w:val="0"/>
      <w:divBdr>
        <w:top w:val="none" w:sz="0" w:space="0" w:color="auto"/>
        <w:left w:val="none" w:sz="0" w:space="0" w:color="auto"/>
        <w:bottom w:val="none" w:sz="0" w:space="0" w:color="auto"/>
        <w:right w:val="none" w:sz="0" w:space="0" w:color="auto"/>
      </w:divBdr>
    </w:div>
    <w:div w:id="67657552">
      <w:bodyDiv w:val="1"/>
      <w:marLeft w:val="0"/>
      <w:marRight w:val="0"/>
      <w:marTop w:val="0"/>
      <w:marBottom w:val="0"/>
      <w:divBdr>
        <w:top w:val="none" w:sz="0" w:space="0" w:color="auto"/>
        <w:left w:val="none" w:sz="0" w:space="0" w:color="auto"/>
        <w:bottom w:val="none" w:sz="0" w:space="0" w:color="auto"/>
        <w:right w:val="none" w:sz="0" w:space="0" w:color="auto"/>
      </w:divBdr>
    </w:div>
    <w:div w:id="69426415">
      <w:bodyDiv w:val="1"/>
      <w:marLeft w:val="0"/>
      <w:marRight w:val="0"/>
      <w:marTop w:val="0"/>
      <w:marBottom w:val="0"/>
      <w:divBdr>
        <w:top w:val="none" w:sz="0" w:space="0" w:color="auto"/>
        <w:left w:val="none" w:sz="0" w:space="0" w:color="auto"/>
        <w:bottom w:val="none" w:sz="0" w:space="0" w:color="auto"/>
        <w:right w:val="none" w:sz="0" w:space="0" w:color="auto"/>
      </w:divBdr>
    </w:div>
    <w:div w:id="70007984">
      <w:bodyDiv w:val="1"/>
      <w:marLeft w:val="0"/>
      <w:marRight w:val="0"/>
      <w:marTop w:val="0"/>
      <w:marBottom w:val="0"/>
      <w:divBdr>
        <w:top w:val="none" w:sz="0" w:space="0" w:color="auto"/>
        <w:left w:val="none" w:sz="0" w:space="0" w:color="auto"/>
        <w:bottom w:val="none" w:sz="0" w:space="0" w:color="auto"/>
        <w:right w:val="none" w:sz="0" w:space="0" w:color="auto"/>
      </w:divBdr>
    </w:div>
    <w:div w:id="73010918">
      <w:bodyDiv w:val="1"/>
      <w:marLeft w:val="0"/>
      <w:marRight w:val="0"/>
      <w:marTop w:val="0"/>
      <w:marBottom w:val="0"/>
      <w:divBdr>
        <w:top w:val="none" w:sz="0" w:space="0" w:color="auto"/>
        <w:left w:val="none" w:sz="0" w:space="0" w:color="auto"/>
        <w:bottom w:val="none" w:sz="0" w:space="0" w:color="auto"/>
        <w:right w:val="none" w:sz="0" w:space="0" w:color="auto"/>
      </w:divBdr>
    </w:div>
    <w:div w:id="73213358">
      <w:bodyDiv w:val="1"/>
      <w:marLeft w:val="0"/>
      <w:marRight w:val="0"/>
      <w:marTop w:val="0"/>
      <w:marBottom w:val="0"/>
      <w:divBdr>
        <w:top w:val="none" w:sz="0" w:space="0" w:color="auto"/>
        <w:left w:val="none" w:sz="0" w:space="0" w:color="auto"/>
        <w:bottom w:val="none" w:sz="0" w:space="0" w:color="auto"/>
        <w:right w:val="none" w:sz="0" w:space="0" w:color="auto"/>
      </w:divBdr>
    </w:div>
    <w:div w:id="74866035">
      <w:bodyDiv w:val="1"/>
      <w:marLeft w:val="0"/>
      <w:marRight w:val="0"/>
      <w:marTop w:val="0"/>
      <w:marBottom w:val="0"/>
      <w:divBdr>
        <w:top w:val="none" w:sz="0" w:space="0" w:color="auto"/>
        <w:left w:val="none" w:sz="0" w:space="0" w:color="auto"/>
        <w:bottom w:val="none" w:sz="0" w:space="0" w:color="auto"/>
        <w:right w:val="none" w:sz="0" w:space="0" w:color="auto"/>
      </w:divBdr>
    </w:div>
    <w:div w:id="75905037">
      <w:bodyDiv w:val="1"/>
      <w:marLeft w:val="0"/>
      <w:marRight w:val="0"/>
      <w:marTop w:val="0"/>
      <w:marBottom w:val="0"/>
      <w:divBdr>
        <w:top w:val="none" w:sz="0" w:space="0" w:color="auto"/>
        <w:left w:val="none" w:sz="0" w:space="0" w:color="auto"/>
        <w:bottom w:val="none" w:sz="0" w:space="0" w:color="auto"/>
        <w:right w:val="none" w:sz="0" w:space="0" w:color="auto"/>
      </w:divBdr>
    </w:div>
    <w:div w:id="76291287">
      <w:bodyDiv w:val="1"/>
      <w:marLeft w:val="0"/>
      <w:marRight w:val="0"/>
      <w:marTop w:val="0"/>
      <w:marBottom w:val="0"/>
      <w:divBdr>
        <w:top w:val="none" w:sz="0" w:space="0" w:color="auto"/>
        <w:left w:val="none" w:sz="0" w:space="0" w:color="auto"/>
        <w:bottom w:val="none" w:sz="0" w:space="0" w:color="auto"/>
        <w:right w:val="none" w:sz="0" w:space="0" w:color="auto"/>
      </w:divBdr>
    </w:div>
    <w:div w:id="79180468">
      <w:bodyDiv w:val="1"/>
      <w:marLeft w:val="0"/>
      <w:marRight w:val="0"/>
      <w:marTop w:val="0"/>
      <w:marBottom w:val="0"/>
      <w:divBdr>
        <w:top w:val="none" w:sz="0" w:space="0" w:color="auto"/>
        <w:left w:val="none" w:sz="0" w:space="0" w:color="auto"/>
        <w:bottom w:val="none" w:sz="0" w:space="0" w:color="auto"/>
        <w:right w:val="none" w:sz="0" w:space="0" w:color="auto"/>
      </w:divBdr>
    </w:div>
    <w:div w:id="81999190">
      <w:bodyDiv w:val="1"/>
      <w:marLeft w:val="0"/>
      <w:marRight w:val="0"/>
      <w:marTop w:val="0"/>
      <w:marBottom w:val="0"/>
      <w:divBdr>
        <w:top w:val="none" w:sz="0" w:space="0" w:color="auto"/>
        <w:left w:val="none" w:sz="0" w:space="0" w:color="auto"/>
        <w:bottom w:val="none" w:sz="0" w:space="0" w:color="auto"/>
        <w:right w:val="none" w:sz="0" w:space="0" w:color="auto"/>
      </w:divBdr>
    </w:div>
    <w:div w:id="82118199">
      <w:bodyDiv w:val="1"/>
      <w:marLeft w:val="0"/>
      <w:marRight w:val="0"/>
      <w:marTop w:val="0"/>
      <w:marBottom w:val="0"/>
      <w:divBdr>
        <w:top w:val="none" w:sz="0" w:space="0" w:color="auto"/>
        <w:left w:val="none" w:sz="0" w:space="0" w:color="auto"/>
        <w:bottom w:val="none" w:sz="0" w:space="0" w:color="auto"/>
        <w:right w:val="none" w:sz="0" w:space="0" w:color="auto"/>
      </w:divBdr>
    </w:div>
    <w:div w:id="83916286">
      <w:bodyDiv w:val="1"/>
      <w:marLeft w:val="0"/>
      <w:marRight w:val="0"/>
      <w:marTop w:val="0"/>
      <w:marBottom w:val="0"/>
      <w:divBdr>
        <w:top w:val="none" w:sz="0" w:space="0" w:color="auto"/>
        <w:left w:val="none" w:sz="0" w:space="0" w:color="auto"/>
        <w:bottom w:val="none" w:sz="0" w:space="0" w:color="auto"/>
        <w:right w:val="none" w:sz="0" w:space="0" w:color="auto"/>
      </w:divBdr>
    </w:div>
    <w:div w:id="88045785">
      <w:bodyDiv w:val="1"/>
      <w:marLeft w:val="0"/>
      <w:marRight w:val="0"/>
      <w:marTop w:val="0"/>
      <w:marBottom w:val="0"/>
      <w:divBdr>
        <w:top w:val="none" w:sz="0" w:space="0" w:color="auto"/>
        <w:left w:val="none" w:sz="0" w:space="0" w:color="auto"/>
        <w:bottom w:val="none" w:sz="0" w:space="0" w:color="auto"/>
        <w:right w:val="none" w:sz="0" w:space="0" w:color="auto"/>
      </w:divBdr>
    </w:div>
    <w:div w:id="89470086">
      <w:bodyDiv w:val="1"/>
      <w:marLeft w:val="0"/>
      <w:marRight w:val="0"/>
      <w:marTop w:val="0"/>
      <w:marBottom w:val="0"/>
      <w:divBdr>
        <w:top w:val="none" w:sz="0" w:space="0" w:color="auto"/>
        <w:left w:val="none" w:sz="0" w:space="0" w:color="auto"/>
        <w:bottom w:val="none" w:sz="0" w:space="0" w:color="auto"/>
        <w:right w:val="none" w:sz="0" w:space="0" w:color="auto"/>
      </w:divBdr>
    </w:div>
    <w:div w:id="94520640">
      <w:bodyDiv w:val="1"/>
      <w:marLeft w:val="0"/>
      <w:marRight w:val="0"/>
      <w:marTop w:val="0"/>
      <w:marBottom w:val="0"/>
      <w:divBdr>
        <w:top w:val="none" w:sz="0" w:space="0" w:color="auto"/>
        <w:left w:val="none" w:sz="0" w:space="0" w:color="auto"/>
        <w:bottom w:val="none" w:sz="0" w:space="0" w:color="auto"/>
        <w:right w:val="none" w:sz="0" w:space="0" w:color="auto"/>
      </w:divBdr>
    </w:div>
    <w:div w:id="94831108">
      <w:bodyDiv w:val="1"/>
      <w:marLeft w:val="0"/>
      <w:marRight w:val="0"/>
      <w:marTop w:val="0"/>
      <w:marBottom w:val="0"/>
      <w:divBdr>
        <w:top w:val="none" w:sz="0" w:space="0" w:color="auto"/>
        <w:left w:val="none" w:sz="0" w:space="0" w:color="auto"/>
        <w:bottom w:val="none" w:sz="0" w:space="0" w:color="auto"/>
        <w:right w:val="none" w:sz="0" w:space="0" w:color="auto"/>
      </w:divBdr>
    </w:div>
    <w:div w:id="95638850">
      <w:bodyDiv w:val="1"/>
      <w:marLeft w:val="0"/>
      <w:marRight w:val="0"/>
      <w:marTop w:val="0"/>
      <w:marBottom w:val="0"/>
      <w:divBdr>
        <w:top w:val="none" w:sz="0" w:space="0" w:color="auto"/>
        <w:left w:val="none" w:sz="0" w:space="0" w:color="auto"/>
        <w:bottom w:val="none" w:sz="0" w:space="0" w:color="auto"/>
        <w:right w:val="none" w:sz="0" w:space="0" w:color="auto"/>
      </w:divBdr>
    </w:div>
    <w:div w:id="99492246">
      <w:bodyDiv w:val="1"/>
      <w:marLeft w:val="0"/>
      <w:marRight w:val="0"/>
      <w:marTop w:val="0"/>
      <w:marBottom w:val="0"/>
      <w:divBdr>
        <w:top w:val="none" w:sz="0" w:space="0" w:color="auto"/>
        <w:left w:val="none" w:sz="0" w:space="0" w:color="auto"/>
        <w:bottom w:val="none" w:sz="0" w:space="0" w:color="auto"/>
        <w:right w:val="none" w:sz="0" w:space="0" w:color="auto"/>
      </w:divBdr>
    </w:div>
    <w:div w:id="101189888">
      <w:bodyDiv w:val="1"/>
      <w:marLeft w:val="0"/>
      <w:marRight w:val="0"/>
      <w:marTop w:val="0"/>
      <w:marBottom w:val="0"/>
      <w:divBdr>
        <w:top w:val="none" w:sz="0" w:space="0" w:color="auto"/>
        <w:left w:val="none" w:sz="0" w:space="0" w:color="auto"/>
        <w:bottom w:val="none" w:sz="0" w:space="0" w:color="auto"/>
        <w:right w:val="none" w:sz="0" w:space="0" w:color="auto"/>
      </w:divBdr>
    </w:div>
    <w:div w:id="103115531">
      <w:bodyDiv w:val="1"/>
      <w:marLeft w:val="0"/>
      <w:marRight w:val="0"/>
      <w:marTop w:val="0"/>
      <w:marBottom w:val="0"/>
      <w:divBdr>
        <w:top w:val="none" w:sz="0" w:space="0" w:color="auto"/>
        <w:left w:val="none" w:sz="0" w:space="0" w:color="auto"/>
        <w:bottom w:val="none" w:sz="0" w:space="0" w:color="auto"/>
        <w:right w:val="none" w:sz="0" w:space="0" w:color="auto"/>
      </w:divBdr>
    </w:div>
    <w:div w:id="105316631">
      <w:bodyDiv w:val="1"/>
      <w:marLeft w:val="0"/>
      <w:marRight w:val="0"/>
      <w:marTop w:val="0"/>
      <w:marBottom w:val="0"/>
      <w:divBdr>
        <w:top w:val="none" w:sz="0" w:space="0" w:color="auto"/>
        <w:left w:val="none" w:sz="0" w:space="0" w:color="auto"/>
        <w:bottom w:val="none" w:sz="0" w:space="0" w:color="auto"/>
        <w:right w:val="none" w:sz="0" w:space="0" w:color="auto"/>
      </w:divBdr>
    </w:div>
    <w:div w:id="107622791">
      <w:bodyDiv w:val="1"/>
      <w:marLeft w:val="0"/>
      <w:marRight w:val="0"/>
      <w:marTop w:val="0"/>
      <w:marBottom w:val="0"/>
      <w:divBdr>
        <w:top w:val="none" w:sz="0" w:space="0" w:color="auto"/>
        <w:left w:val="none" w:sz="0" w:space="0" w:color="auto"/>
        <w:bottom w:val="none" w:sz="0" w:space="0" w:color="auto"/>
        <w:right w:val="none" w:sz="0" w:space="0" w:color="auto"/>
      </w:divBdr>
    </w:div>
    <w:div w:id="111897929">
      <w:bodyDiv w:val="1"/>
      <w:marLeft w:val="0"/>
      <w:marRight w:val="0"/>
      <w:marTop w:val="0"/>
      <w:marBottom w:val="0"/>
      <w:divBdr>
        <w:top w:val="none" w:sz="0" w:space="0" w:color="auto"/>
        <w:left w:val="none" w:sz="0" w:space="0" w:color="auto"/>
        <w:bottom w:val="none" w:sz="0" w:space="0" w:color="auto"/>
        <w:right w:val="none" w:sz="0" w:space="0" w:color="auto"/>
      </w:divBdr>
    </w:div>
    <w:div w:id="112329278">
      <w:bodyDiv w:val="1"/>
      <w:marLeft w:val="0"/>
      <w:marRight w:val="0"/>
      <w:marTop w:val="0"/>
      <w:marBottom w:val="0"/>
      <w:divBdr>
        <w:top w:val="none" w:sz="0" w:space="0" w:color="auto"/>
        <w:left w:val="none" w:sz="0" w:space="0" w:color="auto"/>
        <w:bottom w:val="none" w:sz="0" w:space="0" w:color="auto"/>
        <w:right w:val="none" w:sz="0" w:space="0" w:color="auto"/>
      </w:divBdr>
    </w:div>
    <w:div w:id="116146577">
      <w:bodyDiv w:val="1"/>
      <w:marLeft w:val="0"/>
      <w:marRight w:val="0"/>
      <w:marTop w:val="0"/>
      <w:marBottom w:val="0"/>
      <w:divBdr>
        <w:top w:val="none" w:sz="0" w:space="0" w:color="auto"/>
        <w:left w:val="none" w:sz="0" w:space="0" w:color="auto"/>
        <w:bottom w:val="none" w:sz="0" w:space="0" w:color="auto"/>
        <w:right w:val="none" w:sz="0" w:space="0" w:color="auto"/>
      </w:divBdr>
    </w:div>
    <w:div w:id="117071033">
      <w:bodyDiv w:val="1"/>
      <w:marLeft w:val="0"/>
      <w:marRight w:val="0"/>
      <w:marTop w:val="0"/>
      <w:marBottom w:val="0"/>
      <w:divBdr>
        <w:top w:val="none" w:sz="0" w:space="0" w:color="auto"/>
        <w:left w:val="none" w:sz="0" w:space="0" w:color="auto"/>
        <w:bottom w:val="none" w:sz="0" w:space="0" w:color="auto"/>
        <w:right w:val="none" w:sz="0" w:space="0" w:color="auto"/>
      </w:divBdr>
    </w:div>
    <w:div w:id="120348961">
      <w:bodyDiv w:val="1"/>
      <w:marLeft w:val="0"/>
      <w:marRight w:val="0"/>
      <w:marTop w:val="0"/>
      <w:marBottom w:val="0"/>
      <w:divBdr>
        <w:top w:val="none" w:sz="0" w:space="0" w:color="auto"/>
        <w:left w:val="none" w:sz="0" w:space="0" w:color="auto"/>
        <w:bottom w:val="none" w:sz="0" w:space="0" w:color="auto"/>
        <w:right w:val="none" w:sz="0" w:space="0" w:color="auto"/>
      </w:divBdr>
    </w:div>
    <w:div w:id="123084303">
      <w:bodyDiv w:val="1"/>
      <w:marLeft w:val="0"/>
      <w:marRight w:val="0"/>
      <w:marTop w:val="0"/>
      <w:marBottom w:val="0"/>
      <w:divBdr>
        <w:top w:val="none" w:sz="0" w:space="0" w:color="auto"/>
        <w:left w:val="none" w:sz="0" w:space="0" w:color="auto"/>
        <w:bottom w:val="none" w:sz="0" w:space="0" w:color="auto"/>
        <w:right w:val="none" w:sz="0" w:space="0" w:color="auto"/>
      </w:divBdr>
    </w:div>
    <w:div w:id="124591690">
      <w:bodyDiv w:val="1"/>
      <w:marLeft w:val="0"/>
      <w:marRight w:val="0"/>
      <w:marTop w:val="0"/>
      <w:marBottom w:val="0"/>
      <w:divBdr>
        <w:top w:val="none" w:sz="0" w:space="0" w:color="auto"/>
        <w:left w:val="none" w:sz="0" w:space="0" w:color="auto"/>
        <w:bottom w:val="none" w:sz="0" w:space="0" w:color="auto"/>
        <w:right w:val="none" w:sz="0" w:space="0" w:color="auto"/>
      </w:divBdr>
    </w:div>
    <w:div w:id="126434273">
      <w:bodyDiv w:val="1"/>
      <w:marLeft w:val="0"/>
      <w:marRight w:val="0"/>
      <w:marTop w:val="0"/>
      <w:marBottom w:val="0"/>
      <w:divBdr>
        <w:top w:val="none" w:sz="0" w:space="0" w:color="auto"/>
        <w:left w:val="none" w:sz="0" w:space="0" w:color="auto"/>
        <w:bottom w:val="none" w:sz="0" w:space="0" w:color="auto"/>
        <w:right w:val="none" w:sz="0" w:space="0" w:color="auto"/>
      </w:divBdr>
    </w:div>
    <w:div w:id="128058321">
      <w:bodyDiv w:val="1"/>
      <w:marLeft w:val="0"/>
      <w:marRight w:val="0"/>
      <w:marTop w:val="0"/>
      <w:marBottom w:val="0"/>
      <w:divBdr>
        <w:top w:val="none" w:sz="0" w:space="0" w:color="auto"/>
        <w:left w:val="none" w:sz="0" w:space="0" w:color="auto"/>
        <w:bottom w:val="none" w:sz="0" w:space="0" w:color="auto"/>
        <w:right w:val="none" w:sz="0" w:space="0" w:color="auto"/>
      </w:divBdr>
    </w:div>
    <w:div w:id="129640769">
      <w:bodyDiv w:val="1"/>
      <w:marLeft w:val="0"/>
      <w:marRight w:val="0"/>
      <w:marTop w:val="0"/>
      <w:marBottom w:val="0"/>
      <w:divBdr>
        <w:top w:val="none" w:sz="0" w:space="0" w:color="auto"/>
        <w:left w:val="none" w:sz="0" w:space="0" w:color="auto"/>
        <w:bottom w:val="none" w:sz="0" w:space="0" w:color="auto"/>
        <w:right w:val="none" w:sz="0" w:space="0" w:color="auto"/>
      </w:divBdr>
    </w:div>
    <w:div w:id="130101460">
      <w:bodyDiv w:val="1"/>
      <w:marLeft w:val="0"/>
      <w:marRight w:val="0"/>
      <w:marTop w:val="0"/>
      <w:marBottom w:val="0"/>
      <w:divBdr>
        <w:top w:val="none" w:sz="0" w:space="0" w:color="auto"/>
        <w:left w:val="none" w:sz="0" w:space="0" w:color="auto"/>
        <w:bottom w:val="none" w:sz="0" w:space="0" w:color="auto"/>
        <w:right w:val="none" w:sz="0" w:space="0" w:color="auto"/>
      </w:divBdr>
    </w:div>
    <w:div w:id="131094777">
      <w:bodyDiv w:val="1"/>
      <w:marLeft w:val="0"/>
      <w:marRight w:val="0"/>
      <w:marTop w:val="0"/>
      <w:marBottom w:val="0"/>
      <w:divBdr>
        <w:top w:val="none" w:sz="0" w:space="0" w:color="auto"/>
        <w:left w:val="none" w:sz="0" w:space="0" w:color="auto"/>
        <w:bottom w:val="none" w:sz="0" w:space="0" w:color="auto"/>
        <w:right w:val="none" w:sz="0" w:space="0" w:color="auto"/>
      </w:divBdr>
    </w:div>
    <w:div w:id="134496780">
      <w:bodyDiv w:val="1"/>
      <w:marLeft w:val="0"/>
      <w:marRight w:val="0"/>
      <w:marTop w:val="0"/>
      <w:marBottom w:val="0"/>
      <w:divBdr>
        <w:top w:val="none" w:sz="0" w:space="0" w:color="auto"/>
        <w:left w:val="none" w:sz="0" w:space="0" w:color="auto"/>
        <w:bottom w:val="none" w:sz="0" w:space="0" w:color="auto"/>
        <w:right w:val="none" w:sz="0" w:space="0" w:color="auto"/>
      </w:divBdr>
    </w:div>
    <w:div w:id="134955473">
      <w:bodyDiv w:val="1"/>
      <w:marLeft w:val="0"/>
      <w:marRight w:val="0"/>
      <w:marTop w:val="0"/>
      <w:marBottom w:val="0"/>
      <w:divBdr>
        <w:top w:val="none" w:sz="0" w:space="0" w:color="auto"/>
        <w:left w:val="none" w:sz="0" w:space="0" w:color="auto"/>
        <w:bottom w:val="none" w:sz="0" w:space="0" w:color="auto"/>
        <w:right w:val="none" w:sz="0" w:space="0" w:color="auto"/>
      </w:divBdr>
    </w:div>
    <w:div w:id="135336729">
      <w:bodyDiv w:val="1"/>
      <w:marLeft w:val="0"/>
      <w:marRight w:val="0"/>
      <w:marTop w:val="0"/>
      <w:marBottom w:val="0"/>
      <w:divBdr>
        <w:top w:val="none" w:sz="0" w:space="0" w:color="auto"/>
        <w:left w:val="none" w:sz="0" w:space="0" w:color="auto"/>
        <w:bottom w:val="none" w:sz="0" w:space="0" w:color="auto"/>
        <w:right w:val="none" w:sz="0" w:space="0" w:color="auto"/>
      </w:divBdr>
    </w:div>
    <w:div w:id="140000987">
      <w:bodyDiv w:val="1"/>
      <w:marLeft w:val="0"/>
      <w:marRight w:val="0"/>
      <w:marTop w:val="0"/>
      <w:marBottom w:val="0"/>
      <w:divBdr>
        <w:top w:val="none" w:sz="0" w:space="0" w:color="auto"/>
        <w:left w:val="none" w:sz="0" w:space="0" w:color="auto"/>
        <w:bottom w:val="none" w:sz="0" w:space="0" w:color="auto"/>
        <w:right w:val="none" w:sz="0" w:space="0" w:color="auto"/>
      </w:divBdr>
    </w:div>
    <w:div w:id="140276842">
      <w:bodyDiv w:val="1"/>
      <w:marLeft w:val="0"/>
      <w:marRight w:val="0"/>
      <w:marTop w:val="0"/>
      <w:marBottom w:val="0"/>
      <w:divBdr>
        <w:top w:val="none" w:sz="0" w:space="0" w:color="auto"/>
        <w:left w:val="none" w:sz="0" w:space="0" w:color="auto"/>
        <w:bottom w:val="none" w:sz="0" w:space="0" w:color="auto"/>
        <w:right w:val="none" w:sz="0" w:space="0" w:color="auto"/>
      </w:divBdr>
    </w:div>
    <w:div w:id="140314611">
      <w:bodyDiv w:val="1"/>
      <w:marLeft w:val="0"/>
      <w:marRight w:val="0"/>
      <w:marTop w:val="0"/>
      <w:marBottom w:val="0"/>
      <w:divBdr>
        <w:top w:val="none" w:sz="0" w:space="0" w:color="auto"/>
        <w:left w:val="none" w:sz="0" w:space="0" w:color="auto"/>
        <w:bottom w:val="none" w:sz="0" w:space="0" w:color="auto"/>
        <w:right w:val="none" w:sz="0" w:space="0" w:color="auto"/>
      </w:divBdr>
    </w:div>
    <w:div w:id="146898468">
      <w:bodyDiv w:val="1"/>
      <w:marLeft w:val="0"/>
      <w:marRight w:val="0"/>
      <w:marTop w:val="0"/>
      <w:marBottom w:val="0"/>
      <w:divBdr>
        <w:top w:val="none" w:sz="0" w:space="0" w:color="auto"/>
        <w:left w:val="none" w:sz="0" w:space="0" w:color="auto"/>
        <w:bottom w:val="none" w:sz="0" w:space="0" w:color="auto"/>
        <w:right w:val="none" w:sz="0" w:space="0" w:color="auto"/>
      </w:divBdr>
    </w:div>
    <w:div w:id="148182821">
      <w:bodyDiv w:val="1"/>
      <w:marLeft w:val="0"/>
      <w:marRight w:val="0"/>
      <w:marTop w:val="0"/>
      <w:marBottom w:val="0"/>
      <w:divBdr>
        <w:top w:val="none" w:sz="0" w:space="0" w:color="auto"/>
        <w:left w:val="none" w:sz="0" w:space="0" w:color="auto"/>
        <w:bottom w:val="none" w:sz="0" w:space="0" w:color="auto"/>
        <w:right w:val="none" w:sz="0" w:space="0" w:color="auto"/>
      </w:divBdr>
    </w:div>
    <w:div w:id="148986585">
      <w:bodyDiv w:val="1"/>
      <w:marLeft w:val="0"/>
      <w:marRight w:val="0"/>
      <w:marTop w:val="0"/>
      <w:marBottom w:val="0"/>
      <w:divBdr>
        <w:top w:val="none" w:sz="0" w:space="0" w:color="auto"/>
        <w:left w:val="none" w:sz="0" w:space="0" w:color="auto"/>
        <w:bottom w:val="none" w:sz="0" w:space="0" w:color="auto"/>
        <w:right w:val="none" w:sz="0" w:space="0" w:color="auto"/>
      </w:divBdr>
    </w:div>
    <w:div w:id="151457848">
      <w:bodyDiv w:val="1"/>
      <w:marLeft w:val="0"/>
      <w:marRight w:val="0"/>
      <w:marTop w:val="0"/>
      <w:marBottom w:val="0"/>
      <w:divBdr>
        <w:top w:val="none" w:sz="0" w:space="0" w:color="auto"/>
        <w:left w:val="none" w:sz="0" w:space="0" w:color="auto"/>
        <w:bottom w:val="none" w:sz="0" w:space="0" w:color="auto"/>
        <w:right w:val="none" w:sz="0" w:space="0" w:color="auto"/>
      </w:divBdr>
    </w:div>
    <w:div w:id="153106476">
      <w:bodyDiv w:val="1"/>
      <w:marLeft w:val="0"/>
      <w:marRight w:val="0"/>
      <w:marTop w:val="0"/>
      <w:marBottom w:val="0"/>
      <w:divBdr>
        <w:top w:val="none" w:sz="0" w:space="0" w:color="auto"/>
        <w:left w:val="none" w:sz="0" w:space="0" w:color="auto"/>
        <w:bottom w:val="none" w:sz="0" w:space="0" w:color="auto"/>
        <w:right w:val="none" w:sz="0" w:space="0" w:color="auto"/>
      </w:divBdr>
      <w:divsChild>
        <w:div w:id="2017271320">
          <w:marLeft w:val="0"/>
          <w:marRight w:val="0"/>
          <w:marTop w:val="0"/>
          <w:marBottom w:val="0"/>
          <w:divBdr>
            <w:top w:val="none" w:sz="0" w:space="0" w:color="auto"/>
            <w:left w:val="none" w:sz="0" w:space="0" w:color="auto"/>
            <w:bottom w:val="none" w:sz="0" w:space="0" w:color="auto"/>
            <w:right w:val="none" w:sz="0" w:space="0" w:color="auto"/>
          </w:divBdr>
          <w:divsChild>
            <w:div w:id="516428454">
              <w:marLeft w:val="0"/>
              <w:marRight w:val="0"/>
              <w:marTop w:val="0"/>
              <w:marBottom w:val="240"/>
              <w:divBdr>
                <w:top w:val="none" w:sz="0" w:space="0" w:color="auto"/>
                <w:left w:val="none" w:sz="0" w:space="0" w:color="auto"/>
                <w:bottom w:val="none" w:sz="0" w:space="0" w:color="auto"/>
                <w:right w:val="none" w:sz="0" w:space="0" w:color="auto"/>
              </w:divBdr>
              <w:divsChild>
                <w:div w:id="2076973118">
                  <w:marLeft w:val="0"/>
                  <w:marRight w:val="0"/>
                  <w:marTop w:val="0"/>
                  <w:marBottom w:val="0"/>
                  <w:divBdr>
                    <w:top w:val="none" w:sz="0" w:space="0" w:color="auto"/>
                    <w:left w:val="none" w:sz="0" w:space="0" w:color="auto"/>
                    <w:bottom w:val="none" w:sz="0" w:space="0" w:color="auto"/>
                    <w:right w:val="none" w:sz="0" w:space="0" w:color="auto"/>
                  </w:divBdr>
                  <w:divsChild>
                    <w:div w:id="1725446598">
                      <w:marLeft w:val="0"/>
                      <w:marRight w:val="0"/>
                      <w:marTop w:val="0"/>
                      <w:marBottom w:val="0"/>
                      <w:divBdr>
                        <w:top w:val="none" w:sz="0" w:space="0" w:color="auto"/>
                        <w:left w:val="none" w:sz="0" w:space="0" w:color="auto"/>
                        <w:bottom w:val="none" w:sz="0" w:space="0" w:color="auto"/>
                        <w:right w:val="none" w:sz="0" w:space="0" w:color="auto"/>
                      </w:divBdr>
                      <w:divsChild>
                        <w:div w:id="697704880">
                          <w:marLeft w:val="0"/>
                          <w:marRight w:val="0"/>
                          <w:marTop w:val="0"/>
                          <w:marBottom w:val="0"/>
                          <w:divBdr>
                            <w:top w:val="none" w:sz="0" w:space="0" w:color="auto"/>
                            <w:left w:val="none" w:sz="0" w:space="0" w:color="auto"/>
                            <w:bottom w:val="none" w:sz="0" w:space="0" w:color="auto"/>
                            <w:right w:val="none" w:sz="0" w:space="0" w:color="auto"/>
                          </w:divBdr>
                          <w:divsChild>
                            <w:div w:id="179584903">
                              <w:marLeft w:val="0"/>
                              <w:marRight w:val="0"/>
                              <w:marTop w:val="0"/>
                              <w:marBottom w:val="0"/>
                              <w:divBdr>
                                <w:top w:val="none" w:sz="0" w:space="0" w:color="auto"/>
                                <w:left w:val="none" w:sz="0" w:space="0" w:color="auto"/>
                                <w:bottom w:val="none" w:sz="0" w:space="0" w:color="auto"/>
                                <w:right w:val="none" w:sz="0" w:space="0" w:color="auto"/>
                              </w:divBdr>
                              <w:divsChild>
                                <w:div w:id="2145073350">
                                  <w:marLeft w:val="0"/>
                                  <w:marRight w:val="0"/>
                                  <w:marTop w:val="0"/>
                                  <w:marBottom w:val="0"/>
                                  <w:divBdr>
                                    <w:top w:val="none" w:sz="0" w:space="0" w:color="auto"/>
                                    <w:left w:val="none" w:sz="0" w:space="0" w:color="auto"/>
                                    <w:bottom w:val="none" w:sz="0" w:space="0" w:color="auto"/>
                                    <w:right w:val="none" w:sz="0" w:space="0" w:color="auto"/>
                                  </w:divBdr>
                                  <w:divsChild>
                                    <w:div w:id="1655178961">
                                      <w:marLeft w:val="0"/>
                                      <w:marRight w:val="0"/>
                                      <w:marTop w:val="0"/>
                                      <w:marBottom w:val="0"/>
                                      <w:divBdr>
                                        <w:top w:val="none" w:sz="0" w:space="0" w:color="auto"/>
                                        <w:left w:val="none" w:sz="0" w:space="0" w:color="auto"/>
                                        <w:bottom w:val="none" w:sz="0" w:space="0" w:color="auto"/>
                                        <w:right w:val="none" w:sz="0" w:space="0" w:color="auto"/>
                                      </w:divBdr>
                                      <w:divsChild>
                                        <w:div w:id="10879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81103">
                              <w:marLeft w:val="300"/>
                              <w:marRight w:val="0"/>
                              <w:marTop w:val="0"/>
                              <w:marBottom w:val="0"/>
                              <w:divBdr>
                                <w:top w:val="none" w:sz="0" w:space="0" w:color="auto"/>
                                <w:left w:val="none" w:sz="0" w:space="0" w:color="auto"/>
                                <w:bottom w:val="none" w:sz="0" w:space="0" w:color="auto"/>
                                <w:right w:val="none" w:sz="0" w:space="0" w:color="auto"/>
                              </w:divBdr>
                              <w:divsChild>
                                <w:div w:id="454523050">
                                  <w:marLeft w:val="0"/>
                                  <w:marRight w:val="0"/>
                                  <w:marTop w:val="0"/>
                                  <w:marBottom w:val="150"/>
                                  <w:divBdr>
                                    <w:top w:val="none" w:sz="0" w:space="0" w:color="auto"/>
                                    <w:left w:val="none" w:sz="0" w:space="0" w:color="auto"/>
                                    <w:bottom w:val="none" w:sz="0" w:space="0" w:color="auto"/>
                                    <w:right w:val="none" w:sz="0" w:space="0" w:color="auto"/>
                                  </w:divBdr>
                                  <w:divsChild>
                                    <w:div w:id="62799340">
                                      <w:marLeft w:val="0"/>
                                      <w:marRight w:val="0"/>
                                      <w:marTop w:val="0"/>
                                      <w:marBottom w:val="150"/>
                                      <w:divBdr>
                                        <w:top w:val="none" w:sz="0" w:space="0" w:color="auto"/>
                                        <w:left w:val="none" w:sz="0" w:space="0" w:color="auto"/>
                                        <w:bottom w:val="none" w:sz="0" w:space="0" w:color="auto"/>
                                        <w:right w:val="none" w:sz="0" w:space="0" w:color="auto"/>
                                      </w:divBdr>
                                      <w:divsChild>
                                        <w:div w:id="83186043">
                                          <w:marLeft w:val="0"/>
                                          <w:marRight w:val="0"/>
                                          <w:marTop w:val="0"/>
                                          <w:marBottom w:val="0"/>
                                          <w:divBdr>
                                            <w:top w:val="none" w:sz="0" w:space="0" w:color="auto"/>
                                            <w:left w:val="none" w:sz="0" w:space="0" w:color="auto"/>
                                            <w:bottom w:val="none" w:sz="0" w:space="0" w:color="auto"/>
                                            <w:right w:val="none" w:sz="0" w:space="0" w:color="auto"/>
                                          </w:divBdr>
                                          <w:divsChild>
                                            <w:div w:id="11658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465">
                                      <w:marLeft w:val="0"/>
                                      <w:marRight w:val="0"/>
                                      <w:marTop w:val="0"/>
                                      <w:marBottom w:val="0"/>
                                      <w:divBdr>
                                        <w:top w:val="none" w:sz="0" w:space="0" w:color="auto"/>
                                        <w:left w:val="none" w:sz="0" w:space="0" w:color="auto"/>
                                        <w:bottom w:val="none" w:sz="0" w:space="0" w:color="auto"/>
                                        <w:right w:val="none" w:sz="0" w:space="0" w:color="auto"/>
                                      </w:divBdr>
                                      <w:divsChild>
                                        <w:div w:id="1346979444">
                                          <w:marLeft w:val="0"/>
                                          <w:marRight w:val="0"/>
                                          <w:marTop w:val="0"/>
                                          <w:marBottom w:val="0"/>
                                          <w:divBdr>
                                            <w:top w:val="none" w:sz="0" w:space="0" w:color="auto"/>
                                            <w:left w:val="none" w:sz="0" w:space="0" w:color="auto"/>
                                            <w:bottom w:val="single" w:sz="6" w:space="0" w:color="E4DBBD"/>
                                            <w:right w:val="none" w:sz="0" w:space="0" w:color="auto"/>
                                          </w:divBdr>
                                        </w:div>
                                        <w:div w:id="1352875733">
                                          <w:marLeft w:val="0"/>
                                          <w:marRight w:val="0"/>
                                          <w:marTop w:val="0"/>
                                          <w:marBottom w:val="0"/>
                                          <w:divBdr>
                                            <w:top w:val="none" w:sz="0" w:space="0" w:color="auto"/>
                                            <w:left w:val="none" w:sz="0" w:space="0" w:color="auto"/>
                                            <w:bottom w:val="none" w:sz="0" w:space="0" w:color="auto"/>
                                            <w:right w:val="none" w:sz="0" w:space="0" w:color="auto"/>
                                          </w:divBdr>
                                        </w:div>
                                        <w:div w:id="1456828034">
                                          <w:marLeft w:val="0"/>
                                          <w:marRight w:val="0"/>
                                          <w:marTop w:val="0"/>
                                          <w:marBottom w:val="0"/>
                                          <w:divBdr>
                                            <w:top w:val="none" w:sz="0" w:space="0" w:color="auto"/>
                                            <w:left w:val="none" w:sz="0" w:space="0" w:color="auto"/>
                                            <w:bottom w:val="single" w:sz="6" w:space="4" w:color="E4DBBD"/>
                                            <w:right w:val="none" w:sz="0" w:space="0" w:color="auto"/>
                                          </w:divBdr>
                                        </w:div>
                                        <w:div w:id="1651248748">
                                          <w:marLeft w:val="0"/>
                                          <w:marRight w:val="0"/>
                                          <w:marTop w:val="0"/>
                                          <w:marBottom w:val="0"/>
                                          <w:divBdr>
                                            <w:top w:val="none" w:sz="0" w:space="0" w:color="auto"/>
                                            <w:left w:val="none" w:sz="0" w:space="0" w:color="auto"/>
                                            <w:bottom w:val="single" w:sz="6" w:space="0" w:color="E4DBBD"/>
                                            <w:right w:val="none" w:sz="0" w:space="0" w:color="auto"/>
                                          </w:divBdr>
                                        </w:div>
                                      </w:divsChild>
                                    </w:div>
                                    <w:div w:id="218320514">
                                      <w:marLeft w:val="0"/>
                                      <w:marRight w:val="0"/>
                                      <w:marTop w:val="0"/>
                                      <w:marBottom w:val="150"/>
                                      <w:divBdr>
                                        <w:top w:val="none" w:sz="0" w:space="0" w:color="auto"/>
                                        <w:left w:val="none" w:sz="0" w:space="0" w:color="auto"/>
                                        <w:bottom w:val="none" w:sz="0" w:space="0" w:color="auto"/>
                                        <w:right w:val="none" w:sz="0" w:space="0" w:color="auto"/>
                                      </w:divBdr>
                                      <w:divsChild>
                                        <w:div w:id="1561552543">
                                          <w:marLeft w:val="0"/>
                                          <w:marRight w:val="0"/>
                                          <w:marTop w:val="0"/>
                                          <w:marBottom w:val="0"/>
                                          <w:divBdr>
                                            <w:top w:val="none" w:sz="0" w:space="0" w:color="auto"/>
                                            <w:left w:val="none" w:sz="0" w:space="0" w:color="auto"/>
                                            <w:bottom w:val="none" w:sz="0" w:space="0" w:color="auto"/>
                                            <w:right w:val="none" w:sz="0" w:space="0" w:color="auto"/>
                                          </w:divBdr>
                                          <w:divsChild>
                                            <w:div w:id="10369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828">
                                      <w:marLeft w:val="0"/>
                                      <w:marRight w:val="0"/>
                                      <w:marTop w:val="0"/>
                                      <w:marBottom w:val="150"/>
                                      <w:divBdr>
                                        <w:top w:val="none" w:sz="0" w:space="0" w:color="auto"/>
                                        <w:left w:val="none" w:sz="0" w:space="0" w:color="auto"/>
                                        <w:bottom w:val="none" w:sz="0" w:space="0" w:color="auto"/>
                                        <w:right w:val="none" w:sz="0" w:space="0" w:color="auto"/>
                                      </w:divBdr>
                                      <w:divsChild>
                                        <w:div w:id="16259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20227">
                              <w:marLeft w:val="0"/>
                              <w:marRight w:val="0"/>
                              <w:marTop w:val="0"/>
                              <w:marBottom w:val="0"/>
                              <w:divBdr>
                                <w:top w:val="none" w:sz="0" w:space="0" w:color="auto"/>
                                <w:left w:val="none" w:sz="0" w:space="0" w:color="auto"/>
                                <w:bottom w:val="none" w:sz="0" w:space="0" w:color="auto"/>
                                <w:right w:val="none" w:sz="0" w:space="0" w:color="auto"/>
                              </w:divBdr>
                              <w:divsChild>
                                <w:div w:id="19939324">
                                  <w:marLeft w:val="0"/>
                                  <w:marRight w:val="0"/>
                                  <w:marTop w:val="0"/>
                                  <w:marBottom w:val="0"/>
                                  <w:divBdr>
                                    <w:top w:val="none" w:sz="0" w:space="0" w:color="auto"/>
                                    <w:left w:val="none" w:sz="0" w:space="0" w:color="auto"/>
                                    <w:bottom w:val="none" w:sz="0" w:space="0" w:color="auto"/>
                                    <w:right w:val="none" w:sz="0" w:space="0" w:color="auto"/>
                                  </w:divBdr>
                                  <w:divsChild>
                                    <w:div w:id="7442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15386">
      <w:bodyDiv w:val="1"/>
      <w:marLeft w:val="0"/>
      <w:marRight w:val="0"/>
      <w:marTop w:val="0"/>
      <w:marBottom w:val="0"/>
      <w:divBdr>
        <w:top w:val="none" w:sz="0" w:space="0" w:color="auto"/>
        <w:left w:val="none" w:sz="0" w:space="0" w:color="auto"/>
        <w:bottom w:val="none" w:sz="0" w:space="0" w:color="auto"/>
        <w:right w:val="none" w:sz="0" w:space="0" w:color="auto"/>
      </w:divBdr>
    </w:div>
    <w:div w:id="154808353">
      <w:bodyDiv w:val="1"/>
      <w:marLeft w:val="0"/>
      <w:marRight w:val="0"/>
      <w:marTop w:val="0"/>
      <w:marBottom w:val="0"/>
      <w:divBdr>
        <w:top w:val="none" w:sz="0" w:space="0" w:color="auto"/>
        <w:left w:val="none" w:sz="0" w:space="0" w:color="auto"/>
        <w:bottom w:val="none" w:sz="0" w:space="0" w:color="auto"/>
        <w:right w:val="none" w:sz="0" w:space="0" w:color="auto"/>
      </w:divBdr>
    </w:div>
    <w:div w:id="156265948">
      <w:bodyDiv w:val="1"/>
      <w:marLeft w:val="0"/>
      <w:marRight w:val="0"/>
      <w:marTop w:val="0"/>
      <w:marBottom w:val="0"/>
      <w:divBdr>
        <w:top w:val="none" w:sz="0" w:space="0" w:color="auto"/>
        <w:left w:val="none" w:sz="0" w:space="0" w:color="auto"/>
        <w:bottom w:val="none" w:sz="0" w:space="0" w:color="auto"/>
        <w:right w:val="none" w:sz="0" w:space="0" w:color="auto"/>
      </w:divBdr>
    </w:div>
    <w:div w:id="157816290">
      <w:bodyDiv w:val="1"/>
      <w:marLeft w:val="0"/>
      <w:marRight w:val="0"/>
      <w:marTop w:val="0"/>
      <w:marBottom w:val="0"/>
      <w:divBdr>
        <w:top w:val="none" w:sz="0" w:space="0" w:color="auto"/>
        <w:left w:val="none" w:sz="0" w:space="0" w:color="auto"/>
        <w:bottom w:val="none" w:sz="0" w:space="0" w:color="auto"/>
        <w:right w:val="none" w:sz="0" w:space="0" w:color="auto"/>
      </w:divBdr>
    </w:div>
    <w:div w:id="159659243">
      <w:bodyDiv w:val="1"/>
      <w:marLeft w:val="0"/>
      <w:marRight w:val="0"/>
      <w:marTop w:val="0"/>
      <w:marBottom w:val="0"/>
      <w:divBdr>
        <w:top w:val="none" w:sz="0" w:space="0" w:color="auto"/>
        <w:left w:val="none" w:sz="0" w:space="0" w:color="auto"/>
        <w:bottom w:val="none" w:sz="0" w:space="0" w:color="auto"/>
        <w:right w:val="none" w:sz="0" w:space="0" w:color="auto"/>
      </w:divBdr>
    </w:div>
    <w:div w:id="164638281">
      <w:bodyDiv w:val="1"/>
      <w:marLeft w:val="0"/>
      <w:marRight w:val="0"/>
      <w:marTop w:val="0"/>
      <w:marBottom w:val="0"/>
      <w:divBdr>
        <w:top w:val="none" w:sz="0" w:space="0" w:color="auto"/>
        <w:left w:val="none" w:sz="0" w:space="0" w:color="auto"/>
        <w:bottom w:val="none" w:sz="0" w:space="0" w:color="auto"/>
        <w:right w:val="none" w:sz="0" w:space="0" w:color="auto"/>
      </w:divBdr>
    </w:div>
    <w:div w:id="165243314">
      <w:bodyDiv w:val="1"/>
      <w:marLeft w:val="0"/>
      <w:marRight w:val="0"/>
      <w:marTop w:val="0"/>
      <w:marBottom w:val="0"/>
      <w:divBdr>
        <w:top w:val="none" w:sz="0" w:space="0" w:color="auto"/>
        <w:left w:val="none" w:sz="0" w:space="0" w:color="auto"/>
        <w:bottom w:val="none" w:sz="0" w:space="0" w:color="auto"/>
        <w:right w:val="none" w:sz="0" w:space="0" w:color="auto"/>
      </w:divBdr>
    </w:div>
    <w:div w:id="165361002">
      <w:bodyDiv w:val="1"/>
      <w:marLeft w:val="0"/>
      <w:marRight w:val="0"/>
      <w:marTop w:val="0"/>
      <w:marBottom w:val="0"/>
      <w:divBdr>
        <w:top w:val="none" w:sz="0" w:space="0" w:color="auto"/>
        <w:left w:val="none" w:sz="0" w:space="0" w:color="auto"/>
        <w:bottom w:val="none" w:sz="0" w:space="0" w:color="auto"/>
        <w:right w:val="none" w:sz="0" w:space="0" w:color="auto"/>
      </w:divBdr>
    </w:div>
    <w:div w:id="166018691">
      <w:bodyDiv w:val="1"/>
      <w:marLeft w:val="0"/>
      <w:marRight w:val="0"/>
      <w:marTop w:val="0"/>
      <w:marBottom w:val="0"/>
      <w:divBdr>
        <w:top w:val="none" w:sz="0" w:space="0" w:color="auto"/>
        <w:left w:val="none" w:sz="0" w:space="0" w:color="auto"/>
        <w:bottom w:val="none" w:sz="0" w:space="0" w:color="auto"/>
        <w:right w:val="none" w:sz="0" w:space="0" w:color="auto"/>
      </w:divBdr>
    </w:div>
    <w:div w:id="166334596">
      <w:bodyDiv w:val="1"/>
      <w:marLeft w:val="0"/>
      <w:marRight w:val="0"/>
      <w:marTop w:val="0"/>
      <w:marBottom w:val="0"/>
      <w:divBdr>
        <w:top w:val="none" w:sz="0" w:space="0" w:color="auto"/>
        <w:left w:val="none" w:sz="0" w:space="0" w:color="auto"/>
        <w:bottom w:val="none" w:sz="0" w:space="0" w:color="auto"/>
        <w:right w:val="none" w:sz="0" w:space="0" w:color="auto"/>
      </w:divBdr>
    </w:div>
    <w:div w:id="166529709">
      <w:bodyDiv w:val="1"/>
      <w:marLeft w:val="0"/>
      <w:marRight w:val="0"/>
      <w:marTop w:val="0"/>
      <w:marBottom w:val="0"/>
      <w:divBdr>
        <w:top w:val="none" w:sz="0" w:space="0" w:color="auto"/>
        <w:left w:val="none" w:sz="0" w:space="0" w:color="auto"/>
        <w:bottom w:val="none" w:sz="0" w:space="0" w:color="auto"/>
        <w:right w:val="none" w:sz="0" w:space="0" w:color="auto"/>
      </w:divBdr>
    </w:div>
    <w:div w:id="167259763">
      <w:bodyDiv w:val="1"/>
      <w:marLeft w:val="0"/>
      <w:marRight w:val="0"/>
      <w:marTop w:val="0"/>
      <w:marBottom w:val="0"/>
      <w:divBdr>
        <w:top w:val="none" w:sz="0" w:space="0" w:color="auto"/>
        <w:left w:val="none" w:sz="0" w:space="0" w:color="auto"/>
        <w:bottom w:val="none" w:sz="0" w:space="0" w:color="auto"/>
        <w:right w:val="none" w:sz="0" w:space="0" w:color="auto"/>
      </w:divBdr>
    </w:div>
    <w:div w:id="168519454">
      <w:bodyDiv w:val="1"/>
      <w:marLeft w:val="0"/>
      <w:marRight w:val="0"/>
      <w:marTop w:val="0"/>
      <w:marBottom w:val="0"/>
      <w:divBdr>
        <w:top w:val="none" w:sz="0" w:space="0" w:color="auto"/>
        <w:left w:val="none" w:sz="0" w:space="0" w:color="auto"/>
        <w:bottom w:val="none" w:sz="0" w:space="0" w:color="auto"/>
        <w:right w:val="none" w:sz="0" w:space="0" w:color="auto"/>
      </w:divBdr>
    </w:div>
    <w:div w:id="174271990">
      <w:bodyDiv w:val="1"/>
      <w:marLeft w:val="0"/>
      <w:marRight w:val="0"/>
      <w:marTop w:val="0"/>
      <w:marBottom w:val="0"/>
      <w:divBdr>
        <w:top w:val="none" w:sz="0" w:space="0" w:color="auto"/>
        <w:left w:val="none" w:sz="0" w:space="0" w:color="auto"/>
        <w:bottom w:val="none" w:sz="0" w:space="0" w:color="auto"/>
        <w:right w:val="none" w:sz="0" w:space="0" w:color="auto"/>
      </w:divBdr>
    </w:div>
    <w:div w:id="176190542">
      <w:bodyDiv w:val="1"/>
      <w:marLeft w:val="0"/>
      <w:marRight w:val="0"/>
      <w:marTop w:val="0"/>
      <w:marBottom w:val="0"/>
      <w:divBdr>
        <w:top w:val="none" w:sz="0" w:space="0" w:color="auto"/>
        <w:left w:val="none" w:sz="0" w:space="0" w:color="auto"/>
        <w:bottom w:val="none" w:sz="0" w:space="0" w:color="auto"/>
        <w:right w:val="none" w:sz="0" w:space="0" w:color="auto"/>
      </w:divBdr>
    </w:div>
    <w:div w:id="180169258">
      <w:bodyDiv w:val="1"/>
      <w:marLeft w:val="0"/>
      <w:marRight w:val="0"/>
      <w:marTop w:val="0"/>
      <w:marBottom w:val="0"/>
      <w:divBdr>
        <w:top w:val="none" w:sz="0" w:space="0" w:color="auto"/>
        <w:left w:val="none" w:sz="0" w:space="0" w:color="auto"/>
        <w:bottom w:val="none" w:sz="0" w:space="0" w:color="auto"/>
        <w:right w:val="none" w:sz="0" w:space="0" w:color="auto"/>
      </w:divBdr>
    </w:div>
    <w:div w:id="180248209">
      <w:bodyDiv w:val="1"/>
      <w:marLeft w:val="0"/>
      <w:marRight w:val="0"/>
      <w:marTop w:val="0"/>
      <w:marBottom w:val="0"/>
      <w:divBdr>
        <w:top w:val="none" w:sz="0" w:space="0" w:color="auto"/>
        <w:left w:val="none" w:sz="0" w:space="0" w:color="auto"/>
        <w:bottom w:val="none" w:sz="0" w:space="0" w:color="auto"/>
        <w:right w:val="none" w:sz="0" w:space="0" w:color="auto"/>
      </w:divBdr>
    </w:div>
    <w:div w:id="184288416">
      <w:bodyDiv w:val="1"/>
      <w:marLeft w:val="0"/>
      <w:marRight w:val="0"/>
      <w:marTop w:val="0"/>
      <w:marBottom w:val="0"/>
      <w:divBdr>
        <w:top w:val="none" w:sz="0" w:space="0" w:color="auto"/>
        <w:left w:val="none" w:sz="0" w:space="0" w:color="auto"/>
        <w:bottom w:val="none" w:sz="0" w:space="0" w:color="auto"/>
        <w:right w:val="none" w:sz="0" w:space="0" w:color="auto"/>
      </w:divBdr>
    </w:div>
    <w:div w:id="185021006">
      <w:bodyDiv w:val="1"/>
      <w:marLeft w:val="0"/>
      <w:marRight w:val="0"/>
      <w:marTop w:val="0"/>
      <w:marBottom w:val="0"/>
      <w:divBdr>
        <w:top w:val="none" w:sz="0" w:space="0" w:color="auto"/>
        <w:left w:val="none" w:sz="0" w:space="0" w:color="auto"/>
        <w:bottom w:val="none" w:sz="0" w:space="0" w:color="auto"/>
        <w:right w:val="none" w:sz="0" w:space="0" w:color="auto"/>
      </w:divBdr>
    </w:div>
    <w:div w:id="189224136">
      <w:bodyDiv w:val="1"/>
      <w:marLeft w:val="0"/>
      <w:marRight w:val="0"/>
      <w:marTop w:val="0"/>
      <w:marBottom w:val="0"/>
      <w:divBdr>
        <w:top w:val="none" w:sz="0" w:space="0" w:color="auto"/>
        <w:left w:val="none" w:sz="0" w:space="0" w:color="auto"/>
        <w:bottom w:val="none" w:sz="0" w:space="0" w:color="auto"/>
        <w:right w:val="none" w:sz="0" w:space="0" w:color="auto"/>
      </w:divBdr>
    </w:div>
    <w:div w:id="189539908">
      <w:bodyDiv w:val="1"/>
      <w:marLeft w:val="0"/>
      <w:marRight w:val="0"/>
      <w:marTop w:val="0"/>
      <w:marBottom w:val="0"/>
      <w:divBdr>
        <w:top w:val="none" w:sz="0" w:space="0" w:color="auto"/>
        <w:left w:val="none" w:sz="0" w:space="0" w:color="auto"/>
        <w:bottom w:val="none" w:sz="0" w:space="0" w:color="auto"/>
        <w:right w:val="none" w:sz="0" w:space="0" w:color="auto"/>
      </w:divBdr>
    </w:div>
    <w:div w:id="194079073">
      <w:bodyDiv w:val="1"/>
      <w:marLeft w:val="0"/>
      <w:marRight w:val="0"/>
      <w:marTop w:val="0"/>
      <w:marBottom w:val="0"/>
      <w:divBdr>
        <w:top w:val="none" w:sz="0" w:space="0" w:color="auto"/>
        <w:left w:val="none" w:sz="0" w:space="0" w:color="auto"/>
        <w:bottom w:val="none" w:sz="0" w:space="0" w:color="auto"/>
        <w:right w:val="none" w:sz="0" w:space="0" w:color="auto"/>
      </w:divBdr>
    </w:div>
    <w:div w:id="195580863">
      <w:bodyDiv w:val="1"/>
      <w:marLeft w:val="0"/>
      <w:marRight w:val="0"/>
      <w:marTop w:val="0"/>
      <w:marBottom w:val="0"/>
      <w:divBdr>
        <w:top w:val="none" w:sz="0" w:space="0" w:color="auto"/>
        <w:left w:val="none" w:sz="0" w:space="0" w:color="auto"/>
        <w:bottom w:val="none" w:sz="0" w:space="0" w:color="auto"/>
        <w:right w:val="none" w:sz="0" w:space="0" w:color="auto"/>
      </w:divBdr>
    </w:div>
    <w:div w:id="199444021">
      <w:bodyDiv w:val="1"/>
      <w:marLeft w:val="0"/>
      <w:marRight w:val="0"/>
      <w:marTop w:val="0"/>
      <w:marBottom w:val="0"/>
      <w:divBdr>
        <w:top w:val="none" w:sz="0" w:space="0" w:color="auto"/>
        <w:left w:val="none" w:sz="0" w:space="0" w:color="auto"/>
        <w:bottom w:val="none" w:sz="0" w:space="0" w:color="auto"/>
        <w:right w:val="none" w:sz="0" w:space="0" w:color="auto"/>
      </w:divBdr>
    </w:div>
    <w:div w:id="199978501">
      <w:bodyDiv w:val="1"/>
      <w:marLeft w:val="0"/>
      <w:marRight w:val="0"/>
      <w:marTop w:val="0"/>
      <w:marBottom w:val="0"/>
      <w:divBdr>
        <w:top w:val="none" w:sz="0" w:space="0" w:color="auto"/>
        <w:left w:val="none" w:sz="0" w:space="0" w:color="auto"/>
        <w:bottom w:val="none" w:sz="0" w:space="0" w:color="auto"/>
        <w:right w:val="none" w:sz="0" w:space="0" w:color="auto"/>
      </w:divBdr>
    </w:div>
    <w:div w:id="202056558">
      <w:bodyDiv w:val="1"/>
      <w:marLeft w:val="0"/>
      <w:marRight w:val="0"/>
      <w:marTop w:val="0"/>
      <w:marBottom w:val="0"/>
      <w:divBdr>
        <w:top w:val="none" w:sz="0" w:space="0" w:color="auto"/>
        <w:left w:val="none" w:sz="0" w:space="0" w:color="auto"/>
        <w:bottom w:val="none" w:sz="0" w:space="0" w:color="auto"/>
        <w:right w:val="none" w:sz="0" w:space="0" w:color="auto"/>
      </w:divBdr>
    </w:div>
    <w:div w:id="203375607">
      <w:bodyDiv w:val="1"/>
      <w:marLeft w:val="0"/>
      <w:marRight w:val="0"/>
      <w:marTop w:val="0"/>
      <w:marBottom w:val="0"/>
      <w:divBdr>
        <w:top w:val="none" w:sz="0" w:space="0" w:color="auto"/>
        <w:left w:val="none" w:sz="0" w:space="0" w:color="auto"/>
        <w:bottom w:val="none" w:sz="0" w:space="0" w:color="auto"/>
        <w:right w:val="none" w:sz="0" w:space="0" w:color="auto"/>
      </w:divBdr>
    </w:div>
    <w:div w:id="204097817">
      <w:bodyDiv w:val="1"/>
      <w:marLeft w:val="0"/>
      <w:marRight w:val="0"/>
      <w:marTop w:val="0"/>
      <w:marBottom w:val="0"/>
      <w:divBdr>
        <w:top w:val="none" w:sz="0" w:space="0" w:color="auto"/>
        <w:left w:val="none" w:sz="0" w:space="0" w:color="auto"/>
        <w:bottom w:val="none" w:sz="0" w:space="0" w:color="auto"/>
        <w:right w:val="none" w:sz="0" w:space="0" w:color="auto"/>
      </w:divBdr>
    </w:div>
    <w:div w:id="205414961">
      <w:bodyDiv w:val="1"/>
      <w:marLeft w:val="0"/>
      <w:marRight w:val="0"/>
      <w:marTop w:val="0"/>
      <w:marBottom w:val="0"/>
      <w:divBdr>
        <w:top w:val="none" w:sz="0" w:space="0" w:color="auto"/>
        <w:left w:val="none" w:sz="0" w:space="0" w:color="auto"/>
        <w:bottom w:val="none" w:sz="0" w:space="0" w:color="auto"/>
        <w:right w:val="none" w:sz="0" w:space="0" w:color="auto"/>
      </w:divBdr>
    </w:div>
    <w:div w:id="208929204">
      <w:bodyDiv w:val="1"/>
      <w:marLeft w:val="0"/>
      <w:marRight w:val="0"/>
      <w:marTop w:val="0"/>
      <w:marBottom w:val="0"/>
      <w:divBdr>
        <w:top w:val="none" w:sz="0" w:space="0" w:color="auto"/>
        <w:left w:val="none" w:sz="0" w:space="0" w:color="auto"/>
        <w:bottom w:val="none" w:sz="0" w:space="0" w:color="auto"/>
        <w:right w:val="none" w:sz="0" w:space="0" w:color="auto"/>
      </w:divBdr>
    </w:div>
    <w:div w:id="210581960">
      <w:bodyDiv w:val="1"/>
      <w:marLeft w:val="0"/>
      <w:marRight w:val="0"/>
      <w:marTop w:val="0"/>
      <w:marBottom w:val="0"/>
      <w:divBdr>
        <w:top w:val="none" w:sz="0" w:space="0" w:color="auto"/>
        <w:left w:val="none" w:sz="0" w:space="0" w:color="auto"/>
        <w:bottom w:val="none" w:sz="0" w:space="0" w:color="auto"/>
        <w:right w:val="none" w:sz="0" w:space="0" w:color="auto"/>
      </w:divBdr>
    </w:div>
    <w:div w:id="212355645">
      <w:bodyDiv w:val="1"/>
      <w:marLeft w:val="0"/>
      <w:marRight w:val="0"/>
      <w:marTop w:val="0"/>
      <w:marBottom w:val="0"/>
      <w:divBdr>
        <w:top w:val="none" w:sz="0" w:space="0" w:color="auto"/>
        <w:left w:val="none" w:sz="0" w:space="0" w:color="auto"/>
        <w:bottom w:val="none" w:sz="0" w:space="0" w:color="auto"/>
        <w:right w:val="none" w:sz="0" w:space="0" w:color="auto"/>
      </w:divBdr>
    </w:div>
    <w:div w:id="221142989">
      <w:bodyDiv w:val="1"/>
      <w:marLeft w:val="0"/>
      <w:marRight w:val="0"/>
      <w:marTop w:val="0"/>
      <w:marBottom w:val="0"/>
      <w:divBdr>
        <w:top w:val="none" w:sz="0" w:space="0" w:color="auto"/>
        <w:left w:val="none" w:sz="0" w:space="0" w:color="auto"/>
        <w:bottom w:val="none" w:sz="0" w:space="0" w:color="auto"/>
        <w:right w:val="none" w:sz="0" w:space="0" w:color="auto"/>
      </w:divBdr>
    </w:div>
    <w:div w:id="223416019">
      <w:bodyDiv w:val="1"/>
      <w:marLeft w:val="0"/>
      <w:marRight w:val="0"/>
      <w:marTop w:val="0"/>
      <w:marBottom w:val="0"/>
      <w:divBdr>
        <w:top w:val="none" w:sz="0" w:space="0" w:color="auto"/>
        <w:left w:val="none" w:sz="0" w:space="0" w:color="auto"/>
        <w:bottom w:val="none" w:sz="0" w:space="0" w:color="auto"/>
        <w:right w:val="none" w:sz="0" w:space="0" w:color="auto"/>
      </w:divBdr>
    </w:div>
    <w:div w:id="224027770">
      <w:bodyDiv w:val="1"/>
      <w:marLeft w:val="0"/>
      <w:marRight w:val="0"/>
      <w:marTop w:val="0"/>
      <w:marBottom w:val="0"/>
      <w:divBdr>
        <w:top w:val="none" w:sz="0" w:space="0" w:color="auto"/>
        <w:left w:val="none" w:sz="0" w:space="0" w:color="auto"/>
        <w:bottom w:val="none" w:sz="0" w:space="0" w:color="auto"/>
        <w:right w:val="none" w:sz="0" w:space="0" w:color="auto"/>
      </w:divBdr>
    </w:div>
    <w:div w:id="225146804">
      <w:bodyDiv w:val="1"/>
      <w:marLeft w:val="0"/>
      <w:marRight w:val="0"/>
      <w:marTop w:val="0"/>
      <w:marBottom w:val="0"/>
      <w:divBdr>
        <w:top w:val="none" w:sz="0" w:space="0" w:color="auto"/>
        <w:left w:val="none" w:sz="0" w:space="0" w:color="auto"/>
        <w:bottom w:val="none" w:sz="0" w:space="0" w:color="auto"/>
        <w:right w:val="none" w:sz="0" w:space="0" w:color="auto"/>
      </w:divBdr>
    </w:div>
    <w:div w:id="229002163">
      <w:bodyDiv w:val="1"/>
      <w:marLeft w:val="0"/>
      <w:marRight w:val="0"/>
      <w:marTop w:val="0"/>
      <w:marBottom w:val="0"/>
      <w:divBdr>
        <w:top w:val="none" w:sz="0" w:space="0" w:color="auto"/>
        <w:left w:val="none" w:sz="0" w:space="0" w:color="auto"/>
        <w:bottom w:val="none" w:sz="0" w:space="0" w:color="auto"/>
        <w:right w:val="none" w:sz="0" w:space="0" w:color="auto"/>
      </w:divBdr>
    </w:div>
    <w:div w:id="229312539">
      <w:bodyDiv w:val="1"/>
      <w:marLeft w:val="0"/>
      <w:marRight w:val="0"/>
      <w:marTop w:val="0"/>
      <w:marBottom w:val="0"/>
      <w:divBdr>
        <w:top w:val="none" w:sz="0" w:space="0" w:color="auto"/>
        <w:left w:val="none" w:sz="0" w:space="0" w:color="auto"/>
        <w:bottom w:val="none" w:sz="0" w:space="0" w:color="auto"/>
        <w:right w:val="none" w:sz="0" w:space="0" w:color="auto"/>
      </w:divBdr>
    </w:div>
    <w:div w:id="231815282">
      <w:bodyDiv w:val="1"/>
      <w:marLeft w:val="0"/>
      <w:marRight w:val="0"/>
      <w:marTop w:val="0"/>
      <w:marBottom w:val="0"/>
      <w:divBdr>
        <w:top w:val="none" w:sz="0" w:space="0" w:color="auto"/>
        <w:left w:val="none" w:sz="0" w:space="0" w:color="auto"/>
        <w:bottom w:val="none" w:sz="0" w:space="0" w:color="auto"/>
        <w:right w:val="none" w:sz="0" w:space="0" w:color="auto"/>
      </w:divBdr>
    </w:div>
    <w:div w:id="232811245">
      <w:bodyDiv w:val="1"/>
      <w:marLeft w:val="0"/>
      <w:marRight w:val="0"/>
      <w:marTop w:val="0"/>
      <w:marBottom w:val="0"/>
      <w:divBdr>
        <w:top w:val="none" w:sz="0" w:space="0" w:color="auto"/>
        <w:left w:val="none" w:sz="0" w:space="0" w:color="auto"/>
        <w:bottom w:val="none" w:sz="0" w:space="0" w:color="auto"/>
        <w:right w:val="none" w:sz="0" w:space="0" w:color="auto"/>
      </w:divBdr>
    </w:div>
    <w:div w:id="234239686">
      <w:bodyDiv w:val="1"/>
      <w:marLeft w:val="0"/>
      <w:marRight w:val="0"/>
      <w:marTop w:val="0"/>
      <w:marBottom w:val="0"/>
      <w:divBdr>
        <w:top w:val="none" w:sz="0" w:space="0" w:color="auto"/>
        <w:left w:val="none" w:sz="0" w:space="0" w:color="auto"/>
        <w:bottom w:val="none" w:sz="0" w:space="0" w:color="auto"/>
        <w:right w:val="none" w:sz="0" w:space="0" w:color="auto"/>
      </w:divBdr>
    </w:div>
    <w:div w:id="237322893">
      <w:bodyDiv w:val="1"/>
      <w:marLeft w:val="0"/>
      <w:marRight w:val="0"/>
      <w:marTop w:val="0"/>
      <w:marBottom w:val="0"/>
      <w:divBdr>
        <w:top w:val="none" w:sz="0" w:space="0" w:color="auto"/>
        <w:left w:val="none" w:sz="0" w:space="0" w:color="auto"/>
        <w:bottom w:val="none" w:sz="0" w:space="0" w:color="auto"/>
        <w:right w:val="none" w:sz="0" w:space="0" w:color="auto"/>
      </w:divBdr>
    </w:div>
    <w:div w:id="237790108">
      <w:bodyDiv w:val="1"/>
      <w:marLeft w:val="0"/>
      <w:marRight w:val="0"/>
      <w:marTop w:val="0"/>
      <w:marBottom w:val="0"/>
      <w:divBdr>
        <w:top w:val="none" w:sz="0" w:space="0" w:color="auto"/>
        <w:left w:val="none" w:sz="0" w:space="0" w:color="auto"/>
        <w:bottom w:val="none" w:sz="0" w:space="0" w:color="auto"/>
        <w:right w:val="none" w:sz="0" w:space="0" w:color="auto"/>
      </w:divBdr>
    </w:div>
    <w:div w:id="238444897">
      <w:bodyDiv w:val="1"/>
      <w:marLeft w:val="0"/>
      <w:marRight w:val="0"/>
      <w:marTop w:val="0"/>
      <w:marBottom w:val="0"/>
      <w:divBdr>
        <w:top w:val="none" w:sz="0" w:space="0" w:color="auto"/>
        <w:left w:val="none" w:sz="0" w:space="0" w:color="auto"/>
        <w:bottom w:val="none" w:sz="0" w:space="0" w:color="auto"/>
        <w:right w:val="none" w:sz="0" w:space="0" w:color="auto"/>
      </w:divBdr>
    </w:div>
    <w:div w:id="240455395">
      <w:bodyDiv w:val="1"/>
      <w:marLeft w:val="0"/>
      <w:marRight w:val="0"/>
      <w:marTop w:val="0"/>
      <w:marBottom w:val="0"/>
      <w:divBdr>
        <w:top w:val="none" w:sz="0" w:space="0" w:color="auto"/>
        <w:left w:val="none" w:sz="0" w:space="0" w:color="auto"/>
        <w:bottom w:val="none" w:sz="0" w:space="0" w:color="auto"/>
        <w:right w:val="none" w:sz="0" w:space="0" w:color="auto"/>
      </w:divBdr>
    </w:div>
    <w:div w:id="240532644">
      <w:bodyDiv w:val="1"/>
      <w:marLeft w:val="0"/>
      <w:marRight w:val="0"/>
      <w:marTop w:val="0"/>
      <w:marBottom w:val="0"/>
      <w:divBdr>
        <w:top w:val="none" w:sz="0" w:space="0" w:color="auto"/>
        <w:left w:val="none" w:sz="0" w:space="0" w:color="auto"/>
        <w:bottom w:val="none" w:sz="0" w:space="0" w:color="auto"/>
        <w:right w:val="none" w:sz="0" w:space="0" w:color="auto"/>
      </w:divBdr>
    </w:div>
    <w:div w:id="240916840">
      <w:bodyDiv w:val="1"/>
      <w:marLeft w:val="0"/>
      <w:marRight w:val="0"/>
      <w:marTop w:val="0"/>
      <w:marBottom w:val="0"/>
      <w:divBdr>
        <w:top w:val="none" w:sz="0" w:space="0" w:color="auto"/>
        <w:left w:val="none" w:sz="0" w:space="0" w:color="auto"/>
        <w:bottom w:val="none" w:sz="0" w:space="0" w:color="auto"/>
        <w:right w:val="none" w:sz="0" w:space="0" w:color="auto"/>
      </w:divBdr>
    </w:div>
    <w:div w:id="245306943">
      <w:bodyDiv w:val="1"/>
      <w:marLeft w:val="0"/>
      <w:marRight w:val="0"/>
      <w:marTop w:val="0"/>
      <w:marBottom w:val="0"/>
      <w:divBdr>
        <w:top w:val="none" w:sz="0" w:space="0" w:color="auto"/>
        <w:left w:val="none" w:sz="0" w:space="0" w:color="auto"/>
        <w:bottom w:val="none" w:sz="0" w:space="0" w:color="auto"/>
        <w:right w:val="none" w:sz="0" w:space="0" w:color="auto"/>
      </w:divBdr>
    </w:div>
    <w:div w:id="246616808">
      <w:bodyDiv w:val="1"/>
      <w:marLeft w:val="0"/>
      <w:marRight w:val="0"/>
      <w:marTop w:val="0"/>
      <w:marBottom w:val="0"/>
      <w:divBdr>
        <w:top w:val="none" w:sz="0" w:space="0" w:color="auto"/>
        <w:left w:val="none" w:sz="0" w:space="0" w:color="auto"/>
        <w:bottom w:val="none" w:sz="0" w:space="0" w:color="auto"/>
        <w:right w:val="none" w:sz="0" w:space="0" w:color="auto"/>
      </w:divBdr>
    </w:div>
    <w:div w:id="247348536">
      <w:bodyDiv w:val="1"/>
      <w:marLeft w:val="0"/>
      <w:marRight w:val="0"/>
      <w:marTop w:val="0"/>
      <w:marBottom w:val="0"/>
      <w:divBdr>
        <w:top w:val="none" w:sz="0" w:space="0" w:color="auto"/>
        <w:left w:val="none" w:sz="0" w:space="0" w:color="auto"/>
        <w:bottom w:val="none" w:sz="0" w:space="0" w:color="auto"/>
        <w:right w:val="none" w:sz="0" w:space="0" w:color="auto"/>
      </w:divBdr>
    </w:div>
    <w:div w:id="248932559">
      <w:bodyDiv w:val="1"/>
      <w:marLeft w:val="0"/>
      <w:marRight w:val="0"/>
      <w:marTop w:val="0"/>
      <w:marBottom w:val="0"/>
      <w:divBdr>
        <w:top w:val="none" w:sz="0" w:space="0" w:color="auto"/>
        <w:left w:val="none" w:sz="0" w:space="0" w:color="auto"/>
        <w:bottom w:val="none" w:sz="0" w:space="0" w:color="auto"/>
        <w:right w:val="none" w:sz="0" w:space="0" w:color="auto"/>
      </w:divBdr>
    </w:div>
    <w:div w:id="249118585">
      <w:bodyDiv w:val="1"/>
      <w:marLeft w:val="0"/>
      <w:marRight w:val="0"/>
      <w:marTop w:val="0"/>
      <w:marBottom w:val="0"/>
      <w:divBdr>
        <w:top w:val="none" w:sz="0" w:space="0" w:color="auto"/>
        <w:left w:val="none" w:sz="0" w:space="0" w:color="auto"/>
        <w:bottom w:val="none" w:sz="0" w:space="0" w:color="auto"/>
        <w:right w:val="none" w:sz="0" w:space="0" w:color="auto"/>
      </w:divBdr>
    </w:div>
    <w:div w:id="252056495">
      <w:bodyDiv w:val="1"/>
      <w:marLeft w:val="0"/>
      <w:marRight w:val="0"/>
      <w:marTop w:val="0"/>
      <w:marBottom w:val="0"/>
      <w:divBdr>
        <w:top w:val="none" w:sz="0" w:space="0" w:color="auto"/>
        <w:left w:val="none" w:sz="0" w:space="0" w:color="auto"/>
        <w:bottom w:val="none" w:sz="0" w:space="0" w:color="auto"/>
        <w:right w:val="none" w:sz="0" w:space="0" w:color="auto"/>
      </w:divBdr>
    </w:div>
    <w:div w:id="254360739">
      <w:bodyDiv w:val="1"/>
      <w:marLeft w:val="0"/>
      <w:marRight w:val="0"/>
      <w:marTop w:val="0"/>
      <w:marBottom w:val="0"/>
      <w:divBdr>
        <w:top w:val="none" w:sz="0" w:space="0" w:color="auto"/>
        <w:left w:val="none" w:sz="0" w:space="0" w:color="auto"/>
        <w:bottom w:val="none" w:sz="0" w:space="0" w:color="auto"/>
        <w:right w:val="none" w:sz="0" w:space="0" w:color="auto"/>
      </w:divBdr>
    </w:div>
    <w:div w:id="254367633">
      <w:bodyDiv w:val="1"/>
      <w:marLeft w:val="0"/>
      <w:marRight w:val="0"/>
      <w:marTop w:val="0"/>
      <w:marBottom w:val="0"/>
      <w:divBdr>
        <w:top w:val="none" w:sz="0" w:space="0" w:color="auto"/>
        <w:left w:val="none" w:sz="0" w:space="0" w:color="auto"/>
        <w:bottom w:val="none" w:sz="0" w:space="0" w:color="auto"/>
        <w:right w:val="none" w:sz="0" w:space="0" w:color="auto"/>
      </w:divBdr>
    </w:div>
    <w:div w:id="255095923">
      <w:bodyDiv w:val="1"/>
      <w:marLeft w:val="0"/>
      <w:marRight w:val="0"/>
      <w:marTop w:val="0"/>
      <w:marBottom w:val="0"/>
      <w:divBdr>
        <w:top w:val="none" w:sz="0" w:space="0" w:color="auto"/>
        <w:left w:val="none" w:sz="0" w:space="0" w:color="auto"/>
        <w:bottom w:val="none" w:sz="0" w:space="0" w:color="auto"/>
        <w:right w:val="none" w:sz="0" w:space="0" w:color="auto"/>
      </w:divBdr>
    </w:div>
    <w:div w:id="255670949">
      <w:bodyDiv w:val="1"/>
      <w:marLeft w:val="0"/>
      <w:marRight w:val="0"/>
      <w:marTop w:val="0"/>
      <w:marBottom w:val="0"/>
      <w:divBdr>
        <w:top w:val="none" w:sz="0" w:space="0" w:color="auto"/>
        <w:left w:val="none" w:sz="0" w:space="0" w:color="auto"/>
        <w:bottom w:val="none" w:sz="0" w:space="0" w:color="auto"/>
        <w:right w:val="none" w:sz="0" w:space="0" w:color="auto"/>
      </w:divBdr>
    </w:div>
    <w:div w:id="256909123">
      <w:bodyDiv w:val="1"/>
      <w:marLeft w:val="0"/>
      <w:marRight w:val="0"/>
      <w:marTop w:val="0"/>
      <w:marBottom w:val="0"/>
      <w:divBdr>
        <w:top w:val="none" w:sz="0" w:space="0" w:color="auto"/>
        <w:left w:val="none" w:sz="0" w:space="0" w:color="auto"/>
        <w:bottom w:val="none" w:sz="0" w:space="0" w:color="auto"/>
        <w:right w:val="none" w:sz="0" w:space="0" w:color="auto"/>
      </w:divBdr>
    </w:div>
    <w:div w:id="257060095">
      <w:bodyDiv w:val="1"/>
      <w:marLeft w:val="0"/>
      <w:marRight w:val="0"/>
      <w:marTop w:val="0"/>
      <w:marBottom w:val="0"/>
      <w:divBdr>
        <w:top w:val="none" w:sz="0" w:space="0" w:color="auto"/>
        <w:left w:val="none" w:sz="0" w:space="0" w:color="auto"/>
        <w:bottom w:val="none" w:sz="0" w:space="0" w:color="auto"/>
        <w:right w:val="none" w:sz="0" w:space="0" w:color="auto"/>
      </w:divBdr>
    </w:div>
    <w:div w:id="259146528">
      <w:bodyDiv w:val="1"/>
      <w:marLeft w:val="0"/>
      <w:marRight w:val="0"/>
      <w:marTop w:val="0"/>
      <w:marBottom w:val="0"/>
      <w:divBdr>
        <w:top w:val="none" w:sz="0" w:space="0" w:color="auto"/>
        <w:left w:val="none" w:sz="0" w:space="0" w:color="auto"/>
        <w:bottom w:val="none" w:sz="0" w:space="0" w:color="auto"/>
        <w:right w:val="none" w:sz="0" w:space="0" w:color="auto"/>
      </w:divBdr>
    </w:div>
    <w:div w:id="261112660">
      <w:bodyDiv w:val="1"/>
      <w:marLeft w:val="0"/>
      <w:marRight w:val="0"/>
      <w:marTop w:val="0"/>
      <w:marBottom w:val="0"/>
      <w:divBdr>
        <w:top w:val="none" w:sz="0" w:space="0" w:color="auto"/>
        <w:left w:val="none" w:sz="0" w:space="0" w:color="auto"/>
        <w:bottom w:val="none" w:sz="0" w:space="0" w:color="auto"/>
        <w:right w:val="none" w:sz="0" w:space="0" w:color="auto"/>
      </w:divBdr>
    </w:div>
    <w:div w:id="263004398">
      <w:bodyDiv w:val="1"/>
      <w:marLeft w:val="0"/>
      <w:marRight w:val="0"/>
      <w:marTop w:val="0"/>
      <w:marBottom w:val="0"/>
      <w:divBdr>
        <w:top w:val="none" w:sz="0" w:space="0" w:color="auto"/>
        <w:left w:val="none" w:sz="0" w:space="0" w:color="auto"/>
        <w:bottom w:val="none" w:sz="0" w:space="0" w:color="auto"/>
        <w:right w:val="none" w:sz="0" w:space="0" w:color="auto"/>
      </w:divBdr>
    </w:div>
    <w:div w:id="265160642">
      <w:bodyDiv w:val="1"/>
      <w:marLeft w:val="0"/>
      <w:marRight w:val="0"/>
      <w:marTop w:val="0"/>
      <w:marBottom w:val="0"/>
      <w:divBdr>
        <w:top w:val="none" w:sz="0" w:space="0" w:color="auto"/>
        <w:left w:val="none" w:sz="0" w:space="0" w:color="auto"/>
        <w:bottom w:val="none" w:sz="0" w:space="0" w:color="auto"/>
        <w:right w:val="none" w:sz="0" w:space="0" w:color="auto"/>
      </w:divBdr>
    </w:div>
    <w:div w:id="268397396">
      <w:bodyDiv w:val="1"/>
      <w:marLeft w:val="0"/>
      <w:marRight w:val="0"/>
      <w:marTop w:val="0"/>
      <w:marBottom w:val="0"/>
      <w:divBdr>
        <w:top w:val="none" w:sz="0" w:space="0" w:color="auto"/>
        <w:left w:val="none" w:sz="0" w:space="0" w:color="auto"/>
        <w:bottom w:val="none" w:sz="0" w:space="0" w:color="auto"/>
        <w:right w:val="none" w:sz="0" w:space="0" w:color="auto"/>
      </w:divBdr>
    </w:div>
    <w:div w:id="271980153">
      <w:bodyDiv w:val="1"/>
      <w:marLeft w:val="0"/>
      <w:marRight w:val="0"/>
      <w:marTop w:val="0"/>
      <w:marBottom w:val="0"/>
      <w:divBdr>
        <w:top w:val="none" w:sz="0" w:space="0" w:color="auto"/>
        <w:left w:val="none" w:sz="0" w:space="0" w:color="auto"/>
        <w:bottom w:val="none" w:sz="0" w:space="0" w:color="auto"/>
        <w:right w:val="none" w:sz="0" w:space="0" w:color="auto"/>
      </w:divBdr>
    </w:div>
    <w:div w:id="274143484">
      <w:bodyDiv w:val="1"/>
      <w:marLeft w:val="0"/>
      <w:marRight w:val="0"/>
      <w:marTop w:val="0"/>
      <w:marBottom w:val="0"/>
      <w:divBdr>
        <w:top w:val="none" w:sz="0" w:space="0" w:color="auto"/>
        <w:left w:val="none" w:sz="0" w:space="0" w:color="auto"/>
        <w:bottom w:val="none" w:sz="0" w:space="0" w:color="auto"/>
        <w:right w:val="none" w:sz="0" w:space="0" w:color="auto"/>
      </w:divBdr>
    </w:div>
    <w:div w:id="274406222">
      <w:bodyDiv w:val="1"/>
      <w:marLeft w:val="0"/>
      <w:marRight w:val="0"/>
      <w:marTop w:val="0"/>
      <w:marBottom w:val="0"/>
      <w:divBdr>
        <w:top w:val="none" w:sz="0" w:space="0" w:color="auto"/>
        <w:left w:val="none" w:sz="0" w:space="0" w:color="auto"/>
        <w:bottom w:val="none" w:sz="0" w:space="0" w:color="auto"/>
        <w:right w:val="none" w:sz="0" w:space="0" w:color="auto"/>
      </w:divBdr>
    </w:div>
    <w:div w:id="275068605">
      <w:bodyDiv w:val="1"/>
      <w:marLeft w:val="0"/>
      <w:marRight w:val="0"/>
      <w:marTop w:val="0"/>
      <w:marBottom w:val="0"/>
      <w:divBdr>
        <w:top w:val="none" w:sz="0" w:space="0" w:color="auto"/>
        <w:left w:val="none" w:sz="0" w:space="0" w:color="auto"/>
        <w:bottom w:val="none" w:sz="0" w:space="0" w:color="auto"/>
        <w:right w:val="none" w:sz="0" w:space="0" w:color="auto"/>
      </w:divBdr>
    </w:div>
    <w:div w:id="275721592">
      <w:bodyDiv w:val="1"/>
      <w:marLeft w:val="0"/>
      <w:marRight w:val="0"/>
      <w:marTop w:val="0"/>
      <w:marBottom w:val="0"/>
      <w:divBdr>
        <w:top w:val="none" w:sz="0" w:space="0" w:color="auto"/>
        <w:left w:val="none" w:sz="0" w:space="0" w:color="auto"/>
        <w:bottom w:val="none" w:sz="0" w:space="0" w:color="auto"/>
        <w:right w:val="none" w:sz="0" w:space="0" w:color="auto"/>
      </w:divBdr>
    </w:div>
    <w:div w:id="277569131">
      <w:bodyDiv w:val="1"/>
      <w:marLeft w:val="0"/>
      <w:marRight w:val="0"/>
      <w:marTop w:val="0"/>
      <w:marBottom w:val="0"/>
      <w:divBdr>
        <w:top w:val="none" w:sz="0" w:space="0" w:color="auto"/>
        <w:left w:val="none" w:sz="0" w:space="0" w:color="auto"/>
        <w:bottom w:val="none" w:sz="0" w:space="0" w:color="auto"/>
        <w:right w:val="none" w:sz="0" w:space="0" w:color="auto"/>
      </w:divBdr>
    </w:div>
    <w:div w:id="279802678">
      <w:bodyDiv w:val="1"/>
      <w:marLeft w:val="0"/>
      <w:marRight w:val="0"/>
      <w:marTop w:val="0"/>
      <w:marBottom w:val="0"/>
      <w:divBdr>
        <w:top w:val="none" w:sz="0" w:space="0" w:color="auto"/>
        <w:left w:val="none" w:sz="0" w:space="0" w:color="auto"/>
        <w:bottom w:val="none" w:sz="0" w:space="0" w:color="auto"/>
        <w:right w:val="none" w:sz="0" w:space="0" w:color="auto"/>
      </w:divBdr>
    </w:div>
    <w:div w:id="283731614">
      <w:bodyDiv w:val="1"/>
      <w:marLeft w:val="0"/>
      <w:marRight w:val="0"/>
      <w:marTop w:val="0"/>
      <w:marBottom w:val="0"/>
      <w:divBdr>
        <w:top w:val="none" w:sz="0" w:space="0" w:color="auto"/>
        <w:left w:val="none" w:sz="0" w:space="0" w:color="auto"/>
        <w:bottom w:val="none" w:sz="0" w:space="0" w:color="auto"/>
        <w:right w:val="none" w:sz="0" w:space="0" w:color="auto"/>
      </w:divBdr>
    </w:div>
    <w:div w:id="284851128">
      <w:bodyDiv w:val="1"/>
      <w:marLeft w:val="0"/>
      <w:marRight w:val="0"/>
      <w:marTop w:val="0"/>
      <w:marBottom w:val="0"/>
      <w:divBdr>
        <w:top w:val="none" w:sz="0" w:space="0" w:color="auto"/>
        <w:left w:val="none" w:sz="0" w:space="0" w:color="auto"/>
        <w:bottom w:val="none" w:sz="0" w:space="0" w:color="auto"/>
        <w:right w:val="none" w:sz="0" w:space="0" w:color="auto"/>
      </w:divBdr>
    </w:div>
    <w:div w:id="285475291">
      <w:bodyDiv w:val="1"/>
      <w:marLeft w:val="0"/>
      <w:marRight w:val="0"/>
      <w:marTop w:val="0"/>
      <w:marBottom w:val="0"/>
      <w:divBdr>
        <w:top w:val="none" w:sz="0" w:space="0" w:color="auto"/>
        <w:left w:val="none" w:sz="0" w:space="0" w:color="auto"/>
        <w:bottom w:val="none" w:sz="0" w:space="0" w:color="auto"/>
        <w:right w:val="none" w:sz="0" w:space="0" w:color="auto"/>
      </w:divBdr>
    </w:div>
    <w:div w:id="286010762">
      <w:bodyDiv w:val="1"/>
      <w:marLeft w:val="0"/>
      <w:marRight w:val="0"/>
      <w:marTop w:val="0"/>
      <w:marBottom w:val="0"/>
      <w:divBdr>
        <w:top w:val="none" w:sz="0" w:space="0" w:color="auto"/>
        <w:left w:val="none" w:sz="0" w:space="0" w:color="auto"/>
        <w:bottom w:val="none" w:sz="0" w:space="0" w:color="auto"/>
        <w:right w:val="none" w:sz="0" w:space="0" w:color="auto"/>
      </w:divBdr>
    </w:div>
    <w:div w:id="287979460">
      <w:bodyDiv w:val="1"/>
      <w:marLeft w:val="0"/>
      <w:marRight w:val="0"/>
      <w:marTop w:val="0"/>
      <w:marBottom w:val="0"/>
      <w:divBdr>
        <w:top w:val="none" w:sz="0" w:space="0" w:color="auto"/>
        <w:left w:val="none" w:sz="0" w:space="0" w:color="auto"/>
        <w:bottom w:val="none" w:sz="0" w:space="0" w:color="auto"/>
        <w:right w:val="none" w:sz="0" w:space="0" w:color="auto"/>
      </w:divBdr>
    </w:div>
    <w:div w:id="290089788">
      <w:bodyDiv w:val="1"/>
      <w:marLeft w:val="0"/>
      <w:marRight w:val="0"/>
      <w:marTop w:val="0"/>
      <w:marBottom w:val="0"/>
      <w:divBdr>
        <w:top w:val="none" w:sz="0" w:space="0" w:color="auto"/>
        <w:left w:val="none" w:sz="0" w:space="0" w:color="auto"/>
        <w:bottom w:val="none" w:sz="0" w:space="0" w:color="auto"/>
        <w:right w:val="none" w:sz="0" w:space="0" w:color="auto"/>
      </w:divBdr>
    </w:div>
    <w:div w:id="290138495">
      <w:bodyDiv w:val="1"/>
      <w:marLeft w:val="0"/>
      <w:marRight w:val="0"/>
      <w:marTop w:val="0"/>
      <w:marBottom w:val="0"/>
      <w:divBdr>
        <w:top w:val="none" w:sz="0" w:space="0" w:color="auto"/>
        <w:left w:val="none" w:sz="0" w:space="0" w:color="auto"/>
        <w:bottom w:val="none" w:sz="0" w:space="0" w:color="auto"/>
        <w:right w:val="none" w:sz="0" w:space="0" w:color="auto"/>
      </w:divBdr>
    </w:div>
    <w:div w:id="290743712">
      <w:bodyDiv w:val="1"/>
      <w:marLeft w:val="0"/>
      <w:marRight w:val="0"/>
      <w:marTop w:val="0"/>
      <w:marBottom w:val="0"/>
      <w:divBdr>
        <w:top w:val="none" w:sz="0" w:space="0" w:color="auto"/>
        <w:left w:val="none" w:sz="0" w:space="0" w:color="auto"/>
        <w:bottom w:val="none" w:sz="0" w:space="0" w:color="auto"/>
        <w:right w:val="none" w:sz="0" w:space="0" w:color="auto"/>
      </w:divBdr>
    </w:div>
    <w:div w:id="291904524">
      <w:bodyDiv w:val="1"/>
      <w:marLeft w:val="0"/>
      <w:marRight w:val="0"/>
      <w:marTop w:val="0"/>
      <w:marBottom w:val="0"/>
      <w:divBdr>
        <w:top w:val="none" w:sz="0" w:space="0" w:color="auto"/>
        <w:left w:val="none" w:sz="0" w:space="0" w:color="auto"/>
        <w:bottom w:val="none" w:sz="0" w:space="0" w:color="auto"/>
        <w:right w:val="none" w:sz="0" w:space="0" w:color="auto"/>
      </w:divBdr>
    </w:div>
    <w:div w:id="294719569">
      <w:bodyDiv w:val="1"/>
      <w:marLeft w:val="0"/>
      <w:marRight w:val="0"/>
      <w:marTop w:val="0"/>
      <w:marBottom w:val="0"/>
      <w:divBdr>
        <w:top w:val="none" w:sz="0" w:space="0" w:color="auto"/>
        <w:left w:val="none" w:sz="0" w:space="0" w:color="auto"/>
        <w:bottom w:val="none" w:sz="0" w:space="0" w:color="auto"/>
        <w:right w:val="none" w:sz="0" w:space="0" w:color="auto"/>
      </w:divBdr>
    </w:div>
    <w:div w:id="300694289">
      <w:bodyDiv w:val="1"/>
      <w:marLeft w:val="0"/>
      <w:marRight w:val="0"/>
      <w:marTop w:val="0"/>
      <w:marBottom w:val="0"/>
      <w:divBdr>
        <w:top w:val="none" w:sz="0" w:space="0" w:color="auto"/>
        <w:left w:val="none" w:sz="0" w:space="0" w:color="auto"/>
        <w:bottom w:val="none" w:sz="0" w:space="0" w:color="auto"/>
        <w:right w:val="none" w:sz="0" w:space="0" w:color="auto"/>
      </w:divBdr>
    </w:div>
    <w:div w:id="302272486">
      <w:bodyDiv w:val="1"/>
      <w:marLeft w:val="0"/>
      <w:marRight w:val="0"/>
      <w:marTop w:val="0"/>
      <w:marBottom w:val="0"/>
      <w:divBdr>
        <w:top w:val="none" w:sz="0" w:space="0" w:color="auto"/>
        <w:left w:val="none" w:sz="0" w:space="0" w:color="auto"/>
        <w:bottom w:val="none" w:sz="0" w:space="0" w:color="auto"/>
        <w:right w:val="none" w:sz="0" w:space="0" w:color="auto"/>
      </w:divBdr>
    </w:div>
    <w:div w:id="302345960">
      <w:bodyDiv w:val="1"/>
      <w:marLeft w:val="0"/>
      <w:marRight w:val="0"/>
      <w:marTop w:val="0"/>
      <w:marBottom w:val="0"/>
      <w:divBdr>
        <w:top w:val="none" w:sz="0" w:space="0" w:color="auto"/>
        <w:left w:val="none" w:sz="0" w:space="0" w:color="auto"/>
        <w:bottom w:val="none" w:sz="0" w:space="0" w:color="auto"/>
        <w:right w:val="none" w:sz="0" w:space="0" w:color="auto"/>
      </w:divBdr>
    </w:div>
    <w:div w:id="302737682">
      <w:bodyDiv w:val="1"/>
      <w:marLeft w:val="0"/>
      <w:marRight w:val="0"/>
      <w:marTop w:val="0"/>
      <w:marBottom w:val="0"/>
      <w:divBdr>
        <w:top w:val="none" w:sz="0" w:space="0" w:color="auto"/>
        <w:left w:val="none" w:sz="0" w:space="0" w:color="auto"/>
        <w:bottom w:val="none" w:sz="0" w:space="0" w:color="auto"/>
        <w:right w:val="none" w:sz="0" w:space="0" w:color="auto"/>
      </w:divBdr>
    </w:div>
    <w:div w:id="303201842">
      <w:bodyDiv w:val="1"/>
      <w:marLeft w:val="0"/>
      <w:marRight w:val="0"/>
      <w:marTop w:val="0"/>
      <w:marBottom w:val="0"/>
      <w:divBdr>
        <w:top w:val="none" w:sz="0" w:space="0" w:color="auto"/>
        <w:left w:val="none" w:sz="0" w:space="0" w:color="auto"/>
        <w:bottom w:val="none" w:sz="0" w:space="0" w:color="auto"/>
        <w:right w:val="none" w:sz="0" w:space="0" w:color="auto"/>
      </w:divBdr>
    </w:div>
    <w:div w:id="308484846">
      <w:bodyDiv w:val="1"/>
      <w:marLeft w:val="0"/>
      <w:marRight w:val="0"/>
      <w:marTop w:val="0"/>
      <w:marBottom w:val="0"/>
      <w:divBdr>
        <w:top w:val="none" w:sz="0" w:space="0" w:color="auto"/>
        <w:left w:val="none" w:sz="0" w:space="0" w:color="auto"/>
        <w:bottom w:val="none" w:sz="0" w:space="0" w:color="auto"/>
        <w:right w:val="none" w:sz="0" w:space="0" w:color="auto"/>
      </w:divBdr>
    </w:div>
    <w:div w:id="311452418">
      <w:bodyDiv w:val="1"/>
      <w:marLeft w:val="0"/>
      <w:marRight w:val="0"/>
      <w:marTop w:val="0"/>
      <w:marBottom w:val="0"/>
      <w:divBdr>
        <w:top w:val="none" w:sz="0" w:space="0" w:color="auto"/>
        <w:left w:val="none" w:sz="0" w:space="0" w:color="auto"/>
        <w:bottom w:val="none" w:sz="0" w:space="0" w:color="auto"/>
        <w:right w:val="none" w:sz="0" w:space="0" w:color="auto"/>
      </w:divBdr>
    </w:div>
    <w:div w:id="313998443">
      <w:bodyDiv w:val="1"/>
      <w:marLeft w:val="0"/>
      <w:marRight w:val="0"/>
      <w:marTop w:val="0"/>
      <w:marBottom w:val="0"/>
      <w:divBdr>
        <w:top w:val="none" w:sz="0" w:space="0" w:color="auto"/>
        <w:left w:val="none" w:sz="0" w:space="0" w:color="auto"/>
        <w:bottom w:val="none" w:sz="0" w:space="0" w:color="auto"/>
        <w:right w:val="none" w:sz="0" w:space="0" w:color="auto"/>
      </w:divBdr>
    </w:div>
    <w:div w:id="315958388">
      <w:bodyDiv w:val="1"/>
      <w:marLeft w:val="0"/>
      <w:marRight w:val="0"/>
      <w:marTop w:val="0"/>
      <w:marBottom w:val="0"/>
      <w:divBdr>
        <w:top w:val="none" w:sz="0" w:space="0" w:color="auto"/>
        <w:left w:val="none" w:sz="0" w:space="0" w:color="auto"/>
        <w:bottom w:val="none" w:sz="0" w:space="0" w:color="auto"/>
        <w:right w:val="none" w:sz="0" w:space="0" w:color="auto"/>
      </w:divBdr>
    </w:div>
    <w:div w:id="317156153">
      <w:bodyDiv w:val="1"/>
      <w:marLeft w:val="0"/>
      <w:marRight w:val="0"/>
      <w:marTop w:val="0"/>
      <w:marBottom w:val="0"/>
      <w:divBdr>
        <w:top w:val="none" w:sz="0" w:space="0" w:color="auto"/>
        <w:left w:val="none" w:sz="0" w:space="0" w:color="auto"/>
        <w:bottom w:val="none" w:sz="0" w:space="0" w:color="auto"/>
        <w:right w:val="none" w:sz="0" w:space="0" w:color="auto"/>
      </w:divBdr>
    </w:div>
    <w:div w:id="320349438">
      <w:bodyDiv w:val="1"/>
      <w:marLeft w:val="0"/>
      <w:marRight w:val="0"/>
      <w:marTop w:val="0"/>
      <w:marBottom w:val="0"/>
      <w:divBdr>
        <w:top w:val="none" w:sz="0" w:space="0" w:color="auto"/>
        <w:left w:val="none" w:sz="0" w:space="0" w:color="auto"/>
        <w:bottom w:val="none" w:sz="0" w:space="0" w:color="auto"/>
        <w:right w:val="none" w:sz="0" w:space="0" w:color="auto"/>
      </w:divBdr>
    </w:div>
    <w:div w:id="321082554">
      <w:bodyDiv w:val="1"/>
      <w:marLeft w:val="0"/>
      <w:marRight w:val="0"/>
      <w:marTop w:val="0"/>
      <w:marBottom w:val="0"/>
      <w:divBdr>
        <w:top w:val="none" w:sz="0" w:space="0" w:color="auto"/>
        <w:left w:val="none" w:sz="0" w:space="0" w:color="auto"/>
        <w:bottom w:val="none" w:sz="0" w:space="0" w:color="auto"/>
        <w:right w:val="none" w:sz="0" w:space="0" w:color="auto"/>
      </w:divBdr>
    </w:div>
    <w:div w:id="321399131">
      <w:bodyDiv w:val="1"/>
      <w:marLeft w:val="0"/>
      <w:marRight w:val="0"/>
      <w:marTop w:val="0"/>
      <w:marBottom w:val="0"/>
      <w:divBdr>
        <w:top w:val="none" w:sz="0" w:space="0" w:color="auto"/>
        <w:left w:val="none" w:sz="0" w:space="0" w:color="auto"/>
        <w:bottom w:val="none" w:sz="0" w:space="0" w:color="auto"/>
        <w:right w:val="none" w:sz="0" w:space="0" w:color="auto"/>
      </w:divBdr>
    </w:div>
    <w:div w:id="322586046">
      <w:bodyDiv w:val="1"/>
      <w:marLeft w:val="0"/>
      <w:marRight w:val="0"/>
      <w:marTop w:val="0"/>
      <w:marBottom w:val="0"/>
      <w:divBdr>
        <w:top w:val="none" w:sz="0" w:space="0" w:color="auto"/>
        <w:left w:val="none" w:sz="0" w:space="0" w:color="auto"/>
        <w:bottom w:val="none" w:sz="0" w:space="0" w:color="auto"/>
        <w:right w:val="none" w:sz="0" w:space="0" w:color="auto"/>
      </w:divBdr>
    </w:div>
    <w:div w:id="326248030">
      <w:bodyDiv w:val="1"/>
      <w:marLeft w:val="0"/>
      <w:marRight w:val="0"/>
      <w:marTop w:val="0"/>
      <w:marBottom w:val="0"/>
      <w:divBdr>
        <w:top w:val="none" w:sz="0" w:space="0" w:color="auto"/>
        <w:left w:val="none" w:sz="0" w:space="0" w:color="auto"/>
        <w:bottom w:val="none" w:sz="0" w:space="0" w:color="auto"/>
        <w:right w:val="none" w:sz="0" w:space="0" w:color="auto"/>
      </w:divBdr>
    </w:div>
    <w:div w:id="328482777">
      <w:bodyDiv w:val="1"/>
      <w:marLeft w:val="0"/>
      <w:marRight w:val="0"/>
      <w:marTop w:val="0"/>
      <w:marBottom w:val="0"/>
      <w:divBdr>
        <w:top w:val="none" w:sz="0" w:space="0" w:color="auto"/>
        <w:left w:val="none" w:sz="0" w:space="0" w:color="auto"/>
        <w:bottom w:val="none" w:sz="0" w:space="0" w:color="auto"/>
        <w:right w:val="none" w:sz="0" w:space="0" w:color="auto"/>
      </w:divBdr>
    </w:div>
    <w:div w:id="337779229">
      <w:bodyDiv w:val="1"/>
      <w:marLeft w:val="0"/>
      <w:marRight w:val="0"/>
      <w:marTop w:val="0"/>
      <w:marBottom w:val="0"/>
      <w:divBdr>
        <w:top w:val="none" w:sz="0" w:space="0" w:color="auto"/>
        <w:left w:val="none" w:sz="0" w:space="0" w:color="auto"/>
        <w:bottom w:val="none" w:sz="0" w:space="0" w:color="auto"/>
        <w:right w:val="none" w:sz="0" w:space="0" w:color="auto"/>
      </w:divBdr>
    </w:div>
    <w:div w:id="339282770">
      <w:bodyDiv w:val="1"/>
      <w:marLeft w:val="0"/>
      <w:marRight w:val="0"/>
      <w:marTop w:val="0"/>
      <w:marBottom w:val="0"/>
      <w:divBdr>
        <w:top w:val="none" w:sz="0" w:space="0" w:color="auto"/>
        <w:left w:val="none" w:sz="0" w:space="0" w:color="auto"/>
        <w:bottom w:val="none" w:sz="0" w:space="0" w:color="auto"/>
        <w:right w:val="none" w:sz="0" w:space="0" w:color="auto"/>
      </w:divBdr>
    </w:div>
    <w:div w:id="341319392">
      <w:bodyDiv w:val="1"/>
      <w:marLeft w:val="0"/>
      <w:marRight w:val="0"/>
      <w:marTop w:val="0"/>
      <w:marBottom w:val="0"/>
      <w:divBdr>
        <w:top w:val="none" w:sz="0" w:space="0" w:color="auto"/>
        <w:left w:val="none" w:sz="0" w:space="0" w:color="auto"/>
        <w:bottom w:val="none" w:sz="0" w:space="0" w:color="auto"/>
        <w:right w:val="none" w:sz="0" w:space="0" w:color="auto"/>
      </w:divBdr>
    </w:div>
    <w:div w:id="342513548">
      <w:bodyDiv w:val="1"/>
      <w:marLeft w:val="0"/>
      <w:marRight w:val="0"/>
      <w:marTop w:val="0"/>
      <w:marBottom w:val="0"/>
      <w:divBdr>
        <w:top w:val="none" w:sz="0" w:space="0" w:color="auto"/>
        <w:left w:val="none" w:sz="0" w:space="0" w:color="auto"/>
        <w:bottom w:val="none" w:sz="0" w:space="0" w:color="auto"/>
        <w:right w:val="none" w:sz="0" w:space="0" w:color="auto"/>
      </w:divBdr>
    </w:div>
    <w:div w:id="345447380">
      <w:bodyDiv w:val="1"/>
      <w:marLeft w:val="0"/>
      <w:marRight w:val="0"/>
      <w:marTop w:val="0"/>
      <w:marBottom w:val="0"/>
      <w:divBdr>
        <w:top w:val="none" w:sz="0" w:space="0" w:color="auto"/>
        <w:left w:val="none" w:sz="0" w:space="0" w:color="auto"/>
        <w:bottom w:val="none" w:sz="0" w:space="0" w:color="auto"/>
        <w:right w:val="none" w:sz="0" w:space="0" w:color="auto"/>
      </w:divBdr>
    </w:div>
    <w:div w:id="346710664">
      <w:bodyDiv w:val="1"/>
      <w:marLeft w:val="0"/>
      <w:marRight w:val="0"/>
      <w:marTop w:val="0"/>
      <w:marBottom w:val="0"/>
      <w:divBdr>
        <w:top w:val="none" w:sz="0" w:space="0" w:color="auto"/>
        <w:left w:val="none" w:sz="0" w:space="0" w:color="auto"/>
        <w:bottom w:val="none" w:sz="0" w:space="0" w:color="auto"/>
        <w:right w:val="none" w:sz="0" w:space="0" w:color="auto"/>
      </w:divBdr>
    </w:div>
    <w:div w:id="348411781">
      <w:bodyDiv w:val="1"/>
      <w:marLeft w:val="0"/>
      <w:marRight w:val="0"/>
      <w:marTop w:val="0"/>
      <w:marBottom w:val="0"/>
      <w:divBdr>
        <w:top w:val="none" w:sz="0" w:space="0" w:color="auto"/>
        <w:left w:val="none" w:sz="0" w:space="0" w:color="auto"/>
        <w:bottom w:val="none" w:sz="0" w:space="0" w:color="auto"/>
        <w:right w:val="none" w:sz="0" w:space="0" w:color="auto"/>
      </w:divBdr>
    </w:div>
    <w:div w:id="348993326">
      <w:bodyDiv w:val="1"/>
      <w:marLeft w:val="0"/>
      <w:marRight w:val="0"/>
      <w:marTop w:val="0"/>
      <w:marBottom w:val="0"/>
      <w:divBdr>
        <w:top w:val="none" w:sz="0" w:space="0" w:color="auto"/>
        <w:left w:val="none" w:sz="0" w:space="0" w:color="auto"/>
        <w:bottom w:val="none" w:sz="0" w:space="0" w:color="auto"/>
        <w:right w:val="none" w:sz="0" w:space="0" w:color="auto"/>
      </w:divBdr>
    </w:div>
    <w:div w:id="354966280">
      <w:bodyDiv w:val="1"/>
      <w:marLeft w:val="0"/>
      <w:marRight w:val="0"/>
      <w:marTop w:val="0"/>
      <w:marBottom w:val="0"/>
      <w:divBdr>
        <w:top w:val="none" w:sz="0" w:space="0" w:color="auto"/>
        <w:left w:val="none" w:sz="0" w:space="0" w:color="auto"/>
        <w:bottom w:val="none" w:sz="0" w:space="0" w:color="auto"/>
        <w:right w:val="none" w:sz="0" w:space="0" w:color="auto"/>
      </w:divBdr>
    </w:div>
    <w:div w:id="355427211">
      <w:bodyDiv w:val="1"/>
      <w:marLeft w:val="0"/>
      <w:marRight w:val="0"/>
      <w:marTop w:val="0"/>
      <w:marBottom w:val="0"/>
      <w:divBdr>
        <w:top w:val="none" w:sz="0" w:space="0" w:color="auto"/>
        <w:left w:val="none" w:sz="0" w:space="0" w:color="auto"/>
        <w:bottom w:val="none" w:sz="0" w:space="0" w:color="auto"/>
        <w:right w:val="none" w:sz="0" w:space="0" w:color="auto"/>
      </w:divBdr>
    </w:div>
    <w:div w:id="355622103">
      <w:bodyDiv w:val="1"/>
      <w:marLeft w:val="0"/>
      <w:marRight w:val="0"/>
      <w:marTop w:val="0"/>
      <w:marBottom w:val="0"/>
      <w:divBdr>
        <w:top w:val="none" w:sz="0" w:space="0" w:color="auto"/>
        <w:left w:val="none" w:sz="0" w:space="0" w:color="auto"/>
        <w:bottom w:val="none" w:sz="0" w:space="0" w:color="auto"/>
        <w:right w:val="none" w:sz="0" w:space="0" w:color="auto"/>
      </w:divBdr>
    </w:div>
    <w:div w:id="356658255">
      <w:bodyDiv w:val="1"/>
      <w:marLeft w:val="0"/>
      <w:marRight w:val="0"/>
      <w:marTop w:val="0"/>
      <w:marBottom w:val="0"/>
      <w:divBdr>
        <w:top w:val="none" w:sz="0" w:space="0" w:color="auto"/>
        <w:left w:val="none" w:sz="0" w:space="0" w:color="auto"/>
        <w:bottom w:val="none" w:sz="0" w:space="0" w:color="auto"/>
        <w:right w:val="none" w:sz="0" w:space="0" w:color="auto"/>
      </w:divBdr>
    </w:div>
    <w:div w:id="356778094">
      <w:bodyDiv w:val="1"/>
      <w:marLeft w:val="0"/>
      <w:marRight w:val="0"/>
      <w:marTop w:val="0"/>
      <w:marBottom w:val="0"/>
      <w:divBdr>
        <w:top w:val="none" w:sz="0" w:space="0" w:color="auto"/>
        <w:left w:val="none" w:sz="0" w:space="0" w:color="auto"/>
        <w:bottom w:val="none" w:sz="0" w:space="0" w:color="auto"/>
        <w:right w:val="none" w:sz="0" w:space="0" w:color="auto"/>
      </w:divBdr>
    </w:div>
    <w:div w:id="357700390">
      <w:bodyDiv w:val="1"/>
      <w:marLeft w:val="0"/>
      <w:marRight w:val="0"/>
      <w:marTop w:val="0"/>
      <w:marBottom w:val="0"/>
      <w:divBdr>
        <w:top w:val="none" w:sz="0" w:space="0" w:color="auto"/>
        <w:left w:val="none" w:sz="0" w:space="0" w:color="auto"/>
        <w:bottom w:val="none" w:sz="0" w:space="0" w:color="auto"/>
        <w:right w:val="none" w:sz="0" w:space="0" w:color="auto"/>
      </w:divBdr>
    </w:div>
    <w:div w:id="359625783">
      <w:bodyDiv w:val="1"/>
      <w:marLeft w:val="0"/>
      <w:marRight w:val="0"/>
      <w:marTop w:val="0"/>
      <w:marBottom w:val="0"/>
      <w:divBdr>
        <w:top w:val="none" w:sz="0" w:space="0" w:color="auto"/>
        <w:left w:val="none" w:sz="0" w:space="0" w:color="auto"/>
        <w:bottom w:val="none" w:sz="0" w:space="0" w:color="auto"/>
        <w:right w:val="none" w:sz="0" w:space="0" w:color="auto"/>
      </w:divBdr>
    </w:div>
    <w:div w:id="360133582">
      <w:bodyDiv w:val="1"/>
      <w:marLeft w:val="0"/>
      <w:marRight w:val="0"/>
      <w:marTop w:val="0"/>
      <w:marBottom w:val="0"/>
      <w:divBdr>
        <w:top w:val="none" w:sz="0" w:space="0" w:color="auto"/>
        <w:left w:val="none" w:sz="0" w:space="0" w:color="auto"/>
        <w:bottom w:val="none" w:sz="0" w:space="0" w:color="auto"/>
        <w:right w:val="none" w:sz="0" w:space="0" w:color="auto"/>
      </w:divBdr>
    </w:div>
    <w:div w:id="360474998">
      <w:bodyDiv w:val="1"/>
      <w:marLeft w:val="0"/>
      <w:marRight w:val="0"/>
      <w:marTop w:val="0"/>
      <w:marBottom w:val="0"/>
      <w:divBdr>
        <w:top w:val="none" w:sz="0" w:space="0" w:color="auto"/>
        <w:left w:val="none" w:sz="0" w:space="0" w:color="auto"/>
        <w:bottom w:val="none" w:sz="0" w:space="0" w:color="auto"/>
        <w:right w:val="none" w:sz="0" w:space="0" w:color="auto"/>
      </w:divBdr>
    </w:div>
    <w:div w:id="363755637">
      <w:bodyDiv w:val="1"/>
      <w:marLeft w:val="0"/>
      <w:marRight w:val="0"/>
      <w:marTop w:val="0"/>
      <w:marBottom w:val="0"/>
      <w:divBdr>
        <w:top w:val="none" w:sz="0" w:space="0" w:color="auto"/>
        <w:left w:val="none" w:sz="0" w:space="0" w:color="auto"/>
        <w:bottom w:val="none" w:sz="0" w:space="0" w:color="auto"/>
        <w:right w:val="none" w:sz="0" w:space="0" w:color="auto"/>
      </w:divBdr>
    </w:div>
    <w:div w:id="366178323">
      <w:bodyDiv w:val="1"/>
      <w:marLeft w:val="0"/>
      <w:marRight w:val="0"/>
      <w:marTop w:val="0"/>
      <w:marBottom w:val="0"/>
      <w:divBdr>
        <w:top w:val="none" w:sz="0" w:space="0" w:color="auto"/>
        <w:left w:val="none" w:sz="0" w:space="0" w:color="auto"/>
        <w:bottom w:val="none" w:sz="0" w:space="0" w:color="auto"/>
        <w:right w:val="none" w:sz="0" w:space="0" w:color="auto"/>
      </w:divBdr>
    </w:div>
    <w:div w:id="367025000">
      <w:bodyDiv w:val="1"/>
      <w:marLeft w:val="0"/>
      <w:marRight w:val="0"/>
      <w:marTop w:val="0"/>
      <w:marBottom w:val="0"/>
      <w:divBdr>
        <w:top w:val="none" w:sz="0" w:space="0" w:color="auto"/>
        <w:left w:val="none" w:sz="0" w:space="0" w:color="auto"/>
        <w:bottom w:val="none" w:sz="0" w:space="0" w:color="auto"/>
        <w:right w:val="none" w:sz="0" w:space="0" w:color="auto"/>
      </w:divBdr>
    </w:div>
    <w:div w:id="368992805">
      <w:bodyDiv w:val="1"/>
      <w:marLeft w:val="0"/>
      <w:marRight w:val="0"/>
      <w:marTop w:val="0"/>
      <w:marBottom w:val="0"/>
      <w:divBdr>
        <w:top w:val="none" w:sz="0" w:space="0" w:color="auto"/>
        <w:left w:val="none" w:sz="0" w:space="0" w:color="auto"/>
        <w:bottom w:val="none" w:sz="0" w:space="0" w:color="auto"/>
        <w:right w:val="none" w:sz="0" w:space="0" w:color="auto"/>
      </w:divBdr>
    </w:div>
    <w:div w:id="370108887">
      <w:bodyDiv w:val="1"/>
      <w:marLeft w:val="0"/>
      <w:marRight w:val="0"/>
      <w:marTop w:val="0"/>
      <w:marBottom w:val="0"/>
      <w:divBdr>
        <w:top w:val="none" w:sz="0" w:space="0" w:color="auto"/>
        <w:left w:val="none" w:sz="0" w:space="0" w:color="auto"/>
        <w:bottom w:val="none" w:sz="0" w:space="0" w:color="auto"/>
        <w:right w:val="none" w:sz="0" w:space="0" w:color="auto"/>
      </w:divBdr>
    </w:div>
    <w:div w:id="370689207">
      <w:bodyDiv w:val="1"/>
      <w:marLeft w:val="0"/>
      <w:marRight w:val="0"/>
      <w:marTop w:val="0"/>
      <w:marBottom w:val="0"/>
      <w:divBdr>
        <w:top w:val="none" w:sz="0" w:space="0" w:color="auto"/>
        <w:left w:val="none" w:sz="0" w:space="0" w:color="auto"/>
        <w:bottom w:val="none" w:sz="0" w:space="0" w:color="auto"/>
        <w:right w:val="none" w:sz="0" w:space="0" w:color="auto"/>
      </w:divBdr>
    </w:div>
    <w:div w:id="371879536">
      <w:bodyDiv w:val="1"/>
      <w:marLeft w:val="0"/>
      <w:marRight w:val="0"/>
      <w:marTop w:val="0"/>
      <w:marBottom w:val="0"/>
      <w:divBdr>
        <w:top w:val="none" w:sz="0" w:space="0" w:color="auto"/>
        <w:left w:val="none" w:sz="0" w:space="0" w:color="auto"/>
        <w:bottom w:val="none" w:sz="0" w:space="0" w:color="auto"/>
        <w:right w:val="none" w:sz="0" w:space="0" w:color="auto"/>
      </w:divBdr>
    </w:div>
    <w:div w:id="373041738">
      <w:bodyDiv w:val="1"/>
      <w:marLeft w:val="0"/>
      <w:marRight w:val="0"/>
      <w:marTop w:val="0"/>
      <w:marBottom w:val="0"/>
      <w:divBdr>
        <w:top w:val="none" w:sz="0" w:space="0" w:color="auto"/>
        <w:left w:val="none" w:sz="0" w:space="0" w:color="auto"/>
        <w:bottom w:val="none" w:sz="0" w:space="0" w:color="auto"/>
        <w:right w:val="none" w:sz="0" w:space="0" w:color="auto"/>
      </w:divBdr>
    </w:div>
    <w:div w:id="374742575">
      <w:bodyDiv w:val="1"/>
      <w:marLeft w:val="0"/>
      <w:marRight w:val="0"/>
      <w:marTop w:val="0"/>
      <w:marBottom w:val="0"/>
      <w:divBdr>
        <w:top w:val="none" w:sz="0" w:space="0" w:color="auto"/>
        <w:left w:val="none" w:sz="0" w:space="0" w:color="auto"/>
        <w:bottom w:val="none" w:sz="0" w:space="0" w:color="auto"/>
        <w:right w:val="none" w:sz="0" w:space="0" w:color="auto"/>
      </w:divBdr>
    </w:div>
    <w:div w:id="376394326">
      <w:bodyDiv w:val="1"/>
      <w:marLeft w:val="0"/>
      <w:marRight w:val="0"/>
      <w:marTop w:val="0"/>
      <w:marBottom w:val="0"/>
      <w:divBdr>
        <w:top w:val="none" w:sz="0" w:space="0" w:color="auto"/>
        <w:left w:val="none" w:sz="0" w:space="0" w:color="auto"/>
        <w:bottom w:val="none" w:sz="0" w:space="0" w:color="auto"/>
        <w:right w:val="none" w:sz="0" w:space="0" w:color="auto"/>
      </w:divBdr>
    </w:div>
    <w:div w:id="376929017">
      <w:bodyDiv w:val="1"/>
      <w:marLeft w:val="0"/>
      <w:marRight w:val="0"/>
      <w:marTop w:val="0"/>
      <w:marBottom w:val="0"/>
      <w:divBdr>
        <w:top w:val="none" w:sz="0" w:space="0" w:color="auto"/>
        <w:left w:val="none" w:sz="0" w:space="0" w:color="auto"/>
        <w:bottom w:val="none" w:sz="0" w:space="0" w:color="auto"/>
        <w:right w:val="none" w:sz="0" w:space="0" w:color="auto"/>
      </w:divBdr>
    </w:div>
    <w:div w:id="379869152">
      <w:bodyDiv w:val="1"/>
      <w:marLeft w:val="0"/>
      <w:marRight w:val="0"/>
      <w:marTop w:val="0"/>
      <w:marBottom w:val="0"/>
      <w:divBdr>
        <w:top w:val="none" w:sz="0" w:space="0" w:color="auto"/>
        <w:left w:val="none" w:sz="0" w:space="0" w:color="auto"/>
        <w:bottom w:val="none" w:sz="0" w:space="0" w:color="auto"/>
        <w:right w:val="none" w:sz="0" w:space="0" w:color="auto"/>
      </w:divBdr>
    </w:div>
    <w:div w:id="380983220">
      <w:bodyDiv w:val="1"/>
      <w:marLeft w:val="0"/>
      <w:marRight w:val="0"/>
      <w:marTop w:val="0"/>
      <w:marBottom w:val="0"/>
      <w:divBdr>
        <w:top w:val="none" w:sz="0" w:space="0" w:color="auto"/>
        <w:left w:val="none" w:sz="0" w:space="0" w:color="auto"/>
        <w:bottom w:val="none" w:sz="0" w:space="0" w:color="auto"/>
        <w:right w:val="none" w:sz="0" w:space="0" w:color="auto"/>
      </w:divBdr>
    </w:div>
    <w:div w:id="383144525">
      <w:bodyDiv w:val="1"/>
      <w:marLeft w:val="0"/>
      <w:marRight w:val="0"/>
      <w:marTop w:val="0"/>
      <w:marBottom w:val="0"/>
      <w:divBdr>
        <w:top w:val="none" w:sz="0" w:space="0" w:color="auto"/>
        <w:left w:val="none" w:sz="0" w:space="0" w:color="auto"/>
        <w:bottom w:val="none" w:sz="0" w:space="0" w:color="auto"/>
        <w:right w:val="none" w:sz="0" w:space="0" w:color="auto"/>
      </w:divBdr>
    </w:div>
    <w:div w:id="386027853">
      <w:bodyDiv w:val="1"/>
      <w:marLeft w:val="0"/>
      <w:marRight w:val="0"/>
      <w:marTop w:val="0"/>
      <w:marBottom w:val="0"/>
      <w:divBdr>
        <w:top w:val="none" w:sz="0" w:space="0" w:color="auto"/>
        <w:left w:val="none" w:sz="0" w:space="0" w:color="auto"/>
        <w:bottom w:val="none" w:sz="0" w:space="0" w:color="auto"/>
        <w:right w:val="none" w:sz="0" w:space="0" w:color="auto"/>
      </w:divBdr>
    </w:div>
    <w:div w:id="387653038">
      <w:bodyDiv w:val="1"/>
      <w:marLeft w:val="0"/>
      <w:marRight w:val="0"/>
      <w:marTop w:val="0"/>
      <w:marBottom w:val="0"/>
      <w:divBdr>
        <w:top w:val="none" w:sz="0" w:space="0" w:color="auto"/>
        <w:left w:val="none" w:sz="0" w:space="0" w:color="auto"/>
        <w:bottom w:val="none" w:sz="0" w:space="0" w:color="auto"/>
        <w:right w:val="none" w:sz="0" w:space="0" w:color="auto"/>
      </w:divBdr>
    </w:div>
    <w:div w:id="389184694">
      <w:bodyDiv w:val="1"/>
      <w:marLeft w:val="0"/>
      <w:marRight w:val="0"/>
      <w:marTop w:val="0"/>
      <w:marBottom w:val="0"/>
      <w:divBdr>
        <w:top w:val="none" w:sz="0" w:space="0" w:color="auto"/>
        <w:left w:val="none" w:sz="0" w:space="0" w:color="auto"/>
        <w:bottom w:val="none" w:sz="0" w:space="0" w:color="auto"/>
        <w:right w:val="none" w:sz="0" w:space="0" w:color="auto"/>
      </w:divBdr>
    </w:div>
    <w:div w:id="390271907">
      <w:bodyDiv w:val="1"/>
      <w:marLeft w:val="0"/>
      <w:marRight w:val="0"/>
      <w:marTop w:val="0"/>
      <w:marBottom w:val="0"/>
      <w:divBdr>
        <w:top w:val="none" w:sz="0" w:space="0" w:color="auto"/>
        <w:left w:val="none" w:sz="0" w:space="0" w:color="auto"/>
        <w:bottom w:val="none" w:sz="0" w:space="0" w:color="auto"/>
        <w:right w:val="none" w:sz="0" w:space="0" w:color="auto"/>
      </w:divBdr>
    </w:div>
    <w:div w:id="395325584">
      <w:bodyDiv w:val="1"/>
      <w:marLeft w:val="0"/>
      <w:marRight w:val="0"/>
      <w:marTop w:val="0"/>
      <w:marBottom w:val="0"/>
      <w:divBdr>
        <w:top w:val="none" w:sz="0" w:space="0" w:color="auto"/>
        <w:left w:val="none" w:sz="0" w:space="0" w:color="auto"/>
        <w:bottom w:val="none" w:sz="0" w:space="0" w:color="auto"/>
        <w:right w:val="none" w:sz="0" w:space="0" w:color="auto"/>
      </w:divBdr>
    </w:div>
    <w:div w:id="401875931">
      <w:bodyDiv w:val="1"/>
      <w:marLeft w:val="0"/>
      <w:marRight w:val="0"/>
      <w:marTop w:val="0"/>
      <w:marBottom w:val="0"/>
      <w:divBdr>
        <w:top w:val="none" w:sz="0" w:space="0" w:color="auto"/>
        <w:left w:val="none" w:sz="0" w:space="0" w:color="auto"/>
        <w:bottom w:val="none" w:sz="0" w:space="0" w:color="auto"/>
        <w:right w:val="none" w:sz="0" w:space="0" w:color="auto"/>
      </w:divBdr>
    </w:div>
    <w:div w:id="402728641">
      <w:bodyDiv w:val="1"/>
      <w:marLeft w:val="0"/>
      <w:marRight w:val="0"/>
      <w:marTop w:val="0"/>
      <w:marBottom w:val="0"/>
      <w:divBdr>
        <w:top w:val="none" w:sz="0" w:space="0" w:color="auto"/>
        <w:left w:val="none" w:sz="0" w:space="0" w:color="auto"/>
        <w:bottom w:val="none" w:sz="0" w:space="0" w:color="auto"/>
        <w:right w:val="none" w:sz="0" w:space="0" w:color="auto"/>
      </w:divBdr>
    </w:div>
    <w:div w:id="404303693">
      <w:bodyDiv w:val="1"/>
      <w:marLeft w:val="0"/>
      <w:marRight w:val="0"/>
      <w:marTop w:val="0"/>
      <w:marBottom w:val="0"/>
      <w:divBdr>
        <w:top w:val="none" w:sz="0" w:space="0" w:color="auto"/>
        <w:left w:val="none" w:sz="0" w:space="0" w:color="auto"/>
        <w:bottom w:val="none" w:sz="0" w:space="0" w:color="auto"/>
        <w:right w:val="none" w:sz="0" w:space="0" w:color="auto"/>
      </w:divBdr>
    </w:div>
    <w:div w:id="406072778">
      <w:bodyDiv w:val="1"/>
      <w:marLeft w:val="0"/>
      <w:marRight w:val="0"/>
      <w:marTop w:val="0"/>
      <w:marBottom w:val="0"/>
      <w:divBdr>
        <w:top w:val="none" w:sz="0" w:space="0" w:color="auto"/>
        <w:left w:val="none" w:sz="0" w:space="0" w:color="auto"/>
        <w:bottom w:val="none" w:sz="0" w:space="0" w:color="auto"/>
        <w:right w:val="none" w:sz="0" w:space="0" w:color="auto"/>
      </w:divBdr>
    </w:div>
    <w:div w:id="406192183">
      <w:bodyDiv w:val="1"/>
      <w:marLeft w:val="0"/>
      <w:marRight w:val="0"/>
      <w:marTop w:val="0"/>
      <w:marBottom w:val="0"/>
      <w:divBdr>
        <w:top w:val="none" w:sz="0" w:space="0" w:color="auto"/>
        <w:left w:val="none" w:sz="0" w:space="0" w:color="auto"/>
        <w:bottom w:val="none" w:sz="0" w:space="0" w:color="auto"/>
        <w:right w:val="none" w:sz="0" w:space="0" w:color="auto"/>
      </w:divBdr>
    </w:div>
    <w:div w:id="406612213">
      <w:bodyDiv w:val="1"/>
      <w:marLeft w:val="0"/>
      <w:marRight w:val="0"/>
      <w:marTop w:val="0"/>
      <w:marBottom w:val="0"/>
      <w:divBdr>
        <w:top w:val="none" w:sz="0" w:space="0" w:color="auto"/>
        <w:left w:val="none" w:sz="0" w:space="0" w:color="auto"/>
        <w:bottom w:val="none" w:sz="0" w:space="0" w:color="auto"/>
        <w:right w:val="none" w:sz="0" w:space="0" w:color="auto"/>
      </w:divBdr>
    </w:div>
    <w:div w:id="407582783">
      <w:bodyDiv w:val="1"/>
      <w:marLeft w:val="0"/>
      <w:marRight w:val="0"/>
      <w:marTop w:val="0"/>
      <w:marBottom w:val="0"/>
      <w:divBdr>
        <w:top w:val="none" w:sz="0" w:space="0" w:color="auto"/>
        <w:left w:val="none" w:sz="0" w:space="0" w:color="auto"/>
        <w:bottom w:val="none" w:sz="0" w:space="0" w:color="auto"/>
        <w:right w:val="none" w:sz="0" w:space="0" w:color="auto"/>
      </w:divBdr>
    </w:div>
    <w:div w:id="407772245">
      <w:bodyDiv w:val="1"/>
      <w:marLeft w:val="0"/>
      <w:marRight w:val="0"/>
      <w:marTop w:val="0"/>
      <w:marBottom w:val="0"/>
      <w:divBdr>
        <w:top w:val="none" w:sz="0" w:space="0" w:color="auto"/>
        <w:left w:val="none" w:sz="0" w:space="0" w:color="auto"/>
        <w:bottom w:val="none" w:sz="0" w:space="0" w:color="auto"/>
        <w:right w:val="none" w:sz="0" w:space="0" w:color="auto"/>
      </w:divBdr>
    </w:div>
    <w:div w:id="408891228">
      <w:bodyDiv w:val="1"/>
      <w:marLeft w:val="0"/>
      <w:marRight w:val="0"/>
      <w:marTop w:val="0"/>
      <w:marBottom w:val="0"/>
      <w:divBdr>
        <w:top w:val="none" w:sz="0" w:space="0" w:color="auto"/>
        <w:left w:val="none" w:sz="0" w:space="0" w:color="auto"/>
        <w:bottom w:val="none" w:sz="0" w:space="0" w:color="auto"/>
        <w:right w:val="none" w:sz="0" w:space="0" w:color="auto"/>
      </w:divBdr>
    </w:div>
    <w:div w:id="409498008">
      <w:bodyDiv w:val="1"/>
      <w:marLeft w:val="0"/>
      <w:marRight w:val="0"/>
      <w:marTop w:val="0"/>
      <w:marBottom w:val="0"/>
      <w:divBdr>
        <w:top w:val="none" w:sz="0" w:space="0" w:color="auto"/>
        <w:left w:val="none" w:sz="0" w:space="0" w:color="auto"/>
        <w:bottom w:val="none" w:sz="0" w:space="0" w:color="auto"/>
        <w:right w:val="none" w:sz="0" w:space="0" w:color="auto"/>
      </w:divBdr>
    </w:div>
    <w:div w:id="411004155">
      <w:bodyDiv w:val="1"/>
      <w:marLeft w:val="0"/>
      <w:marRight w:val="0"/>
      <w:marTop w:val="0"/>
      <w:marBottom w:val="0"/>
      <w:divBdr>
        <w:top w:val="none" w:sz="0" w:space="0" w:color="auto"/>
        <w:left w:val="none" w:sz="0" w:space="0" w:color="auto"/>
        <w:bottom w:val="none" w:sz="0" w:space="0" w:color="auto"/>
        <w:right w:val="none" w:sz="0" w:space="0" w:color="auto"/>
      </w:divBdr>
    </w:div>
    <w:div w:id="416638261">
      <w:bodyDiv w:val="1"/>
      <w:marLeft w:val="0"/>
      <w:marRight w:val="0"/>
      <w:marTop w:val="0"/>
      <w:marBottom w:val="0"/>
      <w:divBdr>
        <w:top w:val="none" w:sz="0" w:space="0" w:color="auto"/>
        <w:left w:val="none" w:sz="0" w:space="0" w:color="auto"/>
        <w:bottom w:val="none" w:sz="0" w:space="0" w:color="auto"/>
        <w:right w:val="none" w:sz="0" w:space="0" w:color="auto"/>
      </w:divBdr>
    </w:div>
    <w:div w:id="417947055">
      <w:bodyDiv w:val="1"/>
      <w:marLeft w:val="0"/>
      <w:marRight w:val="0"/>
      <w:marTop w:val="0"/>
      <w:marBottom w:val="0"/>
      <w:divBdr>
        <w:top w:val="none" w:sz="0" w:space="0" w:color="auto"/>
        <w:left w:val="none" w:sz="0" w:space="0" w:color="auto"/>
        <w:bottom w:val="none" w:sz="0" w:space="0" w:color="auto"/>
        <w:right w:val="none" w:sz="0" w:space="0" w:color="auto"/>
      </w:divBdr>
    </w:div>
    <w:div w:id="419760363">
      <w:bodyDiv w:val="1"/>
      <w:marLeft w:val="0"/>
      <w:marRight w:val="0"/>
      <w:marTop w:val="0"/>
      <w:marBottom w:val="0"/>
      <w:divBdr>
        <w:top w:val="none" w:sz="0" w:space="0" w:color="auto"/>
        <w:left w:val="none" w:sz="0" w:space="0" w:color="auto"/>
        <w:bottom w:val="none" w:sz="0" w:space="0" w:color="auto"/>
        <w:right w:val="none" w:sz="0" w:space="0" w:color="auto"/>
      </w:divBdr>
    </w:div>
    <w:div w:id="422915615">
      <w:bodyDiv w:val="1"/>
      <w:marLeft w:val="0"/>
      <w:marRight w:val="0"/>
      <w:marTop w:val="0"/>
      <w:marBottom w:val="0"/>
      <w:divBdr>
        <w:top w:val="none" w:sz="0" w:space="0" w:color="auto"/>
        <w:left w:val="none" w:sz="0" w:space="0" w:color="auto"/>
        <w:bottom w:val="none" w:sz="0" w:space="0" w:color="auto"/>
        <w:right w:val="none" w:sz="0" w:space="0" w:color="auto"/>
      </w:divBdr>
    </w:div>
    <w:div w:id="427041117">
      <w:bodyDiv w:val="1"/>
      <w:marLeft w:val="0"/>
      <w:marRight w:val="0"/>
      <w:marTop w:val="0"/>
      <w:marBottom w:val="0"/>
      <w:divBdr>
        <w:top w:val="none" w:sz="0" w:space="0" w:color="auto"/>
        <w:left w:val="none" w:sz="0" w:space="0" w:color="auto"/>
        <w:bottom w:val="none" w:sz="0" w:space="0" w:color="auto"/>
        <w:right w:val="none" w:sz="0" w:space="0" w:color="auto"/>
      </w:divBdr>
    </w:div>
    <w:div w:id="427047160">
      <w:bodyDiv w:val="1"/>
      <w:marLeft w:val="0"/>
      <w:marRight w:val="0"/>
      <w:marTop w:val="0"/>
      <w:marBottom w:val="0"/>
      <w:divBdr>
        <w:top w:val="none" w:sz="0" w:space="0" w:color="auto"/>
        <w:left w:val="none" w:sz="0" w:space="0" w:color="auto"/>
        <w:bottom w:val="none" w:sz="0" w:space="0" w:color="auto"/>
        <w:right w:val="none" w:sz="0" w:space="0" w:color="auto"/>
      </w:divBdr>
    </w:div>
    <w:div w:id="430201348">
      <w:bodyDiv w:val="1"/>
      <w:marLeft w:val="0"/>
      <w:marRight w:val="0"/>
      <w:marTop w:val="0"/>
      <w:marBottom w:val="0"/>
      <w:divBdr>
        <w:top w:val="none" w:sz="0" w:space="0" w:color="auto"/>
        <w:left w:val="none" w:sz="0" w:space="0" w:color="auto"/>
        <w:bottom w:val="none" w:sz="0" w:space="0" w:color="auto"/>
        <w:right w:val="none" w:sz="0" w:space="0" w:color="auto"/>
      </w:divBdr>
    </w:div>
    <w:div w:id="435715172">
      <w:bodyDiv w:val="1"/>
      <w:marLeft w:val="0"/>
      <w:marRight w:val="0"/>
      <w:marTop w:val="0"/>
      <w:marBottom w:val="0"/>
      <w:divBdr>
        <w:top w:val="none" w:sz="0" w:space="0" w:color="auto"/>
        <w:left w:val="none" w:sz="0" w:space="0" w:color="auto"/>
        <w:bottom w:val="none" w:sz="0" w:space="0" w:color="auto"/>
        <w:right w:val="none" w:sz="0" w:space="0" w:color="auto"/>
      </w:divBdr>
    </w:div>
    <w:div w:id="436825675">
      <w:bodyDiv w:val="1"/>
      <w:marLeft w:val="0"/>
      <w:marRight w:val="0"/>
      <w:marTop w:val="0"/>
      <w:marBottom w:val="0"/>
      <w:divBdr>
        <w:top w:val="none" w:sz="0" w:space="0" w:color="auto"/>
        <w:left w:val="none" w:sz="0" w:space="0" w:color="auto"/>
        <w:bottom w:val="none" w:sz="0" w:space="0" w:color="auto"/>
        <w:right w:val="none" w:sz="0" w:space="0" w:color="auto"/>
      </w:divBdr>
    </w:div>
    <w:div w:id="439183715">
      <w:bodyDiv w:val="1"/>
      <w:marLeft w:val="0"/>
      <w:marRight w:val="0"/>
      <w:marTop w:val="0"/>
      <w:marBottom w:val="0"/>
      <w:divBdr>
        <w:top w:val="none" w:sz="0" w:space="0" w:color="auto"/>
        <w:left w:val="none" w:sz="0" w:space="0" w:color="auto"/>
        <w:bottom w:val="none" w:sz="0" w:space="0" w:color="auto"/>
        <w:right w:val="none" w:sz="0" w:space="0" w:color="auto"/>
      </w:divBdr>
    </w:div>
    <w:div w:id="442923888">
      <w:bodyDiv w:val="1"/>
      <w:marLeft w:val="0"/>
      <w:marRight w:val="0"/>
      <w:marTop w:val="0"/>
      <w:marBottom w:val="0"/>
      <w:divBdr>
        <w:top w:val="none" w:sz="0" w:space="0" w:color="auto"/>
        <w:left w:val="none" w:sz="0" w:space="0" w:color="auto"/>
        <w:bottom w:val="none" w:sz="0" w:space="0" w:color="auto"/>
        <w:right w:val="none" w:sz="0" w:space="0" w:color="auto"/>
      </w:divBdr>
    </w:div>
    <w:div w:id="443617842">
      <w:bodyDiv w:val="1"/>
      <w:marLeft w:val="0"/>
      <w:marRight w:val="0"/>
      <w:marTop w:val="0"/>
      <w:marBottom w:val="0"/>
      <w:divBdr>
        <w:top w:val="none" w:sz="0" w:space="0" w:color="auto"/>
        <w:left w:val="none" w:sz="0" w:space="0" w:color="auto"/>
        <w:bottom w:val="none" w:sz="0" w:space="0" w:color="auto"/>
        <w:right w:val="none" w:sz="0" w:space="0" w:color="auto"/>
      </w:divBdr>
    </w:div>
    <w:div w:id="448351898">
      <w:bodyDiv w:val="1"/>
      <w:marLeft w:val="0"/>
      <w:marRight w:val="0"/>
      <w:marTop w:val="0"/>
      <w:marBottom w:val="0"/>
      <w:divBdr>
        <w:top w:val="none" w:sz="0" w:space="0" w:color="auto"/>
        <w:left w:val="none" w:sz="0" w:space="0" w:color="auto"/>
        <w:bottom w:val="none" w:sz="0" w:space="0" w:color="auto"/>
        <w:right w:val="none" w:sz="0" w:space="0" w:color="auto"/>
      </w:divBdr>
    </w:div>
    <w:div w:id="448864099">
      <w:bodyDiv w:val="1"/>
      <w:marLeft w:val="0"/>
      <w:marRight w:val="0"/>
      <w:marTop w:val="0"/>
      <w:marBottom w:val="0"/>
      <w:divBdr>
        <w:top w:val="none" w:sz="0" w:space="0" w:color="auto"/>
        <w:left w:val="none" w:sz="0" w:space="0" w:color="auto"/>
        <w:bottom w:val="none" w:sz="0" w:space="0" w:color="auto"/>
        <w:right w:val="none" w:sz="0" w:space="0" w:color="auto"/>
      </w:divBdr>
    </w:div>
    <w:div w:id="450053577">
      <w:bodyDiv w:val="1"/>
      <w:marLeft w:val="0"/>
      <w:marRight w:val="0"/>
      <w:marTop w:val="0"/>
      <w:marBottom w:val="0"/>
      <w:divBdr>
        <w:top w:val="none" w:sz="0" w:space="0" w:color="auto"/>
        <w:left w:val="none" w:sz="0" w:space="0" w:color="auto"/>
        <w:bottom w:val="none" w:sz="0" w:space="0" w:color="auto"/>
        <w:right w:val="none" w:sz="0" w:space="0" w:color="auto"/>
      </w:divBdr>
    </w:div>
    <w:div w:id="450519431">
      <w:bodyDiv w:val="1"/>
      <w:marLeft w:val="0"/>
      <w:marRight w:val="0"/>
      <w:marTop w:val="0"/>
      <w:marBottom w:val="0"/>
      <w:divBdr>
        <w:top w:val="none" w:sz="0" w:space="0" w:color="auto"/>
        <w:left w:val="none" w:sz="0" w:space="0" w:color="auto"/>
        <w:bottom w:val="none" w:sz="0" w:space="0" w:color="auto"/>
        <w:right w:val="none" w:sz="0" w:space="0" w:color="auto"/>
      </w:divBdr>
    </w:div>
    <w:div w:id="450904941">
      <w:bodyDiv w:val="1"/>
      <w:marLeft w:val="0"/>
      <w:marRight w:val="0"/>
      <w:marTop w:val="0"/>
      <w:marBottom w:val="0"/>
      <w:divBdr>
        <w:top w:val="none" w:sz="0" w:space="0" w:color="auto"/>
        <w:left w:val="none" w:sz="0" w:space="0" w:color="auto"/>
        <w:bottom w:val="none" w:sz="0" w:space="0" w:color="auto"/>
        <w:right w:val="none" w:sz="0" w:space="0" w:color="auto"/>
      </w:divBdr>
    </w:div>
    <w:div w:id="451243223">
      <w:bodyDiv w:val="1"/>
      <w:marLeft w:val="0"/>
      <w:marRight w:val="0"/>
      <w:marTop w:val="0"/>
      <w:marBottom w:val="0"/>
      <w:divBdr>
        <w:top w:val="none" w:sz="0" w:space="0" w:color="auto"/>
        <w:left w:val="none" w:sz="0" w:space="0" w:color="auto"/>
        <w:bottom w:val="none" w:sz="0" w:space="0" w:color="auto"/>
        <w:right w:val="none" w:sz="0" w:space="0" w:color="auto"/>
      </w:divBdr>
    </w:div>
    <w:div w:id="451363951">
      <w:bodyDiv w:val="1"/>
      <w:marLeft w:val="0"/>
      <w:marRight w:val="0"/>
      <w:marTop w:val="0"/>
      <w:marBottom w:val="0"/>
      <w:divBdr>
        <w:top w:val="none" w:sz="0" w:space="0" w:color="auto"/>
        <w:left w:val="none" w:sz="0" w:space="0" w:color="auto"/>
        <w:bottom w:val="none" w:sz="0" w:space="0" w:color="auto"/>
        <w:right w:val="none" w:sz="0" w:space="0" w:color="auto"/>
      </w:divBdr>
    </w:div>
    <w:div w:id="454640867">
      <w:bodyDiv w:val="1"/>
      <w:marLeft w:val="0"/>
      <w:marRight w:val="0"/>
      <w:marTop w:val="0"/>
      <w:marBottom w:val="0"/>
      <w:divBdr>
        <w:top w:val="none" w:sz="0" w:space="0" w:color="auto"/>
        <w:left w:val="none" w:sz="0" w:space="0" w:color="auto"/>
        <w:bottom w:val="none" w:sz="0" w:space="0" w:color="auto"/>
        <w:right w:val="none" w:sz="0" w:space="0" w:color="auto"/>
      </w:divBdr>
    </w:div>
    <w:div w:id="458912965">
      <w:bodyDiv w:val="1"/>
      <w:marLeft w:val="0"/>
      <w:marRight w:val="0"/>
      <w:marTop w:val="0"/>
      <w:marBottom w:val="0"/>
      <w:divBdr>
        <w:top w:val="none" w:sz="0" w:space="0" w:color="auto"/>
        <w:left w:val="none" w:sz="0" w:space="0" w:color="auto"/>
        <w:bottom w:val="none" w:sz="0" w:space="0" w:color="auto"/>
        <w:right w:val="none" w:sz="0" w:space="0" w:color="auto"/>
      </w:divBdr>
    </w:div>
    <w:div w:id="459880882">
      <w:bodyDiv w:val="1"/>
      <w:marLeft w:val="0"/>
      <w:marRight w:val="0"/>
      <w:marTop w:val="0"/>
      <w:marBottom w:val="0"/>
      <w:divBdr>
        <w:top w:val="none" w:sz="0" w:space="0" w:color="auto"/>
        <w:left w:val="none" w:sz="0" w:space="0" w:color="auto"/>
        <w:bottom w:val="none" w:sz="0" w:space="0" w:color="auto"/>
        <w:right w:val="none" w:sz="0" w:space="0" w:color="auto"/>
      </w:divBdr>
    </w:div>
    <w:div w:id="459962681">
      <w:bodyDiv w:val="1"/>
      <w:marLeft w:val="0"/>
      <w:marRight w:val="0"/>
      <w:marTop w:val="0"/>
      <w:marBottom w:val="0"/>
      <w:divBdr>
        <w:top w:val="none" w:sz="0" w:space="0" w:color="auto"/>
        <w:left w:val="none" w:sz="0" w:space="0" w:color="auto"/>
        <w:bottom w:val="none" w:sz="0" w:space="0" w:color="auto"/>
        <w:right w:val="none" w:sz="0" w:space="0" w:color="auto"/>
      </w:divBdr>
    </w:div>
    <w:div w:id="463885027">
      <w:bodyDiv w:val="1"/>
      <w:marLeft w:val="0"/>
      <w:marRight w:val="0"/>
      <w:marTop w:val="0"/>
      <w:marBottom w:val="0"/>
      <w:divBdr>
        <w:top w:val="none" w:sz="0" w:space="0" w:color="auto"/>
        <w:left w:val="none" w:sz="0" w:space="0" w:color="auto"/>
        <w:bottom w:val="none" w:sz="0" w:space="0" w:color="auto"/>
        <w:right w:val="none" w:sz="0" w:space="0" w:color="auto"/>
      </w:divBdr>
    </w:div>
    <w:div w:id="467170300">
      <w:bodyDiv w:val="1"/>
      <w:marLeft w:val="0"/>
      <w:marRight w:val="0"/>
      <w:marTop w:val="0"/>
      <w:marBottom w:val="0"/>
      <w:divBdr>
        <w:top w:val="none" w:sz="0" w:space="0" w:color="auto"/>
        <w:left w:val="none" w:sz="0" w:space="0" w:color="auto"/>
        <w:bottom w:val="none" w:sz="0" w:space="0" w:color="auto"/>
        <w:right w:val="none" w:sz="0" w:space="0" w:color="auto"/>
      </w:divBdr>
    </w:div>
    <w:div w:id="467666642">
      <w:bodyDiv w:val="1"/>
      <w:marLeft w:val="0"/>
      <w:marRight w:val="0"/>
      <w:marTop w:val="0"/>
      <w:marBottom w:val="0"/>
      <w:divBdr>
        <w:top w:val="none" w:sz="0" w:space="0" w:color="auto"/>
        <w:left w:val="none" w:sz="0" w:space="0" w:color="auto"/>
        <w:bottom w:val="none" w:sz="0" w:space="0" w:color="auto"/>
        <w:right w:val="none" w:sz="0" w:space="0" w:color="auto"/>
      </w:divBdr>
    </w:div>
    <w:div w:id="470363884">
      <w:bodyDiv w:val="1"/>
      <w:marLeft w:val="0"/>
      <w:marRight w:val="0"/>
      <w:marTop w:val="0"/>
      <w:marBottom w:val="0"/>
      <w:divBdr>
        <w:top w:val="none" w:sz="0" w:space="0" w:color="auto"/>
        <w:left w:val="none" w:sz="0" w:space="0" w:color="auto"/>
        <w:bottom w:val="none" w:sz="0" w:space="0" w:color="auto"/>
        <w:right w:val="none" w:sz="0" w:space="0" w:color="auto"/>
      </w:divBdr>
    </w:div>
    <w:div w:id="472136244">
      <w:bodyDiv w:val="1"/>
      <w:marLeft w:val="0"/>
      <w:marRight w:val="0"/>
      <w:marTop w:val="0"/>
      <w:marBottom w:val="0"/>
      <w:divBdr>
        <w:top w:val="none" w:sz="0" w:space="0" w:color="auto"/>
        <w:left w:val="none" w:sz="0" w:space="0" w:color="auto"/>
        <w:bottom w:val="none" w:sz="0" w:space="0" w:color="auto"/>
        <w:right w:val="none" w:sz="0" w:space="0" w:color="auto"/>
      </w:divBdr>
    </w:div>
    <w:div w:id="474294075">
      <w:bodyDiv w:val="1"/>
      <w:marLeft w:val="0"/>
      <w:marRight w:val="0"/>
      <w:marTop w:val="0"/>
      <w:marBottom w:val="0"/>
      <w:divBdr>
        <w:top w:val="none" w:sz="0" w:space="0" w:color="auto"/>
        <w:left w:val="none" w:sz="0" w:space="0" w:color="auto"/>
        <w:bottom w:val="none" w:sz="0" w:space="0" w:color="auto"/>
        <w:right w:val="none" w:sz="0" w:space="0" w:color="auto"/>
      </w:divBdr>
    </w:div>
    <w:div w:id="477653901">
      <w:bodyDiv w:val="1"/>
      <w:marLeft w:val="0"/>
      <w:marRight w:val="0"/>
      <w:marTop w:val="0"/>
      <w:marBottom w:val="0"/>
      <w:divBdr>
        <w:top w:val="none" w:sz="0" w:space="0" w:color="auto"/>
        <w:left w:val="none" w:sz="0" w:space="0" w:color="auto"/>
        <w:bottom w:val="none" w:sz="0" w:space="0" w:color="auto"/>
        <w:right w:val="none" w:sz="0" w:space="0" w:color="auto"/>
      </w:divBdr>
    </w:div>
    <w:div w:id="478960920">
      <w:bodyDiv w:val="1"/>
      <w:marLeft w:val="0"/>
      <w:marRight w:val="0"/>
      <w:marTop w:val="0"/>
      <w:marBottom w:val="0"/>
      <w:divBdr>
        <w:top w:val="none" w:sz="0" w:space="0" w:color="auto"/>
        <w:left w:val="none" w:sz="0" w:space="0" w:color="auto"/>
        <w:bottom w:val="none" w:sz="0" w:space="0" w:color="auto"/>
        <w:right w:val="none" w:sz="0" w:space="0" w:color="auto"/>
      </w:divBdr>
    </w:div>
    <w:div w:id="479426609">
      <w:bodyDiv w:val="1"/>
      <w:marLeft w:val="0"/>
      <w:marRight w:val="0"/>
      <w:marTop w:val="0"/>
      <w:marBottom w:val="0"/>
      <w:divBdr>
        <w:top w:val="none" w:sz="0" w:space="0" w:color="auto"/>
        <w:left w:val="none" w:sz="0" w:space="0" w:color="auto"/>
        <w:bottom w:val="none" w:sz="0" w:space="0" w:color="auto"/>
        <w:right w:val="none" w:sz="0" w:space="0" w:color="auto"/>
      </w:divBdr>
    </w:div>
    <w:div w:id="479614736">
      <w:bodyDiv w:val="1"/>
      <w:marLeft w:val="0"/>
      <w:marRight w:val="0"/>
      <w:marTop w:val="0"/>
      <w:marBottom w:val="0"/>
      <w:divBdr>
        <w:top w:val="none" w:sz="0" w:space="0" w:color="auto"/>
        <w:left w:val="none" w:sz="0" w:space="0" w:color="auto"/>
        <w:bottom w:val="none" w:sz="0" w:space="0" w:color="auto"/>
        <w:right w:val="none" w:sz="0" w:space="0" w:color="auto"/>
      </w:divBdr>
    </w:div>
    <w:div w:id="480343050">
      <w:bodyDiv w:val="1"/>
      <w:marLeft w:val="0"/>
      <w:marRight w:val="0"/>
      <w:marTop w:val="0"/>
      <w:marBottom w:val="0"/>
      <w:divBdr>
        <w:top w:val="none" w:sz="0" w:space="0" w:color="auto"/>
        <w:left w:val="none" w:sz="0" w:space="0" w:color="auto"/>
        <w:bottom w:val="none" w:sz="0" w:space="0" w:color="auto"/>
        <w:right w:val="none" w:sz="0" w:space="0" w:color="auto"/>
      </w:divBdr>
    </w:div>
    <w:div w:id="481387398">
      <w:bodyDiv w:val="1"/>
      <w:marLeft w:val="0"/>
      <w:marRight w:val="0"/>
      <w:marTop w:val="0"/>
      <w:marBottom w:val="0"/>
      <w:divBdr>
        <w:top w:val="none" w:sz="0" w:space="0" w:color="auto"/>
        <w:left w:val="none" w:sz="0" w:space="0" w:color="auto"/>
        <w:bottom w:val="none" w:sz="0" w:space="0" w:color="auto"/>
        <w:right w:val="none" w:sz="0" w:space="0" w:color="auto"/>
      </w:divBdr>
    </w:div>
    <w:div w:id="484250389">
      <w:bodyDiv w:val="1"/>
      <w:marLeft w:val="0"/>
      <w:marRight w:val="0"/>
      <w:marTop w:val="0"/>
      <w:marBottom w:val="0"/>
      <w:divBdr>
        <w:top w:val="none" w:sz="0" w:space="0" w:color="auto"/>
        <w:left w:val="none" w:sz="0" w:space="0" w:color="auto"/>
        <w:bottom w:val="none" w:sz="0" w:space="0" w:color="auto"/>
        <w:right w:val="none" w:sz="0" w:space="0" w:color="auto"/>
      </w:divBdr>
    </w:div>
    <w:div w:id="486017788">
      <w:bodyDiv w:val="1"/>
      <w:marLeft w:val="0"/>
      <w:marRight w:val="0"/>
      <w:marTop w:val="0"/>
      <w:marBottom w:val="0"/>
      <w:divBdr>
        <w:top w:val="none" w:sz="0" w:space="0" w:color="auto"/>
        <w:left w:val="none" w:sz="0" w:space="0" w:color="auto"/>
        <w:bottom w:val="none" w:sz="0" w:space="0" w:color="auto"/>
        <w:right w:val="none" w:sz="0" w:space="0" w:color="auto"/>
      </w:divBdr>
    </w:div>
    <w:div w:id="486089833">
      <w:bodyDiv w:val="1"/>
      <w:marLeft w:val="0"/>
      <w:marRight w:val="0"/>
      <w:marTop w:val="0"/>
      <w:marBottom w:val="0"/>
      <w:divBdr>
        <w:top w:val="none" w:sz="0" w:space="0" w:color="auto"/>
        <w:left w:val="none" w:sz="0" w:space="0" w:color="auto"/>
        <w:bottom w:val="none" w:sz="0" w:space="0" w:color="auto"/>
        <w:right w:val="none" w:sz="0" w:space="0" w:color="auto"/>
      </w:divBdr>
    </w:div>
    <w:div w:id="488135031">
      <w:bodyDiv w:val="1"/>
      <w:marLeft w:val="0"/>
      <w:marRight w:val="0"/>
      <w:marTop w:val="0"/>
      <w:marBottom w:val="0"/>
      <w:divBdr>
        <w:top w:val="none" w:sz="0" w:space="0" w:color="auto"/>
        <w:left w:val="none" w:sz="0" w:space="0" w:color="auto"/>
        <w:bottom w:val="none" w:sz="0" w:space="0" w:color="auto"/>
        <w:right w:val="none" w:sz="0" w:space="0" w:color="auto"/>
      </w:divBdr>
    </w:div>
    <w:div w:id="492335546">
      <w:bodyDiv w:val="1"/>
      <w:marLeft w:val="0"/>
      <w:marRight w:val="0"/>
      <w:marTop w:val="0"/>
      <w:marBottom w:val="0"/>
      <w:divBdr>
        <w:top w:val="none" w:sz="0" w:space="0" w:color="auto"/>
        <w:left w:val="none" w:sz="0" w:space="0" w:color="auto"/>
        <w:bottom w:val="none" w:sz="0" w:space="0" w:color="auto"/>
        <w:right w:val="none" w:sz="0" w:space="0" w:color="auto"/>
      </w:divBdr>
    </w:div>
    <w:div w:id="497383764">
      <w:bodyDiv w:val="1"/>
      <w:marLeft w:val="0"/>
      <w:marRight w:val="0"/>
      <w:marTop w:val="0"/>
      <w:marBottom w:val="0"/>
      <w:divBdr>
        <w:top w:val="none" w:sz="0" w:space="0" w:color="auto"/>
        <w:left w:val="none" w:sz="0" w:space="0" w:color="auto"/>
        <w:bottom w:val="none" w:sz="0" w:space="0" w:color="auto"/>
        <w:right w:val="none" w:sz="0" w:space="0" w:color="auto"/>
      </w:divBdr>
    </w:div>
    <w:div w:id="502358965">
      <w:bodyDiv w:val="1"/>
      <w:marLeft w:val="0"/>
      <w:marRight w:val="0"/>
      <w:marTop w:val="0"/>
      <w:marBottom w:val="0"/>
      <w:divBdr>
        <w:top w:val="none" w:sz="0" w:space="0" w:color="auto"/>
        <w:left w:val="none" w:sz="0" w:space="0" w:color="auto"/>
        <w:bottom w:val="none" w:sz="0" w:space="0" w:color="auto"/>
        <w:right w:val="none" w:sz="0" w:space="0" w:color="auto"/>
      </w:divBdr>
    </w:div>
    <w:div w:id="503665416">
      <w:bodyDiv w:val="1"/>
      <w:marLeft w:val="0"/>
      <w:marRight w:val="0"/>
      <w:marTop w:val="0"/>
      <w:marBottom w:val="0"/>
      <w:divBdr>
        <w:top w:val="none" w:sz="0" w:space="0" w:color="auto"/>
        <w:left w:val="none" w:sz="0" w:space="0" w:color="auto"/>
        <w:bottom w:val="none" w:sz="0" w:space="0" w:color="auto"/>
        <w:right w:val="none" w:sz="0" w:space="0" w:color="auto"/>
      </w:divBdr>
    </w:div>
    <w:div w:id="508638938">
      <w:bodyDiv w:val="1"/>
      <w:marLeft w:val="0"/>
      <w:marRight w:val="0"/>
      <w:marTop w:val="0"/>
      <w:marBottom w:val="0"/>
      <w:divBdr>
        <w:top w:val="none" w:sz="0" w:space="0" w:color="auto"/>
        <w:left w:val="none" w:sz="0" w:space="0" w:color="auto"/>
        <w:bottom w:val="none" w:sz="0" w:space="0" w:color="auto"/>
        <w:right w:val="none" w:sz="0" w:space="0" w:color="auto"/>
      </w:divBdr>
    </w:div>
    <w:div w:id="510410661">
      <w:bodyDiv w:val="1"/>
      <w:marLeft w:val="0"/>
      <w:marRight w:val="0"/>
      <w:marTop w:val="0"/>
      <w:marBottom w:val="0"/>
      <w:divBdr>
        <w:top w:val="none" w:sz="0" w:space="0" w:color="auto"/>
        <w:left w:val="none" w:sz="0" w:space="0" w:color="auto"/>
        <w:bottom w:val="none" w:sz="0" w:space="0" w:color="auto"/>
        <w:right w:val="none" w:sz="0" w:space="0" w:color="auto"/>
      </w:divBdr>
    </w:div>
    <w:div w:id="510489899">
      <w:bodyDiv w:val="1"/>
      <w:marLeft w:val="0"/>
      <w:marRight w:val="0"/>
      <w:marTop w:val="0"/>
      <w:marBottom w:val="0"/>
      <w:divBdr>
        <w:top w:val="none" w:sz="0" w:space="0" w:color="auto"/>
        <w:left w:val="none" w:sz="0" w:space="0" w:color="auto"/>
        <w:bottom w:val="none" w:sz="0" w:space="0" w:color="auto"/>
        <w:right w:val="none" w:sz="0" w:space="0" w:color="auto"/>
      </w:divBdr>
    </w:div>
    <w:div w:id="513766937">
      <w:bodyDiv w:val="1"/>
      <w:marLeft w:val="0"/>
      <w:marRight w:val="0"/>
      <w:marTop w:val="0"/>
      <w:marBottom w:val="0"/>
      <w:divBdr>
        <w:top w:val="none" w:sz="0" w:space="0" w:color="auto"/>
        <w:left w:val="none" w:sz="0" w:space="0" w:color="auto"/>
        <w:bottom w:val="none" w:sz="0" w:space="0" w:color="auto"/>
        <w:right w:val="none" w:sz="0" w:space="0" w:color="auto"/>
      </w:divBdr>
    </w:div>
    <w:div w:id="516164703">
      <w:bodyDiv w:val="1"/>
      <w:marLeft w:val="0"/>
      <w:marRight w:val="0"/>
      <w:marTop w:val="0"/>
      <w:marBottom w:val="0"/>
      <w:divBdr>
        <w:top w:val="none" w:sz="0" w:space="0" w:color="auto"/>
        <w:left w:val="none" w:sz="0" w:space="0" w:color="auto"/>
        <w:bottom w:val="none" w:sz="0" w:space="0" w:color="auto"/>
        <w:right w:val="none" w:sz="0" w:space="0" w:color="auto"/>
      </w:divBdr>
    </w:div>
    <w:div w:id="516847124">
      <w:bodyDiv w:val="1"/>
      <w:marLeft w:val="0"/>
      <w:marRight w:val="0"/>
      <w:marTop w:val="0"/>
      <w:marBottom w:val="0"/>
      <w:divBdr>
        <w:top w:val="none" w:sz="0" w:space="0" w:color="auto"/>
        <w:left w:val="none" w:sz="0" w:space="0" w:color="auto"/>
        <w:bottom w:val="none" w:sz="0" w:space="0" w:color="auto"/>
        <w:right w:val="none" w:sz="0" w:space="0" w:color="auto"/>
      </w:divBdr>
    </w:div>
    <w:div w:id="517425975">
      <w:bodyDiv w:val="1"/>
      <w:marLeft w:val="0"/>
      <w:marRight w:val="0"/>
      <w:marTop w:val="0"/>
      <w:marBottom w:val="0"/>
      <w:divBdr>
        <w:top w:val="none" w:sz="0" w:space="0" w:color="auto"/>
        <w:left w:val="none" w:sz="0" w:space="0" w:color="auto"/>
        <w:bottom w:val="none" w:sz="0" w:space="0" w:color="auto"/>
        <w:right w:val="none" w:sz="0" w:space="0" w:color="auto"/>
      </w:divBdr>
    </w:div>
    <w:div w:id="519708976">
      <w:bodyDiv w:val="1"/>
      <w:marLeft w:val="0"/>
      <w:marRight w:val="0"/>
      <w:marTop w:val="0"/>
      <w:marBottom w:val="0"/>
      <w:divBdr>
        <w:top w:val="none" w:sz="0" w:space="0" w:color="auto"/>
        <w:left w:val="none" w:sz="0" w:space="0" w:color="auto"/>
        <w:bottom w:val="none" w:sz="0" w:space="0" w:color="auto"/>
        <w:right w:val="none" w:sz="0" w:space="0" w:color="auto"/>
      </w:divBdr>
    </w:div>
    <w:div w:id="522786969">
      <w:bodyDiv w:val="1"/>
      <w:marLeft w:val="0"/>
      <w:marRight w:val="0"/>
      <w:marTop w:val="0"/>
      <w:marBottom w:val="0"/>
      <w:divBdr>
        <w:top w:val="none" w:sz="0" w:space="0" w:color="auto"/>
        <w:left w:val="none" w:sz="0" w:space="0" w:color="auto"/>
        <w:bottom w:val="none" w:sz="0" w:space="0" w:color="auto"/>
        <w:right w:val="none" w:sz="0" w:space="0" w:color="auto"/>
      </w:divBdr>
    </w:div>
    <w:div w:id="522790390">
      <w:bodyDiv w:val="1"/>
      <w:marLeft w:val="0"/>
      <w:marRight w:val="0"/>
      <w:marTop w:val="0"/>
      <w:marBottom w:val="0"/>
      <w:divBdr>
        <w:top w:val="none" w:sz="0" w:space="0" w:color="auto"/>
        <w:left w:val="none" w:sz="0" w:space="0" w:color="auto"/>
        <w:bottom w:val="none" w:sz="0" w:space="0" w:color="auto"/>
        <w:right w:val="none" w:sz="0" w:space="0" w:color="auto"/>
      </w:divBdr>
    </w:div>
    <w:div w:id="523910079">
      <w:bodyDiv w:val="1"/>
      <w:marLeft w:val="0"/>
      <w:marRight w:val="0"/>
      <w:marTop w:val="0"/>
      <w:marBottom w:val="0"/>
      <w:divBdr>
        <w:top w:val="none" w:sz="0" w:space="0" w:color="auto"/>
        <w:left w:val="none" w:sz="0" w:space="0" w:color="auto"/>
        <w:bottom w:val="none" w:sz="0" w:space="0" w:color="auto"/>
        <w:right w:val="none" w:sz="0" w:space="0" w:color="auto"/>
      </w:divBdr>
    </w:div>
    <w:div w:id="527763130">
      <w:bodyDiv w:val="1"/>
      <w:marLeft w:val="0"/>
      <w:marRight w:val="0"/>
      <w:marTop w:val="0"/>
      <w:marBottom w:val="0"/>
      <w:divBdr>
        <w:top w:val="none" w:sz="0" w:space="0" w:color="auto"/>
        <w:left w:val="none" w:sz="0" w:space="0" w:color="auto"/>
        <w:bottom w:val="none" w:sz="0" w:space="0" w:color="auto"/>
        <w:right w:val="none" w:sz="0" w:space="0" w:color="auto"/>
      </w:divBdr>
    </w:div>
    <w:div w:id="528026548">
      <w:bodyDiv w:val="1"/>
      <w:marLeft w:val="0"/>
      <w:marRight w:val="0"/>
      <w:marTop w:val="0"/>
      <w:marBottom w:val="0"/>
      <w:divBdr>
        <w:top w:val="none" w:sz="0" w:space="0" w:color="auto"/>
        <w:left w:val="none" w:sz="0" w:space="0" w:color="auto"/>
        <w:bottom w:val="none" w:sz="0" w:space="0" w:color="auto"/>
        <w:right w:val="none" w:sz="0" w:space="0" w:color="auto"/>
      </w:divBdr>
    </w:div>
    <w:div w:id="531571984">
      <w:bodyDiv w:val="1"/>
      <w:marLeft w:val="0"/>
      <w:marRight w:val="0"/>
      <w:marTop w:val="0"/>
      <w:marBottom w:val="0"/>
      <w:divBdr>
        <w:top w:val="none" w:sz="0" w:space="0" w:color="auto"/>
        <w:left w:val="none" w:sz="0" w:space="0" w:color="auto"/>
        <w:bottom w:val="none" w:sz="0" w:space="0" w:color="auto"/>
        <w:right w:val="none" w:sz="0" w:space="0" w:color="auto"/>
      </w:divBdr>
    </w:div>
    <w:div w:id="535582684">
      <w:bodyDiv w:val="1"/>
      <w:marLeft w:val="0"/>
      <w:marRight w:val="0"/>
      <w:marTop w:val="0"/>
      <w:marBottom w:val="0"/>
      <w:divBdr>
        <w:top w:val="none" w:sz="0" w:space="0" w:color="auto"/>
        <w:left w:val="none" w:sz="0" w:space="0" w:color="auto"/>
        <w:bottom w:val="none" w:sz="0" w:space="0" w:color="auto"/>
        <w:right w:val="none" w:sz="0" w:space="0" w:color="auto"/>
      </w:divBdr>
    </w:div>
    <w:div w:id="536698697">
      <w:bodyDiv w:val="1"/>
      <w:marLeft w:val="0"/>
      <w:marRight w:val="0"/>
      <w:marTop w:val="0"/>
      <w:marBottom w:val="0"/>
      <w:divBdr>
        <w:top w:val="none" w:sz="0" w:space="0" w:color="auto"/>
        <w:left w:val="none" w:sz="0" w:space="0" w:color="auto"/>
        <w:bottom w:val="none" w:sz="0" w:space="0" w:color="auto"/>
        <w:right w:val="none" w:sz="0" w:space="0" w:color="auto"/>
      </w:divBdr>
    </w:div>
    <w:div w:id="536895248">
      <w:bodyDiv w:val="1"/>
      <w:marLeft w:val="0"/>
      <w:marRight w:val="0"/>
      <w:marTop w:val="0"/>
      <w:marBottom w:val="0"/>
      <w:divBdr>
        <w:top w:val="none" w:sz="0" w:space="0" w:color="auto"/>
        <w:left w:val="none" w:sz="0" w:space="0" w:color="auto"/>
        <w:bottom w:val="none" w:sz="0" w:space="0" w:color="auto"/>
        <w:right w:val="none" w:sz="0" w:space="0" w:color="auto"/>
      </w:divBdr>
    </w:div>
    <w:div w:id="538586093">
      <w:bodyDiv w:val="1"/>
      <w:marLeft w:val="0"/>
      <w:marRight w:val="0"/>
      <w:marTop w:val="0"/>
      <w:marBottom w:val="0"/>
      <w:divBdr>
        <w:top w:val="none" w:sz="0" w:space="0" w:color="auto"/>
        <w:left w:val="none" w:sz="0" w:space="0" w:color="auto"/>
        <w:bottom w:val="none" w:sz="0" w:space="0" w:color="auto"/>
        <w:right w:val="none" w:sz="0" w:space="0" w:color="auto"/>
      </w:divBdr>
    </w:div>
    <w:div w:id="541594792">
      <w:bodyDiv w:val="1"/>
      <w:marLeft w:val="0"/>
      <w:marRight w:val="0"/>
      <w:marTop w:val="0"/>
      <w:marBottom w:val="0"/>
      <w:divBdr>
        <w:top w:val="none" w:sz="0" w:space="0" w:color="auto"/>
        <w:left w:val="none" w:sz="0" w:space="0" w:color="auto"/>
        <w:bottom w:val="none" w:sz="0" w:space="0" w:color="auto"/>
        <w:right w:val="none" w:sz="0" w:space="0" w:color="auto"/>
      </w:divBdr>
    </w:div>
    <w:div w:id="544485205">
      <w:bodyDiv w:val="1"/>
      <w:marLeft w:val="0"/>
      <w:marRight w:val="0"/>
      <w:marTop w:val="0"/>
      <w:marBottom w:val="0"/>
      <w:divBdr>
        <w:top w:val="none" w:sz="0" w:space="0" w:color="auto"/>
        <w:left w:val="none" w:sz="0" w:space="0" w:color="auto"/>
        <w:bottom w:val="none" w:sz="0" w:space="0" w:color="auto"/>
        <w:right w:val="none" w:sz="0" w:space="0" w:color="auto"/>
      </w:divBdr>
    </w:div>
    <w:div w:id="544679049">
      <w:bodyDiv w:val="1"/>
      <w:marLeft w:val="0"/>
      <w:marRight w:val="0"/>
      <w:marTop w:val="0"/>
      <w:marBottom w:val="0"/>
      <w:divBdr>
        <w:top w:val="none" w:sz="0" w:space="0" w:color="auto"/>
        <w:left w:val="none" w:sz="0" w:space="0" w:color="auto"/>
        <w:bottom w:val="none" w:sz="0" w:space="0" w:color="auto"/>
        <w:right w:val="none" w:sz="0" w:space="0" w:color="auto"/>
      </w:divBdr>
    </w:div>
    <w:div w:id="546377420">
      <w:bodyDiv w:val="1"/>
      <w:marLeft w:val="0"/>
      <w:marRight w:val="0"/>
      <w:marTop w:val="0"/>
      <w:marBottom w:val="0"/>
      <w:divBdr>
        <w:top w:val="none" w:sz="0" w:space="0" w:color="auto"/>
        <w:left w:val="none" w:sz="0" w:space="0" w:color="auto"/>
        <w:bottom w:val="none" w:sz="0" w:space="0" w:color="auto"/>
        <w:right w:val="none" w:sz="0" w:space="0" w:color="auto"/>
      </w:divBdr>
    </w:div>
    <w:div w:id="548808914">
      <w:bodyDiv w:val="1"/>
      <w:marLeft w:val="0"/>
      <w:marRight w:val="0"/>
      <w:marTop w:val="0"/>
      <w:marBottom w:val="0"/>
      <w:divBdr>
        <w:top w:val="none" w:sz="0" w:space="0" w:color="auto"/>
        <w:left w:val="none" w:sz="0" w:space="0" w:color="auto"/>
        <w:bottom w:val="none" w:sz="0" w:space="0" w:color="auto"/>
        <w:right w:val="none" w:sz="0" w:space="0" w:color="auto"/>
      </w:divBdr>
    </w:div>
    <w:div w:id="555631574">
      <w:bodyDiv w:val="1"/>
      <w:marLeft w:val="0"/>
      <w:marRight w:val="0"/>
      <w:marTop w:val="0"/>
      <w:marBottom w:val="0"/>
      <w:divBdr>
        <w:top w:val="none" w:sz="0" w:space="0" w:color="auto"/>
        <w:left w:val="none" w:sz="0" w:space="0" w:color="auto"/>
        <w:bottom w:val="none" w:sz="0" w:space="0" w:color="auto"/>
        <w:right w:val="none" w:sz="0" w:space="0" w:color="auto"/>
      </w:divBdr>
    </w:div>
    <w:div w:id="556279059">
      <w:bodyDiv w:val="1"/>
      <w:marLeft w:val="0"/>
      <w:marRight w:val="0"/>
      <w:marTop w:val="0"/>
      <w:marBottom w:val="0"/>
      <w:divBdr>
        <w:top w:val="none" w:sz="0" w:space="0" w:color="auto"/>
        <w:left w:val="none" w:sz="0" w:space="0" w:color="auto"/>
        <w:bottom w:val="none" w:sz="0" w:space="0" w:color="auto"/>
        <w:right w:val="none" w:sz="0" w:space="0" w:color="auto"/>
      </w:divBdr>
    </w:div>
    <w:div w:id="556741031">
      <w:bodyDiv w:val="1"/>
      <w:marLeft w:val="0"/>
      <w:marRight w:val="0"/>
      <w:marTop w:val="0"/>
      <w:marBottom w:val="0"/>
      <w:divBdr>
        <w:top w:val="none" w:sz="0" w:space="0" w:color="auto"/>
        <w:left w:val="none" w:sz="0" w:space="0" w:color="auto"/>
        <w:bottom w:val="none" w:sz="0" w:space="0" w:color="auto"/>
        <w:right w:val="none" w:sz="0" w:space="0" w:color="auto"/>
      </w:divBdr>
    </w:div>
    <w:div w:id="558638726">
      <w:bodyDiv w:val="1"/>
      <w:marLeft w:val="0"/>
      <w:marRight w:val="0"/>
      <w:marTop w:val="0"/>
      <w:marBottom w:val="0"/>
      <w:divBdr>
        <w:top w:val="none" w:sz="0" w:space="0" w:color="auto"/>
        <w:left w:val="none" w:sz="0" w:space="0" w:color="auto"/>
        <w:bottom w:val="none" w:sz="0" w:space="0" w:color="auto"/>
        <w:right w:val="none" w:sz="0" w:space="0" w:color="auto"/>
      </w:divBdr>
    </w:div>
    <w:div w:id="558786896">
      <w:bodyDiv w:val="1"/>
      <w:marLeft w:val="0"/>
      <w:marRight w:val="0"/>
      <w:marTop w:val="0"/>
      <w:marBottom w:val="0"/>
      <w:divBdr>
        <w:top w:val="none" w:sz="0" w:space="0" w:color="auto"/>
        <w:left w:val="none" w:sz="0" w:space="0" w:color="auto"/>
        <w:bottom w:val="none" w:sz="0" w:space="0" w:color="auto"/>
        <w:right w:val="none" w:sz="0" w:space="0" w:color="auto"/>
      </w:divBdr>
    </w:div>
    <w:div w:id="559177365">
      <w:bodyDiv w:val="1"/>
      <w:marLeft w:val="0"/>
      <w:marRight w:val="0"/>
      <w:marTop w:val="0"/>
      <w:marBottom w:val="0"/>
      <w:divBdr>
        <w:top w:val="none" w:sz="0" w:space="0" w:color="auto"/>
        <w:left w:val="none" w:sz="0" w:space="0" w:color="auto"/>
        <w:bottom w:val="none" w:sz="0" w:space="0" w:color="auto"/>
        <w:right w:val="none" w:sz="0" w:space="0" w:color="auto"/>
      </w:divBdr>
    </w:div>
    <w:div w:id="559486727">
      <w:bodyDiv w:val="1"/>
      <w:marLeft w:val="0"/>
      <w:marRight w:val="0"/>
      <w:marTop w:val="0"/>
      <w:marBottom w:val="0"/>
      <w:divBdr>
        <w:top w:val="none" w:sz="0" w:space="0" w:color="auto"/>
        <w:left w:val="none" w:sz="0" w:space="0" w:color="auto"/>
        <w:bottom w:val="none" w:sz="0" w:space="0" w:color="auto"/>
        <w:right w:val="none" w:sz="0" w:space="0" w:color="auto"/>
      </w:divBdr>
    </w:div>
    <w:div w:id="568882587">
      <w:bodyDiv w:val="1"/>
      <w:marLeft w:val="0"/>
      <w:marRight w:val="0"/>
      <w:marTop w:val="0"/>
      <w:marBottom w:val="0"/>
      <w:divBdr>
        <w:top w:val="none" w:sz="0" w:space="0" w:color="auto"/>
        <w:left w:val="none" w:sz="0" w:space="0" w:color="auto"/>
        <w:bottom w:val="none" w:sz="0" w:space="0" w:color="auto"/>
        <w:right w:val="none" w:sz="0" w:space="0" w:color="auto"/>
      </w:divBdr>
    </w:div>
    <w:div w:id="569073181">
      <w:bodyDiv w:val="1"/>
      <w:marLeft w:val="0"/>
      <w:marRight w:val="0"/>
      <w:marTop w:val="0"/>
      <w:marBottom w:val="0"/>
      <w:divBdr>
        <w:top w:val="none" w:sz="0" w:space="0" w:color="auto"/>
        <w:left w:val="none" w:sz="0" w:space="0" w:color="auto"/>
        <w:bottom w:val="none" w:sz="0" w:space="0" w:color="auto"/>
        <w:right w:val="none" w:sz="0" w:space="0" w:color="auto"/>
      </w:divBdr>
    </w:div>
    <w:div w:id="571163743">
      <w:bodyDiv w:val="1"/>
      <w:marLeft w:val="0"/>
      <w:marRight w:val="0"/>
      <w:marTop w:val="0"/>
      <w:marBottom w:val="0"/>
      <w:divBdr>
        <w:top w:val="none" w:sz="0" w:space="0" w:color="auto"/>
        <w:left w:val="none" w:sz="0" w:space="0" w:color="auto"/>
        <w:bottom w:val="none" w:sz="0" w:space="0" w:color="auto"/>
        <w:right w:val="none" w:sz="0" w:space="0" w:color="auto"/>
      </w:divBdr>
    </w:div>
    <w:div w:id="572353058">
      <w:bodyDiv w:val="1"/>
      <w:marLeft w:val="0"/>
      <w:marRight w:val="0"/>
      <w:marTop w:val="0"/>
      <w:marBottom w:val="0"/>
      <w:divBdr>
        <w:top w:val="none" w:sz="0" w:space="0" w:color="auto"/>
        <w:left w:val="none" w:sz="0" w:space="0" w:color="auto"/>
        <w:bottom w:val="none" w:sz="0" w:space="0" w:color="auto"/>
        <w:right w:val="none" w:sz="0" w:space="0" w:color="auto"/>
      </w:divBdr>
    </w:div>
    <w:div w:id="572810528">
      <w:bodyDiv w:val="1"/>
      <w:marLeft w:val="0"/>
      <w:marRight w:val="0"/>
      <w:marTop w:val="0"/>
      <w:marBottom w:val="0"/>
      <w:divBdr>
        <w:top w:val="none" w:sz="0" w:space="0" w:color="auto"/>
        <w:left w:val="none" w:sz="0" w:space="0" w:color="auto"/>
        <w:bottom w:val="none" w:sz="0" w:space="0" w:color="auto"/>
        <w:right w:val="none" w:sz="0" w:space="0" w:color="auto"/>
      </w:divBdr>
    </w:div>
    <w:div w:id="573200954">
      <w:bodyDiv w:val="1"/>
      <w:marLeft w:val="0"/>
      <w:marRight w:val="0"/>
      <w:marTop w:val="0"/>
      <w:marBottom w:val="0"/>
      <w:divBdr>
        <w:top w:val="none" w:sz="0" w:space="0" w:color="auto"/>
        <w:left w:val="none" w:sz="0" w:space="0" w:color="auto"/>
        <w:bottom w:val="none" w:sz="0" w:space="0" w:color="auto"/>
        <w:right w:val="none" w:sz="0" w:space="0" w:color="auto"/>
      </w:divBdr>
    </w:div>
    <w:div w:id="575015130">
      <w:bodyDiv w:val="1"/>
      <w:marLeft w:val="0"/>
      <w:marRight w:val="0"/>
      <w:marTop w:val="0"/>
      <w:marBottom w:val="0"/>
      <w:divBdr>
        <w:top w:val="none" w:sz="0" w:space="0" w:color="auto"/>
        <w:left w:val="none" w:sz="0" w:space="0" w:color="auto"/>
        <w:bottom w:val="none" w:sz="0" w:space="0" w:color="auto"/>
        <w:right w:val="none" w:sz="0" w:space="0" w:color="auto"/>
      </w:divBdr>
      <w:divsChild>
        <w:div w:id="108669826">
          <w:marLeft w:val="0"/>
          <w:marRight w:val="0"/>
          <w:marTop w:val="0"/>
          <w:marBottom w:val="30"/>
          <w:divBdr>
            <w:top w:val="none" w:sz="0" w:space="0" w:color="auto"/>
            <w:left w:val="none" w:sz="0" w:space="0" w:color="auto"/>
            <w:bottom w:val="none" w:sz="0" w:space="0" w:color="auto"/>
            <w:right w:val="none" w:sz="0" w:space="0" w:color="auto"/>
          </w:divBdr>
          <w:divsChild>
            <w:div w:id="1015426635">
              <w:marLeft w:val="0"/>
              <w:marRight w:val="0"/>
              <w:marTop w:val="0"/>
              <w:marBottom w:val="0"/>
              <w:divBdr>
                <w:top w:val="none" w:sz="0" w:space="0" w:color="auto"/>
                <w:left w:val="none" w:sz="0" w:space="0" w:color="auto"/>
                <w:bottom w:val="none" w:sz="0" w:space="0" w:color="auto"/>
                <w:right w:val="none" w:sz="0" w:space="0" w:color="auto"/>
              </w:divBdr>
              <w:divsChild>
                <w:div w:id="1514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9372">
      <w:bodyDiv w:val="1"/>
      <w:marLeft w:val="0"/>
      <w:marRight w:val="0"/>
      <w:marTop w:val="0"/>
      <w:marBottom w:val="0"/>
      <w:divBdr>
        <w:top w:val="none" w:sz="0" w:space="0" w:color="auto"/>
        <w:left w:val="none" w:sz="0" w:space="0" w:color="auto"/>
        <w:bottom w:val="none" w:sz="0" w:space="0" w:color="auto"/>
        <w:right w:val="none" w:sz="0" w:space="0" w:color="auto"/>
      </w:divBdr>
    </w:div>
    <w:div w:id="576207694">
      <w:bodyDiv w:val="1"/>
      <w:marLeft w:val="0"/>
      <w:marRight w:val="0"/>
      <w:marTop w:val="0"/>
      <w:marBottom w:val="0"/>
      <w:divBdr>
        <w:top w:val="none" w:sz="0" w:space="0" w:color="auto"/>
        <w:left w:val="none" w:sz="0" w:space="0" w:color="auto"/>
        <w:bottom w:val="none" w:sz="0" w:space="0" w:color="auto"/>
        <w:right w:val="none" w:sz="0" w:space="0" w:color="auto"/>
      </w:divBdr>
    </w:div>
    <w:div w:id="577595171">
      <w:bodyDiv w:val="1"/>
      <w:marLeft w:val="0"/>
      <w:marRight w:val="0"/>
      <w:marTop w:val="0"/>
      <w:marBottom w:val="0"/>
      <w:divBdr>
        <w:top w:val="none" w:sz="0" w:space="0" w:color="auto"/>
        <w:left w:val="none" w:sz="0" w:space="0" w:color="auto"/>
        <w:bottom w:val="none" w:sz="0" w:space="0" w:color="auto"/>
        <w:right w:val="none" w:sz="0" w:space="0" w:color="auto"/>
      </w:divBdr>
    </w:div>
    <w:div w:id="579414701">
      <w:bodyDiv w:val="1"/>
      <w:marLeft w:val="0"/>
      <w:marRight w:val="0"/>
      <w:marTop w:val="0"/>
      <w:marBottom w:val="0"/>
      <w:divBdr>
        <w:top w:val="none" w:sz="0" w:space="0" w:color="auto"/>
        <w:left w:val="none" w:sz="0" w:space="0" w:color="auto"/>
        <w:bottom w:val="none" w:sz="0" w:space="0" w:color="auto"/>
        <w:right w:val="none" w:sz="0" w:space="0" w:color="auto"/>
      </w:divBdr>
    </w:div>
    <w:div w:id="588394384">
      <w:bodyDiv w:val="1"/>
      <w:marLeft w:val="0"/>
      <w:marRight w:val="0"/>
      <w:marTop w:val="0"/>
      <w:marBottom w:val="0"/>
      <w:divBdr>
        <w:top w:val="none" w:sz="0" w:space="0" w:color="auto"/>
        <w:left w:val="none" w:sz="0" w:space="0" w:color="auto"/>
        <w:bottom w:val="none" w:sz="0" w:space="0" w:color="auto"/>
        <w:right w:val="none" w:sz="0" w:space="0" w:color="auto"/>
      </w:divBdr>
    </w:div>
    <w:div w:id="588732750">
      <w:bodyDiv w:val="1"/>
      <w:marLeft w:val="0"/>
      <w:marRight w:val="0"/>
      <w:marTop w:val="0"/>
      <w:marBottom w:val="0"/>
      <w:divBdr>
        <w:top w:val="none" w:sz="0" w:space="0" w:color="auto"/>
        <w:left w:val="none" w:sz="0" w:space="0" w:color="auto"/>
        <w:bottom w:val="none" w:sz="0" w:space="0" w:color="auto"/>
        <w:right w:val="none" w:sz="0" w:space="0" w:color="auto"/>
      </w:divBdr>
    </w:div>
    <w:div w:id="589656346">
      <w:bodyDiv w:val="1"/>
      <w:marLeft w:val="0"/>
      <w:marRight w:val="0"/>
      <w:marTop w:val="0"/>
      <w:marBottom w:val="0"/>
      <w:divBdr>
        <w:top w:val="none" w:sz="0" w:space="0" w:color="auto"/>
        <w:left w:val="none" w:sz="0" w:space="0" w:color="auto"/>
        <w:bottom w:val="none" w:sz="0" w:space="0" w:color="auto"/>
        <w:right w:val="none" w:sz="0" w:space="0" w:color="auto"/>
      </w:divBdr>
    </w:div>
    <w:div w:id="592785953">
      <w:bodyDiv w:val="1"/>
      <w:marLeft w:val="0"/>
      <w:marRight w:val="0"/>
      <w:marTop w:val="0"/>
      <w:marBottom w:val="0"/>
      <w:divBdr>
        <w:top w:val="none" w:sz="0" w:space="0" w:color="auto"/>
        <w:left w:val="none" w:sz="0" w:space="0" w:color="auto"/>
        <w:bottom w:val="none" w:sz="0" w:space="0" w:color="auto"/>
        <w:right w:val="none" w:sz="0" w:space="0" w:color="auto"/>
      </w:divBdr>
    </w:div>
    <w:div w:id="595212871">
      <w:bodyDiv w:val="1"/>
      <w:marLeft w:val="0"/>
      <w:marRight w:val="0"/>
      <w:marTop w:val="0"/>
      <w:marBottom w:val="0"/>
      <w:divBdr>
        <w:top w:val="none" w:sz="0" w:space="0" w:color="auto"/>
        <w:left w:val="none" w:sz="0" w:space="0" w:color="auto"/>
        <w:bottom w:val="none" w:sz="0" w:space="0" w:color="auto"/>
        <w:right w:val="none" w:sz="0" w:space="0" w:color="auto"/>
      </w:divBdr>
    </w:div>
    <w:div w:id="596597661">
      <w:bodyDiv w:val="1"/>
      <w:marLeft w:val="0"/>
      <w:marRight w:val="0"/>
      <w:marTop w:val="0"/>
      <w:marBottom w:val="0"/>
      <w:divBdr>
        <w:top w:val="none" w:sz="0" w:space="0" w:color="auto"/>
        <w:left w:val="none" w:sz="0" w:space="0" w:color="auto"/>
        <w:bottom w:val="none" w:sz="0" w:space="0" w:color="auto"/>
        <w:right w:val="none" w:sz="0" w:space="0" w:color="auto"/>
      </w:divBdr>
    </w:div>
    <w:div w:id="596791473">
      <w:bodyDiv w:val="1"/>
      <w:marLeft w:val="0"/>
      <w:marRight w:val="0"/>
      <w:marTop w:val="0"/>
      <w:marBottom w:val="0"/>
      <w:divBdr>
        <w:top w:val="none" w:sz="0" w:space="0" w:color="auto"/>
        <w:left w:val="none" w:sz="0" w:space="0" w:color="auto"/>
        <w:bottom w:val="none" w:sz="0" w:space="0" w:color="auto"/>
        <w:right w:val="none" w:sz="0" w:space="0" w:color="auto"/>
      </w:divBdr>
    </w:div>
    <w:div w:id="597250615">
      <w:bodyDiv w:val="1"/>
      <w:marLeft w:val="0"/>
      <w:marRight w:val="0"/>
      <w:marTop w:val="0"/>
      <w:marBottom w:val="0"/>
      <w:divBdr>
        <w:top w:val="none" w:sz="0" w:space="0" w:color="auto"/>
        <w:left w:val="none" w:sz="0" w:space="0" w:color="auto"/>
        <w:bottom w:val="none" w:sz="0" w:space="0" w:color="auto"/>
        <w:right w:val="none" w:sz="0" w:space="0" w:color="auto"/>
      </w:divBdr>
    </w:div>
    <w:div w:id="597566434">
      <w:bodyDiv w:val="1"/>
      <w:marLeft w:val="0"/>
      <w:marRight w:val="0"/>
      <w:marTop w:val="0"/>
      <w:marBottom w:val="0"/>
      <w:divBdr>
        <w:top w:val="none" w:sz="0" w:space="0" w:color="auto"/>
        <w:left w:val="none" w:sz="0" w:space="0" w:color="auto"/>
        <w:bottom w:val="none" w:sz="0" w:space="0" w:color="auto"/>
        <w:right w:val="none" w:sz="0" w:space="0" w:color="auto"/>
      </w:divBdr>
    </w:div>
    <w:div w:id="598606580">
      <w:bodyDiv w:val="1"/>
      <w:marLeft w:val="0"/>
      <w:marRight w:val="0"/>
      <w:marTop w:val="0"/>
      <w:marBottom w:val="0"/>
      <w:divBdr>
        <w:top w:val="none" w:sz="0" w:space="0" w:color="auto"/>
        <w:left w:val="none" w:sz="0" w:space="0" w:color="auto"/>
        <w:bottom w:val="none" w:sz="0" w:space="0" w:color="auto"/>
        <w:right w:val="none" w:sz="0" w:space="0" w:color="auto"/>
      </w:divBdr>
    </w:div>
    <w:div w:id="601188938">
      <w:bodyDiv w:val="1"/>
      <w:marLeft w:val="0"/>
      <w:marRight w:val="0"/>
      <w:marTop w:val="0"/>
      <w:marBottom w:val="0"/>
      <w:divBdr>
        <w:top w:val="none" w:sz="0" w:space="0" w:color="auto"/>
        <w:left w:val="none" w:sz="0" w:space="0" w:color="auto"/>
        <w:bottom w:val="none" w:sz="0" w:space="0" w:color="auto"/>
        <w:right w:val="none" w:sz="0" w:space="0" w:color="auto"/>
      </w:divBdr>
    </w:div>
    <w:div w:id="602033150">
      <w:bodyDiv w:val="1"/>
      <w:marLeft w:val="0"/>
      <w:marRight w:val="0"/>
      <w:marTop w:val="0"/>
      <w:marBottom w:val="0"/>
      <w:divBdr>
        <w:top w:val="none" w:sz="0" w:space="0" w:color="auto"/>
        <w:left w:val="none" w:sz="0" w:space="0" w:color="auto"/>
        <w:bottom w:val="none" w:sz="0" w:space="0" w:color="auto"/>
        <w:right w:val="none" w:sz="0" w:space="0" w:color="auto"/>
      </w:divBdr>
    </w:div>
    <w:div w:id="602491797">
      <w:bodyDiv w:val="1"/>
      <w:marLeft w:val="0"/>
      <w:marRight w:val="0"/>
      <w:marTop w:val="0"/>
      <w:marBottom w:val="0"/>
      <w:divBdr>
        <w:top w:val="none" w:sz="0" w:space="0" w:color="auto"/>
        <w:left w:val="none" w:sz="0" w:space="0" w:color="auto"/>
        <w:bottom w:val="none" w:sz="0" w:space="0" w:color="auto"/>
        <w:right w:val="none" w:sz="0" w:space="0" w:color="auto"/>
      </w:divBdr>
    </w:div>
    <w:div w:id="605314467">
      <w:bodyDiv w:val="1"/>
      <w:marLeft w:val="0"/>
      <w:marRight w:val="0"/>
      <w:marTop w:val="0"/>
      <w:marBottom w:val="0"/>
      <w:divBdr>
        <w:top w:val="none" w:sz="0" w:space="0" w:color="auto"/>
        <w:left w:val="none" w:sz="0" w:space="0" w:color="auto"/>
        <w:bottom w:val="none" w:sz="0" w:space="0" w:color="auto"/>
        <w:right w:val="none" w:sz="0" w:space="0" w:color="auto"/>
      </w:divBdr>
    </w:div>
    <w:div w:id="606734222">
      <w:bodyDiv w:val="1"/>
      <w:marLeft w:val="0"/>
      <w:marRight w:val="0"/>
      <w:marTop w:val="0"/>
      <w:marBottom w:val="0"/>
      <w:divBdr>
        <w:top w:val="none" w:sz="0" w:space="0" w:color="auto"/>
        <w:left w:val="none" w:sz="0" w:space="0" w:color="auto"/>
        <w:bottom w:val="none" w:sz="0" w:space="0" w:color="auto"/>
        <w:right w:val="none" w:sz="0" w:space="0" w:color="auto"/>
      </w:divBdr>
    </w:div>
    <w:div w:id="611014762">
      <w:bodyDiv w:val="1"/>
      <w:marLeft w:val="0"/>
      <w:marRight w:val="0"/>
      <w:marTop w:val="0"/>
      <w:marBottom w:val="0"/>
      <w:divBdr>
        <w:top w:val="none" w:sz="0" w:space="0" w:color="auto"/>
        <w:left w:val="none" w:sz="0" w:space="0" w:color="auto"/>
        <w:bottom w:val="none" w:sz="0" w:space="0" w:color="auto"/>
        <w:right w:val="none" w:sz="0" w:space="0" w:color="auto"/>
      </w:divBdr>
    </w:div>
    <w:div w:id="611975936">
      <w:bodyDiv w:val="1"/>
      <w:marLeft w:val="0"/>
      <w:marRight w:val="0"/>
      <w:marTop w:val="0"/>
      <w:marBottom w:val="0"/>
      <w:divBdr>
        <w:top w:val="none" w:sz="0" w:space="0" w:color="auto"/>
        <w:left w:val="none" w:sz="0" w:space="0" w:color="auto"/>
        <w:bottom w:val="none" w:sz="0" w:space="0" w:color="auto"/>
        <w:right w:val="none" w:sz="0" w:space="0" w:color="auto"/>
      </w:divBdr>
    </w:div>
    <w:div w:id="613754576">
      <w:bodyDiv w:val="1"/>
      <w:marLeft w:val="0"/>
      <w:marRight w:val="0"/>
      <w:marTop w:val="0"/>
      <w:marBottom w:val="0"/>
      <w:divBdr>
        <w:top w:val="none" w:sz="0" w:space="0" w:color="auto"/>
        <w:left w:val="none" w:sz="0" w:space="0" w:color="auto"/>
        <w:bottom w:val="none" w:sz="0" w:space="0" w:color="auto"/>
        <w:right w:val="none" w:sz="0" w:space="0" w:color="auto"/>
      </w:divBdr>
    </w:div>
    <w:div w:id="617420670">
      <w:bodyDiv w:val="1"/>
      <w:marLeft w:val="0"/>
      <w:marRight w:val="0"/>
      <w:marTop w:val="0"/>
      <w:marBottom w:val="0"/>
      <w:divBdr>
        <w:top w:val="none" w:sz="0" w:space="0" w:color="auto"/>
        <w:left w:val="none" w:sz="0" w:space="0" w:color="auto"/>
        <w:bottom w:val="none" w:sz="0" w:space="0" w:color="auto"/>
        <w:right w:val="none" w:sz="0" w:space="0" w:color="auto"/>
      </w:divBdr>
    </w:div>
    <w:div w:id="619536434">
      <w:bodyDiv w:val="1"/>
      <w:marLeft w:val="0"/>
      <w:marRight w:val="0"/>
      <w:marTop w:val="0"/>
      <w:marBottom w:val="0"/>
      <w:divBdr>
        <w:top w:val="none" w:sz="0" w:space="0" w:color="auto"/>
        <w:left w:val="none" w:sz="0" w:space="0" w:color="auto"/>
        <w:bottom w:val="none" w:sz="0" w:space="0" w:color="auto"/>
        <w:right w:val="none" w:sz="0" w:space="0" w:color="auto"/>
      </w:divBdr>
    </w:div>
    <w:div w:id="620888161">
      <w:bodyDiv w:val="1"/>
      <w:marLeft w:val="0"/>
      <w:marRight w:val="0"/>
      <w:marTop w:val="0"/>
      <w:marBottom w:val="0"/>
      <w:divBdr>
        <w:top w:val="none" w:sz="0" w:space="0" w:color="auto"/>
        <w:left w:val="none" w:sz="0" w:space="0" w:color="auto"/>
        <w:bottom w:val="none" w:sz="0" w:space="0" w:color="auto"/>
        <w:right w:val="none" w:sz="0" w:space="0" w:color="auto"/>
      </w:divBdr>
    </w:div>
    <w:div w:id="622149109">
      <w:bodyDiv w:val="1"/>
      <w:marLeft w:val="0"/>
      <w:marRight w:val="0"/>
      <w:marTop w:val="0"/>
      <w:marBottom w:val="0"/>
      <w:divBdr>
        <w:top w:val="none" w:sz="0" w:space="0" w:color="auto"/>
        <w:left w:val="none" w:sz="0" w:space="0" w:color="auto"/>
        <w:bottom w:val="none" w:sz="0" w:space="0" w:color="auto"/>
        <w:right w:val="none" w:sz="0" w:space="0" w:color="auto"/>
      </w:divBdr>
    </w:div>
    <w:div w:id="622349022">
      <w:bodyDiv w:val="1"/>
      <w:marLeft w:val="0"/>
      <w:marRight w:val="0"/>
      <w:marTop w:val="0"/>
      <w:marBottom w:val="0"/>
      <w:divBdr>
        <w:top w:val="none" w:sz="0" w:space="0" w:color="auto"/>
        <w:left w:val="none" w:sz="0" w:space="0" w:color="auto"/>
        <w:bottom w:val="none" w:sz="0" w:space="0" w:color="auto"/>
        <w:right w:val="none" w:sz="0" w:space="0" w:color="auto"/>
      </w:divBdr>
    </w:div>
    <w:div w:id="627929543">
      <w:bodyDiv w:val="1"/>
      <w:marLeft w:val="0"/>
      <w:marRight w:val="0"/>
      <w:marTop w:val="0"/>
      <w:marBottom w:val="0"/>
      <w:divBdr>
        <w:top w:val="none" w:sz="0" w:space="0" w:color="auto"/>
        <w:left w:val="none" w:sz="0" w:space="0" w:color="auto"/>
        <w:bottom w:val="none" w:sz="0" w:space="0" w:color="auto"/>
        <w:right w:val="none" w:sz="0" w:space="0" w:color="auto"/>
      </w:divBdr>
    </w:div>
    <w:div w:id="629094591">
      <w:bodyDiv w:val="1"/>
      <w:marLeft w:val="0"/>
      <w:marRight w:val="0"/>
      <w:marTop w:val="0"/>
      <w:marBottom w:val="0"/>
      <w:divBdr>
        <w:top w:val="none" w:sz="0" w:space="0" w:color="auto"/>
        <w:left w:val="none" w:sz="0" w:space="0" w:color="auto"/>
        <w:bottom w:val="none" w:sz="0" w:space="0" w:color="auto"/>
        <w:right w:val="none" w:sz="0" w:space="0" w:color="auto"/>
      </w:divBdr>
    </w:div>
    <w:div w:id="633487455">
      <w:bodyDiv w:val="1"/>
      <w:marLeft w:val="0"/>
      <w:marRight w:val="0"/>
      <w:marTop w:val="0"/>
      <w:marBottom w:val="0"/>
      <w:divBdr>
        <w:top w:val="none" w:sz="0" w:space="0" w:color="auto"/>
        <w:left w:val="none" w:sz="0" w:space="0" w:color="auto"/>
        <w:bottom w:val="none" w:sz="0" w:space="0" w:color="auto"/>
        <w:right w:val="none" w:sz="0" w:space="0" w:color="auto"/>
      </w:divBdr>
    </w:div>
    <w:div w:id="635795780">
      <w:bodyDiv w:val="1"/>
      <w:marLeft w:val="0"/>
      <w:marRight w:val="0"/>
      <w:marTop w:val="0"/>
      <w:marBottom w:val="0"/>
      <w:divBdr>
        <w:top w:val="none" w:sz="0" w:space="0" w:color="auto"/>
        <w:left w:val="none" w:sz="0" w:space="0" w:color="auto"/>
        <w:bottom w:val="none" w:sz="0" w:space="0" w:color="auto"/>
        <w:right w:val="none" w:sz="0" w:space="0" w:color="auto"/>
      </w:divBdr>
    </w:div>
    <w:div w:id="638460456">
      <w:bodyDiv w:val="1"/>
      <w:marLeft w:val="0"/>
      <w:marRight w:val="0"/>
      <w:marTop w:val="0"/>
      <w:marBottom w:val="0"/>
      <w:divBdr>
        <w:top w:val="none" w:sz="0" w:space="0" w:color="auto"/>
        <w:left w:val="none" w:sz="0" w:space="0" w:color="auto"/>
        <w:bottom w:val="none" w:sz="0" w:space="0" w:color="auto"/>
        <w:right w:val="none" w:sz="0" w:space="0" w:color="auto"/>
      </w:divBdr>
    </w:div>
    <w:div w:id="638800859">
      <w:bodyDiv w:val="1"/>
      <w:marLeft w:val="0"/>
      <w:marRight w:val="0"/>
      <w:marTop w:val="0"/>
      <w:marBottom w:val="0"/>
      <w:divBdr>
        <w:top w:val="none" w:sz="0" w:space="0" w:color="auto"/>
        <w:left w:val="none" w:sz="0" w:space="0" w:color="auto"/>
        <w:bottom w:val="none" w:sz="0" w:space="0" w:color="auto"/>
        <w:right w:val="none" w:sz="0" w:space="0" w:color="auto"/>
      </w:divBdr>
    </w:div>
    <w:div w:id="640576774">
      <w:bodyDiv w:val="1"/>
      <w:marLeft w:val="0"/>
      <w:marRight w:val="0"/>
      <w:marTop w:val="0"/>
      <w:marBottom w:val="0"/>
      <w:divBdr>
        <w:top w:val="none" w:sz="0" w:space="0" w:color="auto"/>
        <w:left w:val="none" w:sz="0" w:space="0" w:color="auto"/>
        <w:bottom w:val="none" w:sz="0" w:space="0" w:color="auto"/>
        <w:right w:val="none" w:sz="0" w:space="0" w:color="auto"/>
      </w:divBdr>
    </w:div>
    <w:div w:id="646475882">
      <w:bodyDiv w:val="1"/>
      <w:marLeft w:val="0"/>
      <w:marRight w:val="0"/>
      <w:marTop w:val="0"/>
      <w:marBottom w:val="0"/>
      <w:divBdr>
        <w:top w:val="none" w:sz="0" w:space="0" w:color="auto"/>
        <w:left w:val="none" w:sz="0" w:space="0" w:color="auto"/>
        <w:bottom w:val="none" w:sz="0" w:space="0" w:color="auto"/>
        <w:right w:val="none" w:sz="0" w:space="0" w:color="auto"/>
      </w:divBdr>
    </w:div>
    <w:div w:id="647823794">
      <w:bodyDiv w:val="1"/>
      <w:marLeft w:val="0"/>
      <w:marRight w:val="0"/>
      <w:marTop w:val="0"/>
      <w:marBottom w:val="0"/>
      <w:divBdr>
        <w:top w:val="none" w:sz="0" w:space="0" w:color="auto"/>
        <w:left w:val="none" w:sz="0" w:space="0" w:color="auto"/>
        <w:bottom w:val="none" w:sz="0" w:space="0" w:color="auto"/>
        <w:right w:val="none" w:sz="0" w:space="0" w:color="auto"/>
      </w:divBdr>
    </w:div>
    <w:div w:id="649943485">
      <w:bodyDiv w:val="1"/>
      <w:marLeft w:val="0"/>
      <w:marRight w:val="0"/>
      <w:marTop w:val="0"/>
      <w:marBottom w:val="0"/>
      <w:divBdr>
        <w:top w:val="none" w:sz="0" w:space="0" w:color="auto"/>
        <w:left w:val="none" w:sz="0" w:space="0" w:color="auto"/>
        <w:bottom w:val="none" w:sz="0" w:space="0" w:color="auto"/>
        <w:right w:val="none" w:sz="0" w:space="0" w:color="auto"/>
      </w:divBdr>
    </w:div>
    <w:div w:id="650058287">
      <w:bodyDiv w:val="1"/>
      <w:marLeft w:val="0"/>
      <w:marRight w:val="0"/>
      <w:marTop w:val="0"/>
      <w:marBottom w:val="0"/>
      <w:divBdr>
        <w:top w:val="none" w:sz="0" w:space="0" w:color="auto"/>
        <w:left w:val="none" w:sz="0" w:space="0" w:color="auto"/>
        <w:bottom w:val="none" w:sz="0" w:space="0" w:color="auto"/>
        <w:right w:val="none" w:sz="0" w:space="0" w:color="auto"/>
      </w:divBdr>
    </w:div>
    <w:div w:id="653874837">
      <w:bodyDiv w:val="1"/>
      <w:marLeft w:val="0"/>
      <w:marRight w:val="0"/>
      <w:marTop w:val="0"/>
      <w:marBottom w:val="0"/>
      <w:divBdr>
        <w:top w:val="none" w:sz="0" w:space="0" w:color="auto"/>
        <w:left w:val="none" w:sz="0" w:space="0" w:color="auto"/>
        <w:bottom w:val="none" w:sz="0" w:space="0" w:color="auto"/>
        <w:right w:val="none" w:sz="0" w:space="0" w:color="auto"/>
      </w:divBdr>
    </w:div>
    <w:div w:id="654069560">
      <w:bodyDiv w:val="1"/>
      <w:marLeft w:val="0"/>
      <w:marRight w:val="0"/>
      <w:marTop w:val="0"/>
      <w:marBottom w:val="0"/>
      <w:divBdr>
        <w:top w:val="none" w:sz="0" w:space="0" w:color="auto"/>
        <w:left w:val="none" w:sz="0" w:space="0" w:color="auto"/>
        <w:bottom w:val="none" w:sz="0" w:space="0" w:color="auto"/>
        <w:right w:val="none" w:sz="0" w:space="0" w:color="auto"/>
      </w:divBdr>
    </w:div>
    <w:div w:id="655836625">
      <w:bodyDiv w:val="1"/>
      <w:marLeft w:val="0"/>
      <w:marRight w:val="0"/>
      <w:marTop w:val="0"/>
      <w:marBottom w:val="0"/>
      <w:divBdr>
        <w:top w:val="none" w:sz="0" w:space="0" w:color="auto"/>
        <w:left w:val="none" w:sz="0" w:space="0" w:color="auto"/>
        <w:bottom w:val="none" w:sz="0" w:space="0" w:color="auto"/>
        <w:right w:val="none" w:sz="0" w:space="0" w:color="auto"/>
      </w:divBdr>
    </w:div>
    <w:div w:id="657459960">
      <w:bodyDiv w:val="1"/>
      <w:marLeft w:val="0"/>
      <w:marRight w:val="0"/>
      <w:marTop w:val="0"/>
      <w:marBottom w:val="0"/>
      <w:divBdr>
        <w:top w:val="none" w:sz="0" w:space="0" w:color="auto"/>
        <w:left w:val="none" w:sz="0" w:space="0" w:color="auto"/>
        <w:bottom w:val="none" w:sz="0" w:space="0" w:color="auto"/>
        <w:right w:val="none" w:sz="0" w:space="0" w:color="auto"/>
      </w:divBdr>
    </w:div>
    <w:div w:id="661394214">
      <w:bodyDiv w:val="1"/>
      <w:marLeft w:val="0"/>
      <w:marRight w:val="0"/>
      <w:marTop w:val="0"/>
      <w:marBottom w:val="0"/>
      <w:divBdr>
        <w:top w:val="none" w:sz="0" w:space="0" w:color="auto"/>
        <w:left w:val="none" w:sz="0" w:space="0" w:color="auto"/>
        <w:bottom w:val="none" w:sz="0" w:space="0" w:color="auto"/>
        <w:right w:val="none" w:sz="0" w:space="0" w:color="auto"/>
      </w:divBdr>
    </w:div>
    <w:div w:id="663093298">
      <w:bodyDiv w:val="1"/>
      <w:marLeft w:val="0"/>
      <w:marRight w:val="0"/>
      <w:marTop w:val="0"/>
      <w:marBottom w:val="0"/>
      <w:divBdr>
        <w:top w:val="none" w:sz="0" w:space="0" w:color="auto"/>
        <w:left w:val="none" w:sz="0" w:space="0" w:color="auto"/>
        <w:bottom w:val="none" w:sz="0" w:space="0" w:color="auto"/>
        <w:right w:val="none" w:sz="0" w:space="0" w:color="auto"/>
      </w:divBdr>
    </w:div>
    <w:div w:id="663357754">
      <w:bodyDiv w:val="1"/>
      <w:marLeft w:val="0"/>
      <w:marRight w:val="0"/>
      <w:marTop w:val="0"/>
      <w:marBottom w:val="0"/>
      <w:divBdr>
        <w:top w:val="none" w:sz="0" w:space="0" w:color="auto"/>
        <w:left w:val="none" w:sz="0" w:space="0" w:color="auto"/>
        <w:bottom w:val="none" w:sz="0" w:space="0" w:color="auto"/>
        <w:right w:val="none" w:sz="0" w:space="0" w:color="auto"/>
      </w:divBdr>
    </w:div>
    <w:div w:id="664750463">
      <w:bodyDiv w:val="1"/>
      <w:marLeft w:val="0"/>
      <w:marRight w:val="0"/>
      <w:marTop w:val="0"/>
      <w:marBottom w:val="0"/>
      <w:divBdr>
        <w:top w:val="none" w:sz="0" w:space="0" w:color="auto"/>
        <w:left w:val="none" w:sz="0" w:space="0" w:color="auto"/>
        <w:bottom w:val="none" w:sz="0" w:space="0" w:color="auto"/>
        <w:right w:val="none" w:sz="0" w:space="0" w:color="auto"/>
      </w:divBdr>
    </w:div>
    <w:div w:id="667485703">
      <w:bodyDiv w:val="1"/>
      <w:marLeft w:val="0"/>
      <w:marRight w:val="0"/>
      <w:marTop w:val="0"/>
      <w:marBottom w:val="0"/>
      <w:divBdr>
        <w:top w:val="none" w:sz="0" w:space="0" w:color="auto"/>
        <w:left w:val="none" w:sz="0" w:space="0" w:color="auto"/>
        <w:bottom w:val="none" w:sz="0" w:space="0" w:color="auto"/>
        <w:right w:val="none" w:sz="0" w:space="0" w:color="auto"/>
      </w:divBdr>
    </w:div>
    <w:div w:id="669021346">
      <w:bodyDiv w:val="1"/>
      <w:marLeft w:val="0"/>
      <w:marRight w:val="0"/>
      <w:marTop w:val="0"/>
      <w:marBottom w:val="0"/>
      <w:divBdr>
        <w:top w:val="none" w:sz="0" w:space="0" w:color="auto"/>
        <w:left w:val="none" w:sz="0" w:space="0" w:color="auto"/>
        <w:bottom w:val="none" w:sz="0" w:space="0" w:color="auto"/>
        <w:right w:val="none" w:sz="0" w:space="0" w:color="auto"/>
      </w:divBdr>
    </w:div>
    <w:div w:id="669407706">
      <w:bodyDiv w:val="1"/>
      <w:marLeft w:val="0"/>
      <w:marRight w:val="0"/>
      <w:marTop w:val="0"/>
      <w:marBottom w:val="0"/>
      <w:divBdr>
        <w:top w:val="none" w:sz="0" w:space="0" w:color="auto"/>
        <w:left w:val="none" w:sz="0" w:space="0" w:color="auto"/>
        <w:bottom w:val="none" w:sz="0" w:space="0" w:color="auto"/>
        <w:right w:val="none" w:sz="0" w:space="0" w:color="auto"/>
      </w:divBdr>
    </w:div>
    <w:div w:id="670790173">
      <w:bodyDiv w:val="1"/>
      <w:marLeft w:val="0"/>
      <w:marRight w:val="0"/>
      <w:marTop w:val="0"/>
      <w:marBottom w:val="0"/>
      <w:divBdr>
        <w:top w:val="none" w:sz="0" w:space="0" w:color="auto"/>
        <w:left w:val="none" w:sz="0" w:space="0" w:color="auto"/>
        <w:bottom w:val="none" w:sz="0" w:space="0" w:color="auto"/>
        <w:right w:val="none" w:sz="0" w:space="0" w:color="auto"/>
      </w:divBdr>
    </w:div>
    <w:div w:id="672877794">
      <w:bodyDiv w:val="1"/>
      <w:marLeft w:val="0"/>
      <w:marRight w:val="0"/>
      <w:marTop w:val="0"/>
      <w:marBottom w:val="0"/>
      <w:divBdr>
        <w:top w:val="none" w:sz="0" w:space="0" w:color="auto"/>
        <w:left w:val="none" w:sz="0" w:space="0" w:color="auto"/>
        <w:bottom w:val="none" w:sz="0" w:space="0" w:color="auto"/>
        <w:right w:val="none" w:sz="0" w:space="0" w:color="auto"/>
      </w:divBdr>
    </w:div>
    <w:div w:id="673072337">
      <w:bodyDiv w:val="1"/>
      <w:marLeft w:val="0"/>
      <w:marRight w:val="0"/>
      <w:marTop w:val="0"/>
      <w:marBottom w:val="0"/>
      <w:divBdr>
        <w:top w:val="none" w:sz="0" w:space="0" w:color="auto"/>
        <w:left w:val="none" w:sz="0" w:space="0" w:color="auto"/>
        <w:bottom w:val="none" w:sz="0" w:space="0" w:color="auto"/>
        <w:right w:val="none" w:sz="0" w:space="0" w:color="auto"/>
      </w:divBdr>
    </w:div>
    <w:div w:id="675117453">
      <w:bodyDiv w:val="1"/>
      <w:marLeft w:val="0"/>
      <w:marRight w:val="0"/>
      <w:marTop w:val="0"/>
      <w:marBottom w:val="0"/>
      <w:divBdr>
        <w:top w:val="none" w:sz="0" w:space="0" w:color="auto"/>
        <w:left w:val="none" w:sz="0" w:space="0" w:color="auto"/>
        <w:bottom w:val="none" w:sz="0" w:space="0" w:color="auto"/>
        <w:right w:val="none" w:sz="0" w:space="0" w:color="auto"/>
      </w:divBdr>
    </w:div>
    <w:div w:id="675496120">
      <w:bodyDiv w:val="1"/>
      <w:marLeft w:val="0"/>
      <w:marRight w:val="0"/>
      <w:marTop w:val="0"/>
      <w:marBottom w:val="0"/>
      <w:divBdr>
        <w:top w:val="none" w:sz="0" w:space="0" w:color="auto"/>
        <w:left w:val="none" w:sz="0" w:space="0" w:color="auto"/>
        <w:bottom w:val="none" w:sz="0" w:space="0" w:color="auto"/>
        <w:right w:val="none" w:sz="0" w:space="0" w:color="auto"/>
      </w:divBdr>
    </w:div>
    <w:div w:id="676421560">
      <w:bodyDiv w:val="1"/>
      <w:marLeft w:val="0"/>
      <w:marRight w:val="0"/>
      <w:marTop w:val="0"/>
      <w:marBottom w:val="0"/>
      <w:divBdr>
        <w:top w:val="none" w:sz="0" w:space="0" w:color="auto"/>
        <w:left w:val="none" w:sz="0" w:space="0" w:color="auto"/>
        <w:bottom w:val="none" w:sz="0" w:space="0" w:color="auto"/>
        <w:right w:val="none" w:sz="0" w:space="0" w:color="auto"/>
      </w:divBdr>
    </w:div>
    <w:div w:id="677465330">
      <w:bodyDiv w:val="1"/>
      <w:marLeft w:val="0"/>
      <w:marRight w:val="0"/>
      <w:marTop w:val="0"/>
      <w:marBottom w:val="0"/>
      <w:divBdr>
        <w:top w:val="none" w:sz="0" w:space="0" w:color="auto"/>
        <w:left w:val="none" w:sz="0" w:space="0" w:color="auto"/>
        <w:bottom w:val="none" w:sz="0" w:space="0" w:color="auto"/>
        <w:right w:val="none" w:sz="0" w:space="0" w:color="auto"/>
      </w:divBdr>
    </w:div>
    <w:div w:id="684210585">
      <w:bodyDiv w:val="1"/>
      <w:marLeft w:val="0"/>
      <w:marRight w:val="0"/>
      <w:marTop w:val="0"/>
      <w:marBottom w:val="0"/>
      <w:divBdr>
        <w:top w:val="none" w:sz="0" w:space="0" w:color="auto"/>
        <w:left w:val="none" w:sz="0" w:space="0" w:color="auto"/>
        <w:bottom w:val="none" w:sz="0" w:space="0" w:color="auto"/>
        <w:right w:val="none" w:sz="0" w:space="0" w:color="auto"/>
      </w:divBdr>
    </w:div>
    <w:div w:id="690499881">
      <w:bodyDiv w:val="1"/>
      <w:marLeft w:val="0"/>
      <w:marRight w:val="0"/>
      <w:marTop w:val="0"/>
      <w:marBottom w:val="0"/>
      <w:divBdr>
        <w:top w:val="none" w:sz="0" w:space="0" w:color="auto"/>
        <w:left w:val="none" w:sz="0" w:space="0" w:color="auto"/>
        <w:bottom w:val="none" w:sz="0" w:space="0" w:color="auto"/>
        <w:right w:val="none" w:sz="0" w:space="0" w:color="auto"/>
      </w:divBdr>
    </w:div>
    <w:div w:id="698508326">
      <w:bodyDiv w:val="1"/>
      <w:marLeft w:val="0"/>
      <w:marRight w:val="0"/>
      <w:marTop w:val="0"/>
      <w:marBottom w:val="0"/>
      <w:divBdr>
        <w:top w:val="none" w:sz="0" w:space="0" w:color="auto"/>
        <w:left w:val="none" w:sz="0" w:space="0" w:color="auto"/>
        <w:bottom w:val="none" w:sz="0" w:space="0" w:color="auto"/>
        <w:right w:val="none" w:sz="0" w:space="0" w:color="auto"/>
      </w:divBdr>
    </w:div>
    <w:div w:id="699015316">
      <w:bodyDiv w:val="1"/>
      <w:marLeft w:val="0"/>
      <w:marRight w:val="0"/>
      <w:marTop w:val="0"/>
      <w:marBottom w:val="0"/>
      <w:divBdr>
        <w:top w:val="none" w:sz="0" w:space="0" w:color="auto"/>
        <w:left w:val="none" w:sz="0" w:space="0" w:color="auto"/>
        <w:bottom w:val="none" w:sz="0" w:space="0" w:color="auto"/>
        <w:right w:val="none" w:sz="0" w:space="0" w:color="auto"/>
      </w:divBdr>
    </w:div>
    <w:div w:id="699865982">
      <w:bodyDiv w:val="1"/>
      <w:marLeft w:val="0"/>
      <w:marRight w:val="0"/>
      <w:marTop w:val="0"/>
      <w:marBottom w:val="0"/>
      <w:divBdr>
        <w:top w:val="none" w:sz="0" w:space="0" w:color="auto"/>
        <w:left w:val="none" w:sz="0" w:space="0" w:color="auto"/>
        <w:bottom w:val="none" w:sz="0" w:space="0" w:color="auto"/>
        <w:right w:val="none" w:sz="0" w:space="0" w:color="auto"/>
      </w:divBdr>
    </w:div>
    <w:div w:id="699934764">
      <w:bodyDiv w:val="1"/>
      <w:marLeft w:val="0"/>
      <w:marRight w:val="0"/>
      <w:marTop w:val="0"/>
      <w:marBottom w:val="0"/>
      <w:divBdr>
        <w:top w:val="none" w:sz="0" w:space="0" w:color="auto"/>
        <w:left w:val="none" w:sz="0" w:space="0" w:color="auto"/>
        <w:bottom w:val="none" w:sz="0" w:space="0" w:color="auto"/>
        <w:right w:val="none" w:sz="0" w:space="0" w:color="auto"/>
      </w:divBdr>
      <w:divsChild>
        <w:div w:id="1311056975">
          <w:marLeft w:val="0"/>
          <w:marRight w:val="0"/>
          <w:marTop w:val="0"/>
          <w:marBottom w:val="300"/>
          <w:divBdr>
            <w:top w:val="none" w:sz="0" w:space="0" w:color="auto"/>
            <w:left w:val="none" w:sz="0" w:space="0" w:color="auto"/>
            <w:bottom w:val="none" w:sz="0" w:space="0" w:color="auto"/>
            <w:right w:val="none" w:sz="0" w:space="0" w:color="auto"/>
          </w:divBdr>
          <w:divsChild>
            <w:div w:id="999767934">
              <w:marLeft w:val="0"/>
              <w:marRight w:val="0"/>
              <w:marTop w:val="0"/>
              <w:marBottom w:val="300"/>
              <w:divBdr>
                <w:top w:val="none" w:sz="0" w:space="0" w:color="auto"/>
                <w:left w:val="none" w:sz="0" w:space="0" w:color="auto"/>
                <w:bottom w:val="none" w:sz="0" w:space="0" w:color="auto"/>
                <w:right w:val="none" w:sz="0" w:space="0" w:color="auto"/>
              </w:divBdr>
            </w:div>
          </w:divsChild>
        </w:div>
        <w:div w:id="1874725349">
          <w:marLeft w:val="0"/>
          <w:marRight w:val="0"/>
          <w:marTop w:val="0"/>
          <w:marBottom w:val="0"/>
          <w:divBdr>
            <w:top w:val="none" w:sz="0" w:space="0" w:color="auto"/>
            <w:left w:val="none" w:sz="0" w:space="0" w:color="auto"/>
            <w:bottom w:val="none" w:sz="0" w:space="0" w:color="auto"/>
            <w:right w:val="none" w:sz="0" w:space="0" w:color="auto"/>
          </w:divBdr>
        </w:div>
      </w:divsChild>
    </w:div>
    <w:div w:id="701172821">
      <w:bodyDiv w:val="1"/>
      <w:marLeft w:val="0"/>
      <w:marRight w:val="0"/>
      <w:marTop w:val="0"/>
      <w:marBottom w:val="0"/>
      <w:divBdr>
        <w:top w:val="none" w:sz="0" w:space="0" w:color="auto"/>
        <w:left w:val="none" w:sz="0" w:space="0" w:color="auto"/>
        <w:bottom w:val="none" w:sz="0" w:space="0" w:color="auto"/>
        <w:right w:val="none" w:sz="0" w:space="0" w:color="auto"/>
      </w:divBdr>
    </w:div>
    <w:div w:id="702873871">
      <w:bodyDiv w:val="1"/>
      <w:marLeft w:val="0"/>
      <w:marRight w:val="0"/>
      <w:marTop w:val="0"/>
      <w:marBottom w:val="0"/>
      <w:divBdr>
        <w:top w:val="none" w:sz="0" w:space="0" w:color="auto"/>
        <w:left w:val="none" w:sz="0" w:space="0" w:color="auto"/>
        <w:bottom w:val="none" w:sz="0" w:space="0" w:color="auto"/>
        <w:right w:val="none" w:sz="0" w:space="0" w:color="auto"/>
      </w:divBdr>
    </w:div>
    <w:div w:id="704981401">
      <w:bodyDiv w:val="1"/>
      <w:marLeft w:val="0"/>
      <w:marRight w:val="0"/>
      <w:marTop w:val="0"/>
      <w:marBottom w:val="0"/>
      <w:divBdr>
        <w:top w:val="none" w:sz="0" w:space="0" w:color="auto"/>
        <w:left w:val="none" w:sz="0" w:space="0" w:color="auto"/>
        <w:bottom w:val="none" w:sz="0" w:space="0" w:color="auto"/>
        <w:right w:val="none" w:sz="0" w:space="0" w:color="auto"/>
      </w:divBdr>
    </w:div>
    <w:div w:id="705104631">
      <w:bodyDiv w:val="1"/>
      <w:marLeft w:val="0"/>
      <w:marRight w:val="0"/>
      <w:marTop w:val="0"/>
      <w:marBottom w:val="0"/>
      <w:divBdr>
        <w:top w:val="none" w:sz="0" w:space="0" w:color="auto"/>
        <w:left w:val="none" w:sz="0" w:space="0" w:color="auto"/>
        <w:bottom w:val="none" w:sz="0" w:space="0" w:color="auto"/>
        <w:right w:val="none" w:sz="0" w:space="0" w:color="auto"/>
      </w:divBdr>
    </w:div>
    <w:div w:id="705521555">
      <w:bodyDiv w:val="1"/>
      <w:marLeft w:val="0"/>
      <w:marRight w:val="0"/>
      <w:marTop w:val="0"/>
      <w:marBottom w:val="0"/>
      <w:divBdr>
        <w:top w:val="none" w:sz="0" w:space="0" w:color="auto"/>
        <w:left w:val="none" w:sz="0" w:space="0" w:color="auto"/>
        <w:bottom w:val="none" w:sz="0" w:space="0" w:color="auto"/>
        <w:right w:val="none" w:sz="0" w:space="0" w:color="auto"/>
      </w:divBdr>
    </w:div>
    <w:div w:id="709568773">
      <w:bodyDiv w:val="1"/>
      <w:marLeft w:val="0"/>
      <w:marRight w:val="0"/>
      <w:marTop w:val="0"/>
      <w:marBottom w:val="0"/>
      <w:divBdr>
        <w:top w:val="none" w:sz="0" w:space="0" w:color="auto"/>
        <w:left w:val="none" w:sz="0" w:space="0" w:color="auto"/>
        <w:bottom w:val="none" w:sz="0" w:space="0" w:color="auto"/>
        <w:right w:val="none" w:sz="0" w:space="0" w:color="auto"/>
      </w:divBdr>
    </w:div>
    <w:div w:id="712996197">
      <w:bodyDiv w:val="1"/>
      <w:marLeft w:val="0"/>
      <w:marRight w:val="0"/>
      <w:marTop w:val="0"/>
      <w:marBottom w:val="0"/>
      <w:divBdr>
        <w:top w:val="none" w:sz="0" w:space="0" w:color="auto"/>
        <w:left w:val="none" w:sz="0" w:space="0" w:color="auto"/>
        <w:bottom w:val="none" w:sz="0" w:space="0" w:color="auto"/>
        <w:right w:val="none" w:sz="0" w:space="0" w:color="auto"/>
      </w:divBdr>
    </w:div>
    <w:div w:id="714353539">
      <w:bodyDiv w:val="1"/>
      <w:marLeft w:val="0"/>
      <w:marRight w:val="0"/>
      <w:marTop w:val="0"/>
      <w:marBottom w:val="0"/>
      <w:divBdr>
        <w:top w:val="none" w:sz="0" w:space="0" w:color="auto"/>
        <w:left w:val="none" w:sz="0" w:space="0" w:color="auto"/>
        <w:bottom w:val="none" w:sz="0" w:space="0" w:color="auto"/>
        <w:right w:val="none" w:sz="0" w:space="0" w:color="auto"/>
      </w:divBdr>
    </w:div>
    <w:div w:id="716046623">
      <w:bodyDiv w:val="1"/>
      <w:marLeft w:val="0"/>
      <w:marRight w:val="0"/>
      <w:marTop w:val="0"/>
      <w:marBottom w:val="0"/>
      <w:divBdr>
        <w:top w:val="none" w:sz="0" w:space="0" w:color="auto"/>
        <w:left w:val="none" w:sz="0" w:space="0" w:color="auto"/>
        <w:bottom w:val="none" w:sz="0" w:space="0" w:color="auto"/>
        <w:right w:val="none" w:sz="0" w:space="0" w:color="auto"/>
      </w:divBdr>
    </w:div>
    <w:div w:id="719285127">
      <w:bodyDiv w:val="1"/>
      <w:marLeft w:val="0"/>
      <w:marRight w:val="0"/>
      <w:marTop w:val="0"/>
      <w:marBottom w:val="0"/>
      <w:divBdr>
        <w:top w:val="none" w:sz="0" w:space="0" w:color="auto"/>
        <w:left w:val="none" w:sz="0" w:space="0" w:color="auto"/>
        <w:bottom w:val="none" w:sz="0" w:space="0" w:color="auto"/>
        <w:right w:val="none" w:sz="0" w:space="0" w:color="auto"/>
      </w:divBdr>
    </w:div>
    <w:div w:id="721515142">
      <w:bodyDiv w:val="1"/>
      <w:marLeft w:val="0"/>
      <w:marRight w:val="0"/>
      <w:marTop w:val="0"/>
      <w:marBottom w:val="0"/>
      <w:divBdr>
        <w:top w:val="none" w:sz="0" w:space="0" w:color="auto"/>
        <w:left w:val="none" w:sz="0" w:space="0" w:color="auto"/>
        <w:bottom w:val="none" w:sz="0" w:space="0" w:color="auto"/>
        <w:right w:val="none" w:sz="0" w:space="0" w:color="auto"/>
      </w:divBdr>
    </w:div>
    <w:div w:id="722993233">
      <w:bodyDiv w:val="1"/>
      <w:marLeft w:val="0"/>
      <w:marRight w:val="0"/>
      <w:marTop w:val="0"/>
      <w:marBottom w:val="0"/>
      <w:divBdr>
        <w:top w:val="none" w:sz="0" w:space="0" w:color="auto"/>
        <w:left w:val="none" w:sz="0" w:space="0" w:color="auto"/>
        <w:bottom w:val="none" w:sz="0" w:space="0" w:color="auto"/>
        <w:right w:val="none" w:sz="0" w:space="0" w:color="auto"/>
      </w:divBdr>
    </w:div>
    <w:div w:id="723678831">
      <w:bodyDiv w:val="1"/>
      <w:marLeft w:val="0"/>
      <w:marRight w:val="0"/>
      <w:marTop w:val="0"/>
      <w:marBottom w:val="0"/>
      <w:divBdr>
        <w:top w:val="none" w:sz="0" w:space="0" w:color="auto"/>
        <w:left w:val="none" w:sz="0" w:space="0" w:color="auto"/>
        <w:bottom w:val="none" w:sz="0" w:space="0" w:color="auto"/>
        <w:right w:val="none" w:sz="0" w:space="0" w:color="auto"/>
      </w:divBdr>
    </w:div>
    <w:div w:id="725184871">
      <w:bodyDiv w:val="1"/>
      <w:marLeft w:val="0"/>
      <w:marRight w:val="0"/>
      <w:marTop w:val="0"/>
      <w:marBottom w:val="0"/>
      <w:divBdr>
        <w:top w:val="none" w:sz="0" w:space="0" w:color="auto"/>
        <w:left w:val="none" w:sz="0" w:space="0" w:color="auto"/>
        <w:bottom w:val="none" w:sz="0" w:space="0" w:color="auto"/>
        <w:right w:val="none" w:sz="0" w:space="0" w:color="auto"/>
      </w:divBdr>
    </w:div>
    <w:div w:id="728113699">
      <w:bodyDiv w:val="1"/>
      <w:marLeft w:val="0"/>
      <w:marRight w:val="0"/>
      <w:marTop w:val="0"/>
      <w:marBottom w:val="0"/>
      <w:divBdr>
        <w:top w:val="none" w:sz="0" w:space="0" w:color="auto"/>
        <w:left w:val="none" w:sz="0" w:space="0" w:color="auto"/>
        <w:bottom w:val="none" w:sz="0" w:space="0" w:color="auto"/>
        <w:right w:val="none" w:sz="0" w:space="0" w:color="auto"/>
      </w:divBdr>
    </w:div>
    <w:div w:id="728236167">
      <w:bodyDiv w:val="1"/>
      <w:marLeft w:val="0"/>
      <w:marRight w:val="0"/>
      <w:marTop w:val="0"/>
      <w:marBottom w:val="0"/>
      <w:divBdr>
        <w:top w:val="none" w:sz="0" w:space="0" w:color="auto"/>
        <w:left w:val="none" w:sz="0" w:space="0" w:color="auto"/>
        <w:bottom w:val="none" w:sz="0" w:space="0" w:color="auto"/>
        <w:right w:val="none" w:sz="0" w:space="0" w:color="auto"/>
      </w:divBdr>
    </w:div>
    <w:div w:id="730806730">
      <w:bodyDiv w:val="1"/>
      <w:marLeft w:val="0"/>
      <w:marRight w:val="0"/>
      <w:marTop w:val="0"/>
      <w:marBottom w:val="0"/>
      <w:divBdr>
        <w:top w:val="none" w:sz="0" w:space="0" w:color="auto"/>
        <w:left w:val="none" w:sz="0" w:space="0" w:color="auto"/>
        <w:bottom w:val="none" w:sz="0" w:space="0" w:color="auto"/>
        <w:right w:val="none" w:sz="0" w:space="0" w:color="auto"/>
      </w:divBdr>
    </w:div>
    <w:div w:id="730886434">
      <w:bodyDiv w:val="1"/>
      <w:marLeft w:val="0"/>
      <w:marRight w:val="0"/>
      <w:marTop w:val="0"/>
      <w:marBottom w:val="0"/>
      <w:divBdr>
        <w:top w:val="none" w:sz="0" w:space="0" w:color="auto"/>
        <w:left w:val="none" w:sz="0" w:space="0" w:color="auto"/>
        <w:bottom w:val="none" w:sz="0" w:space="0" w:color="auto"/>
        <w:right w:val="none" w:sz="0" w:space="0" w:color="auto"/>
      </w:divBdr>
    </w:div>
    <w:div w:id="732627972">
      <w:bodyDiv w:val="1"/>
      <w:marLeft w:val="0"/>
      <w:marRight w:val="0"/>
      <w:marTop w:val="0"/>
      <w:marBottom w:val="0"/>
      <w:divBdr>
        <w:top w:val="none" w:sz="0" w:space="0" w:color="auto"/>
        <w:left w:val="none" w:sz="0" w:space="0" w:color="auto"/>
        <w:bottom w:val="none" w:sz="0" w:space="0" w:color="auto"/>
        <w:right w:val="none" w:sz="0" w:space="0" w:color="auto"/>
      </w:divBdr>
    </w:div>
    <w:div w:id="737675142">
      <w:bodyDiv w:val="1"/>
      <w:marLeft w:val="0"/>
      <w:marRight w:val="0"/>
      <w:marTop w:val="0"/>
      <w:marBottom w:val="0"/>
      <w:divBdr>
        <w:top w:val="none" w:sz="0" w:space="0" w:color="auto"/>
        <w:left w:val="none" w:sz="0" w:space="0" w:color="auto"/>
        <w:bottom w:val="none" w:sz="0" w:space="0" w:color="auto"/>
        <w:right w:val="none" w:sz="0" w:space="0" w:color="auto"/>
      </w:divBdr>
    </w:div>
    <w:div w:id="737746424">
      <w:bodyDiv w:val="1"/>
      <w:marLeft w:val="0"/>
      <w:marRight w:val="0"/>
      <w:marTop w:val="0"/>
      <w:marBottom w:val="0"/>
      <w:divBdr>
        <w:top w:val="none" w:sz="0" w:space="0" w:color="auto"/>
        <w:left w:val="none" w:sz="0" w:space="0" w:color="auto"/>
        <w:bottom w:val="none" w:sz="0" w:space="0" w:color="auto"/>
        <w:right w:val="none" w:sz="0" w:space="0" w:color="auto"/>
      </w:divBdr>
    </w:div>
    <w:div w:id="737895689">
      <w:bodyDiv w:val="1"/>
      <w:marLeft w:val="0"/>
      <w:marRight w:val="0"/>
      <w:marTop w:val="0"/>
      <w:marBottom w:val="0"/>
      <w:divBdr>
        <w:top w:val="none" w:sz="0" w:space="0" w:color="auto"/>
        <w:left w:val="none" w:sz="0" w:space="0" w:color="auto"/>
        <w:bottom w:val="none" w:sz="0" w:space="0" w:color="auto"/>
        <w:right w:val="none" w:sz="0" w:space="0" w:color="auto"/>
      </w:divBdr>
    </w:div>
    <w:div w:id="739140321">
      <w:bodyDiv w:val="1"/>
      <w:marLeft w:val="0"/>
      <w:marRight w:val="0"/>
      <w:marTop w:val="0"/>
      <w:marBottom w:val="0"/>
      <w:divBdr>
        <w:top w:val="none" w:sz="0" w:space="0" w:color="auto"/>
        <w:left w:val="none" w:sz="0" w:space="0" w:color="auto"/>
        <w:bottom w:val="none" w:sz="0" w:space="0" w:color="auto"/>
        <w:right w:val="none" w:sz="0" w:space="0" w:color="auto"/>
      </w:divBdr>
    </w:div>
    <w:div w:id="741291602">
      <w:bodyDiv w:val="1"/>
      <w:marLeft w:val="0"/>
      <w:marRight w:val="0"/>
      <w:marTop w:val="0"/>
      <w:marBottom w:val="0"/>
      <w:divBdr>
        <w:top w:val="none" w:sz="0" w:space="0" w:color="auto"/>
        <w:left w:val="none" w:sz="0" w:space="0" w:color="auto"/>
        <w:bottom w:val="none" w:sz="0" w:space="0" w:color="auto"/>
        <w:right w:val="none" w:sz="0" w:space="0" w:color="auto"/>
      </w:divBdr>
    </w:div>
    <w:div w:id="741834217">
      <w:bodyDiv w:val="1"/>
      <w:marLeft w:val="0"/>
      <w:marRight w:val="0"/>
      <w:marTop w:val="0"/>
      <w:marBottom w:val="0"/>
      <w:divBdr>
        <w:top w:val="none" w:sz="0" w:space="0" w:color="auto"/>
        <w:left w:val="none" w:sz="0" w:space="0" w:color="auto"/>
        <w:bottom w:val="none" w:sz="0" w:space="0" w:color="auto"/>
        <w:right w:val="none" w:sz="0" w:space="0" w:color="auto"/>
      </w:divBdr>
    </w:div>
    <w:div w:id="742065590">
      <w:bodyDiv w:val="1"/>
      <w:marLeft w:val="0"/>
      <w:marRight w:val="0"/>
      <w:marTop w:val="0"/>
      <w:marBottom w:val="0"/>
      <w:divBdr>
        <w:top w:val="none" w:sz="0" w:space="0" w:color="auto"/>
        <w:left w:val="none" w:sz="0" w:space="0" w:color="auto"/>
        <w:bottom w:val="none" w:sz="0" w:space="0" w:color="auto"/>
        <w:right w:val="none" w:sz="0" w:space="0" w:color="auto"/>
      </w:divBdr>
    </w:div>
    <w:div w:id="743722400">
      <w:bodyDiv w:val="1"/>
      <w:marLeft w:val="0"/>
      <w:marRight w:val="0"/>
      <w:marTop w:val="0"/>
      <w:marBottom w:val="0"/>
      <w:divBdr>
        <w:top w:val="none" w:sz="0" w:space="0" w:color="auto"/>
        <w:left w:val="none" w:sz="0" w:space="0" w:color="auto"/>
        <w:bottom w:val="none" w:sz="0" w:space="0" w:color="auto"/>
        <w:right w:val="none" w:sz="0" w:space="0" w:color="auto"/>
      </w:divBdr>
    </w:div>
    <w:div w:id="744761280">
      <w:bodyDiv w:val="1"/>
      <w:marLeft w:val="0"/>
      <w:marRight w:val="0"/>
      <w:marTop w:val="0"/>
      <w:marBottom w:val="0"/>
      <w:divBdr>
        <w:top w:val="none" w:sz="0" w:space="0" w:color="auto"/>
        <w:left w:val="none" w:sz="0" w:space="0" w:color="auto"/>
        <w:bottom w:val="none" w:sz="0" w:space="0" w:color="auto"/>
        <w:right w:val="none" w:sz="0" w:space="0" w:color="auto"/>
      </w:divBdr>
    </w:div>
    <w:div w:id="752165638">
      <w:bodyDiv w:val="1"/>
      <w:marLeft w:val="0"/>
      <w:marRight w:val="0"/>
      <w:marTop w:val="0"/>
      <w:marBottom w:val="0"/>
      <w:divBdr>
        <w:top w:val="none" w:sz="0" w:space="0" w:color="auto"/>
        <w:left w:val="none" w:sz="0" w:space="0" w:color="auto"/>
        <w:bottom w:val="none" w:sz="0" w:space="0" w:color="auto"/>
        <w:right w:val="none" w:sz="0" w:space="0" w:color="auto"/>
      </w:divBdr>
    </w:div>
    <w:div w:id="753357353">
      <w:bodyDiv w:val="1"/>
      <w:marLeft w:val="0"/>
      <w:marRight w:val="0"/>
      <w:marTop w:val="0"/>
      <w:marBottom w:val="0"/>
      <w:divBdr>
        <w:top w:val="none" w:sz="0" w:space="0" w:color="auto"/>
        <w:left w:val="none" w:sz="0" w:space="0" w:color="auto"/>
        <w:bottom w:val="none" w:sz="0" w:space="0" w:color="auto"/>
        <w:right w:val="none" w:sz="0" w:space="0" w:color="auto"/>
      </w:divBdr>
    </w:div>
    <w:div w:id="754285777">
      <w:bodyDiv w:val="1"/>
      <w:marLeft w:val="0"/>
      <w:marRight w:val="0"/>
      <w:marTop w:val="0"/>
      <w:marBottom w:val="0"/>
      <w:divBdr>
        <w:top w:val="none" w:sz="0" w:space="0" w:color="auto"/>
        <w:left w:val="none" w:sz="0" w:space="0" w:color="auto"/>
        <w:bottom w:val="none" w:sz="0" w:space="0" w:color="auto"/>
        <w:right w:val="none" w:sz="0" w:space="0" w:color="auto"/>
      </w:divBdr>
    </w:div>
    <w:div w:id="754864002">
      <w:bodyDiv w:val="1"/>
      <w:marLeft w:val="0"/>
      <w:marRight w:val="0"/>
      <w:marTop w:val="0"/>
      <w:marBottom w:val="0"/>
      <w:divBdr>
        <w:top w:val="none" w:sz="0" w:space="0" w:color="auto"/>
        <w:left w:val="none" w:sz="0" w:space="0" w:color="auto"/>
        <w:bottom w:val="none" w:sz="0" w:space="0" w:color="auto"/>
        <w:right w:val="none" w:sz="0" w:space="0" w:color="auto"/>
      </w:divBdr>
    </w:div>
    <w:div w:id="756563276">
      <w:bodyDiv w:val="1"/>
      <w:marLeft w:val="0"/>
      <w:marRight w:val="0"/>
      <w:marTop w:val="0"/>
      <w:marBottom w:val="0"/>
      <w:divBdr>
        <w:top w:val="none" w:sz="0" w:space="0" w:color="auto"/>
        <w:left w:val="none" w:sz="0" w:space="0" w:color="auto"/>
        <w:bottom w:val="none" w:sz="0" w:space="0" w:color="auto"/>
        <w:right w:val="none" w:sz="0" w:space="0" w:color="auto"/>
      </w:divBdr>
    </w:div>
    <w:div w:id="760179674">
      <w:bodyDiv w:val="1"/>
      <w:marLeft w:val="0"/>
      <w:marRight w:val="0"/>
      <w:marTop w:val="0"/>
      <w:marBottom w:val="0"/>
      <w:divBdr>
        <w:top w:val="none" w:sz="0" w:space="0" w:color="auto"/>
        <w:left w:val="none" w:sz="0" w:space="0" w:color="auto"/>
        <w:bottom w:val="none" w:sz="0" w:space="0" w:color="auto"/>
        <w:right w:val="none" w:sz="0" w:space="0" w:color="auto"/>
      </w:divBdr>
    </w:div>
    <w:div w:id="763451043">
      <w:bodyDiv w:val="1"/>
      <w:marLeft w:val="0"/>
      <w:marRight w:val="0"/>
      <w:marTop w:val="0"/>
      <w:marBottom w:val="0"/>
      <w:divBdr>
        <w:top w:val="none" w:sz="0" w:space="0" w:color="auto"/>
        <w:left w:val="none" w:sz="0" w:space="0" w:color="auto"/>
        <w:bottom w:val="none" w:sz="0" w:space="0" w:color="auto"/>
        <w:right w:val="none" w:sz="0" w:space="0" w:color="auto"/>
      </w:divBdr>
    </w:div>
    <w:div w:id="768087155">
      <w:bodyDiv w:val="1"/>
      <w:marLeft w:val="0"/>
      <w:marRight w:val="0"/>
      <w:marTop w:val="0"/>
      <w:marBottom w:val="0"/>
      <w:divBdr>
        <w:top w:val="none" w:sz="0" w:space="0" w:color="auto"/>
        <w:left w:val="none" w:sz="0" w:space="0" w:color="auto"/>
        <w:bottom w:val="none" w:sz="0" w:space="0" w:color="auto"/>
        <w:right w:val="none" w:sz="0" w:space="0" w:color="auto"/>
      </w:divBdr>
    </w:div>
    <w:div w:id="769620116">
      <w:bodyDiv w:val="1"/>
      <w:marLeft w:val="0"/>
      <w:marRight w:val="0"/>
      <w:marTop w:val="0"/>
      <w:marBottom w:val="0"/>
      <w:divBdr>
        <w:top w:val="none" w:sz="0" w:space="0" w:color="auto"/>
        <w:left w:val="none" w:sz="0" w:space="0" w:color="auto"/>
        <w:bottom w:val="none" w:sz="0" w:space="0" w:color="auto"/>
        <w:right w:val="none" w:sz="0" w:space="0" w:color="auto"/>
      </w:divBdr>
    </w:div>
    <w:div w:id="769928768">
      <w:bodyDiv w:val="1"/>
      <w:marLeft w:val="0"/>
      <w:marRight w:val="0"/>
      <w:marTop w:val="0"/>
      <w:marBottom w:val="0"/>
      <w:divBdr>
        <w:top w:val="none" w:sz="0" w:space="0" w:color="auto"/>
        <w:left w:val="none" w:sz="0" w:space="0" w:color="auto"/>
        <w:bottom w:val="none" w:sz="0" w:space="0" w:color="auto"/>
        <w:right w:val="none" w:sz="0" w:space="0" w:color="auto"/>
      </w:divBdr>
    </w:div>
    <w:div w:id="776371125">
      <w:bodyDiv w:val="1"/>
      <w:marLeft w:val="0"/>
      <w:marRight w:val="0"/>
      <w:marTop w:val="0"/>
      <w:marBottom w:val="0"/>
      <w:divBdr>
        <w:top w:val="none" w:sz="0" w:space="0" w:color="auto"/>
        <w:left w:val="none" w:sz="0" w:space="0" w:color="auto"/>
        <w:bottom w:val="none" w:sz="0" w:space="0" w:color="auto"/>
        <w:right w:val="none" w:sz="0" w:space="0" w:color="auto"/>
      </w:divBdr>
    </w:div>
    <w:div w:id="777213340">
      <w:bodyDiv w:val="1"/>
      <w:marLeft w:val="0"/>
      <w:marRight w:val="0"/>
      <w:marTop w:val="0"/>
      <w:marBottom w:val="0"/>
      <w:divBdr>
        <w:top w:val="none" w:sz="0" w:space="0" w:color="auto"/>
        <w:left w:val="none" w:sz="0" w:space="0" w:color="auto"/>
        <w:bottom w:val="none" w:sz="0" w:space="0" w:color="auto"/>
        <w:right w:val="none" w:sz="0" w:space="0" w:color="auto"/>
      </w:divBdr>
    </w:div>
    <w:div w:id="786463160">
      <w:bodyDiv w:val="1"/>
      <w:marLeft w:val="0"/>
      <w:marRight w:val="0"/>
      <w:marTop w:val="0"/>
      <w:marBottom w:val="0"/>
      <w:divBdr>
        <w:top w:val="none" w:sz="0" w:space="0" w:color="auto"/>
        <w:left w:val="none" w:sz="0" w:space="0" w:color="auto"/>
        <w:bottom w:val="none" w:sz="0" w:space="0" w:color="auto"/>
        <w:right w:val="none" w:sz="0" w:space="0" w:color="auto"/>
      </w:divBdr>
    </w:div>
    <w:div w:id="786966035">
      <w:bodyDiv w:val="1"/>
      <w:marLeft w:val="0"/>
      <w:marRight w:val="0"/>
      <w:marTop w:val="0"/>
      <w:marBottom w:val="0"/>
      <w:divBdr>
        <w:top w:val="none" w:sz="0" w:space="0" w:color="auto"/>
        <w:left w:val="none" w:sz="0" w:space="0" w:color="auto"/>
        <w:bottom w:val="none" w:sz="0" w:space="0" w:color="auto"/>
        <w:right w:val="none" w:sz="0" w:space="0" w:color="auto"/>
      </w:divBdr>
    </w:div>
    <w:div w:id="786970416">
      <w:bodyDiv w:val="1"/>
      <w:marLeft w:val="0"/>
      <w:marRight w:val="0"/>
      <w:marTop w:val="0"/>
      <w:marBottom w:val="0"/>
      <w:divBdr>
        <w:top w:val="none" w:sz="0" w:space="0" w:color="auto"/>
        <w:left w:val="none" w:sz="0" w:space="0" w:color="auto"/>
        <w:bottom w:val="none" w:sz="0" w:space="0" w:color="auto"/>
        <w:right w:val="none" w:sz="0" w:space="0" w:color="auto"/>
      </w:divBdr>
    </w:div>
    <w:div w:id="789859034">
      <w:bodyDiv w:val="1"/>
      <w:marLeft w:val="0"/>
      <w:marRight w:val="0"/>
      <w:marTop w:val="0"/>
      <w:marBottom w:val="0"/>
      <w:divBdr>
        <w:top w:val="none" w:sz="0" w:space="0" w:color="auto"/>
        <w:left w:val="none" w:sz="0" w:space="0" w:color="auto"/>
        <w:bottom w:val="none" w:sz="0" w:space="0" w:color="auto"/>
        <w:right w:val="none" w:sz="0" w:space="0" w:color="auto"/>
      </w:divBdr>
    </w:div>
    <w:div w:id="794760537">
      <w:bodyDiv w:val="1"/>
      <w:marLeft w:val="0"/>
      <w:marRight w:val="0"/>
      <w:marTop w:val="0"/>
      <w:marBottom w:val="0"/>
      <w:divBdr>
        <w:top w:val="none" w:sz="0" w:space="0" w:color="auto"/>
        <w:left w:val="none" w:sz="0" w:space="0" w:color="auto"/>
        <w:bottom w:val="none" w:sz="0" w:space="0" w:color="auto"/>
        <w:right w:val="none" w:sz="0" w:space="0" w:color="auto"/>
      </w:divBdr>
    </w:div>
    <w:div w:id="796026341">
      <w:bodyDiv w:val="1"/>
      <w:marLeft w:val="0"/>
      <w:marRight w:val="0"/>
      <w:marTop w:val="0"/>
      <w:marBottom w:val="0"/>
      <w:divBdr>
        <w:top w:val="none" w:sz="0" w:space="0" w:color="auto"/>
        <w:left w:val="none" w:sz="0" w:space="0" w:color="auto"/>
        <w:bottom w:val="none" w:sz="0" w:space="0" w:color="auto"/>
        <w:right w:val="none" w:sz="0" w:space="0" w:color="auto"/>
      </w:divBdr>
    </w:div>
    <w:div w:id="796416404">
      <w:bodyDiv w:val="1"/>
      <w:marLeft w:val="0"/>
      <w:marRight w:val="0"/>
      <w:marTop w:val="0"/>
      <w:marBottom w:val="0"/>
      <w:divBdr>
        <w:top w:val="none" w:sz="0" w:space="0" w:color="auto"/>
        <w:left w:val="none" w:sz="0" w:space="0" w:color="auto"/>
        <w:bottom w:val="none" w:sz="0" w:space="0" w:color="auto"/>
        <w:right w:val="none" w:sz="0" w:space="0" w:color="auto"/>
      </w:divBdr>
    </w:div>
    <w:div w:id="798111865">
      <w:bodyDiv w:val="1"/>
      <w:marLeft w:val="0"/>
      <w:marRight w:val="0"/>
      <w:marTop w:val="0"/>
      <w:marBottom w:val="0"/>
      <w:divBdr>
        <w:top w:val="none" w:sz="0" w:space="0" w:color="auto"/>
        <w:left w:val="none" w:sz="0" w:space="0" w:color="auto"/>
        <w:bottom w:val="none" w:sz="0" w:space="0" w:color="auto"/>
        <w:right w:val="none" w:sz="0" w:space="0" w:color="auto"/>
      </w:divBdr>
    </w:div>
    <w:div w:id="798182413">
      <w:bodyDiv w:val="1"/>
      <w:marLeft w:val="0"/>
      <w:marRight w:val="0"/>
      <w:marTop w:val="0"/>
      <w:marBottom w:val="0"/>
      <w:divBdr>
        <w:top w:val="none" w:sz="0" w:space="0" w:color="auto"/>
        <w:left w:val="none" w:sz="0" w:space="0" w:color="auto"/>
        <w:bottom w:val="none" w:sz="0" w:space="0" w:color="auto"/>
        <w:right w:val="none" w:sz="0" w:space="0" w:color="auto"/>
      </w:divBdr>
    </w:div>
    <w:div w:id="800729818">
      <w:bodyDiv w:val="1"/>
      <w:marLeft w:val="0"/>
      <w:marRight w:val="0"/>
      <w:marTop w:val="0"/>
      <w:marBottom w:val="0"/>
      <w:divBdr>
        <w:top w:val="none" w:sz="0" w:space="0" w:color="auto"/>
        <w:left w:val="none" w:sz="0" w:space="0" w:color="auto"/>
        <w:bottom w:val="none" w:sz="0" w:space="0" w:color="auto"/>
        <w:right w:val="none" w:sz="0" w:space="0" w:color="auto"/>
      </w:divBdr>
    </w:div>
    <w:div w:id="805004287">
      <w:bodyDiv w:val="1"/>
      <w:marLeft w:val="0"/>
      <w:marRight w:val="0"/>
      <w:marTop w:val="0"/>
      <w:marBottom w:val="0"/>
      <w:divBdr>
        <w:top w:val="none" w:sz="0" w:space="0" w:color="auto"/>
        <w:left w:val="none" w:sz="0" w:space="0" w:color="auto"/>
        <w:bottom w:val="none" w:sz="0" w:space="0" w:color="auto"/>
        <w:right w:val="none" w:sz="0" w:space="0" w:color="auto"/>
      </w:divBdr>
    </w:div>
    <w:div w:id="805203348">
      <w:bodyDiv w:val="1"/>
      <w:marLeft w:val="0"/>
      <w:marRight w:val="0"/>
      <w:marTop w:val="0"/>
      <w:marBottom w:val="0"/>
      <w:divBdr>
        <w:top w:val="none" w:sz="0" w:space="0" w:color="auto"/>
        <w:left w:val="none" w:sz="0" w:space="0" w:color="auto"/>
        <w:bottom w:val="none" w:sz="0" w:space="0" w:color="auto"/>
        <w:right w:val="none" w:sz="0" w:space="0" w:color="auto"/>
      </w:divBdr>
    </w:div>
    <w:div w:id="805467828">
      <w:bodyDiv w:val="1"/>
      <w:marLeft w:val="0"/>
      <w:marRight w:val="0"/>
      <w:marTop w:val="0"/>
      <w:marBottom w:val="0"/>
      <w:divBdr>
        <w:top w:val="none" w:sz="0" w:space="0" w:color="auto"/>
        <w:left w:val="none" w:sz="0" w:space="0" w:color="auto"/>
        <w:bottom w:val="none" w:sz="0" w:space="0" w:color="auto"/>
        <w:right w:val="none" w:sz="0" w:space="0" w:color="auto"/>
      </w:divBdr>
    </w:div>
    <w:div w:id="805857056">
      <w:bodyDiv w:val="1"/>
      <w:marLeft w:val="0"/>
      <w:marRight w:val="0"/>
      <w:marTop w:val="0"/>
      <w:marBottom w:val="0"/>
      <w:divBdr>
        <w:top w:val="none" w:sz="0" w:space="0" w:color="auto"/>
        <w:left w:val="none" w:sz="0" w:space="0" w:color="auto"/>
        <w:bottom w:val="none" w:sz="0" w:space="0" w:color="auto"/>
        <w:right w:val="none" w:sz="0" w:space="0" w:color="auto"/>
      </w:divBdr>
    </w:div>
    <w:div w:id="808011043">
      <w:bodyDiv w:val="1"/>
      <w:marLeft w:val="0"/>
      <w:marRight w:val="0"/>
      <w:marTop w:val="0"/>
      <w:marBottom w:val="0"/>
      <w:divBdr>
        <w:top w:val="none" w:sz="0" w:space="0" w:color="auto"/>
        <w:left w:val="none" w:sz="0" w:space="0" w:color="auto"/>
        <w:bottom w:val="none" w:sz="0" w:space="0" w:color="auto"/>
        <w:right w:val="none" w:sz="0" w:space="0" w:color="auto"/>
      </w:divBdr>
    </w:div>
    <w:div w:id="809706936">
      <w:bodyDiv w:val="1"/>
      <w:marLeft w:val="0"/>
      <w:marRight w:val="0"/>
      <w:marTop w:val="0"/>
      <w:marBottom w:val="0"/>
      <w:divBdr>
        <w:top w:val="none" w:sz="0" w:space="0" w:color="auto"/>
        <w:left w:val="none" w:sz="0" w:space="0" w:color="auto"/>
        <w:bottom w:val="none" w:sz="0" w:space="0" w:color="auto"/>
        <w:right w:val="none" w:sz="0" w:space="0" w:color="auto"/>
      </w:divBdr>
    </w:div>
    <w:div w:id="813907943">
      <w:bodyDiv w:val="1"/>
      <w:marLeft w:val="0"/>
      <w:marRight w:val="0"/>
      <w:marTop w:val="0"/>
      <w:marBottom w:val="0"/>
      <w:divBdr>
        <w:top w:val="none" w:sz="0" w:space="0" w:color="auto"/>
        <w:left w:val="none" w:sz="0" w:space="0" w:color="auto"/>
        <w:bottom w:val="none" w:sz="0" w:space="0" w:color="auto"/>
        <w:right w:val="none" w:sz="0" w:space="0" w:color="auto"/>
      </w:divBdr>
    </w:div>
    <w:div w:id="814100529">
      <w:bodyDiv w:val="1"/>
      <w:marLeft w:val="0"/>
      <w:marRight w:val="0"/>
      <w:marTop w:val="0"/>
      <w:marBottom w:val="0"/>
      <w:divBdr>
        <w:top w:val="none" w:sz="0" w:space="0" w:color="auto"/>
        <w:left w:val="none" w:sz="0" w:space="0" w:color="auto"/>
        <w:bottom w:val="none" w:sz="0" w:space="0" w:color="auto"/>
        <w:right w:val="none" w:sz="0" w:space="0" w:color="auto"/>
      </w:divBdr>
    </w:div>
    <w:div w:id="814105632">
      <w:bodyDiv w:val="1"/>
      <w:marLeft w:val="0"/>
      <w:marRight w:val="0"/>
      <w:marTop w:val="0"/>
      <w:marBottom w:val="0"/>
      <w:divBdr>
        <w:top w:val="none" w:sz="0" w:space="0" w:color="auto"/>
        <w:left w:val="none" w:sz="0" w:space="0" w:color="auto"/>
        <w:bottom w:val="none" w:sz="0" w:space="0" w:color="auto"/>
        <w:right w:val="none" w:sz="0" w:space="0" w:color="auto"/>
      </w:divBdr>
    </w:div>
    <w:div w:id="822042766">
      <w:bodyDiv w:val="1"/>
      <w:marLeft w:val="0"/>
      <w:marRight w:val="0"/>
      <w:marTop w:val="0"/>
      <w:marBottom w:val="0"/>
      <w:divBdr>
        <w:top w:val="none" w:sz="0" w:space="0" w:color="auto"/>
        <w:left w:val="none" w:sz="0" w:space="0" w:color="auto"/>
        <w:bottom w:val="none" w:sz="0" w:space="0" w:color="auto"/>
        <w:right w:val="none" w:sz="0" w:space="0" w:color="auto"/>
      </w:divBdr>
    </w:div>
    <w:div w:id="825318334">
      <w:bodyDiv w:val="1"/>
      <w:marLeft w:val="0"/>
      <w:marRight w:val="0"/>
      <w:marTop w:val="0"/>
      <w:marBottom w:val="0"/>
      <w:divBdr>
        <w:top w:val="none" w:sz="0" w:space="0" w:color="auto"/>
        <w:left w:val="none" w:sz="0" w:space="0" w:color="auto"/>
        <w:bottom w:val="none" w:sz="0" w:space="0" w:color="auto"/>
        <w:right w:val="none" w:sz="0" w:space="0" w:color="auto"/>
      </w:divBdr>
    </w:div>
    <w:div w:id="831219552">
      <w:bodyDiv w:val="1"/>
      <w:marLeft w:val="0"/>
      <w:marRight w:val="0"/>
      <w:marTop w:val="0"/>
      <w:marBottom w:val="0"/>
      <w:divBdr>
        <w:top w:val="none" w:sz="0" w:space="0" w:color="auto"/>
        <w:left w:val="none" w:sz="0" w:space="0" w:color="auto"/>
        <w:bottom w:val="none" w:sz="0" w:space="0" w:color="auto"/>
        <w:right w:val="none" w:sz="0" w:space="0" w:color="auto"/>
      </w:divBdr>
    </w:div>
    <w:div w:id="834078259">
      <w:bodyDiv w:val="1"/>
      <w:marLeft w:val="0"/>
      <w:marRight w:val="0"/>
      <w:marTop w:val="0"/>
      <w:marBottom w:val="0"/>
      <w:divBdr>
        <w:top w:val="none" w:sz="0" w:space="0" w:color="auto"/>
        <w:left w:val="none" w:sz="0" w:space="0" w:color="auto"/>
        <w:bottom w:val="none" w:sz="0" w:space="0" w:color="auto"/>
        <w:right w:val="none" w:sz="0" w:space="0" w:color="auto"/>
      </w:divBdr>
    </w:div>
    <w:div w:id="835263564">
      <w:bodyDiv w:val="1"/>
      <w:marLeft w:val="0"/>
      <w:marRight w:val="0"/>
      <w:marTop w:val="0"/>
      <w:marBottom w:val="0"/>
      <w:divBdr>
        <w:top w:val="none" w:sz="0" w:space="0" w:color="auto"/>
        <w:left w:val="none" w:sz="0" w:space="0" w:color="auto"/>
        <w:bottom w:val="none" w:sz="0" w:space="0" w:color="auto"/>
        <w:right w:val="none" w:sz="0" w:space="0" w:color="auto"/>
      </w:divBdr>
    </w:div>
    <w:div w:id="836454718">
      <w:bodyDiv w:val="1"/>
      <w:marLeft w:val="0"/>
      <w:marRight w:val="0"/>
      <w:marTop w:val="0"/>
      <w:marBottom w:val="0"/>
      <w:divBdr>
        <w:top w:val="none" w:sz="0" w:space="0" w:color="auto"/>
        <w:left w:val="none" w:sz="0" w:space="0" w:color="auto"/>
        <w:bottom w:val="none" w:sz="0" w:space="0" w:color="auto"/>
        <w:right w:val="none" w:sz="0" w:space="0" w:color="auto"/>
      </w:divBdr>
    </w:div>
    <w:div w:id="837305650">
      <w:bodyDiv w:val="1"/>
      <w:marLeft w:val="0"/>
      <w:marRight w:val="0"/>
      <w:marTop w:val="0"/>
      <w:marBottom w:val="0"/>
      <w:divBdr>
        <w:top w:val="none" w:sz="0" w:space="0" w:color="auto"/>
        <w:left w:val="none" w:sz="0" w:space="0" w:color="auto"/>
        <w:bottom w:val="none" w:sz="0" w:space="0" w:color="auto"/>
        <w:right w:val="none" w:sz="0" w:space="0" w:color="auto"/>
      </w:divBdr>
    </w:div>
    <w:div w:id="838619632">
      <w:bodyDiv w:val="1"/>
      <w:marLeft w:val="0"/>
      <w:marRight w:val="0"/>
      <w:marTop w:val="0"/>
      <w:marBottom w:val="0"/>
      <w:divBdr>
        <w:top w:val="none" w:sz="0" w:space="0" w:color="auto"/>
        <w:left w:val="none" w:sz="0" w:space="0" w:color="auto"/>
        <w:bottom w:val="none" w:sz="0" w:space="0" w:color="auto"/>
        <w:right w:val="none" w:sz="0" w:space="0" w:color="auto"/>
      </w:divBdr>
    </w:div>
    <w:div w:id="840924650">
      <w:bodyDiv w:val="1"/>
      <w:marLeft w:val="0"/>
      <w:marRight w:val="0"/>
      <w:marTop w:val="0"/>
      <w:marBottom w:val="0"/>
      <w:divBdr>
        <w:top w:val="none" w:sz="0" w:space="0" w:color="auto"/>
        <w:left w:val="none" w:sz="0" w:space="0" w:color="auto"/>
        <w:bottom w:val="none" w:sz="0" w:space="0" w:color="auto"/>
        <w:right w:val="none" w:sz="0" w:space="0" w:color="auto"/>
      </w:divBdr>
    </w:div>
    <w:div w:id="842862576">
      <w:bodyDiv w:val="1"/>
      <w:marLeft w:val="0"/>
      <w:marRight w:val="0"/>
      <w:marTop w:val="0"/>
      <w:marBottom w:val="0"/>
      <w:divBdr>
        <w:top w:val="none" w:sz="0" w:space="0" w:color="auto"/>
        <w:left w:val="none" w:sz="0" w:space="0" w:color="auto"/>
        <w:bottom w:val="none" w:sz="0" w:space="0" w:color="auto"/>
        <w:right w:val="none" w:sz="0" w:space="0" w:color="auto"/>
      </w:divBdr>
    </w:div>
    <w:div w:id="844129843">
      <w:bodyDiv w:val="1"/>
      <w:marLeft w:val="0"/>
      <w:marRight w:val="0"/>
      <w:marTop w:val="0"/>
      <w:marBottom w:val="0"/>
      <w:divBdr>
        <w:top w:val="none" w:sz="0" w:space="0" w:color="auto"/>
        <w:left w:val="none" w:sz="0" w:space="0" w:color="auto"/>
        <w:bottom w:val="none" w:sz="0" w:space="0" w:color="auto"/>
        <w:right w:val="none" w:sz="0" w:space="0" w:color="auto"/>
      </w:divBdr>
    </w:div>
    <w:div w:id="844513242">
      <w:bodyDiv w:val="1"/>
      <w:marLeft w:val="0"/>
      <w:marRight w:val="0"/>
      <w:marTop w:val="0"/>
      <w:marBottom w:val="0"/>
      <w:divBdr>
        <w:top w:val="none" w:sz="0" w:space="0" w:color="auto"/>
        <w:left w:val="none" w:sz="0" w:space="0" w:color="auto"/>
        <w:bottom w:val="none" w:sz="0" w:space="0" w:color="auto"/>
        <w:right w:val="none" w:sz="0" w:space="0" w:color="auto"/>
      </w:divBdr>
    </w:div>
    <w:div w:id="844587398">
      <w:bodyDiv w:val="1"/>
      <w:marLeft w:val="0"/>
      <w:marRight w:val="0"/>
      <w:marTop w:val="0"/>
      <w:marBottom w:val="0"/>
      <w:divBdr>
        <w:top w:val="none" w:sz="0" w:space="0" w:color="auto"/>
        <w:left w:val="none" w:sz="0" w:space="0" w:color="auto"/>
        <w:bottom w:val="none" w:sz="0" w:space="0" w:color="auto"/>
        <w:right w:val="none" w:sz="0" w:space="0" w:color="auto"/>
      </w:divBdr>
    </w:div>
    <w:div w:id="845750973">
      <w:bodyDiv w:val="1"/>
      <w:marLeft w:val="0"/>
      <w:marRight w:val="0"/>
      <w:marTop w:val="0"/>
      <w:marBottom w:val="0"/>
      <w:divBdr>
        <w:top w:val="none" w:sz="0" w:space="0" w:color="auto"/>
        <w:left w:val="none" w:sz="0" w:space="0" w:color="auto"/>
        <w:bottom w:val="none" w:sz="0" w:space="0" w:color="auto"/>
        <w:right w:val="none" w:sz="0" w:space="0" w:color="auto"/>
      </w:divBdr>
    </w:div>
    <w:div w:id="846482674">
      <w:bodyDiv w:val="1"/>
      <w:marLeft w:val="0"/>
      <w:marRight w:val="0"/>
      <w:marTop w:val="0"/>
      <w:marBottom w:val="0"/>
      <w:divBdr>
        <w:top w:val="none" w:sz="0" w:space="0" w:color="auto"/>
        <w:left w:val="none" w:sz="0" w:space="0" w:color="auto"/>
        <w:bottom w:val="none" w:sz="0" w:space="0" w:color="auto"/>
        <w:right w:val="none" w:sz="0" w:space="0" w:color="auto"/>
      </w:divBdr>
    </w:div>
    <w:div w:id="852378551">
      <w:bodyDiv w:val="1"/>
      <w:marLeft w:val="0"/>
      <w:marRight w:val="0"/>
      <w:marTop w:val="0"/>
      <w:marBottom w:val="0"/>
      <w:divBdr>
        <w:top w:val="none" w:sz="0" w:space="0" w:color="auto"/>
        <w:left w:val="none" w:sz="0" w:space="0" w:color="auto"/>
        <w:bottom w:val="none" w:sz="0" w:space="0" w:color="auto"/>
        <w:right w:val="none" w:sz="0" w:space="0" w:color="auto"/>
      </w:divBdr>
    </w:div>
    <w:div w:id="853961702">
      <w:bodyDiv w:val="1"/>
      <w:marLeft w:val="0"/>
      <w:marRight w:val="0"/>
      <w:marTop w:val="0"/>
      <w:marBottom w:val="0"/>
      <w:divBdr>
        <w:top w:val="none" w:sz="0" w:space="0" w:color="auto"/>
        <w:left w:val="none" w:sz="0" w:space="0" w:color="auto"/>
        <w:bottom w:val="none" w:sz="0" w:space="0" w:color="auto"/>
        <w:right w:val="none" w:sz="0" w:space="0" w:color="auto"/>
      </w:divBdr>
    </w:div>
    <w:div w:id="855114774">
      <w:bodyDiv w:val="1"/>
      <w:marLeft w:val="0"/>
      <w:marRight w:val="0"/>
      <w:marTop w:val="0"/>
      <w:marBottom w:val="0"/>
      <w:divBdr>
        <w:top w:val="none" w:sz="0" w:space="0" w:color="auto"/>
        <w:left w:val="none" w:sz="0" w:space="0" w:color="auto"/>
        <w:bottom w:val="none" w:sz="0" w:space="0" w:color="auto"/>
        <w:right w:val="none" w:sz="0" w:space="0" w:color="auto"/>
      </w:divBdr>
    </w:div>
    <w:div w:id="855387208">
      <w:bodyDiv w:val="1"/>
      <w:marLeft w:val="0"/>
      <w:marRight w:val="0"/>
      <w:marTop w:val="0"/>
      <w:marBottom w:val="0"/>
      <w:divBdr>
        <w:top w:val="none" w:sz="0" w:space="0" w:color="auto"/>
        <w:left w:val="none" w:sz="0" w:space="0" w:color="auto"/>
        <w:bottom w:val="none" w:sz="0" w:space="0" w:color="auto"/>
        <w:right w:val="none" w:sz="0" w:space="0" w:color="auto"/>
      </w:divBdr>
    </w:div>
    <w:div w:id="857813323">
      <w:bodyDiv w:val="1"/>
      <w:marLeft w:val="0"/>
      <w:marRight w:val="0"/>
      <w:marTop w:val="0"/>
      <w:marBottom w:val="0"/>
      <w:divBdr>
        <w:top w:val="none" w:sz="0" w:space="0" w:color="auto"/>
        <w:left w:val="none" w:sz="0" w:space="0" w:color="auto"/>
        <w:bottom w:val="none" w:sz="0" w:space="0" w:color="auto"/>
        <w:right w:val="none" w:sz="0" w:space="0" w:color="auto"/>
      </w:divBdr>
    </w:div>
    <w:div w:id="861940336">
      <w:bodyDiv w:val="1"/>
      <w:marLeft w:val="0"/>
      <w:marRight w:val="0"/>
      <w:marTop w:val="0"/>
      <w:marBottom w:val="0"/>
      <w:divBdr>
        <w:top w:val="none" w:sz="0" w:space="0" w:color="auto"/>
        <w:left w:val="none" w:sz="0" w:space="0" w:color="auto"/>
        <w:bottom w:val="none" w:sz="0" w:space="0" w:color="auto"/>
        <w:right w:val="none" w:sz="0" w:space="0" w:color="auto"/>
      </w:divBdr>
    </w:div>
    <w:div w:id="867063264">
      <w:bodyDiv w:val="1"/>
      <w:marLeft w:val="0"/>
      <w:marRight w:val="0"/>
      <w:marTop w:val="0"/>
      <w:marBottom w:val="0"/>
      <w:divBdr>
        <w:top w:val="none" w:sz="0" w:space="0" w:color="auto"/>
        <w:left w:val="none" w:sz="0" w:space="0" w:color="auto"/>
        <w:bottom w:val="none" w:sz="0" w:space="0" w:color="auto"/>
        <w:right w:val="none" w:sz="0" w:space="0" w:color="auto"/>
      </w:divBdr>
    </w:div>
    <w:div w:id="868491503">
      <w:bodyDiv w:val="1"/>
      <w:marLeft w:val="0"/>
      <w:marRight w:val="0"/>
      <w:marTop w:val="0"/>
      <w:marBottom w:val="0"/>
      <w:divBdr>
        <w:top w:val="none" w:sz="0" w:space="0" w:color="auto"/>
        <w:left w:val="none" w:sz="0" w:space="0" w:color="auto"/>
        <w:bottom w:val="none" w:sz="0" w:space="0" w:color="auto"/>
        <w:right w:val="none" w:sz="0" w:space="0" w:color="auto"/>
      </w:divBdr>
    </w:div>
    <w:div w:id="869487372">
      <w:bodyDiv w:val="1"/>
      <w:marLeft w:val="0"/>
      <w:marRight w:val="0"/>
      <w:marTop w:val="0"/>
      <w:marBottom w:val="0"/>
      <w:divBdr>
        <w:top w:val="none" w:sz="0" w:space="0" w:color="auto"/>
        <w:left w:val="none" w:sz="0" w:space="0" w:color="auto"/>
        <w:bottom w:val="none" w:sz="0" w:space="0" w:color="auto"/>
        <w:right w:val="none" w:sz="0" w:space="0" w:color="auto"/>
      </w:divBdr>
    </w:div>
    <w:div w:id="871263330">
      <w:bodyDiv w:val="1"/>
      <w:marLeft w:val="0"/>
      <w:marRight w:val="0"/>
      <w:marTop w:val="0"/>
      <w:marBottom w:val="0"/>
      <w:divBdr>
        <w:top w:val="none" w:sz="0" w:space="0" w:color="auto"/>
        <w:left w:val="none" w:sz="0" w:space="0" w:color="auto"/>
        <w:bottom w:val="none" w:sz="0" w:space="0" w:color="auto"/>
        <w:right w:val="none" w:sz="0" w:space="0" w:color="auto"/>
      </w:divBdr>
    </w:div>
    <w:div w:id="872612879">
      <w:bodyDiv w:val="1"/>
      <w:marLeft w:val="0"/>
      <w:marRight w:val="0"/>
      <w:marTop w:val="0"/>
      <w:marBottom w:val="0"/>
      <w:divBdr>
        <w:top w:val="none" w:sz="0" w:space="0" w:color="auto"/>
        <w:left w:val="none" w:sz="0" w:space="0" w:color="auto"/>
        <w:bottom w:val="none" w:sz="0" w:space="0" w:color="auto"/>
        <w:right w:val="none" w:sz="0" w:space="0" w:color="auto"/>
      </w:divBdr>
    </w:div>
    <w:div w:id="873544047">
      <w:bodyDiv w:val="1"/>
      <w:marLeft w:val="0"/>
      <w:marRight w:val="0"/>
      <w:marTop w:val="0"/>
      <w:marBottom w:val="0"/>
      <w:divBdr>
        <w:top w:val="none" w:sz="0" w:space="0" w:color="auto"/>
        <w:left w:val="none" w:sz="0" w:space="0" w:color="auto"/>
        <w:bottom w:val="none" w:sz="0" w:space="0" w:color="auto"/>
        <w:right w:val="none" w:sz="0" w:space="0" w:color="auto"/>
      </w:divBdr>
    </w:div>
    <w:div w:id="873814482">
      <w:bodyDiv w:val="1"/>
      <w:marLeft w:val="0"/>
      <w:marRight w:val="0"/>
      <w:marTop w:val="0"/>
      <w:marBottom w:val="0"/>
      <w:divBdr>
        <w:top w:val="none" w:sz="0" w:space="0" w:color="auto"/>
        <w:left w:val="none" w:sz="0" w:space="0" w:color="auto"/>
        <w:bottom w:val="none" w:sz="0" w:space="0" w:color="auto"/>
        <w:right w:val="none" w:sz="0" w:space="0" w:color="auto"/>
      </w:divBdr>
    </w:div>
    <w:div w:id="878666037">
      <w:bodyDiv w:val="1"/>
      <w:marLeft w:val="0"/>
      <w:marRight w:val="0"/>
      <w:marTop w:val="0"/>
      <w:marBottom w:val="0"/>
      <w:divBdr>
        <w:top w:val="none" w:sz="0" w:space="0" w:color="auto"/>
        <w:left w:val="none" w:sz="0" w:space="0" w:color="auto"/>
        <w:bottom w:val="none" w:sz="0" w:space="0" w:color="auto"/>
        <w:right w:val="none" w:sz="0" w:space="0" w:color="auto"/>
      </w:divBdr>
    </w:div>
    <w:div w:id="881669863">
      <w:bodyDiv w:val="1"/>
      <w:marLeft w:val="0"/>
      <w:marRight w:val="0"/>
      <w:marTop w:val="0"/>
      <w:marBottom w:val="0"/>
      <w:divBdr>
        <w:top w:val="none" w:sz="0" w:space="0" w:color="auto"/>
        <w:left w:val="none" w:sz="0" w:space="0" w:color="auto"/>
        <w:bottom w:val="none" w:sz="0" w:space="0" w:color="auto"/>
        <w:right w:val="none" w:sz="0" w:space="0" w:color="auto"/>
      </w:divBdr>
    </w:div>
    <w:div w:id="882400209">
      <w:bodyDiv w:val="1"/>
      <w:marLeft w:val="0"/>
      <w:marRight w:val="0"/>
      <w:marTop w:val="0"/>
      <w:marBottom w:val="0"/>
      <w:divBdr>
        <w:top w:val="none" w:sz="0" w:space="0" w:color="auto"/>
        <w:left w:val="none" w:sz="0" w:space="0" w:color="auto"/>
        <w:bottom w:val="none" w:sz="0" w:space="0" w:color="auto"/>
        <w:right w:val="none" w:sz="0" w:space="0" w:color="auto"/>
      </w:divBdr>
    </w:div>
    <w:div w:id="883981331">
      <w:bodyDiv w:val="1"/>
      <w:marLeft w:val="0"/>
      <w:marRight w:val="0"/>
      <w:marTop w:val="0"/>
      <w:marBottom w:val="0"/>
      <w:divBdr>
        <w:top w:val="none" w:sz="0" w:space="0" w:color="auto"/>
        <w:left w:val="none" w:sz="0" w:space="0" w:color="auto"/>
        <w:bottom w:val="none" w:sz="0" w:space="0" w:color="auto"/>
        <w:right w:val="none" w:sz="0" w:space="0" w:color="auto"/>
      </w:divBdr>
    </w:div>
    <w:div w:id="887381191">
      <w:bodyDiv w:val="1"/>
      <w:marLeft w:val="0"/>
      <w:marRight w:val="0"/>
      <w:marTop w:val="0"/>
      <w:marBottom w:val="0"/>
      <w:divBdr>
        <w:top w:val="none" w:sz="0" w:space="0" w:color="auto"/>
        <w:left w:val="none" w:sz="0" w:space="0" w:color="auto"/>
        <w:bottom w:val="none" w:sz="0" w:space="0" w:color="auto"/>
        <w:right w:val="none" w:sz="0" w:space="0" w:color="auto"/>
      </w:divBdr>
    </w:div>
    <w:div w:id="888346590">
      <w:bodyDiv w:val="1"/>
      <w:marLeft w:val="0"/>
      <w:marRight w:val="0"/>
      <w:marTop w:val="0"/>
      <w:marBottom w:val="0"/>
      <w:divBdr>
        <w:top w:val="none" w:sz="0" w:space="0" w:color="auto"/>
        <w:left w:val="none" w:sz="0" w:space="0" w:color="auto"/>
        <w:bottom w:val="none" w:sz="0" w:space="0" w:color="auto"/>
        <w:right w:val="none" w:sz="0" w:space="0" w:color="auto"/>
      </w:divBdr>
    </w:div>
    <w:div w:id="890073665">
      <w:bodyDiv w:val="1"/>
      <w:marLeft w:val="0"/>
      <w:marRight w:val="0"/>
      <w:marTop w:val="0"/>
      <w:marBottom w:val="0"/>
      <w:divBdr>
        <w:top w:val="none" w:sz="0" w:space="0" w:color="auto"/>
        <w:left w:val="none" w:sz="0" w:space="0" w:color="auto"/>
        <w:bottom w:val="none" w:sz="0" w:space="0" w:color="auto"/>
        <w:right w:val="none" w:sz="0" w:space="0" w:color="auto"/>
      </w:divBdr>
    </w:div>
    <w:div w:id="890459440">
      <w:bodyDiv w:val="1"/>
      <w:marLeft w:val="0"/>
      <w:marRight w:val="0"/>
      <w:marTop w:val="0"/>
      <w:marBottom w:val="0"/>
      <w:divBdr>
        <w:top w:val="none" w:sz="0" w:space="0" w:color="auto"/>
        <w:left w:val="none" w:sz="0" w:space="0" w:color="auto"/>
        <w:bottom w:val="none" w:sz="0" w:space="0" w:color="auto"/>
        <w:right w:val="none" w:sz="0" w:space="0" w:color="auto"/>
      </w:divBdr>
    </w:div>
    <w:div w:id="893933949">
      <w:bodyDiv w:val="1"/>
      <w:marLeft w:val="0"/>
      <w:marRight w:val="0"/>
      <w:marTop w:val="0"/>
      <w:marBottom w:val="0"/>
      <w:divBdr>
        <w:top w:val="none" w:sz="0" w:space="0" w:color="auto"/>
        <w:left w:val="none" w:sz="0" w:space="0" w:color="auto"/>
        <w:bottom w:val="none" w:sz="0" w:space="0" w:color="auto"/>
        <w:right w:val="none" w:sz="0" w:space="0" w:color="auto"/>
      </w:divBdr>
    </w:div>
    <w:div w:id="897013844">
      <w:bodyDiv w:val="1"/>
      <w:marLeft w:val="0"/>
      <w:marRight w:val="0"/>
      <w:marTop w:val="0"/>
      <w:marBottom w:val="0"/>
      <w:divBdr>
        <w:top w:val="none" w:sz="0" w:space="0" w:color="auto"/>
        <w:left w:val="none" w:sz="0" w:space="0" w:color="auto"/>
        <w:bottom w:val="none" w:sz="0" w:space="0" w:color="auto"/>
        <w:right w:val="none" w:sz="0" w:space="0" w:color="auto"/>
      </w:divBdr>
    </w:div>
    <w:div w:id="897596431">
      <w:bodyDiv w:val="1"/>
      <w:marLeft w:val="0"/>
      <w:marRight w:val="0"/>
      <w:marTop w:val="0"/>
      <w:marBottom w:val="0"/>
      <w:divBdr>
        <w:top w:val="none" w:sz="0" w:space="0" w:color="auto"/>
        <w:left w:val="none" w:sz="0" w:space="0" w:color="auto"/>
        <w:bottom w:val="none" w:sz="0" w:space="0" w:color="auto"/>
        <w:right w:val="none" w:sz="0" w:space="0" w:color="auto"/>
      </w:divBdr>
    </w:div>
    <w:div w:id="900097077">
      <w:bodyDiv w:val="1"/>
      <w:marLeft w:val="0"/>
      <w:marRight w:val="0"/>
      <w:marTop w:val="0"/>
      <w:marBottom w:val="0"/>
      <w:divBdr>
        <w:top w:val="none" w:sz="0" w:space="0" w:color="auto"/>
        <w:left w:val="none" w:sz="0" w:space="0" w:color="auto"/>
        <w:bottom w:val="none" w:sz="0" w:space="0" w:color="auto"/>
        <w:right w:val="none" w:sz="0" w:space="0" w:color="auto"/>
      </w:divBdr>
    </w:div>
    <w:div w:id="900824483">
      <w:bodyDiv w:val="1"/>
      <w:marLeft w:val="0"/>
      <w:marRight w:val="0"/>
      <w:marTop w:val="0"/>
      <w:marBottom w:val="0"/>
      <w:divBdr>
        <w:top w:val="none" w:sz="0" w:space="0" w:color="auto"/>
        <w:left w:val="none" w:sz="0" w:space="0" w:color="auto"/>
        <w:bottom w:val="none" w:sz="0" w:space="0" w:color="auto"/>
        <w:right w:val="none" w:sz="0" w:space="0" w:color="auto"/>
      </w:divBdr>
    </w:div>
    <w:div w:id="901140420">
      <w:bodyDiv w:val="1"/>
      <w:marLeft w:val="0"/>
      <w:marRight w:val="0"/>
      <w:marTop w:val="0"/>
      <w:marBottom w:val="0"/>
      <w:divBdr>
        <w:top w:val="none" w:sz="0" w:space="0" w:color="auto"/>
        <w:left w:val="none" w:sz="0" w:space="0" w:color="auto"/>
        <w:bottom w:val="none" w:sz="0" w:space="0" w:color="auto"/>
        <w:right w:val="none" w:sz="0" w:space="0" w:color="auto"/>
      </w:divBdr>
    </w:div>
    <w:div w:id="904491134">
      <w:bodyDiv w:val="1"/>
      <w:marLeft w:val="0"/>
      <w:marRight w:val="0"/>
      <w:marTop w:val="0"/>
      <w:marBottom w:val="0"/>
      <w:divBdr>
        <w:top w:val="none" w:sz="0" w:space="0" w:color="auto"/>
        <w:left w:val="none" w:sz="0" w:space="0" w:color="auto"/>
        <w:bottom w:val="none" w:sz="0" w:space="0" w:color="auto"/>
        <w:right w:val="none" w:sz="0" w:space="0" w:color="auto"/>
      </w:divBdr>
    </w:div>
    <w:div w:id="904529812">
      <w:bodyDiv w:val="1"/>
      <w:marLeft w:val="0"/>
      <w:marRight w:val="0"/>
      <w:marTop w:val="0"/>
      <w:marBottom w:val="0"/>
      <w:divBdr>
        <w:top w:val="none" w:sz="0" w:space="0" w:color="auto"/>
        <w:left w:val="none" w:sz="0" w:space="0" w:color="auto"/>
        <w:bottom w:val="none" w:sz="0" w:space="0" w:color="auto"/>
        <w:right w:val="none" w:sz="0" w:space="0" w:color="auto"/>
      </w:divBdr>
    </w:div>
    <w:div w:id="907810664">
      <w:bodyDiv w:val="1"/>
      <w:marLeft w:val="0"/>
      <w:marRight w:val="0"/>
      <w:marTop w:val="0"/>
      <w:marBottom w:val="0"/>
      <w:divBdr>
        <w:top w:val="none" w:sz="0" w:space="0" w:color="auto"/>
        <w:left w:val="none" w:sz="0" w:space="0" w:color="auto"/>
        <w:bottom w:val="none" w:sz="0" w:space="0" w:color="auto"/>
        <w:right w:val="none" w:sz="0" w:space="0" w:color="auto"/>
      </w:divBdr>
    </w:div>
    <w:div w:id="910693908">
      <w:bodyDiv w:val="1"/>
      <w:marLeft w:val="0"/>
      <w:marRight w:val="0"/>
      <w:marTop w:val="0"/>
      <w:marBottom w:val="0"/>
      <w:divBdr>
        <w:top w:val="none" w:sz="0" w:space="0" w:color="auto"/>
        <w:left w:val="none" w:sz="0" w:space="0" w:color="auto"/>
        <w:bottom w:val="none" w:sz="0" w:space="0" w:color="auto"/>
        <w:right w:val="none" w:sz="0" w:space="0" w:color="auto"/>
      </w:divBdr>
    </w:div>
    <w:div w:id="911281023">
      <w:bodyDiv w:val="1"/>
      <w:marLeft w:val="0"/>
      <w:marRight w:val="0"/>
      <w:marTop w:val="0"/>
      <w:marBottom w:val="0"/>
      <w:divBdr>
        <w:top w:val="none" w:sz="0" w:space="0" w:color="auto"/>
        <w:left w:val="none" w:sz="0" w:space="0" w:color="auto"/>
        <w:bottom w:val="none" w:sz="0" w:space="0" w:color="auto"/>
        <w:right w:val="none" w:sz="0" w:space="0" w:color="auto"/>
      </w:divBdr>
    </w:div>
    <w:div w:id="914509461">
      <w:bodyDiv w:val="1"/>
      <w:marLeft w:val="0"/>
      <w:marRight w:val="0"/>
      <w:marTop w:val="0"/>
      <w:marBottom w:val="0"/>
      <w:divBdr>
        <w:top w:val="none" w:sz="0" w:space="0" w:color="auto"/>
        <w:left w:val="none" w:sz="0" w:space="0" w:color="auto"/>
        <w:bottom w:val="none" w:sz="0" w:space="0" w:color="auto"/>
        <w:right w:val="none" w:sz="0" w:space="0" w:color="auto"/>
      </w:divBdr>
    </w:div>
    <w:div w:id="916982080">
      <w:bodyDiv w:val="1"/>
      <w:marLeft w:val="0"/>
      <w:marRight w:val="0"/>
      <w:marTop w:val="0"/>
      <w:marBottom w:val="0"/>
      <w:divBdr>
        <w:top w:val="none" w:sz="0" w:space="0" w:color="auto"/>
        <w:left w:val="none" w:sz="0" w:space="0" w:color="auto"/>
        <w:bottom w:val="none" w:sz="0" w:space="0" w:color="auto"/>
        <w:right w:val="none" w:sz="0" w:space="0" w:color="auto"/>
      </w:divBdr>
    </w:div>
    <w:div w:id="918488206">
      <w:bodyDiv w:val="1"/>
      <w:marLeft w:val="0"/>
      <w:marRight w:val="0"/>
      <w:marTop w:val="0"/>
      <w:marBottom w:val="0"/>
      <w:divBdr>
        <w:top w:val="none" w:sz="0" w:space="0" w:color="auto"/>
        <w:left w:val="none" w:sz="0" w:space="0" w:color="auto"/>
        <w:bottom w:val="none" w:sz="0" w:space="0" w:color="auto"/>
        <w:right w:val="none" w:sz="0" w:space="0" w:color="auto"/>
      </w:divBdr>
    </w:div>
    <w:div w:id="922101751">
      <w:bodyDiv w:val="1"/>
      <w:marLeft w:val="0"/>
      <w:marRight w:val="0"/>
      <w:marTop w:val="0"/>
      <w:marBottom w:val="0"/>
      <w:divBdr>
        <w:top w:val="none" w:sz="0" w:space="0" w:color="auto"/>
        <w:left w:val="none" w:sz="0" w:space="0" w:color="auto"/>
        <w:bottom w:val="none" w:sz="0" w:space="0" w:color="auto"/>
        <w:right w:val="none" w:sz="0" w:space="0" w:color="auto"/>
      </w:divBdr>
    </w:div>
    <w:div w:id="923228356">
      <w:bodyDiv w:val="1"/>
      <w:marLeft w:val="0"/>
      <w:marRight w:val="0"/>
      <w:marTop w:val="0"/>
      <w:marBottom w:val="0"/>
      <w:divBdr>
        <w:top w:val="none" w:sz="0" w:space="0" w:color="auto"/>
        <w:left w:val="none" w:sz="0" w:space="0" w:color="auto"/>
        <w:bottom w:val="none" w:sz="0" w:space="0" w:color="auto"/>
        <w:right w:val="none" w:sz="0" w:space="0" w:color="auto"/>
      </w:divBdr>
    </w:div>
    <w:div w:id="923801121">
      <w:bodyDiv w:val="1"/>
      <w:marLeft w:val="0"/>
      <w:marRight w:val="0"/>
      <w:marTop w:val="0"/>
      <w:marBottom w:val="0"/>
      <w:divBdr>
        <w:top w:val="none" w:sz="0" w:space="0" w:color="auto"/>
        <w:left w:val="none" w:sz="0" w:space="0" w:color="auto"/>
        <w:bottom w:val="none" w:sz="0" w:space="0" w:color="auto"/>
        <w:right w:val="none" w:sz="0" w:space="0" w:color="auto"/>
      </w:divBdr>
    </w:div>
    <w:div w:id="923874559">
      <w:bodyDiv w:val="1"/>
      <w:marLeft w:val="0"/>
      <w:marRight w:val="0"/>
      <w:marTop w:val="0"/>
      <w:marBottom w:val="0"/>
      <w:divBdr>
        <w:top w:val="none" w:sz="0" w:space="0" w:color="auto"/>
        <w:left w:val="none" w:sz="0" w:space="0" w:color="auto"/>
        <w:bottom w:val="none" w:sz="0" w:space="0" w:color="auto"/>
        <w:right w:val="none" w:sz="0" w:space="0" w:color="auto"/>
      </w:divBdr>
    </w:div>
    <w:div w:id="926186802">
      <w:bodyDiv w:val="1"/>
      <w:marLeft w:val="0"/>
      <w:marRight w:val="0"/>
      <w:marTop w:val="0"/>
      <w:marBottom w:val="0"/>
      <w:divBdr>
        <w:top w:val="none" w:sz="0" w:space="0" w:color="auto"/>
        <w:left w:val="none" w:sz="0" w:space="0" w:color="auto"/>
        <w:bottom w:val="none" w:sz="0" w:space="0" w:color="auto"/>
        <w:right w:val="none" w:sz="0" w:space="0" w:color="auto"/>
      </w:divBdr>
    </w:div>
    <w:div w:id="926961645">
      <w:bodyDiv w:val="1"/>
      <w:marLeft w:val="0"/>
      <w:marRight w:val="0"/>
      <w:marTop w:val="0"/>
      <w:marBottom w:val="0"/>
      <w:divBdr>
        <w:top w:val="none" w:sz="0" w:space="0" w:color="auto"/>
        <w:left w:val="none" w:sz="0" w:space="0" w:color="auto"/>
        <w:bottom w:val="none" w:sz="0" w:space="0" w:color="auto"/>
        <w:right w:val="none" w:sz="0" w:space="0" w:color="auto"/>
      </w:divBdr>
    </w:div>
    <w:div w:id="927688006">
      <w:bodyDiv w:val="1"/>
      <w:marLeft w:val="0"/>
      <w:marRight w:val="0"/>
      <w:marTop w:val="0"/>
      <w:marBottom w:val="0"/>
      <w:divBdr>
        <w:top w:val="none" w:sz="0" w:space="0" w:color="auto"/>
        <w:left w:val="none" w:sz="0" w:space="0" w:color="auto"/>
        <w:bottom w:val="none" w:sz="0" w:space="0" w:color="auto"/>
        <w:right w:val="none" w:sz="0" w:space="0" w:color="auto"/>
      </w:divBdr>
    </w:div>
    <w:div w:id="927886386">
      <w:bodyDiv w:val="1"/>
      <w:marLeft w:val="0"/>
      <w:marRight w:val="0"/>
      <w:marTop w:val="0"/>
      <w:marBottom w:val="0"/>
      <w:divBdr>
        <w:top w:val="none" w:sz="0" w:space="0" w:color="auto"/>
        <w:left w:val="none" w:sz="0" w:space="0" w:color="auto"/>
        <w:bottom w:val="none" w:sz="0" w:space="0" w:color="auto"/>
        <w:right w:val="none" w:sz="0" w:space="0" w:color="auto"/>
      </w:divBdr>
    </w:div>
    <w:div w:id="929578631">
      <w:bodyDiv w:val="1"/>
      <w:marLeft w:val="0"/>
      <w:marRight w:val="0"/>
      <w:marTop w:val="0"/>
      <w:marBottom w:val="0"/>
      <w:divBdr>
        <w:top w:val="none" w:sz="0" w:space="0" w:color="auto"/>
        <w:left w:val="none" w:sz="0" w:space="0" w:color="auto"/>
        <w:bottom w:val="none" w:sz="0" w:space="0" w:color="auto"/>
        <w:right w:val="none" w:sz="0" w:space="0" w:color="auto"/>
      </w:divBdr>
    </w:div>
    <w:div w:id="930895088">
      <w:bodyDiv w:val="1"/>
      <w:marLeft w:val="0"/>
      <w:marRight w:val="0"/>
      <w:marTop w:val="0"/>
      <w:marBottom w:val="0"/>
      <w:divBdr>
        <w:top w:val="none" w:sz="0" w:space="0" w:color="auto"/>
        <w:left w:val="none" w:sz="0" w:space="0" w:color="auto"/>
        <w:bottom w:val="none" w:sz="0" w:space="0" w:color="auto"/>
        <w:right w:val="none" w:sz="0" w:space="0" w:color="auto"/>
      </w:divBdr>
    </w:div>
    <w:div w:id="931015435">
      <w:bodyDiv w:val="1"/>
      <w:marLeft w:val="0"/>
      <w:marRight w:val="0"/>
      <w:marTop w:val="0"/>
      <w:marBottom w:val="0"/>
      <w:divBdr>
        <w:top w:val="none" w:sz="0" w:space="0" w:color="auto"/>
        <w:left w:val="none" w:sz="0" w:space="0" w:color="auto"/>
        <w:bottom w:val="none" w:sz="0" w:space="0" w:color="auto"/>
        <w:right w:val="none" w:sz="0" w:space="0" w:color="auto"/>
      </w:divBdr>
    </w:div>
    <w:div w:id="931619868">
      <w:bodyDiv w:val="1"/>
      <w:marLeft w:val="0"/>
      <w:marRight w:val="0"/>
      <w:marTop w:val="0"/>
      <w:marBottom w:val="0"/>
      <w:divBdr>
        <w:top w:val="none" w:sz="0" w:space="0" w:color="auto"/>
        <w:left w:val="none" w:sz="0" w:space="0" w:color="auto"/>
        <w:bottom w:val="none" w:sz="0" w:space="0" w:color="auto"/>
        <w:right w:val="none" w:sz="0" w:space="0" w:color="auto"/>
      </w:divBdr>
    </w:div>
    <w:div w:id="932276032">
      <w:bodyDiv w:val="1"/>
      <w:marLeft w:val="0"/>
      <w:marRight w:val="0"/>
      <w:marTop w:val="0"/>
      <w:marBottom w:val="0"/>
      <w:divBdr>
        <w:top w:val="none" w:sz="0" w:space="0" w:color="auto"/>
        <w:left w:val="none" w:sz="0" w:space="0" w:color="auto"/>
        <w:bottom w:val="none" w:sz="0" w:space="0" w:color="auto"/>
        <w:right w:val="none" w:sz="0" w:space="0" w:color="auto"/>
      </w:divBdr>
    </w:div>
    <w:div w:id="934872057">
      <w:bodyDiv w:val="1"/>
      <w:marLeft w:val="0"/>
      <w:marRight w:val="0"/>
      <w:marTop w:val="0"/>
      <w:marBottom w:val="0"/>
      <w:divBdr>
        <w:top w:val="none" w:sz="0" w:space="0" w:color="auto"/>
        <w:left w:val="none" w:sz="0" w:space="0" w:color="auto"/>
        <w:bottom w:val="none" w:sz="0" w:space="0" w:color="auto"/>
        <w:right w:val="none" w:sz="0" w:space="0" w:color="auto"/>
      </w:divBdr>
    </w:div>
    <w:div w:id="935134357">
      <w:bodyDiv w:val="1"/>
      <w:marLeft w:val="0"/>
      <w:marRight w:val="0"/>
      <w:marTop w:val="0"/>
      <w:marBottom w:val="0"/>
      <w:divBdr>
        <w:top w:val="none" w:sz="0" w:space="0" w:color="auto"/>
        <w:left w:val="none" w:sz="0" w:space="0" w:color="auto"/>
        <w:bottom w:val="none" w:sz="0" w:space="0" w:color="auto"/>
        <w:right w:val="none" w:sz="0" w:space="0" w:color="auto"/>
      </w:divBdr>
    </w:div>
    <w:div w:id="941106173">
      <w:bodyDiv w:val="1"/>
      <w:marLeft w:val="0"/>
      <w:marRight w:val="0"/>
      <w:marTop w:val="0"/>
      <w:marBottom w:val="0"/>
      <w:divBdr>
        <w:top w:val="none" w:sz="0" w:space="0" w:color="auto"/>
        <w:left w:val="none" w:sz="0" w:space="0" w:color="auto"/>
        <w:bottom w:val="none" w:sz="0" w:space="0" w:color="auto"/>
        <w:right w:val="none" w:sz="0" w:space="0" w:color="auto"/>
      </w:divBdr>
    </w:div>
    <w:div w:id="942148726">
      <w:bodyDiv w:val="1"/>
      <w:marLeft w:val="0"/>
      <w:marRight w:val="0"/>
      <w:marTop w:val="0"/>
      <w:marBottom w:val="0"/>
      <w:divBdr>
        <w:top w:val="none" w:sz="0" w:space="0" w:color="auto"/>
        <w:left w:val="none" w:sz="0" w:space="0" w:color="auto"/>
        <w:bottom w:val="none" w:sz="0" w:space="0" w:color="auto"/>
        <w:right w:val="none" w:sz="0" w:space="0" w:color="auto"/>
      </w:divBdr>
    </w:div>
    <w:div w:id="942150964">
      <w:bodyDiv w:val="1"/>
      <w:marLeft w:val="0"/>
      <w:marRight w:val="0"/>
      <w:marTop w:val="0"/>
      <w:marBottom w:val="0"/>
      <w:divBdr>
        <w:top w:val="none" w:sz="0" w:space="0" w:color="auto"/>
        <w:left w:val="none" w:sz="0" w:space="0" w:color="auto"/>
        <w:bottom w:val="none" w:sz="0" w:space="0" w:color="auto"/>
        <w:right w:val="none" w:sz="0" w:space="0" w:color="auto"/>
      </w:divBdr>
    </w:div>
    <w:div w:id="943264047">
      <w:bodyDiv w:val="1"/>
      <w:marLeft w:val="0"/>
      <w:marRight w:val="0"/>
      <w:marTop w:val="0"/>
      <w:marBottom w:val="0"/>
      <w:divBdr>
        <w:top w:val="none" w:sz="0" w:space="0" w:color="auto"/>
        <w:left w:val="none" w:sz="0" w:space="0" w:color="auto"/>
        <w:bottom w:val="none" w:sz="0" w:space="0" w:color="auto"/>
        <w:right w:val="none" w:sz="0" w:space="0" w:color="auto"/>
      </w:divBdr>
    </w:div>
    <w:div w:id="944921603">
      <w:bodyDiv w:val="1"/>
      <w:marLeft w:val="0"/>
      <w:marRight w:val="0"/>
      <w:marTop w:val="0"/>
      <w:marBottom w:val="0"/>
      <w:divBdr>
        <w:top w:val="none" w:sz="0" w:space="0" w:color="auto"/>
        <w:left w:val="none" w:sz="0" w:space="0" w:color="auto"/>
        <w:bottom w:val="none" w:sz="0" w:space="0" w:color="auto"/>
        <w:right w:val="none" w:sz="0" w:space="0" w:color="auto"/>
      </w:divBdr>
    </w:div>
    <w:div w:id="945161644">
      <w:bodyDiv w:val="1"/>
      <w:marLeft w:val="0"/>
      <w:marRight w:val="0"/>
      <w:marTop w:val="0"/>
      <w:marBottom w:val="0"/>
      <w:divBdr>
        <w:top w:val="none" w:sz="0" w:space="0" w:color="auto"/>
        <w:left w:val="none" w:sz="0" w:space="0" w:color="auto"/>
        <w:bottom w:val="none" w:sz="0" w:space="0" w:color="auto"/>
        <w:right w:val="none" w:sz="0" w:space="0" w:color="auto"/>
      </w:divBdr>
    </w:div>
    <w:div w:id="949749300">
      <w:bodyDiv w:val="1"/>
      <w:marLeft w:val="0"/>
      <w:marRight w:val="0"/>
      <w:marTop w:val="0"/>
      <w:marBottom w:val="0"/>
      <w:divBdr>
        <w:top w:val="none" w:sz="0" w:space="0" w:color="auto"/>
        <w:left w:val="none" w:sz="0" w:space="0" w:color="auto"/>
        <w:bottom w:val="none" w:sz="0" w:space="0" w:color="auto"/>
        <w:right w:val="none" w:sz="0" w:space="0" w:color="auto"/>
      </w:divBdr>
    </w:div>
    <w:div w:id="950088530">
      <w:bodyDiv w:val="1"/>
      <w:marLeft w:val="0"/>
      <w:marRight w:val="0"/>
      <w:marTop w:val="0"/>
      <w:marBottom w:val="0"/>
      <w:divBdr>
        <w:top w:val="none" w:sz="0" w:space="0" w:color="auto"/>
        <w:left w:val="none" w:sz="0" w:space="0" w:color="auto"/>
        <w:bottom w:val="none" w:sz="0" w:space="0" w:color="auto"/>
        <w:right w:val="none" w:sz="0" w:space="0" w:color="auto"/>
      </w:divBdr>
    </w:div>
    <w:div w:id="950363143">
      <w:bodyDiv w:val="1"/>
      <w:marLeft w:val="0"/>
      <w:marRight w:val="0"/>
      <w:marTop w:val="0"/>
      <w:marBottom w:val="0"/>
      <w:divBdr>
        <w:top w:val="none" w:sz="0" w:space="0" w:color="auto"/>
        <w:left w:val="none" w:sz="0" w:space="0" w:color="auto"/>
        <w:bottom w:val="none" w:sz="0" w:space="0" w:color="auto"/>
        <w:right w:val="none" w:sz="0" w:space="0" w:color="auto"/>
      </w:divBdr>
    </w:div>
    <w:div w:id="950666773">
      <w:bodyDiv w:val="1"/>
      <w:marLeft w:val="0"/>
      <w:marRight w:val="0"/>
      <w:marTop w:val="0"/>
      <w:marBottom w:val="0"/>
      <w:divBdr>
        <w:top w:val="none" w:sz="0" w:space="0" w:color="auto"/>
        <w:left w:val="none" w:sz="0" w:space="0" w:color="auto"/>
        <w:bottom w:val="none" w:sz="0" w:space="0" w:color="auto"/>
        <w:right w:val="none" w:sz="0" w:space="0" w:color="auto"/>
      </w:divBdr>
    </w:div>
    <w:div w:id="950745702">
      <w:bodyDiv w:val="1"/>
      <w:marLeft w:val="0"/>
      <w:marRight w:val="0"/>
      <w:marTop w:val="0"/>
      <w:marBottom w:val="0"/>
      <w:divBdr>
        <w:top w:val="none" w:sz="0" w:space="0" w:color="auto"/>
        <w:left w:val="none" w:sz="0" w:space="0" w:color="auto"/>
        <w:bottom w:val="none" w:sz="0" w:space="0" w:color="auto"/>
        <w:right w:val="none" w:sz="0" w:space="0" w:color="auto"/>
      </w:divBdr>
    </w:div>
    <w:div w:id="959800404">
      <w:bodyDiv w:val="1"/>
      <w:marLeft w:val="0"/>
      <w:marRight w:val="0"/>
      <w:marTop w:val="0"/>
      <w:marBottom w:val="0"/>
      <w:divBdr>
        <w:top w:val="none" w:sz="0" w:space="0" w:color="auto"/>
        <w:left w:val="none" w:sz="0" w:space="0" w:color="auto"/>
        <w:bottom w:val="none" w:sz="0" w:space="0" w:color="auto"/>
        <w:right w:val="none" w:sz="0" w:space="0" w:color="auto"/>
      </w:divBdr>
    </w:div>
    <w:div w:id="960065231">
      <w:bodyDiv w:val="1"/>
      <w:marLeft w:val="0"/>
      <w:marRight w:val="0"/>
      <w:marTop w:val="0"/>
      <w:marBottom w:val="0"/>
      <w:divBdr>
        <w:top w:val="none" w:sz="0" w:space="0" w:color="auto"/>
        <w:left w:val="none" w:sz="0" w:space="0" w:color="auto"/>
        <w:bottom w:val="none" w:sz="0" w:space="0" w:color="auto"/>
        <w:right w:val="none" w:sz="0" w:space="0" w:color="auto"/>
      </w:divBdr>
    </w:div>
    <w:div w:id="961232706">
      <w:bodyDiv w:val="1"/>
      <w:marLeft w:val="0"/>
      <w:marRight w:val="0"/>
      <w:marTop w:val="0"/>
      <w:marBottom w:val="0"/>
      <w:divBdr>
        <w:top w:val="none" w:sz="0" w:space="0" w:color="auto"/>
        <w:left w:val="none" w:sz="0" w:space="0" w:color="auto"/>
        <w:bottom w:val="none" w:sz="0" w:space="0" w:color="auto"/>
        <w:right w:val="none" w:sz="0" w:space="0" w:color="auto"/>
      </w:divBdr>
    </w:div>
    <w:div w:id="966277106">
      <w:bodyDiv w:val="1"/>
      <w:marLeft w:val="0"/>
      <w:marRight w:val="0"/>
      <w:marTop w:val="0"/>
      <w:marBottom w:val="0"/>
      <w:divBdr>
        <w:top w:val="none" w:sz="0" w:space="0" w:color="auto"/>
        <w:left w:val="none" w:sz="0" w:space="0" w:color="auto"/>
        <w:bottom w:val="none" w:sz="0" w:space="0" w:color="auto"/>
        <w:right w:val="none" w:sz="0" w:space="0" w:color="auto"/>
      </w:divBdr>
    </w:div>
    <w:div w:id="967010327">
      <w:bodyDiv w:val="1"/>
      <w:marLeft w:val="0"/>
      <w:marRight w:val="0"/>
      <w:marTop w:val="0"/>
      <w:marBottom w:val="0"/>
      <w:divBdr>
        <w:top w:val="none" w:sz="0" w:space="0" w:color="auto"/>
        <w:left w:val="none" w:sz="0" w:space="0" w:color="auto"/>
        <w:bottom w:val="none" w:sz="0" w:space="0" w:color="auto"/>
        <w:right w:val="none" w:sz="0" w:space="0" w:color="auto"/>
      </w:divBdr>
    </w:div>
    <w:div w:id="967585949">
      <w:bodyDiv w:val="1"/>
      <w:marLeft w:val="0"/>
      <w:marRight w:val="0"/>
      <w:marTop w:val="0"/>
      <w:marBottom w:val="0"/>
      <w:divBdr>
        <w:top w:val="none" w:sz="0" w:space="0" w:color="auto"/>
        <w:left w:val="none" w:sz="0" w:space="0" w:color="auto"/>
        <w:bottom w:val="none" w:sz="0" w:space="0" w:color="auto"/>
        <w:right w:val="none" w:sz="0" w:space="0" w:color="auto"/>
      </w:divBdr>
    </w:div>
    <w:div w:id="967973402">
      <w:bodyDiv w:val="1"/>
      <w:marLeft w:val="0"/>
      <w:marRight w:val="0"/>
      <w:marTop w:val="0"/>
      <w:marBottom w:val="0"/>
      <w:divBdr>
        <w:top w:val="none" w:sz="0" w:space="0" w:color="auto"/>
        <w:left w:val="none" w:sz="0" w:space="0" w:color="auto"/>
        <w:bottom w:val="none" w:sz="0" w:space="0" w:color="auto"/>
        <w:right w:val="none" w:sz="0" w:space="0" w:color="auto"/>
      </w:divBdr>
    </w:div>
    <w:div w:id="972564327">
      <w:bodyDiv w:val="1"/>
      <w:marLeft w:val="0"/>
      <w:marRight w:val="0"/>
      <w:marTop w:val="0"/>
      <w:marBottom w:val="0"/>
      <w:divBdr>
        <w:top w:val="none" w:sz="0" w:space="0" w:color="auto"/>
        <w:left w:val="none" w:sz="0" w:space="0" w:color="auto"/>
        <w:bottom w:val="none" w:sz="0" w:space="0" w:color="auto"/>
        <w:right w:val="none" w:sz="0" w:space="0" w:color="auto"/>
      </w:divBdr>
    </w:div>
    <w:div w:id="973753189">
      <w:bodyDiv w:val="1"/>
      <w:marLeft w:val="0"/>
      <w:marRight w:val="0"/>
      <w:marTop w:val="0"/>
      <w:marBottom w:val="0"/>
      <w:divBdr>
        <w:top w:val="none" w:sz="0" w:space="0" w:color="auto"/>
        <w:left w:val="none" w:sz="0" w:space="0" w:color="auto"/>
        <w:bottom w:val="none" w:sz="0" w:space="0" w:color="auto"/>
        <w:right w:val="none" w:sz="0" w:space="0" w:color="auto"/>
      </w:divBdr>
    </w:div>
    <w:div w:id="974606040">
      <w:bodyDiv w:val="1"/>
      <w:marLeft w:val="0"/>
      <w:marRight w:val="0"/>
      <w:marTop w:val="0"/>
      <w:marBottom w:val="0"/>
      <w:divBdr>
        <w:top w:val="none" w:sz="0" w:space="0" w:color="auto"/>
        <w:left w:val="none" w:sz="0" w:space="0" w:color="auto"/>
        <w:bottom w:val="none" w:sz="0" w:space="0" w:color="auto"/>
        <w:right w:val="none" w:sz="0" w:space="0" w:color="auto"/>
      </w:divBdr>
    </w:div>
    <w:div w:id="979768539">
      <w:bodyDiv w:val="1"/>
      <w:marLeft w:val="0"/>
      <w:marRight w:val="0"/>
      <w:marTop w:val="0"/>
      <w:marBottom w:val="0"/>
      <w:divBdr>
        <w:top w:val="none" w:sz="0" w:space="0" w:color="auto"/>
        <w:left w:val="none" w:sz="0" w:space="0" w:color="auto"/>
        <w:bottom w:val="none" w:sz="0" w:space="0" w:color="auto"/>
        <w:right w:val="none" w:sz="0" w:space="0" w:color="auto"/>
      </w:divBdr>
    </w:div>
    <w:div w:id="982151732">
      <w:bodyDiv w:val="1"/>
      <w:marLeft w:val="0"/>
      <w:marRight w:val="0"/>
      <w:marTop w:val="0"/>
      <w:marBottom w:val="0"/>
      <w:divBdr>
        <w:top w:val="none" w:sz="0" w:space="0" w:color="auto"/>
        <w:left w:val="none" w:sz="0" w:space="0" w:color="auto"/>
        <w:bottom w:val="none" w:sz="0" w:space="0" w:color="auto"/>
        <w:right w:val="none" w:sz="0" w:space="0" w:color="auto"/>
      </w:divBdr>
    </w:div>
    <w:div w:id="986589710">
      <w:bodyDiv w:val="1"/>
      <w:marLeft w:val="0"/>
      <w:marRight w:val="0"/>
      <w:marTop w:val="0"/>
      <w:marBottom w:val="0"/>
      <w:divBdr>
        <w:top w:val="none" w:sz="0" w:space="0" w:color="auto"/>
        <w:left w:val="none" w:sz="0" w:space="0" w:color="auto"/>
        <w:bottom w:val="none" w:sz="0" w:space="0" w:color="auto"/>
        <w:right w:val="none" w:sz="0" w:space="0" w:color="auto"/>
      </w:divBdr>
    </w:div>
    <w:div w:id="988095745">
      <w:bodyDiv w:val="1"/>
      <w:marLeft w:val="0"/>
      <w:marRight w:val="0"/>
      <w:marTop w:val="0"/>
      <w:marBottom w:val="0"/>
      <w:divBdr>
        <w:top w:val="none" w:sz="0" w:space="0" w:color="auto"/>
        <w:left w:val="none" w:sz="0" w:space="0" w:color="auto"/>
        <w:bottom w:val="none" w:sz="0" w:space="0" w:color="auto"/>
        <w:right w:val="none" w:sz="0" w:space="0" w:color="auto"/>
      </w:divBdr>
    </w:div>
    <w:div w:id="994380736">
      <w:bodyDiv w:val="1"/>
      <w:marLeft w:val="0"/>
      <w:marRight w:val="0"/>
      <w:marTop w:val="0"/>
      <w:marBottom w:val="0"/>
      <w:divBdr>
        <w:top w:val="none" w:sz="0" w:space="0" w:color="auto"/>
        <w:left w:val="none" w:sz="0" w:space="0" w:color="auto"/>
        <w:bottom w:val="none" w:sz="0" w:space="0" w:color="auto"/>
        <w:right w:val="none" w:sz="0" w:space="0" w:color="auto"/>
      </w:divBdr>
    </w:div>
    <w:div w:id="994650130">
      <w:bodyDiv w:val="1"/>
      <w:marLeft w:val="0"/>
      <w:marRight w:val="0"/>
      <w:marTop w:val="0"/>
      <w:marBottom w:val="0"/>
      <w:divBdr>
        <w:top w:val="none" w:sz="0" w:space="0" w:color="auto"/>
        <w:left w:val="none" w:sz="0" w:space="0" w:color="auto"/>
        <w:bottom w:val="none" w:sz="0" w:space="0" w:color="auto"/>
        <w:right w:val="none" w:sz="0" w:space="0" w:color="auto"/>
      </w:divBdr>
    </w:div>
    <w:div w:id="995259620">
      <w:bodyDiv w:val="1"/>
      <w:marLeft w:val="0"/>
      <w:marRight w:val="0"/>
      <w:marTop w:val="0"/>
      <w:marBottom w:val="0"/>
      <w:divBdr>
        <w:top w:val="none" w:sz="0" w:space="0" w:color="auto"/>
        <w:left w:val="none" w:sz="0" w:space="0" w:color="auto"/>
        <w:bottom w:val="none" w:sz="0" w:space="0" w:color="auto"/>
        <w:right w:val="none" w:sz="0" w:space="0" w:color="auto"/>
      </w:divBdr>
    </w:div>
    <w:div w:id="996375184">
      <w:bodyDiv w:val="1"/>
      <w:marLeft w:val="0"/>
      <w:marRight w:val="0"/>
      <w:marTop w:val="0"/>
      <w:marBottom w:val="0"/>
      <w:divBdr>
        <w:top w:val="none" w:sz="0" w:space="0" w:color="auto"/>
        <w:left w:val="none" w:sz="0" w:space="0" w:color="auto"/>
        <w:bottom w:val="none" w:sz="0" w:space="0" w:color="auto"/>
        <w:right w:val="none" w:sz="0" w:space="0" w:color="auto"/>
      </w:divBdr>
    </w:div>
    <w:div w:id="998769941">
      <w:bodyDiv w:val="1"/>
      <w:marLeft w:val="0"/>
      <w:marRight w:val="0"/>
      <w:marTop w:val="0"/>
      <w:marBottom w:val="0"/>
      <w:divBdr>
        <w:top w:val="none" w:sz="0" w:space="0" w:color="auto"/>
        <w:left w:val="none" w:sz="0" w:space="0" w:color="auto"/>
        <w:bottom w:val="none" w:sz="0" w:space="0" w:color="auto"/>
        <w:right w:val="none" w:sz="0" w:space="0" w:color="auto"/>
      </w:divBdr>
    </w:div>
    <w:div w:id="1000040267">
      <w:bodyDiv w:val="1"/>
      <w:marLeft w:val="0"/>
      <w:marRight w:val="0"/>
      <w:marTop w:val="0"/>
      <w:marBottom w:val="0"/>
      <w:divBdr>
        <w:top w:val="none" w:sz="0" w:space="0" w:color="auto"/>
        <w:left w:val="none" w:sz="0" w:space="0" w:color="auto"/>
        <w:bottom w:val="none" w:sz="0" w:space="0" w:color="auto"/>
        <w:right w:val="none" w:sz="0" w:space="0" w:color="auto"/>
      </w:divBdr>
    </w:div>
    <w:div w:id="1002857762">
      <w:bodyDiv w:val="1"/>
      <w:marLeft w:val="0"/>
      <w:marRight w:val="0"/>
      <w:marTop w:val="0"/>
      <w:marBottom w:val="0"/>
      <w:divBdr>
        <w:top w:val="none" w:sz="0" w:space="0" w:color="auto"/>
        <w:left w:val="none" w:sz="0" w:space="0" w:color="auto"/>
        <w:bottom w:val="none" w:sz="0" w:space="0" w:color="auto"/>
        <w:right w:val="none" w:sz="0" w:space="0" w:color="auto"/>
      </w:divBdr>
    </w:div>
    <w:div w:id="1003433916">
      <w:bodyDiv w:val="1"/>
      <w:marLeft w:val="0"/>
      <w:marRight w:val="0"/>
      <w:marTop w:val="0"/>
      <w:marBottom w:val="0"/>
      <w:divBdr>
        <w:top w:val="none" w:sz="0" w:space="0" w:color="auto"/>
        <w:left w:val="none" w:sz="0" w:space="0" w:color="auto"/>
        <w:bottom w:val="none" w:sz="0" w:space="0" w:color="auto"/>
        <w:right w:val="none" w:sz="0" w:space="0" w:color="auto"/>
      </w:divBdr>
    </w:div>
    <w:div w:id="1005941511">
      <w:bodyDiv w:val="1"/>
      <w:marLeft w:val="0"/>
      <w:marRight w:val="0"/>
      <w:marTop w:val="0"/>
      <w:marBottom w:val="0"/>
      <w:divBdr>
        <w:top w:val="none" w:sz="0" w:space="0" w:color="auto"/>
        <w:left w:val="none" w:sz="0" w:space="0" w:color="auto"/>
        <w:bottom w:val="none" w:sz="0" w:space="0" w:color="auto"/>
        <w:right w:val="none" w:sz="0" w:space="0" w:color="auto"/>
      </w:divBdr>
    </w:div>
    <w:div w:id="1007248771">
      <w:bodyDiv w:val="1"/>
      <w:marLeft w:val="0"/>
      <w:marRight w:val="0"/>
      <w:marTop w:val="0"/>
      <w:marBottom w:val="0"/>
      <w:divBdr>
        <w:top w:val="none" w:sz="0" w:space="0" w:color="auto"/>
        <w:left w:val="none" w:sz="0" w:space="0" w:color="auto"/>
        <w:bottom w:val="none" w:sz="0" w:space="0" w:color="auto"/>
        <w:right w:val="none" w:sz="0" w:space="0" w:color="auto"/>
      </w:divBdr>
    </w:div>
    <w:div w:id="1007294838">
      <w:bodyDiv w:val="1"/>
      <w:marLeft w:val="0"/>
      <w:marRight w:val="0"/>
      <w:marTop w:val="0"/>
      <w:marBottom w:val="0"/>
      <w:divBdr>
        <w:top w:val="none" w:sz="0" w:space="0" w:color="auto"/>
        <w:left w:val="none" w:sz="0" w:space="0" w:color="auto"/>
        <w:bottom w:val="none" w:sz="0" w:space="0" w:color="auto"/>
        <w:right w:val="none" w:sz="0" w:space="0" w:color="auto"/>
      </w:divBdr>
    </w:div>
    <w:div w:id="1010715397">
      <w:bodyDiv w:val="1"/>
      <w:marLeft w:val="0"/>
      <w:marRight w:val="0"/>
      <w:marTop w:val="0"/>
      <w:marBottom w:val="0"/>
      <w:divBdr>
        <w:top w:val="none" w:sz="0" w:space="0" w:color="auto"/>
        <w:left w:val="none" w:sz="0" w:space="0" w:color="auto"/>
        <w:bottom w:val="none" w:sz="0" w:space="0" w:color="auto"/>
        <w:right w:val="none" w:sz="0" w:space="0" w:color="auto"/>
      </w:divBdr>
    </w:div>
    <w:div w:id="1015958598">
      <w:bodyDiv w:val="1"/>
      <w:marLeft w:val="0"/>
      <w:marRight w:val="0"/>
      <w:marTop w:val="0"/>
      <w:marBottom w:val="0"/>
      <w:divBdr>
        <w:top w:val="none" w:sz="0" w:space="0" w:color="auto"/>
        <w:left w:val="none" w:sz="0" w:space="0" w:color="auto"/>
        <w:bottom w:val="none" w:sz="0" w:space="0" w:color="auto"/>
        <w:right w:val="none" w:sz="0" w:space="0" w:color="auto"/>
      </w:divBdr>
    </w:div>
    <w:div w:id="1017584444">
      <w:bodyDiv w:val="1"/>
      <w:marLeft w:val="0"/>
      <w:marRight w:val="0"/>
      <w:marTop w:val="0"/>
      <w:marBottom w:val="0"/>
      <w:divBdr>
        <w:top w:val="none" w:sz="0" w:space="0" w:color="auto"/>
        <w:left w:val="none" w:sz="0" w:space="0" w:color="auto"/>
        <w:bottom w:val="none" w:sz="0" w:space="0" w:color="auto"/>
        <w:right w:val="none" w:sz="0" w:space="0" w:color="auto"/>
      </w:divBdr>
    </w:div>
    <w:div w:id="1022518158">
      <w:bodyDiv w:val="1"/>
      <w:marLeft w:val="0"/>
      <w:marRight w:val="0"/>
      <w:marTop w:val="0"/>
      <w:marBottom w:val="0"/>
      <w:divBdr>
        <w:top w:val="none" w:sz="0" w:space="0" w:color="auto"/>
        <w:left w:val="none" w:sz="0" w:space="0" w:color="auto"/>
        <w:bottom w:val="none" w:sz="0" w:space="0" w:color="auto"/>
        <w:right w:val="none" w:sz="0" w:space="0" w:color="auto"/>
      </w:divBdr>
    </w:div>
    <w:div w:id="1023020323">
      <w:bodyDiv w:val="1"/>
      <w:marLeft w:val="0"/>
      <w:marRight w:val="0"/>
      <w:marTop w:val="0"/>
      <w:marBottom w:val="0"/>
      <w:divBdr>
        <w:top w:val="none" w:sz="0" w:space="0" w:color="auto"/>
        <w:left w:val="none" w:sz="0" w:space="0" w:color="auto"/>
        <w:bottom w:val="none" w:sz="0" w:space="0" w:color="auto"/>
        <w:right w:val="none" w:sz="0" w:space="0" w:color="auto"/>
      </w:divBdr>
    </w:div>
    <w:div w:id="1028599484">
      <w:bodyDiv w:val="1"/>
      <w:marLeft w:val="0"/>
      <w:marRight w:val="0"/>
      <w:marTop w:val="0"/>
      <w:marBottom w:val="0"/>
      <w:divBdr>
        <w:top w:val="none" w:sz="0" w:space="0" w:color="auto"/>
        <w:left w:val="none" w:sz="0" w:space="0" w:color="auto"/>
        <w:bottom w:val="none" w:sz="0" w:space="0" w:color="auto"/>
        <w:right w:val="none" w:sz="0" w:space="0" w:color="auto"/>
      </w:divBdr>
    </w:div>
    <w:div w:id="1029798589">
      <w:bodyDiv w:val="1"/>
      <w:marLeft w:val="0"/>
      <w:marRight w:val="0"/>
      <w:marTop w:val="0"/>
      <w:marBottom w:val="0"/>
      <w:divBdr>
        <w:top w:val="none" w:sz="0" w:space="0" w:color="auto"/>
        <w:left w:val="none" w:sz="0" w:space="0" w:color="auto"/>
        <w:bottom w:val="none" w:sz="0" w:space="0" w:color="auto"/>
        <w:right w:val="none" w:sz="0" w:space="0" w:color="auto"/>
      </w:divBdr>
    </w:div>
    <w:div w:id="1030036318">
      <w:bodyDiv w:val="1"/>
      <w:marLeft w:val="0"/>
      <w:marRight w:val="0"/>
      <w:marTop w:val="0"/>
      <w:marBottom w:val="0"/>
      <w:divBdr>
        <w:top w:val="none" w:sz="0" w:space="0" w:color="auto"/>
        <w:left w:val="none" w:sz="0" w:space="0" w:color="auto"/>
        <w:bottom w:val="none" w:sz="0" w:space="0" w:color="auto"/>
        <w:right w:val="none" w:sz="0" w:space="0" w:color="auto"/>
      </w:divBdr>
    </w:div>
    <w:div w:id="1031372706">
      <w:bodyDiv w:val="1"/>
      <w:marLeft w:val="0"/>
      <w:marRight w:val="0"/>
      <w:marTop w:val="0"/>
      <w:marBottom w:val="0"/>
      <w:divBdr>
        <w:top w:val="none" w:sz="0" w:space="0" w:color="auto"/>
        <w:left w:val="none" w:sz="0" w:space="0" w:color="auto"/>
        <w:bottom w:val="none" w:sz="0" w:space="0" w:color="auto"/>
        <w:right w:val="none" w:sz="0" w:space="0" w:color="auto"/>
      </w:divBdr>
    </w:div>
    <w:div w:id="1032269356">
      <w:bodyDiv w:val="1"/>
      <w:marLeft w:val="0"/>
      <w:marRight w:val="0"/>
      <w:marTop w:val="0"/>
      <w:marBottom w:val="0"/>
      <w:divBdr>
        <w:top w:val="none" w:sz="0" w:space="0" w:color="auto"/>
        <w:left w:val="none" w:sz="0" w:space="0" w:color="auto"/>
        <w:bottom w:val="none" w:sz="0" w:space="0" w:color="auto"/>
        <w:right w:val="none" w:sz="0" w:space="0" w:color="auto"/>
      </w:divBdr>
    </w:div>
    <w:div w:id="1035272465">
      <w:bodyDiv w:val="1"/>
      <w:marLeft w:val="0"/>
      <w:marRight w:val="0"/>
      <w:marTop w:val="0"/>
      <w:marBottom w:val="0"/>
      <w:divBdr>
        <w:top w:val="none" w:sz="0" w:space="0" w:color="auto"/>
        <w:left w:val="none" w:sz="0" w:space="0" w:color="auto"/>
        <w:bottom w:val="none" w:sz="0" w:space="0" w:color="auto"/>
        <w:right w:val="none" w:sz="0" w:space="0" w:color="auto"/>
      </w:divBdr>
    </w:div>
    <w:div w:id="1037045975">
      <w:bodyDiv w:val="1"/>
      <w:marLeft w:val="0"/>
      <w:marRight w:val="0"/>
      <w:marTop w:val="0"/>
      <w:marBottom w:val="0"/>
      <w:divBdr>
        <w:top w:val="none" w:sz="0" w:space="0" w:color="auto"/>
        <w:left w:val="none" w:sz="0" w:space="0" w:color="auto"/>
        <w:bottom w:val="none" w:sz="0" w:space="0" w:color="auto"/>
        <w:right w:val="none" w:sz="0" w:space="0" w:color="auto"/>
      </w:divBdr>
    </w:div>
    <w:div w:id="1043210502">
      <w:bodyDiv w:val="1"/>
      <w:marLeft w:val="0"/>
      <w:marRight w:val="0"/>
      <w:marTop w:val="0"/>
      <w:marBottom w:val="0"/>
      <w:divBdr>
        <w:top w:val="none" w:sz="0" w:space="0" w:color="auto"/>
        <w:left w:val="none" w:sz="0" w:space="0" w:color="auto"/>
        <w:bottom w:val="none" w:sz="0" w:space="0" w:color="auto"/>
        <w:right w:val="none" w:sz="0" w:space="0" w:color="auto"/>
      </w:divBdr>
    </w:div>
    <w:div w:id="1043596753">
      <w:bodyDiv w:val="1"/>
      <w:marLeft w:val="0"/>
      <w:marRight w:val="0"/>
      <w:marTop w:val="0"/>
      <w:marBottom w:val="0"/>
      <w:divBdr>
        <w:top w:val="none" w:sz="0" w:space="0" w:color="auto"/>
        <w:left w:val="none" w:sz="0" w:space="0" w:color="auto"/>
        <w:bottom w:val="none" w:sz="0" w:space="0" w:color="auto"/>
        <w:right w:val="none" w:sz="0" w:space="0" w:color="auto"/>
      </w:divBdr>
    </w:div>
    <w:div w:id="1044136498">
      <w:bodyDiv w:val="1"/>
      <w:marLeft w:val="0"/>
      <w:marRight w:val="0"/>
      <w:marTop w:val="0"/>
      <w:marBottom w:val="0"/>
      <w:divBdr>
        <w:top w:val="none" w:sz="0" w:space="0" w:color="auto"/>
        <w:left w:val="none" w:sz="0" w:space="0" w:color="auto"/>
        <w:bottom w:val="none" w:sz="0" w:space="0" w:color="auto"/>
        <w:right w:val="none" w:sz="0" w:space="0" w:color="auto"/>
      </w:divBdr>
    </w:div>
    <w:div w:id="1047803216">
      <w:bodyDiv w:val="1"/>
      <w:marLeft w:val="0"/>
      <w:marRight w:val="0"/>
      <w:marTop w:val="0"/>
      <w:marBottom w:val="0"/>
      <w:divBdr>
        <w:top w:val="none" w:sz="0" w:space="0" w:color="auto"/>
        <w:left w:val="none" w:sz="0" w:space="0" w:color="auto"/>
        <w:bottom w:val="none" w:sz="0" w:space="0" w:color="auto"/>
        <w:right w:val="none" w:sz="0" w:space="0" w:color="auto"/>
      </w:divBdr>
    </w:div>
    <w:div w:id="1047946787">
      <w:bodyDiv w:val="1"/>
      <w:marLeft w:val="0"/>
      <w:marRight w:val="0"/>
      <w:marTop w:val="0"/>
      <w:marBottom w:val="0"/>
      <w:divBdr>
        <w:top w:val="none" w:sz="0" w:space="0" w:color="auto"/>
        <w:left w:val="none" w:sz="0" w:space="0" w:color="auto"/>
        <w:bottom w:val="none" w:sz="0" w:space="0" w:color="auto"/>
        <w:right w:val="none" w:sz="0" w:space="0" w:color="auto"/>
      </w:divBdr>
    </w:div>
    <w:div w:id="1049035601">
      <w:bodyDiv w:val="1"/>
      <w:marLeft w:val="0"/>
      <w:marRight w:val="0"/>
      <w:marTop w:val="0"/>
      <w:marBottom w:val="0"/>
      <w:divBdr>
        <w:top w:val="none" w:sz="0" w:space="0" w:color="auto"/>
        <w:left w:val="none" w:sz="0" w:space="0" w:color="auto"/>
        <w:bottom w:val="none" w:sz="0" w:space="0" w:color="auto"/>
        <w:right w:val="none" w:sz="0" w:space="0" w:color="auto"/>
      </w:divBdr>
    </w:div>
    <w:div w:id="1049182433">
      <w:bodyDiv w:val="1"/>
      <w:marLeft w:val="0"/>
      <w:marRight w:val="0"/>
      <w:marTop w:val="0"/>
      <w:marBottom w:val="0"/>
      <w:divBdr>
        <w:top w:val="none" w:sz="0" w:space="0" w:color="auto"/>
        <w:left w:val="none" w:sz="0" w:space="0" w:color="auto"/>
        <w:bottom w:val="none" w:sz="0" w:space="0" w:color="auto"/>
        <w:right w:val="none" w:sz="0" w:space="0" w:color="auto"/>
      </w:divBdr>
    </w:div>
    <w:div w:id="1050836130">
      <w:bodyDiv w:val="1"/>
      <w:marLeft w:val="0"/>
      <w:marRight w:val="0"/>
      <w:marTop w:val="0"/>
      <w:marBottom w:val="0"/>
      <w:divBdr>
        <w:top w:val="none" w:sz="0" w:space="0" w:color="auto"/>
        <w:left w:val="none" w:sz="0" w:space="0" w:color="auto"/>
        <w:bottom w:val="none" w:sz="0" w:space="0" w:color="auto"/>
        <w:right w:val="none" w:sz="0" w:space="0" w:color="auto"/>
      </w:divBdr>
    </w:div>
    <w:div w:id="1052583989">
      <w:bodyDiv w:val="1"/>
      <w:marLeft w:val="0"/>
      <w:marRight w:val="0"/>
      <w:marTop w:val="0"/>
      <w:marBottom w:val="0"/>
      <w:divBdr>
        <w:top w:val="none" w:sz="0" w:space="0" w:color="auto"/>
        <w:left w:val="none" w:sz="0" w:space="0" w:color="auto"/>
        <w:bottom w:val="none" w:sz="0" w:space="0" w:color="auto"/>
        <w:right w:val="none" w:sz="0" w:space="0" w:color="auto"/>
      </w:divBdr>
    </w:div>
    <w:div w:id="1053499918">
      <w:bodyDiv w:val="1"/>
      <w:marLeft w:val="0"/>
      <w:marRight w:val="0"/>
      <w:marTop w:val="0"/>
      <w:marBottom w:val="0"/>
      <w:divBdr>
        <w:top w:val="none" w:sz="0" w:space="0" w:color="auto"/>
        <w:left w:val="none" w:sz="0" w:space="0" w:color="auto"/>
        <w:bottom w:val="none" w:sz="0" w:space="0" w:color="auto"/>
        <w:right w:val="none" w:sz="0" w:space="0" w:color="auto"/>
      </w:divBdr>
    </w:div>
    <w:div w:id="1054348968">
      <w:bodyDiv w:val="1"/>
      <w:marLeft w:val="0"/>
      <w:marRight w:val="0"/>
      <w:marTop w:val="0"/>
      <w:marBottom w:val="0"/>
      <w:divBdr>
        <w:top w:val="none" w:sz="0" w:space="0" w:color="auto"/>
        <w:left w:val="none" w:sz="0" w:space="0" w:color="auto"/>
        <w:bottom w:val="none" w:sz="0" w:space="0" w:color="auto"/>
        <w:right w:val="none" w:sz="0" w:space="0" w:color="auto"/>
      </w:divBdr>
    </w:div>
    <w:div w:id="1057435654">
      <w:bodyDiv w:val="1"/>
      <w:marLeft w:val="0"/>
      <w:marRight w:val="0"/>
      <w:marTop w:val="0"/>
      <w:marBottom w:val="0"/>
      <w:divBdr>
        <w:top w:val="none" w:sz="0" w:space="0" w:color="auto"/>
        <w:left w:val="none" w:sz="0" w:space="0" w:color="auto"/>
        <w:bottom w:val="none" w:sz="0" w:space="0" w:color="auto"/>
        <w:right w:val="none" w:sz="0" w:space="0" w:color="auto"/>
      </w:divBdr>
    </w:div>
    <w:div w:id="1057699964">
      <w:bodyDiv w:val="1"/>
      <w:marLeft w:val="0"/>
      <w:marRight w:val="0"/>
      <w:marTop w:val="0"/>
      <w:marBottom w:val="0"/>
      <w:divBdr>
        <w:top w:val="none" w:sz="0" w:space="0" w:color="auto"/>
        <w:left w:val="none" w:sz="0" w:space="0" w:color="auto"/>
        <w:bottom w:val="none" w:sz="0" w:space="0" w:color="auto"/>
        <w:right w:val="none" w:sz="0" w:space="0" w:color="auto"/>
      </w:divBdr>
    </w:div>
    <w:div w:id="1061709714">
      <w:bodyDiv w:val="1"/>
      <w:marLeft w:val="0"/>
      <w:marRight w:val="0"/>
      <w:marTop w:val="0"/>
      <w:marBottom w:val="0"/>
      <w:divBdr>
        <w:top w:val="none" w:sz="0" w:space="0" w:color="auto"/>
        <w:left w:val="none" w:sz="0" w:space="0" w:color="auto"/>
        <w:bottom w:val="none" w:sz="0" w:space="0" w:color="auto"/>
        <w:right w:val="none" w:sz="0" w:space="0" w:color="auto"/>
      </w:divBdr>
    </w:div>
    <w:div w:id="1063332735">
      <w:bodyDiv w:val="1"/>
      <w:marLeft w:val="0"/>
      <w:marRight w:val="0"/>
      <w:marTop w:val="0"/>
      <w:marBottom w:val="0"/>
      <w:divBdr>
        <w:top w:val="none" w:sz="0" w:space="0" w:color="auto"/>
        <w:left w:val="none" w:sz="0" w:space="0" w:color="auto"/>
        <w:bottom w:val="none" w:sz="0" w:space="0" w:color="auto"/>
        <w:right w:val="none" w:sz="0" w:space="0" w:color="auto"/>
      </w:divBdr>
    </w:div>
    <w:div w:id="1063480392">
      <w:bodyDiv w:val="1"/>
      <w:marLeft w:val="0"/>
      <w:marRight w:val="0"/>
      <w:marTop w:val="0"/>
      <w:marBottom w:val="0"/>
      <w:divBdr>
        <w:top w:val="none" w:sz="0" w:space="0" w:color="auto"/>
        <w:left w:val="none" w:sz="0" w:space="0" w:color="auto"/>
        <w:bottom w:val="none" w:sz="0" w:space="0" w:color="auto"/>
        <w:right w:val="none" w:sz="0" w:space="0" w:color="auto"/>
      </w:divBdr>
    </w:div>
    <w:div w:id="1063672844">
      <w:bodyDiv w:val="1"/>
      <w:marLeft w:val="0"/>
      <w:marRight w:val="0"/>
      <w:marTop w:val="0"/>
      <w:marBottom w:val="0"/>
      <w:divBdr>
        <w:top w:val="none" w:sz="0" w:space="0" w:color="auto"/>
        <w:left w:val="none" w:sz="0" w:space="0" w:color="auto"/>
        <w:bottom w:val="none" w:sz="0" w:space="0" w:color="auto"/>
        <w:right w:val="none" w:sz="0" w:space="0" w:color="auto"/>
      </w:divBdr>
    </w:div>
    <w:div w:id="1063790820">
      <w:bodyDiv w:val="1"/>
      <w:marLeft w:val="0"/>
      <w:marRight w:val="0"/>
      <w:marTop w:val="0"/>
      <w:marBottom w:val="0"/>
      <w:divBdr>
        <w:top w:val="none" w:sz="0" w:space="0" w:color="auto"/>
        <w:left w:val="none" w:sz="0" w:space="0" w:color="auto"/>
        <w:bottom w:val="none" w:sz="0" w:space="0" w:color="auto"/>
        <w:right w:val="none" w:sz="0" w:space="0" w:color="auto"/>
      </w:divBdr>
    </w:div>
    <w:div w:id="1069697084">
      <w:bodyDiv w:val="1"/>
      <w:marLeft w:val="0"/>
      <w:marRight w:val="0"/>
      <w:marTop w:val="0"/>
      <w:marBottom w:val="0"/>
      <w:divBdr>
        <w:top w:val="none" w:sz="0" w:space="0" w:color="auto"/>
        <w:left w:val="none" w:sz="0" w:space="0" w:color="auto"/>
        <w:bottom w:val="none" w:sz="0" w:space="0" w:color="auto"/>
        <w:right w:val="none" w:sz="0" w:space="0" w:color="auto"/>
      </w:divBdr>
    </w:div>
    <w:div w:id="1070807292">
      <w:bodyDiv w:val="1"/>
      <w:marLeft w:val="0"/>
      <w:marRight w:val="0"/>
      <w:marTop w:val="0"/>
      <w:marBottom w:val="0"/>
      <w:divBdr>
        <w:top w:val="none" w:sz="0" w:space="0" w:color="auto"/>
        <w:left w:val="none" w:sz="0" w:space="0" w:color="auto"/>
        <w:bottom w:val="none" w:sz="0" w:space="0" w:color="auto"/>
        <w:right w:val="none" w:sz="0" w:space="0" w:color="auto"/>
      </w:divBdr>
    </w:div>
    <w:div w:id="1071930663">
      <w:bodyDiv w:val="1"/>
      <w:marLeft w:val="0"/>
      <w:marRight w:val="0"/>
      <w:marTop w:val="0"/>
      <w:marBottom w:val="0"/>
      <w:divBdr>
        <w:top w:val="none" w:sz="0" w:space="0" w:color="auto"/>
        <w:left w:val="none" w:sz="0" w:space="0" w:color="auto"/>
        <w:bottom w:val="none" w:sz="0" w:space="0" w:color="auto"/>
        <w:right w:val="none" w:sz="0" w:space="0" w:color="auto"/>
      </w:divBdr>
    </w:div>
    <w:div w:id="1072000992">
      <w:bodyDiv w:val="1"/>
      <w:marLeft w:val="0"/>
      <w:marRight w:val="0"/>
      <w:marTop w:val="0"/>
      <w:marBottom w:val="0"/>
      <w:divBdr>
        <w:top w:val="none" w:sz="0" w:space="0" w:color="auto"/>
        <w:left w:val="none" w:sz="0" w:space="0" w:color="auto"/>
        <w:bottom w:val="none" w:sz="0" w:space="0" w:color="auto"/>
        <w:right w:val="none" w:sz="0" w:space="0" w:color="auto"/>
      </w:divBdr>
    </w:div>
    <w:div w:id="1074232717">
      <w:bodyDiv w:val="1"/>
      <w:marLeft w:val="0"/>
      <w:marRight w:val="0"/>
      <w:marTop w:val="0"/>
      <w:marBottom w:val="0"/>
      <w:divBdr>
        <w:top w:val="none" w:sz="0" w:space="0" w:color="auto"/>
        <w:left w:val="none" w:sz="0" w:space="0" w:color="auto"/>
        <w:bottom w:val="none" w:sz="0" w:space="0" w:color="auto"/>
        <w:right w:val="none" w:sz="0" w:space="0" w:color="auto"/>
      </w:divBdr>
    </w:div>
    <w:div w:id="1079906898">
      <w:bodyDiv w:val="1"/>
      <w:marLeft w:val="0"/>
      <w:marRight w:val="0"/>
      <w:marTop w:val="0"/>
      <w:marBottom w:val="0"/>
      <w:divBdr>
        <w:top w:val="none" w:sz="0" w:space="0" w:color="auto"/>
        <w:left w:val="none" w:sz="0" w:space="0" w:color="auto"/>
        <w:bottom w:val="none" w:sz="0" w:space="0" w:color="auto"/>
        <w:right w:val="none" w:sz="0" w:space="0" w:color="auto"/>
      </w:divBdr>
    </w:div>
    <w:div w:id="1080370848">
      <w:bodyDiv w:val="1"/>
      <w:marLeft w:val="0"/>
      <w:marRight w:val="0"/>
      <w:marTop w:val="0"/>
      <w:marBottom w:val="0"/>
      <w:divBdr>
        <w:top w:val="none" w:sz="0" w:space="0" w:color="auto"/>
        <w:left w:val="none" w:sz="0" w:space="0" w:color="auto"/>
        <w:bottom w:val="none" w:sz="0" w:space="0" w:color="auto"/>
        <w:right w:val="none" w:sz="0" w:space="0" w:color="auto"/>
      </w:divBdr>
    </w:div>
    <w:div w:id="1080758489">
      <w:bodyDiv w:val="1"/>
      <w:marLeft w:val="0"/>
      <w:marRight w:val="0"/>
      <w:marTop w:val="0"/>
      <w:marBottom w:val="0"/>
      <w:divBdr>
        <w:top w:val="none" w:sz="0" w:space="0" w:color="auto"/>
        <w:left w:val="none" w:sz="0" w:space="0" w:color="auto"/>
        <w:bottom w:val="none" w:sz="0" w:space="0" w:color="auto"/>
        <w:right w:val="none" w:sz="0" w:space="0" w:color="auto"/>
      </w:divBdr>
    </w:div>
    <w:div w:id="1082338089">
      <w:bodyDiv w:val="1"/>
      <w:marLeft w:val="0"/>
      <w:marRight w:val="0"/>
      <w:marTop w:val="0"/>
      <w:marBottom w:val="0"/>
      <w:divBdr>
        <w:top w:val="none" w:sz="0" w:space="0" w:color="auto"/>
        <w:left w:val="none" w:sz="0" w:space="0" w:color="auto"/>
        <w:bottom w:val="none" w:sz="0" w:space="0" w:color="auto"/>
        <w:right w:val="none" w:sz="0" w:space="0" w:color="auto"/>
      </w:divBdr>
    </w:div>
    <w:div w:id="1082412258">
      <w:bodyDiv w:val="1"/>
      <w:marLeft w:val="0"/>
      <w:marRight w:val="0"/>
      <w:marTop w:val="0"/>
      <w:marBottom w:val="0"/>
      <w:divBdr>
        <w:top w:val="none" w:sz="0" w:space="0" w:color="auto"/>
        <w:left w:val="none" w:sz="0" w:space="0" w:color="auto"/>
        <w:bottom w:val="none" w:sz="0" w:space="0" w:color="auto"/>
        <w:right w:val="none" w:sz="0" w:space="0" w:color="auto"/>
      </w:divBdr>
    </w:div>
    <w:div w:id="1082875562">
      <w:bodyDiv w:val="1"/>
      <w:marLeft w:val="0"/>
      <w:marRight w:val="0"/>
      <w:marTop w:val="0"/>
      <w:marBottom w:val="0"/>
      <w:divBdr>
        <w:top w:val="none" w:sz="0" w:space="0" w:color="auto"/>
        <w:left w:val="none" w:sz="0" w:space="0" w:color="auto"/>
        <w:bottom w:val="none" w:sz="0" w:space="0" w:color="auto"/>
        <w:right w:val="none" w:sz="0" w:space="0" w:color="auto"/>
      </w:divBdr>
    </w:div>
    <w:div w:id="1084035063">
      <w:bodyDiv w:val="1"/>
      <w:marLeft w:val="0"/>
      <w:marRight w:val="0"/>
      <w:marTop w:val="0"/>
      <w:marBottom w:val="0"/>
      <w:divBdr>
        <w:top w:val="none" w:sz="0" w:space="0" w:color="auto"/>
        <w:left w:val="none" w:sz="0" w:space="0" w:color="auto"/>
        <w:bottom w:val="none" w:sz="0" w:space="0" w:color="auto"/>
        <w:right w:val="none" w:sz="0" w:space="0" w:color="auto"/>
      </w:divBdr>
    </w:div>
    <w:div w:id="1088575238">
      <w:bodyDiv w:val="1"/>
      <w:marLeft w:val="0"/>
      <w:marRight w:val="0"/>
      <w:marTop w:val="0"/>
      <w:marBottom w:val="0"/>
      <w:divBdr>
        <w:top w:val="none" w:sz="0" w:space="0" w:color="auto"/>
        <w:left w:val="none" w:sz="0" w:space="0" w:color="auto"/>
        <w:bottom w:val="none" w:sz="0" w:space="0" w:color="auto"/>
        <w:right w:val="none" w:sz="0" w:space="0" w:color="auto"/>
      </w:divBdr>
    </w:div>
    <w:div w:id="1091315704">
      <w:bodyDiv w:val="1"/>
      <w:marLeft w:val="0"/>
      <w:marRight w:val="0"/>
      <w:marTop w:val="0"/>
      <w:marBottom w:val="0"/>
      <w:divBdr>
        <w:top w:val="none" w:sz="0" w:space="0" w:color="auto"/>
        <w:left w:val="none" w:sz="0" w:space="0" w:color="auto"/>
        <w:bottom w:val="none" w:sz="0" w:space="0" w:color="auto"/>
        <w:right w:val="none" w:sz="0" w:space="0" w:color="auto"/>
      </w:divBdr>
    </w:div>
    <w:div w:id="1094865278">
      <w:bodyDiv w:val="1"/>
      <w:marLeft w:val="0"/>
      <w:marRight w:val="0"/>
      <w:marTop w:val="0"/>
      <w:marBottom w:val="0"/>
      <w:divBdr>
        <w:top w:val="none" w:sz="0" w:space="0" w:color="auto"/>
        <w:left w:val="none" w:sz="0" w:space="0" w:color="auto"/>
        <w:bottom w:val="none" w:sz="0" w:space="0" w:color="auto"/>
        <w:right w:val="none" w:sz="0" w:space="0" w:color="auto"/>
      </w:divBdr>
    </w:div>
    <w:div w:id="1099717891">
      <w:bodyDiv w:val="1"/>
      <w:marLeft w:val="0"/>
      <w:marRight w:val="0"/>
      <w:marTop w:val="0"/>
      <w:marBottom w:val="0"/>
      <w:divBdr>
        <w:top w:val="none" w:sz="0" w:space="0" w:color="auto"/>
        <w:left w:val="none" w:sz="0" w:space="0" w:color="auto"/>
        <w:bottom w:val="none" w:sz="0" w:space="0" w:color="auto"/>
        <w:right w:val="none" w:sz="0" w:space="0" w:color="auto"/>
      </w:divBdr>
    </w:div>
    <w:div w:id="1101413528">
      <w:bodyDiv w:val="1"/>
      <w:marLeft w:val="0"/>
      <w:marRight w:val="0"/>
      <w:marTop w:val="0"/>
      <w:marBottom w:val="0"/>
      <w:divBdr>
        <w:top w:val="none" w:sz="0" w:space="0" w:color="auto"/>
        <w:left w:val="none" w:sz="0" w:space="0" w:color="auto"/>
        <w:bottom w:val="none" w:sz="0" w:space="0" w:color="auto"/>
        <w:right w:val="none" w:sz="0" w:space="0" w:color="auto"/>
      </w:divBdr>
    </w:div>
    <w:div w:id="1102072349">
      <w:bodyDiv w:val="1"/>
      <w:marLeft w:val="0"/>
      <w:marRight w:val="0"/>
      <w:marTop w:val="0"/>
      <w:marBottom w:val="0"/>
      <w:divBdr>
        <w:top w:val="none" w:sz="0" w:space="0" w:color="auto"/>
        <w:left w:val="none" w:sz="0" w:space="0" w:color="auto"/>
        <w:bottom w:val="none" w:sz="0" w:space="0" w:color="auto"/>
        <w:right w:val="none" w:sz="0" w:space="0" w:color="auto"/>
      </w:divBdr>
    </w:div>
    <w:div w:id="1102645034">
      <w:bodyDiv w:val="1"/>
      <w:marLeft w:val="0"/>
      <w:marRight w:val="0"/>
      <w:marTop w:val="0"/>
      <w:marBottom w:val="0"/>
      <w:divBdr>
        <w:top w:val="none" w:sz="0" w:space="0" w:color="auto"/>
        <w:left w:val="none" w:sz="0" w:space="0" w:color="auto"/>
        <w:bottom w:val="none" w:sz="0" w:space="0" w:color="auto"/>
        <w:right w:val="none" w:sz="0" w:space="0" w:color="auto"/>
      </w:divBdr>
    </w:div>
    <w:div w:id="1103107685">
      <w:bodyDiv w:val="1"/>
      <w:marLeft w:val="0"/>
      <w:marRight w:val="0"/>
      <w:marTop w:val="0"/>
      <w:marBottom w:val="0"/>
      <w:divBdr>
        <w:top w:val="none" w:sz="0" w:space="0" w:color="auto"/>
        <w:left w:val="none" w:sz="0" w:space="0" w:color="auto"/>
        <w:bottom w:val="none" w:sz="0" w:space="0" w:color="auto"/>
        <w:right w:val="none" w:sz="0" w:space="0" w:color="auto"/>
      </w:divBdr>
    </w:div>
    <w:div w:id="1104493906">
      <w:bodyDiv w:val="1"/>
      <w:marLeft w:val="0"/>
      <w:marRight w:val="0"/>
      <w:marTop w:val="0"/>
      <w:marBottom w:val="0"/>
      <w:divBdr>
        <w:top w:val="none" w:sz="0" w:space="0" w:color="auto"/>
        <w:left w:val="none" w:sz="0" w:space="0" w:color="auto"/>
        <w:bottom w:val="none" w:sz="0" w:space="0" w:color="auto"/>
        <w:right w:val="none" w:sz="0" w:space="0" w:color="auto"/>
      </w:divBdr>
    </w:div>
    <w:div w:id="1105230928">
      <w:bodyDiv w:val="1"/>
      <w:marLeft w:val="0"/>
      <w:marRight w:val="0"/>
      <w:marTop w:val="0"/>
      <w:marBottom w:val="0"/>
      <w:divBdr>
        <w:top w:val="none" w:sz="0" w:space="0" w:color="auto"/>
        <w:left w:val="none" w:sz="0" w:space="0" w:color="auto"/>
        <w:bottom w:val="none" w:sz="0" w:space="0" w:color="auto"/>
        <w:right w:val="none" w:sz="0" w:space="0" w:color="auto"/>
      </w:divBdr>
    </w:div>
    <w:div w:id="1106343587">
      <w:bodyDiv w:val="1"/>
      <w:marLeft w:val="0"/>
      <w:marRight w:val="0"/>
      <w:marTop w:val="0"/>
      <w:marBottom w:val="0"/>
      <w:divBdr>
        <w:top w:val="none" w:sz="0" w:space="0" w:color="auto"/>
        <w:left w:val="none" w:sz="0" w:space="0" w:color="auto"/>
        <w:bottom w:val="none" w:sz="0" w:space="0" w:color="auto"/>
        <w:right w:val="none" w:sz="0" w:space="0" w:color="auto"/>
      </w:divBdr>
    </w:div>
    <w:div w:id="1108433548">
      <w:bodyDiv w:val="1"/>
      <w:marLeft w:val="0"/>
      <w:marRight w:val="0"/>
      <w:marTop w:val="0"/>
      <w:marBottom w:val="0"/>
      <w:divBdr>
        <w:top w:val="none" w:sz="0" w:space="0" w:color="auto"/>
        <w:left w:val="none" w:sz="0" w:space="0" w:color="auto"/>
        <w:bottom w:val="none" w:sz="0" w:space="0" w:color="auto"/>
        <w:right w:val="none" w:sz="0" w:space="0" w:color="auto"/>
      </w:divBdr>
    </w:div>
    <w:div w:id="1108963445">
      <w:bodyDiv w:val="1"/>
      <w:marLeft w:val="0"/>
      <w:marRight w:val="0"/>
      <w:marTop w:val="0"/>
      <w:marBottom w:val="0"/>
      <w:divBdr>
        <w:top w:val="none" w:sz="0" w:space="0" w:color="auto"/>
        <w:left w:val="none" w:sz="0" w:space="0" w:color="auto"/>
        <w:bottom w:val="none" w:sz="0" w:space="0" w:color="auto"/>
        <w:right w:val="none" w:sz="0" w:space="0" w:color="auto"/>
      </w:divBdr>
    </w:div>
    <w:div w:id="1112238079">
      <w:bodyDiv w:val="1"/>
      <w:marLeft w:val="0"/>
      <w:marRight w:val="0"/>
      <w:marTop w:val="0"/>
      <w:marBottom w:val="0"/>
      <w:divBdr>
        <w:top w:val="none" w:sz="0" w:space="0" w:color="auto"/>
        <w:left w:val="none" w:sz="0" w:space="0" w:color="auto"/>
        <w:bottom w:val="none" w:sz="0" w:space="0" w:color="auto"/>
        <w:right w:val="none" w:sz="0" w:space="0" w:color="auto"/>
      </w:divBdr>
    </w:div>
    <w:div w:id="1115708746">
      <w:bodyDiv w:val="1"/>
      <w:marLeft w:val="0"/>
      <w:marRight w:val="0"/>
      <w:marTop w:val="0"/>
      <w:marBottom w:val="0"/>
      <w:divBdr>
        <w:top w:val="none" w:sz="0" w:space="0" w:color="auto"/>
        <w:left w:val="none" w:sz="0" w:space="0" w:color="auto"/>
        <w:bottom w:val="none" w:sz="0" w:space="0" w:color="auto"/>
        <w:right w:val="none" w:sz="0" w:space="0" w:color="auto"/>
      </w:divBdr>
    </w:div>
    <w:div w:id="1118453556">
      <w:bodyDiv w:val="1"/>
      <w:marLeft w:val="0"/>
      <w:marRight w:val="0"/>
      <w:marTop w:val="0"/>
      <w:marBottom w:val="0"/>
      <w:divBdr>
        <w:top w:val="none" w:sz="0" w:space="0" w:color="auto"/>
        <w:left w:val="none" w:sz="0" w:space="0" w:color="auto"/>
        <w:bottom w:val="none" w:sz="0" w:space="0" w:color="auto"/>
        <w:right w:val="none" w:sz="0" w:space="0" w:color="auto"/>
      </w:divBdr>
    </w:div>
    <w:div w:id="1120566249">
      <w:bodyDiv w:val="1"/>
      <w:marLeft w:val="0"/>
      <w:marRight w:val="0"/>
      <w:marTop w:val="0"/>
      <w:marBottom w:val="0"/>
      <w:divBdr>
        <w:top w:val="none" w:sz="0" w:space="0" w:color="auto"/>
        <w:left w:val="none" w:sz="0" w:space="0" w:color="auto"/>
        <w:bottom w:val="none" w:sz="0" w:space="0" w:color="auto"/>
        <w:right w:val="none" w:sz="0" w:space="0" w:color="auto"/>
      </w:divBdr>
    </w:div>
    <w:div w:id="1121267209">
      <w:bodyDiv w:val="1"/>
      <w:marLeft w:val="0"/>
      <w:marRight w:val="0"/>
      <w:marTop w:val="0"/>
      <w:marBottom w:val="0"/>
      <w:divBdr>
        <w:top w:val="none" w:sz="0" w:space="0" w:color="auto"/>
        <w:left w:val="none" w:sz="0" w:space="0" w:color="auto"/>
        <w:bottom w:val="none" w:sz="0" w:space="0" w:color="auto"/>
        <w:right w:val="none" w:sz="0" w:space="0" w:color="auto"/>
      </w:divBdr>
    </w:div>
    <w:div w:id="1123038791">
      <w:bodyDiv w:val="1"/>
      <w:marLeft w:val="0"/>
      <w:marRight w:val="0"/>
      <w:marTop w:val="0"/>
      <w:marBottom w:val="0"/>
      <w:divBdr>
        <w:top w:val="none" w:sz="0" w:space="0" w:color="auto"/>
        <w:left w:val="none" w:sz="0" w:space="0" w:color="auto"/>
        <w:bottom w:val="none" w:sz="0" w:space="0" w:color="auto"/>
        <w:right w:val="none" w:sz="0" w:space="0" w:color="auto"/>
      </w:divBdr>
    </w:div>
    <w:div w:id="1123235770">
      <w:bodyDiv w:val="1"/>
      <w:marLeft w:val="0"/>
      <w:marRight w:val="0"/>
      <w:marTop w:val="0"/>
      <w:marBottom w:val="0"/>
      <w:divBdr>
        <w:top w:val="none" w:sz="0" w:space="0" w:color="auto"/>
        <w:left w:val="none" w:sz="0" w:space="0" w:color="auto"/>
        <w:bottom w:val="none" w:sz="0" w:space="0" w:color="auto"/>
        <w:right w:val="none" w:sz="0" w:space="0" w:color="auto"/>
      </w:divBdr>
    </w:div>
    <w:div w:id="1128208165">
      <w:bodyDiv w:val="1"/>
      <w:marLeft w:val="0"/>
      <w:marRight w:val="0"/>
      <w:marTop w:val="0"/>
      <w:marBottom w:val="0"/>
      <w:divBdr>
        <w:top w:val="none" w:sz="0" w:space="0" w:color="auto"/>
        <w:left w:val="none" w:sz="0" w:space="0" w:color="auto"/>
        <w:bottom w:val="none" w:sz="0" w:space="0" w:color="auto"/>
        <w:right w:val="none" w:sz="0" w:space="0" w:color="auto"/>
      </w:divBdr>
    </w:div>
    <w:div w:id="1128428137">
      <w:bodyDiv w:val="1"/>
      <w:marLeft w:val="0"/>
      <w:marRight w:val="0"/>
      <w:marTop w:val="0"/>
      <w:marBottom w:val="0"/>
      <w:divBdr>
        <w:top w:val="none" w:sz="0" w:space="0" w:color="auto"/>
        <w:left w:val="none" w:sz="0" w:space="0" w:color="auto"/>
        <w:bottom w:val="none" w:sz="0" w:space="0" w:color="auto"/>
        <w:right w:val="none" w:sz="0" w:space="0" w:color="auto"/>
      </w:divBdr>
    </w:div>
    <w:div w:id="1131093441">
      <w:bodyDiv w:val="1"/>
      <w:marLeft w:val="0"/>
      <w:marRight w:val="0"/>
      <w:marTop w:val="0"/>
      <w:marBottom w:val="0"/>
      <w:divBdr>
        <w:top w:val="none" w:sz="0" w:space="0" w:color="auto"/>
        <w:left w:val="none" w:sz="0" w:space="0" w:color="auto"/>
        <w:bottom w:val="none" w:sz="0" w:space="0" w:color="auto"/>
        <w:right w:val="none" w:sz="0" w:space="0" w:color="auto"/>
      </w:divBdr>
    </w:div>
    <w:div w:id="1131636167">
      <w:bodyDiv w:val="1"/>
      <w:marLeft w:val="0"/>
      <w:marRight w:val="0"/>
      <w:marTop w:val="0"/>
      <w:marBottom w:val="0"/>
      <w:divBdr>
        <w:top w:val="none" w:sz="0" w:space="0" w:color="auto"/>
        <w:left w:val="none" w:sz="0" w:space="0" w:color="auto"/>
        <w:bottom w:val="none" w:sz="0" w:space="0" w:color="auto"/>
        <w:right w:val="none" w:sz="0" w:space="0" w:color="auto"/>
      </w:divBdr>
    </w:div>
    <w:div w:id="1134524623">
      <w:bodyDiv w:val="1"/>
      <w:marLeft w:val="0"/>
      <w:marRight w:val="0"/>
      <w:marTop w:val="0"/>
      <w:marBottom w:val="0"/>
      <w:divBdr>
        <w:top w:val="none" w:sz="0" w:space="0" w:color="auto"/>
        <w:left w:val="none" w:sz="0" w:space="0" w:color="auto"/>
        <w:bottom w:val="none" w:sz="0" w:space="0" w:color="auto"/>
        <w:right w:val="none" w:sz="0" w:space="0" w:color="auto"/>
      </w:divBdr>
    </w:div>
    <w:div w:id="1135488888">
      <w:bodyDiv w:val="1"/>
      <w:marLeft w:val="0"/>
      <w:marRight w:val="0"/>
      <w:marTop w:val="0"/>
      <w:marBottom w:val="0"/>
      <w:divBdr>
        <w:top w:val="none" w:sz="0" w:space="0" w:color="auto"/>
        <w:left w:val="none" w:sz="0" w:space="0" w:color="auto"/>
        <w:bottom w:val="none" w:sz="0" w:space="0" w:color="auto"/>
        <w:right w:val="none" w:sz="0" w:space="0" w:color="auto"/>
      </w:divBdr>
    </w:div>
    <w:div w:id="1136491546">
      <w:bodyDiv w:val="1"/>
      <w:marLeft w:val="0"/>
      <w:marRight w:val="0"/>
      <w:marTop w:val="0"/>
      <w:marBottom w:val="0"/>
      <w:divBdr>
        <w:top w:val="none" w:sz="0" w:space="0" w:color="auto"/>
        <w:left w:val="none" w:sz="0" w:space="0" w:color="auto"/>
        <w:bottom w:val="none" w:sz="0" w:space="0" w:color="auto"/>
        <w:right w:val="none" w:sz="0" w:space="0" w:color="auto"/>
      </w:divBdr>
    </w:div>
    <w:div w:id="1136682420">
      <w:bodyDiv w:val="1"/>
      <w:marLeft w:val="0"/>
      <w:marRight w:val="0"/>
      <w:marTop w:val="0"/>
      <w:marBottom w:val="0"/>
      <w:divBdr>
        <w:top w:val="none" w:sz="0" w:space="0" w:color="auto"/>
        <w:left w:val="none" w:sz="0" w:space="0" w:color="auto"/>
        <w:bottom w:val="none" w:sz="0" w:space="0" w:color="auto"/>
        <w:right w:val="none" w:sz="0" w:space="0" w:color="auto"/>
      </w:divBdr>
    </w:div>
    <w:div w:id="1138106499">
      <w:bodyDiv w:val="1"/>
      <w:marLeft w:val="0"/>
      <w:marRight w:val="0"/>
      <w:marTop w:val="0"/>
      <w:marBottom w:val="0"/>
      <w:divBdr>
        <w:top w:val="none" w:sz="0" w:space="0" w:color="auto"/>
        <w:left w:val="none" w:sz="0" w:space="0" w:color="auto"/>
        <w:bottom w:val="none" w:sz="0" w:space="0" w:color="auto"/>
        <w:right w:val="none" w:sz="0" w:space="0" w:color="auto"/>
      </w:divBdr>
    </w:div>
    <w:div w:id="1138230645">
      <w:bodyDiv w:val="1"/>
      <w:marLeft w:val="0"/>
      <w:marRight w:val="0"/>
      <w:marTop w:val="0"/>
      <w:marBottom w:val="0"/>
      <w:divBdr>
        <w:top w:val="none" w:sz="0" w:space="0" w:color="auto"/>
        <w:left w:val="none" w:sz="0" w:space="0" w:color="auto"/>
        <w:bottom w:val="none" w:sz="0" w:space="0" w:color="auto"/>
        <w:right w:val="none" w:sz="0" w:space="0" w:color="auto"/>
      </w:divBdr>
    </w:div>
    <w:div w:id="1142696789">
      <w:bodyDiv w:val="1"/>
      <w:marLeft w:val="0"/>
      <w:marRight w:val="0"/>
      <w:marTop w:val="0"/>
      <w:marBottom w:val="0"/>
      <w:divBdr>
        <w:top w:val="none" w:sz="0" w:space="0" w:color="auto"/>
        <w:left w:val="none" w:sz="0" w:space="0" w:color="auto"/>
        <w:bottom w:val="none" w:sz="0" w:space="0" w:color="auto"/>
        <w:right w:val="none" w:sz="0" w:space="0" w:color="auto"/>
      </w:divBdr>
    </w:div>
    <w:div w:id="1146164029">
      <w:bodyDiv w:val="1"/>
      <w:marLeft w:val="0"/>
      <w:marRight w:val="0"/>
      <w:marTop w:val="0"/>
      <w:marBottom w:val="0"/>
      <w:divBdr>
        <w:top w:val="none" w:sz="0" w:space="0" w:color="auto"/>
        <w:left w:val="none" w:sz="0" w:space="0" w:color="auto"/>
        <w:bottom w:val="none" w:sz="0" w:space="0" w:color="auto"/>
        <w:right w:val="none" w:sz="0" w:space="0" w:color="auto"/>
      </w:divBdr>
    </w:div>
    <w:div w:id="1147549877">
      <w:bodyDiv w:val="1"/>
      <w:marLeft w:val="0"/>
      <w:marRight w:val="0"/>
      <w:marTop w:val="0"/>
      <w:marBottom w:val="0"/>
      <w:divBdr>
        <w:top w:val="none" w:sz="0" w:space="0" w:color="auto"/>
        <w:left w:val="none" w:sz="0" w:space="0" w:color="auto"/>
        <w:bottom w:val="none" w:sz="0" w:space="0" w:color="auto"/>
        <w:right w:val="none" w:sz="0" w:space="0" w:color="auto"/>
      </w:divBdr>
    </w:div>
    <w:div w:id="1149713503">
      <w:bodyDiv w:val="1"/>
      <w:marLeft w:val="0"/>
      <w:marRight w:val="0"/>
      <w:marTop w:val="0"/>
      <w:marBottom w:val="0"/>
      <w:divBdr>
        <w:top w:val="none" w:sz="0" w:space="0" w:color="auto"/>
        <w:left w:val="none" w:sz="0" w:space="0" w:color="auto"/>
        <w:bottom w:val="none" w:sz="0" w:space="0" w:color="auto"/>
        <w:right w:val="none" w:sz="0" w:space="0" w:color="auto"/>
      </w:divBdr>
    </w:div>
    <w:div w:id="1150288529">
      <w:bodyDiv w:val="1"/>
      <w:marLeft w:val="0"/>
      <w:marRight w:val="0"/>
      <w:marTop w:val="0"/>
      <w:marBottom w:val="0"/>
      <w:divBdr>
        <w:top w:val="none" w:sz="0" w:space="0" w:color="auto"/>
        <w:left w:val="none" w:sz="0" w:space="0" w:color="auto"/>
        <w:bottom w:val="none" w:sz="0" w:space="0" w:color="auto"/>
        <w:right w:val="none" w:sz="0" w:space="0" w:color="auto"/>
      </w:divBdr>
    </w:div>
    <w:div w:id="1152136568">
      <w:bodyDiv w:val="1"/>
      <w:marLeft w:val="0"/>
      <w:marRight w:val="0"/>
      <w:marTop w:val="0"/>
      <w:marBottom w:val="0"/>
      <w:divBdr>
        <w:top w:val="none" w:sz="0" w:space="0" w:color="auto"/>
        <w:left w:val="none" w:sz="0" w:space="0" w:color="auto"/>
        <w:bottom w:val="none" w:sz="0" w:space="0" w:color="auto"/>
        <w:right w:val="none" w:sz="0" w:space="0" w:color="auto"/>
      </w:divBdr>
    </w:div>
    <w:div w:id="1152677846">
      <w:bodyDiv w:val="1"/>
      <w:marLeft w:val="0"/>
      <w:marRight w:val="0"/>
      <w:marTop w:val="0"/>
      <w:marBottom w:val="0"/>
      <w:divBdr>
        <w:top w:val="none" w:sz="0" w:space="0" w:color="auto"/>
        <w:left w:val="none" w:sz="0" w:space="0" w:color="auto"/>
        <w:bottom w:val="none" w:sz="0" w:space="0" w:color="auto"/>
        <w:right w:val="none" w:sz="0" w:space="0" w:color="auto"/>
      </w:divBdr>
    </w:div>
    <w:div w:id="1155759844">
      <w:bodyDiv w:val="1"/>
      <w:marLeft w:val="0"/>
      <w:marRight w:val="0"/>
      <w:marTop w:val="0"/>
      <w:marBottom w:val="0"/>
      <w:divBdr>
        <w:top w:val="none" w:sz="0" w:space="0" w:color="auto"/>
        <w:left w:val="none" w:sz="0" w:space="0" w:color="auto"/>
        <w:bottom w:val="none" w:sz="0" w:space="0" w:color="auto"/>
        <w:right w:val="none" w:sz="0" w:space="0" w:color="auto"/>
      </w:divBdr>
    </w:div>
    <w:div w:id="1157188036">
      <w:bodyDiv w:val="1"/>
      <w:marLeft w:val="0"/>
      <w:marRight w:val="0"/>
      <w:marTop w:val="0"/>
      <w:marBottom w:val="0"/>
      <w:divBdr>
        <w:top w:val="none" w:sz="0" w:space="0" w:color="auto"/>
        <w:left w:val="none" w:sz="0" w:space="0" w:color="auto"/>
        <w:bottom w:val="none" w:sz="0" w:space="0" w:color="auto"/>
        <w:right w:val="none" w:sz="0" w:space="0" w:color="auto"/>
      </w:divBdr>
    </w:div>
    <w:div w:id="1157528362">
      <w:bodyDiv w:val="1"/>
      <w:marLeft w:val="0"/>
      <w:marRight w:val="0"/>
      <w:marTop w:val="0"/>
      <w:marBottom w:val="0"/>
      <w:divBdr>
        <w:top w:val="none" w:sz="0" w:space="0" w:color="auto"/>
        <w:left w:val="none" w:sz="0" w:space="0" w:color="auto"/>
        <w:bottom w:val="none" w:sz="0" w:space="0" w:color="auto"/>
        <w:right w:val="none" w:sz="0" w:space="0" w:color="auto"/>
      </w:divBdr>
    </w:div>
    <w:div w:id="1157916630">
      <w:bodyDiv w:val="1"/>
      <w:marLeft w:val="0"/>
      <w:marRight w:val="0"/>
      <w:marTop w:val="0"/>
      <w:marBottom w:val="0"/>
      <w:divBdr>
        <w:top w:val="none" w:sz="0" w:space="0" w:color="auto"/>
        <w:left w:val="none" w:sz="0" w:space="0" w:color="auto"/>
        <w:bottom w:val="none" w:sz="0" w:space="0" w:color="auto"/>
        <w:right w:val="none" w:sz="0" w:space="0" w:color="auto"/>
      </w:divBdr>
    </w:div>
    <w:div w:id="1162811740">
      <w:bodyDiv w:val="1"/>
      <w:marLeft w:val="0"/>
      <w:marRight w:val="0"/>
      <w:marTop w:val="0"/>
      <w:marBottom w:val="0"/>
      <w:divBdr>
        <w:top w:val="none" w:sz="0" w:space="0" w:color="auto"/>
        <w:left w:val="none" w:sz="0" w:space="0" w:color="auto"/>
        <w:bottom w:val="none" w:sz="0" w:space="0" w:color="auto"/>
        <w:right w:val="none" w:sz="0" w:space="0" w:color="auto"/>
      </w:divBdr>
    </w:div>
    <w:div w:id="1165634564">
      <w:bodyDiv w:val="1"/>
      <w:marLeft w:val="0"/>
      <w:marRight w:val="0"/>
      <w:marTop w:val="0"/>
      <w:marBottom w:val="0"/>
      <w:divBdr>
        <w:top w:val="none" w:sz="0" w:space="0" w:color="auto"/>
        <w:left w:val="none" w:sz="0" w:space="0" w:color="auto"/>
        <w:bottom w:val="none" w:sz="0" w:space="0" w:color="auto"/>
        <w:right w:val="none" w:sz="0" w:space="0" w:color="auto"/>
      </w:divBdr>
    </w:div>
    <w:div w:id="1167094811">
      <w:bodyDiv w:val="1"/>
      <w:marLeft w:val="0"/>
      <w:marRight w:val="0"/>
      <w:marTop w:val="0"/>
      <w:marBottom w:val="0"/>
      <w:divBdr>
        <w:top w:val="none" w:sz="0" w:space="0" w:color="auto"/>
        <w:left w:val="none" w:sz="0" w:space="0" w:color="auto"/>
        <w:bottom w:val="none" w:sz="0" w:space="0" w:color="auto"/>
        <w:right w:val="none" w:sz="0" w:space="0" w:color="auto"/>
      </w:divBdr>
    </w:div>
    <w:div w:id="1168058217">
      <w:bodyDiv w:val="1"/>
      <w:marLeft w:val="0"/>
      <w:marRight w:val="0"/>
      <w:marTop w:val="0"/>
      <w:marBottom w:val="0"/>
      <w:divBdr>
        <w:top w:val="none" w:sz="0" w:space="0" w:color="auto"/>
        <w:left w:val="none" w:sz="0" w:space="0" w:color="auto"/>
        <w:bottom w:val="none" w:sz="0" w:space="0" w:color="auto"/>
        <w:right w:val="none" w:sz="0" w:space="0" w:color="auto"/>
      </w:divBdr>
    </w:div>
    <w:div w:id="1169366166">
      <w:bodyDiv w:val="1"/>
      <w:marLeft w:val="0"/>
      <w:marRight w:val="0"/>
      <w:marTop w:val="0"/>
      <w:marBottom w:val="0"/>
      <w:divBdr>
        <w:top w:val="none" w:sz="0" w:space="0" w:color="auto"/>
        <w:left w:val="none" w:sz="0" w:space="0" w:color="auto"/>
        <w:bottom w:val="none" w:sz="0" w:space="0" w:color="auto"/>
        <w:right w:val="none" w:sz="0" w:space="0" w:color="auto"/>
      </w:divBdr>
    </w:div>
    <w:div w:id="1169440877">
      <w:bodyDiv w:val="1"/>
      <w:marLeft w:val="0"/>
      <w:marRight w:val="0"/>
      <w:marTop w:val="0"/>
      <w:marBottom w:val="0"/>
      <w:divBdr>
        <w:top w:val="none" w:sz="0" w:space="0" w:color="auto"/>
        <w:left w:val="none" w:sz="0" w:space="0" w:color="auto"/>
        <w:bottom w:val="none" w:sz="0" w:space="0" w:color="auto"/>
        <w:right w:val="none" w:sz="0" w:space="0" w:color="auto"/>
      </w:divBdr>
    </w:div>
    <w:div w:id="1169491555">
      <w:bodyDiv w:val="1"/>
      <w:marLeft w:val="0"/>
      <w:marRight w:val="0"/>
      <w:marTop w:val="0"/>
      <w:marBottom w:val="0"/>
      <w:divBdr>
        <w:top w:val="none" w:sz="0" w:space="0" w:color="auto"/>
        <w:left w:val="none" w:sz="0" w:space="0" w:color="auto"/>
        <w:bottom w:val="none" w:sz="0" w:space="0" w:color="auto"/>
        <w:right w:val="none" w:sz="0" w:space="0" w:color="auto"/>
      </w:divBdr>
    </w:div>
    <w:div w:id="1169639627">
      <w:bodyDiv w:val="1"/>
      <w:marLeft w:val="0"/>
      <w:marRight w:val="0"/>
      <w:marTop w:val="0"/>
      <w:marBottom w:val="0"/>
      <w:divBdr>
        <w:top w:val="none" w:sz="0" w:space="0" w:color="auto"/>
        <w:left w:val="none" w:sz="0" w:space="0" w:color="auto"/>
        <w:bottom w:val="none" w:sz="0" w:space="0" w:color="auto"/>
        <w:right w:val="none" w:sz="0" w:space="0" w:color="auto"/>
      </w:divBdr>
    </w:div>
    <w:div w:id="1175878288">
      <w:bodyDiv w:val="1"/>
      <w:marLeft w:val="0"/>
      <w:marRight w:val="0"/>
      <w:marTop w:val="0"/>
      <w:marBottom w:val="0"/>
      <w:divBdr>
        <w:top w:val="none" w:sz="0" w:space="0" w:color="auto"/>
        <w:left w:val="none" w:sz="0" w:space="0" w:color="auto"/>
        <w:bottom w:val="none" w:sz="0" w:space="0" w:color="auto"/>
        <w:right w:val="none" w:sz="0" w:space="0" w:color="auto"/>
      </w:divBdr>
    </w:div>
    <w:div w:id="1176503381">
      <w:bodyDiv w:val="1"/>
      <w:marLeft w:val="0"/>
      <w:marRight w:val="0"/>
      <w:marTop w:val="0"/>
      <w:marBottom w:val="0"/>
      <w:divBdr>
        <w:top w:val="none" w:sz="0" w:space="0" w:color="auto"/>
        <w:left w:val="none" w:sz="0" w:space="0" w:color="auto"/>
        <w:bottom w:val="none" w:sz="0" w:space="0" w:color="auto"/>
        <w:right w:val="none" w:sz="0" w:space="0" w:color="auto"/>
      </w:divBdr>
    </w:div>
    <w:div w:id="1177845747">
      <w:bodyDiv w:val="1"/>
      <w:marLeft w:val="0"/>
      <w:marRight w:val="0"/>
      <w:marTop w:val="0"/>
      <w:marBottom w:val="0"/>
      <w:divBdr>
        <w:top w:val="none" w:sz="0" w:space="0" w:color="auto"/>
        <w:left w:val="none" w:sz="0" w:space="0" w:color="auto"/>
        <w:bottom w:val="none" w:sz="0" w:space="0" w:color="auto"/>
        <w:right w:val="none" w:sz="0" w:space="0" w:color="auto"/>
      </w:divBdr>
    </w:div>
    <w:div w:id="1178155165">
      <w:bodyDiv w:val="1"/>
      <w:marLeft w:val="0"/>
      <w:marRight w:val="0"/>
      <w:marTop w:val="0"/>
      <w:marBottom w:val="0"/>
      <w:divBdr>
        <w:top w:val="none" w:sz="0" w:space="0" w:color="auto"/>
        <w:left w:val="none" w:sz="0" w:space="0" w:color="auto"/>
        <w:bottom w:val="none" w:sz="0" w:space="0" w:color="auto"/>
        <w:right w:val="none" w:sz="0" w:space="0" w:color="auto"/>
      </w:divBdr>
    </w:div>
    <w:div w:id="1181772982">
      <w:bodyDiv w:val="1"/>
      <w:marLeft w:val="0"/>
      <w:marRight w:val="0"/>
      <w:marTop w:val="0"/>
      <w:marBottom w:val="0"/>
      <w:divBdr>
        <w:top w:val="none" w:sz="0" w:space="0" w:color="auto"/>
        <w:left w:val="none" w:sz="0" w:space="0" w:color="auto"/>
        <w:bottom w:val="none" w:sz="0" w:space="0" w:color="auto"/>
        <w:right w:val="none" w:sz="0" w:space="0" w:color="auto"/>
      </w:divBdr>
    </w:div>
    <w:div w:id="1186362279">
      <w:bodyDiv w:val="1"/>
      <w:marLeft w:val="0"/>
      <w:marRight w:val="0"/>
      <w:marTop w:val="0"/>
      <w:marBottom w:val="0"/>
      <w:divBdr>
        <w:top w:val="none" w:sz="0" w:space="0" w:color="auto"/>
        <w:left w:val="none" w:sz="0" w:space="0" w:color="auto"/>
        <w:bottom w:val="none" w:sz="0" w:space="0" w:color="auto"/>
        <w:right w:val="none" w:sz="0" w:space="0" w:color="auto"/>
      </w:divBdr>
    </w:div>
    <w:div w:id="1186477803">
      <w:bodyDiv w:val="1"/>
      <w:marLeft w:val="0"/>
      <w:marRight w:val="0"/>
      <w:marTop w:val="0"/>
      <w:marBottom w:val="0"/>
      <w:divBdr>
        <w:top w:val="none" w:sz="0" w:space="0" w:color="auto"/>
        <w:left w:val="none" w:sz="0" w:space="0" w:color="auto"/>
        <w:bottom w:val="none" w:sz="0" w:space="0" w:color="auto"/>
        <w:right w:val="none" w:sz="0" w:space="0" w:color="auto"/>
      </w:divBdr>
    </w:div>
    <w:div w:id="1189640158">
      <w:bodyDiv w:val="1"/>
      <w:marLeft w:val="0"/>
      <w:marRight w:val="0"/>
      <w:marTop w:val="0"/>
      <w:marBottom w:val="0"/>
      <w:divBdr>
        <w:top w:val="none" w:sz="0" w:space="0" w:color="auto"/>
        <w:left w:val="none" w:sz="0" w:space="0" w:color="auto"/>
        <w:bottom w:val="none" w:sz="0" w:space="0" w:color="auto"/>
        <w:right w:val="none" w:sz="0" w:space="0" w:color="auto"/>
      </w:divBdr>
    </w:div>
    <w:div w:id="1190685001">
      <w:bodyDiv w:val="1"/>
      <w:marLeft w:val="0"/>
      <w:marRight w:val="0"/>
      <w:marTop w:val="0"/>
      <w:marBottom w:val="0"/>
      <w:divBdr>
        <w:top w:val="none" w:sz="0" w:space="0" w:color="auto"/>
        <w:left w:val="none" w:sz="0" w:space="0" w:color="auto"/>
        <w:bottom w:val="none" w:sz="0" w:space="0" w:color="auto"/>
        <w:right w:val="none" w:sz="0" w:space="0" w:color="auto"/>
      </w:divBdr>
    </w:div>
    <w:div w:id="1190726535">
      <w:bodyDiv w:val="1"/>
      <w:marLeft w:val="0"/>
      <w:marRight w:val="0"/>
      <w:marTop w:val="0"/>
      <w:marBottom w:val="0"/>
      <w:divBdr>
        <w:top w:val="none" w:sz="0" w:space="0" w:color="auto"/>
        <w:left w:val="none" w:sz="0" w:space="0" w:color="auto"/>
        <w:bottom w:val="none" w:sz="0" w:space="0" w:color="auto"/>
        <w:right w:val="none" w:sz="0" w:space="0" w:color="auto"/>
      </w:divBdr>
    </w:div>
    <w:div w:id="1191989079">
      <w:bodyDiv w:val="1"/>
      <w:marLeft w:val="0"/>
      <w:marRight w:val="0"/>
      <w:marTop w:val="0"/>
      <w:marBottom w:val="0"/>
      <w:divBdr>
        <w:top w:val="none" w:sz="0" w:space="0" w:color="auto"/>
        <w:left w:val="none" w:sz="0" w:space="0" w:color="auto"/>
        <w:bottom w:val="none" w:sz="0" w:space="0" w:color="auto"/>
        <w:right w:val="none" w:sz="0" w:space="0" w:color="auto"/>
      </w:divBdr>
    </w:div>
    <w:div w:id="1198473299">
      <w:bodyDiv w:val="1"/>
      <w:marLeft w:val="0"/>
      <w:marRight w:val="0"/>
      <w:marTop w:val="0"/>
      <w:marBottom w:val="0"/>
      <w:divBdr>
        <w:top w:val="none" w:sz="0" w:space="0" w:color="auto"/>
        <w:left w:val="none" w:sz="0" w:space="0" w:color="auto"/>
        <w:bottom w:val="none" w:sz="0" w:space="0" w:color="auto"/>
        <w:right w:val="none" w:sz="0" w:space="0" w:color="auto"/>
      </w:divBdr>
    </w:div>
    <w:div w:id="1199394049">
      <w:bodyDiv w:val="1"/>
      <w:marLeft w:val="0"/>
      <w:marRight w:val="0"/>
      <w:marTop w:val="0"/>
      <w:marBottom w:val="0"/>
      <w:divBdr>
        <w:top w:val="none" w:sz="0" w:space="0" w:color="auto"/>
        <w:left w:val="none" w:sz="0" w:space="0" w:color="auto"/>
        <w:bottom w:val="none" w:sz="0" w:space="0" w:color="auto"/>
        <w:right w:val="none" w:sz="0" w:space="0" w:color="auto"/>
      </w:divBdr>
    </w:div>
    <w:div w:id="1201821593">
      <w:bodyDiv w:val="1"/>
      <w:marLeft w:val="0"/>
      <w:marRight w:val="0"/>
      <w:marTop w:val="0"/>
      <w:marBottom w:val="0"/>
      <w:divBdr>
        <w:top w:val="none" w:sz="0" w:space="0" w:color="auto"/>
        <w:left w:val="none" w:sz="0" w:space="0" w:color="auto"/>
        <w:bottom w:val="none" w:sz="0" w:space="0" w:color="auto"/>
        <w:right w:val="none" w:sz="0" w:space="0" w:color="auto"/>
      </w:divBdr>
    </w:div>
    <w:div w:id="1204245538">
      <w:bodyDiv w:val="1"/>
      <w:marLeft w:val="0"/>
      <w:marRight w:val="0"/>
      <w:marTop w:val="0"/>
      <w:marBottom w:val="0"/>
      <w:divBdr>
        <w:top w:val="none" w:sz="0" w:space="0" w:color="auto"/>
        <w:left w:val="none" w:sz="0" w:space="0" w:color="auto"/>
        <w:bottom w:val="none" w:sz="0" w:space="0" w:color="auto"/>
        <w:right w:val="none" w:sz="0" w:space="0" w:color="auto"/>
      </w:divBdr>
    </w:div>
    <w:div w:id="1205093285">
      <w:bodyDiv w:val="1"/>
      <w:marLeft w:val="0"/>
      <w:marRight w:val="0"/>
      <w:marTop w:val="0"/>
      <w:marBottom w:val="0"/>
      <w:divBdr>
        <w:top w:val="none" w:sz="0" w:space="0" w:color="auto"/>
        <w:left w:val="none" w:sz="0" w:space="0" w:color="auto"/>
        <w:bottom w:val="none" w:sz="0" w:space="0" w:color="auto"/>
        <w:right w:val="none" w:sz="0" w:space="0" w:color="auto"/>
      </w:divBdr>
    </w:div>
    <w:div w:id="1205602407">
      <w:bodyDiv w:val="1"/>
      <w:marLeft w:val="0"/>
      <w:marRight w:val="0"/>
      <w:marTop w:val="0"/>
      <w:marBottom w:val="0"/>
      <w:divBdr>
        <w:top w:val="none" w:sz="0" w:space="0" w:color="auto"/>
        <w:left w:val="none" w:sz="0" w:space="0" w:color="auto"/>
        <w:bottom w:val="none" w:sz="0" w:space="0" w:color="auto"/>
        <w:right w:val="none" w:sz="0" w:space="0" w:color="auto"/>
      </w:divBdr>
    </w:div>
    <w:div w:id="1208418651">
      <w:bodyDiv w:val="1"/>
      <w:marLeft w:val="0"/>
      <w:marRight w:val="0"/>
      <w:marTop w:val="0"/>
      <w:marBottom w:val="0"/>
      <w:divBdr>
        <w:top w:val="none" w:sz="0" w:space="0" w:color="auto"/>
        <w:left w:val="none" w:sz="0" w:space="0" w:color="auto"/>
        <w:bottom w:val="none" w:sz="0" w:space="0" w:color="auto"/>
        <w:right w:val="none" w:sz="0" w:space="0" w:color="auto"/>
      </w:divBdr>
    </w:div>
    <w:div w:id="1211381648">
      <w:bodyDiv w:val="1"/>
      <w:marLeft w:val="0"/>
      <w:marRight w:val="0"/>
      <w:marTop w:val="0"/>
      <w:marBottom w:val="0"/>
      <w:divBdr>
        <w:top w:val="none" w:sz="0" w:space="0" w:color="auto"/>
        <w:left w:val="none" w:sz="0" w:space="0" w:color="auto"/>
        <w:bottom w:val="none" w:sz="0" w:space="0" w:color="auto"/>
        <w:right w:val="none" w:sz="0" w:space="0" w:color="auto"/>
      </w:divBdr>
    </w:div>
    <w:div w:id="1211503891">
      <w:bodyDiv w:val="1"/>
      <w:marLeft w:val="0"/>
      <w:marRight w:val="0"/>
      <w:marTop w:val="0"/>
      <w:marBottom w:val="0"/>
      <w:divBdr>
        <w:top w:val="none" w:sz="0" w:space="0" w:color="auto"/>
        <w:left w:val="none" w:sz="0" w:space="0" w:color="auto"/>
        <w:bottom w:val="none" w:sz="0" w:space="0" w:color="auto"/>
        <w:right w:val="none" w:sz="0" w:space="0" w:color="auto"/>
      </w:divBdr>
    </w:div>
    <w:div w:id="1213343919">
      <w:bodyDiv w:val="1"/>
      <w:marLeft w:val="0"/>
      <w:marRight w:val="0"/>
      <w:marTop w:val="0"/>
      <w:marBottom w:val="0"/>
      <w:divBdr>
        <w:top w:val="none" w:sz="0" w:space="0" w:color="auto"/>
        <w:left w:val="none" w:sz="0" w:space="0" w:color="auto"/>
        <w:bottom w:val="none" w:sz="0" w:space="0" w:color="auto"/>
        <w:right w:val="none" w:sz="0" w:space="0" w:color="auto"/>
      </w:divBdr>
    </w:div>
    <w:div w:id="1214345348">
      <w:bodyDiv w:val="1"/>
      <w:marLeft w:val="0"/>
      <w:marRight w:val="0"/>
      <w:marTop w:val="0"/>
      <w:marBottom w:val="0"/>
      <w:divBdr>
        <w:top w:val="none" w:sz="0" w:space="0" w:color="auto"/>
        <w:left w:val="none" w:sz="0" w:space="0" w:color="auto"/>
        <w:bottom w:val="none" w:sz="0" w:space="0" w:color="auto"/>
        <w:right w:val="none" w:sz="0" w:space="0" w:color="auto"/>
      </w:divBdr>
    </w:div>
    <w:div w:id="1219904352">
      <w:bodyDiv w:val="1"/>
      <w:marLeft w:val="0"/>
      <w:marRight w:val="0"/>
      <w:marTop w:val="0"/>
      <w:marBottom w:val="0"/>
      <w:divBdr>
        <w:top w:val="none" w:sz="0" w:space="0" w:color="auto"/>
        <w:left w:val="none" w:sz="0" w:space="0" w:color="auto"/>
        <w:bottom w:val="none" w:sz="0" w:space="0" w:color="auto"/>
        <w:right w:val="none" w:sz="0" w:space="0" w:color="auto"/>
      </w:divBdr>
    </w:div>
    <w:div w:id="1222443441">
      <w:bodyDiv w:val="1"/>
      <w:marLeft w:val="0"/>
      <w:marRight w:val="0"/>
      <w:marTop w:val="0"/>
      <w:marBottom w:val="0"/>
      <w:divBdr>
        <w:top w:val="none" w:sz="0" w:space="0" w:color="auto"/>
        <w:left w:val="none" w:sz="0" w:space="0" w:color="auto"/>
        <w:bottom w:val="none" w:sz="0" w:space="0" w:color="auto"/>
        <w:right w:val="none" w:sz="0" w:space="0" w:color="auto"/>
      </w:divBdr>
    </w:div>
    <w:div w:id="1222787568">
      <w:bodyDiv w:val="1"/>
      <w:marLeft w:val="0"/>
      <w:marRight w:val="0"/>
      <w:marTop w:val="0"/>
      <w:marBottom w:val="0"/>
      <w:divBdr>
        <w:top w:val="none" w:sz="0" w:space="0" w:color="auto"/>
        <w:left w:val="none" w:sz="0" w:space="0" w:color="auto"/>
        <w:bottom w:val="none" w:sz="0" w:space="0" w:color="auto"/>
        <w:right w:val="none" w:sz="0" w:space="0" w:color="auto"/>
      </w:divBdr>
    </w:div>
    <w:div w:id="1226256146">
      <w:bodyDiv w:val="1"/>
      <w:marLeft w:val="0"/>
      <w:marRight w:val="0"/>
      <w:marTop w:val="0"/>
      <w:marBottom w:val="0"/>
      <w:divBdr>
        <w:top w:val="none" w:sz="0" w:space="0" w:color="auto"/>
        <w:left w:val="none" w:sz="0" w:space="0" w:color="auto"/>
        <w:bottom w:val="none" w:sz="0" w:space="0" w:color="auto"/>
        <w:right w:val="none" w:sz="0" w:space="0" w:color="auto"/>
      </w:divBdr>
    </w:div>
    <w:div w:id="1233195901">
      <w:bodyDiv w:val="1"/>
      <w:marLeft w:val="0"/>
      <w:marRight w:val="0"/>
      <w:marTop w:val="0"/>
      <w:marBottom w:val="0"/>
      <w:divBdr>
        <w:top w:val="none" w:sz="0" w:space="0" w:color="auto"/>
        <w:left w:val="none" w:sz="0" w:space="0" w:color="auto"/>
        <w:bottom w:val="none" w:sz="0" w:space="0" w:color="auto"/>
        <w:right w:val="none" w:sz="0" w:space="0" w:color="auto"/>
      </w:divBdr>
    </w:div>
    <w:div w:id="1237200875">
      <w:bodyDiv w:val="1"/>
      <w:marLeft w:val="0"/>
      <w:marRight w:val="0"/>
      <w:marTop w:val="0"/>
      <w:marBottom w:val="0"/>
      <w:divBdr>
        <w:top w:val="none" w:sz="0" w:space="0" w:color="auto"/>
        <w:left w:val="none" w:sz="0" w:space="0" w:color="auto"/>
        <w:bottom w:val="none" w:sz="0" w:space="0" w:color="auto"/>
        <w:right w:val="none" w:sz="0" w:space="0" w:color="auto"/>
      </w:divBdr>
    </w:div>
    <w:div w:id="1237283076">
      <w:bodyDiv w:val="1"/>
      <w:marLeft w:val="0"/>
      <w:marRight w:val="0"/>
      <w:marTop w:val="0"/>
      <w:marBottom w:val="0"/>
      <w:divBdr>
        <w:top w:val="none" w:sz="0" w:space="0" w:color="auto"/>
        <w:left w:val="none" w:sz="0" w:space="0" w:color="auto"/>
        <w:bottom w:val="none" w:sz="0" w:space="0" w:color="auto"/>
        <w:right w:val="none" w:sz="0" w:space="0" w:color="auto"/>
      </w:divBdr>
    </w:div>
    <w:div w:id="1237547640">
      <w:bodyDiv w:val="1"/>
      <w:marLeft w:val="0"/>
      <w:marRight w:val="0"/>
      <w:marTop w:val="0"/>
      <w:marBottom w:val="0"/>
      <w:divBdr>
        <w:top w:val="none" w:sz="0" w:space="0" w:color="auto"/>
        <w:left w:val="none" w:sz="0" w:space="0" w:color="auto"/>
        <w:bottom w:val="none" w:sz="0" w:space="0" w:color="auto"/>
        <w:right w:val="none" w:sz="0" w:space="0" w:color="auto"/>
      </w:divBdr>
    </w:div>
    <w:div w:id="1245577278">
      <w:bodyDiv w:val="1"/>
      <w:marLeft w:val="0"/>
      <w:marRight w:val="0"/>
      <w:marTop w:val="0"/>
      <w:marBottom w:val="0"/>
      <w:divBdr>
        <w:top w:val="none" w:sz="0" w:space="0" w:color="auto"/>
        <w:left w:val="none" w:sz="0" w:space="0" w:color="auto"/>
        <w:bottom w:val="none" w:sz="0" w:space="0" w:color="auto"/>
        <w:right w:val="none" w:sz="0" w:space="0" w:color="auto"/>
      </w:divBdr>
    </w:div>
    <w:div w:id="1245725490">
      <w:bodyDiv w:val="1"/>
      <w:marLeft w:val="0"/>
      <w:marRight w:val="0"/>
      <w:marTop w:val="0"/>
      <w:marBottom w:val="0"/>
      <w:divBdr>
        <w:top w:val="none" w:sz="0" w:space="0" w:color="auto"/>
        <w:left w:val="none" w:sz="0" w:space="0" w:color="auto"/>
        <w:bottom w:val="none" w:sz="0" w:space="0" w:color="auto"/>
        <w:right w:val="none" w:sz="0" w:space="0" w:color="auto"/>
      </w:divBdr>
    </w:div>
    <w:div w:id="1246068165">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7762764">
      <w:bodyDiv w:val="1"/>
      <w:marLeft w:val="0"/>
      <w:marRight w:val="0"/>
      <w:marTop w:val="0"/>
      <w:marBottom w:val="0"/>
      <w:divBdr>
        <w:top w:val="none" w:sz="0" w:space="0" w:color="auto"/>
        <w:left w:val="none" w:sz="0" w:space="0" w:color="auto"/>
        <w:bottom w:val="none" w:sz="0" w:space="0" w:color="auto"/>
        <w:right w:val="none" w:sz="0" w:space="0" w:color="auto"/>
      </w:divBdr>
    </w:div>
    <w:div w:id="1250625235">
      <w:bodyDiv w:val="1"/>
      <w:marLeft w:val="0"/>
      <w:marRight w:val="0"/>
      <w:marTop w:val="0"/>
      <w:marBottom w:val="0"/>
      <w:divBdr>
        <w:top w:val="none" w:sz="0" w:space="0" w:color="auto"/>
        <w:left w:val="none" w:sz="0" w:space="0" w:color="auto"/>
        <w:bottom w:val="none" w:sz="0" w:space="0" w:color="auto"/>
        <w:right w:val="none" w:sz="0" w:space="0" w:color="auto"/>
      </w:divBdr>
    </w:div>
    <w:div w:id="1252005156">
      <w:bodyDiv w:val="1"/>
      <w:marLeft w:val="0"/>
      <w:marRight w:val="0"/>
      <w:marTop w:val="0"/>
      <w:marBottom w:val="0"/>
      <w:divBdr>
        <w:top w:val="none" w:sz="0" w:space="0" w:color="auto"/>
        <w:left w:val="none" w:sz="0" w:space="0" w:color="auto"/>
        <w:bottom w:val="none" w:sz="0" w:space="0" w:color="auto"/>
        <w:right w:val="none" w:sz="0" w:space="0" w:color="auto"/>
      </w:divBdr>
    </w:div>
    <w:div w:id="1252468947">
      <w:bodyDiv w:val="1"/>
      <w:marLeft w:val="0"/>
      <w:marRight w:val="0"/>
      <w:marTop w:val="0"/>
      <w:marBottom w:val="0"/>
      <w:divBdr>
        <w:top w:val="none" w:sz="0" w:space="0" w:color="auto"/>
        <w:left w:val="none" w:sz="0" w:space="0" w:color="auto"/>
        <w:bottom w:val="none" w:sz="0" w:space="0" w:color="auto"/>
        <w:right w:val="none" w:sz="0" w:space="0" w:color="auto"/>
      </w:divBdr>
    </w:div>
    <w:div w:id="1253588051">
      <w:bodyDiv w:val="1"/>
      <w:marLeft w:val="0"/>
      <w:marRight w:val="0"/>
      <w:marTop w:val="0"/>
      <w:marBottom w:val="0"/>
      <w:divBdr>
        <w:top w:val="none" w:sz="0" w:space="0" w:color="auto"/>
        <w:left w:val="none" w:sz="0" w:space="0" w:color="auto"/>
        <w:bottom w:val="none" w:sz="0" w:space="0" w:color="auto"/>
        <w:right w:val="none" w:sz="0" w:space="0" w:color="auto"/>
      </w:divBdr>
    </w:div>
    <w:div w:id="1257858058">
      <w:bodyDiv w:val="1"/>
      <w:marLeft w:val="0"/>
      <w:marRight w:val="0"/>
      <w:marTop w:val="0"/>
      <w:marBottom w:val="0"/>
      <w:divBdr>
        <w:top w:val="none" w:sz="0" w:space="0" w:color="auto"/>
        <w:left w:val="none" w:sz="0" w:space="0" w:color="auto"/>
        <w:bottom w:val="none" w:sz="0" w:space="0" w:color="auto"/>
        <w:right w:val="none" w:sz="0" w:space="0" w:color="auto"/>
      </w:divBdr>
    </w:div>
    <w:div w:id="1260597867">
      <w:bodyDiv w:val="1"/>
      <w:marLeft w:val="0"/>
      <w:marRight w:val="0"/>
      <w:marTop w:val="0"/>
      <w:marBottom w:val="0"/>
      <w:divBdr>
        <w:top w:val="none" w:sz="0" w:space="0" w:color="auto"/>
        <w:left w:val="none" w:sz="0" w:space="0" w:color="auto"/>
        <w:bottom w:val="none" w:sz="0" w:space="0" w:color="auto"/>
        <w:right w:val="none" w:sz="0" w:space="0" w:color="auto"/>
      </w:divBdr>
    </w:div>
    <w:div w:id="1265184369">
      <w:bodyDiv w:val="1"/>
      <w:marLeft w:val="0"/>
      <w:marRight w:val="0"/>
      <w:marTop w:val="0"/>
      <w:marBottom w:val="0"/>
      <w:divBdr>
        <w:top w:val="none" w:sz="0" w:space="0" w:color="auto"/>
        <w:left w:val="none" w:sz="0" w:space="0" w:color="auto"/>
        <w:bottom w:val="none" w:sz="0" w:space="0" w:color="auto"/>
        <w:right w:val="none" w:sz="0" w:space="0" w:color="auto"/>
      </w:divBdr>
    </w:div>
    <w:div w:id="1265959707">
      <w:bodyDiv w:val="1"/>
      <w:marLeft w:val="0"/>
      <w:marRight w:val="0"/>
      <w:marTop w:val="0"/>
      <w:marBottom w:val="0"/>
      <w:divBdr>
        <w:top w:val="none" w:sz="0" w:space="0" w:color="auto"/>
        <w:left w:val="none" w:sz="0" w:space="0" w:color="auto"/>
        <w:bottom w:val="none" w:sz="0" w:space="0" w:color="auto"/>
        <w:right w:val="none" w:sz="0" w:space="0" w:color="auto"/>
      </w:divBdr>
    </w:div>
    <w:div w:id="1268852654">
      <w:bodyDiv w:val="1"/>
      <w:marLeft w:val="0"/>
      <w:marRight w:val="0"/>
      <w:marTop w:val="0"/>
      <w:marBottom w:val="0"/>
      <w:divBdr>
        <w:top w:val="none" w:sz="0" w:space="0" w:color="auto"/>
        <w:left w:val="none" w:sz="0" w:space="0" w:color="auto"/>
        <w:bottom w:val="none" w:sz="0" w:space="0" w:color="auto"/>
        <w:right w:val="none" w:sz="0" w:space="0" w:color="auto"/>
      </w:divBdr>
    </w:div>
    <w:div w:id="1269197539">
      <w:bodyDiv w:val="1"/>
      <w:marLeft w:val="0"/>
      <w:marRight w:val="0"/>
      <w:marTop w:val="0"/>
      <w:marBottom w:val="0"/>
      <w:divBdr>
        <w:top w:val="none" w:sz="0" w:space="0" w:color="auto"/>
        <w:left w:val="none" w:sz="0" w:space="0" w:color="auto"/>
        <w:bottom w:val="none" w:sz="0" w:space="0" w:color="auto"/>
        <w:right w:val="none" w:sz="0" w:space="0" w:color="auto"/>
      </w:divBdr>
    </w:div>
    <w:div w:id="1269852392">
      <w:bodyDiv w:val="1"/>
      <w:marLeft w:val="0"/>
      <w:marRight w:val="0"/>
      <w:marTop w:val="0"/>
      <w:marBottom w:val="0"/>
      <w:divBdr>
        <w:top w:val="none" w:sz="0" w:space="0" w:color="auto"/>
        <w:left w:val="none" w:sz="0" w:space="0" w:color="auto"/>
        <w:bottom w:val="none" w:sz="0" w:space="0" w:color="auto"/>
        <w:right w:val="none" w:sz="0" w:space="0" w:color="auto"/>
      </w:divBdr>
    </w:div>
    <w:div w:id="1270045008">
      <w:bodyDiv w:val="1"/>
      <w:marLeft w:val="0"/>
      <w:marRight w:val="0"/>
      <w:marTop w:val="0"/>
      <w:marBottom w:val="0"/>
      <w:divBdr>
        <w:top w:val="none" w:sz="0" w:space="0" w:color="auto"/>
        <w:left w:val="none" w:sz="0" w:space="0" w:color="auto"/>
        <w:bottom w:val="none" w:sz="0" w:space="0" w:color="auto"/>
        <w:right w:val="none" w:sz="0" w:space="0" w:color="auto"/>
      </w:divBdr>
    </w:div>
    <w:div w:id="1276058816">
      <w:bodyDiv w:val="1"/>
      <w:marLeft w:val="0"/>
      <w:marRight w:val="0"/>
      <w:marTop w:val="0"/>
      <w:marBottom w:val="0"/>
      <w:divBdr>
        <w:top w:val="none" w:sz="0" w:space="0" w:color="auto"/>
        <w:left w:val="none" w:sz="0" w:space="0" w:color="auto"/>
        <w:bottom w:val="none" w:sz="0" w:space="0" w:color="auto"/>
        <w:right w:val="none" w:sz="0" w:space="0" w:color="auto"/>
      </w:divBdr>
    </w:div>
    <w:div w:id="1284993073">
      <w:bodyDiv w:val="1"/>
      <w:marLeft w:val="0"/>
      <w:marRight w:val="0"/>
      <w:marTop w:val="0"/>
      <w:marBottom w:val="0"/>
      <w:divBdr>
        <w:top w:val="none" w:sz="0" w:space="0" w:color="auto"/>
        <w:left w:val="none" w:sz="0" w:space="0" w:color="auto"/>
        <w:bottom w:val="none" w:sz="0" w:space="0" w:color="auto"/>
        <w:right w:val="none" w:sz="0" w:space="0" w:color="auto"/>
      </w:divBdr>
    </w:div>
    <w:div w:id="1285387528">
      <w:bodyDiv w:val="1"/>
      <w:marLeft w:val="0"/>
      <w:marRight w:val="0"/>
      <w:marTop w:val="0"/>
      <w:marBottom w:val="0"/>
      <w:divBdr>
        <w:top w:val="none" w:sz="0" w:space="0" w:color="auto"/>
        <w:left w:val="none" w:sz="0" w:space="0" w:color="auto"/>
        <w:bottom w:val="none" w:sz="0" w:space="0" w:color="auto"/>
        <w:right w:val="none" w:sz="0" w:space="0" w:color="auto"/>
      </w:divBdr>
    </w:div>
    <w:div w:id="1288390168">
      <w:bodyDiv w:val="1"/>
      <w:marLeft w:val="0"/>
      <w:marRight w:val="0"/>
      <w:marTop w:val="0"/>
      <w:marBottom w:val="0"/>
      <w:divBdr>
        <w:top w:val="none" w:sz="0" w:space="0" w:color="auto"/>
        <w:left w:val="none" w:sz="0" w:space="0" w:color="auto"/>
        <w:bottom w:val="none" w:sz="0" w:space="0" w:color="auto"/>
        <w:right w:val="none" w:sz="0" w:space="0" w:color="auto"/>
      </w:divBdr>
    </w:div>
    <w:div w:id="1288658117">
      <w:bodyDiv w:val="1"/>
      <w:marLeft w:val="0"/>
      <w:marRight w:val="0"/>
      <w:marTop w:val="0"/>
      <w:marBottom w:val="0"/>
      <w:divBdr>
        <w:top w:val="none" w:sz="0" w:space="0" w:color="auto"/>
        <w:left w:val="none" w:sz="0" w:space="0" w:color="auto"/>
        <w:bottom w:val="none" w:sz="0" w:space="0" w:color="auto"/>
        <w:right w:val="none" w:sz="0" w:space="0" w:color="auto"/>
      </w:divBdr>
    </w:div>
    <w:div w:id="1288702702">
      <w:bodyDiv w:val="1"/>
      <w:marLeft w:val="0"/>
      <w:marRight w:val="0"/>
      <w:marTop w:val="0"/>
      <w:marBottom w:val="0"/>
      <w:divBdr>
        <w:top w:val="none" w:sz="0" w:space="0" w:color="auto"/>
        <w:left w:val="none" w:sz="0" w:space="0" w:color="auto"/>
        <w:bottom w:val="none" w:sz="0" w:space="0" w:color="auto"/>
        <w:right w:val="none" w:sz="0" w:space="0" w:color="auto"/>
      </w:divBdr>
    </w:div>
    <w:div w:id="1290211848">
      <w:bodyDiv w:val="1"/>
      <w:marLeft w:val="0"/>
      <w:marRight w:val="0"/>
      <w:marTop w:val="0"/>
      <w:marBottom w:val="0"/>
      <w:divBdr>
        <w:top w:val="none" w:sz="0" w:space="0" w:color="auto"/>
        <w:left w:val="none" w:sz="0" w:space="0" w:color="auto"/>
        <w:bottom w:val="none" w:sz="0" w:space="0" w:color="auto"/>
        <w:right w:val="none" w:sz="0" w:space="0" w:color="auto"/>
      </w:divBdr>
    </w:div>
    <w:div w:id="1291475147">
      <w:bodyDiv w:val="1"/>
      <w:marLeft w:val="0"/>
      <w:marRight w:val="0"/>
      <w:marTop w:val="0"/>
      <w:marBottom w:val="0"/>
      <w:divBdr>
        <w:top w:val="none" w:sz="0" w:space="0" w:color="auto"/>
        <w:left w:val="none" w:sz="0" w:space="0" w:color="auto"/>
        <w:bottom w:val="none" w:sz="0" w:space="0" w:color="auto"/>
        <w:right w:val="none" w:sz="0" w:space="0" w:color="auto"/>
      </w:divBdr>
    </w:div>
    <w:div w:id="1292057383">
      <w:bodyDiv w:val="1"/>
      <w:marLeft w:val="0"/>
      <w:marRight w:val="0"/>
      <w:marTop w:val="0"/>
      <w:marBottom w:val="0"/>
      <w:divBdr>
        <w:top w:val="none" w:sz="0" w:space="0" w:color="auto"/>
        <w:left w:val="none" w:sz="0" w:space="0" w:color="auto"/>
        <w:bottom w:val="none" w:sz="0" w:space="0" w:color="auto"/>
        <w:right w:val="none" w:sz="0" w:space="0" w:color="auto"/>
      </w:divBdr>
    </w:div>
    <w:div w:id="1295330314">
      <w:bodyDiv w:val="1"/>
      <w:marLeft w:val="0"/>
      <w:marRight w:val="0"/>
      <w:marTop w:val="0"/>
      <w:marBottom w:val="0"/>
      <w:divBdr>
        <w:top w:val="none" w:sz="0" w:space="0" w:color="auto"/>
        <w:left w:val="none" w:sz="0" w:space="0" w:color="auto"/>
        <w:bottom w:val="none" w:sz="0" w:space="0" w:color="auto"/>
        <w:right w:val="none" w:sz="0" w:space="0" w:color="auto"/>
      </w:divBdr>
    </w:div>
    <w:div w:id="1299144104">
      <w:bodyDiv w:val="1"/>
      <w:marLeft w:val="0"/>
      <w:marRight w:val="0"/>
      <w:marTop w:val="0"/>
      <w:marBottom w:val="0"/>
      <w:divBdr>
        <w:top w:val="none" w:sz="0" w:space="0" w:color="auto"/>
        <w:left w:val="none" w:sz="0" w:space="0" w:color="auto"/>
        <w:bottom w:val="none" w:sz="0" w:space="0" w:color="auto"/>
        <w:right w:val="none" w:sz="0" w:space="0" w:color="auto"/>
      </w:divBdr>
    </w:div>
    <w:div w:id="1302072564">
      <w:bodyDiv w:val="1"/>
      <w:marLeft w:val="0"/>
      <w:marRight w:val="0"/>
      <w:marTop w:val="0"/>
      <w:marBottom w:val="0"/>
      <w:divBdr>
        <w:top w:val="none" w:sz="0" w:space="0" w:color="auto"/>
        <w:left w:val="none" w:sz="0" w:space="0" w:color="auto"/>
        <w:bottom w:val="none" w:sz="0" w:space="0" w:color="auto"/>
        <w:right w:val="none" w:sz="0" w:space="0" w:color="auto"/>
      </w:divBdr>
    </w:div>
    <w:div w:id="1302685774">
      <w:bodyDiv w:val="1"/>
      <w:marLeft w:val="0"/>
      <w:marRight w:val="0"/>
      <w:marTop w:val="0"/>
      <w:marBottom w:val="0"/>
      <w:divBdr>
        <w:top w:val="none" w:sz="0" w:space="0" w:color="auto"/>
        <w:left w:val="none" w:sz="0" w:space="0" w:color="auto"/>
        <w:bottom w:val="none" w:sz="0" w:space="0" w:color="auto"/>
        <w:right w:val="none" w:sz="0" w:space="0" w:color="auto"/>
      </w:divBdr>
    </w:div>
    <w:div w:id="1302921359">
      <w:bodyDiv w:val="1"/>
      <w:marLeft w:val="0"/>
      <w:marRight w:val="0"/>
      <w:marTop w:val="0"/>
      <w:marBottom w:val="0"/>
      <w:divBdr>
        <w:top w:val="none" w:sz="0" w:space="0" w:color="auto"/>
        <w:left w:val="none" w:sz="0" w:space="0" w:color="auto"/>
        <w:bottom w:val="none" w:sz="0" w:space="0" w:color="auto"/>
        <w:right w:val="none" w:sz="0" w:space="0" w:color="auto"/>
      </w:divBdr>
    </w:div>
    <w:div w:id="1304194160">
      <w:bodyDiv w:val="1"/>
      <w:marLeft w:val="0"/>
      <w:marRight w:val="0"/>
      <w:marTop w:val="0"/>
      <w:marBottom w:val="0"/>
      <w:divBdr>
        <w:top w:val="none" w:sz="0" w:space="0" w:color="auto"/>
        <w:left w:val="none" w:sz="0" w:space="0" w:color="auto"/>
        <w:bottom w:val="none" w:sz="0" w:space="0" w:color="auto"/>
        <w:right w:val="none" w:sz="0" w:space="0" w:color="auto"/>
      </w:divBdr>
    </w:div>
    <w:div w:id="1305353442">
      <w:bodyDiv w:val="1"/>
      <w:marLeft w:val="0"/>
      <w:marRight w:val="0"/>
      <w:marTop w:val="0"/>
      <w:marBottom w:val="0"/>
      <w:divBdr>
        <w:top w:val="none" w:sz="0" w:space="0" w:color="auto"/>
        <w:left w:val="none" w:sz="0" w:space="0" w:color="auto"/>
        <w:bottom w:val="none" w:sz="0" w:space="0" w:color="auto"/>
        <w:right w:val="none" w:sz="0" w:space="0" w:color="auto"/>
      </w:divBdr>
    </w:div>
    <w:div w:id="1306619859">
      <w:bodyDiv w:val="1"/>
      <w:marLeft w:val="0"/>
      <w:marRight w:val="0"/>
      <w:marTop w:val="0"/>
      <w:marBottom w:val="0"/>
      <w:divBdr>
        <w:top w:val="none" w:sz="0" w:space="0" w:color="auto"/>
        <w:left w:val="none" w:sz="0" w:space="0" w:color="auto"/>
        <w:bottom w:val="none" w:sz="0" w:space="0" w:color="auto"/>
        <w:right w:val="none" w:sz="0" w:space="0" w:color="auto"/>
      </w:divBdr>
    </w:div>
    <w:div w:id="1307474741">
      <w:bodyDiv w:val="1"/>
      <w:marLeft w:val="0"/>
      <w:marRight w:val="0"/>
      <w:marTop w:val="0"/>
      <w:marBottom w:val="0"/>
      <w:divBdr>
        <w:top w:val="none" w:sz="0" w:space="0" w:color="auto"/>
        <w:left w:val="none" w:sz="0" w:space="0" w:color="auto"/>
        <w:bottom w:val="none" w:sz="0" w:space="0" w:color="auto"/>
        <w:right w:val="none" w:sz="0" w:space="0" w:color="auto"/>
      </w:divBdr>
    </w:div>
    <w:div w:id="1312951046">
      <w:bodyDiv w:val="1"/>
      <w:marLeft w:val="0"/>
      <w:marRight w:val="0"/>
      <w:marTop w:val="0"/>
      <w:marBottom w:val="0"/>
      <w:divBdr>
        <w:top w:val="none" w:sz="0" w:space="0" w:color="auto"/>
        <w:left w:val="none" w:sz="0" w:space="0" w:color="auto"/>
        <w:bottom w:val="none" w:sz="0" w:space="0" w:color="auto"/>
        <w:right w:val="none" w:sz="0" w:space="0" w:color="auto"/>
      </w:divBdr>
    </w:div>
    <w:div w:id="1313486534">
      <w:bodyDiv w:val="1"/>
      <w:marLeft w:val="0"/>
      <w:marRight w:val="0"/>
      <w:marTop w:val="0"/>
      <w:marBottom w:val="0"/>
      <w:divBdr>
        <w:top w:val="none" w:sz="0" w:space="0" w:color="auto"/>
        <w:left w:val="none" w:sz="0" w:space="0" w:color="auto"/>
        <w:bottom w:val="none" w:sz="0" w:space="0" w:color="auto"/>
        <w:right w:val="none" w:sz="0" w:space="0" w:color="auto"/>
      </w:divBdr>
    </w:div>
    <w:div w:id="1315449944">
      <w:bodyDiv w:val="1"/>
      <w:marLeft w:val="0"/>
      <w:marRight w:val="0"/>
      <w:marTop w:val="0"/>
      <w:marBottom w:val="0"/>
      <w:divBdr>
        <w:top w:val="none" w:sz="0" w:space="0" w:color="auto"/>
        <w:left w:val="none" w:sz="0" w:space="0" w:color="auto"/>
        <w:bottom w:val="none" w:sz="0" w:space="0" w:color="auto"/>
        <w:right w:val="none" w:sz="0" w:space="0" w:color="auto"/>
      </w:divBdr>
    </w:div>
    <w:div w:id="1316490357">
      <w:bodyDiv w:val="1"/>
      <w:marLeft w:val="0"/>
      <w:marRight w:val="0"/>
      <w:marTop w:val="0"/>
      <w:marBottom w:val="0"/>
      <w:divBdr>
        <w:top w:val="none" w:sz="0" w:space="0" w:color="auto"/>
        <w:left w:val="none" w:sz="0" w:space="0" w:color="auto"/>
        <w:bottom w:val="none" w:sz="0" w:space="0" w:color="auto"/>
        <w:right w:val="none" w:sz="0" w:space="0" w:color="auto"/>
      </w:divBdr>
    </w:div>
    <w:div w:id="1317806610">
      <w:bodyDiv w:val="1"/>
      <w:marLeft w:val="0"/>
      <w:marRight w:val="0"/>
      <w:marTop w:val="0"/>
      <w:marBottom w:val="0"/>
      <w:divBdr>
        <w:top w:val="none" w:sz="0" w:space="0" w:color="auto"/>
        <w:left w:val="none" w:sz="0" w:space="0" w:color="auto"/>
        <w:bottom w:val="none" w:sz="0" w:space="0" w:color="auto"/>
        <w:right w:val="none" w:sz="0" w:space="0" w:color="auto"/>
      </w:divBdr>
    </w:div>
    <w:div w:id="1317881100">
      <w:bodyDiv w:val="1"/>
      <w:marLeft w:val="0"/>
      <w:marRight w:val="0"/>
      <w:marTop w:val="0"/>
      <w:marBottom w:val="0"/>
      <w:divBdr>
        <w:top w:val="none" w:sz="0" w:space="0" w:color="auto"/>
        <w:left w:val="none" w:sz="0" w:space="0" w:color="auto"/>
        <w:bottom w:val="none" w:sz="0" w:space="0" w:color="auto"/>
        <w:right w:val="none" w:sz="0" w:space="0" w:color="auto"/>
      </w:divBdr>
    </w:div>
    <w:div w:id="1319072492">
      <w:bodyDiv w:val="1"/>
      <w:marLeft w:val="0"/>
      <w:marRight w:val="0"/>
      <w:marTop w:val="0"/>
      <w:marBottom w:val="0"/>
      <w:divBdr>
        <w:top w:val="none" w:sz="0" w:space="0" w:color="auto"/>
        <w:left w:val="none" w:sz="0" w:space="0" w:color="auto"/>
        <w:bottom w:val="none" w:sz="0" w:space="0" w:color="auto"/>
        <w:right w:val="none" w:sz="0" w:space="0" w:color="auto"/>
      </w:divBdr>
    </w:div>
    <w:div w:id="1319261621">
      <w:bodyDiv w:val="1"/>
      <w:marLeft w:val="0"/>
      <w:marRight w:val="0"/>
      <w:marTop w:val="0"/>
      <w:marBottom w:val="0"/>
      <w:divBdr>
        <w:top w:val="none" w:sz="0" w:space="0" w:color="auto"/>
        <w:left w:val="none" w:sz="0" w:space="0" w:color="auto"/>
        <w:bottom w:val="none" w:sz="0" w:space="0" w:color="auto"/>
        <w:right w:val="none" w:sz="0" w:space="0" w:color="auto"/>
      </w:divBdr>
    </w:div>
    <w:div w:id="1319915662">
      <w:bodyDiv w:val="1"/>
      <w:marLeft w:val="0"/>
      <w:marRight w:val="0"/>
      <w:marTop w:val="0"/>
      <w:marBottom w:val="0"/>
      <w:divBdr>
        <w:top w:val="none" w:sz="0" w:space="0" w:color="auto"/>
        <w:left w:val="none" w:sz="0" w:space="0" w:color="auto"/>
        <w:bottom w:val="none" w:sz="0" w:space="0" w:color="auto"/>
        <w:right w:val="none" w:sz="0" w:space="0" w:color="auto"/>
      </w:divBdr>
    </w:div>
    <w:div w:id="1319966087">
      <w:bodyDiv w:val="1"/>
      <w:marLeft w:val="0"/>
      <w:marRight w:val="0"/>
      <w:marTop w:val="0"/>
      <w:marBottom w:val="0"/>
      <w:divBdr>
        <w:top w:val="none" w:sz="0" w:space="0" w:color="auto"/>
        <w:left w:val="none" w:sz="0" w:space="0" w:color="auto"/>
        <w:bottom w:val="none" w:sz="0" w:space="0" w:color="auto"/>
        <w:right w:val="none" w:sz="0" w:space="0" w:color="auto"/>
      </w:divBdr>
    </w:div>
    <w:div w:id="1322734444">
      <w:bodyDiv w:val="1"/>
      <w:marLeft w:val="0"/>
      <w:marRight w:val="0"/>
      <w:marTop w:val="0"/>
      <w:marBottom w:val="0"/>
      <w:divBdr>
        <w:top w:val="none" w:sz="0" w:space="0" w:color="auto"/>
        <w:left w:val="none" w:sz="0" w:space="0" w:color="auto"/>
        <w:bottom w:val="none" w:sz="0" w:space="0" w:color="auto"/>
        <w:right w:val="none" w:sz="0" w:space="0" w:color="auto"/>
      </w:divBdr>
    </w:div>
    <w:div w:id="1322848104">
      <w:bodyDiv w:val="1"/>
      <w:marLeft w:val="0"/>
      <w:marRight w:val="0"/>
      <w:marTop w:val="0"/>
      <w:marBottom w:val="0"/>
      <w:divBdr>
        <w:top w:val="none" w:sz="0" w:space="0" w:color="auto"/>
        <w:left w:val="none" w:sz="0" w:space="0" w:color="auto"/>
        <w:bottom w:val="none" w:sz="0" w:space="0" w:color="auto"/>
        <w:right w:val="none" w:sz="0" w:space="0" w:color="auto"/>
      </w:divBdr>
    </w:div>
    <w:div w:id="1323775480">
      <w:bodyDiv w:val="1"/>
      <w:marLeft w:val="0"/>
      <w:marRight w:val="0"/>
      <w:marTop w:val="0"/>
      <w:marBottom w:val="0"/>
      <w:divBdr>
        <w:top w:val="none" w:sz="0" w:space="0" w:color="auto"/>
        <w:left w:val="none" w:sz="0" w:space="0" w:color="auto"/>
        <w:bottom w:val="none" w:sz="0" w:space="0" w:color="auto"/>
        <w:right w:val="none" w:sz="0" w:space="0" w:color="auto"/>
      </w:divBdr>
    </w:div>
    <w:div w:id="1323853663">
      <w:bodyDiv w:val="1"/>
      <w:marLeft w:val="0"/>
      <w:marRight w:val="0"/>
      <w:marTop w:val="0"/>
      <w:marBottom w:val="0"/>
      <w:divBdr>
        <w:top w:val="none" w:sz="0" w:space="0" w:color="auto"/>
        <w:left w:val="none" w:sz="0" w:space="0" w:color="auto"/>
        <w:bottom w:val="none" w:sz="0" w:space="0" w:color="auto"/>
        <w:right w:val="none" w:sz="0" w:space="0" w:color="auto"/>
      </w:divBdr>
    </w:div>
    <w:div w:id="1330865672">
      <w:bodyDiv w:val="1"/>
      <w:marLeft w:val="0"/>
      <w:marRight w:val="0"/>
      <w:marTop w:val="0"/>
      <w:marBottom w:val="0"/>
      <w:divBdr>
        <w:top w:val="none" w:sz="0" w:space="0" w:color="auto"/>
        <w:left w:val="none" w:sz="0" w:space="0" w:color="auto"/>
        <w:bottom w:val="none" w:sz="0" w:space="0" w:color="auto"/>
        <w:right w:val="none" w:sz="0" w:space="0" w:color="auto"/>
      </w:divBdr>
    </w:div>
    <w:div w:id="1334147402">
      <w:bodyDiv w:val="1"/>
      <w:marLeft w:val="0"/>
      <w:marRight w:val="0"/>
      <w:marTop w:val="0"/>
      <w:marBottom w:val="0"/>
      <w:divBdr>
        <w:top w:val="none" w:sz="0" w:space="0" w:color="auto"/>
        <w:left w:val="none" w:sz="0" w:space="0" w:color="auto"/>
        <w:bottom w:val="none" w:sz="0" w:space="0" w:color="auto"/>
        <w:right w:val="none" w:sz="0" w:space="0" w:color="auto"/>
      </w:divBdr>
    </w:div>
    <w:div w:id="1336761616">
      <w:bodyDiv w:val="1"/>
      <w:marLeft w:val="0"/>
      <w:marRight w:val="0"/>
      <w:marTop w:val="0"/>
      <w:marBottom w:val="0"/>
      <w:divBdr>
        <w:top w:val="none" w:sz="0" w:space="0" w:color="auto"/>
        <w:left w:val="none" w:sz="0" w:space="0" w:color="auto"/>
        <w:bottom w:val="none" w:sz="0" w:space="0" w:color="auto"/>
        <w:right w:val="none" w:sz="0" w:space="0" w:color="auto"/>
      </w:divBdr>
    </w:div>
    <w:div w:id="1338000765">
      <w:bodyDiv w:val="1"/>
      <w:marLeft w:val="0"/>
      <w:marRight w:val="0"/>
      <w:marTop w:val="0"/>
      <w:marBottom w:val="0"/>
      <w:divBdr>
        <w:top w:val="none" w:sz="0" w:space="0" w:color="auto"/>
        <w:left w:val="none" w:sz="0" w:space="0" w:color="auto"/>
        <w:bottom w:val="none" w:sz="0" w:space="0" w:color="auto"/>
        <w:right w:val="none" w:sz="0" w:space="0" w:color="auto"/>
      </w:divBdr>
    </w:div>
    <w:div w:id="1341161145">
      <w:bodyDiv w:val="1"/>
      <w:marLeft w:val="0"/>
      <w:marRight w:val="0"/>
      <w:marTop w:val="0"/>
      <w:marBottom w:val="0"/>
      <w:divBdr>
        <w:top w:val="none" w:sz="0" w:space="0" w:color="auto"/>
        <w:left w:val="none" w:sz="0" w:space="0" w:color="auto"/>
        <w:bottom w:val="none" w:sz="0" w:space="0" w:color="auto"/>
        <w:right w:val="none" w:sz="0" w:space="0" w:color="auto"/>
      </w:divBdr>
    </w:div>
    <w:div w:id="1342514736">
      <w:bodyDiv w:val="1"/>
      <w:marLeft w:val="0"/>
      <w:marRight w:val="0"/>
      <w:marTop w:val="0"/>
      <w:marBottom w:val="0"/>
      <w:divBdr>
        <w:top w:val="none" w:sz="0" w:space="0" w:color="auto"/>
        <w:left w:val="none" w:sz="0" w:space="0" w:color="auto"/>
        <w:bottom w:val="none" w:sz="0" w:space="0" w:color="auto"/>
        <w:right w:val="none" w:sz="0" w:space="0" w:color="auto"/>
      </w:divBdr>
    </w:div>
    <w:div w:id="1343363789">
      <w:bodyDiv w:val="1"/>
      <w:marLeft w:val="0"/>
      <w:marRight w:val="0"/>
      <w:marTop w:val="0"/>
      <w:marBottom w:val="0"/>
      <w:divBdr>
        <w:top w:val="none" w:sz="0" w:space="0" w:color="auto"/>
        <w:left w:val="none" w:sz="0" w:space="0" w:color="auto"/>
        <w:bottom w:val="none" w:sz="0" w:space="0" w:color="auto"/>
        <w:right w:val="none" w:sz="0" w:space="0" w:color="auto"/>
      </w:divBdr>
    </w:div>
    <w:div w:id="1345016879">
      <w:bodyDiv w:val="1"/>
      <w:marLeft w:val="0"/>
      <w:marRight w:val="0"/>
      <w:marTop w:val="0"/>
      <w:marBottom w:val="0"/>
      <w:divBdr>
        <w:top w:val="none" w:sz="0" w:space="0" w:color="auto"/>
        <w:left w:val="none" w:sz="0" w:space="0" w:color="auto"/>
        <w:bottom w:val="none" w:sz="0" w:space="0" w:color="auto"/>
        <w:right w:val="none" w:sz="0" w:space="0" w:color="auto"/>
      </w:divBdr>
    </w:div>
    <w:div w:id="1347706891">
      <w:bodyDiv w:val="1"/>
      <w:marLeft w:val="0"/>
      <w:marRight w:val="0"/>
      <w:marTop w:val="0"/>
      <w:marBottom w:val="0"/>
      <w:divBdr>
        <w:top w:val="none" w:sz="0" w:space="0" w:color="auto"/>
        <w:left w:val="none" w:sz="0" w:space="0" w:color="auto"/>
        <w:bottom w:val="none" w:sz="0" w:space="0" w:color="auto"/>
        <w:right w:val="none" w:sz="0" w:space="0" w:color="auto"/>
      </w:divBdr>
    </w:div>
    <w:div w:id="1349061123">
      <w:bodyDiv w:val="1"/>
      <w:marLeft w:val="0"/>
      <w:marRight w:val="0"/>
      <w:marTop w:val="0"/>
      <w:marBottom w:val="0"/>
      <w:divBdr>
        <w:top w:val="none" w:sz="0" w:space="0" w:color="auto"/>
        <w:left w:val="none" w:sz="0" w:space="0" w:color="auto"/>
        <w:bottom w:val="none" w:sz="0" w:space="0" w:color="auto"/>
        <w:right w:val="none" w:sz="0" w:space="0" w:color="auto"/>
      </w:divBdr>
    </w:div>
    <w:div w:id="1349795616">
      <w:bodyDiv w:val="1"/>
      <w:marLeft w:val="0"/>
      <w:marRight w:val="0"/>
      <w:marTop w:val="0"/>
      <w:marBottom w:val="0"/>
      <w:divBdr>
        <w:top w:val="none" w:sz="0" w:space="0" w:color="auto"/>
        <w:left w:val="none" w:sz="0" w:space="0" w:color="auto"/>
        <w:bottom w:val="none" w:sz="0" w:space="0" w:color="auto"/>
        <w:right w:val="none" w:sz="0" w:space="0" w:color="auto"/>
      </w:divBdr>
    </w:div>
    <w:div w:id="1349865710">
      <w:bodyDiv w:val="1"/>
      <w:marLeft w:val="0"/>
      <w:marRight w:val="0"/>
      <w:marTop w:val="0"/>
      <w:marBottom w:val="0"/>
      <w:divBdr>
        <w:top w:val="none" w:sz="0" w:space="0" w:color="auto"/>
        <w:left w:val="none" w:sz="0" w:space="0" w:color="auto"/>
        <w:bottom w:val="none" w:sz="0" w:space="0" w:color="auto"/>
        <w:right w:val="none" w:sz="0" w:space="0" w:color="auto"/>
      </w:divBdr>
    </w:div>
    <w:div w:id="1350259987">
      <w:bodyDiv w:val="1"/>
      <w:marLeft w:val="0"/>
      <w:marRight w:val="0"/>
      <w:marTop w:val="0"/>
      <w:marBottom w:val="0"/>
      <w:divBdr>
        <w:top w:val="none" w:sz="0" w:space="0" w:color="auto"/>
        <w:left w:val="none" w:sz="0" w:space="0" w:color="auto"/>
        <w:bottom w:val="none" w:sz="0" w:space="0" w:color="auto"/>
        <w:right w:val="none" w:sz="0" w:space="0" w:color="auto"/>
      </w:divBdr>
    </w:div>
    <w:div w:id="1353535360">
      <w:bodyDiv w:val="1"/>
      <w:marLeft w:val="0"/>
      <w:marRight w:val="0"/>
      <w:marTop w:val="0"/>
      <w:marBottom w:val="0"/>
      <w:divBdr>
        <w:top w:val="none" w:sz="0" w:space="0" w:color="auto"/>
        <w:left w:val="none" w:sz="0" w:space="0" w:color="auto"/>
        <w:bottom w:val="none" w:sz="0" w:space="0" w:color="auto"/>
        <w:right w:val="none" w:sz="0" w:space="0" w:color="auto"/>
      </w:divBdr>
    </w:div>
    <w:div w:id="1354377009">
      <w:bodyDiv w:val="1"/>
      <w:marLeft w:val="0"/>
      <w:marRight w:val="0"/>
      <w:marTop w:val="0"/>
      <w:marBottom w:val="0"/>
      <w:divBdr>
        <w:top w:val="none" w:sz="0" w:space="0" w:color="auto"/>
        <w:left w:val="none" w:sz="0" w:space="0" w:color="auto"/>
        <w:bottom w:val="none" w:sz="0" w:space="0" w:color="auto"/>
        <w:right w:val="none" w:sz="0" w:space="0" w:color="auto"/>
      </w:divBdr>
    </w:div>
    <w:div w:id="1359820861">
      <w:bodyDiv w:val="1"/>
      <w:marLeft w:val="0"/>
      <w:marRight w:val="0"/>
      <w:marTop w:val="0"/>
      <w:marBottom w:val="0"/>
      <w:divBdr>
        <w:top w:val="none" w:sz="0" w:space="0" w:color="auto"/>
        <w:left w:val="none" w:sz="0" w:space="0" w:color="auto"/>
        <w:bottom w:val="none" w:sz="0" w:space="0" w:color="auto"/>
        <w:right w:val="none" w:sz="0" w:space="0" w:color="auto"/>
      </w:divBdr>
    </w:div>
    <w:div w:id="1360855241">
      <w:bodyDiv w:val="1"/>
      <w:marLeft w:val="0"/>
      <w:marRight w:val="0"/>
      <w:marTop w:val="0"/>
      <w:marBottom w:val="0"/>
      <w:divBdr>
        <w:top w:val="none" w:sz="0" w:space="0" w:color="auto"/>
        <w:left w:val="none" w:sz="0" w:space="0" w:color="auto"/>
        <w:bottom w:val="none" w:sz="0" w:space="0" w:color="auto"/>
        <w:right w:val="none" w:sz="0" w:space="0" w:color="auto"/>
      </w:divBdr>
    </w:div>
    <w:div w:id="1361932722">
      <w:bodyDiv w:val="1"/>
      <w:marLeft w:val="0"/>
      <w:marRight w:val="0"/>
      <w:marTop w:val="0"/>
      <w:marBottom w:val="0"/>
      <w:divBdr>
        <w:top w:val="none" w:sz="0" w:space="0" w:color="auto"/>
        <w:left w:val="none" w:sz="0" w:space="0" w:color="auto"/>
        <w:bottom w:val="none" w:sz="0" w:space="0" w:color="auto"/>
        <w:right w:val="none" w:sz="0" w:space="0" w:color="auto"/>
      </w:divBdr>
    </w:div>
    <w:div w:id="1363557650">
      <w:bodyDiv w:val="1"/>
      <w:marLeft w:val="0"/>
      <w:marRight w:val="0"/>
      <w:marTop w:val="0"/>
      <w:marBottom w:val="0"/>
      <w:divBdr>
        <w:top w:val="none" w:sz="0" w:space="0" w:color="auto"/>
        <w:left w:val="none" w:sz="0" w:space="0" w:color="auto"/>
        <w:bottom w:val="none" w:sz="0" w:space="0" w:color="auto"/>
        <w:right w:val="none" w:sz="0" w:space="0" w:color="auto"/>
      </w:divBdr>
    </w:div>
    <w:div w:id="1364525727">
      <w:bodyDiv w:val="1"/>
      <w:marLeft w:val="0"/>
      <w:marRight w:val="0"/>
      <w:marTop w:val="0"/>
      <w:marBottom w:val="0"/>
      <w:divBdr>
        <w:top w:val="none" w:sz="0" w:space="0" w:color="auto"/>
        <w:left w:val="none" w:sz="0" w:space="0" w:color="auto"/>
        <w:bottom w:val="none" w:sz="0" w:space="0" w:color="auto"/>
        <w:right w:val="none" w:sz="0" w:space="0" w:color="auto"/>
      </w:divBdr>
    </w:div>
    <w:div w:id="1364555414">
      <w:bodyDiv w:val="1"/>
      <w:marLeft w:val="0"/>
      <w:marRight w:val="0"/>
      <w:marTop w:val="0"/>
      <w:marBottom w:val="0"/>
      <w:divBdr>
        <w:top w:val="none" w:sz="0" w:space="0" w:color="auto"/>
        <w:left w:val="none" w:sz="0" w:space="0" w:color="auto"/>
        <w:bottom w:val="none" w:sz="0" w:space="0" w:color="auto"/>
        <w:right w:val="none" w:sz="0" w:space="0" w:color="auto"/>
      </w:divBdr>
    </w:div>
    <w:div w:id="1365668503">
      <w:bodyDiv w:val="1"/>
      <w:marLeft w:val="0"/>
      <w:marRight w:val="0"/>
      <w:marTop w:val="0"/>
      <w:marBottom w:val="0"/>
      <w:divBdr>
        <w:top w:val="none" w:sz="0" w:space="0" w:color="auto"/>
        <w:left w:val="none" w:sz="0" w:space="0" w:color="auto"/>
        <w:bottom w:val="none" w:sz="0" w:space="0" w:color="auto"/>
        <w:right w:val="none" w:sz="0" w:space="0" w:color="auto"/>
      </w:divBdr>
    </w:div>
    <w:div w:id="1366176170">
      <w:bodyDiv w:val="1"/>
      <w:marLeft w:val="0"/>
      <w:marRight w:val="0"/>
      <w:marTop w:val="0"/>
      <w:marBottom w:val="0"/>
      <w:divBdr>
        <w:top w:val="none" w:sz="0" w:space="0" w:color="auto"/>
        <w:left w:val="none" w:sz="0" w:space="0" w:color="auto"/>
        <w:bottom w:val="none" w:sz="0" w:space="0" w:color="auto"/>
        <w:right w:val="none" w:sz="0" w:space="0" w:color="auto"/>
      </w:divBdr>
    </w:div>
    <w:div w:id="1366365334">
      <w:bodyDiv w:val="1"/>
      <w:marLeft w:val="0"/>
      <w:marRight w:val="0"/>
      <w:marTop w:val="0"/>
      <w:marBottom w:val="0"/>
      <w:divBdr>
        <w:top w:val="none" w:sz="0" w:space="0" w:color="auto"/>
        <w:left w:val="none" w:sz="0" w:space="0" w:color="auto"/>
        <w:bottom w:val="none" w:sz="0" w:space="0" w:color="auto"/>
        <w:right w:val="none" w:sz="0" w:space="0" w:color="auto"/>
      </w:divBdr>
    </w:div>
    <w:div w:id="1367559536">
      <w:bodyDiv w:val="1"/>
      <w:marLeft w:val="0"/>
      <w:marRight w:val="0"/>
      <w:marTop w:val="0"/>
      <w:marBottom w:val="0"/>
      <w:divBdr>
        <w:top w:val="none" w:sz="0" w:space="0" w:color="auto"/>
        <w:left w:val="none" w:sz="0" w:space="0" w:color="auto"/>
        <w:bottom w:val="none" w:sz="0" w:space="0" w:color="auto"/>
        <w:right w:val="none" w:sz="0" w:space="0" w:color="auto"/>
      </w:divBdr>
    </w:div>
    <w:div w:id="1368482394">
      <w:bodyDiv w:val="1"/>
      <w:marLeft w:val="0"/>
      <w:marRight w:val="0"/>
      <w:marTop w:val="0"/>
      <w:marBottom w:val="0"/>
      <w:divBdr>
        <w:top w:val="none" w:sz="0" w:space="0" w:color="auto"/>
        <w:left w:val="none" w:sz="0" w:space="0" w:color="auto"/>
        <w:bottom w:val="none" w:sz="0" w:space="0" w:color="auto"/>
        <w:right w:val="none" w:sz="0" w:space="0" w:color="auto"/>
      </w:divBdr>
    </w:div>
    <w:div w:id="1368798569">
      <w:bodyDiv w:val="1"/>
      <w:marLeft w:val="0"/>
      <w:marRight w:val="0"/>
      <w:marTop w:val="0"/>
      <w:marBottom w:val="0"/>
      <w:divBdr>
        <w:top w:val="none" w:sz="0" w:space="0" w:color="auto"/>
        <w:left w:val="none" w:sz="0" w:space="0" w:color="auto"/>
        <w:bottom w:val="none" w:sz="0" w:space="0" w:color="auto"/>
        <w:right w:val="none" w:sz="0" w:space="0" w:color="auto"/>
      </w:divBdr>
    </w:div>
    <w:div w:id="1368946913">
      <w:bodyDiv w:val="1"/>
      <w:marLeft w:val="0"/>
      <w:marRight w:val="0"/>
      <w:marTop w:val="0"/>
      <w:marBottom w:val="0"/>
      <w:divBdr>
        <w:top w:val="none" w:sz="0" w:space="0" w:color="auto"/>
        <w:left w:val="none" w:sz="0" w:space="0" w:color="auto"/>
        <w:bottom w:val="none" w:sz="0" w:space="0" w:color="auto"/>
        <w:right w:val="none" w:sz="0" w:space="0" w:color="auto"/>
      </w:divBdr>
    </w:div>
    <w:div w:id="1370305029">
      <w:bodyDiv w:val="1"/>
      <w:marLeft w:val="0"/>
      <w:marRight w:val="0"/>
      <w:marTop w:val="0"/>
      <w:marBottom w:val="0"/>
      <w:divBdr>
        <w:top w:val="none" w:sz="0" w:space="0" w:color="auto"/>
        <w:left w:val="none" w:sz="0" w:space="0" w:color="auto"/>
        <w:bottom w:val="none" w:sz="0" w:space="0" w:color="auto"/>
        <w:right w:val="none" w:sz="0" w:space="0" w:color="auto"/>
      </w:divBdr>
    </w:div>
    <w:div w:id="1371422428">
      <w:bodyDiv w:val="1"/>
      <w:marLeft w:val="0"/>
      <w:marRight w:val="0"/>
      <w:marTop w:val="0"/>
      <w:marBottom w:val="0"/>
      <w:divBdr>
        <w:top w:val="none" w:sz="0" w:space="0" w:color="auto"/>
        <w:left w:val="none" w:sz="0" w:space="0" w:color="auto"/>
        <w:bottom w:val="none" w:sz="0" w:space="0" w:color="auto"/>
        <w:right w:val="none" w:sz="0" w:space="0" w:color="auto"/>
      </w:divBdr>
    </w:div>
    <w:div w:id="1372222490">
      <w:bodyDiv w:val="1"/>
      <w:marLeft w:val="0"/>
      <w:marRight w:val="0"/>
      <w:marTop w:val="0"/>
      <w:marBottom w:val="0"/>
      <w:divBdr>
        <w:top w:val="none" w:sz="0" w:space="0" w:color="auto"/>
        <w:left w:val="none" w:sz="0" w:space="0" w:color="auto"/>
        <w:bottom w:val="none" w:sz="0" w:space="0" w:color="auto"/>
        <w:right w:val="none" w:sz="0" w:space="0" w:color="auto"/>
      </w:divBdr>
    </w:div>
    <w:div w:id="1372608408">
      <w:bodyDiv w:val="1"/>
      <w:marLeft w:val="0"/>
      <w:marRight w:val="0"/>
      <w:marTop w:val="0"/>
      <w:marBottom w:val="0"/>
      <w:divBdr>
        <w:top w:val="none" w:sz="0" w:space="0" w:color="auto"/>
        <w:left w:val="none" w:sz="0" w:space="0" w:color="auto"/>
        <w:bottom w:val="none" w:sz="0" w:space="0" w:color="auto"/>
        <w:right w:val="none" w:sz="0" w:space="0" w:color="auto"/>
      </w:divBdr>
    </w:div>
    <w:div w:id="1373767403">
      <w:bodyDiv w:val="1"/>
      <w:marLeft w:val="0"/>
      <w:marRight w:val="0"/>
      <w:marTop w:val="0"/>
      <w:marBottom w:val="0"/>
      <w:divBdr>
        <w:top w:val="none" w:sz="0" w:space="0" w:color="auto"/>
        <w:left w:val="none" w:sz="0" w:space="0" w:color="auto"/>
        <w:bottom w:val="none" w:sz="0" w:space="0" w:color="auto"/>
        <w:right w:val="none" w:sz="0" w:space="0" w:color="auto"/>
      </w:divBdr>
    </w:div>
    <w:div w:id="1374574288">
      <w:bodyDiv w:val="1"/>
      <w:marLeft w:val="0"/>
      <w:marRight w:val="0"/>
      <w:marTop w:val="0"/>
      <w:marBottom w:val="0"/>
      <w:divBdr>
        <w:top w:val="none" w:sz="0" w:space="0" w:color="auto"/>
        <w:left w:val="none" w:sz="0" w:space="0" w:color="auto"/>
        <w:bottom w:val="none" w:sz="0" w:space="0" w:color="auto"/>
        <w:right w:val="none" w:sz="0" w:space="0" w:color="auto"/>
      </w:divBdr>
    </w:div>
    <w:div w:id="1382556297">
      <w:bodyDiv w:val="1"/>
      <w:marLeft w:val="0"/>
      <w:marRight w:val="0"/>
      <w:marTop w:val="0"/>
      <w:marBottom w:val="0"/>
      <w:divBdr>
        <w:top w:val="none" w:sz="0" w:space="0" w:color="auto"/>
        <w:left w:val="none" w:sz="0" w:space="0" w:color="auto"/>
        <w:bottom w:val="none" w:sz="0" w:space="0" w:color="auto"/>
        <w:right w:val="none" w:sz="0" w:space="0" w:color="auto"/>
      </w:divBdr>
    </w:div>
    <w:div w:id="1385913213">
      <w:bodyDiv w:val="1"/>
      <w:marLeft w:val="0"/>
      <w:marRight w:val="0"/>
      <w:marTop w:val="0"/>
      <w:marBottom w:val="0"/>
      <w:divBdr>
        <w:top w:val="none" w:sz="0" w:space="0" w:color="auto"/>
        <w:left w:val="none" w:sz="0" w:space="0" w:color="auto"/>
        <w:bottom w:val="none" w:sz="0" w:space="0" w:color="auto"/>
        <w:right w:val="none" w:sz="0" w:space="0" w:color="auto"/>
      </w:divBdr>
    </w:div>
    <w:div w:id="1386566077">
      <w:bodyDiv w:val="1"/>
      <w:marLeft w:val="0"/>
      <w:marRight w:val="0"/>
      <w:marTop w:val="0"/>
      <w:marBottom w:val="0"/>
      <w:divBdr>
        <w:top w:val="none" w:sz="0" w:space="0" w:color="auto"/>
        <w:left w:val="none" w:sz="0" w:space="0" w:color="auto"/>
        <w:bottom w:val="none" w:sz="0" w:space="0" w:color="auto"/>
        <w:right w:val="none" w:sz="0" w:space="0" w:color="auto"/>
      </w:divBdr>
    </w:div>
    <w:div w:id="1386610844">
      <w:bodyDiv w:val="1"/>
      <w:marLeft w:val="0"/>
      <w:marRight w:val="0"/>
      <w:marTop w:val="0"/>
      <w:marBottom w:val="0"/>
      <w:divBdr>
        <w:top w:val="none" w:sz="0" w:space="0" w:color="auto"/>
        <w:left w:val="none" w:sz="0" w:space="0" w:color="auto"/>
        <w:bottom w:val="none" w:sz="0" w:space="0" w:color="auto"/>
        <w:right w:val="none" w:sz="0" w:space="0" w:color="auto"/>
      </w:divBdr>
    </w:div>
    <w:div w:id="1398437443">
      <w:bodyDiv w:val="1"/>
      <w:marLeft w:val="0"/>
      <w:marRight w:val="0"/>
      <w:marTop w:val="0"/>
      <w:marBottom w:val="0"/>
      <w:divBdr>
        <w:top w:val="none" w:sz="0" w:space="0" w:color="auto"/>
        <w:left w:val="none" w:sz="0" w:space="0" w:color="auto"/>
        <w:bottom w:val="none" w:sz="0" w:space="0" w:color="auto"/>
        <w:right w:val="none" w:sz="0" w:space="0" w:color="auto"/>
      </w:divBdr>
    </w:div>
    <w:div w:id="1400979828">
      <w:bodyDiv w:val="1"/>
      <w:marLeft w:val="0"/>
      <w:marRight w:val="0"/>
      <w:marTop w:val="0"/>
      <w:marBottom w:val="0"/>
      <w:divBdr>
        <w:top w:val="none" w:sz="0" w:space="0" w:color="auto"/>
        <w:left w:val="none" w:sz="0" w:space="0" w:color="auto"/>
        <w:bottom w:val="none" w:sz="0" w:space="0" w:color="auto"/>
        <w:right w:val="none" w:sz="0" w:space="0" w:color="auto"/>
      </w:divBdr>
    </w:div>
    <w:div w:id="1403983177">
      <w:bodyDiv w:val="1"/>
      <w:marLeft w:val="0"/>
      <w:marRight w:val="0"/>
      <w:marTop w:val="0"/>
      <w:marBottom w:val="0"/>
      <w:divBdr>
        <w:top w:val="none" w:sz="0" w:space="0" w:color="auto"/>
        <w:left w:val="none" w:sz="0" w:space="0" w:color="auto"/>
        <w:bottom w:val="none" w:sz="0" w:space="0" w:color="auto"/>
        <w:right w:val="none" w:sz="0" w:space="0" w:color="auto"/>
      </w:divBdr>
    </w:div>
    <w:div w:id="1404986917">
      <w:bodyDiv w:val="1"/>
      <w:marLeft w:val="0"/>
      <w:marRight w:val="0"/>
      <w:marTop w:val="0"/>
      <w:marBottom w:val="0"/>
      <w:divBdr>
        <w:top w:val="none" w:sz="0" w:space="0" w:color="auto"/>
        <w:left w:val="none" w:sz="0" w:space="0" w:color="auto"/>
        <w:bottom w:val="none" w:sz="0" w:space="0" w:color="auto"/>
        <w:right w:val="none" w:sz="0" w:space="0" w:color="auto"/>
      </w:divBdr>
    </w:div>
    <w:div w:id="1406219129">
      <w:bodyDiv w:val="1"/>
      <w:marLeft w:val="0"/>
      <w:marRight w:val="0"/>
      <w:marTop w:val="0"/>
      <w:marBottom w:val="0"/>
      <w:divBdr>
        <w:top w:val="none" w:sz="0" w:space="0" w:color="auto"/>
        <w:left w:val="none" w:sz="0" w:space="0" w:color="auto"/>
        <w:bottom w:val="none" w:sz="0" w:space="0" w:color="auto"/>
        <w:right w:val="none" w:sz="0" w:space="0" w:color="auto"/>
      </w:divBdr>
    </w:div>
    <w:div w:id="1408110423">
      <w:bodyDiv w:val="1"/>
      <w:marLeft w:val="0"/>
      <w:marRight w:val="0"/>
      <w:marTop w:val="0"/>
      <w:marBottom w:val="0"/>
      <w:divBdr>
        <w:top w:val="none" w:sz="0" w:space="0" w:color="auto"/>
        <w:left w:val="none" w:sz="0" w:space="0" w:color="auto"/>
        <w:bottom w:val="none" w:sz="0" w:space="0" w:color="auto"/>
        <w:right w:val="none" w:sz="0" w:space="0" w:color="auto"/>
      </w:divBdr>
    </w:div>
    <w:div w:id="1411581257">
      <w:bodyDiv w:val="1"/>
      <w:marLeft w:val="0"/>
      <w:marRight w:val="0"/>
      <w:marTop w:val="0"/>
      <w:marBottom w:val="0"/>
      <w:divBdr>
        <w:top w:val="none" w:sz="0" w:space="0" w:color="auto"/>
        <w:left w:val="none" w:sz="0" w:space="0" w:color="auto"/>
        <w:bottom w:val="none" w:sz="0" w:space="0" w:color="auto"/>
        <w:right w:val="none" w:sz="0" w:space="0" w:color="auto"/>
      </w:divBdr>
    </w:div>
    <w:div w:id="1411850297">
      <w:bodyDiv w:val="1"/>
      <w:marLeft w:val="0"/>
      <w:marRight w:val="0"/>
      <w:marTop w:val="0"/>
      <w:marBottom w:val="0"/>
      <w:divBdr>
        <w:top w:val="none" w:sz="0" w:space="0" w:color="auto"/>
        <w:left w:val="none" w:sz="0" w:space="0" w:color="auto"/>
        <w:bottom w:val="none" w:sz="0" w:space="0" w:color="auto"/>
        <w:right w:val="none" w:sz="0" w:space="0" w:color="auto"/>
      </w:divBdr>
    </w:div>
    <w:div w:id="1414355538">
      <w:bodyDiv w:val="1"/>
      <w:marLeft w:val="0"/>
      <w:marRight w:val="0"/>
      <w:marTop w:val="0"/>
      <w:marBottom w:val="0"/>
      <w:divBdr>
        <w:top w:val="none" w:sz="0" w:space="0" w:color="auto"/>
        <w:left w:val="none" w:sz="0" w:space="0" w:color="auto"/>
        <w:bottom w:val="none" w:sz="0" w:space="0" w:color="auto"/>
        <w:right w:val="none" w:sz="0" w:space="0" w:color="auto"/>
      </w:divBdr>
    </w:div>
    <w:div w:id="1414429814">
      <w:bodyDiv w:val="1"/>
      <w:marLeft w:val="0"/>
      <w:marRight w:val="0"/>
      <w:marTop w:val="0"/>
      <w:marBottom w:val="0"/>
      <w:divBdr>
        <w:top w:val="none" w:sz="0" w:space="0" w:color="auto"/>
        <w:left w:val="none" w:sz="0" w:space="0" w:color="auto"/>
        <w:bottom w:val="none" w:sz="0" w:space="0" w:color="auto"/>
        <w:right w:val="none" w:sz="0" w:space="0" w:color="auto"/>
      </w:divBdr>
    </w:div>
    <w:div w:id="1416049812">
      <w:bodyDiv w:val="1"/>
      <w:marLeft w:val="0"/>
      <w:marRight w:val="0"/>
      <w:marTop w:val="0"/>
      <w:marBottom w:val="0"/>
      <w:divBdr>
        <w:top w:val="none" w:sz="0" w:space="0" w:color="auto"/>
        <w:left w:val="none" w:sz="0" w:space="0" w:color="auto"/>
        <w:bottom w:val="none" w:sz="0" w:space="0" w:color="auto"/>
        <w:right w:val="none" w:sz="0" w:space="0" w:color="auto"/>
      </w:divBdr>
    </w:div>
    <w:div w:id="1416130151">
      <w:bodyDiv w:val="1"/>
      <w:marLeft w:val="0"/>
      <w:marRight w:val="0"/>
      <w:marTop w:val="0"/>
      <w:marBottom w:val="0"/>
      <w:divBdr>
        <w:top w:val="none" w:sz="0" w:space="0" w:color="auto"/>
        <w:left w:val="none" w:sz="0" w:space="0" w:color="auto"/>
        <w:bottom w:val="none" w:sz="0" w:space="0" w:color="auto"/>
        <w:right w:val="none" w:sz="0" w:space="0" w:color="auto"/>
      </w:divBdr>
    </w:div>
    <w:div w:id="1418792635">
      <w:bodyDiv w:val="1"/>
      <w:marLeft w:val="0"/>
      <w:marRight w:val="0"/>
      <w:marTop w:val="0"/>
      <w:marBottom w:val="0"/>
      <w:divBdr>
        <w:top w:val="none" w:sz="0" w:space="0" w:color="auto"/>
        <w:left w:val="none" w:sz="0" w:space="0" w:color="auto"/>
        <w:bottom w:val="none" w:sz="0" w:space="0" w:color="auto"/>
        <w:right w:val="none" w:sz="0" w:space="0" w:color="auto"/>
      </w:divBdr>
    </w:div>
    <w:div w:id="1420062220">
      <w:bodyDiv w:val="1"/>
      <w:marLeft w:val="0"/>
      <w:marRight w:val="0"/>
      <w:marTop w:val="0"/>
      <w:marBottom w:val="0"/>
      <w:divBdr>
        <w:top w:val="none" w:sz="0" w:space="0" w:color="auto"/>
        <w:left w:val="none" w:sz="0" w:space="0" w:color="auto"/>
        <w:bottom w:val="none" w:sz="0" w:space="0" w:color="auto"/>
        <w:right w:val="none" w:sz="0" w:space="0" w:color="auto"/>
      </w:divBdr>
    </w:div>
    <w:div w:id="1420104297">
      <w:bodyDiv w:val="1"/>
      <w:marLeft w:val="0"/>
      <w:marRight w:val="0"/>
      <w:marTop w:val="0"/>
      <w:marBottom w:val="0"/>
      <w:divBdr>
        <w:top w:val="none" w:sz="0" w:space="0" w:color="auto"/>
        <w:left w:val="none" w:sz="0" w:space="0" w:color="auto"/>
        <w:bottom w:val="none" w:sz="0" w:space="0" w:color="auto"/>
        <w:right w:val="none" w:sz="0" w:space="0" w:color="auto"/>
      </w:divBdr>
    </w:div>
    <w:div w:id="1421869780">
      <w:bodyDiv w:val="1"/>
      <w:marLeft w:val="0"/>
      <w:marRight w:val="0"/>
      <w:marTop w:val="0"/>
      <w:marBottom w:val="0"/>
      <w:divBdr>
        <w:top w:val="none" w:sz="0" w:space="0" w:color="auto"/>
        <w:left w:val="none" w:sz="0" w:space="0" w:color="auto"/>
        <w:bottom w:val="none" w:sz="0" w:space="0" w:color="auto"/>
        <w:right w:val="none" w:sz="0" w:space="0" w:color="auto"/>
      </w:divBdr>
    </w:div>
    <w:div w:id="1432508802">
      <w:bodyDiv w:val="1"/>
      <w:marLeft w:val="0"/>
      <w:marRight w:val="0"/>
      <w:marTop w:val="0"/>
      <w:marBottom w:val="0"/>
      <w:divBdr>
        <w:top w:val="none" w:sz="0" w:space="0" w:color="auto"/>
        <w:left w:val="none" w:sz="0" w:space="0" w:color="auto"/>
        <w:bottom w:val="none" w:sz="0" w:space="0" w:color="auto"/>
        <w:right w:val="none" w:sz="0" w:space="0" w:color="auto"/>
      </w:divBdr>
    </w:div>
    <w:div w:id="1435248178">
      <w:bodyDiv w:val="1"/>
      <w:marLeft w:val="0"/>
      <w:marRight w:val="0"/>
      <w:marTop w:val="0"/>
      <w:marBottom w:val="0"/>
      <w:divBdr>
        <w:top w:val="none" w:sz="0" w:space="0" w:color="auto"/>
        <w:left w:val="none" w:sz="0" w:space="0" w:color="auto"/>
        <w:bottom w:val="none" w:sz="0" w:space="0" w:color="auto"/>
        <w:right w:val="none" w:sz="0" w:space="0" w:color="auto"/>
      </w:divBdr>
    </w:div>
    <w:div w:id="1435636389">
      <w:bodyDiv w:val="1"/>
      <w:marLeft w:val="0"/>
      <w:marRight w:val="0"/>
      <w:marTop w:val="0"/>
      <w:marBottom w:val="0"/>
      <w:divBdr>
        <w:top w:val="none" w:sz="0" w:space="0" w:color="auto"/>
        <w:left w:val="none" w:sz="0" w:space="0" w:color="auto"/>
        <w:bottom w:val="none" w:sz="0" w:space="0" w:color="auto"/>
        <w:right w:val="none" w:sz="0" w:space="0" w:color="auto"/>
      </w:divBdr>
    </w:div>
    <w:div w:id="1435711552">
      <w:bodyDiv w:val="1"/>
      <w:marLeft w:val="0"/>
      <w:marRight w:val="0"/>
      <w:marTop w:val="0"/>
      <w:marBottom w:val="0"/>
      <w:divBdr>
        <w:top w:val="none" w:sz="0" w:space="0" w:color="auto"/>
        <w:left w:val="none" w:sz="0" w:space="0" w:color="auto"/>
        <w:bottom w:val="none" w:sz="0" w:space="0" w:color="auto"/>
        <w:right w:val="none" w:sz="0" w:space="0" w:color="auto"/>
      </w:divBdr>
    </w:div>
    <w:div w:id="1437023424">
      <w:bodyDiv w:val="1"/>
      <w:marLeft w:val="0"/>
      <w:marRight w:val="0"/>
      <w:marTop w:val="0"/>
      <w:marBottom w:val="0"/>
      <w:divBdr>
        <w:top w:val="none" w:sz="0" w:space="0" w:color="auto"/>
        <w:left w:val="none" w:sz="0" w:space="0" w:color="auto"/>
        <w:bottom w:val="none" w:sz="0" w:space="0" w:color="auto"/>
        <w:right w:val="none" w:sz="0" w:space="0" w:color="auto"/>
      </w:divBdr>
    </w:div>
    <w:div w:id="1438333457">
      <w:bodyDiv w:val="1"/>
      <w:marLeft w:val="0"/>
      <w:marRight w:val="0"/>
      <w:marTop w:val="0"/>
      <w:marBottom w:val="0"/>
      <w:divBdr>
        <w:top w:val="none" w:sz="0" w:space="0" w:color="auto"/>
        <w:left w:val="none" w:sz="0" w:space="0" w:color="auto"/>
        <w:bottom w:val="none" w:sz="0" w:space="0" w:color="auto"/>
        <w:right w:val="none" w:sz="0" w:space="0" w:color="auto"/>
      </w:divBdr>
    </w:div>
    <w:div w:id="1438669807">
      <w:bodyDiv w:val="1"/>
      <w:marLeft w:val="0"/>
      <w:marRight w:val="0"/>
      <w:marTop w:val="0"/>
      <w:marBottom w:val="0"/>
      <w:divBdr>
        <w:top w:val="none" w:sz="0" w:space="0" w:color="auto"/>
        <w:left w:val="none" w:sz="0" w:space="0" w:color="auto"/>
        <w:bottom w:val="none" w:sz="0" w:space="0" w:color="auto"/>
        <w:right w:val="none" w:sz="0" w:space="0" w:color="auto"/>
      </w:divBdr>
    </w:div>
    <w:div w:id="1439108260">
      <w:bodyDiv w:val="1"/>
      <w:marLeft w:val="0"/>
      <w:marRight w:val="0"/>
      <w:marTop w:val="0"/>
      <w:marBottom w:val="0"/>
      <w:divBdr>
        <w:top w:val="none" w:sz="0" w:space="0" w:color="auto"/>
        <w:left w:val="none" w:sz="0" w:space="0" w:color="auto"/>
        <w:bottom w:val="none" w:sz="0" w:space="0" w:color="auto"/>
        <w:right w:val="none" w:sz="0" w:space="0" w:color="auto"/>
      </w:divBdr>
    </w:div>
    <w:div w:id="1442452407">
      <w:bodyDiv w:val="1"/>
      <w:marLeft w:val="0"/>
      <w:marRight w:val="0"/>
      <w:marTop w:val="0"/>
      <w:marBottom w:val="0"/>
      <w:divBdr>
        <w:top w:val="none" w:sz="0" w:space="0" w:color="auto"/>
        <w:left w:val="none" w:sz="0" w:space="0" w:color="auto"/>
        <w:bottom w:val="none" w:sz="0" w:space="0" w:color="auto"/>
        <w:right w:val="none" w:sz="0" w:space="0" w:color="auto"/>
      </w:divBdr>
    </w:div>
    <w:div w:id="1442919960">
      <w:bodyDiv w:val="1"/>
      <w:marLeft w:val="0"/>
      <w:marRight w:val="0"/>
      <w:marTop w:val="0"/>
      <w:marBottom w:val="0"/>
      <w:divBdr>
        <w:top w:val="none" w:sz="0" w:space="0" w:color="auto"/>
        <w:left w:val="none" w:sz="0" w:space="0" w:color="auto"/>
        <w:bottom w:val="none" w:sz="0" w:space="0" w:color="auto"/>
        <w:right w:val="none" w:sz="0" w:space="0" w:color="auto"/>
      </w:divBdr>
    </w:div>
    <w:div w:id="1446072367">
      <w:bodyDiv w:val="1"/>
      <w:marLeft w:val="0"/>
      <w:marRight w:val="0"/>
      <w:marTop w:val="0"/>
      <w:marBottom w:val="0"/>
      <w:divBdr>
        <w:top w:val="none" w:sz="0" w:space="0" w:color="auto"/>
        <w:left w:val="none" w:sz="0" w:space="0" w:color="auto"/>
        <w:bottom w:val="none" w:sz="0" w:space="0" w:color="auto"/>
        <w:right w:val="none" w:sz="0" w:space="0" w:color="auto"/>
      </w:divBdr>
    </w:div>
    <w:div w:id="1446541323">
      <w:bodyDiv w:val="1"/>
      <w:marLeft w:val="0"/>
      <w:marRight w:val="0"/>
      <w:marTop w:val="0"/>
      <w:marBottom w:val="0"/>
      <w:divBdr>
        <w:top w:val="none" w:sz="0" w:space="0" w:color="auto"/>
        <w:left w:val="none" w:sz="0" w:space="0" w:color="auto"/>
        <w:bottom w:val="none" w:sz="0" w:space="0" w:color="auto"/>
        <w:right w:val="none" w:sz="0" w:space="0" w:color="auto"/>
      </w:divBdr>
    </w:div>
    <w:div w:id="1452019509">
      <w:bodyDiv w:val="1"/>
      <w:marLeft w:val="0"/>
      <w:marRight w:val="0"/>
      <w:marTop w:val="0"/>
      <w:marBottom w:val="0"/>
      <w:divBdr>
        <w:top w:val="none" w:sz="0" w:space="0" w:color="auto"/>
        <w:left w:val="none" w:sz="0" w:space="0" w:color="auto"/>
        <w:bottom w:val="none" w:sz="0" w:space="0" w:color="auto"/>
        <w:right w:val="none" w:sz="0" w:space="0" w:color="auto"/>
      </w:divBdr>
    </w:div>
    <w:div w:id="1452551626">
      <w:bodyDiv w:val="1"/>
      <w:marLeft w:val="0"/>
      <w:marRight w:val="0"/>
      <w:marTop w:val="0"/>
      <w:marBottom w:val="0"/>
      <w:divBdr>
        <w:top w:val="none" w:sz="0" w:space="0" w:color="auto"/>
        <w:left w:val="none" w:sz="0" w:space="0" w:color="auto"/>
        <w:bottom w:val="none" w:sz="0" w:space="0" w:color="auto"/>
        <w:right w:val="none" w:sz="0" w:space="0" w:color="auto"/>
      </w:divBdr>
    </w:div>
    <w:div w:id="1452674614">
      <w:bodyDiv w:val="1"/>
      <w:marLeft w:val="0"/>
      <w:marRight w:val="0"/>
      <w:marTop w:val="0"/>
      <w:marBottom w:val="0"/>
      <w:divBdr>
        <w:top w:val="none" w:sz="0" w:space="0" w:color="auto"/>
        <w:left w:val="none" w:sz="0" w:space="0" w:color="auto"/>
        <w:bottom w:val="none" w:sz="0" w:space="0" w:color="auto"/>
        <w:right w:val="none" w:sz="0" w:space="0" w:color="auto"/>
      </w:divBdr>
    </w:div>
    <w:div w:id="1452701756">
      <w:bodyDiv w:val="1"/>
      <w:marLeft w:val="0"/>
      <w:marRight w:val="0"/>
      <w:marTop w:val="0"/>
      <w:marBottom w:val="0"/>
      <w:divBdr>
        <w:top w:val="none" w:sz="0" w:space="0" w:color="auto"/>
        <w:left w:val="none" w:sz="0" w:space="0" w:color="auto"/>
        <w:bottom w:val="none" w:sz="0" w:space="0" w:color="auto"/>
        <w:right w:val="none" w:sz="0" w:space="0" w:color="auto"/>
      </w:divBdr>
    </w:div>
    <w:div w:id="1453400436">
      <w:bodyDiv w:val="1"/>
      <w:marLeft w:val="0"/>
      <w:marRight w:val="0"/>
      <w:marTop w:val="0"/>
      <w:marBottom w:val="0"/>
      <w:divBdr>
        <w:top w:val="none" w:sz="0" w:space="0" w:color="auto"/>
        <w:left w:val="none" w:sz="0" w:space="0" w:color="auto"/>
        <w:bottom w:val="none" w:sz="0" w:space="0" w:color="auto"/>
        <w:right w:val="none" w:sz="0" w:space="0" w:color="auto"/>
      </w:divBdr>
    </w:div>
    <w:div w:id="1454523602">
      <w:bodyDiv w:val="1"/>
      <w:marLeft w:val="0"/>
      <w:marRight w:val="0"/>
      <w:marTop w:val="0"/>
      <w:marBottom w:val="0"/>
      <w:divBdr>
        <w:top w:val="none" w:sz="0" w:space="0" w:color="auto"/>
        <w:left w:val="none" w:sz="0" w:space="0" w:color="auto"/>
        <w:bottom w:val="none" w:sz="0" w:space="0" w:color="auto"/>
        <w:right w:val="none" w:sz="0" w:space="0" w:color="auto"/>
      </w:divBdr>
    </w:div>
    <w:div w:id="1459374923">
      <w:bodyDiv w:val="1"/>
      <w:marLeft w:val="0"/>
      <w:marRight w:val="0"/>
      <w:marTop w:val="0"/>
      <w:marBottom w:val="0"/>
      <w:divBdr>
        <w:top w:val="none" w:sz="0" w:space="0" w:color="auto"/>
        <w:left w:val="none" w:sz="0" w:space="0" w:color="auto"/>
        <w:bottom w:val="none" w:sz="0" w:space="0" w:color="auto"/>
        <w:right w:val="none" w:sz="0" w:space="0" w:color="auto"/>
      </w:divBdr>
    </w:div>
    <w:div w:id="1464157256">
      <w:bodyDiv w:val="1"/>
      <w:marLeft w:val="0"/>
      <w:marRight w:val="0"/>
      <w:marTop w:val="0"/>
      <w:marBottom w:val="0"/>
      <w:divBdr>
        <w:top w:val="none" w:sz="0" w:space="0" w:color="auto"/>
        <w:left w:val="none" w:sz="0" w:space="0" w:color="auto"/>
        <w:bottom w:val="none" w:sz="0" w:space="0" w:color="auto"/>
        <w:right w:val="none" w:sz="0" w:space="0" w:color="auto"/>
      </w:divBdr>
    </w:div>
    <w:div w:id="1464733255">
      <w:bodyDiv w:val="1"/>
      <w:marLeft w:val="0"/>
      <w:marRight w:val="0"/>
      <w:marTop w:val="0"/>
      <w:marBottom w:val="0"/>
      <w:divBdr>
        <w:top w:val="none" w:sz="0" w:space="0" w:color="auto"/>
        <w:left w:val="none" w:sz="0" w:space="0" w:color="auto"/>
        <w:bottom w:val="none" w:sz="0" w:space="0" w:color="auto"/>
        <w:right w:val="none" w:sz="0" w:space="0" w:color="auto"/>
      </w:divBdr>
    </w:div>
    <w:div w:id="1466004758">
      <w:bodyDiv w:val="1"/>
      <w:marLeft w:val="0"/>
      <w:marRight w:val="0"/>
      <w:marTop w:val="0"/>
      <w:marBottom w:val="0"/>
      <w:divBdr>
        <w:top w:val="none" w:sz="0" w:space="0" w:color="auto"/>
        <w:left w:val="none" w:sz="0" w:space="0" w:color="auto"/>
        <w:bottom w:val="none" w:sz="0" w:space="0" w:color="auto"/>
        <w:right w:val="none" w:sz="0" w:space="0" w:color="auto"/>
      </w:divBdr>
    </w:div>
    <w:div w:id="1466968055">
      <w:bodyDiv w:val="1"/>
      <w:marLeft w:val="0"/>
      <w:marRight w:val="0"/>
      <w:marTop w:val="0"/>
      <w:marBottom w:val="0"/>
      <w:divBdr>
        <w:top w:val="none" w:sz="0" w:space="0" w:color="auto"/>
        <w:left w:val="none" w:sz="0" w:space="0" w:color="auto"/>
        <w:bottom w:val="none" w:sz="0" w:space="0" w:color="auto"/>
        <w:right w:val="none" w:sz="0" w:space="0" w:color="auto"/>
      </w:divBdr>
    </w:div>
    <w:div w:id="1471440736">
      <w:bodyDiv w:val="1"/>
      <w:marLeft w:val="0"/>
      <w:marRight w:val="0"/>
      <w:marTop w:val="0"/>
      <w:marBottom w:val="0"/>
      <w:divBdr>
        <w:top w:val="none" w:sz="0" w:space="0" w:color="auto"/>
        <w:left w:val="none" w:sz="0" w:space="0" w:color="auto"/>
        <w:bottom w:val="none" w:sz="0" w:space="0" w:color="auto"/>
        <w:right w:val="none" w:sz="0" w:space="0" w:color="auto"/>
      </w:divBdr>
    </w:div>
    <w:div w:id="1472358214">
      <w:bodyDiv w:val="1"/>
      <w:marLeft w:val="0"/>
      <w:marRight w:val="0"/>
      <w:marTop w:val="0"/>
      <w:marBottom w:val="0"/>
      <w:divBdr>
        <w:top w:val="none" w:sz="0" w:space="0" w:color="auto"/>
        <w:left w:val="none" w:sz="0" w:space="0" w:color="auto"/>
        <w:bottom w:val="none" w:sz="0" w:space="0" w:color="auto"/>
        <w:right w:val="none" w:sz="0" w:space="0" w:color="auto"/>
      </w:divBdr>
    </w:div>
    <w:div w:id="1473719272">
      <w:bodyDiv w:val="1"/>
      <w:marLeft w:val="0"/>
      <w:marRight w:val="0"/>
      <w:marTop w:val="0"/>
      <w:marBottom w:val="0"/>
      <w:divBdr>
        <w:top w:val="none" w:sz="0" w:space="0" w:color="auto"/>
        <w:left w:val="none" w:sz="0" w:space="0" w:color="auto"/>
        <w:bottom w:val="none" w:sz="0" w:space="0" w:color="auto"/>
        <w:right w:val="none" w:sz="0" w:space="0" w:color="auto"/>
      </w:divBdr>
    </w:div>
    <w:div w:id="1474253226">
      <w:bodyDiv w:val="1"/>
      <w:marLeft w:val="0"/>
      <w:marRight w:val="0"/>
      <w:marTop w:val="0"/>
      <w:marBottom w:val="0"/>
      <w:divBdr>
        <w:top w:val="none" w:sz="0" w:space="0" w:color="auto"/>
        <w:left w:val="none" w:sz="0" w:space="0" w:color="auto"/>
        <w:bottom w:val="none" w:sz="0" w:space="0" w:color="auto"/>
        <w:right w:val="none" w:sz="0" w:space="0" w:color="auto"/>
      </w:divBdr>
    </w:div>
    <w:div w:id="1475440800">
      <w:bodyDiv w:val="1"/>
      <w:marLeft w:val="0"/>
      <w:marRight w:val="0"/>
      <w:marTop w:val="0"/>
      <w:marBottom w:val="0"/>
      <w:divBdr>
        <w:top w:val="none" w:sz="0" w:space="0" w:color="auto"/>
        <w:left w:val="none" w:sz="0" w:space="0" w:color="auto"/>
        <w:bottom w:val="none" w:sz="0" w:space="0" w:color="auto"/>
        <w:right w:val="none" w:sz="0" w:space="0" w:color="auto"/>
      </w:divBdr>
    </w:div>
    <w:div w:id="1477794728">
      <w:bodyDiv w:val="1"/>
      <w:marLeft w:val="0"/>
      <w:marRight w:val="0"/>
      <w:marTop w:val="0"/>
      <w:marBottom w:val="0"/>
      <w:divBdr>
        <w:top w:val="none" w:sz="0" w:space="0" w:color="auto"/>
        <w:left w:val="none" w:sz="0" w:space="0" w:color="auto"/>
        <w:bottom w:val="none" w:sz="0" w:space="0" w:color="auto"/>
        <w:right w:val="none" w:sz="0" w:space="0" w:color="auto"/>
      </w:divBdr>
    </w:div>
    <w:div w:id="1479374220">
      <w:bodyDiv w:val="1"/>
      <w:marLeft w:val="0"/>
      <w:marRight w:val="0"/>
      <w:marTop w:val="0"/>
      <w:marBottom w:val="0"/>
      <w:divBdr>
        <w:top w:val="none" w:sz="0" w:space="0" w:color="auto"/>
        <w:left w:val="none" w:sz="0" w:space="0" w:color="auto"/>
        <w:bottom w:val="none" w:sz="0" w:space="0" w:color="auto"/>
        <w:right w:val="none" w:sz="0" w:space="0" w:color="auto"/>
      </w:divBdr>
    </w:div>
    <w:div w:id="1484002428">
      <w:bodyDiv w:val="1"/>
      <w:marLeft w:val="0"/>
      <w:marRight w:val="0"/>
      <w:marTop w:val="0"/>
      <w:marBottom w:val="0"/>
      <w:divBdr>
        <w:top w:val="none" w:sz="0" w:space="0" w:color="auto"/>
        <w:left w:val="none" w:sz="0" w:space="0" w:color="auto"/>
        <w:bottom w:val="none" w:sz="0" w:space="0" w:color="auto"/>
        <w:right w:val="none" w:sz="0" w:space="0" w:color="auto"/>
      </w:divBdr>
    </w:div>
    <w:div w:id="1484199779">
      <w:bodyDiv w:val="1"/>
      <w:marLeft w:val="0"/>
      <w:marRight w:val="0"/>
      <w:marTop w:val="0"/>
      <w:marBottom w:val="0"/>
      <w:divBdr>
        <w:top w:val="none" w:sz="0" w:space="0" w:color="auto"/>
        <w:left w:val="none" w:sz="0" w:space="0" w:color="auto"/>
        <w:bottom w:val="none" w:sz="0" w:space="0" w:color="auto"/>
        <w:right w:val="none" w:sz="0" w:space="0" w:color="auto"/>
      </w:divBdr>
    </w:div>
    <w:div w:id="1486050582">
      <w:bodyDiv w:val="1"/>
      <w:marLeft w:val="0"/>
      <w:marRight w:val="0"/>
      <w:marTop w:val="0"/>
      <w:marBottom w:val="0"/>
      <w:divBdr>
        <w:top w:val="none" w:sz="0" w:space="0" w:color="auto"/>
        <w:left w:val="none" w:sz="0" w:space="0" w:color="auto"/>
        <w:bottom w:val="none" w:sz="0" w:space="0" w:color="auto"/>
        <w:right w:val="none" w:sz="0" w:space="0" w:color="auto"/>
      </w:divBdr>
    </w:div>
    <w:div w:id="1488978065">
      <w:bodyDiv w:val="1"/>
      <w:marLeft w:val="0"/>
      <w:marRight w:val="0"/>
      <w:marTop w:val="0"/>
      <w:marBottom w:val="0"/>
      <w:divBdr>
        <w:top w:val="none" w:sz="0" w:space="0" w:color="auto"/>
        <w:left w:val="none" w:sz="0" w:space="0" w:color="auto"/>
        <w:bottom w:val="none" w:sz="0" w:space="0" w:color="auto"/>
        <w:right w:val="none" w:sz="0" w:space="0" w:color="auto"/>
      </w:divBdr>
    </w:div>
    <w:div w:id="1489637859">
      <w:bodyDiv w:val="1"/>
      <w:marLeft w:val="0"/>
      <w:marRight w:val="0"/>
      <w:marTop w:val="0"/>
      <w:marBottom w:val="0"/>
      <w:divBdr>
        <w:top w:val="none" w:sz="0" w:space="0" w:color="auto"/>
        <w:left w:val="none" w:sz="0" w:space="0" w:color="auto"/>
        <w:bottom w:val="none" w:sz="0" w:space="0" w:color="auto"/>
        <w:right w:val="none" w:sz="0" w:space="0" w:color="auto"/>
      </w:divBdr>
    </w:div>
    <w:div w:id="1489663267">
      <w:bodyDiv w:val="1"/>
      <w:marLeft w:val="0"/>
      <w:marRight w:val="0"/>
      <w:marTop w:val="0"/>
      <w:marBottom w:val="0"/>
      <w:divBdr>
        <w:top w:val="none" w:sz="0" w:space="0" w:color="auto"/>
        <w:left w:val="none" w:sz="0" w:space="0" w:color="auto"/>
        <w:bottom w:val="none" w:sz="0" w:space="0" w:color="auto"/>
        <w:right w:val="none" w:sz="0" w:space="0" w:color="auto"/>
      </w:divBdr>
    </w:div>
    <w:div w:id="1492939384">
      <w:bodyDiv w:val="1"/>
      <w:marLeft w:val="0"/>
      <w:marRight w:val="0"/>
      <w:marTop w:val="0"/>
      <w:marBottom w:val="0"/>
      <w:divBdr>
        <w:top w:val="none" w:sz="0" w:space="0" w:color="auto"/>
        <w:left w:val="none" w:sz="0" w:space="0" w:color="auto"/>
        <w:bottom w:val="none" w:sz="0" w:space="0" w:color="auto"/>
        <w:right w:val="none" w:sz="0" w:space="0" w:color="auto"/>
      </w:divBdr>
    </w:div>
    <w:div w:id="1496342460">
      <w:bodyDiv w:val="1"/>
      <w:marLeft w:val="0"/>
      <w:marRight w:val="0"/>
      <w:marTop w:val="0"/>
      <w:marBottom w:val="0"/>
      <w:divBdr>
        <w:top w:val="none" w:sz="0" w:space="0" w:color="auto"/>
        <w:left w:val="none" w:sz="0" w:space="0" w:color="auto"/>
        <w:bottom w:val="none" w:sz="0" w:space="0" w:color="auto"/>
        <w:right w:val="none" w:sz="0" w:space="0" w:color="auto"/>
      </w:divBdr>
    </w:div>
    <w:div w:id="1497110633">
      <w:bodyDiv w:val="1"/>
      <w:marLeft w:val="0"/>
      <w:marRight w:val="0"/>
      <w:marTop w:val="0"/>
      <w:marBottom w:val="0"/>
      <w:divBdr>
        <w:top w:val="none" w:sz="0" w:space="0" w:color="auto"/>
        <w:left w:val="none" w:sz="0" w:space="0" w:color="auto"/>
        <w:bottom w:val="none" w:sz="0" w:space="0" w:color="auto"/>
        <w:right w:val="none" w:sz="0" w:space="0" w:color="auto"/>
      </w:divBdr>
    </w:div>
    <w:div w:id="1498499684">
      <w:bodyDiv w:val="1"/>
      <w:marLeft w:val="0"/>
      <w:marRight w:val="0"/>
      <w:marTop w:val="0"/>
      <w:marBottom w:val="0"/>
      <w:divBdr>
        <w:top w:val="none" w:sz="0" w:space="0" w:color="auto"/>
        <w:left w:val="none" w:sz="0" w:space="0" w:color="auto"/>
        <w:bottom w:val="none" w:sz="0" w:space="0" w:color="auto"/>
        <w:right w:val="none" w:sz="0" w:space="0" w:color="auto"/>
      </w:divBdr>
    </w:div>
    <w:div w:id="1501778352">
      <w:bodyDiv w:val="1"/>
      <w:marLeft w:val="0"/>
      <w:marRight w:val="0"/>
      <w:marTop w:val="0"/>
      <w:marBottom w:val="0"/>
      <w:divBdr>
        <w:top w:val="none" w:sz="0" w:space="0" w:color="auto"/>
        <w:left w:val="none" w:sz="0" w:space="0" w:color="auto"/>
        <w:bottom w:val="none" w:sz="0" w:space="0" w:color="auto"/>
        <w:right w:val="none" w:sz="0" w:space="0" w:color="auto"/>
      </w:divBdr>
    </w:div>
    <w:div w:id="1501970862">
      <w:bodyDiv w:val="1"/>
      <w:marLeft w:val="0"/>
      <w:marRight w:val="0"/>
      <w:marTop w:val="0"/>
      <w:marBottom w:val="0"/>
      <w:divBdr>
        <w:top w:val="none" w:sz="0" w:space="0" w:color="auto"/>
        <w:left w:val="none" w:sz="0" w:space="0" w:color="auto"/>
        <w:bottom w:val="none" w:sz="0" w:space="0" w:color="auto"/>
        <w:right w:val="none" w:sz="0" w:space="0" w:color="auto"/>
      </w:divBdr>
    </w:div>
    <w:div w:id="1508058294">
      <w:bodyDiv w:val="1"/>
      <w:marLeft w:val="0"/>
      <w:marRight w:val="0"/>
      <w:marTop w:val="0"/>
      <w:marBottom w:val="0"/>
      <w:divBdr>
        <w:top w:val="none" w:sz="0" w:space="0" w:color="auto"/>
        <w:left w:val="none" w:sz="0" w:space="0" w:color="auto"/>
        <w:bottom w:val="none" w:sz="0" w:space="0" w:color="auto"/>
        <w:right w:val="none" w:sz="0" w:space="0" w:color="auto"/>
      </w:divBdr>
    </w:div>
    <w:div w:id="1508061849">
      <w:bodyDiv w:val="1"/>
      <w:marLeft w:val="0"/>
      <w:marRight w:val="0"/>
      <w:marTop w:val="0"/>
      <w:marBottom w:val="0"/>
      <w:divBdr>
        <w:top w:val="none" w:sz="0" w:space="0" w:color="auto"/>
        <w:left w:val="none" w:sz="0" w:space="0" w:color="auto"/>
        <w:bottom w:val="none" w:sz="0" w:space="0" w:color="auto"/>
        <w:right w:val="none" w:sz="0" w:space="0" w:color="auto"/>
      </w:divBdr>
    </w:div>
    <w:div w:id="1510411390">
      <w:bodyDiv w:val="1"/>
      <w:marLeft w:val="0"/>
      <w:marRight w:val="0"/>
      <w:marTop w:val="0"/>
      <w:marBottom w:val="0"/>
      <w:divBdr>
        <w:top w:val="none" w:sz="0" w:space="0" w:color="auto"/>
        <w:left w:val="none" w:sz="0" w:space="0" w:color="auto"/>
        <w:bottom w:val="none" w:sz="0" w:space="0" w:color="auto"/>
        <w:right w:val="none" w:sz="0" w:space="0" w:color="auto"/>
      </w:divBdr>
    </w:div>
    <w:div w:id="1514033420">
      <w:bodyDiv w:val="1"/>
      <w:marLeft w:val="0"/>
      <w:marRight w:val="0"/>
      <w:marTop w:val="0"/>
      <w:marBottom w:val="0"/>
      <w:divBdr>
        <w:top w:val="none" w:sz="0" w:space="0" w:color="auto"/>
        <w:left w:val="none" w:sz="0" w:space="0" w:color="auto"/>
        <w:bottom w:val="none" w:sz="0" w:space="0" w:color="auto"/>
        <w:right w:val="none" w:sz="0" w:space="0" w:color="auto"/>
      </w:divBdr>
    </w:div>
    <w:div w:id="1518737291">
      <w:bodyDiv w:val="1"/>
      <w:marLeft w:val="0"/>
      <w:marRight w:val="0"/>
      <w:marTop w:val="0"/>
      <w:marBottom w:val="0"/>
      <w:divBdr>
        <w:top w:val="none" w:sz="0" w:space="0" w:color="auto"/>
        <w:left w:val="none" w:sz="0" w:space="0" w:color="auto"/>
        <w:bottom w:val="none" w:sz="0" w:space="0" w:color="auto"/>
        <w:right w:val="none" w:sz="0" w:space="0" w:color="auto"/>
      </w:divBdr>
    </w:div>
    <w:div w:id="1518811030">
      <w:bodyDiv w:val="1"/>
      <w:marLeft w:val="0"/>
      <w:marRight w:val="0"/>
      <w:marTop w:val="0"/>
      <w:marBottom w:val="0"/>
      <w:divBdr>
        <w:top w:val="none" w:sz="0" w:space="0" w:color="auto"/>
        <w:left w:val="none" w:sz="0" w:space="0" w:color="auto"/>
        <w:bottom w:val="none" w:sz="0" w:space="0" w:color="auto"/>
        <w:right w:val="none" w:sz="0" w:space="0" w:color="auto"/>
      </w:divBdr>
    </w:div>
    <w:div w:id="1521238873">
      <w:bodyDiv w:val="1"/>
      <w:marLeft w:val="0"/>
      <w:marRight w:val="0"/>
      <w:marTop w:val="0"/>
      <w:marBottom w:val="0"/>
      <w:divBdr>
        <w:top w:val="none" w:sz="0" w:space="0" w:color="auto"/>
        <w:left w:val="none" w:sz="0" w:space="0" w:color="auto"/>
        <w:bottom w:val="none" w:sz="0" w:space="0" w:color="auto"/>
        <w:right w:val="none" w:sz="0" w:space="0" w:color="auto"/>
      </w:divBdr>
    </w:div>
    <w:div w:id="1522089121">
      <w:bodyDiv w:val="1"/>
      <w:marLeft w:val="0"/>
      <w:marRight w:val="0"/>
      <w:marTop w:val="0"/>
      <w:marBottom w:val="0"/>
      <w:divBdr>
        <w:top w:val="none" w:sz="0" w:space="0" w:color="auto"/>
        <w:left w:val="none" w:sz="0" w:space="0" w:color="auto"/>
        <w:bottom w:val="none" w:sz="0" w:space="0" w:color="auto"/>
        <w:right w:val="none" w:sz="0" w:space="0" w:color="auto"/>
      </w:divBdr>
    </w:div>
    <w:div w:id="1524392003">
      <w:bodyDiv w:val="1"/>
      <w:marLeft w:val="0"/>
      <w:marRight w:val="0"/>
      <w:marTop w:val="0"/>
      <w:marBottom w:val="0"/>
      <w:divBdr>
        <w:top w:val="none" w:sz="0" w:space="0" w:color="auto"/>
        <w:left w:val="none" w:sz="0" w:space="0" w:color="auto"/>
        <w:bottom w:val="none" w:sz="0" w:space="0" w:color="auto"/>
        <w:right w:val="none" w:sz="0" w:space="0" w:color="auto"/>
      </w:divBdr>
    </w:div>
    <w:div w:id="1525054281">
      <w:bodyDiv w:val="1"/>
      <w:marLeft w:val="0"/>
      <w:marRight w:val="0"/>
      <w:marTop w:val="0"/>
      <w:marBottom w:val="0"/>
      <w:divBdr>
        <w:top w:val="none" w:sz="0" w:space="0" w:color="auto"/>
        <w:left w:val="none" w:sz="0" w:space="0" w:color="auto"/>
        <w:bottom w:val="none" w:sz="0" w:space="0" w:color="auto"/>
        <w:right w:val="none" w:sz="0" w:space="0" w:color="auto"/>
      </w:divBdr>
    </w:div>
    <w:div w:id="1525557607">
      <w:bodyDiv w:val="1"/>
      <w:marLeft w:val="0"/>
      <w:marRight w:val="0"/>
      <w:marTop w:val="0"/>
      <w:marBottom w:val="0"/>
      <w:divBdr>
        <w:top w:val="none" w:sz="0" w:space="0" w:color="auto"/>
        <w:left w:val="none" w:sz="0" w:space="0" w:color="auto"/>
        <w:bottom w:val="none" w:sz="0" w:space="0" w:color="auto"/>
        <w:right w:val="none" w:sz="0" w:space="0" w:color="auto"/>
      </w:divBdr>
    </w:div>
    <w:div w:id="1527595135">
      <w:bodyDiv w:val="1"/>
      <w:marLeft w:val="0"/>
      <w:marRight w:val="0"/>
      <w:marTop w:val="0"/>
      <w:marBottom w:val="0"/>
      <w:divBdr>
        <w:top w:val="none" w:sz="0" w:space="0" w:color="auto"/>
        <w:left w:val="none" w:sz="0" w:space="0" w:color="auto"/>
        <w:bottom w:val="none" w:sz="0" w:space="0" w:color="auto"/>
        <w:right w:val="none" w:sz="0" w:space="0" w:color="auto"/>
      </w:divBdr>
    </w:div>
    <w:div w:id="1529836493">
      <w:bodyDiv w:val="1"/>
      <w:marLeft w:val="0"/>
      <w:marRight w:val="0"/>
      <w:marTop w:val="0"/>
      <w:marBottom w:val="0"/>
      <w:divBdr>
        <w:top w:val="none" w:sz="0" w:space="0" w:color="auto"/>
        <w:left w:val="none" w:sz="0" w:space="0" w:color="auto"/>
        <w:bottom w:val="none" w:sz="0" w:space="0" w:color="auto"/>
        <w:right w:val="none" w:sz="0" w:space="0" w:color="auto"/>
      </w:divBdr>
    </w:div>
    <w:div w:id="1535267768">
      <w:bodyDiv w:val="1"/>
      <w:marLeft w:val="0"/>
      <w:marRight w:val="0"/>
      <w:marTop w:val="0"/>
      <w:marBottom w:val="0"/>
      <w:divBdr>
        <w:top w:val="none" w:sz="0" w:space="0" w:color="auto"/>
        <w:left w:val="none" w:sz="0" w:space="0" w:color="auto"/>
        <w:bottom w:val="none" w:sz="0" w:space="0" w:color="auto"/>
        <w:right w:val="none" w:sz="0" w:space="0" w:color="auto"/>
      </w:divBdr>
    </w:div>
    <w:div w:id="1536574285">
      <w:bodyDiv w:val="1"/>
      <w:marLeft w:val="0"/>
      <w:marRight w:val="0"/>
      <w:marTop w:val="0"/>
      <w:marBottom w:val="0"/>
      <w:divBdr>
        <w:top w:val="none" w:sz="0" w:space="0" w:color="auto"/>
        <w:left w:val="none" w:sz="0" w:space="0" w:color="auto"/>
        <w:bottom w:val="none" w:sz="0" w:space="0" w:color="auto"/>
        <w:right w:val="none" w:sz="0" w:space="0" w:color="auto"/>
      </w:divBdr>
    </w:div>
    <w:div w:id="1539512260">
      <w:bodyDiv w:val="1"/>
      <w:marLeft w:val="0"/>
      <w:marRight w:val="0"/>
      <w:marTop w:val="0"/>
      <w:marBottom w:val="0"/>
      <w:divBdr>
        <w:top w:val="none" w:sz="0" w:space="0" w:color="auto"/>
        <w:left w:val="none" w:sz="0" w:space="0" w:color="auto"/>
        <w:bottom w:val="none" w:sz="0" w:space="0" w:color="auto"/>
        <w:right w:val="none" w:sz="0" w:space="0" w:color="auto"/>
      </w:divBdr>
    </w:div>
    <w:div w:id="1540121908">
      <w:bodyDiv w:val="1"/>
      <w:marLeft w:val="0"/>
      <w:marRight w:val="0"/>
      <w:marTop w:val="0"/>
      <w:marBottom w:val="0"/>
      <w:divBdr>
        <w:top w:val="none" w:sz="0" w:space="0" w:color="auto"/>
        <w:left w:val="none" w:sz="0" w:space="0" w:color="auto"/>
        <w:bottom w:val="none" w:sz="0" w:space="0" w:color="auto"/>
        <w:right w:val="none" w:sz="0" w:space="0" w:color="auto"/>
      </w:divBdr>
    </w:div>
    <w:div w:id="1541211580">
      <w:bodyDiv w:val="1"/>
      <w:marLeft w:val="0"/>
      <w:marRight w:val="0"/>
      <w:marTop w:val="0"/>
      <w:marBottom w:val="0"/>
      <w:divBdr>
        <w:top w:val="none" w:sz="0" w:space="0" w:color="auto"/>
        <w:left w:val="none" w:sz="0" w:space="0" w:color="auto"/>
        <w:bottom w:val="none" w:sz="0" w:space="0" w:color="auto"/>
        <w:right w:val="none" w:sz="0" w:space="0" w:color="auto"/>
      </w:divBdr>
    </w:div>
    <w:div w:id="1543320171">
      <w:bodyDiv w:val="1"/>
      <w:marLeft w:val="0"/>
      <w:marRight w:val="0"/>
      <w:marTop w:val="0"/>
      <w:marBottom w:val="0"/>
      <w:divBdr>
        <w:top w:val="none" w:sz="0" w:space="0" w:color="auto"/>
        <w:left w:val="none" w:sz="0" w:space="0" w:color="auto"/>
        <w:bottom w:val="none" w:sz="0" w:space="0" w:color="auto"/>
        <w:right w:val="none" w:sz="0" w:space="0" w:color="auto"/>
      </w:divBdr>
    </w:div>
    <w:div w:id="1544096739">
      <w:bodyDiv w:val="1"/>
      <w:marLeft w:val="0"/>
      <w:marRight w:val="0"/>
      <w:marTop w:val="0"/>
      <w:marBottom w:val="0"/>
      <w:divBdr>
        <w:top w:val="none" w:sz="0" w:space="0" w:color="auto"/>
        <w:left w:val="none" w:sz="0" w:space="0" w:color="auto"/>
        <w:bottom w:val="none" w:sz="0" w:space="0" w:color="auto"/>
        <w:right w:val="none" w:sz="0" w:space="0" w:color="auto"/>
      </w:divBdr>
    </w:div>
    <w:div w:id="1549493131">
      <w:bodyDiv w:val="1"/>
      <w:marLeft w:val="0"/>
      <w:marRight w:val="0"/>
      <w:marTop w:val="0"/>
      <w:marBottom w:val="0"/>
      <w:divBdr>
        <w:top w:val="none" w:sz="0" w:space="0" w:color="auto"/>
        <w:left w:val="none" w:sz="0" w:space="0" w:color="auto"/>
        <w:bottom w:val="none" w:sz="0" w:space="0" w:color="auto"/>
        <w:right w:val="none" w:sz="0" w:space="0" w:color="auto"/>
      </w:divBdr>
    </w:div>
    <w:div w:id="1552763132">
      <w:bodyDiv w:val="1"/>
      <w:marLeft w:val="0"/>
      <w:marRight w:val="0"/>
      <w:marTop w:val="0"/>
      <w:marBottom w:val="0"/>
      <w:divBdr>
        <w:top w:val="none" w:sz="0" w:space="0" w:color="auto"/>
        <w:left w:val="none" w:sz="0" w:space="0" w:color="auto"/>
        <w:bottom w:val="none" w:sz="0" w:space="0" w:color="auto"/>
        <w:right w:val="none" w:sz="0" w:space="0" w:color="auto"/>
      </w:divBdr>
    </w:div>
    <w:div w:id="1553693017">
      <w:bodyDiv w:val="1"/>
      <w:marLeft w:val="0"/>
      <w:marRight w:val="0"/>
      <w:marTop w:val="0"/>
      <w:marBottom w:val="0"/>
      <w:divBdr>
        <w:top w:val="none" w:sz="0" w:space="0" w:color="auto"/>
        <w:left w:val="none" w:sz="0" w:space="0" w:color="auto"/>
        <w:bottom w:val="none" w:sz="0" w:space="0" w:color="auto"/>
        <w:right w:val="none" w:sz="0" w:space="0" w:color="auto"/>
      </w:divBdr>
    </w:div>
    <w:div w:id="1554853013">
      <w:bodyDiv w:val="1"/>
      <w:marLeft w:val="0"/>
      <w:marRight w:val="0"/>
      <w:marTop w:val="0"/>
      <w:marBottom w:val="0"/>
      <w:divBdr>
        <w:top w:val="none" w:sz="0" w:space="0" w:color="auto"/>
        <w:left w:val="none" w:sz="0" w:space="0" w:color="auto"/>
        <w:bottom w:val="none" w:sz="0" w:space="0" w:color="auto"/>
        <w:right w:val="none" w:sz="0" w:space="0" w:color="auto"/>
      </w:divBdr>
    </w:div>
    <w:div w:id="1555701721">
      <w:bodyDiv w:val="1"/>
      <w:marLeft w:val="0"/>
      <w:marRight w:val="0"/>
      <w:marTop w:val="0"/>
      <w:marBottom w:val="0"/>
      <w:divBdr>
        <w:top w:val="none" w:sz="0" w:space="0" w:color="auto"/>
        <w:left w:val="none" w:sz="0" w:space="0" w:color="auto"/>
        <w:bottom w:val="none" w:sz="0" w:space="0" w:color="auto"/>
        <w:right w:val="none" w:sz="0" w:space="0" w:color="auto"/>
      </w:divBdr>
    </w:div>
    <w:div w:id="1557088436">
      <w:bodyDiv w:val="1"/>
      <w:marLeft w:val="0"/>
      <w:marRight w:val="0"/>
      <w:marTop w:val="0"/>
      <w:marBottom w:val="0"/>
      <w:divBdr>
        <w:top w:val="none" w:sz="0" w:space="0" w:color="auto"/>
        <w:left w:val="none" w:sz="0" w:space="0" w:color="auto"/>
        <w:bottom w:val="none" w:sz="0" w:space="0" w:color="auto"/>
        <w:right w:val="none" w:sz="0" w:space="0" w:color="auto"/>
      </w:divBdr>
    </w:div>
    <w:div w:id="1560020782">
      <w:bodyDiv w:val="1"/>
      <w:marLeft w:val="0"/>
      <w:marRight w:val="0"/>
      <w:marTop w:val="0"/>
      <w:marBottom w:val="0"/>
      <w:divBdr>
        <w:top w:val="none" w:sz="0" w:space="0" w:color="auto"/>
        <w:left w:val="none" w:sz="0" w:space="0" w:color="auto"/>
        <w:bottom w:val="none" w:sz="0" w:space="0" w:color="auto"/>
        <w:right w:val="none" w:sz="0" w:space="0" w:color="auto"/>
      </w:divBdr>
    </w:div>
    <w:div w:id="1561289046">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4901244">
      <w:bodyDiv w:val="1"/>
      <w:marLeft w:val="0"/>
      <w:marRight w:val="0"/>
      <w:marTop w:val="0"/>
      <w:marBottom w:val="0"/>
      <w:divBdr>
        <w:top w:val="none" w:sz="0" w:space="0" w:color="auto"/>
        <w:left w:val="none" w:sz="0" w:space="0" w:color="auto"/>
        <w:bottom w:val="none" w:sz="0" w:space="0" w:color="auto"/>
        <w:right w:val="none" w:sz="0" w:space="0" w:color="auto"/>
      </w:divBdr>
    </w:div>
    <w:div w:id="1565986704">
      <w:bodyDiv w:val="1"/>
      <w:marLeft w:val="0"/>
      <w:marRight w:val="0"/>
      <w:marTop w:val="0"/>
      <w:marBottom w:val="0"/>
      <w:divBdr>
        <w:top w:val="none" w:sz="0" w:space="0" w:color="auto"/>
        <w:left w:val="none" w:sz="0" w:space="0" w:color="auto"/>
        <w:bottom w:val="none" w:sz="0" w:space="0" w:color="auto"/>
        <w:right w:val="none" w:sz="0" w:space="0" w:color="auto"/>
      </w:divBdr>
    </w:div>
    <w:div w:id="1567839233">
      <w:bodyDiv w:val="1"/>
      <w:marLeft w:val="0"/>
      <w:marRight w:val="0"/>
      <w:marTop w:val="0"/>
      <w:marBottom w:val="0"/>
      <w:divBdr>
        <w:top w:val="none" w:sz="0" w:space="0" w:color="auto"/>
        <w:left w:val="none" w:sz="0" w:space="0" w:color="auto"/>
        <w:bottom w:val="none" w:sz="0" w:space="0" w:color="auto"/>
        <w:right w:val="none" w:sz="0" w:space="0" w:color="auto"/>
      </w:divBdr>
    </w:div>
    <w:div w:id="1569656195">
      <w:bodyDiv w:val="1"/>
      <w:marLeft w:val="0"/>
      <w:marRight w:val="0"/>
      <w:marTop w:val="0"/>
      <w:marBottom w:val="0"/>
      <w:divBdr>
        <w:top w:val="none" w:sz="0" w:space="0" w:color="auto"/>
        <w:left w:val="none" w:sz="0" w:space="0" w:color="auto"/>
        <w:bottom w:val="none" w:sz="0" w:space="0" w:color="auto"/>
        <w:right w:val="none" w:sz="0" w:space="0" w:color="auto"/>
      </w:divBdr>
    </w:div>
    <w:div w:id="1571846848">
      <w:bodyDiv w:val="1"/>
      <w:marLeft w:val="0"/>
      <w:marRight w:val="0"/>
      <w:marTop w:val="0"/>
      <w:marBottom w:val="0"/>
      <w:divBdr>
        <w:top w:val="none" w:sz="0" w:space="0" w:color="auto"/>
        <w:left w:val="none" w:sz="0" w:space="0" w:color="auto"/>
        <w:bottom w:val="none" w:sz="0" w:space="0" w:color="auto"/>
        <w:right w:val="none" w:sz="0" w:space="0" w:color="auto"/>
      </w:divBdr>
    </w:div>
    <w:div w:id="1572735022">
      <w:bodyDiv w:val="1"/>
      <w:marLeft w:val="0"/>
      <w:marRight w:val="0"/>
      <w:marTop w:val="0"/>
      <w:marBottom w:val="0"/>
      <w:divBdr>
        <w:top w:val="none" w:sz="0" w:space="0" w:color="auto"/>
        <w:left w:val="none" w:sz="0" w:space="0" w:color="auto"/>
        <w:bottom w:val="none" w:sz="0" w:space="0" w:color="auto"/>
        <w:right w:val="none" w:sz="0" w:space="0" w:color="auto"/>
      </w:divBdr>
    </w:div>
    <w:div w:id="1576162428">
      <w:bodyDiv w:val="1"/>
      <w:marLeft w:val="0"/>
      <w:marRight w:val="0"/>
      <w:marTop w:val="0"/>
      <w:marBottom w:val="0"/>
      <w:divBdr>
        <w:top w:val="none" w:sz="0" w:space="0" w:color="auto"/>
        <w:left w:val="none" w:sz="0" w:space="0" w:color="auto"/>
        <w:bottom w:val="none" w:sz="0" w:space="0" w:color="auto"/>
        <w:right w:val="none" w:sz="0" w:space="0" w:color="auto"/>
      </w:divBdr>
    </w:div>
    <w:div w:id="1582645178">
      <w:bodyDiv w:val="1"/>
      <w:marLeft w:val="0"/>
      <w:marRight w:val="0"/>
      <w:marTop w:val="0"/>
      <w:marBottom w:val="0"/>
      <w:divBdr>
        <w:top w:val="none" w:sz="0" w:space="0" w:color="auto"/>
        <w:left w:val="none" w:sz="0" w:space="0" w:color="auto"/>
        <w:bottom w:val="none" w:sz="0" w:space="0" w:color="auto"/>
        <w:right w:val="none" w:sz="0" w:space="0" w:color="auto"/>
      </w:divBdr>
    </w:div>
    <w:div w:id="1585066289">
      <w:bodyDiv w:val="1"/>
      <w:marLeft w:val="0"/>
      <w:marRight w:val="0"/>
      <w:marTop w:val="0"/>
      <w:marBottom w:val="0"/>
      <w:divBdr>
        <w:top w:val="none" w:sz="0" w:space="0" w:color="auto"/>
        <w:left w:val="none" w:sz="0" w:space="0" w:color="auto"/>
        <w:bottom w:val="none" w:sz="0" w:space="0" w:color="auto"/>
        <w:right w:val="none" w:sz="0" w:space="0" w:color="auto"/>
      </w:divBdr>
    </w:div>
    <w:div w:id="1587155899">
      <w:bodyDiv w:val="1"/>
      <w:marLeft w:val="0"/>
      <w:marRight w:val="0"/>
      <w:marTop w:val="0"/>
      <w:marBottom w:val="0"/>
      <w:divBdr>
        <w:top w:val="none" w:sz="0" w:space="0" w:color="auto"/>
        <w:left w:val="none" w:sz="0" w:space="0" w:color="auto"/>
        <w:bottom w:val="none" w:sz="0" w:space="0" w:color="auto"/>
        <w:right w:val="none" w:sz="0" w:space="0" w:color="auto"/>
      </w:divBdr>
    </w:div>
    <w:div w:id="1591350084">
      <w:bodyDiv w:val="1"/>
      <w:marLeft w:val="0"/>
      <w:marRight w:val="0"/>
      <w:marTop w:val="0"/>
      <w:marBottom w:val="0"/>
      <w:divBdr>
        <w:top w:val="none" w:sz="0" w:space="0" w:color="auto"/>
        <w:left w:val="none" w:sz="0" w:space="0" w:color="auto"/>
        <w:bottom w:val="none" w:sz="0" w:space="0" w:color="auto"/>
        <w:right w:val="none" w:sz="0" w:space="0" w:color="auto"/>
      </w:divBdr>
    </w:div>
    <w:div w:id="1591622085">
      <w:bodyDiv w:val="1"/>
      <w:marLeft w:val="0"/>
      <w:marRight w:val="0"/>
      <w:marTop w:val="0"/>
      <w:marBottom w:val="0"/>
      <w:divBdr>
        <w:top w:val="none" w:sz="0" w:space="0" w:color="auto"/>
        <w:left w:val="none" w:sz="0" w:space="0" w:color="auto"/>
        <w:bottom w:val="none" w:sz="0" w:space="0" w:color="auto"/>
        <w:right w:val="none" w:sz="0" w:space="0" w:color="auto"/>
      </w:divBdr>
    </w:div>
    <w:div w:id="1591700418">
      <w:bodyDiv w:val="1"/>
      <w:marLeft w:val="0"/>
      <w:marRight w:val="0"/>
      <w:marTop w:val="0"/>
      <w:marBottom w:val="0"/>
      <w:divBdr>
        <w:top w:val="none" w:sz="0" w:space="0" w:color="auto"/>
        <w:left w:val="none" w:sz="0" w:space="0" w:color="auto"/>
        <w:bottom w:val="none" w:sz="0" w:space="0" w:color="auto"/>
        <w:right w:val="none" w:sz="0" w:space="0" w:color="auto"/>
      </w:divBdr>
    </w:div>
    <w:div w:id="1594631491">
      <w:bodyDiv w:val="1"/>
      <w:marLeft w:val="0"/>
      <w:marRight w:val="0"/>
      <w:marTop w:val="0"/>
      <w:marBottom w:val="0"/>
      <w:divBdr>
        <w:top w:val="none" w:sz="0" w:space="0" w:color="auto"/>
        <w:left w:val="none" w:sz="0" w:space="0" w:color="auto"/>
        <w:bottom w:val="none" w:sz="0" w:space="0" w:color="auto"/>
        <w:right w:val="none" w:sz="0" w:space="0" w:color="auto"/>
      </w:divBdr>
    </w:div>
    <w:div w:id="1597210311">
      <w:bodyDiv w:val="1"/>
      <w:marLeft w:val="0"/>
      <w:marRight w:val="0"/>
      <w:marTop w:val="0"/>
      <w:marBottom w:val="0"/>
      <w:divBdr>
        <w:top w:val="none" w:sz="0" w:space="0" w:color="auto"/>
        <w:left w:val="none" w:sz="0" w:space="0" w:color="auto"/>
        <w:bottom w:val="none" w:sz="0" w:space="0" w:color="auto"/>
        <w:right w:val="none" w:sz="0" w:space="0" w:color="auto"/>
      </w:divBdr>
    </w:div>
    <w:div w:id="1597322654">
      <w:bodyDiv w:val="1"/>
      <w:marLeft w:val="0"/>
      <w:marRight w:val="0"/>
      <w:marTop w:val="0"/>
      <w:marBottom w:val="0"/>
      <w:divBdr>
        <w:top w:val="none" w:sz="0" w:space="0" w:color="auto"/>
        <w:left w:val="none" w:sz="0" w:space="0" w:color="auto"/>
        <w:bottom w:val="none" w:sz="0" w:space="0" w:color="auto"/>
        <w:right w:val="none" w:sz="0" w:space="0" w:color="auto"/>
      </w:divBdr>
    </w:div>
    <w:div w:id="1598126359">
      <w:bodyDiv w:val="1"/>
      <w:marLeft w:val="0"/>
      <w:marRight w:val="0"/>
      <w:marTop w:val="0"/>
      <w:marBottom w:val="0"/>
      <w:divBdr>
        <w:top w:val="none" w:sz="0" w:space="0" w:color="auto"/>
        <w:left w:val="none" w:sz="0" w:space="0" w:color="auto"/>
        <w:bottom w:val="none" w:sz="0" w:space="0" w:color="auto"/>
        <w:right w:val="none" w:sz="0" w:space="0" w:color="auto"/>
      </w:divBdr>
    </w:div>
    <w:div w:id="1599828464">
      <w:bodyDiv w:val="1"/>
      <w:marLeft w:val="0"/>
      <w:marRight w:val="0"/>
      <w:marTop w:val="0"/>
      <w:marBottom w:val="0"/>
      <w:divBdr>
        <w:top w:val="none" w:sz="0" w:space="0" w:color="auto"/>
        <w:left w:val="none" w:sz="0" w:space="0" w:color="auto"/>
        <w:bottom w:val="none" w:sz="0" w:space="0" w:color="auto"/>
        <w:right w:val="none" w:sz="0" w:space="0" w:color="auto"/>
      </w:divBdr>
    </w:div>
    <w:div w:id="1599942803">
      <w:bodyDiv w:val="1"/>
      <w:marLeft w:val="0"/>
      <w:marRight w:val="0"/>
      <w:marTop w:val="0"/>
      <w:marBottom w:val="0"/>
      <w:divBdr>
        <w:top w:val="none" w:sz="0" w:space="0" w:color="auto"/>
        <w:left w:val="none" w:sz="0" w:space="0" w:color="auto"/>
        <w:bottom w:val="none" w:sz="0" w:space="0" w:color="auto"/>
        <w:right w:val="none" w:sz="0" w:space="0" w:color="auto"/>
      </w:divBdr>
    </w:div>
    <w:div w:id="1600676092">
      <w:bodyDiv w:val="1"/>
      <w:marLeft w:val="0"/>
      <w:marRight w:val="0"/>
      <w:marTop w:val="0"/>
      <w:marBottom w:val="0"/>
      <w:divBdr>
        <w:top w:val="none" w:sz="0" w:space="0" w:color="auto"/>
        <w:left w:val="none" w:sz="0" w:space="0" w:color="auto"/>
        <w:bottom w:val="none" w:sz="0" w:space="0" w:color="auto"/>
        <w:right w:val="none" w:sz="0" w:space="0" w:color="auto"/>
      </w:divBdr>
    </w:div>
    <w:div w:id="1600678131">
      <w:bodyDiv w:val="1"/>
      <w:marLeft w:val="0"/>
      <w:marRight w:val="0"/>
      <w:marTop w:val="0"/>
      <w:marBottom w:val="0"/>
      <w:divBdr>
        <w:top w:val="none" w:sz="0" w:space="0" w:color="auto"/>
        <w:left w:val="none" w:sz="0" w:space="0" w:color="auto"/>
        <w:bottom w:val="none" w:sz="0" w:space="0" w:color="auto"/>
        <w:right w:val="none" w:sz="0" w:space="0" w:color="auto"/>
      </w:divBdr>
    </w:div>
    <w:div w:id="1604265351">
      <w:bodyDiv w:val="1"/>
      <w:marLeft w:val="0"/>
      <w:marRight w:val="0"/>
      <w:marTop w:val="0"/>
      <w:marBottom w:val="0"/>
      <w:divBdr>
        <w:top w:val="none" w:sz="0" w:space="0" w:color="auto"/>
        <w:left w:val="none" w:sz="0" w:space="0" w:color="auto"/>
        <w:bottom w:val="none" w:sz="0" w:space="0" w:color="auto"/>
        <w:right w:val="none" w:sz="0" w:space="0" w:color="auto"/>
      </w:divBdr>
    </w:div>
    <w:div w:id="1604418970">
      <w:bodyDiv w:val="1"/>
      <w:marLeft w:val="0"/>
      <w:marRight w:val="0"/>
      <w:marTop w:val="0"/>
      <w:marBottom w:val="0"/>
      <w:divBdr>
        <w:top w:val="none" w:sz="0" w:space="0" w:color="auto"/>
        <w:left w:val="none" w:sz="0" w:space="0" w:color="auto"/>
        <w:bottom w:val="none" w:sz="0" w:space="0" w:color="auto"/>
        <w:right w:val="none" w:sz="0" w:space="0" w:color="auto"/>
      </w:divBdr>
    </w:div>
    <w:div w:id="1606692460">
      <w:bodyDiv w:val="1"/>
      <w:marLeft w:val="0"/>
      <w:marRight w:val="0"/>
      <w:marTop w:val="0"/>
      <w:marBottom w:val="0"/>
      <w:divBdr>
        <w:top w:val="none" w:sz="0" w:space="0" w:color="auto"/>
        <w:left w:val="none" w:sz="0" w:space="0" w:color="auto"/>
        <w:bottom w:val="none" w:sz="0" w:space="0" w:color="auto"/>
        <w:right w:val="none" w:sz="0" w:space="0" w:color="auto"/>
      </w:divBdr>
    </w:div>
    <w:div w:id="1606764109">
      <w:bodyDiv w:val="1"/>
      <w:marLeft w:val="0"/>
      <w:marRight w:val="0"/>
      <w:marTop w:val="0"/>
      <w:marBottom w:val="0"/>
      <w:divBdr>
        <w:top w:val="none" w:sz="0" w:space="0" w:color="auto"/>
        <w:left w:val="none" w:sz="0" w:space="0" w:color="auto"/>
        <w:bottom w:val="none" w:sz="0" w:space="0" w:color="auto"/>
        <w:right w:val="none" w:sz="0" w:space="0" w:color="auto"/>
      </w:divBdr>
    </w:div>
    <w:div w:id="1610887812">
      <w:bodyDiv w:val="1"/>
      <w:marLeft w:val="0"/>
      <w:marRight w:val="0"/>
      <w:marTop w:val="0"/>
      <w:marBottom w:val="0"/>
      <w:divBdr>
        <w:top w:val="none" w:sz="0" w:space="0" w:color="auto"/>
        <w:left w:val="none" w:sz="0" w:space="0" w:color="auto"/>
        <w:bottom w:val="none" w:sz="0" w:space="0" w:color="auto"/>
        <w:right w:val="none" w:sz="0" w:space="0" w:color="auto"/>
      </w:divBdr>
    </w:div>
    <w:div w:id="1611276890">
      <w:bodyDiv w:val="1"/>
      <w:marLeft w:val="0"/>
      <w:marRight w:val="0"/>
      <w:marTop w:val="0"/>
      <w:marBottom w:val="0"/>
      <w:divBdr>
        <w:top w:val="none" w:sz="0" w:space="0" w:color="auto"/>
        <w:left w:val="none" w:sz="0" w:space="0" w:color="auto"/>
        <w:bottom w:val="none" w:sz="0" w:space="0" w:color="auto"/>
        <w:right w:val="none" w:sz="0" w:space="0" w:color="auto"/>
      </w:divBdr>
    </w:div>
    <w:div w:id="1612518702">
      <w:bodyDiv w:val="1"/>
      <w:marLeft w:val="0"/>
      <w:marRight w:val="0"/>
      <w:marTop w:val="0"/>
      <w:marBottom w:val="0"/>
      <w:divBdr>
        <w:top w:val="none" w:sz="0" w:space="0" w:color="auto"/>
        <w:left w:val="none" w:sz="0" w:space="0" w:color="auto"/>
        <w:bottom w:val="none" w:sz="0" w:space="0" w:color="auto"/>
        <w:right w:val="none" w:sz="0" w:space="0" w:color="auto"/>
      </w:divBdr>
    </w:div>
    <w:div w:id="1616212688">
      <w:bodyDiv w:val="1"/>
      <w:marLeft w:val="0"/>
      <w:marRight w:val="0"/>
      <w:marTop w:val="0"/>
      <w:marBottom w:val="0"/>
      <w:divBdr>
        <w:top w:val="none" w:sz="0" w:space="0" w:color="auto"/>
        <w:left w:val="none" w:sz="0" w:space="0" w:color="auto"/>
        <w:bottom w:val="none" w:sz="0" w:space="0" w:color="auto"/>
        <w:right w:val="none" w:sz="0" w:space="0" w:color="auto"/>
      </w:divBdr>
    </w:div>
    <w:div w:id="1616866555">
      <w:bodyDiv w:val="1"/>
      <w:marLeft w:val="0"/>
      <w:marRight w:val="0"/>
      <w:marTop w:val="0"/>
      <w:marBottom w:val="0"/>
      <w:divBdr>
        <w:top w:val="none" w:sz="0" w:space="0" w:color="auto"/>
        <w:left w:val="none" w:sz="0" w:space="0" w:color="auto"/>
        <w:bottom w:val="none" w:sz="0" w:space="0" w:color="auto"/>
        <w:right w:val="none" w:sz="0" w:space="0" w:color="auto"/>
      </w:divBdr>
    </w:div>
    <w:div w:id="1617252546">
      <w:bodyDiv w:val="1"/>
      <w:marLeft w:val="0"/>
      <w:marRight w:val="0"/>
      <w:marTop w:val="0"/>
      <w:marBottom w:val="0"/>
      <w:divBdr>
        <w:top w:val="none" w:sz="0" w:space="0" w:color="auto"/>
        <w:left w:val="none" w:sz="0" w:space="0" w:color="auto"/>
        <w:bottom w:val="none" w:sz="0" w:space="0" w:color="auto"/>
        <w:right w:val="none" w:sz="0" w:space="0" w:color="auto"/>
      </w:divBdr>
    </w:div>
    <w:div w:id="1618180430">
      <w:bodyDiv w:val="1"/>
      <w:marLeft w:val="0"/>
      <w:marRight w:val="0"/>
      <w:marTop w:val="0"/>
      <w:marBottom w:val="0"/>
      <w:divBdr>
        <w:top w:val="none" w:sz="0" w:space="0" w:color="auto"/>
        <w:left w:val="none" w:sz="0" w:space="0" w:color="auto"/>
        <w:bottom w:val="none" w:sz="0" w:space="0" w:color="auto"/>
        <w:right w:val="none" w:sz="0" w:space="0" w:color="auto"/>
      </w:divBdr>
    </w:div>
    <w:div w:id="1618830106">
      <w:bodyDiv w:val="1"/>
      <w:marLeft w:val="0"/>
      <w:marRight w:val="0"/>
      <w:marTop w:val="0"/>
      <w:marBottom w:val="0"/>
      <w:divBdr>
        <w:top w:val="none" w:sz="0" w:space="0" w:color="auto"/>
        <w:left w:val="none" w:sz="0" w:space="0" w:color="auto"/>
        <w:bottom w:val="none" w:sz="0" w:space="0" w:color="auto"/>
        <w:right w:val="none" w:sz="0" w:space="0" w:color="auto"/>
      </w:divBdr>
    </w:div>
    <w:div w:id="1619336771">
      <w:bodyDiv w:val="1"/>
      <w:marLeft w:val="0"/>
      <w:marRight w:val="0"/>
      <w:marTop w:val="0"/>
      <w:marBottom w:val="0"/>
      <w:divBdr>
        <w:top w:val="none" w:sz="0" w:space="0" w:color="auto"/>
        <w:left w:val="none" w:sz="0" w:space="0" w:color="auto"/>
        <w:bottom w:val="none" w:sz="0" w:space="0" w:color="auto"/>
        <w:right w:val="none" w:sz="0" w:space="0" w:color="auto"/>
      </w:divBdr>
    </w:div>
    <w:div w:id="1621304453">
      <w:bodyDiv w:val="1"/>
      <w:marLeft w:val="0"/>
      <w:marRight w:val="0"/>
      <w:marTop w:val="0"/>
      <w:marBottom w:val="0"/>
      <w:divBdr>
        <w:top w:val="none" w:sz="0" w:space="0" w:color="auto"/>
        <w:left w:val="none" w:sz="0" w:space="0" w:color="auto"/>
        <w:bottom w:val="none" w:sz="0" w:space="0" w:color="auto"/>
        <w:right w:val="none" w:sz="0" w:space="0" w:color="auto"/>
      </w:divBdr>
    </w:div>
    <w:div w:id="1621909863">
      <w:bodyDiv w:val="1"/>
      <w:marLeft w:val="0"/>
      <w:marRight w:val="0"/>
      <w:marTop w:val="0"/>
      <w:marBottom w:val="0"/>
      <w:divBdr>
        <w:top w:val="none" w:sz="0" w:space="0" w:color="auto"/>
        <w:left w:val="none" w:sz="0" w:space="0" w:color="auto"/>
        <w:bottom w:val="none" w:sz="0" w:space="0" w:color="auto"/>
        <w:right w:val="none" w:sz="0" w:space="0" w:color="auto"/>
      </w:divBdr>
    </w:div>
    <w:div w:id="1622420931">
      <w:bodyDiv w:val="1"/>
      <w:marLeft w:val="0"/>
      <w:marRight w:val="0"/>
      <w:marTop w:val="0"/>
      <w:marBottom w:val="0"/>
      <w:divBdr>
        <w:top w:val="none" w:sz="0" w:space="0" w:color="auto"/>
        <w:left w:val="none" w:sz="0" w:space="0" w:color="auto"/>
        <w:bottom w:val="none" w:sz="0" w:space="0" w:color="auto"/>
        <w:right w:val="none" w:sz="0" w:space="0" w:color="auto"/>
      </w:divBdr>
    </w:div>
    <w:div w:id="1625500149">
      <w:bodyDiv w:val="1"/>
      <w:marLeft w:val="0"/>
      <w:marRight w:val="0"/>
      <w:marTop w:val="0"/>
      <w:marBottom w:val="0"/>
      <w:divBdr>
        <w:top w:val="none" w:sz="0" w:space="0" w:color="auto"/>
        <w:left w:val="none" w:sz="0" w:space="0" w:color="auto"/>
        <w:bottom w:val="none" w:sz="0" w:space="0" w:color="auto"/>
        <w:right w:val="none" w:sz="0" w:space="0" w:color="auto"/>
      </w:divBdr>
    </w:div>
    <w:div w:id="1626931774">
      <w:bodyDiv w:val="1"/>
      <w:marLeft w:val="0"/>
      <w:marRight w:val="0"/>
      <w:marTop w:val="0"/>
      <w:marBottom w:val="0"/>
      <w:divBdr>
        <w:top w:val="none" w:sz="0" w:space="0" w:color="auto"/>
        <w:left w:val="none" w:sz="0" w:space="0" w:color="auto"/>
        <w:bottom w:val="none" w:sz="0" w:space="0" w:color="auto"/>
        <w:right w:val="none" w:sz="0" w:space="0" w:color="auto"/>
      </w:divBdr>
    </w:div>
    <w:div w:id="1627857305">
      <w:bodyDiv w:val="1"/>
      <w:marLeft w:val="0"/>
      <w:marRight w:val="0"/>
      <w:marTop w:val="0"/>
      <w:marBottom w:val="0"/>
      <w:divBdr>
        <w:top w:val="none" w:sz="0" w:space="0" w:color="auto"/>
        <w:left w:val="none" w:sz="0" w:space="0" w:color="auto"/>
        <w:bottom w:val="none" w:sz="0" w:space="0" w:color="auto"/>
        <w:right w:val="none" w:sz="0" w:space="0" w:color="auto"/>
      </w:divBdr>
    </w:div>
    <w:div w:id="1637178303">
      <w:bodyDiv w:val="1"/>
      <w:marLeft w:val="0"/>
      <w:marRight w:val="0"/>
      <w:marTop w:val="0"/>
      <w:marBottom w:val="0"/>
      <w:divBdr>
        <w:top w:val="none" w:sz="0" w:space="0" w:color="auto"/>
        <w:left w:val="none" w:sz="0" w:space="0" w:color="auto"/>
        <w:bottom w:val="none" w:sz="0" w:space="0" w:color="auto"/>
        <w:right w:val="none" w:sz="0" w:space="0" w:color="auto"/>
      </w:divBdr>
    </w:div>
    <w:div w:id="1640454156">
      <w:bodyDiv w:val="1"/>
      <w:marLeft w:val="0"/>
      <w:marRight w:val="0"/>
      <w:marTop w:val="0"/>
      <w:marBottom w:val="0"/>
      <w:divBdr>
        <w:top w:val="none" w:sz="0" w:space="0" w:color="auto"/>
        <w:left w:val="none" w:sz="0" w:space="0" w:color="auto"/>
        <w:bottom w:val="none" w:sz="0" w:space="0" w:color="auto"/>
        <w:right w:val="none" w:sz="0" w:space="0" w:color="auto"/>
      </w:divBdr>
    </w:div>
    <w:div w:id="1644700586">
      <w:bodyDiv w:val="1"/>
      <w:marLeft w:val="0"/>
      <w:marRight w:val="0"/>
      <w:marTop w:val="0"/>
      <w:marBottom w:val="0"/>
      <w:divBdr>
        <w:top w:val="none" w:sz="0" w:space="0" w:color="auto"/>
        <w:left w:val="none" w:sz="0" w:space="0" w:color="auto"/>
        <w:bottom w:val="none" w:sz="0" w:space="0" w:color="auto"/>
        <w:right w:val="none" w:sz="0" w:space="0" w:color="auto"/>
      </w:divBdr>
    </w:div>
    <w:div w:id="1647079975">
      <w:bodyDiv w:val="1"/>
      <w:marLeft w:val="0"/>
      <w:marRight w:val="0"/>
      <w:marTop w:val="0"/>
      <w:marBottom w:val="0"/>
      <w:divBdr>
        <w:top w:val="none" w:sz="0" w:space="0" w:color="auto"/>
        <w:left w:val="none" w:sz="0" w:space="0" w:color="auto"/>
        <w:bottom w:val="none" w:sz="0" w:space="0" w:color="auto"/>
        <w:right w:val="none" w:sz="0" w:space="0" w:color="auto"/>
      </w:divBdr>
    </w:div>
    <w:div w:id="1647278919">
      <w:bodyDiv w:val="1"/>
      <w:marLeft w:val="0"/>
      <w:marRight w:val="0"/>
      <w:marTop w:val="0"/>
      <w:marBottom w:val="0"/>
      <w:divBdr>
        <w:top w:val="none" w:sz="0" w:space="0" w:color="auto"/>
        <w:left w:val="none" w:sz="0" w:space="0" w:color="auto"/>
        <w:bottom w:val="none" w:sz="0" w:space="0" w:color="auto"/>
        <w:right w:val="none" w:sz="0" w:space="0" w:color="auto"/>
      </w:divBdr>
    </w:div>
    <w:div w:id="1648779105">
      <w:bodyDiv w:val="1"/>
      <w:marLeft w:val="0"/>
      <w:marRight w:val="0"/>
      <w:marTop w:val="0"/>
      <w:marBottom w:val="0"/>
      <w:divBdr>
        <w:top w:val="none" w:sz="0" w:space="0" w:color="auto"/>
        <w:left w:val="none" w:sz="0" w:space="0" w:color="auto"/>
        <w:bottom w:val="none" w:sz="0" w:space="0" w:color="auto"/>
        <w:right w:val="none" w:sz="0" w:space="0" w:color="auto"/>
      </w:divBdr>
    </w:div>
    <w:div w:id="1648970502">
      <w:bodyDiv w:val="1"/>
      <w:marLeft w:val="0"/>
      <w:marRight w:val="0"/>
      <w:marTop w:val="0"/>
      <w:marBottom w:val="0"/>
      <w:divBdr>
        <w:top w:val="none" w:sz="0" w:space="0" w:color="auto"/>
        <w:left w:val="none" w:sz="0" w:space="0" w:color="auto"/>
        <w:bottom w:val="none" w:sz="0" w:space="0" w:color="auto"/>
        <w:right w:val="none" w:sz="0" w:space="0" w:color="auto"/>
      </w:divBdr>
    </w:div>
    <w:div w:id="1651210624">
      <w:bodyDiv w:val="1"/>
      <w:marLeft w:val="0"/>
      <w:marRight w:val="0"/>
      <w:marTop w:val="0"/>
      <w:marBottom w:val="0"/>
      <w:divBdr>
        <w:top w:val="none" w:sz="0" w:space="0" w:color="auto"/>
        <w:left w:val="none" w:sz="0" w:space="0" w:color="auto"/>
        <w:bottom w:val="none" w:sz="0" w:space="0" w:color="auto"/>
        <w:right w:val="none" w:sz="0" w:space="0" w:color="auto"/>
      </w:divBdr>
    </w:div>
    <w:div w:id="1655257325">
      <w:bodyDiv w:val="1"/>
      <w:marLeft w:val="0"/>
      <w:marRight w:val="0"/>
      <w:marTop w:val="0"/>
      <w:marBottom w:val="0"/>
      <w:divBdr>
        <w:top w:val="none" w:sz="0" w:space="0" w:color="auto"/>
        <w:left w:val="none" w:sz="0" w:space="0" w:color="auto"/>
        <w:bottom w:val="none" w:sz="0" w:space="0" w:color="auto"/>
        <w:right w:val="none" w:sz="0" w:space="0" w:color="auto"/>
      </w:divBdr>
    </w:div>
    <w:div w:id="1657491804">
      <w:bodyDiv w:val="1"/>
      <w:marLeft w:val="0"/>
      <w:marRight w:val="0"/>
      <w:marTop w:val="0"/>
      <w:marBottom w:val="0"/>
      <w:divBdr>
        <w:top w:val="none" w:sz="0" w:space="0" w:color="auto"/>
        <w:left w:val="none" w:sz="0" w:space="0" w:color="auto"/>
        <w:bottom w:val="none" w:sz="0" w:space="0" w:color="auto"/>
        <w:right w:val="none" w:sz="0" w:space="0" w:color="auto"/>
      </w:divBdr>
    </w:div>
    <w:div w:id="1658654032">
      <w:bodyDiv w:val="1"/>
      <w:marLeft w:val="0"/>
      <w:marRight w:val="0"/>
      <w:marTop w:val="0"/>
      <w:marBottom w:val="0"/>
      <w:divBdr>
        <w:top w:val="none" w:sz="0" w:space="0" w:color="auto"/>
        <w:left w:val="none" w:sz="0" w:space="0" w:color="auto"/>
        <w:bottom w:val="none" w:sz="0" w:space="0" w:color="auto"/>
        <w:right w:val="none" w:sz="0" w:space="0" w:color="auto"/>
      </w:divBdr>
    </w:div>
    <w:div w:id="1663973243">
      <w:bodyDiv w:val="1"/>
      <w:marLeft w:val="0"/>
      <w:marRight w:val="0"/>
      <w:marTop w:val="0"/>
      <w:marBottom w:val="0"/>
      <w:divBdr>
        <w:top w:val="none" w:sz="0" w:space="0" w:color="auto"/>
        <w:left w:val="none" w:sz="0" w:space="0" w:color="auto"/>
        <w:bottom w:val="none" w:sz="0" w:space="0" w:color="auto"/>
        <w:right w:val="none" w:sz="0" w:space="0" w:color="auto"/>
      </w:divBdr>
    </w:div>
    <w:div w:id="1665088691">
      <w:bodyDiv w:val="1"/>
      <w:marLeft w:val="0"/>
      <w:marRight w:val="0"/>
      <w:marTop w:val="0"/>
      <w:marBottom w:val="0"/>
      <w:divBdr>
        <w:top w:val="none" w:sz="0" w:space="0" w:color="auto"/>
        <w:left w:val="none" w:sz="0" w:space="0" w:color="auto"/>
        <w:bottom w:val="none" w:sz="0" w:space="0" w:color="auto"/>
        <w:right w:val="none" w:sz="0" w:space="0" w:color="auto"/>
      </w:divBdr>
    </w:div>
    <w:div w:id="1665936449">
      <w:bodyDiv w:val="1"/>
      <w:marLeft w:val="0"/>
      <w:marRight w:val="0"/>
      <w:marTop w:val="0"/>
      <w:marBottom w:val="0"/>
      <w:divBdr>
        <w:top w:val="none" w:sz="0" w:space="0" w:color="auto"/>
        <w:left w:val="none" w:sz="0" w:space="0" w:color="auto"/>
        <w:bottom w:val="none" w:sz="0" w:space="0" w:color="auto"/>
        <w:right w:val="none" w:sz="0" w:space="0" w:color="auto"/>
      </w:divBdr>
    </w:div>
    <w:div w:id="1667828841">
      <w:bodyDiv w:val="1"/>
      <w:marLeft w:val="0"/>
      <w:marRight w:val="0"/>
      <w:marTop w:val="0"/>
      <w:marBottom w:val="0"/>
      <w:divBdr>
        <w:top w:val="none" w:sz="0" w:space="0" w:color="auto"/>
        <w:left w:val="none" w:sz="0" w:space="0" w:color="auto"/>
        <w:bottom w:val="none" w:sz="0" w:space="0" w:color="auto"/>
        <w:right w:val="none" w:sz="0" w:space="0" w:color="auto"/>
      </w:divBdr>
    </w:div>
    <w:div w:id="1669746784">
      <w:bodyDiv w:val="1"/>
      <w:marLeft w:val="0"/>
      <w:marRight w:val="0"/>
      <w:marTop w:val="0"/>
      <w:marBottom w:val="0"/>
      <w:divBdr>
        <w:top w:val="none" w:sz="0" w:space="0" w:color="auto"/>
        <w:left w:val="none" w:sz="0" w:space="0" w:color="auto"/>
        <w:bottom w:val="none" w:sz="0" w:space="0" w:color="auto"/>
        <w:right w:val="none" w:sz="0" w:space="0" w:color="auto"/>
      </w:divBdr>
    </w:div>
    <w:div w:id="1672641425">
      <w:bodyDiv w:val="1"/>
      <w:marLeft w:val="0"/>
      <w:marRight w:val="0"/>
      <w:marTop w:val="0"/>
      <w:marBottom w:val="0"/>
      <w:divBdr>
        <w:top w:val="none" w:sz="0" w:space="0" w:color="auto"/>
        <w:left w:val="none" w:sz="0" w:space="0" w:color="auto"/>
        <w:bottom w:val="none" w:sz="0" w:space="0" w:color="auto"/>
        <w:right w:val="none" w:sz="0" w:space="0" w:color="auto"/>
      </w:divBdr>
    </w:div>
    <w:div w:id="1677028508">
      <w:bodyDiv w:val="1"/>
      <w:marLeft w:val="0"/>
      <w:marRight w:val="0"/>
      <w:marTop w:val="0"/>
      <w:marBottom w:val="0"/>
      <w:divBdr>
        <w:top w:val="none" w:sz="0" w:space="0" w:color="auto"/>
        <w:left w:val="none" w:sz="0" w:space="0" w:color="auto"/>
        <w:bottom w:val="none" w:sz="0" w:space="0" w:color="auto"/>
        <w:right w:val="none" w:sz="0" w:space="0" w:color="auto"/>
      </w:divBdr>
    </w:div>
    <w:div w:id="1681195719">
      <w:bodyDiv w:val="1"/>
      <w:marLeft w:val="0"/>
      <w:marRight w:val="0"/>
      <w:marTop w:val="0"/>
      <w:marBottom w:val="0"/>
      <w:divBdr>
        <w:top w:val="none" w:sz="0" w:space="0" w:color="auto"/>
        <w:left w:val="none" w:sz="0" w:space="0" w:color="auto"/>
        <w:bottom w:val="none" w:sz="0" w:space="0" w:color="auto"/>
        <w:right w:val="none" w:sz="0" w:space="0" w:color="auto"/>
      </w:divBdr>
    </w:div>
    <w:div w:id="1681470535">
      <w:bodyDiv w:val="1"/>
      <w:marLeft w:val="0"/>
      <w:marRight w:val="0"/>
      <w:marTop w:val="0"/>
      <w:marBottom w:val="0"/>
      <w:divBdr>
        <w:top w:val="none" w:sz="0" w:space="0" w:color="auto"/>
        <w:left w:val="none" w:sz="0" w:space="0" w:color="auto"/>
        <w:bottom w:val="none" w:sz="0" w:space="0" w:color="auto"/>
        <w:right w:val="none" w:sz="0" w:space="0" w:color="auto"/>
      </w:divBdr>
    </w:div>
    <w:div w:id="1682076607">
      <w:bodyDiv w:val="1"/>
      <w:marLeft w:val="0"/>
      <w:marRight w:val="0"/>
      <w:marTop w:val="0"/>
      <w:marBottom w:val="0"/>
      <w:divBdr>
        <w:top w:val="none" w:sz="0" w:space="0" w:color="auto"/>
        <w:left w:val="none" w:sz="0" w:space="0" w:color="auto"/>
        <w:bottom w:val="none" w:sz="0" w:space="0" w:color="auto"/>
        <w:right w:val="none" w:sz="0" w:space="0" w:color="auto"/>
      </w:divBdr>
    </w:div>
    <w:div w:id="1682396099">
      <w:bodyDiv w:val="1"/>
      <w:marLeft w:val="0"/>
      <w:marRight w:val="0"/>
      <w:marTop w:val="0"/>
      <w:marBottom w:val="0"/>
      <w:divBdr>
        <w:top w:val="none" w:sz="0" w:space="0" w:color="auto"/>
        <w:left w:val="none" w:sz="0" w:space="0" w:color="auto"/>
        <w:bottom w:val="none" w:sz="0" w:space="0" w:color="auto"/>
        <w:right w:val="none" w:sz="0" w:space="0" w:color="auto"/>
      </w:divBdr>
    </w:div>
    <w:div w:id="1683047451">
      <w:bodyDiv w:val="1"/>
      <w:marLeft w:val="0"/>
      <w:marRight w:val="0"/>
      <w:marTop w:val="0"/>
      <w:marBottom w:val="0"/>
      <w:divBdr>
        <w:top w:val="none" w:sz="0" w:space="0" w:color="auto"/>
        <w:left w:val="none" w:sz="0" w:space="0" w:color="auto"/>
        <w:bottom w:val="none" w:sz="0" w:space="0" w:color="auto"/>
        <w:right w:val="none" w:sz="0" w:space="0" w:color="auto"/>
      </w:divBdr>
    </w:div>
    <w:div w:id="1683239935">
      <w:bodyDiv w:val="1"/>
      <w:marLeft w:val="0"/>
      <w:marRight w:val="0"/>
      <w:marTop w:val="0"/>
      <w:marBottom w:val="0"/>
      <w:divBdr>
        <w:top w:val="none" w:sz="0" w:space="0" w:color="auto"/>
        <w:left w:val="none" w:sz="0" w:space="0" w:color="auto"/>
        <w:bottom w:val="none" w:sz="0" w:space="0" w:color="auto"/>
        <w:right w:val="none" w:sz="0" w:space="0" w:color="auto"/>
      </w:divBdr>
    </w:div>
    <w:div w:id="1685814688">
      <w:bodyDiv w:val="1"/>
      <w:marLeft w:val="0"/>
      <w:marRight w:val="0"/>
      <w:marTop w:val="0"/>
      <w:marBottom w:val="0"/>
      <w:divBdr>
        <w:top w:val="none" w:sz="0" w:space="0" w:color="auto"/>
        <w:left w:val="none" w:sz="0" w:space="0" w:color="auto"/>
        <w:bottom w:val="none" w:sz="0" w:space="0" w:color="auto"/>
        <w:right w:val="none" w:sz="0" w:space="0" w:color="auto"/>
      </w:divBdr>
    </w:div>
    <w:div w:id="1689091116">
      <w:bodyDiv w:val="1"/>
      <w:marLeft w:val="0"/>
      <w:marRight w:val="0"/>
      <w:marTop w:val="0"/>
      <w:marBottom w:val="0"/>
      <w:divBdr>
        <w:top w:val="none" w:sz="0" w:space="0" w:color="auto"/>
        <w:left w:val="none" w:sz="0" w:space="0" w:color="auto"/>
        <w:bottom w:val="none" w:sz="0" w:space="0" w:color="auto"/>
        <w:right w:val="none" w:sz="0" w:space="0" w:color="auto"/>
      </w:divBdr>
    </w:div>
    <w:div w:id="1692224263">
      <w:bodyDiv w:val="1"/>
      <w:marLeft w:val="0"/>
      <w:marRight w:val="0"/>
      <w:marTop w:val="0"/>
      <w:marBottom w:val="0"/>
      <w:divBdr>
        <w:top w:val="none" w:sz="0" w:space="0" w:color="auto"/>
        <w:left w:val="none" w:sz="0" w:space="0" w:color="auto"/>
        <w:bottom w:val="none" w:sz="0" w:space="0" w:color="auto"/>
        <w:right w:val="none" w:sz="0" w:space="0" w:color="auto"/>
      </w:divBdr>
    </w:div>
    <w:div w:id="1692991866">
      <w:bodyDiv w:val="1"/>
      <w:marLeft w:val="0"/>
      <w:marRight w:val="0"/>
      <w:marTop w:val="0"/>
      <w:marBottom w:val="0"/>
      <w:divBdr>
        <w:top w:val="none" w:sz="0" w:space="0" w:color="auto"/>
        <w:left w:val="none" w:sz="0" w:space="0" w:color="auto"/>
        <w:bottom w:val="none" w:sz="0" w:space="0" w:color="auto"/>
        <w:right w:val="none" w:sz="0" w:space="0" w:color="auto"/>
      </w:divBdr>
    </w:div>
    <w:div w:id="1694064882">
      <w:bodyDiv w:val="1"/>
      <w:marLeft w:val="0"/>
      <w:marRight w:val="0"/>
      <w:marTop w:val="0"/>
      <w:marBottom w:val="0"/>
      <w:divBdr>
        <w:top w:val="none" w:sz="0" w:space="0" w:color="auto"/>
        <w:left w:val="none" w:sz="0" w:space="0" w:color="auto"/>
        <w:bottom w:val="none" w:sz="0" w:space="0" w:color="auto"/>
        <w:right w:val="none" w:sz="0" w:space="0" w:color="auto"/>
      </w:divBdr>
    </w:div>
    <w:div w:id="1694187864">
      <w:bodyDiv w:val="1"/>
      <w:marLeft w:val="0"/>
      <w:marRight w:val="0"/>
      <w:marTop w:val="0"/>
      <w:marBottom w:val="0"/>
      <w:divBdr>
        <w:top w:val="none" w:sz="0" w:space="0" w:color="auto"/>
        <w:left w:val="none" w:sz="0" w:space="0" w:color="auto"/>
        <w:bottom w:val="none" w:sz="0" w:space="0" w:color="auto"/>
        <w:right w:val="none" w:sz="0" w:space="0" w:color="auto"/>
      </w:divBdr>
    </w:div>
    <w:div w:id="1699113752">
      <w:bodyDiv w:val="1"/>
      <w:marLeft w:val="0"/>
      <w:marRight w:val="0"/>
      <w:marTop w:val="0"/>
      <w:marBottom w:val="0"/>
      <w:divBdr>
        <w:top w:val="none" w:sz="0" w:space="0" w:color="auto"/>
        <w:left w:val="none" w:sz="0" w:space="0" w:color="auto"/>
        <w:bottom w:val="none" w:sz="0" w:space="0" w:color="auto"/>
        <w:right w:val="none" w:sz="0" w:space="0" w:color="auto"/>
      </w:divBdr>
    </w:div>
    <w:div w:id="1700811574">
      <w:bodyDiv w:val="1"/>
      <w:marLeft w:val="0"/>
      <w:marRight w:val="0"/>
      <w:marTop w:val="0"/>
      <w:marBottom w:val="0"/>
      <w:divBdr>
        <w:top w:val="none" w:sz="0" w:space="0" w:color="auto"/>
        <w:left w:val="none" w:sz="0" w:space="0" w:color="auto"/>
        <w:bottom w:val="none" w:sz="0" w:space="0" w:color="auto"/>
        <w:right w:val="none" w:sz="0" w:space="0" w:color="auto"/>
      </w:divBdr>
    </w:div>
    <w:div w:id="1706052678">
      <w:bodyDiv w:val="1"/>
      <w:marLeft w:val="0"/>
      <w:marRight w:val="0"/>
      <w:marTop w:val="0"/>
      <w:marBottom w:val="0"/>
      <w:divBdr>
        <w:top w:val="none" w:sz="0" w:space="0" w:color="auto"/>
        <w:left w:val="none" w:sz="0" w:space="0" w:color="auto"/>
        <w:bottom w:val="none" w:sz="0" w:space="0" w:color="auto"/>
        <w:right w:val="none" w:sz="0" w:space="0" w:color="auto"/>
      </w:divBdr>
    </w:div>
    <w:div w:id="1706565389">
      <w:bodyDiv w:val="1"/>
      <w:marLeft w:val="0"/>
      <w:marRight w:val="0"/>
      <w:marTop w:val="0"/>
      <w:marBottom w:val="0"/>
      <w:divBdr>
        <w:top w:val="none" w:sz="0" w:space="0" w:color="auto"/>
        <w:left w:val="none" w:sz="0" w:space="0" w:color="auto"/>
        <w:bottom w:val="none" w:sz="0" w:space="0" w:color="auto"/>
        <w:right w:val="none" w:sz="0" w:space="0" w:color="auto"/>
      </w:divBdr>
      <w:divsChild>
        <w:div w:id="1855803310">
          <w:marLeft w:val="0"/>
          <w:marRight w:val="0"/>
          <w:marTop w:val="0"/>
          <w:marBottom w:val="0"/>
          <w:divBdr>
            <w:top w:val="none" w:sz="0" w:space="0" w:color="auto"/>
            <w:left w:val="none" w:sz="0" w:space="0" w:color="auto"/>
            <w:bottom w:val="none" w:sz="0" w:space="0" w:color="auto"/>
            <w:right w:val="none" w:sz="0" w:space="0" w:color="auto"/>
          </w:divBdr>
          <w:divsChild>
            <w:div w:id="989023977">
              <w:marLeft w:val="0"/>
              <w:marRight w:val="208"/>
              <w:marTop w:val="0"/>
              <w:marBottom w:val="0"/>
              <w:divBdr>
                <w:top w:val="none" w:sz="0" w:space="0" w:color="auto"/>
                <w:left w:val="none" w:sz="0" w:space="0" w:color="auto"/>
                <w:bottom w:val="none" w:sz="0" w:space="0" w:color="auto"/>
                <w:right w:val="none" w:sz="0" w:space="0" w:color="auto"/>
              </w:divBdr>
            </w:div>
          </w:divsChild>
        </w:div>
      </w:divsChild>
    </w:div>
    <w:div w:id="1708677346">
      <w:bodyDiv w:val="1"/>
      <w:marLeft w:val="0"/>
      <w:marRight w:val="0"/>
      <w:marTop w:val="0"/>
      <w:marBottom w:val="0"/>
      <w:divBdr>
        <w:top w:val="none" w:sz="0" w:space="0" w:color="auto"/>
        <w:left w:val="none" w:sz="0" w:space="0" w:color="auto"/>
        <w:bottom w:val="none" w:sz="0" w:space="0" w:color="auto"/>
        <w:right w:val="none" w:sz="0" w:space="0" w:color="auto"/>
      </w:divBdr>
    </w:div>
    <w:div w:id="1711612908">
      <w:bodyDiv w:val="1"/>
      <w:marLeft w:val="0"/>
      <w:marRight w:val="0"/>
      <w:marTop w:val="0"/>
      <w:marBottom w:val="0"/>
      <w:divBdr>
        <w:top w:val="none" w:sz="0" w:space="0" w:color="auto"/>
        <w:left w:val="none" w:sz="0" w:space="0" w:color="auto"/>
        <w:bottom w:val="none" w:sz="0" w:space="0" w:color="auto"/>
        <w:right w:val="none" w:sz="0" w:space="0" w:color="auto"/>
      </w:divBdr>
    </w:div>
    <w:div w:id="1712727495">
      <w:bodyDiv w:val="1"/>
      <w:marLeft w:val="0"/>
      <w:marRight w:val="0"/>
      <w:marTop w:val="0"/>
      <w:marBottom w:val="0"/>
      <w:divBdr>
        <w:top w:val="none" w:sz="0" w:space="0" w:color="auto"/>
        <w:left w:val="none" w:sz="0" w:space="0" w:color="auto"/>
        <w:bottom w:val="none" w:sz="0" w:space="0" w:color="auto"/>
        <w:right w:val="none" w:sz="0" w:space="0" w:color="auto"/>
      </w:divBdr>
    </w:div>
    <w:div w:id="1713114630">
      <w:bodyDiv w:val="1"/>
      <w:marLeft w:val="0"/>
      <w:marRight w:val="0"/>
      <w:marTop w:val="0"/>
      <w:marBottom w:val="0"/>
      <w:divBdr>
        <w:top w:val="none" w:sz="0" w:space="0" w:color="auto"/>
        <w:left w:val="none" w:sz="0" w:space="0" w:color="auto"/>
        <w:bottom w:val="none" w:sz="0" w:space="0" w:color="auto"/>
        <w:right w:val="none" w:sz="0" w:space="0" w:color="auto"/>
      </w:divBdr>
    </w:div>
    <w:div w:id="1717461082">
      <w:bodyDiv w:val="1"/>
      <w:marLeft w:val="0"/>
      <w:marRight w:val="0"/>
      <w:marTop w:val="0"/>
      <w:marBottom w:val="0"/>
      <w:divBdr>
        <w:top w:val="none" w:sz="0" w:space="0" w:color="auto"/>
        <w:left w:val="none" w:sz="0" w:space="0" w:color="auto"/>
        <w:bottom w:val="none" w:sz="0" w:space="0" w:color="auto"/>
        <w:right w:val="none" w:sz="0" w:space="0" w:color="auto"/>
      </w:divBdr>
    </w:div>
    <w:div w:id="1718964987">
      <w:bodyDiv w:val="1"/>
      <w:marLeft w:val="0"/>
      <w:marRight w:val="0"/>
      <w:marTop w:val="0"/>
      <w:marBottom w:val="0"/>
      <w:divBdr>
        <w:top w:val="none" w:sz="0" w:space="0" w:color="auto"/>
        <w:left w:val="none" w:sz="0" w:space="0" w:color="auto"/>
        <w:bottom w:val="none" w:sz="0" w:space="0" w:color="auto"/>
        <w:right w:val="none" w:sz="0" w:space="0" w:color="auto"/>
      </w:divBdr>
    </w:div>
    <w:div w:id="1719233492">
      <w:bodyDiv w:val="1"/>
      <w:marLeft w:val="0"/>
      <w:marRight w:val="0"/>
      <w:marTop w:val="0"/>
      <w:marBottom w:val="0"/>
      <w:divBdr>
        <w:top w:val="none" w:sz="0" w:space="0" w:color="auto"/>
        <w:left w:val="none" w:sz="0" w:space="0" w:color="auto"/>
        <w:bottom w:val="none" w:sz="0" w:space="0" w:color="auto"/>
        <w:right w:val="none" w:sz="0" w:space="0" w:color="auto"/>
      </w:divBdr>
    </w:div>
    <w:div w:id="1721049119">
      <w:bodyDiv w:val="1"/>
      <w:marLeft w:val="0"/>
      <w:marRight w:val="0"/>
      <w:marTop w:val="0"/>
      <w:marBottom w:val="0"/>
      <w:divBdr>
        <w:top w:val="none" w:sz="0" w:space="0" w:color="auto"/>
        <w:left w:val="none" w:sz="0" w:space="0" w:color="auto"/>
        <w:bottom w:val="none" w:sz="0" w:space="0" w:color="auto"/>
        <w:right w:val="none" w:sz="0" w:space="0" w:color="auto"/>
      </w:divBdr>
    </w:div>
    <w:div w:id="1721398327">
      <w:bodyDiv w:val="1"/>
      <w:marLeft w:val="0"/>
      <w:marRight w:val="0"/>
      <w:marTop w:val="0"/>
      <w:marBottom w:val="0"/>
      <w:divBdr>
        <w:top w:val="none" w:sz="0" w:space="0" w:color="auto"/>
        <w:left w:val="none" w:sz="0" w:space="0" w:color="auto"/>
        <w:bottom w:val="none" w:sz="0" w:space="0" w:color="auto"/>
        <w:right w:val="none" w:sz="0" w:space="0" w:color="auto"/>
      </w:divBdr>
      <w:divsChild>
        <w:div w:id="1441097754">
          <w:marLeft w:val="0"/>
          <w:marRight w:val="0"/>
          <w:marTop w:val="0"/>
          <w:marBottom w:val="0"/>
          <w:divBdr>
            <w:top w:val="none" w:sz="0" w:space="0" w:color="auto"/>
            <w:left w:val="none" w:sz="0" w:space="0" w:color="auto"/>
            <w:bottom w:val="none" w:sz="0" w:space="0" w:color="auto"/>
            <w:right w:val="none" w:sz="0" w:space="0" w:color="auto"/>
          </w:divBdr>
        </w:div>
      </w:divsChild>
    </w:div>
    <w:div w:id="1721516035">
      <w:bodyDiv w:val="1"/>
      <w:marLeft w:val="0"/>
      <w:marRight w:val="0"/>
      <w:marTop w:val="0"/>
      <w:marBottom w:val="0"/>
      <w:divBdr>
        <w:top w:val="none" w:sz="0" w:space="0" w:color="auto"/>
        <w:left w:val="none" w:sz="0" w:space="0" w:color="auto"/>
        <w:bottom w:val="none" w:sz="0" w:space="0" w:color="auto"/>
        <w:right w:val="none" w:sz="0" w:space="0" w:color="auto"/>
      </w:divBdr>
    </w:div>
    <w:div w:id="1722825814">
      <w:bodyDiv w:val="1"/>
      <w:marLeft w:val="0"/>
      <w:marRight w:val="0"/>
      <w:marTop w:val="0"/>
      <w:marBottom w:val="0"/>
      <w:divBdr>
        <w:top w:val="none" w:sz="0" w:space="0" w:color="auto"/>
        <w:left w:val="none" w:sz="0" w:space="0" w:color="auto"/>
        <w:bottom w:val="none" w:sz="0" w:space="0" w:color="auto"/>
        <w:right w:val="none" w:sz="0" w:space="0" w:color="auto"/>
      </w:divBdr>
    </w:div>
    <w:div w:id="1723940591">
      <w:bodyDiv w:val="1"/>
      <w:marLeft w:val="0"/>
      <w:marRight w:val="0"/>
      <w:marTop w:val="0"/>
      <w:marBottom w:val="0"/>
      <w:divBdr>
        <w:top w:val="none" w:sz="0" w:space="0" w:color="auto"/>
        <w:left w:val="none" w:sz="0" w:space="0" w:color="auto"/>
        <w:bottom w:val="none" w:sz="0" w:space="0" w:color="auto"/>
        <w:right w:val="none" w:sz="0" w:space="0" w:color="auto"/>
      </w:divBdr>
    </w:div>
    <w:div w:id="1725333478">
      <w:bodyDiv w:val="1"/>
      <w:marLeft w:val="0"/>
      <w:marRight w:val="0"/>
      <w:marTop w:val="0"/>
      <w:marBottom w:val="0"/>
      <w:divBdr>
        <w:top w:val="none" w:sz="0" w:space="0" w:color="auto"/>
        <w:left w:val="none" w:sz="0" w:space="0" w:color="auto"/>
        <w:bottom w:val="none" w:sz="0" w:space="0" w:color="auto"/>
        <w:right w:val="none" w:sz="0" w:space="0" w:color="auto"/>
      </w:divBdr>
    </w:div>
    <w:div w:id="1727026837">
      <w:bodyDiv w:val="1"/>
      <w:marLeft w:val="0"/>
      <w:marRight w:val="0"/>
      <w:marTop w:val="0"/>
      <w:marBottom w:val="0"/>
      <w:divBdr>
        <w:top w:val="none" w:sz="0" w:space="0" w:color="auto"/>
        <w:left w:val="none" w:sz="0" w:space="0" w:color="auto"/>
        <w:bottom w:val="none" w:sz="0" w:space="0" w:color="auto"/>
        <w:right w:val="none" w:sz="0" w:space="0" w:color="auto"/>
      </w:divBdr>
    </w:div>
    <w:div w:id="1728188002">
      <w:bodyDiv w:val="1"/>
      <w:marLeft w:val="0"/>
      <w:marRight w:val="0"/>
      <w:marTop w:val="0"/>
      <w:marBottom w:val="0"/>
      <w:divBdr>
        <w:top w:val="none" w:sz="0" w:space="0" w:color="auto"/>
        <w:left w:val="none" w:sz="0" w:space="0" w:color="auto"/>
        <w:bottom w:val="none" w:sz="0" w:space="0" w:color="auto"/>
        <w:right w:val="none" w:sz="0" w:space="0" w:color="auto"/>
      </w:divBdr>
    </w:div>
    <w:div w:id="1729647672">
      <w:bodyDiv w:val="1"/>
      <w:marLeft w:val="0"/>
      <w:marRight w:val="0"/>
      <w:marTop w:val="0"/>
      <w:marBottom w:val="0"/>
      <w:divBdr>
        <w:top w:val="none" w:sz="0" w:space="0" w:color="auto"/>
        <w:left w:val="none" w:sz="0" w:space="0" w:color="auto"/>
        <w:bottom w:val="none" w:sz="0" w:space="0" w:color="auto"/>
        <w:right w:val="none" w:sz="0" w:space="0" w:color="auto"/>
      </w:divBdr>
    </w:div>
    <w:div w:id="1730299309">
      <w:bodyDiv w:val="1"/>
      <w:marLeft w:val="0"/>
      <w:marRight w:val="0"/>
      <w:marTop w:val="0"/>
      <w:marBottom w:val="0"/>
      <w:divBdr>
        <w:top w:val="none" w:sz="0" w:space="0" w:color="auto"/>
        <w:left w:val="none" w:sz="0" w:space="0" w:color="auto"/>
        <w:bottom w:val="none" w:sz="0" w:space="0" w:color="auto"/>
        <w:right w:val="none" w:sz="0" w:space="0" w:color="auto"/>
      </w:divBdr>
    </w:div>
    <w:div w:id="1733119230">
      <w:bodyDiv w:val="1"/>
      <w:marLeft w:val="0"/>
      <w:marRight w:val="0"/>
      <w:marTop w:val="0"/>
      <w:marBottom w:val="0"/>
      <w:divBdr>
        <w:top w:val="none" w:sz="0" w:space="0" w:color="auto"/>
        <w:left w:val="none" w:sz="0" w:space="0" w:color="auto"/>
        <w:bottom w:val="none" w:sz="0" w:space="0" w:color="auto"/>
        <w:right w:val="none" w:sz="0" w:space="0" w:color="auto"/>
      </w:divBdr>
    </w:div>
    <w:div w:id="1734505800">
      <w:bodyDiv w:val="1"/>
      <w:marLeft w:val="0"/>
      <w:marRight w:val="0"/>
      <w:marTop w:val="0"/>
      <w:marBottom w:val="0"/>
      <w:divBdr>
        <w:top w:val="none" w:sz="0" w:space="0" w:color="auto"/>
        <w:left w:val="none" w:sz="0" w:space="0" w:color="auto"/>
        <w:bottom w:val="none" w:sz="0" w:space="0" w:color="auto"/>
        <w:right w:val="none" w:sz="0" w:space="0" w:color="auto"/>
      </w:divBdr>
    </w:div>
    <w:div w:id="1738550592">
      <w:bodyDiv w:val="1"/>
      <w:marLeft w:val="0"/>
      <w:marRight w:val="0"/>
      <w:marTop w:val="0"/>
      <w:marBottom w:val="0"/>
      <w:divBdr>
        <w:top w:val="none" w:sz="0" w:space="0" w:color="auto"/>
        <w:left w:val="none" w:sz="0" w:space="0" w:color="auto"/>
        <w:bottom w:val="none" w:sz="0" w:space="0" w:color="auto"/>
        <w:right w:val="none" w:sz="0" w:space="0" w:color="auto"/>
      </w:divBdr>
    </w:div>
    <w:div w:id="1740709487">
      <w:bodyDiv w:val="1"/>
      <w:marLeft w:val="0"/>
      <w:marRight w:val="0"/>
      <w:marTop w:val="0"/>
      <w:marBottom w:val="0"/>
      <w:divBdr>
        <w:top w:val="none" w:sz="0" w:space="0" w:color="auto"/>
        <w:left w:val="none" w:sz="0" w:space="0" w:color="auto"/>
        <w:bottom w:val="none" w:sz="0" w:space="0" w:color="auto"/>
        <w:right w:val="none" w:sz="0" w:space="0" w:color="auto"/>
      </w:divBdr>
    </w:div>
    <w:div w:id="1743746702">
      <w:bodyDiv w:val="1"/>
      <w:marLeft w:val="0"/>
      <w:marRight w:val="0"/>
      <w:marTop w:val="0"/>
      <w:marBottom w:val="0"/>
      <w:divBdr>
        <w:top w:val="none" w:sz="0" w:space="0" w:color="auto"/>
        <w:left w:val="none" w:sz="0" w:space="0" w:color="auto"/>
        <w:bottom w:val="none" w:sz="0" w:space="0" w:color="auto"/>
        <w:right w:val="none" w:sz="0" w:space="0" w:color="auto"/>
      </w:divBdr>
    </w:div>
    <w:div w:id="1747529261">
      <w:bodyDiv w:val="1"/>
      <w:marLeft w:val="0"/>
      <w:marRight w:val="0"/>
      <w:marTop w:val="0"/>
      <w:marBottom w:val="0"/>
      <w:divBdr>
        <w:top w:val="none" w:sz="0" w:space="0" w:color="auto"/>
        <w:left w:val="none" w:sz="0" w:space="0" w:color="auto"/>
        <w:bottom w:val="none" w:sz="0" w:space="0" w:color="auto"/>
        <w:right w:val="none" w:sz="0" w:space="0" w:color="auto"/>
      </w:divBdr>
    </w:div>
    <w:div w:id="1748965688">
      <w:bodyDiv w:val="1"/>
      <w:marLeft w:val="0"/>
      <w:marRight w:val="0"/>
      <w:marTop w:val="0"/>
      <w:marBottom w:val="0"/>
      <w:divBdr>
        <w:top w:val="none" w:sz="0" w:space="0" w:color="auto"/>
        <w:left w:val="none" w:sz="0" w:space="0" w:color="auto"/>
        <w:bottom w:val="none" w:sz="0" w:space="0" w:color="auto"/>
        <w:right w:val="none" w:sz="0" w:space="0" w:color="auto"/>
      </w:divBdr>
    </w:div>
    <w:div w:id="1755123028">
      <w:bodyDiv w:val="1"/>
      <w:marLeft w:val="0"/>
      <w:marRight w:val="0"/>
      <w:marTop w:val="0"/>
      <w:marBottom w:val="0"/>
      <w:divBdr>
        <w:top w:val="none" w:sz="0" w:space="0" w:color="auto"/>
        <w:left w:val="none" w:sz="0" w:space="0" w:color="auto"/>
        <w:bottom w:val="none" w:sz="0" w:space="0" w:color="auto"/>
        <w:right w:val="none" w:sz="0" w:space="0" w:color="auto"/>
      </w:divBdr>
    </w:div>
    <w:div w:id="1759983039">
      <w:bodyDiv w:val="1"/>
      <w:marLeft w:val="0"/>
      <w:marRight w:val="0"/>
      <w:marTop w:val="0"/>
      <w:marBottom w:val="0"/>
      <w:divBdr>
        <w:top w:val="none" w:sz="0" w:space="0" w:color="auto"/>
        <w:left w:val="none" w:sz="0" w:space="0" w:color="auto"/>
        <w:bottom w:val="none" w:sz="0" w:space="0" w:color="auto"/>
        <w:right w:val="none" w:sz="0" w:space="0" w:color="auto"/>
      </w:divBdr>
    </w:div>
    <w:div w:id="1760249913">
      <w:bodyDiv w:val="1"/>
      <w:marLeft w:val="0"/>
      <w:marRight w:val="0"/>
      <w:marTop w:val="0"/>
      <w:marBottom w:val="0"/>
      <w:divBdr>
        <w:top w:val="none" w:sz="0" w:space="0" w:color="auto"/>
        <w:left w:val="none" w:sz="0" w:space="0" w:color="auto"/>
        <w:bottom w:val="none" w:sz="0" w:space="0" w:color="auto"/>
        <w:right w:val="none" w:sz="0" w:space="0" w:color="auto"/>
      </w:divBdr>
    </w:div>
    <w:div w:id="1762678535">
      <w:bodyDiv w:val="1"/>
      <w:marLeft w:val="0"/>
      <w:marRight w:val="0"/>
      <w:marTop w:val="0"/>
      <w:marBottom w:val="0"/>
      <w:divBdr>
        <w:top w:val="none" w:sz="0" w:space="0" w:color="auto"/>
        <w:left w:val="none" w:sz="0" w:space="0" w:color="auto"/>
        <w:bottom w:val="none" w:sz="0" w:space="0" w:color="auto"/>
        <w:right w:val="none" w:sz="0" w:space="0" w:color="auto"/>
      </w:divBdr>
    </w:div>
    <w:div w:id="1764689027">
      <w:bodyDiv w:val="1"/>
      <w:marLeft w:val="0"/>
      <w:marRight w:val="0"/>
      <w:marTop w:val="0"/>
      <w:marBottom w:val="0"/>
      <w:divBdr>
        <w:top w:val="none" w:sz="0" w:space="0" w:color="auto"/>
        <w:left w:val="none" w:sz="0" w:space="0" w:color="auto"/>
        <w:bottom w:val="none" w:sz="0" w:space="0" w:color="auto"/>
        <w:right w:val="none" w:sz="0" w:space="0" w:color="auto"/>
      </w:divBdr>
    </w:div>
    <w:div w:id="1765034287">
      <w:bodyDiv w:val="1"/>
      <w:marLeft w:val="0"/>
      <w:marRight w:val="0"/>
      <w:marTop w:val="0"/>
      <w:marBottom w:val="0"/>
      <w:divBdr>
        <w:top w:val="none" w:sz="0" w:space="0" w:color="auto"/>
        <w:left w:val="none" w:sz="0" w:space="0" w:color="auto"/>
        <w:bottom w:val="none" w:sz="0" w:space="0" w:color="auto"/>
        <w:right w:val="none" w:sz="0" w:space="0" w:color="auto"/>
      </w:divBdr>
    </w:div>
    <w:div w:id="1766925068">
      <w:bodyDiv w:val="1"/>
      <w:marLeft w:val="0"/>
      <w:marRight w:val="0"/>
      <w:marTop w:val="0"/>
      <w:marBottom w:val="0"/>
      <w:divBdr>
        <w:top w:val="none" w:sz="0" w:space="0" w:color="auto"/>
        <w:left w:val="none" w:sz="0" w:space="0" w:color="auto"/>
        <w:bottom w:val="none" w:sz="0" w:space="0" w:color="auto"/>
        <w:right w:val="none" w:sz="0" w:space="0" w:color="auto"/>
      </w:divBdr>
    </w:div>
    <w:div w:id="1771075019">
      <w:bodyDiv w:val="1"/>
      <w:marLeft w:val="0"/>
      <w:marRight w:val="0"/>
      <w:marTop w:val="0"/>
      <w:marBottom w:val="0"/>
      <w:divBdr>
        <w:top w:val="none" w:sz="0" w:space="0" w:color="auto"/>
        <w:left w:val="none" w:sz="0" w:space="0" w:color="auto"/>
        <w:bottom w:val="none" w:sz="0" w:space="0" w:color="auto"/>
        <w:right w:val="none" w:sz="0" w:space="0" w:color="auto"/>
      </w:divBdr>
    </w:div>
    <w:div w:id="1772815518">
      <w:bodyDiv w:val="1"/>
      <w:marLeft w:val="0"/>
      <w:marRight w:val="0"/>
      <w:marTop w:val="0"/>
      <w:marBottom w:val="0"/>
      <w:divBdr>
        <w:top w:val="none" w:sz="0" w:space="0" w:color="auto"/>
        <w:left w:val="none" w:sz="0" w:space="0" w:color="auto"/>
        <w:bottom w:val="none" w:sz="0" w:space="0" w:color="auto"/>
        <w:right w:val="none" w:sz="0" w:space="0" w:color="auto"/>
      </w:divBdr>
    </w:div>
    <w:div w:id="1773891499">
      <w:bodyDiv w:val="1"/>
      <w:marLeft w:val="0"/>
      <w:marRight w:val="0"/>
      <w:marTop w:val="0"/>
      <w:marBottom w:val="0"/>
      <w:divBdr>
        <w:top w:val="none" w:sz="0" w:space="0" w:color="auto"/>
        <w:left w:val="none" w:sz="0" w:space="0" w:color="auto"/>
        <w:bottom w:val="none" w:sz="0" w:space="0" w:color="auto"/>
        <w:right w:val="none" w:sz="0" w:space="0" w:color="auto"/>
      </w:divBdr>
    </w:div>
    <w:div w:id="1778863602">
      <w:bodyDiv w:val="1"/>
      <w:marLeft w:val="0"/>
      <w:marRight w:val="0"/>
      <w:marTop w:val="0"/>
      <w:marBottom w:val="0"/>
      <w:divBdr>
        <w:top w:val="none" w:sz="0" w:space="0" w:color="auto"/>
        <w:left w:val="none" w:sz="0" w:space="0" w:color="auto"/>
        <w:bottom w:val="none" w:sz="0" w:space="0" w:color="auto"/>
        <w:right w:val="none" w:sz="0" w:space="0" w:color="auto"/>
      </w:divBdr>
    </w:div>
    <w:div w:id="1779597116">
      <w:bodyDiv w:val="1"/>
      <w:marLeft w:val="0"/>
      <w:marRight w:val="0"/>
      <w:marTop w:val="0"/>
      <w:marBottom w:val="0"/>
      <w:divBdr>
        <w:top w:val="none" w:sz="0" w:space="0" w:color="auto"/>
        <w:left w:val="none" w:sz="0" w:space="0" w:color="auto"/>
        <w:bottom w:val="none" w:sz="0" w:space="0" w:color="auto"/>
        <w:right w:val="none" w:sz="0" w:space="0" w:color="auto"/>
      </w:divBdr>
    </w:div>
    <w:div w:id="1782216783">
      <w:bodyDiv w:val="1"/>
      <w:marLeft w:val="0"/>
      <w:marRight w:val="0"/>
      <w:marTop w:val="0"/>
      <w:marBottom w:val="0"/>
      <w:divBdr>
        <w:top w:val="none" w:sz="0" w:space="0" w:color="auto"/>
        <w:left w:val="none" w:sz="0" w:space="0" w:color="auto"/>
        <w:bottom w:val="none" w:sz="0" w:space="0" w:color="auto"/>
        <w:right w:val="none" w:sz="0" w:space="0" w:color="auto"/>
      </w:divBdr>
    </w:div>
    <w:div w:id="1785345068">
      <w:bodyDiv w:val="1"/>
      <w:marLeft w:val="0"/>
      <w:marRight w:val="0"/>
      <w:marTop w:val="0"/>
      <w:marBottom w:val="0"/>
      <w:divBdr>
        <w:top w:val="none" w:sz="0" w:space="0" w:color="auto"/>
        <w:left w:val="none" w:sz="0" w:space="0" w:color="auto"/>
        <w:bottom w:val="none" w:sz="0" w:space="0" w:color="auto"/>
        <w:right w:val="none" w:sz="0" w:space="0" w:color="auto"/>
      </w:divBdr>
    </w:div>
    <w:div w:id="1790197187">
      <w:bodyDiv w:val="1"/>
      <w:marLeft w:val="0"/>
      <w:marRight w:val="0"/>
      <w:marTop w:val="0"/>
      <w:marBottom w:val="0"/>
      <w:divBdr>
        <w:top w:val="none" w:sz="0" w:space="0" w:color="auto"/>
        <w:left w:val="none" w:sz="0" w:space="0" w:color="auto"/>
        <w:bottom w:val="none" w:sz="0" w:space="0" w:color="auto"/>
        <w:right w:val="none" w:sz="0" w:space="0" w:color="auto"/>
      </w:divBdr>
    </w:div>
    <w:div w:id="1792430841">
      <w:bodyDiv w:val="1"/>
      <w:marLeft w:val="0"/>
      <w:marRight w:val="0"/>
      <w:marTop w:val="0"/>
      <w:marBottom w:val="0"/>
      <w:divBdr>
        <w:top w:val="none" w:sz="0" w:space="0" w:color="auto"/>
        <w:left w:val="none" w:sz="0" w:space="0" w:color="auto"/>
        <w:bottom w:val="none" w:sz="0" w:space="0" w:color="auto"/>
        <w:right w:val="none" w:sz="0" w:space="0" w:color="auto"/>
      </w:divBdr>
    </w:div>
    <w:div w:id="1792550415">
      <w:bodyDiv w:val="1"/>
      <w:marLeft w:val="0"/>
      <w:marRight w:val="0"/>
      <w:marTop w:val="0"/>
      <w:marBottom w:val="0"/>
      <w:divBdr>
        <w:top w:val="none" w:sz="0" w:space="0" w:color="auto"/>
        <w:left w:val="none" w:sz="0" w:space="0" w:color="auto"/>
        <w:bottom w:val="none" w:sz="0" w:space="0" w:color="auto"/>
        <w:right w:val="none" w:sz="0" w:space="0" w:color="auto"/>
      </w:divBdr>
    </w:div>
    <w:div w:id="1793665408">
      <w:bodyDiv w:val="1"/>
      <w:marLeft w:val="0"/>
      <w:marRight w:val="0"/>
      <w:marTop w:val="0"/>
      <w:marBottom w:val="0"/>
      <w:divBdr>
        <w:top w:val="none" w:sz="0" w:space="0" w:color="auto"/>
        <w:left w:val="none" w:sz="0" w:space="0" w:color="auto"/>
        <w:bottom w:val="none" w:sz="0" w:space="0" w:color="auto"/>
        <w:right w:val="none" w:sz="0" w:space="0" w:color="auto"/>
      </w:divBdr>
    </w:div>
    <w:div w:id="1793861638">
      <w:bodyDiv w:val="1"/>
      <w:marLeft w:val="0"/>
      <w:marRight w:val="0"/>
      <w:marTop w:val="0"/>
      <w:marBottom w:val="0"/>
      <w:divBdr>
        <w:top w:val="none" w:sz="0" w:space="0" w:color="auto"/>
        <w:left w:val="none" w:sz="0" w:space="0" w:color="auto"/>
        <w:bottom w:val="none" w:sz="0" w:space="0" w:color="auto"/>
        <w:right w:val="none" w:sz="0" w:space="0" w:color="auto"/>
      </w:divBdr>
    </w:div>
    <w:div w:id="1794447201">
      <w:bodyDiv w:val="1"/>
      <w:marLeft w:val="0"/>
      <w:marRight w:val="0"/>
      <w:marTop w:val="0"/>
      <w:marBottom w:val="0"/>
      <w:divBdr>
        <w:top w:val="none" w:sz="0" w:space="0" w:color="auto"/>
        <w:left w:val="none" w:sz="0" w:space="0" w:color="auto"/>
        <w:bottom w:val="none" w:sz="0" w:space="0" w:color="auto"/>
        <w:right w:val="none" w:sz="0" w:space="0" w:color="auto"/>
      </w:divBdr>
    </w:div>
    <w:div w:id="1795710841">
      <w:bodyDiv w:val="1"/>
      <w:marLeft w:val="0"/>
      <w:marRight w:val="0"/>
      <w:marTop w:val="0"/>
      <w:marBottom w:val="0"/>
      <w:divBdr>
        <w:top w:val="none" w:sz="0" w:space="0" w:color="auto"/>
        <w:left w:val="none" w:sz="0" w:space="0" w:color="auto"/>
        <w:bottom w:val="none" w:sz="0" w:space="0" w:color="auto"/>
        <w:right w:val="none" w:sz="0" w:space="0" w:color="auto"/>
      </w:divBdr>
    </w:div>
    <w:div w:id="1801336661">
      <w:bodyDiv w:val="1"/>
      <w:marLeft w:val="0"/>
      <w:marRight w:val="0"/>
      <w:marTop w:val="0"/>
      <w:marBottom w:val="0"/>
      <w:divBdr>
        <w:top w:val="none" w:sz="0" w:space="0" w:color="auto"/>
        <w:left w:val="none" w:sz="0" w:space="0" w:color="auto"/>
        <w:bottom w:val="none" w:sz="0" w:space="0" w:color="auto"/>
        <w:right w:val="none" w:sz="0" w:space="0" w:color="auto"/>
      </w:divBdr>
    </w:div>
    <w:div w:id="1803646124">
      <w:bodyDiv w:val="1"/>
      <w:marLeft w:val="0"/>
      <w:marRight w:val="0"/>
      <w:marTop w:val="0"/>
      <w:marBottom w:val="0"/>
      <w:divBdr>
        <w:top w:val="none" w:sz="0" w:space="0" w:color="auto"/>
        <w:left w:val="none" w:sz="0" w:space="0" w:color="auto"/>
        <w:bottom w:val="none" w:sz="0" w:space="0" w:color="auto"/>
        <w:right w:val="none" w:sz="0" w:space="0" w:color="auto"/>
      </w:divBdr>
    </w:div>
    <w:div w:id="1803767739">
      <w:bodyDiv w:val="1"/>
      <w:marLeft w:val="0"/>
      <w:marRight w:val="0"/>
      <w:marTop w:val="0"/>
      <w:marBottom w:val="0"/>
      <w:divBdr>
        <w:top w:val="none" w:sz="0" w:space="0" w:color="auto"/>
        <w:left w:val="none" w:sz="0" w:space="0" w:color="auto"/>
        <w:bottom w:val="none" w:sz="0" w:space="0" w:color="auto"/>
        <w:right w:val="none" w:sz="0" w:space="0" w:color="auto"/>
      </w:divBdr>
    </w:div>
    <w:div w:id="1806386477">
      <w:bodyDiv w:val="1"/>
      <w:marLeft w:val="0"/>
      <w:marRight w:val="0"/>
      <w:marTop w:val="0"/>
      <w:marBottom w:val="0"/>
      <w:divBdr>
        <w:top w:val="none" w:sz="0" w:space="0" w:color="auto"/>
        <w:left w:val="none" w:sz="0" w:space="0" w:color="auto"/>
        <w:bottom w:val="none" w:sz="0" w:space="0" w:color="auto"/>
        <w:right w:val="none" w:sz="0" w:space="0" w:color="auto"/>
      </w:divBdr>
    </w:div>
    <w:div w:id="1808401380">
      <w:bodyDiv w:val="1"/>
      <w:marLeft w:val="0"/>
      <w:marRight w:val="0"/>
      <w:marTop w:val="0"/>
      <w:marBottom w:val="0"/>
      <w:divBdr>
        <w:top w:val="none" w:sz="0" w:space="0" w:color="auto"/>
        <w:left w:val="none" w:sz="0" w:space="0" w:color="auto"/>
        <w:bottom w:val="none" w:sz="0" w:space="0" w:color="auto"/>
        <w:right w:val="none" w:sz="0" w:space="0" w:color="auto"/>
      </w:divBdr>
    </w:div>
    <w:div w:id="1814372107">
      <w:bodyDiv w:val="1"/>
      <w:marLeft w:val="0"/>
      <w:marRight w:val="0"/>
      <w:marTop w:val="0"/>
      <w:marBottom w:val="0"/>
      <w:divBdr>
        <w:top w:val="none" w:sz="0" w:space="0" w:color="auto"/>
        <w:left w:val="none" w:sz="0" w:space="0" w:color="auto"/>
        <w:bottom w:val="none" w:sz="0" w:space="0" w:color="auto"/>
        <w:right w:val="none" w:sz="0" w:space="0" w:color="auto"/>
      </w:divBdr>
    </w:div>
    <w:div w:id="1814757599">
      <w:bodyDiv w:val="1"/>
      <w:marLeft w:val="0"/>
      <w:marRight w:val="0"/>
      <w:marTop w:val="0"/>
      <w:marBottom w:val="0"/>
      <w:divBdr>
        <w:top w:val="none" w:sz="0" w:space="0" w:color="auto"/>
        <w:left w:val="none" w:sz="0" w:space="0" w:color="auto"/>
        <w:bottom w:val="none" w:sz="0" w:space="0" w:color="auto"/>
        <w:right w:val="none" w:sz="0" w:space="0" w:color="auto"/>
      </w:divBdr>
    </w:div>
    <w:div w:id="1815485009">
      <w:bodyDiv w:val="1"/>
      <w:marLeft w:val="0"/>
      <w:marRight w:val="0"/>
      <w:marTop w:val="0"/>
      <w:marBottom w:val="0"/>
      <w:divBdr>
        <w:top w:val="none" w:sz="0" w:space="0" w:color="auto"/>
        <w:left w:val="none" w:sz="0" w:space="0" w:color="auto"/>
        <w:bottom w:val="none" w:sz="0" w:space="0" w:color="auto"/>
        <w:right w:val="none" w:sz="0" w:space="0" w:color="auto"/>
      </w:divBdr>
    </w:div>
    <w:div w:id="1816146012">
      <w:bodyDiv w:val="1"/>
      <w:marLeft w:val="0"/>
      <w:marRight w:val="0"/>
      <w:marTop w:val="0"/>
      <w:marBottom w:val="0"/>
      <w:divBdr>
        <w:top w:val="none" w:sz="0" w:space="0" w:color="auto"/>
        <w:left w:val="none" w:sz="0" w:space="0" w:color="auto"/>
        <w:bottom w:val="none" w:sz="0" w:space="0" w:color="auto"/>
        <w:right w:val="none" w:sz="0" w:space="0" w:color="auto"/>
      </w:divBdr>
    </w:div>
    <w:div w:id="1817842318">
      <w:bodyDiv w:val="1"/>
      <w:marLeft w:val="0"/>
      <w:marRight w:val="0"/>
      <w:marTop w:val="0"/>
      <w:marBottom w:val="0"/>
      <w:divBdr>
        <w:top w:val="none" w:sz="0" w:space="0" w:color="auto"/>
        <w:left w:val="none" w:sz="0" w:space="0" w:color="auto"/>
        <w:bottom w:val="none" w:sz="0" w:space="0" w:color="auto"/>
        <w:right w:val="none" w:sz="0" w:space="0" w:color="auto"/>
      </w:divBdr>
    </w:div>
    <w:div w:id="1818256507">
      <w:bodyDiv w:val="1"/>
      <w:marLeft w:val="0"/>
      <w:marRight w:val="0"/>
      <w:marTop w:val="0"/>
      <w:marBottom w:val="0"/>
      <w:divBdr>
        <w:top w:val="none" w:sz="0" w:space="0" w:color="auto"/>
        <w:left w:val="none" w:sz="0" w:space="0" w:color="auto"/>
        <w:bottom w:val="none" w:sz="0" w:space="0" w:color="auto"/>
        <w:right w:val="none" w:sz="0" w:space="0" w:color="auto"/>
      </w:divBdr>
    </w:div>
    <w:div w:id="1821189881">
      <w:bodyDiv w:val="1"/>
      <w:marLeft w:val="0"/>
      <w:marRight w:val="0"/>
      <w:marTop w:val="0"/>
      <w:marBottom w:val="0"/>
      <w:divBdr>
        <w:top w:val="none" w:sz="0" w:space="0" w:color="auto"/>
        <w:left w:val="none" w:sz="0" w:space="0" w:color="auto"/>
        <w:bottom w:val="none" w:sz="0" w:space="0" w:color="auto"/>
        <w:right w:val="none" w:sz="0" w:space="0" w:color="auto"/>
      </w:divBdr>
    </w:div>
    <w:div w:id="1825513562">
      <w:bodyDiv w:val="1"/>
      <w:marLeft w:val="0"/>
      <w:marRight w:val="0"/>
      <w:marTop w:val="0"/>
      <w:marBottom w:val="0"/>
      <w:divBdr>
        <w:top w:val="none" w:sz="0" w:space="0" w:color="auto"/>
        <w:left w:val="none" w:sz="0" w:space="0" w:color="auto"/>
        <w:bottom w:val="none" w:sz="0" w:space="0" w:color="auto"/>
        <w:right w:val="none" w:sz="0" w:space="0" w:color="auto"/>
      </w:divBdr>
    </w:div>
    <w:div w:id="1829444804">
      <w:bodyDiv w:val="1"/>
      <w:marLeft w:val="0"/>
      <w:marRight w:val="0"/>
      <w:marTop w:val="0"/>
      <w:marBottom w:val="0"/>
      <w:divBdr>
        <w:top w:val="none" w:sz="0" w:space="0" w:color="auto"/>
        <w:left w:val="none" w:sz="0" w:space="0" w:color="auto"/>
        <w:bottom w:val="none" w:sz="0" w:space="0" w:color="auto"/>
        <w:right w:val="none" w:sz="0" w:space="0" w:color="auto"/>
      </w:divBdr>
    </w:div>
    <w:div w:id="1830366901">
      <w:bodyDiv w:val="1"/>
      <w:marLeft w:val="0"/>
      <w:marRight w:val="0"/>
      <w:marTop w:val="0"/>
      <w:marBottom w:val="0"/>
      <w:divBdr>
        <w:top w:val="none" w:sz="0" w:space="0" w:color="auto"/>
        <w:left w:val="none" w:sz="0" w:space="0" w:color="auto"/>
        <w:bottom w:val="none" w:sz="0" w:space="0" w:color="auto"/>
        <w:right w:val="none" w:sz="0" w:space="0" w:color="auto"/>
      </w:divBdr>
    </w:div>
    <w:div w:id="1830513285">
      <w:bodyDiv w:val="1"/>
      <w:marLeft w:val="0"/>
      <w:marRight w:val="0"/>
      <w:marTop w:val="0"/>
      <w:marBottom w:val="0"/>
      <w:divBdr>
        <w:top w:val="none" w:sz="0" w:space="0" w:color="auto"/>
        <w:left w:val="none" w:sz="0" w:space="0" w:color="auto"/>
        <w:bottom w:val="none" w:sz="0" w:space="0" w:color="auto"/>
        <w:right w:val="none" w:sz="0" w:space="0" w:color="auto"/>
      </w:divBdr>
    </w:div>
    <w:div w:id="1830897960">
      <w:bodyDiv w:val="1"/>
      <w:marLeft w:val="0"/>
      <w:marRight w:val="0"/>
      <w:marTop w:val="0"/>
      <w:marBottom w:val="0"/>
      <w:divBdr>
        <w:top w:val="none" w:sz="0" w:space="0" w:color="auto"/>
        <w:left w:val="none" w:sz="0" w:space="0" w:color="auto"/>
        <w:bottom w:val="none" w:sz="0" w:space="0" w:color="auto"/>
        <w:right w:val="none" w:sz="0" w:space="0" w:color="auto"/>
      </w:divBdr>
    </w:div>
    <w:div w:id="1832286204">
      <w:bodyDiv w:val="1"/>
      <w:marLeft w:val="0"/>
      <w:marRight w:val="0"/>
      <w:marTop w:val="0"/>
      <w:marBottom w:val="0"/>
      <w:divBdr>
        <w:top w:val="none" w:sz="0" w:space="0" w:color="auto"/>
        <w:left w:val="none" w:sz="0" w:space="0" w:color="auto"/>
        <w:bottom w:val="none" w:sz="0" w:space="0" w:color="auto"/>
        <w:right w:val="none" w:sz="0" w:space="0" w:color="auto"/>
      </w:divBdr>
    </w:div>
    <w:div w:id="1833526096">
      <w:bodyDiv w:val="1"/>
      <w:marLeft w:val="0"/>
      <w:marRight w:val="0"/>
      <w:marTop w:val="0"/>
      <w:marBottom w:val="0"/>
      <w:divBdr>
        <w:top w:val="none" w:sz="0" w:space="0" w:color="auto"/>
        <w:left w:val="none" w:sz="0" w:space="0" w:color="auto"/>
        <w:bottom w:val="none" w:sz="0" w:space="0" w:color="auto"/>
        <w:right w:val="none" w:sz="0" w:space="0" w:color="auto"/>
      </w:divBdr>
    </w:div>
    <w:div w:id="1836145081">
      <w:bodyDiv w:val="1"/>
      <w:marLeft w:val="0"/>
      <w:marRight w:val="0"/>
      <w:marTop w:val="0"/>
      <w:marBottom w:val="0"/>
      <w:divBdr>
        <w:top w:val="none" w:sz="0" w:space="0" w:color="auto"/>
        <w:left w:val="none" w:sz="0" w:space="0" w:color="auto"/>
        <w:bottom w:val="none" w:sz="0" w:space="0" w:color="auto"/>
        <w:right w:val="none" w:sz="0" w:space="0" w:color="auto"/>
      </w:divBdr>
    </w:div>
    <w:div w:id="1838879357">
      <w:bodyDiv w:val="1"/>
      <w:marLeft w:val="0"/>
      <w:marRight w:val="0"/>
      <w:marTop w:val="0"/>
      <w:marBottom w:val="0"/>
      <w:divBdr>
        <w:top w:val="none" w:sz="0" w:space="0" w:color="auto"/>
        <w:left w:val="none" w:sz="0" w:space="0" w:color="auto"/>
        <w:bottom w:val="none" w:sz="0" w:space="0" w:color="auto"/>
        <w:right w:val="none" w:sz="0" w:space="0" w:color="auto"/>
      </w:divBdr>
    </w:div>
    <w:div w:id="1844391184">
      <w:bodyDiv w:val="1"/>
      <w:marLeft w:val="0"/>
      <w:marRight w:val="0"/>
      <w:marTop w:val="0"/>
      <w:marBottom w:val="0"/>
      <w:divBdr>
        <w:top w:val="none" w:sz="0" w:space="0" w:color="auto"/>
        <w:left w:val="none" w:sz="0" w:space="0" w:color="auto"/>
        <w:bottom w:val="none" w:sz="0" w:space="0" w:color="auto"/>
        <w:right w:val="none" w:sz="0" w:space="0" w:color="auto"/>
      </w:divBdr>
    </w:div>
    <w:div w:id="1845780426">
      <w:bodyDiv w:val="1"/>
      <w:marLeft w:val="0"/>
      <w:marRight w:val="0"/>
      <w:marTop w:val="0"/>
      <w:marBottom w:val="0"/>
      <w:divBdr>
        <w:top w:val="none" w:sz="0" w:space="0" w:color="auto"/>
        <w:left w:val="none" w:sz="0" w:space="0" w:color="auto"/>
        <w:bottom w:val="none" w:sz="0" w:space="0" w:color="auto"/>
        <w:right w:val="none" w:sz="0" w:space="0" w:color="auto"/>
      </w:divBdr>
    </w:div>
    <w:div w:id="1846288716">
      <w:bodyDiv w:val="1"/>
      <w:marLeft w:val="0"/>
      <w:marRight w:val="0"/>
      <w:marTop w:val="0"/>
      <w:marBottom w:val="0"/>
      <w:divBdr>
        <w:top w:val="none" w:sz="0" w:space="0" w:color="auto"/>
        <w:left w:val="none" w:sz="0" w:space="0" w:color="auto"/>
        <w:bottom w:val="none" w:sz="0" w:space="0" w:color="auto"/>
        <w:right w:val="none" w:sz="0" w:space="0" w:color="auto"/>
      </w:divBdr>
    </w:div>
    <w:div w:id="1846942499">
      <w:bodyDiv w:val="1"/>
      <w:marLeft w:val="0"/>
      <w:marRight w:val="0"/>
      <w:marTop w:val="0"/>
      <w:marBottom w:val="0"/>
      <w:divBdr>
        <w:top w:val="none" w:sz="0" w:space="0" w:color="auto"/>
        <w:left w:val="none" w:sz="0" w:space="0" w:color="auto"/>
        <w:bottom w:val="none" w:sz="0" w:space="0" w:color="auto"/>
        <w:right w:val="none" w:sz="0" w:space="0" w:color="auto"/>
      </w:divBdr>
    </w:div>
    <w:div w:id="1849101123">
      <w:bodyDiv w:val="1"/>
      <w:marLeft w:val="0"/>
      <w:marRight w:val="0"/>
      <w:marTop w:val="0"/>
      <w:marBottom w:val="0"/>
      <w:divBdr>
        <w:top w:val="none" w:sz="0" w:space="0" w:color="auto"/>
        <w:left w:val="none" w:sz="0" w:space="0" w:color="auto"/>
        <w:bottom w:val="none" w:sz="0" w:space="0" w:color="auto"/>
        <w:right w:val="none" w:sz="0" w:space="0" w:color="auto"/>
      </w:divBdr>
    </w:div>
    <w:div w:id="1849515207">
      <w:bodyDiv w:val="1"/>
      <w:marLeft w:val="0"/>
      <w:marRight w:val="0"/>
      <w:marTop w:val="0"/>
      <w:marBottom w:val="0"/>
      <w:divBdr>
        <w:top w:val="none" w:sz="0" w:space="0" w:color="auto"/>
        <w:left w:val="none" w:sz="0" w:space="0" w:color="auto"/>
        <w:bottom w:val="none" w:sz="0" w:space="0" w:color="auto"/>
        <w:right w:val="none" w:sz="0" w:space="0" w:color="auto"/>
      </w:divBdr>
    </w:div>
    <w:div w:id="1852796269">
      <w:bodyDiv w:val="1"/>
      <w:marLeft w:val="0"/>
      <w:marRight w:val="0"/>
      <w:marTop w:val="0"/>
      <w:marBottom w:val="0"/>
      <w:divBdr>
        <w:top w:val="none" w:sz="0" w:space="0" w:color="auto"/>
        <w:left w:val="none" w:sz="0" w:space="0" w:color="auto"/>
        <w:bottom w:val="none" w:sz="0" w:space="0" w:color="auto"/>
        <w:right w:val="none" w:sz="0" w:space="0" w:color="auto"/>
      </w:divBdr>
    </w:div>
    <w:div w:id="1853563108">
      <w:bodyDiv w:val="1"/>
      <w:marLeft w:val="0"/>
      <w:marRight w:val="0"/>
      <w:marTop w:val="0"/>
      <w:marBottom w:val="0"/>
      <w:divBdr>
        <w:top w:val="none" w:sz="0" w:space="0" w:color="auto"/>
        <w:left w:val="none" w:sz="0" w:space="0" w:color="auto"/>
        <w:bottom w:val="none" w:sz="0" w:space="0" w:color="auto"/>
        <w:right w:val="none" w:sz="0" w:space="0" w:color="auto"/>
      </w:divBdr>
    </w:div>
    <w:div w:id="1854225903">
      <w:bodyDiv w:val="1"/>
      <w:marLeft w:val="0"/>
      <w:marRight w:val="0"/>
      <w:marTop w:val="0"/>
      <w:marBottom w:val="0"/>
      <w:divBdr>
        <w:top w:val="none" w:sz="0" w:space="0" w:color="auto"/>
        <w:left w:val="none" w:sz="0" w:space="0" w:color="auto"/>
        <w:bottom w:val="none" w:sz="0" w:space="0" w:color="auto"/>
        <w:right w:val="none" w:sz="0" w:space="0" w:color="auto"/>
      </w:divBdr>
    </w:div>
    <w:div w:id="1858810785">
      <w:bodyDiv w:val="1"/>
      <w:marLeft w:val="0"/>
      <w:marRight w:val="0"/>
      <w:marTop w:val="0"/>
      <w:marBottom w:val="0"/>
      <w:divBdr>
        <w:top w:val="none" w:sz="0" w:space="0" w:color="auto"/>
        <w:left w:val="none" w:sz="0" w:space="0" w:color="auto"/>
        <w:bottom w:val="none" w:sz="0" w:space="0" w:color="auto"/>
        <w:right w:val="none" w:sz="0" w:space="0" w:color="auto"/>
      </w:divBdr>
    </w:div>
    <w:div w:id="1863202979">
      <w:bodyDiv w:val="1"/>
      <w:marLeft w:val="0"/>
      <w:marRight w:val="0"/>
      <w:marTop w:val="0"/>
      <w:marBottom w:val="0"/>
      <w:divBdr>
        <w:top w:val="none" w:sz="0" w:space="0" w:color="auto"/>
        <w:left w:val="none" w:sz="0" w:space="0" w:color="auto"/>
        <w:bottom w:val="none" w:sz="0" w:space="0" w:color="auto"/>
        <w:right w:val="none" w:sz="0" w:space="0" w:color="auto"/>
      </w:divBdr>
    </w:div>
    <w:div w:id="1864589424">
      <w:bodyDiv w:val="1"/>
      <w:marLeft w:val="0"/>
      <w:marRight w:val="0"/>
      <w:marTop w:val="0"/>
      <w:marBottom w:val="0"/>
      <w:divBdr>
        <w:top w:val="none" w:sz="0" w:space="0" w:color="auto"/>
        <w:left w:val="none" w:sz="0" w:space="0" w:color="auto"/>
        <w:bottom w:val="none" w:sz="0" w:space="0" w:color="auto"/>
        <w:right w:val="none" w:sz="0" w:space="0" w:color="auto"/>
      </w:divBdr>
    </w:div>
    <w:div w:id="1865510322">
      <w:bodyDiv w:val="1"/>
      <w:marLeft w:val="0"/>
      <w:marRight w:val="0"/>
      <w:marTop w:val="0"/>
      <w:marBottom w:val="0"/>
      <w:divBdr>
        <w:top w:val="none" w:sz="0" w:space="0" w:color="auto"/>
        <w:left w:val="none" w:sz="0" w:space="0" w:color="auto"/>
        <w:bottom w:val="none" w:sz="0" w:space="0" w:color="auto"/>
        <w:right w:val="none" w:sz="0" w:space="0" w:color="auto"/>
      </w:divBdr>
    </w:div>
    <w:div w:id="1865703199">
      <w:bodyDiv w:val="1"/>
      <w:marLeft w:val="0"/>
      <w:marRight w:val="0"/>
      <w:marTop w:val="0"/>
      <w:marBottom w:val="0"/>
      <w:divBdr>
        <w:top w:val="none" w:sz="0" w:space="0" w:color="auto"/>
        <w:left w:val="none" w:sz="0" w:space="0" w:color="auto"/>
        <w:bottom w:val="none" w:sz="0" w:space="0" w:color="auto"/>
        <w:right w:val="none" w:sz="0" w:space="0" w:color="auto"/>
      </w:divBdr>
    </w:div>
    <w:div w:id="1868828246">
      <w:bodyDiv w:val="1"/>
      <w:marLeft w:val="0"/>
      <w:marRight w:val="0"/>
      <w:marTop w:val="0"/>
      <w:marBottom w:val="0"/>
      <w:divBdr>
        <w:top w:val="none" w:sz="0" w:space="0" w:color="auto"/>
        <w:left w:val="none" w:sz="0" w:space="0" w:color="auto"/>
        <w:bottom w:val="none" w:sz="0" w:space="0" w:color="auto"/>
        <w:right w:val="none" w:sz="0" w:space="0" w:color="auto"/>
      </w:divBdr>
    </w:div>
    <w:div w:id="1870216753">
      <w:bodyDiv w:val="1"/>
      <w:marLeft w:val="0"/>
      <w:marRight w:val="0"/>
      <w:marTop w:val="0"/>
      <w:marBottom w:val="0"/>
      <w:divBdr>
        <w:top w:val="none" w:sz="0" w:space="0" w:color="auto"/>
        <w:left w:val="none" w:sz="0" w:space="0" w:color="auto"/>
        <w:bottom w:val="none" w:sz="0" w:space="0" w:color="auto"/>
        <w:right w:val="none" w:sz="0" w:space="0" w:color="auto"/>
      </w:divBdr>
    </w:div>
    <w:div w:id="1870869708">
      <w:bodyDiv w:val="1"/>
      <w:marLeft w:val="0"/>
      <w:marRight w:val="0"/>
      <w:marTop w:val="0"/>
      <w:marBottom w:val="0"/>
      <w:divBdr>
        <w:top w:val="none" w:sz="0" w:space="0" w:color="auto"/>
        <w:left w:val="none" w:sz="0" w:space="0" w:color="auto"/>
        <w:bottom w:val="none" w:sz="0" w:space="0" w:color="auto"/>
        <w:right w:val="none" w:sz="0" w:space="0" w:color="auto"/>
      </w:divBdr>
    </w:div>
    <w:div w:id="1872109052">
      <w:bodyDiv w:val="1"/>
      <w:marLeft w:val="0"/>
      <w:marRight w:val="0"/>
      <w:marTop w:val="0"/>
      <w:marBottom w:val="0"/>
      <w:divBdr>
        <w:top w:val="none" w:sz="0" w:space="0" w:color="auto"/>
        <w:left w:val="none" w:sz="0" w:space="0" w:color="auto"/>
        <w:bottom w:val="none" w:sz="0" w:space="0" w:color="auto"/>
        <w:right w:val="none" w:sz="0" w:space="0" w:color="auto"/>
      </w:divBdr>
    </w:div>
    <w:div w:id="1873154101">
      <w:bodyDiv w:val="1"/>
      <w:marLeft w:val="0"/>
      <w:marRight w:val="0"/>
      <w:marTop w:val="0"/>
      <w:marBottom w:val="0"/>
      <w:divBdr>
        <w:top w:val="none" w:sz="0" w:space="0" w:color="auto"/>
        <w:left w:val="none" w:sz="0" w:space="0" w:color="auto"/>
        <w:bottom w:val="none" w:sz="0" w:space="0" w:color="auto"/>
        <w:right w:val="none" w:sz="0" w:space="0" w:color="auto"/>
      </w:divBdr>
    </w:div>
    <w:div w:id="1877812741">
      <w:bodyDiv w:val="1"/>
      <w:marLeft w:val="0"/>
      <w:marRight w:val="0"/>
      <w:marTop w:val="0"/>
      <w:marBottom w:val="0"/>
      <w:divBdr>
        <w:top w:val="none" w:sz="0" w:space="0" w:color="auto"/>
        <w:left w:val="none" w:sz="0" w:space="0" w:color="auto"/>
        <w:bottom w:val="none" w:sz="0" w:space="0" w:color="auto"/>
        <w:right w:val="none" w:sz="0" w:space="0" w:color="auto"/>
      </w:divBdr>
    </w:div>
    <w:div w:id="1877816028">
      <w:bodyDiv w:val="1"/>
      <w:marLeft w:val="0"/>
      <w:marRight w:val="0"/>
      <w:marTop w:val="0"/>
      <w:marBottom w:val="0"/>
      <w:divBdr>
        <w:top w:val="none" w:sz="0" w:space="0" w:color="auto"/>
        <w:left w:val="none" w:sz="0" w:space="0" w:color="auto"/>
        <w:bottom w:val="none" w:sz="0" w:space="0" w:color="auto"/>
        <w:right w:val="none" w:sz="0" w:space="0" w:color="auto"/>
      </w:divBdr>
    </w:div>
    <w:div w:id="1878080240">
      <w:bodyDiv w:val="1"/>
      <w:marLeft w:val="0"/>
      <w:marRight w:val="0"/>
      <w:marTop w:val="0"/>
      <w:marBottom w:val="0"/>
      <w:divBdr>
        <w:top w:val="none" w:sz="0" w:space="0" w:color="auto"/>
        <w:left w:val="none" w:sz="0" w:space="0" w:color="auto"/>
        <w:bottom w:val="none" w:sz="0" w:space="0" w:color="auto"/>
        <w:right w:val="none" w:sz="0" w:space="0" w:color="auto"/>
      </w:divBdr>
    </w:div>
    <w:div w:id="1878158483">
      <w:bodyDiv w:val="1"/>
      <w:marLeft w:val="0"/>
      <w:marRight w:val="0"/>
      <w:marTop w:val="0"/>
      <w:marBottom w:val="0"/>
      <w:divBdr>
        <w:top w:val="none" w:sz="0" w:space="0" w:color="auto"/>
        <w:left w:val="none" w:sz="0" w:space="0" w:color="auto"/>
        <w:bottom w:val="none" w:sz="0" w:space="0" w:color="auto"/>
        <w:right w:val="none" w:sz="0" w:space="0" w:color="auto"/>
      </w:divBdr>
    </w:div>
    <w:div w:id="1889565256">
      <w:bodyDiv w:val="1"/>
      <w:marLeft w:val="0"/>
      <w:marRight w:val="0"/>
      <w:marTop w:val="0"/>
      <w:marBottom w:val="0"/>
      <w:divBdr>
        <w:top w:val="none" w:sz="0" w:space="0" w:color="auto"/>
        <w:left w:val="none" w:sz="0" w:space="0" w:color="auto"/>
        <w:bottom w:val="none" w:sz="0" w:space="0" w:color="auto"/>
        <w:right w:val="none" w:sz="0" w:space="0" w:color="auto"/>
      </w:divBdr>
    </w:div>
    <w:div w:id="1889878438">
      <w:bodyDiv w:val="1"/>
      <w:marLeft w:val="0"/>
      <w:marRight w:val="0"/>
      <w:marTop w:val="0"/>
      <w:marBottom w:val="0"/>
      <w:divBdr>
        <w:top w:val="none" w:sz="0" w:space="0" w:color="auto"/>
        <w:left w:val="none" w:sz="0" w:space="0" w:color="auto"/>
        <w:bottom w:val="none" w:sz="0" w:space="0" w:color="auto"/>
        <w:right w:val="none" w:sz="0" w:space="0" w:color="auto"/>
      </w:divBdr>
    </w:div>
    <w:div w:id="1890143622">
      <w:bodyDiv w:val="1"/>
      <w:marLeft w:val="0"/>
      <w:marRight w:val="0"/>
      <w:marTop w:val="0"/>
      <w:marBottom w:val="0"/>
      <w:divBdr>
        <w:top w:val="none" w:sz="0" w:space="0" w:color="auto"/>
        <w:left w:val="none" w:sz="0" w:space="0" w:color="auto"/>
        <w:bottom w:val="none" w:sz="0" w:space="0" w:color="auto"/>
        <w:right w:val="none" w:sz="0" w:space="0" w:color="auto"/>
      </w:divBdr>
    </w:div>
    <w:div w:id="1890527523">
      <w:bodyDiv w:val="1"/>
      <w:marLeft w:val="0"/>
      <w:marRight w:val="0"/>
      <w:marTop w:val="0"/>
      <w:marBottom w:val="0"/>
      <w:divBdr>
        <w:top w:val="none" w:sz="0" w:space="0" w:color="auto"/>
        <w:left w:val="none" w:sz="0" w:space="0" w:color="auto"/>
        <w:bottom w:val="none" w:sz="0" w:space="0" w:color="auto"/>
        <w:right w:val="none" w:sz="0" w:space="0" w:color="auto"/>
      </w:divBdr>
    </w:div>
    <w:div w:id="1891767776">
      <w:bodyDiv w:val="1"/>
      <w:marLeft w:val="0"/>
      <w:marRight w:val="0"/>
      <w:marTop w:val="0"/>
      <w:marBottom w:val="0"/>
      <w:divBdr>
        <w:top w:val="none" w:sz="0" w:space="0" w:color="auto"/>
        <w:left w:val="none" w:sz="0" w:space="0" w:color="auto"/>
        <w:bottom w:val="none" w:sz="0" w:space="0" w:color="auto"/>
        <w:right w:val="none" w:sz="0" w:space="0" w:color="auto"/>
      </w:divBdr>
    </w:div>
    <w:div w:id="1891963177">
      <w:bodyDiv w:val="1"/>
      <w:marLeft w:val="0"/>
      <w:marRight w:val="0"/>
      <w:marTop w:val="0"/>
      <w:marBottom w:val="0"/>
      <w:divBdr>
        <w:top w:val="none" w:sz="0" w:space="0" w:color="auto"/>
        <w:left w:val="none" w:sz="0" w:space="0" w:color="auto"/>
        <w:bottom w:val="none" w:sz="0" w:space="0" w:color="auto"/>
        <w:right w:val="none" w:sz="0" w:space="0" w:color="auto"/>
      </w:divBdr>
    </w:div>
    <w:div w:id="1894652635">
      <w:bodyDiv w:val="1"/>
      <w:marLeft w:val="0"/>
      <w:marRight w:val="0"/>
      <w:marTop w:val="0"/>
      <w:marBottom w:val="0"/>
      <w:divBdr>
        <w:top w:val="none" w:sz="0" w:space="0" w:color="auto"/>
        <w:left w:val="none" w:sz="0" w:space="0" w:color="auto"/>
        <w:bottom w:val="none" w:sz="0" w:space="0" w:color="auto"/>
        <w:right w:val="none" w:sz="0" w:space="0" w:color="auto"/>
      </w:divBdr>
    </w:div>
    <w:div w:id="1896428463">
      <w:bodyDiv w:val="1"/>
      <w:marLeft w:val="0"/>
      <w:marRight w:val="0"/>
      <w:marTop w:val="0"/>
      <w:marBottom w:val="0"/>
      <w:divBdr>
        <w:top w:val="none" w:sz="0" w:space="0" w:color="auto"/>
        <w:left w:val="none" w:sz="0" w:space="0" w:color="auto"/>
        <w:bottom w:val="none" w:sz="0" w:space="0" w:color="auto"/>
        <w:right w:val="none" w:sz="0" w:space="0" w:color="auto"/>
      </w:divBdr>
    </w:div>
    <w:div w:id="1898398242">
      <w:bodyDiv w:val="1"/>
      <w:marLeft w:val="0"/>
      <w:marRight w:val="0"/>
      <w:marTop w:val="0"/>
      <w:marBottom w:val="0"/>
      <w:divBdr>
        <w:top w:val="none" w:sz="0" w:space="0" w:color="auto"/>
        <w:left w:val="none" w:sz="0" w:space="0" w:color="auto"/>
        <w:bottom w:val="none" w:sz="0" w:space="0" w:color="auto"/>
        <w:right w:val="none" w:sz="0" w:space="0" w:color="auto"/>
      </w:divBdr>
    </w:div>
    <w:div w:id="1898468732">
      <w:bodyDiv w:val="1"/>
      <w:marLeft w:val="0"/>
      <w:marRight w:val="0"/>
      <w:marTop w:val="0"/>
      <w:marBottom w:val="0"/>
      <w:divBdr>
        <w:top w:val="none" w:sz="0" w:space="0" w:color="auto"/>
        <w:left w:val="none" w:sz="0" w:space="0" w:color="auto"/>
        <w:bottom w:val="none" w:sz="0" w:space="0" w:color="auto"/>
        <w:right w:val="none" w:sz="0" w:space="0" w:color="auto"/>
      </w:divBdr>
    </w:div>
    <w:div w:id="1902207353">
      <w:bodyDiv w:val="1"/>
      <w:marLeft w:val="0"/>
      <w:marRight w:val="0"/>
      <w:marTop w:val="0"/>
      <w:marBottom w:val="0"/>
      <w:divBdr>
        <w:top w:val="none" w:sz="0" w:space="0" w:color="auto"/>
        <w:left w:val="none" w:sz="0" w:space="0" w:color="auto"/>
        <w:bottom w:val="none" w:sz="0" w:space="0" w:color="auto"/>
        <w:right w:val="none" w:sz="0" w:space="0" w:color="auto"/>
      </w:divBdr>
    </w:div>
    <w:div w:id="1902448126">
      <w:bodyDiv w:val="1"/>
      <w:marLeft w:val="0"/>
      <w:marRight w:val="0"/>
      <w:marTop w:val="0"/>
      <w:marBottom w:val="0"/>
      <w:divBdr>
        <w:top w:val="none" w:sz="0" w:space="0" w:color="auto"/>
        <w:left w:val="none" w:sz="0" w:space="0" w:color="auto"/>
        <w:bottom w:val="none" w:sz="0" w:space="0" w:color="auto"/>
        <w:right w:val="none" w:sz="0" w:space="0" w:color="auto"/>
      </w:divBdr>
    </w:div>
    <w:div w:id="1914271091">
      <w:bodyDiv w:val="1"/>
      <w:marLeft w:val="0"/>
      <w:marRight w:val="0"/>
      <w:marTop w:val="0"/>
      <w:marBottom w:val="0"/>
      <w:divBdr>
        <w:top w:val="none" w:sz="0" w:space="0" w:color="auto"/>
        <w:left w:val="none" w:sz="0" w:space="0" w:color="auto"/>
        <w:bottom w:val="none" w:sz="0" w:space="0" w:color="auto"/>
        <w:right w:val="none" w:sz="0" w:space="0" w:color="auto"/>
      </w:divBdr>
    </w:div>
    <w:div w:id="1914729616">
      <w:bodyDiv w:val="1"/>
      <w:marLeft w:val="0"/>
      <w:marRight w:val="0"/>
      <w:marTop w:val="0"/>
      <w:marBottom w:val="0"/>
      <w:divBdr>
        <w:top w:val="none" w:sz="0" w:space="0" w:color="auto"/>
        <w:left w:val="none" w:sz="0" w:space="0" w:color="auto"/>
        <w:bottom w:val="none" w:sz="0" w:space="0" w:color="auto"/>
        <w:right w:val="none" w:sz="0" w:space="0" w:color="auto"/>
      </w:divBdr>
    </w:div>
    <w:div w:id="1915358708">
      <w:bodyDiv w:val="1"/>
      <w:marLeft w:val="0"/>
      <w:marRight w:val="0"/>
      <w:marTop w:val="0"/>
      <w:marBottom w:val="0"/>
      <w:divBdr>
        <w:top w:val="none" w:sz="0" w:space="0" w:color="auto"/>
        <w:left w:val="none" w:sz="0" w:space="0" w:color="auto"/>
        <w:bottom w:val="none" w:sz="0" w:space="0" w:color="auto"/>
        <w:right w:val="none" w:sz="0" w:space="0" w:color="auto"/>
      </w:divBdr>
    </w:div>
    <w:div w:id="1916891803">
      <w:bodyDiv w:val="1"/>
      <w:marLeft w:val="0"/>
      <w:marRight w:val="0"/>
      <w:marTop w:val="0"/>
      <w:marBottom w:val="0"/>
      <w:divBdr>
        <w:top w:val="none" w:sz="0" w:space="0" w:color="auto"/>
        <w:left w:val="none" w:sz="0" w:space="0" w:color="auto"/>
        <w:bottom w:val="none" w:sz="0" w:space="0" w:color="auto"/>
        <w:right w:val="none" w:sz="0" w:space="0" w:color="auto"/>
      </w:divBdr>
    </w:div>
    <w:div w:id="1920404282">
      <w:bodyDiv w:val="1"/>
      <w:marLeft w:val="0"/>
      <w:marRight w:val="0"/>
      <w:marTop w:val="0"/>
      <w:marBottom w:val="0"/>
      <w:divBdr>
        <w:top w:val="none" w:sz="0" w:space="0" w:color="auto"/>
        <w:left w:val="none" w:sz="0" w:space="0" w:color="auto"/>
        <w:bottom w:val="none" w:sz="0" w:space="0" w:color="auto"/>
        <w:right w:val="none" w:sz="0" w:space="0" w:color="auto"/>
      </w:divBdr>
    </w:div>
    <w:div w:id="1920557555">
      <w:bodyDiv w:val="1"/>
      <w:marLeft w:val="0"/>
      <w:marRight w:val="0"/>
      <w:marTop w:val="0"/>
      <w:marBottom w:val="0"/>
      <w:divBdr>
        <w:top w:val="none" w:sz="0" w:space="0" w:color="auto"/>
        <w:left w:val="none" w:sz="0" w:space="0" w:color="auto"/>
        <w:bottom w:val="none" w:sz="0" w:space="0" w:color="auto"/>
        <w:right w:val="none" w:sz="0" w:space="0" w:color="auto"/>
      </w:divBdr>
    </w:div>
    <w:div w:id="1923373991">
      <w:bodyDiv w:val="1"/>
      <w:marLeft w:val="0"/>
      <w:marRight w:val="0"/>
      <w:marTop w:val="0"/>
      <w:marBottom w:val="0"/>
      <w:divBdr>
        <w:top w:val="none" w:sz="0" w:space="0" w:color="auto"/>
        <w:left w:val="none" w:sz="0" w:space="0" w:color="auto"/>
        <w:bottom w:val="none" w:sz="0" w:space="0" w:color="auto"/>
        <w:right w:val="none" w:sz="0" w:space="0" w:color="auto"/>
      </w:divBdr>
    </w:div>
    <w:div w:id="1923832407">
      <w:bodyDiv w:val="1"/>
      <w:marLeft w:val="0"/>
      <w:marRight w:val="0"/>
      <w:marTop w:val="0"/>
      <w:marBottom w:val="0"/>
      <w:divBdr>
        <w:top w:val="none" w:sz="0" w:space="0" w:color="auto"/>
        <w:left w:val="none" w:sz="0" w:space="0" w:color="auto"/>
        <w:bottom w:val="none" w:sz="0" w:space="0" w:color="auto"/>
        <w:right w:val="none" w:sz="0" w:space="0" w:color="auto"/>
      </w:divBdr>
    </w:div>
    <w:div w:id="1924217168">
      <w:bodyDiv w:val="1"/>
      <w:marLeft w:val="0"/>
      <w:marRight w:val="0"/>
      <w:marTop w:val="0"/>
      <w:marBottom w:val="0"/>
      <w:divBdr>
        <w:top w:val="none" w:sz="0" w:space="0" w:color="auto"/>
        <w:left w:val="none" w:sz="0" w:space="0" w:color="auto"/>
        <w:bottom w:val="none" w:sz="0" w:space="0" w:color="auto"/>
        <w:right w:val="none" w:sz="0" w:space="0" w:color="auto"/>
      </w:divBdr>
    </w:div>
    <w:div w:id="1926987104">
      <w:bodyDiv w:val="1"/>
      <w:marLeft w:val="0"/>
      <w:marRight w:val="0"/>
      <w:marTop w:val="0"/>
      <w:marBottom w:val="0"/>
      <w:divBdr>
        <w:top w:val="none" w:sz="0" w:space="0" w:color="auto"/>
        <w:left w:val="none" w:sz="0" w:space="0" w:color="auto"/>
        <w:bottom w:val="none" w:sz="0" w:space="0" w:color="auto"/>
        <w:right w:val="none" w:sz="0" w:space="0" w:color="auto"/>
      </w:divBdr>
    </w:div>
    <w:div w:id="1927380069">
      <w:bodyDiv w:val="1"/>
      <w:marLeft w:val="0"/>
      <w:marRight w:val="0"/>
      <w:marTop w:val="0"/>
      <w:marBottom w:val="0"/>
      <w:divBdr>
        <w:top w:val="none" w:sz="0" w:space="0" w:color="auto"/>
        <w:left w:val="none" w:sz="0" w:space="0" w:color="auto"/>
        <w:bottom w:val="none" w:sz="0" w:space="0" w:color="auto"/>
        <w:right w:val="none" w:sz="0" w:space="0" w:color="auto"/>
      </w:divBdr>
    </w:div>
    <w:div w:id="1927416097">
      <w:bodyDiv w:val="1"/>
      <w:marLeft w:val="0"/>
      <w:marRight w:val="0"/>
      <w:marTop w:val="0"/>
      <w:marBottom w:val="0"/>
      <w:divBdr>
        <w:top w:val="none" w:sz="0" w:space="0" w:color="auto"/>
        <w:left w:val="none" w:sz="0" w:space="0" w:color="auto"/>
        <w:bottom w:val="none" w:sz="0" w:space="0" w:color="auto"/>
        <w:right w:val="none" w:sz="0" w:space="0" w:color="auto"/>
      </w:divBdr>
    </w:div>
    <w:div w:id="1927574784">
      <w:bodyDiv w:val="1"/>
      <w:marLeft w:val="0"/>
      <w:marRight w:val="0"/>
      <w:marTop w:val="0"/>
      <w:marBottom w:val="0"/>
      <w:divBdr>
        <w:top w:val="none" w:sz="0" w:space="0" w:color="auto"/>
        <w:left w:val="none" w:sz="0" w:space="0" w:color="auto"/>
        <w:bottom w:val="none" w:sz="0" w:space="0" w:color="auto"/>
        <w:right w:val="none" w:sz="0" w:space="0" w:color="auto"/>
      </w:divBdr>
    </w:div>
    <w:div w:id="1929338863">
      <w:bodyDiv w:val="1"/>
      <w:marLeft w:val="0"/>
      <w:marRight w:val="0"/>
      <w:marTop w:val="0"/>
      <w:marBottom w:val="0"/>
      <w:divBdr>
        <w:top w:val="none" w:sz="0" w:space="0" w:color="auto"/>
        <w:left w:val="none" w:sz="0" w:space="0" w:color="auto"/>
        <w:bottom w:val="none" w:sz="0" w:space="0" w:color="auto"/>
        <w:right w:val="none" w:sz="0" w:space="0" w:color="auto"/>
      </w:divBdr>
    </w:div>
    <w:div w:id="1929608684">
      <w:bodyDiv w:val="1"/>
      <w:marLeft w:val="0"/>
      <w:marRight w:val="0"/>
      <w:marTop w:val="0"/>
      <w:marBottom w:val="0"/>
      <w:divBdr>
        <w:top w:val="none" w:sz="0" w:space="0" w:color="auto"/>
        <w:left w:val="none" w:sz="0" w:space="0" w:color="auto"/>
        <w:bottom w:val="none" w:sz="0" w:space="0" w:color="auto"/>
        <w:right w:val="none" w:sz="0" w:space="0" w:color="auto"/>
      </w:divBdr>
    </w:div>
    <w:div w:id="1932198458">
      <w:bodyDiv w:val="1"/>
      <w:marLeft w:val="0"/>
      <w:marRight w:val="0"/>
      <w:marTop w:val="0"/>
      <w:marBottom w:val="0"/>
      <w:divBdr>
        <w:top w:val="none" w:sz="0" w:space="0" w:color="auto"/>
        <w:left w:val="none" w:sz="0" w:space="0" w:color="auto"/>
        <w:bottom w:val="none" w:sz="0" w:space="0" w:color="auto"/>
        <w:right w:val="none" w:sz="0" w:space="0" w:color="auto"/>
      </w:divBdr>
    </w:div>
    <w:div w:id="1937322737">
      <w:bodyDiv w:val="1"/>
      <w:marLeft w:val="0"/>
      <w:marRight w:val="0"/>
      <w:marTop w:val="0"/>
      <w:marBottom w:val="0"/>
      <w:divBdr>
        <w:top w:val="none" w:sz="0" w:space="0" w:color="auto"/>
        <w:left w:val="none" w:sz="0" w:space="0" w:color="auto"/>
        <w:bottom w:val="none" w:sz="0" w:space="0" w:color="auto"/>
        <w:right w:val="none" w:sz="0" w:space="0" w:color="auto"/>
      </w:divBdr>
    </w:div>
    <w:div w:id="1939866150">
      <w:bodyDiv w:val="1"/>
      <w:marLeft w:val="0"/>
      <w:marRight w:val="0"/>
      <w:marTop w:val="0"/>
      <w:marBottom w:val="0"/>
      <w:divBdr>
        <w:top w:val="none" w:sz="0" w:space="0" w:color="auto"/>
        <w:left w:val="none" w:sz="0" w:space="0" w:color="auto"/>
        <w:bottom w:val="none" w:sz="0" w:space="0" w:color="auto"/>
        <w:right w:val="none" w:sz="0" w:space="0" w:color="auto"/>
      </w:divBdr>
    </w:div>
    <w:div w:id="1945649974">
      <w:bodyDiv w:val="1"/>
      <w:marLeft w:val="0"/>
      <w:marRight w:val="0"/>
      <w:marTop w:val="0"/>
      <w:marBottom w:val="0"/>
      <w:divBdr>
        <w:top w:val="none" w:sz="0" w:space="0" w:color="auto"/>
        <w:left w:val="none" w:sz="0" w:space="0" w:color="auto"/>
        <w:bottom w:val="none" w:sz="0" w:space="0" w:color="auto"/>
        <w:right w:val="none" w:sz="0" w:space="0" w:color="auto"/>
      </w:divBdr>
    </w:div>
    <w:div w:id="1947536041">
      <w:bodyDiv w:val="1"/>
      <w:marLeft w:val="0"/>
      <w:marRight w:val="0"/>
      <w:marTop w:val="0"/>
      <w:marBottom w:val="0"/>
      <w:divBdr>
        <w:top w:val="none" w:sz="0" w:space="0" w:color="auto"/>
        <w:left w:val="none" w:sz="0" w:space="0" w:color="auto"/>
        <w:bottom w:val="none" w:sz="0" w:space="0" w:color="auto"/>
        <w:right w:val="none" w:sz="0" w:space="0" w:color="auto"/>
      </w:divBdr>
    </w:div>
    <w:div w:id="1948660634">
      <w:bodyDiv w:val="1"/>
      <w:marLeft w:val="0"/>
      <w:marRight w:val="0"/>
      <w:marTop w:val="0"/>
      <w:marBottom w:val="0"/>
      <w:divBdr>
        <w:top w:val="none" w:sz="0" w:space="0" w:color="auto"/>
        <w:left w:val="none" w:sz="0" w:space="0" w:color="auto"/>
        <w:bottom w:val="none" w:sz="0" w:space="0" w:color="auto"/>
        <w:right w:val="none" w:sz="0" w:space="0" w:color="auto"/>
      </w:divBdr>
    </w:div>
    <w:div w:id="1949389572">
      <w:bodyDiv w:val="1"/>
      <w:marLeft w:val="0"/>
      <w:marRight w:val="0"/>
      <w:marTop w:val="0"/>
      <w:marBottom w:val="0"/>
      <w:divBdr>
        <w:top w:val="none" w:sz="0" w:space="0" w:color="auto"/>
        <w:left w:val="none" w:sz="0" w:space="0" w:color="auto"/>
        <w:bottom w:val="none" w:sz="0" w:space="0" w:color="auto"/>
        <w:right w:val="none" w:sz="0" w:space="0" w:color="auto"/>
      </w:divBdr>
    </w:div>
    <w:div w:id="1950314183">
      <w:bodyDiv w:val="1"/>
      <w:marLeft w:val="0"/>
      <w:marRight w:val="0"/>
      <w:marTop w:val="0"/>
      <w:marBottom w:val="0"/>
      <w:divBdr>
        <w:top w:val="none" w:sz="0" w:space="0" w:color="auto"/>
        <w:left w:val="none" w:sz="0" w:space="0" w:color="auto"/>
        <w:bottom w:val="none" w:sz="0" w:space="0" w:color="auto"/>
        <w:right w:val="none" w:sz="0" w:space="0" w:color="auto"/>
      </w:divBdr>
    </w:div>
    <w:div w:id="1957784820">
      <w:bodyDiv w:val="1"/>
      <w:marLeft w:val="0"/>
      <w:marRight w:val="0"/>
      <w:marTop w:val="0"/>
      <w:marBottom w:val="0"/>
      <w:divBdr>
        <w:top w:val="none" w:sz="0" w:space="0" w:color="auto"/>
        <w:left w:val="none" w:sz="0" w:space="0" w:color="auto"/>
        <w:bottom w:val="none" w:sz="0" w:space="0" w:color="auto"/>
        <w:right w:val="none" w:sz="0" w:space="0" w:color="auto"/>
      </w:divBdr>
    </w:div>
    <w:div w:id="1959600504">
      <w:bodyDiv w:val="1"/>
      <w:marLeft w:val="0"/>
      <w:marRight w:val="0"/>
      <w:marTop w:val="0"/>
      <w:marBottom w:val="0"/>
      <w:divBdr>
        <w:top w:val="none" w:sz="0" w:space="0" w:color="auto"/>
        <w:left w:val="none" w:sz="0" w:space="0" w:color="auto"/>
        <w:bottom w:val="none" w:sz="0" w:space="0" w:color="auto"/>
        <w:right w:val="none" w:sz="0" w:space="0" w:color="auto"/>
      </w:divBdr>
    </w:div>
    <w:div w:id="1964194627">
      <w:bodyDiv w:val="1"/>
      <w:marLeft w:val="0"/>
      <w:marRight w:val="0"/>
      <w:marTop w:val="0"/>
      <w:marBottom w:val="0"/>
      <w:divBdr>
        <w:top w:val="none" w:sz="0" w:space="0" w:color="auto"/>
        <w:left w:val="none" w:sz="0" w:space="0" w:color="auto"/>
        <w:bottom w:val="none" w:sz="0" w:space="0" w:color="auto"/>
        <w:right w:val="none" w:sz="0" w:space="0" w:color="auto"/>
      </w:divBdr>
    </w:div>
    <w:div w:id="1965847137">
      <w:bodyDiv w:val="1"/>
      <w:marLeft w:val="0"/>
      <w:marRight w:val="0"/>
      <w:marTop w:val="0"/>
      <w:marBottom w:val="0"/>
      <w:divBdr>
        <w:top w:val="none" w:sz="0" w:space="0" w:color="auto"/>
        <w:left w:val="none" w:sz="0" w:space="0" w:color="auto"/>
        <w:bottom w:val="none" w:sz="0" w:space="0" w:color="auto"/>
        <w:right w:val="none" w:sz="0" w:space="0" w:color="auto"/>
      </w:divBdr>
    </w:div>
    <w:div w:id="1966034973">
      <w:bodyDiv w:val="1"/>
      <w:marLeft w:val="0"/>
      <w:marRight w:val="0"/>
      <w:marTop w:val="0"/>
      <w:marBottom w:val="0"/>
      <w:divBdr>
        <w:top w:val="none" w:sz="0" w:space="0" w:color="auto"/>
        <w:left w:val="none" w:sz="0" w:space="0" w:color="auto"/>
        <w:bottom w:val="none" w:sz="0" w:space="0" w:color="auto"/>
        <w:right w:val="none" w:sz="0" w:space="0" w:color="auto"/>
      </w:divBdr>
    </w:div>
    <w:div w:id="1966884803">
      <w:bodyDiv w:val="1"/>
      <w:marLeft w:val="0"/>
      <w:marRight w:val="0"/>
      <w:marTop w:val="0"/>
      <w:marBottom w:val="0"/>
      <w:divBdr>
        <w:top w:val="none" w:sz="0" w:space="0" w:color="auto"/>
        <w:left w:val="none" w:sz="0" w:space="0" w:color="auto"/>
        <w:bottom w:val="none" w:sz="0" w:space="0" w:color="auto"/>
        <w:right w:val="none" w:sz="0" w:space="0" w:color="auto"/>
      </w:divBdr>
    </w:div>
    <w:div w:id="1968195663">
      <w:bodyDiv w:val="1"/>
      <w:marLeft w:val="0"/>
      <w:marRight w:val="0"/>
      <w:marTop w:val="0"/>
      <w:marBottom w:val="0"/>
      <w:divBdr>
        <w:top w:val="none" w:sz="0" w:space="0" w:color="auto"/>
        <w:left w:val="none" w:sz="0" w:space="0" w:color="auto"/>
        <w:bottom w:val="none" w:sz="0" w:space="0" w:color="auto"/>
        <w:right w:val="none" w:sz="0" w:space="0" w:color="auto"/>
      </w:divBdr>
    </w:div>
    <w:div w:id="1969238270">
      <w:bodyDiv w:val="1"/>
      <w:marLeft w:val="0"/>
      <w:marRight w:val="0"/>
      <w:marTop w:val="0"/>
      <w:marBottom w:val="0"/>
      <w:divBdr>
        <w:top w:val="none" w:sz="0" w:space="0" w:color="auto"/>
        <w:left w:val="none" w:sz="0" w:space="0" w:color="auto"/>
        <w:bottom w:val="none" w:sz="0" w:space="0" w:color="auto"/>
        <w:right w:val="none" w:sz="0" w:space="0" w:color="auto"/>
      </w:divBdr>
    </w:div>
    <w:div w:id="1970821157">
      <w:bodyDiv w:val="1"/>
      <w:marLeft w:val="0"/>
      <w:marRight w:val="0"/>
      <w:marTop w:val="0"/>
      <w:marBottom w:val="0"/>
      <w:divBdr>
        <w:top w:val="none" w:sz="0" w:space="0" w:color="auto"/>
        <w:left w:val="none" w:sz="0" w:space="0" w:color="auto"/>
        <w:bottom w:val="none" w:sz="0" w:space="0" w:color="auto"/>
        <w:right w:val="none" w:sz="0" w:space="0" w:color="auto"/>
      </w:divBdr>
    </w:div>
    <w:div w:id="1973293610">
      <w:bodyDiv w:val="1"/>
      <w:marLeft w:val="0"/>
      <w:marRight w:val="0"/>
      <w:marTop w:val="0"/>
      <w:marBottom w:val="0"/>
      <w:divBdr>
        <w:top w:val="none" w:sz="0" w:space="0" w:color="auto"/>
        <w:left w:val="none" w:sz="0" w:space="0" w:color="auto"/>
        <w:bottom w:val="none" w:sz="0" w:space="0" w:color="auto"/>
        <w:right w:val="none" w:sz="0" w:space="0" w:color="auto"/>
      </w:divBdr>
    </w:div>
    <w:div w:id="1978683187">
      <w:bodyDiv w:val="1"/>
      <w:marLeft w:val="0"/>
      <w:marRight w:val="0"/>
      <w:marTop w:val="0"/>
      <w:marBottom w:val="0"/>
      <w:divBdr>
        <w:top w:val="none" w:sz="0" w:space="0" w:color="auto"/>
        <w:left w:val="none" w:sz="0" w:space="0" w:color="auto"/>
        <w:bottom w:val="none" w:sz="0" w:space="0" w:color="auto"/>
        <w:right w:val="none" w:sz="0" w:space="0" w:color="auto"/>
      </w:divBdr>
    </w:div>
    <w:div w:id="1979727396">
      <w:bodyDiv w:val="1"/>
      <w:marLeft w:val="0"/>
      <w:marRight w:val="0"/>
      <w:marTop w:val="0"/>
      <w:marBottom w:val="0"/>
      <w:divBdr>
        <w:top w:val="none" w:sz="0" w:space="0" w:color="auto"/>
        <w:left w:val="none" w:sz="0" w:space="0" w:color="auto"/>
        <w:bottom w:val="none" w:sz="0" w:space="0" w:color="auto"/>
        <w:right w:val="none" w:sz="0" w:space="0" w:color="auto"/>
      </w:divBdr>
    </w:div>
    <w:div w:id="1980764934">
      <w:bodyDiv w:val="1"/>
      <w:marLeft w:val="0"/>
      <w:marRight w:val="0"/>
      <w:marTop w:val="0"/>
      <w:marBottom w:val="0"/>
      <w:divBdr>
        <w:top w:val="none" w:sz="0" w:space="0" w:color="auto"/>
        <w:left w:val="none" w:sz="0" w:space="0" w:color="auto"/>
        <w:bottom w:val="none" w:sz="0" w:space="0" w:color="auto"/>
        <w:right w:val="none" w:sz="0" w:space="0" w:color="auto"/>
      </w:divBdr>
    </w:div>
    <w:div w:id="1981643084">
      <w:bodyDiv w:val="1"/>
      <w:marLeft w:val="0"/>
      <w:marRight w:val="0"/>
      <w:marTop w:val="0"/>
      <w:marBottom w:val="0"/>
      <w:divBdr>
        <w:top w:val="none" w:sz="0" w:space="0" w:color="auto"/>
        <w:left w:val="none" w:sz="0" w:space="0" w:color="auto"/>
        <w:bottom w:val="none" w:sz="0" w:space="0" w:color="auto"/>
        <w:right w:val="none" w:sz="0" w:space="0" w:color="auto"/>
      </w:divBdr>
    </w:div>
    <w:div w:id="1983272855">
      <w:bodyDiv w:val="1"/>
      <w:marLeft w:val="0"/>
      <w:marRight w:val="0"/>
      <w:marTop w:val="0"/>
      <w:marBottom w:val="0"/>
      <w:divBdr>
        <w:top w:val="none" w:sz="0" w:space="0" w:color="auto"/>
        <w:left w:val="none" w:sz="0" w:space="0" w:color="auto"/>
        <w:bottom w:val="none" w:sz="0" w:space="0" w:color="auto"/>
        <w:right w:val="none" w:sz="0" w:space="0" w:color="auto"/>
      </w:divBdr>
    </w:div>
    <w:div w:id="1984308320">
      <w:bodyDiv w:val="1"/>
      <w:marLeft w:val="0"/>
      <w:marRight w:val="0"/>
      <w:marTop w:val="0"/>
      <w:marBottom w:val="0"/>
      <w:divBdr>
        <w:top w:val="none" w:sz="0" w:space="0" w:color="auto"/>
        <w:left w:val="none" w:sz="0" w:space="0" w:color="auto"/>
        <w:bottom w:val="none" w:sz="0" w:space="0" w:color="auto"/>
        <w:right w:val="none" w:sz="0" w:space="0" w:color="auto"/>
      </w:divBdr>
    </w:div>
    <w:div w:id="1985548234">
      <w:bodyDiv w:val="1"/>
      <w:marLeft w:val="0"/>
      <w:marRight w:val="0"/>
      <w:marTop w:val="0"/>
      <w:marBottom w:val="0"/>
      <w:divBdr>
        <w:top w:val="none" w:sz="0" w:space="0" w:color="auto"/>
        <w:left w:val="none" w:sz="0" w:space="0" w:color="auto"/>
        <w:bottom w:val="none" w:sz="0" w:space="0" w:color="auto"/>
        <w:right w:val="none" w:sz="0" w:space="0" w:color="auto"/>
      </w:divBdr>
    </w:div>
    <w:div w:id="1985700999">
      <w:bodyDiv w:val="1"/>
      <w:marLeft w:val="0"/>
      <w:marRight w:val="0"/>
      <w:marTop w:val="0"/>
      <w:marBottom w:val="0"/>
      <w:divBdr>
        <w:top w:val="none" w:sz="0" w:space="0" w:color="auto"/>
        <w:left w:val="none" w:sz="0" w:space="0" w:color="auto"/>
        <w:bottom w:val="none" w:sz="0" w:space="0" w:color="auto"/>
        <w:right w:val="none" w:sz="0" w:space="0" w:color="auto"/>
      </w:divBdr>
    </w:div>
    <w:div w:id="1987080702">
      <w:bodyDiv w:val="1"/>
      <w:marLeft w:val="0"/>
      <w:marRight w:val="0"/>
      <w:marTop w:val="0"/>
      <w:marBottom w:val="0"/>
      <w:divBdr>
        <w:top w:val="none" w:sz="0" w:space="0" w:color="auto"/>
        <w:left w:val="none" w:sz="0" w:space="0" w:color="auto"/>
        <w:bottom w:val="none" w:sz="0" w:space="0" w:color="auto"/>
        <w:right w:val="none" w:sz="0" w:space="0" w:color="auto"/>
      </w:divBdr>
    </w:div>
    <w:div w:id="1990090127">
      <w:bodyDiv w:val="1"/>
      <w:marLeft w:val="0"/>
      <w:marRight w:val="0"/>
      <w:marTop w:val="0"/>
      <w:marBottom w:val="0"/>
      <w:divBdr>
        <w:top w:val="none" w:sz="0" w:space="0" w:color="auto"/>
        <w:left w:val="none" w:sz="0" w:space="0" w:color="auto"/>
        <w:bottom w:val="none" w:sz="0" w:space="0" w:color="auto"/>
        <w:right w:val="none" w:sz="0" w:space="0" w:color="auto"/>
      </w:divBdr>
    </w:div>
    <w:div w:id="1990864794">
      <w:bodyDiv w:val="1"/>
      <w:marLeft w:val="0"/>
      <w:marRight w:val="0"/>
      <w:marTop w:val="0"/>
      <w:marBottom w:val="0"/>
      <w:divBdr>
        <w:top w:val="none" w:sz="0" w:space="0" w:color="auto"/>
        <w:left w:val="none" w:sz="0" w:space="0" w:color="auto"/>
        <w:bottom w:val="none" w:sz="0" w:space="0" w:color="auto"/>
        <w:right w:val="none" w:sz="0" w:space="0" w:color="auto"/>
      </w:divBdr>
    </w:div>
    <w:div w:id="1990934674">
      <w:bodyDiv w:val="1"/>
      <w:marLeft w:val="0"/>
      <w:marRight w:val="0"/>
      <w:marTop w:val="0"/>
      <w:marBottom w:val="0"/>
      <w:divBdr>
        <w:top w:val="none" w:sz="0" w:space="0" w:color="auto"/>
        <w:left w:val="none" w:sz="0" w:space="0" w:color="auto"/>
        <w:bottom w:val="none" w:sz="0" w:space="0" w:color="auto"/>
        <w:right w:val="none" w:sz="0" w:space="0" w:color="auto"/>
      </w:divBdr>
    </w:div>
    <w:div w:id="1992518420">
      <w:bodyDiv w:val="1"/>
      <w:marLeft w:val="0"/>
      <w:marRight w:val="0"/>
      <w:marTop w:val="0"/>
      <w:marBottom w:val="0"/>
      <w:divBdr>
        <w:top w:val="none" w:sz="0" w:space="0" w:color="auto"/>
        <w:left w:val="none" w:sz="0" w:space="0" w:color="auto"/>
        <w:bottom w:val="none" w:sz="0" w:space="0" w:color="auto"/>
        <w:right w:val="none" w:sz="0" w:space="0" w:color="auto"/>
      </w:divBdr>
    </w:div>
    <w:div w:id="1996564700">
      <w:bodyDiv w:val="1"/>
      <w:marLeft w:val="0"/>
      <w:marRight w:val="0"/>
      <w:marTop w:val="0"/>
      <w:marBottom w:val="0"/>
      <w:divBdr>
        <w:top w:val="none" w:sz="0" w:space="0" w:color="auto"/>
        <w:left w:val="none" w:sz="0" w:space="0" w:color="auto"/>
        <w:bottom w:val="none" w:sz="0" w:space="0" w:color="auto"/>
        <w:right w:val="none" w:sz="0" w:space="0" w:color="auto"/>
      </w:divBdr>
    </w:div>
    <w:div w:id="1997302357">
      <w:bodyDiv w:val="1"/>
      <w:marLeft w:val="0"/>
      <w:marRight w:val="0"/>
      <w:marTop w:val="0"/>
      <w:marBottom w:val="0"/>
      <w:divBdr>
        <w:top w:val="none" w:sz="0" w:space="0" w:color="auto"/>
        <w:left w:val="none" w:sz="0" w:space="0" w:color="auto"/>
        <w:bottom w:val="none" w:sz="0" w:space="0" w:color="auto"/>
        <w:right w:val="none" w:sz="0" w:space="0" w:color="auto"/>
      </w:divBdr>
    </w:div>
    <w:div w:id="1997488459">
      <w:bodyDiv w:val="1"/>
      <w:marLeft w:val="0"/>
      <w:marRight w:val="0"/>
      <w:marTop w:val="0"/>
      <w:marBottom w:val="0"/>
      <w:divBdr>
        <w:top w:val="none" w:sz="0" w:space="0" w:color="auto"/>
        <w:left w:val="none" w:sz="0" w:space="0" w:color="auto"/>
        <w:bottom w:val="none" w:sz="0" w:space="0" w:color="auto"/>
        <w:right w:val="none" w:sz="0" w:space="0" w:color="auto"/>
      </w:divBdr>
    </w:div>
    <w:div w:id="1997493248">
      <w:bodyDiv w:val="1"/>
      <w:marLeft w:val="0"/>
      <w:marRight w:val="0"/>
      <w:marTop w:val="0"/>
      <w:marBottom w:val="0"/>
      <w:divBdr>
        <w:top w:val="none" w:sz="0" w:space="0" w:color="auto"/>
        <w:left w:val="none" w:sz="0" w:space="0" w:color="auto"/>
        <w:bottom w:val="none" w:sz="0" w:space="0" w:color="auto"/>
        <w:right w:val="none" w:sz="0" w:space="0" w:color="auto"/>
      </w:divBdr>
    </w:div>
    <w:div w:id="1997604788">
      <w:bodyDiv w:val="1"/>
      <w:marLeft w:val="0"/>
      <w:marRight w:val="0"/>
      <w:marTop w:val="0"/>
      <w:marBottom w:val="0"/>
      <w:divBdr>
        <w:top w:val="none" w:sz="0" w:space="0" w:color="auto"/>
        <w:left w:val="none" w:sz="0" w:space="0" w:color="auto"/>
        <w:bottom w:val="none" w:sz="0" w:space="0" w:color="auto"/>
        <w:right w:val="none" w:sz="0" w:space="0" w:color="auto"/>
      </w:divBdr>
    </w:div>
    <w:div w:id="2001422320">
      <w:bodyDiv w:val="1"/>
      <w:marLeft w:val="0"/>
      <w:marRight w:val="0"/>
      <w:marTop w:val="0"/>
      <w:marBottom w:val="0"/>
      <w:divBdr>
        <w:top w:val="none" w:sz="0" w:space="0" w:color="auto"/>
        <w:left w:val="none" w:sz="0" w:space="0" w:color="auto"/>
        <w:bottom w:val="none" w:sz="0" w:space="0" w:color="auto"/>
        <w:right w:val="none" w:sz="0" w:space="0" w:color="auto"/>
      </w:divBdr>
    </w:div>
    <w:div w:id="2004508393">
      <w:bodyDiv w:val="1"/>
      <w:marLeft w:val="0"/>
      <w:marRight w:val="0"/>
      <w:marTop w:val="0"/>
      <w:marBottom w:val="0"/>
      <w:divBdr>
        <w:top w:val="none" w:sz="0" w:space="0" w:color="auto"/>
        <w:left w:val="none" w:sz="0" w:space="0" w:color="auto"/>
        <w:bottom w:val="none" w:sz="0" w:space="0" w:color="auto"/>
        <w:right w:val="none" w:sz="0" w:space="0" w:color="auto"/>
      </w:divBdr>
    </w:div>
    <w:div w:id="2005351272">
      <w:bodyDiv w:val="1"/>
      <w:marLeft w:val="0"/>
      <w:marRight w:val="0"/>
      <w:marTop w:val="0"/>
      <w:marBottom w:val="0"/>
      <w:divBdr>
        <w:top w:val="none" w:sz="0" w:space="0" w:color="auto"/>
        <w:left w:val="none" w:sz="0" w:space="0" w:color="auto"/>
        <w:bottom w:val="none" w:sz="0" w:space="0" w:color="auto"/>
        <w:right w:val="none" w:sz="0" w:space="0" w:color="auto"/>
      </w:divBdr>
    </w:div>
    <w:div w:id="2009863286">
      <w:bodyDiv w:val="1"/>
      <w:marLeft w:val="0"/>
      <w:marRight w:val="0"/>
      <w:marTop w:val="0"/>
      <w:marBottom w:val="0"/>
      <w:divBdr>
        <w:top w:val="none" w:sz="0" w:space="0" w:color="auto"/>
        <w:left w:val="none" w:sz="0" w:space="0" w:color="auto"/>
        <w:bottom w:val="none" w:sz="0" w:space="0" w:color="auto"/>
        <w:right w:val="none" w:sz="0" w:space="0" w:color="auto"/>
      </w:divBdr>
    </w:div>
    <w:div w:id="2011368190">
      <w:bodyDiv w:val="1"/>
      <w:marLeft w:val="0"/>
      <w:marRight w:val="0"/>
      <w:marTop w:val="0"/>
      <w:marBottom w:val="0"/>
      <w:divBdr>
        <w:top w:val="none" w:sz="0" w:space="0" w:color="auto"/>
        <w:left w:val="none" w:sz="0" w:space="0" w:color="auto"/>
        <w:bottom w:val="none" w:sz="0" w:space="0" w:color="auto"/>
        <w:right w:val="none" w:sz="0" w:space="0" w:color="auto"/>
      </w:divBdr>
    </w:div>
    <w:div w:id="2014844311">
      <w:bodyDiv w:val="1"/>
      <w:marLeft w:val="0"/>
      <w:marRight w:val="0"/>
      <w:marTop w:val="0"/>
      <w:marBottom w:val="0"/>
      <w:divBdr>
        <w:top w:val="none" w:sz="0" w:space="0" w:color="auto"/>
        <w:left w:val="none" w:sz="0" w:space="0" w:color="auto"/>
        <w:bottom w:val="none" w:sz="0" w:space="0" w:color="auto"/>
        <w:right w:val="none" w:sz="0" w:space="0" w:color="auto"/>
      </w:divBdr>
    </w:div>
    <w:div w:id="2018386175">
      <w:bodyDiv w:val="1"/>
      <w:marLeft w:val="0"/>
      <w:marRight w:val="0"/>
      <w:marTop w:val="0"/>
      <w:marBottom w:val="0"/>
      <w:divBdr>
        <w:top w:val="none" w:sz="0" w:space="0" w:color="auto"/>
        <w:left w:val="none" w:sz="0" w:space="0" w:color="auto"/>
        <w:bottom w:val="none" w:sz="0" w:space="0" w:color="auto"/>
        <w:right w:val="none" w:sz="0" w:space="0" w:color="auto"/>
      </w:divBdr>
    </w:div>
    <w:div w:id="2019848726">
      <w:bodyDiv w:val="1"/>
      <w:marLeft w:val="0"/>
      <w:marRight w:val="0"/>
      <w:marTop w:val="0"/>
      <w:marBottom w:val="0"/>
      <w:divBdr>
        <w:top w:val="none" w:sz="0" w:space="0" w:color="auto"/>
        <w:left w:val="none" w:sz="0" w:space="0" w:color="auto"/>
        <w:bottom w:val="none" w:sz="0" w:space="0" w:color="auto"/>
        <w:right w:val="none" w:sz="0" w:space="0" w:color="auto"/>
      </w:divBdr>
    </w:div>
    <w:div w:id="2024696974">
      <w:bodyDiv w:val="1"/>
      <w:marLeft w:val="0"/>
      <w:marRight w:val="0"/>
      <w:marTop w:val="0"/>
      <w:marBottom w:val="0"/>
      <w:divBdr>
        <w:top w:val="none" w:sz="0" w:space="0" w:color="auto"/>
        <w:left w:val="none" w:sz="0" w:space="0" w:color="auto"/>
        <w:bottom w:val="none" w:sz="0" w:space="0" w:color="auto"/>
        <w:right w:val="none" w:sz="0" w:space="0" w:color="auto"/>
      </w:divBdr>
    </w:div>
    <w:div w:id="2026394542">
      <w:bodyDiv w:val="1"/>
      <w:marLeft w:val="0"/>
      <w:marRight w:val="0"/>
      <w:marTop w:val="0"/>
      <w:marBottom w:val="0"/>
      <w:divBdr>
        <w:top w:val="none" w:sz="0" w:space="0" w:color="auto"/>
        <w:left w:val="none" w:sz="0" w:space="0" w:color="auto"/>
        <w:bottom w:val="none" w:sz="0" w:space="0" w:color="auto"/>
        <w:right w:val="none" w:sz="0" w:space="0" w:color="auto"/>
      </w:divBdr>
    </w:div>
    <w:div w:id="2029411056">
      <w:bodyDiv w:val="1"/>
      <w:marLeft w:val="0"/>
      <w:marRight w:val="0"/>
      <w:marTop w:val="0"/>
      <w:marBottom w:val="0"/>
      <w:divBdr>
        <w:top w:val="none" w:sz="0" w:space="0" w:color="auto"/>
        <w:left w:val="none" w:sz="0" w:space="0" w:color="auto"/>
        <w:bottom w:val="none" w:sz="0" w:space="0" w:color="auto"/>
        <w:right w:val="none" w:sz="0" w:space="0" w:color="auto"/>
      </w:divBdr>
    </w:div>
    <w:div w:id="2031449792">
      <w:bodyDiv w:val="1"/>
      <w:marLeft w:val="0"/>
      <w:marRight w:val="0"/>
      <w:marTop w:val="0"/>
      <w:marBottom w:val="0"/>
      <w:divBdr>
        <w:top w:val="none" w:sz="0" w:space="0" w:color="auto"/>
        <w:left w:val="none" w:sz="0" w:space="0" w:color="auto"/>
        <w:bottom w:val="none" w:sz="0" w:space="0" w:color="auto"/>
        <w:right w:val="none" w:sz="0" w:space="0" w:color="auto"/>
      </w:divBdr>
    </w:div>
    <w:div w:id="2031569107">
      <w:bodyDiv w:val="1"/>
      <w:marLeft w:val="0"/>
      <w:marRight w:val="0"/>
      <w:marTop w:val="0"/>
      <w:marBottom w:val="0"/>
      <w:divBdr>
        <w:top w:val="none" w:sz="0" w:space="0" w:color="auto"/>
        <w:left w:val="none" w:sz="0" w:space="0" w:color="auto"/>
        <w:bottom w:val="none" w:sz="0" w:space="0" w:color="auto"/>
        <w:right w:val="none" w:sz="0" w:space="0" w:color="auto"/>
      </w:divBdr>
    </w:div>
    <w:div w:id="2034451277">
      <w:bodyDiv w:val="1"/>
      <w:marLeft w:val="0"/>
      <w:marRight w:val="0"/>
      <w:marTop w:val="0"/>
      <w:marBottom w:val="0"/>
      <w:divBdr>
        <w:top w:val="none" w:sz="0" w:space="0" w:color="auto"/>
        <w:left w:val="none" w:sz="0" w:space="0" w:color="auto"/>
        <w:bottom w:val="none" w:sz="0" w:space="0" w:color="auto"/>
        <w:right w:val="none" w:sz="0" w:space="0" w:color="auto"/>
      </w:divBdr>
    </w:div>
    <w:div w:id="2035417524">
      <w:bodyDiv w:val="1"/>
      <w:marLeft w:val="0"/>
      <w:marRight w:val="0"/>
      <w:marTop w:val="0"/>
      <w:marBottom w:val="0"/>
      <w:divBdr>
        <w:top w:val="none" w:sz="0" w:space="0" w:color="auto"/>
        <w:left w:val="none" w:sz="0" w:space="0" w:color="auto"/>
        <w:bottom w:val="none" w:sz="0" w:space="0" w:color="auto"/>
        <w:right w:val="none" w:sz="0" w:space="0" w:color="auto"/>
      </w:divBdr>
    </w:div>
    <w:div w:id="2035692390">
      <w:bodyDiv w:val="1"/>
      <w:marLeft w:val="0"/>
      <w:marRight w:val="0"/>
      <w:marTop w:val="0"/>
      <w:marBottom w:val="0"/>
      <w:divBdr>
        <w:top w:val="none" w:sz="0" w:space="0" w:color="auto"/>
        <w:left w:val="none" w:sz="0" w:space="0" w:color="auto"/>
        <w:bottom w:val="none" w:sz="0" w:space="0" w:color="auto"/>
        <w:right w:val="none" w:sz="0" w:space="0" w:color="auto"/>
      </w:divBdr>
    </w:div>
    <w:div w:id="2036810690">
      <w:bodyDiv w:val="1"/>
      <w:marLeft w:val="0"/>
      <w:marRight w:val="0"/>
      <w:marTop w:val="0"/>
      <w:marBottom w:val="0"/>
      <w:divBdr>
        <w:top w:val="none" w:sz="0" w:space="0" w:color="auto"/>
        <w:left w:val="none" w:sz="0" w:space="0" w:color="auto"/>
        <w:bottom w:val="none" w:sz="0" w:space="0" w:color="auto"/>
        <w:right w:val="none" w:sz="0" w:space="0" w:color="auto"/>
      </w:divBdr>
    </w:div>
    <w:div w:id="2038194333">
      <w:bodyDiv w:val="1"/>
      <w:marLeft w:val="0"/>
      <w:marRight w:val="0"/>
      <w:marTop w:val="0"/>
      <w:marBottom w:val="0"/>
      <w:divBdr>
        <w:top w:val="none" w:sz="0" w:space="0" w:color="auto"/>
        <w:left w:val="none" w:sz="0" w:space="0" w:color="auto"/>
        <w:bottom w:val="none" w:sz="0" w:space="0" w:color="auto"/>
        <w:right w:val="none" w:sz="0" w:space="0" w:color="auto"/>
      </w:divBdr>
    </w:div>
    <w:div w:id="2040466540">
      <w:bodyDiv w:val="1"/>
      <w:marLeft w:val="0"/>
      <w:marRight w:val="0"/>
      <w:marTop w:val="0"/>
      <w:marBottom w:val="0"/>
      <w:divBdr>
        <w:top w:val="none" w:sz="0" w:space="0" w:color="auto"/>
        <w:left w:val="none" w:sz="0" w:space="0" w:color="auto"/>
        <w:bottom w:val="none" w:sz="0" w:space="0" w:color="auto"/>
        <w:right w:val="none" w:sz="0" w:space="0" w:color="auto"/>
      </w:divBdr>
    </w:div>
    <w:div w:id="2043439112">
      <w:bodyDiv w:val="1"/>
      <w:marLeft w:val="0"/>
      <w:marRight w:val="0"/>
      <w:marTop w:val="0"/>
      <w:marBottom w:val="0"/>
      <w:divBdr>
        <w:top w:val="none" w:sz="0" w:space="0" w:color="auto"/>
        <w:left w:val="none" w:sz="0" w:space="0" w:color="auto"/>
        <w:bottom w:val="none" w:sz="0" w:space="0" w:color="auto"/>
        <w:right w:val="none" w:sz="0" w:space="0" w:color="auto"/>
      </w:divBdr>
    </w:div>
    <w:div w:id="2046326035">
      <w:bodyDiv w:val="1"/>
      <w:marLeft w:val="0"/>
      <w:marRight w:val="0"/>
      <w:marTop w:val="0"/>
      <w:marBottom w:val="0"/>
      <w:divBdr>
        <w:top w:val="none" w:sz="0" w:space="0" w:color="auto"/>
        <w:left w:val="none" w:sz="0" w:space="0" w:color="auto"/>
        <w:bottom w:val="none" w:sz="0" w:space="0" w:color="auto"/>
        <w:right w:val="none" w:sz="0" w:space="0" w:color="auto"/>
      </w:divBdr>
    </w:div>
    <w:div w:id="2047832101">
      <w:bodyDiv w:val="1"/>
      <w:marLeft w:val="0"/>
      <w:marRight w:val="0"/>
      <w:marTop w:val="0"/>
      <w:marBottom w:val="0"/>
      <w:divBdr>
        <w:top w:val="none" w:sz="0" w:space="0" w:color="auto"/>
        <w:left w:val="none" w:sz="0" w:space="0" w:color="auto"/>
        <w:bottom w:val="none" w:sz="0" w:space="0" w:color="auto"/>
        <w:right w:val="none" w:sz="0" w:space="0" w:color="auto"/>
      </w:divBdr>
    </w:div>
    <w:div w:id="2049258689">
      <w:bodyDiv w:val="1"/>
      <w:marLeft w:val="0"/>
      <w:marRight w:val="0"/>
      <w:marTop w:val="0"/>
      <w:marBottom w:val="0"/>
      <w:divBdr>
        <w:top w:val="none" w:sz="0" w:space="0" w:color="auto"/>
        <w:left w:val="none" w:sz="0" w:space="0" w:color="auto"/>
        <w:bottom w:val="none" w:sz="0" w:space="0" w:color="auto"/>
        <w:right w:val="none" w:sz="0" w:space="0" w:color="auto"/>
      </w:divBdr>
    </w:div>
    <w:div w:id="2050647577">
      <w:bodyDiv w:val="1"/>
      <w:marLeft w:val="0"/>
      <w:marRight w:val="0"/>
      <w:marTop w:val="0"/>
      <w:marBottom w:val="0"/>
      <w:divBdr>
        <w:top w:val="none" w:sz="0" w:space="0" w:color="auto"/>
        <w:left w:val="none" w:sz="0" w:space="0" w:color="auto"/>
        <w:bottom w:val="none" w:sz="0" w:space="0" w:color="auto"/>
        <w:right w:val="none" w:sz="0" w:space="0" w:color="auto"/>
      </w:divBdr>
    </w:div>
    <w:div w:id="2055080147">
      <w:bodyDiv w:val="1"/>
      <w:marLeft w:val="0"/>
      <w:marRight w:val="0"/>
      <w:marTop w:val="0"/>
      <w:marBottom w:val="0"/>
      <w:divBdr>
        <w:top w:val="none" w:sz="0" w:space="0" w:color="auto"/>
        <w:left w:val="none" w:sz="0" w:space="0" w:color="auto"/>
        <w:bottom w:val="none" w:sz="0" w:space="0" w:color="auto"/>
        <w:right w:val="none" w:sz="0" w:space="0" w:color="auto"/>
      </w:divBdr>
    </w:div>
    <w:div w:id="2057122389">
      <w:bodyDiv w:val="1"/>
      <w:marLeft w:val="0"/>
      <w:marRight w:val="0"/>
      <w:marTop w:val="0"/>
      <w:marBottom w:val="0"/>
      <w:divBdr>
        <w:top w:val="none" w:sz="0" w:space="0" w:color="auto"/>
        <w:left w:val="none" w:sz="0" w:space="0" w:color="auto"/>
        <w:bottom w:val="none" w:sz="0" w:space="0" w:color="auto"/>
        <w:right w:val="none" w:sz="0" w:space="0" w:color="auto"/>
      </w:divBdr>
    </w:div>
    <w:div w:id="2060275132">
      <w:bodyDiv w:val="1"/>
      <w:marLeft w:val="0"/>
      <w:marRight w:val="0"/>
      <w:marTop w:val="0"/>
      <w:marBottom w:val="0"/>
      <w:divBdr>
        <w:top w:val="none" w:sz="0" w:space="0" w:color="auto"/>
        <w:left w:val="none" w:sz="0" w:space="0" w:color="auto"/>
        <w:bottom w:val="none" w:sz="0" w:space="0" w:color="auto"/>
        <w:right w:val="none" w:sz="0" w:space="0" w:color="auto"/>
      </w:divBdr>
    </w:div>
    <w:div w:id="2061979346">
      <w:bodyDiv w:val="1"/>
      <w:marLeft w:val="0"/>
      <w:marRight w:val="0"/>
      <w:marTop w:val="0"/>
      <w:marBottom w:val="0"/>
      <w:divBdr>
        <w:top w:val="none" w:sz="0" w:space="0" w:color="auto"/>
        <w:left w:val="none" w:sz="0" w:space="0" w:color="auto"/>
        <w:bottom w:val="none" w:sz="0" w:space="0" w:color="auto"/>
        <w:right w:val="none" w:sz="0" w:space="0" w:color="auto"/>
      </w:divBdr>
    </w:div>
    <w:div w:id="2062242224">
      <w:bodyDiv w:val="1"/>
      <w:marLeft w:val="0"/>
      <w:marRight w:val="0"/>
      <w:marTop w:val="0"/>
      <w:marBottom w:val="0"/>
      <w:divBdr>
        <w:top w:val="none" w:sz="0" w:space="0" w:color="auto"/>
        <w:left w:val="none" w:sz="0" w:space="0" w:color="auto"/>
        <w:bottom w:val="none" w:sz="0" w:space="0" w:color="auto"/>
        <w:right w:val="none" w:sz="0" w:space="0" w:color="auto"/>
      </w:divBdr>
    </w:div>
    <w:div w:id="2062752372">
      <w:bodyDiv w:val="1"/>
      <w:marLeft w:val="0"/>
      <w:marRight w:val="0"/>
      <w:marTop w:val="0"/>
      <w:marBottom w:val="0"/>
      <w:divBdr>
        <w:top w:val="none" w:sz="0" w:space="0" w:color="auto"/>
        <w:left w:val="none" w:sz="0" w:space="0" w:color="auto"/>
        <w:bottom w:val="none" w:sz="0" w:space="0" w:color="auto"/>
        <w:right w:val="none" w:sz="0" w:space="0" w:color="auto"/>
      </w:divBdr>
    </w:div>
    <w:div w:id="2063946465">
      <w:bodyDiv w:val="1"/>
      <w:marLeft w:val="0"/>
      <w:marRight w:val="0"/>
      <w:marTop w:val="0"/>
      <w:marBottom w:val="0"/>
      <w:divBdr>
        <w:top w:val="none" w:sz="0" w:space="0" w:color="auto"/>
        <w:left w:val="none" w:sz="0" w:space="0" w:color="auto"/>
        <w:bottom w:val="none" w:sz="0" w:space="0" w:color="auto"/>
        <w:right w:val="none" w:sz="0" w:space="0" w:color="auto"/>
      </w:divBdr>
    </w:div>
    <w:div w:id="2064984940">
      <w:bodyDiv w:val="1"/>
      <w:marLeft w:val="0"/>
      <w:marRight w:val="0"/>
      <w:marTop w:val="0"/>
      <w:marBottom w:val="0"/>
      <w:divBdr>
        <w:top w:val="none" w:sz="0" w:space="0" w:color="auto"/>
        <w:left w:val="none" w:sz="0" w:space="0" w:color="auto"/>
        <w:bottom w:val="none" w:sz="0" w:space="0" w:color="auto"/>
        <w:right w:val="none" w:sz="0" w:space="0" w:color="auto"/>
      </w:divBdr>
    </w:div>
    <w:div w:id="2067992237">
      <w:bodyDiv w:val="1"/>
      <w:marLeft w:val="0"/>
      <w:marRight w:val="0"/>
      <w:marTop w:val="0"/>
      <w:marBottom w:val="0"/>
      <w:divBdr>
        <w:top w:val="none" w:sz="0" w:space="0" w:color="auto"/>
        <w:left w:val="none" w:sz="0" w:space="0" w:color="auto"/>
        <w:bottom w:val="none" w:sz="0" w:space="0" w:color="auto"/>
        <w:right w:val="none" w:sz="0" w:space="0" w:color="auto"/>
      </w:divBdr>
      <w:divsChild>
        <w:div w:id="1152404362">
          <w:marLeft w:val="0"/>
          <w:marRight w:val="0"/>
          <w:marTop w:val="0"/>
          <w:marBottom w:val="30"/>
          <w:divBdr>
            <w:top w:val="none" w:sz="0" w:space="0" w:color="auto"/>
            <w:left w:val="none" w:sz="0" w:space="0" w:color="auto"/>
            <w:bottom w:val="none" w:sz="0" w:space="0" w:color="auto"/>
            <w:right w:val="none" w:sz="0" w:space="0" w:color="auto"/>
          </w:divBdr>
          <w:divsChild>
            <w:div w:id="2062555033">
              <w:marLeft w:val="0"/>
              <w:marRight w:val="0"/>
              <w:marTop w:val="0"/>
              <w:marBottom w:val="0"/>
              <w:divBdr>
                <w:top w:val="none" w:sz="0" w:space="0" w:color="auto"/>
                <w:left w:val="none" w:sz="0" w:space="0" w:color="auto"/>
                <w:bottom w:val="none" w:sz="0" w:space="0" w:color="auto"/>
                <w:right w:val="none" w:sz="0" w:space="0" w:color="auto"/>
              </w:divBdr>
              <w:divsChild>
                <w:div w:id="8737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5203">
      <w:bodyDiv w:val="1"/>
      <w:marLeft w:val="0"/>
      <w:marRight w:val="0"/>
      <w:marTop w:val="0"/>
      <w:marBottom w:val="0"/>
      <w:divBdr>
        <w:top w:val="none" w:sz="0" w:space="0" w:color="auto"/>
        <w:left w:val="none" w:sz="0" w:space="0" w:color="auto"/>
        <w:bottom w:val="none" w:sz="0" w:space="0" w:color="auto"/>
        <w:right w:val="none" w:sz="0" w:space="0" w:color="auto"/>
      </w:divBdr>
    </w:div>
    <w:div w:id="2072262534">
      <w:bodyDiv w:val="1"/>
      <w:marLeft w:val="0"/>
      <w:marRight w:val="0"/>
      <w:marTop w:val="0"/>
      <w:marBottom w:val="0"/>
      <w:divBdr>
        <w:top w:val="none" w:sz="0" w:space="0" w:color="auto"/>
        <w:left w:val="none" w:sz="0" w:space="0" w:color="auto"/>
        <w:bottom w:val="none" w:sz="0" w:space="0" w:color="auto"/>
        <w:right w:val="none" w:sz="0" w:space="0" w:color="auto"/>
      </w:divBdr>
    </w:div>
    <w:div w:id="2074038989">
      <w:bodyDiv w:val="1"/>
      <w:marLeft w:val="0"/>
      <w:marRight w:val="0"/>
      <w:marTop w:val="0"/>
      <w:marBottom w:val="0"/>
      <w:divBdr>
        <w:top w:val="none" w:sz="0" w:space="0" w:color="auto"/>
        <w:left w:val="none" w:sz="0" w:space="0" w:color="auto"/>
        <w:bottom w:val="none" w:sz="0" w:space="0" w:color="auto"/>
        <w:right w:val="none" w:sz="0" w:space="0" w:color="auto"/>
      </w:divBdr>
    </w:div>
    <w:div w:id="2075464421">
      <w:bodyDiv w:val="1"/>
      <w:marLeft w:val="0"/>
      <w:marRight w:val="0"/>
      <w:marTop w:val="0"/>
      <w:marBottom w:val="0"/>
      <w:divBdr>
        <w:top w:val="none" w:sz="0" w:space="0" w:color="auto"/>
        <w:left w:val="none" w:sz="0" w:space="0" w:color="auto"/>
        <w:bottom w:val="none" w:sz="0" w:space="0" w:color="auto"/>
        <w:right w:val="none" w:sz="0" w:space="0" w:color="auto"/>
      </w:divBdr>
    </w:div>
    <w:div w:id="2077048048">
      <w:bodyDiv w:val="1"/>
      <w:marLeft w:val="0"/>
      <w:marRight w:val="0"/>
      <w:marTop w:val="0"/>
      <w:marBottom w:val="0"/>
      <w:divBdr>
        <w:top w:val="none" w:sz="0" w:space="0" w:color="auto"/>
        <w:left w:val="none" w:sz="0" w:space="0" w:color="auto"/>
        <w:bottom w:val="none" w:sz="0" w:space="0" w:color="auto"/>
        <w:right w:val="none" w:sz="0" w:space="0" w:color="auto"/>
      </w:divBdr>
    </w:div>
    <w:div w:id="2077239022">
      <w:bodyDiv w:val="1"/>
      <w:marLeft w:val="0"/>
      <w:marRight w:val="0"/>
      <w:marTop w:val="0"/>
      <w:marBottom w:val="0"/>
      <w:divBdr>
        <w:top w:val="none" w:sz="0" w:space="0" w:color="auto"/>
        <w:left w:val="none" w:sz="0" w:space="0" w:color="auto"/>
        <w:bottom w:val="none" w:sz="0" w:space="0" w:color="auto"/>
        <w:right w:val="none" w:sz="0" w:space="0" w:color="auto"/>
      </w:divBdr>
    </w:div>
    <w:div w:id="2078240983">
      <w:bodyDiv w:val="1"/>
      <w:marLeft w:val="0"/>
      <w:marRight w:val="0"/>
      <w:marTop w:val="0"/>
      <w:marBottom w:val="0"/>
      <w:divBdr>
        <w:top w:val="none" w:sz="0" w:space="0" w:color="auto"/>
        <w:left w:val="none" w:sz="0" w:space="0" w:color="auto"/>
        <w:bottom w:val="none" w:sz="0" w:space="0" w:color="auto"/>
        <w:right w:val="none" w:sz="0" w:space="0" w:color="auto"/>
      </w:divBdr>
    </w:div>
    <w:div w:id="2079161829">
      <w:bodyDiv w:val="1"/>
      <w:marLeft w:val="0"/>
      <w:marRight w:val="0"/>
      <w:marTop w:val="0"/>
      <w:marBottom w:val="0"/>
      <w:divBdr>
        <w:top w:val="none" w:sz="0" w:space="0" w:color="auto"/>
        <w:left w:val="none" w:sz="0" w:space="0" w:color="auto"/>
        <w:bottom w:val="none" w:sz="0" w:space="0" w:color="auto"/>
        <w:right w:val="none" w:sz="0" w:space="0" w:color="auto"/>
      </w:divBdr>
    </w:div>
    <w:div w:id="2081979003">
      <w:bodyDiv w:val="1"/>
      <w:marLeft w:val="0"/>
      <w:marRight w:val="0"/>
      <w:marTop w:val="0"/>
      <w:marBottom w:val="0"/>
      <w:divBdr>
        <w:top w:val="none" w:sz="0" w:space="0" w:color="auto"/>
        <w:left w:val="none" w:sz="0" w:space="0" w:color="auto"/>
        <w:bottom w:val="none" w:sz="0" w:space="0" w:color="auto"/>
        <w:right w:val="none" w:sz="0" w:space="0" w:color="auto"/>
      </w:divBdr>
    </w:div>
    <w:div w:id="2082020593">
      <w:bodyDiv w:val="1"/>
      <w:marLeft w:val="0"/>
      <w:marRight w:val="0"/>
      <w:marTop w:val="0"/>
      <w:marBottom w:val="0"/>
      <w:divBdr>
        <w:top w:val="none" w:sz="0" w:space="0" w:color="auto"/>
        <w:left w:val="none" w:sz="0" w:space="0" w:color="auto"/>
        <w:bottom w:val="none" w:sz="0" w:space="0" w:color="auto"/>
        <w:right w:val="none" w:sz="0" w:space="0" w:color="auto"/>
      </w:divBdr>
    </w:div>
    <w:div w:id="2084258405">
      <w:bodyDiv w:val="1"/>
      <w:marLeft w:val="0"/>
      <w:marRight w:val="0"/>
      <w:marTop w:val="0"/>
      <w:marBottom w:val="0"/>
      <w:divBdr>
        <w:top w:val="none" w:sz="0" w:space="0" w:color="auto"/>
        <w:left w:val="none" w:sz="0" w:space="0" w:color="auto"/>
        <w:bottom w:val="none" w:sz="0" w:space="0" w:color="auto"/>
        <w:right w:val="none" w:sz="0" w:space="0" w:color="auto"/>
      </w:divBdr>
    </w:div>
    <w:div w:id="2084444459">
      <w:bodyDiv w:val="1"/>
      <w:marLeft w:val="0"/>
      <w:marRight w:val="0"/>
      <w:marTop w:val="0"/>
      <w:marBottom w:val="0"/>
      <w:divBdr>
        <w:top w:val="none" w:sz="0" w:space="0" w:color="auto"/>
        <w:left w:val="none" w:sz="0" w:space="0" w:color="auto"/>
        <w:bottom w:val="none" w:sz="0" w:space="0" w:color="auto"/>
        <w:right w:val="none" w:sz="0" w:space="0" w:color="auto"/>
      </w:divBdr>
    </w:div>
    <w:div w:id="2086024009">
      <w:bodyDiv w:val="1"/>
      <w:marLeft w:val="0"/>
      <w:marRight w:val="0"/>
      <w:marTop w:val="0"/>
      <w:marBottom w:val="0"/>
      <w:divBdr>
        <w:top w:val="none" w:sz="0" w:space="0" w:color="auto"/>
        <w:left w:val="none" w:sz="0" w:space="0" w:color="auto"/>
        <w:bottom w:val="none" w:sz="0" w:space="0" w:color="auto"/>
        <w:right w:val="none" w:sz="0" w:space="0" w:color="auto"/>
      </w:divBdr>
    </w:div>
    <w:div w:id="2086880783">
      <w:bodyDiv w:val="1"/>
      <w:marLeft w:val="0"/>
      <w:marRight w:val="0"/>
      <w:marTop w:val="0"/>
      <w:marBottom w:val="0"/>
      <w:divBdr>
        <w:top w:val="none" w:sz="0" w:space="0" w:color="auto"/>
        <w:left w:val="none" w:sz="0" w:space="0" w:color="auto"/>
        <w:bottom w:val="none" w:sz="0" w:space="0" w:color="auto"/>
        <w:right w:val="none" w:sz="0" w:space="0" w:color="auto"/>
      </w:divBdr>
    </w:div>
    <w:div w:id="2088991017">
      <w:bodyDiv w:val="1"/>
      <w:marLeft w:val="0"/>
      <w:marRight w:val="0"/>
      <w:marTop w:val="0"/>
      <w:marBottom w:val="0"/>
      <w:divBdr>
        <w:top w:val="none" w:sz="0" w:space="0" w:color="auto"/>
        <w:left w:val="none" w:sz="0" w:space="0" w:color="auto"/>
        <w:bottom w:val="none" w:sz="0" w:space="0" w:color="auto"/>
        <w:right w:val="none" w:sz="0" w:space="0" w:color="auto"/>
      </w:divBdr>
    </w:div>
    <w:div w:id="2089233055">
      <w:bodyDiv w:val="1"/>
      <w:marLeft w:val="0"/>
      <w:marRight w:val="0"/>
      <w:marTop w:val="0"/>
      <w:marBottom w:val="0"/>
      <w:divBdr>
        <w:top w:val="none" w:sz="0" w:space="0" w:color="auto"/>
        <w:left w:val="none" w:sz="0" w:space="0" w:color="auto"/>
        <w:bottom w:val="none" w:sz="0" w:space="0" w:color="auto"/>
        <w:right w:val="none" w:sz="0" w:space="0" w:color="auto"/>
      </w:divBdr>
    </w:div>
    <w:div w:id="2090493285">
      <w:bodyDiv w:val="1"/>
      <w:marLeft w:val="0"/>
      <w:marRight w:val="0"/>
      <w:marTop w:val="0"/>
      <w:marBottom w:val="0"/>
      <w:divBdr>
        <w:top w:val="none" w:sz="0" w:space="0" w:color="auto"/>
        <w:left w:val="none" w:sz="0" w:space="0" w:color="auto"/>
        <w:bottom w:val="none" w:sz="0" w:space="0" w:color="auto"/>
        <w:right w:val="none" w:sz="0" w:space="0" w:color="auto"/>
      </w:divBdr>
    </w:div>
    <w:div w:id="2091538201">
      <w:bodyDiv w:val="1"/>
      <w:marLeft w:val="0"/>
      <w:marRight w:val="0"/>
      <w:marTop w:val="0"/>
      <w:marBottom w:val="0"/>
      <w:divBdr>
        <w:top w:val="none" w:sz="0" w:space="0" w:color="auto"/>
        <w:left w:val="none" w:sz="0" w:space="0" w:color="auto"/>
        <w:bottom w:val="none" w:sz="0" w:space="0" w:color="auto"/>
        <w:right w:val="none" w:sz="0" w:space="0" w:color="auto"/>
      </w:divBdr>
    </w:div>
    <w:div w:id="2094693096">
      <w:bodyDiv w:val="1"/>
      <w:marLeft w:val="0"/>
      <w:marRight w:val="0"/>
      <w:marTop w:val="0"/>
      <w:marBottom w:val="0"/>
      <w:divBdr>
        <w:top w:val="none" w:sz="0" w:space="0" w:color="auto"/>
        <w:left w:val="none" w:sz="0" w:space="0" w:color="auto"/>
        <w:bottom w:val="none" w:sz="0" w:space="0" w:color="auto"/>
        <w:right w:val="none" w:sz="0" w:space="0" w:color="auto"/>
      </w:divBdr>
    </w:div>
    <w:div w:id="2096779443">
      <w:bodyDiv w:val="1"/>
      <w:marLeft w:val="0"/>
      <w:marRight w:val="0"/>
      <w:marTop w:val="0"/>
      <w:marBottom w:val="0"/>
      <w:divBdr>
        <w:top w:val="none" w:sz="0" w:space="0" w:color="auto"/>
        <w:left w:val="none" w:sz="0" w:space="0" w:color="auto"/>
        <w:bottom w:val="none" w:sz="0" w:space="0" w:color="auto"/>
        <w:right w:val="none" w:sz="0" w:space="0" w:color="auto"/>
      </w:divBdr>
    </w:div>
    <w:div w:id="2097556248">
      <w:bodyDiv w:val="1"/>
      <w:marLeft w:val="0"/>
      <w:marRight w:val="0"/>
      <w:marTop w:val="0"/>
      <w:marBottom w:val="0"/>
      <w:divBdr>
        <w:top w:val="none" w:sz="0" w:space="0" w:color="auto"/>
        <w:left w:val="none" w:sz="0" w:space="0" w:color="auto"/>
        <w:bottom w:val="none" w:sz="0" w:space="0" w:color="auto"/>
        <w:right w:val="none" w:sz="0" w:space="0" w:color="auto"/>
      </w:divBdr>
    </w:div>
    <w:div w:id="2097941149">
      <w:bodyDiv w:val="1"/>
      <w:marLeft w:val="0"/>
      <w:marRight w:val="0"/>
      <w:marTop w:val="0"/>
      <w:marBottom w:val="0"/>
      <w:divBdr>
        <w:top w:val="none" w:sz="0" w:space="0" w:color="auto"/>
        <w:left w:val="none" w:sz="0" w:space="0" w:color="auto"/>
        <w:bottom w:val="none" w:sz="0" w:space="0" w:color="auto"/>
        <w:right w:val="none" w:sz="0" w:space="0" w:color="auto"/>
      </w:divBdr>
    </w:div>
    <w:div w:id="2100717409">
      <w:bodyDiv w:val="1"/>
      <w:marLeft w:val="0"/>
      <w:marRight w:val="0"/>
      <w:marTop w:val="0"/>
      <w:marBottom w:val="0"/>
      <w:divBdr>
        <w:top w:val="none" w:sz="0" w:space="0" w:color="auto"/>
        <w:left w:val="none" w:sz="0" w:space="0" w:color="auto"/>
        <w:bottom w:val="none" w:sz="0" w:space="0" w:color="auto"/>
        <w:right w:val="none" w:sz="0" w:space="0" w:color="auto"/>
      </w:divBdr>
    </w:div>
    <w:div w:id="2104569646">
      <w:bodyDiv w:val="1"/>
      <w:marLeft w:val="0"/>
      <w:marRight w:val="0"/>
      <w:marTop w:val="0"/>
      <w:marBottom w:val="0"/>
      <w:divBdr>
        <w:top w:val="none" w:sz="0" w:space="0" w:color="auto"/>
        <w:left w:val="none" w:sz="0" w:space="0" w:color="auto"/>
        <w:bottom w:val="none" w:sz="0" w:space="0" w:color="auto"/>
        <w:right w:val="none" w:sz="0" w:space="0" w:color="auto"/>
      </w:divBdr>
    </w:div>
    <w:div w:id="2104642538">
      <w:bodyDiv w:val="1"/>
      <w:marLeft w:val="0"/>
      <w:marRight w:val="0"/>
      <w:marTop w:val="0"/>
      <w:marBottom w:val="0"/>
      <w:divBdr>
        <w:top w:val="none" w:sz="0" w:space="0" w:color="auto"/>
        <w:left w:val="none" w:sz="0" w:space="0" w:color="auto"/>
        <w:bottom w:val="none" w:sz="0" w:space="0" w:color="auto"/>
        <w:right w:val="none" w:sz="0" w:space="0" w:color="auto"/>
      </w:divBdr>
    </w:div>
    <w:div w:id="2104915362">
      <w:bodyDiv w:val="1"/>
      <w:marLeft w:val="0"/>
      <w:marRight w:val="0"/>
      <w:marTop w:val="0"/>
      <w:marBottom w:val="0"/>
      <w:divBdr>
        <w:top w:val="none" w:sz="0" w:space="0" w:color="auto"/>
        <w:left w:val="none" w:sz="0" w:space="0" w:color="auto"/>
        <w:bottom w:val="none" w:sz="0" w:space="0" w:color="auto"/>
        <w:right w:val="none" w:sz="0" w:space="0" w:color="auto"/>
      </w:divBdr>
    </w:div>
    <w:div w:id="2105219347">
      <w:bodyDiv w:val="1"/>
      <w:marLeft w:val="0"/>
      <w:marRight w:val="0"/>
      <w:marTop w:val="0"/>
      <w:marBottom w:val="0"/>
      <w:divBdr>
        <w:top w:val="none" w:sz="0" w:space="0" w:color="auto"/>
        <w:left w:val="none" w:sz="0" w:space="0" w:color="auto"/>
        <w:bottom w:val="none" w:sz="0" w:space="0" w:color="auto"/>
        <w:right w:val="none" w:sz="0" w:space="0" w:color="auto"/>
      </w:divBdr>
    </w:div>
    <w:div w:id="2107000616">
      <w:bodyDiv w:val="1"/>
      <w:marLeft w:val="0"/>
      <w:marRight w:val="0"/>
      <w:marTop w:val="0"/>
      <w:marBottom w:val="0"/>
      <w:divBdr>
        <w:top w:val="none" w:sz="0" w:space="0" w:color="auto"/>
        <w:left w:val="none" w:sz="0" w:space="0" w:color="auto"/>
        <w:bottom w:val="none" w:sz="0" w:space="0" w:color="auto"/>
        <w:right w:val="none" w:sz="0" w:space="0" w:color="auto"/>
      </w:divBdr>
    </w:div>
    <w:div w:id="2108227630">
      <w:bodyDiv w:val="1"/>
      <w:marLeft w:val="0"/>
      <w:marRight w:val="0"/>
      <w:marTop w:val="0"/>
      <w:marBottom w:val="0"/>
      <w:divBdr>
        <w:top w:val="none" w:sz="0" w:space="0" w:color="auto"/>
        <w:left w:val="none" w:sz="0" w:space="0" w:color="auto"/>
        <w:bottom w:val="none" w:sz="0" w:space="0" w:color="auto"/>
        <w:right w:val="none" w:sz="0" w:space="0" w:color="auto"/>
      </w:divBdr>
    </w:div>
    <w:div w:id="2109345038">
      <w:bodyDiv w:val="1"/>
      <w:marLeft w:val="0"/>
      <w:marRight w:val="0"/>
      <w:marTop w:val="0"/>
      <w:marBottom w:val="0"/>
      <w:divBdr>
        <w:top w:val="none" w:sz="0" w:space="0" w:color="auto"/>
        <w:left w:val="none" w:sz="0" w:space="0" w:color="auto"/>
        <w:bottom w:val="none" w:sz="0" w:space="0" w:color="auto"/>
        <w:right w:val="none" w:sz="0" w:space="0" w:color="auto"/>
      </w:divBdr>
    </w:div>
    <w:div w:id="2116440556">
      <w:bodyDiv w:val="1"/>
      <w:marLeft w:val="0"/>
      <w:marRight w:val="0"/>
      <w:marTop w:val="0"/>
      <w:marBottom w:val="0"/>
      <w:divBdr>
        <w:top w:val="none" w:sz="0" w:space="0" w:color="auto"/>
        <w:left w:val="none" w:sz="0" w:space="0" w:color="auto"/>
        <w:bottom w:val="none" w:sz="0" w:space="0" w:color="auto"/>
        <w:right w:val="none" w:sz="0" w:space="0" w:color="auto"/>
      </w:divBdr>
    </w:div>
    <w:div w:id="2117752485">
      <w:bodyDiv w:val="1"/>
      <w:marLeft w:val="0"/>
      <w:marRight w:val="0"/>
      <w:marTop w:val="0"/>
      <w:marBottom w:val="0"/>
      <w:divBdr>
        <w:top w:val="none" w:sz="0" w:space="0" w:color="auto"/>
        <w:left w:val="none" w:sz="0" w:space="0" w:color="auto"/>
        <w:bottom w:val="none" w:sz="0" w:space="0" w:color="auto"/>
        <w:right w:val="none" w:sz="0" w:space="0" w:color="auto"/>
      </w:divBdr>
    </w:div>
    <w:div w:id="2118404675">
      <w:bodyDiv w:val="1"/>
      <w:marLeft w:val="0"/>
      <w:marRight w:val="0"/>
      <w:marTop w:val="0"/>
      <w:marBottom w:val="0"/>
      <w:divBdr>
        <w:top w:val="none" w:sz="0" w:space="0" w:color="auto"/>
        <w:left w:val="none" w:sz="0" w:space="0" w:color="auto"/>
        <w:bottom w:val="none" w:sz="0" w:space="0" w:color="auto"/>
        <w:right w:val="none" w:sz="0" w:space="0" w:color="auto"/>
      </w:divBdr>
    </w:div>
    <w:div w:id="2125465376">
      <w:bodyDiv w:val="1"/>
      <w:marLeft w:val="0"/>
      <w:marRight w:val="0"/>
      <w:marTop w:val="0"/>
      <w:marBottom w:val="0"/>
      <w:divBdr>
        <w:top w:val="none" w:sz="0" w:space="0" w:color="auto"/>
        <w:left w:val="none" w:sz="0" w:space="0" w:color="auto"/>
        <w:bottom w:val="none" w:sz="0" w:space="0" w:color="auto"/>
        <w:right w:val="none" w:sz="0" w:space="0" w:color="auto"/>
      </w:divBdr>
    </w:div>
    <w:div w:id="2125805229">
      <w:bodyDiv w:val="1"/>
      <w:marLeft w:val="0"/>
      <w:marRight w:val="0"/>
      <w:marTop w:val="0"/>
      <w:marBottom w:val="0"/>
      <w:divBdr>
        <w:top w:val="none" w:sz="0" w:space="0" w:color="auto"/>
        <w:left w:val="none" w:sz="0" w:space="0" w:color="auto"/>
        <w:bottom w:val="none" w:sz="0" w:space="0" w:color="auto"/>
        <w:right w:val="none" w:sz="0" w:space="0" w:color="auto"/>
      </w:divBdr>
    </w:div>
    <w:div w:id="2132895651">
      <w:bodyDiv w:val="1"/>
      <w:marLeft w:val="0"/>
      <w:marRight w:val="0"/>
      <w:marTop w:val="0"/>
      <w:marBottom w:val="0"/>
      <w:divBdr>
        <w:top w:val="none" w:sz="0" w:space="0" w:color="auto"/>
        <w:left w:val="none" w:sz="0" w:space="0" w:color="auto"/>
        <w:bottom w:val="none" w:sz="0" w:space="0" w:color="auto"/>
        <w:right w:val="none" w:sz="0" w:space="0" w:color="auto"/>
      </w:divBdr>
    </w:div>
    <w:div w:id="2133014355">
      <w:bodyDiv w:val="1"/>
      <w:marLeft w:val="0"/>
      <w:marRight w:val="0"/>
      <w:marTop w:val="0"/>
      <w:marBottom w:val="0"/>
      <w:divBdr>
        <w:top w:val="none" w:sz="0" w:space="0" w:color="auto"/>
        <w:left w:val="none" w:sz="0" w:space="0" w:color="auto"/>
        <w:bottom w:val="none" w:sz="0" w:space="0" w:color="auto"/>
        <w:right w:val="none" w:sz="0" w:space="0" w:color="auto"/>
      </w:divBdr>
    </w:div>
    <w:div w:id="2134057282">
      <w:bodyDiv w:val="1"/>
      <w:marLeft w:val="0"/>
      <w:marRight w:val="0"/>
      <w:marTop w:val="0"/>
      <w:marBottom w:val="0"/>
      <w:divBdr>
        <w:top w:val="none" w:sz="0" w:space="0" w:color="auto"/>
        <w:left w:val="none" w:sz="0" w:space="0" w:color="auto"/>
        <w:bottom w:val="none" w:sz="0" w:space="0" w:color="auto"/>
        <w:right w:val="none" w:sz="0" w:space="0" w:color="auto"/>
      </w:divBdr>
    </w:div>
    <w:div w:id="2135323053">
      <w:bodyDiv w:val="1"/>
      <w:marLeft w:val="0"/>
      <w:marRight w:val="0"/>
      <w:marTop w:val="0"/>
      <w:marBottom w:val="0"/>
      <w:divBdr>
        <w:top w:val="none" w:sz="0" w:space="0" w:color="auto"/>
        <w:left w:val="none" w:sz="0" w:space="0" w:color="auto"/>
        <w:bottom w:val="none" w:sz="0" w:space="0" w:color="auto"/>
        <w:right w:val="none" w:sz="0" w:space="0" w:color="auto"/>
      </w:divBdr>
    </w:div>
    <w:div w:id="2136484402">
      <w:bodyDiv w:val="1"/>
      <w:marLeft w:val="0"/>
      <w:marRight w:val="0"/>
      <w:marTop w:val="0"/>
      <w:marBottom w:val="0"/>
      <w:divBdr>
        <w:top w:val="none" w:sz="0" w:space="0" w:color="auto"/>
        <w:left w:val="none" w:sz="0" w:space="0" w:color="auto"/>
        <w:bottom w:val="none" w:sz="0" w:space="0" w:color="auto"/>
        <w:right w:val="none" w:sz="0" w:space="0" w:color="auto"/>
      </w:divBdr>
    </w:div>
    <w:div w:id="2136831079">
      <w:bodyDiv w:val="1"/>
      <w:marLeft w:val="0"/>
      <w:marRight w:val="0"/>
      <w:marTop w:val="0"/>
      <w:marBottom w:val="0"/>
      <w:divBdr>
        <w:top w:val="none" w:sz="0" w:space="0" w:color="auto"/>
        <w:left w:val="none" w:sz="0" w:space="0" w:color="auto"/>
        <w:bottom w:val="none" w:sz="0" w:space="0" w:color="auto"/>
        <w:right w:val="none" w:sz="0" w:space="0" w:color="auto"/>
      </w:divBdr>
    </w:div>
    <w:div w:id="2137673596">
      <w:bodyDiv w:val="1"/>
      <w:marLeft w:val="0"/>
      <w:marRight w:val="0"/>
      <w:marTop w:val="0"/>
      <w:marBottom w:val="0"/>
      <w:divBdr>
        <w:top w:val="none" w:sz="0" w:space="0" w:color="auto"/>
        <w:left w:val="none" w:sz="0" w:space="0" w:color="auto"/>
        <w:bottom w:val="none" w:sz="0" w:space="0" w:color="auto"/>
        <w:right w:val="none" w:sz="0" w:space="0" w:color="auto"/>
      </w:divBdr>
    </w:div>
    <w:div w:id="214172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C:\Users\User\Desktop\afstudeermap%20mamma\businesscase%20nachtopvang\voor%20uploaden\businessplan%20versie%2016.docx" TargetMode="External"/><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hyperlink" Target="file:///C:\Users\User\Desktop\afstudeermap%20mamma\businesscase%20nachtopvang\voor%20uploaden\businessplan%20versie%2016.docx" TargetMode="Externa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package" Target="embeddings/Microsoft_Excel_Worksheet.xlsx"/><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file:///C:\Users\User\Desktop\afstudeermap%20mamma\businesscase%20nachtopvang\voor%20uploaden\businessplan%20versie%2016.docx"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2.jp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User\Desktop\afstudeermap%20mamma\businesscase%20nachtopvang\voor%20uploaden\businessplan%20versie%2016.docx"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C:\Users\User\Desktop\afstudeermap%20mamma\businesscase%20nachtopvang\voor%20uploaden\businessplan%20versie%2016.docx" TargetMode="External"/><Relationship Id="rId28" Type="http://schemas.openxmlformats.org/officeDocument/2006/relationships/hyperlink" Target="file:///C:\Users\User\Desktop\afstudeermap%20mamma\businesscase%20nachtopvang\voor%20uploaden\businessplan%20versie%2016.docx" TargetMode="External"/><Relationship Id="rId36" Type="http://schemas.openxmlformats.org/officeDocument/2006/relationships/image" Target="media/image19.png"/><Relationship Id="rId49" Type="http://schemas.openxmlformats.org/officeDocument/2006/relationships/image" Target="media/image32.emf"/><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file:///C:\Users\User\Desktop\afstudeermap%20mamma\businesscase%20nachtopvang\voor%20uploaden\businessplan%20versie%2016.docx" TargetMode="External"/><Relationship Id="rId27" Type="http://schemas.openxmlformats.org/officeDocument/2006/relationships/hyperlink" Target="file:///C:\Users\User\Desktop\afstudeermap%20mamma\businesscase%20nachtopvang\voor%20uploaden\businessplan%20versie%2016.docx"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Ost14</b:Tag>
    <b:SourceType>Book</b:SourceType>
    <b:Guid>{9230182C-7624-4219-9C39-6578E496ED51}</b:Guid>
    <b:Title>Waarde Propositie Ontwerp</b:Title>
    <b:Year>2014</b:Year>
    <b:City>Alphen aan de Rijn</b:City>
    <b:Publisher>Vakmedianet</b:Publisher>
    <b:Author>
      <b:Author>
        <b:NameList>
          <b:Person>
            <b:Last>Osterwalder</b:Last>
            <b:First>Alex</b:First>
          </b:Person>
          <b:Person>
            <b:Last>Pigneur</b:Last>
            <b:First>Yves</b:First>
          </b:Person>
          <b:Person>
            <b:Last>Bernarda</b:Last>
            <b:First>Greg</b:First>
          </b:Person>
          <b:Person>
            <b:Last>Smith</b:Last>
            <b:First>Alan</b:First>
          </b:Person>
        </b:NameList>
      </b:Author>
    </b:Author>
    <b:RefOrder>34</b:RefOrder>
  </b:Source>
  <b:Source>
    <b:Tag>Pvd15</b:Tag>
    <b:SourceType>InternetSite</b:SourceType>
    <b:Guid>{A93B7070-BC24-4C6D-8969-D2C356A7D423}</b:Guid>
    <b:Author>
      <b:Author>
        <b:Corporate>PvdA</b:Corporate>
      </b:Author>
    </b:Author>
    <b:Title>standpunten</b:Title>
    <b:InternetSiteTitle>PvdA</b:InternetSiteTitle>
    <b:Year>2015</b:Year>
    <b:Month>11</b:Month>
    <b:Day>25</b:Day>
    <b:URL>http://www.pvda.nl/</b:URL>
    <b:RefOrder>107</b:RefOrder>
  </b:Source>
  <b:Source>
    <b:Tag>Dom15</b:Tag>
    <b:SourceType>InternetSite</b:SourceType>
    <b:Guid>{1917EA34-83AD-419E-8EEB-7134BF6D666C}</b:Guid>
    <b:Title>Domotica</b:Title>
    <b:InternetSiteTitle>Domotis</b:InternetSiteTitle>
    <b:Year>2015</b:Year>
    <b:Month>9</b:Month>
    <b:Day>27</b:Day>
    <b:URL>http://www.domotis.nl/Domotica.html</b:URL>
    <b:RefOrder>81</b:RefOrder>
  </b:Source>
  <b:Source>
    <b:Tag>Rob15</b:Tag>
    <b:SourceType>InternetSite</b:SourceType>
    <b:Guid>{64251BA1-71EE-46BE-8717-4A793C3781FE}</b:Guid>
    <b:Author>
      <b:Author>
        <b:Corporate>Robots</b:Corporate>
      </b:Author>
    </b:Author>
    <b:Title>Zorgrobot</b:Title>
    <b:InternetSiteTitle>Robots</b:InternetSiteTitle>
    <b:Year>2015</b:Year>
    <b:Month>11</b:Month>
    <b:Day>29</b:Day>
    <b:URL>http://www.robots.nu/zorgrobot/</b:URL>
    <b:RefOrder>82</b:RefOrder>
  </b:Source>
  <b:Source>
    <b:Tag>Jon15</b:Tag>
    <b:SourceType>JournalArticle</b:SourceType>
    <b:Guid>{23E6EA94-D7F0-4506-B218-616F83149619}</b:Guid>
    <b:Title>Zorgopleidingen moeten robots omarmen</b:Title>
    <b:Year>2015</b:Year>
    <b:JournalName>Vision &amp; Robotics</b:JournalName>
    <b:Pages>24-25</b:Pages>
    <b:Author>
      <b:Author>
        <b:NameList>
          <b:Person>
            <b:Last>Jonker</b:Last>
            <b:First>P</b:First>
          </b:Person>
        </b:NameList>
      </b:Author>
    </b:Author>
    <b:RefOrder>84</b:RefOrder>
  </b:Source>
  <b:Source>
    <b:Tag>Pol15</b:Tag>
    <b:SourceType>Report</b:SourceType>
    <b:Guid>{49C4C4E6-E127-44BB-8842-60DF3B21E6E8}</b:Guid>
    <b:Title>Stralend Bekend</b:Title>
    <b:Year>2013</b:Year>
    <b:Publisher>Topaz</b:Publisher>
    <b:City>Leiden</b:City>
    <b:Author>
      <b:Author>
        <b:Corporate>Topaz</b:Corporate>
      </b:Author>
    </b:Author>
    <b:RefOrder>17</b:RefOrder>
  </b:Source>
  <b:Source>
    <b:Tag>Vos14</b:Tag>
    <b:SourceType>Report</b:SourceType>
    <b:Guid>{3ECAD102-2E8B-4ED9-8726-C6D90A8BB025}</b:Guid>
    <b:Title>Marente Jaarverslag</b:Title>
    <b:Year>2014</b:Year>
    <b:Author>
      <b:Author>
        <b:NameList>
          <b:Person>
            <b:Last>Vos</b:Last>
            <b:Middle>Jan</b:Middle>
            <b:First>Gerrit</b:First>
          </b:Person>
          <b:Person>
            <b:Last>Asberg</b:Last>
            <b:First>Anneke</b:First>
          </b:Person>
        </b:NameList>
      </b:Author>
    </b:Author>
    <b:Publisher>Marente</b:Publisher>
    <b:City>Voorhout</b:City>
    <b:RefOrder>108</b:RefOrder>
  </b:Source>
  <b:Source>
    <b:Tag>POv14</b:Tag>
    <b:SourceType>Book</b:SourceType>
    <b:Guid>{6811F709-5E02-4242-85D1-266DFDCA8A05}</b:Guid>
    <b:Title>Ondernemerschap in hoofdlijnen</b:Title>
    <b:Year>2014</b:Year>
    <b:Author>
      <b:Author>
        <b:NameList>
          <b:Person>
            <b:Last>Meer</b:Last>
            <b:First>P.O</b:First>
            <b:Middle>van der</b:Middle>
          </b:Person>
        </b:NameList>
      </b:Author>
    </b:Author>
    <b:City>Groningen/Houten</b:City>
    <b:Publisher>Noordhoff Uitgevers bv.</b:Publisher>
    <b:RefOrder>13</b:RefOrder>
  </b:Source>
  <b:Source>
    <b:Tag>Wat80</b:Tag>
    <b:SourceType>JournalArticle</b:SourceType>
    <b:Guid>{53CCC5CA-01D6-48C5-A32A-41C4C3F51A04}</b:Guid>
    <b:Title>Structure is not organization</b:Title>
    <b:Year>1980</b:Year>
    <b:Author>
      <b:Author>
        <b:NameList>
          <b:Person>
            <b:Last>Waterman Jr</b:Last>
            <b:First>R.H.</b:First>
          </b:Person>
          <b:Person>
            <b:Last>Peters</b:Last>
            <b:First>T.J.</b:First>
          </b:Person>
          <b:Person>
            <b:Last>Philips</b:Last>
            <b:First>J.R.</b:First>
          </b:Person>
        </b:NameList>
      </b:Author>
    </b:Author>
    <b:JournalName>Business Horizon 23 (3)</b:JournalName>
    <b:Pages>14-26</b:Pages>
    <b:RefOrder>27</b:RefOrder>
  </b:Source>
  <b:Source>
    <b:Tag>Cen14</b:Tag>
    <b:SourceType>Report</b:SourceType>
    <b:Guid>{76A7CB02-20A0-46E2-BE80-AADB5D8C5D71}</b:Guid>
    <b:Author>
      <b:Author>
        <b:Corporate>Centrum Indicatiestelling Zorg</b:Corporate>
      </b:Author>
    </b:Author>
    <b:Title>Zorgbiografieen van AWBZ clienten</b:Title>
    <b:Year>2014</b:Year>
    <b:Publisher>Borrias</b:Publisher>
    <b:City>Kampen</b:City>
    <b:RefOrder>109</b:RefOrder>
  </b:Source>
  <b:Source>
    <b:Tag>HMi13</b:Tag>
    <b:SourceType>Book</b:SourceType>
    <b:Guid>{BEB2B3A4-8DDA-4825-A95C-21A944499348}</b:Guid>
    <b:Author>
      <b:Author>
        <b:NameList>
          <b:Person>
            <b:Last>Mintzberg</b:Last>
          </b:Person>
        </b:NameList>
      </b:Author>
    </b:Author>
    <b:Title>Organisatiestructuren, tweede editie.</b:Title>
    <b:Year>2013</b:Year>
    <b:City>Amsterdam</b:City>
    <b:Publisher>Pearson Benelux bv</b:Publisher>
    <b:RefOrder>93</b:RefOrder>
  </b:Source>
  <b:Source>
    <b:Tag>SPE16</b:Tag>
    <b:SourceType>InternetSite</b:SourceType>
    <b:Guid>{AD464E37-14B3-4298-BF34-635DFDD46A84}</b:Guid>
    <b:Title>Sp Expert Workforce Productivity Suite</b:Title>
    <b:Year>2016</b:Year>
    <b:Author>
      <b:Author>
        <b:Corporate>SP-Expert</b:Corporate>
      </b:Author>
    </b:Author>
    <b:InternetSiteTitle>SP- expert</b:InternetSiteTitle>
    <b:Month>1</b:Month>
    <b:Day>4</b:Day>
    <b:URL>http://www.sp-expert.nl/product.htm</b:URL>
    <b:RefOrder>110</b:RefOrder>
  </b:Source>
  <b:Source>
    <b:Tag>Top142</b:Tag>
    <b:SourceType>Report</b:SourceType>
    <b:Guid>{645E2EFF-CFE7-430A-9DC1-932ED434976B}</b:Guid>
    <b:Title>Mantelzorg beleid</b:Title>
    <b:Year>2014</b:Year>
    <b:Author>
      <b:Author>
        <b:Corporate>Topaz</b:Corporate>
      </b:Author>
    </b:Author>
    <b:Publisher>Topaz</b:Publisher>
    <b:City>Leiden</b:City>
    <b:RefOrder>111</b:RefOrder>
  </b:Source>
  <b:Source>
    <b:Tag>Top163</b:Tag>
    <b:SourceType>DocumentFromInternetSite</b:SourceType>
    <b:Guid>{F63F24AB-89E9-441C-9D3A-6E8495CB5E94}</b:Guid>
    <b:Title>Weekmonitor</b:Title>
    <b:Year>2016</b:Year>
    <b:Author>
      <b:Author>
        <b:Corporate>Topaz</b:Corporate>
      </b:Author>
    </b:Author>
    <b:InternetSiteTitle>Sharepoint</b:InternetSiteTitle>
    <b:Month>1</b:Month>
    <b:Day>10</b:Day>
    <b:URL>https://sharepoint.topaz.nl/mt-overrhyn/Gedeelde%20documenten/Forms/AllItems.aspx?RootFolder=%2fmt-overrhyn%2fGedeelde%20documenten%2fWeekmonitor&amp;FolderCTID=&amp;View=%7bCAC0C680-D65D-4D92-B382-F498BB2E6057%7d</b:URL>
    <b:RefOrder>112</b:RefOrder>
  </b:Source>
  <b:Source>
    <b:Tag>Mar14</b:Tag>
    <b:SourceType>Book</b:SourceType>
    <b:Guid>{14913FE5-2FE6-4C0D-9665-666BDB2371CC}</b:Guid>
    <b:Title>111 Management modellen</b:Title>
    <b:Year>2014</b:Year>
    <b:City>Groningen / Houten</b:City>
    <b:Publisher>Noordhoff</b:Publisher>
    <b:Author>
      <b:Author>
        <b:NameList>
          <b:Person>
            <b:Last>Mulder</b:Last>
            <b:First>M</b:First>
          </b:Person>
        </b:NameList>
      </b:Author>
    </b:Author>
    <b:RefOrder>113</b:RefOrder>
  </b:Source>
  <b:Source>
    <b:Tag>Buu05</b:Tag>
    <b:SourceType>Report</b:SourceType>
    <b:Guid>{AFF252A0-29DB-4CD8-8550-43A4F7BA846D}</b:Guid>
    <b:Title>Mantelzorg in de Turkse cultuur</b:Title>
    <b:Year>2005</b:Year>
    <b:Publisher>GGD Rotterdam e.o.</b:Publisher>
    <b:City>Rotterdam</b:City>
    <b:Author>
      <b:Author>
        <b:NameList>
          <b:Person>
            <b:Last>Buuren</b:Last>
            <b:Middle>van</b:Middle>
            <b:First>L.P</b:First>
          </b:Person>
          <b:Person>
            <b:Last>Hallich</b:Last>
            <b:First>B</b:First>
          </b:Person>
          <b:Person>
            <b:Last>Cleven</b:Last>
            <b:First>M</b:First>
          </b:Person>
          <b:Person>
            <b:Last>Joung</b:Last>
            <b:First>I.M.A</b:First>
          </b:Person>
          <b:Person>
            <b:Last>Koutrik</b:Last>
            <b:Middle>van</b:Middle>
            <b:First>J</b:First>
          </b:Person>
          <b:Person>
            <b:Last>Yerden</b:Last>
            <b:First>I</b:First>
          </b:Person>
        </b:NameList>
      </b:Author>
    </b:Author>
    <b:RefOrder>79</b:RefOrder>
  </b:Source>
  <b:Source>
    <b:Tag>stu</b:Tag>
    <b:SourceType>Report</b:SourceType>
    <b:Guid>{6F96F1FC-B993-4DC8-B141-0CEA05000995}</b:Guid>
    <b:Author>
      <b:Author>
        <b:NameList>
          <b:Person>
            <b:Last>Ardaseer</b:Last>
            <b:First>Daisy</b:First>
          </b:Person>
          <b:Person>
            <b:Last>van Booren</b:Last>
            <b:First>Femke</b:First>
          </b:Person>
          <b:Person>
            <b:Last>Breepoel</b:Last>
            <b:First>Stijn</b:First>
          </b:Person>
          <b:Person>
            <b:Last>Kappel</b:Last>
            <b:First>Stephanie</b:First>
          </b:Person>
          <b:Person>
            <b:Last>Steenbeek</b:Last>
            <b:First>Elvira</b:First>
          </b:Person>
        </b:NameList>
      </b:Author>
    </b:Author>
    <b:Title>Optimalisatie van de beztting van de dagbehandeling Overrhyn</b:Title>
    <b:Year>2009</b:Year>
    <b:Publisher>Haagse Hogeschool</b:Publisher>
    <b:City>Den Haag</b:City>
    <b:RefOrder>35</b:RefOrder>
  </b:Source>
  <b:Source>
    <b:Tag>Mor94</b:Tag>
    <b:SourceType>JournalArticle</b:SourceType>
    <b:Guid>{278BC9C3-CEA6-4040-9E63-B77615C29E57}</b:Guid>
    <b:Author>
      <b:Author>
        <b:NameList>
          <b:Person>
            <b:Last>Morgan</b:Last>
            <b:First>Robert.M.</b:First>
          </b:Person>
          <b:Person>
            <b:Last>Hunt</b:Last>
            <b:First>Shelby.D.</b:First>
          </b:Person>
        </b:NameList>
      </b:Author>
    </b:Author>
    <b:Title>the commitment trust theory of relationship marketing</b:Title>
    <b:JournalName>Journal of Marketing ( vol. 58 no. 3)</b:JournalName>
    <b:Year>Juli 1994</b:Year>
    <b:Pages>20-38</b:Pages>
    <b:RefOrder>114</b:RefOrder>
  </b:Source>
  <b:Source>
    <b:Tag>Top131</b:Tag>
    <b:SourceType>Report</b:SourceType>
    <b:Guid>{080BE86F-3760-46A3-9274-53675038CCE0}</b:Guid>
    <b:Title>Inrichtingsplan Revalidatiehotel</b:Title>
    <b:Year>2013</b:Year>
    <b:Author>
      <b:Author>
        <b:Corporate>Topaz</b:Corporate>
      </b:Author>
    </b:Author>
    <b:Publisher>Topaz</b:Publisher>
    <b:City>Leiden</b:City>
    <b:RefOrder>16</b:RefOrder>
  </b:Source>
  <b:Source>
    <b:Tag>Cam09</b:Tag>
    <b:SourceType>JournalArticle</b:SourceType>
    <b:Guid>{F448E527-B981-4178-8FE3-33C145AE3B68}</b:Guid>
    <b:Title>Een slogan die klinkt als een klok</b:Title>
    <b:Year>2009</b:Year>
    <b:Author>
      <b:Author>
        <b:NameList>
          <b:Person>
            <b:Last>Verberne</b:Last>
            <b:First>Camiel</b:First>
          </b:Person>
        </b:NameList>
      </b:Author>
    </b:Author>
    <b:JournalName>Marketing Rebdement 5</b:JournalName>
    <b:RefOrder>61</b:RefOrder>
  </b:Source>
  <b:Source>
    <b:Tag>Sij10</b:Tag>
    <b:SourceType>InternetSite</b:SourceType>
    <b:Guid>{02D1B98B-312F-4A10-9A2B-98F9F5623043}</b:Guid>
    <b:Title>Slogan</b:Title>
    <b:Year>2010</b:Year>
    <b:Author>
      <b:Author>
        <b:NameList>
          <b:Person>
            <b:Last>Sijs</b:Last>
            <b:First>Nicoline</b:First>
            <b:Middle>van der</b:Middle>
          </b:Person>
        </b:NameList>
      </b:Author>
    </b:Author>
    <b:InternetSiteTitle>Etymologiebank</b:InternetSiteTitle>
    <b:URL>http://www.etymologiebank.nl/trefwoord/slogan</b:URL>
    <b:YearAccessed>2016</b:YearAccessed>
    <b:MonthAccessed>3</b:MonthAccessed>
    <b:DayAccessed>29</b:DayAccessed>
    <b:RefOrder>115</b:RefOrder>
  </b:Source>
  <b:Source>
    <b:Tag>All15</b:Tag>
    <b:SourceType>InternetSite</b:SourceType>
    <b:Guid>{601F9358-E4DE-42D0-84EB-CCD2A47D6D8C}</b:Guid>
    <b:Title>Kwantitatief marktonderzoek</b:Title>
    <b:InternetSiteTitle>Alles over marktonderzoek</b:InternetSiteTitle>
    <b:Year>2015</b:Year>
    <b:URL>http://www.allesovermarktonderzoek.nl/onderzoeksmethoden/kwantitatief-marktonderzoek#sthash.WQ0FWwt9.dpuf</b:URL>
    <b:Author>
      <b:Author>
        <b:Corporate>Alles over marktonderzoek</b:Corporate>
      </b:Author>
    </b:Author>
    <b:YearAccessed>2016</b:YearAccessed>
    <b:MonthAccessed>4</b:MonthAccessed>
    <b:DayAccessed>2</b:DayAccessed>
    <b:RefOrder>44</b:RefOrder>
  </b:Source>
  <b:Source>
    <b:Tag>Kan84</b:Tag>
    <b:SourceType>JournalArticle</b:SourceType>
    <b:Guid>{11FCDCEC-5FA2-48F8-8E3F-BE022BB4D29C}</b:Guid>
    <b:Title>Attractive quality and must-be quality.</b:Title>
    <b:Year>1984</b:Year>
    <b:Publisher>Kano, N. et al. (1984). Attractive quality and must-be quality. Journal of the Japanese Society for Quality Control, 14 (2) (1984), pp. 39–48</b:Publisher>
    <b:Pages> 39–48</b:Pages>
    <b:Author>
      <b:Author>
        <b:NameList>
          <b:Person>
            <b:Last>Kano</b:Last>
            <b:First>Noriaki</b:First>
          </b:Person>
          <b:Person>
            <b:Last>Seraku</b:Last>
            <b:First>Nobuhiku</b:First>
          </b:Person>
          <b:Person>
            <b:Last>Takahashi</b:Last>
            <b:First>Fumio</b:First>
          </b:Person>
          <b:Person>
            <b:Last>Tsuji</b:Last>
            <b:First>Shinichi</b:First>
          </b:Person>
        </b:NameList>
      </b:Author>
    </b:Author>
    <b:JournalName>Journal of the Japanese Society for Quality Control</b:JournalName>
    <b:RefOrder>36</b:RefOrder>
  </b:Source>
  <b:Source>
    <b:Tag>Rij14</b:Tag>
    <b:SourceType>DocumentFromInternetSite</b:SourceType>
    <b:Guid>{18B59203-AD62-4FE1-AC20-A7CCC0038C81}</b:Guid>
    <b:Title>Wet en regelgeving Wet Langdurige Zorg</b:Title>
    <b:InternetSiteTitle>Overheid</b:InternetSiteTitle>
    <b:Year>2014</b:Year>
    <b:Month>12</b:Month>
    <b:Day>12</b:Day>
    <b:URL>http://wetten.overheid.nl/BWBR0035917/2015-01-01#Hoofdstuk3</b:URL>
    <b:Author>
      <b:Author>
        <b:NameList>
          <b:Person>
            <b:Last>Rijn</b:Last>
            <b:Middle>van</b:Middle>
            <b:First>M.J.</b:First>
          </b:Person>
          <b:Person>
            <b:Last>Blok</b:Last>
            <b:First>S.A.</b:First>
          </b:Person>
        </b:NameList>
      </b:Author>
    </b:Author>
    <b:YearAccessed>2016</b:YearAccessed>
    <b:MonthAccessed>4</b:MonthAccessed>
    <b:DayAccessed>9</b:DayAccessed>
    <b:RefOrder>54</b:RefOrder>
  </b:Source>
  <b:Source>
    <b:Tag>Reu05</b:Tag>
    <b:SourceType>Report</b:SourceType>
    <b:Guid>{28017B42-205F-419B-8B2E-888D3FABFBAD}</b:Guid>
    <b:Title>Dictaat kwalitatief onderzoek</b:Title>
    <b:Year>2005</b:Year>
    <b:Publisher>Radboud Universiteit</b:Publisher>
    <b:City>Nijmegen</b:City>
    <b:Author>
      <b:Author>
        <b:NameList>
          <b:Person>
            <b:Last>Reulink</b:Last>
            <b:First>Niek</b:First>
          </b:Person>
          <b:Person>
            <b:Last>Lindeman</b:Last>
            <b:First>Leonie</b:First>
          </b:Person>
        </b:NameList>
      </b:Author>
    </b:Author>
    <b:RefOrder>47</b:RefOrder>
  </b:Source>
  <b:Source>
    <b:Tag>Edw15</b:Tag>
    <b:SourceType>InternetSite</b:SourceType>
    <b:Guid>{BC2E4BD9-0867-4D4B-A38E-C1A82093C433}</b:Guid>
    <b:Author>
      <b:Author>
        <b:NameList>
          <b:Person>
            <b:Last>Muilwijk</b:Last>
            <b:First>Edwin</b:First>
          </b:Person>
        </b:NameList>
      </b:Author>
    </b:Author>
    <b:Title>segmenteren</b:Title>
    <b:InternetSiteTitle>Intermarketing</b:InternetSiteTitle>
    <b:Year>2015</b:Year>
    <b:Month>10</b:Month>
    <b:Day>3</b:Day>
    <b:URL>http://www.intemarketing.nl/marketing/basics/segmenteren</b:URL>
    <b:RefOrder>63</b:RefOrder>
  </b:Source>
  <b:Source>
    <b:Tag>Mot15</b:Tag>
    <b:SourceType>InternetSite</b:SourceType>
    <b:Guid>{32CABCD1-0A2F-4D5D-97FE-DBA1030DF59F}</b:Guid>
    <b:Author>
      <b:Author>
        <b:Corporate>Motivaction</b:Corporate>
      </b:Author>
    </b:Author>
    <b:Title>Traditionele burgerij</b:Title>
    <b:InternetSiteTitle>Motivaction</b:InternetSiteTitle>
    <b:Year>2015b</b:Year>
    <b:URL>ww.motivaction.nl/mentality/de-acht-mentality-milieus/traditionele-burgerij</b:URL>
    <b:YearAccessed>2015</b:YearAccessed>
    <b:MonthAccessed>september</b:MonthAccessed>
    <b:DayAccessed>27</b:DayAccessed>
    <b:Month>10</b:Month>
    <b:Day>11</b:Day>
    <b:RefOrder>65</b:RefOrder>
  </b:Source>
  <b:Source>
    <b:Tag>TijdelijkeAanduiding7</b:Tag>
    <b:SourceType>InternetSite</b:SourceType>
    <b:Guid>{1209D886-D453-4E0E-8F42-1A07D410FE9D}</b:Guid>
    <b:Title>Mentality segmentatie</b:Title>
    <b:InternetSiteTitle>Motivaction</b:InternetSiteTitle>
    <b:Year>2015a</b:Year>
    <b:Month>10</b:Month>
    <b:Day>3</b:Day>
    <b:URL>http://www.motivaction.nl/onderzoeksmethoden/doelgroep-en-segmentatie/mentality-segmentatie</b:URL>
    <b:Author>
      <b:Author>
        <b:Corporate>Motivaction</b:Corporate>
      </b:Author>
    </b:Author>
    <b:RefOrder>62</b:RefOrder>
  </b:Source>
  <b:Source>
    <b:Tag>Hof161</b:Tag>
    <b:SourceType>ElectronicSource</b:SourceType>
    <b:Guid>{C4772B47-0B8C-411E-BA29-10F563FC4C5C}</b:Guid>
    <b:Year>2016</b:Year>
    <b:Author>
      <b:Author>
        <b:NameList>
          <b:Person>
            <b:Last>Hofman</b:Last>
            <b:First>Bianca</b:First>
          </b:Person>
        </b:NameList>
      </b:Author>
    </b:Author>
    <b:City>Leiden</b:City>
    <b:Title>Communicatieplan Onderzoek Competentieontwikkeling</b:Title>
    <b:RefOrder>116</b:RefOrder>
  </b:Source>
  <b:Source>
    <b:Tag>Top166</b:Tag>
    <b:SourceType>InternetSite</b:SourceType>
    <b:Guid>{0F4F5340-6455-45CB-9190-F8940C16DC9B}</b:Guid>
    <b:Title>Topaz Overrhyn</b:Title>
    <b:Year>2016</b:Year>
    <b:Author>
      <b:Author>
        <b:Corporate>Topaz</b:Corporate>
      </b:Author>
    </b:Author>
    <b:InternetSiteTitle>Topaz</b:InternetSiteTitle>
    <b:Month>4</b:Month>
    <b:Day>13</b:Day>
    <b:URL>https://topaz.nl/in-de-buurt/locaties/topaz-overrhyn/</b:URL>
    <b:RefOrder>11</b:RefOrder>
  </b:Source>
  <b:Source>
    <b:Tag>Dri16</b:Tag>
    <b:SourceType>Report</b:SourceType>
    <b:Guid>{5BEB9E99-7A82-474E-8E21-179901F5AA0D}</b:Guid>
    <b:Title>Respijtzorg bij dementie</b:Title>
    <b:Year>2016</b:Year>
    <b:Publisher>Concreet Onderzoek</b:Publisher>
    <b:City>Pijnacker</b:City>
    <b:Author>
      <b:Author>
        <b:NameList>
          <b:Person>
            <b:Last>Vreede</b:Last>
            <b:First>Dr.ing.</b:First>
            <b:Middle>Paul de</b:Middle>
          </b:Person>
        </b:NameList>
      </b:Author>
    </b:Author>
    <b:RefOrder>32</b:RefOrder>
  </b:Source>
  <b:Source>
    <b:Tag>Bos06</b:Tag>
    <b:SourceType>Book</b:SourceType>
    <b:Guid>{B20369D8-FF17-4D91-B728-E60810F30029}</b:Guid>
    <b:Title>Projectmatig creeren 2.0</b:Title>
    <b:Year>2006</b:Year>
    <b:Publisher>Scriptum</b:Publisher>
    <b:City>Schiedam</b:City>
    <b:Author>
      <b:Author>
        <b:NameList>
          <b:Person>
            <b:Last>Bos</b:Last>
            <b:First>Jo</b:First>
          </b:Person>
          <b:Person>
            <b:Last>Harting</b:Last>
            <b:First>Ernst</b:First>
          </b:Person>
        </b:NameList>
      </b:Author>
    </b:Author>
    <b:RefOrder>66</b:RefOrder>
  </b:Source>
  <b:Source>
    <b:Tag>CNV16</b:Tag>
    <b:SourceType>InternetSite</b:SourceType>
    <b:Guid>{EE7C79E7-3027-48F7-9AAF-FD0751078F42}</b:Guid>
    <b:Author>
      <b:Author>
        <b:Corporate>CNV</b:Corporate>
      </b:Author>
    </b:Author>
    <b:Title>CAO VVT 2014-2016</b:Title>
    <b:InternetSiteTitle>CNV</b:InternetSiteTitle>
    <b:Year>2016</b:Year>
    <b:Month>4</b:Month>
    <b:Day>13</b:Day>
    <b:URL>https://www.mijnvakbond.nl/Documenten%20MijnVakbond.nl/Zorg/Ouderenzorg%20Thuiszorg%20Kraamzorg/CAO%20VVTsept%202014%20mrt2016.pdf</b:URL>
    <b:RefOrder>70</b:RefOrder>
  </b:Source>
  <b:Source>
    <b:Tag>Mav16</b:Tag>
    <b:SourceType>InternetSite</b:SourceType>
    <b:Guid>{7754D50D-DACA-4DB2-86D6-EE8940B79DE7}</b:Guid>
    <b:Title>HKZ nen</b:Title>
    <b:InternetSiteTitle>HKZ </b:InternetSiteTitle>
    <b:Year>2016</b:Year>
    <b:Month>4</b:Month>
    <b:Day>13</b:Day>
    <b:URL>http://www.hkz.nl/</b:URL>
    <b:RefOrder>59</b:RefOrder>
  </b:Source>
  <b:Source>
    <b:Tag>Goe16</b:Tag>
    <b:SourceType>Report</b:SourceType>
    <b:Guid>{90A31365-F9A3-459B-BD65-3186E4D2A3E1}</b:Guid>
    <b:Title>Varianten programma hoogbouw Zuydtwijck</b:Title>
    <b:Year>2016</b:Year>
    <b:City>Leiden</b:City>
    <b:Publisher>Topaz</b:Publisher>
    <b:Author>
      <b:Author>
        <b:NameList>
          <b:Person>
            <b:Last>Goerres</b:Last>
            <b:First>Annemiek</b:First>
          </b:Person>
        </b:NameList>
      </b:Author>
    </b:Author>
    <b:RefOrder>69</b:RefOrder>
  </b:Source>
  <b:Source>
    <b:Tag>Top13</b:Tag>
    <b:SourceType>DocumentFromInternetSite</b:SourceType>
    <b:Guid>{4DE3DE1F-05BD-4BC6-9CB4-F52823BE5640}</b:Guid>
    <b:Title>Stralen met Topzorg, strategienota 2013-2015</b:Title>
    <b:Year>2012</b:Year>
    <b:Author>
      <b:Author>
        <b:Corporate>Topaz</b:Corporate>
      </b:Author>
    </b:Author>
    <b:City>Leiden</b:City>
    <b:Publisher>Stichting Topaz</b:Publisher>
    <b:InternetSiteTitle>Topaz</b:InternetSiteTitle>
    <b:Month>8</b:Month>
    <b:Day>20</b:Day>
    <b:RefOrder>9</b:RefOrder>
  </b:Source>
  <b:Source>
    <b:Tag>TijdelijkeAanduiding1</b:Tag>
    <b:SourceType>Misc</b:SourceType>
    <b:Guid>{918AA885-DF73-4C4E-AD64-CFEAD24572D9}</b:Guid>
    <b:Author>
      <b:Author>
        <b:Corporate>Topaz</b:Corporate>
      </b:Author>
    </b:Author>
    <b:Title>Stralen met topzorg</b:Title>
    <b:PublicationTitle>Besturing en organisatie</b:PublicationTitle>
    <b:Year>2012</b:Year>
    <b:City>Leiden</b:City>
    <b:StateProvince>Noord</b:StateProvince>
    <b:CountryRegion>Nederland</b:CountryRegion>
    <b:Publisher>Topaz</b:Publisher>
    <b:RefOrder>10</b:RefOrder>
  </b:Source>
  <b:Source>
    <b:Tag>Tro14</b:Tag>
    <b:SourceType>Book</b:SourceType>
    <b:Guid>{29815BE2-0D97-4C32-89F6-6805A27C037C}</b:Guid>
    <b:Title>100+ Management Models</b:Title>
    <b:Year>2014</b:Year>
    <b:City>Oxford</b:City>
    <b:Publisher> Infinite Ideas Limited</b:Publisher>
    <b:Author>
      <b:Author>
        <b:NameList>
          <b:Person>
            <b:Last>Trompenaars</b:Last>
            <b:First>F</b:First>
          </b:Person>
          <b:Person>
            <b:Last>Coebergh</b:Last>
            <b:First>P.H.</b:First>
          </b:Person>
        </b:NameList>
      </b:Author>
    </b:Author>
    <b:RefOrder>117</b:RefOrder>
  </b:Source>
  <b:Source>
    <b:Tag>Dem14</b:Tag>
    <b:SourceType>BookSection</b:SourceType>
    <b:Guid>{4F18E5A7-9D2C-4869-9EC1-9BE68C445E95}</b:Guid>
    <b:Title>Continuous Improvement</b:Title>
    <b:Year>2014</b:Year>
    <b:City>Oxford</b:City>
    <b:Publisher>Infinite Ideas</b:Publisher>
    <b:Author>
      <b:Author>
        <b:NameList>
          <b:Person>
            <b:Last>Deming</b:Last>
            <b:First>William Edwards</b:First>
          </b:Person>
        </b:NameList>
      </b:Author>
      <b:BookAuthor>
        <b:NameList>
          <b:Person>
            <b:Last>Trompenaars</b:Last>
            <b:First>F</b:First>
          </b:Person>
          <b:Person>
            <b:Last>Coebergh</b:Last>
            <b:First>P.H.</b:First>
          </b:Person>
          <b:Person>
            <b:Last>Croes</b:Last>
            <b:First>M</b:First>
          </b:Person>
          <b:Person>
            <b:Last>Hennevanger</b:Last>
            <b:First>P</b:First>
          </b:Person>
          <b:Person>
            <b:Last>Oijen</b:Last>
            <b:Middle>van</b:Middle>
            <b:First>J</b:First>
          </b:Person>
          <b:Person>
            <b:Last>Hampden-Turner</b:Last>
            <b:First>C</b:First>
          </b:Person>
        </b:NameList>
      </b:BookAuthor>
    </b:Author>
    <b:BookTitle>100+ Management Models</b:BookTitle>
    <b:Pages>464</b:Pages>
    <b:RefOrder>68</b:RefOrder>
  </b:Source>
  <b:Source>
    <b:Tag>Dri161</b:Tag>
    <b:SourceType>Misc</b:SourceType>
    <b:Guid>{6C3C820A-F09B-4FFE-949B-6FFA0F2242FE}</b:Guid>
    <b:Title>Tarieven en percentages</b:Title>
    <b:PublicationTitle>Email</b:PublicationTitle>
    <b:Year>2016</b:Year>
    <b:Month>3</b:Month>
    <b:Day>31</b:Day>
    <b:City>Katwijk</b:City>
    <b:Author>
      <b:Author>
        <b:NameList>
          <b:Person>
            <b:Last>Drimmelen</b:Last>
            <b:Middle>van</b:Middle>
            <b:First>Ake</b:First>
          </b:Person>
        </b:NameList>
      </b:Author>
    </b:Author>
    <b:RefOrder>49</b:RefOrder>
  </b:Source>
  <b:Source>
    <b:Tag>Top165</b:Tag>
    <b:SourceType>Report</b:SourceType>
    <b:Guid>{110165D7-571D-4FE9-9F83-3804503D7B3E}</b:Guid>
    <b:Title>Aangepast KDO beleid</b:Title>
    <b:Year>2016</b:Year>
    <b:Publisher>Topaz</b:Publisher>
    <b:City>Leiden</b:City>
    <b:Author>
      <b:Author>
        <b:NameList>
          <b:Person>
            <b:Last>Pol</b:Last>
          </b:Person>
        </b:NameList>
      </b:Author>
    </b:Author>
    <b:RefOrder>8</b:RefOrder>
  </b:Source>
  <b:Source>
    <b:Tag>Oud16</b:Tag>
    <b:SourceType>InternetSite</b:SourceType>
    <b:Guid>{C032588D-C278-424F-A1FB-2CF89D40015B}</b:Guid>
    <b:Title>Sociale wijkteams</b:Title>
    <b:Year>2016</b:Year>
    <b:Author>
      <b:Author>
        <b:Corporate>Ouderen thuis</b:Corporate>
      </b:Author>
    </b:Author>
    <b:InternetSiteTitle>Ouderen Thuis</b:InternetSiteTitle>
    <b:URL>http://www.ouderen-thuis.nl/overheidsbeleid/sociale-wijkteams.html</b:URL>
    <b:YearAccessed>2016</b:YearAccessed>
    <b:MonthAccessed>maart</b:MonthAccessed>
    <b:DayAccessed>30</b:DayAccessed>
    <b:RefOrder>24</b:RefOrder>
  </b:Source>
  <b:Source>
    <b:Tag>eme</b:Tag>
    <b:SourceType>InternetSite</b:SourceType>
    <b:Guid>{769581FE-5176-4ABF-9F19-532CCE09AAAE}</b:Guid>
    <b:Author>
      <b:Author>
        <b:Corporate>Gemeente Leiden</b:Corporate>
      </b:Author>
    </b:Author>
    <b:URL>http://gemeente.leiden.nl/themas/wmo/sociaal-wijkteam/</b:URL>
    <b:Title>Sociaal Wijkteam</b:Title>
    <b:InternetSiteTitle>Gemeente Leiden</b:InternetSiteTitle>
    <b:Year>2016</b:Year>
    <b:Month>Januari</b:Month>
    <b:Day>10</b:Day>
    <b:RefOrder>30</b:RefOrder>
  </b:Source>
  <b:Source>
    <b:Tag>Top12</b:Tag>
    <b:SourceType>Misc</b:SourceType>
    <b:Guid>{4ED0AF48-5E06-46D0-B2EF-79B0448D2AC0}</b:Guid>
    <b:Title>Ontmoetingscentrum Plus</b:Title>
    <b:Year>2012</b:Year>
    <b:Month>2</b:Month>
    <b:Author>
      <b:Author>
        <b:Corporate>Topaz</b:Corporate>
      </b:Author>
    </b:Author>
    <b:PublicationTitle>Ontmoetingscentrum Dementie Plus</b:PublicationTitle>
    <b:City>Leiden</b:City>
    <b:StateProvince>Zuid Holland</b:StateProvince>
    <b:Publisher>Topaz</b:Publisher>
    <b:RefOrder>46</b:RefOrder>
  </b:Source>
  <b:Source>
    <b:Tag>All16</b:Tag>
    <b:SourceType>InternetSite</b:SourceType>
    <b:Guid>{05D8511F-1D3D-4A10-8DC5-BB9B59F90B23}</b:Guid>
    <b:Author>
      <b:Author>
        <b:Corporate>Alles over marktonderzoek</b:Corporate>
      </b:Author>
    </b:Author>
    <b:Title>Telefonisch marktonderzoek</b:Title>
    <b:InternetSiteTitle>Alles over marktonderzoek</b:InternetSiteTitle>
    <b:Year>2015</b:Year>
    <b:URL>http://www.allesovermarktonderzoek.nl/onderzoeksmethoden/telefonisch-onderzoek</b:URL>
    <b:YearAccessed>2016</b:YearAccessed>
    <b:MonthAccessed>april</b:MonthAccessed>
    <b:DayAccessed>2</b:DayAccessed>
    <b:RefOrder>45</b:RefOrder>
  </b:Source>
  <b:Source>
    <b:Tag>Rij152</b:Tag>
    <b:SourceType>ElectronicSource</b:SourceType>
    <b:Guid>{8CB7A5B9-ECD9-4789-BB53-4C7AB6501F71}</b:Guid>
    <b:Author>
      <b:Author>
        <b:NameList>
          <b:Person>
            <b:Last>Rijcken</b:Last>
            <b:First>P</b:First>
          </b:Person>
        </b:NameList>
      </b:Author>
    </b:Author>
    <b:Title>Modulehandleiding Corporate Communicatie MZ 85</b:Title>
    <b:City>Leiden</b:City>
    <b:Year>2015</b:Year>
    <b:RefOrder>71</b:RefOrder>
  </b:Source>
  <b:Source>
    <b:Tag>TijdelijkeAanduiding8</b:Tag>
    <b:SourceType>Report</b:SourceType>
    <b:Guid>{34DD6C3C-1C76-46CF-9EED-3C37FF224503}</b:Guid>
    <b:Author>
      <b:Author>
        <b:Corporate>Topaz</b:Corporate>
      </b:Author>
    </b:Author>
    <b:Title>Stralen met Topzorg, strategienota 2013-2015</b:Title>
    <b:Year>2012</b:Year>
    <b:Publisher>Topaz</b:Publisher>
    <b:City>Leiden</b:City>
    <b:RefOrder>88</b:RefOrder>
  </b:Source>
  <b:Source>
    <b:Tag>Pri15</b:Tag>
    <b:SourceType>Report</b:SourceType>
    <b:Guid>{3D27F684-90B3-4AEA-BA73-8BF3FC65BE3D}</b:Guid>
    <b:Title>Benchmark in de zorg </b:Title>
    <b:Year>2015</b:Year>
    <b:Author>
      <b:Author>
        <b:Corporate>Price, Waterhouse &amp; Coopers</b:Corporate>
      </b:Author>
    </b:Author>
    <b:Publisher>PWC</b:Publisher>
    <b:City>Amsterdam</b:City>
    <b:RefOrder>89</b:RefOrder>
  </b:Source>
  <b:Source>
    <b:Tag>Top167</b:Tag>
    <b:SourceType>Report</b:SourceType>
    <b:Guid>{F066FED6-8DD4-4E8B-8B1C-82150ED53488}</b:Guid>
    <b:Author>
      <b:Author>
        <b:Corporate>Topaz</b:Corporate>
      </b:Author>
    </b:Author>
    <b:Title>Kaderbrief, borgen van kwaliteit en innoveren</b:Title>
    <b:Year>2016</b:Year>
    <b:Publisher>Topaz</b:Publisher>
    <b:City>Leiden</b:City>
    <b:RefOrder>91</b:RefOrder>
  </b:Source>
  <b:Source>
    <b:Tag>TijdelijkeAanduiding10</b:Tag>
    <b:SourceType>Report</b:SourceType>
    <b:Guid>{A82DD25D-DDD6-4B0C-B757-D12AB29D5C55}</b:Guid>
    <b:Author>
      <b:Author>
        <b:NameList>
          <b:Person>
            <b:Last>Verkerk</b:Last>
          </b:Person>
        </b:NameList>
      </b:Author>
    </b:Author>
    <b:Title>Topaz Volgens Mintzberg</b:Title>
    <b:Year>2014</b:Year>
    <b:City>Leiden</b:City>
    <b:RefOrder>92</b:RefOrder>
  </b:Source>
  <b:Source>
    <b:Tag>Cenzd</b:Tag>
    <b:SourceType>DocumentFromInternetSite</b:SourceType>
    <b:Guid>{EBF88080-F751-40D7-A9CC-3B41DAF53E15}</b:Guid>
    <b:Title>gemiddeld inkomen van personen naar kenmerken en regio</b:Title>
    <b:InternetSiteTitle>Statline</b:InternetSiteTitle>
    <b:Year>z.d.</b:Year>
    <b:URL>http://statline.cbs.nl/Statweb/publication/?VW=T&amp;DM=SLNL&amp;PA=80500NED&amp;D1=a&amp;D2=2-3&amp;D3=20-21&amp;D4=0,323&amp;D5=8-9&amp;HD=160505-1310&amp;HDR=G1,G2,T&amp;STB=G3,G4</b:URL>
    <b:Author>
      <b:Author>
        <b:Corporate>Centraal Bureau Statistiek</b:Corporate>
      </b:Author>
    </b:Author>
    <b:YearAccessed>2016</b:YearAccessed>
    <b:MonthAccessed>mei</b:MonthAccessed>
    <b:DayAccessed>5</b:DayAccessed>
    <b:RefOrder>76</b:RefOrder>
  </b:Source>
  <b:Source>
    <b:Tag>Pet16</b:Tag>
    <b:SourceType>Misc</b:SourceType>
    <b:Guid>{1D8F6676-8DF1-4329-8404-71316ABD7C71}</b:Guid>
    <b:Title>Management in de Zorg, MZ 85 Corporate Communicatie</b:Title>
    <b:Year>2015-2016</b:Year>
    <b:URL>Management in de Zorg, MZ 85 Corporate Communicatie, collegejaar 2015-2016</b:URL>
    <b:Author>
      <b:Author>
        <b:NameList>
          <b:Person>
            <b:Last>Rijcken</b:Last>
            <b:First>Peter</b:First>
          </b:Person>
        </b:NameList>
      </b:Author>
    </b:Author>
    <b:PublicationTitle>Modulehandleiding Corporate Communicatie</b:PublicationTitle>
    <b:City>Leiden</b:City>
    <b:Publisher>Hogeschool Leiden</b:Publisher>
    <b:RefOrder>98</b:RefOrder>
  </b:Source>
  <b:Source>
    <b:Tag>Wil13</b:Tag>
    <b:SourceType>Book</b:SourceType>
    <b:Guid>{867283A4-1CD0-4E49-BA05-2824E8B76E38}</b:Guid>
    <b:Title>Communicatie handboek</b:Title>
    <b:Year>2013</b:Year>
    <b:City>Groningen/Houten</b:City>
    <b:Publisher>Noordhoff Uitgevers bv</b:Publisher>
    <b:Author>
      <b:Author>
        <b:NameList>
          <b:Person>
            <b:Last>Michels</b:Last>
            <b:First>Wil</b:First>
          </b:Person>
        </b:NameList>
      </b:Author>
    </b:Author>
    <b:RefOrder>99</b:RefOrder>
  </b:Source>
  <b:Source>
    <b:Tag>TijdelijkeAanduiding12</b:Tag>
    <b:SourceType>Report</b:SourceType>
    <b:Guid>{42D4C5CB-347D-46A9-AE14-37345E4F01FE}</b:Guid>
    <b:Author>
      <b:Author>
        <b:Corporate>Topaz</b:Corporate>
      </b:Author>
    </b:Author>
    <b:Title>Stralen met Topzorg, strategienota 2013-2015</b:Title>
    <b:Year>2013</b:Year>
    <b:Publisher>Topaz</b:Publisher>
    <b:City>Leiden</b:City>
    <b:RefOrder>100</b:RefOrder>
  </b:Source>
  <b:Source>
    <b:Tag>TijdelijkeAanduiding13</b:Tag>
    <b:SourceType>Report</b:SourceType>
    <b:Guid>{FD5E33BF-DE6C-46B0-B667-17F8A0BB5B98}</b:Guid>
    <b:Author>
      <b:Author>
        <b:Corporate>Topaz</b:Corporate>
      </b:Author>
    </b:Author>
    <b:Title>Topaz Jaarplan 2016</b:Title>
    <b:Year>2016</b:Year>
    <b:Publisher>Topaz</b:Publisher>
    <b:City>Leiden</b:City>
    <b:RefOrder>103</b:RefOrder>
  </b:Source>
  <b:Source>
    <b:Tag>TijdelijkeAanduiding14</b:Tag>
    <b:SourceType>InternetSite</b:SourceType>
    <b:Guid>{EB202CC0-757B-421F-BE17-1A232CD199AE}</b:Guid>
    <b:Title>Mentality segmentatie</b:Title>
    <b:InternetSiteTitle>Motivaction</b:InternetSiteTitle>
    <b:Year>2015</b:Year>
    <b:Month>10</b:Month>
    <b:Day>3</b:Day>
    <b:URL>http://www.motivaction.nl/onderzoeksmethoden/doelgroep-en-segmentatie/mentality-segmentatie</b:URL>
    <b:Author>
      <b:Author>
        <b:Corporate>Motivaction</b:Corporate>
      </b:Author>
    </b:Author>
    <b:RefOrder>104</b:RefOrder>
  </b:Source>
  <b:Source>
    <b:Tag>Top11</b:Tag>
    <b:SourceType>Report</b:SourceType>
    <b:Guid>{9B921126-A550-4DEB-B0B8-9644A9173401}</b:Guid>
    <b:Title>Handleiding Huisstijl Topaz</b:Title>
    <b:Year>2011</b:Year>
    <b:City>Leiden</b:City>
    <b:Publisher>Topaz</b:Publisher>
    <b:Author>
      <b:Author>
        <b:Corporate>Topaz</b:Corporate>
      </b:Author>
    </b:Author>
    <b:RefOrder>105</b:RefOrder>
  </b:Source>
  <b:Source>
    <b:Tag>Zus15</b:Tag>
    <b:SourceType>InternetSite</b:SourceType>
    <b:Guid>{D988BC73-15F8-42DF-879F-291A15BC7ED7}</b:Guid>
    <b:Title>Onze inwonende zorgverleners</b:Title>
    <b:InternetSiteTitle>Zuster in huis</b:InternetSiteTitle>
    <b:URL>http://zusterinhuis.nl/onze-inwonende-zorgverleners/</b:URL>
    <b:Author>
      <b:Author>
        <b:Corporate>Zuster in huis</b:Corporate>
      </b:Author>
    </b:Author>
    <b:Year>z.d.</b:Year>
    <b:YearAccessed>2015</b:YearAccessed>
    <b:MonthAccessed>oktober</b:MonthAccessed>
    <b:DayAccessed>3</b:DayAccessed>
    <b:RefOrder>77</b:RefOrder>
  </b:Source>
  <b:Source>
    <b:Tag>Zor16</b:Tag>
    <b:SourceType>InternetSite</b:SourceType>
    <b:Guid>{86DBE486-6CBB-4410-8D2E-A3B123EAA912}</b:Guid>
    <b:Title>8 Thuiszorginstellingen in  Leiden</b:Title>
    <b:Year>2016</b:Year>
    <b:Author>
      <b:Author>
        <b:Corporate>Zorgkaart Nederland Patientenfederatie (NPCF)</b:Corporate>
      </b:Author>
    </b:Author>
    <b:InternetSiteTitle>Zorgkaart Nederland Patientenfederatie (NPCF)</b:InternetSiteTitle>
    <b:URL>https://www.zorgkaartnederland.nl/thuiszorg/leiden</b:URL>
    <b:YearAccessed>2016</b:YearAccessed>
    <b:MonthAccessed>januari</b:MonthAccessed>
    <b:DayAccessed>10</b:DayAccessed>
    <b:RefOrder>22</b:RefOrder>
  </b:Source>
  <b:Source>
    <b:Tag>Zor162</b:Tag>
    <b:SourceType>DocumentFromInternetSite</b:SourceType>
    <b:Guid>{2E0B195A-7226-4A52-ABE7-F58CD664C3CA}</b:Guid>
    <b:Title>Logeeropvang WTZi eis</b:Title>
    <b:Year>z.d.</b:Year>
    <b:Author>
      <b:Author>
        <b:Corporate>Zorginstituut Nederland</b:Corporate>
      </b:Author>
    </b:Author>
    <b:InternetSiteTitle>Zorginstituut Nederland</b:InternetSiteTitle>
    <b:URL>https://www.zorginstituutnederland.nl/pakket/wlz-kompas/logeeropvang#Wtzi-eis</b:URL>
    <b:YearAccessed>2016</b:YearAccessed>
    <b:MonthAccessed>april</b:MonthAccessed>
    <b:DayAccessed>10</b:DayAccessed>
    <b:RefOrder>29</b:RefOrder>
  </b:Source>
  <b:Source>
    <b:Tag>Zor5b1</b:Tag>
    <b:SourceType>DocumentFromInternetSite</b:SourceType>
    <b:Guid>{D81767D6-B625-4CDB-A48A-45515E082FF2}</b:Guid>
    <b:Author>
      <b:Author>
        <b:Corporate>Zorginstituut Nederland</b:Corporate>
      </b:Author>
    </b:Author>
    <b:Title>Logeeropvang</b:Title>
    <b:Year>z.d.</b:Year>
    <b:City>https://www.zorginstituutnederland.nl/pakket/wlz-kompas/logeeropvang</b:City>
    <b:InternetSiteTitle>Zorginstituut Nederland</b:InternetSiteTitle>
    <b:URL>https://www.zorginstituutnederland.nl/pakket/wlz-kompas/logeeropvang</b:URL>
    <b:YearAccessed>2015</b:YearAccessed>
    <b:MonthAccessed>december</b:MonthAccessed>
    <b:DayAccessed>13</b:DayAccessed>
    <b:RefOrder>86</b:RefOrder>
  </b:Source>
  <b:Source>
    <b:Tag>Zor5a</b:Tag>
    <b:SourceType>DocumentFromInternetSite</b:SourceType>
    <b:Guid>{BF520050-B8C4-4A38-A809-AA62E83C86EA}</b:Guid>
    <b:Title>leveringsvormen VPT, MPT en PGB</b:Title>
    <b:InternetSiteTitle>Zorginstituut Nederland</b:InternetSiteTitle>
    <b:Year>z.d.</b:Year>
    <b:URL>https://www.zorginstituutnederland.nl/binaries/content/documents/zinl-www/pakket/wlz-kompas/leveringsvormen-instelling-vpt-mpt-en-pgb/leveringsvormen-instelling-vpt-mpt-en-pgb/leveringsvormen-instelling-vpt-mpt-en-pgb/zinl%3Aparagraph%5B3%5D/zinl%3Adocume</b:URL>
    <b:Author>
      <b:Author>
        <b:Corporate>Zorginstituut Nederland</b:Corporate>
      </b:Author>
    </b:Author>
    <b:YearAccessed>2015</b:YearAccessed>
    <b:MonthAccessed>december</b:MonthAccessed>
    <b:DayAccessed>10</b:DayAccessed>
    <b:RefOrder>2</b:RefOrder>
  </b:Source>
  <b:Source>
    <b:Tag>Zor161</b:Tag>
    <b:SourceType>InternetSite</b:SourceType>
    <b:Guid>{C3CB6600-F6CD-4E31-A6D1-EEE1EBD73EB4}</b:Guid>
    <b:Title>Veranderingen in de zorg, WMO, WLZ, Jeugdwet en nieuwe ZVW</b:Title>
    <b:City>https://www.zorgverandert.nl/veranderingen-de-zorg-wmo-wlz-jeugdwet-en-nieuwe-zorgverzekeringswet</b:City>
    <b:Author>
      <b:Author>
        <b:Corporate>Zorg Verandert</b:Corporate>
      </b:Author>
    </b:Author>
    <b:InternetSiteTitle>Zorg Verandert</b:InternetSiteTitle>
    <b:URL>https://www.zorgverandert.nl/veranderingen-de-zorg-wmo-wlz-jeugdwet-en-nieuwe-zorgverzekeringswet</b:URL>
    <b:Year>z.d.</b:Year>
    <b:YearAccessed>2016</b:YearAccessed>
    <b:MonthAccessed>mei</b:MonthAccessed>
    <b:DayAccessed>11</b:DayAccessed>
    <b:RefOrder>3</b:RefOrder>
  </b:Source>
  <b:Source>
    <b:Tag>Wie15</b:Tag>
    <b:SourceType>Misc</b:SourceType>
    <b:Guid>{5DD09A6E-300E-440F-9E17-109A60A1E7ED}</b:Guid>
    <b:Title>Mantelzorggespreksgroep</b:Title>
    <b:Year>2015</b:Year>
    <b:Month>11</b:Month>
    <b:Day>25</b:Day>
    <b:Author>
      <b:Interviewee>
        <b:NameList>
          <b:Person>
            <b:Last>Mantelzorggespreksgroep</b:Last>
          </b:Person>
        </b:NameList>
      </b:Interviewee>
      <b:Author>
        <b:NameList>
          <b:Person>
            <b:Last>Wiemer</b:Last>
            <b:First>Marie</b:First>
            <b:Middle>Jose</b:Middle>
          </b:Person>
        </b:NameList>
      </b:Author>
    </b:Author>
    <b:PublicationTitle>Verslag gespreksgroep, 25-11-2015</b:PublicationTitle>
    <b:City>Leiden</b:City>
    <b:StateProvince>Zuid Holland</b:StateProvince>
    <b:CountryRegion>Nederland</b:CountryRegion>
    <b:Publisher>Topaz</b:Publisher>
    <b:RefOrder>6</b:RefOrder>
  </b:Source>
  <b:Source>
    <b:Tag>Wei82</b:Tag>
    <b:SourceType>Book</b:SourceType>
    <b:Guid>{E5D30331-B274-44CC-9E54-124FC0B75E6B}</b:Guid>
    <b:Author>
      <b:Author>
        <b:NameList>
          <b:Person>
            <b:Last>Weihrich</b:Last>
            <b:First>H</b:First>
          </b:Person>
        </b:NameList>
      </b:Author>
    </b:Author>
    <b:Title>The TOWS Matrix.  A tool for Situational Analysis. Long Range Planning, 15(2). pp54-66</b:Title>
    <b:Year>1982</b:Year>
    <b:City>San Francisco</b:City>
    <b:Publisher>Long Range Planning 15:2</b:Publisher>
    <b:RefOrder>26</b:RefOrder>
  </b:Source>
  <b:Source>
    <b:Tag>Vre15</b:Tag>
    <b:SourceType>DocumentFromInternetSite</b:SourceType>
    <b:Guid>{06D739E9-7401-41F9-BF8E-2205E23EABD4}</b:Guid>
    <b:Title>UWV, Arbeidsmarktprognose 2014-2015</b:Title>
    <b:Year>2014</b:Year>
    <b:Author>
      <b:Author>
        <b:NameList>
          <b:Person>
            <b:Last>Vreeburg</b:Last>
            <b:First>A</b:First>
          </b:Person>
          <b:Person>
            <b:Last>Vries</b:Last>
            <b:Middle>de</b:Middle>
            <b:First>M</b:First>
          </b:Person>
          <b:Person>
            <b:Last>Smoorenburg</b:Last>
            <b:Middle>van</b:Middle>
            <b:First>M</b:First>
          </b:Person>
        </b:NameList>
      </b:Author>
    </b:Author>
    <b:InternetSiteTitle>UWV, afdeling Arbeidsmarktinformatie en -advies</b:InternetSiteTitle>
    <b:URL>http://www.uwv.nl/overuwv/Images/UWV_Arbeidsmarktprognose_2014_2015.pdf</b:URL>
    <b:YearAccessed>2015</b:YearAccessed>
    <b:MonthAccessed>december</b:MonthAccessed>
    <b:DayAccessed>10</b:DayAccessed>
    <b:RefOrder>118</b:RefOrder>
  </b:Source>
  <b:Source>
    <b:Tag>Vli16</b:Tag>
    <b:SourceType>DocumentFromInternetSite</b:SourceType>
    <b:Guid>{2960923D-DE88-4E82-8B99-18FCCB3B313C}</b:Guid>
    <b:Title>Kano Model van Noriaki Kano</b:Title>
    <b:InternetSiteTitle>Toolshero</b:InternetSiteTitle>
    <b:URL>http://www.toolshero.nl/marketing-modellen/kano-model/</b:URL>
    <b:Author>
      <b:Author>
        <b:NameList>
          <b:Person>
            <b:Last>Vliet</b:Last>
            <b:Middle>van</b:Middle>
            <b:First>V</b:First>
          </b:Person>
        </b:NameList>
      </b:Author>
    </b:Author>
    <b:YearAccessed>2015</b:YearAccessed>
    <b:MonthAccessed>december</b:MonthAccessed>
    <b:DayAccessed>14</b:DayAccessed>
    <b:Year>2013</b:Year>
    <b:RefOrder>37</b:RefOrder>
  </b:Source>
  <b:Source>
    <b:Tag>Ver11</b:Tag>
    <b:SourceType>Book</b:SourceType>
    <b:Guid>{C717C863-DFA6-4C0B-859E-BB29E818736E}</b:Guid>
    <b:Title>Wat is Onderzoek? Praktijkboek methoden en technieken voor het hoger onderwijs.</b:Title>
    <b:Year>2011</b:Year>
    <b:Author>
      <b:Author>
        <b:NameList>
          <b:Person>
            <b:Last>Verhoeven</b:Last>
            <b:First>N</b:First>
          </b:Person>
        </b:NameList>
      </b:Author>
    </b:Author>
    <b:City>Utrecht</b:City>
    <b:Publisher>Boom Lemma Uitgevers</b:Publisher>
    <b:RefOrder>12</b:RefOrder>
  </b:Source>
  <b:Source>
    <b:Tag>Top141</b:Tag>
    <b:SourceType>Report</b:SourceType>
    <b:Guid>{5A06E8CA-CA1B-41D8-950E-F15D6370B088}</b:Guid>
    <b:Author>
      <b:Author>
        <b:Corporate>Topaz</b:Corporate>
      </b:Author>
    </b:Author>
    <b:Title>Beleid Strategische Personeelsplanning</b:Title>
    <b:Year>2014</b:Year>
    <b:Publisher>Topaz</b:Publisher>
    <b:City>Leiden</b:City>
    <b:RefOrder>97</b:RefOrder>
  </b:Source>
  <b:Source>
    <b:Tag>Top14</b:Tag>
    <b:SourceType>Report</b:SourceType>
    <b:Guid>{B2F01A40-75DD-4CAF-A34C-DB6C20733EA4}</b:Guid>
    <b:Author>
      <b:Author>
        <b:Corporate>Topaz</b:Corporate>
      </b:Author>
    </b:Author>
    <b:Title>Jaarverslag 2014</b:Title>
    <b:Year>2014</b:Year>
    <b:Publisher>Topaz</b:Publisher>
    <b:City>Leiden</b:City>
    <b:RefOrder>90</b:RefOrder>
  </b:Source>
  <b:Source>
    <b:Tag>dri14</b:Tag>
    <b:SourceType>InternetSite</b:SourceType>
    <b:Guid>{DC8E91B0-2F28-4B22-8CBF-D4245DFB23D2}</b:Guid>
    <b:Title>Kennisbank- drie waardeproposities</b:Title>
    <b:InternetSiteTitle>Twynstra en Gudde kennisbank</b:InternetSiteTitle>
    <b:Year>2014</b:Year>
    <b:URL>http://www.twynstraguddekennisbank.nl/KB/Kennisbank-homepage/Organiseren/220---Organiseren/221---Strategie/224---Drie-waardeproposities.html</b:URL>
    <b:Author>
      <b:Author>
        <b:Corporate>Twynstra en Gudde</b:Corporate>
      </b:Author>
    </b:Author>
    <b:YearAccessed>2014</b:YearAccessed>
    <b:MonthAccessed>oktober</b:MonthAccessed>
    <b:DayAccessed>29</b:DayAccessed>
    <b:RefOrder>41</b:RefOrder>
  </b:Source>
  <b:Source>
    <b:Tag>Tre14</b:Tag>
    <b:SourceType>Book</b:SourceType>
    <b:Guid>{417D295E-E805-448F-8848-9FC7D15BE5BF}</b:Guid>
    <b:Author>
      <b:Author>
        <b:NameList>
          <b:Person>
            <b:Last>Treacy</b:Last>
            <b:First>Michael</b:First>
          </b:Person>
          <b:Person>
            <b:Last>Wiersema</b:Last>
            <b:First>Fred</b:First>
          </b:Person>
        </b:NameList>
      </b:Author>
      <b:BookAuthor>
        <b:NameList>
          <b:Person>
            <b:Last>Treacy</b:Last>
            <b:Middle>E</b:Middle>
            <b:First>M</b:First>
          </b:Person>
          <b:Person>
            <b:Last>Wiesrma</b:Last>
            <b:First>F</b:First>
          </b:Person>
        </b:NameList>
      </b:BookAuthor>
    </b:Author>
    <b:Title>Disciplines of market leaders</b:Title>
    <b:InternetSiteTitle>Twynstra &amp; Gudde Kennisbank</b:InternetSiteTitle>
    <b:Year>1998</b:Year>
    <b:Month>oktober</b:Month>
    <b:Day>29</b:Day>
    <b:URL>http://www.twynstraguddekennisbank.nl/KB/Kennisbank-homepage/Organiseren/220---Organiseren/221---Strategie/224---Drie-waardeproposities.html</b:URL>
    <b:BookTitle>Disciplines of market leaders, Persus Books, 1998</b:BookTitle>
    <b:City>New York</b:City>
    <b:Publisher>Persus Books</b:Publisher>
    <b:RefOrder>33</b:RefOrder>
  </b:Source>
  <b:Source>
    <b:Tag>Sti15</b:Tag>
    <b:SourceType>DocumentFromInternetSite</b:SourceType>
    <b:Guid>{62DC34DE-1B07-46F0-91FD-9B4C7EE8C3DC}</b:Guid>
    <b:Author>
      <b:Author>
        <b:Corporate>Stichting Topcare</b:Corporate>
      </b:Author>
    </b:Author>
    <b:Title>Topcare Ziekte van Huntington</b:Title>
    <b:Year>2009</b:Year>
    <b:Publisher>http://topcare.nl/?page_id=22</b:Publisher>
    <b:InternetSiteTitle>Topcare</b:InternetSiteTitle>
    <b:URL>http://topcare.nl/?page_id=22</b:URL>
    <b:YearAccessed>2015</b:YearAccessed>
    <b:MonthAccessed>december</b:MonthAccessed>
    <b:DayAccessed>19</b:DayAccessed>
    <b:RefOrder>18</b:RefOrder>
  </b:Source>
  <b:Source>
    <b:Tag>Ste161</b:Tag>
    <b:SourceType>DocumentFromInternetSite</b:SourceType>
    <b:Guid>{3460C5A0-27A5-44EB-BF48-5AAA6CBB739B}</b:Guid>
    <b:Title>Duizenden ouderen wachten te lang op het verpleeghuis</b:Title>
    <b:Year>2015</b:Year>
    <b:InternetSiteTitle>FTM</b:InternetSiteTitle>
    <b:Month>december</b:Month>
    <b:Day>7 </b:Day>
    <b:URL>https://www.ftm.nl/artikelen/duizenden-ouderen-wachten-te-lang-op-het-verpleeghuis</b:URL>
    <b:Author>
      <b:Author>
        <b:NameList>
          <b:Person>
            <b:Last>Stevens</b:Last>
            <b:First>Jeffrey</b:First>
          </b:Person>
        </b:NameList>
      </b:Author>
    </b:Author>
    <b:YearAccessed>2016</b:YearAccessed>
    <b:MonthAccessed>maart</b:MonthAccessed>
    <b:DayAccessed>26</b:DayAccessed>
    <b:RefOrder>28</b:RefOrder>
  </b:Source>
  <b:Source>
    <b:Tag>Ste162</b:Tag>
    <b:SourceType>InternetSite</b:SourceType>
    <b:Guid>{68895F2D-7D4A-4648-9EFD-3B2DE5F28CA2}</b:Guid>
    <b:Title>Treacy en Wiersema waardenstrategieen</b:Title>
    <b:Year>2016</b:Year>
    <b:InternetSiteTitle>Strategisch marketingplan</b:InternetSiteTitle>
    <b:URL>https://www.strategischmarketingplan.com/treacy-en-wiersema-waardestrategieen/</b:URL>
    <b:Author>
      <b:Author>
        <b:NameList>
          <b:Person>
            <b:Last>Stek</b:Last>
            <b:Middle>van der</b:Middle>
            <b:First>Delia</b:First>
          </b:Person>
        </b:NameList>
      </b:Author>
    </b:Author>
    <b:YearAccessed>2016</b:YearAccessed>
    <b:MonthAccessed>april</b:MonthAccessed>
    <b:DayAccessed>24</b:DayAccessed>
    <b:RefOrder>38</b:RefOrder>
  </b:Source>
  <b:Source>
    <b:Tag>Soc15</b:Tag>
    <b:SourceType>DocumentFromInternetSite</b:SourceType>
    <b:Guid>{B2633308-4B53-44C8-8D9F-6436C6761E21}</b:Guid>
    <b:Author>
      <b:Author>
        <b:Corporate>Sociaal en Cultureel Planbureau</b:Corporate>
      </b:Author>
    </b:Author>
    <b:Title>Verkenning langer thuis wonen</b:Title>
    <b:InternetSiteTitle>SCP</b:InternetSiteTitle>
    <b:Year>2015</b:Year>
    <b:Month>oktober</b:Month>
    <b:Day>13</b:Day>
    <b:URL>http://www.scp.nl/Onderzoek/Lopend_onderzoek/A_Z_alle_lopende_onderzoeken/Evaluatie_Hervorming_Langdurige_Zorg_HLZ/Verkenning_langer_thuis_wonen</b:URL>
    <b:YearAccessed>2015</b:YearAccessed>
    <b:MonthAccessed>november</b:MonthAccessed>
    <b:DayAccessed>27</b:DayAccessed>
    <b:RefOrder>119</b:RefOrder>
  </b:Source>
  <b:Source>
    <b:Tag>Scr16</b:Tag>
    <b:SourceType>InternetSite</b:SourceType>
    <b:Guid>{647BAB89-EC83-491F-9D5D-A300927CDC12}</b:Guid>
    <b:Title>Onderzoeksmethoden</b:Title>
    <b:InternetSiteTitle>Scribbr</b:InternetSiteTitle>
    <b:Year>z.d.</b:Year>
    <b:URL>https://www.scribbr.nl/category/onderzoeksmethoden/</b:URL>
    <b:Author>
      <b:Author>
        <b:Corporate>Scribbr</b:Corporate>
      </b:Author>
    </b:Author>
    <b:YearAccessed>2016</b:YearAccessed>
    <b:MonthAccessed>april</b:MonthAccessed>
    <b:DayAccessed>12</b:DayAccessed>
    <b:RefOrder>48</b:RefOrder>
  </b:Source>
  <b:Source>
    <b:Tag>Res15</b:Tag>
    <b:SourceType>InternetSite</b:SourceType>
    <b:Guid>{958992AE-52F0-4A13-9485-9BA031538A7E}</b:Guid>
    <b:Title>Respijtzorg</b:Title>
    <b:InternetSiteTitle>Expertisecentrum Mantelzorg</b:InternetSiteTitle>
    <b:Year>z.d.</b:Year>
    <b:URL>http://www.expertisecentrummantelzorg.nl/em/Respijtzorg.html</b:URL>
    <b:Author>
      <b:Author>
        <b:NameList>
          <b:Person>
            <b:Last>Scherpenzeel</b:Last>
            <b:First>Roos</b:First>
          </b:Person>
        </b:NameList>
      </b:Author>
    </b:Author>
    <b:YearAccessed>2015</b:YearAccessed>
    <b:MonthAccessed>oktober</b:MonthAccessed>
    <b:DayAccessed>11</b:DayAccessed>
    <b:RefOrder>7</b:RefOrder>
  </b:Source>
  <b:Source>
    <b:Tag>Reg16</b:Tag>
    <b:SourceType>DocumentFromInternetSite</b:SourceType>
    <b:Guid>{17403AB0-4003-4F8C-B17A-90277567497D}</b:Guid>
    <b:Author>
      <b:Author>
        <b:Corporate>Rijksoverheid</b:Corporate>
      </b:Author>
    </b:Author>
    <b:Title>Logeeropvang bij WLZ zorg</b:Title>
    <b:InternetSiteTitle>Regelhulp, wegwijzer naar zorg en ondersteuning.</b:InternetSiteTitle>
    <b:Year>z.d.</b:Year>
    <b:URL>https://www.regelhulp.nl/bladeren/_/artikel/logeeropvang-bij-wlz-zorg/</b:URL>
    <b:YearAccessed>2016</b:YearAccessed>
    <b:MonthAccessed>april</b:MonthAccessed>
    <b:DayAccessed>9</b:DayAccessed>
    <b:RefOrder>120</b:RefOrder>
  </b:Source>
  <b:Source>
    <b:Tag>Act16</b:Tag>
    <b:SourceType>InternetSite</b:SourceType>
    <b:Guid>{CB1322D5-7577-46A9-85EE-972AF8C1D2EA}</b:Guid>
    <b:Author>
      <b:Author>
        <b:Corporate>Activite</b:Corporate>
      </b:Author>
    </b:Author>
    <b:Title>Activite, Samen voor de beste zorg</b:Title>
    <b:InternetSiteTitle>Activite</b:InternetSiteTitle>
    <b:Year>z.d.</b:Year>
    <b:URL>http://www.activite.nl/home</b:URL>
    <b:YearAccessed>2016</b:YearAccessed>
    <b:MonthAccessed>januari</b:MonthAccessed>
    <b:DayAccessed>7</b:DayAccessed>
    <b:RefOrder>19</b:RefOrder>
  </b:Source>
  <b:Source>
    <b:Tag>Alr151</b:Tag>
    <b:SourceType>InternetSite</b:SourceType>
    <b:Guid>{9C933BA0-7472-4309-B4DF-022989941368}</b:Guid>
    <b:Author>
      <b:Author>
        <b:Corporate>Alrijne Zorggroep</b:Corporate>
      </b:Author>
    </b:Author>
    <b:Title>Leythenrode Home</b:Title>
    <b:InternetSiteTitle>Leythenrode</b:InternetSiteTitle>
    <b:Year>2016</b:Year>
    <b:URL>http://www.leythenrode.nl/nl/p456c346f0f662/Home.html</b:URL>
    <b:Comments>onderdeel van de Alrijne Zorggroep</b:Comments>
    <b:YearAccessed>2016</b:YearAccessed>
    <b:MonthAccessed>mei</b:MonthAccessed>
    <b:DayAccessed>11</b:DayAccessed>
    <b:RefOrder>121</b:RefOrder>
  </b:Source>
  <b:Source>
    <b:Tag>Fac15</b:Tag>
    <b:SourceType>DocumentFromInternetSite</b:SourceType>
    <b:Guid>{041E7BB9-6AF0-4C9A-BF60-1E8E714C782B}</b:Guid>
    <b:Title>Factsheet Branche: verpleging en verzorging</b:Title>
    <b:InternetSiteTitle>AZW info</b:InternetSiteTitle>
    <b:Year>z.d.</b:Year>
    <b:URL>http://www.azwinfo.nl/</b:URL>
    <b:Author>
      <b:Author>
        <b:Corporate>Arbeidsmarkt Zorg en Info</b:Corporate>
      </b:Author>
    </b:Author>
    <b:YearAccessed>2015</b:YearAccessed>
    <b:MonthAccessed>oktober</b:MonthAccessed>
    <b:DayAccessed>7</b:DayAccessed>
    <b:RefOrder>31</b:RefOrder>
  </b:Source>
  <b:Source>
    <b:Tag>TijdelijkeAanduiding5</b:Tag>
    <b:SourceType>Book</b:SourceType>
    <b:Guid>{D8C96898-705D-4419-8B0E-CC56C20F1B6C}</b:Guid>
    <b:Author>
      <b:Author>
        <b:NameList>
          <b:Person>
            <b:Last>Baarda</b:Last>
            <b:First>B</b:First>
          </b:Person>
        </b:NameList>
      </b:Author>
    </b:Author>
    <b:Title>Dit is onderzoek. Handleiding voor kwantitatief en kwalitatief onderzoek.</b:Title>
    <b:Year>2014</b:Year>
    <b:Publisher>Noordhoff Uitgevers b.v.</b:Publisher>
    <b:City>Groningen/Houten</b:City>
    <b:RefOrder>43</b:RefOrder>
  </b:Source>
  <b:Source>
    <b:Tag>Bel15</b:Tag>
    <b:SourceType>Report</b:SourceType>
    <b:Guid>{A5DED8C2-CCF5-4BBC-8B5C-8FF96C8A8006}</b:Guid>
    <b:Title>Ontwikkeling van de Leidse bevolking in 2014</b:Title>
    <b:Year>2015</b:Year>
    <b:Author>
      <b:Author>
        <b:Corporate>Beleidsonderzoek en Analyse (BOA)</b:Corporate>
      </b:Author>
    </b:Author>
    <b:Publisher>Gemeente leiden</b:Publisher>
    <b:City>Leiden</b:City>
    <b:RefOrder>78</b:RefOrder>
  </b:Source>
  <b:Source>
    <b:Tag>Top16</b:Tag>
    <b:SourceType>Report</b:SourceType>
    <b:Guid>{BD9830AE-ECA8-43BD-9C59-7C91E49B04BA}</b:Guid>
    <b:Author>
      <b:Author>
        <b:NameList>
          <b:Person>
            <b:Last>Raad van Bestuur</b:Last>
          </b:Person>
        </b:NameList>
      </b:Author>
    </b:Author>
    <b:Title>Topaz Jaarplan 2016. Borgen van kwaliteit en doorgaan met innoveren.</b:Title>
    <b:Year>2016</b:Year>
    <b:Publisher>Topaz</b:Publisher>
    <b:City>Leiden</b:City>
    <b:RefOrder>4</b:RefOrder>
  </b:Source>
  <b:Source>
    <b:Tag>Cen15</b:Tag>
    <b:SourceType>DocumentFromInternetSite</b:SourceType>
    <b:Guid>{DE5712A4-FA0B-44D5-BAB5-B04D765448C2}</b:Guid>
    <b:Title>220 duizend Nederlanders voelen zich zwaar belast door mantelzorg</b:Title>
    <b:Year>2013</b:Year>
    <b:InternetSiteTitle>CBS</b:InternetSiteTitle>
    <b:Month>april</b:Month>
    <b:Day>22</b:Day>
    <b:URL>http://www.cbs.nl/nl-NL/menu/themas/gezondheid-welzijn/publicaties/artikelen/archief/2013/2013-027-pb.htm</b:URL>
    <b:Author>
      <b:Author>
        <b:Corporate>Centraal Bureau voor de Statistiek</b:Corporate>
      </b:Author>
    </b:Author>
    <b:YearAccessed>2015</b:YearAccessed>
    <b:MonthAccessed>november</b:MonthAccessed>
    <b:DayAccessed>27</b:DayAccessed>
    <b:RefOrder>102</b:RefOrder>
  </b:Source>
  <b:Source>
    <b:Tag>TijdelijkeAanduiding15</b:Tag>
    <b:SourceType>DocumentFromInternetSite</b:SourceType>
    <b:Guid>{5A323E50-BB6D-414A-913A-B0D1CCB6EE1D}</b:Guid>
    <b:Title>CAO VVT 2014-2016</b:Title>
    <b:InternetSiteTitle>CNV Zorg &amp; Welzijn CAO VVT</b:InternetSiteTitle>
    <b:URL>https://www.mijnvakbond.nl/VVT</b:URL>
    <b:Author>
      <b:Author>
        <b:Corporate>CNV Zorg &amp; Welzijn</b:Corporate>
      </b:Author>
    </b:Author>
    <b:YearAccessed>2016</b:YearAccessed>
    <b:MonthAccessed>januari</b:MonthAccessed>
    <b:DayAccessed>16</b:DayAccessed>
    <b:Year>z.d.</b:Year>
    <b:RefOrder>106</b:RefOrder>
  </b:Source>
  <b:Source>
    <b:Tag>Con16</b:Tag>
    <b:SourceType>InternetSite</b:SourceType>
    <b:Guid>{3E57E686-A439-4C99-BE2B-45BDD19DE2F6}</b:Guid>
    <b:Author>
      <b:Author>
        <b:Corporate>Consumentenbond</b:Corporate>
      </b:Author>
    </b:Author>
    <b:Title>Wat is een smartwatch?</b:Title>
    <b:InternetSiteTitle>consumentenbond</b:InternetSiteTitle>
    <b:Year>z.d.</b:Year>
    <b:URL>http://www.consumentenbond.nl/smartwatch/extra-informatie/wat-is-een-smartwatch/</b:URL>
    <b:YearAccessed>2016</b:YearAccessed>
    <b:MonthAccessed>januari</b:MonthAccessed>
    <b:DayAccessed>31</b:DayAccessed>
    <b:RefOrder>83</b:RefOrder>
  </b:Source>
  <b:Source>
    <b:Tag>Dat15</b:Tag>
    <b:SourceType>InternetSite</b:SourceType>
    <b:Guid>{F6EDEDF1-F388-4AB1-85E6-B1D3EDCB19A0}</b:Guid>
    <b:Author>
      <b:Author>
        <b:Corporate>Databank Zuid Holland</b:Corporate>
      </b:Author>
    </b:Author>
    <b:Title>Bevolking (15-64 jaar) naar opleidingsniveau per gemeente met meer dan 10.000 inwoners in Zuid Holland, gemiddelde over 2007/2008/2009.</b:Title>
    <b:InternetSiteTitle>Databank Zuid Holland</b:InternetSiteTitle>
    <b:Year>z.d.</b:Year>
    <b:URL>http://www.databankzh.nl/ris/tables/table.php?nr=1896&amp;table=1&amp;bar=true&amp;actie=tympaan</b:URL>
    <b:YearAccessed>2015</b:YearAccessed>
    <b:MonthAccessed>november</b:MonthAccessed>
    <b:DayAccessed>29</b:DayAccessed>
    <b:RefOrder>80</b:RefOrder>
  </b:Source>
  <b:Source>
    <b:Tag>Wou15</b:Tag>
    <b:SourceType>InternetSite</b:SourceType>
    <b:Guid>{C5DC7837-255B-4616-8676-C337D5F7074D}</b:Guid>
    <b:Author>
      <b:Author>
        <b:NameList>
          <b:Person>
            <b:Last>Elsen</b:Last>
            <b:First>Wouter</b:First>
            <b:Middle>van den</b:Middle>
          </b:Person>
        </b:NameList>
      </b:Author>
    </b:Author>
    <b:Title>Topaz medewerkers over op Ipad en rijdende notebook</b:Title>
    <b:InternetSiteTitle>Zorgvisie</b:InternetSiteTitle>
    <b:Year>2015</b:Year>
    <b:Month>september</b:Month>
    <b:Day>3</b:Day>
    <b:URL>http://www.zorgvisie.nl/ICT/Nieuws/2015/9/Topaz-medewerkers-over-op-Ipad-en-rijdende-notebook-2680125W/</b:URL>
    <b:RefOrder>94</b:RefOrder>
  </b:Source>
  <b:Source>
    <b:Tag>Exp16</b:Tag>
    <b:SourceType>DocumentFromInternetSite</b:SourceType>
    <b:Guid>{DCA3E901-241E-4BCA-9594-ECEF234D70BC}</b:Guid>
    <b:Author>
      <b:Author>
        <b:Corporate>Expertise Mantelzorg</b:Corporate>
      </b:Author>
    </b:Author>
    <b:Title>Respijtzorg</b:Title>
    <b:InternetSiteTitle>Expertisecentrum Mantelzorg</b:InternetSiteTitle>
    <b:Year>z.d.</b:Year>
    <b:URL>http://www.expertisecentrummantelzorg.nl/em/Respijtzorg.html</b:URL>
    <b:YearAccessed>2016</b:YearAccessed>
    <b:MonthAccessed>april</b:MonthAccessed>
    <b:DayAccessed>3</b:DayAccessed>
    <b:RefOrder>52</b:RefOrder>
  </b:Source>
  <b:Source>
    <b:Tag>TijdelijkeAanduiding11</b:Tag>
    <b:SourceType>InternetSite</b:SourceType>
    <b:Guid>{C3409DF3-7677-4E89-B5AD-AA421297A1B9}</b:Guid>
    <b:Title>Paro</b:Title>
    <b:InternetSiteTitle>Focal Meditech</b:InternetSiteTitle>
    <b:Year>z.d.</b:Year>
    <b:URL>http://www.focalmeditech.nl/sites/default/files/downloads/hand-out-paro.pdf</b:URL>
    <b:Author>
      <b:Author>
        <b:Corporate>Focal Meditech</b:Corporate>
      </b:Author>
    </b:Author>
    <b:YearAccessed>2015</b:YearAccessed>
    <b:MonthAccessed>oktober</b:MonthAccessed>
    <b:DayAccessed>3</b:DayAccessed>
    <b:RefOrder>95</b:RefOrder>
  </b:Source>
  <b:Source>
    <b:Tag>TijdelijkeAanduiding4</b:Tag>
    <b:SourceType>Report</b:SourceType>
    <b:Guid>{5CDA3295-A6AF-4ACA-BA5A-BF89A2ED5F98}</b:Guid>
    <b:Title>Stadsenquete Leiden</b:Title>
    <b:Year>2013</b:Year>
    <b:Author>
      <b:Author>
        <b:Corporate>Gemeente Leiden</b:Corporate>
      </b:Author>
    </b:Author>
    <b:Publisher>gemeente Leiden</b:Publisher>
    <b:City>Leiden</b:City>
    <b:RefOrder>75</b:RefOrder>
  </b:Source>
  <b:Source>
    <b:Tag>Afd13</b:Tag>
    <b:SourceType>Report</b:SourceType>
    <b:Guid>{76D092C3-1BB4-40F4-B947-AFB5482B1D49}</b:Guid>
    <b:Title>Stadsenquete Leiden</b:Title>
    <b:Year>2015b</b:Year>
    <b:Author>
      <b:Author>
        <b:Corporate>Gemeente Leiden</b:Corporate>
      </b:Author>
    </b:Author>
    <b:Publisher>Gemeente Leiden</b:Publisher>
    <b:City>Leiden</b:City>
    <b:RefOrder>73</b:RefOrder>
  </b:Source>
  <b:Source>
    <b:Tag>Gem151</b:Tag>
    <b:SourceType>DocumentFromInternetSite</b:SourceType>
    <b:Guid>{7613034C-6341-4363-BF76-64BFBC73DFDF}</b:Guid>
    <b:Title>Leidse uitslagen Tweede Kamerverkiezing 2012</b:Title>
    <b:Year>z.d.</b:Year>
    <b:Author>
      <b:Author>
        <b:Corporate>Afdeling Strategie en Onderzoek (BOA),Gemeente Leiden</b:Corporate>
      </b:Author>
    </b:Author>
    <b:InternetSiteTitle>Leiden in Cijfers</b:InternetSiteTitle>
    <b:URL>http://www.leidenincijfers.nl/onderzoeksbank/6846-2012-01h%20Leidse%20uitslagen%20TK%202012.pdf</b:URL>
    <b:YearAccessed>2015</b:YearAccessed>
    <b:MonthAccessed>november</b:MonthAccessed>
    <b:DayAccessed>25</b:DayAccessed>
    <b:RefOrder>64</b:RefOrder>
  </b:Source>
  <b:Source>
    <b:Tag>Gem16</b:Tag>
    <b:SourceType>InternetSite</b:SourceType>
    <b:Guid>{E7FEBEDC-5852-4050-86A8-CB206A60B1ED}</b:Guid>
    <b:Author>
      <b:Author>
        <b:Corporate>Gemeente Leiden</b:Corporate>
      </b:Author>
    </b:Author>
    <b:Title>Sociaal Wijkteam</b:Title>
    <b:InternetSiteTitle>Gemeente Leiden</b:InternetSiteTitle>
    <b:Year>2016</b:Year>
    <b:URL>http://gemeente.leiden.nl/themas/wmo/sociaal-wijkteam/</b:URL>
    <b:YearAccessed>2016</b:YearAccessed>
    <b:MonthAccessed>januari</b:MonthAccessed>
    <b:DayAccessed>10</b:DayAccessed>
    <b:RefOrder>25</b:RefOrder>
  </b:Source>
  <b:Source>
    <b:Tag>TijdelijkeAanduiding2</b:Tag>
    <b:SourceType>InternetSite</b:SourceType>
    <b:Guid>{B17F13DA-4B6C-48DD-B6EF-0522E04712C5}</b:Guid>
    <b:Title>De langdurende zorg in 2020: trends cliënten</b:Title>
    <b:InternetSiteTitle>In voor Zorg</b:InternetSiteTitle>
    <b:Year>2015</b:Year>
    <b:URL>http://www.invoorzorg.nl/ivz/informatie-de-langdurende-zorg-in-2020-trends-clienten.html</b:URL>
    <b:Author>
      <b:Author>
        <b:Corporate>In voor Zorg</b:Corporate>
      </b:Author>
    </b:Author>
    <b:Month>juni</b:Month>
    <b:Day>18</b:Day>
    <b:RefOrder>5</b:RefOrder>
  </b:Source>
  <b:Source>
    <b:Tag>Inf15a</b:Tag>
    <b:SourceType>InternetSite</b:SourceType>
    <b:Guid>{34DE1B76-3AD1-4B5F-8B8A-5F305205B550}</b:Guid>
    <b:Title>De langdurende zorg in 2020: trends clienten</b:Title>
    <b:InternetSiteTitle>InvoorZorg</b:InternetSiteTitle>
    <b:Year>2015a</b:Year>
    <b:Month>juni</b:Month>
    <b:Day>18</b:Day>
    <b:URL>http://www.invoorzorg.nl/ivz/informatie-de-langdurende-zorg-in-2020-trends-clienten.html</b:URL>
    <b:Author>
      <b:Author>
        <b:Corporate>In voor Zorg</b:Corporate>
      </b:Author>
    </b:Author>
    <b:RefOrder>15</b:RefOrder>
  </b:Source>
  <b:Source>
    <b:Tag>Inv15</b:Tag>
    <b:SourceType>DocumentFromInternetSite</b:SourceType>
    <b:Guid>{8543EEEA-4681-483E-9200-F89EB3A3C82C}</b:Guid>
    <b:Title>Trends Zorgmedewerker</b:Title>
    <b:InternetSiteTitle>InvoorZorg</b:InternetSiteTitle>
    <b:Year>2015</b:Year>
    <b:Month>december</b:Month>
    <b:Day>18</b:Day>
    <b:URL>http://www.invoorzorg.nl/ivz/informatie-de-langdurende-zorg-in-2020-trends-zorgmedewerker.html</b:URL>
    <b:Author>
      <b:Author>
        <b:Corporate>In voor Zorg</b:Corporate>
      </b:Author>
    </b:Author>
    <b:RefOrder>74</b:RefOrder>
  </b:Source>
  <b:Source>
    <b:Tag>Inv16</b:Tag>
    <b:SourceType>InternetSite</b:SourceType>
    <b:Guid>{2BA63FB9-FEDD-4CE3-913A-7407B925D4D7}</b:Guid>
    <b:Author>
      <b:Author>
        <b:Corporate>In voor Zorg</b:Corporate>
      </b:Author>
    </b:Author>
    <b:Title>Zorgorganisaties in 2020</b:Title>
    <b:InternetSiteTitle>In voor Zorg</b:InternetSiteTitle>
    <b:Year>2015</b:Year>
    <b:Month>juni</b:Month>
    <b:Day>18</b:Day>
    <b:URL>http://www.invoorzorg.nl/ivz/informatie-de-langdurende-zorg-in-2020-trends-organisatie.html</b:URL>
    <b:RefOrder>23</b:RefOrder>
  </b:Source>
  <b:Source>
    <b:Tag>Ins16</b:Tag>
    <b:SourceType>DocumentFromInternetSite</b:SourceType>
    <b:Guid>{10FF5B1E-CC4D-4675-A20E-09672DEC4EF6}</b:Guid>
    <b:Author>
      <b:Author>
        <b:Corporate>Inspectie van de Gezondheidszorg</b:Corporate>
      </b:Author>
    </b:Author>
    <b:Title>Verpleegzorg voor ouderen</b:Title>
    <b:InternetSiteTitle>IGZ</b:InternetSiteTitle>
    <b:Year>z.d.</b:Year>
    <b:URL>http://www.igz.nl/onderwerpen/verpleging-en-langdurige-zorg/verpleegzorg_voor_ouderen/</b:URL>
    <b:YearAccessed>2016</b:YearAccessed>
    <b:MonthAccessed>april</b:MonthAccessed>
    <b:DayAccessed>13</b:DayAccessed>
    <b:RefOrder>60</b:RefOrder>
  </b:Source>
  <b:Source>
    <b:Tag>Mar15</b:Tag>
    <b:SourceType>ArticleInAPeriodical</b:SourceType>
    <b:Guid>{2467117E-E30E-4DEA-BBB8-F9407878077F}</b:Guid>
    <b:Title>Wijkzusters: "meer tijd voor de client"</b:Title>
    <b:Year>2015</b:Year>
    <b:Month>mei</b:Month>
    <b:Day>7</b:Day>
    <b:Author>
      <b:Author>
        <b:NameList>
          <b:Person>
            <b:Last>Kroft</b:Last>
            <b:First>Mariette</b:First>
          </b:Person>
        </b:NameList>
      </b:Author>
    </b:Author>
    <b:PeriodicalTitle>Leidsch Dagblad</b:PeriodicalTitle>
    <b:RefOrder>21</b:RefOrder>
  </b:Source>
  <b:Source>
    <b:Tag>Lee10</b:Tag>
    <b:SourceType>DocumentFromInternetSite</b:SourceType>
    <b:Guid>{F17386A9-4364-4F90-A280-FE9381E99BC0}</b:Guid>
    <b:Title>Zin en onzin over klanttevredenheid, klantbehoud, klantenbinding en klantloyaliteit</b:Title>
    <b:Year>z.d.</b:Year>
    <b:PublicationTitle>Van relatiemanagement naar communitymanagement</b:PublicationTitle>
    <b:Publisher>Academic Services</b:Publisher>
    <b:Author>
      <b:Author>
        <b:NameList>
          <b:Person>
            <b:Last>Leeuwen</b:Last>
            <b:Middle>van</b:Middle>
            <b:First>Sjors</b:First>
          </b:Person>
        </b:NameList>
      </b:Author>
    </b:Author>
    <b:InternetSiteTitle>Indora</b:InternetSiteTitle>
    <b:URL>http://www.indora.nl/zin-en-onzin-over-klanttevredenheid-klantbehoud-klantenbinding-en-klantloyaliteit/</b:URL>
    <b:YearAccessed>2016</b:YearAccessed>
    <b:MonthAccessed>april</b:MonthAccessed>
    <b:DayAccessed>3</b:DayAccessed>
    <b:RefOrder>122</b:RefOrder>
  </b:Source>
  <b:Source>
    <b:Tag>Lee16</b:Tag>
    <b:SourceType>InternetSite</b:SourceType>
    <b:Guid>{7C6E6786-3A70-416A-81B0-E39D53EB1EFF}</b:Guid>
    <b:Title>Waardepropositie van USP productkenmerk naar UBR koopmotief</b:Title>
    <b:InternetSiteTitle>Indora</b:InternetSiteTitle>
    <b:Year>z.d.</b:Year>
    <b:URL>http://www.indora.nl/waardepropositie-van-usp-productkenmerk-naar-ubr-koopmotief/</b:URL>
    <b:Author>
      <b:Author>
        <b:NameList>
          <b:Person>
            <b:Last>Leeuwen</b:Last>
            <b:First>Sjors</b:First>
            <b:Middle>van</b:Middle>
          </b:Person>
        </b:NameList>
      </b:Author>
    </b:Author>
    <b:YearAccessed>2016</b:YearAccessed>
    <b:MonthAccessed>maart</b:MonthAccessed>
    <b:DayAccessed>28</b:DayAccessed>
    <b:RefOrder>40</b:RefOrder>
  </b:Source>
  <b:Source>
    <b:Tag>Lib16</b:Tag>
    <b:SourceType>InternetSite</b:SourceType>
    <b:Guid>{61178E70-E327-4D0E-9EF6-F6959708A187}</b:Guid>
    <b:Title>Libertas Leiden, Sterk in de wijk</b:Title>
    <b:Year>2016</b:Year>
    <b:Author>
      <b:Author>
        <b:Corporate>Libertas</b:Corporate>
      </b:Author>
    </b:Author>
    <b:InternetSiteTitle>Libertas</b:InternetSiteTitle>
    <b:URL>http://www.libertasleiden.nl/</b:URL>
    <b:RefOrder>20</b:RefOrder>
  </b:Source>
  <b:Source>
    <b:Tag>Mai16</b:Tag>
    <b:SourceType>Misc</b:SourceType>
    <b:Guid>{7E9AAD06-88AC-4067-B5B6-16D683B84F53}</b:Guid>
    <b:Author>
      <b:Author>
        <b:Corporate>Maison Patrick</b:Corporate>
      </b:Author>
    </b:Author>
    <b:Title>Brochure</b:Title>
    <b:PublicationTitle>Maison Patrick, Respijtzorg</b:PublicationTitle>
    <b:Year>z.d.</b:Year>
    <b:City>Dordrecht</b:City>
    <b:StateProvince>Zuid Holland</b:StateProvince>
    <b:RefOrder>58</b:RefOrder>
  </b:Source>
  <b:Source>
    <b:Tag>Mez16</b:Tag>
    <b:SourceType>DocumentFromInternetSite</b:SourceType>
    <b:Guid>{744EC6A3-19B1-4F70-8340-C4AF089AF250}</b:Guid>
    <b:Author>
      <b:Author>
        <b:Corporate>Mezzo</b:Corporate>
      </b:Author>
    </b:Author>
    <b:Title>Mantelzorg, wat is dat precies?</b:Title>
    <b:InternetSiteTitle>Mezzo</b:InternetSiteTitle>
    <b:Year>2014</b:Year>
    <b:Month>4</b:Month>
    <b:Day>3</b:Day>
    <b:URL>https://www.mezzo.nl/pagina/voor-mantelzorgers/thema-s/dit-is-mantelzorg/mantelzorg-wat-is-dat-precies</b:URL>
    <b:YearAccessed>2016</b:YearAccessed>
    <b:MonthAccessed>april</b:MonthAccessed>
    <b:DayAccessed>3</b:DayAccessed>
    <b:RefOrder>53</b:RefOrder>
  </b:Source>
  <b:Source>
    <b:Tag>Min15</b:Tag>
    <b:SourceType>DocumentFromInternetSite</b:SourceType>
    <b:Guid>{24DE2A8B-3B0B-447D-B1B0-9D09EA0225AD}</b:Guid>
    <b:Title>Wet Langdurige Zorg</b:Title>
    <b:Year>z.d.</b:Year>
    <b:InternetSiteTitle>Rijksoverheid</b:InternetSiteTitle>
    <b:URL>https://www.rijksoverheid.nl/onderwerpen/zorg-in-zorginstelling/inhoud/wet-langdurige-zorg-wlz</b:URL>
    <b:Author>
      <b:Author>
        <b:Corporate>Rijksoverheid</b:Corporate>
      </b:Author>
    </b:Author>
    <b:YearAccessed>2015</b:YearAccessed>
    <b:MonthAccessed>oktober</b:MonthAccessed>
    <b:DayAccessed>3</b:DayAccessed>
    <b:RefOrder>85</b:RefOrder>
  </b:Source>
  <b:Source>
    <b:Tag>Min155</b:Tag>
    <b:SourceType>DocumentFromInternetSite</b:SourceType>
    <b:Guid>{09B5D5AE-7218-429D-96B7-02E140E1B206}</b:Guid>
    <b:Author>
      <b:Author>
        <b:Corporate>Ministerie van Volksgezondheid, Welzijn en Sport</b:Corporate>
      </b:Author>
    </b:Author>
    <b:Title>Monitor Langdurige Zorg, Productieafspraken</b:Title>
    <b:InternetSiteTitle>Monitor Langdurige Zorg</b:InternetSiteTitle>
    <b:Year>z.d.</b:Year>
    <b:URL>http://www.monitorlangdurigezorg.nl/over-mlz/begrippen/productieafspraken</b:URL>
    <b:YearAccessed>2015</b:YearAccessed>
    <b:MonthAccessed>december</b:MonthAccessed>
    <b:DayAccessed>12</b:DayAccessed>
    <b:RefOrder>87</b:RefOrder>
  </b:Source>
  <b:Source>
    <b:Tag>min15</b:Tag>
    <b:SourceType>DocumentFromInternetSite</b:SourceType>
    <b:Guid>{7AFBA272-5387-4ADA-A552-4710F4CAD121}</b:Guid>
    <b:Title>Zorg Zwaarte Pakket</b:Title>
    <b:Year>z.d.</b:Year>
    <b:Author>
      <b:Author>
        <b:Corporate>Ministerie van Volksgezondheid, Welzijn en Sport</b:Corporate>
      </b:Author>
    </b:Author>
    <b:InternetSiteTitle>Hoe verandert mijn zorg</b:InternetSiteTitle>
    <b:URL>https://www.hoeverandertmijnzorg.nl/woordenlijst/zorgzwaartepakket-zzp</b:URL>
    <b:YearAccessed>2015</b:YearAccessed>
    <b:MonthAccessed>november</b:MonthAccessed>
    <b:DayAccessed>2</b:DayAccessed>
    <b:RefOrder>123</b:RefOrder>
  </b:Source>
  <b:Source>
    <b:Tag>Gie13</b:Tag>
    <b:SourceType>DocumentFromInternetSite</b:SourceType>
    <b:Guid>{2DFE491D-3B23-4784-8858-DFA0D82A2A94}</b:Guid>
    <b:Author>
      <b:Author>
        <b:Corporate>Ministerie van Volksgezondheid,Welzijn en Sport</b:Corporate>
        <b:NameList>
          <b:Person>
            <b:Last>Giesbers</b:Last>
            <b:First>H</b:First>
          </b:Person>
          <b:Person>
            <b:Last>Verweij</b:Last>
            <b:First>A</b:First>
          </b:Person>
          <b:Person>
            <b:Last>Beer</b:Last>
            <b:Middle>de</b:Middle>
            <b:First>J</b:First>
          </b:Person>
        </b:NameList>
      </b:Author>
    </b:Author>
    <b:Title>Vergrijzing: wat zijn de belangrijkste verwachtingen voor de toekomst?</b:Title>
    <b:InternetSiteTitle>Nationaal Kompas Volksgezondheid</b:InternetSiteTitle>
    <b:Year>2013</b:Year>
    <b:Month>maart</b:Month>
    <b:Day>21</b:Day>
    <b:URL>http://www.nationaalkompas.nl/bevolking/vergrijzing/toekomst/</b:URL>
    <b:YearAccessed>2016</b:YearAccessed>
    <b:ShortTitle>Volksgezondheid Toekomst Verkenning</b:ShortTitle>
    <b:RefOrder>14</b:RefOrder>
  </b:Source>
  <b:Source>
    <b:Tag>Ned16</b:Tag>
    <b:SourceType>InternetSite</b:SourceType>
    <b:Guid>{6FDB2FF6-3434-4182-B19E-DD1D72290F47}</b:Guid>
    <b:Author>
      <b:Author>
        <b:Corporate>Nederlandse Zorg Autoriteit</b:Corporate>
      </b:Author>
    </b:Author>
    <b:Title>Beleidsregel - Prestatiebeschrijvingen en tarieven zorgzwaartepakketten</b:Title>
    <b:InternetSiteTitle>NZA</b:InternetSiteTitle>
    <b:Year>z.d</b:Year>
    <b:URL>https://www.nza.nl/regelgeving/beleidsregels/CA_BR_1607__Prestatiebeschrijvingen_en_tarieven_zorgzwaartepakketten</b:URL>
    <b:YearAccessed>2016</b:YearAccessed>
    <b:MonthAccessed>april</b:MonthAccessed>
    <b:DayAccessed>13</b:DayAccessed>
    <b:RefOrder>55</b:RefOrder>
  </b:Source>
  <b:Source>
    <b:Tag>Mic85</b:Tag>
    <b:SourceType>BookSection</b:SourceType>
    <b:Guid>{2B27BC17-EC2E-4591-B598-C4078B61856B}</b:Guid>
    <b:Author>
      <b:Author>
        <b:NameList>
          <b:Person>
            <b:Last>Porter</b:Last>
            <b:First>Michael</b:First>
          </b:Person>
        </b:NameList>
      </b:Author>
      <b:BookAuthor>
        <b:NameList>
          <b:Person>
            <b:Last>Trompenaars</b:Last>
            <b:First>Fons</b:First>
          </b:Person>
          <b:Person>
            <b:Last>Coebergh</b:Last>
            <b:First>Piet</b:First>
            <b:Middle>Hein et al</b:Middle>
          </b:Person>
        </b:NameList>
      </b:BookAuthor>
    </b:Author>
    <b:Title>The value chain</b:Title>
    <b:Year>1985</b:Year>
    <b:City>New York, London, Toronto, Sidney, Singapore, Tokyo</b:City>
    <b:Publisher>New York: Free Press</b:Publisher>
    <b:BookTitle>100+ Management Models</b:BookTitle>
    <b:Pages>352</b:Pages>
    <b:RefOrder>39</b:RefOrder>
  </b:Source>
  <b:Source>
    <b:Tag>Por79</b:Tag>
    <b:SourceType>JournalArticle</b:SourceType>
    <b:Guid>{D901134C-9A73-4000-9FCB-032D1E2628AC}</b:Guid>
    <b:Title>How competitive forces shape strategy.</b:Title>
    <b:Year>1979</b:Year>
    <b:Author>
      <b:Author>
        <b:NameList>
          <b:Person>
            <b:Last>Porter</b:Last>
            <b:First>M.</b:First>
          </b:Person>
        </b:NameList>
      </b:Author>
    </b:Author>
    <b:Publisher>Harvard</b:Publisher>
    <b:JournalName>Harvard Business Review</b:JournalName>
    <b:Pages>137-145</b:Pages>
    <b:RefOrder>124</b:RefOrder>
  </b:Source>
  <b:Source>
    <b:Tag>Ski13</b:Tag>
    <b:SourceType>DocumentFromInternetSite</b:SourceType>
    <b:Guid>{E4B5C637-455E-4492-A8DC-FC3297F20AE3}</b:Guid>
    <b:Title>Zorginstellingen verbeteren financiele positie</b:Title>
    <b:Year>2013</b:Year>
    <b:Month>8</b:Month>
    <b:Day>29</b:Day>
    <b:Author>
      <b:Author>
        <b:Corporate>Redactie Skipr</b:Corporate>
      </b:Author>
    </b:Author>
    <b:InternetSiteTitle>Skipr</b:InternetSiteTitle>
    <b:URL>http://www.skipr.nl/actueel/id15682-zorginstellingen-verbeteren-financile-positie.html</b:URL>
    <b:YearAccessed>2016</b:YearAccessed>
    <b:MonthAccessed>1</b:MonthAccessed>
    <b:DayAccessed>3</b:DayAccessed>
    <b:RefOrder>96</b:RefOrder>
  </b:Source>
  <b:Source>
    <b:Tag>Rig16</b:Tag>
    <b:SourceType>DocumentFromInternetSite</b:SourceType>
    <b:Guid>{5C141DB9-F23E-4646-98B5-0F4C3B156791}</b:Guid>
    <b:Title>Behoefte onderzoek</b:Title>
    <b:Year>z.d</b:Year>
    <b:InternetSiteTitle>Right Markt Onderzoek</b:InternetSiteTitle>
    <b:URL>http://www.rightmarktonderzoek.nl/typen-onderzoek/behoefte-onderzoek</b:URL>
    <b:Author>
      <b:Author>
        <b:Corporate>Right Marktonderzoek</b:Corporate>
      </b:Author>
    </b:Author>
    <b:YearAccessed>2016</b:YearAccessed>
    <b:MonthAccessed>februari</b:MonthAccessed>
    <b:DayAccessed>25</b:DayAccessed>
    <b:RefOrder>42</b:RefOrder>
  </b:Source>
  <b:Source>
    <b:Tag>TijdelijkeAanduiding3</b:Tag>
    <b:SourceType>InternetSite</b:SourceType>
    <b:Guid>{5436106F-FE05-455C-A821-89EEEA8DCC43}</b:Guid>
    <b:Title>Levensverwachting</b:Title>
    <b:Year>2015</b:Year>
    <b:InternetSiteTitle>Volksgezondheid en zorg</b:InternetSiteTitle>
    <b:URL>Volksgezondheidenzorg.info (2015a): https://www.volksgezondheidenzorg.info/onderwerp/levensverwachting/cijfers-context/huidige-situatie, RIVM: Bilthoven, 25 maart 2015</b:URL>
    <b:Author>
      <b:Author>
        <b:Corporate>Rijksinstituut van Volksgezondheid en Milieu</b:Corporate>
      </b:Author>
    </b:Author>
    <b:YearAccessed>2015</b:YearAccessed>
    <b:MonthAccessed>september</b:MonthAccessed>
    <b:DayAccessed>27</b:DayAccessed>
    <b:RefOrder>125</b:RefOrder>
  </b:Source>
  <b:Source>
    <b:Tag>RIV151</b:Tag>
    <b:SourceType>InternetSite</b:SourceType>
    <b:Guid>{E68CAE55-D1BB-4253-9F60-01D018F39DBD}</b:Guid>
    <b:Author>
      <b:Author>
        <b:Corporate>Rijksinstituut voor Volksgezondheid en Milieu</b:Corporate>
      </b:Author>
    </b:Author>
    <b:Title>Groei en spreiding 65 plussers per gemeente</b:Title>
    <b:InternetSiteTitle>Zorgatlas</b:InternetSiteTitle>
    <b:Year>2014</b:Year>
    <b:Month>oktober</b:Month>
    <b:Day>1</b:Day>
    <b:URL>http://www.zorgatlas.nl/beinvloedende-factoren/demografie/groei-en-spreiding/prognose-65-plussers-per-gemeente#breadcrumb</b:URL>
    <b:RefOrder>72</b:RefOrder>
  </b:Source>
  <b:Source>
    <b:Tag>Rij15</b:Tag>
    <b:SourceType>DocumentFromInternetSite</b:SourceType>
    <b:Guid>{30209ED7-DCC6-4080-8DBE-273931D393B2}</b:Guid>
    <b:Author>
      <b:Author>
        <b:Corporate>Rijksoverheid</b:Corporate>
      </b:Author>
    </b:Author>
    <b:Title>Ouderen langer zelfstandig wonen</b:Title>
    <b:InternetSiteTitle>Rijksoverheid</b:InternetSiteTitle>
    <b:Year>z.d.</b:Year>
    <b:URL>https://www.rijksoverheid.nl/onderwerpen/ouderenzorg/inhoud/ouderen-langer-zelfstandig-wonen</b:URL>
    <b:YearAccessed>2015</b:YearAccessed>
    <b:MonthAccessed>oktober</b:MonthAccessed>
    <b:DayAccessed>3</b:DayAccessed>
    <b:RefOrder>101</b:RefOrder>
  </b:Source>
  <b:Source>
    <b:Tag>TijdelijkeAanduiding16</b:Tag>
    <b:SourceType>InternetSite</b:SourceType>
    <b:Guid>{889B3A00-4942-4AEC-B299-AB666AD945D0}</b:Guid>
    <b:Author>
      <b:Author>
        <b:Corporate>Rijksoverheid</b:Corporate>
      </b:Author>
    </b:Author>
    <b:Title>Zorg in een zorginstelling</b:Title>
    <b:InternetSiteTitle>Rijksoverheid</b:InternetSiteTitle>
    <b:Year>z.d.</b:Year>
    <b:URL>https://www.rijksoverheid.nl/onderwerpen/zorg-in-zorginstelling/inhoud/wet-langdurige-zorg-wlz</b:URL>
    <b:YearAccessed>2015</b:YearAccessed>
    <b:MonthAccessed>oktober</b:MonthAccessed>
    <b:DayAccessed>21</b:DayAccessed>
    <b:RefOrder>126</b:RefOrder>
  </b:Source>
  <b:Source>
    <b:Tag>Rij16</b:Tag>
    <b:SourceType>DocumentFromInternetSite</b:SourceType>
    <b:Guid>{133ED216-E6DD-4C9C-8099-48427A2CF201}</b:Guid>
    <b:Author>
      <b:Author>
        <b:Corporate>Rijksoverheid</b:Corporate>
      </b:Author>
    </b:Author>
    <b:Title>Eerstelijnszorg</b:Title>
    <b:InternetSiteTitle>Rijksoverheid</b:InternetSiteTitle>
    <b:Year>z.d.</b:Year>
    <b:URL>https://www.rijksoverheid.nl/onderwerpen/eerstelijnszorg</b:URL>
    <b:YearAccessed>2016</b:YearAccessed>
    <b:MonthAccessed>april</b:MonthAccessed>
    <b:DayAccessed>3</b:DayAccessed>
    <b:RefOrder>50</b:RefOrder>
  </b:Source>
  <b:Source>
    <b:Tag>Rij161</b:Tag>
    <b:SourceType>DocumentFromInternetSite</b:SourceType>
    <b:Guid>{6D2062BD-DA55-49A3-ADB8-3EE3ADD9B461}</b:Guid>
    <b:Author>
      <b:Author>
        <b:Corporate>Rijksoverheid</b:Corporate>
      </b:Author>
    </b:Author>
    <b:Title>Hulp bij het huishouden</b:Title>
    <b:InternetSiteTitle>Regelhulp</b:InternetSiteTitle>
    <b:Year>z.d.</b:Year>
    <b:URL>https://www.regelhulp.nl/bladeren/_/artikel/hulp-bij-het-huishouden/</b:URL>
    <b:YearAccessed>2016</b:YearAccessed>
    <b:MonthAccessed>april</b:MonthAccessed>
    <b:DayAccessed>3</b:DayAccessed>
    <b:RefOrder>51</b:RefOrder>
  </b:Source>
  <b:Source>
    <b:Tag>Ove16</b:Tag>
    <b:SourceType>DocumentFromInternetSite</b:SourceType>
    <b:Guid>{A2DEEDC0-9865-4EA6-B9B8-39A1A1972B34}</b:Guid>
    <b:Title>Overgang AWBZ naar ZVW, WLZ en WMO 2015</b:Title>
    <b:InternetSiteTitle>Rijksoverheid</b:InternetSiteTitle>
    <b:Year>z.d.</b:Year>
    <b:URL>https://www.rijksoverheid.nl/documenten/publicaties/2014/03/24/overgang-awbz-naar-zvw-wlz-en-wmo-2015</b:URL>
    <b:Author>
      <b:Author>
        <b:Corporate>Rijksoverheid</b:Corporate>
      </b:Author>
    </b:Author>
    <b:YearAccessed>2016</b:YearAccessed>
    <b:MonthAccessed>maart</b:MonthAccessed>
    <b:DayAccessed>26</b:DayAccessed>
    <b:RefOrder>1</b:RefOrder>
  </b:Source>
  <b:Source>
    <b:Tag>Rij6a</b:Tag>
    <b:SourceType>DocumentFromInternetSite</b:SourceType>
    <b:Guid>{614D4A21-57E4-4ADA-AB5A-B04F4A8F22FA}</b:Guid>
    <b:Author>
      <b:Author>
        <b:Corporate>Rijksoverheid</b:Corporate>
      </b:Author>
    </b:Author>
    <b:Title>Veranderingen voor Mantelzorgers en zorgvrijwilligers</b:Title>
    <b:InternetSiteTitle>Rijksoverheid</b:InternetSiteTitle>
    <b:Year>z.d.</b:Year>
    <b:URL>https://www.rijksoverheid.nl/onderwerpen/mantelzorg/inhoud/veranderingen-voor-mantelzorgers-en-zorgvrijwilligers</b:URL>
    <b:YearAccessed>2016</b:YearAccessed>
    <b:MonthAccessed>april</b:MonthAccessed>
    <b:DayAccessed>9</b:DayAccessed>
    <b:RefOrder>56</b:RefOrder>
  </b:Source>
  <b:Source>
    <b:Tag>Sch13</b:Tag>
    <b:SourceType>Report</b:SourceType>
    <b:Guid>{0B5D7ECD-3D83-4719-9773-F8916E04928A}</b:Guid>
    <b:Title>Ondernemersplan Logeerhuis de Kapstok</b:Title>
    <b:Year>2013</b:Year>
    <b:City>Venray</b:City>
    <b:Author>
      <b:Author>
        <b:NameList>
          <b:Person>
            <b:Last>Schapendonk</b:Last>
            <b:First>Mark</b:First>
          </b:Person>
        </b:NameList>
      </b:Author>
    </b:Author>
    <b:Publisher>Stichting Logeerhuis de kapstok</b:Publisher>
    <b:RefOrder>57</b:RefOrder>
  </b:Source>
  <b:Source>
    <b:Tag>sha14</b:Tag>
    <b:SourceType>InternetSite</b:SourceType>
    <b:Guid>{84168AEC-F85D-40E5-A606-45DDD6E83CE3}</b:Guid>
    <b:Title>Sharepoint: Handboek voor medewerkers</b:Title>
    <b:Year>z.d.</b:Year>
    <b:InternetSiteTitle>Topaz</b:InternetSiteTitle>
    <b:URL>http://topazweb/</b:URL>
    <b:Author>
      <b:Author>
        <b:Corporate>Topaz</b:Corporate>
      </b:Author>
    </b:Author>
    <b:YearAccessed>2016</b:YearAccessed>
    <b:MonthAccessed>april</b:MonthAccessed>
    <b:DayAccessed>12</b:DayAccessed>
    <b:RefOrder>67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C3393-E643-486B-9B62-0F2F0599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100</Pages>
  <Words>36514</Words>
  <Characters>200828</Characters>
  <Application>Microsoft Office Word</Application>
  <DocSecurity>0</DocSecurity>
  <Lines>1673</Lines>
  <Paragraphs>473</Paragraphs>
  <ScaleCrop>false</ScaleCrop>
  <HeadingPairs>
    <vt:vector size="2" baseType="variant">
      <vt:variant>
        <vt:lpstr>Titel</vt:lpstr>
      </vt:variant>
      <vt:variant>
        <vt:i4>1</vt:i4>
      </vt:variant>
    </vt:vector>
  </HeadingPairs>
  <TitlesOfParts>
    <vt:vector size="1" baseType="lpstr">
      <vt:lpstr>businesscase Nacht/logeeropvang Topaz</vt:lpstr>
    </vt:vector>
  </TitlesOfParts>
  <Company>Alliade</Company>
  <LinksUpToDate>false</LinksUpToDate>
  <CharactersWithSpaces>236869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businesscase Nacht/logeeropvang Topaz</dc:title>
  <dc:subject/>
  <dc:creator>Petra Verkerk</dc:creator>
  <cp:keywords/>
  <dc:description/>
  <cp:lastModifiedBy>Petra van der Wereld</cp:lastModifiedBy>
  <cp:revision>1</cp:revision>
  <cp:lastPrinted>2016-05-26T20:41:00Z</cp:lastPrinted>
  <dcterms:created xsi:type="dcterms:W3CDTF">2016-05-11T19:15:00Z</dcterms:created>
  <dcterms:modified xsi:type="dcterms:W3CDTF">2016-06-08T17:09:00Z</dcterms:modified>
</cp:coreProperties>
</file>