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32DE1" w14:textId="77777777" w:rsidR="004E1B6C" w:rsidRDefault="004E1B6C" w:rsidP="00215997">
      <w:pPr>
        <w:jc w:val="center"/>
        <w:rPr>
          <w:b/>
          <w:sz w:val="36"/>
          <w:szCs w:val="36"/>
        </w:rPr>
      </w:pPr>
      <w:bookmarkStart w:id="0" w:name="_GoBack"/>
      <w:bookmarkEnd w:id="0"/>
    </w:p>
    <w:p w14:paraId="43432DE2" w14:textId="77777777" w:rsidR="004E1B6C" w:rsidRDefault="004E1B6C" w:rsidP="00215997">
      <w:pPr>
        <w:jc w:val="center"/>
        <w:rPr>
          <w:b/>
          <w:sz w:val="36"/>
          <w:szCs w:val="36"/>
        </w:rPr>
      </w:pPr>
    </w:p>
    <w:p w14:paraId="43432DE3" w14:textId="77777777" w:rsidR="004E1B6C" w:rsidRDefault="004E1B6C" w:rsidP="00215997">
      <w:pPr>
        <w:jc w:val="center"/>
        <w:rPr>
          <w:b/>
          <w:sz w:val="36"/>
          <w:szCs w:val="36"/>
        </w:rPr>
      </w:pPr>
    </w:p>
    <w:p w14:paraId="43432DE4" w14:textId="77777777" w:rsidR="004E1B6C" w:rsidRDefault="004E1B6C" w:rsidP="00796B99">
      <w:pPr>
        <w:jc w:val="center"/>
        <w:rPr>
          <w:b/>
          <w:color w:val="92CDDC"/>
          <w:sz w:val="72"/>
          <w:szCs w:val="72"/>
        </w:rPr>
      </w:pPr>
      <w:r w:rsidRPr="004D7A09">
        <w:rPr>
          <w:b/>
          <w:color w:val="215868"/>
          <w:sz w:val="72"/>
          <w:szCs w:val="72"/>
        </w:rPr>
        <w:t>Complexe</w:t>
      </w:r>
      <w:r w:rsidRPr="006F3833">
        <w:rPr>
          <w:b/>
          <w:sz w:val="72"/>
          <w:szCs w:val="72"/>
        </w:rPr>
        <w:t xml:space="preserve"> </w:t>
      </w:r>
      <w:r w:rsidRPr="004D7A09">
        <w:rPr>
          <w:b/>
          <w:color w:val="31849B"/>
          <w:sz w:val="72"/>
          <w:szCs w:val="72"/>
        </w:rPr>
        <w:t>zorg</w:t>
      </w:r>
      <w:r w:rsidR="001C12A8" w:rsidRPr="004D7A09">
        <w:rPr>
          <w:b/>
          <w:color w:val="31849B"/>
          <w:sz w:val="72"/>
          <w:szCs w:val="72"/>
        </w:rPr>
        <w:t>vragen</w:t>
      </w:r>
      <w:r w:rsidRPr="006F3833">
        <w:rPr>
          <w:b/>
          <w:sz w:val="72"/>
          <w:szCs w:val="72"/>
        </w:rPr>
        <w:t xml:space="preserve"> </w:t>
      </w:r>
      <w:r w:rsidRPr="004D7A09">
        <w:rPr>
          <w:b/>
          <w:color w:val="92CDDC"/>
          <w:sz w:val="72"/>
          <w:szCs w:val="72"/>
        </w:rPr>
        <w:t>thuis</w:t>
      </w:r>
    </w:p>
    <w:p w14:paraId="43432DE5" w14:textId="77777777" w:rsidR="004D7A09" w:rsidRDefault="004D7A09" w:rsidP="00796B99">
      <w:pPr>
        <w:jc w:val="center"/>
        <w:rPr>
          <w:b/>
          <w:color w:val="92CDDC"/>
          <w:sz w:val="72"/>
          <w:szCs w:val="72"/>
        </w:rPr>
      </w:pPr>
    </w:p>
    <w:p w14:paraId="43432DE6" w14:textId="77777777" w:rsidR="004D7A09" w:rsidRPr="006F3833" w:rsidRDefault="004D7A09" w:rsidP="00796B99">
      <w:pPr>
        <w:jc w:val="center"/>
        <w:rPr>
          <w:b/>
          <w:sz w:val="72"/>
          <w:szCs w:val="72"/>
        </w:rPr>
      </w:pPr>
    </w:p>
    <w:p w14:paraId="43432DE7" w14:textId="77777777" w:rsidR="00905D0E" w:rsidRDefault="00905D0E" w:rsidP="00905D0E">
      <w:pPr>
        <w:rPr>
          <w:b/>
        </w:rPr>
      </w:pPr>
    </w:p>
    <w:p w14:paraId="43432DE8" w14:textId="77777777" w:rsidR="004E1B6C" w:rsidRDefault="006B6847" w:rsidP="00C26E80">
      <w:pPr>
        <w:jc w:val="center"/>
      </w:pPr>
      <w:r>
        <w:rPr>
          <w:noProof/>
          <w:lang w:eastAsia="nl-NL"/>
        </w:rPr>
        <w:drawing>
          <wp:inline distT="0" distB="0" distL="0" distR="0" wp14:anchorId="43433CE8" wp14:editId="43433CE9">
            <wp:extent cx="4819650" cy="2657475"/>
            <wp:effectExtent l="0" t="0" r="0" b="9525"/>
            <wp:docPr id="1" name="Picture 1" descr="wordle 201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le 2013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9650" cy="2657475"/>
                    </a:xfrm>
                    <a:prstGeom prst="rect">
                      <a:avLst/>
                    </a:prstGeom>
                    <a:noFill/>
                    <a:ln>
                      <a:noFill/>
                    </a:ln>
                  </pic:spPr>
                </pic:pic>
              </a:graphicData>
            </a:graphic>
          </wp:inline>
        </w:drawing>
      </w:r>
    </w:p>
    <w:p w14:paraId="43432DE9" w14:textId="77777777" w:rsidR="00AD62AC" w:rsidRDefault="00AD62AC" w:rsidP="00C26E80">
      <w:pPr>
        <w:jc w:val="center"/>
      </w:pPr>
    </w:p>
    <w:p w14:paraId="43432DEA" w14:textId="77777777" w:rsidR="00AD62AC" w:rsidRDefault="00AD62AC" w:rsidP="00C26E80">
      <w:pPr>
        <w:jc w:val="center"/>
      </w:pPr>
    </w:p>
    <w:p w14:paraId="43432DEB" w14:textId="77777777" w:rsidR="00AD62AC" w:rsidRDefault="00AD62AC" w:rsidP="00C26E80">
      <w:pPr>
        <w:jc w:val="center"/>
      </w:pPr>
    </w:p>
    <w:p w14:paraId="43432DEC" w14:textId="77777777" w:rsidR="00AD62AC" w:rsidRDefault="00AD62AC" w:rsidP="00C26E80">
      <w:pPr>
        <w:jc w:val="center"/>
      </w:pPr>
    </w:p>
    <w:p w14:paraId="43432DED" w14:textId="77777777" w:rsidR="00AD62AC" w:rsidRDefault="00AD62AC" w:rsidP="00C26E80">
      <w:pPr>
        <w:jc w:val="center"/>
      </w:pPr>
    </w:p>
    <w:p w14:paraId="43432DEE" w14:textId="77777777" w:rsidR="00AD62AC" w:rsidRDefault="00AD62AC" w:rsidP="00C26E80">
      <w:pPr>
        <w:jc w:val="center"/>
      </w:pPr>
    </w:p>
    <w:p w14:paraId="43432DEF" w14:textId="77777777" w:rsidR="00AD62AC" w:rsidRDefault="00AD62AC" w:rsidP="00C26E80">
      <w:pPr>
        <w:jc w:val="center"/>
      </w:pPr>
    </w:p>
    <w:p w14:paraId="43432DF0" w14:textId="77777777" w:rsidR="00AD62AC" w:rsidRDefault="00AD62AC" w:rsidP="00C26E80">
      <w:pPr>
        <w:jc w:val="center"/>
      </w:pPr>
    </w:p>
    <w:p w14:paraId="43432DF1" w14:textId="77777777" w:rsidR="00AD62AC" w:rsidRDefault="00AD62AC" w:rsidP="00C26E80">
      <w:pPr>
        <w:jc w:val="center"/>
      </w:pPr>
    </w:p>
    <w:p w14:paraId="43432DF2" w14:textId="77777777" w:rsidR="00AD62AC" w:rsidRDefault="00AD62AC" w:rsidP="00C26E80">
      <w:pPr>
        <w:jc w:val="center"/>
      </w:pPr>
    </w:p>
    <w:p w14:paraId="43432DF3" w14:textId="77777777" w:rsidR="00AD62AC" w:rsidRDefault="00AD62AC" w:rsidP="00C26E80">
      <w:pPr>
        <w:jc w:val="center"/>
      </w:pPr>
    </w:p>
    <w:p w14:paraId="43432DF4" w14:textId="77777777" w:rsidR="00AD62AC" w:rsidRDefault="00AD62AC" w:rsidP="00C26E80">
      <w:pPr>
        <w:jc w:val="center"/>
      </w:pPr>
    </w:p>
    <w:p w14:paraId="43432DF5" w14:textId="77777777" w:rsidR="00AD62AC" w:rsidRDefault="00AD62AC" w:rsidP="00C26E80">
      <w:pPr>
        <w:jc w:val="center"/>
      </w:pPr>
    </w:p>
    <w:p w14:paraId="43432DF6" w14:textId="77777777" w:rsidR="00AD62AC" w:rsidRDefault="00C91AC2" w:rsidP="00C26E80">
      <w:pPr>
        <w:jc w:val="center"/>
      </w:pPr>
      <w:r>
        <w:br w:type="page"/>
      </w:r>
    </w:p>
    <w:p w14:paraId="43432DF7" w14:textId="77777777" w:rsidR="00AD62AC" w:rsidRDefault="00AD62AC" w:rsidP="00C26E80">
      <w:pPr>
        <w:jc w:val="center"/>
      </w:pPr>
    </w:p>
    <w:p w14:paraId="43432DF8" w14:textId="77777777" w:rsidR="00AD62AC" w:rsidRPr="00215997" w:rsidRDefault="00AD62AC" w:rsidP="00C26E80">
      <w:pPr>
        <w:jc w:val="center"/>
      </w:pPr>
    </w:p>
    <w:p w14:paraId="43432DF9" w14:textId="77777777" w:rsidR="004E1B6C" w:rsidRPr="00215997" w:rsidRDefault="004E1B6C" w:rsidP="00215997"/>
    <w:p w14:paraId="43432DFA" w14:textId="77777777" w:rsidR="004E1B6C" w:rsidRDefault="004E1B6C"/>
    <w:p w14:paraId="43432DFB" w14:textId="77777777" w:rsidR="00004497" w:rsidRDefault="006B6847" w:rsidP="00CD5A54">
      <w:pPr>
        <w:pStyle w:val="Kop2"/>
        <w:rPr>
          <w:szCs w:val="20"/>
        </w:rPr>
      </w:pPr>
      <w:bookmarkStart w:id="1" w:name="_Toc352240743"/>
      <w:bookmarkStart w:id="2" w:name="_Toc356493764"/>
      <w:r>
        <w:rPr>
          <w:noProof/>
          <w:szCs w:val="20"/>
          <w:lang w:val="nl-NL" w:eastAsia="nl-NL"/>
        </w:rPr>
        <mc:AlternateContent>
          <mc:Choice Requires="wps">
            <w:drawing>
              <wp:anchor distT="0" distB="0" distL="114300" distR="114300" simplePos="0" relativeHeight="251666944" behindDoc="0" locked="0" layoutInCell="1" allowOverlap="1" wp14:anchorId="43433CEA" wp14:editId="43433CEB">
                <wp:simplePos x="0" y="0"/>
                <wp:positionH relativeFrom="column">
                  <wp:posOffset>22860</wp:posOffset>
                </wp:positionH>
                <wp:positionV relativeFrom="paragraph">
                  <wp:posOffset>-532765</wp:posOffset>
                </wp:positionV>
                <wp:extent cx="5659120" cy="1889125"/>
                <wp:effectExtent l="13335" t="10160" r="13970" b="15240"/>
                <wp:wrapNone/>
                <wp:docPr id="28"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1889125"/>
                        </a:xfrm>
                        <a:prstGeom prst="rect">
                          <a:avLst/>
                        </a:prstGeom>
                        <a:solidFill>
                          <a:srgbClr val="FFFFFF"/>
                        </a:solidFill>
                        <a:ln w="19050">
                          <a:solidFill>
                            <a:srgbClr val="548DD4"/>
                          </a:solidFill>
                          <a:miter lim="800000"/>
                          <a:headEnd/>
                          <a:tailEnd/>
                        </a:ln>
                      </wps:spPr>
                      <wps:txbx>
                        <w:txbxContent>
                          <w:p w14:paraId="43433D31" w14:textId="77777777" w:rsidR="00214CA5" w:rsidRDefault="00214CA5" w:rsidP="00DC340D">
                            <w:pPr>
                              <w:rPr>
                                <w:szCs w:val="20"/>
                              </w:rPr>
                            </w:pPr>
                            <w:r w:rsidRPr="00C91AC2">
                              <w:rPr>
                                <w:b/>
                                <w:szCs w:val="20"/>
                              </w:rPr>
                              <w:t>Opdrachtgever:</w:t>
                            </w:r>
                            <w:r>
                              <w:rPr>
                                <w:szCs w:val="20"/>
                              </w:rPr>
                              <w:tab/>
                            </w:r>
                            <w:r>
                              <w:rPr>
                                <w:szCs w:val="20"/>
                              </w:rPr>
                              <w:tab/>
                            </w:r>
                            <w:r>
                              <w:rPr>
                                <w:szCs w:val="20"/>
                              </w:rPr>
                              <w:tab/>
                            </w:r>
                            <w:r>
                              <w:rPr>
                                <w:szCs w:val="20"/>
                              </w:rPr>
                              <w:tab/>
                            </w:r>
                            <w:r>
                              <w:rPr>
                                <w:szCs w:val="20"/>
                              </w:rPr>
                              <w:tab/>
                            </w:r>
                            <w:r w:rsidRPr="00C91AC2">
                              <w:rPr>
                                <w:i/>
                                <w:szCs w:val="20"/>
                              </w:rPr>
                              <w:t>Mw. J. van Heiningen</w:t>
                            </w:r>
                          </w:p>
                          <w:p w14:paraId="43433D32" w14:textId="77777777" w:rsidR="00214CA5" w:rsidRDefault="00214CA5" w:rsidP="00397D16">
                            <w:pPr>
                              <w:rPr>
                                <w:szCs w:val="20"/>
                              </w:rPr>
                            </w:pPr>
                            <w:r w:rsidRPr="00C91AC2">
                              <w:rPr>
                                <w:b/>
                                <w:szCs w:val="20"/>
                              </w:rPr>
                              <w:t>Organisatie:</w:t>
                            </w:r>
                            <w:r>
                              <w:rPr>
                                <w:szCs w:val="20"/>
                              </w:rPr>
                              <w:t xml:space="preserve"> </w:t>
                            </w:r>
                            <w:r>
                              <w:rPr>
                                <w:szCs w:val="20"/>
                              </w:rPr>
                              <w:tab/>
                            </w:r>
                            <w:r>
                              <w:rPr>
                                <w:szCs w:val="20"/>
                              </w:rPr>
                              <w:tab/>
                            </w:r>
                            <w:r>
                              <w:rPr>
                                <w:szCs w:val="20"/>
                              </w:rPr>
                              <w:tab/>
                            </w:r>
                            <w:r>
                              <w:rPr>
                                <w:szCs w:val="20"/>
                              </w:rPr>
                              <w:tab/>
                            </w:r>
                            <w:r>
                              <w:rPr>
                                <w:szCs w:val="20"/>
                              </w:rPr>
                              <w:tab/>
                            </w:r>
                            <w:r w:rsidRPr="00C91AC2">
                              <w:rPr>
                                <w:i/>
                                <w:szCs w:val="20"/>
                              </w:rPr>
                              <w:t>WIJdezorg locatie Emmaus</w:t>
                            </w:r>
                          </w:p>
                          <w:p w14:paraId="43433D33" w14:textId="77777777" w:rsidR="00214CA5" w:rsidRPr="00C91AC2" w:rsidRDefault="00214CA5" w:rsidP="00397D16">
                            <w:pPr>
                              <w:rPr>
                                <w:i/>
                                <w:szCs w:val="20"/>
                              </w:rPr>
                            </w:pPr>
                            <w:r w:rsidRPr="00C91AC2">
                              <w:rPr>
                                <w:b/>
                                <w:szCs w:val="20"/>
                              </w:rPr>
                              <w:t>Student</w:t>
                            </w:r>
                            <w:r>
                              <w:rPr>
                                <w:szCs w:val="20"/>
                              </w:rPr>
                              <w:t xml:space="preserve">: </w:t>
                            </w:r>
                            <w:r>
                              <w:rPr>
                                <w:szCs w:val="20"/>
                              </w:rPr>
                              <w:tab/>
                            </w:r>
                            <w:r>
                              <w:rPr>
                                <w:szCs w:val="20"/>
                              </w:rPr>
                              <w:tab/>
                            </w:r>
                            <w:r>
                              <w:rPr>
                                <w:szCs w:val="20"/>
                              </w:rPr>
                              <w:tab/>
                            </w:r>
                            <w:r>
                              <w:rPr>
                                <w:szCs w:val="20"/>
                              </w:rPr>
                              <w:tab/>
                            </w:r>
                            <w:r>
                              <w:rPr>
                                <w:szCs w:val="20"/>
                              </w:rPr>
                              <w:tab/>
                            </w:r>
                            <w:r w:rsidRPr="00C91AC2">
                              <w:rPr>
                                <w:i/>
                                <w:szCs w:val="20"/>
                              </w:rPr>
                              <w:t>Nicole Versluis</w:t>
                            </w:r>
                          </w:p>
                          <w:p w14:paraId="43433D34" w14:textId="77777777" w:rsidR="00214CA5" w:rsidRPr="00C91AC2" w:rsidRDefault="00214CA5" w:rsidP="00397D16">
                            <w:pPr>
                              <w:rPr>
                                <w:i/>
                                <w:szCs w:val="20"/>
                              </w:rPr>
                            </w:pPr>
                            <w:r w:rsidRPr="00C91AC2">
                              <w:rPr>
                                <w:b/>
                                <w:szCs w:val="20"/>
                              </w:rPr>
                              <w:t>Studentnummer:</w:t>
                            </w:r>
                            <w:r w:rsidRPr="00C91AC2">
                              <w:rPr>
                                <w:b/>
                                <w:szCs w:val="20"/>
                              </w:rPr>
                              <w:tab/>
                            </w:r>
                            <w:r>
                              <w:rPr>
                                <w:szCs w:val="20"/>
                              </w:rPr>
                              <w:tab/>
                            </w:r>
                            <w:r>
                              <w:rPr>
                                <w:szCs w:val="20"/>
                              </w:rPr>
                              <w:tab/>
                            </w:r>
                            <w:r>
                              <w:rPr>
                                <w:szCs w:val="20"/>
                              </w:rPr>
                              <w:tab/>
                            </w:r>
                            <w:r w:rsidRPr="00C91AC2">
                              <w:rPr>
                                <w:i/>
                                <w:szCs w:val="20"/>
                              </w:rPr>
                              <w:t>s1014853</w:t>
                            </w:r>
                          </w:p>
                          <w:p w14:paraId="43433D35" w14:textId="77777777" w:rsidR="00214CA5" w:rsidRDefault="00214CA5" w:rsidP="00397D16">
                            <w:pPr>
                              <w:rPr>
                                <w:szCs w:val="20"/>
                              </w:rPr>
                            </w:pPr>
                            <w:r w:rsidRPr="00C91AC2">
                              <w:rPr>
                                <w:b/>
                                <w:szCs w:val="20"/>
                              </w:rPr>
                              <w:t>Hogeschool Leiden:</w:t>
                            </w:r>
                            <w:r>
                              <w:rPr>
                                <w:szCs w:val="20"/>
                              </w:rPr>
                              <w:tab/>
                            </w:r>
                            <w:r>
                              <w:rPr>
                                <w:szCs w:val="20"/>
                              </w:rPr>
                              <w:tab/>
                            </w:r>
                            <w:r>
                              <w:rPr>
                                <w:szCs w:val="20"/>
                              </w:rPr>
                              <w:tab/>
                            </w:r>
                            <w:r>
                              <w:rPr>
                                <w:szCs w:val="20"/>
                              </w:rPr>
                              <w:tab/>
                            </w:r>
                            <w:r w:rsidRPr="00C91AC2">
                              <w:rPr>
                                <w:i/>
                                <w:szCs w:val="20"/>
                              </w:rPr>
                              <w:t>Bachelor management in de Zorg</w:t>
                            </w:r>
                            <w:r>
                              <w:rPr>
                                <w:szCs w:val="20"/>
                              </w:rPr>
                              <w:t xml:space="preserve"> </w:t>
                            </w:r>
                          </w:p>
                          <w:p w14:paraId="43433D36" w14:textId="77777777" w:rsidR="00214CA5" w:rsidRPr="00C91AC2" w:rsidRDefault="00214CA5" w:rsidP="00397D16">
                            <w:pPr>
                              <w:rPr>
                                <w:i/>
                                <w:szCs w:val="20"/>
                              </w:rPr>
                            </w:pPr>
                            <w:r w:rsidRPr="00C91AC2">
                              <w:rPr>
                                <w:b/>
                                <w:szCs w:val="20"/>
                              </w:rPr>
                              <w:t>Module:</w:t>
                            </w:r>
                            <w:r w:rsidRPr="00C91AC2">
                              <w:rPr>
                                <w:b/>
                                <w:szCs w:val="20"/>
                              </w:rPr>
                              <w:tab/>
                            </w:r>
                            <w:r>
                              <w:rPr>
                                <w:szCs w:val="20"/>
                              </w:rPr>
                              <w:tab/>
                            </w:r>
                            <w:r>
                              <w:rPr>
                                <w:szCs w:val="20"/>
                              </w:rPr>
                              <w:tab/>
                            </w:r>
                            <w:r>
                              <w:rPr>
                                <w:szCs w:val="20"/>
                              </w:rPr>
                              <w:tab/>
                            </w:r>
                            <w:r>
                              <w:rPr>
                                <w:szCs w:val="20"/>
                              </w:rPr>
                              <w:tab/>
                            </w:r>
                            <w:r>
                              <w:rPr>
                                <w:szCs w:val="20"/>
                              </w:rPr>
                              <w:tab/>
                            </w:r>
                            <w:r w:rsidRPr="00C91AC2">
                              <w:rPr>
                                <w:i/>
                                <w:szCs w:val="20"/>
                              </w:rPr>
                              <w:t>MZ 84</w:t>
                            </w:r>
                          </w:p>
                          <w:p w14:paraId="43433D37" w14:textId="77777777" w:rsidR="00214CA5" w:rsidRDefault="00214CA5" w:rsidP="00882682">
                            <w:pPr>
                              <w:ind w:left="4245" w:hanging="4245"/>
                              <w:rPr>
                                <w:szCs w:val="20"/>
                              </w:rPr>
                            </w:pPr>
                            <w:r w:rsidRPr="00C91AC2">
                              <w:rPr>
                                <w:b/>
                                <w:szCs w:val="20"/>
                              </w:rPr>
                              <w:t>Docenten:</w:t>
                            </w:r>
                            <w:r>
                              <w:rPr>
                                <w:szCs w:val="20"/>
                              </w:rPr>
                              <w:tab/>
                            </w:r>
                            <w:r>
                              <w:rPr>
                                <w:szCs w:val="20"/>
                              </w:rPr>
                              <w:tab/>
                            </w:r>
                            <w:r w:rsidRPr="00C91AC2">
                              <w:rPr>
                                <w:i/>
                                <w:szCs w:val="20"/>
                              </w:rPr>
                              <w:t>Ger Mulder, Annet Faber, Gise Straatsma, Jacqueline van Oijen, Peter Bovenkerk</w:t>
                            </w:r>
                          </w:p>
                          <w:p w14:paraId="43433D38" w14:textId="77777777" w:rsidR="00214CA5" w:rsidRPr="00C91AC2" w:rsidRDefault="00214CA5" w:rsidP="00397D16">
                            <w:pPr>
                              <w:ind w:left="2124" w:hanging="2124"/>
                              <w:rPr>
                                <w:i/>
                                <w:szCs w:val="20"/>
                              </w:rPr>
                            </w:pPr>
                            <w:r w:rsidRPr="00C91AC2">
                              <w:rPr>
                                <w:b/>
                                <w:szCs w:val="20"/>
                              </w:rPr>
                              <w:t>Persoonlijk begeleiders:</w:t>
                            </w:r>
                            <w:r>
                              <w:rPr>
                                <w:szCs w:val="20"/>
                              </w:rPr>
                              <w:tab/>
                            </w:r>
                            <w:r>
                              <w:rPr>
                                <w:szCs w:val="20"/>
                              </w:rPr>
                              <w:tab/>
                            </w:r>
                            <w:r>
                              <w:rPr>
                                <w:szCs w:val="20"/>
                              </w:rPr>
                              <w:tab/>
                            </w:r>
                            <w:r>
                              <w:rPr>
                                <w:szCs w:val="20"/>
                              </w:rPr>
                              <w:tab/>
                            </w:r>
                            <w:r w:rsidRPr="00C91AC2">
                              <w:rPr>
                                <w:i/>
                                <w:szCs w:val="20"/>
                              </w:rPr>
                              <w:t>Gise Straatsma en Annet Faber</w:t>
                            </w:r>
                          </w:p>
                          <w:p w14:paraId="43433D39" w14:textId="77777777" w:rsidR="00214CA5" w:rsidRPr="00C91AC2" w:rsidRDefault="00214CA5" w:rsidP="00397D16">
                            <w:pPr>
                              <w:ind w:left="2124" w:hanging="2124"/>
                              <w:rPr>
                                <w:i/>
                                <w:szCs w:val="20"/>
                              </w:rPr>
                            </w:pPr>
                            <w:r w:rsidRPr="00C91AC2">
                              <w:rPr>
                                <w:b/>
                                <w:szCs w:val="20"/>
                              </w:rPr>
                              <w:t>Persoonlijk begeleider vanuit de organisatie:</w:t>
                            </w:r>
                            <w:r>
                              <w:rPr>
                                <w:szCs w:val="20"/>
                              </w:rPr>
                              <w:tab/>
                              <w:t xml:space="preserve"> </w:t>
                            </w:r>
                            <w:r w:rsidRPr="00C91AC2">
                              <w:rPr>
                                <w:i/>
                                <w:szCs w:val="20"/>
                              </w:rPr>
                              <w:t>Mw. J. van Heiningen</w:t>
                            </w:r>
                          </w:p>
                          <w:p w14:paraId="43433D3A" w14:textId="77777777" w:rsidR="00214CA5" w:rsidRDefault="00214CA5" w:rsidP="00397D16">
                            <w:pPr>
                              <w:ind w:left="2124" w:hanging="2124"/>
                              <w:rPr>
                                <w:szCs w:val="20"/>
                              </w:rPr>
                            </w:pPr>
                          </w:p>
                          <w:p w14:paraId="43433D3B" w14:textId="77777777" w:rsidR="00214CA5" w:rsidRDefault="00214CA5" w:rsidP="00397D16">
                            <w:pPr>
                              <w:ind w:left="2124" w:hanging="2124"/>
                              <w:rPr>
                                <w:szCs w:val="20"/>
                              </w:rPr>
                            </w:pPr>
                          </w:p>
                          <w:p w14:paraId="43433D3C" w14:textId="77777777" w:rsidR="00214CA5" w:rsidRDefault="00214CA5">
                            <w:pPr>
                              <w:rPr>
                                <w:szCs w:val="20"/>
                              </w:rPr>
                            </w:pPr>
                            <w:r>
                              <w:rPr>
                                <w:szCs w:val="20"/>
                              </w:rPr>
                              <w:tab/>
                            </w:r>
                          </w:p>
                          <w:p w14:paraId="43433D3D" w14:textId="77777777" w:rsidR="00214CA5" w:rsidRDefault="00214CA5">
                            <w:pPr>
                              <w:rPr>
                                <w:szCs w:val="20"/>
                              </w:rPr>
                            </w:pPr>
                          </w:p>
                          <w:p w14:paraId="43433D3E" w14:textId="77777777" w:rsidR="00214CA5" w:rsidRPr="00DC340D" w:rsidRDefault="00214CA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3CEA" id="_x0000_t202" coordsize="21600,21600" o:spt="202" path="m,l,21600r21600,l21600,xe">
                <v:stroke joinstyle="miter"/>
                <v:path gradientshapeok="t" o:connecttype="rect"/>
              </v:shapetype>
              <v:shape id="Text Box 342" o:spid="_x0000_s1026" type="#_x0000_t202" style="position:absolute;margin-left:1.8pt;margin-top:-41.95pt;width:445.6pt;height:14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" strokecolor="#548dd4" strokeweight="1.5pt">
                <v:textbox>
                  <w:txbxContent>
                    <w:p w14:paraId="43433D31" w14:textId="77777777" w:rsidR="00214CA5" w:rsidRDefault="00214CA5" w:rsidP="00DC340D">
                      <w:pPr>
                        <w:rPr>
                          <w:szCs w:val="20"/>
                        </w:rPr>
                      </w:pPr>
                      <w:r w:rsidRPr="00C91AC2">
                        <w:rPr>
                          <w:b/>
                          <w:szCs w:val="20"/>
                        </w:rPr>
                        <w:t>Opdrachtgever:</w:t>
                      </w:r>
                      <w:r>
                        <w:rPr>
                          <w:szCs w:val="20"/>
                        </w:rPr>
                        <w:tab/>
                      </w:r>
                      <w:r>
                        <w:rPr>
                          <w:szCs w:val="20"/>
                        </w:rPr>
                        <w:tab/>
                      </w:r>
                      <w:r>
                        <w:rPr>
                          <w:szCs w:val="20"/>
                        </w:rPr>
                        <w:tab/>
                      </w:r>
                      <w:r>
                        <w:rPr>
                          <w:szCs w:val="20"/>
                        </w:rPr>
                        <w:tab/>
                      </w:r>
                      <w:r>
                        <w:rPr>
                          <w:szCs w:val="20"/>
                        </w:rPr>
                        <w:tab/>
                      </w:r>
                      <w:r w:rsidRPr="00C91AC2">
                        <w:rPr>
                          <w:i/>
                          <w:szCs w:val="20"/>
                        </w:rPr>
                        <w:t>Mw. J. van Heiningen</w:t>
                      </w:r>
                    </w:p>
                    <w:p w14:paraId="43433D32" w14:textId="77777777" w:rsidR="00214CA5" w:rsidRDefault="00214CA5" w:rsidP="00397D16">
                      <w:pPr>
                        <w:rPr>
                          <w:szCs w:val="20"/>
                        </w:rPr>
                      </w:pPr>
                      <w:r w:rsidRPr="00C91AC2">
                        <w:rPr>
                          <w:b/>
                          <w:szCs w:val="20"/>
                        </w:rPr>
                        <w:t>Organisatie:</w:t>
                      </w:r>
                      <w:r>
                        <w:rPr>
                          <w:szCs w:val="20"/>
                        </w:rPr>
                        <w:t xml:space="preserve"> </w:t>
                      </w:r>
                      <w:r>
                        <w:rPr>
                          <w:szCs w:val="20"/>
                        </w:rPr>
                        <w:tab/>
                      </w:r>
                      <w:r>
                        <w:rPr>
                          <w:szCs w:val="20"/>
                        </w:rPr>
                        <w:tab/>
                      </w:r>
                      <w:r>
                        <w:rPr>
                          <w:szCs w:val="20"/>
                        </w:rPr>
                        <w:tab/>
                      </w:r>
                      <w:r>
                        <w:rPr>
                          <w:szCs w:val="20"/>
                        </w:rPr>
                        <w:tab/>
                      </w:r>
                      <w:r>
                        <w:rPr>
                          <w:szCs w:val="20"/>
                        </w:rPr>
                        <w:tab/>
                      </w:r>
                      <w:r w:rsidRPr="00C91AC2">
                        <w:rPr>
                          <w:i/>
                          <w:szCs w:val="20"/>
                        </w:rPr>
                        <w:t>WIJdezorg locatie Emmaus</w:t>
                      </w:r>
                    </w:p>
                    <w:p w14:paraId="43433D33" w14:textId="77777777" w:rsidR="00214CA5" w:rsidRPr="00C91AC2" w:rsidRDefault="00214CA5" w:rsidP="00397D16">
                      <w:pPr>
                        <w:rPr>
                          <w:i/>
                          <w:szCs w:val="20"/>
                        </w:rPr>
                      </w:pPr>
                      <w:r w:rsidRPr="00C91AC2">
                        <w:rPr>
                          <w:b/>
                          <w:szCs w:val="20"/>
                        </w:rPr>
                        <w:t>Student</w:t>
                      </w:r>
                      <w:r>
                        <w:rPr>
                          <w:szCs w:val="20"/>
                        </w:rPr>
                        <w:t xml:space="preserve">: </w:t>
                      </w:r>
                      <w:r>
                        <w:rPr>
                          <w:szCs w:val="20"/>
                        </w:rPr>
                        <w:tab/>
                      </w:r>
                      <w:r>
                        <w:rPr>
                          <w:szCs w:val="20"/>
                        </w:rPr>
                        <w:tab/>
                      </w:r>
                      <w:r>
                        <w:rPr>
                          <w:szCs w:val="20"/>
                        </w:rPr>
                        <w:tab/>
                      </w:r>
                      <w:r>
                        <w:rPr>
                          <w:szCs w:val="20"/>
                        </w:rPr>
                        <w:tab/>
                      </w:r>
                      <w:r>
                        <w:rPr>
                          <w:szCs w:val="20"/>
                        </w:rPr>
                        <w:tab/>
                      </w:r>
                      <w:r w:rsidRPr="00C91AC2">
                        <w:rPr>
                          <w:i/>
                          <w:szCs w:val="20"/>
                        </w:rPr>
                        <w:t>Nicole Versluis</w:t>
                      </w:r>
                    </w:p>
                    <w:p w14:paraId="43433D34" w14:textId="77777777" w:rsidR="00214CA5" w:rsidRPr="00C91AC2" w:rsidRDefault="00214CA5" w:rsidP="00397D16">
                      <w:pPr>
                        <w:rPr>
                          <w:i/>
                          <w:szCs w:val="20"/>
                        </w:rPr>
                      </w:pPr>
                      <w:r w:rsidRPr="00C91AC2">
                        <w:rPr>
                          <w:b/>
                          <w:szCs w:val="20"/>
                        </w:rPr>
                        <w:t>Studentnummer:</w:t>
                      </w:r>
                      <w:r w:rsidRPr="00C91AC2">
                        <w:rPr>
                          <w:b/>
                          <w:szCs w:val="20"/>
                        </w:rPr>
                        <w:tab/>
                      </w:r>
                      <w:r>
                        <w:rPr>
                          <w:szCs w:val="20"/>
                        </w:rPr>
                        <w:tab/>
                      </w:r>
                      <w:r>
                        <w:rPr>
                          <w:szCs w:val="20"/>
                        </w:rPr>
                        <w:tab/>
                      </w:r>
                      <w:r>
                        <w:rPr>
                          <w:szCs w:val="20"/>
                        </w:rPr>
                        <w:tab/>
                      </w:r>
                      <w:r w:rsidRPr="00C91AC2">
                        <w:rPr>
                          <w:i/>
                          <w:szCs w:val="20"/>
                        </w:rPr>
                        <w:t>s1014853</w:t>
                      </w:r>
                    </w:p>
                    <w:p w14:paraId="43433D35" w14:textId="77777777" w:rsidR="00214CA5" w:rsidRDefault="00214CA5" w:rsidP="00397D16">
                      <w:pPr>
                        <w:rPr>
                          <w:szCs w:val="20"/>
                        </w:rPr>
                      </w:pPr>
                      <w:r w:rsidRPr="00C91AC2">
                        <w:rPr>
                          <w:b/>
                          <w:szCs w:val="20"/>
                        </w:rPr>
                        <w:t>Hogeschool Leiden:</w:t>
                      </w:r>
                      <w:r>
                        <w:rPr>
                          <w:szCs w:val="20"/>
                        </w:rPr>
                        <w:tab/>
                      </w:r>
                      <w:r>
                        <w:rPr>
                          <w:szCs w:val="20"/>
                        </w:rPr>
                        <w:tab/>
                      </w:r>
                      <w:r>
                        <w:rPr>
                          <w:szCs w:val="20"/>
                        </w:rPr>
                        <w:tab/>
                      </w:r>
                      <w:r>
                        <w:rPr>
                          <w:szCs w:val="20"/>
                        </w:rPr>
                        <w:tab/>
                      </w:r>
                      <w:r w:rsidRPr="00C91AC2">
                        <w:rPr>
                          <w:i/>
                          <w:szCs w:val="20"/>
                        </w:rPr>
                        <w:t>Bachelor management in de Zorg</w:t>
                      </w:r>
                      <w:r>
                        <w:rPr>
                          <w:szCs w:val="20"/>
                        </w:rPr>
                        <w:t xml:space="preserve"> </w:t>
                      </w:r>
                    </w:p>
                    <w:p w14:paraId="43433D36" w14:textId="77777777" w:rsidR="00214CA5" w:rsidRPr="00C91AC2" w:rsidRDefault="00214CA5" w:rsidP="00397D16">
                      <w:pPr>
                        <w:rPr>
                          <w:i/>
                          <w:szCs w:val="20"/>
                        </w:rPr>
                      </w:pPr>
                      <w:r w:rsidRPr="00C91AC2">
                        <w:rPr>
                          <w:b/>
                          <w:szCs w:val="20"/>
                        </w:rPr>
                        <w:t>Module:</w:t>
                      </w:r>
                      <w:r w:rsidRPr="00C91AC2">
                        <w:rPr>
                          <w:b/>
                          <w:szCs w:val="20"/>
                        </w:rPr>
                        <w:tab/>
                      </w:r>
                      <w:r>
                        <w:rPr>
                          <w:szCs w:val="20"/>
                        </w:rPr>
                        <w:tab/>
                      </w:r>
                      <w:r>
                        <w:rPr>
                          <w:szCs w:val="20"/>
                        </w:rPr>
                        <w:tab/>
                      </w:r>
                      <w:r>
                        <w:rPr>
                          <w:szCs w:val="20"/>
                        </w:rPr>
                        <w:tab/>
                      </w:r>
                      <w:r>
                        <w:rPr>
                          <w:szCs w:val="20"/>
                        </w:rPr>
                        <w:tab/>
                      </w:r>
                      <w:r>
                        <w:rPr>
                          <w:szCs w:val="20"/>
                        </w:rPr>
                        <w:tab/>
                      </w:r>
                      <w:r w:rsidRPr="00C91AC2">
                        <w:rPr>
                          <w:i/>
                          <w:szCs w:val="20"/>
                        </w:rPr>
                        <w:t>MZ 84</w:t>
                      </w:r>
                    </w:p>
                    <w:p w14:paraId="43433D37" w14:textId="77777777" w:rsidR="00214CA5" w:rsidRDefault="00214CA5" w:rsidP="00882682">
                      <w:pPr>
                        <w:ind w:left="4245" w:hanging="4245"/>
                        <w:rPr>
                          <w:szCs w:val="20"/>
                        </w:rPr>
                      </w:pPr>
                      <w:r w:rsidRPr="00C91AC2">
                        <w:rPr>
                          <w:b/>
                          <w:szCs w:val="20"/>
                        </w:rPr>
                        <w:t>Docenten:</w:t>
                      </w:r>
                      <w:r>
                        <w:rPr>
                          <w:szCs w:val="20"/>
                        </w:rPr>
                        <w:tab/>
                      </w:r>
                      <w:r>
                        <w:rPr>
                          <w:szCs w:val="20"/>
                        </w:rPr>
                        <w:tab/>
                      </w:r>
                      <w:r w:rsidRPr="00C91AC2">
                        <w:rPr>
                          <w:i/>
                          <w:szCs w:val="20"/>
                        </w:rPr>
                        <w:t>Ger Mulder, Annet Faber, Gise Straatsma, Jacqueline van Oijen, Peter Bovenkerk</w:t>
                      </w:r>
                    </w:p>
                    <w:p w14:paraId="43433D38" w14:textId="77777777" w:rsidR="00214CA5" w:rsidRPr="00C91AC2" w:rsidRDefault="00214CA5" w:rsidP="00397D16">
                      <w:pPr>
                        <w:ind w:left="2124" w:hanging="2124"/>
                        <w:rPr>
                          <w:i/>
                          <w:szCs w:val="20"/>
                        </w:rPr>
                      </w:pPr>
                      <w:r w:rsidRPr="00C91AC2">
                        <w:rPr>
                          <w:b/>
                          <w:szCs w:val="20"/>
                        </w:rPr>
                        <w:t>Persoonlijk begeleiders:</w:t>
                      </w:r>
                      <w:r>
                        <w:rPr>
                          <w:szCs w:val="20"/>
                        </w:rPr>
                        <w:tab/>
                      </w:r>
                      <w:r>
                        <w:rPr>
                          <w:szCs w:val="20"/>
                        </w:rPr>
                        <w:tab/>
                      </w:r>
                      <w:r>
                        <w:rPr>
                          <w:szCs w:val="20"/>
                        </w:rPr>
                        <w:tab/>
                      </w:r>
                      <w:r>
                        <w:rPr>
                          <w:szCs w:val="20"/>
                        </w:rPr>
                        <w:tab/>
                      </w:r>
                      <w:r w:rsidRPr="00C91AC2">
                        <w:rPr>
                          <w:i/>
                          <w:szCs w:val="20"/>
                        </w:rPr>
                        <w:t>Gise Straatsma en Annet Faber</w:t>
                      </w:r>
                    </w:p>
                    <w:p w14:paraId="43433D39" w14:textId="77777777" w:rsidR="00214CA5" w:rsidRPr="00C91AC2" w:rsidRDefault="00214CA5" w:rsidP="00397D16">
                      <w:pPr>
                        <w:ind w:left="2124" w:hanging="2124"/>
                        <w:rPr>
                          <w:i/>
                          <w:szCs w:val="20"/>
                        </w:rPr>
                      </w:pPr>
                      <w:r w:rsidRPr="00C91AC2">
                        <w:rPr>
                          <w:b/>
                          <w:szCs w:val="20"/>
                        </w:rPr>
                        <w:t>Persoonlijk begeleider vanuit de organisatie:</w:t>
                      </w:r>
                      <w:r>
                        <w:rPr>
                          <w:szCs w:val="20"/>
                        </w:rPr>
                        <w:tab/>
                        <w:t xml:space="preserve"> </w:t>
                      </w:r>
                      <w:r w:rsidRPr="00C91AC2">
                        <w:rPr>
                          <w:i/>
                          <w:szCs w:val="20"/>
                        </w:rPr>
                        <w:t>Mw. J. van Heiningen</w:t>
                      </w:r>
                    </w:p>
                    <w:p w14:paraId="43433D3A" w14:textId="77777777" w:rsidR="00214CA5" w:rsidRDefault="00214CA5" w:rsidP="00397D16">
                      <w:pPr>
                        <w:ind w:left="2124" w:hanging="2124"/>
                        <w:rPr>
                          <w:szCs w:val="20"/>
                        </w:rPr>
                      </w:pPr>
                    </w:p>
                    <w:p w14:paraId="43433D3B" w14:textId="77777777" w:rsidR="00214CA5" w:rsidRDefault="00214CA5" w:rsidP="00397D16">
                      <w:pPr>
                        <w:ind w:left="2124" w:hanging="2124"/>
                        <w:rPr>
                          <w:szCs w:val="20"/>
                        </w:rPr>
                      </w:pPr>
                    </w:p>
                    <w:p w14:paraId="43433D3C" w14:textId="77777777" w:rsidR="00214CA5" w:rsidRDefault="00214CA5">
                      <w:pPr>
                        <w:rPr>
                          <w:szCs w:val="20"/>
                        </w:rPr>
                      </w:pPr>
                      <w:r>
                        <w:rPr>
                          <w:szCs w:val="20"/>
                        </w:rPr>
                        <w:tab/>
                      </w:r>
                    </w:p>
                    <w:p w14:paraId="43433D3D" w14:textId="77777777" w:rsidR="00214CA5" w:rsidRDefault="00214CA5">
                      <w:pPr>
                        <w:rPr>
                          <w:szCs w:val="20"/>
                        </w:rPr>
                      </w:pPr>
                    </w:p>
                    <w:p w14:paraId="43433D3E" w14:textId="77777777" w:rsidR="00214CA5" w:rsidRPr="00DC340D" w:rsidRDefault="00214CA5">
                      <w:pPr>
                        <w:rPr>
                          <w:szCs w:val="20"/>
                        </w:rPr>
                      </w:pPr>
                    </w:p>
                  </w:txbxContent>
                </v:textbox>
              </v:shape>
            </w:pict>
          </mc:Fallback>
        </mc:AlternateContent>
      </w:r>
    </w:p>
    <w:p w14:paraId="43432DFC" w14:textId="77777777" w:rsidR="00004497" w:rsidRDefault="00004497" w:rsidP="00CD5A54">
      <w:pPr>
        <w:pStyle w:val="Kop2"/>
        <w:rPr>
          <w:szCs w:val="20"/>
        </w:rPr>
      </w:pPr>
    </w:p>
    <w:p w14:paraId="43432DFD" w14:textId="77777777" w:rsidR="00DC340D" w:rsidRDefault="00DC340D" w:rsidP="00CD5A54">
      <w:pPr>
        <w:pStyle w:val="Kop2"/>
        <w:rPr>
          <w:szCs w:val="20"/>
        </w:rPr>
      </w:pPr>
    </w:p>
    <w:p w14:paraId="43432DFE" w14:textId="77777777" w:rsidR="005F26BD" w:rsidRDefault="005F26BD" w:rsidP="005F26BD"/>
    <w:p w14:paraId="43432DFF" w14:textId="77777777" w:rsidR="005F26BD" w:rsidRDefault="005F26BD" w:rsidP="005F26BD"/>
    <w:p w14:paraId="43432E00" w14:textId="77777777" w:rsidR="00C91AC2" w:rsidRDefault="00C91AC2" w:rsidP="005F26BD"/>
    <w:p w14:paraId="43432E01" w14:textId="77777777" w:rsidR="00C91AC2" w:rsidRDefault="00C91AC2" w:rsidP="005F26BD"/>
    <w:p w14:paraId="43432E02" w14:textId="77777777" w:rsidR="00C91AC2" w:rsidRPr="005F26BD" w:rsidRDefault="00C91AC2" w:rsidP="005F26BD"/>
    <w:p w14:paraId="43432E03" w14:textId="77777777" w:rsidR="00DC340D" w:rsidRDefault="00DC340D" w:rsidP="00397D16">
      <w:pPr>
        <w:pStyle w:val="Kop2"/>
        <w:jc w:val="center"/>
        <w:rPr>
          <w:szCs w:val="20"/>
        </w:rPr>
      </w:pPr>
    </w:p>
    <w:p w14:paraId="43432E04" w14:textId="77777777" w:rsidR="005466C0" w:rsidRPr="005466C0" w:rsidRDefault="00AD62AC" w:rsidP="006E291F">
      <w:pPr>
        <w:pStyle w:val="Kop1"/>
      </w:pPr>
      <w:bookmarkStart w:id="3" w:name="_Toc356635978"/>
      <w:bookmarkStart w:id="4" w:name="_Toc356986533"/>
      <w:r>
        <w:t>V</w:t>
      </w:r>
      <w:r w:rsidR="009D7E55" w:rsidRPr="00F5663A">
        <w:t>oorwoord</w:t>
      </w:r>
      <w:bookmarkEnd w:id="1"/>
      <w:bookmarkEnd w:id="2"/>
      <w:bookmarkEnd w:id="3"/>
      <w:bookmarkEnd w:id="4"/>
    </w:p>
    <w:p w14:paraId="43432E05" w14:textId="77777777" w:rsidR="004C2D40" w:rsidRPr="00CF1100" w:rsidRDefault="004C2D40" w:rsidP="003741A0">
      <w:pPr>
        <w:jc w:val="both"/>
        <w:rPr>
          <w:szCs w:val="20"/>
        </w:rPr>
      </w:pPr>
      <w:bookmarkStart w:id="5" w:name="_Toc345505595"/>
      <w:bookmarkStart w:id="6" w:name="_Toc345827744"/>
      <w:bookmarkStart w:id="7" w:name="_Toc345828826"/>
      <w:bookmarkStart w:id="8" w:name="_Toc346435866"/>
      <w:bookmarkStart w:id="9" w:name="_Toc346723201"/>
      <w:bookmarkStart w:id="10" w:name="_Toc347163108"/>
      <w:bookmarkStart w:id="11" w:name="_Toc347163459"/>
      <w:bookmarkStart w:id="12" w:name="_Toc350438731"/>
      <w:bookmarkStart w:id="13" w:name="_Toc351039641"/>
      <w:bookmarkStart w:id="14" w:name="_Toc351040150"/>
      <w:bookmarkStart w:id="15" w:name="_Toc352240744"/>
      <w:bookmarkStart w:id="16" w:name="_Toc352243507"/>
      <w:bookmarkStart w:id="17" w:name="_Toc353081718"/>
      <w:bookmarkStart w:id="18" w:name="_Toc353705956"/>
      <w:bookmarkStart w:id="19" w:name="_Toc353983690"/>
      <w:bookmarkStart w:id="20" w:name="_Toc353984344"/>
      <w:bookmarkStart w:id="21" w:name="_Toc353984564"/>
      <w:bookmarkStart w:id="22" w:name="_Toc356230510"/>
      <w:bookmarkStart w:id="23" w:name="_Toc356493765"/>
      <w:r w:rsidRPr="00CF1100">
        <w:t xml:space="preserve">Dit rapport is dan ook het resultaat van een mooie ‘reis’ die ik met mijn hoofd en hart </w:t>
      </w:r>
      <w:r w:rsidR="00E2273D" w:rsidRPr="00CF1100">
        <w:t xml:space="preserve">heb </w:t>
      </w:r>
      <w:r w:rsidR="00B025AF">
        <w:t xml:space="preserve">gemaakt. </w:t>
      </w:r>
      <w:r w:rsidR="00CF1100" w:rsidRPr="00CF1100">
        <w:t xml:space="preserve">De afstudeeropdracht is in veel HBO opleidingen een vaste afsluiting van het onderwijsprogramma, zo ook op de </w:t>
      </w:r>
      <w:r w:rsidR="00B025AF">
        <w:t>H</w:t>
      </w:r>
      <w:r w:rsidR="00CF1100" w:rsidRPr="00CF1100">
        <w:t>ogeschool in Leiden. Ik heb er voor gekozen om</w:t>
      </w:r>
      <w:r w:rsidR="00B025AF">
        <w:t xml:space="preserve"> mijn studie zelf te bekostigen</w:t>
      </w:r>
      <w:r w:rsidRPr="00CF1100">
        <w:rPr>
          <w:szCs w:val="20"/>
        </w:rPr>
        <w:t>.</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3432E06" w14:textId="77777777" w:rsidR="004C2D40" w:rsidRPr="00F5663A" w:rsidRDefault="004C2D40" w:rsidP="003741A0">
      <w:pPr>
        <w:jc w:val="both"/>
        <w:rPr>
          <w:b/>
          <w:szCs w:val="20"/>
        </w:rPr>
      </w:pPr>
    </w:p>
    <w:p w14:paraId="43432E07" w14:textId="77777777" w:rsidR="00AF48B3" w:rsidRPr="00CF1100" w:rsidRDefault="00E2273D" w:rsidP="003741A0">
      <w:pPr>
        <w:jc w:val="both"/>
      </w:pPr>
      <w:bookmarkStart w:id="24" w:name="_Toc345505596"/>
      <w:bookmarkStart w:id="25" w:name="_Toc345827745"/>
      <w:bookmarkStart w:id="26" w:name="_Toc345828827"/>
      <w:bookmarkStart w:id="27" w:name="_Toc346435867"/>
      <w:bookmarkStart w:id="28" w:name="_Toc346723202"/>
      <w:bookmarkStart w:id="29" w:name="_Toc347163109"/>
      <w:bookmarkStart w:id="30" w:name="_Toc347163460"/>
      <w:bookmarkStart w:id="31" w:name="_Toc350438732"/>
      <w:bookmarkStart w:id="32" w:name="_Toc351039642"/>
      <w:bookmarkStart w:id="33" w:name="_Toc351040151"/>
      <w:bookmarkStart w:id="34" w:name="_Toc352240745"/>
      <w:bookmarkStart w:id="35" w:name="_Toc352243508"/>
      <w:bookmarkStart w:id="36" w:name="_Toc353081719"/>
      <w:bookmarkStart w:id="37" w:name="_Toc353705957"/>
      <w:bookmarkStart w:id="38" w:name="_Toc353983691"/>
      <w:bookmarkStart w:id="39" w:name="_Toc353984345"/>
      <w:bookmarkStart w:id="40" w:name="_Toc353984565"/>
      <w:bookmarkStart w:id="41" w:name="_Toc356230511"/>
      <w:bookmarkStart w:id="42" w:name="_Toc356493766"/>
      <w:r w:rsidRPr="00CF1100">
        <w:t xml:space="preserve">Ik wil graag een aantal mensen bedanken die deze scriptie mogelijk hebben gemaakt. Als </w:t>
      </w:r>
      <w:r w:rsidR="008B7F7E" w:rsidRPr="00CF1100">
        <w:t xml:space="preserve">eerste </w:t>
      </w:r>
      <w:r w:rsidR="004C2D40" w:rsidRPr="00CF1100">
        <w:t xml:space="preserve">Mw. J. van </w:t>
      </w:r>
      <w:r w:rsidR="008B7F7E" w:rsidRPr="00CF1100">
        <w:t xml:space="preserve">Heiningen, </w:t>
      </w:r>
      <w:r w:rsidR="004C2D40" w:rsidRPr="00CF1100">
        <w:t xml:space="preserve">zowel </w:t>
      </w:r>
      <w:r w:rsidRPr="00CF1100">
        <w:t>opdrachtgever als begeleider,</w:t>
      </w:r>
      <w:r w:rsidR="003A04A7">
        <w:t xml:space="preserve"> </w:t>
      </w:r>
      <w:r w:rsidRPr="00CF1100">
        <w:t>om</w:t>
      </w:r>
      <w:r w:rsidR="004C2D40" w:rsidRPr="00CF1100">
        <w:t xml:space="preserve">dat zij in mij </w:t>
      </w:r>
      <w:r w:rsidR="003D70FE" w:rsidRPr="00CF1100">
        <w:t>geloofd</w:t>
      </w:r>
      <w:r w:rsidR="001860A9" w:rsidRPr="00CF1100">
        <w:t>e en</w:t>
      </w:r>
      <w:r w:rsidR="004C2D40" w:rsidRPr="00CF1100">
        <w:t xml:space="preserve"> </w:t>
      </w:r>
      <w:r w:rsidRPr="00CF1100">
        <w:t xml:space="preserve">mij </w:t>
      </w:r>
      <w:r w:rsidR="004C2D40" w:rsidRPr="00CF1100">
        <w:t>begelei</w:t>
      </w:r>
      <w:r w:rsidR="00961736" w:rsidRPr="00CF1100">
        <w:t>d</w:t>
      </w:r>
      <w:r w:rsidR="004C2D40" w:rsidRPr="00CF1100">
        <w:t>d</w:t>
      </w:r>
      <w:r w:rsidRPr="00CF1100">
        <w:t>e</w:t>
      </w:r>
      <w:r w:rsidR="007E1D77" w:rsidRPr="00CF1100">
        <w:t xml:space="preserve"> tijdens </w:t>
      </w:r>
      <w:r w:rsidR="004C2D40" w:rsidRPr="00CF1100">
        <w:t xml:space="preserve">mijn studie. Zij heeft mij naar een hoger niveau van leidinggeven gebracht. </w:t>
      </w:r>
      <w:r w:rsidRPr="00CF1100">
        <w:t xml:space="preserve">Verder mijn collega’s van </w:t>
      </w:r>
      <w:r w:rsidR="00183AFE" w:rsidRPr="00CF1100">
        <w:t>zorglocatie</w:t>
      </w:r>
      <w:r w:rsidRPr="00CF1100">
        <w:t xml:space="preserve"> </w:t>
      </w:r>
      <w:r w:rsidR="008B7F7E" w:rsidRPr="00CF1100">
        <w:t>Emmaus.</w:t>
      </w:r>
      <w:r w:rsidR="007E1D77" w:rsidRPr="00CF1100">
        <w:t xml:space="preserve"> T</w:t>
      </w:r>
      <w:r w:rsidR="003A04A7">
        <w:t>ijdens mijn drukke studie</w:t>
      </w:r>
      <w:r w:rsidRPr="00CF1100">
        <w:t>periode</w:t>
      </w:r>
      <w:r w:rsidR="00AF48B3" w:rsidRPr="00CF1100">
        <w:t xml:space="preserve"> </w:t>
      </w:r>
      <w:r w:rsidR="00183AFE" w:rsidRPr="00CF1100">
        <w:t xml:space="preserve">heb </w:t>
      </w:r>
      <w:r w:rsidR="003A04A7">
        <w:t xml:space="preserve">ik </w:t>
      </w:r>
      <w:r w:rsidR="00AF48B3" w:rsidRPr="00CF1100">
        <w:t xml:space="preserve">de zelfstandigheid </w:t>
      </w:r>
      <w:r w:rsidR="00183AFE" w:rsidRPr="00CF1100">
        <w:t xml:space="preserve">en bekwaamheid van </w:t>
      </w:r>
      <w:r w:rsidR="003A04A7">
        <w:t xml:space="preserve">mijn </w:t>
      </w:r>
      <w:r w:rsidR="00183AFE" w:rsidRPr="00CF1100">
        <w:t>collega’s zeer gewaardeerd.</w:t>
      </w:r>
      <w:r w:rsidR="00AF48B3" w:rsidRPr="00CF1100">
        <w:t xml:space="preserve"> Tevens wil ik de organisatie bedanken voor het </w:t>
      </w:r>
      <w:r w:rsidR="007E1D77" w:rsidRPr="00CF1100">
        <w:t xml:space="preserve">bieden van de mogelijkheid om </w:t>
      </w:r>
      <w:r w:rsidR="00AF48B3" w:rsidRPr="00CF1100">
        <w:t>mijn afstudeeronderzoek</w:t>
      </w:r>
      <w:r w:rsidR="007E1D77" w:rsidRPr="00CF1100">
        <w:t xml:space="preserve"> uit te voeren</w:t>
      </w:r>
      <w:r w:rsidR="00AF48B3" w:rsidRPr="00CF1100">
        <w: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00AF48B3" w:rsidRPr="00CF1100">
        <w:t xml:space="preserve"> </w:t>
      </w:r>
    </w:p>
    <w:p w14:paraId="43432E08" w14:textId="77777777" w:rsidR="00447BC8" w:rsidRPr="00CF1100" w:rsidRDefault="00447BC8" w:rsidP="003741A0">
      <w:pPr>
        <w:spacing w:line="240" w:lineRule="auto"/>
        <w:jc w:val="both"/>
        <w:rPr>
          <w:bCs/>
          <w:szCs w:val="20"/>
        </w:rPr>
      </w:pPr>
    </w:p>
    <w:p w14:paraId="43432E09" w14:textId="77777777" w:rsidR="00AF48B3" w:rsidRPr="00CF1100" w:rsidRDefault="00183AFE" w:rsidP="003741A0">
      <w:pPr>
        <w:spacing w:line="240" w:lineRule="auto"/>
        <w:jc w:val="both"/>
        <w:rPr>
          <w:szCs w:val="20"/>
        </w:rPr>
      </w:pPr>
      <w:bookmarkStart w:id="43" w:name="_Toc345505597"/>
      <w:bookmarkStart w:id="44" w:name="_Toc345827746"/>
      <w:bookmarkStart w:id="45" w:name="_Toc345828828"/>
      <w:bookmarkStart w:id="46" w:name="_Toc346435868"/>
      <w:bookmarkStart w:id="47" w:name="_Toc346723203"/>
      <w:bookmarkStart w:id="48" w:name="_Toc347163110"/>
      <w:bookmarkStart w:id="49" w:name="_Toc347163461"/>
      <w:bookmarkStart w:id="50" w:name="_Toc350438733"/>
      <w:bookmarkStart w:id="51" w:name="_Toc351039643"/>
      <w:bookmarkStart w:id="52" w:name="_Toc351040152"/>
      <w:bookmarkStart w:id="53" w:name="_Toc352240746"/>
      <w:bookmarkStart w:id="54" w:name="_Toc352243509"/>
      <w:bookmarkStart w:id="55" w:name="_Toc353081720"/>
      <w:bookmarkStart w:id="56" w:name="_Toc353705958"/>
      <w:bookmarkStart w:id="57" w:name="_Toc353983692"/>
      <w:bookmarkStart w:id="58" w:name="_Toc353984346"/>
      <w:bookmarkStart w:id="59" w:name="_Toc353984566"/>
      <w:bookmarkStart w:id="60" w:name="_Toc356230512"/>
      <w:bookmarkStart w:id="61" w:name="_Toc356493767"/>
      <w:r w:rsidRPr="00CF1100">
        <w:rPr>
          <w:bCs/>
          <w:szCs w:val="20"/>
        </w:rPr>
        <w:t xml:space="preserve">Door de steun van </w:t>
      </w:r>
      <w:r w:rsidR="00447BC8" w:rsidRPr="00CF1100">
        <w:rPr>
          <w:bCs/>
          <w:szCs w:val="20"/>
        </w:rPr>
        <w:t xml:space="preserve">docenten van de </w:t>
      </w:r>
      <w:r w:rsidR="00092B70">
        <w:rPr>
          <w:bCs/>
          <w:szCs w:val="20"/>
        </w:rPr>
        <w:t>H</w:t>
      </w:r>
      <w:r w:rsidR="00447BC8" w:rsidRPr="00CF1100">
        <w:rPr>
          <w:bCs/>
          <w:szCs w:val="20"/>
        </w:rPr>
        <w:t xml:space="preserve">ogeschool in Leiden </w:t>
      </w:r>
      <w:r w:rsidR="007E1D77" w:rsidRPr="00CF1100">
        <w:rPr>
          <w:bCs/>
          <w:szCs w:val="20"/>
        </w:rPr>
        <w:t>ben</w:t>
      </w:r>
      <w:r w:rsidR="00447BC8" w:rsidRPr="00CF1100">
        <w:rPr>
          <w:bCs/>
          <w:szCs w:val="20"/>
        </w:rPr>
        <w:t xml:space="preserve"> ik in staat geweest om dit resultaat</w:t>
      </w:r>
      <w:r w:rsidR="006F6004" w:rsidRPr="00CF1100">
        <w:rPr>
          <w:bCs/>
          <w:szCs w:val="20"/>
        </w:rPr>
        <w:t xml:space="preserve"> te </w:t>
      </w:r>
      <w:r w:rsidR="008B7F7E" w:rsidRPr="00CF1100">
        <w:rPr>
          <w:bCs/>
          <w:szCs w:val="20"/>
        </w:rPr>
        <w:t xml:space="preserve">bereiken, </w:t>
      </w:r>
      <w:r w:rsidR="00447BC8" w:rsidRPr="00CF1100">
        <w:rPr>
          <w:bCs/>
          <w:szCs w:val="20"/>
        </w:rPr>
        <w:t xml:space="preserve">hiervoor </w:t>
      </w:r>
      <w:r w:rsidR="007E1D77" w:rsidRPr="00CF1100">
        <w:rPr>
          <w:bCs/>
          <w:szCs w:val="20"/>
        </w:rPr>
        <w:t>bedank ik: D</w:t>
      </w:r>
      <w:r w:rsidR="0081554B" w:rsidRPr="00CF1100">
        <w:rPr>
          <w:bCs/>
          <w:szCs w:val="20"/>
        </w:rPr>
        <w:t>rs</w:t>
      </w:r>
      <w:r w:rsidR="00447BC8" w:rsidRPr="00CF1100">
        <w:rPr>
          <w:bCs/>
          <w:szCs w:val="20"/>
        </w:rPr>
        <w:t>.</w:t>
      </w:r>
      <w:r w:rsidR="0081554B" w:rsidRPr="00CF1100">
        <w:rPr>
          <w:bCs/>
          <w:szCs w:val="20"/>
        </w:rPr>
        <w:t xml:space="preserve"> </w:t>
      </w:r>
      <w:r w:rsidR="00447BC8" w:rsidRPr="00CF1100">
        <w:rPr>
          <w:bCs/>
          <w:szCs w:val="20"/>
        </w:rPr>
        <w:t>G.</w:t>
      </w:r>
      <w:r w:rsidR="0081554B" w:rsidRPr="00CF1100">
        <w:rPr>
          <w:bCs/>
          <w:szCs w:val="20"/>
        </w:rPr>
        <w:t xml:space="preserve"> I. </w:t>
      </w:r>
      <w:r w:rsidR="00447BC8" w:rsidRPr="00CF1100">
        <w:rPr>
          <w:bCs/>
          <w:szCs w:val="20"/>
        </w:rPr>
        <w:t xml:space="preserve">Straatsma, </w:t>
      </w:r>
      <w:r w:rsidRPr="00CF1100">
        <w:rPr>
          <w:bCs/>
          <w:szCs w:val="20"/>
        </w:rPr>
        <w:t xml:space="preserve">Mw. A. Faber, </w:t>
      </w:r>
      <w:r w:rsidR="00447BC8" w:rsidRPr="00CF1100">
        <w:rPr>
          <w:bCs/>
          <w:szCs w:val="20"/>
        </w:rPr>
        <w:t>Mw. J. van Ooijen, Dhr. G. Mulder, Dhr.</w:t>
      </w:r>
      <w:r w:rsidR="0081554B" w:rsidRPr="00CF1100">
        <w:rPr>
          <w:bCs/>
          <w:szCs w:val="20"/>
        </w:rPr>
        <w:t xml:space="preserve"> </w:t>
      </w:r>
      <w:r w:rsidR="00447BC8" w:rsidRPr="00CF1100">
        <w:rPr>
          <w:bCs/>
          <w:szCs w:val="20"/>
        </w:rPr>
        <w:t>P Bovenkerk.</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43432E0A" w14:textId="77777777" w:rsidR="00447BC8" w:rsidRPr="00CF1100" w:rsidRDefault="00447BC8" w:rsidP="003741A0">
      <w:pPr>
        <w:spacing w:line="240" w:lineRule="auto"/>
        <w:jc w:val="both"/>
        <w:rPr>
          <w:szCs w:val="20"/>
        </w:rPr>
      </w:pPr>
    </w:p>
    <w:p w14:paraId="43432E0B" w14:textId="77777777" w:rsidR="00AF48B3" w:rsidRPr="00CF1100" w:rsidRDefault="007E1D77" w:rsidP="003741A0">
      <w:pPr>
        <w:jc w:val="both"/>
      </w:pPr>
      <w:bookmarkStart w:id="62" w:name="_Toc345505598"/>
      <w:bookmarkStart w:id="63" w:name="_Toc345827747"/>
      <w:bookmarkStart w:id="64" w:name="_Toc345828829"/>
      <w:bookmarkStart w:id="65" w:name="_Toc346435869"/>
      <w:bookmarkStart w:id="66" w:name="_Toc346723204"/>
      <w:bookmarkStart w:id="67" w:name="_Toc347163111"/>
      <w:bookmarkStart w:id="68" w:name="_Toc347163462"/>
      <w:bookmarkStart w:id="69" w:name="_Toc350438734"/>
      <w:bookmarkStart w:id="70" w:name="_Toc351039644"/>
      <w:bookmarkStart w:id="71" w:name="_Toc351040153"/>
      <w:bookmarkStart w:id="72" w:name="_Toc352240747"/>
      <w:bookmarkStart w:id="73" w:name="_Toc352243510"/>
      <w:bookmarkStart w:id="74" w:name="_Toc353081721"/>
      <w:bookmarkStart w:id="75" w:name="_Toc353705959"/>
      <w:bookmarkStart w:id="76" w:name="_Toc353983693"/>
      <w:bookmarkStart w:id="77" w:name="_Toc353984347"/>
      <w:bookmarkStart w:id="78" w:name="_Toc353984567"/>
      <w:bookmarkStart w:id="79" w:name="_Toc356230513"/>
      <w:bookmarkStart w:id="80" w:name="_Toc356493768"/>
      <w:r w:rsidRPr="00CF1100">
        <w:t>M</w:t>
      </w:r>
      <w:r w:rsidR="00AF48B3" w:rsidRPr="00CF1100">
        <w:t xml:space="preserve">ijn </w:t>
      </w:r>
      <w:r w:rsidR="008B7F7E" w:rsidRPr="00CF1100">
        <w:t xml:space="preserve">zus, </w:t>
      </w:r>
      <w:r w:rsidR="00AF48B3" w:rsidRPr="00CF1100">
        <w:t>Mw. G</w:t>
      </w:r>
      <w:r w:rsidR="00092B70">
        <w:t>.</w:t>
      </w:r>
      <w:r w:rsidR="00AF48B3" w:rsidRPr="00CF1100">
        <w:t xml:space="preserve"> van Beekum </w:t>
      </w:r>
      <w:r w:rsidR="003D70FE" w:rsidRPr="00CF1100">
        <w:t xml:space="preserve">en </w:t>
      </w:r>
      <w:r w:rsidR="001860A9" w:rsidRPr="00CF1100">
        <w:t xml:space="preserve">mijn </w:t>
      </w:r>
      <w:r w:rsidR="00AF48B3" w:rsidRPr="00CF1100">
        <w:t>zwager</w:t>
      </w:r>
      <w:r w:rsidR="001860A9" w:rsidRPr="00CF1100">
        <w:t xml:space="preserve"> </w:t>
      </w:r>
      <w:r w:rsidR="00AF48B3" w:rsidRPr="00CF1100">
        <w:t>Dhr. K</w:t>
      </w:r>
      <w:r w:rsidR="00092B70">
        <w:t>.</w:t>
      </w:r>
      <w:r w:rsidR="00AF48B3" w:rsidRPr="00CF1100">
        <w:t xml:space="preserve"> van Beekum bedank</w:t>
      </w:r>
      <w:r w:rsidRPr="00CF1100">
        <w:t xml:space="preserve"> ik voor de vele </w:t>
      </w:r>
      <w:r w:rsidR="008B7F7E" w:rsidRPr="00CF1100">
        <w:t xml:space="preserve">malen </w:t>
      </w:r>
      <w:r w:rsidR="00AF48B3" w:rsidRPr="00CF1100">
        <w:t xml:space="preserve">doorlezen en verbeteren van </w:t>
      </w:r>
      <w:r w:rsidR="001860A9" w:rsidRPr="00CF1100">
        <w:t>de</w:t>
      </w:r>
      <w:r w:rsidR="00AF48B3" w:rsidRPr="00CF1100">
        <w:t xml:space="preserve"> grammatica in </w:t>
      </w:r>
      <w:r w:rsidR="00447BC8" w:rsidRPr="00CF1100">
        <w:t>al</w:t>
      </w:r>
      <w:r w:rsidR="001860A9" w:rsidRPr="00CF1100">
        <w:t>le</w:t>
      </w:r>
      <w:r w:rsidR="00447BC8" w:rsidRPr="00CF1100">
        <w:t xml:space="preserve"> </w:t>
      </w:r>
      <w:r w:rsidR="00AF48B3" w:rsidRPr="00CF1100">
        <w:t>opdracht</w:t>
      </w:r>
      <w:r w:rsidR="00447BC8" w:rsidRPr="00CF1100">
        <w:t>en</w:t>
      </w:r>
      <w:r w:rsidR="00AF48B3" w:rsidRPr="00CF1100">
        <w:t>.</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AF48B3" w:rsidRPr="00CF1100">
        <w:t xml:space="preserve"> </w:t>
      </w:r>
    </w:p>
    <w:p w14:paraId="43432E0C" w14:textId="77777777" w:rsidR="00447BC8" w:rsidRPr="00CF1100" w:rsidRDefault="00183AFE" w:rsidP="003741A0">
      <w:pPr>
        <w:jc w:val="both"/>
      </w:pPr>
      <w:bookmarkStart w:id="81" w:name="_Toc345505599"/>
      <w:bookmarkStart w:id="82" w:name="_Toc345827748"/>
      <w:bookmarkStart w:id="83" w:name="_Toc345828830"/>
      <w:bookmarkStart w:id="84" w:name="_Toc346435870"/>
      <w:bookmarkStart w:id="85" w:name="_Toc346723205"/>
      <w:bookmarkStart w:id="86" w:name="_Toc347163112"/>
      <w:bookmarkStart w:id="87" w:name="_Toc347163463"/>
      <w:bookmarkStart w:id="88" w:name="_Toc350438735"/>
      <w:bookmarkStart w:id="89" w:name="_Toc351039645"/>
      <w:bookmarkStart w:id="90" w:name="_Toc351040154"/>
      <w:bookmarkStart w:id="91" w:name="_Toc352240748"/>
      <w:bookmarkStart w:id="92" w:name="_Toc352243511"/>
      <w:bookmarkStart w:id="93" w:name="_Toc353081722"/>
      <w:bookmarkStart w:id="94" w:name="_Toc353705960"/>
      <w:bookmarkStart w:id="95" w:name="_Toc353983694"/>
      <w:bookmarkStart w:id="96" w:name="_Toc353984348"/>
      <w:bookmarkStart w:id="97" w:name="_Toc353984568"/>
      <w:bookmarkStart w:id="98" w:name="_Toc356230514"/>
      <w:bookmarkStart w:id="99" w:name="_Toc356493769"/>
      <w:r w:rsidRPr="00CF1100">
        <w:t xml:space="preserve">In het bijzonder spreek ik mijn </w:t>
      </w:r>
      <w:r w:rsidR="007E1D77" w:rsidRPr="00CF1100">
        <w:t xml:space="preserve">waardering uit voor </w:t>
      </w:r>
      <w:r w:rsidR="00AF48B3" w:rsidRPr="00CF1100">
        <w:t>mijn man Dhr. H. Ve</w:t>
      </w:r>
      <w:r w:rsidRPr="00CF1100">
        <w:t>rsluis en onze zoon D. Versluis</w:t>
      </w:r>
      <w:r w:rsidR="007E1D77" w:rsidRPr="00CF1100">
        <w:t xml:space="preserve">, zij gaven </w:t>
      </w:r>
      <w:r w:rsidRPr="00CF1100">
        <w:t xml:space="preserve">mij het vertouwen om weer te gaan studeren. Het engelengeduld van mijn man </w:t>
      </w:r>
      <w:r w:rsidR="007E1D77" w:rsidRPr="00CF1100">
        <w:t xml:space="preserve">zorgde ervoor dat ik heb kunnen omgaan met </w:t>
      </w:r>
      <w:r w:rsidRPr="00CF1100">
        <w:t>de ervaren spanning en tijdsd</w:t>
      </w:r>
      <w:r w:rsidR="00092B70">
        <w:t xml:space="preserve">ruk. </w:t>
      </w:r>
      <w:r w:rsidRPr="00CF1100">
        <w:t xml:space="preserve">De laatste twee jaar </w:t>
      </w:r>
      <w:r w:rsidR="007E1D77" w:rsidRPr="00CF1100">
        <w:t xml:space="preserve">heb ik </w:t>
      </w:r>
      <w:r w:rsidRPr="00CF1100">
        <w:t xml:space="preserve">niet altijd aan alle verplichtingen kunnen </w:t>
      </w:r>
      <w:r w:rsidR="008B7F7E" w:rsidRPr="00CF1100">
        <w:t xml:space="preserve">voldoen, </w:t>
      </w:r>
      <w:r w:rsidR="00E7211F" w:rsidRPr="00CF1100">
        <w:t xml:space="preserve">het </w:t>
      </w:r>
      <w:r w:rsidRPr="00CF1100">
        <w:t xml:space="preserve">begrip van mijn ouders, familie en vrienden </w:t>
      </w:r>
      <w:r w:rsidR="00E7211F" w:rsidRPr="00CF1100">
        <w:t xml:space="preserve">droegen er aan </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00E7211F" w:rsidRPr="00CF1100">
        <w:t>bij dat ik mij hierover niet schuldig hoefde te voelen.</w:t>
      </w:r>
      <w:bookmarkEnd w:id="98"/>
      <w:bookmarkEnd w:id="99"/>
    </w:p>
    <w:p w14:paraId="43432E0D" w14:textId="77777777" w:rsidR="00E7211F" w:rsidRPr="00CF1100" w:rsidRDefault="00E7211F" w:rsidP="003741A0">
      <w:pPr>
        <w:jc w:val="both"/>
      </w:pPr>
      <w:bookmarkStart w:id="100" w:name="_Toc345505600"/>
      <w:bookmarkStart w:id="101" w:name="_Toc345827749"/>
      <w:bookmarkStart w:id="102" w:name="_Toc345828831"/>
      <w:bookmarkStart w:id="103" w:name="_Toc346435871"/>
      <w:bookmarkStart w:id="104" w:name="_Toc346723206"/>
      <w:bookmarkStart w:id="105" w:name="_Toc347163113"/>
      <w:bookmarkStart w:id="106" w:name="_Toc347163464"/>
      <w:bookmarkStart w:id="107" w:name="_Toc350438736"/>
      <w:bookmarkStart w:id="108" w:name="_Toc351039646"/>
      <w:bookmarkStart w:id="109" w:name="_Toc351040155"/>
      <w:bookmarkStart w:id="110" w:name="_Toc352240749"/>
      <w:bookmarkStart w:id="111" w:name="_Toc352243512"/>
      <w:bookmarkStart w:id="112" w:name="_Toc353081723"/>
      <w:bookmarkStart w:id="113" w:name="_Toc353705961"/>
      <w:bookmarkStart w:id="114" w:name="_Toc353983695"/>
      <w:bookmarkStart w:id="115" w:name="_Toc353984349"/>
      <w:bookmarkStart w:id="116" w:name="_Toc353984569"/>
    </w:p>
    <w:p w14:paraId="43432E0E" w14:textId="77777777" w:rsidR="007E1D77" w:rsidRPr="00CF1100" w:rsidRDefault="00AF48B3" w:rsidP="003741A0">
      <w:pPr>
        <w:jc w:val="both"/>
      </w:pPr>
      <w:bookmarkStart w:id="117" w:name="_Toc356230515"/>
      <w:bookmarkStart w:id="118" w:name="_Toc356493770"/>
      <w:r w:rsidRPr="00CF1100">
        <w:t xml:space="preserve">Ik wens </w:t>
      </w:r>
      <w:r w:rsidR="00092B70">
        <w:t xml:space="preserve">een </w:t>
      </w:r>
      <w:r w:rsidRPr="00CF1100">
        <w:t>iede</w:t>
      </w:r>
      <w:r w:rsidR="00183AFE" w:rsidRPr="00CF1100">
        <w:t xml:space="preserve">r </w:t>
      </w:r>
      <w:r w:rsidR="009B0FE2" w:rsidRPr="00CF1100">
        <w:t xml:space="preserve">net zoveel plezier toe tijdens het lezen, als </w:t>
      </w:r>
      <w:r w:rsidR="00092B70">
        <w:t xml:space="preserve">dat </w:t>
      </w:r>
      <w:r w:rsidR="009B0FE2" w:rsidRPr="00CF1100">
        <w:t>ik heb ervaren</w:t>
      </w:r>
      <w:r w:rsidR="00E7211F" w:rsidRPr="00CF1100">
        <w:t xml:space="preserve"> tijdens de uitvoering </w:t>
      </w:r>
      <w:r w:rsidR="009B0FE2" w:rsidRPr="00CF1100">
        <w:t xml:space="preserve">van </w:t>
      </w:r>
      <w:r w:rsidR="00E7211F" w:rsidRPr="00CF1100">
        <w:t xml:space="preserve">mijn </w:t>
      </w:r>
      <w:r w:rsidR="008B7F7E" w:rsidRPr="00CF1100">
        <w:t xml:space="preserve">onderzoek. </w:t>
      </w:r>
      <w:r w:rsidR="007E1D77" w:rsidRPr="00CF1100">
        <w:t>Als mijn onderzoek een bijdrage levert aan de beslissingen van WIJdezorg over hoe om te gaan met complexe zorgvragen in de thuissituatie is mijn wens vervuld.</w:t>
      </w:r>
      <w:bookmarkEnd w:id="117"/>
      <w:bookmarkEnd w:id="118"/>
      <w:r w:rsidR="007E1D77" w:rsidRPr="00CF1100">
        <w:t xml:space="preserve"> </w:t>
      </w:r>
    </w:p>
    <w:p w14:paraId="43432E0F" w14:textId="77777777" w:rsidR="007E1D77" w:rsidRPr="00CF1100" w:rsidRDefault="007E1D77" w:rsidP="005466C0"/>
    <w:p w14:paraId="43432E10" w14:textId="77777777" w:rsidR="00675889" w:rsidRPr="00CF1100" w:rsidRDefault="00675889" w:rsidP="005466C0">
      <w:bookmarkStart w:id="119" w:name="_Toc356230516"/>
      <w:bookmarkStart w:id="120" w:name="_Toc356493771"/>
      <w:bookmarkStart w:id="121" w:name="_Toc345505602"/>
      <w:bookmarkStart w:id="122" w:name="_Toc345827751"/>
      <w:bookmarkStart w:id="123" w:name="_Toc345828833"/>
      <w:bookmarkStart w:id="124" w:name="_Toc346435873"/>
      <w:bookmarkStart w:id="125" w:name="_Toc346723208"/>
      <w:bookmarkStart w:id="126" w:name="_Toc347163115"/>
      <w:bookmarkStart w:id="127" w:name="_Toc347163466"/>
      <w:bookmarkStart w:id="128" w:name="_Toc350438738"/>
      <w:bookmarkStart w:id="129" w:name="_Toc351039648"/>
      <w:bookmarkStart w:id="130" w:name="_Toc351040157"/>
      <w:bookmarkStart w:id="131" w:name="_Toc352240751"/>
      <w:bookmarkStart w:id="132" w:name="_Toc352243514"/>
      <w:bookmarkStart w:id="133" w:name="_Toc353081725"/>
      <w:bookmarkStart w:id="134" w:name="_Toc353705963"/>
      <w:bookmarkStart w:id="135" w:name="_Toc353983697"/>
      <w:bookmarkStart w:id="136" w:name="_Toc353984351"/>
      <w:bookmarkStart w:id="137" w:name="_Toc353984571"/>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CF1100">
        <w:t>Nicole Versluis</w:t>
      </w:r>
      <w:bookmarkEnd w:id="119"/>
      <w:bookmarkEnd w:id="120"/>
    </w:p>
    <w:p w14:paraId="43432E11" w14:textId="77777777" w:rsidR="006F3833" w:rsidRPr="00CF1100" w:rsidRDefault="0084663B" w:rsidP="005466C0">
      <w:bookmarkStart w:id="138" w:name="_Toc356230517"/>
      <w:bookmarkStart w:id="139" w:name="_Toc356493772"/>
      <w:r w:rsidRPr="00CF1100">
        <w:t>Langeraar, 23-5-2013</w:t>
      </w:r>
    </w:p>
    <w:p w14:paraId="43432E12" w14:textId="77777777" w:rsidR="006F3833" w:rsidRPr="00CF1100" w:rsidRDefault="006F3833" w:rsidP="005466C0"/>
    <w:p w14:paraId="43432E13" w14:textId="77777777" w:rsidR="006F3833" w:rsidRPr="00CF1100" w:rsidRDefault="006F3833" w:rsidP="00CD5A54">
      <w:pPr>
        <w:pStyle w:val="Kop2"/>
        <w:rPr>
          <w:b w:val="0"/>
          <w:color w:val="auto"/>
          <w:szCs w:val="20"/>
        </w:rPr>
      </w:pPr>
    </w:p>
    <w:p w14:paraId="43432E14" w14:textId="77777777" w:rsidR="004E1B6C" w:rsidRPr="006E291F" w:rsidRDefault="006F3833" w:rsidP="00120FD5">
      <w:pPr>
        <w:pStyle w:val="Kop2"/>
      </w:pPr>
      <w:r w:rsidRPr="00F5663A">
        <w:rPr>
          <w:b w:val="0"/>
          <w:color w:val="auto"/>
          <w:szCs w:val="20"/>
        </w:rPr>
        <w:br w:type="page"/>
      </w:r>
      <w:bookmarkStart w:id="140" w:name="_Toc346435874"/>
      <w:bookmarkStart w:id="141" w:name="_Toc356493773"/>
      <w:bookmarkStart w:id="142" w:name="_Toc356635979"/>
      <w:bookmarkStart w:id="143" w:name="_Toc356986534"/>
      <w:r w:rsidR="004E1B6C" w:rsidRPr="006E291F">
        <w:lastRenderedPageBreak/>
        <w:t>Inleiding</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43432E15" w14:textId="77777777" w:rsidR="004E1B6C" w:rsidRPr="00F5663A" w:rsidRDefault="004E1B6C" w:rsidP="003741A0">
      <w:pPr>
        <w:jc w:val="both"/>
      </w:pPr>
      <w:r w:rsidRPr="00F5663A">
        <w:t>Na uitvoerig overleg met mijn opd</w:t>
      </w:r>
      <w:r w:rsidR="0059577D" w:rsidRPr="00F5663A">
        <w:t>rachtgever Mw. J. van Heiningen</w:t>
      </w:r>
      <w:r w:rsidR="00B04266">
        <w:t>,</w:t>
      </w:r>
      <w:r w:rsidRPr="00F5663A">
        <w:t xml:space="preserve"> locatiemanager</w:t>
      </w:r>
      <w:r w:rsidR="00884B6C" w:rsidRPr="00F5663A">
        <w:t xml:space="preserve"> en beleidsadviseur WIJdezorg </w:t>
      </w:r>
      <w:r w:rsidRPr="00F5663A">
        <w:t>locatie Emmaus</w:t>
      </w:r>
      <w:r w:rsidR="00B04266">
        <w:t>,</w:t>
      </w:r>
      <w:r w:rsidRPr="00F5663A">
        <w:t xml:space="preserve"> is </w:t>
      </w:r>
      <w:r w:rsidR="00B04266">
        <w:t>overeen</w:t>
      </w:r>
      <w:r w:rsidR="00884B6C" w:rsidRPr="00F5663A">
        <w:t>gekomen</w:t>
      </w:r>
      <w:r w:rsidRPr="00F5663A">
        <w:t xml:space="preserve"> </w:t>
      </w:r>
      <w:r w:rsidR="00B04266">
        <w:t xml:space="preserve">om </w:t>
      </w:r>
      <w:r w:rsidRPr="00F5663A">
        <w:t xml:space="preserve">binnen het werkveld zorg thuis onderzoek te verrichten naar </w:t>
      </w:r>
      <w:r w:rsidR="0059577D" w:rsidRPr="00F5663A">
        <w:t xml:space="preserve">de toenemende </w:t>
      </w:r>
      <w:r w:rsidRPr="00F5663A">
        <w:t xml:space="preserve">complexe zorg thuis. </w:t>
      </w:r>
      <w:r w:rsidR="0084663B" w:rsidRPr="00F5663A">
        <w:t>Voor dit</w:t>
      </w:r>
      <w:r w:rsidR="006F6004" w:rsidRPr="00F5663A">
        <w:t xml:space="preserve"> onderzoek is gekozen omdat </w:t>
      </w:r>
      <w:r w:rsidR="0084663B" w:rsidRPr="00F5663A">
        <w:t>extramuralis</w:t>
      </w:r>
      <w:r w:rsidR="0059577D" w:rsidRPr="00F5663A">
        <w:t>atie</w:t>
      </w:r>
      <w:r w:rsidR="0084663B" w:rsidRPr="00F5663A">
        <w:t xml:space="preserve"> van zorg plaats vindt. Meer mensen zullen hun zorg </w:t>
      </w:r>
      <w:r w:rsidR="0059577D" w:rsidRPr="00F5663A">
        <w:t xml:space="preserve">thuis </w:t>
      </w:r>
      <w:r w:rsidR="006F6004" w:rsidRPr="00F5663A">
        <w:t xml:space="preserve">moeten </w:t>
      </w:r>
      <w:r w:rsidR="0084663B" w:rsidRPr="00F5663A">
        <w:t xml:space="preserve">ontvangen, </w:t>
      </w:r>
      <w:r w:rsidR="0059577D" w:rsidRPr="00F5663A">
        <w:t>omdat</w:t>
      </w:r>
      <w:r w:rsidR="0084663B" w:rsidRPr="00F5663A">
        <w:t xml:space="preserve"> er voor de lichte zorg geen indicatie </w:t>
      </w:r>
      <w:r w:rsidR="0059577D" w:rsidRPr="00F5663A">
        <w:t>zorg in een verzorgingshuis</w:t>
      </w:r>
      <w:r w:rsidR="0084663B" w:rsidRPr="00F5663A">
        <w:t xml:space="preserve"> wordt afgegeven. De verwachting is dat met het extramuraliseren van zo</w:t>
      </w:r>
      <w:r w:rsidR="0059577D" w:rsidRPr="00F5663A">
        <w:t xml:space="preserve">rg ook de complexiteit van zorgvragen in de thuissituatie zal </w:t>
      </w:r>
      <w:r w:rsidR="008B7F7E" w:rsidRPr="00F5663A">
        <w:t xml:space="preserve">toenemen, </w:t>
      </w:r>
      <w:r w:rsidR="0084663B" w:rsidRPr="00F5663A">
        <w:rPr>
          <w:noProof/>
        </w:rPr>
        <w:t>zo blijkt uit het multim</w:t>
      </w:r>
      <w:r w:rsidR="007C0149" w:rsidRPr="00F5663A">
        <w:rPr>
          <w:noProof/>
        </w:rPr>
        <w:t>orbiditeit bij ouderen rapport</w:t>
      </w:r>
      <w:r w:rsidR="00B04266">
        <w:rPr>
          <w:noProof/>
        </w:rPr>
        <w:t xml:space="preserve"> </w:t>
      </w:r>
      <w:r w:rsidR="0084663B" w:rsidRPr="00F5663A">
        <w:rPr>
          <w:noProof/>
        </w:rPr>
        <w:t>(Health Council of the Netherlands, 2007)</w:t>
      </w:r>
      <w:r w:rsidR="0084663B" w:rsidRPr="00F5663A">
        <w:t xml:space="preserve">. </w:t>
      </w:r>
      <w:r w:rsidRPr="00F5663A">
        <w:t xml:space="preserve">Het onderzoek zal zich </w:t>
      </w:r>
      <w:r w:rsidR="00037A6A" w:rsidRPr="00F5663A">
        <w:t xml:space="preserve">voornamelijk </w:t>
      </w:r>
      <w:r w:rsidRPr="00F5663A">
        <w:t>richten op de medewerkers en cliënten van zorg thuis.</w:t>
      </w:r>
    </w:p>
    <w:p w14:paraId="43432E16" w14:textId="77777777" w:rsidR="004E1B6C" w:rsidRPr="00F5663A" w:rsidRDefault="004E1B6C" w:rsidP="00CF1100">
      <w:pPr>
        <w:pStyle w:val="Kop1"/>
      </w:pPr>
      <w:bookmarkStart w:id="144" w:name="_Toc346435875"/>
      <w:bookmarkStart w:id="145" w:name="_Toc356493774"/>
      <w:bookmarkStart w:id="146" w:name="_Toc356635980"/>
      <w:bookmarkStart w:id="147" w:name="_Toc356986535"/>
      <w:r w:rsidRPr="00F5663A">
        <w:t>Leeswijzer</w:t>
      </w:r>
      <w:bookmarkEnd w:id="144"/>
      <w:bookmarkEnd w:id="145"/>
      <w:bookmarkEnd w:id="146"/>
      <w:bookmarkEnd w:id="147"/>
    </w:p>
    <w:p w14:paraId="43432E17" w14:textId="77777777" w:rsidR="004E1B6C" w:rsidRPr="00F5663A" w:rsidRDefault="006714F5" w:rsidP="00215997">
      <w:pPr>
        <w:rPr>
          <w:szCs w:val="20"/>
        </w:rPr>
      </w:pPr>
      <w:r w:rsidRPr="00F5663A">
        <w:rPr>
          <w:szCs w:val="20"/>
        </w:rPr>
        <w:t>Dit onderzoek is opgebouwd uit zeven hoofdstukken.</w:t>
      </w:r>
    </w:p>
    <w:p w14:paraId="43432E18" w14:textId="77777777" w:rsidR="00D34F5E" w:rsidRPr="00F5663A" w:rsidRDefault="00D34F5E" w:rsidP="003741A0">
      <w:pPr>
        <w:numPr>
          <w:ilvl w:val="0"/>
          <w:numId w:val="42"/>
        </w:numPr>
        <w:jc w:val="both"/>
        <w:rPr>
          <w:szCs w:val="20"/>
        </w:rPr>
      </w:pPr>
      <w:r w:rsidRPr="00F5663A">
        <w:rPr>
          <w:szCs w:val="20"/>
        </w:rPr>
        <w:t>I</w:t>
      </w:r>
      <w:r w:rsidR="006714F5" w:rsidRPr="00F5663A">
        <w:rPr>
          <w:szCs w:val="20"/>
        </w:rPr>
        <w:t>n hoofdstuk</w:t>
      </w:r>
      <w:r w:rsidRPr="00F5663A">
        <w:rPr>
          <w:szCs w:val="20"/>
        </w:rPr>
        <w:t xml:space="preserve"> 1</w:t>
      </w:r>
      <w:r w:rsidR="006714F5" w:rsidRPr="00F5663A">
        <w:rPr>
          <w:szCs w:val="20"/>
        </w:rPr>
        <w:t xml:space="preserve"> wordt een start gemaakt met de aanleiding van het onderzoek, probleemstelling en de probleemverkenning. Hierbij wordt een pluriformbeeld verkregen</w:t>
      </w:r>
      <w:r w:rsidR="00B04266">
        <w:rPr>
          <w:szCs w:val="20"/>
        </w:rPr>
        <w:t>.</w:t>
      </w:r>
      <w:r w:rsidR="006714F5" w:rsidRPr="00F5663A">
        <w:rPr>
          <w:szCs w:val="20"/>
        </w:rPr>
        <w:t xml:space="preserve"> </w:t>
      </w:r>
      <w:r w:rsidR="00B04266">
        <w:rPr>
          <w:szCs w:val="20"/>
        </w:rPr>
        <w:t>D</w:t>
      </w:r>
      <w:r w:rsidR="006714F5" w:rsidRPr="00F5663A">
        <w:rPr>
          <w:szCs w:val="20"/>
        </w:rPr>
        <w:t xml:space="preserve">it wordt gedaan door gebruik te maken van </w:t>
      </w:r>
      <w:r w:rsidR="00B04266">
        <w:rPr>
          <w:szCs w:val="20"/>
        </w:rPr>
        <w:t>management</w:t>
      </w:r>
      <w:r w:rsidR="006714F5" w:rsidRPr="00F5663A">
        <w:rPr>
          <w:szCs w:val="20"/>
        </w:rPr>
        <w:t>modellen.</w:t>
      </w:r>
    </w:p>
    <w:p w14:paraId="43432E19" w14:textId="77777777" w:rsidR="00D34F5E" w:rsidRPr="00F5663A" w:rsidRDefault="00D34F5E" w:rsidP="003741A0">
      <w:pPr>
        <w:numPr>
          <w:ilvl w:val="0"/>
          <w:numId w:val="42"/>
        </w:numPr>
        <w:jc w:val="both"/>
        <w:rPr>
          <w:szCs w:val="20"/>
        </w:rPr>
      </w:pPr>
      <w:r w:rsidRPr="00F5663A">
        <w:rPr>
          <w:szCs w:val="20"/>
        </w:rPr>
        <w:t>I</w:t>
      </w:r>
      <w:r w:rsidR="006714F5" w:rsidRPr="00F5663A">
        <w:rPr>
          <w:szCs w:val="20"/>
        </w:rPr>
        <w:t xml:space="preserve">n hoofdstuk </w:t>
      </w:r>
      <w:r w:rsidRPr="00F5663A">
        <w:rPr>
          <w:szCs w:val="20"/>
        </w:rPr>
        <w:t xml:space="preserve">2 </w:t>
      </w:r>
      <w:r w:rsidR="006714F5" w:rsidRPr="00F5663A">
        <w:rPr>
          <w:szCs w:val="20"/>
        </w:rPr>
        <w:t xml:space="preserve">wordt de </w:t>
      </w:r>
      <w:r w:rsidRPr="00F5663A">
        <w:rPr>
          <w:szCs w:val="20"/>
        </w:rPr>
        <w:t>voorlopige centrale vraag met bijbehorende deelvragen benoemd</w:t>
      </w:r>
      <w:r w:rsidR="00B04266">
        <w:rPr>
          <w:szCs w:val="20"/>
        </w:rPr>
        <w:t>.</w:t>
      </w:r>
    </w:p>
    <w:p w14:paraId="43432E1A" w14:textId="77777777" w:rsidR="00D34F5E" w:rsidRPr="00F5663A" w:rsidRDefault="00D34F5E" w:rsidP="003741A0">
      <w:pPr>
        <w:numPr>
          <w:ilvl w:val="0"/>
          <w:numId w:val="42"/>
        </w:numPr>
        <w:jc w:val="both"/>
        <w:rPr>
          <w:szCs w:val="20"/>
        </w:rPr>
      </w:pPr>
      <w:r w:rsidRPr="00F5663A">
        <w:rPr>
          <w:szCs w:val="20"/>
        </w:rPr>
        <w:t>In hoofdstuk 3 worden de gebruikte begrippen geoperationaliseerd.</w:t>
      </w:r>
    </w:p>
    <w:p w14:paraId="43432E1B" w14:textId="77777777" w:rsidR="00D34F5E" w:rsidRPr="00F5663A" w:rsidRDefault="00471462" w:rsidP="003741A0">
      <w:pPr>
        <w:numPr>
          <w:ilvl w:val="0"/>
          <w:numId w:val="42"/>
        </w:numPr>
        <w:jc w:val="both"/>
        <w:rPr>
          <w:szCs w:val="20"/>
        </w:rPr>
      </w:pPr>
      <w:r>
        <w:rPr>
          <w:szCs w:val="20"/>
        </w:rPr>
        <w:t xml:space="preserve">In </w:t>
      </w:r>
      <w:r w:rsidR="00D34F5E" w:rsidRPr="00F5663A">
        <w:rPr>
          <w:szCs w:val="20"/>
        </w:rPr>
        <w:t>hoofdstuk 4</w:t>
      </w:r>
      <w:r w:rsidR="00B04266">
        <w:rPr>
          <w:szCs w:val="20"/>
        </w:rPr>
        <w:t xml:space="preserve"> </w:t>
      </w:r>
      <w:r w:rsidR="00D34F5E" w:rsidRPr="00F5663A">
        <w:rPr>
          <w:szCs w:val="20"/>
        </w:rPr>
        <w:t xml:space="preserve">vindt een literatuurstudie plaats voor antwoorden op zowel de deelvragen als de centrale vraag. </w:t>
      </w:r>
    </w:p>
    <w:p w14:paraId="43432E1C" w14:textId="77777777" w:rsidR="00D34F5E" w:rsidRPr="00F5663A" w:rsidRDefault="00D34F5E" w:rsidP="003741A0">
      <w:pPr>
        <w:numPr>
          <w:ilvl w:val="0"/>
          <w:numId w:val="42"/>
        </w:numPr>
        <w:jc w:val="both"/>
        <w:rPr>
          <w:szCs w:val="20"/>
        </w:rPr>
      </w:pPr>
      <w:r w:rsidRPr="00F5663A">
        <w:rPr>
          <w:szCs w:val="20"/>
        </w:rPr>
        <w:t>In hoofdstuk 5 volgt het conceptueel model en de doelstelling van het onderzoek</w:t>
      </w:r>
      <w:r w:rsidR="00B04266">
        <w:rPr>
          <w:szCs w:val="20"/>
        </w:rPr>
        <w:t>. H</w:t>
      </w:r>
      <w:r w:rsidRPr="00F5663A">
        <w:rPr>
          <w:szCs w:val="20"/>
        </w:rPr>
        <w:t>ieruit vloeit de definitieve centrale vraagstelling met de bijbehorende deelvragen</w:t>
      </w:r>
      <w:r w:rsidR="00B04266">
        <w:rPr>
          <w:szCs w:val="20"/>
        </w:rPr>
        <w:t xml:space="preserve"> </w:t>
      </w:r>
      <w:r w:rsidR="00B04266" w:rsidRPr="00F5663A">
        <w:rPr>
          <w:szCs w:val="20"/>
        </w:rPr>
        <w:t>voort</w:t>
      </w:r>
      <w:r w:rsidRPr="00F5663A">
        <w:rPr>
          <w:szCs w:val="20"/>
        </w:rPr>
        <w:t>.</w:t>
      </w:r>
    </w:p>
    <w:p w14:paraId="43432E1D" w14:textId="77777777" w:rsidR="00D34F5E" w:rsidRPr="00F5663A" w:rsidRDefault="00D34F5E" w:rsidP="003741A0">
      <w:pPr>
        <w:numPr>
          <w:ilvl w:val="0"/>
          <w:numId w:val="42"/>
        </w:numPr>
        <w:jc w:val="both"/>
        <w:rPr>
          <w:szCs w:val="20"/>
        </w:rPr>
      </w:pPr>
      <w:r w:rsidRPr="00F5663A">
        <w:rPr>
          <w:szCs w:val="20"/>
        </w:rPr>
        <w:t>In hoofdstuk 6 wordt uitgelegd welke onderzoeksopzet gekozen is voor dit onderzoek. Hierin legt de onderzoeker verantwoording af over de genomen stappen in het onderzoeksproces.</w:t>
      </w:r>
    </w:p>
    <w:p w14:paraId="43432E1E" w14:textId="77777777" w:rsidR="008C62F0" w:rsidRPr="00F5663A" w:rsidRDefault="00D34F5E" w:rsidP="003741A0">
      <w:pPr>
        <w:numPr>
          <w:ilvl w:val="0"/>
          <w:numId w:val="42"/>
        </w:numPr>
        <w:jc w:val="both"/>
        <w:rPr>
          <w:szCs w:val="20"/>
        </w:rPr>
      </w:pPr>
      <w:r w:rsidRPr="00F5663A">
        <w:rPr>
          <w:szCs w:val="20"/>
        </w:rPr>
        <w:t xml:space="preserve">In hoofdstuk 7 </w:t>
      </w:r>
      <w:r w:rsidR="008C62F0" w:rsidRPr="00F5663A">
        <w:rPr>
          <w:szCs w:val="20"/>
        </w:rPr>
        <w:t>zijn de resultaten van het onderzoek terug te vinden.</w:t>
      </w:r>
    </w:p>
    <w:p w14:paraId="43432E1F" w14:textId="77777777" w:rsidR="008C62F0" w:rsidRPr="00F5663A" w:rsidRDefault="008C62F0" w:rsidP="003741A0">
      <w:pPr>
        <w:numPr>
          <w:ilvl w:val="0"/>
          <w:numId w:val="42"/>
        </w:numPr>
        <w:jc w:val="both"/>
        <w:rPr>
          <w:szCs w:val="20"/>
        </w:rPr>
      </w:pPr>
      <w:r w:rsidRPr="00F5663A">
        <w:rPr>
          <w:szCs w:val="20"/>
        </w:rPr>
        <w:t>In hoofdstuk 8 zijn de conclusie ten aanzien van het onderzoek te vinden.</w:t>
      </w:r>
    </w:p>
    <w:p w14:paraId="43432E20" w14:textId="77777777" w:rsidR="00D34F5E" w:rsidRPr="00F5663A" w:rsidRDefault="00471462" w:rsidP="00471462">
      <w:pPr>
        <w:numPr>
          <w:ilvl w:val="0"/>
          <w:numId w:val="42"/>
        </w:numPr>
        <w:jc w:val="both"/>
        <w:rPr>
          <w:szCs w:val="20"/>
        </w:rPr>
      </w:pPr>
      <w:r>
        <w:rPr>
          <w:szCs w:val="20"/>
        </w:rPr>
        <w:t xml:space="preserve">In </w:t>
      </w:r>
      <w:r w:rsidR="003A68C8">
        <w:rPr>
          <w:szCs w:val="20"/>
        </w:rPr>
        <w:t>h</w:t>
      </w:r>
      <w:r w:rsidR="008C62F0" w:rsidRPr="00F5663A">
        <w:rPr>
          <w:szCs w:val="20"/>
        </w:rPr>
        <w:t>oofdstuk 9 kunnen de aanbevelingen ten aanzien van het onderzoek voor de opdrachtgever gevonden worden.</w:t>
      </w:r>
    </w:p>
    <w:p w14:paraId="43432E21" w14:textId="77777777" w:rsidR="005422DF" w:rsidRPr="002F1B70" w:rsidRDefault="003A68C8" w:rsidP="00215997">
      <w:pPr>
        <w:numPr>
          <w:ilvl w:val="0"/>
          <w:numId w:val="42"/>
        </w:numPr>
        <w:jc w:val="both"/>
        <w:rPr>
          <w:szCs w:val="20"/>
        </w:rPr>
      </w:pPr>
      <w:r>
        <w:rPr>
          <w:szCs w:val="20"/>
        </w:rPr>
        <w:t>In h</w:t>
      </w:r>
      <w:r w:rsidR="008C62F0" w:rsidRPr="00F5663A">
        <w:rPr>
          <w:szCs w:val="20"/>
        </w:rPr>
        <w:t xml:space="preserve">oofdstuk </w:t>
      </w:r>
      <w:r w:rsidR="00004497">
        <w:rPr>
          <w:szCs w:val="20"/>
        </w:rPr>
        <w:t xml:space="preserve">10 </w:t>
      </w:r>
      <w:r>
        <w:rPr>
          <w:szCs w:val="20"/>
        </w:rPr>
        <w:t xml:space="preserve">de </w:t>
      </w:r>
      <w:r w:rsidR="00004497">
        <w:rPr>
          <w:szCs w:val="20"/>
        </w:rPr>
        <w:t>reflectie op de literatuurstudie en het conceptuele model. Na hoofdstuk 10 beginnen de bijlagen van het onderzoek.</w:t>
      </w:r>
    </w:p>
    <w:p w14:paraId="43432E22" w14:textId="77777777" w:rsidR="005422DF" w:rsidRPr="00F5663A" w:rsidRDefault="00E15F56" w:rsidP="00CF1100">
      <w:pPr>
        <w:pStyle w:val="Kop1"/>
      </w:pPr>
      <w:bookmarkStart w:id="148" w:name="_Toc356635981"/>
      <w:r>
        <w:br w:type="page"/>
      </w:r>
      <w:bookmarkStart w:id="149" w:name="_Toc356986536"/>
      <w:r w:rsidR="005422DF" w:rsidRPr="00F5663A">
        <w:lastRenderedPageBreak/>
        <w:t>Management samenvatting</w:t>
      </w:r>
      <w:bookmarkEnd w:id="148"/>
      <w:bookmarkEnd w:id="149"/>
    </w:p>
    <w:p w14:paraId="43432E23" w14:textId="77777777" w:rsidR="00CD7C29" w:rsidRPr="00CD7C29" w:rsidRDefault="00CD7C29" w:rsidP="00CD7C29">
      <w:pPr>
        <w:spacing w:line="320" w:lineRule="exact"/>
        <w:rPr>
          <w:i/>
          <w:color w:val="548DD4"/>
          <w:szCs w:val="20"/>
        </w:rPr>
      </w:pPr>
      <w:bookmarkStart w:id="150" w:name="_Toc356635982"/>
      <w:r w:rsidRPr="002F1B70">
        <w:rPr>
          <w:i/>
          <w:color w:val="1F497D"/>
          <w:szCs w:val="20"/>
        </w:rPr>
        <w:t>Aanleiding</w:t>
      </w:r>
      <w:r w:rsidRPr="00CD7C29">
        <w:rPr>
          <w:i/>
          <w:color w:val="548DD4"/>
          <w:szCs w:val="20"/>
        </w:rPr>
        <w:t xml:space="preserve"> </w:t>
      </w:r>
    </w:p>
    <w:p w14:paraId="43432E24" w14:textId="77777777" w:rsidR="00CD7C29" w:rsidRPr="0051655A" w:rsidRDefault="00CD7C29" w:rsidP="00CD7C29">
      <w:pPr>
        <w:spacing w:line="320" w:lineRule="exact"/>
        <w:rPr>
          <w:szCs w:val="20"/>
        </w:rPr>
      </w:pPr>
      <w:r w:rsidRPr="0051655A">
        <w:rPr>
          <w:szCs w:val="20"/>
        </w:rPr>
        <w:t xml:space="preserve">Als gevolg van het lenteakkoord en het regeerakkoord in 2012 is ten aanzien van de langdurige AWBZ zorg een wetswijziging ingevoerd. Het doel van deze wet is dat de kosten voor de AWBZ worden beperkt. Alleen (oudere) cliënten die zwaardere zorg nodig hebben (zorgzwaartepakket 4 en hoger)  kunnen aanspraak maken op zorg met verblijf in een AWBZ instelling. Zorg met verblijf wordt dan ook in omvang beperkt door </w:t>
      </w:r>
      <w:r>
        <w:rPr>
          <w:szCs w:val="20"/>
        </w:rPr>
        <w:t>afname van de contracteerruimte.</w:t>
      </w:r>
      <w:r w:rsidRPr="0051655A">
        <w:rPr>
          <w:szCs w:val="20"/>
        </w:rPr>
        <w:t xml:space="preserve"> Indien cliënten lichtere zorg nodig hebben dan zullen zij dit in de thuissituatie moeten ontvangen. Het terugdringen van de kosten voor de AWBZ gaat tevens gepaard met de navolgende politieke opvattingen. Betrokken burgers, familie, maar ook (groepen) burgers zijn (mede) verantwoordelijk voor hun eigen zorg en welzijn. Er wordt van hen verwacht dat ze zoveel als mogelijk de zorg en begeleiding zelf ter hand nemen. Professionele zorg, hulp en begeleiding functioneert meer en meer als aanvulling, als achtervang en als (coördinerend) sluitstuk. Een deel van het huidige AWBZ budget wordt benut voor de te verwachten groei van zorg thuis. Een deel wordt overgeheveld naar de gemeente ten behoeve van  de Wet Maatschappelijke Ondersteuning. De laatstgenoemde wet gaat uit van compensatie en participatie van burgers en is dus niet gebaseerd op het principe van het verzekeringsrecht. Ook zullen meer voorzieningen moeten worden bekostigd uit de particuliere zorgverzekeringswet. Het budget voor de </w:t>
      </w:r>
      <w:r>
        <w:rPr>
          <w:szCs w:val="20"/>
        </w:rPr>
        <w:t>langdurige zorg  z</w:t>
      </w:r>
      <w:r w:rsidRPr="0051655A">
        <w:rPr>
          <w:szCs w:val="20"/>
        </w:rPr>
        <w:t xml:space="preserve">al binnen enkele jaren worden afgebouwd. Dit betekent dat minder ouderen toegang kunnen krijgen tot zorg met verblijf en dat zij met een hoge zorgzwaarte in de thuissituatie zullen moeten blijven wonen. Verder is te verwachten dat mede door de toegenomen levensverwachting ook het aantal ziekten onder de (oudere) bevolking toeneemt en de complexiteit van de zorg zal toenemen. Omdat de complexiteit van de zorg in de thuissituatie zal toenemen en er forse wijzigingen plaats vinden  in de wijze waarop het zorgaanbod tot stand komt, is het noodzakelijk om vast te kunnen stellen of de medewerkers van zorg thuis over de juiste kennis, vaardigheden en beroepshouding beschikken. </w:t>
      </w:r>
    </w:p>
    <w:p w14:paraId="43432E25" w14:textId="77777777" w:rsidR="00CD7C29" w:rsidRPr="002F1B70" w:rsidRDefault="00CD7C29" w:rsidP="00CD7C29">
      <w:pPr>
        <w:spacing w:line="320" w:lineRule="exact"/>
        <w:rPr>
          <w:i/>
          <w:color w:val="1F497D"/>
          <w:szCs w:val="20"/>
        </w:rPr>
      </w:pPr>
      <w:r w:rsidRPr="002F1B70">
        <w:rPr>
          <w:i/>
          <w:color w:val="1F497D"/>
          <w:szCs w:val="20"/>
        </w:rPr>
        <w:t>Deelvragen</w:t>
      </w:r>
    </w:p>
    <w:p w14:paraId="43432E26" w14:textId="77777777" w:rsidR="00CD7C29" w:rsidRPr="0051655A" w:rsidRDefault="00CD7C29" w:rsidP="00CD7C29">
      <w:pPr>
        <w:spacing w:line="320" w:lineRule="exact"/>
        <w:rPr>
          <w:szCs w:val="20"/>
        </w:rPr>
      </w:pPr>
      <w:r w:rsidRPr="0051655A">
        <w:rPr>
          <w:szCs w:val="20"/>
        </w:rPr>
        <w:t>Teneinde aanbevelingen tot stand te brengen die gebaseerde zijn op controleerbare gegevens zijn de navolgende deelvragen onderzocht. Wat wordt verstaan onder complexe zorgvragen? Welke kennis vaardigheden en beroepshouding dienen binnen zorg thuis aanwezig te zijn, welke zijn op dit moment aanwezig en welke ontbreken nog?</w:t>
      </w:r>
    </w:p>
    <w:p w14:paraId="43432E27" w14:textId="77777777" w:rsidR="00CD7C29" w:rsidRPr="002F1B70" w:rsidRDefault="00CD7C29" w:rsidP="00CD7C29">
      <w:pPr>
        <w:spacing w:line="320" w:lineRule="exact"/>
        <w:rPr>
          <w:i/>
          <w:color w:val="1F497D"/>
          <w:szCs w:val="20"/>
        </w:rPr>
      </w:pPr>
      <w:r w:rsidRPr="002F1B70">
        <w:rPr>
          <w:i/>
          <w:color w:val="1F497D"/>
          <w:szCs w:val="20"/>
        </w:rPr>
        <w:t>Doelstelling</w:t>
      </w:r>
    </w:p>
    <w:p w14:paraId="43432E28" w14:textId="77777777" w:rsidR="00CD7C29" w:rsidRPr="0051655A" w:rsidRDefault="00CD7C29" w:rsidP="00CD7C29">
      <w:pPr>
        <w:spacing w:line="320" w:lineRule="exact"/>
        <w:rPr>
          <w:szCs w:val="20"/>
        </w:rPr>
      </w:pPr>
      <w:r w:rsidRPr="0051655A">
        <w:rPr>
          <w:szCs w:val="20"/>
        </w:rPr>
        <w:t xml:space="preserve">Door het beantwoorden van bovengenoemde deelvragen is inzicht verkregen in de vraag over welke kennis, vaardigheden en beroepshouding de medewerkers van zorg thuis moeten beschikken om de complexe zorgvragen van de cliënten in de thuissituatie te kunnen beantwoorden. </w:t>
      </w:r>
    </w:p>
    <w:p w14:paraId="43432E29" w14:textId="77777777" w:rsidR="00CD7C29" w:rsidRPr="002F1B70" w:rsidRDefault="00CD7C29" w:rsidP="00CD7C29">
      <w:pPr>
        <w:spacing w:line="320" w:lineRule="exact"/>
        <w:rPr>
          <w:i/>
          <w:color w:val="1F497D"/>
          <w:szCs w:val="20"/>
        </w:rPr>
      </w:pPr>
      <w:r w:rsidRPr="002F1B70">
        <w:rPr>
          <w:i/>
          <w:color w:val="1F497D"/>
          <w:szCs w:val="20"/>
        </w:rPr>
        <w:t>Onderzoeksopzet</w:t>
      </w:r>
    </w:p>
    <w:p w14:paraId="43432E2A" w14:textId="77777777" w:rsidR="00CD7C29" w:rsidRPr="0051655A" w:rsidRDefault="00CD7C29" w:rsidP="00CD7C29">
      <w:pPr>
        <w:spacing w:line="320" w:lineRule="exact"/>
        <w:rPr>
          <w:szCs w:val="20"/>
        </w:rPr>
      </w:pPr>
      <w:r w:rsidRPr="0051655A">
        <w:rPr>
          <w:szCs w:val="20"/>
        </w:rPr>
        <w:t>Het onderzoek is diagnostisch om zodoende inzicht te krijgen in de gestelde probleemstelling. De onderzoekspopulatie bestaat uit het zorg thuis team van WIJdezorg locatie Emmaus en twee betrokken huisartsen. Het onderzoek is begonnen met een literatuurstudie dit heeft een aantal relevante topics opgeleverd voor het praktijkonderzoek. Na de literatuurstudie is er zowel een kwalitatieve als kwantitatieve onderzoeksmethode ingezet. De kwalitatieve onderzoekmethode is ingezet onder de vaste medewerkers van zorg thuis dit is gebeurt door middel van een focusgroepsgesprek. Tevens is er onder twee huisartsen een semigestructureerd interview afgenomen. Het kwantitatieve deel van het onderzoek bestaat uit een enquête onder alle medewerkers van zorg thuis locatie Emmaus.  De kwalitatieve en kwantitatieve onderzoeksresultaten van respectievelijk de focusgroep en de enquêtes zijn verwerkt en weergeven in een kleurentabel. De kwalitatieve onderzoeksresultaten uit de interviews zijn samengevat op relevante punten.</w:t>
      </w:r>
    </w:p>
    <w:p w14:paraId="43432E2B" w14:textId="77777777" w:rsidR="00CD7C29" w:rsidRPr="002F1B70" w:rsidRDefault="00E15F56" w:rsidP="00CD7C29">
      <w:pPr>
        <w:spacing w:line="320" w:lineRule="exact"/>
        <w:rPr>
          <w:i/>
          <w:color w:val="1F497D"/>
          <w:szCs w:val="20"/>
        </w:rPr>
      </w:pPr>
      <w:r>
        <w:rPr>
          <w:i/>
          <w:color w:val="1F497D"/>
          <w:szCs w:val="20"/>
        </w:rPr>
        <w:br w:type="page"/>
      </w:r>
      <w:r w:rsidR="00CD7C29" w:rsidRPr="002F1B70">
        <w:rPr>
          <w:i/>
          <w:color w:val="1F497D"/>
          <w:szCs w:val="20"/>
        </w:rPr>
        <w:lastRenderedPageBreak/>
        <w:t xml:space="preserve">Conclusie </w:t>
      </w:r>
    </w:p>
    <w:p w14:paraId="43432E2C" w14:textId="77777777" w:rsidR="00CD7C29" w:rsidRPr="0051655A" w:rsidRDefault="00CD7C29" w:rsidP="00CD7C29">
      <w:pPr>
        <w:spacing w:line="320" w:lineRule="exact"/>
        <w:rPr>
          <w:szCs w:val="20"/>
        </w:rPr>
      </w:pPr>
      <w:r w:rsidRPr="0051655A">
        <w:rPr>
          <w:szCs w:val="20"/>
        </w:rPr>
        <w:t xml:space="preserve">Complexe zorgvragen kunnen zowel betrekking hebben op de cliëntproblematiek te weten </w:t>
      </w:r>
    </w:p>
    <w:p w14:paraId="43432E2D" w14:textId="77777777" w:rsidR="00CD7C29" w:rsidRPr="0051655A" w:rsidRDefault="00CD7C29" w:rsidP="00CD7C29">
      <w:pPr>
        <w:spacing w:line="320" w:lineRule="exact"/>
        <w:rPr>
          <w:szCs w:val="20"/>
        </w:rPr>
      </w:pPr>
      <w:r w:rsidRPr="0051655A">
        <w:rPr>
          <w:szCs w:val="20"/>
        </w:rPr>
        <w:t xml:space="preserve">care complexity en is vooral medisch, als op case complexity. Dat laatste betreft de complexiteit van de zorg voor medewerker en mantelzorger. Ze hebben betrekking op de verschillende levensdomeinen: lichamelijk, </w:t>
      </w:r>
      <w:r>
        <w:rPr>
          <w:szCs w:val="20"/>
        </w:rPr>
        <w:t>mentaal</w:t>
      </w:r>
      <w:r w:rsidRPr="0051655A">
        <w:rPr>
          <w:szCs w:val="20"/>
        </w:rPr>
        <w:t>, p</w:t>
      </w:r>
      <w:r>
        <w:rPr>
          <w:szCs w:val="20"/>
        </w:rPr>
        <w:t>articipatie</w:t>
      </w:r>
      <w:r w:rsidRPr="0051655A">
        <w:rPr>
          <w:szCs w:val="20"/>
        </w:rPr>
        <w:t xml:space="preserve"> en </w:t>
      </w:r>
      <w:r>
        <w:rPr>
          <w:szCs w:val="20"/>
        </w:rPr>
        <w:t>woon- en leefomstandigheden</w:t>
      </w:r>
      <w:r w:rsidRPr="0051655A">
        <w:rPr>
          <w:szCs w:val="20"/>
        </w:rPr>
        <w:t>.</w:t>
      </w:r>
    </w:p>
    <w:p w14:paraId="43432E2E" w14:textId="77777777" w:rsidR="00CD7C29" w:rsidRPr="0051655A" w:rsidRDefault="00CD7C29" w:rsidP="00CD7C29">
      <w:pPr>
        <w:spacing w:line="320" w:lineRule="exact"/>
        <w:rPr>
          <w:szCs w:val="20"/>
        </w:rPr>
      </w:pPr>
      <w:r w:rsidRPr="0051655A">
        <w:rPr>
          <w:szCs w:val="20"/>
        </w:rPr>
        <w:t xml:space="preserve">Er wordt van complexe zorg gesproken als er noodzaak is van samenhangende zorg. Dit betreft het afstemmen tussen de verschillende disciplines en de cliënt, maar ook situaties die intensief en complex zijn en betrekking hebben op de meerdere domeinen (ZvW, AWBZ, WMO). Het is in deze situatie van belang om de zorg uit één hand, een verantwoordelijkheid en één regie te bieden. Tot nu toe was opname in een zorginstelling de oplossing voor dit regievraagstuk. Echter gelet op het beperktere volume voor zorg met verblijf in een instelling is dit niet meer de enige en voor de hand liggende oplossing. </w:t>
      </w:r>
    </w:p>
    <w:p w14:paraId="43432E2F" w14:textId="77777777" w:rsidR="00CD7C29" w:rsidRPr="0051655A" w:rsidRDefault="00CD7C29" w:rsidP="00CD7C29">
      <w:pPr>
        <w:spacing w:line="320" w:lineRule="exact"/>
        <w:rPr>
          <w:szCs w:val="20"/>
        </w:rPr>
      </w:pPr>
      <w:r w:rsidRPr="0051655A">
        <w:rPr>
          <w:szCs w:val="20"/>
        </w:rPr>
        <w:t xml:space="preserve">In het beroepsprofiel zorgkundige zijn de zeven wenselijke competenties (dat is een combinatie van kennis, vaardigheden en beroepshouding) beschreven die binnen het team zorg thuis aanwezig moeten zijn om (complexe) zorgvragen te kunnen beantwoorden. Van de zeven competenties zijn de volgende competenties in voldoende mate aanwezig: vakinhoudelijk handelen, professionaliteit en kwaliteit. De competenties communicatie (met familie, mantelzorgers en vrijwilligers communiceren over hun rol en inzet), samenwerking (intercollegiale samenwerking in een multidisciplinair team bestaande uit de verschillende domeinen AWBZ, ZvW en WMO), kennis en wetenschap (kennisuitwisseling en  intercollegiale deskundigheidsbevordering) en maatschappelijk handelen (versterken van sociaal netwerk van de cliënt) moeten worden verbeterd. </w:t>
      </w:r>
    </w:p>
    <w:p w14:paraId="43432E30" w14:textId="77777777" w:rsidR="00CD7C29" w:rsidRPr="0051655A" w:rsidRDefault="00CD7C29" w:rsidP="00CD7C29">
      <w:pPr>
        <w:spacing w:line="320" w:lineRule="exact"/>
        <w:rPr>
          <w:szCs w:val="20"/>
        </w:rPr>
      </w:pPr>
      <w:r w:rsidRPr="0051655A">
        <w:rPr>
          <w:szCs w:val="20"/>
        </w:rPr>
        <w:t>Tevens blijkt dat de samenwerking tussen de verzorgende (wijkverpleegkundige) en de huisarts van belang is om samenhangende zorg te kunnen organiseren. Bovendien is afstemming door de verzorgende (wijkverpleegkundige) met betrokkenen in de directe leefomgeving van de cliënt (familie/mantelzorg), de buurt en relevante organisaties (al dan niet professioneel) van belang om de verschillende levensdomeinen rond de cliënt te organiseren.</w:t>
      </w:r>
    </w:p>
    <w:p w14:paraId="43432E31" w14:textId="77777777" w:rsidR="00CD7C29" w:rsidRPr="002F1B70" w:rsidRDefault="00CD7C29" w:rsidP="00CD7C29">
      <w:pPr>
        <w:spacing w:line="320" w:lineRule="exact"/>
        <w:rPr>
          <w:i/>
          <w:color w:val="1F497D"/>
          <w:szCs w:val="20"/>
        </w:rPr>
      </w:pPr>
      <w:r w:rsidRPr="002F1B70">
        <w:rPr>
          <w:i/>
          <w:color w:val="1F497D"/>
          <w:szCs w:val="20"/>
        </w:rPr>
        <w:t>Aanbevelingen</w:t>
      </w:r>
    </w:p>
    <w:p w14:paraId="43432E32" w14:textId="77777777" w:rsidR="00CD7C29" w:rsidRPr="0051655A" w:rsidRDefault="00CD7C29" w:rsidP="00CD7C29">
      <w:pPr>
        <w:spacing w:line="320" w:lineRule="exact"/>
        <w:rPr>
          <w:szCs w:val="20"/>
        </w:rPr>
      </w:pPr>
      <w:r w:rsidRPr="0051655A">
        <w:rPr>
          <w:szCs w:val="20"/>
        </w:rPr>
        <w:t xml:space="preserve">Stel een  wijkverpleegkundige aan die de zeven competenties beheerst, maar vooral de aanvullende competenties maatschappelijk handelen, kennis en wetenschap, professionaliteit en kwaliteit. Stel de wijkverpleegkundige en de medewerkers in staat om de samenwerking met de huisarts(en) te intensiveren en te professionaliseren. Aan de hand van de gezamenlijke analyse van zorg thuis en de huisarts wordt de behoefte aan actuele en aanvullende scholing op het gebied van complexe zorgvragen vastgesteld en planmatig uitgevoerd. Stel een plan op om het gewenste competentieniveau te bereiken. </w:t>
      </w:r>
    </w:p>
    <w:p w14:paraId="43432E33" w14:textId="77777777" w:rsidR="00CD7C29" w:rsidRPr="0051655A" w:rsidRDefault="00CD7C29" w:rsidP="00CD7C29">
      <w:pPr>
        <w:spacing w:line="320" w:lineRule="exact"/>
        <w:rPr>
          <w:szCs w:val="20"/>
        </w:rPr>
      </w:pPr>
      <w:r w:rsidRPr="0051655A">
        <w:rPr>
          <w:szCs w:val="20"/>
        </w:rPr>
        <w:t xml:space="preserve">Overige aanbevelingen ten aanzien van de organisatie:  - hanteer het beroepsprofiel zorgkundige en pas het systeem van functioneringsgesprekken hierop aan - stel een visie vast waaraan ‘goede zorg’ bij complexe zorg vragen moet voldoen -  laat de medewerkers voorstellen doen op welke wijze de efficiëntie en de kwaliteit van de zorgverlening kan verbeteren (terug dringen administratieve lasten, mogelijkheden ICT) – stem af met gemeente, zorgkantoor en zorgverzekeraars (geldverstrekkers) om nieuwe werkwijzen en nieuwe waarderingsgrondslagen af te kunnen spreken. </w:t>
      </w:r>
    </w:p>
    <w:p w14:paraId="43432E34" w14:textId="77777777" w:rsidR="00CD7C29" w:rsidRPr="002F1B70" w:rsidRDefault="00CD7C29" w:rsidP="00CD7C29">
      <w:pPr>
        <w:spacing w:line="320" w:lineRule="exact"/>
        <w:rPr>
          <w:color w:val="1F497D"/>
          <w:szCs w:val="20"/>
        </w:rPr>
      </w:pPr>
      <w:r w:rsidRPr="002F1B70">
        <w:rPr>
          <w:i/>
          <w:color w:val="1F497D"/>
          <w:szCs w:val="20"/>
        </w:rPr>
        <w:t>Suggestie</w:t>
      </w:r>
    </w:p>
    <w:p w14:paraId="43432E35" w14:textId="77777777" w:rsidR="00CD7C29" w:rsidRPr="00CD7C29" w:rsidRDefault="00CD7C29" w:rsidP="00CD7C29">
      <w:pPr>
        <w:spacing w:line="320" w:lineRule="exact"/>
        <w:rPr>
          <w:szCs w:val="20"/>
        </w:rPr>
      </w:pPr>
      <w:r w:rsidRPr="0051655A">
        <w:rPr>
          <w:szCs w:val="20"/>
        </w:rPr>
        <w:t>In navolging van de inspiratieprijs voor de beste plannen op het gebied van hospitality zou het management</w:t>
      </w:r>
      <w:r>
        <w:rPr>
          <w:szCs w:val="20"/>
        </w:rPr>
        <w:t xml:space="preserve"> </w:t>
      </w:r>
      <w:r w:rsidRPr="00E808AC">
        <w:rPr>
          <w:szCs w:val="20"/>
        </w:rPr>
        <w:t>een inspiratieprijs kunnen uitloven</w:t>
      </w:r>
      <w:r w:rsidRPr="0051655A">
        <w:rPr>
          <w:szCs w:val="20"/>
        </w:rPr>
        <w:t xml:space="preserve"> aan het zorg thuis team dat een plan bedenkt wat aantoonbaar bijdraagt aan verhoging van de efficiency en daardoor de kwaliteit van de zorgverlening aan cliënten met complexe zorgvragen in de thuissituatie. </w:t>
      </w:r>
    </w:p>
    <w:p w14:paraId="43432E36" w14:textId="77777777" w:rsidR="00B4686F" w:rsidRPr="00B4686F" w:rsidRDefault="00E15F56" w:rsidP="00CF1100">
      <w:pPr>
        <w:pStyle w:val="Kop1"/>
      </w:pPr>
      <w:r>
        <w:br w:type="page"/>
      </w:r>
      <w:bookmarkStart w:id="151" w:name="_Toc356986537"/>
      <w:r w:rsidR="00B4686F">
        <w:lastRenderedPageBreak/>
        <w:t>Executive summary</w:t>
      </w:r>
      <w:bookmarkEnd w:id="150"/>
      <w:bookmarkEnd w:id="151"/>
    </w:p>
    <w:p w14:paraId="43432E37" w14:textId="77777777" w:rsidR="002F1B70" w:rsidRPr="002F1B70" w:rsidRDefault="002F1B70" w:rsidP="002F1B70">
      <w:pPr>
        <w:pStyle w:val="Standard"/>
        <w:spacing w:line="360" w:lineRule="auto"/>
        <w:rPr>
          <w:rFonts w:ascii="Calibri" w:hAnsi="Calibri"/>
          <w:i/>
          <w:iCs/>
          <w:color w:val="1F497D"/>
          <w:sz w:val="20"/>
          <w:szCs w:val="20"/>
        </w:rPr>
      </w:pPr>
      <w:r w:rsidRPr="002F1B70">
        <w:rPr>
          <w:rFonts w:ascii="Calibri" w:hAnsi="Calibri"/>
          <w:i/>
          <w:iCs/>
          <w:color w:val="1F497D"/>
          <w:sz w:val="20"/>
          <w:szCs w:val="20"/>
        </w:rPr>
        <w:t>Motivation</w:t>
      </w:r>
    </w:p>
    <w:p w14:paraId="43432E38" w14:textId="77777777" w:rsidR="002F1B70" w:rsidRDefault="002F1B70" w:rsidP="002F1B70">
      <w:pPr>
        <w:pStyle w:val="Standard"/>
        <w:spacing w:line="360" w:lineRule="auto"/>
        <w:rPr>
          <w:rFonts w:ascii="Calibri" w:hAnsi="Calibri"/>
          <w:sz w:val="20"/>
          <w:szCs w:val="20"/>
        </w:rPr>
      </w:pPr>
      <w:r>
        <w:rPr>
          <w:rFonts w:ascii="Calibri" w:hAnsi="Calibri"/>
          <w:sz w:val="20"/>
          <w:szCs w:val="20"/>
        </w:rPr>
        <w:t>Due to the spring-agreements and the agreements of the coalition of 2012 an amendment of the law is established with regards to the long-term AWBZ care. This law aims to reduce the costs of AWBZ care. Only (older) clients who need intensive care ( care intensity package 4 and higher ) can lay a claim on care including residency in an AWBZ institute. Care including this residency will, therefore, limit its scope due to the reducing contract space. If the client needs lesser care, they must receive this in their home-situation. The reducing of the cost for the AWBZ care is accompanied with the following political view. Concerned citizens, family, but also (groups) citizens are (partly) responsible for their own care and well being. From them it is expected to take charge for as much care and guidance as possible. Professional care, help and guidance functions more and more as complementation, as last resort and as (coordinating) capstone. A share of the current AWBZ budget will be utilized for the expected growth of home-care. Also, a share is transferred to the municipality for the Social Support Act. The latter law is based on compensation and participation of the citizens, and thus is not based on the principle of the insurance law. Also, more facilities should be funded by the private health insurance law. The budget for the long term care will be reduced within a few years. This means that less elderly will have access to care including residency and that they will have to stay in their home-situation while having a higher care intensity level. Furthermore, it is expected that partly due to the increased life expectations the number of diseases increases under the (older) citizens and the complexity of care will increase. Because the complexity of care in a home-situation will increase and significant changes take place in the establishment of the provision of the offered care, it is necessary to be able to determine if the staff of the care in home-situations manage the appropriate knowledge, skills and professional attitude.</w:t>
      </w:r>
    </w:p>
    <w:p w14:paraId="43432E39" w14:textId="77777777" w:rsidR="002F1B70" w:rsidRPr="002F1B70" w:rsidRDefault="002F1B70" w:rsidP="002F1B70">
      <w:pPr>
        <w:pStyle w:val="Standard"/>
        <w:spacing w:line="360" w:lineRule="auto"/>
        <w:rPr>
          <w:rFonts w:ascii="Calibri" w:hAnsi="Calibri"/>
          <w:i/>
          <w:iCs/>
          <w:color w:val="1F497D"/>
          <w:sz w:val="20"/>
          <w:szCs w:val="20"/>
        </w:rPr>
      </w:pPr>
      <w:r w:rsidRPr="002F1B70">
        <w:rPr>
          <w:rFonts w:ascii="Calibri" w:hAnsi="Calibri"/>
          <w:i/>
          <w:iCs/>
          <w:color w:val="1F497D"/>
          <w:sz w:val="20"/>
          <w:szCs w:val="20"/>
        </w:rPr>
        <w:t>Sub questions</w:t>
      </w:r>
    </w:p>
    <w:p w14:paraId="43432E3A" w14:textId="77777777" w:rsidR="002F1B70" w:rsidRDefault="002F1B70" w:rsidP="002F1B70">
      <w:pPr>
        <w:pStyle w:val="Standard"/>
        <w:spacing w:line="360" w:lineRule="auto"/>
        <w:rPr>
          <w:rFonts w:ascii="Calibri" w:hAnsi="Calibri"/>
          <w:sz w:val="20"/>
          <w:szCs w:val="20"/>
        </w:rPr>
      </w:pPr>
      <w:r>
        <w:rPr>
          <w:rFonts w:ascii="Calibri" w:hAnsi="Calibri"/>
          <w:sz w:val="20"/>
          <w:szCs w:val="20"/>
        </w:rPr>
        <w:t>In order to establish recommendations based on verifiable data, the following sub questions are investigated. What is meant by complex care? What knowledge, skills and professional attitude must be present in context of care in a home-situation, which ones are currently present and which ones are missing?</w:t>
      </w:r>
    </w:p>
    <w:p w14:paraId="43432E3B" w14:textId="77777777" w:rsidR="002F1B70" w:rsidRPr="002F1B70" w:rsidRDefault="002F1B70" w:rsidP="002F1B70">
      <w:pPr>
        <w:pStyle w:val="Standard"/>
        <w:spacing w:line="360" w:lineRule="auto"/>
        <w:rPr>
          <w:rFonts w:ascii="Calibri" w:hAnsi="Calibri"/>
          <w:i/>
          <w:iCs/>
          <w:color w:val="1F497D"/>
          <w:sz w:val="20"/>
          <w:szCs w:val="20"/>
        </w:rPr>
      </w:pPr>
      <w:r w:rsidRPr="002F1B70">
        <w:rPr>
          <w:rFonts w:ascii="Calibri" w:hAnsi="Calibri"/>
          <w:i/>
          <w:iCs/>
          <w:color w:val="1F497D"/>
          <w:sz w:val="20"/>
          <w:szCs w:val="20"/>
        </w:rPr>
        <w:t>Purpose</w:t>
      </w:r>
    </w:p>
    <w:p w14:paraId="43432E3C" w14:textId="77777777" w:rsidR="002F1B70" w:rsidRPr="002F1B70" w:rsidRDefault="002F1B70" w:rsidP="002F1B70">
      <w:pPr>
        <w:pStyle w:val="Standard"/>
        <w:spacing w:line="360" w:lineRule="auto"/>
        <w:rPr>
          <w:color w:val="1F497D"/>
        </w:rPr>
      </w:pPr>
      <w:r>
        <w:rPr>
          <w:rFonts w:ascii="Calibri" w:hAnsi="Calibri"/>
          <w:sz w:val="20"/>
          <w:szCs w:val="20"/>
        </w:rPr>
        <w:t>By answering the sub questions as noted above, insight is obtained regarding the question what knowledge, skills and professional attitude the staff in home-situation care need to manage to meet the clients requests for complex care.</w:t>
      </w:r>
      <w:r>
        <w:rPr>
          <w:rFonts w:ascii="Calibri" w:hAnsi="Calibri"/>
          <w:sz w:val="20"/>
          <w:szCs w:val="20"/>
        </w:rPr>
        <w:br/>
      </w:r>
      <w:r w:rsidRPr="002F1B70">
        <w:rPr>
          <w:rFonts w:ascii="Calibri" w:hAnsi="Calibri"/>
          <w:i/>
          <w:iCs/>
          <w:color w:val="1F497D"/>
          <w:sz w:val="20"/>
          <w:szCs w:val="20"/>
        </w:rPr>
        <w:t>Research design</w:t>
      </w:r>
      <w:r w:rsidRPr="002F1B70">
        <w:rPr>
          <w:rFonts w:ascii="Calibri" w:hAnsi="Calibri"/>
          <w:i/>
          <w:iCs/>
          <w:color w:val="1F497D"/>
          <w:sz w:val="20"/>
          <w:szCs w:val="20"/>
        </w:rPr>
        <w:br/>
      </w:r>
      <w:r>
        <w:rPr>
          <w:rFonts w:ascii="Calibri" w:hAnsi="Calibri"/>
          <w:sz w:val="20"/>
          <w:szCs w:val="20"/>
        </w:rPr>
        <w:t xml:space="preserve">This research is diagnostic in order to obtain insight in the established problem. The research population contains of the home care team of WIJdezorg, location Emmaus and two involved general practitioners. This research started with a literature review which yielded a number of relevant topics for the practical research. After the literature review both a qualitative and quantitative methodology is applied. By means of a focus-group interview qualitative methodology is applied under the permanent staff of the home-care team. Also, a semi structured interview is conducted under the two general practitioners. The quantitative part of this study consists of a survey under the whole staff of the home-care team, location Emmaus. The qualitative and quantitative results of respectively the focus-group and the survey are processed and displayed in a colour-table. The qualitative results from the interviews are summarized on relevancy.  </w:t>
      </w:r>
      <w:r>
        <w:rPr>
          <w:rFonts w:ascii="Calibri" w:hAnsi="Calibri"/>
          <w:sz w:val="20"/>
          <w:szCs w:val="20"/>
        </w:rPr>
        <w:br/>
      </w:r>
      <w:r w:rsidRPr="002F1B70">
        <w:rPr>
          <w:rFonts w:ascii="Calibri" w:hAnsi="Calibri"/>
          <w:i/>
          <w:iCs/>
          <w:color w:val="1F497D"/>
          <w:sz w:val="20"/>
          <w:szCs w:val="20"/>
        </w:rPr>
        <w:lastRenderedPageBreak/>
        <w:t>Conclusion</w:t>
      </w:r>
    </w:p>
    <w:p w14:paraId="43432E3D" w14:textId="77777777" w:rsidR="002F1B70" w:rsidRDefault="002F1B70" w:rsidP="002F1B70">
      <w:pPr>
        <w:pStyle w:val="Standard"/>
        <w:spacing w:line="360" w:lineRule="auto"/>
        <w:rPr>
          <w:rFonts w:ascii="Calibri" w:hAnsi="Calibri"/>
          <w:sz w:val="20"/>
          <w:szCs w:val="20"/>
        </w:rPr>
      </w:pPr>
      <w:r>
        <w:rPr>
          <w:rFonts w:ascii="Calibri" w:hAnsi="Calibri"/>
          <w:sz w:val="20"/>
          <w:szCs w:val="20"/>
        </w:rPr>
        <w:t xml:space="preserve">Complex care requests may relate to both client issues regarding care complexity and is mostly medical, as the case of complexity. The latter concerns the complexity of the care for caretaker and carer. This relates to different life domains: physically, mentally, participation and living and life circumstances. </w:t>
      </w:r>
    </w:p>
    <w:p w14:paraId="43432E3E" w14:textId="77777777" w:rsidR="002F1B70" w:rsidRDefault="002F1B70" w:rsidP="002F1B70">
      <w:pPr>
        <w:pStyle w:val="Standard"/>
        <w:spacing w:line="360" w:lineRule="auto"/>
        <w:rPr>
          <w:rFonts w:ascii="Calibri" w:hAnsi="Calibri"/>
          <w:sz w:val="20"/>
          <w:szCs w:val="20"/>
        </w:rPr>
      </w:pPr>
      <w:r>
        <w:rPr>
          <w:rFonts w:ascii="Calibri" w:hAnsi="Calibri"/>
          <w:sz w:val="20"/>
          <w:szCs w:val="20"/>
        </w:rPr>
        <w:t>One speaks about complex care when there is a need for coordinated care. This involves matching between the various disciplines and the client, but also situations that are intense and complex and relate to multiple domains (ZvW, AWBZ, WMO). In these situations it is important to offer responsibility and control from one institution. Until now, the admission into a care institute was the solution for this control issue. However, given the limited volume for residential care in an institution this is no longer the only and obvious solution. In the professional skilled care are seven desirable competencies (which is a combination of knowledge, skills and professional attitude) described that needs to be controlled by the home-care team in order to meet (complex) care requests. Of those seven competencies the following skills are controlled reasonably; medical expertise, professionalism and quality. The competencies communication (with family, carers and volunteers communicate about their role and use), collaboration (peer collaboration within a multidisciplinary team consisting of various domains EMEA, VWD and WMO), knowledge and science (peer knowledge and expertise) and social acting (strengthening the social network of the client) needs to be improved. It also appears that the cooperation between the care taker (district nurse) and the general practitioner is important to organize coherent care. Moreover, coordination by the care taker (district nurse) with those involved in the direct environment of the client (family/carer), the neighbourhood and relevant organizations (professional or not) is important in order to organize the life domains of the client.</w:t>
      </w:r>
    </w:p>
    <w:p w14:paraId="43432E3F" w14:textId="77777777" w:rsidR="002F1B70" w:rsidRDefault="002F1B70" w:rsidP="002F1B70">
      <w:pPr>
        <w:pStyle w:val="Standard"/>
        <w:spacing w:line="360" w:lineRule="auto"/>
      </w:pPr>
      <w:r w:rsidRPr="002F1B70">
        <w:rPr>
          <w:rFonts w:ascii="Calibri" w:hAnsi="Calibri"/>
          <w:i/>
          <w:iCs/>
          <w:color w:val="1F497D"/>
          <w:sz w:val="20"/>
          <w:szCs w:val="20"/>
        </w:rPr>
        <w:t>Recommendations</w:t>
      </w:r>
      <w:r w:rsidRPr="002F1B70">
        <w:rPr>
          <w:rFonts w:ascii="Calibri" w:hAnsi="Calibri"/>
          <w:i/>
          <w:iCs/>
          <w:color w:val="1F497D"/>
          <w:sz w:val="20"/>
          <w:szCs w:val="20"/>
        </w:rPr>
        <w:br/>
      </w:r>
      <w:r>
        <w:rPr>
          <w:rFonts w:ascii="Calibri" w:hAnsi="Calibri"/>
          <w:sz w:val="20"/>
          <w:szCs w:val="20"/>
        </w:rPr>
        <w:t>Assign a district nurse, who controls all seven competencies but especially the additional competencies; social acting skills, knowledge and science, professionalism and quality. Establish an environment in which the district nurse and employees are capable to intensify and professionalize the cooperation with the general practitioner. Based on the joint analysis of home-care and general practitioner the need for current and additional training in the field of complex care needs to be established and systematically implemented. Establish a plan to achieve the desired level of competence. Other recommendations regarding the organization: -handle the professional-profile care expert and adjust the system of performance appraisals to this profile – set a vision that is to be met and satisfied in 'good care' by complex care requests – let the employees make proposals on how the efficiency and quality of care can improve (reduce administrative burdens, ICT opportunities) -  fine-tune with the municipality, care agency and health insurers (lenders) to agree on new methods and fundamental principles.</w:t>
      </w:r>
      <w:r>
        <w:rPr>
          <w:rFonts w:ascii="Calibri" w:hAnsi="Calibri"/>
          <w:i/>
          <w:iCs/>
          <w:sz w:val="20"/>
          <w:szCs w:val="20"/>
        </w:rPr>
        <w:br/>
      </w:r>
      <w:r w:rsidRPr="002F1B70">
        <w:rPr>
          <w:rFonts w:ascii="Calibri" w:hAnsi="Calibri"/>
          <w:i/>
          <w:iCs/>
          <w:color w:val="1F497D"/>
          <w:sz w:val="20"/>
          <w:szCs w:val="20"/>
        </w:rPr>
        <w:t>Suggestion</w:t>
      </w:r>
      <w:r w:rsidRPr="002F1B70">
        <w:rPr>
          <w:rFonts w:ascii="Calibri" w:hAnsi="Calibri"/>
          <w:i/>
          <w:iCs/>
          <w:color w:val="1F497D"/>
          <w:sz w:val="20"/>
          <w:szCs w:val="20"/>
        </w:rPr>
        <w:br/>
      </w:r>
      <w:r>
        <w:rPr>
          <w:rFonts w:ascii="Calibri" w:hAnsi="Calibri"/>
          <w:sz w:val="20"/>
          <w:szCs w:val="20"/>
        </w:rPr>
        <w:t>Following the inspiration awards for the best plans in the field of hospitality management, the management could reward the home-care team that creates a plan that demonstrably contributes to the increase  of efficiency and thereby the quality of care to clients with complex care requests in a home-situation.</w:t>
      </w:r>
    </w:p>
    <w:p w14:paraId="43432E40" w14:textId="77777777" w:rsidR="00B4686F" w:rsidRDefault="00B4686F" w:rsidP="005466C0">
      <w:pPr>
        <w:pStyle w:val="Kop1"/>
      </w:pPr>
      <w:r>
        <w:br w:type="page"/>
      </w:r>
      <w:bookmarkStart w:id="152" w:name="_Toc356635983"/>
      <w:bookmarkStart w:id="153" w:name="_Toc356986538"/>
      <w:r w:rsidR="005466C0">
        <w:lastRenderedPageBreak/>
        <w:t>Inhoudsopgave</w:t>
      </w:r>
      <w:bookmarkEnd w:id="152"/>
      <w:bookmarkEnd w:id="153"/>
    </w:p>
    <w:p w14:paraId="43432E41" w14:textId="77777777" w:rsidR="005466C0" w:rsidRPr="005466C0" w:rsidRDefault="005466C0" w:rsidP="005466C0"/>
    <w:p w14:paraId="43432E42" w14:textId="77777777" w:rsidR="00923D12" w:rsidRDefault="002C1A58">
      <w:pPr>
        <w:pStyle w:val="Inhopg1"/>
        <w:tabs>
          <w:tab w:val="right" w:leader="dot" w:pos="9062"/>
        </w:tabs>
        <w:rPr>
          <w:b w:val="0"/>
          <w:noProof/>
          <w:lang w:eastAsia="nl-NL"/>
        </w:rPr>
      </w:pPr>
      <w:r>
        <w:rPr>
          <w:b w:val="0"/>
          <w:szCs w:val="20"/>
        </w:rPr>
        <w:fldChar w:fldCharType="begin"/>
      </w:r>
      <w:r>
        <w:rPr>
          <w:b w:val="0"/>
          <w:szCs w:val="20"/>
        </w:rPr>
        <w:instrText xml:space="preserve"> TOC \o "1-4" \h \z \u </w:instrText>
      </w:r>
      <w:r>
        <w:rPr>
          <w:b w:val="0"/>
          <w:szCs w:val="20"/>
        </w:rPr>
        <w:fldChar w:fldCharType="separate"/>
      </w:r>
      <w:hyperlink w:anchor="_Toc356986533" w:history="1">
        <w:r w:rsidR="00923D12" w:rsidRPr="00FC4D32">
          <w:rPr>
            <w:rStyle w:val="Hyperlink"/>
            <w:noProof/>
          </w:rPr>
          <w:t>Voorwoord</w:t>
        </w:r>
        <w:r w:rsidR="00923D12">
          <w:rPr>
            <w:noProof/>
            <w:webHidden/>
          </w:rPr>
          <w:tab/>
        </w:r>
        <w:r w:rsidR="00923D12">
          <w:rPr>
            <w:noProof/>
            <w:webHidden/>
          </w:rPr>
          <w:fldChar w:fldCharType="begin"/>
        </w:r>
        <w:r w:rsidR="00923D12">
          <w:rPr>
            <w:noProof/>
            <w:webHidden/>
          </w:rPr>
          <w:instrText xml:space="preserve"> PAGEREF _Toc356986533 \h </w:instrText>
        </w:r>
        <w:r w:rsidR="00923D12">
          <w:rPr>
            <w:noProof/>
            <w:webHidden/>
          </w:rPr>
        </w:r>
        <w:r w:rsidR="00923D12">
          <w:rPr>
            <w:noProof/>
            <w:webHidden/>
          </w:rPr>
          <w:fldChar w:fldCharType="separate"/>
        </w:r>
        <w:r w:rsidR="00923D12">
          <w:rPr>
            <w:noProof/>
            <w:webHidden/>
          </w:rPr>
          <w:t>2</w:t>
        </w:r>
        <w:r w:rsidR="00923D12">
          <w:rPr>
            <w:noProof/>
            <w:webHidden/>
          </w:rPr>
          <w:fldChar w:fldCharType="end"/>
        </w:r>
      </w:hyperlink>
    </w:p>
    <w:p w14:paraId="43432E43" w14:textId="77777777" w:rsidR="00923D12" w:rsidRDefault="00957AB2">
      <w:pPr>
        <w:pStyle w:val="Inhopg2"/>
        <w:tabs>
          <w:tab w:val="right" w:leader="dot" w:pos="9062"/>
        </w:tabs>
        <w:rPr>
          <w:noProof/>
          <w:sz w:val="22"/>
          <w:lang w:eastAsia="nl-NL"/>
        </w:rPr>
      </w:pPr>
      <w:hyperlink w:anchor="_Toc356986534" w:history="1">
        <w:r w:rsidR="00923D12" w:rsidRPr="00FC4D32">
          <w:rPr>
            <w:rStyle w:val="Hyperlink"/>
            <w:noProof/>
          </w:rPr>
          <w:t>Inleiding</w:t>
        </w:r>
        <w:r w:rsidR="00923D12">
          <w:rPr>
            <w:noProof/>
            <w:webHidden/>
          </w:rPr>
          <w:tab/>
        </w:r>
        <w:r w:rsidR="00923D12">
          <w:rPr>
            <w:noProof/>
            <w:webHidden/>
          </w:rPr>
          <w:fldChar w:fldCharType="begin"/>
        </w:r>
        <w:r w:rsidR="00923D12">
          <w:rPr>
            <w:noProof/>
            <w:webHidden/>
          </w:rPr>
          <w:instrText xml:space="preserve"> PAGEREF _Toc356986534 \h </w:instrText>
        </w:r>
        <w:r w:rsidR="00923D12">
          <w:rPr>
            <w:noProof/>
            <w:webHidden/>
          </w:rPr>
        </w:r>
        <w:r w:rsidR="00923D12">
          <w:rPr>
            <w:noProof/>
            <w:webHidden/>
          </w:rPr>
          <w:fldChar w:fldCharType="separate"/>
        </w:r>
        <w:r w:rsidR="00923D12">
          <w:rPr>
            <w:noProof/>
            <w:webHidden/>
          </w:rPr>
          <w:t>3</w:t>
        </w:r>
        <w:r w:rsidR="00923D12">
          <w:rPr>
            <w:noProof/>
            <w:webHidden/>
          </w:rPr>
          <w:fldChar w:fldCharType="end"/>
        </w:r>
      </w:hyperlink>
    </w:p>
    <w:p w14:paraId="43432E44" w14:textId="77777777" w:rsidR="00923D12" w:rsidRDefault="00957AB2">
      <w:pPr>
        <w:pStyle w:val="Inhopg1"/>
        <w:tabs>
          <w:tab w:val="right" w:leader="dot" w:pos="9062"/>
        </w:tabs>
        <w:rPr>
          <w:b w:val="0"/>
          <w:noProof/>
          <w:lang w:eastAsia="nl-NL"/>
        </w:rPr>
      </w:pPr>
      <w:hyperlink w:anchor="_Toc356986535" w:history="1">
        <w:r w:rsidR="00923D12" w:rsidRPr="00FC4D32">
          <w:rPr>
            <w:rStyle w:val="Hyperlink"/>
            <w:noProof/>
          </w:rPr>
          <w:t>Leeswijzer</w:t>
        </w:r>
        <w:r w:rsidR="00923D12">
          <w:rPr>
            <w:noProof/>
            <w:webHidden/>
          </w:rPr>
          <w:tab/>
        </w:r>
        <w:r w:rsidR="00923D12">
          <w:rPr>
            <w:noProof/>
            <w:webHidden/>
          </w:rPr>
          <w:fldChar w:fldCharType="begin"/>
        </w:r>
        <w:r w:rsidR="00923D12">
          <w:rPr>
            <w:noProof/>
            <w:webHidden/>
          </w:rPr>
          <w:instrText xml:space="preserve"> PAGEREF _Toc356986535 \h </w:instrText>
        </w:r>
        <w:r w:rsidR="00923D12">
          <w:rPr>
            <w:noProof/>
            <w:webHidden/>
          </w:rPr>
        </w:r>
        <w:r w:rsidR="00923D12">
          <w:rPr>
            <w:noProof/>
            <w:webHidden/>
          </w:rPr>
          <w:fldChar w:fldCharType="separate"/>
        </w:r>
        <w:r w:rsidR="00923D12">
          <w:rPr>
            <w:noProof/>
            <w:webHidden/>
          </w:rPr>
          <w:t>3</w:t>
        </w:r>
        <w:r w:rsidR="00923D12">
          <w:rPr>
            <w:noProof/>
            <w:webHidden/>
          </w:rPr>
          <w:fldChar w:fldCharType="end"/>
        </w:r>
      </w:hyperlink>
    </w:p>
    <w:p w14:paraId="43432E45" w14:textId="77777777" w:rsidR="00923D12" w:rsidRDefault="00957AB2">
      <w:pPr>
        <w:pStyle w:val="Inhopg1"/>
        <w:tabs>
          <w:tab w:val="right" w:leader="dot" w:pos="9062"/>
        </w:tabs>
        <w:rPr>
          <w:b w:val="0"/>
          <w:noProof/>
          <w:lang w:eastAsia="nl-NL"/>
        </w:rPr>
      </w:pPr>
      <w:hyperlink w:anchor="_Toc356986536" w:history="1">
        <w:r w:rsidR="00923D12" w:rsidRPr="00FC4D32">
          <w:rPr>
            <w:rStyle w:val="Hyperlink"/>
            <w:noProof/>
          </w:rPr>
          <w:t>Management samenvatting</w:t>
        </w:r>
        <w:r w:rsidR="00923D12">
          <w:rPr>
            <w:noProof/>
            <w:webHidden/>
          </w:rPr>
          <w:tab/>
        </w:r>
        <w:r w:rsidR="00923D12">
          <w:rPr>
            <w:noProof/>
            <w:webHidden/>
          </w:rPr>
          <w:fldChar w:fldCharType="begin"/>
        </w:r>
        <w:r w:rsidR="00923D12">
          <w:rPr>
            <w:noProof/>
            <w:webHidden/>
          </w:rPr>
          <w:instrText xml:space="preserve"> PAGEREF _Toc356986536 \h </w:instrText>
        </w:r>
        <w:r w:rsidR="00923D12">
          <w:rPr>
            <w:noProof/>
            <w:webHidden/>
          </w:rPr>
        </w:r>
        <w:r w:rsidR="00923D12">
          <w:rPr>
            <w:noProof/>
            <w:webHidden/>
          </w:rPr>
          <w:fldChar w:fldCharType="separate"/>
        </w:r>
        <w:r w:rsidR="00923D12">
          <w:rPr>
            <w:noProof/>
            <w:webHidden/>
          </w:rPr>
          <w:t>4</w:t>
        </w:r>
        <w:r w:rsidR="00923D12">
          <w:rPr>
            <w:noProof/>
            <w:webHidden/>
          </w:rPr>
          <w:fldChar w:fldCharType="end"/>
        </w:r>
      </w:hyperlink>
    </w:p>
    <w:p w14:paraId="43432E46" w14:textId="77777777" w:rsidR="00923D12" w:rsidRDefault="00957AB2">
      <w:pPr>
        <w:pStyle w:val="Inhopg1"/>
        <w:tabs>
          <w:tab w:val="right" w:leader="dot" w:pos="9062"/>
        </w:tabs>
        <w:rPr>
          <w:b w:val="0"/>
          <w:noProof/>
          <w:lang w:eastAsia="nl-NL"/>
        </w:rPr>
      </w:pPr>
      <w:hyperlink w:anchor="_Toc356986537" w:history="1">
        <w:r w:rsidR="00923D12" w:rsidRPr="00FC4D32">
          <w:rPr>
            <w:rStyle w:val="Hyperlink"/>
            <w:noProof/>
          </w:rPr>
          <w:t>Executive summary</w:t>
        </w:r>
        <w:r w:rsidR="00923D12">
          <w:rPr>
            <w:noProof/>
            <w:webHidden/>
          </w:rPr>
          <w:tab/>
        </w:r>
        <w:r w:rsidR="00923D12">
          <w:rPr>
            <w:noProof/>
            <w:webHidden/>
          </w:rPr>
          <w:fldChar w:fldCharType="begin"/>
        </w:r>
        <w:r w:rsidR="00923D12">
          <w:rPr>
            <w:noProof/>
            <w:webHidden/>
          </w:rPr>
          <w:instrText xml:space="preserve"> PAGEREF _Toc356986537 \h </w:instrText>
        </w:r>
        <w:r w:rsidR="00923D12">
          <w:rPr>
            <w:noProof/>
            <w:webHidden/>
          </w:rPr>
        </w:r>
        <w:r w:rsidR="00923D12">
          <w:rPr>
            <w:noProof/>
            <w:webHidden/>
          </w:rPr>
          <w:fldChar w:fldCharType="separate"/>
        </w:r>
        <w:r w:rsidR="00923D12">
          <w:rPr>
            <w:noProof/>
            <w:webHidden/>
          </w:rPr>
          <w:t>6</w:t>
        </w:r>
        <w:r w:rsidR="00923D12">
          <w:rPr>
            <w:noProof/>
            <w:webHidden/>
          </w:rPr>
          <w:fldChar w:fldCharType="end"/>
        </w:r>
      </w:hyperlink>
    </w:p>
    <w:p w14:paraId="43432E47" w14:textId="77777777" w:rsidR="00923D12" w:rsidRDefault="00957AB2">
      <w:pPr>
        <w:pStyle w:val="Inhopg1"/>
        <w:tabs>
          <w:tab w:val="right" w:leader="dot" w:pos="9062"/>
        </w:tabs>
        <w:rPr>
          <w:b w:val="0"/>
          <w:noProof/>
          <w:lang w:eastAsia="nl-NL"/>
        </w:rPr>
      </w:pPr>
      <w:hyperlink w:anchor="_Toc356986538" w:history="1">
        <w:r w:rsidR="00923D12" w:rsidRPr="00FC4D32">
          <w:rPr>
            <w:rStyle w:val="Hyperlink"/>
            <w:noProof/>
          </w:rPr>
          <w:t>Inhoudsopgave</w:t>
        </w:r>
        <w:r w:rsidR="00923D12">
          <w:rPr>
            <w:noProof/>
            <w:webHidden/>
          </w:rPr>
          <w:tab/>
        </w:r>
        <w:r w:rsidR="00923D12">
          <w:rPr>
            <w:noProof/>
            <w:webHidden/>
          </w:rPr>
          <w:fldChar w:fldCharType="begin"/>
        </w:r>
        <w:r w:rsidR="00923D12">
          <w:rPr>
            <w:noProof/>
            <w:webHidden/>
          </w:rPr>
          <w:instrText xml:space="preserve"> PAGEREF _Toc356986538 \h </w:instrText>
        </w:r>
        <w:r w:rsidR="00923D12">
          <w:rPr>
            <w:noProof/>
            <w:webHidden/>
          </w:rPr>
        </w:r>
        <w:r w:rsidR="00923D12">
          <w:rPr>
            <w:noProof/>
            <w:webHidden/>
          </w:rPr>
          <w:fldChar w:fldCharType="separate"/>
        </w:r>
        <w:r w:rsidR="00923D12">
          <w:rPr>
            <w:noProof/>
            <w:webHidden/>
          </w:rPr>
          <w:t>8</w:t>
        </w:r>
        <w:r w:rsidR="00923D12">
          <w:rPr>
            <w:noProof/>
            <w:webHidden/>
          </w:rPr>
          <w:fldChar w:fldCharType="end"/>
        </w:r>
      </w:hyperlink>
    </w:p>
    <w:p w14:paraId="43432E48" w14:textId="77777777" w:rsidR="00923D12" w:rsidRDefault="00957AB2">
      <w:pPr>
        <w:pStyle w:val="Inhopg1"/>
        <w:tabs>
          <w:tab w:val="right" w:leader="dot" w:pos="9062"/>
        </w:tabs>
        <w:rPr>
          <w:b w:val="0"/>
          <w:noProof/>
          <w:lang w:eastAsia="nl-NL"/>
        </w:rPr>
      </w:pPr>
      <w:hyperlink w:anchor="_Toc356986539" w:history="1">
        <w:r w:rsidR="00923D12" w:rsidRPr="00FC4D32">
          <w:rPr>
            <w:rStyle w:val="Hyperlink"/>
            <w:noProof/>
          </w:rPr>
          <w:t>Hoofdstuk 1 Probleemverkenning</w:t>
        </w:r>
        <w:r w:rsidR="00923D12">
          <w:rPr>
            <w:noProof/>
            <w:webHidden/>
          </w:rPr>
          <w:tab/>
        </w:r>
        <w:r w:rsidR="00923D12">
          <w:rPr>
            <w:noProof/>
            <w:webHidden/>
          </w:rPr>
          <w:fldChar w:fldCharType="begin"/>
        </w:r>
        <w:r w:rsidR="00923D12">
          <w:rPr>
            <w:noProof/>
            <w:webHidden/>
          </w:rPr>
          <w:instrText xml:space="preserve"> PAGEREF _Toc356986539 \h </w:instrText>
        </w:r>
        <w:r w:rsidR="00923D12">
          <w:rPr>
            <w:noProof/>
            <w:webHidden/>
          </w:rPr>
        </w:r>
        <w:r w:rsidR="00923D12">
          <w:rPr>
            <w:noProof/>
            <w:webHidden/>
          </w:rPr>
          <w:fldChar w:fldCharType="separate"/>
        </w:r>
        <w:r w:rsidR="00923D12">
          <w:rPr>
            <w:noProof/>
            <w:webHidden/>
          </w:rPr>
          <w:t>12</w:t>
        </w:r>
        <w:r w:rsidR="00923D12">
          <w:rPr>
            <w:noProof/>
            <w:webHidden/>
          </w:rPr>
          <w:fldChar w:fldCharType="end"/>
        </w:r>
      </w:hyperlink>
    </w:p>
    <w:p w14:paraId="43432E49" w14:textId="77777777" w:rsidR="00923D12" w:rsidRDefault="00957AB2">
      <w:pPr>
        <w:pStyle w:val="Inhopg2"/>
        <w:tabs>
          <w:tab w:val="right" w:leader="dot" w:pos="9062"/>
        </w:tabs>
        <w:rPr>
          <w:noProof/>
          <w:sz w:val="22"/>
          <w:lang w:eastAsia="nl-NL"/>
        </w:rPr>
      </w:pPr>
      <w:hyperlink w:anchor="_Toc356986540" w:history="1">
        <w:r w:rsidR="00923D12" w:rsidRPr="00FC4D32">
          <w:rPr>
            <w:rStyle w:val="Hyperlink"/>
            <w:noProof/>
          </w:rPr>
          <w:t>Inleiding</w:t>
        </w:r>
        <w:r w:rsidR="00923D12">
          <w:rPr>
            <w:noProof/>
            <w:webHidden/>
          </w:rPr>
          <w:tab/>
        </w:r>
        <w:r w:rsidR="00923D12">
          <w:rPr>
            <w:noProof/>
            <w:webHidden/>
          </w:rPr>
          <w:fldChar w:fldCharType="begin"/>
        </w:r>
        <w:r w:rsidR="00923D12">
          <w:rPr>
            <w:noProof/>
            <w:webHidden/>
          </w:rPr>
          <w:instrText xml:space="preserve"> PAGEREF _Toc356986540 \h </w:instrText>
        </w:r>
        <w:r w:rsidR="00923D12">
          <w:rPr>
            <w:noProof/>
            <w:webHidden/>
          </w:rPr>
        </w:r>
        <w:r w:rsidR="00923D12">
          <w:rPr>
            <w:noProof/>
            <w:webHidden/>
          </w:rPr>
          <w:fldChar w:fldCharType="separate"/>
        </w:r>
        <w:r w:rsidR="00923D12">
          <w:rPr>
            <w:noProof/>
            <w:webHidden/>
          </w:rPr>
          <w:t>12</w:t>
        </w:r>
        <w:r w:rsidR="00923D12">
          <w:rPr>
            <w:noProof/>
            <w:webHidden/>
          </w:rPr>
          <w:fldChar w:fldCharType="end"/>
        </w:r>
      </w:hyperlink>
    </w:p>
    <w:p w14:paraId="43432E4A" w14:textId="77777777" w:rsidR="00923D12" w:rsidRDefault="00957AB2">
      <w:pPr>
        <w:pStyle w:val="Inhopg2"/>
        <w:tabs>
          <w:tab w:val="right" w:leader="dot" w:pos="9062"/>
        </w:tabs>
        <w:rPr>
          <w:noProof/>
          <w:sz w:val="22"/>
          <w:lang w:eastAsia="nl-NL"/>
        </w:rPr>
      </w:pPr>
      <w:hyperlink w:anchor="_Toc356986541" w:history="1">
        <w:r w:rsidR="00923D12" w:rsidRPr="00FC4D32">
          <w:rPr>
            <w:rStyle w:val="Hyperlink"/>
            <w:noProof/>
          </w:rPr>
          <w:t>1.1 Organisatie</w:t>
        </w:r>
        <w:r w:rsidR="00923D12">
          <w:rPr>
            <w:noProof/>
            <w:webHidden/>
          </w:rPr>
          <w:tab/>
        </w:r>
        <w:r w:rsidR="00923D12">
          <w:rPr>
            <w:noProof/>
            <w:webHidden/>
          </w:rPr>
          <w:fldChar w:fldCharType="begin"/>
        </w:r>
        <w:r w:rsidR="00923D12">
          <w:rPr>
            <w:noProof/>
            <w:webHidden/>
          </w:rPr>
          <w:instrText xml:space="preserve"> PAGEREF _Toc356986541 \h </w:instrText>
        </w:r>
        <w:r w:rsidR="00923D12">
          <w:rPr>
            <w:noProof/>
            <w:webHidden/>
          </w:rPr>
        </w:r>
        <w:r w:rsidR="00923D12">
          <w:rPr>
            <w:noProof/>
            <w:webHidden/>
          </w:rPr>
          <w:fldChar w:fldCharType="separate"/>
        </w:r>
        <w:r w:rsidR="00923D12">
          <w:rPr>
            <w:noProof/>
            <w:webHidden/>
          </w:rPr>
          <w:t>12</w:t>
        </w:r>
        <w:r w:rsidR="00923D12">
          <w:rPr>
            <w:noProof/>
            <w:webHidden/>
          </w:rPr>
          <w:fldChar w:fldCharType="end"/>
        </w:r>
      </w:hyperlink>
    </w:p>
    <w:p w14:paraId="43432E4B" w14:textId="77777777" w:rsidR="00923D12" w:rsidRDefault="00957AB2">
      <w:pPr>
        <w:pStyle w:val="Inhopg2"/>
        <w:tabs>
          <w:tab w:val="right" w:leader="dot" w:pos="9062"/>
        </w:tabs>
        <w:rPr>
          <w:noProof/>
          <w:sz w:val="22"/>
          <w:lang w:eastAsia="nl-NL"/>
        </w:rPr>
      </w:pPr>
      <w:hyperlink w:anchor="_Toc356986542" w:history="1">
        <w:r w:rsidR="00923D12" w:rsidRPr="00FC4D32">
          <w:rPr>
            <w:rStyle w:val="Hyperlink"/>
            <w:noProof/>
          </w:rPr>
          <w:t>1.2 Aanleiding</w:t>
        </w:r>
        <w:r w:rsidR="00923D12">
          <w:rPr>
            <w:noProof/>
            <w:webHidden/>
          </w:rPr>
          <w:tab/>
        </w:r>
        <w:r w:rsidR="00923D12">
          <w:rPr>
            <w:noProof/>
            <w:webHidden/>
          </w:rPr>
          <w:fldChar w:fldCharType="begin"/>
        </w:r>
        <w:r w:rsidR="00923D12">
          <w:rPr>
            <w:noProof/>
            <w:webHidden/>
          </w:rPr>
          <w:instrText xml:space="preserve"> PAGEREF _Toc356986542 \h </w:instrText>
        </w:r>
        <w:r w:rsidR="00923D12">
          <w:rPr>
            <w:noProof/>
            <w:webHidden/>
          </w:rPr>
        </w:r>
        <w:r w:rsidR="00923D12">
          <w:rPr>
            <w:noProof/>
            <w:webHidden/>
          </w:rPr>
          <w:fldChar w:fldCharType="separate"/>
        </w:r>
        <w:r w:rsidR="00923D12">
          <w:rPr>
            <w:noProof/>
            <w:webHidden/>
          </w:rPr>
          <w:t>12</w:t>
        </w:r>
        <w:r w:rsidR="00923D12">
          <w:rPr>
            <w:noProof/>
            <w:webHidden/>
          </w:rPr>
          <w:fldChar w:fldCharType="end"/>
        </w:r>
      </w:hyperlink>
    </w:p>
    <w:p w14:paraId="43432E4C" w14:textId="77777777" w:rsidR="00923D12" w:rsidRDefault="00957AB2">
      <w:pPr>
        <w:pStyle w:val="Inhopg2"/>
        <w:tabs>
          <w:tab w:val="right" w:leader="dot" w:pos="9062"/>
        </w:tabs>
        <w:rPr>
          <w:noProof/>
          <w:sz w:val="22"/>
          <w:lang w:eastAsia="nl-NL"/>
        </w:rPr>
      </w:pPr>
      <w:hyperlink w:anchor="_Toc356986543" w:history="1">
        <w:r w:rsidR="00923D12" w:rsidRPr="00FC4D32">
          <w:rPr>
            <w:rStyle w:val="Hyperlink"/>
            <w:noProof/>
          </w:rPr>
          <w:t>1.3 De probleemstelling</w:t>
        </w:r>
        <w:r w:rsidR="00923D12">
          <w:rPr>
            <w:noProof/>
            <w:webHidden/>
          </w:rPr>
          <w:tab/>
        </w:r>
        <w:r w:rsidR="00923D12">
          <w:rPr>
            <w:noProof/>
            <w:webHidden/>
          </w:rPr>
          <w:fldChar w:fldCharType="begin"/>
        </w:r>
        <w:r w:rsidR="00923D12">
          <w:rPr>
            <w:noProof/>
            <w:webHidden/>
          </w:rPr>
          <w:instrText xml:space="preserve"> PAGEREF _Toc356986543 \h </w:instrText>
        </w:r>
        <w:r w:rsidR="00923D12">
          <w:rPr>
            <w:noProof/>
            <w:webHidden/>
          </w:rPr>
        </w:r>
        <w:r w:rsidR="00923D12">
          <w:rPr>
            <w:noProof/>
            <w:webHidden/>
          </w:rPr>
          <w:fldChar w:fldCharType="separate"/>
        </w:r>
        <w:r w:rsidR="00923D12">
          <w:rPr>
            <w:noProof/>
            <w:webHidden/>
          </w:rPr>
          <w:t>13</w:t>
        </w:r>
        <w:r w:rsidR="00923D12">
          <w:rPr>
            <w:noProof/>
            <w:webHidden/>
          </w:rPr>
          <w:fldChar w:fldCharType="end"/>
        </w:r>
      </w:hyperlink>
    </w:p>
    <w:p w14:paraId="43432E4D" w14:textId="77777777" w:rsidR="00923D12" w:rsidRDefault="00957AB2">
      <w:pPr>
        <w:pStyle w:val="Inhopg2"/>
        <w:tabs>
          <w:tab w:val="right" w:leader="dot" w:pos="9062"/>
        </w:tabs>
        <w:rPr>
          <w:noProof/>
          <w:sz w:val="22"/>
          <w:lang w:eastAsia="nl-NL"/>
        </w:rPr>
      </w:pPr>
      <w:hyperlink w:anchor="_Toc356986544" w:history="1">
        <w:r w:rsidR="00923D12" w:rsidRPr="00FC4D32">
          <w:rPr>
            <w:rStyle w:val="Hyperlink"/>
            <w:noProof/>
          </w:rPr>
          <w:t>1.4 Geschiedenis thuiszorg</w:t>
        </w:r>
        <w:r w:rsidR="00923D12">
          <w:rPr>
            <w:noProof/>
            <w:webHidden/>
          </w:rPr>
          <w:tab/>
        </w:r>
        <w:r w:rsidR="00923D12">
          <w:rPr>
            <w:noProof/>
            <w:webHidden/>
          </w:rPr>
          <w:fldChar w:fldCharType="begin"/>
        </w:r>
        <w:r w:rsidR="00923D12">
          <w:rPr>
            <w:noProof/>
            <w:webHidden/>
          </w:rPr>
          <w:instrText xml:space="preserve"> PAGEREF _Toc356986544 \h </w:instrText>
        </w:r>
        <w:r w:rsidR="00923D12">
          <w:rPr>
            <w:noProof/>
            <w:webHidden/>
          </w:rPr>
        </w:r>
        <w:r w:rsidR="00923D12">
          <w:rPr>
            <w:noProof/>
            <w:webHidden/>
          </w:rPr>
          <w:fldChar w:fldCharType="separate"/>
        </w:r>
        <w:r w:rsidR="00923D12">
          <w:rPr>
            <w:noProof/>
            <w:webHidden/>
          </w:rPr>
          <w:t>13</w:t>
        </w:r>
        <w:r w:rsidR="00923D12">
          <w:rPr>
            <w:noProof/>
            <w:webHidden/>
          </w:rPr>
          <w:fldChar w:fldCharType="end"/>
        </w:r>
      </w:hyperlink>
    </w:p>
    <w:p w14:paraId="43432E4E" w14:textId="77777777" w:rsidR="00923D12" w:rsidRDefault="00957AB2">
      <w:pPr>
        <w:pStyle w:val="Inhopg2"/>
        <w:tabs>
          <w:tab w:val="right" w:leader="dot" w:pos="9062"/>
        </w:tabs>
        <w:rPr>
          <w:noProof/>
          <w:sz w:val="22"/>
          <w:lang w:eastAsia="nl-NL"/>
        </w:rPr>
      </w:pPr>
      <w:hyperlink w:anchor="_Toc356986545" w:history="1">
        <w:r w:rsidR="00923D12" w:rsidRPr="00FC4D32">
          <w:rPr>
            <w:rStyle w:val="Hyperlink"/>
            <w:noProof/>
          </w:rPr>
          <w:t>1.5 Pluriform beeld</w:t>
        </w:r>
        <w:r w:rsidR="00923D12">
          <w:rPr>
            <w:noProof/>
            <w:webHidden/>
          </w:rPr>
          <w:tab/>
        </w:r>
        <w:r w:rsidR="00923D12">
          <w:rPr>
            <w:noProof/>
            <w:webHidden/>
          </w:rPr>
          <w:fldChar w:fldCharType="begin"/>
        </w:r>
        <w:r w:rsidR="00923D12">
          <w:rPr>
            <w:noProof/>
            <w:webHidden/>
          </w:rPr>
          <w:instrText xml:space="preserve"> PAGEREF _Toc356986545 \h </w:instrText>
        </w:r>
        <w:r w:rsidR="00923D12">
          <w:rPr>
            <w:noProof/>
            <w:webHidden/>
          </w:rPr>
        </w:r>
        <w:r w:rsidR="00923D12">
          <w:rPr>
            <w:noProof/>
            <w:webHidden/>
          </w:rPr>
          <w:fldChar w:fldCharType="separate"/>
        </w:r>
        <w:r w:rsidR="00923D12">
          <w:rPr>
            <w:noProof/>
            <w:webHidden/>
          </w:rPr>
          <w:t>14</w:t>
        </w:r>
        <w:r w:rsidR="00923D12">
          <w:rPr>
            <w:noProof/>
            <w:webHidden/>
          </w:rPr>
          <w:fldChar w:fldCharType="end"/>
        </w:r>
      </w:hyperlink>
    </w:p>
    <w:p w14:paraId="43432E4F" w14:textId="77777777" w:rsidR="00923D12" w:rsidRDefault="00957AB2">
      <w:pPr>
        <w:pStyle w:val="Inhopg2"/>
        <w:tabs>
          <w:tab w:val="right" w:leader="dot" w:pos="9062"/>
        </w:tabs>
        <w:rPr>
          <w:noProof/>
          <w:sz w:val="22"/>
          <w:lang w:eastAsia="nl-NL"/>
        </w:rPr>
      </w:pPr>
      <w:hyperlink w:anchor="_Toc356986546" w:history="1">
        <w:r w:rsidR="00923D12" w:rsidRPr="00FC4D32">
          <w:rPr>
            <w:rStyle w:val="Hyperlink"/>
            <w:noProof/>
          </w:rPr>
          <w:t>1.6 Het McKinsey 7Smodel</w:t>
        </w:r>
        <w:r w:rsidR="00923D12">
          <w:rPr>
            <w:noProof/>
            <w:webHidden/>
          </w:rPr>
          <w:tab/>
        </w:r>
        <w:r w:rsidR="00923D12">
          <w:rPr>
            <w:noProof/>
            <w:webHidden/>
          </w:rPr>
          <w:fldChar w:fldCharType="begin"/>
        </w:r>
        <w:r w:rsidR="00923D12">
          <w:rPr>
            <w:noProof/>
            <w:webHidden/>
          </w:rPr>
          <w:instrText xml:space="preserve"> PAGEREF _Toc356986546 \h </w:instrText>
        </w:r>
        <w:r w:rsidR="00923D12">
          <w:rPr>
            <w:noProof/>
            <w:webHidden/>
          </w:rPr>
        </w:r>
        <w:r w:rsidR="00923D12">
          <w:rPr>
            <w:noProof/>
            <w:webHidden/>
          </w:rPr>
          <w:fldChar w:fldCharType="separate"/>
        </w:r>
        <w:r w:rsidR="00923D12">
          <w:rPr>
            <w:noProof/>
            <w:webHidden/>
          </w:rPr>
          <w:t>14</w:t>
        </w:r>
        <w:r w:rsidR="00923D12">
          <w:rPr>
            <w:noProof/>
            <w:webHidden/>
          </w:rPr>
          <w:fldChar w:fldCharType="end"/>
        </w:r>
      </w:hyperlink>
    </w:p>
    <w:p w14:paraId="43432E50" w14:textId="77777777" w:rsidR="00923D12" w:rsidRDefault="00957AB2">
      <w:pPr>
        <w:pStyle w:val="Inhopg3"/>
        <w:tabs>
          <w:tab w:val="right" w:leader="dot" w:pos="9062"/>
        </w:tabs>
        <w:rPr>
          <w:noProof/>
          <w:sz w:val="22"/>
          <w:lang w:eastAsia="nl-NL"/>
        </w:rPr>
      </w:pPr>
      <w:hyperlink w:anchor="_Toc356986547" w:history="1">
        <w:r w:rsidR="00923D12" w:rsidRPr="00FC4D32">
          <w:rPr>
            <w:rStyle w:val="Hyperlink"/>
            <w:noProof/>
          </w:rPr>
          <w:t>1.6.1 Significante waarden(cultuur)</w:t>
        </w:r>
        <w:r w:rsidR="00923D12">
          <w:rPr>
            <w:noProof/>
            <w:webHidden/>
          </w:rPr>
          <w:tab/>
        </w:r>
        <w:r w:rsidR="00923D12">
          <w:rPr>
            <w:noProof/>
            <w:webHidden/>
          </w:rPr>
          <w:fldChar w:fldCharType="begin"/>
        </w:r>
        <w:r w:rsidR="00923D12">
          <w:rPr>
            <w:noProof/>
            <w:webHidden/>
          </w:rPr>
          <w:instrText xml:space="preserve"> PAGEREF _Toc356986547 \h </w:instrText>
        </w:r>
        <w:r w:rsidR="00923D12">
          <w:rPr>
            <w:noProof/>
            <w:webHidden/>
          </w:rPr>
        </w:r>
        <w:r w:rsidR="00923D12">
          <w:rPr>
            <w:noProof/>
            <w:webHidden/>
          </w:rPr>
          <w:fldChar w:fldCharType="separate"/>
        </w:r>
        <w:r w:rsidR="00923D12">
          <w:rPr>
            <w:noProof/>
            <w:webHidden/>
          </w:rPr>
          <w:t>14</w:t>
        </w:r>
        <w:r w:rsidR="00923D12">
          <w:rPr>
            <w:noProof/>
            <w:webHidden/>
          </w:rPr>
          <w:fldChar w:fldCharType="end"/>
        </w:r>
      </w:hyperlink>
    </w:p>
    <w:p w14:paraId="43432E51" w14:textId="77777777" w:rsidR="00923D12" w:rsidRDefault="00957AB2">
      <w:pPr>
        <w:pStyle w:val="Inhopg3"/>
        <w:tabs>
          <w:tab w:val="right" w:leader="dot" w:pos="9062"/>
        </w:tabs>
        <w:rPr>
          <w:noProof/>
          <w:sz w:val="22"/>
          <w:lang w:eastAsia="nl-NL"/>
        </w:rPr>
      </w:pPr>
      <w:hyperlink w:anchor="_Toc356986548" w:history="1">
        <w:r w:rsidR="00923D12" w:rsidRPr="00FC4D32">
          <w:rPr>
            <w:rStyle w:val="Hyperlink"/>
            <w:noProof/>
          </w:rPr>
          <w:t>1.6.2 Strategie(missie)</w:t>
        </w:r>
        <w:r w:rsidR="00923D12">
          <w:rPr>
            <w:noProof/>
            <w:webHidden/>
          </w:rPr>
          <w:tab/>
        </w:r>
        <w:r w:rsidR="00923D12">
          <w:rPr>
            <w:noProof/>
            <w:webHidden/>
          </w:rPr>
          <w:fldChar w:fldCharType="begin"/>
        </w:r>
        <w:r w:rsidR="00923D12">
          <w:rPr>
            <w:noProof/>
            <w:webHidden/>
          </w:rPr>
          <w:instrText xml:space="preserve"> PAGEREF _Toc356986548 \h </w:instrText>
        </w:r>
        <w:r w:rsidR="00923D12">
          <w:rPr>
            <w:noProof/>
            <w:webHidden/>
          </w:rPr>
        </w:r>
        <w:r w:rsidR="00923D12">
          <w:rPr>
            <w:noProof/>
            <w:webHidden/>
          </w:rPr>
          <w:fldChar w:fldCharType="separate"/>
        </w:r>
        <w:r w:rsidR="00923D12">
          <w:rPr>
            <w:noProof/>
            <w:webHidden/>
          </w:rPr>
          <w:t>15</w:t>
        </w:r>
        <w:r w:rsidR="00923D12">
          <w:rPr>
            <w:noProof/>
            <w:webHidden/>
          </w:rPr>
          <w:fldChar w:fldCharType="end"/>
        </w:r>
      </w:hyperlink>
    </w:p>
    <w:p w14:paraId="43432E52" w14:textId="77777777" w:rsidR="00923D12" w:rsidRDefault="00957AB2">
      <w:pPr>
        <w:pStyle w:val="Inhopg3"/>
        <w:tabs>
          <w:tab w:val="right" w:leader="dot" w:pos="9062"/>
        </w:tabs>
        <w:rPr>
          <w:noProof/>
          <w:sz w:val="22"/>
          <w:lang w:eastAsia="nl-NL"/>
        </w:rPr>
      </w:pPr>
      <w:hyperlink w:anchor="_Toc356986549" w:history="1">
        <w:r w:rsidR="00923D12" w:rsidRPr="00FC4D32">
          <w:rPr>
            <w:rStyle w:val="Hyperlink"/>
            <w:noProof/>
          </w:rPr>
          <w:t>1.6.3 Structuur</w:t>
        </w:r>
        <w:r w:rsidR="00923D12">
          <w:rPr>
            <w:noProof/>
            <w:webHidden/>
          </w:rPr>
          <w:tab/>
        </w:r>
        <w:r w:rsidR="00923D12">
          <w:rPr>
            <w:noProof/>
            <w:webHidden/>
          </w:rPr>
          <w:fldChar w:fldCharType="begin"/>
        </w:r>
        <w:r w:rsidR="00923D12">
          <w:rPr>
            <w:noProof/>
            <w:webHidden/>
          </w:rPr>
          <w:instrText xml:space="preserve"> PAGEREF _Toc356986549 \h </w:instrText>
        </w:r>
        <w:r w:rsidR="00923D12">
          <w:rPr>
            <w:noProof/>
            <w:webHidden/>
          </w:rPr>
        </w:r>
        <w:r w:rsidR="00923D12">
          <w:rPr>
            <w:noProof/>
            <w:webHidden/>
          </w:rPr>
          <w:fldChar w:fldCharType="separate"/>
        </w:r>
        <w:r w:rsidR="00923D12">
          <w:rPr>
            <w:noProof/>
            <w:webHidden/>
          </w:rPr>
          <w:t>15</w:t>
        </w:r>
        <w:r w:rsidR="00923D12">
          <w:rPr>
            <w:noProof/>
            <w:webHidden/>
          </w:rPr>
          <w:fldChar w:fldCharType="end"/>
        </w:r>
      </w:hyperlink>
    </w:p>
    <w:p w14:paraId="43432E53" w14:textId="77777777" w:rsidR="00923D12" w:rsidRDefault="00957AB2">
      <w:pPr>
        <w:pStyle w:val="Inhopg3"/>
        <w:tabs>
          <w:tab w:val="right" w:leader="dot" w:pos="9062"/>
        </w:tabs>
        <w:rPr>
          <w:noProof/>
          <w:sz w:val="22"/>
          <w:lang w:eastAsia="nl-NL"/>
        </w:rPr>
      </w:pPr>
      <w:hyperlink w:anchor="_Toc356986550" w:history="1">
        <w:r w:rsidR="00923D12" w:rsidRPr="00FC4D32">
          <w:rPr>
            <w:rStyle w:val="Hyperlink"/>
            <w:noProof/>
          </w:rPr>
          <w:t>1.6.4 Systemen</w:t>
        </w:r>
        <w:r w:rsidR="00923D12">
          <w:rPr>
            <w:noProof/>
            <w:webHidden/>
          </w:rPr>
          <w:tab/>
        </w:r>
        <w:r w:rsidR="00923D12">
          <w:rPr>
            <w:noProof/>
            <w:webHidden/>
          </w:rPr>
          <w:fldChar w:fldCharType="begin"/>
        </w:r>
        <w:r w:rsidR="00923D12">
          <w:rPr>
            <w:noProof/>
            <w:webHidden/>
          </w:rPr>
          <w:instrText xml:space="preserve"> PAGEREF _Toc356986550 \h </w:instrText>
        </w:r>
        <w:r w:rsidR="00923D12">
          <w:rPr>
            <w:noProof/>
            <w:webHidden/>
          </w:rPr>
        </w:r>
        <w:r w:rsidR="00923D12">
          <w:rPr>
            <w:noProof/>
            <w:webHidden/>
          </w:rPr>
          <w:fldChar w:fldCharType="separate"/>
        </w:r>
        <w:r w:rsidR="00923D12">
          <w:rPr>
            <w:noProof/>
            <w:webHidden/>
          </w:rPr>
          <w:t>15</w:t>
        </w:r>
        <w:r w:rsidR="00923D12">
          <w:rPr>
            <w:noProof/>
            <w:webHidden/>
          </w:rPr>
          <w:fldChar w:fldCharType="end"/>
        </w:r>
      </w:hyperlink>
    </w:p>
    <w:p w14:paraId="43432E54" w14:textId="77777777" w:rsidR="00923D12" w:rsidRDefault="00957AB2">
      <w:pPr>
        <w:pStyle w:val="Inhopg3"/>
        <w:tabs>
          <w:tab w:val="right" w:leader="dot" w:pos="9062"/>
        </w:tabs>
        <w:rPr>
          <w:noProof/>
          <w:sz w:val="22"/>
          <w:lang w:eastAsia="nl-NL"/>
        </w:rPr>
      </w:pPr>
      <w:hyperlink w:anchor="_Toc356986551" w:history="1">
        <w:r w:rsidR="00923D12" w:rsidRPr="00FC4D32">
          <w:rPr>
            <w:rStyle w:val="Hyperlink"/>
            <w:noProof/>
          </w:rPr>
          <w:t>1.6.5 Stijl van leidinggeven</w:t>
        </w:r>
        <w:r w:rsidR="00923D12">
          <w:rPr>
            <w:noProof/>
            <w:webHidden/>
          </w:rPr>
          <w:tab/>
        </w:r>
        <w:r w:rsidR="00923D12">
          <w:rPr>
            <w:noProof/>
            <w:webHidden/>
          </w:rPr>
          <w:fldChar w:fldCharType="begin"/>
        </w:r>
        <w:r w:rsidR="00923D12">
          <w:rPr>
            <w:noProof/>
            <w:webHidden/>
          </w:rPr>
          <w:instrText xml:space="preserve"> PAGEREF _Toc356986551 \h </w:instrText>
        </w:r>
        <w:r w:rsidR="00923D12">
          <w:rPr>
            <w:noProof/>
            <w:webHidden/>
          </w:rPr>
        </w:r>
        <w:r w:rsidR="00923D12">
          <w:rPr>
            <w:noProof/>
            <w:webHidden/>
          </w:rPr>
          <w:fldChar w:fldCharType="separate"/>
        </w:r>
        <w:r w:rsidR="00923D12">
          <w:rPr>
            <w:noProof/>
            <w:webHidden/>
          </w:rPr>
          <w:t>15</w:t>
        </w:r>
        <w:r w:rsidR="00923D12">
          <w:rPr>
            <w:noProof/>
            <w:webHidden/>
          </w:rPr>
          <w:fldChar w:fldCharType="end"/>
        </w:r>
      </w:hyperlink>
    </w:p>
    <w:p w14:paraId="43432E55" w14:textId="77777777" w:rsidR="00923D12" w:rsidRDefault="00957AB2">
      <w:pPr>
        <w:pStyle w:val="Inhopg3"/>
        <w:tabs>
          <w:tab w:val="right" w:leader="dot" w:pos="9062"/>
        </w:tabs>
        <w:rPr>
          <w:noProof/>
          <w:sz w:val="22"/>
          <w:lang w:eastAsia="nl-NL"/>
        </w:rPr>
      </w:pPr>
      <w:hyperlink w:anchor="_Toc356986552" w:history="1">
        <w:r w:rsidR="00923D12" w:rsidRPr="00FC4D32">
          <w:rPr>
            <w:rStyle w:val="Hyperlink"/>
            <w:noProof/>
          </w:rPr>
          <w:t>1.6.6 Sleutelvaardigheden</w:t>
        </w:r>
        <w:r w:rsidR="00923D12">
          <w:rPr>
            <w:noProof/>
            <w:webHidden/>
          </w:rPr>
          <w:tab/>
        </w:r>
        <w:r w:rsidR="00923D12">
          <w:rPr>
            <w:noProof/>
            <w:webHidden/>
          </w:rPr>
          <w:fldChar w:fldCharType="begin"/>
        </w:r>
        <w:r w:rsidR="00923D12">
          <w:rPr>
            <w:noProof/>
            <w:webHidden/>
          </w:rPr>
          <w:instrText xml:space="preserve"> PAGEREF _Toc356986552 \h </w:instrText>
        </w:r>
        <w:r w:rsidR="00923D12">
          <w:rPr>
            <w:noProof/>
            <w:webHidden/>
          </w:rPr>
        </w:r>
        <w:r w:rsidR="00923D12">
          <w:rPr>
            <w:noProof/>
            <w:webHidden/>
          </w:rPr>
          <w:fldChar w:fldCharType="separate"/>
        </w:r>
        <w:r w:rsidR="00923D12">
          <w:rPr>
            <w:noProof/>
            <w:webHidden/>
          </w:rPr>
          <w:t>15</w:t>
        </w:r>
        <w:r w:rsidR="00923D12">
          <w:rPr>
            <w:noProof/>
            <w:webHidden/>
          </w:rPr>
          <w:fldChar w:fldCharType="end"/>
        </w:r>
      </w:hyperlink>
    </w:p>
    <w:p w14:paraId="43432E56" w14:textId="77777777" w:rsidR="00923D12" w:rsidRDefault="00957AB2">
      <w:pPr>
        <w:pStyle w:val="Inhopg3"/>
        <w:tabs>
          <w:tab w:val="right" w:leader="dot" w:pos="9062"/>
        </w:tabs>
        <w:rPr>
          <w:noProof/>
          <w:sz w:val="22"/>
          <w:lang w:eastAsia="nl-NL"/>
        </w:rPr>
      </w:pPr>
      <w:hyperlink w:anchor="_Toc356986553" w:history="1">
        <w:r w:rsidR="00923D12" w:rsidRPr="00FC4D32">
          <w:rPr>
            <w:rStyle w:val="Hyperlink"/>
            <w:noProof/>
          </w:rPr>
          <w:t>1.6.7 Staf</w:t>
        </w:r>
        <w:r w:rsidR="00923D12">
          <w:rPr>
            <w:noProof/>
            <w:webHidden/>
          </w:rPr>
          <w:tab/>
        </w:r>
        <w:r w:rsidR="00923D12">
          <w:rPr>
            <w:noProof/>
            <w:webHidden/>
          </w:rPr>
          <w:fldChar w:fldCharType="begin"/>
        </w:r>
        <w:r w:rsidR="00923D12">
          <w:rPr>
            <w:noProof/>
            <w:webHidden/>
          </w:rPr>
          <w:instrText xml:space="preserve"> PAGEREF _Toc356986553 \h </w:instrText>
        </w:r>
        <w:r w:rsidR="00923D12">
          <w:rPr>
            <w:noProof/>
            <w:webHidden/>
          </w:rPr>
        </w:r>
        <w:r w:rsidR="00923D12">
          <w:rPr>
            <w:noProof/>
            <w:webHidden/>
          </w:rPr>
          <w:fldChar w:fldCharType="separate"/>
        </w:r>
        <w:r w:rsidR="00923D12">
          <w:rPr>
            <w:noProof/>
            <w:webHidden/>
          </w:rPr>
          <w:t>16</w:t>
        </w:r>
        <w:r w:rsidR="00923D12">
          <w:rPr>
            <w:noProof/>
            <w:webHidden/>
          </w:rPr>
          <w:fldChar w:fldCharType="end"/>
        </w:r>
      </w:hyperlink>
    </w:p>
    <w:p w14:paraId="43432E57" w14:textId="77777777" w:rsidR="00923D12" w:rsidRDefault="00957AB2">
      <w:pPr>
        <w:pStyle w:val="Inhopg2"/>
        <w:tabs>
          <w:tab w:val="right" w:leader="dot" w:pos="9062"/>
        </w:tabs>
        <w:rPr>
          <w:noProof/>
          <w:sz w:val="22"/>
          <w:lang w:eastAsia="nl-NL"/>
        </w:rPr>
      </w:pPr>
      <w:hyperlink w:anchor="_Toc356986554" w:history="1">
        <w:r w:rsidR="00923D12" w:rsidRPr="00FC4D32">
          <w:rPr>
            <w:rStyle w:val="Hyperlink"/>
            <w:noProof/>
          </w:rPr>
          <w:t>1.7 Stakeholder analyse</w:t>
        </w:r>
        <w:r w:rsidR="00923D12">
          <w:rPr>
            <w:noProof/>
            <w:webHidden/>
          </w:rPr>
          <w:tab/>
        </w:r>
        <w:r w:rsidR="00923D12">
          <w:rPr>
            <w:noProof/>
            <w:webHidden/>
          </w:rPr>
          <w:fldChar w:fldCharType="begin"/>
        </w:r>
        <w:r w:rsidR="00923D12">
          <w:rPr>
            <w:noProof/>
            <w:webHidden/>
          </w:rPr>
          <w:instrText xml:space="preserve"> PAGEREF _Toc356986554 \h </w:instrText>
        </w:r>
        <w:r w:rsidR="00923D12">
          <w:rPr>
            <w:noProof/>
            <w:webHidden/>
          </w:rPr>
        </w:r>
        <w:r w:rsidR="00923D12">
          <w:rPr>
            <w:noProof/>
            <w:webHidden/>
          </w:rPr>
          <w:fldChar w:fldCharType="separate"/>
        </w:r>
        <w:r w:rsidR="00923D12">
          <w:rPr>
            <w:noProof/>
            <w:webHidden/>
          </w:rPr>
          <w:t>16</w:t>
        </w:r>
        <w:r w:rsidR="00923D12">
          <w:rPr>
            <w:noProof/>
            <w:webHidden/>
          </w:rPr>
          <w:fldChar w:fldCharType="end"/>
        </w:r>
      </w:hyperlink>
    </w:p>
    <w:p w14:paraId="43432E58" w14:textId="77777777" w:rsidR="00923D12" w:rsidRDefault="00957AB2">
      <w:pPr>
        <w:pStyle w:val="Inhopg4"/>
        <w:tabs>
          <w:tab w:val="right" w:leader="dot" w:pos="9062"/>
        </w:tabs>
        <w:rPr>
          <w:i w:val="0"/>
          <w:noProof/>
          <w:sz w:val="22"/>
        </w:rPr>
      </w:pPr>
      <w:hyperlink w:anchor="_Toc356986555" w:history="1">
        <w:r w:rsidR="00923D12" w:rsidRPr="00FC4D32">
          <w:rPr>
            <w:rStyle w:val="Hyperlink"/>
            <w:noProof/>
          </w:rPr>
          <w:t>Tabel 1, stakeholder analyse (Mulders, 2010)</w:t>
        </w:r>
        <w:r w:rsidR="00923D12">
          <w:rPr>
            <w:noProof/>
            <w:webHidden/>
          </w:rPr>
          <w:tab/>
        </w:r>
        <w:r w:rsidR="00923D12">
          <w:rPr>
            <w:noProof/>
            <w:webHidden/>
          </w:rPr>
          <w:fldChar w:fldCharType="begin"/>
        </w:r>
        <w:r w:rsidR="00923D12">
          <w:rPr>
            <w:noProof/>
            <w:webHidden/>
          </w:rPr>
          <w:instrText xml:space="preserve"> PAGEREF _Toc356986555 \h </w:instrText>
        </w:r>
        <w:r w:rsidR="00923D12">
          <w:rPr>
            <w:noProof/>
            <w:webHidden/>
          </w:rPr>
        </w:r>
        <w:r w:rsidR="00923D12">
          <w:rPr>
            <w:noProof/>
            <w:webHidden/>
          </w:rPr>
          <w:fldChar w:fldCharType="separate"/>
        </w:r>
        <w:r w:rsidR="00923D12">
          <w:rPr>
            <w:noProof/>
            <w:webHidden/>
          </w:rPr>
          <w:t>16</w:t>
        </w:r>
        <w:r w:rsidR="00923D12">
          <w:rPr>
            <w:noProof/>
            <w:webHidden/>
          </w:rPr>
          <w:fldChar w:fldCharType="end"/>
        </w:r>
      </w:hyperlink>
    </w:p>
    <w:p w14:paraId="43432E59" w14:textId="77777777" w:rsidR="00923D12" w:rsidRDefault="00957AB2">
      <w:pPr>
        <w:pStyle w:val="Inhopg3"/>
        <w:tabs>
          <w:tab w:val="right" w:leader="dot" w:pos="9062"/>
        </w:tabs>
        <w:rPr>
          <w:noProof/>
          <w:sz w:val="22"/>
          <w:lang w:eastAsia="nl-NL"/>
        </w:rPr>
      </w:pPr>
      <w:hyperlink w:anchor="_Toc356986556" w:history="1">
        <w:r w:rsidR="00923D12" w:rsidRPr="00FC4D32">
          <w:rPr>
            <w:rStyle w:val="Hyperlink"/>
            <w:noProof/>
          </w:rPr>
          <w:t>1.7.1 Uitkomsten Stakeholder analyse</w:t>
        </w:r>
        <w:r w:rsidR="00923D12">
          <w:rPr>
            <w:noProof/>
            <w:webHidden/>
          </w:rPr>
          <w:tab/>
        </w:r>
        <w:r w:rsidR="00923D12">
          <w:rPr>
            <w:noProof/>
            <w:webHidden/>
          </w:rPr>
          <w:fldChar w:fldCharType="begin"/>
        </w:r>
        <w:r w:rsidR="00923D12">
          <w:rPr>
            <w:noProof/>
            <w:webHidden/>
          </w:rPr>
          <w:instrText xml:space="preserve"> PAGEREF _Toc356986556 \h </w:instrText>
        </w:r>
        <w:r w:rsidR="00923D12">
          <w:rPr>
            <w:noProof/>
            <w:webHidden/>
          </w:rPr>
        </w:r>
        <w:r w:rsidR="00923D12">
          <w:rPr>
            <w:noProof/>
            <w:webHidden/>
          </w:rPr>
          <w:fldChar w:fldCharType="separate"/>
        </w:r>
        <w:r w:rsidR="00923D12">
          <w:rPr>
            <w:noProof/>
            <w:webHidden/>
          </w:rPr>
          <w:t>17</w:t>
        </w:r>
        <w:r w:rsidR="00923D12">
          <w:rPr>
            <w:noProof/>
            <w:webHidden/>
          </w:rPr>
          <w:fldChar w:fldCharType="end"/>
        </w:r>
      </w:hyperlink>
    </w:p>
    <w:p w14:paraId="43432E5A" w14:textId="77777777" w:rsidR="00923D12" w:rsidRDefault="00957AB2">
      <w:pPr>
        <w:pStyle w:val="Inhopg2"/>
        <w:tabs>
          <w:tab w:val="right" w:leader="dot" w:pos="9062"/>
        </w:tabs>
        <w:rPr>
          <w:noProof/>
          <w:sz w:val="22"/>
          <w:lang w:eastAsia="nl-NL"/>
        </w:rPr>
      </w:pPr>
      <w:hyperlink w:anchor="_Toc356986557" w:history="1">
        <w:r w:rsidR="00923D12" w:rsidRPr="00FC4D32">
          <w:rPr>
            <w:rStyle w:val="Hyperlink"/>
            <w:noProof/>
          </w:rPr>
          <w:t>1.8 Kwantitatieve bronnen vanuit de organisatie</w:t>
        </w:r>
        <w:r w:rsidR="00923D12">
          <w:rPr>
            <w:noProof/>
            <w:webHidden/>
          </w:rPr>
          <w:tab/>
        </w:r>
        <w:r w:rsidR="00923D12">
          <w:rPr>
            <w:noProof/>
            <w:webHidden/>
          </w:rPr>
          <w:fldChar w:fldCharType="begin"/>
        </w:r>
        <w:r w:rsidR="00923D12">
          <w:rPr>
            <w:noProof/>
            <w:webHidden/>
          </w:rPr>
          <w:instrText xml:space="preserve"> PAGEREF _Toc356986557 \h </w:instrText>
        </w:r>
        <w:r w:rsidR="00923D12">
          <w:rPr>
            <w:noProof/>
            <w:webHidden/>
          </w:rPr>
        </w:r>
        <w:r w:rsidR="00923D12">
          <w:rPr>
            <w:noProof/>
            <w:webHidden/>
          </w:rPr>
          <w:fldChar w:fldCharType="separate"/>
        </w:r>
        <w:r w:rsidR="00923D12">
          <w:rPr>
            <w:noProof/>
            <w:webHidden/>
          </w:rPr>
          <w:t>17</w:t>
        </w:r>
        <w:r w:rsidR="00923D12">
          <w:rPr>
            <w:noProof/>
            <w:webHidden/>
          </w:rPr>
          <w:fldChar w:fldCharType="end"/>
        </w:r>
      </w:hyperlink>
    </w:p>
    <w:p w14:paraId="43432E5B" w14:textId="77777777" w:rsidR="00923D12" w:rsidRDefault="00957AB2">
      <w:pPr>
        <w:pStyle w:val="Inhopg4"/>
        <w:tabs>
          <w:tab w:val="right" w:leader="dot" w:pos="9062"/>
        </w:tabs>
        <w:rPr>
          <w:i w:val="0"/>
          <w:noProof/>
          <w:sz w:val="22"/>
        </w:rPr>
      </w:pPr>
      <w:hyperlink w:anchor="_Toc356986558" w:history="1">
        <w:r w:rsidR="00923D12" w:rsidRPr="00FC4D32">
          <w:rPr>
            <w:rStyle w:val="Hyperlink"/>
            <w:noProof/>
          </w:rPr>
          <w:t>Grafiek 1, wachtlijst (WIJdezorg, 2011) t.a.v. ZZP 1, 2 en 3</w:t>
        </w:r>
        <w:r w:rsidR="00923D12">
          <w:rPr>
            <w:noProof/>
            <w:webHidden/>
          </w:rPr>
          <w:tab/>
        </w:r>
        <w:r w:rsidR="00923D12">
          <w:rPr>
            <w:noProof/>
            <w:webHidden/>
          </w:rPr>
          <w:fldChar w:fldCharType="begin"/>
        </w:r>
        <w:r w:rsidR="00923D12">
          <w:rPr>
            <w:noProof/>
            <w:webHidden/>
          </w:rPr>
          <w:instrText xml:space="preserve"> PAGEREF _Toc356986558 \h </w:instrText>
        </w:r>
        <w:r w:rsidR="00923D12">
          <w:rPr>
            <w:noProof/>
            <w:webHidden/>
          </w:rPr>
        </w:r>
        <w:r w:rsidR="00923D12">
          <w:rPr>
            <w:noProof/>
            <w:webHidden/>
          </w:rPr>
          <w:fldChar w:fldCharType="separate"/>
        </w:r>
        <w:r w:rsidR="00923D12">
          <w:rPr>
            <w:noProof/>
            <w:webHidden/>
          </w:rPr>
          <w:t>17</w:t>
        </w:r>
        <w:r w:rsidR="00923D12">
          <w:rPr>
            <w:noProof/>
            <w:webHidden/>
          </w:rPr>
          <w:fldChar w:fldCharType="end"/>
        </w:r>
      </w:hyperlink>
    </w:p>
    <w:p w14:paraId="43432E5C" w14:textId="77777777" w:rsidR="00923D12" w:rsidRDefault="00957AB2">
      <w:pPr>
        <w:pStyle w:val="Inhopg2"/>
        <w:tabs>
          <w:tab w:val="right" w:leader="dot" w:pos="9062"/>
        </w:tabs>
        <w:rPr>
          <w:noProof/>
          <w:sz w:val="22"/>
          <w:lang w:eastAsia="nl-NL"/>
        </w:rPr>
      </w:pPr>
      <w:hyperlink w:anchor="_Toc356986559" w:history="1">
        <w:r w:rsidR="00923D12" w:rsidRPr="00FC4D32">
          <w:rPr>
            <w:rStyle w:val="Hyperlink"/>
            <w:noProof/>
          </w:rPr>
          <w:t>1.9 DESTEP analyse</w:t>
        </w:r>
        <w:r w:rsidR="00923D12">
          <w:rPr>
            <w:noProof/>
            <w:webHidden/>
          </w:rPr>
          <w:tab/>
        </w:r>
        <w:r w:rsidR="00923D12">
          <w:rPr>
            <w:noProof/>
            <w:webHidden/>
          </w:rPr>
          <w:fldChar w:fldCharType="begin"/>
        </w:r>
        <w:r w:rsidR="00923D12">
          <w:rPr>
            <w:noProof/>
            <w:webHidden/>
          </w:rPr>
          <w:instrText xml:space="preserve"> PAGEREF _Toc356986559 \h </w:instrText>
        </w:r>
        <w:r w:rsidR="00923D12">
          <w:rPr>
            <w:noProof/>
            <w:webHidden/>
          </w:rPr>
        </w:r>
        <w:r w:rsidR="00923D12">
          <w:rPr>
            <w:noProof/>
            <w:webHidden/>
          </w:rPr>
          <w:fldChar w:fldCharType="separate"/>
        </w:r>
        <w:r w:rsidR="00923D12">
          <w:rPr>
            <w:noProof/>
            <w:webHidden/>
          </w:rPr>
          <w:t>18</w:t>
        </w:r>
        <w:r w:rsidR="00923D12">
          <w:rPr>
            <w:noProof/>
            <w:webHidden/>
          </w:rPr>
          <w:fldChar w:fldCharType="end"/>
        </w:r>
      </w:hyperlink>
    </w:p>
    <w:p w14:paraId="43432E5D" w14:textId="77777777" w:rsidR="00923D12" w:rsidRDefault="00957AB2">
      <w:pPr>
        <w:pStyle w:val="Inhopg3"/>
        <w:tabs>
          <w:tab w:val="right" w:leader="dot" w:pos="9062"/>
        </w:tabs>
        <w:rPr>
          <w:noProof/>
          <w:sz w:val="22"/>
          <w:lang w:eastAsia="nl-NL"/>
        </w:rPr>
      </w:pPr>
      <w:hyperlink w:anchor="_Toc356986560" w:history="1">
        <w:r w:rsidR="00923D12" w:rsidRPr="00FC4D32">
          <w:rPr>
            <w:rStyle w:val="Hyperlink"/>
            <w:noProof/>
          </w:rPr>
          <w:t>1.9.1 Demografische factoren</w:t>
        </w:r>
        <w:r w:rsidR="00923D12">
          <w:rPr>
            <w:noProof/>
            <w:webHidden/>
          </w:rPr>
          <w:tab/>
        </w:r>
        <w:r w:rsidR="00923D12">
          <w:rPr>
            <w:noProof/>
            <w:webHidden/>
          </w:rPr>
          <w:fldChar w:fldCharType="begin"/>
        </w:r>
        <w:r w:rsidR="00923D12">
          <w:rPr>
            <w:noProof/>
            <w:webHidden/>
          </w:rPr>
          <w:instrText xml:space="preserve"> PAGEREF _Toc356986560 \h </w:instrText>
        </w:r>
        <w:r w:rsidR="00923D12">
          <w:rPr>
            <w:noProof/>
            <w:webHidden/>
          </w:rPr>
        </w:r>
        <w:r w:rsidR="00923D12">
          <w:rPr>
            <w:noProof/>
            <w:webHidden/>
          </w:rPr>
          <w:fldChar w:fldCharType="separate"/>
        </w:r>
        <w:r w:rsidR="00923D12">
          <w:rPr>
            <w:noProof/>
            <w:webHidden/>
          </w:rPr>
          <w:t>18</w:t>
        </w:r>
        <w:r w:rsidR="00923D12">
          <w:rPr>
            <w:noProof/>
            <w:webHidden/>
          </w:rPr>
          <w:fldChar w:fldCharType="end"/>
        </w:r>
      </w:hyperlink>
    </w:p>
    <w:p w14:paraId="43432E5E" w14:textId="77777777" w:rsidR="00923D12" w:rsidRDefault="00957AB2">
      <w:pPr>
        <w:pStyle w:val="Inhopg3"/>
        <w:tabs>
          <w:tab w:val="right" w:leader="dot" w:pos="9062"/>
        </w:tabs>
        <w:rPr>
          <w:noProof/>
          <w:sz w:val="22"/>
          <w:lang w:eastAsia="nl-NL"/>
        </w:rPr>
      </w:pPr>
      <w:hyperlink w:anchor="_Toc356986561" w:history="1">
        <w:r w:rsidR="00923D12" w:rsidRPr="00FC4D32">
          <w:rPr>
            <w:rStyle w:val="Hyperlink"/>
            <w:noProof/>
          </w:rPr>
          <w:t>1.9.2 Ecologische factoren</w:t>
        </w:r>
        <w:r w:rsidR="00923D12">
          <w:rPr>
            <w:noProof/>
            <w:webHidden/>
          </w:rPr>
          <w:tab/>
        </w:r>
        <w:r w:rsidR="00923D12">
          <w:rPr>
            <w:noProof/>
            <w:webHidden/>
          </w:rPr>
          <w:fldChar w:fldCharType="begin"/>
        </w:r>
        <w:r w:rsidR="00923D12">
          <w:rPr>
            <w:noProof/>
            <w:webHidden/>
          </w:rPr>
          <w:instrText xml:space="preserve"> PAGEREF _Toc356986561 \h </w:instrText>
        </w:r>
        <w:r w:rsidR="00923D12">
          <w:rPr>
            <w:noProof/>
            <w:webHidden/>
          </w:rPr>
        </w:r>
        <w:r w:rsidR="00923D12">
          <w:rPr>
            <w:noProof/>
            <w:webHidden/>
          </w:rPr>
          <w:fldChar w:fldCharType="separate"/>
        </w:r>
        <w:r w:rsidR="00923D12">
          <w:rPr>
            <w:noProof/>
            <w:webHidden/>
          </w:rPr>
          <w:t>18</w:t>
        </w:r>
        <w:r w:rsidR="00923D12">
          <w:rPr>
            <w:noProof/>
            <w:webHidden/>
          </w:rPr>
          <w:fldChar w:fldCharType="end"/>
        </w:r>
      </w:hyperlink>
    </w:p>
    <w:p w14:paraId="43432E5F" w14:textId="77777777" w:rsidR="00923D12" w:rsidRDefault="00957AB2">
      <w:pPr>
        <w:pStyle w:val="Inhopg3"/>
        <w:tabs>
          <w:tab w:val="right" w:leader="dot" w:pos="9062"/>
        </w:tabs>
        <w:rPr>
          <w:noProof/>
          <w:sz w:val="22"/>
          <w:lang w:eastAsia="nl-NL"/>
        </w:rPr>
      </w:pPr>
      <w:hyperlink w:anchor="_Toc356986562" w:history="1">
        <w:r w:rsidR="00923D12" w:rsidRPr="00FC4D32">
          <w:rPr>
            <w:rStyle w:val="Hyperlink"/>
            <w:noProof/>
          </w:rPr>
          <w:t>1.9.3 Sociale factoren</w:t>
        </w:r>
        <w:r w:rsidR="00923D12">
          <w:rPr>
            <w:noProof/>
            <w:webHidden/>
          </w:rPr>
          <w:tab/>
        </w:r>
        <w:r w:rsidR="00923D12">
          <w:rPr>
            <w:noProof/>
            <w:webHidden/>
          </w:rPr>
          <w:fldChar w:fldCharType="begin"/>
        </w:r>
        <w:r w:rsidR="00923D12">
          <w:rPr>
            <w:noProof/>
            <w:webHidden/>
          </w:rPr>
          <w:instrText xml:space="preserve"> PAGEREF _Toc356986562 \h </w:instrText>
        </w:r>
        <w:r w:rsidR="00923D12">
          <w:rPr>
            <w:noProof/>
            <w:webHidden/>
          </w:rPr>
        </w:r>
        <w:r w:rsidR="00923D12">
          <w:rPr>
            <w:noProof/>
            <w:webHidden/>
          </w:rPr>
          <w:fldChar w:fldCharType="separate"/>
        </w:r>
        <w:r w:rsidR="00923D12">
          <w:rPr>
            <w:noProof/>
            <w:webHidden/>
          </w:rPr>
          <w:t>19</w:t>
        </w:r>
        <w:r w:rsidR="00923D12">
          <w:rPr>
            <w:noProof/>
            <w:webHidden/>
          </w:rPr>
          <w:fldChar w:fldCharType="end"/>
        </w:r>
      </w:hyperlink>
    </w:p>
    <w:p w14:paraId="43432E60" w14:textId="77777777" w:rsidR="00923D12" w:rsidRDefault="00957AB2">
      <w:pPr>
        <w:pStyle w:val="Inhopg4"/>
        <w:tabs>
          <w:tab w:val="right" w:leader="dot" w:pos="9062"/>
        </w:tabs>
        <w:rPr>
          <w:i w:val="0"/>
          <w:noProof/>
          <w:sz w:val="22"/>
        </w:rPr>
      </w:pPr>
      <w:hyperlink w:anchor="_Toc356986563" w:history="1">
        <w:r w:rsidR="00923D12" w:rsidRPr="00FC4D32">
          <w:rPr>
            <w:rStyle w:val="Hyperlink"/>
            <w:noProof/>
          </w:rPr>
          <w:t>Figuur 1 Verantwoordelijkheidsladder  (VNG, 2010)</w:t>
        </w:r>
        <w:r w:rsidR="00923D12">
          <w:rPr>
            <w:noProof/>
            <w:webHidden/>
          </w:rPr>
          <w:tab/>
        </w:r>
        <w:r w:rsidR="00923D12">
          <w:rPr>
            <w:noProof/>
            <w:webHidden/>
          </w:rPr>
          <w:fldChar w:fldCharType="begin"/>
        </w:r>
        <w:r w:rsidR="00923D12">
          <w:rPr>
            <w:noProof/>
            <w:webHidden/>
          </w:rPr>
          <w:instrText xml:space="preserve"> PAGEREF _Toc356986563 \h </w:instrText>
        </w:r>
        <w:r w:rsidR="00923D12">
          <w:rPr>
            <w:noProof/>
            <w:webHidden/>
          </w:rPr>
        </w:r>
        <w:r w:rsidR="00923D12">
          <w:rPr>
            <w:noProof/>
            <w:webHidden/>
          </w:rPr>
          <w:fldChar w:fldCharType="separate"/>
        </w:r>
        <w:r w:rsidR="00923D12">
          <w:rPr>
            <w:noProof/>
            <w:webHidden/>
          </w:rPr>
          <w:t>19</w:t>
        </w:r>
        <w:r w:rsidR="00923D12">
          <w:rPr>
            <w:noProof/>
            <w:webHidden/>
          </w:rPr>
          <w:fldChar w:fldCharType="end"/>
        </w:r>
      </w:hyperlink>
    </w:p>
    <w:p w14:paraId="43432E61" w14:textId="77777777" w:rsidR="00923D12" w:rsidRDefault="00957AB2">
      <w:pPr>
        <w:pStyle w:val="Inhopg3"/>
        <w:tabs>
          <w:tab w:val="right" w:leader="dot" w:pos="9062"/>
        </w:tabs>
        <w:rPr>
          <w:noProof/>
          <w:sz w:val="22"/>
          <w:lang w:eastAsia="nl-NL"/>
        </w:rPr>
      </w:pPr>
      <w:hyperlink w:anchor="_Toc356986564" w:history="1">
        <w:r w:rsidR="00923D12" w:rsidRPr="00FC4D32">
          <w:rPr>
            <w:rStyle w:val="Hyperlink"/>
            <w:noProof/>
          </w:rPr>
          <w:t>1.9.4 Technologische factoren</w:t>
        </w:r>
        <w:r w:rsidR="00923D12">
          <w:rPr>
            <w:noProof/>
            <w:webHidden/>
          </w:rPr>
          <w:tab/>
        </w:r>
        <w:r w:rsidR="00923D12">
          <w:rPr>
            <w:noProof/>
            <w:webHidden/>
          </w:rPr>
          <w:fldChar w:fldCharType="begin"/>
        </w:r>
        <w:r w:rsidR="00923D12">
          <w:rPr>
            <w:noProof/>
            <w:webHidden/>
          </w:rPr>
          <w:instrText xml:space="preserve"> PAGEREF _Toc356986564 \h </w:instrText>
        </w:r>
        <w:r w:rsidR="00923D12">
          <w:rPr>
            <w:noProof/>
            <w:webHidden/>
          </w:rPr>
        </w:r>
        <w:r w:rsidR="00923D12">
          <w:rPr>
            <w:noProof/>
            <w:webHidden/>
          </w:rPr>
          <w:fldChar w:fldCharType="separate"/>
        </w:r>
        <w:r w:rsidR="00923D12">
          <w:rPr>
            <w:noProof/>
            <w:webHidden/>
          </w:rPr>
          <w:t>19</w:t>
        </w:r>
        <w:r w:rsidR="00923D12">
          <w:rPr>
            <w:noProof/>
            <w:webHidden/>
          </w:rPr>
          <w:fldChar w:fldCharType="end"/>
        </w:r>
      </w:hyperlink>
    </w:p>
    <w:p w14:paraId="43432E62" w14:textId="77777777" w:rsidR="00923D12" w:rsidRDefault="00957AB2">
      <w:pPr>
        <w:pStyle w:val="Inhopg3"/>
        <w:tabs>
          <w:tab w:val="right" w:leader="dot" w:pos="9062"/>
        </w:tabs>
        <w:rPr>
          <w:noProof/>
          <w:sz w:val="22"/>
          <w:lang w:eastAsia="nl-NL"/>
        </w:rPr>
      </w:pPr>
      <w:hyperlink w:anchor="_Toc356986565" w:history="1">
        <w:r w:rsidR="00923D12" w:rsidRPr="00FC4D32">
          <w:rPr>
            <w:rStyle w:val="Hyperlink"/>
            <w:noProof/>
          </w:rPr>
          <w:t>1.9.5 Economische factoren</w:t>
        </w:r>
        <w:r w:rsidR="00923D12">
          <w:rPr>
            <w:noProof/>
            <w:webHidden/>
          </w:rPr>
          <w:tab/>
        </w:r>
        <w:r w:rsidR="00923D12">
          <w:rPr>
            <w:noProof/>
            <w:webHidden/>
          </w:rPr>
          <w:fldChar w:fldCharType="begin"/>
        </w:r>
        <w:r w:rsidR="00923D12">
          <w:rPr>
            <w:noProof/>
            <w:webHidden/>
          </w:rPr>
          <w:instrText xml:space="preserve"> PAGEREF _Toc356986565 \h </w:instrText>
        </w:r>
        <w:r w:rsidR="00923D12">
          <w:rPr>
            <w:noProof/>
            <w:webHidden/>
          </w:rPr>
        </w:r>
        <w:r w:rsidR="00923D12">
          <w:rPr>
            <w:noProof/>
            <w:webHidden/>
          </w:rPr>
          <w:fldChar w:fldCharType="separate"/>
        </w:r>
        <w:r w:rsidR="00923D12">
          <w:rPr>
            <w:noProof/>
            <w:webHidden/>
          </w:rPr>
          <w:t>19</w:t>
        </w:r>
        <w:r w:rsidR="00923D12">
          <w:rPr>
            <w:noProof/>
            <w:webHidden/>
          </w:rPr>
          <w:fldChar w:fldCharType="end"/>
        </w:r>
      </w:hyperlink>
    </w:p>
    <w:p w14:paraId="43432E63" w14:textId="77777777" w:rsidR="00923D12" w:rsidRDefault="00957AB2">
      <w:pPr>
        <w:pStyle w:val="Inhopg3"/>
        <w:tabs>
          <w:tab w:val="right" w:leader="dot" w:pos="9062"/>
        </w:tabs>
        <w:rPr>
          <w:noProof/>
          <w:sz w:val="22"/>
          <w:lang w:eastAsia="nl-NL"/>
        </w:rPr>
      </w:pPr>
      <w:hyperlink w:anchor="_Toc356986566" w:history="1">
        <w:r w:rsidR="00923D12" w:rsidRPr="00FC4D32">
          <w:rPr>
            <w:rStyle w:val="Hyperlink"/>
            <w:noProof/>
          </w:rPr>
          <w:t>1.9.6 Politieke factoren</w:t>
        </w:r>
        <w:r w:rsidR="00923D12">
          <w:rPr>
            <w:noProof/>
            <w:webHidden/>
          </w:rPr>
          <w:tab/>
        </w:r>
        <w:r w:rsidR="00923D12">
          <w:rPr>
            <w:noProof/>
            <w:webHidden/>
          </w:rPr>
          <w:fldChar w:fldCharType="begin"/>
        </w:r>
        <w:r w:rsidR="00923D12">
          <w:rPr>
            <w:noProof/>
            <w:webHidden/>
          </w:rPr>
          <w:instrText xml:space="preserve"> PAGEREF _Toc356986566 \h </w:instrText>
        </w:r>
        <w:r w:rsidR="00923D12">
          <w:rPr>
            <w:noProof/>
            <w:webHidden/>
          </w:rPr>
        </w:r>
        <w:r w:rsidR="00923D12">
          <w:rPr>
            <w:noProof/>
            <w:webHidden/>
          </w:rPr>
          <w:fldChar w:fldCharType="separate"/>
        </w:r>
        <w:r w:rsidR="00923D12">
          <w:rPr>
            <w:noProof/>
            <w:webHidden/>
          </w:rPr>
          <w:t>20</w:t>
        </w:r>
        <w:r w:rsidR="00923D12">
          <w:rPr>
            <w:noProof/>
            <w:webHidden/>
          </w:rPr>
          <w:fldChar w:fldCharType="end"/>
        </w:r>
      </w:hyperlink>
    </w:p>
    <w:p w14:paraId="43432E64" w14:textId="77777777" w:rsidR="00923D12" w:rsidRDefault="00957AB2">
      <w:pPr>
        <w:pStyle w:val="Inhopg3"/>
        <w:tabs>
          <w:tab w:val="right" w:leader="dot" w:pos="9062"/>
        </w:tabs>
        <w:rPr>
          <w:noProof/>
          <w:sz w:val="22"/>
          <w:lang w:eastAsia="nl-NL"/>
        </w:rPr>
      </w:pPr>
      <w:hyperlink w:anchor="_Toc356986567" w:history="1">
        <w:r w:rsidR="00923D12" w:rsidRPr="00FC4D32">
          <w:rPr>
            <w:rStyle w:val="Hyperlink"/>
            <w:noProof/>
          </w:rPr>
          <w:t>1.9.7 Uitkomsten Destep-analyse</w:t>
        </w:r>
        <w:r w:rsidR="00923D12">
          <w:rPr>
            <w:noProof/>
            <w:webHidden/>
          </w:rPr>
          <w:tab/>
        </w:r>
        <w:r w:rsidR="00923D12">
          <w:rPr>
            <w:noProof/>
            <w:webHidden/>
          </w:rPr>
          <w:fldChar w:fldCharType="begin"/>
        </w:r>
        <w:r w:rsidR="00923D12">
          <w:rPr>
            <w:noProof/>
            <w:webHidden/>
          </w:rPr>
          <w:instrText xml:space="preserve"> PAGEREF _Toc356986567 \h </w:instrText>
        </w:r>
        <w:r w:rsidR="00923D12">
          <w:rPr>
            <w:noProof/>
            <w:webHidden/>
          </w:rPr>
        </w:r>
        <w:r w:rsidR="00923D12">
          <w:rPr>
            <w:noProof/>
            <w:webHidden/>
          </w:rPr>
          <w:fldChar w:fldCharType="separate"/>
        </w:r>
        <w:r w:rsidR="00923D12">
          <w:rPr>
            <w:noProof/>
            <w:webHidden/>
          </w:rPr>
          <w:t>20</w:t>
        </w:r>
        <w:r w:rsidR="00923D12">
          <w:rPr>
            <w:noProof/>
            <w:webHidden/>
          </w:rPr>
          <w:fldChar w:fldCharType="end"/>
        </w:r>
      </w:hyperlink>
    </w:p>
    <w:p w14:paraId="43432E65" w14:textId="77777777" w:rsidR="00923D12" w:rsidRDefault="00957AB2">
      <w:pPr>
        <w:pStyle w:val="Inhopg2"/>
        <w:tabs>
          <w:tab w:val="right" w:leader="dot" w:pos="9062"/>
        </w:tabs>
        <w:rPr>
          <w:noProof/>
          <w:sz w:val="22"/>
          <w:lang w:eastAsia="nl-NL"/>
        </w:rPr>
      </w:pPr>
      <w:hyperlink w:anchor="_Toc356986568" w:history="1">
        <w:r w:rsidR="00923D12" w:rsidRPr="00FC4D32">
          <w:rPr>
            <w:rStyle w:val="Hyperlink"/>
            <w:noProof/>
          </w:rPr>
          <w:t>1.10 SWOT analyse, complexe zorgvraag</w:t>
        </w:r>
        <w:r w:rsidR="00923D12">
          <w:rPr>
            <w:noProof/>
            <w:webHidden/>
          </w:rPr>
          <w:tab/>
        </w:r>
        <w:r w:rsidR="00923D12">
          <w:rPr>
            <w:noProof/>
            <w:webHidden/>
          </w:rPr>
          <w:fldChar w:fldCharType="begin"/>
        </w:r>
        <w:r w:rsidR="00923D12">
          <w:rPr>
            <w:noProof/>
            <w:webHidden/>
          </w:rPr>
          <w:instrText xml:space="preserve"> PAGEREF _Toc356986568 \h </w:instrText>
        </w:r>
        <w:r w:rsidR="00923D12">
          <w:rPr>
            <w:noProof/>
            <w:webHidden/>
          </w:rPr>
        </w:r>
        <w:r w:rsidR="00923D12">
          <w:rPr>
            <w:noProof/>
            <w:webHidden/>
          </w:rPr>
          <w:fldChar w:fldCharType="separate"/>
        </w:r>
        <w:r w:rsidR="00923D12">
          <w:rPr>
            <w:noProof/>
            <w:webHidden/>
          </w:rPr>
          <w:t>20</w:t>
        </w:r>
        <w:r w:rsidR="00923D12">
          <w:rPr>
            <w:noProof/>
            <w:webHidden/>
          </w:rPr>
          <w:fldChar w:fldCharType="end"/>
        </w:r>
      </w:hyperlink>
    </w:p>
    <w:p w14:paraId="43432E66" w14:textId="77777777" w:rsidR="00923D12" w:rsidRDefault="00957AB2">
      <w:pPr>
        <w:pStyle w:val="Inhopg4"/>
        <w:tabs>
          <w:tab w:val="right" w:leader="dot" w:pos="9062"/>
        </w:tabs>
        <w:rPr>
          <w:i w:val="0"/>
          <w:noProof/>
          <w:sz w:val="22"/>
        </w:rPr>
      </w:pPr>
      <w:hyperlink w:anchor="_Toc356986569" w:history="1">
        <w:r w:rsidR="00923D12" w:rsidRPr="00FC4D32">
          <w:rPr>
            <w:rStyle w:val="Hyperlink"/>
            <w:noProof/>
          </w:rPr>
          <w:t>Figuur 2, SWOT analyse (Mulders, 2010)</w:t>
        </w:r>
        <w:r w:rsidR="00923D12">
          <w:rPr>
            <w:noProof/>
            <w:webHidden/>
          </w:rPr>
          <w:tab/>
        </w:r>
        <w:r w:rsidR="00923D12">
          <w:rPr>
            <w:noProof/>
            <w:webHidden/>
          </w:rPr>
          <w:fldChar w:fldCharType="begin"/>
        </w:r>
        <w:r w:rsidR="00923D12">
          <w:rPr>
            <w:noProof/>
            <w:webHidden/>
          </w:rPr>
          <w:instrText xml:space="preserve"> PAGEREF _Toc356986569 \h </w:instrText>
        </w:r>
        <w:r w:rsidR="00923D12">
          <w:rPr>
            <w:noProof/>
            <w:webHidden/>
          </w:rPr>
        </w:r>
        <w:r w:rsidR="00923D12">
          <w:rPr>
            <w:noProof/>
            <w:webHidden/>
          </w:rPr>
          <w:fldChar w:fldCharType="separate"/>
        </w:r>
        <w:r w:rsidR="00923D12">
          <w:rPr>
            <w:noProof/>
            <w:webHidden/>
          </w:rPr>
          <w:t>20</w:t>
        </w:r>
        <w:r w:rsidR="00923D12">
          <w:rPr>
            <w:noProof/>
            <w:webHidden/>
          </w:rPr>
          <w:fldChar w:fldCharType="end"/>
        </w:r>
      </w:hyperlink>
    </w:p>
    <w:p w14:paraId="43432E67" w14:textId="77777777" w:rsidR="00923D12" w:rsidRDefault="00957AB2">
      <w:pPr>
        <w:pStyle w:val="Inhopg3"/>
        <w:tabs>
          <w:tab w:val="right" w:leader="dot" w:pos="9062"/>
        </w:tabs>
        <w:rPr>
          <w:noProof/>
          <w:sz w:val="22"/>
          <w:lang w:eastAsia="nl-NL"/>
        </w:rPr>
      </w:pPr>
      <w:hyperlink w:anchor="_Toc356986570" w:history="1">
        <w:r w:rsidR="00923D12" w:rsidRPr="00FC4D32">
          <w:rPr>
            <w:rStyle w:val="Hyperlink"/>
            <w:noProof/>
          </w:rPr>
          <w:t>1.10.1 Uitkomsten SWOT analyse</w:t>
        </w:r>
        <w:r w:rsidR="00923D12">
          <w:rPr>
            <w:noProof/>
            <w:webHidden/>
          </w:rPr>
          <w:tab/>
        </w:r>
        <w:r w:rsidR="00923D12">
          <w:rPr>
            <w:noProof/>
            <w:webHidden/>
          </w:rPr>
          <w:fldChar w:fldCharType="begin"/>
        </w:r>
        <w:r w:rsidR="00923D12">
          <w:rPr>
            <w:noProof/>
            <w:webHidden/>
          </w:rPr>
          <w:instrText xml:space="preserve"> PAGEREF _Toc356986570 \h </w:instrText>
        </w:r>
        <w:r w:rsidR="00923D12">
          <w:rPr>
            <w:noProof/>
            <w:webHidden/>
          </w:rPr>
        </w:r>
        <w:r w:rsidR="00923D12">
          <w:rPr>
            <w:noProof/>
            <w:webHidden/>
          </w:rPr>
          <w:fldChar w:fldCharType="separate"/>
        </w:r>
        <w:r w:rsidR="00923D12">
          <w:rPr>
            <w:noProof/>
            <w:webHidden/>
          </w:rPr>
          <w:t>21</w:t>
        </w:r>
        <w:r w:rsidR="00923D12">
          <w:rPr>
            <w:noProof/>
            <w:webHidden/>
          </w:rPr>
          <w:fldChar w:fldCharType="end"/>
        </w:r>
      </w:hyperlink>
    </w:p>
    <w:p w14:paraId="43432E68" w14:textId="77777777" w:rsidR="00923D12" w:rsidRDefault="00957AB2">
      <w:pPr>
        <w:pStyle w:val="Inhopg2"/>
        <w:tabs>
          <w:tab w:val="right" w:leader="dot" w:pos="9062"/>
        </w:tabs>
        <w:rPr>
          <w:noProof/>
          <w:sz w:val="22"/>
          <w:lang w:eastAsia="nl-NL"/>
        </w:rPr>
      </w:pPr>
      <w:hyperlink w:anchor="_Toc356986571" w:history="1">
        <w:r w:rsidR="00923D12" w:rsidRPr="00FC4D32">
          <w:rPr>
            <w:rStyle w:val="Hyperlink"/>
            <w:noProof/>
          </w:rPr>
          <w:t>1.11 Beleid WIJdezorg 1</w:t>
        </w:r>
        <w:r w:rsidR="00923D12">
          <w:rPr>
            <w:noProof/>
            <w:webHidden/>
          </w:rPr>
          <w:tab/>
        </w:r>
        <w:r w:rsidR="00923D12">
          <w:rPr>
            <w:noProof/>
            <w:webHidden/>
          </w:rPr>
          <w:fldChar w:fldCharType="begin"/>
        </w:r>
        <w:r w:rsidR="00923D12">
          <w:rPr>
            <w:noProof/>
            <w:webHidden/>
          </w:rPr>
          <w:instrText xml:space="preserve"> PAGEREF _Toc356986571 \h </w:instrText>
        </w:r>
        <w:r w:rsidR="00923D12">
          <w:rPr>
            <w:noProof/>
            <w:webHidden/>
          </w:rPr>
        </w:r>
        <w:r w:rsidR="00923D12">
          <w:rPr>
            <w:noProof/>
            <w:webHidden/>
          </w:rPr>
          <w:fldChar w:fldCharType="separate"/>
        </w:r>
        <w:r w:rsidR="00923D12">
          <w:rPr>
            <w:noProof/>
            <w:webHidden/>
          </w:rPr>
          <w:t>21</w:t>
        </w:r>
        <w:r w:rsidR="00923D12">
          <w:rPr>
            <w:noProof/>
            <w:webHidden/>
          </w:rPr>
          <w:fldChar w:fldCharType="end"/>
        </w:r>
      </w:hyperlink>
    </w:p>
    <w:p w14:paraId="43432E69" w14:textId="77777777" w:rsidR="00923D12" w:rsidRDefault="00957AB2">
      <w:pPr>
        <w:pStyle w:val="Inhopg2"/>
        <w:tabs>
          <w:tab w:val="right" w:leader="dot" w:pos="9062"/>
        </w:tabs>
        <w:rPr>
          <w:noProof/>
          <w:sz w:val="22"/>
          <w:lang w:eastAsia="nl-NL"/>
        </w:rPr>
      </w:pPr>
      <w:hyperlink w:anchor="_Toc356986572" w:history="1">
        <w:r w:rsidR="00923D12" w:rsidRPr="00FC4D32">
          <w:rPr>
            <w:rStyle w:val="Hyperlink"/>
            <w:noProof/>
          </w:rPr>
          <w:t>1.12 Gebruikte bronnen</w:t>
        </w:r>
        <w:r w:rsidR="00923D12">
          <w:rPr>
            <w:noProof/>
            <w:webHidden/>
          </w:rPr>
          <w:tab/>
        </w:r>
        <w:r w:rsidR="00923D12">
          <w:rPr>
            <w:noProof/>
            <w:webHidden/>
          </w:rPr>
          <w:fldChar w:fldCharType="begin"/>
        </w:r>
        <w:r w:rsidR="00923D12">
          <w:rPr>
            <w:noProof/>
            <w:webHidden/>
          </w:rPr>
          <w:instrText xml:space="preserve"> PAGEREF _Toc356986572 \h </w:instrText>
        </w:r>
        <w:r w:rsidR="00923D12">
          <w:rPr>
            <w:noProof/>
            <w:webHidden/>
          </w:rPr>
        </w:r>
        <w:r w:rsidR="00923D12">
          <w:rPr>
            <w:noProof/>
            <w:webHidden/>
          </w:rPr>
          <w:fldChar w:fldCharType="separate"/>
        </w:r>
        <w:r w:rsidR="00923D12">
          <w:rPr>
            <w:noProof/>
            <w:webHidden/>
          </w:rPr>
          <w:t>22</w:t>
        </w:r>
        <w:r w:rsidR="00923D12">
          <w:rPr>
            <w:noProof/>
            <w:webHidden/>
          </w:rPr>
          <w:fldChar w:fldCharType="end"/>
        </w:r>
      </w:hyperlink>
    </w:p>
    <w:p w14:paraId="43432E6A" w14:textId="77777777" w:rsidR="00923D12" w:rsidRDefault="00957AB2">
      <w:pPr>
        <w:pStyle w:val="Inhopg1"/>
        <w:tabs>
          <w:tab w:val="right" w:leader="dot" w:pos="9062"/>
        </w:tabs>
        <w:rPr>
          <w:b w:val="0"/>
          <w:noProof/>
          <w:lang w:eastAsia="nl-NL"/>
        </w:rPr>
      </w:pPr>
      <w:hyperlink w:anchor="_Toc356986573" w:history="1">
        <w:r w:rsidR="00923D12" w:rsidRPr="00FC4D32">
          <w:rPr>
            <w:rStyle w:val="Hyperlink"/>
            <w:noProof/>
          </w:rPr>
          <w:t>Hoofdstuk 2 Voorlopige vraagstelling</w:t>
        </w:r>
        <w:r w:rsidR="00923D12">
          <w:rPr>
            <w:noProof/>
            <w:webHidden/>
          </w:rPr>
          <w:tab/>
        </w:r>
        <w:r w:rsidR="00923D12">
          <w:rPr>
            <w:noProof/>
            <w:webHidden/>
          </w:rPr>
          <w:fldChar w:fldCharType="begin"/>
        </w:r>
        <w:r w:rsidR="00923D12">
          <w:rPr>
            <w:noProof/>
            <w:webHidden/>
          </w:rPr>
          <w:instrText xml:space="preserve"> PAGEREF _Toc356986573 \h </w:instrText>
        </w:r>
        <w:r w:rsidR="00923D12">
          <w:rPr>
            <w:noProof/>
            <w:webHidden/>
          </w:rPr>
        </w:r>
        <w:r w:rsidR="00923D12">
          <w:rPr>
            <w:noProof/>
            <w:webHidden/>
          </w:rPr>
          <w:fldChar w:fldCharType="separate"/>
        </w:r>
        <w:r w:rsidR="00923D12">
          <w:rPr>
            <w:noProof/>
            <w:webHidden/>
          </w:rPr>
          <w:t>24</w:t>
        </w:r>
        <w:r w:rsidR="00923D12">
          <w:rPr>
            <w:noProof/>
            <w:webHidden/>
          </w:rPr>
          <w:fldChar w:fldCharType="end"/>
        </w:r>
      </w:hyperlink>
    </w:p>
    <w:p w14:paraId="43432E6B" w14:textId="77777777" w:rsidR="00923D12" w:rsidRDefault="00957AB2">
      <w:pPr>
        <w:pStyle w:val="Inhopg2"/>
        <w:tabs>
          <w:tab w:val="right" w:leader="dot" w:pos="9062"/>
        </w:tabs>
        <w:rPr>
          <w:noProof/>
          <w:sz w:val="22"/>
          <w:lang w:eastAsia="nl-NL"/>
        </w:rPr>
      </w:pPr>
      <w:hyperlink w:anchor="_Toc356986574" w:history="1">
        <w:r w:rsidR="00923D12" w:rsidRPr="00FC4D32">
          <w:rPr>
            <w:rStyle w:val="Hyperlink"/>
            <w:noProof/>
          </w:rPr>
          <w:t>2.1 Voorlopige centrale vraagstelling</w:t>
        </w:r>
        <w:r w:rsidR="00923D12">
          <w:rPr>
            <w:noProof/>
            <w:webHidden/>
          </w:rPr>
          <w:tab/>
        </w:r>
        <w:r w:rsidR="00923D12">
          <w:rPr>
            <w:noProof/>
            <w:webHidden/>
          </w:rPr>
          <w:fldChar w:fldCharType="begin"/>
        </w:r>
        <w:r w:rsidR="00923D12">
          <w:rPr>
            <w:noProof/>
            <w:webHidden/>
          </w:rPr>
          <w:instrText xml:space="preserve"> PAGEREF _Toc356986574 \h </w:instrText>
        </w:r>
        <w:r w:rsidR="00923D12">
          <w:rPr>
            <w:noProof/>
            <w:webHidden/>
          </w:rPr>
        </w:r>
        <w:r w:rsidR="00923D12">
          <w:rPr>
            <w:noProof/>
            <w:webHidden/>
          </w:rPr>
          <w:fldChar w:fldCharType="separate"/>
        </w:r>
        <w:r w:rsidR="00923D12">
          <w:rPr>
            <w:noProof/>
            <w:webHidden/>
          </w:rPr>
          <w:t>24</w:t>
        </w:r>
        <w:r w:rsidR="00923D12">
          <w:rPr>
            <w:noProof/>
            <w:webHidden/>
          </w:rPr>
          <w:fldChar w:fldCharType="end"/>
        </w:r>
      </w:hyperlink>
    </w:p>
    <w:p w14:paraId="43432E6C" w14:textId="77777777" w:rsidR="00923D12" w:rsidRDefault="00957AB2">
      <w:pPr>
        <w:pStyle w:val="Inhopg2"/>
        <w:tabs>
          <w:tab w:val="right" w:leader="dot" w:pos="9062"/>
        </w:tabs>
        <w:rPr>
          <w:noProof/>
          <w:sz w:val="22"/>
          <w:lang w:eastAsia="nl-NL"/>
        </w:rPr>
      </w:pPr>
      <w:hyperlink w:anchor="_Toc356986575" w:history="1">
        <w:r w:rsidR="00923D12" w:rsidRPr="00FC4D32">
          <w:rPr>
            <w:rStyle w:val="Hyperlink"/>
            <w:noProof/>
          </w:rPr>
          <w:t>2.2 Deelvragen</w:t>
        </w:r>
        <w:r w:rsidR="00923D12">
          <w:rPr>
            <w:noProof/>
            <w:webHidden/>
          </w:rPr>
          <w:tab/>
        </w:r>
        <w:r w:rsidR="00923D12">
          <w:rPr>
            <w:noProof/>
            <w:webHidden/>
          </w:rPr>
          <w:fldChar w:fldCharType="begin"/>
        </w:r>
        <w:r w:rsidR="00923D12">
          <w:rPr>
            <w:noProof/>
            <w:webHidden/>
          </w:rPr>
          <w:instrText xml:space="preserve"> PAGEREF _Toc356986575 \h </w:instrText>
        </w:r>
        <w:r w:rsidR="00923D12">
          <w:rPr>
            <w:noProof/>
            <w:webHidden/>
          </w:rPr>
        </w:r>
        <w:r w:rsidR="00923D12">
          <w:rPr>
            <w:noProof/>
            <w:webHidden/>
          </w:rPr>
          <w:fldChar w:fldCharType="separate"/>
        </w:r>
        <w:r w:rsidR="00923D12">
          <w:rPr>
            <w:noProof/>
            <w:webHidden/>
          </w:rPr>
          <w:t>24</w:t>
        </w:r>
        <w:r w:rsidR="00923D12">
          <w:rPr>
            <w:noProof/>
            <w:webHidden/>
          </w:rPr>
          <w:fldChar w:fldCharType="end"/>
        </w:r>
      </w:hyperlink>
    </w:p>
    <w:p w14:paraId="43432E6D" w14:textId="77777777" w:rsidR="00923D12" w:rsidRDefault="00957AB2">
      <w:pPr>
        <w:pStyle w:val="Inhopg1"/>
        <w:tabs>
          <w:tab w:val="right" w:leader="dot" w:pos="9062"/>
        </w:tabs>
        <w:rPr>
          <w:b w:val="0"/>
          <w:noProof/>
          <w:lang w:eastAsia="nl-NL"/>
        </w:rPr>
      </w:pPr>
      <w:hyperlink w:anchor="_Toc356986576" w:history="1">
        <w:r w:rsidR="00923D12" w:rsidRPr="00FC4D32">
          <w:rPr>
            <w:rStyle w:val="Hyperlink"/>
            <w:noProof/>
          </w:rPr>
          <w:t>Hoofdstuk 3 Operationaliseren van begrippen</w:t>
        </w:r>
        <w:r w:rsidR="00923D12">
          <w:rPr>
            <w:noProof/>
            <w:webHidden/>
          </w:rPr>
          <w:tab/>
        </w:r>
        <w:r w:rsidR="00923D12">
          <w:rPr>
            <w:noProof/>
            <w:webHidden/>
          </w:rPr>
          <w:fldChar w:fldCharType="begin"/>
        </w:r>
        <w:r w:rsidR="00923D12">
          <w:rPr>
            <w:noProof/>
            <w:webHidden/>
          </w:rPr>
          <w:instrText xml:space="preserve"> PAGEREF _Toc356986576 \h </w:instrText>
        </w:r>
        <w:r w:rsidR="00923D12">
          <w:rPr>
            <w:noProof/>
            <w:webHidden/>
          </w:rPr>
        </w:r>
        <w:r w:rsidR="00923D12">
          <w:rPr>
            <w:noProof/>
            <w:webHidden/>
          </w:rPr>
          <w:fldChar w:fldCharType="separate"/>
        </w:r>
        <w:r w:rsidR="00923D12">
          <w:rPr>
            <w:noProof/>
            <w:webHidden/>
          </w:rPr>
          <w:t>25</w:t>
        </w:r>
        <w:r w:rsidR="00923D12">
          <w:rPr>
            <w:noProof/>
            <w:webHidden/>
          </w:rPr>
          <w:fldChar w:fldCharType="end"/>
        </w:r>
      </w:hyperlink>
    </w:p>
    <w:p w14:paraId="43432E6E" w14:textId="77777777" w:rsidR="00923D12" w:rsidRDefault="00957AB2">
      <w:pPr>
        <w:pStyle w:val="Inhopg2"/>
        <w:tabs>
          <w:tab w:val="right" w:leader="dot" w:pos="9062"/>
        </w:tabs>
        <w:rPr>
          <w:noProof/>
          <w:sz w:val="22"/>
          <w:lang w:eastAsia="nl-NL"/>
        </w:rPr>
      </w:pPr>
      <w:hyperlink w:anchor="_Toc356986577" w:history="1">
        <w:r w:rsidR="00923D12" w:rsidRPr="00FC4D32">
          <w:rPr>
            <w:rStyle w:val="Hyperlink"/>
            <w:noProof/>
          </w:rPr>
          <w:t>3.1 Complexe zorgvragen</w:t>
        </w:r>
        <w:r w:rsidR="00923D12">
          <w:rPr>
            <w:noProof/>
            <w:webHidden/>
          </w:rPr>
          <w:tab/>
        </w:r>
        <w:r w:rsidR="00923D12">
          <w:rPr>
            <w:noProof/>
            <w:webHidden/>
          </w:rPr>
          <w:fldChar w:fldCharType="begin"/>
        </w:r>
        <w:r w:rsidR="00923D12">
          <w:rPr>
            <w:noProof/>
            <w:webHidden/>
          </w:rPr>
          <w:instrText xml:space="preserve"> PAGEREF _Toc356986577 \h </w:instrText>
        </w:r>
        <w:r w:rsidR="00923D12">
          <w:rPr>
            <w:noProof/>
            <w:webHidden/>
          </w:rPr>
        </w:r>
        <w:r w:rsidR="00923D12">
          <w:rPr>
            <w:noProof/>
            <w:webHidden/>
          </w:rPr>
          <w:fldChar w:fldCharType="separate"/>
        </w:r>
        <w:r w:rsidR="00923D12">
          <w:rPr>
            <w:noProof/>
            <w:webHidden/>
          </w:rPr>
          <w:t>25</w:t>
        </w:r>
        <w:r w:rsidR="00923D12">
          <w:rPr>
            <w:noProof/>
            <w:webHidden/>
          </w:rPr>
          <w:fldChar w:fldCharType="end"/>
        </w:r>
      </w:hyperlink>
    </w:p>
    <w:p w14:paraId="43432E6F" w14:textId="77777777" w:rsidR="00923D12" w:rsidRDefault="00957AB2">
      <w:pPr>
        <w:pStyle w:val="Inhopg2"/>
        <w:tabs>
          <w:tab w:val="right" w:leader="dot" w:pos="9062"/>
        </w:tabs>
        <w:rPr>
          <w:noProof/>
          <w:sz w:val="22"/>
          <w:lang w:eastAsia="nl-NL"/>
        </w:rPr>
      </w:pPr>
      <w:hyperlink w:anchor="_Toc356986578" w:history="1">
        <w:r w:rsidR="00923D12" w:rsidRPr="00FC4D32">
          <w:rPr>
            <w:rStyle w:val="Hyperlink"/>
            <w:noProof/>
          </w:rPr>
          <w:t>3.2 Dementie</w:t>
        </w:r>
        <w:r w:rsidR="00923D12">
          <w:rPr>
            <w:noProof/>
            <w:webHidden/>
          </w:rPr>
          <w:tab/>
        </w:r>
        <w:r w:rsidR="00923D12">
          <w:rPr>
            <w:noProof/>
            <w:webHidden/>
          </w:rPr>
          <w:fldChar w:fldCharType="begin"/>
        </w:r>
        <w:r w:rsidR="00923D12">
          <w:rPr>
            <w:noProof/>
            <w:webHidden/>
          </w:rPr>
          <w:instrText xml:space="preserve"> PAGEREF _Toc356986578 \h </w:instrText>
        </w:r>
        <w:r w:rsidR="00923D12">
          <w:rPr>
            <w:noProof/>
            <w:webHidden/>
          </w:rPr>
        </w:r>
        <w:r w:rsidR="00923D12">
          <w:rPr>
            <w:noProof/>
            <w:webHidden/>
          </w:rPr>
          <w:fldChar w:fldCharType="separate"/>
        </w:r>
        <w:r w:rsidR="00923D12">
          <w:rPr>
            <w:noProof/>
            <w:webHidden/>
          </w:rPr>
          <w:t>25</w:t>
        </w:r>
        <w:r w:rsidR="00923D12">
          <w:rPr>
            <w:noProof/>
            <w:webHidden/>
          </w:rPr>
          <w:fldChar w:fldCharType="end"/>
        </w:r>
      </w:hyperlink>
    </w:p>
    <w:p w14:paraId="43432E70" w14:textId="77777777" w:rsidR="00923D12" w:rsidRDefault="00957AB2">
      <w:pPr>
        <w:pStyle w:val="Inhopg2"/>
        <w:tabs>
          <w:tab w:val="right" w:leader="dot" w:pos="9062"/>
        </w:tabs>
        <w:rPr>
          <w:noProof/>
          <w:sz w:val="22"/>
          <w:lang w:eastAsia="nl-NL"/>
        </w:rPr>
      </w:pPr>
      <w:hyperlink w:anchor="_Toc356986579" w:history="1">
        <w:r w:rsidR="00923D12" w:rsidRPr="00FC4D32">
          <w:rPr>
            <w:rStyle w:val="Hyperlink"/>
            <w:noProof/>
          </w:rPr>
          <w:t>3.3 Multimorbiditeit</w:t>
        </w:r>
        <w:r w:rsidR="00923D12">
          <w:rPr>
            <w:noProof/>
            <w:webHidden/>
          </w:rPr>
          <w:tab/>
        </w:r>
        <w:r w:rsidR="00923D12">
          <w:rPr>
            <w:noProof/>
            <w:webHidden/>
          </w:rPr>
          <w:fldChar w:fldCharType="begin"/>
        </w:r>
        <w:r w:rsidR="00923D12">
          <w:rPr>
            <w:noProof/>
            <w:webHidden/>
          </w:rPr>
          <w:instrText xml:space="preserve"> PAGEREF _Toc356986579 \h </w:instrText>
        </w:r>
        <w:r w:rsidR="00923D12">
          <w:rPr>
            <w:noProof/>
            <w:webHidden/>
          </w:rPr>
        </w:r>
        <w:r w:rsidR="00923D12">
          <w:rPr>
            <w:noProof/>
            <w:webHidden/>
          </w:rPr>
          <w:fldChar w:fldCharType="separate"/>
        </w:r>
        <w:r w:rsidR="00923D12">
          <w:rPr>
            <w:noProof/>
            <w:webHidden/>
          </w:rPr>
          <w:t>25</w:t>
        </w:r>
        <w:r w:rsidR="00923D12">
          <w:rPr>
            <w:noProof/>
            <w:webHidden/>
          </w:rPr>
          <w:fldChar w:fldCharType="end"/>
        </w:r>
      </w:hyperlink>
    </w:p>
    <w:p w14:paraId="43432E71" w14:textId="77777777" w:rsidR="00923D12" w:rsidRDefault="00957AB2">
      <w:pPr>
        <w:pStyle w:val="Inhopg2"/>
        <w:tabs>
          <w:tab w:val="right" w:leader="dot" w:pos="9062"/>
        </w:tabs>
        <w:rPr>
          <w:noProof/>
          <w:sz w:val="22"/>
          <w:lang w:eastAsia="nl-NL"/>
        </w:rPr>
      </w:pPr>
      <w:hyperlink w:anchor="_Toc356986580" w:history="1">
        <w:r w:rsidR="00923D12" w:rsidRPr="00FC4D32">
          <w:rPr>
            <w:rStyle w:val="Hyperlink"/>
            <w:noProof/>
          </w:rPr>
          <w:t>3.4 Palliatieve zorg</w:t>
        </w:r>
        <w:r w:rsidR="00923D12">
          <w:rPr>
            <w:noProof/>
            <w:webHidden/>
          </w:rPr>
          <w:tab/>
        </w:r>
        <w:r w:rsidR="00923D12">
          <w:rPr>
            <w:noProof/>
            <w:webHidden/>
          </w:rPr>
          <w:fldChar w:fldCharType="begin"/>
        </w:r>
        <w:r w:rsidR="00923D12">
          <w:rPr>
            <w:noProof/>
            <w:webHidden/>
          </w:rPr>
          <w:instrText xml:space="preserve"> PAGEREF _Toc356986580 \h </w:instrText>
        </w:r>
        <w:r w:rsidR="00923D12">
          <w:rPr>
            <w:noProof/>
            <w:webHidden/>
          </w:rPr>
        </w:r>
        <w:r w:rsidR="00923D12">
          <w:rPr>
            <w:noProof/>
            <w:webHidden/>
          </w:rPr>
          <w:fldChar w:fldCharType="separate"/>
        </w:r>
        <w:r w:rsidR="00923D12">
          <w:rPr>
            <w:noProof/>
            <w:webHidden/>
          </w:rPr>
          <w:t>26</w:t>
        </w:r>
        <w:r w:rsidR="00923D12">
          <w:rPr>
            <w:noProof/>
            <w:webHidden/>
          </w:rPr>
          <w:fldChar w:fldCharType="end"/>
        </w:r>
      </w:hyperlink>
    </w:p>
    <w:p w14:paraId="43432E72" w14:textId="77777777" w:rsidR="00923D12" w:rsidRDefault="00957AB2">
      <w:pPr>
        <w:pStyle w:val="Inhopg2"/>
        <w:tabs>
          <w:tab w:val="right" w:leader="dot" w:pos="9062"/>
        </w:tabs>
        <w:rPr>
          <w:noProof/>
          <w:sz w:val="22"/>
          <w:lang w:eastAsia="nl-NL"/>
        </w:rPr>
      </w:pPr>
      <w:hyperlink w:anchor="_Toc356986581" w:history="1">
        <w:r w:rsidR="00923D12" w:rsidRPr="00FC4D32">
          <w:rPr>
            <w:rStyle w:val="Hyperlink"/>
            <w:noProof/>
          </w:rPr>
          <w:t>3.5 Competentie</w:t>
        </w:r>
        <w:r w:rsidR="00923D12">
          <w:rPr>
            <w:noProof/>
            <w:webHidden/>
          </w:rPr>
          <w:tab/>
        </w:r>
        <w:r w:rsidR="00923D12">
          <w:rPr>
            <w:noProof/>
            <w:webHidden/>
          </w:rPr>
          <w:fldChar w:fldCharType="begin"/>
        </w:r>
        <w:r w:rsidR="00923D12">
          <w:rPr>
            <w:noProof/>
            <w:webHidden/>
          </w:rPr>
          <w:instrText xml:space="preserve"> PAGEREF _Toc356986581 \h </w:instrText>
        </w:r>
        <w:r w:rsidR="00923D12">
          <w:rPr>
            <w:noProof/>
            <w:webHidden/>
          </w:rPr>
        </w:r>
        <w:r w:rsidR="00923D12">
          <w:rPr>
            <w:noProof/>
            <w:webHidden/>
          </w:rPr>
          <w:fldChar w:fldCharType="separate"/>
        </w:r>
        <w:r w:rsidR="00923D12">
          <w:rPr>
            <w:noProof/>
            <w:webHidden/>
          </w:rPr>
          <w:t>26</w:t>
        </w:r>
        <w:r w:rsidR="00923D12">
          <w:rPr>
            <w:noProof/>
            <w:webHidden/>
          </w:rPr>
          <w:fldChar w:fldCharType="end"/>
        </w:r>
      </w:hyperlink>
    </w:p>
    <w:p w14:paraId="43432E73" w14:textId="77777777" w:rsidR="00923D12" w:rsidRDefault="00957AB2">
      <w:pPr>
        <w:pStyle w:val="Inhopg2"/>
        <w:tabs>
          <w:tab w:val="right" w:leader="dot" w:pos="9062"/>
        </w:tabs>
        <w:rPr>
          <w:noProof/>
          <w:sz w:val="22"/>
          <w:lang w:eastAsia="nl-NL"/>
        </w:rPr>
      </w:pPr>
      <w:hyperlink w:anchor="_Toc356986582" w:history="1">
        <w:r w:rsidR="00923D12" w:rsidRPr="00FC4D32">
          <w:rPr>
            <w:rStyle w:val="Hyperlink"/>
            <w:noProof/>
          </w:rPr>
          <w:t>3.6 Zorg thuis</w:t>
        </w:r>
        <w:r w:rsidR="00923D12">
          <w:rPr>
            <w:noProof/>
            <w:webHidden/>
          </w:rPr>
          <w:tab/>
        </w:r>
        <w:r w:rsidR="00923D12">
          <w:rPr>
            <w:noProof/>
            <w:webHidden/>
          </w:rPr>
          <w:fldChar w:fldCharType="begin"/>
        </w:r>
        <w:r w:rsidR="00923D12">
          <w:rPr>
            <w:noProof/>
            <w:webHidden/>
          </w:rPr>
          <w:instrText xml:space="preserve"> PAGEREF _Toc356986582 \h </w:instrText>
        </w:r>
        <w:r w:rsidR="00923D12">
          <w:rPr>
            <w:noProof/>
            <w:webHidden/>
          </w:rPr>
        </w:r>
        <w:r w:rsidR="00923D12">
          <w:rPr>
            <w:noProof/>
            <w:webHidden/>
          </w:rPr>
          <w:fldChar w:fldCharType="separate"/>
        </w:r>
        <w:r w:rsidR="00923D12">
          <w:rPr>
            <w:noProof/>
            <w:webHidden/>
          </w:rPr>
          <w:t>26</w:t>
        </w:r>
        <w:r w:rsidR="00923D12">
          <w:rPr>
            <w:noProof/>
            <w:webHidden/>
          </w:rPr>
          <w:fldChar w:fldCharType="end"/>
        </w:r>
      </w:hyperlink>
    </w:p>
    <w:p w14:paraId="43432E74" w14:textId="77777777" w:rsidR="00923D12" w:rsidRDefault="00957AB2">
      <w:pPr>
        <w:pStyle w:val="Inhopg2"/>
        <w:tabs>
          <w:tab w:val="right" w:leader="dot" w:pos="9062"/>
        </w:tabs>
        <w:rPr>
          <w:noProof/>
          <w:sz w:val="22"/>
          <w:lang w:eastAsia="nl-NL"/>
        </w:rPr>
      </w:pPr>
      <w:hyperlink w:anchor="_Toc356986583" w:history="1">
        <w:r w:rsidR="00923D12" w:rsidRPr="00FC4D32">
          <w:rPr>
            <w:rStyle w:val="Hyperlink"/>
            <w:noProof/>
          </w:rPr>
          <w:t>3.7 Medewerker zorg thuis</w:t>
        </w:r>
        <w:r w:rsidR="00923D12">
          <w:rPr>
            <w:noProof/>
            <w:webHidden/>
          </w:rPr>
          <w:tab/>
        </w:r>
        <w:r w:rsidR="00923D12">
          <w:rPr>
            <w:noProof/>
            <w:webHidden/>
          </w:rPr>
          <w:fldChar w:fldCharType="begin"/>
        </w:r>
        <w:r w:rsidR="00923D12">
          <w:rPr>
            <w:noProof/>
            <w:webHidden/>
          </w:rPr>
          <w:instrText xml:space="preserve"> PAGEREF _Toc356986583 \h </w:instrText>
        </w:r>
        <w:r w:rsidR="00923D12">
          <w:rPr>
            <w:noProof/>
            <w:webHidden/>
          </w:rPr>
        </w:r>
        <w:r w:rsidR="00923D12">
          <w:rPr>
            <w:noProof/>
            <w:webHidden/>
          </w:rPr>
          <w:fldChar w:fldCharType="separate"/>
        </w:r>
        <w:r w:rsidR="00923D12">
          <w:rPr>
            <w:noProof/>
            <w:webHidden/>
          </w:rPr>
          <w:t>27</w:t>
        </w:r>
        <w:r w:rsidR="00923D12">
          <w:rPr>
            <w:noProof/>
            <w:webHidden/>
          </w:rPr>
          <w:fldChar w:fldCharType="end"/>
        </w:r>
      </w:hyperlink>
    </w:p>
    <w:p w14:paraId="43432E75" w14:textId="77777777" w:rsidR="00923D12" w:rsidRDefault="00957AB2">
      <w:pPr>
        <w:pStyle w:val="Inhopg1"/>
        <w:tabs>
          <w:tab w:val="right" w:leader="dot" w:pos="9062"/>
        </w:tabs>
        <w:rPr>
          <w:b w:val="0"/>
          <w:noProof/>
          <w:lang w:eastAsia="nl-NL"/>
        </w:rPr>
      </w:pPr>
      <w:hyperlink w:anchor="_Toc356986584" w:history="1">
        <w:r w:rsidR="00923D12" w:rsidRPr="00FC4D32">
          <w:rPr>
            <w:rStyle w:val="Hyperlink"/>
            <w:noProof/>
          </w:rPr>
          <w:t>Hoofdstuk 4 Theoretisch kader</w:t>
        </w:r>
        <w:r w:rsidR="00923D12">
          <w:rPr>
            <w:noProof/>
            <w:webHidden/>
          </w:rPr>
          <w:tab/>
        </w:r>
        <w:r w:rsidR="00923D12">
          <w:rPr>
            <w:noProof/>
            <w:webHidden/>
          </w:rPr>
          <w:fldChar w:fldCharType="begin"/>
        </w:r>
        <w:r w:rsidR="00923D12">
          <w:rPr>
            <w:noProof/>
            <w:webHidden/>
          </w:rPr>
          <w:instrText xml:space="preserve"> PAGEREF _Toc356986584 \h </w:instrText>
        </w:r>
        <w:r w:rsidR="00923D12">
          <w:rPr>
            <w:noProof/>
            <w:webHidden/>
          </w:rPr>
        </w:r>
        <w:r w:rsidR="00923D12">
          <w:rPr>
            <w:noProof/>
            <w:webHidden/>
          </w:rPr>
          <w:fldChar w:fldCharType="separate"/>
        </w:r>
        <w:r w:rsidR="00923D12">
          <w:rPr>
            <w:noProof/>
            <w:webHidden/>
          </w:rPr>
          <w:t>28</w:t>
        </w:r>
        <w:r w:rsidR="00923D12">
          <w:rPr>
            <w:noProof/>
            <w:webHidden/>
          </w:rPr>
          <w:fldChar w:fldCharType="end"/>
        </w:r>
      </w:hyperlink>
    </w:p>
    <w:p w14:paraId="43432E76" w14:textId="77777777" w:rsidR="00923D12" w:rsidRDefault="00957AB2">
      <w:pPr>
        <w:pStyle w:val="Inhopg2"/>
        <w:tabs>
          <w:tab w:val="right" w:leader="dot" w:pos="9062"/>
        </w:tabs>
        <w:rPr>
          <w:noProof/>
          <w:sz w:val="22"/>
          <w:lang w:eastAsia="nl-NL"/>
        </w:rPr>
      </w:pPr>
      <w:hyperlink w:anchor="_Toc356986585" w:history="1">
        <w:r w:rsidR="00923D12" w:rsidRPr="00FC4D32">
          <w:rPr>
            <w:rStyle w:val="Hyperlink"/>
            <w:noProof/>
          </w:rPr>
          <w:t>4.1 Wat is een complexe zorgvraag</w:t>
        </w:r>
        <w:r w:rsidR="00923D12">
          <w:rPr>
            <w:noProof/>
            <w:webHidden/>
          </w:rPr>
          <w:tab/>
        </w:r>
        <w:r w:rsidR="00923D12">
          <w:rPr>
            <w:noProof/>
            <w:webHidden/>
          </w:rPr>
          <w:fldChar w:fldCharType="begin"/>
        </w:r>
        <w:r w:rsidR="00923D12">
          <w:rPr>
            <w:noProof/>
            <w:webHidden/>
          </w:rPr>
          <w:instrText xml:space="preserve"> PAGEREF _Toc356986585 \h </w:instrText>
        </w:r>
        <w:r w:rsidR="00923D12">
          <w:rPr>
            <w:noProof/>
            <w:webHidden/>
          </w:rPr>
        </w:r>
        <w:r w:rsidR="00923D12">
          <w:rPr>
            <w:noProof/>
            <w:webHidden/>
          </w:rPr>
          <w:fldChar w:fldCharType="separate"/>
        </w:r>
        <w:r w:rsidR="00923D12">
          <w:rPr>
            <w:noProof/>
            <w:webHidden/>
          </w:rPr>
          <w:t>28</w:t>
        </w:r>
        <w:r w:rsidR="00923D12">
          <w:rPr>
            <w:noProof/>
            <w:webHidden/>
          </w:rPr>
          <w:fldChar w:fldCharType="end"/>
        </w:r>
      </w:hyperlink>
    </w:p>
    <w:p w14:paraId="43432E77" w14:textId="77777777" w:rsidR="00923D12" w:rsidRDefault="00957AB2">
      <w:pPr>
        <w:pStyle w:val="Inhopg4"/>
        <w:tabs>
          <w:tab w:val="right" w:leader="dot" w:pos="9062"/>
        </w:tabs>
        <w:rPr>
          <w:i w:val="0"/>
          <w:noProof/>
          <w:sz w:val="22"/>
        </w:rPr>
      </w:pPr>
      <w:hyperlink w:anchor="_Toc356986586" w:history="1">
        <w:r w:rsidR="00923D12" w:rsidRPr="00FC4D32">
          <w:rPr>
            <w:rStyle w:val="Hyperlink"/>
            <w:noProof/>
          </w:rPr>
          <w:t>Figuur 3 Beroepsprofiel zorgkundige, 2012</w:t>
        </w:r>
        <w:r w:rsidR="00923D12">
          <w:rPr>
            <w:noProof/>
            <w:webHidden/>
          </w:rPr>
          <w:tab/>
        </w:r>
        <w:r w:rsidR="00923D12">
          <w:rPr>
            <w:noProof/>
            <w:webHidden/>
          </w:rPr>
          <w:fldChar w:fldCharType="begin"/>
        </w:r>
        <w:r w:rsidR="00923D12">
          <w:rPr>
            <w:noProof/>
            <w:webHidden/>
          </w:rPr>
          <w:instrText xml:space="preserve"> PAGEREF _Toc356986586 \h </w:instrText>
        </w:r>
        <w:r w:rsidR="00923D12">
          <w:rPr>
            <w:noProof/>
            <w:webHidden/>
          </w:rPr>
        </w:r>
        <w:r w:rsidR="00923D12">
          <w:rPr>
            <w:noProof/>
            <w:webHidden/>
          </w:rPr>
          <w:fldChar w:fldCharType="separate"/>
        </w:r>
        <w:r w:rsidR="00923D12">
          <w:rPr>
            <w:noProof/>
            <w:webHidden/>
          </w:rPr>
          <w:t>29</w:t>
        </w:r>
        <w:r w:rsidR="00923D12">
          <w:rPr>
            <w:noProof/>
            <w:webHidden/>
          </w:rPr>
          <w:fldChar w:fldCharType="end"/>
        </w:r>
      </w:hyperlink>
    </w:p>
    <w:p w14:paraId="43432E78" w14:textId="77777777" w:rsidR="00923D12" w:rsidRDefault="00957AB2">
      <w:pPr>
        <w:pStyle w:val="Inhopg2"/>
        <w:tabs>
          <w:tab w:val="right" w:leader="dot" w:pos="9062"/>
        </w:tabs>
        <w:rPr>
          <w:noProof/>
          <w:sz w:val="22"/>
          <w:lang w:eastAsia="nl-NL"/>
        </w:rPr>
      </w:pPr>
      <w:hyperlink w:anchor="_Toc356986587" w:history="1">
        <w:r w:rsidR="00923D12" w:rsidRPr="00FC4D32">
          <w:rPr>
            <w:rStyle w:val="Hyperlink"/>
            <w:noProof/>
          </w:rPr>
          <w:t>4.2 Multimorbiditeit</w:t>
        </w:r>
        <w:r w:rsidR="00923D12">
          <w:rPr>
            <w:noProof/>
            <w:webHidden/>
          </w:rPr>
          <w:tab/>
        </w:r>
        <w:r w:rsidR="00923D12">
          <w:rPr>
            <w:noProof/>
            <w:webHidden/>
          </w:rPr>
          <w:fldChar w:fldCharType="begin"/>
        </w:r>
        <w:r w:rsidR="00923D12">
          <w:rPr>
            <w:noProof/>
            <w:webHidden/>
          </w:rPr>
          <w:instrText xml:space="preserve"> PAGEREF _Toc356986587 \h </w:instrText>
        </w:r>
        <w:r w:rsidR="00923D12">
          <w:rPr>
            <w:noProof/>
            <w:webHidden/>
          </w:rPr>
        </w:r>
        <w:r w:rsidR="00923D12">
          <w:rPr>
            <w:noProof/>
            <w:webHidden/>
          </w:rPr>
          <w:fldChar w:fldCharType="separate"/>
        </w:r>
        <w:r w:rsidR="00923D12">
          <w:rPr>
            <w:noProof/>
            <w:webHidden/>
          </w:rPr>
          <w:t>29</w:t>
        </w:r>
        <w:r w:rsidR="00923D12">
          <w:rPr>
            <w:noProof/>
            <w:webHidden/>
          </w:rPr>
          <w:fldChar w:fldCharType="end"/>
        </w:r>
      </w:hyperlink>
    </w:p>
    <w:p w14:paraId="43432E79" w14:textId="77777777" w:rsidR="00923D12" w:rsidRDefault="00957AB2">
      <w:pPr>
        <w:pStyle w:val="Inhopg2"/>
        <w:tabs>
          <w:tab w:val="right" w:leader="dot" w:pos="9062"/>
        </w:tabs>
        <w:rPr>
          <w:noProof/>
          <w:sz w:val="22"/>
          <w:lang w:eastAsia="nl-NL"/>
        </w:rPr>
      </w:pPr>
      <w:hyperlink w:anchor="_Toc356986588" w:history="1">
        <w:r w:rsidR="00923D12" w:rsidRPr="00FC4D32">
          <w:rPr>
            <w:rStyle w:val="Hyperlink"/>
            <w:noProof/>
          </w:rPr>
          <w:t>4.3 Dementie</w:t>
        </w:r>
        <w:r w:rsidR="00923D12">
          <w:rPr>
            <w:noProof/>
            <w:webHidden/>
          </w:rPr>
          <w:tab/>
        </w:r>
        <w:r w:rsidR="00923D12">
          <w:rPr>
            <w:noProof/>
            <w:webHidden/>
          </w:rPr>
          <w:fldChar w:fldCharType="begin"/>
        </w:r>
        <w:r w:rsidR="00923D12">
          <w:rPr>
            <w:noProof/>
            <w:webHidden/>
          </w:rPr>
          <w:instrText xml:space="preserve"> PAGEREF _Toc356986588 \h </w:instrText>
        </w:r>
        <w:r w:rsidR="00923D12">
          <w:rPr>
            <w:noProof/>
            <w:webHidden/>
          </w:rPr>
        </w:r>
        <w:r w:rsidR="00923D12">
          <w:rPr>
            <w:noProof/>
            <w:webHidden/>
          </w:rPr>
          <w:fldChar w:fldCharType="separate"/>
        </w:r>
        <w:r w:rsidR="00923D12">
          <w:rPr>
            <w:noProof/>
            <w:webHidden/>
          </w:rPr>
          <w:t>30</w:t>
        </w:r>
        <w:r w:rsidR="00923D12">
          <w:rPr>
            <w:noProof/>
            <w:webHidden/>
          </w:rPr>
          <w:fldChar w:fldCharType="end"/>
        </w:r>
      </w:hyperlink>
    </w:p>
    <w:p w14:paraId="43432E7A" w14:textId="77777777" w:rsidR="00923D12" w:rsidRDefault="00957AB2">
      <w:pPr>
        <w:pStyle w:val="Inhopg4"/>
        <w:tabs>
          <w:tab w:val="right" w:leader="dot" w:pos="9062"/>
        </w:tabs>
        <w:rPr>
          <w:i w:val="0"/>
          <w:noProof/>
          <w:sz w:val="22"/>
        </w:rPr>
      </w:pPr>
      <w:hyperlink w:anchor="_Toc356986589" w:history="1">
        <w:r w:rsidR="00923D12" w:rsidRPr="00FC4D32">
          <w:rPr>
            <w:rStyle w:val="Hyperlink"/>
            <w:noProof/>
          </w:rPr>
          <w:t>Figuur 4 Dementie en psychiatrie (Hazelhof, 2011)</w:t>
        </w:r>
        <w:r w:rsidR="00923D12">
          <w:rPr>
            <w:noProof/>
            <w:webHidden/>
          </w:rPr>
          <w:tab/>
        </w:r>
        <w:r w:rsidR="00923D12">
          <w:rPr>
            <w:noProof/>
            <w:webHidden/>
          </w:rPr>
          <w:fldChar w:fldCharType="begin"/>
        </w:r>
        <w:r w:rsidR="00923D12">
          <w:rPr>
            <w:noProof/>
            <w:webHidden/>
          </w:rPr>
          <w:instrText xml:space="preserve"> PAGEREF _Toc356986589 \h </w:instrText>
        </w:r>
        <w:r w:rsidR="00923D12">
          <w:rPr>
            <w:noProof/>
            <w:webHidden/>
          </w:rPr>
        </w:r>
        <w:r w:rsidR="00923D12">
          <w:rPr>
            <w:noProof/>
            <w:webHidden/>
          </w:rPr>
          <w:fldChar w:fldCharType="separate"/>
        </w:r>
        <w:r w:rsidR="00923D12">
          <w:rPr>
            <w:noProof/>
            <w:webHidden/>
          </w:rPr>
          <w:t>31</w:t>
        </w:r>
        <w:r w:rsidR="00923D12">
          <w:rPr>
            <w:noProof/>
            <w:webHidden/>
          </w:rPr>
          <w:fldChar w:fldCharType="end"/>
        </w:r>
      </w:hyperlink>
    </w:p>
    <w:p w14:paraId="43432E7B" w14:textId="77777777" w:rsidR="00923D12" w:rsidRDefault="00957AB2">
      <w:pPr>
        <w:pStyle w:val="Inhopg2"/>
        <w:tabs>
          <w:tab w:val="right" w:leader="dot" w:pos="9062"/>
        </w:tabs>
        <w:rPr>
          <w:noProof/>
          <w:sz w:val="22"/>
          <w:lang w:eastAsia="nl-NL"/>
        </w:rPr>
      </w:pPr>
      <w:hyperlink w:anchor="_Toc356986590" w:history="1">
        <w:r w:rsidR="00923D12" w:rsidRPr="00FC4D32">
          <w:rPr>
            <w:rStyle w:val="Hyperlink"/>
            <w:noProof/>
          </w:rPr>
          <w:t>4.4 Palliatieve zorg</w:t>
        </w:r>
        <w:r w:rsidR="00923D12">
          <w:rPr>
            <w:noProof/>
            <w:webHidden/>
          </w:rPr>
          <w:tab/>
        </w:r>
        <w:r w:rsidR="00923D12">
          <w:rPr>
            <w:noProof/>
            <w:webHidden/>
          </w:rPr>
          <w:fldChar w:fldCharType="begin"/>
        </w:r>
        <w:r w:rsidR="00923D12">
          <w:rPr>
            <w:noProof/>
            <w:webHidden/>
          </w:rPr>
          <w:instrText xml:space="preserve"> PAGEREF _Toc356986590 \h </w:instrText>
        </w:r>
        <w:r w:rsidR="00923D12">
          <w:rPr>
            <w:noProof/>
            <w:webHidden/>
          </w:rPr>
        </w:r>
        <w:r w:rsidR="00923D12">
          <w:rPr>
            <w:noProof/>
            <w:webHidden/>
          </w:rPr>
          <w:fldChar w:fldCharType="separate"/>
        </w:r>
        <w:r w:rsidR="00923D12">
          <w:rPr>
            <w:noProof/>
            <w:webHidden/>
          </w:rPr>
          <w:t>31</w:t>
        </w:r>
        <w:r w:rsidR="00923D12">
          <w:rPr>
            <w:noProof/>
            <w:webHidden/>
          </w:rPr>
          <w:fldChar w:fldCharType="end"/>
        </w:r>
      </w:hyperlink>
    </w:p>
    <w:p w14:paraId="43432E7C" w14:textId="77777777" w:rsidR="00923D12" w:rsidRDefault="00957AB2">
      <w:pPr>
        <w:pStyle w:val="Inhopg2"/>
        <w:tabs>
          <w:tab w:val="right" w:leader="dot" w:pos="9062"/>
        </w:tabs>
        <w:rPr>
          <w:noProof/>
          <w:sz w:val="22"/>
          <w:lang w:eastAsia="nl-NL"/>
        </w:rPr>
      </w:pPr>
      <w:hyperlink w:anchor="_Toc356986591" w:history="1">
        <w:r w:rsidR="00923D12" w:rsidRPr="00FC4D32">
          <w:rPr>
            <w:rStyle w:val="Hyperlink"/>
            <w:noProof/>
          </w:rPr>
          <w:t>4.5 Competenties medewerker zorg thuis</w:t>
        </w:r>
        <w:r w:rsidR="00923D12">
          <w:rPr>
            <w:noProof/>
            <w:webHidden/>
          </w:rPr>
          <w:tab/>
        </w:r>
        <w:r w:rsidR="00923D12">
          <w:rPr>
            <w:noProof/>
            <w:webHidden/>
          </w:rPr>
          <w:fldChar w:fldCharType="begin"/>
        </w:r>
        <w:r w:rsidR="00923D12">
          <w:rPr>
            <w:noProof/>
            <w:webHidden/>
          </w:rPr>
          <w:instrText xml:space="preserve"> PAGEREF _Toc356986591 \h </w:instrText>
        </w:r>
        <w:r w:rsidR="00923D12">
          <w:rPr>
            <w:noProof/>
            <w:webHidden/>
          </w:rPr>
        </w:r>
        <w:r w:rsidR="00923D12">
          <w:rPr>
            <w:noProof/>
            <w:webHidden/>
          </w:rPr>
          <w:fldChar w:fldCharType="separate"/>
        </w:r>
        <w:r w:rsidR="00923D12">
          <w:rPr>
            <w:noProof/>
            <w:webHidden/>
          </w:rPr>
          <w:t>32</w:t>
        </w:r>
        <w:r w:rsidR="00923D12">
          <w:rPr>
            <w:noProof/>
            <w:webHidden/>
          </w:rPr>
          <w:fldChar w:fldCharType="end"/>
        </w:r>
      </w:hyperlink>
    </w:p>
    <w:p w14:paraId="43432E7D" w14:textId="77777777" w:rsidR="00923D12" w:rsidRDefault="00957AB2">
      <w:pPr>
        <w:pStyle w:val="Inhopg4"/>
        <w:tabs>
          <w:tab w:val="right" w:leader="dot" w:pos="9062"/>
        </w:tabs>
        <w:rPr>
          <w:i w:val="0"/>
          <w:noProof/>
          <w:sz w:val="22"/>
        </w:rPr>
      </w:pPr>
      <w:hyperlink w:anchor="_Toc356986592" w:history="1">
        <w:r w:rsidR="00923D12" w:rsidRPr="00FC4D32">
          <w:rPr>
            <w:rStyle w:val="Hyperlink"/>
            <w:noProof/>
          </w:rPr>
          <w:t>Figuur 5 beroepsprofiel zorgkundige (Beroepsprofiel, 2012)</w:t>
        </w:r>
        <w:r w:rsidR="00923D12">
          <w:rPr>
            <w:noProof/>
            <w:webHidden/>
          </w:rPr>
          <w:tab/>
        </w:r>
        <w:r w:rsidR="00923D12">
          <w:rPr>
            <w:noProof/>
            <w:webHidden/>
          </w:rPr>
          <w:fldChar w:fldCharType="begin"/>
        </w:r>
        <w:r w:rsidR="00923D12">
          <w:rPr>
            <w:noProof/>
            <w:webHidden/>
          </w:rPr>
          <w:instrText xml:space="preserve"> PAGEREF _Toc356986592 \h </w:instrText>
        </w:r>
        <w:r w:rsidR="00923D12">
          <w:rPr>
            <w:noProof/>
            <w:webHidden/>
          </w:rPr>
        </w:r>
        <w:r w:rsidR="00923D12">
          <w:rPr>
            <w:noProof/>
            <w:webHidden/>
          </w:rPr>
          <w:fldChar w:fldCharType="separate"/>
        </w:r>
        <w:r w:rsidR="00923D12">
          <w:rPr>
            <w:noProof/>
            <w:webHidden/>
          </w:rPr>
          <w:t>34</w:t>
        </w:r>
        <w:r w:rsidR="00923D12">
          <w:rPr>
            <w:noProof/>
            <w:webHidden/>
          </w:rPr>
          <w:fldChar w:fldCharType="end"/>
        </w:r>
      </w:hyperlink>
    </w:p>
    <w:p w14:paraId="43432E7E" w14:textId="77777777" w:rsidR="00923D12" w:rsidRDefault="00957AB2">
      <w:pPr>
        <w:pStyle w:val="Inhopg2"/>
        <w:tabs>
          <w:tab w:val="right" w:leader="dot" w:pos="9062"/>
        </w:tabs>
        <w:rPr>
          <w:noProof/>
          <w:sz w:val="22"/>
          <w:lang w:eastAsia="nl-NL"/>
        </w:rPr>
      </w:pPr>
      <w:hyperlink w:anchor="_Toc356986593" w:history="1">
        <w:r w:rsidR="00923D12" w:rsidRPr="00FC4D32">
          <w:rPr>
            <w:rStyle w:val="Hyperlink"/>
            <w:noProof/>
          </w:rPr>
          <w:t>4.6 Topics voor het praktijkonderzoek</w:t>
        </w:r>
        <w:r w:rsidR="00923D12">
          <w:rPr>
            <w:noProof/>
            <w:webHidden/>
          </w:rPr>
          <w:tab/>
        </w:r>
        <w:r w:rsidR="00923D12">
          <w:rPr>
            <w:noProof/>
            <w:webHidden/>
          </w:rPr>
          <w:fldChar w:fldCharType="begin"/>
        </w:r>
        <w:r w:rsidR="00923D12">
          <w:rPr>
            <w:noProof/>
            <w:webHidden/>
          </w:rPr>
          <w:instrText xml:space="preserve"> PAGEREF _Toc356986593 \h </w:instrText>
        </w:r>
        <w:r w:rsidR="00923D12">
          <w:rPr>
            <w:noProof/>
            <w:webHidden/>
          </w:rPr>
        </w:r>
        <w:r w:rsidR="00923D12">
          <w:rPr>
            <w:noProof/>
            <w:webHidden/>
          </w:rPr>
          <w:fldChar w:fldCharType="separate"/>
        </w:r>
        <w:r w:rsidR="00923D12">
          <w:rPr>
            <w:noProof/>
            <w:webHidden/>
          </w:rPr>
          <w:t>34</w:t>
        </w:r>
        <w:r w:rsidR="00923D12">
          <w:rPr>
            <w:noProof/>
            <w:webHidden/>
          </w:rPr>
          <w:fldChar w:fldCharType="end"/>
        </w:r>
      </w:hyperlink>
    </w:p>
    <w:p w14:paraId="43432E7F" w14:textId="77777777" w:rsidR="00923D12" w:rsidRDefault="00957AB2">
      <w:pPr>
        <w:pStyle w:val="Inhopg4"/>
        <w:tabs>
          <w:tab w:val="right" w:leader="dot" w:pos="9062"/>
        </w:tabs>
        <w:rPr>
          <w:i w:val="0"/>
          <w:noProof/>
          <w:sz w:val="22"/>
        </w:rPr>
      </w:pPr>
      <w:hyperlink w:anchor="_Toc356986594" w:history="1">
        <w:r w:rsidR="00923D12" w:rsidRPr="00FC4D32">
          <w:rPr>
            <w:rStyle w:val="Hyperlink"/>
            <w:noProof/>
          </w:rPr>
          <w:t>Figuur 6 wordle</w:t>
        </w:r>
        <w:r w:rsidR="00923D12">
          <w:rPr>
            <w:noProof/>
            <w:webHidden/>
          </w:rPr>
          <w:tab/>
        </w:r>
        <w:r w:rsidR="00923D12">
          <w:rPr>
            <w:noProof/>
            <w:webHidden/>
          </w:rPr>
          <w:fldChar w:fldCharType="begin"/>
        </w:r>
        <w:r w:rsidR="00923D12">
          <w:rPr>
            <w:noProof/>
            <w:webHidden/>
          </w:rPr>
          <w:instrText xml:space="preserve"> PAGEREF _Toc356986594 \h </w:instrText>
        </w:r>
        <w:r w:rsidR="00923D12">
          <w:rPr>
            <w:noProof/>
            <w:webHidden/>
          </w:rPr>
        </w:r>
        <w:r w:rsidR="00923D12">
          <w:rPr>
            <w:noProof/>
            <w:webHidden/>
          </w:rPr>
          <w:fldChar w:fldCharType="separate"/>
        </w:r>
        <w:r w:rsidR="00923D12">
          <w:rPr>
            <w:noProof/>
            <w:webHidden/>
          </w:rPr>
          <w:t>35</w:t>
        </w:r>
        <w:r w:rsidR="00923D12">
          <w:rPr>
            <w:noProof/>
            <w:webHidden/>
          </w:rPr>
          <w:fldChar w:fldCharType="end"/>
        </w:r>
      </w:hyperlink>
    </w:p>
    <w:p w14:paraId="43432E80" w14:textId="77777777" w:rsidR="00923D12" w:rsidRDefault="00957AB2">
      <w:pPr>
        <w:pStyle w:val="Inhopg2"/>
        <w:tabs>
          <w:tab w:val="right" w:leader="dot" w:pos="9062"/>
        </w:tabs>
        <w:rPr>
          <w:noProof/>
          <w:sz w:val="22"/>
          <w:lang w:eastAsia="nl-NL"/>
        </w:rPr>
      </w:pPr>
      <w:hyperlink w:anchor="_Toc356986595" w:history="1">
        <w:r w:rsidR="00923D12" w:rsidRPr="00FC4D32">
          <w:rPr>
            <w:rStyle w:val="Hyperlink"/>
            <w:noProof/>
          </w:rPr>
          <w:t>4. 7 Mening van de onderzoeker op de gebruikte literatuur</w:t>
        </w:r>
        <w:r w:rsidR="00923D12">
          <w:rPr>
            <w:noProof/>
            <w:webHidden/>
          </w:rPr>
          <w:tab/>
        </w:r>
        <w:r w:rsidR="00923D12">
          <w:rPr>
            <w:noProof/>
            <w:webHidden/>
          </w:rPr>
          <w:fldChar w:fldCharType="begin"/>
        </w:r>
        <w:r w:rsidR="00923D12">
          <w:rPr>
            <w:noProof/>
            <w:webHidden/>
          </w:rPr>
          <w:instrText xml:space="preserve"> PAGEREF _Toc356986595 \h </w:instrText>
        </w:r>
        <w:r w:rsidR="00923D12">
          <w:rPr>
            <w:noProof/>
            <w:webHidden/>
          </w:rPr>
        </w:r>
        <w:r w:rsidR="00923D12">
          <w:rPr>
            <w:noProof/>
            <w:webHidden/>
          </w:rPr>
          <w:fldChar w:fldCharType="separate"/>
        </w:r>
        <w:r w:rsidR="00923D12">
          <w:rPr>
            <w:noProof/>
            <w:webHidden/>
          </w:rPr>
          <w:t>35</w:t>
        </w:r>
        <w:r w:rsidR="00923D12">
          <w:rPr>
            <w:noProof/>
            <w:webHidden/>
          </w:rPr>
          <w:fldChar w:fldCharType="end"/>
        </w:r>
      </w:hyperlink>
    </w:p>
    <w:p w14:paraId="43432E81" w14:textId="77777777" w:rsidR="00923D12" w:rsidRDefault="00957AB2">
      <w:pPr>
        <w:pStyle w:val="Inhopg1"/>
        <w:tabs>
          <w:tab w:val="right" w:leader="dot" w:pos="9062"/>
        </w:tabs>
        <w:rPr>
          <w:b w:val="0"/>
          <w:noProof/>
          <w:lang w:eastAsia="nl-NL"/>
        </w:rPr>
      </w:pPr>
      <w:hyperlink w:anchor="_Toc356986596" w:history="1">
        <w:r w:rsidR="00923D12" w:rsidRPr="00FC4D32">
          <w:rPr>
            <w:rStyle w:val="Hyperlink"/>
            <w:noProof/>
          </w:rPr>
          <w:t>Hoofdstuk 5 Conceptueel model</w:t>
        </w:r>
        <w:r w:rsidR="00923D12">
          <w:rPr>
            <w:noProof/>
            <w:webHidden/>
          </w:rPr>
          <w:tab/>
        </w:r>
        <w:r w:rsidR="00923D12">
          <w:rPr>
            <w:noProof/>
            <w:webHidden/>
          </w:rPr>
          <w:fldChar w:fldCharType="begin"/>
        </w:r>
        <w:r w:rsidR="00923D12">
          <w:rPr>
            <w:noProof/>
            <w:webHidden/>
          </w:rPr>
          <w:instrText xml:space="preserve"> PAGEREF _Toc356986596 \h </w:instrText>
        </w:r>
        <w:r w:rsidR="00923D12">
          <w:rPr>
            <w:noProof/>
            <w:webHidden/>
          </w:rPr>
        </w:r>
        <w:r w:rsidR="00923D12">
          <w:rPr>
            <w:noProof/>
            <w:webHidden/>
          </w:rPr>
          <w:fldChar w:fldCharType="separate"/>
        </w:r>
        <w:r w:rsidR="00923D12">
          <w:rPr>
            <w:noProof/>
            <w:webHidden/>
          </w:rPr>
          <w:t>36</w:t>
        </w:r>
        <w:r w:rsidR="00923D12">
          <w:rPr>
            <w:noProof/>
            <w:webHidden/>
          </w:rPr>
          <w:fldChar w:fldCharType="end"/>
        </w:r>
      </w:hyperlink>
    </w:p>
    <w:p w14:paraId="43432E82" w14:textId="77777777" w:rsidR="00923D12" w:rsidRDefault="00957AB2">
      <w:pPr>
        <w:pStyle w:val="Inhopg2"/>
        <w:tabs>
          <w:tab w:val="right" w:leader="dot" w:pos="9062"/>
        </w:tabs>
        <w:rPr>
          <w:noProof/>
          <w:sz w:val="22"/>
          <w:lang w:eastAsia="nl-NL"/>
        </w:rPr>
      </w:pPr>
      <w:hyperlink w:anchor="_Toc356986597" w:history="1">
        <w:r w:rsidR="00923D12" w:rsidRPr="00FC4D32">
          <w:rPr>
            <w:rStyle w:val="Hyperlink"/>
            <w:noProof/>
          </w:rPr>
          <w:t>5.1 Conceptueel model</w:t>
        </w:r>
        <w:r w:rsidR="00923D12">
          <w:rPr>
            <w:noProof/>
            <w:webHidden/>
          </w:rPr>
          <w:tab/>
        </w:r>
        <w:r w:rsidR="00923D12">
          <w:rPr>
            <w:noProof/>
            <w:webHidden/>
          </w:rPr>
          <w:fldChar w:fldCharType="begin"/>
        </w:r>
        <w:r w:rsidR="00923D12">
          <w:rPr>
            <w:noProof/>
            <w:webHidden/>
          </w:rPr>
          <w:instrText xml:space="preserve"> PAGEREF _Toc356986597 \h </w:instrText>
        </w:r>
        <w:r w:rsidR="00923D12">
          <w:rPr>
            <w:noProof/>
            <w:webHidden/>
          </w:rPr>
        </w:r>
        <w:r w:rsidR="00923D12">
          <w:rPr>
            <w:noProof/>
            <w:webHidden/>
          </w:rPr>
          <w:fldChar w:fldCharType="separate"/>
        </w:r>
        <w:r w:rsidR="00923D12">
          <w:rPr>
            <w:noProof/>
            <w:webHidden/>
          </w:rPr>
          <w:t>36</w:t>
        </w:r>
        <w:r w:rsidR="00923D12">
          <w:rPr>
            <w:noProof/>
            <w:webHidden/>
          </w:rPr>
          <w:fldChar w:fldCharType="end"/>
        </w:r>
      </w:hyperlink>
    </w:p>
    <w:p w14:paraId="43432E83" w14:textId="77777777" w:rsidR="00923D12" w:rsidRDefault="00957AB2">
      <w:pPr>
        <w:pStyle w:val="Inhopg4"/>
        <w:tabs>
          <w:tab w:val="right" w:leader="dot" w:pos="9062"/>
        </w:tabs>
        <w:rPr>
          <w:i w:val="0"/>
          <w:noProof/>
          <w:sz w:val="22"/>
        </w:rPr>
      </w:pPr>
      <w:hyperlink w:anchor="_Toc356986598" w:history="1">
        <w:r w:rsidR="00923D12" w:rsidRPr="00FC4D32">
          <w:rPr>
            <w:rStyle w:val="Hyperlink"/>
            <w:noProof/>
          </w:rPr>
          <w:t>Figuur 7 Conceptueel model (Versluis, 2012)</w:t>
        </w:r>
        <w:r w:rsidR="00923D12">
          <w:rPr>
            <w:noProof/>
            <w:webHidden/>
          </w:rPr>
          <w:tab/>
        </w:r>
        <w:r w:rsidR="00923D12">
          <w:rPr>
            <w:noProof/>
            <w:webHidden/>
          </w:rPr>
          <w:fldChar w:fldCharType="begin"/>
        </w:r>
        <w:r w:rsidR="00923D12">
          <w:rPr>
            <w:noProof/>
            <w:webHidden/>
          </w:rPr>
          <w:instrText xml:space="preserve"> PAGEREF _Toc356986598 \h </w:instrText>
        </w:r>
        <w:r w:rsidR="00923D12">
          <w:rPr>
            <w:noProof/>
            <w:webHidden/>
          </w:rPr>
        </w:r>
        <w:r w:rsidR="00923D12">
          <w:rPr>
            <w:noProof/>
            <w:webHidden/>
          </w:rPr>
          <w:fldChar w:fldCharType="separate"/>
        </w:r>
        <w:r w:rsidR="00923D12">
          <w:rPr>
            <w:noProof/>
            <w:webHidden/>
          </w:rPr>
          <w:t>36</w:t>
        </w:r>
        <w:r w:rsidR="00923D12">
          <w:rPr>
            <w:noProof/>
            <w:webHidden/>
          </w:rPr>
          <w:fldChar w:fldCharType="end"/>
        </w:r>
      </w:hyperlink>
    </w:p>
    <w:p w14:paraId="43432E84" w14:textId="77777777" w:rsidR="00923D12" w:rsidRDefault="00957AB2">
      <w:pPr>
        <w:pStyle w:val="Inhopg2"/>
        <w:tabs>
          <w:tab w:val="right" w:leader="dot" w:pos="9062"/>
        </w:tabs>
        <w:rPr>
          <w:noProof/>
          <w:sz w:val="22"/>
          <w:lang w:eastAsia="nl-NL"/>
        </w:rPr>
      </w:pPr>
      <w:hyperlink w:anchor="_Toc356986599" w:history="1">
        <w:r w:rsidR="00923D12" w:rsidRPr="00FC4D32">
          <w:rPr>
            <w:rStyle w:val="Hyperlink"/>
            <w:noProof/>
          </w:rPr>
          <w:t>5.2 De doelstelling</w:t>
        </w:r>
        <w:r w:rsidR="00923D12">
          <w:rPr>
            <w:noProof/>
            <w:webHidden/>
          </w:rPr>
          <w:tab/>
        </w:r>
        <w:r w:rsidR="00923D12">
          <w:rPr>
            <w:noProof/>
            <w:webHidden/>
          </w:rPr>
          <w:fldChar w:fldCharType="begin"/>
        </w:r>
        <w:r w:rsidR="00923D12">
          <w:rPr>
            <w:noProof/>
            <w:webHidden/>
          </w:rPr>
          <w:instrText xml:space="preserve"> PAGEREF _Toc356986599 \h </w:instrText>
        </w:r>
        <w:r w:rsidR="00923D12">
          <w:rPr>
            <w:noProof/>
            <w:webHidden/>
          </w:rPr>
        </w:r>
        <w:r w:rsidR="00923D12">
          <w:rPr>
            <w:noProof/>
            <w:webHidden/>
          </w:rPr>
          <w:fldChar w:fldCharType="separate"/>
        </w:r>
        <w:r w:rsidR="00923D12">
          <w:rPr>
            <w:noProof/>
            <w:webHidden/>
          </w:rPr>
          <w:t>36</w:t>
        </w:r>
        <w:r w:rsidR="00923D12">
          <w:rPr>
            <w:noProof/>
            <w:webHidden/>
          </w:rPr>
          <w:fldChar w:fldCharType="end"/>
        </w:r>
      </w:hyperlink>
    </w:p>
    <w:p w14:paraId="43432E85" w14:textId="77777777" w:rsidR="00923D12" w:rsidRDefault="00957AB2">
      <w:pPr>
        <w:pStyle w:val="Inhopg2"/>
        <w:tabs>
          <w:tab w:val="right" w:leader="dot" w:pos="9062"/>
        </w:tabs>
        <w:rPr>
          <w:noProof/>
          <w:sz w:val="22"/>
          <w:lang w:eastAsia="nl-NL"/>
        </w:rPr>
      </w:pPr>
      <w:hyperlink w:anchor="_Toc356986600" w:history="1">
        <w:r w:rsidR="00923D12" w:rsidRPr="00FC4D32">
          <w:rPr>
            <w:rStyle w:val="Hyperlink"/>
            <w:noProof/>
          </w:rPr>
          <w:t>5.3 Definitieve centrale vraagstelling en de deelvragen</w:t>
        </w:r>
        <w:r w:rsidR="00923D12">
          <w:rPr>
            <w:noProof/>
            <w:webHidden/>
          </w:rPr>
          <w:tab/>
        </w:r>
        <w:r w:rsidR="00923D12">
          <w:rPr>
            <w:noProof/>
            <w:webHidden/>
          </w:rPr>
          <w:fldChar w:fldCharType="begin"/>
        </w:r>
        <w:r w:rsidR="00923D12">
          <w:rPr>
            <w:noProof/>
            <w:webHidden/>
          </w:rPr>
          <w:instrText xml:space="preserve"> PAGEREF _Toc356986600 \h </w:instrText>
        </w:r>
        <w:r w:rsidR="00923D12">
          <w:rPr>
            <w:noProof/>
            <w:webHidden/>
          </w:rPr>
        </w:r>
        <w:r w:rsidR="00923D12">
          <w:rPr>
            <w:noProof/>
            <w:webHidden/>
          </w:rPr>
          <w:fldChar w:fldCharType="separate"/>
        </w:r>
        <w:r w:rsidR="00923D12">
          <w:rPr>
            <w:noProof/>
            <w:webHidden/>
          </w:rPr>
          <w:t>37</w:t>
        </w:r>
        <w:r w:rsidR="00923D12">
          <w:rPr>
            <w:noProof/>
            <w:webHidden/>
          </w:rPr>
          <w:fldChar w:fldCharType="end"/>
        </w:r>
      </w:hyperlink>
    </w:p>
    <w:p w14:paraId="43432E86" w14:textId="77777777" w:rsidR="00923D12" w:rsidRDefault="00957AB2">
      <w:pPr>
        <w:pStyle w:val="Inhopg2"/>
        <w:tabs>
          <w:tab w:val="right" w:leader="dot" w:pos="9062"/>
        </w:tabs>
        <w:rPr>
          <w:noProof/>
          <w:sz w:val="22"/>
          <w:lang w:eastAsia="nl-NL"/>
        </w:rPr>
      </w:pPr>
      <w:hyperlink w:anchor="_Toc356986601" w:history="1">
        <w:r w:rsidR="00923D12" w:rsidRPr="00FC4D32">
          <w:rPr>
            <w:rStyle w:val="Hyperlink"/>
            <w:noProof/>
          </w:rPr>
          <w:t>5.4 De definitieve centrale vraagstelling</w:t>
        </w:r>
        <w:r w:rsidR="00923D12">
          <w:rPr>
            <w:noProof/>
            <w:webHidden/>
          </w:rPr>
          <w:tab/>
        </w:r>
        <w:r w:rsidR="00923D12">
          <w:rPr>
            <w:noProof/>
            <w:webHidden/>
          </w:rPr>
          <w:fldChar w:fldCharType="begin"/>
        </w:r>
        <w:r w:rsidR="00923D12">
          <w:rPr>
            <w:noProof/>
            <w:webHidden/>
          </w:rPr>
          <w:instrText xml:space="preserve"> PAGEREF _Toc356986601 \h </w:instrText>
        </w:r>
        <w:r w:rsidR="00923D12">
          <w:rPr>
            <w:noProof/>
            <w:webHidden/>
          </w:rPr>
        </w:r>
        <w:r w:rsidR="00923D12">
          <w:rPr>
            <w:noProof/>
            <w:webHidden/>
          </w:rPr>
          <w:fldChar w:fldCharType="separate"/>
        </w:r>
        <w:r w:rsidR="00923D12">
          <w:rPr>
            <w:noProof/>
            <w:webHidden/>
          </w:rPr>
          <w:t>37</w:t>
        </w:r>
        <w:r w:rsidR="00923D12">
          <w:rPr>
            <w:noProof/>
            <w:webHidden/>
          </w:rPr>
          <w:fldChar w:fldCharType="end"/>
        </w:r>
      </w:hyperlink>
    </w:p>
    <w:p w14:paraId="43432E87" w14:textId="77777777" w:rsidR="00923D12" w:rsidRDefault="00957AB2">
      <w:pPr>
        <w:pStyle w:val="Inhopg2"/>
        <w:tabs>
          <w:tab w:val="right" w:leader="dot" w:pos="9062"/>
        </w:tabs>
        <w:rPr>
          <w:noProof/>
          <w:sz w:val="22"/>
          <w:lang w:eastAsia="nl-NL"/>
        </w:rPr>
      </w:pPr>
      <w:hyperlink w:anchor="_Toc356986602" w:history="1">
        <w:r w:rsidR="00923D12" w:rsidRPr="00FC4D32">
          <w:rPr>
            <w:rStyle w:val="Hyperlink"/>
            <w:noProof/>
          </w:rPr>
          <w:t>5.5 Definitieve deelvragen</w:t>
        </w:r>
        <w:r w:rsidR="00923D12">
          <w:rPr>
            <w:noProof/>
            <w:webHidden/>
          </w:rPr>
          <w:tab/>
        </w:r>
        <w:r w:rsidR="00923D12">
          <w:rPr>
            <w:noProof/>
            <w:webHidden/>
          </w:rPr>
          <w:fldChar w:fldCharType="begin"/>
        </w:r>
        <w:r w:rsidR="00923D12">
          <w:rPr>
            <w:noProof/>
            <w:webHidden/>
          </w:rPr>
          <w:instrText xml:space="preserve"> PAGEREF _Toc356986602 \h </w:instrText>
        </w:r>
        <w:r w:rsidR="00923D12">
          <w:rPr>
            <w:noProof/>
            <w:webHidden/>
          </w:rPr>
        </w:r>
        <w:r w:rsidR="00923D12">
          <w:rPr>
            <w:noProof/>
            <w:webHidden/>
          </w:rPr>
          <w:fldChar w:fldCharType="separate"/>
        </w:r>
        <w:r w:rsidR="00923D12">
          <w:rPr>
            <w:noProof/>
            <w:webHidden/>
          </w:rPr>
          <w:t>37</w:t>
        </w:r>
        <w:r w:rsidR="00923D12">
          <w:rPr>
            <w:noProof/>
            <w:webHidden/>
          </w:rPr>
          <w:fldChar w:fldCharType="end"/>
        </w:r>
      </w:hyperlink>
    </w:p>
    <w:p w14:paraId="43432E88" w14:textId="77777777" w:rsidR="00923D12" w:rsidRDefault="00957AB2">
      <w:pPr>
        <w:pStyle w:val="Inhopg2"/>
        <w:tabs>
          <w:tab w:val="right" w:leader="dot" w:pos="9062"/>
        </w:tabs>
        <w:rPr>
          <w:noProof/>
          <w:sz w:val="22"/>
          <w:lang w:eastAsia="nl-NL"/>
        </w:rPr>
      </w:pPr>
      <w:hyperlink w:anchor="_Toc356986603" w:history="1">
        <w:r w:rsidR="00923D12" w:rsidRPr="00FC4D32">
          <w:rPr>
            <w:rStyle w:val="Hyperlink"/>
            <w:noProof/>
          </w:rPr>
          <w:t>5.6 De randvoorwaarden van het onderzoek</w:t>
        </w:r>
        <w:r w:rsidR="00923D12">
          <w:rPr>
            <w:noProof/>
            <w:webHidden/>
          </w:rPr>
          <w:tab/>
        </w:r>
        <w:r w:rsidR="00923D12">
          <w:rPr>
            <w:noProof/>
            <w:webHidden/>
          </w:rPr>
          <w:fldChar w:fldCharType="begin"/>
        </w:r>
        <w:r w:rsidR="00923D12">
          <w:rPr>
            <w:noProof/>
            <w:webHidden/>
          </w:rPr>
          <w:instrText xml:space="preserve"> PAGEREF _Toc356986603 \h </w:instrText>
        </w:r>
        <w:r w:rsidR="00923D12">
          <w:rPr>
            <w:noProof/>
            <w:webHidden/>
          </w:rPr>
        </w:r>
        <w:r w:rsidR="00923D12">
          <w:rPr>
            <w:noProof/>
            <w:webHidden/>
          </w:rPr>
          <w:fldChar w:fldCharType="separate"/>
        </w:r>
        <w:r w:rsidR="00923D12">
          <w:rPr>
            <w:noProof/>
            <w:webHidden/>
          </w:rPr>
          <w:t>37</w:t>
        </w:r>
        <w:r w:rsidR="00923D12">
          <w:rPr>
            <w:noProof/>
            <w:webHidden/>
          </w:rPr>
          <w:fldChar w:fldCharType="end"/>
        </w:r>
      </w:hyperlink>
    </w:p>
    <w:p w14:paraId="43432E89" w14:textId="77777777" w:rsidR="00923D12" w:rsidRDefault="00957AB2">
      <w:pPr>
        <w:pStyle w:val="Inhopg1"/>
        <w:tabs>
          <w:tab w:val="right" w:leader="dot" w:pos="9062"/>
        </w:tabs>
        <w:rPr>
          <w:b w:val="0"/>
          <w:noProof/>
          <w:lang w:eastAsia="nl-NL"/>
        </w:rPr>
      </w:pPr>
      <w:hyperlink w:anchor="_Toc356986604" w:history="1">
        <w:r w:rsidR="00923D12" w:rsidRPr="00FC4D32">
          <w:rPr>
            <w:rStyle w:val="Hyperlink"/>
            <w:noProof/>
          </w:rPr>
          <w:t>Hoofdstuk 6 Plan van aanpak</w:t>
        </w:r>
        <w:r w:rsidR="00923D12">
          <w:rPr>
            <w:noProof/>
            <w:webHidden/>
          </w:rPr>
          <w:tab/>
        </w:r>
        <w:r w:rsidR="00923D12">
          <w:rPr>
            <w:noProof/>
            <w:webHidden/>
          </w:rPr>
          <w:fldChar w:fldCharType="begin"/>
        </w:r>
        <w:r w:rsidR="00923D12">
          <w:rPr>
            <w:noProof/>
            <w:webHidden/>
          </w:rPr>
          <w:instrText xml:space="preserve"> PAGEREF _Toc356986604 \h </w:instrText>
        </w:r>
        <w:r w:rsidR="00923D12">
          <w:rPr>
            <w:noProof/>
            <w:webHidden/>
          </w:rPr>
        </w:r>
        <w:r w:rsidR="00923D12">
          <w:rPr>
            <w:noProof/>
            <w:webHidden/>
          </w:rPr>
          <w:fldChar w:fldCharType="separate"/>
        </w:r>
        <w:r w:rsidR="00923D12">
          <w:rPr>
            <w:noProof/>
            <w:webHidden/>
          </w:rPr>
          <w:t>38</w:t>
        </w:r>
        <w:r w:rsidR="00923D12">
          <w:rPr>
            <w:noProof/>
            <w:webHidden/>
          </w:rPr>
          <w:fldChar w:fldCharType="end"/>
        </w:r>
      </w:hyperlink>
    </w:p>
    <w:p w14:paraId="43432E8A" w14:textId="77777777" w:rsidR="00923D12" w:rsidRDefault="00957AB2">
      <w:pPr>
        <w:pStyle w:val="Inhopg2"/>
        <w:tabs>
          <w:tab w:val="right" w:leader="dot" w:pos="9062"/>
        </w:tabs>
        <w:rPr>
          <w:noProof/>
          <w:sz w:val="22"/>
          <w:lang w:eastAsia="nl-NL"/>
        </w:rPr>
      </w:pPr>
      <w:hyperlink w:anchor="_Toc356986605" w:history="1">
        <w:r w:rsidR="00923D12" w:rsidRPr="00FC4D32">
          <w:rPr>
            <w:rStyle w:val="Hyperlink"/>
            <w:noProof/>
          </w:rPr>
          <w:t>6.1 Deelvragen</w:t>
        </w:r>
        <w:r w:rsidR="00923D12">
          <w:rPr>
            <w:noProof/>
            <w:webHidden/>
          </w:rPr>
          <w:tab/>
        </w:r>
        <w:r w:rsidR="00923D12">
          <w:rPr>
            <w:noProof/>
            <w:webHidden/>
          </w:rPr>
          <w:fldChar w:fldCharType="begin"/>
        </w:r>
        <w:r w:rsidR="00923D12">
          <w:rPr>
            <w:noProof/>
            <w:webHidden/>
          </w:rPr>
          <w:instrText xml:space="preserve"> PAGEREF _Toc356986605 \h </w:instrText>
        </w:r>
        <w:r w:rsidR="00923D12">
          <w:rPr>
            <w:noProof/>
            <w:webHidden/>
          </w:rPr>
        </w:r>
        <w:r w:rsidR="00923D12">
          <w:rPr>
            <w:noProof/>
            <w:webHidden/>
          </w:rPr>
          <w:fldChar w:fldCharType="separate"/>
        </w:r>
        <w:r w:rsidR="00923D12">
          <w:rPr>
            <w:noProof/>
            <w:webHidden/>
          </w:rPr>
          <w:t>38</w:t>
        </w:r>
        <w:r w:rsidR="00923D12">
          <w:rPr>
            <w:noProof/>
            <w:webHidden/>
          </w:rPr>
          <w:fldChar w:fldCharType="end"/>
        </w:r>
      </w:hyperlink>
    </w:p>
    <w:p w14:paraId="43432E8B" w14:textId="77777777" w:rsidR="00923D12" w:rsidRDefault="00957AB2">
      <w:pPr>
        <w:pStyle w:val="Inhopg2"/>
        <w:tabs>
          <w:tab w:val="right" w:leader="dot" w:pos="9062"/>
        </w:tabs>
        <w:rPr>
          <w:noProof/>
          <w:sz w:val="22"/>
          <w:lang w:eastAsia="nl-NL"/>
        </w:rPr>
      </w:pPr>
      <w:hyperlink w:anchor="_Toc356986606" w:history="1">
        <w:r w:rsidR="00923D12" w:rsidRPr="00FC4D32">
          <w:rPr>
            <w:rStyle w:val="Hyperlink"/>
            <w:noProof/>
          </w:rPr>
          <w:t>6.2 Karakter en type van het onderzoek</w:t>
        </w:r>
        <w:r w:rsidR="00923D12">
          <w:rPr>
            <w:noProof/>
            <w:webHidden/>
          </w:rPr>
          <w:tab/>
        </w:r>
        <w:r w:rsidR="00923D12">
          <w:rPr>
            <w:noProof/>
            <w:webHidden/>
          </w:rPr>
          <w:fldChar w:fldCharType="begin"/>
        </w:r>
        <w:r w:rsidR="00923D12">
          <w:rPr>
            <w:noProof/>
            <w:webHidden/>
          </w:rPr>
          <w:instrText xml:space="preserve"> PAGEREF _Toc356986606 \h </w:instrText>
        </w:r>
        <w:r w:rsidR="00923D12">
          <w:rPr>
            <w:noProof/>
            <w:webHidden/>
          </w:rPr>
        </w:r>
        <w:r w:rsidR="00923D12">
          <w:rPr>
            <w:noProof/>
            <w:webHidden/>
          </w:rPr>
          <w:fldChar w:fldCharType="separate"/>
        </w:r>
        <w:r w:rsidR="00923D12">
          <w:rPr>
            <w:noProof/>
            <w:webHidden/>
          </w:rPr>
          <w:t>38</w:t>
        </w:r>
        <w:r w:rsidR="00923D12">
          <w:rPr>
            <w:noProof/>
            <w:webHidden/>
          </w:rPr>
          <w:fldChar w:fldCharType="end"/>
        </w:r>
      </w:hyperlink>
    </w:p>
    <w:p w14:paraId="43432E8C" w14:textId="77777777" w:rsidR="00923D12" w:rsidRDefault="00957AB2">
      <w:pPr>
        <w:pStyle w:val="Inhopg2"/>
        <w:tabs>
          <w:tab w:val="right" w:leader="dot" w:pos="9062"/>
        </w:tabs>
        <w:rPr>
          <w:noProof/>
          <w:sz w:val="22"/>
          <w:lang w:eastAsia="nl-NL"/>
        </w:rPr>
      </w:pPr>
      <w:hyperlink w:anchor="_Toc356986607" w:history="1">
        <w:r w:rsidR="00923D12" w:rsidRPr="00FC4D32">
          <w:rPr>
            <w:rStyle w:val="Hyperlink"/>
            <w:noProof/>
          </w:rPr>
          <w:t>6.3 Relevantie van het onderzoek</w:t>
        </w:r>
        <w:r w:rsidR="00923D12">
          <w:rPr>
            <w:noProof/>
            <w:webHidden/>
          </w:rPr>
          <w:tab/>
        </w:r>
        <w:r w:rsidR="00923D12">
          <w:rPr>
            <w:noProof/>
            <w:webHidden/>
          </w:rPr>
          <w:fldChar w:fldCharType="begin"/>
        </w:r>
        <w:r w:rsidR="00923D12">
          <w:rPr>
            <w:noProof/>
            <w:webHidden/>
          </w:rPr>
          <w:instrText xml:space="preserve"> PAGEREF _Toc356986607 \h </w:instrText>
        </w:r>
        <w:r w:rsidR="00923D12">
          <w:rPr>
            <w:noProof/>
            <w:webHidden/>
          </w:rPr>
        </w:r>
        <w:r w:rsidR="00923D12">
          <w:rPr>
            <w:noProof/>
            <w:webHidden/>
          </w:rPr>
          <w:fldChar w:fldCharType="separate"/>
        </w:r>
        <w:r w:rsidR="00923D12">
          <w:rPr>
            <w:noProof/>
            <w:webHidden/>
          </w:rPr>
          <w:t>38</w:t>
        </w:r>
        <w:r w:rsidR="00923D12">
          <w:rPr>
            <w:noProof/>
            <w:webHidden/>
          </w:rPr>
          <w:fldChar w:fldCharType="end"/>
        </w:r>
      </w:hyperlink>
    </w:p>
    <w:p w14:paraId="43432E8D" w14:textId="77777777" w:rsidR="00923D12" w:rsidRDefault="00957AB2">
      <w:pPr>
        <w:pStyle w:val="Inhopg2"/>
        <w:tabs>
          <w:tab w:val="right" w:leader="dot" w:pos="9062"/>
        </w:tabs>
        <w:rPr>
          <w:noProof/>
          <w:sz w:val="22"/>
          <w:lang w:eastAsia="nl-NL"/>
        </w:rPr>
      </w:pPr>
      <w:hyperlink w:anchor="_Toc356986608" w:history="1">
        <w:r w:rsidR="00923D12" w:rsidRPr="00FC4D32">
          <w:rPr>
            <w:rStyle w:val="Hyperlink"/>
            <w:noProof/>
          </w:rPr>
          <w:t>6.4 Eigen rol als onderzoeker</w:t>
        </w:r>
        <w:r w:rsidR="00923D12">
          <w:rPr>
            <w:noProof/>
            <w:webHidden/>
          </w:rPr>
          <w:tab/>
        </w:r>
        <w:r w:rsidR="00923D12">
          <w:rPr>
            <w:noProof/>
            <w:webHidden/>
          </w:rPr>
          <w:fldChar w:fldCharType="begin"/>
        </w:r>
        <w:r w:rsidR="00923D12">
          <w:rPr>
            <w:noProof/>
            <w:webHidden/>
          </w:rPr>
          <w:instrText xml:space="preserve"> PAGEREF _Toc356986608 \h </w:instrText>
        </w:r>
        <w:r w:rsidR="00923D12">
          <w:rPr>
            <w:noProof/>
            <w:webHidden/>
          </w:rPr>
        </w:r>
        <w:r w:rsidR="00923D12">
          <w:rPr>
            <w:noProof/>
            <w:webHidden/>
          </w:rPr>
          <w:fldChar w:fldCharType="separate"/>
        </w:r>
        <w:r w:rsidR="00923D12">
          <w:rPr>
            <w:noProof/>
            <w:webHidden/>
          </w:rPr>
          <w:t>38</w:t>
        </w:r>
        <w:r w:rsidR="00923D12">
          <w:rPr>
            <w:noProof/>
            <w:webHidden/>
          </w:rPr>
          <w:fldChar w:fldCharType="end"/>
        </w:r>
      </w:hyperlink>
    </w:p>
    <w:p w14:paraId="43432E8E" w14:textId="77777777" w:rsidR="00923D12" w:rsidRDefault="00957AB2">
      <w:pPr>
        <w:pStyle w:val="Inhopg2"/>
        <w:tabs>
          <w:tab w:val="right" w:leader="dot" w:pos="9062"/>
        </w:tabs>
        <w:rPr>
          <w:noProof/>
          <w:sz w:val="22"/>
          <w:lang w:eastAsia="nl-NL"/>
        </w:rPr>
      </w:pPr>
      <w:hyperlink w:anchor="_Toc356986609" w:history="1">
        <w:r w:rsidR="00923D12" w:rsidRPr="00FC4D32">
          <w:rPr>
            <w:rStyle w:val="Hyperlink"/>
            <w:noProof/>
          </w:rPr>
          <w:t>6.5 Onderzoekspopulatie</w:t>
        </w:r>
        <w:r w:rsidR="00923D12">
          <w:rPr>
            <w:noProof/>
            <w:webHidden/>
          </w:rPr>
          <w:tab/>
        </w:r>
        <w:r w:rsidR="00923D12">
          <w:rPr>
            <w:noProof/>
            <w:webHidden/>
          </w:rPr>
          <w:fldChar w:fldCharType="begin"/>
        </w:r>
        <w:r w:rsidR="00923D12">
          <w:rPr>
            <w:noProof/>
            <w:webHidden/>
          </w:rPr>
          <w:instrText xml:space="preserve"> PAGEREF _Toc356986609 \h </w:instrText>
        </w:r>
        <w:r w:rsidR="00923D12">
          <w:rPr>
            <w:noProof/>
            <w:webHidden/>
          </w:rPr>
        </w:r>
        <w:r w:rsidR="00923D12">
          <w:rPr>
            <w:noProof/>
            <w:webHidden/>
          </w:rPr>
          <w:fldChar w:fldCharType="separate"/>
        </w:r>
        <w:r w:rsidR="00923D12">
          <w:rPr>
            <w:noProof/>
            <w:webHidden/>
          </w:rPr>
          <w:t>39</w:t>
        </w:r>
        <w:r w:rsidR="00923D12">
          <w:rPr>
            <w:noProof/>
            <w:webHidden/>
          </w:rPr>
          <w:fldChar w:fldCharType="end"/>
        </w:r>
      </w:hyperlink>
    </w:p>
    <w:p w14:paraId="43432E8F" w14:textId="77777777" w:rsidR="00923D12" w:rsidRDefault="00957AB2">
      <w:pPr>
        <w:pStyle w:val="Inhopg2"/>
        <w:tabs>
          <w:tab w:val="right" w:leader="dot" w:pos="9062"/>
        </w:tabs>
        <w:rPr>
          <w:noProof/>
          <w:sz w:val="22"/>
          <w:lang w:eastAsia="nl-NL"/>
        </w:rPr>
      </w:pPr>
      <w:hyperlink w:anchor="_Toc356986610" w:history="1">
        <w:r w:rsidR="00923D12" w:rsidRPr="00FC4D32">
          <w:rPr>
            <w:rStyle w:val="Hyperlink"/>
            <w:noProof/>
          </w:rPr>
          <w:t>6.6 Onderzoeksmethoden</w:t>
        </w:r>
        <w:r w:rsidR="00923D12">
          <w:rPr>
            <w:noProof/>
            <w:webHidden/>
          </w:rPr>
          <w:tab/>
        </w:r>
        <w:r w:rsidR="00923D12">
          <w:rPr>
            <w:noProof/>
            <w:webHidden/>
          </w:rPr>
          <w:fldChar w:fldCharType="begin"/>
        </w:r>
        <w:r w:rsidR="00923D12">
          <w:rPr>
            <w:noProof/>
            <w:webHidden/>
          </w:rPr>
          <w:instrText xml:space="preserve"> PAGEREF _Toc356986610 \h </w:instrText>
        </w:r>
        <w:r w:rsidR="00923D12">
          <w:rPr>
            <w:noProof/>
            <w:webHidden/>
          </w:rPr>
        </w:r>
        <w:r w:rsidR="00923D12">
          <w:rPr>
            <w:noProof/>
            <w:webHidden/>
          </w:rPr>
          <w:fldChar w:fldCharType="separate"/>
        </w:r>
        <w:r w:rsidR="00923D12">
          <w:rPr>
            <w:noProof/>
            <w:webHidden/>
          </w:rPr>
          <w:t>39</w:t>
        </w:r>
        <w:r w:rsidR="00923D12">
          <w:rPr>
            <w:noProof/>
            <w:webHidden/>
          </w:rPr>
          <w:fldChar w:fldCharType="end"/>
        </w:r>
      </w:hyperlink>
    </w:p>
    <w:p w14:paraId="43432E90" w14:textId="77777777" w:rsidR="00923D12" w:rsidRDefault="00957AB2">
      <w:pPr>
        <w:pStyle w:val="Inhopg3"/>
        <w:tabs>
          <w:tab w:val="right" w:leader="dot" w:pos="9062"/>
        </w:tabs>
        <w:rPr>
          <w:noProof/>
          <w:sz w:val="22"/>
          <w:lang w:eastAsia="nl-NL"/>
        </w:rPr>
      </w:pPr>
      <w:hyperlink w:anchor="_Toc356986611" w:history="1">
        <w:r w:rsidR="00923D12" w:rsidRPr="00FC4D32">
          <w:rPr>
            <w:rStyle w:val="Hyperlink"/>
            <w:noProof/>
          </w:rPr>
          <w:t>6.6.1 Literatuuronderzoek</w:t>
        </w:r>
        <w:r w:rsidR="00923D12">
          <w:rPr>
            <w:noProof/>
            <w:webHidden/>
          </w:rPr>
          <w:tab/>
        </w:r>
        <w:r w:rsidR="00923D12">
          <w:rPr>
            <w:noProof/>
            <w:webHidden/>
          </w:rPr>
          <w:fldChar w:fldCharType="begin"/>
        </w:r>
        <w:r w:rsidR="00923D12">
          <w:rPr>
            <w:noProof/>
            <w:webHidden/>
          </w:rPr>
          <w:instrText xml:space="preserve"> PAGEREF _Toc356986611 \h </w:instrText>
        </w:r>
        <w:r w:rsidR="00923D12">
          <w:rPr>
            <w:noProof/>
            <w:webHidden/>
          </w:rPr>
        </w:r>
        <w:r w:rsidR="00923D12">
          <w:rPr>
            <w:noProof/>
            <w:webHidden/>
          </w:rPr>
          <w:fldChar w:fldCharType="separate"/>
        </w:r>
        <w:r w:rsidR="00923D12">
          <w:rPr>
            <w:noProof/>
            <w:webHidden/>
          </w:rPr>
          <w:t>39</w:t>
        </w:r>
        <w:r w:rsidR="00923D12">
          <w:rPr>
            <w:noProof/>
            <w:webHidden/>
          </w:rPr>
          <w:fldChar w:fldCharType="end"/>
        </w:r>
      </w:hyperlink>
    </w:p>
    <w:p w14:paraId="43432E91" w14:textId="77777777" w:rsidR="00923D12" w:rsidRDefault="00957AB2">
      <w:pPr>
        <w:pStyle w:val="Inhopg3"/>
        <w:tabs>
          <w:tab w:val="right" w:leader="dot" w:pos="9062"/>
        </w:tabs>
        <w:rPr>
          <w:noProof/>
          <w:sz w:val="22"/>
          <w:lang w:eastAsia="nl-NL"/>
        </w:rPr>
      </w:pPr>
      <w:hyperlink w:anchor="_Toc356986612" w:history="1">
        <w:r w:rsidR="00923D12" w:rsidRPr="00FC4D32">
          <w:rPr>
            <w:rStyle w:val="Hyperlink"/>
            <w:noProof/>
          </w:rPr>
          <w:t>6.6.2 Praktijkonderzoek</w:t>
        </w:r>
        <w:r w:rsidR="00923D12">
          <w:rPr>
            <w:noProof/>
            <w:webHidden/>
          </w:rPr>
          <w:tab/>
        </w:r>
        <w:r w:rsidR="00923D12">
          <w:rPr>
            <w:noProof/>
            <w:webHidden/>
          </w:rPr>
          <w:fldChar w:fldCharType="begin"/>
        </w:r>
        <w:r w:rsidR="00923D12">
          <w:rPr>
            <w:noProof/>
            <w:webHidden/>
          </w:rPr>
          <w:instrText xml:space="preserve"> PAGEREF _Toc356986612 \h </w:instrText>
        </w:r>
        <w:r w:rsidR="00923D12">
          <w:rPr>
            <w:noProof/>
            <w:webHidden/>
          </w:rPr>
        </w:r>
        <w:r w:rsidR="00923D12">
          <w:rPr>
            <w:noProof/>
            <w:webHidden/>
          </w:rPr>
          <w:fldChar w:fldCharType="separate"/>
        </w:r>
        <w:r w:rsidR="00923D12">
          <w:rPr>
            <w:noProof/>
            <w:webHidden/>
          </w:rPr>
          <w:t>39</w:t>
        </w:r>
        <w:r w:rsidR="00923D12">
          <w:rPr>
            <w:noProof/>
            <w:webHidden/>
          </w:rPr>
          <w:fldChar w:fldCharType="end"/>
        </w:r>
      </w:hyperlink>
    </w:p>
    <w:p w14:paraId="43432E92" w14:textId="77777777" w:rsidR="00923D12" w:rsidRDefault="00957AB2">
      <w:pPr>
        <w:pStyle w:val="Inhopg2"/>
        <w:tabs>
          <w:tab w:val="right" w:leader="dot" w:pos="9062"/>
        </w:tabs>
        <w:rPr>
          <w:noProof/>
          <w:sz w:val="22"/>
          <w:lang w:eastAsia="nl-NL"/>
        </w:rPr>
      </w:pPr>
      <w:hyperlink w:anchor="_Toc356986613" w:history="1">
        <w:r w:rsidR="00923D12" w:rsidRPr="00FC4D32">
          <w:rPr>
            <w:rStyle w:val="Hyperlink"/>
            <w:noProof/>
          </w:rPr>
          <w:t>6.7 Analyse data van de enquête en interview</w:t>
        </w:r>
        <w:r w:rsidR="00923D12">
          <w:rPr>
            <w:noProof/>
            <w:webHidden/>
          </w:rPr>
          <w:tab/>
        </w:r>
        <w:r w:rsidR="00923D12">
          <w:rPr>
            <w:noProof/>
            <w:webHidden/>
          </w:rPr>
          <w:fldChar w:fldCharType="begin"/>
        </w:r>
        <w:r w:rsidR="00923D12">
          <w:rPr>
            <w:noProof/>
            <w:webHidden/>
          </w:rPr>
          <w:instrText xml:space="preserve"> PAGEREF _Toc356986613 \h </w:instrText>
        </w:r>
        <w:r w:rsidR="00923D12">
          <w:rPr>
            <w:noProof/>
            <w:webHidden/>
          </w:rPr>
        </w:r>
        <w:r w:rsidR="00923D12">
          <w:rPr>
            <w:noProof/>
            <w:webHidden/>
          </w:rPr>
          <w:fldChar w:fldCharType="separate"/>
        </w:r>
        <w:r w:rsidR="00923D12">
          <w:rPr>
            <w:noProof/>
            <w:webHidden/>
          </w:rPr>
          <w:t>41</w:t>
        </w:r>
        <w:r w:rsidR="00923D12">
          <w:rPr>
            <w:noProof/>
            <w:webHidden/>
          </w:rPr>
          <w:fldChar w:fldCharType="end"/>
        </w:r>
      </w:hyperlink>
    </w:p>
    <w:p w14:paraId="43432E93" w14:textId="77777777" w:rsidR="00923D12" w:rsidRDefault="00957AB2">
      <w:pPr>
        <w:pStyle w:val="Inhopg2"/>
        <w:tabs>
          <w:tab w:val="right" w:leader="dot" w:pos="9062"/>
        </w:tabs>
        <w:rPr>
          <w:noProof/>
          <w:sz w:val="22"/>
          <w:lang w:eastAsia="nl-NL"/>
        </w:rPr>
      </w:pPr>
      <w:hyperlink w:anchor="_Toc356986614" w:history="1">
        <w:r w:rsidR="00923D12" w:rsidRPr="00FC4D32">
          <w:rPr>
            <w:rStyle w:val="Hyperlink"/>
            <w:noProof/>
          </w:rPr>
          <w:t>6.8 kwaliteitscriteria</w:t>
        </w:r>
        <w:r w:rsidR="00923D12">
          <w:rPr>
            <w:noProof/>
            <w:webHidden/>
          </w:rPr>
          <w:tab/>
        </w:r>
        <w:r w:rsidR="00923D12">
          <w:rPr>
            <w:noProof/>
            <w:webHidden/>
          </w:rPr>
          <w:fldChar w:fldCharType="begin"/>
        </w:r>
        <w:r w:rsidR="00923D12">
          <w:rPr>
            <w:noProof/>
            <w:webHidden/>
          </w:rPr>
          <w:instrText xml:space="preserve"> PAGEREF _Toc356986614 \h </w:instrText>
        </w:r>
        <w:r w:rsidR="00923D12">
          <w:rPr>
            <w:noProof/>
            <w:webHidden/>
          </w:rPr>
        </w:r>
        <w:r w:rsidR="00923D12">
          <w:rPr>
            <w:noProof/>
            <w:webHidden/>
          </w:rPr>
          <w:fldChar w:fldCharType="separate"/>
        </w:r>
        <w:r w:rsidR="00923D12">
          <w:rPr>
            <w:noProof/>
            <w:webHidden/>
          </w:rPr>
          <w:t>41</w:t>
        </w:r>
        <w:r w:rsidR="00923D12">
          <w:rPr>
            <w:noProof/>
            <w:webHidden/>
          </w:rPr>
          <w:fldChar w:fldCharType="end"/>
        </w:r>
      </w:hyperlink>
    </w:p>
    <w:p w14:paraId="43432E94" w14:textId="77777777" w:rsidR="00923D12" w:rsidRDefault="00957AB2">
      <w:pPr>
        <w:pStyle w:val="Inhopg2"/>
        <w:tabs>
          <w:tab w:val="right" w:leader="dot" w:pos="9062"/>
        </w:tabs>
        <w:rPr>
          <w:noProof/>
          <w:sz w:val="22"/>
          <w:lang w:eastAsia="nl-NL"/>
        </w:rPr>
      </w:pPr>
      <w:hyperlink w:anchor="_Toc356986615" w:history="1">
        <w:r w:rsidR="00923D12" w:rsidRPr="00FC4D32">
          <w:rPr>
            <w:rStyle w:val="Hyperlink"/>
            <w:noProof/>
          </w:rPr>
          <w:t>6.9 De afbakening van het onderzoek</w:t>
        </w:r>
        <w:r w:rsidR="00923D12">
          <w:rPr>
            <w:noProof/>
            <w:webHidden/>
          </w:rPr>
          <w:tab/>
        </w:r>
        <w:r w:rsidR="00923D12">
          <w:rPr>
            <w:noProof/>
            <w:webHidden/>
          </w:rPr>
          <w:fldChar w:fldCharType="begin"/>
        </w:r>
        <w:r w:rsidR="00923D12">
          <w:rPr>
            <w:noProof/>
            <w:webHidden/>
          </w:rPr>
          <w:instrText xml:space="preserve"> PAGEREF _Toc356986615 \h </w:instrText>
        </w:r>
        <w:r w:rsidR="00923D12">
          <w:rPr>
            <w:noProof/>
            <w:webHidden/>
          </w:rPr>
        </w:r>
        <w:r w:rsidR="00923D12">
          <w:rPr>
            <w:noProof/>
            <w:webHidden/>
          </w:rPr>
          <w:fldChar w:fldCharType="separate"/>
        </w:r>
        <w:r w:rsidR="00923D12">
          <w:rPr>
            <w:noProof/>
            <w:webHidden/>
          </w:rPr>
          <w:t>42</w:t>
        </w:r>
        <w:r w:rsidR="00923D12">
          <w:rPr>
            <w:noProof/>
            <w:webHidden/>
          </w:rPr>
          <w:fldChar w:fldCharType="end"/>
        </w:r>
      </w:hyperlink>
    </w:p>
    <w:p w14:paraId="43432E95" w14:textId="77777777" w:rsidR="00923D12" w:rsidRDefault="00957AB2">
      <w:pPr>
        <w:pStyle w:val="Inhopg2"/>
        <w:tabs>
          <w:tab w:val="right" w:leader="dot" w:pos="9062"/>
        </w:tabs>
        <w:rPr>
          <w:noProof/>
          <w:sz w:val="22"/>
          <w:lang w:eastAsia="nl-NL"/>
        </w:rPr>
      </w:pPr>
      <w:hyperlink w:anchor="_Toc356986616" w:history="1">
        <w:r w:rsidR="00923D12" w:rsidRPr="00FC4D32">
          <w:rPr>
            <w:rStyle w:val="Hyperlink"/>
            <w:noProof/>
          </w:rPr>
          <w:t>6.10 Randvoorwaarden</w:t>
        </w:r>
        <w:r w:rsidR="00923D12">
          <w:rPr>
            <w:noProof/>
            <w:webHidden/>
          </w:rPr>
          <w:tab/>
        </w:r>
        <w:r w:rsidR="00923D12">
          <w:rPr>
            <w:noProof/>
            <w:webHidden/>
          </w:rPr>
          <w:fldChar w:fldCharType="begin"/>
        </w:r>
        <w:r w:rsidR="00923D12">
          <w:rPr>
            <w:noProof/>
            <w:webHidden/>
          </w:rPr>
          <w:instrText xml:space="preserve"> PAGEREF _Toc356986616 \h </w:instrText>
        </w:r>
        <w:r w:rsidR="00923D12">
          <w:rPr>
            <w:noProof/>
            <w:webHidden/>
          </w:rPr>
        </w:r>
        <w:r w:rsidR="00923D12">
          <w:rPr>
            <w:noProof/>
            <w:webHidden/>
          </w:rPr>
          <w:fldChar w:fldCharType="separate"/>
        </w:r>
        <w:r w:rsidR="00923D12">
          <w:rPr>
            <w:noProof/>
            <w:webHidden/>
          </w:rPr>
          <w:t>43</w:t>
        </w:r>
        <w:r w:rsidR="00923D12">
          <w:rPr>
            <w:noProof/>
            <w:webHidden/>
          </w:rPr>
          <w:fldChar w:fldCharType="end"/>
        </w:r>
      </w:hyperlink>
    </w:p>
    <w:p w14:paraId="43432E96" w14:textId="77777777" w:rsidR="00923D12" w:rsidRDefault="00957AB2">
      <w:pPr>
        <w:pStyle w:val="Inhopg2"/>
        <w:tabs>
          <w:tab w:val="right" w:leader="dot" w:pos="9062"/>
        </w:tabs>
        <w:rPr>
          <w:noProof/>
          <w:sz w:val="22"/>
          <w:lang w:eastAsia="nl-NL"/>
        </w:rPr>
      </w:pPr>
      <w:hyperlink w:anchor="_Toc356986617" w:history="1">
        <w:r w:rsidR="00923D12" w:rsidRPr="00FC4D32">
          <w:rPr>
            <w:rStyle w:val="Hyperlink"/>
            <w:noProof/>
          </w:rPr>
          <w:t>6.11 Kosten van het onderzoek</w:t>
        </w:r>
        <w:r w:rsidR="00923D12">
          <w:rPr>
            <w:noProof/>
            <w:webHidden/>
          </w:rPr>
          <w:tab/>
        </w:r>
        <w:r w:rsidR="00923D12">
          <w:rPr>
            <w:noProof/>
            <w:webHidden/>
          </w:rPr>
          <w:fldChar w:fldCharType="begin"/>
        </w:r>
        <w:r w:rsidR="00923D12">
          <w:rPr>
            <w:noProof/>
            <w:webHidden/>
          </w:rPr>
          <w:instrText xml:space="preserve"> PAGEREF _Toc356986617 \h </w:instrText>
        </w:r>
        <w:r w:rsidR="00923D12">
          <w:rPr>
            <w:noProof/>
            <w:webHidden/>
          </w:rPr>
        </w:r>
        <w:r w:rsidR="00923D12">
          <w:rPr>
            <w:noProof/>
            <w:webHidden/>
          </w:rPr>
          <w:fldChar w:fldCharType="separate"/>
        </w:r>
        <w:r w:rsidR="00923D12">
          <w:rPr>
            <w:noProof/>
            <w:webHidden/>
          </w:rPr>
          <w:t>43</w:t>
        </w:r>
        <w:r w:rsidR="00923D12">
          <w:rPr>
            <w:noProof/>
            <w:webHidden/>
          </w:rPr>
          <w:fldChar w:fldCharType="end"/>
        </w:r>
      </w:hyperlink>
    </w:p>
    <w:p w14:paraId="43432E97" w14:textId="77777777" w:rsidR="00923D12" w:rsidRDefault="00957AB2">
      <w:pPr>
        <w:pStyle w:val="Inhopg4"/>
        <w:tabs>
          <w:tab w:val="right" w:leader="dot" w:pos="9062"/>
        </w:tabs>
        <w:rPr>
          <w:i w:val="0"/>
          <w:noProof/>
          <w:sz w:val="22"/>
        </w:rPr>
      </w:pPr>
      <w:hyperlink w:anchor="_Toc356986618" w:history="1">
        <w:r w:rsidR="00923D12" w:rsidRPr="00FC4D32">
          <w:rPr>
            <w:rStyle w:val="Hyperlink"/>
            <w:noProof/>
          </w:rPr>
          <w:t>Figuur 8 tijdskosten onderzoek</w:t>
        </w:r>
        <w:r w:rsidR="00923D12">
          <w:rPr>
            <w:noProof/>
            <w:webHidden/>
          </w:rPr>
          <w:tab/>
        </w:r>
        <w:r w:rsidR="00923D12">
          <w:rPr>
            <w:noProof/>
            <w:webHidden/>
          </w:rPr>
          <w:fldChar w:fldCharType="begin"/>
        </w:r>
        <w:r w:rsidR="00923D12">
          <w:rPr>
            <w:noProof/>
            <w:webHidden/>
          </w:rPr>
          <w:instrText xml:space="preserve"> PAGEREF _Toc356986618 \h </w:instrText>
        </w:r>
        <w:r w:rsidR="00923D12">
          <w:rPr>
            <w:noProof/>
            <w:webHidden/>
          </w:rPr>
        </w:r>
        <w:r w:rsidR="00923D12">
          <w:rPr>
            <w:noProof/>
            <w:webHidden/>
          </w:rPr>
          <w:fldChar w:fldCharType="separate"/>
        </w:r>
        <w:r w:rsidR="00923D12">
          <w:rPr>
            <w:noProof/>
            <w:webHidden/>
          </w:rPr>
          <w:t>43</w:t>
        </w:r>
        <w:r w:rsidR="00923D12">
          <w:rPr>
            <w:noProof/>
            <w:webHidden/>
          </w:rPr>
          <w:fldChar w:fldCharType="end"/>
        </w:r>
      </w:hyperlink>
    </w:p>
    <w:p w14:paraId="43432E98" w14:textId="77777777" w:rsidR="00923D12" w:rsidRDefault="00957AB2">
      <w:pPr>
        <w:pStyle w:val="Inhopg2"/>
        <w:tabs>
          <w:tab w:val="right" w:leader="dot" w:pos="9062"/>
        </w:tabs>
        <w:rPr>
          <w:noProof/>
          <w:sz w:val="22"/>
          <w:lang w:eastAsia="nl-NL"/>
        </w:rPr>
      </w:pPr>
      <w:hyperlink w:anchor="_Toc356986619" w:history="1">
        <w:r w:rsidR="00923D12" w:rsidRPr="00FC4D32">
          <w:rPr>
            <w:rStyle w:val="Hyperlink"/>
            <w:noProof/>
          </w:rPr>
          <w:t>6.12 Planning praktijkonderzoek</w:t>
        </w:r>
        <w:r w:rsidR="00923D12">
          <w:rPr>
            <w:noProof/>
            <w:webHidden/>
          </w:rPr>
          <w:tab/>
        </w:r>
        <w:r w:rsidR="00923D12">
          <w:rPr>
            <w:noProof/>
            <w:webHidden/>
          </w:rPr>
          <w:fldChar w:fldCharType="begin"/>
        </w:r>
        <w:r w:rsidR="00923D12">
          <w:rPr>
            <w:noProof/>
            <w:webHidden/>
          </w:rPr>
          <w:instrText xml:space="preserve"> PAGEREF _Toc356986619 \h </w:instrText>
        </w:r>
        <w:r w:rsidR="00923D12">
          <w:rPr>
            <w:noProof/>
            <w:webHidden/>
          </w:rPr>
        </w:r>
        <w:r w:rsidR="00923D12">
          <w:rPr>
            <w:noProof/>
            <w:webHidden/>
          </w:rPr>
          <w:fldChar w:fldCharType="separate"/>
        </w:r>
        <w:r w:rsidR="00923D12">
          <w:rPr>
            <w:noProof/>
            <w:webHidden/>
          </w:rPr>
          <w:t>43</w:t>
        </w:r>
        <w:r w:rsidR="00923D12">
          <w:rPr>
            <w:noProof/>
            <w:webHidden/>
          </w:rPr>
          <w:fldChar w:fldCharType="end"/>
        </w:r>
      </w:hyperlink>
    </w:p>
    <w:p w14:paraId="43432E99" w14:textId="77777777" w:rsidR="00923D12" w:rsidRDefault="00957AB2">
      <w:pPr>
        <w:pStyle w:val="Inhopg1"/>
        <w:tabs>
          <w:tab w:val="right" w:leader="dot" w:pos="9062"/>
        </w:tabs>
        <w:rPr>
          <w:b w:val="0"/>
          <w:noProof/>
          <w:lang w:eastAsia="nl-NL"/>
        </w:rPr>
      </w:pPr>
      <w:hyperlink w:anchor="_Toc356986620" w:history="1">
        <w:r w:rsidR="00923D12" w:rsidRPr="00FC4D32">
          <w:rPr>
            <w:rStyle w:val="Hyperlink"/>
            <w:noProof/>
          </w:rPr>
          <w:t>Hoofdstuk 7 Resultaten van het onderzoek</w:t>
        </w:r>
        <w:r w:rsidR="00923D12">
          <w:rPr>
            <w:noProof/>
            <w:webHidden/>
          </w:rPr>
          <w:tab/>
        </w:r>
        <w:r w:rsidR="00923D12">
          <w:rPr>
            <w:noProof/>
            <w:webHidden/>
          </w:rPr>
          <w:fldChar w:fldCharType="begin"/>
        </w:r>
        <w:r w:rsidR="00923D12">
          <w:rPr>
            <w:noProof/>
            <w:webHidden/>
          </w:rPr>
          <w:instrText xml:space="preserve"> PAGEREF _Toc356986620 \h </w:instrText>
        </w:r>
        <w:r w:rsidR="00923D12">
          <w:rPr>
            <w:noProof/>
            <w:webHidden/>
          </w:rPr>
        </w:r>
        <w:r w:rsidR="00923D12">
          <w:rPr>
            <w:noProof/>
            <w:webHidden/>
          </w:rPr>
          <w:fldChar w:fldCharType="separate"/>
        </w:r>
        <w:r w:rsidR="00923D12">
          <w:rPr>
            <w:noProof/>
            <w:webHidden/>
          </w:rPr>
          <w:t>44</w:t>
        </w:r>
        <w:r w:rsidR="00923D12">
          <w:rPr>
            <w:noProof/>
            <w:webHidden/>
          </w:rPr>
          <w:fldChar w:fldCharType="end"/>
        </w:r>
      </w:hyperlink>
    </w:p>
    <w:p w14:paraId="43432E9A" w14:textId="77777777" w:rsidR="00923D12" w:rsidRDefault="00957AB2">
      <w:pPr>
        <w:pStyle w:val="Inhopg2"/>
        <w:tabs>
          <w:tab w:val="right" w:leader="dot" w:pos="9062"/>
        </w:tabs>
        <w:rPr>
          <w:noProof/>
          <w:sz w:val="22"/>
          <w:lang w:eastAsia="nl-NL"/>
        </w:rPr>
      </w:pPr>
      <w:hyperlink w:anchor="_Toc356986621" w:history="1">
        <w:r w:rsidR="00923D12" w:rsidRPr="00FC4D32">
          <w:rPr>
            <w:rStyle w:val="Hyperlink"/>
            <w:noProof/>
          </w:rPr>
          <w:t>7.1 Analyse enquête</w:t>
        </w:r>
        <w:r w:rsidR="00923D12">
          <w:rPr>
            <w:noProof/>
            <w:webHidden/>
          </w:rPr>
          <w:tab/>
        </w:r>
        <w:r w:rsidR="00923D12">
          <w:rPr>
            <w:noProof/>
            <w:webHidden/>
          </w:rPr>
          <w:fldChar w:fldCharType="begin"/>
        </w:r>
        <w:r w:rsidR="00923D12">
          <w:rPr>
            <w:noProof/>
            <w:webHidden/>
          </w:rPr>
          <w:instrText xml:space="preserve"> PAGEREF _Toc356986621 \h </w:instrText>
        </w:r>
        <w:r w:rsidR="00923D12">
          <w:rPr>
            <w:noProof/>
            <w:webHidden/>
          </w:rPr>
        </w:r>
        <w:r w:rsidR="00923D12">
          <w:rPr>
            <w:noProof/>
            <w:webHidden/>
          </w:rPr>
          <w:fldChar w:fldCharType="separate"/>
        </w:r>
        <w:r w:rsidR="00923D12">
          <w:rPr>
            <w:noProof/>
            <w:webHidden/>
          </w:rPr>
          <w:t>44</w:t>
        </w:r>
        <w:r w:rsidR="00923D12">
          <w:rPr>
            <w:noProof/>
            <w:webHidden/>
          </w:rPr>
          <w:fldChar w:fldCharType="end"/>
        </w:r>
      </w:hyperlink>
    </w:p>
    <w:p w14:paraId="43432E9B" w14:textId="77777777" w:rsidR="00923D12" w:rsidRDefault="00957AB2">
      <w:pPr>
        <w:pStyle w:val="Inhopg4"/>
        <w:tabs>
          <w:tab w:val="right" w:leader="dot" w:pos="9062"/>
        </w:tabs>
        <w:rPr>
          <w:i w:val="0"/>
          <w:noProof/>
          <w:sz w:val="22"/>
        </w:rPr>
      </w:pPr>
      <w:hyperlink w:anchor="_Toc356986622" w:history="1">
        <w:r w:rsidR="00923D12" w:rsidRPr="00FC4D32">
          <w:rPr>
            <w:rStyle w:val="Hyperlink"/>
            <w:noProof/>
          </w:rPr>
          <w:t>Figuur 9 analyse enquête</w:t>
        </w:r>
        <w:r w:rsidR="00923D12">
          <w:rPr>
            <w:noProof/>
            <w:webHidden/>
          </w:rPr>
          <w:tab/>
        </w:r>
        <w:r w:rsidR="00923D12">
          <w:rPr>
            <w:noProof/>
            <w:webHidden/>
          </w:rPr>
          <w:fldChar w:fldCharType="begin"/>
        </w:r>
        <w:r w:rsidR="00923D12">
          <w:rPr>
            <w:noProof/>
            <w:webHidden/>
          </w:rPr>
          <w:instrText xml:space="preserve"> PAGEREF _Toc356986622 \h </w:instrText>
        </w:r>
        <w:r w:rsidR="00923D12">
          <w:rPr>
            <w:noProof/>
            <w:webHidden/>
          </w:rPr>
        </w:r>
        <w:r w:rsidR="00923D12">
          <w:rPr>
            <w:noProof/>
            <w:webHidden/>
          </w:rPr>
          <w:fldChar w:fldCharType="separate"/>
        </w:r>
        <w:r w:rsidR="00923D12">
          <w:rPr>
            <w:noProof/>
            <w:webHidden/>
          </w:rPr>
          <w:t>44</w:t>
        </w:r>
        <w:r w:rsidR="00923D12">
          <w:rPr>
            <w:noProof/>
            <w:webHidden/>
          </w:rPr>
          <w:fldChar w:fldCharType="end"/>
        </w:r>
      </w:hyperlink>
    </w:p>
    <w:p w14:paraId="43432E9C" w14:textId="77777777" w:rsidR="00923D12" w:rsidRDefault="00957AB2">
      <w:pPr>
        <w:pStyle w:val="Inhopg2"/>
        <w:tabs>
          <w:tab w:val="right" w:leader="dot" w:pos="9062"/>
        </w:tabs>
        <w:rPr>
          <w:noProof/>
          <w:sz w:val="22"/>
          <w:lang w:eastAsia="nl-NL"/>
        </w:rPr>
      </w:pPr>
      <w:hyperlink w:anchor="_Toc356986623" w:history="1">
        <w:r w:rsidR="00923D12" w:rsidRPr="00FC4D32">
          <w:rPr>
            <w:rStyle w:val="Hyperlink"/>
            <w:noProof/>
          </w:rPr>
          <w:t>7.2 Analyse focusgroepsgesprek:</w:t>
        </w:r>
        <w:r w:rsidR="00923D12">
          <w:rPr>
            <w:noProof/>
            <w:webHidden/>
          </w:rPr>
          <w:tab/>
        </w:r>
        <w:r w:rsidR="00923D12">
          <w:rPr>
            <w:noProof/>
            <w:webHidden/>
          </w:rPr>
          <w:fldChar w:fldCharType="begin"/>
        </w:r>
        <w:r w:rsidR="00923D12">
          <w:rPr>
            <w:noProof/>
            <w:webHidden/>
          </w:rPr>
          <w:instrText xml:space="preserve"> PAGEREF _Toc356986623 \h </w:instrText>
        </w:r>
        <w:r w:rsidR="00923D12">
          <w:rPr>
            <w:noProof/>
            <w:webHidden/>
          </w:rPr>
        </w:r>
        <w:r w:rsidR="00923D12">
          <w:rPr>
            <w:noProof/>
            <w:webHidden/>
          </w:rPr>
          <w:fldChar w:fldCharType="separate"/>
        </w:r>
        <w:r w:rsidR="00923D12">
          <w:rPr>
            <w:noProof/>
            <w:webHidden/>
          </w:rPr>
          <w:t>45</w:t>
        </w:r>
        <w:r w:rsidR="00923D12">
          <w:rPr>
            <w:noProof/>
            <w:webHidden/>
          </w:rPr>
          <w:fldChar w:fldCharType="end"/>
        </w:r>
      </w:hyperlink>
    </w:p>
    <w:p w14:paraId="43432E9D" w14:textId="77777777" w:rsidR="00923D12" w:rsidRDefault="00957AB2">
      <w:pPr>
        <w:pStyle w:val="Inhopg4"/>
        <w:tabs>
          <w:tab w:val="right" w:leader="dot" w:pos="9062"/>
        </w:tabs>
        <w:rPr>
          <w:i w:val="0"/>
          <w:noProof/>
          <w:sz w:val="22"/>
        </w:rPr>
      </w:pPr>
      <w:hyperlink w:anchor="_Toc356986624" w:history="1">
        <w:r w:rsidR="00923D12" w:rsidRPr="00FC4D32">
          <w:rPr>
            <w:rStyle w:val="Hyperlink"/>
            <w:noProof/>
          </w:rPr>
          <w:t>Figuur 10 analyse focusgroepsgesprek</w:t>
        </w:r>
        <w:r w:rsidR="00923D12">
          <w:rPr>
            <w:noProof/>
            <w:webHidden/>
          </w:rPr>
          <w:tab/>
        </w:r>
        <w:r w:rsidR="00923D12">
          <w:rPr>
            <w:noProof/>
            <w:webHidden/>
          </w:rPr>
          <w:fldChar w:fldCharType="begin"/>
        </w:r>
        <w:r w:rsidR="00923D12">
          <w:rPr>
            <w:noProof/>
            <w:webHidden/>
          </w:rPr>
          <w:instrText xml:space="preserve"> PAGEREF _Toc356986624 \h </w:instrText>
        </w:r>
        <w:r w:rsidR="00923D12">
          <w:rPr>
            <w:noProof/>
            <w:webHidden/>
          </w:rPr>
        </w:r>
        <w:r w:rsidR="00923D12">
          <w:rPr>
            <w:noProof/>
            <w:webHidden/>
          </w:rPr>
          <w:fldChar w:fldCharType="separate"/>
        </w:r>
        <w:r w:rsidR="00923D12">
          <w:rPr>
            <w:noProof/>
            <w:webHidden/>
          </w:rPr>
          <w:t>45</w:t>
        </w:r>
        <w:r w:rsidR="00923D12">
          <w:rPr>
            <w:noProof/>
            <w:webHidden/>
          </w:rPr>
          <w:fldChar w:fldCharType="end"/>
        </w:r>
      </w:hyperlink>
    </w:p>
    <w:p w14:paraId="43432E9E" w14:textId="77777777" w:rsidR="00923D12" w:rsidRDefault="00957AB2">
      <w:pPr>
        <w:pStyle w:val="Inhopg1"/>
        <w:tabs>
          <w:tab w:val="right" w:leader="dot" w:pos="9062"/>
        </w:tabs>
        <w:rPr>
          <w:b w:val="0"/>
          <w:noProof/>
          <w:lang w:eastAsia="nl-NL"/>
        </w:rPr>
      </w:pPr>
      <w:hyperlink w:anchor="_Toc356986625" w:history="1">
        <w:r w:rsidR="00923D12" w:rsidRPr="00FC4D32">
          <w:rPr>
            <w:rStyle w:val="Hyperlink"/>
            <w:noProof/>
          </w:rPr>
          <w:t>Hoofdstuk 8 Conclusies</w:t>
        </w:r>
        <w:r w:rsidR="00923D12">
          <w:rPr>
            <w:noProof/>
            <w:webHidden/>
          </w:rPr>
          <w:tab/>
        </w:r>
        <w:r w:rsidR="00923D12">
          <w:rPr>
            <w:noProof/>
            <w:webHidden/>
          </w:rPr>
          <w:fldChar w:fldCharType="begin"/>
        </w:r>
        <w:r w:rsidR="00923D12">
          <w:rPr>
            <w:noProof/>
            <w:webHidden/>
          </w:rPr>
          <w:instrText xml:space="preserve"> PAGEREF _Toc356986625 \h </w:instrText>
        </w:r>
        <w:r w:rsidR="00923D12">
          <w:rPr>
            <w:noProof/>
            <w:webHidden/>
          </w:rPr>
        </w:r>
        <w:r w:rsidR="00923D12">
          <w:rPr>
            <w:noProof/>
            <w:webHidden/>
          </w:rPr>
          <w:fldChar w:fldCharType="separate"/>
        </w:r>
        <w:r w:rsidR="00923D12">
          <w:rPr>
            <w:noProof/>
            <w:webHidden/>
          </w:rPr>
          <w:t>47</w:t>
        </w:r>
        <w:r w:rsidR="00923D12">
          <w:rPr>
            <w:noProof/>
            <w:webHidden/>
          </w:rPr>
          <w:fldChar w:fldCharType="end"/>
        </w:r>
      </w:hyperlink>
    </w:p>
    <w:p w14:paraId="43432E9F" w14:textId="77777777" w:rsidR="00923D12" w:rsidRDefault="00957AB2">
      <w:pPr>
        <w:pStyle w:val="Inhopg2"/>
        <w:tabs>
          <w:tab w:val="right" w:leader="dot" w:pos="9062"/>
        </w:tabs>
        <w:rPr>
          <w:noProof/>
          <w:sz w:val="22"/>
          <w:lang w:eastAsia="nl-NL"/>
        </w:rPr>
      </w:pPr>
      <w:hyperlink w:anchor="_Toc356986626" w:history="1">
        <w:r w:rsidR="00923D12" w:rsidRPr="00FC4D32">
          <w:rPr>
            <w:rStyle w:val="Hyperlink"/>
            <w:noProof/>
          </w:rPr>
          <w:t>8.1 Deelvraag B</w:t>
        </w:r>
        <w:r w:rsidR="00923D12">
          <w:rPr>
            <w:noProof/>
            <w:webHidden/>
          </w:rPr>
          <w:tab/>
        </w:r>
        <w:r w:rsidR="00923D12">
          <w:rPr>
            <w:noProof/>
            <w:webHidden/>
          </w:rPr>
          <w:fldChar w:fldCharType="begin"/>
        </w:r>
        <w:r w:rsidR="00923D12">
          <w:rPr>
            <w:noProof/>
            <w:webHidden/>
          </w:rPr>
          <w:instrText xml:space="preserve"> PAGEREF _Toc356986626 \h </w:instrText>
        </w:r>
        <w:r w:rsidR="00923D12">
          <w:rPr>
            <w:noProof/>
            <w:webHidden/>
          </w:rPr>
        </w:r>
        <w:r w:rsidR="00923D12">
          <w:rPr>
            <w:noProof/>
            <w:webHidden/>
          </w:rPr>
          <w:fldChar w:fldCharType="separate"/>
        </w:r>
        <w:r w:rsidR="00923D12">
          <w:rPr>
            <w:noProof/>
            <w:webHidden/>
          </w:rPr>
          <w:t>47</w:t>
        </w:r>
        <w:r w:rsidR="00923D12">
          <w:rPr>
            <w:noProof/>
            <w:webHidden/>
          </w:rPr>
          <w:fldChar w:fldCharType="end"/>
        </w:r>
      </w:hyperlink>
    </w:p>
    <w:p w14:paraId="43432EA0" w14:textId="77777777" w:rsidR="00923D12" w:rsidRDefault="00957AB2">
      <w:pPr>
        <w:pStyle w:val="Inhopg2"/>
        <w:tabs>
          <w:tab w:val="right" w:leader="dot" w:pos="9062"/>
        </w:tabs>
        <w:rPr>
          <w:noProof/>
          <w:sz w:val="22"/>
          <w:lang w:eastAsia="nl-NL"/>
        </w:rPr>
      </w:pPr>
      <w:hyperlink w:anchor="_Toc356986627" w:history="1">
        <w:r w:rsidR="00923D12" w:rsidRPr="00FC4D32">
          <w:rPr>
            <w:rStyle w:val="Hyperlink"/>
            <w:noProof/>
          </w:rPr>
          <w:t>8.2 Deelvraag C</w:t>
        </w:r>
        <w:r w:rsidR="00923D12">
          <w:rPr>
            <w:noProof/>
            <w:webHidden/>
          </w:rPr>
          <w:tab/>
        </w:r>
        <w:r w:rsidR="00923D12">
          <w:rPr>
            <w:noProof/>
            <w:webHidden/>
          </w:rPr>
          <w:fldChar w:fldCharType="begin"/>
        </w:r>
        <w:r w:rsidR="00923D12">
          <w:rPr>
            <w:noProof/>
            <w:webHidden/>
          </w:rPr>
          <w:instrText xml:space="preserve"> PAGEREF _Toc356986627 \h </w:instrText>
        </w:r>
        <w:r w:rsidR="00923D12">
          <w:rPr>
            <w:noProof/>
            <w:webHidden/>
          </w:rPr>
        </w:r>
        <w:r w:rsidR="00923D12">
          <w:rPr>
            <w:noProof/>
            <w:webHidden/>
          </w:rPr>
          <w:fldChar w:fldCharType="separate"/>
        </w:r>
        <w:r w:rsidR="00923D12">
          <w:rPr>
            <w:noProof/>
            <w:webHidden/>
          </w:rPr>
          <w:t>47</w:t>
        </w:r>
        <w:r w:rsidR="00923D12">
          <w:rPr>
            <w:noProof/>
            <w:webHidden/>
          </w:rPr>
          <w:fldChar w:fldCharType="end"/>
        </w:r>
      </w:hyperlink>
    </w:p>
    <w:p w14:paraId="43432EA1" w14:textId="77777777" w:rsidR="00923D12" w:rsidRDefault="00957AB2">
      <w:pPr>
        <w:pStyle w:val="Inhopg2"/>
        <w:tabs>
          <w:tab w:val="right" w:leader="dot" w:pos="9062"/>
        </w:tabs>
        <w:rPr>
          <w:noProof/>
          <w:sz w:val="22"/>
          <w:lang w:eastAsia="nl-NL"/>
        </w:rPr>
      </w:pPr>
      <w:hyperlink w:anchor="_Toc356986628" w:history="1">
        <w:r w:rsidR="00923D12" w:rsidRPr="00FC4D32">
          <w:rPr>
            <w:rStyle w:val="Hyperlink"/>
            <w:noProof/>
          </w:rPr>
          <w:t>8.3 Deelvraag D</w:t>
        </w:r>
        <w:r w:rsidR="00923D12">
          <w:rPr>
            <w:noProof/>
            <w:webHidden/>
          </w:rPr>
          <w:tab/>
        </w:r>
        <w:r w:rsidR="00923D12">
          <w:rPr>
            <w:noProof/>
            <w:webHidden/>
          </w:rPr>
          <w:fldChar w:fldCharType="begin"/>
        </w:r>
        <w:r w:rsidR="00923D12">
          <w:rPr>
            <w:noProof/>
            <w:webHidden/>
          </w:rPr>
          <w:instrText xml:space="preserve"> PAGEREF _Toc356986628 \h </w:instrText>
        </w:r>
        <w:r w:rsidR="00923D12">
          <w:rPr>
            <w:noProof/>
            <w:webHidden/>
          </w:rPr>
        </w:r>
        <w:r w:rsidR="00923D12">
          <w:rPr>
            <w:noProof/>
            <w:webHidden/>
          </w:rPr>
          <w:fldChar w:fldCharType="separate"/>
        </w:r>
        <w:r w:rsidR="00923D12">
          <w:rPr>
            <w:noProof/>
            <w:webHidden/>
          </w:rPr>
          <w:t>47</w:t>
        </w:r>
        <w:r w:rsidR="00923D12">
          <w:rPr>
            <w:noProof/>
            <w:webHidden/>
          </w:rPr>
          <w:fldChar w:fldCharType="end"/>
        </w:r>
      </w:hyperlink>
    </w:p>
    <w:p w14:paraId="43432EA2" w14:textId="77777777" w:rsidR="00923D12" w:rsidRDefault="00957AB2">
      <w:pPr>
        <w:pStyle w:val="Inhopg2"/>
        <w:tabs>
          <w:tab w:val="right" w:leader="dot" w:pos="9062"/>
        </w:tabs>
        <w:rPr>
          <w:noProof/>
          <w:sz w:val="22"/>
          <w:lang w:eastAsia="nl-NL"/>
        </w:rPr>
      </w:pPr>
      <w:hyperlink w:anchor="_Toc356986629" w:history="1">
        <w:r w:rsidR="00923D12" w:rsidRPr="00FC4D32">
          <w:rPr>
            <w:rStyle w:val="Hyperlink"/>
            <w:noProof/>
          </w:rPr>
          <w:t>8.4 Centrale vraag</w:t>
        </w:r>
        <w:r w:rsidR="00923D12">
          <w:rPr>
            <w:noProof/>
            <w:webHidden/>
          </w:rPr>
          <w:tab/>
        </w:r>
        <w:r w:rsidR="00923D12">
          <w:rPr>
            <w:noProof/>
            <w:webHidden/>
          </w:rPr>
          <w:fldChar w:fldCharType="begin"/>
        </w:r>
        <w:r w:rsidR="00923D12">
          <w:rPr>
            <w:noProof/>
            <w:webHidden/>
          </w:rPr>
          <w:instrText xml:space="preserve"> PAGEREF _Toc356986629 \h </w:instrText>
        </w:r>
        <w:r w:rsidR="00923D12">
          <w:rPr>
            <w:noProof/>
            <w:webHidden/>
          </w:rPr>
        </w:r>
        <w:r w:rsidR="00923D12">
          <w:rPr>
            <w:noProof/>
            <w:webHidden/>
          </w:rPr>
          <w:fldChar w:fldCharType="separate"/>
        </w:r>
        <w:r w:rsidR="00923D12">
          <w:rPr>
            <w:noProof/>
            <w:webHidden/>
          </w:rPr>
          <w:t>47</w:t>
        </w:r>
        <w:r w:rsidR="00923D12">
          <w:rPr>
            <w:noProof/>
            <w:webHidden/>
          </w:rPr>
          <w:fldChar w:fldCharType="end"/>
        </w:r>
      </w:hyperlink>
    </w:p>
    <w:p w14:paraId="43432EA3" w14:textId="77777777" w:rsidR="00923D12" w:rsidRDefault="00957AB2">
      <w:pPr>
        <w:pStyle w:val="Inhopg4"/>
        <w:tabs>
          <w:tab w:val="right" w:leader="dot" w:pos="9062"/>
        </w:tabs>
        <w:rPr>
          <w:i w:val="0"/>
          <w:noProof/>
          <w:sz w:val="22"/>
        </w:rPr>
      </w:pPr>
      <w:hyperlink w:anchor="_Toc356986630" w:history="1">
        <w:r w:rsidR="00923D12" w:rsidRPr="00FC4D32">
          <w:rPr>
            <w:rStyle w:val="Hyperlink"/>
            <w:noProof/>
          </w:rPr>
          <w:t>Figuur 11 overzicht lacunes</w:t>
        </w:r>
        <w:r w:rsidR="00923D12">
          <w:rPr>
            <w:noProof/>
            <w:webHidden/>
          </w:rPr>
          <w:tab/>
        </w:r>
        <w:r w:rsidR="00923D12">
          <w:rPr>
            <w:noProof/>
            <w:webHidden/>
          </w:rPr>
          <w:fldChar w:fldCharType="begin"/>
        </w:r>
        <w:r w:rsidR="00923D12">
          <w:rPr>
            <w:noProof/>
            <w:webHidden/>
          </w:rPr>
          <w:instrText xml:space="preserve"> PAGEREF _Toc356986630 \h </w:instrText>
        </w:r>
        <w:r w:rsidR="00923D12">
          <w:rPr>
            <w:noProof/>
            <w:webHidden/>
          </w:rPr>
        </w:r>
        <w:r w:rsidR="00923D12">
          <w:rPr>
            <w:noProof/>
            <w:webHidden/>
          </w:rPr>
          <w:fldChar w:fldCharType="separate"/>
        </w:r>
        <w:r w:rsidR="00923D12">
          <w:rPr>
            <w:noProof/>
            <w:webHidden/>
          </w:rPr>
          <w:t>48</w:t>
        </w:r>
        <w:r w:rsidR="00923D12">
          <w:rPr>
            <w:noProof/>
            <w:webHidden/>
          </w:rPr>
          <w:fldChar w:fldCharType="end"/>
        </w:r>
      </w:hyperlink>
    </w:p>
    <w:p w14:paraId="43432EA4" w14:textId="77777777" w:rsidR="00923D12" w:rsidRDefault="00957AB2">
      <w:pPr>
        <w:pStyle w:val="Inhopg1"/>
        <w:tabs>
          <w:tab w:val="right" w:leader="dot" w:pos="9062"/>
        </w:tabs>
        <w:rPr>
          <w:b w:val="0"/>
          <w:noProof/>
          <w:lang w:eastAsia="nl-NL"/>
        </w:rPr>
      </w:pPr>
      <w:hyperlink w:anchor="_Toc356986631" w:history="1">
        <w:r w:rsidR="00923D12" w:rsidRPr="00FC4D32">
          <w:rPr>
            <w:rStyle w:val="Hyperlink"/>
            <w:noProof/>
          </w:rPr>
          <w:t>Hoofdstuk 9 Aanbevelingen</w:t>
        </w:r>
        <w:r w:rsidR="00923D12">
          <w:rPr>
            <w:noProof/>
            <w:webHidden/>
          </w:rPr>
          <w:tab/>
        </w:r>
        <w:r w:rsidR="00923D12">
          <w:rPr>
            <w:noProof/>
            <w:webHidden/>
          </w:rPr>
          <w:fldChar w:fldCharType="begin"/>
        </w:r>
        <w:r w:rsidR="00923D12">
          <w:rPr>
            <w:noProof/>
            <w:webHidden/>
          </w:rPr>
          <w:instrText xml:space="preserve"> PAGEREF _Toc356986631 \h </w:instrText>
        </w:r>
        <w:r w:rsidR="00923D12">
          <w:rPr>
            <w:noProof/>
            <w:webHidden/>
          </w:rPr>
        </w:r>
        <w:r w:rsidR="00923D12">
          <w:rPr>
            <w:noProof/>
            <w:webHidden/>
          </w:rPr>
          <w:fldChar w:fldCharType="separate"/>
        </w:r>
        <w:r w:rsidR="00923D12">
          <w:rPr>
            <w:noProof/>
            <w:webHidden/>
          </w:rPr>
          <w:t>49</w:t>
        </w:r>
        <w:r w:rsidR="00923D12">
          <w:rPr>
            <w:noProof/>
            <w:webHidden/>
          </w:rPr>
          <w:fldChar w:fldCharType="end"/>
        </w:r>
      </w:hyperlink>
    </w:p>
    <w:p w14:paraId="43432EA5" w14:textId="77777777" w:rsidR="00923D12" w:rsidRDefault="00957AB2">
      <w:pPr>
        <w:pStyle w:val="Inhopg1"/>
        <w:tabs>
          <w:tab w:val="right" w:leader="dot" w:pos="9062"/>
        </w:tabs>
        <w:rPr>
          <w:b w:val="0"/>
          <w:noProof/>
          <w:lang w:eastAsia="nl-NL"/>
        </w:rPr>
      </w:pPr>
      <w:hyperlink w:anchor="_Toc356986632" w:history="1">
        <w:r w:rsidR="00923D12" w:rsidRPr="00FC4D32">
          <w:rPr>
            <w:rStyle w:val="Hyperlink"/>
            <w:noProof/>
          </w:rPr>
          <w:t>Hoofdstuk 10 Reflectie</w:t>
        </w:r>
        <w:r w:rsidR="00923D12">
          <w:rPr>
            <w:noProof/>
            <w:webHidden/>
          </w:rPr>
          <w:tab/>
        </w:r>
        <w:r w:rsidR="00923D12">
          <w:rPr>
            <w:noProof/>
            <w:webHidden/>
          </w:rPr>
          <w:fldChar w:fldCharType="begin"/>
        </w:r>
        <w:r w:rsidR="00923D12">
          <w:rPr>
            <w:noProof/>
            <w:webHidden/>
          </w:rPr>
          <w:instrText xml:space="preserve"> PAGEREF _Toc356986632 \h </w:instrText>
        </w:r>
        <w:r w:rsidR="00923D12">
          <w:rPr>
            <w:noProof/>
            <w:webHidden/>
          </w:rPr>
        </w:r>
        <w:r w:rsidR="00923D12">
          <w:rPr>
            <w:noProof/>
            <w:webHidden/>
          </w:rPr>
          <w:fldChar w:fldCharType="separate"/>
        </w:r>
        <w:r w:rsidR="00923D12">
          <w:rPr>
            <w:noProof/>
            <w:webHidden/>
          </w:rPr>
          <w:t>50</w:t>
        </w:r>
        <w:r w:rsidR="00923D12">
          <w:rPr>
            <w:noProof/>
            <w:webHidden/>
          </w:rPr>
          <w:fldChar w:fldCharType="end"/>
        </w:r>
      </w:hyperlink>
    </w:p>
    <w:p w14:paraId="43432EA6" w14:textId="77777777" w:rsidR="00923D12" w:rsidRDefault="00957AB2">
      <w:pPr>
        <w:pStyle w:val="Inhopg2"/>
        <w:tabs>
          <w:tab w:val="right" w:leader="dot" w:pos="9062"/>
        </w:tabs>
        <w:rPr>
          <w:noProof/>
          <w:sz w:val="22"/>
          <w:lang w:eastAsia="nl-NL"/>
        </w:rPr>
      </w:pPr>
      <w:hyperlink w:anchor="_Toc356986633" w:history="1">
        <w:r w:rsidR="00923D12" w:rsidRPr="00FC4D32">
          <w:rPr>
            <w:rStyle w:val="Hyperlink"/>
            <w:noProof/>
          </w:rPr>
          <w:t>10.1 literatuurstudie en conceptuele model</w:t>
        </w:r>
        <w:r w:rsidR="00923D12">
          <w:rPr>
            <w:noProof/>
            <w:webHidden/>
          </w:rPr>
          <w:tab/>
        </w:r>
        <w:r w:rsidR="00923D12">
          <w:rPr>
            <w:noProof/>
            <w:webHidden/>
          </w:rPr>
          <w:fldChar w:fldCharType="begin"/>
        </w:r>
        <w:r w:rsidR="00923D12">
          <w:rPr>
            <w:noProof/>
            <w:webHidden/>
          </w:rPr>
          <w:instrText xml:space="preserve"> PAGEREF _Toc356986633 \h </w:instrText>
        </w:r>
        <w:r w:rsidR="00923D12">
          <w:rPr>
            <w:noProof/>
            <w:webHidden/>
          </w:rPr>
        </w:r>
        <w:r w:rsidR="00923D12">
          <w:rPr>
            <w:noProof/>
            <w:webHidden/>
          </w:rPr>
          <w:fldChar w:fldCharType="separate"/>
        </w:r>
        <w:r w:rsidR="00923D12">
          <w:rPr>
            <w:noProof/>
            <w:webHidden/>
          </w:rPr>
          <w:t>50</w:t>
        </w:r>
        <w:r w:rsidR="00923D12">
          <w:rPr>
            <w:noProof/>
            <w:webHidden/>
          </w:rPr>
          <w:fldChar w:fldCharType="end"/>
        </w:r>
      </w:hyperlink>
    </w:p>
    <w:p w14:paraId="43432EA7" w14:textId="77777777" w:rsidR="00923D12" w:rsidRDefault="00957AB2">
      <w:pPr>
        <w:pStyle w:val="Inhopg1"/>
        <w:tabs>
          <w:tab w:val="right" w:leader="dot" w:pos="9062"/>
        </w:tabs>
        <w:rPr>
          <w:b w:val="0"/>
          <w:noProof/>
          <w:lang w:eastAsia="nl-NL"/>
        </w:rPr>
      </w:pPr>
      <w:hyperlink w:anchor="_Toc356986634" w:history="1">
        <w:r w:rsidR="00923D12" w:rsidRPr="00FC4D32">
          <w:rPr>
            <w:rStyle w:val="Hyperlink"/>
            <w:noProof/>
          </w:rPr>
          <w:t>Bijlage 1 Overzicht onderzochte topics</w:t>
        </w:r>
        <w:r w:rsidR="00923D12">
          <w:rPr>
            <w:noProof/>
            <w:webHidden/>
          </w:rPr>
          <w:tab/>
        </w:r>
        <w:r w:rsidR="00923D12">
          <w:rPr>
            <w:noProof/>
            <w:webHidden/>
          </w:rPr>
          <w:fldChar w:fldCharType="begin"/>
        </w:r>
        <w:r w:rsidR="00923D12">
          <w:rPr>
            <w:noProof/>
            <w:webHidden/>
          </w:rPr>
          <w:instrText xml:space="preserve"> PAGEREF _Toc356986634 \h </w:instrText>
        </w:r>
        <w:r w:rsidR="00923D12">
          <w:rPr>
            <w:noProof/>
            <w:webHidden/>
          </w:rPr>
        </w:r>
        <w:r w:rsidR="00923D12">
          <w:rPr>
            <w:noProof/>
            <w:webHidden/>
          </w:rPr>
          <w:fldChar w:fldCharType="separate"/>
        </w:r>
        <w:r w:rsidR="00923D12">
          <w:rPr>
            <w:noProof/>
            <w:webHidden/>
          </w:rPr>
          <w:t>51</w:t>
        </w:r>
        <w:r w:rsidR="00923D12">
          <w:rPr>
            <w:noProof/>
            <w:webHidden/>
          </w:rPr>
          <w:fldChar w:fldCharType="end"/>
        </w:r>
      </w:hyperlink>
    </w:p>
    <w:p w14:paraId="43432EA8" w14:textId="77777777" w:rsidR="00923D12" w:rsidRDefault="00957AB2">
      <w:pPr>
        <w:pStyle w:val="Inhopg1"/>
        <w:tabs>
          <w:tab w:val="right" w:leader="dot" w:pos="9062"/>
        </w:tabs>
        <w:rPr>
          <w:b w:val="0"/>
          <w:noProof/>
          <w:lang w:eastAsia="nl-NL"/>
        </w:rPr>
      </w:pPr>
      <w:hyperlink w:anchor="_Toc356986635" w:history="1">
        <w:r w:rsidR="00923D12" w:rsidRPr="00FC4D32">
          <w:rPr>
            <w:rStyle w:val="Hyperlink"/>
            <w:noProof/>
          </w:rPr>
          <w:t>Bijlage 2 Groepsgesprek met zorg thuis</w:t>
        </w:r>
        <w:r w:rsidR="00923D12">
          <w:rPr>
            <w:noProof/>
            <w:webHidden/>
          </w:rPr>
          <w:tab/>
        </w:r>
        <w:r w:rsidR="00923D12">
          <w:rPr>
            <w:noProof/>
            <w:webHidden/>
          </w:rPr>
          <w:fldChar w:fldCharType="begin"/>
        </w:r>
        <w:r w:rsidR="00923D12">
          <w:rPr>
            <w:noProof/>
            <w:webHidden/>
          </w:rPr>
          <w:instrText xml:space="preserve"> PAGEREF _Toc356986635 \h </w:instrText>
        </w:r>
        <w:r w:rsidR="00923D12">
          <w:rPr>
            <w:noProof/>
            <w:webHidden/>
          </w:rPr>
        </w:r>
        <w:r w:rsidR="00923D12">
          <w:rPr>
            <w:noProof/>
            <w:webHidden/>
          </w:rPr>
          <w:fldChar w:fldCharType="separate"/>
        </w:r>
        <w:r w:rsidR="00923D12">
          <w:rPr>
            <w:noProof/>
            <w:webHidden/>
          </w:rPr>
          <w:t>52</w:t>
        </w:r>
        <w:r w:rsidR="00923D12">
          <w:rPr>
            <w:noProof/>
            <w:webHidden/>
          </w:rPr>
          <w:fldChar w:fldCharType="end"/>
        </w:r>
      </w:hyperlink>
    </w:p>
    <w:p w14:paraId="43432EA9" w14:textId="77777777" w:rsidR="00923D12" w:rsidRDefault="00957AB2">
      <w:pPr>
        <w:pStyle w:val="Inhopg1"/>
        <w:tabs>
          <w:tab w:val="right" w:leader="dot" w:pos="9062"/>
        </w:tabs>
        <w:rPr>
          <w:b w:val="0"/>
          <w:noProof/>
          <w:lang w:eastAsia="nl-NL"/>
        </w:rPr>
      </w:pPr>
      <w:hyperlink w:anchor="_Toc356986636" w:history="1">
        <w:r w:rsidR="00923D12" w:rsidRPr="00FC4D32">
          <w:rPr>
            <w:rStyle w:val="Hyperlink"/>
            <w:noProof/>
          </w:rPr>
          <w:t>Bijlage 3 Enquête voor medewerkers zorg thuis</w:t>
        </w:r>
        <w:r w:rsidR="00923D12">
          <w:rPr>
            <w:noProof/>
            <w:webHidden/>
          </w:rPr>
          <w:tab/>
        </w:r>
        <w:r w:rsidR="00923D12">
          <w:rPr>
            <w:noProof/>
            <w:webHidden/>
          </w:rPr>
          <w:fldChar w:fldCharType="begin"/>
        </w:r>
        <w:r w:rsidR="00923D12">
          <w:rPr>
            <w:noProof/>
            <w:webHidden/>
          </w:rPr>
          <w:instrText xml:space="preserve"> PAGEREF _Toc356986636 \h </w:instrText>
        </w:r>
        <w:r w:rsidR="00923D12">
          <w:rPr>
            <w:noProof/>
            <w:webHidden/>
          </w:rPr>
        </w:r>
        <w:r w:rsidR="00923D12">
          <w:rPr>
            <w:noProof/>
            <w:webHidden/>
          </w:rPr>
          <w:fldChar w:fldCharType="separate"/>
        </w:r>
        <w:r w:rsidR="00923D12">
          <w:rPr>
            <w:noProof/>
            <w:webHidden/>
          </w:rPr>
          <w:t>53</w:t>
        </w:r>
        <w:r w:rsidR="00923D12">
          <w:rPr>
            <w:noProof/>
            <w:webHidden/>
          </w:rPr>
          <w:fldChar w:fldCharType="end"/>
        </w:r>
      </w:hyperlink>
    </w:p>
    <w:p w14:paraId="43432EAA" w14:textId="77777777" w:rsidR="00923D12" w:rsidRDefault="00957AB2">
      <w:pPr>
        <w:pStyle w:val="Inhopg1"/>
        <w:tabs>
          <w:tab w:val="right" w:leader="dot" w:pos="9062"/>
        </w:tabs>
        <w:rPr>
          <w:b w:val="0"/>
          <w:noProof/>
          <w:lang w:eastAsia="nl-NL"/>
        </w:rPr>
      </w:pPr>
      <w:hyperlink w:anchor="_Toc356986637" w:history="1">
        <w:r w:rsidR="00923D12" w:rsidRPr="00FC4D32">
          <w:rPr>
            <w:rStyle w:val="Hyperlink"/>
            <w:noProof/>
          </w:rPr>
          <w:t>Bijlage 4 Half gestructureerd interview met twee huisartsen</w:t>
        </w:r>
        <w:r w:rsidR="00923D12">
          <w:rPr>
            <w:noProof/>
            <w:webHidden/>
          </w:rPr>
          <w:tab/>
        </w:r>
        <w:r w:rsidR="00923D12">
          <w:rPr>
            <w:noProof/>
            <w:webHidden/>
          </w:rPr>
          <w:fldChar w:fldCharType="begin"/>
        </w:r>
        <w:r w:rsidR="00923D12">
          <w:rPr>
            <w:noProof/>
            <w:webHidden/>
          </w:rPr>
          <w:instrText xml:space="preserve"> PAGEREF _Toc356986637 \h </w:instrText>
        </w:r>
        <w:r w:rsidR="00923D12">
          <w:rPr>
            <w:noProof/>
            <w:webHidden/>
          </w:rPr>
        </w:r>
        <w:r w:rsidR="00923D12">
          <w:rPr>
            <w:noProof/>
            <w:webHidden/>
          </w:rPr>
          <w:fldChar w:fldCharType="separate"/>
        </w:r>
        <w:r w:rsidR="00923D12">
          <w:rPr>
            <w:noProof/>
            <w:webHidden/>
          </w:rPr>
          <w:t>58</w:t>
        </w:r>
        <w:r w:rsidR="00923D12">
          <w:rPr>
            <w:noProof/>
            <w:webHidden/>
          </w:rPr>
          <w:fldChar w:fldCharType="end"/>
        </w:r>
      </w:hyperlink>
    </w:p>
    <w:p w14:paraId="43432EAB" w14:textId="77777777" w:rsidR="00923D12" w:rsidRDefault="00957AB2">
      <w:pPr>
        <w:pStyle w:val="Inhopg1"/>
        <w:tabs>
          <w:tab w:val="right" w:leader="dot" w:pos="9062"/>
        </w:tabs>
        <w:rPr>
          <w:b w:val="0"/>
          <w:noProof/>
          <w:lang w:eastAsia="nl-NL"/>
        </w:rPr>
      </w:pPr>
      <w:hyperlink w:anchor="_Toc356986638" w:history="1">
        <w:r w:rsidR="00923D12" w:rsidRPr="00FC4D32">
          <w:rPr>
            <w:rStyle w:val="Hyperlink"/>
            <w:noProof/>
          </w:rPr>
          <w:t>Bijlage 5 Lijst van afkortingen</w:t>
        </w:r>
        <w:r w:rsidR="00923D12">
          <w:rPr>
            <w:noProof/>
            <w:webHidden/>
          </w:rPr>
          <w:tab/>
        </w:r>
        <w:r w:rsidR="00923D12">
          <w:rPr>
            <w:noProof/>
            <w:webHidden/>
          </w:rPr>
          <w:fldChar w:fldCharType="begin"/>
        </w:r>
        <w:r w:rsidR="00923D12">
          <w:rPr>
            <w:noProof/>
            <w:webHidden/>
          </w:rPr>
          <w:instrText xml:space="preserve"> PAGEREF _Toc356986638 \h </w:instrText>
        </w:r>
        <w:r w:rsidR="00923D12">
          <w:rPr>
            <w:noProof/>
            <w:webHidden/>
          </w:rPr>
        </w:r>
        <w:r w:rsidR="00923D12">
          <w:rPr>
            <w:noProof/>
            <w:webHidden/>
          </w:rPr>
          <w:fldChar w:fldCharType="separate"/>
        </w:r>
        <w:r w:rsidR="00923D12">
          <w:rPr>
            <w:noProof/>
            <w:webHidden/>
          </w:rPr>
          <w:t>59</w:t>
        </w:r>
        <w:r w:rsidR="00923D12">
          <w:rPr>
            <w:noProof/>
            <w:webHidden/>
          </w:rPr>
          <w:fldChar w:fldCharType="end"/>
        </w:r>
      </w:hyperlink>
    </w:p>
    <w:p w14:paraId="43432EAC" w14:textId="77777777" w:rsidR="00923D12" w:rsidRDefault="00957AB2">
      <w:pPr>
        <w:pStyle w:val="Inhopg1"/>
        <w:tabs>
          <w:tab w:val="right" w:leader="dot" w:pos="9062"/>
        </w:tabs>
        <w:rPr>
          <w:b w:val="0"/>
          <w:noProof/>
          <w:lang w:eastAsia="nl-NL"/>
        </w:rPr>
      </w:pPr>
      <w:hyperlink w:anchor="_Toc356986639" w:history="1">
        <w:r w:rsidR="00923D12" w:rsidRPr="00FC4D32">
          <w:rPr>
            <w:rStyle w:val="Hyperlink"/>
            <w:noProof/>
          </w:rPr>
          <w:t>Bijlage 6 Planning</w:t>
        </w:r>
        <w:r w:rsidR="00923D12">
          <w:rPr>
            <w:noProof/>
            <w:webHidden/>
          </w:rPr>
          <w:tab/>
        </w:r>
        <w:r w:rsidR="00923D12">
          <w:rPr>
            <w:noProof/>
            <w:webHidden/>
          </w:rPr>
          <w:fldChar w:fldCharType="begin"/>
        </w:r>
        <w:r w:rsidR="00923D12">
          <w:rPr>
            <w:noProof/>
            <w:webHidden/>
          </w:rPr>
          <w:instrText xml:space="preserve"> PAGEREF _Toc356986639 \h </w:instrText>
        </w:r>
        <w:r w:rsidR="00923D12">
          <w:rPr>
            <w:noProof/>
            <w:webHidden/>
          </w:rPr>
        </w:r>
        <w:r w:rsidR="00923D12">
          <w:rPr>
            <w:noProof/>
            <w:webHidden/>
          </w:rPr>
          <w:fldChar w:fldCharType="separate"/>
        </w:r>
        <w:r w:rsidR="00923D12">
          <w:rPr>
            <w:noProof/>
            <w:webHidden/>
          </w:rPr>
          <w:t>60</w:t>
        </w:r>
        <w:r w:rsidR="00923D12">
          <w:rPr>
            <w:noProof/>
            <w:webHidden/>
          </w:rPr>
          <w:fldChar w:fldCharType="end"/>
        </w:r>
      </w:hyperlink>
    </w:p>
    <w:p w14:paraId="43432EAD" w14:textId="77777777" w:rsidR="00923D12" w:rsidRDefault="00957AB2">
      <w:pPr>
        <w:pStyle w:val="Inhopg1"/>
        <w:tabs>
          <w:tab w:val="right" w:leader="dot" w:pos="9062"/>
        </w:tabs>
        <w:rPr>
          <w:b w:val="0"/>
          <w:noProof/>
          <w:lang w:eastAsia="nl-NL"/>
        </w:rPr>
      </w:pPr>
      <w:hyperlink w:anchor="_Toc356986640" w:history="1">
        <w:r w:rsidR="00923D12" w:rsidRPr="00FC4D32">
          <w:rPr>
            <w:rStyle w:val="Hyperlink"/>
            <w:noProof/>
          </w:rPr>
          <w:t>Bijlage 7 Uitwerking focusgroepsgesprek</w:t>
        </w:r>
        <w:r w:rsidR="00923D12">
          <w:rPr>
            <w:noProof/>
            <w:webHidden/>
          </w:rPr>
          <w:tab/>
        </w:r>
        <w:r w:rsidR="00923D12">
          <w:rPr>
            <w:noProof/>
            <w:webHidden/>
          </w:rPr>
          <w:fldChar w:fldCharType="begin"/>
        </w:r>
        <w:r w:rsidR="00923D12">
          <w:rPr>
            <w:noProof/>
            <w:webHidden/>
          </w:rPr>
          <w:instrText xml:space="preserve"> PAGEREF _Toc356986640 \h </w:instrText>
        </w:r>
        <w:r w:rsidR="00923D12">
          <w:rPr>
            <w:noProof/>
            <w:webHidden/>
          </w:rPr>
        </w:r>
        <w:r w:rsidR="00923D12">
          <w:rPr>
            <w:noProof/>
            <w:webHidden/>
          </w:rPr>
          <w:fldChar w:fldCharType="separate"/>
        </w:r>
        <w:r w:rsidR="00923D12">
          <w:rPr>
            <w:noProof/>
            <w:webHidden/>
          </w:rPr>
          <w:t>61</w:t>
        </w:r>
        <w:r w:rsidR="00923D12">
          <w:rPr>
            <w:noProof/>
            <w:webHidden/>
          </w:rPr>
          <w:fldChar w:fldCharType="end"/>
        </w:r>
      </w:hyperlink>
    </w:p>
    <w:p w14:paraId="43432EAE" w14:textId="77777777" w:rsidR="00923D12" w:rsidRDefault="00957AB2">
      <w:pPr>
        <w:pStyle w:val="Inhopg1"/>
        <w:tabs>
          <w:tab w:val="right" w:leader="dot" w:pos="9062"/>
        </w:tabs>
        <w:rPr>
          <w:b w:val="0"/>
          <w:noProof/>
          <w:lang w:eastAsia="nl-NL"/>
        </w:rPr>
      </w:pPr>
      <w:hyperlink w:anchor="_Toc356986641" w:history="1">
        <w:r w:rsidR="00923D12" w:rsidRPr="00FC4D32">
          <w:rPr>
            <w:rStyle w:val="Hyperlink"/>
            <w:noProof/>
          </w:rPr>
          <w:t>Bijlage 8 Functiebeschrijving</w:t>
        </w:r>
        <w:r w:rsidR="00923D12">
          <w:rPr>
            <w:noProof/>
            <w:webHidden/>
          </w:rPr>
          <w:tab/>
        </w:r>
        <w:r w:rsidR="00923D12">
          <w:rPr>
            <w:noProof/>
            <w:webHidden/>
          </w:rPr>
          <w:fldChar w:fldCharType="begin"/>
        </w:r>
        <w:r w:rsidR="00923D12">
          <w:rPr>
            <w:noProof/>
            <w:webHidden/>
          </w:rPr>
          <w:instrText xml:space="preserve"> PAGEREF _Toc356986641 \h </w:instrText>
        </w:r>
        <w:r w:rsidR="00923D12">
          <w:rPr>
            <w:noProof/>
            <w:webHidden/>
          </w:rPr>
        </w:r>
        <w:r w:rsidR="00923D12">
          <w:rPr>
            <w:noProof/>
            <w:webHidden/>
          </w:rPr>
          <w:fldChar w:fldCharType="separate"/>
        </w:r>
        <w:r w:rsidR="00923D12">
          <w:rPr>
            <w:noProof/>
            <w:webHidden/>
          </w:rPr>
          <w:t>69</w:t>
        </w:r>
        <w:r w:rsidR="00923D12">
          <w:rPr>
            <w:noProof/>
            <w:webHidden/>
          </w:rPr>
          <w:fldChar w:fldCharType="end"/>
        </w:r>
      </w:hyperlink>
    </w:p>
    <w:p w14:paraId="43432EAF" w14:textId="77777777" w:rsidR="00923D12" w:rsidRDefault="00957AB2">
      <w:pPr>
        <w:pStyle w:val="Inhopg1"/>
        <w:tabs>
          <w:tab w:val="right" w:leader="dot" w:pos="9062"/>
        </w:tabs>
        <w:rPr>
          <w:b w:val="0"/>
          <w:noProof/>
          <w:lang w:eastAsia="nl-NL"/>
        </w:rPr>
      </w:pPr>
      <w:hyperlink w:anchor="_Toc356986642" w:history="1">
        <w:r w:rsidR="00923D12" w:rsidRPr="00FC4D32">
          <w:rPr>
            <w:rStyle w:val="Hyperlink"/>
            <w:noProof/>
          </w:rPr>
          <w:t>Bijlage 9 Enquête verwerkt in SPSS.</w:t>
        </w:r>
        <w:r w:rsidR="00923D12">
          <w:rPr>
            <w:noProof/>
            <w:webHidden/>
          </w:rPr>
          <w:tab/>
        </w:r>
        <w:r w:rsidR="00923D12">
          <w:rPr>
            <w:noProof/>
            <w:webHidden/>
          </w:rPr>
          <w:fldChar w:fldCharType="begin"/>
        </w:r>
        <w:r w:rsidR="00923D12">
          <w:rPr>
            <w:noProof/>
            <w:webHidden/>
          </w:rPr>
          <w:instrText xml:space="preserve"> PAGEREF _Toc356986642 \h </w:instrText>
        </w:r>
        <w:r w:rsidR="00923D12">
          <w:rPr>
            <w:noProof/>
            <w:webHidden/>
          </w:rPr>
        </w:r>
        <w:r w:rsidR="00923D12">
          <w:rPr>
            <w:noProof/>
            <w:webHidden/>
          </w:rPr>
          <w:fldChar w:fldCharType="separate"/>
        </w:r>
        <w:r w:rsidR="00923D12">
          <w:rPr>
            <w:noProof/>
            <w:webHidden/>
          </w:rPr>
          <w:t>74</w:t>
        </w:r>
        <w:r w:rsidR="00923D12">
          <w:rPr>
            <w:noProof/>
            <w:webHidden/>
          </w:rPr>
          <w:fldChar w:fldCharType="end"/>
        </w:r>
      </w:hyperlink>
    </w:p>
    <w:p w14:paraId="43432EB0" w14:textId="77777777" w:rsidR="00923D12" w:rsidRDefault="00957AB2">
      <w:pPr>
        <w:pStyle w:val="Inhopg1"/>
        <w:tabs>
          <w:tab w:val="right" w:leader="dot" w:pos="9062"/>
        </w:tabs>
        <w:rPr>
          <w:b w:val="0"/>
          <w:noProof/>
          <w:lang w:eastAsia="nl-NL"/>
        </w:rPr>
      </w:pPr>
      <w:hyperlink w:anchor="_Toc356986643" w:history="1">
        <w:r w:rsidR="00923D12" w:rsidRPr="00FC4D32">
          <w:rPr>
            <w:rStyle w:val="Hyperlink"/>
            <w:noProof/>
          </w:rPr>
          <w:t>Bijlage 10 Uitwerking interview huisarts 1</w:t>
        </w:r>
        <w:r w:rsidR="00923D12">
          <w:rPr>
            <w:noProof/>
            <w:webHidden/>
          </w:rPr>
          <w:tab/>
        </w:r>
        <w:r w:rsidR="00923D12">
          <w:rPr>
            <w:noProof/>
            <w:webHidden/>
          </w:rPr>
          <w:fldChar w:fldCharType="begin"/>
        </w:r>
        <w:r w:rsidR="00923D12">
          <w:rPr>
            <w:noProof/>
            <w:webHidden/>
          </w:rPr>
          <w:instrText xml:space="preserve"> PAGEREF _Toc356986643 \h </w:instrText>
        </w:r>
        <w:r w:rsidR="00923D12">
          <w:rPr>
            <w:noProof/>
            <w:webHidden/>
          </w:rPr>
        </w:r>
        <w:r w:rsidR="00923D12">
          <w:rPr>
            <w:noProof/>
            <w:webHidden/>
          </w:rPr>
          <w:fldChar w:fldCharType="separate"/>
        </w:r>
        <w:r w:rsidR="00923D12">
          <w:rPr>
            <w:noProof/>
            <w:webHidden/>
          </w:rPr>
          <w:t>83</w:t>
        </w:r>
        <w:r w:rsidR="00923D12">
          <w:rPr>
            <w:noProof/>
            <w:webHidden/>
          </w:rPr>
          <w:fldChar w:fldCharType="end"/>
        </w:r>
      </w:hyperlink>
    </w:p>
    <w:p w14:paraId="43432EB1" w14:textId="77777777" w:rsidR="00923D12" w:rsidRDefault="00957AB2">
      <w:pPr>
        <w:pStyle w:val="Inhopg1"/>
        <w:tabs>
          <w:tab w:val="right" w:leader="dot" w:pos="9062"/>
        </w:tabs>
        <w:rPr>
          <w:b w:val="0"/>
          <w:noProof/>
          <w:lang w:eastAsia="nl-NL"/>
        </w:rPr>
      </w:pPr>
      <w:hyperlink w:anchor="_Toc356986644" w:history="1">
        <w:r w:rsidR="00923D12" w:rsidRPr="00FC4D32">
          <w:rPr>
            <w:rStyle w:val="Hyperlink"/>
            <w:noProof/>
          </w:rPr>
          <w:t>Bijlage 11 Uitwerking vormen dementie</w:t>
        </w:r>
        <w:r w:rsidR="00923D12">
          <w:rPr>
            <w:noProof/>
            <w:webHidden/>
          </w:rPr>
          <w:tab/>
        </w:r>
        <w:r w:rsidR="00923D12">
          <w:rPr>
            <w:noProof/>
            <w:webHidden/>
          </w:rPr>
          <w:fldChar w:fldCharType="begin"/>
        </w:r>
        <w:r w:rsidR="00923D12">
          <w:rPr>
            <w:noProof/>
            <w:webHidden/>
          </w:rPr>
          <w:instrText xml:space="preserve"> PAGEREF _Toc356986644 \h </w:instrText>
        </w:r>
        <w:r w:rsidR="00923D12">
          <w:rPr>
            <w:noProof/>
            <w:webHidden/>
          </w:rPr>
        </w:r>
        <w:r w:rsidR="00923D12">
          <w:rPr>
            <w:noProof/>
            <w:webHidden/>
          </w:rPr>
          <w:fldChar w:fldCharType="separate"/>
        </w:r>
        <w:r w:rsidR="00923D12">
          <w:rPr>
            <w:noProof/>
            <w:webHidden/>
          </w:rPr>
          <w:t>89</w:t>
        </w:r>
        <w:r w:rsidR="00923D12">
          <w:rPr>
            <w:noProof/>
            <w:webHidden/>
          </w:rPr>
          <w:fldChar w:fldCharType="end"/>
        </w:r>
      </w:hyperlink>
    </w:p>
    <w:p w14:paraId="43432EB2" w14:textId="77777777" w:rsidR="00923D12" w:rsidRDefault="00957AB2">
      <w:pPr>
        <w:pStyle w:val="Inhopg1"/>
        <w:tabs>
          <w:tab w:val="right" w:leader="dot" w:pos="9062"/>
        </w:tabs>
        <w:rPr>
          <w:b w:val="0"/>
          <w:noProof/>
          <w:lang w:eastAsia="nl-NL"/>
        </w:rPr>
      </w:pPr>
      <w:hyperlink w:anchor="_Toc356986645" w:history="1">
        <w:r w:rsidR="00923D12" w:rsidRPr="00FC4D32">
          <w:rPr>
            <w:rStyle w:val="Hyperlink"/>
            <w:noProof/>
          </w:rPr>
          <w:t>Bijlage 12 CanMEDS Afbeedling</w:t>
        </w:r>
        <w:r w:rsidR="00923D12">
          <w:rPr>
            <w:noProof/>
            <w:webHidden/>
          </w:rPr>
          <w:tab/>
        </w:r>
        <w:r w:rsidR="00923D12">
          <w:rPr>
            <w:noProof/>
            <w:webHidden/>
          </w:rPr>
          <w:fldChar w:fldCharType="begin"/>
        </w:r>
        <w:r w:rsidR="00923D12">
          <w:rPr>
            <w:noProof/>
            <w:webHidden/>
          </w:rPr>
          <w:instrText xml:space="preserve"> PAGEREF _Toc356986645 \h </w:instrText>
        </w:r>
        <w:r w:rsidR="00923D12">
          <w:rPr>
            <w:noProof/>
            <w:webHidden/>
          </w:rPr>
        </w:r>
        <w:r w:rsidR="00923D12">
          <w:rPr>
            <w:noProof/>
            <w:webHidden/>
          </w:rPr>
          <w:fldChar w:fldCharType="separate"/>
        </w:r>
        <w:r w:rsidR="00923D12">
          <w:rPr>
            <w:noProof/>
            <w:webHidden/>
          </w:rPr>
          <w:t>90</w:t>
        </w:r>
        <w:r w:rsidR="00923D12">
          <w:rPr>
            <w:noProof/>
            <w:webHidden/>
          </w:rPr>
          <w:fldChar w:fldCharType="end"/>
        </w:r>
      </w:hyperlink>
    </w:p>
    <w:p w14:paraId="43432EB3" w14:textId="77777777" w:rsidR="00923D12" w:rsidRDefault="00957AB2">
      <w:pPr>
        <w:pStyle w:val="Inhopg1"/>
        <w:tabs>
          <w:tab w:val="right" w:leader="dot" w:pos="9062"/>
        </w:tabs>
        <w:rPr>
          <w:b w:val="0"/>
          <w:noProof/>
          <w:lang w:eastAsia="nl-NL"/>
        </w:rPr>
      </w:pPr>
      <w:hyperlink w:anchor="_Toc356986646" w:history="1">
        <w:r w:rsidR="00923D12" w:rsidRPr="00FC4D32">
          <w:rPr>
            <w:rStyle w:val="Hyperlink"/>
            <w:noProof/>
          </w:rPr>
          <w:t>Bijlage 13 Bibliografie</w:t>
        </w:r>
        <w:r w:rsidR="00923D12">
          <w:rPr>
            <w:noProof/>
            <w:webHidden/>
          </w:rPr>
          <w:tab/>
        </w:r>
        <w:r w:rsidR="00923D12">
          <w:rPr>
            <w:noProof/>
            <w:webHidden/>
          </w:rPr>
          <w:fldChar w:fldCharType="begin"/>
        </w:r>
        <w:r w:rsidR="00923D12">
          <w:rPr>
            <w:noProof/>
            <w:webHidden/>
          </w:rPr>
          <w:instrText xml:space="preserve"> PAGEREF _Toc356986646 \h </w:instrText>
        </w:r>
        <w:r w:rsidR="00923D12">
          <w:rPr>
            <w:noProof/>
            <w:webHidden/>
          </w:rPr>
        </w:r>
        <w:r w:rsidR="00923D12">
          <w:rPr>
            <w:noProof/>
            <w:webHidden/>
          </w:rPr>
          <w:fldChar w:fldCharType="separate"/>
        </w:r>
        <w:r w:rsidR="00923D12">
          <w:rPr>
            <w:noProof/>
            <w:webHidden/>
          </w:rPr>
          <w:t>90</w:t>
        </w:r>
        <w:r w:rsidR="00923D12">
          <w:rPr>
            <w:noProof/>
            <w:webHidden/>
          </w:rPr>
          <w:fldChar w:fldCharType="end"/>
        </w:r>
      </w:hyperlink>
    </w:p>
    <w:p w14:paraId="43432EB4" w14:textId="77777777" w:rsidR="00923D12" w:rsidRDefault="00957AB2">
      <w:pPr>
        <w:pStyle w:val="Inhopg1"/>
        <w:tabs>
          <w:tab w:val="right" w:leader="dot" w:pos="9062"/>
        </w:tabs>
        <w:rPr>
          <w:b w:val="0"/>
          <w:noProof/>
          <w:lang w:eastAsia="nl-NL"/>
        </w:rPr>
      </w:pPr>
      <w:hyperlink w:anchor="_Toc356986647" w:history="1">
        <w:r w:rsidR="00923D12" w:rsidRPr="00FC4D32">
          <w:rPr>
            <w:rStyle w:val="Hyperlink"/>
            <w:noProof/>
          </w:rPr>
          <w:t>Bijlage 13 Bibliografie</w:t>
        </w:r>
        <w:r w:rsidR="00923D12">
          <w:rPr>
            <w:noProof/>
            <w:webHidden/>
          </w:rPr>
          <w:tab/>
        </w:r>
        <w:r w:rsidR="00923D12">
          <w:rPr>
            <w:noProof/>
            <w:webHidden/>
          </w:rPr>
          <w:fldChar w:fldCharType="begin"/>
        </w:r>
        <w:r w:rsidR="00923D12">
          <w:rPr>
            <w:noProof/>
            <w:webHidden/>
          </w:rPr>
          <w:instrText xml:space="preserve"> PAGEREF _Toc356986647 \h </w:instrText>
        </w:r>
        <w:r w:rsidR="00923D12">
          <w:rPr>
            <w:noProof/>
            <w:webHidden/>
          </w:rPr>
        </w:r>
        <w:r w:rsidR="00923D12">
          <w:rPr>
            <w:noProof/>
            <w:webHidden/>
          </w:rPr>
          <w:fldChar w:fldCharType="separate"/>
        </w:r>
        <w:r w:rsidR="00923D12">
          <w:rPr>
            <w:noProof/>
            <w:webHidden/>
          </w:rPr>
          <w:t>91</w:t>
        </w:r>
        <w:r w:rsidR="00923D12">
          <w:rPr>
            <w:noProof/>
            <w:webHidden/>
          </w:rPr>
          <w:fldChar w:fldCharType="end"/>
        </w:r>
      </w:hyperlink>
    </w:p>
    <w:p w14:paraId="43432EB5" w14:textId="77777777" w:rsidR="004E1B6C" w:rsidRPr="00F5663A" w:rsidRDefault="002C1A58">
      <w:pPr>
        <w:rPr>
          <w:szCs w:val="20"/>
        </w:rPr>
      </w:pPr>
      <w:r>
        <w:rPr>
          <w:b/>
          <w:sz w:val="22"/>
          <w:szCs w:val="20"/>
        </w:rPr>
        <w:fldChar w:fldCharType="end"/>
      </w:r>
    </w:p>
    <w:p w14:paraId="43432EB6" w14:textId="77777777" w:rsidR="00C56323" w:rsidRPr="00B4686F" w:rsidRDefault="00CF72A0" w:rsidP="00C56323">
      <w:pPr>
        <w:pStyle w:val="Kop1"/>
        <w:rPr>
          <w:szCs w:val="20"/>
        </w:rPr>
      </w:pPr>
      <w:r w:rsidRPr="00F5663A">
        <w:rPr>
          <w:szCs w:val="20"/>
        </w:rPr>
        <w:br w:type="page"/>
      </w:r>
      <w:bookmarkStart w:id="154" w:name="_Toc356493775"/>
      <w:bookmarkStart w:id="155" w:name="_Toc356635984"/>
      <w:bookmarkStart w:id="156" w:name="_Toc356986539"/>
      <w:r w:rsidR="004E1B6C" w:rsidRPr="00B4686F">
        <w:rPr>
          <w:szCs w:val="20"/>
        </w:rPr>
        <w:lastRenderedPageBreak/>
        <w:t>Hoofdstuk 1 Probleemverkennin</w:t>
      </w:r>
      <w:bookmarkEnd w:id="154"/>
      <w:r w:rsidR="00C56323" w:rsidRPr="00B4686F">
        <w:rPr>
          <w:szCs w:val="20"/>
        </w:rPr>
        <w:t>g</w:t>
      </w:r>
      <w:bookmarkEnd w:id="155"/>
      <w:bookmarkEnd w:id="156"/>
      <w:r w:rsidR="00C56323" w:rsidRPr="00B4686F">
        <w:rPr>
          <w:szCs w:val="20"/>
        </w:rPr>
        <w:t xml:space="preserve"> </w:t>
      </w:r>
    </w:p>
    <w:p w14:paraId="43432EB7" w14:textId="77777777" w:rsidR="003741A0" w:rsidRDefault="003741A0" w:rsidP="006E291F">
      <w:pPr>
        <w:pStyle w:val="Kop2"/>
      </w:pPr>
      <w:bookmarkStart w:id="157" w:name="_Toc356635985"/>
    </w:p>
    <w:p w14:paraId="43432EB8" w14:textId="77777777" w:rsidR="00C56323" w:rsidRPr="00B4686F" w:rsidRDefault="00C56323" w:rsidP="006E291F">
      <w:pPr>
        <w:pStyle w:val="Kop2"/>
      </w:pPr>
      <w:bookmarkStart w:id="158" w:name="_Toc356986540"/>
      <w:r w:rsidRPr="006E291F">
        <w:t>Inleiding</w:t>
      </w:r>
      <w:bookmarkEnd w:id="157"/>
      <w:bookmarkEnd w:id="158"/>
      <w:r w:rsidRPr="00B4686F">
        <w:t xml:space="preserve"> </w:t>
      </w:r>
    </w:p>
    <w:p w14:paraId="43432EB9" w14:textId="77777777" w:rsidR="004E1B6C" w:rsidRPr="00F5663A" w:rsidRDefault="004E1B6C" w:rsidP="00BB32E8">
      <w:pPr>
        <w:jc w:val="both"/>
        <w:rPr>
          <w:szCs w:val="20"/>
        </w:rPr>
      </w:pPr>
      <w:r w:rsidRPr="00F5663A">
        <w:rPr>
          <w:szCs w:val="20"/>
        </w:rPr>
        <w:t>Het onderzoek word</w:t>
      </w:r>
      <w:r w:rsidR="00F27F36" w:rsidRPr="00F5663A">
        <w:rPr>
          <w:szCs w:val="20"/>
        </w:rPr>
        <w:t>t</w:t>
      </w:r>
      <w:r w:rsidRPr="00F5663A">
        <w:rPr>
          <w:szCs w:val="20"/>
        </w:rPr>
        <w:t xml:space="preserve"> uitgevoerd in zorglocatie Emmaus</w:t>
      </w:r>
      <w:r w:rsidR="002A18E6" w:rsidRPr="00F5663A">
        <w:rPr>
          <w:szCs w:val="20"/>
        </w:rPr>
        <w:t>,</w:t>
      </w:r>
      <w:r w:rsidRPr="00F5663A">
        <w:rPr>
          <w:szCs w:val="20"/>
        </w:rPr>
        <w:t xml:space="preserve"> onderdeel van </w:t>
      </w:r>
      <w:r w:rsidR="00F27F36" w:rsidRPr="00F5663A">
        <w:rPr>
          <w:szCs w:val="20"/>
        </w:rPr>
        <w:t>de organisatie Wijdezorg. H</w:t>
      </w:r>
      <w:r w:rsidRPr="00F5663A">
        <w:rPr>
          <w:szCs w:val="20"/>
        </w:rPr>
        <w:t>et locatiemanagement en de beleidsadviseur</w:t>
      </w:r>
      <w:r w:rsidR="00F27F36" w:rsidRPr="00F5663A">
        <w:rPr>
          <w:szCs w:val="20"/>
        </w:rPr>
        <w:t xml:space="preserve"> wil</w:t>
      </w:r>
      <w:r w:rsidR="007C0149" w:rsidRPr="00F5663A">
        <w:rPr>
          <w:szCs w:val="20"/>
        </w:rPr>
        <w:t>len</w:t>
      </w:r>
      <w:r w:rsidR="00F27F36" w:rsidRPr="00F5663A">
        <w:rPr>
          <w:szCs w:val="20"/>
        </w:rPr>
        <w:t xml:space="preserve"> </w:t>
      </w:r>
      <w:r w:rsidR="00032488" w:rsidRPr="00F5663A">
        <w:rPr>
          <w:szCs w:val="20"/>
        </w:rPr>
        <w:t>gr</w:t>
      </w:r>
      <w:r w:rsidR="00BA017C" w:rsidRPr="00F5663A">
        <w:rPr>
          <w:szCs w:val="20"/>
        </w:rPr>
        <w:t>aag de volgende vragen onderzocht hebben</w:t>
      </w:r>
      <w:r w:rsidRPr="00F5663A">
        <w:rPr>
          <w:szCs w:val="20"/>
        </w:rPr>
        <w:t xml:space="preserve">: aan welke eisen </w:t>
      </w:r>
      <w:r w:rsidR="007C0149" w:rsidRPr="00F5663A">
        <w:rPr>
          <w:szCs w:val="20"/>
        </w:rPr>
        <w:t xml:space="preserve">moeten de medewerkers </w:t>
      </w:r>
      <w:r w:rsidRPr="00F5663A">
        <w:rPr>
          <w:szCs w:val="20"/>
        </w:rPr>
        <w:t>voldoen om toenemende complexe zorg</w:t>
      </w:r>
      <w:r w:rsidR="00E93650" w:rsidRPr="00F5663A">
        <w:rPr>
          <w:szCs w:val="20"/>
        </w:rPr>
        <w:t>vragen</w:t>
      </w:r>
      <w:r w:rsidRPr="00F5663A">
        <w:rPr>
          <w:szCs w:val="20"/>
        </w:rPr>
        <w:t xml:space="preserve"> thuis te kunnen </w:t>
      </w:r>
      <w:r w:rsidR="00E93650" w:rsidRPr="00F5663A">
        <w:rPr>
          <w:szCs w:val="20"/>
        </w:rPr>
        <w:t>beantwoorden</w:t>
      </w:r>
      <w:r w:rsidRPr="00F5663A">
        <w:rPr>
          <w:szCs w:val="20"/>
        </w:rPr>
        <w:t>?</w:t>
      </w:r>
      <w:r w:rsidR="007C0149" w:rsidRPr="00F5663A">
        <w:rPr>
          <w:szCs w:val="20"/>
        </w:rPr>
        <w:t xml:space="preserve"> Dit is van belang om het doel te bereiken om in de toekomst </w:t>
      </w:r>
      <w:r w:rsidRPr="00F5663A">
        <w:rPr>
          <w:szCs w:val="20"/>
        </w:rPr>
        <w:t xml:space="preserve">de </w:t>
      </w:r>
      <w:r w:rsidR="000E73CA" w:rsidRPr="00F5663A">
        <w:rPr>
          <w:szCs w:val="20"/>
        </w:rPr>
        <w:t>zorg en complexe zorgvragen te kunnen beantwoorden</w:t>
      </w:r>
      <w:r w:rsidRPr="00F5663A">
        <w:rPr>
          <w:szCs w:val="20"/>
        </w:rPr>
        <w:t>. In dit hoof</w:t>
      </w:r>
      <w:r w:rsidR="0094014B" w:rsidRPr="00F5663A">
        <w:rPr>
          <w:szCs w:val="20"/>
        </w:rPr>
        <w:t>dstuk wordt het probleem helder</w:t>
      </w:r>
      <w:r w:rsidR="00E93650" w:rsidRPr="00F5663A">
        <w:rPr>
          <w:szCs w:val="20"/>
        </w:rPr>
        <w:t xml:space="preserve"> gemaakt</w:t>
      </w:r>
      <w:r w:rsidR="0094014B" w:rsidRPr="00F5663A">
        <w:rPr>
          <w:szCs w:val="20"/>
        </w:rPr>
        <w:t>. D</w:t>
      </w:r>
      <w:r w:rsidRPr="00F5663A">
        <w:rPr>
          <w:szCs w:val="20"/>
        </w:rPr>
        <w:t xml:space="preserve">it wordt gedaan door </w:t>
      </w:r>
      <w:r w:rsidR="00E93650" w:rsidRPr="00F5663A">
        <w:rPr>
          <w:szCs w:val="20"/>
        </w:rPr>
        <w:t>een</w:t>
      </w:r>
      <w:r w:rsidR="00F27F36" w:rsidRPr="00F5663A">
        <w:rPr>
          <w:szCs w:val="20"/>
        </w:rPr>
        <w:t xml:space="preserve"> </w:t>
      </w:r>
      <w:r w:rsidRPr="00F5663A">
        <w:rPr>
          <w:szCs w:val="20"/>
        </w:rPr>
        <w:t>pluriform</w:t>
      </w:r>
      <w:r w:rsidR="0094014B" w:rsidRPr="00F5663A">
        <w:rPr>
          <w:szCs w:val="20"/>
        </w:rPr>
        <w:t xml:space="preserve"> beeld te </w:t>
      </w:r>
      <w:r w:rsidR="00E93650" w:rsidRPr="00F5663A">
        <w:rPr>
          <w:szCs w:val="20"/>
        </w:rPr>
        <w:t>schetsten</w:t>
      </w:r>
      <w:r w:rsidRPr="00F5663A">
        <w:rPr>
          <w:szCs w:val="20"/>
        </w:rPr>
        <w:t>.</w:t>
      </w:r>
      <w:r w:rsidR="009C6F83" w:rsidRPr="00F5663A">
        <w:rPr>
          <w:szCs w:val="20"/>
        </w:rPr>
        <w:t xml:space="preserve"> De onderzoeker is werkzaam op zorglocatie Emmaus als manager zorg</w:t>
      </w:r>
      <w:r w:rsidR="002A18E6" w:rsidRPr="00F5663A">
        <w:rPr>
          <w:szCs w:val="20"/>
        </w:rPr>
        <w:t xml:space="preserve">. </w:t>
      </w:r>
      <w:r w:rsidR="009C6F83" w:rsidRPr="00F5663A">
        <w:rPr>
          <w:szCs w:val="20"/>
        </w:rPr>
        <w:t>Naast het werk als manager zorg volgt de onderzoeker één dag per week een opleiding management in zorg en maatschap</w:t>
      </w:r>
      <w:r w:rsidR="00C458D6" w:rsidRPr="00F5663A">
        <w:rPr>
          <w:szCs w:val="20"/>
        </w:rPr>
        <w:t>pelijke dienstverlening aan de H</w:t>
      </w:r>
      <w:r w:rsidR="009C6F83" w:rsidRPr="00F5663A">
        <w:rPr>
          <w:szCs w:val="20"/>
        </w:rPr>
        <w:t xml:space="preserve">ogeschool te </w:t>
      </w:r>
      <w:r w:rsidR="00CA6C33" w:rsidRPr="00F5663A">
        <w:rPr>
          <w:szCs w:val="20"/>
        </w:rPr>
        <w:t xml:space="preserve">Leiden. </w:t>
      </w:r>
      <w:r w:rsidR="009C6F83" w:rsidRPr="00F5663A">
        <w:rPr>
          <w:szCs w:val="20"/>
        </w:rPr>
        <w:t xml:space="preserve">Door de werkzaamheden die de onderzoeker in haar </w:t>
      </w:r>
      <w:r w:rsidR="00236BA5" w:rsidRPr="00F5663A">
        <w:rPr>
          <w:szCs w:val="20"/>
        </w:rPr>
        <w:t xml:space="preserve">dagelijkse </w:t>
      </w:r>
      <w:r w:rsidR="009C6F83" w:rsidRPr="00F5663A">
        <w:rPr>
          <w:szCs w:val="20"/>
        </w:rPr>
        <w:t xml:space="preserve">functie </w:t>
      </w:r>
      <w:r w:rsidR="00CA6C33" w:rsidRPr="00F5663A">
        <w:rPr>
          <w:szCs w:val="20"/>
        </w:rPr>
        <w:t xml:space="preserve">uitvoert, </w:t>
      </w:r>
      <w:r w:rsidR="009C6F83" w:rsidRPr="00F5663A">
        <w:rPr>
          <w:szCs w:val="20"/>
        </w:rPr>
        <w:t xml:space="preserve">heeft </w:t>
      </w:r>
      <w:r w:rsidR="00236BA5" w:rsidRPr="00F5663A">
        <w:rPr>
          <w:szCs w:val="20"/>
        </w:rPr>
        <w:t>de onderzoeker</w:t>
      </w:r>
      <w:r w:rsidR="009C6F83" w:rsidRPr="00F5663A">
        <w:rPr>
          <w:szCs w:val="20"/>
        </w:rPr>
        <w:t xml:space="preserve"> direct te maken met </w:t>
      </w:r>
      <w:r w:rsidR="00236BA5" w:rsidRPr="00F5663A">
        <w:rPr>
          <w:szCs w:val="20"/>
        </w:rPr>
        <w:t>de probleemstelling zoals in d</w:t>
      </w:r>
      <w:r w:rsidR="00D530B2" w:rsidRPr="00F5663A">
        <w:rPr>
          <w:szCs w:val="20"/>
        </w:rPr>
        <w:t>it</w:t>
      </w:r>
      <w:r w:rsidR="00236BA5" w:rsidRPr="00F5663A">
        <w:rPr>
          <w:szCs w:val="20"/>
        </w:rPr>
        <w:t xml:space="preserve"> stuk wordt gesteld.</w:t>
      </w:r>
    </w:p>
    <w:p w14:paraId="43432EBA" w14:textId="77777777" w:rsidR="004E1B6C" w:rsidRPr="00F5663A" w:rsidRDefault="004E1B6C" w:rsidP="00EB20A2">
      <w:pPr>
        <w:rPr>
          <w:szCs w:val="20"/>
        </w:rPr>
      </w:pPr>
    </w:p>
    <w:p w14:paraId="43432EBB" w14:textId="77777777" w:rsidR="004E1B6C" w:rsidRPr="00F5663A" w:rsidRDefault="00A81197" w:rsidP="00A81197">
      <w:pPr>
        <w:pStyle w:val="Kop2"/>
        <w:rPr>
          <w:szCs w:val="20"/>
        </w:rPr>
      </w:pPr>
      <w:bookmarkStart w:id="159" w:name="_Toc356493776"/>
      <w:bookmarkStart w:id="160" w:name="_Toc356635986"/>
      <w:bookmarkStart w:id="161" w:name="_Toc356986541"/>
      <w:r>
        <w:rPr>
          <w:szCs w:val="20"/>
        </w:rPr>
        <w:t xml:space="preserve">1.1 </w:t>
      </w:r>
      <w:r w:rsidR="004E1B6C" w:rsidRPr="00F5663A">
        <w:rPr>
          <w:szCs w:val="20"/>
        </w:rPr>
        <w:t>Organisatie</w:t>
      </w:r>
      <w:bookmarkEnd w:id="159"/>
      <w:bookmarkEnd w:id="160"/>
      <w:bookmarkEnd w:id="161"/>
    </w:p>
    <w:p w14:paraId="43432EBC" w14:textId="77777777" w:rsidR="004E1B6C" w:rsidRPr="00F5663A" w:rsidRDefault="004E1B6C" w:rsidP="00BB32E8">
      <w:pPr>
        <w:jc w:val="both"/>
        <w:rPr>
          <w:szCs w:val="20"/>
        </w:rPr>
      </w:pPr>
      <w:r w:rsidRPr="00F5663A">
        <w:rPr>
          <w:szCs w:val="20"/>
        </w:rPr>
        <w:t>WIJdezorg is een middelgrote organisatie die ontst</w:t>
      </w:r>
      <w:r w:rsidR="00D21CBC" w:rsidRPr="00F5663A">
        <w:rPr>
          <w:szCs w:val="20"/>
        </w:rPr>
        <w:t xml:space="preserve">aan is door een fusie </w:t>
      </w:r>
      <w:r w:rsidR="006B35B4" w:rsidRPr="00F5663A">
        <w:rPr>
          <w:szCs w:val="20"/>
        </w:rPr>
        <w:t>van drie organisaties in 2009</w:t>
      </w:r>
      <w:r w:rsidR="008863FA">
        <w:rPr>
          <w:szCs w:val="20"/>
        </w:rPr>
        <w:t>. Er zijn</w:t>
      </w:r>
      <w:r w:rsidR="00D21CBC" w:rsidRPr="00F5663A">
        <w:rPr>
          <w:szCs w:val="20"/>
        </w:rPr>
        <w:t xml:space="preserve"> </w:t>
      </w:r>
      <w:r w:rsidR="006B35B4" w:rsidRPr="00F5663A">
        <w:rPr>
          <w:szCs w:val="20"/>
        </w:rPr>
        <w:t>acht</w:t>
      </w:r>
      <w:r w:rsidR="00D21CBC" w:rsidRPr="00F5663A">
        <w:rPr>
          <w:szCs w:val="20"/>
        </w:rPr>
        <w:t xml:space="preserve"> locaties verspreidt </w:t>
      </w:r>
      <w:r w:rsidR="007C0149" w:rsidRPr="00F5663A">
        <w:rPr>
          <w:szCs w:val="20"/>
        </w:rPr>
        <w:t>over</w:t>
      </w:r>
      <w:r w:rsidR="00D21CBC" w:rsidRPr="00F5663A">
        <w:rPr>
          <w:szCs w:val="20"/>
        </w:rPr>
        <w:t xml:space="preserve"> het groene hart van Zuid-Holland</w:t>
      </w:r>
      <w:r w:rsidRPr="00F5663A">
        <w:rPr>
          <w:szCs w:val="20"/>
        </w:rPr>
        <w:t xml:space="preserve">. De organisatie telt bijna 700 medewerkers en ruim 900 vrijwilligers. Het merendeel van hen is werkzaam in </w:t>
      </w:r>
      <w:r w:rsidR="0094014B" w:rsidRPr="00F5663A">
        <w:rPr>
          <w:szCs w:val="20"/>
        </w:rPr>
        <w:t>of</w:t>
      </w:r>
      <w:r w:rsidR="00B3595D" w:rsidRPr="00F5663A">
        <w:rPr>
          <w:szCs w:val="20"/>
        </w:rPr>
        <w:t xml:space="preserve"> vanuit de acht zorglocaties. WIJdezorg is een toegelaten instelling voor zorg, begeleiding, behandeling en diensten aan ouderen. Volgens de visie van WIJdezorg zijn cliënten met een functiebeperking of ziekte zelf verantwoordelijk voor </w:t>
      </w:r>
      <w:r w:rsidR="007C0149" w:rsidRPr="00F5663A">
        <w:rPr>
          <w:szCs w:val="20"/>
        </w:rPr>
        <w:t xml:space="preserve">de </w:t>
      </w:r>
      <w:r w:rsidR="00B3595D" w:rsidRPr="00F5663A">
        <w:rPr>
          <w:szCs w:val="20"/>
        </w:rPr>
        <w:t xml:space="preserve">invulling van hun leven. </w:t>
      </w:r>
      <w:r w:rsidRPr="00F5663A">
        <w:rPr>
          <w:szCs w:val="20"/>
        </w:rPr>
        <w:t xml:space="preserve">WIJdezorg vindt het belangrijk om de eigenheid van de zorglocaties in hun dorpsomgeving te behouden, dit omdat het voor de klanten een belangrijke toegevoegde waarde </w:t>
      </w:r>
      <w:r w:rsidR="00B3595D" w:rsidRPr="00F5663A">
        <w:rPr>
          <w:szCs w:val="20"/>
        </w:rPr>
        <w:t>h</w:t>
      </w:r>
      <w:r w:rsidRPr="00F5663A">
        <w:rPr>
          <w:szCs w:val="20"/>
        </w:rPr>
        <w:t>eeft.</w:t>
      </w:r>
      <w:r w:rsidR="00B3595D" w:rsidRPr="00F5663A">
        <w:rPr>
          <w:szCs w:val="20"/>
        </w:rPr>
        <w:t xml:space="preserve"> De locatiemanagers van de zorglocaties zijn de verbindende schakels tussen de centrale organisatie en de diensten. De locatiemanagers en de bestuurder vormen samen het managementteam van WIJdezorg. </w:t>
      </w:r>
      <w:r w:rsidRPr="00F5663A">
        <w:rPr>
          <w:szCs w:val="20"/>
        </w:rPr>
        <w:t xml:space="preserve">In de ondersteunende functies zoals financiën, personeel en organisatie, ICT, inkoop, administratie, onderhoud, servicediensten en marketing wordt de schaalgrootte benut. Deze ondersteunende functies worden geleid vanuit het centraal kantoor van </w:t>
      </w:r>
      <w:r w:rsidR="00B3595D" w:rsidRPr="00F5663A">
        <w:rPr>
          <w:szCs w:val="20"/>
        </w:rPr>
        <w:t xml:space="preserve">de organisatie </w:t>
      </w:r>
      <w:r w:rsidRPr="00F5663A">
        <w:rPr>
          <w:szCs w:val="20"/>
        </w:rPr>
        <w:t>WIJdezorg in Zoeterwoude. Tevens is hier de werkplek van de bestuurder en het secretariaat.</w:t>
      </w:r>
      <w:r w:rsidR="00B3595D" w:rsidRPr="00F5663A">
        <w:rPr>
          <w:szCs w:val="20"/>
        </w:rPr>
        <w:t xml:space="preserve"> </w:t>
      </w:r>
      <w:r w:rsidRPr="00F5663A">
        <w:rPr>
          <w:szCs w:val="20"/>
        </w:rPr>
        <w:t>De slogan v</w:t>
      </w:r>
      <w:r w:rsidR="007C0149" w:rsidRPr="00F5663A">
        <w:rPr>
          <w:szCs w:val="20"/>
        </w:rPr>
        <w:t xml:space="preserve">an WIJdezorg is: “U het comfort </w:t>
      </w:r>
      <w:r w:rsidR="00CA6C33" w:rsidRPr="00F5663A">
        <w:rPr>
          <w:szCs w:val="20"/>
        </w:rPr>
        <w:t xml:space="preserve">WIJdezorg”. </w:t>
      </w:r>
      <w:r w:rsidRPr="00F5663A">
        <w:rPr>
          <w:noProof/>
          <w:szCs w:val="20"/>
        </w:rPr>
        <w:t>(WIJdezorg, 2011)</w:t>
      </w:r>
      <w:r w:rsidRPr="00F5663A">
        <w:rPr>
          <w:szCs w:val="20"/>
        </w:rPr>
        <w:t>.</w:t>
      </w:r>
    </w:p>
    <w:p w14:paraId="43432EBD" w14:textId="77777777" w:rsidR="004E1B6C" w:rsidRPr="00F5663A" w:rsidRDefault="004E1B6C" w:rsidP="00BB32E8">
      <w:pPr>
        <w:jc w:val="both"/>
        <w:rPr>
          <w:szCs w:val="20"/>
        </w:rPr>
      </w:pPr>
    </w:p>
    <w:p w14:paraId="43432EBE" w14:textId="77777777" w:rsidR="004E1B6C" w:rsidRPr="00F5663A" w:rsidRDefault="004E1B6C" w:rsidP="00BB32E8">
      <w:pPr>
        <w:jc w:val="both"/>
        <w:rPr>
          <w:szCs w:val="20"/>
        </w:rPr>
      </w:pPr>
      <w:r w:rsidRPr="00F5663A">
        <w:rPr>
          <w:szCs w:val="20"/>
        </w:rPr>
        <w:t>Het onderzoek is gericht op zorglocatie Emmaus</w:t>
      </w:r>
      <w:r w:rsidR="00F87F32" w:rsidRPr="00F5663A">
        <w:rPr>
          <w:szCs w:val="20"/>
        </w:rPr>
        <w:t>,</w:t>
      </w:r>
      <w:r w:rsidR="00D530B2" w:rsidRPr="00F5663A">
        <w:rPr>
          <w:szCs w:val="20"/>
        </w:rPr>
        <w:t xml:space="preserve"> tevens werklocatie van de onderzoeker</w:t>
      </w:r>
      <w:r w:rsidRPr="00F5663A">
        <w:rPr>
          <w:szCs w:val="20"/>
        </w:rPr>
        <w:t xml:space="preserve">. In deze locatie is plaats </w:t>
      </w:r>
      <w:r w:rsidR="00CA6C33" w:rsidRPr="00F5663A">
        <w:rPr>
          <w:szCs w:val="20"/>
        </w:rPr>
        <w:t xml:space="preserve">voor </w:t>
      </w:r>
      <w:r w:rsidRPr="00F5663A">
        <w:rPr>
          <w:szCs w:val="20"/>
        </w:rPr>
        <w:t>55 bewoners intramuraal. Locatie Emmaus heeft 52 appartementen voor langdurig verblijf en drie appartementen</w:t>
      </w:r>
      <w:r w:rsidR="006F2946" w:rsidRPr="00F5663A">
        <w:rPr>
          <w:szCs w:val="20"/>
        </w:rPr>
        <w:t xml:space="preserve"> </w:t>
      </w:r>
      <w:r w:rsidRPr="00F5663A">
        <w:rPr>
          <w:szCs w:val="20"/>
        </w:rPr>
        <w:t>voor kortdurend verblijf. Locatie Emmaus heeft twee woonkamers voor zowel psychogeriatri</w:t>
      </w:r>
      <w:r w:rsidR="0094014B" w:rsidRPr="00F5663A">
        <w:rPr>
          <w:szCs w:val="20"/>
        </w:rPr>
        <w:t>sche</w:t>
      </w:r>
      <w:r w:rsidRPr="00F5663A">
        <w:rPr>
          <w:szCs w:val="20"/>
        </w:rPr>
        <w:t xml:space="preserve"> als somatische cliënten</w:t>
      </w:r>
      <w:r w:rsidR="00B10128" w:rsidRPr="00F5663A">
        <w:rPr>
          <w:szCs w:val="20"/>
        </w:rPr>
        <w:t xml:space="preserve"> intramuraal</w:t>
      </w:r>
      <w:r w:rsidRPr="00F5663A">
        <w:rPr>
          <w:szCs w:val="20"/>
        </w:rPr>
        <w:t>. Locatie Emmaus biedt v</w:t>
      </w:r>
      <w:r w:rsidR="00B10128" w:rsidRPr="00F5663A">
        <w:rPr>
          <w:szCs w:val="20"/>
        </w:rPr>
        <w:t>ijf</w:t>
      </w:r>
      <w:r w:rsidRPr="00F5663A">
        <w:rPr>
          <w:szCs w:val="20"/>
        </w:rPr>
        <w:t xml:space="preserve"> dagen per week dagverzorging </w:t>
      </w:r>
      <w:r w:rsidR="0005239D" w:rsidRPr="00F5663A">
        <w:rPr>
          <w:szCs w:val="20"/>
        </w:rPr>
        <w:t>voor</w:t>
      </w:r>
      <w:r w:rsidRPr="00F5663A">
        <w:rPr>
          <w:szCs w:val="20"/>
        </w:rPr>
        <w:t xml:space="preserve"> cliënten die thuis wonen. Locatie Emmaus levert </w:t>
      </w:r>
      <w:r w:rsidR="0005239D" w:rsidRPr="00F5663A">
        <w:rPr>
          <w:szCs w:val="20"/>
        </w:rPr>
        <w:t>tevens</w:t>
      </w:r>
      <w:r w:rsidRPr="00F5663A">
        <w:rPr>
          <w:szCs w:val="20"/>
        </w:rPr>
        <w:t xml:space="preserve"> 24 uur Zorg thuis. Zorg thuis heeft momenteel een populatie van circa 50 cliënten. Er werken op de locatie Emmaus circa 110 medewerkers verdeeld </w:t>
      </w:r>
      <w:r w:rsidR="007A7506" w:rsidRPr="00F5663A">
        <w:rPr>
          <w:szCs w:val="20"/>
        </w:rPr>
        <w:t>over</w:t>
      </w:r>
      <w:r w:rsidR="00D21CBC" w:rsidRPr="00F5663A">
        <w:rPr>
          <w:szCs w:val="20"/>
        </w:rPr>
        <w:t xml:space="preserve"> de</w:t>
      </w:r>
      <w:r w:rsidR="007A7506" w:rsidRPr="00F5663A">
        <w:rPr>
          <w:szCs w:val="20"/>
        </w:rPr>
        <w:t xml:space="preserve"> afdeling wonen en </w:t>
      </w:r>
      <w:r w:rsidR="00D21CBC" w:rsidRPr="00F5663A">
        <w:rPr>
          <w:szCs w:val="20"/>
        </w:rPr>
        <w:t xml:space="preserve">de </w:t>
      </w:r>
      <w:r w:rsidR="007A7506" w:rsidRPr="00F5663A">
        <w:rPr>
          <w:szCs w:val="20"/>
        </w:rPr>
        <w:t xml:space="preserve">afdeling </w:t>
      </w:r>
      <w:r w:rsidR="00CA6C33" w:rsidRPr="00F5663A">
        <w:rPr>
          <w:szCs w:val="20"/>
        </w:rPr>
        <w:t xml:space="preserve">zorg. </w:t>
      </w:r>
    </w:p>
    <w:p w14:paraId="43432EBF" w14:textId="77777777" w:rsidR="004E1B6C" w:rsidRPr="00F5663A" w:rsidRDefault="004E1B6C" w:rsidP="00BB32E8">
      <w:pPr>
        <w:jc w:val="both"/>
        <w:rPr>
          <w:szCs w:val="20"/>
        </w:rPr>
      </w:pPr>
      <w:r w:rsidRPr="00F5663A">
        <w:rPr>
          <w:szCs w:val="20"/>
        </w:rPr>
        <w:t xml:space="preserve">De </w:t>
      </w:r>
      <w:r w:rsidR="007A7506" w:rsidRPr="00F5663A">
        <w:rPr>
          <w:szCs w:val="20"/>
        </w:rPr>
        <w:t>afdeling</w:t>
      </w:r>
      <w:r w:rsidRPr="00F5663A">
        <w:rPr>
          <w:szCs w:val="20"/>
        </w:rPr>
        <w:t xml:space="preserve"> zorg is onderverdeeld in drie teams en wordt aangestuurd door de manager zorg: </w:t>
      </w:r>
      <w:r w:rsidR="00D21CBC" w:rsidRPr="00F5663A">
        <w:rPr>
          <w:szCs w:val="20"/>
        </w:rPr>
        <w:t xml:space="preserve">een </w:t>
      </w:r>
      <w:r w:rsidRPr="00F5663A">
        <w:rPr>
          <w:szCs w:val="20"/>
        </w:rPr>
        <w:t xml:space="preserve">team </w:t>
      </w:r>
      <w:r w:rsidR="00EB2911" w:rsidRPr="00F5663A">
        <w:rPr>
          <w:szCs w:val="20"/>
        </w:rPr>
        <w:t>w</w:t>
      </w:r>
      <w:r w:rsidR="003B4AD7" w:rsidRPr="00F5663A">
        <w:rPr>
          <w:szCs w:val="20"/>
        </w:rPr>
        <w:t xml:space="preserve">elzijn </w:t>
      </w:r>
      <w:r w:rsidR="00F87F32" w:rsidRPr="00F5663A">
        <w:rPr>
          <w:szCs w:val="20"/>
        </w:rPr>
        <w:t xml:space="preserve">bestaat uit </w:t>
      </w:r>
      <w:r w:rsidRPr="00F5663A">
        <w:rPr>
          <w:szCs w:val="20"/>
        </w:rPr>
        <w:t xml:space="preserve">12 vaste medewerkers en 1 leerling, </w:t>
      </w:r>
      <w:r w:rsidR="00D21CBC" w:rsidRPr="00F5663A">
        <w:rPr>
          <w:szCs w:val="20"/>
        </w:rPr>
        <w:t xml:space="preserve">een </w:t>
      </w:r>
      <w:r w:rsidRPr="00F5663A">
        <w:rPr>
          <w:szCs w:val="20"/>
        </w:rPr>
        <w:t>intramuraal</w:t>
      </w:r>
      <w:r w:rsidR="00EB2911" w:rsidRPr="00F5663A">
        <w:rPr>
          <w:szCs w:val="20"/>
        </w:rPr>
        <w:t xml:space="preserve"> z</w:t>
      </w:r>
      <w:r w:rsidR="003B4AD7" w:rsidRPr="00F5663A">
        <w:rPr>
          <w:szCs w:val="20"/>
        </w:rPr>
        <w:t>org</w:t>
      </w:r>
      <w:r w:rsidRPr="00F5663A">
        <w:rPr>
          <w:szCs w:val="20"/>
        </w:rPr>
        <w:t xml:space="preserve"> team </w:t>
      </w:r>
      <w:r w:rsidR="00F87F32" w:rsidRPr="00F5663A">
        <w:rPr>
          <w:szCs w:val="20"/>
        </w:rPr>
        <w:t xml:space="preserve">bestaat uit </w:t>
      </w:r>
      <w:r w:rsidRPr="00F5663A">
        <w:rPr>
          <w:szCs w:val="20"/>
        </w:rPr>
        <w:t xml:space="preserve">22 vaste medewerkers en </w:t>
      </w:r>
      <w:r w:rsidR="003B4AD7" w:rsidRPr="00F5663A">
        <w:rPr>
          <w:szCs w:val="20"/>
        </w:rPr>
        <w:t>4</w:t>
      </w:r>
      <w:r w:rsidRPr="00F5663A">
        <w:rPr>
          <w:szCs w:val="20"/>
        </w:rPr>
        <w:t xml:space="preserve"> leerlingen en team</w:t>
      </w:r>
      <w:r w:rsidR="00F87F32" w:rsidRPr="00F5663A">
        <w:rPr>
          <w:szCs w:val="20"/>
        </w:rPr>
        <w:t xml:space="preserve"> </w:t>
      </w:r>
      <w:r w:rsidR="003B4AD7" w:rsidRPr="00F5663A">
        <w:rPr>
          <w:szCs w:val="20"/>
        </w:rPr>
        <w:t xml:space="preserve">zorg thuis </w:t>
      </w:r>
      <w:r w:rsidR="00F87F32" w:rsidRPr="00F5663A">
        <w:rPr>
          <w:szCs w:val="20"/>
        </w:rPr>
        <w:t>bestaat uit</w:t>
      </w:r>
      <w:r w:rsidRPr="00F5663A">
        <w:rPr>
          <w:szCs w:val="20"/>
        </w:rPr>
        <w:t xml:space="preserve"> 1</w:t>
      </w:r>
      <w:r w:rsidR="00E4165D" w:rsidRPr="00F5663A">
        <w:rPr>
          <w:szCs w:val="20"/>
        </w:rPr>
        <w:t>1</w:t>
      </w:r>
      <w:r w:rsidRPr="00F5663A">
        <w:rPr>
          <w:szCs w:val="20"/>
        </w:rPr>
        <w:t xml:space="preserve"> vaste medewerkers</w:t>
      </w:r>
      <w:r w:rsidR="008863FA">
        <w:rPr>
          <w:szCs w:val="20"/>
        </w:rPr>
        <w:t>,</w:t>
      </w:r>
      <w:r w:rsidRPr="00F5663A">
        <w:rPr>
          <w:szCs w:val="20"/>
        </w:rPr>
        <w:t xml:space="preserve"> </w:t>
      </w:r>
      <w:r w:rsidR="00ED1E1D" w:rsidRPr="00F5663A">
        <w:rPr>
          <w:szCs w:val="20"/>
        </w:rPr>
        <w:t>4</w:t>
      </w:r>
      <w:r w:rsidR="00E4165D" w:rsidRPr="00F5663A">
        <w:rPr>
          <w:szCs w:val="20"/>
        </w:rPr>
        <w:t xml:space="preserve"> oproepkrachten </w:t>
      </w:r>
      <w:r w:rsidRPr="00F5663A">
        <w:rPr>
          <w:szCs w:val="20"/>
        </w:rPr>
        <w:t>en 1 leerling.</w:t>
      </w:r>
    </w:p>
    <w:p w14:paraId="43432EC0" w14:textId="77777777" w:rsidR="004E1B6C" w:rsidRPr="00F5663A" w:rsidRDefault="004E1B6C" w:rsidP="00BB32E8">
      <w:pPr>
        <w:jc w:val="both"/>
        <w:rPr>
          <w:szCs w:val="20"/>
        </w:rPr>
      </w:pPr>
      <w:r w:rsidRPr="00F5663A">
        <w:rPr>
          <w:szCs w:val="20"/>
        </w:rPr>
        <w:t xml:space="preserve">De twee overige </w:t>
      </w:r>
      <w:r w:rsidR="007A7506" w:rsidRPr="00F5663A">
        <w:rPr>
          <w:szCs w:val="20"/>
        </w:rPr>
        <w:t xml:space="preserve">afdelingen </w:t>
      </w:r>
      <w:r w:rsidRPr="00F5663A">
        <w:rPr>
          <w:szCs w:val="20"/>
        </w:rPr>
        <w:t xml:space="preserve">behoren tot </w:t>
      </w:r>
      <w:r w:rsidR="00B3595D" w:rsidRPr="00F5663A">
        <w:rPr>
          <w:szCs w:val="20"/>
        </w:rPr>
        <w:t xml:space="preserve">de </w:t>
      </w:r>
      <w:r w:rsidRPr="00F5663A">
        <w:rPr>
          <w:szCs w:val="20"/>
        </w:rPr>
        <w:t xml:space="preserve">afdeling wonen en vallen onder de manager wonen. Deze disciplines bestaan uit: </w:t>
      </w:r>
      <w:r w:rsidR="00D21CBC" w:rsidRPr="00F5663A">
        <w:rPr>
          <w:szCs w:val="20"/>
        </w:rPr>
        <w:t xml:space="preserve">een </w:t>
      </w:r>
      <w:r w:rsidRPr="00F5663A">
        <w:rPr>
          <w:szCs w:val="20"/>
        </w:rPr>
        <w:t xml:space="preserve">team huishoudelijke verzorging intra- en </w:t>
      </w:r>
      <w:r w:rsidR="00CA6C33" w:rsidRPr="00F5663A">
        <w:rPr>
          <w:szCs w:val="20"/>
        </w:rPr>
        <w:t xml:space="preserve">extramuraal </w:t>
      </w:r>
      <w:r w:rsidR="008863FA">
        <w:rPr>
          <w:szCs w:val="20"/>
        </w:rPr>
        <w:t xml:space="preserve">met </w:t>
      </w:r>
      <w:r w:rsidRPr="00F5663A">
        <w:rPr>
          <w:szCs w:val="20"/>
        </w:rPr>
        <w:t xml:space="preserve">13 vaste medewerkers, </w:t>
      </w:r>
      <w:r w:rsidR="00D21CBC" w:rsidRPr="00F5663A">
        <w:rPr>
          <w:szCs w:val="20"/>
        </w:rPr>
        <w:t xml:space="preserve">een team </w:t>
      </w:r>
      <w:r w:rsidR="003D70FE" w:rsidRPr="00F5663A">
        <w:rPr>
          <w:szCs w:val="20"/>
        </w:rPr>
        <w:t xml:space="preserve">keuken, </w:t>
      </w:r>
      <w:r w:rsidRPr="00F5663A">
        <w:rPr>
          <w:szCs w:val="20"/>
        </w:rPr>
        <w:t xml:space="preserve">dit team bestaat uit 7 vaste </w:t>
      </w:r>
      <w:r w:rsidR="00CA6C33" w:rsidRPr="00F5663A">
        <w:rPr>
          <w:szCs w:val="20"/>
        </w:rPr>
        <w:t>medewerkers</w:t>
      </w:r>
      <w:r w:rsidR="008863FA">
        <w:rPr>
          <w:szCs w:val="20"/>
        </w:rPr>
        <w:t>,</w:t>
      </w:r>
      <w:r w:rsidRPr="00F5663A">
        <w:rPr>
          <w:szCs w:val="20"/>
        </w:rPr>
        <w:t xml:space="preserve"> de receptie bestaat uit 6 vaste medewerkers en tot slot 2 huismeesters. Voor zowel </w:t>
      </w:r>
      <w:r w:rsidR="007A7506" w:rsidRPr="00F5663A">
        <w:rPr>
          <w:szCs w:val="20"/>
        </w:rPr>
        <w:t>afdeling</w:t>
      </w:r>
      <w:r w:rsidRPr="00F5663A">
        <w:rPr>
          <w:szCs w:val="20"/>
        </w:rPr>
        <w:t xml:space="preserve"> zorg als wonen zijn er oproepkrachten beschikbaar.</w:t>
      </w:r>
    </w:p>
    <w:p w14:paraId="43432EC1" w14:textId="77777777" w:rsidR="00CF72A0" w:rsidRPr="00F5663A" w:rsidRDefault="00CF72A0" w:rsidP="00CF72A0">
      <w:pPr>
        <w:pStyle w:val="Kop2"/>
        <w:rPr>
          <w:szCs w:val="20"/>
        </w:rPr>
      </w:pPr>
    </w:p>
    <w:p w14:paraId="43432EC2" w14:textId="77777777" w:rsidR="004E1B6C" w:rsidRPr="00F5663A" w:rsidRDefault="004E1B6C" w:rsidP="00CD5A54">
      <w:pPr>
        <w:pStyle w:val="Kop2"/>
        <w:rPr>
          <w:szCs w:val="20"/>
        </w:rPr>
      </w:pPr>
      <w:bookmarkStart w:id="162" w:name="_Toc356493777"/>
      <w:bookmarkStart w:id="163" w:name="_Toc356635987"/>
      <w:bookmarkStart w:id="164" w:name="_Toc356986542"/>
      <w:r w:rsidRPr="00F5663A">
        <w:rPr>
          <w:szCs w:val="20"/>
        </w:rPr>
        <w:t>1.2 Aanleiding</w:t>
      </w:r>
      <w:bookmarkEnd w:id="162"/>
      <w:bookmarkEnd w:id="163"/>
      <w:bookmarkEnd w:id="164"/>
    </w:p>
    <w:p w14:paraId="43432EC3" w14:textId="77777777" w:rsidR="004E1B6C" w:rsidRPr="00F5663A" w:rsidRDefault="004E1B6C" w:rsidP="00BB32E8">
      <w:pPr>
        <w:jc w:val="both"/>
        <w:rPr>
          <w:szCs w:val="20"/>
        </w:rPr>
      </w:pPr>
      <w:r w:rsidRPr="00F5663A">
        <w:rPr>
          <w:szCs w:val="20"/>
        </w:rPr>
        <w:t>Het effect van het lente</w:t>
      </w:r>
      <w:r w:rsidR="00CA6C33" w:rsidRPr="00F5663A">
        <w:rPr>
          <w:szCs w:val="20"/>
        </w:rPr>
        <w:t xml:space="preserve">akkoord </w:t>
      </w:r>
      <w:r w:rsidR="00862350" w:rsidRPr="00F5663A">
        <w:rPr>
          <w:szCs w:val="20"/>
        </w:rPr>
        <w:t xml:space="preserve">en het regeerakkoord </w:t>
      </w:r>
      <w:r w:rsidRPr="00F5663A">
        <w:rPr>
          <w:szCs w:val="20"/>
        </w:rPr>
        <w:t>van 2012 is dat mensen die zorg nodig hebben zolang mogelijk in de thuissituatie</w:t>
      </w:r>
      <w:r w:rsidR="00D21CBC" w:rsidRPr="00F5663A">
        <w:rPr>
          <w:szCs w:val="20"/>
        </w:rPr>
        <w:t xml:space="preserve"> zullen </w:t>
      </w:r>
      <w:r w:rsidRPr="00F5663A">
        <w:rPr>
          <w:szCs w:val="20"/>
        </w:rPr>
        <w:t xml:space="preserve">moeten blijven wonen. </w:t>
      </w:r>
      <w:r w:rsidR="00862350" w:rsidRPr="00F5663A">
        <w:rPr>
          <w:szCs w:val="20"/>
        </w:rPr>
        <w:t>V</w:t>
      </w:r>
      <w:r w:rsidRPr="00F5663A">
        <w:rPr>
          <w:szCs w:val="20"/>
        </w:rPr>
        <w:t xml:space="preserve">anaf 1-1-2013 </w:t>
      </w:r>
      <w:r w:rsidR="00862350" w:rsidRPr="00F5663A">
        <w:rPr>
          <w:szCs w:val="20"/>
        </w:rPr>
        <w:t xml:space="preserve">zullen </w:t>
      </w:r>
      <w:r w:rsidRPr="00F5663A">
        <w:rPr>
          <w:szCs w:val="20"/>
        </w:rPr>
        <w:t xml:space="preserve">mensen die een lichte zorgindicatie hebben ( indicatie met zorgzwaarte pakketten 1 en 2 en vanaf januari 2014 ook zorgzwaarte pakket 3 ) </w:t>
      </w:r>
      <w:r w:rsidR="00862350" w:rsidRPr="00F5663A">
        <w:rPr>
          <w:szCs w:val="20"/>
        </w:rPr>
        <w:t>geen recht meer hebben op verblijf</w:t>
      </w:r>
      <w:r w:rsidR="00B41401">
        <w:rPr>
          <w:szCs w:val="20"/>
        </w:rPr>
        <w:t>,</w:t>
      </w:r>
      <w:r w:rsidR="00862350" w:rsidRPr="00F5663A">
        <w:rPr>
          <w:szCs w:val="20"/>
        </w:rPr>
        <w:t xml:space="preserve"> waardoor ze de benodigde zorg thuis zullen moeten ontvangen.</w:t>
      </w:r>
      <w:r w:rsidRPr="00F5663A">
        <w:rPr>
          <w:szCs w:val="20"/>
        </w:rPr>
        <w:t xml:space="preserve"> Door de</w:t>
      </w:r>
      <w:r w:rsidR="0032489E" w:rsidRPr="00F5663A">
        <w:rPr>
          <w:szCs w:val="20"/>
        </w:rPr>
        <w:t>ze</w:t>
      </w:r>
      <w:r w:rsidRPr="00F5663A">
        <w:rPr>
          <w:szCs w:val="20"/>
        </w:rPr>
        <w:t xml:space="preserve"> wetswijziging wil de overheid bereiken dat </w:t>
      </w:r>
      <w:r w:rsidR="00CA6C33" w:rsidRPr="00F5663A">
        <w:rPr>
          <w:szCs w:val="20"/>
        </w:rPr>
        <w:t xml:space="preserve">het </w:t>
      </w:r>
      <w:r w:rsidRPr="00F5663A">
        <w:rPr>
          <w:szCs w:val="20"/>
        </w:rPr>
        <w:t>budget van de AWBZ voor de intramurale zorg wordt beperkt. Het budget voor zo</w:t>
      </w:r>
      <w:r w:rsidR="00051E62" w:rsidRPr="00F5663A">
        <w:rPr>
          <w:szCs w:val="20"/>
        </w:rPr>
        <w:t xml:space="preserve">rg thuis kan hierdoor toenemen. </w:t>
      </w:r>
      <w:r w:rsidRPr="00F5663A">
        <w:rPr>
          <w:szCs w:val="20"/>
        </w:rPr>
        <w:t xml:space="preserve">De overheid </w:t>
      </w:r>
      <w:r w:rsidR="00CA2419" w:rsidRPr="00F5663A">
        <w:rPr>
          <w:szCs w:val="20"/>
        </w:rPr>
        <w:t xml:space="preserve">wordt geconfronteerd met </w:t>
      </w:r>
      <w:r w:rsidR="00CA2419" w:rsidRPr="00F5663A">
        <w:rPr>
          <w:szCs w:val="20"/>
        </w:rPr>
        <w:lastRenderedPageBreak/>
        <w:t>toenemende kos</w:t>
      </w:r>
      <w:r w:rsidR="00051E62" w:rsidRPr="00F5663A">
        <w:rPr>
          <w:szCs w:val="20"/>
        </w:rPr>
        <w:t>ten bij het uitvoeren Algemene Wet B</w:t>
      </w:r>
      <w:r w:rsidR="00CA2419" w:rsidRPr="00F5663A">
        <w:rPr>
          <w:szCs w:val="20"/>
        </w:rPr>
        <w:t xml:space="preserve">ijzondere </w:t>
      </w:r>
      <w:r w:rsidR="00051E62" w:rsidRPr="00F5663A">
        <w:rPr>
          <w:szCs w:val="20"/>
        </w:rPr>
        <w:t>Z</w:t>
      </w:r>
      <w:r w:rsidR="00CA2419" w:rsidRPr="00F5663A">
        <w:rPr>
          <w:szCs w:val="20"/>
        </w:rPr>
        <w:t xml:space="preserve">iektekosten (AWBZ). Op dit moment maken ruim 600.000 Nederlanders gebruik van de AWBZ. Iedere </w:t>
      </w:r>
      <w:r w:rsidR="008A603F" w:rsidRPr="00F5663A">
        <w:rPr>
          <w:szCs w:val="20"/>
        </w:rPr>
        <w:t xml:space="preserve">werkende Nederlander </w:t>
      </w:r>
      <w:r w:rsidR="00CA2419" w:rsidRPr="00F5663A">
        <w:rPr>
          <w:szCs w:val="20"/>
        </w:rPr>
        <w:t xml:space="preserve">betaalt per maand €320 AWBZ premie. De overheid wil deze kosten in de hand houden en stelt dan </w:t>
      </w:r>
      <w:r w:rsidR="009643C6" w:rsidRPr="00F5663A">
        <w:rPr>
          <w:szCs w:val="20"/>
        </w:rPr>
        <w:t>ook dat voorzieningen</w:t>
      </w:r>
      <w:r w:rsidR="00CA2419" w:rsidRPr="00F5663A">
        <w:rPr>
          <w:szCs w:val="20"/>
        </w:rPr>
        <w:t xml:space="preserve"> overgeheveld kunnen worden naar </w:t>
      </w:r>
      <w:r w:rsidR="009643C6" w:rsidRPr="00F5663A">
        <w:rPr>
          <w:szCs w:val="20"/>
        </w:rPr>
        <w:t>de Wet Maatschappelijke Ondersteuning</w:t>
      </w:r>
      <w:r w:rsidR="00CA2419" w:rsidRPr="00F5663A">
        <w:rPr>
          <w:szCs w:val="20"/>
        </w:rPr>
        <w:t xml:space="preserve"> (WMO)</w:t>
      </w:r>
      <w:r w:rsidR="00B41401">
        <w:rPr>
          <w:szCs w:val="20"/>
        </w:rPr>
        <w:t xml:space="preserve"> </w:t>
      </w:r>
      <w:r w:rsidR="009643C6" w:rsidRPr="00F5663A">
        <w:rPr>
          <w:szCs w:val="20"/>
        </w:rPr>
        <w:t xml:space="preserve">of naar de zorgverzekeraar via de Zorgverzekeringswet </w:t>
      </w:r>
      <w:r w:rsidR="003D70FE" w:rsidRPr="00F5663A">
        <w:rPr>
          <w:szCs w:val="20"/>
        </w:rPr>
        <w:t>(ZVW).</w:t>
      </w:r>
      <w:r w:rsidRPr="00F5663A">
        <w:rPr>
          <w:szCs w:val="20"/>
        </w:rPr>
        <w:t xml:space="preserve"> </w:t>
      </w:r>
      <w:r w:rsidR="00051E62" w:rsidRPr="00F5663A">
        <w:rPr>
          <w:szCs w:val="20"/>
        </w:rPr>
        <w:t xml:space="preserve">Tevens voert de overheid </w:t>
      </w:r>
      <w:r w:rsidRPr="00F5663A">
        <w:rPr>
          <w:szCs w:val="20"/>
        </w:rPr>
        <w:t xml:space="preserve">het model </w:t>
      </w:r>
      <w:r w:rsidR="007A7506" w:rsidRPr="00F5663A">
        <w:rPr>
          <w:szCs w:val="20"/>
        </w:rPr>
        <w:t>‘</w:t>
      </w:r>
      <w:r w:rsidRPr="00F5663A">
        <w:rPr>
          <w:szCs w:val="20"/>
        </w:rPr>
        <w:t>scheiden van wonen</w:t>
      </w:r>
      <w:r w:rsidR="009B22E1" w:rsidRPr="00F5663A">
        <w:rPr>
          <w:szCs w:val="20"/>
        </w:rPr>
        <w:t xml:space="preserve">’ </w:t>
      </w:r>
      <w:r w:rsidR="00051E62" w:rsidRPr="00F5663A">
        <w:rPr>
          <w:szCs w:val="20"/>
        </w:rPr>
        <w:t>i</w:t>
      </w:r>
      <w:r w:rsidRPr="00F5663A">
        <w:rPr>
          <w:szCs w:val="20"/>
        </w:rPr>
        <w:t>n</w:t>
      </w:r>
      <w:r w:rsidR="00051E62" w:rsidRPr="00F5663A">
        <w:rPr>
          <w:szCs w:val="20"/>
        </w:rPr>
        <w:t>. Het doel hiervan is mensen zelf de woonlasten te laten betalen.</w:t>
      </w:r>
      <w:r w:rsidRPr="00F5663A">
        <w:rPr>
          <w:szCs w:val="20"/>
        </w:rPr>
        <w:t xml:space="preserve"> Dit heeft als voordeel dat mensen zelf kunnen bepalen of zij een groot huis willen en zware lasten of een klein huis </w:t>
      </w:r>
      <w:r w:rsidR="009643C6" w:rsidRPr="00F5663A">
        <w:rPr>
          <w:szCs w:val="20"/>
        </w:rPr>
        <w:t>en</w:t>
      </w:r>
      <w:r w:rsidRPr="00F5663A">
        <w:rPr>
          <w:szCs w:val="20"/>
        </w:rPr>
        <w:t xml:space="preserve"> lichtere lasten. De overheid voert de regeling gefaseerd in </w:t>
      </w:r>
      <w:r w:rsidRPr="00F5663A">
        <w:rPr>
          <w:noProof/>
          <w:szCs w:val="20"/>
        </w:rPr>
        <w:t>(Zorgautoriteit, 2012)</w:t>
      </w:r>
      <w:r w:rsidRPr="00F5663A">
        <w:rPr>
          <w:szCs w:val="20"/>
        </w:rPr>
        <w:t xml:space="preserve">. Door de </w:t>
      </w:r>
      <w:r w:rsidR="00051E62" w:rsidRPr="00F5663A">
        <w:rPr>
          <w:szCs w:val="20"/>
        </w:rPr>
        <w:t xml:space="preserve">invoering van </w:t>
      </w:r>
      <w:r w:rsidRPr="00F5663A">
        <w:rPr>
          <w:szCs w:val="20"/>
        </w:rPr>
        <w:t xml:space="preserve">scheiding van wonen </w:t>
      </w:r>
      <w:r w:rsidR="00051E62" w:rsidRPr="00F5663A">
        <w:rPr>
          <w:szCs w:val="20"/>
        </w:rPr>
        <w:t xml:space="preserve">krijgen cliënten met een </w:t>
      </w:r>
      <w:r w:rsidR="009643C6" w:rsidRPr="00F5663A">
        <w:rPr>
          <w:szCs w:val="20"/>
        </w:rPr>
        <w:t>ZZP1,</w:t>
      </w:r>
      <w:r w:rsidR="00051E62" w:rsidRPr="00F5663A">
        <w:rPr>
          <w:szCs w:val="20"/>
        </w:rPr>
        <w:t xml:space="preserve"> </w:t>
      </w:r>
      <w:r w:rsidR="009643C6" w:rsidRPr="00F5663A">
        <w:rPr>
          <w:szCs w:val="20"/>
        </w:rPr>
        <w:t>2 en op termijn ZZP</w:t>
      </w:r>
      <w:r w:rsidR="006F2946" w:rsidRPr="00F5663A">
        <w:rPr>
          <w:szCs w:val="20"/>
        </w:rPr>
        <w:t>3</w:t>
      </w:r>
      <w:r w:rsidR="00051E62" w:rsidRPr="00F5663A">
        <w:rPr>
          <w:szCs w:val="20"/>
        </w:rPr>
        <w:t xml:space="preserve"> geen indicatie voor verblijf in een zorginstelling. Het </w:t>
      </w:r>
      <w:r w:rsidR="007A7506" w:rsidRPr="00F5663A">
        <w:rPr>
          <w:szCs w:val="20"/>
        </w:rPr>
        <w:t xml:space="preserve">is </w:t>
      </w:r>
      <w:r w:rsidR="00051E62" w:rsidRPr="00F5663A">
        <w:rPr>
          <w:szCs w:val="20"/>
        </w:rPr>
        <w:t>daardoor te  verwachten</w:t>
      </w:r>
      <w:r w:rsidR="007A7506" w:rsidRPr="00F5663A">
        <w:rPr>
          <w:szCs w:val="20"/>
        </w:rPr>
        <w:t xml:space="preserve"> dat de </w:t>
      </w:r>
      <w:r w:rsidR="009643C6" w:rsidRPr="00F5663A">
        <w:rPr>
          <w:szCs w:val="20"/>
        </w:rPr>
        <w:t xml:space="preserve">vraag naar </w:t>
      </w:r>
      <w:r w:rsidR="007A7506" w:rsidRPr="00F5663A">
        <w:rPr>
          <w:szCs w:val="20"/>
        </w:rPr>
        <w:t xml:space="preserve">zorg </w:t>
      </w:r>
      <w:r w:rsidR="00051E62" w:rsidRPr="00F5663A">
        <w:rPr>
          <w:szCs w:val="20"/>
        </w:rPr>
        <w:t xml:space="preserve"> thuis</w:t>
      </w:r>
      <w:r w:rsidR="007A7506" w:rsidRPr="00F5663A">
        <w:rPr>
          <w:szCs w:val="20"/>
        </w:rPr>
        <w:t xml:space="preserve"> zal toenemen</w:t>
      </w:r>
      <w:r w:rsidRPr="00F5663A">
        <w:rPr>
          <w:szCs w:val="20"/>
        </w:rPr>
        <w:t xml:space="preserve">. Ook is de prognose dat daardoor de complexiteit van de </w:t>
      </w:r>
      <w:r w:rsidR="00CA6C33" w:rsidRPr="00F5663A">
        <w:rPr>
          <w:szCs w:val="20"/>
        </w:rPr>
        <w:t xml:space="preserve">zorgvraag </w:t>
      </w:r>
      <w:r w:rsidRPr="00F5663A">
        <w:rPr>
          <w:szCs w:val="20"/>
        </w:rPr>
        <w:t xml:space="preserve">in de </w:t>
      </w:r>
      <w:r w:rsidR="00CA6C33" w:rsidRPr="00F5663A">
        <w:rPr>
          <w:szCs w:val="20"/>
        </w:rPr>
        <w:t xml:space="preserve">thuissituatie </w:t>
      </w:r>
      <w:r w:rsidRPr="00F5663A">
        <w:rPr>
          <w:szCs w:val="20"/>
        </w:rPr>
        <w:t>zal toenemen. Ten aanzien van het mid</w:t>
      </w:r>
      <w:r w:rsidR="007A7506" w:rsidRPr="00F5663A">
        <w:rPr>
          <w:szCs w:val="20"/>
        </w:rPr>
        <w:t xml:space="preserve">dellange </w:t>
      </w:r>
      <w:r w:rsidRPr="00F5663A">
        <w:rPr>
          <w:szCs w:val="20"/>
        </w:rPr>
        <w:t>termijn</w:t>
      </w:r>
      <w:r w:rsidR="004C319E" w:rsidRPr="00F5663A">
        <w:rPr>
          <w:szCs w:val="20"/>
        </w:rPr>
        <w:t xml:space="preserve">beleid </w:t>
      </w:r>
      <w:r w:rsidR="007A7506" w:rsidRPr="00F5663A">
        <w:rPr>
          <w:szCs w:val="20"/>
        </w:rPr>
        <w:t>( vanaf 2017)</w:t>
      </w:r>
      <w:r w:rsidRPr="00F5663A">
        <w:rPr>
          <w:szCs w:val="20"/>
        </w:rPr>
        <w:t xml:space="preserve"> is het voornemen om ook de </w:t>
      </w:r>
      <w:r w:rsidR="007A7506" w:rsidRPr="00F5663A">
        <w:rPr>
          <w:szCs w:val="20"/>
        </w:rPr>
        <w:t xml:space="preserve">mensen </w:t>
      </w:r>
      <w:r w:rsidR="009B22E1" w:rsidRPr="00F5663A">
        <w:rPr>
          <w:szCs w:val="20"/>
        </w:rPr>
        <w:t xml:space="preserve">met </w:t>
      </w:r>
      <w:r w:rsidR="004C319E" w:rsidRPr="00F5663A">
        <w:rPr>
          <w:szCs w:val="20"/>
        </w:rPr>
        <w:t xml:space="preserve">ZZP </w:t>
      </w:r>
      <w:r w:rsidRPr="00F5663A">
        <w:rPr>
          <w:szCs w:val="20"/>
        </w:rPr>
        <w:t>4 geen recht meer t</w:t>
      </w:r>
      <w:r w:rsidR="007A7506" w:rsidRPr="00F5663A">
        <w:rPr>
          <w:szCs w:val="20"/>
        </w:rPr>
        <w:t>ot verblijf toe te kennen</w:t>
      </w:r>
      <w:r w:rsidR="007A7506" w:rsidRPr="00F5663A">
        <w:rPr>
          <w:noProof/>
          <w:szCs w:val="20"/>
        </w:rPr>
        <w:t xml:space="preserve"> (CIZ, 2007)</w:t>
      </w:r>
      <w:r w:rsidR="007A7506" w:rsidRPr="00F5663A">
        <w:rPr>
          <w:szCs w:val="20"/>
        </w:rPr>
        <w:t>.</w:t>
      </w:r>
      <w:r w:rsidR="00D21CBC" w:rsidRPr="00F5663A">
        <w:rPr>
          <w:szCs w:val="20"/>
        </w:rPr>
        <w:t xml:space="preserve"> </w:t>
      </w:r>
      <w:r w:rsidR="000E73CA" w:rsidRPr="00F5663A">
        <w:rPr>
          <w:szCs w:val="20"/>
        </w:rPr>
        <w:t>Door de genoemde</w:t>
      </w:r>
      <w:r w:rsidR="00D21CBC" w:rsidRPr="00F5663A">
        <w:rPr>
          <w:szCs w:val="20"/>
        </w:rPr>
        <w:t xml:space="preserve"> wetswijzigingen wordt </w:t>
      </w:r>
      <w:r w:rsidR="000E73CA" w:rsidRPr="00F5663A">
        <w:rPr>
          <w:szCs w:val="20"/>
        </w:rPr>
        <w:t xml:space="preserve">een afbouw </w:t>
      </w:r>
      <w:r w:rsidR="00D21CBC" w:rsidRPr="00F5663A">
        <w:rPr>
          <w:szCs w:val="20"/>
        </w:rPr>
        <w:t>van lichte zorg in de woon- zorgcentrums</w:t>
      </w:r>
      <w:r w:rsidR="000E73CA" w:rsidRPr="00F5663A">
        <w:rPr>
          <w:szCs w:val="20"/>
        </w:rPr>
        <w:t xml:space="preserve"> beoogd</w:t>
      </w:r>
      <w:r w:rsidR="006923EA" w:rsidRPr="00F5663A">
        <w:rPr>
          <w:szCs w:val="20"/>
        </w:rPr>
        <w:t>.</w:t>
      </w:r>
    </w:p>
    <w:p w14:paraId="43432EC4" w14:textId="77777777" w:rsidR="003741A0" w:rsidRDefault="003741A0" w:rsidP="00CD5A54">
      <w:pPr>
        <w:pStyle w:val="Kop2"/>
        <w:jc w:val="both"/>
        <w:rPr>
          <w:szCs w:val="20"/>
        </w:rPr>
      </w:pPr>
      <w:bookmarkStart w:id="165" w:name="_Toc356493778"/>
      <w:bookmarkStart w:id="166" w:name="_Toc356635988"/>
    </w:p>
    <w:p w14:paraId="43432EC5" w14:textId="77777777" w:rsidR="004E1B6C" w:rsidRPr="00F5663A" w:rsidRDefault="004E1B6C" w:rsidP="00CD5A54">
      <w:pPr>
        <w:pStyle w:val="Kop2"/>
        <w:jc w:val="both"/>
        <w:rPr>
          <w:szCs w:val="20"/>
        </w:rPr>
      </w:pPr>
      <w:bookmarkStart w:id="167" w:name="_Toc356986543"/>
      <w:r w:rsidRPr="00F5663A">
        <w:rPr>
          <w:szCs w:val="20"/>
        </w:rPr>
        <w:t>1.3 De probleemstelling</w:t>
      </w:r>
      <w:bookmarkEnd w:id="165"/>
      <w:bookmarkEnd w:id="166"/>
      <w:bookmarkEnd w:id="167"/>
    </w:p>
    <w:p w14:paraId="43432EC6" w14:textId="77777777" w:rsidR="004E1B6C" w:rsidRPr="00F5663A" w:rsidRDefault="004E1B6C" w:rsidP="00BB32E8">
      <w:pPr>
        <w:jc w:val="both"/>
        <w:rPr>
          <w:szCs w:val="20"/>
        </w:rPr>
      </w:pPr>
      <w:r w:rsidRPr="00F5663A">
        <w:rPr>
          <w:szCs w:val="20"/>
        </w:rPr>
        <w:t>D</w:t>
      </w:r>
      <w:r w:rsidR="00BA7DCA" w:rsidRPr="00F5663A">
        <w:rPr>
          <w:szCs w:val="20"/>
        </w:rPr>
        <w:t>oor de gewijzigde indicatiestelling zullen op termijn d</w:t>
      </w:r>
      <w:r w:rsidRPr="00F5663A">
        <w:rPr>
          <w:szCs w:val="20"/>
        </w:rPr>
        <w:t xml:space="preserve">e wachtlijsten </w:t>
      </w:r>
      <w:r w:rsidR="007A7506" w:rsidRPr="00F5663A">
        <w:rPr>
          <w:szCs w:val="20"/>
        </w:rPr>
        <w:t>ten aanzien van de intramurale s</w:t>
      </w:r>
      <w:r w:rsidRPr="00F5663A">
        <w:rPr>
          <w:szCs w:val="20"/>
        </w:rPr>
        <w:t xml:space="preserve">etting afnemen. Dit zal </w:t>
      </w:r>
      <w:r w:rsidR="00BA7DCA" w:rsidRPr="00F5663A">
        <w:rPr>
          <w:szCs w:val="20"/>
        </w:rPr>
        <w:t xml:space="preserve">op de langere termijn </w:t>
      </w:r>
      <w:r w:rsidRPr="00F5663A">
        <w:rPr>
          <w:szCs w:val="20"/>
        </w:rPr>
        <w:t xml:space="preserve">een grote invloed hebben op de bestaande </w:t>
      </w:r>
      <w:r w:rsidR="00BA7DCA" w:rsidRPr="00F5663A">
        <w:rPr>
          <w:szCs w:val="20"/>
        </w:rPr>
        <w:t>thuiszorg</w:t>
      </w:r>
      <w:r w:rsidRPr="00F5663A">
        <w:rPr>
          <w:szCs w:val="20"/>
        </w:rPr>
        <w:t xml:space="preserve">markt. </w:t>
      </w:r>
      <w:r w:rsidR="00AA4ED1" w:rsidRPr="00F5663A">
        <w:rPr>
          <w:szCs w:val="20"/>
        </w:rPr>
        <w:t xml:space="preserve">Vanuit de demografische gegevens kan worden vastgesteld dat </w:t>
      </w:r>
      <w:r w:rsidR="00B856BE" w:rsidRPr="00F5663A">
        <w:rPr>
          <w:szCs w:val="20"/>
        </w:rPr>
        <w:t xml:space="preserve">in </w:t>
      </w:r>
      <w:r w:rsidR="00CA6C33" w:rsidRPr="00F5663A">
        <w:rPr>
          <w:szCs w:val="20"/>
        </w:rPr>
        <w:t xml:space="preserve">2012, </w:t>
      </w:r>
      <w:r w:rsidR="00B856BE" w:rsidRPr="00F5663A">
        <w:rPr>
          <w:szCs w:val="20"/>
        </w:rPr>
        <w:t>225 duizend inwoners van Nederland 65 jaar zijn geworden. Deze generatie wordt</w:t>
      </w:r>
      <w:r w:rsidR="00451714" w:rsidRPr="00F5663A">
        <w:rPr>
          <w:szCs w:val="20"/>
        </w:rPr>
        <w:t xml:space="preserve"> de </w:t>
      </w:r>
      <w:r w:rsidR="00E22749" w:rsidRPr="00F5663A">
        <w:rPr>
          <w:szCs w:val="20"/>
        </w:rPr>
        <w:t>babyboom</w:t>
      </w:r>
      <w:r w:rsidR="00815BD4" w:rsidRPr="00F5663A">
        <w:rPr>
          <w:szCs w:val="20"/>
        </w:rPr>
        <w:t>generatie</w:t>
      </w:r>
      <w:r w:rsidR="00815BD4" w:rsidRPr="00F5663A">
        <w:rPr>
          <w:rStyle w:val="Voetnootmarkering"/>
          <w:szCs w:val="20"/>
        </w:rPr>
        <w:footnoteReference w:id="1"/>
      </w:r>
      <w:r w:rsidR="00815BD4" w:rsidRPr="00F5663A">
        <w:rPr>
          <w:szCs w:val="20"/>
        </w:rPr>
        <w:t xml:space="preserve"> </w:t>
      </w:r>
      <w:r w:rsidR="00B856BE" w:rsidRPr="00F5663A">
        <w:rPr>
          <w:szCs w:val="20"/>
        </w:rPr>
        <w:t>genoemd</w:t>
      </w:r>
      <w:r w:rsidR="00B11209" w:rsidRPr="00F5663A">
        <w:rPr>
          <w:noProof/>
          <w:szCs w:val="20"/>
        </w:rPr>
        <w:t xml:space="preserve">. </w:t>
      </w:r>
      <w:r w:rsidR="004466E9" w:rsidRPr="00F5663A">
        <w:rPr>
          <w:szCs w:val="20"/>
        </w:rPr>
        <w:t xml:space="preserve">De </w:t>
      </w:r>
      <w:r w:rsidR="004C2FC3" w:rsidRPr="00F5663A">
        <w:rPr>
          <w:szCs w:val="20"/>
        </w:rPr>
        <w:t xml:space="preserve">babyboomgeneratie </w:t>
      </w:r>
      <w:r w:rsidR="004B4FC4" w:rsidRPr="00F5663A">
        <w:rPr>
          <w:szCs w:val="20"/>
        </w:rPr>
        <w:t xml:space="preserve">die nu 65 jaar </w:t>
      </w:r>
      <w:r w:rsidR="0099552F" w:rsidRPr="00F5663A">
        <w:rPr>
          <w:szCs w:val="20"/>
        </w:rPr>
        <w:t>is geworden</w:t>
      </w:r>
      <w:r w:rsidR="004C2FC3" w:rsidRPr="00F5663A">
        <w:rPr>
          <w:szCs w:val="20"/>
        </w:rPr>
        <w:t xml:space="preserve"> </w:t>
      </w:r>
      <w:r w:rsidR="004B4FC4" w:rsidRPr="00F5663A">
        <w:rPr>
          <w:szCs w:val="20"/>
        </w:rPr>
        <w:t xml:space="preserve">hebben </w:t>
      </w:r>
      <w:r w:rsidR="004C2FC3" w:rsidRPr="00F5663A">
        <w:rPr>
          <w:szCs w:val="20"/>
        </w:rPr>
        <w:t xml:space="preserve">nog </w:t>
      </w:r>
      <w:r w:rsidR="004B4FC4" w:rsidRPr="00F5663A">
        <w:rPr>
          <w:szCs w:val="20"/>
        </w:rPr>
        <w:t xml:space="preserve">een </w:t>
      </w:r>
      <w:r w:rsidR="004466E9" w:rsidRPr="00F5663A">
        <w:rPr>
          <w:szCs w:val="20"/>
        </w:rPr>
        <w:t>gemiddelde le</w:t>
      </w:r>
      <w:r w:rsidR="004B4FC4" w:rsidRPr="00F5663A">
        <w:rPr>
          <w:szCs w:val="20"/>
        </w:rPr>
        <w:t xml:space="preserve">vensverwachting van </w:t>
      </w:r>
      <w:r w:rsidR="004466E9" w:rsidRPr="00F5663A">
        <w:rPr>
          <w:szCs w:val="20"/>
        </w:rPr>
        <w:t xml:space="preserve">negentien jaar </w:t>
      </w:r>
      <w:r w:rsidR="004B4FC4" w:rsidRPr="00F5663A">
        <w:rPr>
          <w:szCs w:val="20"/>
        </w:rPr>
        <w:t xml:space="preserve">en worden dus gemiddeld 84 jaar </w:t>
      </w:r>
      <w:r w:rsidR="004466E9" w:rsidRPr="00F5663A">
        <w:rPr>
          <w:szCs w:val="20"/>
        </w:rPr>
        <w:t>volgens het bureau van statistiek</w:t>
      </w:r>
      <w:r w:rsidR="004466E9" w:rsidRPr="00F5663A">
        <w:rPr>
          <w:noProof/>
          <w:szCs w:val="20"/>
        </w:rPr>
        <w:t xml:space="preserve"> (CBS, 2012)</w:t>
      </w:r>
      <w:r w:rsidR="004466E9" w:rsidRPr="00F5663A">
        <w:rPr>
          <w:szCs w:val="20"/>
        </w:rPr>
        <w:t>.</w:t>
      </w:r>
      <w:r w:rsidR="004C1AB0" w:rsidRPr="00F5663A">
        <w:rPr>
          <w:szCs w:val="20"/>
        </w:rPr>
        <w:t xml:space="preserve"> </w:t>
      </w:r>
      <w:r w:rsidR="00573D15" w:rsidRPr="00F5663A">
        <w:rPr>
          <w:szCs w:val="20"/>
        </w:rPr>
        <w:t>De levensverwachting in Nederland neemt toe</w:t>
      </w:r>
      <w:r w:rsidR="00635C2A">
        <w:rPr>
          <w:szCs w:val="20"/>
        </w:rPr>
        <w:t>,</w:t>
      </w:r>
      <w:r w:rsidR="00573D15" w:rsidRPr="00F5663A">
        <w:rPr>
          <w:szCs w:val="20"/>
        </w:rPr>
        <w:t xml:space="preserve"> mede door goede preventie en betere behandelingen. Met deze toename </w:t>
      </w:r>
      <w:r w:rsidR="009D1CA6" w:rsidRPr="00F5663A">
        <w:rPr>
          <w:szCs w:val="20"/>
        </w:rPr>
        <w:t xml:space="preserve">vergroot </w:t>
      </w:r>
      <w:r w:rsidR="00573D15" w:rsidRPr="00F5663A">
        <w:rPr>
          <w:szCs w:val="20"/>
        </w:rPr>
        <w:t>het</w:t>
      </w:r>
      <w:r w:rsidR="009D1CA6" w:rsidRPr="00F5663A">
        <w:rPr>
          <w:szCs w:val="20"/>
        </w:rPr>
        <w:t xml:space="preserve"> ook het</w:t>
      </w:r>
      <w:r w:rsidR="00573D15" w:rsidRPr="00F5663A">
        <w:rPr>
          <w:szCs w:val="20"/>
        </w:rPr>
        <w:t xml:space="preserve"> aantal jaren dat iemand ziek is</w:t>
      </w:r>
      <w:r w:rsidR="009D1CA6" w:rsidRPr="00F5663A">
        <w:rPr>
          <w:szCs w:val="20"/>
        </w:rPr>
        <w:t>. H</w:t>
      </w:r>
      <w:r w:rsidR="00573D15" w:rsidRPr="00F5663A">
        <w:rPr>
          <w:szCs w:val="20"/>
        </w:rPr>
        <w:t xml:space="preserve">ierdoor is het aannemelijk </w:t>
      </w:r>
      <w:r w:rsidR="004C1AB0" w:rsidRPr="00F5663A">
        <w:rPr>
          <w:szCs w:val="20"/>
        </w:rPr>
        <w:t>dat</w:t>
      </w:r>
      <w:r w:rsidR="0099552F" w:rsidRPr="00F5663A">
        <w:rPr>
          <w:szCs w:val="20"/>
        </w:rPr>
        <w:t xml:space="preserve"> de</w:t>
      </w:r>
      <w:r w:rsidR="004C1AB0" w:rsidRPr="00F5663A">
        <w:rPr>
          <w:szCs w:val="20"/>
        </w:rPr>
        <w:t xml:space="preserve"> </w:t>
      </w:r>
      <w:r w:rsidR="004466E9" w:rsidRPr="00F5663A">
        <w:rPr>
          <w:szCs w:val="20"/>
        </w:rPr>
        <w:t>complexiteit van de zorgvra</w:t>
      </w:r>
      <w:r w:rsidR="00FA76E2" w:rsidRPr="00F5663A">
        <w:rPr>
          <w:szCs w:val="20"/>
        </w:rPr>
        <w:t>gen</w:t>
      </w:r>
      <w:r w:rsidR="00573D15" w:rsidRPr="00F5663A">
        <w:rPr>
          <w:szCs w:val="20"/>
        </w:rPr>
        <w:t xml:space="preserve"> verder</w:t>
      </w:r>
      <w:r w:rsidR="004466E9" w:rsidRPr="00F5663A">
        <w:rPr>
          <w:szCs w:val="20"/>
        </w:rPr>
        <w:t xml:space="preserve"> zal</w:t>
      </w:r>
      <w:r w:rsidR="00573D15" w:rsidRPr="00F5663A">
        <w:rPr>
          <w:szCs w:val="20"/>
        </w:rPr>
        <w:t xml:space="preserve"> </w:t>
      </w:r>
      <w:r w:rsidR="009D1CA6" w:rsidRPr="00F5663A">
        <w:rPr>
          <w:szCs w:val="20"/>
        </w:rPr>
        <w:t>toenemen</w:t>
      </w:r>
      <w:r w:rsidR="00E566D8">
        <w:rPr>
          <w:szCs w:val="20"/>
        </w:rPr>
        <w:t>.</w:t>
      </w:r>
      <w:r w:rsidR="009D1CA6" w:rsidRPr="00F5663A">
        <w:rPr>
          <w:noProof/>
          <w:szCs w:val="20"/>
        </w:rPr>
        <w:t xml:space="preserve"> </w:t>
      </w:r>
      <w:r w:rsidR="00E566D8">
        <w:rPr>
          <w:noProof/>
          <w:szCs w:val="20"/>
        </w:rPr>
        <w:t>G</w:t>
      </w:r>
      <w:r w:rsidR="009D1CA6" w:rsidRPr="00F5663A">
        <w:rPr>
          <w:noProof/>
          <w:szCs w:val="20"/>
        </w:rPr>
        <w:t xml:space="preserve">ezien </w:t>
      </w:r>
      <w:r w:rsidR="00573D15" w:rsidRPr="00F5663A">
        <w:rPr>
          <w:szCs w:val="20"/>
        </w:rPr>
        <w:t xml:space="preserve">de cijfers kan worden verwacht dat de vraag naar thuiszorg zal groeien. </w:t>
      </w:r>
      <w:r w:rsidR="00DB21E4" w:rsidRPr="00F5663A">
        <w:rPr>
          <w:szCs w:val="20"/>
        </w:rPr>
        <w:t xml:space="preserve">Voor de </w:t>
      </w:r>
      <w:r w:rsidR="009B22E1" w:rsidRPr="00F5663A">
        <w:rPr>
          <w:szCs w:val="20"/>
        </w:rPr>
        <w:t xml:space="preserve">organisatie </w:t>
      </w:r>
      <w:r w:rsidR="00DB21E4" w:rsidRPr="00F5663A">
        <w:rPr>
          <w:szCs w:val="20"/>
        </w:rPr>
        <w:t xml:space="preserve">is het van belang </w:t>
      </w:r>
      <w:r w:rsidR="009B22E1" w:rsidRPr="00F5663A">
        <w:rPr>
          <w:szCs w:val="20"/>
        </w:rPr>
        <w:t xml:space="preserve">dat de </w:t>
      </w:r>
      <w:r w:rsidRPr="00F5663A">
        <w:rPr>
          <w:szCs w:val="20"/>
        </w:rPr>
        <w:t xml:space="preserve">medewerker van zorg thuis in staat </w:t>
      </w:r>
      <w:r w:rsidR="00DB21E4" w:rsidRPr="00F5663A">
        <w:rPr>
          <w:szCs w:val="20"/>
        </w:rPr>
        <w:t xml:space="preserve">is </w:t>
      </w:r>
      <w:r w:rsidRPr="00F5663A">
        <w:rPr>
          <w:szCs w:val="20"/>
        </w:rPr>
        <w:t xml:space="preserve">om de </w:t>
      </w:r>
      <w:r w:rsidR="000C0533" w:rsidRPr="00F5663A">
        <w:rPr>
          <w:szCs w:val="20"/>
        </w:rPr>
        <w:t xml:space="preserve">toenemende </w:t>
      </w:r>
      <w:r w:rsidRPr="00F5663A">
        <w:rPr>
          <w:szCs w:val="20"/>
        </w:rPr>
        <w:t>complexe zorgvraag</w:t>
      </w:r>
      <w:r w:rsidR="009B22E1" w:rsidRPr="00F5663A">
        <w:rPr>
          <w:szCs w:val="20"/>
        </w:rPr>
        <w:t xml:space="preserve"> te </w:t>
      </w:r>
      <w:r w:rsidR="00DB21E4" w:rsidRPr="00F5663A">
        <w:rPr>
          <w:szCs w:val="20"/>
        </w:rPr>
        <w:t>beantwoorden</w:t>
      </w:r>
      <w:r w:rsidRPr="00F5663A">
        <w:rPr>
          <w:szCs w:val="20"/>
        </w:rPr>
        <w:t xml:space="preserve">. </w:t>
      </w:r>
      <w:r w:rsidR="00382899" w:rsidRPr="00F5663A">
        <w:rPr>
          <w:szCs w:val="20"/>
        </w:rPr>
        <w:t>De organisatie</w:t>
      </w:r>
      <w:r w:rsidRPr="00F5663A">
        <w:rPr>
          <w:szCs w:val="20"/>
        </w:rPr>
        <w:t xml:space="preserve"> moet </w:t>
      </w:r>
      <w:r w:rsidR="00DB21E4" w:rsidRPr="00F5663A">
        <w:rPr>
          <w:szCs w:val="20"/>
        </w:rPr>
        <w:t xml:space="preserve">weten </w:t>
      </w:r>
      <w:r w:rsidR="00BA7DCA" w:rsidRPr="00F5663A">
        <w:rPr>
          <w:szCs w:val="20"/>
        </w:rPr>
        <w:t>of</w:t>
      </w:r>
      <w:r w:rsidR="00DB21E4" w:rsidRPr="00F5663A">
        <w:rPr>
          <w:szCs w:val="20"/>
        </w:rPr>
        <w:t xml:space="preserve"> de medewerker voldoende competenties bezit en </w:t>
      </w:r>
      <w:r w:rsidR="00BA7DCA" w:rsidRPr="00F5663A">
        <w:rPr>
          <w:szCs w:val="20"/>
        </w:rPr>
        <w:t>waar lacunes zitten</w:t>
      </w:r>
      <w:r w:rsidR="00DB21E4" w:rsidRPr="00F5663A">
        <w:rPr>
          <w:szCs w:val="20"/>
        </w:rPr>
        <w:t>.</w:t>
      </w:r>
      <w:r w:rsidR="00DB21E4" w:rsidRPr="00F5663A">
        <w:rPr>
          <w:color w:val="FF0000"/>
          <w:szCs w:val="20"/>
        </w:rPr>
        <w:t xml:space="preserve"> </w:t>
      </w:r>
      <w:r w:rsidR="00DB21E4" w:rsidRPr="00F5663A">
        <w:rPr>
          <w:szCs w:val="20"/>
        </w:rPr>
        <w:t xml:space="preserve">Als de organisatie dit goed in beeld heeft kan worden gekeken </w:t>
      </w:r>
      <w:r w:rsidR="00295B7D">
        <w:rPr>
          <w:szCs w:val="20"/>
        </w:rPr>
        <w:t xml:space="preserve">naar </w:t>
      </w:r>
      <w:r w:rsidR="00DB21E4" w:rsidRPr="00F5663A">
        <w:rPr>
          <w:szCs w:val="20"/>
        </w:rPr>
        <w:t>wat de medewerker van zorg thuis nodig heeft</w:t>
      </w:r>
      <w:r w:rsidRPr="00F5663A">
        <w:rPr>
          <w:szCs w:val="20"/>
        </w:rPr>
        <w:t xml:space="preserve"> </w:t>
      </w:r>
      <w:r w:rsidR="00297CD1" w:rsidRPr="00F5663A">
        <w:rPr>
          <w:szCs w:val="20"/>
        </w:rPr>
        <w:t xml:space="preserve">en </w:t>
      </w:r>
      <w:r w:rsidR="00CA2528">
        <w:rPr>
          <w:szCs w:val="20"/>
        </w:rPr>
        <w:t xml:space="preserve">wat er </w:t>
      </w:r>
      <w:r w:rsidR="00297CD1" w:rsidRPr="00F5663A">
        <w:rPr>
          <w:szCs w:val="20"/>
        </w:rPr>
        <w:t>moet</w:t>
      </w:r>
      <w:r w:rsidR="00CA2528">
        <w:rPr>
          <w:szCs w:val="20"/>
        </w:rPr>
        <w:t xml:space="preserve"> worden</w:t>
      </w:r>
      <w:r w:rsidR="00297CD1" w:rsidRPr="00F5663A">
        <w:rPr>
          <w:szCs w:val="20"/>
        </w:rPr>
        <w:t xml:space="preserve"> ondern</w:t>
      </w:r>
      <w:r w:rsidR="00CA2528">
        <w:rPr>
          <w:szCs w:val="20"/>
        </w:rPr>
        <w:t>o</w:t>
      </w:r>
      <w:r w:rsidR="00297CD1" w:rsidRPr="00F5663A">
        <w:rPr>
          <w:szCs w:val="20"/>
        </w:rPr>
        <w:t xml:space="preserve">men om </w:t>
      </w:r>
      <w:r w:rsidRPr="00F5663A">
        <w:rPr>
          <w:szCs w:val="20"/>
        </w:rPr>
        <w:t>de toenemende</w:t>
      </w:r>
      <w:r w:rsidR="0044062F" w:rsidRPr="00F5663A">
        <w:rPr>
          <w:szCs w:val="20"/>
        </w:rPr>
        <w:t xml:space="preserve"> complexe</w:t>
      </w:r>
      <w:r w:rsidRPr="00F5663A">
        <w:rPr>
          <w:szCs w:val="20"/>
        </w:rPr>
        <w:t xml:space="preserve"> zorgvra</w:t>
      </w:r>
      <w:r w:rsidR="00473EA8" w:rsidRPr="00F5663A">
        <w:rPr>
          <w:szCs w:val="20"/>
        </w:rPr>
        <w:t>gen</w:t>
      </w:r>
      <w:r w:rsidRPr="00F5663A">
        <w:rPr>
          <w:szCs w:val="20"/>
        </w:rPr>
        <w:t xml:space="preserve"> </w:t>
      </w:r>
      <w:r w:rsidR="00D8224F" w:rsidRPr="00F5663A">
        <w:rPr>
          <w:szCs w:val="20"/>
        </w:rPr>
        <w:t xml:space="preserve">te kunnen </w:t>
      </w:r>
      <w:r w:rsidR="00DB21E4" w:rsidRPr="00F5663A">
        <w:rPr>
          <w:szCs w:val="20"/>
        </w:rPr>
        <w:t xml:space="preserve">(blijven) </w:t>
      </w:r>
      <w:r w:rsidR="00D8224F" w:rsidRPr="00F5663A">
        <w:rPr>
          <w:szCs w:val="20"/>
        </w:rPr>
        <w:t>be</w:t>
      </w:r>
      <w:r w:rsidR="00DB21E4" w:rsidRPr="00F5663A">
        <w:rPr>
          <w:szCs w:val="20"/>
        </w:rPr>
        <w:t>antwoorden</w:t>
      </w:r>
      <w:r w:rsidR="00CA2528">
        <w:rPr>
          <w:szCs w:val="20"/>
        </w:rPr>
        <w:t>,</w:t>
      </w:r>
      <w:r w:rsidR="00D8224F" w:rsidRPr="00F5663A">
        <w:rPr>
          <w:szCs w:val="20"/>
        </w:rPr>
        <w:t xml:space="preserve"> zodat de </w:t>
      </w:r>
      <w:r w:rsidR="00DB21E4" w:rsidRPr="00F5663A">
        <w:rPr>
          <w:szCs w:val="20"/>
        </w:rPr>
        <w:t>cliënten</w:t>
      </w:r>
      <w:r w:rsidR="00D8224F" w:rsidRPr="00F5663A">
        <w:rPr>
          <w:szCs w:val="20"/>
        </w:rPr>
        <w:t xml:space="preserve"> langer thuis kunnen blijven wonen</w:t>
      </w:r>
      <w:r w:rsidR="00382899" w:rsidRPr="00F5663A">
        <w:rPr>
          <w:szCs w:val="20"/>
        </w:rPr>
        <w:t>. Dit is van belang</w:t>
      </w:r>
      <w:r w:rsidRPr="00F5663A">
        <w:rPr>
          <w:szCs w:val="20"/>
        </w:rPr>
        <w:t xml:space="preserve"> om </w:t>
      </w:r>
      <w:r w:rsidR="007B61CD" w:rsidRPr="00F5663A">
        <w:rPr>
          <w:szCs w:val="20"/>
        </w:rPr>
        <w:t>de marktpositie ten aanzien van zorg</w:t>
      </w:r>
      <w:r w:rsidR="00295B7D">
        <w:rPr>
          <w:szCs w:val="20"/>
        </w:rPr>
        <w:t xml:space="preserve"> </w:t>
      </w:r>
      <w:r w:rsidR="007B61CD" w:rsidRPr="00F5663A">
        <w:rPr>
          <w:szCs w:val="20"/>
        </w:rPr>
        <w:t>thuis te behouden</w:t>
      </w:r>
      <w:r w:rsidR="00295B7D">
        <w:rPr>
          <w:szCs w:val="20"/>
        </w:rPr>
        <w:t>,</w:t>
      </w:r>
      <w:r w:rsidR="007B61CD" w:rsidRPr="00F5663A">
        <w:rPr>
          <w:szCs w:val="20"/>
        </w:rPr>
        <w:t xml:space="preserve"> zo niet uit</w:t>
      </w:r>
      <w:r w:rsidR="00295B7D">
        <w:rPr>
          <w:szCs w:val="20"/>
        </w:rPr>
        <w:t xml:space="preserve"> te </w:t>
      </w:r>
      <w:r w:rsidR="007B61CD" w:rsidRPr="00F5663A">
        <w:rPr>
          <w:szCs w:val="20"/>
        </w:rPr>
        <w:t>breiden.</w:t>
      </w:r>
      <w:r w:rsidRPr="00F5663A">
        <w:rPr>
          <w:szCs w:val="20"/>
        </w:rPr>
        <w:t xml:space="preserve"> </w:t>
      </w:r>
    </w:p>
    <w:p w14:paraId="43432EC7" w14:textId="77777777" w:rsidR="00CF72A0" w:rsidRPr="00F5663A" w:rsidRDefault="00CF72A0" w:rsidP="00CF72A0">
      <w:pPr>
        <w:pStyle w:val="Kop2"/>
        <w:rPr>
          <w:szCs w:val="20"/>
        </w:rPr>
      </w:pPr>
    </w:p>
    <w:p w14:paraId="43432EC8" w14:textId="77777777" w:rsidR="000D3D35" w:rsidRPr="00F5663A" w:rsidRDefault="000D3D35" w:rsidP="00CD5A54">
      <w:pPr>
        <w:pStyle w:val="Kop2"/>
        <w:rPr>
          <w:szCs w:val="20"/>
        </w:rPr>
      </w:pPr>
      <w:bookmarkStart w:id="168" w:name="_Toc356493779"/>
      <w:bookmarkStart w:id="169" w:name="_Toc356635989"/>
      <w:bookmarkStart w:id="170" w:name="_Toc356986544"/>
      <w:r w:rsidRPr="00F5663A">
        <w:rPr>
          <w:szCs w:val="20"/>
        </w:rPr>
        <w:t>1.4 Geschiedenis thuiszorg</w:t>
      </w:r>
      <w:bookmarkEnd w:id="168"/>
      <w:bookmarkEnd w:id="169"/>
      <w:bookmarkEnd w:id="170"/>
    </w:p>
    <w:p w14:paraId="43432EC9" w14:textId="77777777" w:rsidR="000D3D35" w:rsidRPr="00F5663A" w:rsidRDefault="000D3D35" w:rsidP="003741A0">
      <w:pPr>
        <w:jc w:val="both"/>
        <w:rPr>
          <w:szCs w:val="20"/>
        </w:rPr>
      </w:pPr>
      <w:r w:rsidRPr="00F5663A">
        <w:rPr>
          <w:szCs w:val="20"/>
        </w:rPr>
        <w:t xml:space="preserve">Om een beeld te krijgen </w:t>
      </w:r>
      <w:r w:rsidR="006D43F5" w:rsidRPr="00F5663A">
        <w:rPr>
          <w:szCs w:val="20"/>
        </w:rPr>
        <w:t>van het</w:t>
      </w:r>
      <w:r w:rsidRPr="00F5663A">
        <w:rPr>
          <w:szCs w:val="20"/>
        </w:rPr>
        <w:t xml:space="preserve"> ontstaan </w:t>
      </w:r>
      <w:r w:rsidR="00434170" w:rsidRPr="00F5663A">
        <w:rPr>
          <w:szCs w:val="20"/>
        </w:rPr>
        <w:t xml:space="preserve">van de AWBZ-zorg </w:t>
      </w:r>
      <w:r w:rsidRPr="00F5663A">
        <w:rPr>
          <w:szCs w:val="20"/>
        </w:rPr>
        <w:t>duiken we in de geschiedenis van de thuiszorg</w:t>
      </w:r>
      <w:r w:rsidR="00C33F1D">
        <w:rPr>
          <w:szCs w:val="20"/>
        </w:rPr>
        <w:t>.</w:t>
      </w:r>
      <w:r w:rsidR="00884B6C" w:rsidRPr="00F5663A">
        <w:rPr>
          <w:szCs w:val="20"/>
        </w:rPr>
        <w:t xml:space="preserve"> </w:t>
      </w:r>
      <w:r w:rsidR="00C33F1D">
        <w:rPr>
          <w:szCs w:val="20"/>
        </w:rPr>
        <w:t>H</w:t>
      </w:r>
      <w:r w:rsidR="00884B6C" w:rsidRPr="00F5663A">
        <w:rPr>
          <w:szCs w:val="20"/>
        </w:rPr>
        <w:t xml:space="preserve">ierbij wordt gebruik gemaakt van verschillende bronnen. </w:t>
      </w:r>
      <w:r w:rsidRPr="00F5663A">
        <w:rPr>
          <w:szCs w:val="20"/>
        </w:rPr>
        <w:t xml:space="preserve">Er wordt vanuit </w:t>
      </w:r>
      <w:r w:rsidR="000D0920" w:rsidRPr="00F5663A">
        <w:rPr>
          <w:szCs w:val="20"/>
        </w:rPr>
        <w:t xml:space="preserve">de brancheorganisaties gekeken. </w:t>
      </w:r>
      <w:r w:rsidR="00C33F1D">
        <w:rPr>
          <w:szCs w:val="20"/>
        </w:rPr>
        <w:t>T</w:t>
      </w:r>
      <w:r w:rsidR="006D43F5" w:rsidRPr="00F5663A">
        <w:rPr>
          <w:szCs w:val="20"/>
        </w:rPr>
        <w:t>evens</w:t>
      </w:r>
      <w:r w:rsidR="000D0920" w:rsidRPr="00F5663A">
        <w:rPr>
          <w:szCs w:val="20"/>
        </w:rPr>
        <w:t xml:space="preserve"> wordt</w:t>
      </w:r>
      <w:r w:rsidR="006D43F5" w:rsidRPr="00F5663A">
        <w:rPr>
          <w:szCs w:val="20"/>
        </w:rPr>
        <w:t xml:space="preserve"> er</w:t>
      </w:r>
      <w:r w:rsidR="000D0920" w:rsidRPr="00F5663A">
        <w:rPr>
          <w:szCs w:val="20"/>
        </w:rPr>
        <w:t xml:space="preserve"> gebruik gemaakt van het</w:t>
      </w:r>
      <w:r w:rsidRPr="00F5663A">
        <w:rPr>
          <w:szCs w:val="20"/>
        </w:rPr>
        <w:t xml:space="preserve"> essay gemaakt door de onderzoeker</w:t>
      </w:r>
      <w:r w:rsidRPr="00F5663A">
        <w:rPr>
          <w:noProof/>
          <w:szCs w:val="20"/>
        </w:rPr>
        <w:t xml:space="preserve"> (Versluis, 2012)</w:t>
      </w:r>
      <w:r w:rsidRPr="00F5663A">
        <w:rPr>
          <w:szCs w:val="20"/>
        </w:rPr>
        <w:t xml:space="preserve"> over de geschiedenis van de thuiszorg.</w:t>
      </w:r>
    </w:p>
    <w:p w14:paraId="43432ECA" w14:textId="77777777" w:rsidR="000D3D35" w:rsidRPr="00F5663A" w:rsidRDefault="0074009D" w:rsidP="003741A0">
      <w:pPr>
        <w:jc w:val="both"/>
        <w:rPr>
          <w:szCs w:val="20"/>
        </w:rPr>
      </w:pPr>
      <w:r w:rsidRPr="00F5663A">
        <w:rPr>
          <w:szCs w:val="20"/>
        </w:rPr>
        <w:t>Rond 1900 ontstaat</w:t>
      </w:r>
      <w:r w:rsidR="006D43F5" w:rsidRPr="00F5663A">
        <w:rPr>
          <w:szCs w:val="20"/>
        </w:rPr>
        <w:t xml:space="preserve"> het kruiswerk</w:t>
      </w:r>
      <w:r w:rsidRPr="00F5663A">
        <w:rPr>
          <w:szCs w:val="20"/>
        </w:rPr>
        <w:t xml:space="preserve"> uit burger</w:t>
      </w:r>
      <w:r w:rsidR="00C33F1D">
        <w:rPr>
          <w:szCs w:val="20"/>
        </w:rPr>
        <w:t xml:space="preserve">initiatieven. Het </w:t>
      </w:r>
      <w:r w:rsidR="000D3D35" w:rsidRPr="00F5663A">
        <w:rPr>
          <w:szCs w:val="20"/>
        </w:rPr>
        <w:t>kruiswerk ontstaat vanuit zowel wetenschappelijke inzichten</w:t>
      </w:r>
      <w:r w:rsidR="00C33F1D">
        <w:rPr>
          <w:szCs w:val="20"/>
        </w:rPr>
        <w:t xml:space="preserve">, </w:t>
      </w:r>
      <w:r w:rsidR="000D3D35" w:rsidRPr="00F5663A">
        <w:rPr>
          <w:szCs w:val="20"/>
        </w:rPr>
        <w:t>als</w:t>
      </w:r>
      <w:r w:rsidRPr="00F5663A">
        <w:rPr>
          <w:szCs w:val="20"/>
        </w:rPr>
        <w:t xml:space="preserve"> </w:t>
      </w:r>
      <w:r w:rsidR="000D3D35" w:rsidRPr="00F5663A">
        <w:rPr>
          <w:szCs w:val="20"/>
        </w:rPr>
        <w:t>geloof</w:t>
      </w:r>
      <w:r w:rsidR="00C33F1D">
        <w:rPr>
          <w:szCs w:val="20"/>
        </w:rPr>
        <w:t>s</w:t>
      </w:r>
      <w:r w:rsidRPr="00F5663A">
        <w:rPr>
          <w:szCs w:val="20"/>
        </w:rPr>
        <w:t>-</w:t>
      </w:r>
      <w:r w:rsidR="006D43F5" w:rsidRPr="00F5663A">
        <w:rPr>
          <w:szCs w:val="20"/>
        </w:rPr>
        <w:t xml:space="preserve"> en levensovertuiging</w:t>
      </w:r>
      <w:r w:rsidR="000D3D35" w:rsidRPr="00F5663A">
        <w:rPr>
          <w:szCs w:val="20"/>
        </w:rPr>
        <w:t xml:space="preserve">. </w:t>
      </w:r>
      <w:r w:rsidR="00C33F1D">
        <w:rPr>
          <w:szCs w:val="20"/>
        </w:rPr>
        <w:t>De</w:t>
      </w:r>
      <w:r w:rsidR="000D3D35" w:rsidRPr="00F5663A">
        <w:rPr>
          <w:szCs w:val="20"/>
        </w:rPr>
        <w:t xml:space="preserve"> o</w:t>
      </w:r>
      <w:r w:rsidR="006D43F5" w:rsidRPr="00F5663A">
        <w:rPr>
          <w:szCs w:val="20"/>
        </w:rPr>
        <w:t>prichting van het kruiswerk</w:t>
      </w:r>
      <w:r w:rsidR="000D3D35" w:rsidRPr="00F5663A">
        <w:rPr>
          <w:szCs w:val="20"/>
        </w:rPr>
        <w:t xml:space="preserve"> heeft te maken met:</w:t>
      </w:r>
    </w:p>
    <w:p w14:paraId="43432ECB" w14:textId="77777777" w:rsidR="000D3D35" w:rsidRPr="00F5663A" w:rsidRDefault="000D3D35" w:rsidP="003741A0">
      <w:pPr>
        <w:pStyle w:val="Lijstalinea"/>
        <w:numPr>
          <w:ilvl w:val="0"/>
          <w:numId w:val="8"/>
        </w:numPr>
        <w:jc w:val="both"/>
        <w:rPr>
          <w:szCs w:val="20"/>
        </w:rPr>
      </w:pPr>
      <w:r w:rsidRPr="00F5663A">
        <w:rPr>
          <w:szCs w:val="20"/>
        </w:rPr>
        <w:t xml:space="preserve">Slechte hygiëne </w:t>
      </w:r>
    </w:p>
    <w:p w14:paraId="43432ECC" w14:textId="77777777" w:rsidR="000D3D35" w:rsidRPr="00F5663A" w:rsidRDefault="000D3D35" w:rsidP="003741A0">
      <w:pPr>
        <w:pStyle w:val="Lijstalinea"/>
        <w:numPr>
          <w:ilvl w:val="0"/>
          <w:numId w:val="8"/>
        </w:numPr>
        <w:jc w:val="both"/>
        <w:rPr>
          <w:szCs w:val="20"/>
        </w:rPr>
      </w:pPr>
      <w:r w:rsidRPr="00F5663A">
        <w:rPr>
          <w:szCs w:val="20"/>
        </w:rPr>
        <w:t>Slechte voeding</w:t>
      </w:r>
    </w:p>
    <w:p w14:paraId="43432ECD" w14:textId="77777777" w:rsidR="000D3D35" w:rsidRPr="00F5663A" w:rsidRDefault="000D3D35" w:rsidP="003741A0">
      <w:pPr>
        <w:pStyle w:val="Lijstalinea"/>
        <w:numPr>
          <w:ilvl w:val="0"/>
          <w:numId w:val="8"/>
        </w:numPr>
        <w:jc w:val="both"/>
        <w:rPr>
          <w:szCs w:val="20"/>
        </w:rPr>
      </w:pPr>
      <w:r w:rsidRPr="00F5663A">
        <w:rPr>
          <w:szCs w:val="20"/>
        </w:rPr>
        <w:t>Besmettelijke ziekten</w:t>
      </w:r>
    </w:p>
    <w:p w14:paraId="43432ECE" w14:textId="77777777" w:rsidR="000D3D35" w:rsidRDefault="000D3D35" w:rsidP="003741A0">
      <w:pPr>
        <w:jc w:val="both"/>
        <w:rPr>
          <w:szCs w:val="20"/>
        </w:rPr>
      </w:pPr>
      <w:r w:rsidRPr="00F5663A">
        <w:rPr>
          <w:szCs w:val="20"/>
        </w:rPr>
        <w:t xml:space="preserve"> Rond 1920 zijn er al 860 plaatselijke kruisverenigingen in Nederland</w:t>
      </w:r>
      <w:r w:rsidRPr="00F5663A">
        <w:rPr>
          <w:noProof/>
          <w:szCs w:val="20"/>
        </w:rPr>
        <w:t xml:space="preserve"> (LSBK, 2009)</w:t>
      </w:r>
      <w:r w:rsidR="0074009D" w:rsidRPr="00F5663A">
        <w:rPr>
          <w:szCs w:val="20"/>
        </w:rPr>
        <w:t>. Het takenp</w:t>
      </w:r>
      <w:r w:rsidRPr="00F5663A">
        <w:rPr>
          <w:szCs w:val="20"/>
        </w:rPr>
        <w:t xml:space="preserve">akket breidt zich uit met begeleiding in het huishouden voor gezinnen die problemen </w:t>
      </w:r>
      <w:r w:rsidR="00434170" w:rsidRPr="00F5663A">
        <w:rPr>
          <w:szCs w:val="20"/>
        </w:rPr>
        <w:t>hebben</w:t>
      </w:r>
      <w:r w:rsidRPr="00F5663A">
        <w:rPr>
          <w:szCs w:val="20"/>
        </w:rPr>
        <w:t>, individuele ziekenzorg, kraamverpleging</w:t>
      </w:r>
      <w:r w:rsidR="0057575A" w:rsidRPr="00F5663A">
        <w:rPr>
          <w:szCs w:val="20"/>
        </w:rPr>
        <w:t xml:space="preserve"> en</w:t>
      </w:r>
      <w:r w:rsidRPr="00F5663A">
        <w:rPr>
          <w:szCs w:val="20"/>
        </w:rPr>
        <w:t xml:space="preserve"> consultatiebureaus. Ei</w:t>
      </w:r>
      <w:r w:rsidR="0074009D" w:rsidRPr="00F5663A">
        <w:rPr>
          <w:szCs w:val="20"/>
        </w:rPr>
        <w:t>nd jaren 1950</w:t>
      </w:r>
      <w:r w:rsidR="00C33F1D">
        <w:rPr>
          <w:szCs w:val="20"/>
        </w:rPr>
        <w:t xml:space="preserve">, </w:t>
      </w:r>
      <w:r w:rsidR="0074009D" w:rsidRPr="00F5663A">
        <w:rPr>
          <w:szCs w:val="20"/>
        </w:rPr>
        <w:t>na de wederopbouw</w:t>
      </w:r>
      <w:r w:rsidR="00C33F1D">
        <w:rPr>
          <w:szCs w:val="20"/>
        </w:rPr>
        <w:t>,</w:t>
      </w:r>
      <w:r w:rsidR="0074009D" w:rsidRPr="00F5663A">
        <w:rPr>
          <w:szCs w:val="20"/>
        </w:rPr>
        <w:t xml:space="preserve"> </w:t>
      </w:r>
      <w:r w:rsidRPr="00F5663A">
        <w:rPr>
          <w:szCs w:val="20"/>
        </w:rPr>
        <w:t xml:space="preserve">verandert de rijkssubsidieregeling </w:t>
      </w:r>
      <w:r w:rsidRPr="00F5663A">
        <w:rPr>
          <w:noProof/>
          <w:szCs w:val="20"/>
        </w:rPr>
        <w:t>(Kunneman, 2007)</w:t>
      </w:r>
      <w:r w:rsidRPr="00F5663A">
        <w:rPr>
          <w:szCs w:val="20"/>
        </w:rPr>
        <w:t xml:space="preserve"> van hulp aan gezinnen naar langdurige zorg voor senioren en chronisch zieken. Op 1 januari 1968 komt de wet AWBZ </w:t>
      </w:r>
      <w:r w:rsidR="006D43F5" w:rsidRPr="00F5663A">
        <w:rPr>
          <w:szCs w:val="20"/>
        </w:rPr>
        <w:t>tot stand</w:t>
      </w:r>
      <w:r w:rsidR="00C33F1D">
        <w:rPr>
          <w:szCs w:val="20"/>
        </w:rPr>
        <w:t xml:space="preserve">. </w:t>
      </w:r>
      <w:r w:rsidRPr="00F5663A">
        <w:rPr>
          <w:szCs w:val="20"/>
        </w:rPr>
        <w:t xml:space="preserve">Rond 1970 </w:t>
      </w:r>
      <w:r w:rsidR="006D43F5" w:rsidRPr="00F5663A">
        <w:rPr>
          <w:szCs w:val="20"/>
        </w:rPr>
        <w:t>is</w:t>
      </w:r>
      <w:r w:rsidRPr="00F5663A">
        <w:rPr>
          <w:szCs w:val="20"/>
        </w:rPr>
        <w:t xml:space="preserve"> door verschillende kruisverenigingen besloten om te gaan samenwerken</w:t>
      </w:r>
      <w:r w:rsidR="0074009D" w:rsidRPr="00F5663A">
        <w:rPr>
          <w:szCs w:val="20"/>
        </w:rPr>
        <w:t>,</w:t>
      </w:r>
      <w:r w:rsidRPr="00F5663A">
        <w:rPr>
          <w:szCs w:val="20"/>
        </w:rPr>
        <w:t xml:space="preserve"> zo ontstaat in 1977 de Nationale Kruisvereniging. Met deze nationalisering </w:t>
      </w:r>
      <w:r w:rsidRPr="00F5663A">
        <w:rPr>
          <w:szCs w:val="20"/>
        </w:rPr>
        <w:lastRenderedPageBreak/>
        <w:t>wordt ook de professionalisering van het kruiswerk bevorderd. In 1974 komt staatsecretaris Hendriks met een structuurnota omdat de overheid meer grip wil krijgen op het kruiswerk. De eerst</w:t>
      </w:r>
      <w:r w:rsidR="0074009D" w:rsidRPr="00F5663A">
        <w:rPr>
          <w:szCs w:val="20"/>
        </w:rPr>
        <w:t>e</w:t>
      </w:r>
      <w:r w:rsidRPr="00F5663A">
        <w:rPr>
          <w:szCs w:val="20"/>
        </w:rPr>
        <w:t xml:space="preserve"> verandering ten aanzien van het kruiswerk vinden dan pas weer plaats rond 1990. Op grote schaal vinden er fusies plaats tussen de gezinszorg en het kruiswerk</w:t>
      </w:r>
      <w:r w:rsidRPr="00F5663A">
        <w:rPr>
          <w:noProof/>
          <w:szCs w:val="20"/>
        </w:rPr>
        <w:t xml:space="preserve"> (Kunneman, 2007)</w:t>
      </w:r>
      <w:r w:rsidRPr="00F5663A">
        <w:rPr>
          <w:szCs w:val="20"/>
        </w:rPr>
        <w:t>. Met deze fusie komt voor de zorg</w:t>
      </w:r>
      <w:r w:rsidR="00500AD2" w:rsidRPr="00F5663A">
        <w:rPr>
          <w:szCs w:val="20"/>
        </w:rPr>
        <w:t xml:space="preserve"> de</w:t>
      </w:r>
      <w:r w:rsidRPr="00F5663A">
        <w:rPr>
          <w:szCs w:val="20"/>
        </w:rPr>
        <w:t xml:space="preserve"> verantwoordelijkheid bij de overheid te liggen. De overheid neemt voortaan beslissingen welke zorgvoorzieningen iemand nodig heeft en welke er vergoed worden. Dit is gedaan om de professionalisering van de zorg te bevorderen en de kosten in de hand te houden. De thuiszorg wordt betaald vanuit de AWBZ. Door deze wijzigingen is er veel veranderd in de zorg. Er</w:t>
      </w:r>
      <w:r w:rsidR="0034106B" w:rsidRPr="00F5663A">
        <w:rPr>
          <w:szCs w:val="20"/>
        </w:rPr>
        <w:t xml:space="preserve"> ontstaan</w:t>
      </w:r>
      <w:r w:rsidRPr="00F5663A">
        <w:rPr>
          <w:szCs w:val="20"/>
        </w:rPr>
        <w:t xml:space="preserve"> organisatie</w:t>
      </w:r>
      <w:r w:rsidR="0034106B" w:rsidRPr="00F5663A">
        <w:rPr>
          <w:szCs w:val="20"/>
        </w:rPr>
        <w:t>s</w:t>
      </w:r>
      <w:r w:rsidRPr="00F5663A">
        <w:rPr>
          <w:szCs w:val="20"/>
        </w:rPr>
        <w:t xml:space="preserve"> die aan belangenbehartiging</w:t>
      </w:r>
      <w:r w:rsidR="0034106B" w:rsidRPr="00F5663A">
        <w:rPr>
          <w:szCs w:val="20"/>
        </w:rPr>
        <w:t xml:space="preserve"> doen</w:t>
      </w:r>
      <w:r w:rsidRPr="00F5663A">
        <w:rPr>
          <w:szCs w:val="20"/>
        </w:rPr>
        <w:t>. Ook vindt er in organisaties steeds meer strategisch gedrag plaats ten opzichte van andere organisaties en de overheid. Er vindt een verzakelijking van de zorg plaats. Met de verzakelijking van de zorg neemt ook de bureaucratie toe. De overheid voert in 2</w:t>
      </w:r>
      <w:r w:rsidR="00500AD2" w:rsidRPr="00F5663A">
        <w:rPr>
          <w:szCs w:val="20"/>
        </w:rPr>
        <w:t xml:space="preserve">009 </w:t>
      </w:r>
      <w:r w:rsidR="0034106B" w:rsidRPr="00F5663A">
        <w:rPr>
          <w:szCs w:val="20"/>
        </w:rPr>
        <w:t>het indiceren</w:t>
      </w:r>
      <w:r w:rsidR="00500AD2" w:rsidRPr="00F5663A">
        <w:rPr>
          <w:szCs w:val="20"/>
        </w:rPr>
        <w:t xml:space="preserve"> en </w:t>
      </w:r>
      <w:r w:rsidR="00347983" w:rsidRPr="00F5663A">
        <w:rPr>
          <w:szCs w:val="20"/>
        </w:rPr>
        <w:t xml:space="preserve">de </w:t>
      </w:r>
      <w:r w:rsidR="00500AD2" w:rsidRPr="00F5663A">
        <w:rPr>
          <w:szCs w:val="20"/>
        </w:rPr>
        <w:t>zorgzwaarte</w:t>
      </w:r>
      <w:r w:rsidRPr="00F5663A">
        <w:rPr>
          <w:szCs w:val="20"/>
        </w:rPr>
        <w:t>pa</w:t>
      </w:r>
      <w:r w:rsidR="00500AD2" w:rsidRPr="00F5663A">
        <w:rPr>
          <w:szCs w:val="20"/>
        </w:rPr>
        <w:t>k</w:t>
      </w:r>
      <w:r w:rsidRPr="00F5663A">
        <w:rPr>
          <w:szCs w:val="20"/>
        </w:rPr>
        <w:t>ketten</w:t>
      </w:r>
      <w:r w:rsidR="0034106B" w:rsidRPr="00F5663A">
        <w:rPr>
          <w:szCs w:val="20"/>
        </w:rPr>
        <w:t xml:space="preserve"> </w:t>
      </w:r>
      <w:r w:rsidRPr="00F5663A">
        <w:rPr>
          <w:szCs w:val="20"/>
        </w:rPr>
        <w:t>(ZZP) in om</w:t>
      </w:r>
      <w:r w:rsidR="00500AD2" w:rsidRPr="00F5663A">
        <w:rPr>
          <w:szCs w:val="20"/>
        </w:rPr>
        <w:t xml:space="preserve"> de bureaucratie te verminderen en om</w:t>
      </w:r>
      <w:r w:rsidRPr="00F5663A">
        <w:rPr>
          <w:szCs w:val="20"/>
        </w:rPr>
        <w:t xml:space="preserve"> onnodige leegstand van bedden op te lossen</w:t>
      </w:r>
      <w:r w:rsidR="00347983" w:rsidRPr="00F5663A">
        <w:rPr>
          <w:szCs w:val="20"/>
        </w:rPr>
        <w:t>. Door deze maatregel zou er ook</w:t>
      </w:r>
      <w:r w:rsidRPr="00F5663A">
        <w:rPr>
          <w:szCs w:val="20"/>
        </w:rPr>
        <w:t xml:space="preserve"> efficiënter gewerkt </w:t>
      </w:r>
      <w:r w:rsidR="00D8224F" w:rsidRPr="00F5663A">
        <w:rPr>
          <w:szCs w:val="20"/>
        </w:rPr>
        <w:t xml:space="preserve">kunnen </w:t>
      </w:r>
      <w:r w:rsidRPr="00F5663A">
        <w:rPr>
          <w:szCs w:val="20"/>
        </w:rPr>
        <w:t>worden. Dit alles zou e</w:t>
      </w:r>
      <w:r w:rsidR="00DB2642" w:rsidRPr="00F5663A">
        <w:rPr>
          <w:szCs w:val="20"/>
        </w:rPr>
        <w:t>en kosten</w:t>
      </w:r>
      <w:r w:rsidRPr="00F5663A">
        <w:rPr>
          <w:szCs w:val="20"/>
        </w:rPr>
        <w:t>besparing opleveren. Echter</w:t>
      </w:r>
      <w:r w:rsidR="00DB2642" w:rsidRPr="00F5663A">
        <w:rPr>
          <w:szCs w:val="20"/>
        </w:rPr>
        <w:t>,</w:t>
      </w:r>
      <w:r w:rsidR="00C56827" w:rsidRPr="00F5663A">
        <w:rPr>
          <w:szCs w:val="20"/>
        </w:rPr>
        <w:t xml:space="preserve"> als gevolg van de indicering en de toename van het aantal ouderen dat zorg nodig </w:t>
      </w:r>
      <w:r w:rsidR="00E7433A" w:rsidRPr="00F5663A">
        <w:rPr>
          <w:szCs w:val="20"/>
        </w:rPr>
        <w:t>heeft</w:t>
      </w:r>
      <w:r w:rsidRPr="00F5663A">
        <w:rPr>
          <w:szCs w:val="20"/>
        </w:rPr>
        <w:t xml:space="preserve"> </w:t>
      </w:r>
      <w:r w:rsidR="005F03F1" w:rsidRPr="00F5663A">
        <w:rPr>
          <w:szCs w:val="20"/>
        </w:rPr>
        <w:t xml:space="preserve">is </w:t>
      </w:r>
      <w:r w:rsidRPr="00F5663A">
        <w:rPr>
          <w:szCs w:val="20"/>
        </w:rPr>
        <w:t xml:space="preserve">de bureaucratie toegenomen en hierdoor is er een </w:t>
      </w:r>
      <w:r w:rsidR="00DB2642" w:rsidRPr="00F5663A">
        <w:rPr>
          <w:szCs w:val="20"/>
        </w:rPr>
        <w:t>stijging van de zorgkosten</w:t>
      </w:r>
      <w:r w:rsidRPr="00F5663A">
        <w:rPr>
          <w:szCs w:val="20"/>
        </w:rPr>
        <w:t>. Vanuit de geschiedenis van de thuiszorg wordt gekeken naar het huidige beleid van de overheid</w:t>
      </w:r>
      <w:r w:rsidR="00DB2642" w:rsidRPr="00F5663A">
        <w:rPr>
          <w:szCs w:val="20"/>
        </w:rPr>
        <w:t>. D</w:t>
      </w:r>
      <w:r w:rsidRPr="00F5663A">
        <w:rPr>
          <w:szCs w:val="20"/>
        </w:rPr>
        <w:t>it</w:t>
      </w:r>
      <w:r w:rsidR="00474ADB">
        <w:rPr>
          <w:szCs w:val="20"/>
        </w:rPr>
        <w:t>,</w:t>
      </w:r>
      <w:r w:rsidRPr="00F5663A">
        <w:rPr>
          <w:szCs w:val="20"/>
        </w:rPr>
        <w:t xml:space="preserve"> om het probleem en het beeld wat er speelt duidel</w:t>
      </w:r>
      <w:r w:rsidR="00DB2642" w:rsidRPr="00F5663A">
        <w:rPr>
          <w:szCs w:val="20"/>
        </w:rPr>
        <w:t>ijk neer te zetten. In de begin</w:t>
      </w:r>
      <w:r w:rsidRPr="00F5663A">
        <w:rPr>
          <w:szCs w:val="20"/>
        </w:rPr>
        <w:t xml:space="preserve">jaren van zorg waren </w:t>
      </w:r>
      <w:r w:rsidR="008B7F7E" w:rsidRPr="00F5663A">
        <w:rPr>
          <w:szCs w:val="20"/>
        </w:rPr>
        <w:t>vooral</w:t>
      </w:r>
      <w:r w:rsidRPr="00F5663A">
        <w:rPr>
          <w:szCs w:val="20"/>
        </w:rPr>
        <w:t xml:space="preserve"> kerken en verenigingen actief in zorg en </w:t>
      </w:r>
      <w:r w:rsidR="00CA6C33" w:rsidRPr="00F5663A">
        <w:rPr>
          <w:szCs w:val="20"/>
        </w:rPr>
        <w:t xml:space="preserve">ondersteuning. </w:t>
      </w:r>
      <w:r w:rsidR="00DB2642" w:rsidRPr="00F5663A">
        <w:rPr>
          <w:szCs w:val="20"/>
        </w:rPr>
        <w:t>De overheid heeft langzaam</w:t>
      </w:r>
      <w:r w:rsidRPr="00F5663A">
        <w:rPr>
          <w:szCs w:val="20"/>
        </w:rPr>
        <w:t>aan de zorg overgenomen. Zo is de verzorgingsstaat ontstaan. Nu de kosten ten aanzien van de zorg stijgen en niet</w:t>
      </w:r>
      <w:r w:rsidR="00DB2642" w:rsidRPr="00F5663A">
        <w:rPr>
          <w:szCs w:val="20"/>
        </w:rPr>
        <w:t xml:space="preserve"> meer in de hand te houden zijn i</w:t>
      </w:r>
      <w:r w:rsidRPr="00F5663A">
        <w:rPr>
          <w:szCs w:val="20"/>
        </w:rPr>
        <w:t xml:space="preserve">s de overheid genoodzaakt om verantwoordelijkheden terug te geven aan de burgers. Dit gebeurt </w:t>
      </w:r>
      <w:r w:rsidR="006268DF" w:rsidRPr="00F5663A">
        <w:rPr>
          <w:szCs w:val="20"/>
        </w:rPr>
        <w:t xml:space="preserve">onder anderen </w:t>
      </w:r>
      <w:r w:rsidRPr="00F5663A">
        <w:rPr>
          <w:szCs w:val="20"/>
        </w:rPr>
        <w:t>door het invoeren van scheiden van wonen en zorg. Er komt zo meer duidelijkheid waar de overheid verantwoordelijk voor is en waar de burger verantwoordelijk voor is. Ook worden steeds meer taken van de AWBZ overgeheveld naar de gemeenten (Wet Maatschappelijke Ondersteuning)</w:t>
      </w:r>
      <w:r w:rsidR="005466C0">
        <w:rPr>
          <w:szCs w:val="20"/>
        </w:rPr>
        <w:t>.</w:t>
      </w:r>
    </w:p>
    <w:p w14:paraId="43432ECF" w14:textId="77777777" w:rsidR="005466C0" w:rsidRPr="00F5663A" w:rsidRDefault="005466C0" w:rsidP="00BB32E8">
      <w:pPr>
        <w:rPr>
          <w:szCs w:val="20"/>
        </w:rPr>
      </w:pPr>
    </w:p>
    <w:p w14:paraId="43432ED0" w14:textId="77777777" w:rsidR="004E1B6C" w:rsidRPr="00F5663A" w:rsidRDefault="004E1B6C" w:rsidP="00CD5A54">
      <w:pPr>
        <w:pStyle w:val="Kop2"/>
        <w:rPr>
          <w:szCs w:val="20"/>
        </w:rPr>
      </w:pPr>
      <w:bookmarkStart w:id="171" w:name="_Toc356493780"/>
      <w:bookmarkStart w:id="172" w:name="_Toc356635990"/>
      <w:bookmarkStart w:id="173" w:name="_Toc356986545"/>
      <w:r w:rsidRPr="00F5663A">
        <w:rPr>
          <w:szCs w:val="20"/>
        </w:rPr>
        <w:t>1.</w:t>
      </w:r>
      <w:r w:rsidR="000D3D35" w:rsidRPr="00F5663A">
        <w:rPr>
          <w:szCs w:val="20"/>
        </w:rPr>
        <w:t>5</w:t>
      </w:r>
      <w:r w:rsidRPr="00F5663A">
        <w:rPr>
          <w:szCs w:val="20"/>
        </w:rPr>
        <w:t xml:space="preserve"> Pluriform beeld</w:t>
      </w:r>
      <w:bookmarkEnd w:id="171"/>
      <w:bookmarkEnd w:id="172"/>
      <w:bookmarkEnd w:id="173"/>
    </w:p>
    <w:p w14:paraId="43432ED1" w14:textId="77777777" w:rsidR="00120663" w:rsidRPr="00F5663A" w:rsidRDefault="004E1B6C" w:rsidP="003741A0">
      <w:pPr>
        <w:jc w:val="both"/>
        <w:rPr>
          <w:szCs w:val="20"/>
        </w:rPr>
      </w:pPr>
      <w:r w:rsidRPr="00F5663A">
        <w:rPr>
          <w:szCs w:val="20"/>
        </w:rPr>
        <w:t xml:space="preserve">Om een pluriform beeld te vormen </w:t>
      </w:r>
      <w:r w:rsidR="006F0D2E" w:rsidRPr="00F5663A">
        <w:rPr>
          <w:szCs w:val="20"/>
        </w:rPr>
        <w:t xml:space="preserve">ten aanzien van de probleemstelling </w:t>
      </w:r>
      <w:r w:rsidRPr="00F5663A">
        <w:rPr>
          <w:szCs w:val="20"/>
        </w:rPr>
        <w:t>wordt gebruik ge</w:t>
      </w:r>
      <w:r w:rsidR="00F511D6" w:rsidRPr="00F5663A">
        <w:rPr>
          <w:szCs w:val="20"/>
        </w:rPr>
        <w:t xml:space="preserve">maakt van </w:t>
      </w:r>
      <w:r w:rsidR="008B11CA" w:rsidRPr="00F5663A">
        <w:rPr>
          <w:szCs w:val="20"/>
        </w:rPr>
        <w:t>vier</w:t>
      </w:r>
      <w:r w:rsidR="00411C87">
        <w:rPr>
          <w:szCs w:val="20"/>
        </w:rPr>
        <w:t xml:space="preserve"> modellen, het Mc</w:t>
      </w:r>
      <w:r w:rsidR="008B11CA" w:rsidRPr="00F5663A">
        <w:rPr>
          <w:szCs w:val="20"/>
        </w:rPr>
        <w:t xml:space="preserve">Kinsey 7S model, de Stakeholder analyse, DESTEP analyse </w:t>
      </w:r>
      <w:r w:rsidRPr="00F5663A">
        <w:rPr>
          <w:szCs w:val="20"/>
        </w:rPr>
        <w:t>en het SWOT</w:t>
      </w:r>
      <w:r w:rsidR="008B11CA" w:rsidRPr="00F5663A">
        <w:rPr>
          <w:szCs w:val="20"/>
        </w:rPr>
        <w:t xml:space="preserve"> model. Alle vier</w:t>
      </w:r>
      <w:r w:rsidRPr="00F5663A">
        <w:rPr>
          <w:szCs w:val="20"/>
        </w:rPr>
        <w:t xml:space="preserve"> modellen komen uit het boek</w:t>
      </w:r>
      <w:r w:rsidR="00DB2642" w:rsidRPr="00F5663A">
        <w:rPr>
          <w:szCs w:val="20"/>
        </w:rPr>
        <w:t xml:space="preserve"> “</w:t>
      </w:r>
      <w:r w:rsidRPr="00F5663A">
        <w:rPr>
          <w:szCs w:val="20"/>
        </w:rPr>
        <w:t xml:space="preserve"> 100 management modellen</w:t>
      </w:r>
      <w:r w:rsidR="00DB2642" w:rsidRPr="00F5663A">
        <w:rPr>
          <w:noProof/>
          <w:szCs w:val="20"/>
        </w:rPr>
        <w:t xml:space="preserve">” </w:t>
      </w:r>
      <w:r w:rsidRPr="00F5663A">
        <w:rPr>
          <w:noProof/>
          <w:szCs w:val="20"/>
        </w:rPr>
        <w:t>(Mulders, 2010)</w:t>
      </w:r>
      <w:r w:rsidR="00411C87">
        <w:rPr>
          <w:szCs w:val="20"/>
        </w:rPr>
        <w:t>. Het McKinsey 7</w:t>
      </w:r>
      <w:r w:rsidRPr="00F5663A">
        <w:rPr>
          <w:szCs w:val="20"/>
        </w:rPr>
        <w:t>S model beschrijft de zeven belangrijkste aspecten van een organisatie. Het model fungeert als diagnose checklist voor belangrijke organi</w:t>
      </w:r>
      <w:r w:rsidR="00411C87">
        <w:rPr>
          <w:szCs w:val="20"/>
        </w:rPr>
        <w:t>satorische aspecten. Bij het McKinsey 7</w:t>
      </w:r>
      <w:r w:rsidRPr="00F5663A">
        <w:rPr>
          <w:szCs w:val="20"/>
        </w:rPr>
        <w:t>S model worden niet alleen de harde aspecten zoals strategie en structuur belicht maar ook de zachte aspecten van de organisatie zoals managementstijl en personeel. Het model geeft tevens aan dat er</w:t>
      </w:r>
      <w:r w:rsidR="00411C87">
        <w:rPr>
          <w:szCs w:val="20"/>
        </w:rPr>
        <w:t xml:space="preserve"> een</w:t>
      </w:r>
      <w:r w:rsidRPr="00F5663A">
        <w:rPr>
          <w:szCs w:val="20"/>
        </w:rPr>
        <w:t xml:space="preserve"> relatie is tussen de factoren.</w:t>
      </w:r>
      <w:r w:rsidR="008B11CA" w:rsidRPr="00F5663A">
        <w:rPr>
          <w:szCs w:val="20"/>
        </w:rPr>
        <w:t xml:space="preserve"> De stakeholder analyse wordt gebruikt om</w:t>
      </w:r>
      <w:r w:rsidR="006112F6" w:rsidRPr="00F5663A">
        <w:rPr>
          <w:szCs w:val="20"/>
        </w:rPr>
        <w:t xml:space="preserve"> alle belanghebbenden bij het onderzoek in kaart te brengen. Hierbij </w:t>
      </w:r>
      <w:r w:rsidR="00973C63" w:rsidRPr="00F5663A">
        <w:rPr>
          <w:szCs w:val="20"/>
        </w:rPr>
        <w:t>wordt gekeken naar hun rol,</w:t>
      </w:r>
      <w:r w:rsidR="00120663" w:rsidRPr="00F5663A">
        <w:rPr>
          <w:szCs w:val="20"/>
        </w:rPr>
        <w:t xml:space="preserve"> </w:t>
      </w:r>
      <w:r w:rsidR="008B7F7E" w:rsidRPr="00F5663A">
        <w:rPr>
          <w:szCs w:val="20"/>
        </w:rPr>
        <w:t xml:space="preserve">de </w:t>
      </w:r>
      <w:r w:rsidR="00973C63" w:rsidRPr="00F5663A">
        <w:rPr>
          <w:szCs w:val="20"/>
        </w:rPr>
        <w:t xml:space="preserve">houding </w:t>
      </w:r>
      <w:r w:rsidR="006112F6" w:rsidRPr="00F5663A">
        <w:rPr>
          <w:szCs w:val="20"/>
        </w:rPr>
        <w:t xml:space="preserve">en </w:t>
      </w:r>
      <w:r w:rsidR="00120663" w:rsidRPr="00F5663A">
        <w:rPr>
          <w:szCs w:val="20"/>
        </w:rPr>
        <w:t xml:space="preserve">de </w:t>
      </w:r>
      <w:r w:rsidR="006112F6" w:rsidRPr="00F5663A">
        <w:rPr>
          <w:szCs w:val="20"/>
        </w:rPr>
        <w:t xml:space="preserve">invloed ten aanzien van het onderzoek. </w:t>
      </w:r>
    </w:p>
    <w:p w14:paraId="43432ED2" w14:textId="77777777" w:rsidR="004E1B6C" w:rsidRPr="00F5663A" w:rsidRDefault="00120663" w:rsidP="003741A0">
      <w:pPr>
        <w:jc w:val="both"/>
        <w:rPr>
          <w:noProof/>
          <w:szCs w:val="20"/>
        </w:rPr>
      </w:pPr>
      <w:r w:rsidRPr="00F5663A">
        <w:rPr>
          <w:szCs w:val="20"/>
        </w:rPr>
        <w:t xml:space="preserve">De organisatie heeft nauwelijks invloed op de </w:t>
      </w:r>
      <w:r w:rsidR="00FA76E2" w:rsidRPr="00F5663A">
        <w:rPr>
          <w:szCs w:val="20"/>
        </w:rPr>
        <w:t>macrofactoren</w:t>
      </w:r>
      <w:r w:rsidRPr="00F5663A">
        <w:rPr>
          <w:szCs w:val="20"/>
        </w:rPr>
        <w:t xml:space="preserve"> beschreven in de DESTEP analyse. </w:t>
      </w:r>
      <w:r w:rsidR="006112F6" w:rsidRPr="00F5663A">
        <w:rPr>
          <w:szCs w:val="20"/>
        </w:rPr>
        <w:t>De DESTEP analyse wordt ingezet om op macroniveau een omgevingsanalyse te maken. De omgeving</w:t>
      </w:r>
      <w:r w:rsidR="00411C87">
        <w:rPr>
          <w:szCs w:val="20"/>
        </w:rPr>
        <w:t>s</w:t>
      </w:r>
      <w:r w:rsidR="006112F6" w:rsidRPr="00F5663A">
        <w:rPr>
          <w:szCs w:val="20"/>
        </w:rPr>
        <w:t xml:space="preserve">analyse geeft invloeden </w:t>
      </w:r>
      <w:r w:rsidR="00800E5B" w:rsidRPr="00F5663A">
        <w:rPr>
          <w:szCs w:val="20"/>
        </w:rPr>
        <w:t xml:space="preserve">weer </w:t>
      </w:r>
      <w:r w:rsidR="00973C63" w:rsidRPr="00F5663A">
        <w:rPr>
          <w:szCs w:val="20"/>
        </w:rPr>
        <w:t>vanuit de macro-</w:t>
      </w:r>
      <w:r w:rsidR="006112F6" w:rsidRPr="00F5663A">
        <w:rPr>
          <w:szCs w:val="20"/>
        </w:rPr>
        <w:t xml:space="preserve">omgeving </w:t>
      </w:r>
      <w:r w:rsidRPr="00F5663A">
        <w:rPr>
          <w:szCs w:val="20"/>
        </w:rPr>
        <w:t>die</w:t>
      </w:r>
      <w:r w:rsidR="006112F6" w:rsidRPr="00F5663A">
        <w:rPr>
          <w:szCs w:val="20"/>
        </w:rPr>
        <w:t xml:space="preserve"> invloed hebben op de </w:t>
      </w:r>
      <w:r w:rsidRPr="00F5663A">
        <w:rPr>
          <w:szCs w:val="20"/>
        </w:rPr>
        <w:t>organisatie.</w:t>
      </w:r>
    </w:p>
    <w:p w14:paraId="43432ED3" w14:textId="77777777" w:rsidR="00120663" w:rsidRPr="00F5663A" w:rsidRDefault="004E1B6C" w:rsidP="003741A0">
      <w:pPr>
        <w:jc w:val="both"/>
        <w:rPr>
          <w:szCs w:val="20"/>
        </w:rPr>
      </w:pPr>
      <w:r w:rsidRPr="00F5663A">
        <w:rPr>
          <w:szCs w:val="20"/>
        </w:rPr>
        <w:t xml:space="preserve">De SWOT analyse </w:t>
      </w:r>
      <w:r w:rsidRPr="00F5663A">
        <w:rPr>
          <w:noProof/>
          <w:szCs w:val="20"/>
        </w:rPr>
        <w:t>(Mulders, 2010)</w:t>
      </w:r>
      <w:r w:rsidRPr="00F5663A">
        <w:rPr>
          <w:szCs w:val="20"/>
        </w:rPr>
        <w:t xml:space="preserve"> wordt uitgevoerd om in kaart te brengen welke kansen en bedreigingen er</w:t>
      </w:r>
      <w:r w:rsidR="00DB2642" w:rsidRPr="00F5663A">
        <w:rPr>
          <w:szCs w:val="20"/>
        </w:rPr>
        <w:t xml:space="preserve"> </w:t>
      </w:r>
      <w:r w:rsidRPr="00F5663A">
        <w:rPr>
          <w:szCs w:val="20"/>
        </w:rPr>
        <w:t>voor de organisatie zijn. Tevens wordt er gekeken welke sterktes en zwaktes binnen de organisatie aanwezig zijn. De SWOT geeft een duidelijk beeld van de situatie. Gezien het geschetste probleem zijn de twee gebruikte modellen goed toe te passen om een duidelijk beeld van interne</w:t>
      </w:r>
      <w:r w:rsidR="00DB2642" w:rsidRPr="00F5663A">
        <w:rPr>
          <w:szCs w:val="20"/>
        </w:rPr>
        <w:t xml:space="preserve"> en </w:t>
      </w:r>
      <w:r w:rsidRPr="00F5663A">
        <w:rPr>
          <w:szCs w:val="20"/>
        </w:rPr>
        <w:t>externe organisatie te krijgen.</w:t>
      </w:r>
    </w:p>
    <w:p w14:paraId="43432ED4" w14:textId="77777777" w:rsidR="003741A0" w:rsidRDefault="003741A0" w:rsidP="00CD5A54">
      <w:pPr>
        <w:pStyle w:val="Kop2"/>
        <w:rPr>
          <w:szCs w:val="20"/>
        </w:rPr>
      </w:pPr>
      <w:bookmarkStart w:id="174" w:name="_Toc356493781"/>
      <w:bookmarkStart w:id="175" w:name="_Toc356635991"/>
    </w:p>
    <w:p w14:paraId="43432ED5" w14:textId="77777777" w:rsidR="004E1B6C" w:rsidRDefault="004E1B6C" w:rsidP="00CD5A54">
      <w:pPr>
        <w:pStyle w:val="Kop2"/>
        <w:rPr>
          <w:szCs w:val="20"/>
        </w:rPr>
      </w:pPr>
      <w:bookmarkStart w:id="176" w:name="_Toc356986546"/>
      <w:r w:rsidRPr="00F5663A">
        <w:rPr>
          <w:szCs w:val="20"/>
        </w:rPr>
        <w:t>1.</w:t>
      </w:r>
      <w:r w:rsidR="000D3D35" w:rsidRPr="00F5663A">
        <w:rPr>
          <w:szCs w:val="20"/>
        </w:rPr>
        <w:t>6</w:t>
      </w:r>
      <w:r w:rsidRPr="00F5663A">
        <w:rPr>
          <w:szCs w:val="20"/>
        </w:rPr>
        <w:t xml:space="preserve"> Het McKinsey 7Smodel</w:t>
      </w:r>
      <w:bookmarkEnd w:id="174"/>
      <w:bookmarkEnd w:id="175"/>
      <w:bookmarkEnd w:id="176"/>
    </w:p>
    <w:p w14:paraId="43432ED6" w14:textId="77777777" w:rsidR="006E291F" w:rsidRPr="006E291F" w:rsidRDefault="006E291F" w:rsidP="006E291F"/>
    <w:p w14:paraId="43432ED7" w14:textId="77777777" w:rsidR="006E291F" w:rsidRDefault="003E056B" w:rsidP="00BB32E8">
      <w:pPr>
        <w:jc w:val="both"/>
        <w:rPr>
          <w:rStyle w:val="Kop3Char"/>
        </w:rPr>
      </w:pPr>
      <w:bookmarkStart w:id="177" w:name="_Toc356493782"/>
      <w:bookmarkStart w:id="178" w:name="_Toc356635992"/>
      <w:bookmarkStart w:id="179" w:name="_Toc356986547"/>
      <w:r w:rsidRPr="006E291F">
        <w:rPr>
          <w:rStyle w:val="Kop3Char"/>
        </w:rPr>
        <w:t>1.</w:t>
      </w:r>
      <w:r w:rsidR="000D3D35" w:rsidRPr="006E291F">
        <w:rPr>
          <w:rStyle w:val="Kop3Char"/>
        </w:rPr>
        <w:t>6</w:t>
      </w:r>
      <w:r w:rsidRPr="006E291F">
        <w:rPr>
          <w:rStyle w:val="Kop3Char"/>
        </w:rPr>
        <w:t xml:space="preserve">.1 </w:t>
      </w:r>
      <w:r w:rsidR="004E1B6C" w:rsidRPr="006E291F">
        <w:rPr>
          <w:rStyle w:val="Kop3Char"/>
        </w:rPr>
        <w:t>Significante waarden(cultuur)</w:t>
      </w:r>
      <w:bookmarkEnd w:id="177"/>
      <w:bookmarkEnd w:id="178"/>
      <w:bookmarkEnd w:id="179"/>
    </w:p>
    <w:p w14:paraId="43432ED8" w14:textId="77777777" w:rsidR="004E1B6C" w:rsidRPr="00F5663A" w:rsidRDefault="00973C63" w:rsidP="00BB32E8">
      <w:pPr>
        <w:jc w:val="both"/>
        <w:rPr>
          <w:szCs w:val="20"/>
        </w:rPr>
      </w:pPr>
      <w:r w:rsidRPr="00F5663A">
        <w:rPr>
          <w:szCs w:val="20"/>
        </w:rPr>
        <w:t>B</w:t>
      </w:r>
      <w:r w:rsidR="004E1B6C" w:rsidRPr="00F5663A">
        <w:rPr>
          <w:szCs w:val="20"/>
        </w:rPr>
        <w:t xml:space="preserve">innen locatie Emmaus </w:t>
      </w:r>
      <w:r w:rsidRPr="00F5663A">
        <w:rPr>
          <w:szCs w:val="20"/>
        </w:rPr>
        <w:t xml:space="preserve">heerst </w:t>
      </w:r>
      <w:r w:rsidR="00634BEF" w:rsidRPr="00F5663A">
        <w:rPr>
          <w:szCs w:val="20"/>
        </w:rPr>
        <w:t xml:space="preserve">een cultuur </w:t>
      </w:r>
      <w:r w:rsidRPr="00F5663A">
        <w:rPr>
          <w:szCs w:val="20"/>
        </w:rPr>
        <w:t>waarin</w:t>
      </w:r>
      <w:r w:rsidR="004E1B6C" w:rsidRPr="00F5663A">
        <w:rPr>
          <w:szCs w:val="20"/>
        </w:rPr>
        <w:t xml:space="preserve"> iedereen zichzelf kan zijn. Locatie Emmaus heeft een plattelandskarakter, iedereen kent elkaar. De medewerker werkt hard, niks is teveel. Medewerker</w:t>
      </w:r>
      <w:r w:rsidR="00DB2642" w:rsidRPr="00F5663A">
        <w:rPr>
          <w:szCs w:val="20"/>
        </w:rPr>
        <w:t>s</w:t>
      </w:r>
      <w:r w:rsidR="004E1B6C" w:rsidRPr="00F5663A">
        <w:rPr>
          <w:szCs w:val="20"/>
        </w:rPr>
        <w:t xml:space="preserve"> zijn niet </w:t>
      </w:r>
      <w:r w:rsidR="00CA6C33" w:rsidRPr="00F5663A">
        <w:rPr>
          <w:szCs w:val="20"/>
        </w:rPr>
        <w:t xml:space="preserve">tegen </w:t>
      </w:r>
      <w:r w:rsidR="004E1B6C" w:rsidRPr="00F5663A">
        <w:rPr>
          <w:szCs w:val="20"/>
        </w:rPr>
        <w:t>veranderingen</w:t>
      </w:r>
      <w:r w:rsidR="00180D01">
        <w:rPr>
          <w:szCs w:val="20"/>
        </w:rPr>
        <w:t>,</w:t>
      </w:r>
      <w:r w:rsidR="004E1B6C" w:rsidRPr="00F5663A">
        <w:rPr>
          <w:szCs w:val="20"/>
        </w:rPr>
        <w:t xml:space="preserve"> zolang het maar duidelijk </w:t>
      </w:r>
      <w:r w:rsidR="00CA6C33" w:rsidRPr="00F5663A">
        <w:rPr>
          <w:szCs w:val="20"/>
        </w:rPr>
        <w:t xml:space="preserve">wordt </w:t>
      </w:r>
      <w:r w:rsidR="004E1B6C" w:rsidRPr="00F5663A">
        <w:rPr>
          <w:szCs w:val="20"/>
        </w:rPr>
        <w:t>uitgelegd. Er wordt nauwelijks geroddeld en i</w:t>
      </w:r>
      <w:r w:rsidRPr="00F5663A">
        <w:rPr>
          <w:szCs w:val="20"/>
        </w:rPr>
        <w:t>edereen staat voor elkaar klaar</w:t>
      </w:r>
      <w:r w:rsidR="004A0CAE" w:rsidRPr="00F5663A">
        <w:rPr>
          <w:szCs w:val="20"/>
        </w:rPr>
        <w:t>.</w:t>
      </w:r>
      <w:r w:rsidR="004E1B6C" w:rsidRPr="00F5663A">
        <w:rPr>
          <w:szCs w:val="20"/>
        </w:rPr>
        <w:t xml:space="preserve"> Medewerkers zijn betrokken bij hun werk en nemen hun verantwoordelijkheid </w:t>
      </w:r>
      <w:r w:rsidR="00DB2642" w:rsidRPr="00F5663A">
        <w:rPr>
          <w:szCs w:val="20"/>
        </w:rPr>
        <w:t>ten aanzien van</w:t>
      </w:r>
      <w:r w:rsidR="004E1B6C" w:rsidRPr="00F5663A">
        <w:rPr>
          <w:szCs w:val="20"/>
        </w:rPr>
        <w:t xml:space="preserve"> hun werk. Men spreekt elkaar aan op </w:t>
      </w:r>
      <w:r w:rsidR="006579C8" w:rsidRPr="00F5663A">
        <w:rPr>
          <w:szCs w:val="20"/>
        </w:rPr>
        <w:t>taken</w:t>
      </w:r>
      <w:r w:rsidR="004E1B6C" w:rsidRPr="00F5663A">
        <w:rPr>
          <w:szCs w:val="20"/>
        </w:rPr>
        <w:t xml:space="preserve">, normen en waarden. </w:t>
      </w:r>
      <w:r w:rsidRPr="00F5663A">
        <w:rPr>
          <w:szCs w:val="20"/>
        </w:rPr>
        <w:t xml:space="preserve">Dit is na te lezen </w:t>
      </w:r>
      <w:r w:rsidR="006579C8" w:rsidRPr="00F5663A">
        <w:rPr>
          <w:szCs w:val="20"/>
        </w:rPr>
        <w:t>in het rapport opgesteld door ‘I</w:t>
      </w:r>
      <w:r w:rsidRPr="00F5663A">
        <w:rPr>
          <w:szCs w:val="20"/>
        </w:rPr>
        <w:t xml:space="preserve">n voor zorg’. </w:t>
      </w:r>
      <w:r w:rsidR="004E1B6C" w:rsidRPr="00F5663A">
        <w:rPr>
          <w:szCs w:val="20"/>
        </w:rPr>
        <w:t xml:space="preserve">De meeste medewerkers wonen in het dorp waar locatie Emmaus staat. Dit schept een band maar ook verplichtingen. Verplichtingen ten aanzien van niet gauw </w:t>
      </w:r>
      <w:r w:rsidR="00180D01">
        <w:rPr>
          <w:szCs w:val="20"/>
        </w:rPr>
        <w:t>“</w:t>
      </w:r>
      <w:r w:rsidR="004E1B6C" w:rsidRPr="00F5663A">
        <w:rPr>
          <w:szCs w:val="20"/>
        </w:rPr>
        <w:t>nee</w:t>
      </w:r>
      <w:r w:rsidR="00180D01">
        <w:rPr>
          <w:szCs w:val="20"/>
        </w:rPr>
        <w:t>”</w:t>
      </w:r>
      <w:r w:rsidR="004E1B6C" w:rsidRPr="00F5663A">
        <w:rPr>
          <w:szCs w:val="20"/>
        </w:rPr>
        <w:t xml:space="preserve"> kunnen zeggen als </w:t>
      </w:r>
      <w:r w:rsidR="004E1B6C" w:rsidRPr="00F5663A">
        <w:rPr>
          <w:szCs w:val="20"/>
        </w:rPr>
        <w:lastRenderedPageBreak/>
        <w:t>een collega belt om een dienst over te nemen/ruilen</w:t>
      </w:r>
      <w:r w:rsidR="004A0CAE" w:rsidRPr="00F5663A">
        <w:rPr>
          <w:noProof/>
          <w:szCs w:val="20"/>
        </w:rPr>
        <w:t xml:space="preserve">. </w:t>
      </w:r>
      <w:r w:rsidR="006579C8" w:rsidRPr="00F5663A">
        <w:rPr>
          <w:szCs w:val="20"/>
        </w:rPr>
        <w:t>Vanuit de scan ‘I</w:t>
      </w:r>
      <w:r w:rsidR="004A0CAE" w:rsidRPr="00F5663A">
        <w:rPr>
          <w:szCs w:val="20"/>
        </w:rPr>
        <w:t>n voor zorg’</w:t>
      </w:r>
      <w:r w:rsidR="004E1B6C" w:rsidRPr="00F5663A">
        <w:rPr>
          <w:szCs w:val="20"/>
        </w:rPr>
        <w:t xml:space="preserve"> </w:t>
      </w:r>
      <w:r w:rsidR="004A0CAE" w:rsidRPr="00F5663A">
        <w:rPr>
          <w:szCs w:val="20"/>
        </w:rPr>
        <w:t xml:space="preserve">blijkt dat de medewerker </w:t>
      </w:r>
      <w:r w:rsidR="00DB2642" w:rsidRPr="00F5663A">
        <w:rPr>
          <w:szCs w:val="20"/>
        </w:rPr>
        <w:t>redelijk</w:t>
      </w:r>
      <w:r w:rsidR="004A0CAE" w:rsidRPr="00F5663A">
        <w:rPr>
          <w:szCs w:val="20"/>
        </w:rPr>
        <w:t xml:space="preserve"> lang in dienst is</w:t>
      </w:r>
      <w:r w:rsidR="00EC0384" w:rsidRPr="00F5663A">
        <w:rPr>
          <w:szCs w:val="20"/>
        </w:rPr>
        <w:t xml:space="preserve"> en dat de leeftijd van medewerkers hoog is</w:t>
      </w:r>
      <w:r w:rsidR="004A0CAE" w:rsidRPr="00F5663A">
        <w:rPr>
          <w:szCs w:val="20"/>
        </w:rPr>
        <w:t xml:space="preserve">. </w:t>
      </w:r>
      <w:r w:rsidR="00A3099D" w:rsidRPr="00F5663A">
        <w:rPr>
          <w:szCs w:val="20"/>
        </w:rPr>
        <w:t xml:space="preserve">Tevens blijkt </w:t>
      </w:r>
      <w:r w:rsidRPr="00F5663A">
        <w:rPr>
          <w:szCs w:val="20"/>
        </w:rPr>
        <w:t>dat medewerker</w:t>
      </w:r>
      <w:r w:rsidR="00A3099D" w:rsidRPr="00F5663A">
        <w:rPr>
          <w:szCs w:val="20"/>
        </w:rPr>
        <w:t>s</w:t>
      </w:r>
      <w:r w:rsidRPr="00F5663A">
        <w:rPr>
          <w:szCs w:val="20"/>
        </w:rPr>
        <w:t xml:space="preserve"> moeite hebben met het aangeven van hun grenzen en verwachtingen naar elkaar. </w:t>
      </w:r>
      <w:r w:rsidR="004A0CAE" w:rsidRPr="00F5663A">
        <w:rPr>
          <w:szCs w:val="20"/>
        </w:rPr>
        <w:t>Buiten het werk trekken medewerkers regelmatig met elkaar op</w:t>
      </w:r>
      <w:r w:rsidR="004A0CAE" w:rsidRPr="00F5663A">
        <w:rPr>
          <w:noProof/>
          <w:szCs w:val="20"/>
        </w:rPr>
        <w:t xml:space="preserve"> (In voor zorg, 2012)</w:t>
      </w:r>
      <w:r w:rsidR="004A0CAE" w:rsidRPr="00F5663A">
        <w:rPr>
          <w:szCs w:val="20"/>
        </w:rPr>
        <w:t>.</w:t>
      </w:r>
    </w:p>
    <w:p w14:paraId="43432ED9" w14:textId="77777777" w:rsidR="004E1B6C" w:rsidRPr="00F5663A" w:rsidRDefault="004E1B6C" w:rsidP="00771189">
      <w:pPr>
        <w:rPr>
          <w:szCs w:val="20"/>
        </w:rPr>
      </w:pPr>
    </w:p>
    <w:p w14:paraId="43432EDA" w14:textId="77777777" w:rsidR="006E291F" w:rsidRDefault="003E056B" w:rsidP="00BB32E8">
      <w:pPr>
        <w:jc w:val="both"/>
        <w:rPr>
          <w:rStyle w:val="Kop3Char"/>
          <w:szCs w:val="20"/>
        </w:rPr>
      </w:pPr>
      <w:bookmarkStart w:id="180" w:name="_Toc356493783"/>
      <w:bookmarkStart w:id="181" w:name="_Toc356635993"/>
      <w:bookmarkStart w:id="182" w:name="_Toc356986548"/>
      <w:r w:rsidRPr="00F5663A">
        <w:rPr>
          <w:rStyle w:val="Kop3Char"/>
          <w:szCs w:val="20"/>
        </w:rPr>
        <w:t>1.</w:t>
      </w:r>
      <w:r w:rsidR="000D3D35" w:rsidRPr="00F5663A">
        <w:rPr>
          <w:rStyle w:val="Kop3Char"/>
          <w:szCs w:val="20"/>
        </w:rPr>
        <w:t>6</w:t>
      </w:r>
      <w:r w:rsidRPr="00F5663A">
        <w:rPr>
          <w:rStyle w:val="Kop3Char"/>
          <w:szCs w:val="20"/>
        </w:rPr>
        <w:t xml:space="preserve">.2 </w:t>
      </w:r>
      <w:r w:rsidR="004E1B6C" w:rsidRPr="00F5663A">
        <w:rPr>
          <w:rStyle w:val="Kop3Char"/>
          <w:szCs w:val="20"/>
        </w:rPr>
        <w:t>Strategie(missie)</w:t>
      </w:r>
      <w:bookmarkEnd w:id="180"/>
      <w:bookmarkEnd w:id="181"/>
      <w:bookmarkEnd w:id="182"/>
    </w:p>
    <w:p w14:paraId="43432EDB" w14:textId="77777777" w:rsidR="004E1B6C" w:rsidRPr="00F5663A" w:rsidRDefault="004E1B6C" w:rsidP="00BB32E8">
      <w:pPr>
        <w:jc w:val="both"/>
        <w:rPr>
          <w:szCs w:val="20"/>
        </w:rPr>
      </w:pPr>
      <w:r w:rsidRPr="00F5663A">
        <w:rPr>
          <w:szCs w:val="20"/>
        </w:rPr>
        <w:t xml:space="preserve">Wijdezorg </w:t>
      </w:r>
      <w:r w:rsidR="004A0CAE" w:rsidRPr="00F5663A">
        <w:rPr>
          <w:szCs w:val="20"/>
        </w:rPr>
        <w:t>ziet zichzelf als een</w:t>
      </w:r>
      <w:r w:rsidRPr="00F5663A">
        <w:rPr>
          <w:szCs w:val="20"/>
        </w:rPr>
        <w:t xml:space="preserve"> betrouwbare en klantvriendelijke zorg-</w:t>
      </w:r>
      <w:r w:rsidR="00180D01">
        <w:rPr>
          <w:szCs w:val="20"/>
        </w:rPr>
        <w:t xml:space="preserve"> en</w:t>
      </w:r>
      <w:r w:rsidRPr="00F5663A">
        <w:rPr>
          <w:szCs w:val="20"/>
        </w:rPr>
        <w:t xml:space="preserve"> dienstverlener in de Rijnstreek. De organisatie richt zich vooral op senioren, maar ook jongere mensen en chronisch zieken kunnen een beroep op </w:t>
      </w:r>
      <w:r w:rsidR="00FA76E2" w:rsidRPr="00F5663A">
        <w:rPr>
          <w:szCs w:val="20"/>
        </w:rPr>
        <w:t xml:space="preserve">de organisatie </w:t>
      </w:r>
      <w:r w:rsidRPr="00F5663A">
        <w:rPr>
          <w:szCs w:val="20"/>
        </w:rPr>
        <w:t>doen. Het aanbod van WIJdezorg heeft een aantal kernmerken:</w:t>
      </w:r>
    </w:p>
    <w:p w14:paraId="43432EDC" w14:textId="77777777" w:rsidR="004E1B6C" w:rsidRPr="00F5663A" w:rsidRDefault="004E1B6C" w:rsidP="00BB32E8">
      <w:pPr>
        <w:pStyle w:val="Lijstalinea"/>
        <w:numPr>
          <w:ilvl w:val="0"/>
          <w:numId w:val="1"/>
        </w:numPr>
        <w:jc w:val="both"/>
        <w:rPr>
          <w:szCs w:val="20"/>
        </w:rPr>
      </w:pPr>
      <w:r w:rsidRPr="00F5663A">
        <w:rPr>
          <w:szCs w:val="20"/>
        </w:rPr>
        <w:t>Kleinschalig van opzet</w:t>
      </w:r>
    </w:p>
    <w:p w14:paraId="43432EDD" w14:textId="77777777" w:rsidR="004E1B6C" w:rsidRPr="00F5663A" w:rsidRDefault="004E1B6C" w:rsidP="00BB32E8">
      <w:pPr>
        <w:pStyle w:val="Lijstalinea"/>
        <w:numPr>
          <w:ilvl w:val="0"/>
          <w:numId w:val="1"/>
        </w:numPr>
        <w:jc w:val="both"/>
        <w:rPr>
          <w:szCs w:val="20"/>
        </w:rPr>
      </w:pPr>
      <w:r w:rsidRPr="00F5663A">
        <w:rPr>
          <w:szCs w:val="20"/>
        </w:rPr>
        <w:t>Zware en lichte zorg geclusterd in regiokernen</w:t>
      </w:r>
    </w:p>
    <w:p w14:paraId="43432EDE" w14:textId="77777777" w:rsidR="004E1B6C" w:rsidRPr="00F5663A" w:rsidRDefault="004E1B6C" w:rsidP="00BB32E8">
      <w:pPr>
        <w:pStyle w:val="Lijstalinea"/>
        <w:numPr>
          <w:ilvl w:val="0"/>
          <w:numId w:val="1"/>
        </w:numPr>
        <w:jc w:val="both"/>
        <w:rPr>
          <w:szCs w:val="20"/>
        </w:rPr>
      </w:pPr>
      <w:r w:rsidRPr="00F5663A">
        <w:rPr>
          <w:szCs w:val="20"/>
        </w:rPr>
        <w:t>Dicht bij de klanten, medewerkers, vrijwilligers</w:t>
      </w:r>
    </w:p>
    <w:p w14:paraId="43432EDF" w14:textId="77777777" w:rsidR="004E1B6C" w:rsidRPr="00F5663A" w:rsidRDefault="004E1B6C" w:rsidP="00BB32E8">
      <w:pPr>
        <w:pStyle w:val="Lijstalinea"/>
        <w:numPr>
          <w:ilvl w:val="0"/>
          <w:numId w:val="1"/>
        </w:numPr>
        <w:jc w:val="both"/>
        <w:rPr>
          <w:szCs w:val="20"/>
        </w:rPr>
      </w:pPr>
      <w:r w:rsidRPr="00F5663A">
        <w:rPr>
          <w:szCs w:val="20"/>
        </w:rPr>
        <w:t>Ondersteunend voor de Mantelzorger</w:t>
      </w:r>
    </w:p>
    <w:p w14:paraId="43432EE0" w14:textId="77777777" w:rsidR="004E1B6C" w:rsidRPr="00F5663A" w:rsidRDefault="004E1B6C" w:rsidP="00BB32E8">
      <w:pPr>
        <w:pStyle w:val="Lijstalinea"/>
        <w:numPr>
          <w:ilvl w:val="0"/>
          <w:numId w:val="1"/>
        </w:numPr>
        <w:jc w:val="both"/>
        <w:rPr>
          <w:szCs w:val="20"/>
        </w:rPr>
      </w:pPr>
      <w:r w:rsidRPr="00F5663A">
        <w:rPr>
          <w:szCs w:val="20"/>
        </w:rPr>
        <w:t xml:space="preserve">Professioneel georganiseerd en van goede kwaliteit. Dit is na te lezen op: </w:t>
      </w:r>
      <w:hyperlink r:id="rId12" w:history="1">
        <w:r w:rsidRPr="00F5663A">
          <w:rPr>
            <w:rStyle w:val="Hyperlink"/>
            <w:szCs w:val="20"/>
          </w:rPr>
          <w:t>www.kiesbeter.nl</w:t>
        </w:r>
      </w:hyperlink>
      <w:r w:rsidR="00D3171C">
        <w:rPr>
          <w:noProof/>
          <w:szCs w:val="20"/>
        </w:rPr>
        <w:t xml:space="preserve"> </w:t>
      </w:r>
      <w:r w:rsidR="008F700F">
        <w:rPr>
          <w:noProof/>
          <w:szCs w:val="20"/>
        </w:rPr>
        <w:t xml:space="preserve"> </w:t>
      </w:r>
      <w:r w:rsidR="008F700F" w:rsidRPr="008F700F">
        <w:rPr>
          <w:noProof/>
          <w:szCs w:val="20"/>
        </w:rPr>
        <w:t>(RIVM in opdracht van College voor Zorverzekeringen, 2012)</w:t>
      </w:r>
    </w:p>
    <w:p w14:paraId="43432EE1" w14:textId="77777777" w:rsidR="004E1B6C" w:rsidRPr="00F5663A" w:rsidRDefault="004E1B6C" w:rsidP="00BB32E8">
      <w:pPr>
        <w:ind w:left="360"/>
        <w:jc w:val="both"/>
        <w:rPr>
          <w:szCs w:val="20"/>
        </w:rPr>
      </w:pPr>
    </w:p>
    <w:p w14:paraId="43432EE2" w14:textId="77777777" w:rsidR="006E291F" w:rsidRDefault="003E056B" w:rsidP="00BB32E8">
      <w:pPr>
        <w:jc w:val="both"/>
        <w:rPr>
          <w:rStyle w:val="Kop3Char"/>
          <w:szCs w:val="20"/>
        </w:rPr>
      </w:pPr>
      <w:bookmarkStart w:id="183" w:name="_Toc356493784"/>
      <w:bookmarkStart w:id="184" w:name="_Toc356635994"/>
      <w:bookmarkStart w:id="185" w:name="_Toc356986549"/>
      <w:r w:rsidRPr="00F5663A">
        <w:rPr>
          <w:rStyle w:val="Kop3Char"/>
          <w:szCs w:val="20"/>
        </w:rPr>
        <w:t>1.</w:t>
      </w:r>
      <w:r w:rsidR="000D3D35" w:rsidRPr="00F5663A">
        <w:rPr>
          <w:rStyle w:val="Kop3Char"/>
          <w:szCs w:val="20"/>
        </w:rPr>
        <w:t>6</w:t>
      </w:r>
      <w:r w:rsidR="00A81197">
        <w:rPr>
          <w:rStyle w:val="Kop3Char"/>
          <w:szCs w:val="20"/>
        </w:rPr>
        <w:t xml:space="preserve">.3 </w:t>
      </w:r>
      <w:r w:rsidR="004E1B6C" w:rsidRPr="00F5663A">
        <w:rPr>
          <w:rStyle w:val="Kop3Char"/>
          <w:szCs w:val="20"/>
        </w:rPr>
        <w:t>Structuur</w:t>
      </w:r>
      <w:bookmarkEnd w:id="183"/>
      <w:bookmarkEnd w:id="184"/>
      <w:bookmarkEnd w:id="185"/>
    </w:p>
    <w:p w14:paraId="43432EE3" w14:textId="77777777" w:rsidR="00F667B9" w:rsidRPr="00F5663A" w:rsidRDefault="00F87646" w:rsidP="00BB32E8">
      <w:pPr>
        <w:jc w:val="both"/>
        <w:rPr>
          <w:szCs w:val="20"/>
        </w:rPr>
      </w:pPr>
      <w:r w:rsidRPr="00F5663A">
        <w:rPr>
          <w:szCs w:val="20"/>
        </w:rPr>
        <w:t>D</w:t>
      </w:r>
      <w:r w:rsidR="00232807" w:rsidRPr="00F5663A">
        <w:rPr>
          <w:szCs w:val="20"/>
        </w:rPr>
        <w:t>e organisatie</w:t>
      </w:r>
      <w:r w:rsidR="004E1B6C" w:rsidRPr="00F5663A">
        <w:rPr>
          <w:szCs w:val="20"/>
        </w:rPr>
        <w:t>structuur van WIJdezorg lijkt</w:t>
      </w:r>
      <w:r w:rsidR="00232807" w:rsidRPr="00F5663A">
        <w:rPr>
          <w:szCs w:val="20"/>
        </w:rPr>
        <w:t xml:space="preserve">, </w:t>
      </w:r>
      <w:r w:rsidR="004E1B6C" w:rsidRPr="00F5663A">
        <w:rPr>
          <w:szCs w:val="20"/>
        </w:rPr>
        <w:t>a</w:t>
      </w:r>
      <w:r w:rsidR="00232807" w:rsidRPr="00F5663A">
        <w:rPr>
          <w:szCs w:val="20"/>
        </w:rPr>
        <w:t xml:space="preserve">ls je naar het organigram kijkt, </w:t>
      </w:r>
      <w:r w:rsidR="004E1B6C" w:rsidRPr="00F5663A">
        <w:rPr>
          <w:szCs w:val="20"/>
        </w:rPr>
        <w:t>op een divisiestructuur</w:t>
      </w:r>
      <w:r w:rsidR="004E1B6C" w:rsidRPr="00F5663A">
        <w:rPr>
          <w:noProof/>
          <w:szCs w:val="20"/>
        </w:rPr>
        <w:t xml:space="preserve"> (Mintzberg, 2011)</w:t>
      </w:r>
      <w:r w:rsidR="004E1B6C" w:rsidRPr="00F5663A">
        <w:rPr>
          <w:szCs w:val="20"/>
        </w:rPr>
        <w:t>. Wijdezorg is niet alleen een divisiestructuur maar heeft ook kenmerken</w:t>
      </w:r>
      <w:r w:rsidR="00F511D6" w:rsidRPr="00F5663A">
        <w:rPr>
          <w:szCs w:val="20"/>
        </w:rPr>
        <w:t xml:space="preserve"> van een machinebureaucratie</w:t>
      </w:r>
      <w:r w:rsidR="004E1B6C" w:rsidRPr="00F5663A">
        <w:rPr>
          <w:szCs w:val="20"/>
        </w:rPr>
        <w:t xml:space="preserve"> door de standaardisatie van werkprocessen. De standaardisatie van werkprocessen vloeit voort uit het kwaliteitssysteem PREZO ( PREstatie in de ZOrg) van WIJdezorg. Een ander kenmerk van WIJdezorg is professionele bureaucratie</w:t>
      </w:r>
      <w:r w:rsidR="00232807" w:rsidRPr="00F5663A">
        <w:rPr>
          <w:szCs w:val="20"/>
        </w:rPr>
        <w:t>,</w:t>
      </w:r>
      <w:r w:rsidR="004E1B6C" w:rsidRPr="00F5663A">
        <w:rPr>
          <w:szCs w:val="20"/>
        </w:rPr>
        <w:t xml:space="preserve"> dit komt door de standaardisatie van vaardigheden. De</w:t>
      </w:r>
      <w:r w:rsidR="004A0CAE" w:rsidRPr="00F5663A">
        <w:rPr>
          <w:szCs w:val="20"/>
        </w:rPr>
        <w:t xml:space="preserve"> standaardisatie van vaardigheden</w:t>
      </w:r>
      <w:r w:rsidR="004E1B6C" w:rsidRPr="00F5663A">
        <w:rPr>
          <w:szCs w:val="20"/>
        </w:rPr>
        <w:t xml:space="preserve"> wordt door het kwaliteit</w:t>
      </w:r>
      <w:r w:rsidR="00232807" w:rsidRPr="00F5663A">
        <w:rPr>
          <w:szCs w:val="20"/>
        </w:rPr>
        <w:t>s</w:t>
      </w:r>
      <w:r w:rsidR="004E1B6C" w:rsidRPr="00F5663A">
        <w:rPr>
          <w:szCs w:val="20"/>
        </w:rPr>
        <w:t>systeem PREZO op peil gehouden</w:t>
      </w:r>
      <w:r w:rsidR="004A0CAE" w:rsidRPr="00F5663A">
        <w:rPr>
          <w:szCs w:val="20"/>
        </w:rPr>
        <w:t>. Dit gebeurt</w:t>
      </w:r>
      <w:r w:rsidR="004E1B6C" w:rsidRPr="00F5663A">
        <w:rPr>
          <w:szCs w:val="20"/>
        </w:rPr>
        <w:t xml:space="preserve"> door middel van een cyclisch geborgde training van vaardigheden en taakspecialisatie</w:t>
      </w:r>
      <w:r w:rsidR="004A0CAE" w:rsidRPr="00F5663A">
        <w:rPr>
          <w:szCs w:val="20"/>
        </w:rPr>
        <w:t xml:space="preserve"> van de medewerkers</w:t>
      </w:r>
      <w:r w:rsidR="004E1B6C" w:rsidRPr="00F5663A">
        <w:rPr>
          <w:szCs w:val="20"/>
        </w:rPr>
        <w:t>. Doordat de macht gedecentraliseerd is tot het middenkader kun je spreken van een dominante divisiestructuur</w:t>
      </w:r>
      <w:r w:rsidR="004A0CAE" w:rsidRPr="00F5663A">
        <w:rPr>
          <w:noProof/>
          <w:szCs w:val="20"/>
        </w:rPr>
        <w:t xml:space="preserve"> (Mintzberg, 2011)</w:t>
      </w:r>
      <w:r w:rsidR="00232807" w:rsidRPr="00F5663A">
        <w:rPr>
          <w:szCs w:val="20"/>
        </w:rPr>
        <w:t>. De locatie</w:t>
      </w:r>
      <w:r w:rsidR="004E1B6C" w:rsidRPr="00F5663A">
        <w:rPr>
          <w:szCs w:val="20"/>
        </w:rPr>
        <w:t>manager</w:t>
      </w:r>
      <w:r w:rsidR="00180D01">
        <w:rPr>
          <w:szCs w:val="20"/>
        </w:rPr>
        <w:t>s</w:t>
      </w:r>
      <w:r w:rsidR="004E1B6C" w:rsidRPr="00F5663A">
        <w:rPr>
          <w:szCs w:val="20"/>
        </w:rPr>
        <w:t xml:space="preserve"> van de </w:t>
      </w:r>
      <w:r w:rsidR="004A0CAE" w:rsidRPr="00F5663A">
        <w:rPr>
          <w:szCs w:val="20"/>
        </w:rPr>
        <w:t>zorglocaties</w:t>
      </w:r>
      <w:r w:rsidR="004E1B6C" w:rsidRPr="00F5663A">
        <w:rPr>
          <w:szCs w:val="20"/>
        </w:rPr>
        <w:t xml:space="preserve"> leggen verantwoording af aan de strategische top van WIJdezorg</w:t>
      </w:r>
      <w:r w:rsidR="004A0CAE" w:rsidRPr="00F5663A">
        <w:rPr>
          <w:noProof/>
          <w:szCs w:val="20"/>
        </w:rPr>
        <w:t xml:space="preserve"> (WIJdezorg, 2011)</w:t>
      </w:r>
      <w:r w:rsidR="004E1B6C" w:rsidRPr="00F5663A">
        <w:rPr>
          <w:szCs w:val="20"/>
        </w:rPr>
        <w:t>.</w:t>
      </w:r>
    </w:p>
    <w:p w14:paraId="43432EE4" w14:textId="77777777" w:rsidR="004A0CAE" w:rsidRPr="00F5663A" w:rsidRDefault="004A0CAE" w:rsidP="001145A9">
      <w:pPr>
        <w:rPr>
          <w:szCs w:val="20"/>
        </w:rPr>
      </w:pPr>
    </w:p>
    <w:p w14:paraId="43432EE5" w14:textId="77777777" w:rsidR="006E291F" w:rsidRDefault="003E056B" w:rsidP="00BB32E8">
      <w:pPr>
        <w:jc w:val="both"/>
        <w:rPr>
          <w:rStyle w:val="Kop3Char"/>
          <w:szCs w:val="20"/>
        </w:rPr>
      </w:pPr>
      <w:bookmarkStart w:id="186" w:name="_Toc356493785"/>
      <w:bookmarkStart w:id="187" w:name="_Toc356635995"/>
      <w:bookmarkStart w:id="188" w:name="_Toc356986550"/>
      <w:r w:rsidRPr="00F5663A">
        <w:rPr>
          <w:rStyle w:val="Kop3Char"/>
          <w:szCs w:val="20"/>
        </w:rPr>
        <w:t>1.</w:t>
      </w:r>
      <w:r w:rsidR="000D3D35" w:rsidRPr="00F5663A">
        <w:rPr>
          <w:rStyle w:val="Kop3Char"/>
          <w:szCs w:val="20"/>
        </w:rPr>
        <w:t>6</w:t>
      </w:r>
      <w:r w:rsidRPr="00F5663A">
        <w:rPr>
          <w:rStyle w:val="Kop3Char"/>
          <w:szCs w:val="20"/>
        </w:rPr>
        <w:t xml:space="preserve">.4 </w:t>
      </w:r>
      <w:r w:rsidR="004E1B6C" w:rsidRPr="00F5663A">
        <w:rPr>
          <w:rStyle w:val="Kop3Char"/>
          <w:szCs w:val="20"/>
        </w:rPr>
        <w:t>Systemen</w:t>
      </w:r>
      <w:bookmarkEnd w:id="186"/>
      <w:bookmarkEnd w:id="187"/>
      <w:bookmarkEnd w:id="188"/>
    </w:p>
    <w:p w14:paraId="43432EE6" w14:textId="77777777" w:rsidR="004E1B6C" w:rsidRPr="00F5663A" w:rsidRDefault="00F87646" w:rsidP="00BB32E8">
      <w:pPr>
        <w:jc w:val="both"/>
        <w:rPr>
          <w:szCs w:val="20"/>
        </w:rPr>
      </w:pPr>
      <w:r w:rsidRPr="00F5663A">
        <w:rPr>
          <w:szCs w:val="20"/>
        </w:rPr>
        <w:t>O</w:t>
      </w:r>
      <w:r w:rsidR="004E1B6C" w:rsidRPr="00F5663A">
        <w:rPr>
          <w:szCs w:val="20"/>
        </w:rPr>
        <w:t>p alle locaties van WIJdezorg wordt er volgens het kwaliteit</w:t>
      </w:r>
      <w:r w:rsidR="00232807" w:rsidRPr="00F5663A">
        <w:rPr>
          <w:szCs w:val="20"/>
        </w:rPr>
        <w:t>s</w:t>
      </w:r>
      <w:r w:rsidR="004E1B6C" w:rsidRPr="00F5663A">
        <w:rPr>
          <w:szCs w:val="20"/>
        </w:rPr>
        <w:t>systeem PREZO gewerkt. In dit kwaliteit</w:t>
      </w:r>
      <w:r w:rsidR="005E2FAB" w:rsidRPr="00F5663A">
        <w:rPr>
          <w:szCs w:val="20"/>
        </w:rPr>
        <w:t>s</w:t>
      </w:r>
      <w:r w:rsidR="004E1B6C" w:rsidRPr="00F5663A">
        <w:rPr>
          <w:szCs w:val="20"/>
        </w:rPr>
        <w:t>systeem wordt gebruikgemaakt van een zorgleefplan voor de bewoner. Dat wordt opgesteld in vier domeinen</w:t>
      </w:r>
      <w:r w:rsidR="00EF5A5B">
        <w:rPr>
          <w:noProof/>
          <w:szCs w:val="20"/>
        </w:rPr>
        <w:t xml:space="preserve"> </w:t>
      </w:r>
      <w:r w:rsidR="00C10241">
        <w:rPr>
          <w:noProof/>
          <w:szCs w:val="20"/>
        </w:rPr>
        <w:t>(ACTIZ</w:t>
      </w:r>
      <w:r w:rsidR="00EF5A5B" w:rsidRPr="00EF5A5B">
        <w:rPr>
          <w:noProof/>
          <w:szCs w:val="20"/>
        </w:rPr>
        <w:t>, 2006)</w:t>
      </w:r>
      <w:r w:rsidR="004E1B6C" w:rsidRPr="00F5663A">
        <w:rPr>
          <w:szCs w:val="20"/>
        </w:rPr>
        <w:t>:</w:t>
      </w:r>
    </w:p>
    <w:p w14:paraId="43432EE7" w14:textId="77777777" w:rsidR="004E1B6C" w:rsidRPr="00F5663A" w:rsidRDefault="004E1B6C" w:rsidP="00BB32E8">
      <w:pPr>
        <w:pStyle w:val="Lijstalinea"/>
        <w:numPr>
          <w:ilvl w:val="0"/>
          <w:numId w:val="2"/>
        </w:numPr>
        <w:jc w:val="both"/>
        <w:rPr>
          <w:szCs w:val="20"/>
        </w:rPr>
      </w:pPr>
      <w:r w:rsidRPr="00F5663A">
        <w:rPr>
          <w:szCs w:val="20"/>
        </w:rPr>
        <w:t>Woon- leefomgeving</w:t>
      </w:r>
    </w:p>
    <w:p w14:paraId="43432EE8" w14:textId="77777777" w:rsidR="004E1B6C" w:rsidRPr="00F5663A" w:rsidRDefault="004E1B6C" w:rsidP="00BB32E8">
      <w:pPr>
        <w:pStyle w:val="Lijstalinea"/>
        <w:numPr>
          <w:ilvl w:val="0"/>
          <w:numId w:val="2"/>
        </w:numPr>
        <w:jc w:val="both"/>
        <w:rPr>
          <w:szCs w:val="20"/>
        </w:rPr>
      </w:pPr>
      <w:r w:rsidRPr="00F5663A">
        <w:rPr>
          <w:szCs w:val="20"/>
        </w:rPr>
        <w:t>Mentaal welbevinden</w:t>
      </w:r>
    </w:p>
    <w:p w14:paraId="43432EE9" w14:textId="77777777" w:rsidR="004E1B6C" w:rsidRPr="00F5663A" w:rsidRDefault="004E1B6C" w:rsidP="00BB32E8">
      <w:pPr>
        <w:pStyle w:val="Lijstalinea"/>
        <w:numPr>
          <w:ilvl w:val="0"/>
          <w:numId w:val="2"/>
        </w:numPr>
        <w:jc w:val="both"/>
        <w:rPr>
          <w:szCs w:val="20"/>
        </w:rPr>
      </w:pPr>
      <w:r w:rsidRPr="00F5663A">
        <w:rPr>
          <w:szCs w:val="20"/>
        </w:rPr>
        <w:t>Participatie</w:t>
      </w:r>
    </w:p>
    <w:p w14:paraId="43432EEA" w14:textId="77777777" w:rsidR="004E1B6C" w:rsidRPr="00F5663A" w:rsidRDefault="004E1B6C" w:rsidP="00BB32E8">
      <w:pPr>
        <w:pStyle w:val="Lijstalinea"/>
        <w:numPr>
          <w:ilvl w:val="0"/>
          <w:numId w:val="2"/>
        </w:numPr>
        <w:jc w:val="both"/>
        <w:rPr>
          <w:szCs w:val="20"/>
        </w:rPr>
      </w:pPr>
      <w:r w:rsidRPr="00F5663A">
        <w:rPr>
          <w:szCs w:val="20"/>
        </w:rPr>
        <w:t>Lichamelijk welbevinden</w:t>
      </w:r>
    </w:p>
    <w:p w14:paraId="43432EEB" w14:textId="77777777" w:rsidR="004E1B6C" w:rsidRPr="00F5663A" w:rsidRDefault="004E1B6C" w:rsidP="00BB32E8">
      <w:pPr>
        <w:jc w:val="both"/>
        <w:rPr>
          <w:szCs w:val="20"/>
        </w:rPr>
      </w:pPr>
      <w:r w:rsidRPr="00F5663A">
        <w:rPr>
          <w:szCs w:val="20"/>
        </w:rPr>
        <w:t>Het kwaliteit</w:t>
      </w:r>
      <w:r w:rsidR="00232807" w:rsidRPr="00F5663A">
        <w:rPr>
          <w:szCs w:val="20"/>
        </w:rPr>
        <w:t>s</w:t>
      </w:r>
      <w:r w:rsidRPr="00F5663A">
        <w:rPr>
          <w:szCs w:val="20"/>
        </w:rPr>
        <w:t>systeem is methodisch en cyclisch. In het kwaliteit</w:t>
      </w:r>
      <w:r w:rsidR="00232807" w:rsidRPr="00F5663A">
        <w:rPr>
          <w:szCs w:val="20"/>
        </w:rPr>
        <w:t>s</w:t>
      </w:r>
      <w:r w:rsidRPr="00F5663A">
        <w:rPr>
          <w:szCs w:val="20"/>
        </w:rPr>
        <w:t>systeem staat de cliënt centraal</w:t>
      </w:r>
      <w:r w:rsidRPr="00F5663A">
        <w:rPr>
          <w:noProof/>
          <w:szCs w:val="20"/>
        </w:rPr>
        <w:t xml:space="preserve"> (Perspekt, 2003)</w:t>
      </w:r>
      <w:r w:rsidRPr="00F5663A">
        <w:rPr>
          <w:szCs w:val="20"/>
        </w:rPr>
        <w:t>.</w:t>
      </w:r>
    </w:p>
    <w:p w14:paraId="43432EEC" w14:textId="77777777" w:rsidR="004E1B6C" w:rsidRPr="00F5663A" w:rsidRDefault="004E1B6C" w:rsidP="00D76FB9">
      <w:pPr>
        <w:rPr>
          <w:szCs w:val="20"/>
        </w:rPr>
      </w:pPr>
    </w:p>
    <w:p w14:paraId="43432EED" w14:textId="77777777" w:rsidR="006E291F" w:rsidRDefault="003E056B" w:rsidP="00BB32E8">
      <w:pPr>
        <w:jc w:val="both"/>
        <w:rPr>
          <w:rStyle w:val="Kop3Char"/>
          <w:szCs w:val="20"/>
        </w:rPr>
      </w:pPr>
      <w:bookmarkStart w:id="189" w:name="_Toc356493786"/>
      <w:bookmarkStart w:id="190" w:name="_Toc356635996"/>
      <w:bookmarkStart w:id="191" w:name="_Toc356986551"/>
      <w:r w:rsidRPr="00F5663A">
        <w:rPr>
          <w:rStyle w:val="Kop3Char"/>
          <w:szCs w:val="20"/>
        </w:rPr>
        <w:t>1.</w:t>
      </w:r>
      <w:r w:rsidR="000D3D35" w:rsidRPr="00F5663A">
        <w:rPr>
          <w:rStyle w:val="Kop3Char"/>
          <w:szCs w:val="20"/>
        </w:rPr>
        <w:t>6</w:t>
      </w:r>
      <w:r w:rsidRPr="00F5663A">
        <w:rPr>
          <w:rStyle w:val="Kop3Char"/>
          <w:szCs w:val="20"/>
        </w:rPr>
        <w:t xml:space="preserve">.5 </w:t>
      </w:r>
      <w:r w:rsidR="004E1B6C" w:rsidRPr="00F5663A">
        <w:rPr>
          <w:rStyle w:val="Kop3Char"/>
          <w:szCs w:val="20"/>
        </w:rPr>
        <w:t>Stijl van leidinggeven</w:t>
      </w:r>
      <w:bookmarkEnd w:id="189"/>
      <w:bookmarkEnd w:id="190"/>
      <w:bookmarkEnd w:id="191"/>
    </w:p>
    <w:p w14:paraId="43432EEE" w14:textId="77777777" w:rsidR="004E1B6C" w:rsidRPr="00F5663A" w:rsidRDefault="008B2CE3" w:rsidP="00BB32E8">
      <w:pPr>
        <w:jc w:val="both"/>
        <w:rPr>
          <w:szCs w:val="20"/>
        </w:rPr>
      </w:pPr>
      <w:r w:rsidRPr="00F5663A">
        <w:rPr>
          <w:szCs w:val="20"/>
        </w:rPr>
        <w:t>De leidinggevende stijl die binnen WIJdezorg gebruikt wordt is veelal van Hersey en Blanchard</w:t>
      </w:r>
      <w:r w:rsidRPr="00F5663A">
        <w:rPr>
          <w:color w:val="FF0000"/>
          <w:szCs w:val="20"/>
        </w:rPr>
        <w:t xml:space="preserve"> </w:t>
      </w:r>
      <w:r w:rsidR="00006D56">
        <w:rPr>
          <w:noProof/>
          <w:color w:val="FF0000"/>
          <w:szCs w:val="20"/>
        </w:rPr>
        <w:t xml:space="preserve"> </w:t>
      </w:r>
      <w:r w:rsidR="00006D56" w:rsidRPr="005716D6">
        <w:rPr>
          <w:noProof/>
          <w:szCs w:val="20"/>
        </w:rPr>
        <w:t>(Hersey, 2008)</w:t>
      </w:r>
      <w:r w:rsidR="005716D6">
        <w:rPr>
          <w:noProof/>
          <w:color w:val="FF0000"/>
          <w:szCs w:val="20"/>
        </w:rPr>
        <w:t xml:space="preserve"> </w:t>
      </w:r>
      <w:r w:rsidRPr="00F5663A">
        <w:rPr>
          <w:szCs w:val="20"/>
        </w:rPr>
        <w:t xml:space="preserve">en wordt situationeel leidinggeven genoemd. </w:t>
      </w:r>
      <w:r w:rsidR="00F87646" w:rsidRPr="00F5663A">
        <w:rPr>
          <w:szCs w:val="20"/>
        </w:rPr>
        <w:t>A</w:t>
      </w:r>
      <w:r w:rsidR="004E1B6C" w:rsidRPr="00F5663A">
        <w:rPr>
          <w:szCs w:val="20"/>
        </w:rPr>
        <w:t>fhankelijk van de situatie en het niveau van de medewerker wordt er coachend en sturend leidi</w:t>
      </w:r>
      <w:r w:rsidR="00232807" w:rsidRPr="00F5663A">
        <w:rPr>
          <w:szCs w:val="20"/>
        </w:rPr>
        <w:t xml:space="preserve">ng gegeven. </w:t>
      </w:r>
      <w:r w:rsidRPr="00F5663A">
        <w:rPr>
          <w:szCs w:val="20"/>
        </w:rPr>
        <w:t>Vanuit de benchmark i</w:t>
      </w:r>
      <w:r w:rsidR="00EC0384" w:rsidRPr="00F5663A">
        <w:rPr>
          <w:szCs w:val="20"/>
        </w:rPr>
        <w:t xml:space="preserve">n de zorg </w:t>
      </w:r>
      <w:r w:rsidR="00742A0C" w:rsidRPr="00F5663A">
        <w:rPr>
          <w:szCs w:val="20"/>
        </w:rPr>
        <w:t xml:space="preserve">uit </w:t>
      </w:r>
      <w:r w:rsidR="00EC0384" w:rsidRPr="00F5663A">
        <w:rPr>
          <w:szCs w:val="20"/>
        </w:rPr>
        <w:t xml:space="preserve">2011, geven medewerkers een </w:t>
      </w:r>
      <w:r w:rsidR="00CA6C33" w:rsidRPr="00F5663A">
        <w:rPr>
          <w:szCs w:val="20"/>
        </w:rPr>
        <w:t xml:space="preserve">7,4 </w:t>
      </w:r>
      <w:r w:rsidR="00EC0384" w:rsidRPr="00F5663A">
        <w:rPr>
          <w:szCs w:val="20"/>
        </w:rPr>
        <w:t>aan inspirerend leiding</w:t>
      </w:r>
      <w:r w:rsidR="00180D01">
        <w:rPr>
          <w:szCs w:val="20"/>
        </w:rPr>
        <w:t>g</w:t>
      </w:r>
      <w:r w:rsidR="00EC0384" w:rsidRPr="00F5663A">
        <w:rPr>
          <w:szCs w:val="20"/>
        </w:rPr>
        <w:t>even</w:t>
      </w:r>
      <w:r w:rsidR="00180D01">
        <w:rPr>
          <w:szCs w:val="20"/>
        </w:rPr>
        <w:t xml:space="preserve"> </w:t>
      </w:r>
      <w:r w:rsidR="00742A0C" w:rsidRPr="00F5663A">
        <w:rPr>
          <w:noProof/>
          <w:szCs w:val="20"/>
        </w:rPr>
        <w:t>(ACTIZ, 2011).</w:t>
      </w:r>
    </w:p>
    <w:p w14:paraId="43432EEF" w14:textId="77777777" w:rsidR="004E1B6C" w:rsidRPr="00F5663A" w:rsidRDefault="004E1B6C" w:rsidP="00BB32E8">
      <w:pPr>
        <w:jc w:val="both"/>
        <w:rPr>
          <w:szCs w:val="20"/>
        </w:rPr>
      </w:pPr>
    </w:p>
    <w:p w14:paraId="43432EF0" w14:textId="77777777" w:rsidR="006E291F" w:rsidRDefault="003E056B" w:rsidP="00BB32E8">
      <w:pPr>
        <w:jc w:val="both"/>
        <w:rPr>
          <w:rStyle w:val="Kop3Char"/>
          <w:szCs w:val="20"/>
        </w:rPr>
      </w:pPr>
      <w:bookmarkStart w:id="192" w:name="_Toc356493787"/>
      <w:bookmarkStart w:id="193" w:name="_Toc356635997"/>
      <w:bookmarkStart w:id="194" w:name="_Toc356986552"/>
      <w:r w:rsidRPr="00F5663A">
        <w:rPr>
          <w:rStyle w:val="Kop3Char"/>
          <w:szCs w:val="20"/>
        </w:rPr>
        <w:t>1.</w:t>
      </w:r>
      <w:r w:rsidR="000D3D35" w:rsidRPr="00F5663A">
        <w:rPr>
          <w:rStyle w:val="Kop3Char"/>
          <w:szCs w:val="20"/>
        </w:rPr>
        <w:t>6</w:t>
      </w:r>
      <w:r w:rsidR="00A81197">
        <w:rPr>
          <w:rStyle w:val="Kop3Char"/>
          <w:szCs w:val="20"/>
        </w:rPr>
        <w:t>.6</w:t>
      </w:r>
      <w:r w:rsidR="006E291F">
        <w:rPr>
          <w:rStyle w:val="Kop3Char"/>
          <w:szCs w:val="20"/>
        </w:rPr>
        <w:t xml:space="preserve"> S</w:t>
      </w:r>
      <w:r w:rsidR="004E1B6C" w:rsidRPr="00F5663A">
        <w:rPr>
          <w:rStyle w:val="Kop3Char"/>
          <w:szCs w:val="20"/>
        </w:rPr>
        <w:t>leutelvaardigheden</w:t>
      </w:r>
      <w:bookmarkEnd w:id="192"/>
      <w:bookmarkEnd w:id="193"/>
      <w:bookmarkEnd w:id="194"/>
    </w:p>
    <w:p w14:paraId="43432EF1" w14:textId="77777777" w:rsidR="004E1B6C" w:rsidRPr="00F5663A" w:rsidRDefault="00F87646" w:rsidP="00BB32E8">
      <w:pPr>
        <w:jc w:val="both"/>
        <w:rPr>
          <w:szCs w:val="20"/>
        </w:rPr>
      </w:pPr>
      <w:r w:rsidRPr="00F5663A">
        <w:rPr>
          <w:szCs w:val="20"/>
        </w:rPr>
        <w:t>M</w:t>
      </w:r>
      <w:r w:rsidR="004E1B6C" w:rsidRPr="00F5663A">
        <w:rPr>
          <w:szCs w:val="20"/>
        </w:rPr>
        <w:t>ensen met een functiebeperking of chronische ziekte blijven zelf verantwoordelijk voor de invulling van hun leven. En dus ook voor de zorg en ondersteuning die zij wensen. Vanuit dit uitgangspunt biedt WIJdezorg een breed zorg- en dienstenpakket aan</w:t>
      </w:r>
      <w:r w:rsidR="004A58B0" w:rsidRPr="00F5663A">
        <w:rPr>
          <w:noProof/>
          <w:szCs w:val="20"/>
        </w:rPr>
        <w:t xml:space="preserve"> (WIJdezorg, 2011)</w:t>
      </w:r>
      <w:r w:rsidR="004E1B6C" w:rsidRPr="00F5663A">
        <w:rPr>
          <w:szCs w:val="20"/>
        </w:rPr>
        <w:t xml:space="preserve">. In alle fasen van ziekte en ouderdom kunnen mensen een beroep doen op WIJdezorg. WIJdezorg levert professionele en toegewijde zorg van licht somatische zorg tot zware psychogeriatrische zorg. Samen met een scala aan diensten die het leven voor de cliënt prettiger en </w:t>
      </w:r>
      <w:r w:rsidR="004E1B6C" w:rsidRPr="00F5663A">
        <w:rPr>
          <w:szCs w:val="20"/>
        </w:rPr>
        <w:lastRenderedPageBreak/>
        <w:t xml:space="preserve">gemakkelijker maken. </w:t>
      </w:r>
      <w:r w:rsidR="00666623" w:rsidRPr="00F5663A">
        <w:rPr>
          <w:noProof/>
          <w:szCs w:val="20"/>
        </w:rPr>
        <w:t>In de org</w:t>
      </w:r>
      <w:r w:rsidR="004F4992" w:rsidRPr="00F5663A">
        <w:rPr>
          <w:noProof/>
          <w:szCs w:val="20"/>
        </w:rPr>
        <w:t xml:space="preserve">anisatie WIJdezorg wordt gebruik </w:t>
      </w:r>
      <w:r w:rsidR="00666623" w:rsidRPr="00F5663A">
        <w:rPr>
          <w:noProof/>
          <w:szCs w:val="20"/>
        </w:rPr>
        <w:t>gemaakt van ruim 900 vrijwilligers. De</w:t>
      </w:r>
      <w:r w:rsidR="00A3099D" w:rsidRPr="00F5663A">
        <w:rPr>
          <w:noProof/>
          <w:szCs w:val="20"/>
        </w:rPr>
        <w:t xml:space="preserve"> </w:t>
      </w:r>
      <w:r w:rsidR="00666623" w:rsidRPr="00F5663A">
        <w:rPr>
          <w:noProof/>
          <w:szCs w:val="20"/>
        </w:rPr>
        <w:t xml:space="preserve">vrijwilligers zijn voor de zorglocaties onmisbaar in de ondersteuning van activiteiten en dergelijke. Echter komt het steeds meer voor dat vrijwilligers een eigen ‘agenda’ hebben. Wat de </w:t>
      </w:r>
      <w:r w:rsidR="00A3099D" w:rsidRPr="00F5663A">
        <w:rPr>
          <w:noProof/>
          <w:szCs w:val="20"/>
        </w:rPr>
        <w:t>zorg</w:t>
      </w:r>
      <w:r w:rsidR="00666623" w:rsidRPr="00F5663A">
        <w:rPr>
          <w:noProof/>
          <w:szCs w:val="20"/>
        </w:rPr>
        <w:t>locatie verwacht is dus niet altijd het idee wat de vrij</w:t>
      </w:r>
      <w:r w:rsidR="00A3099D" w:rsidRPr="00F5663A">
        <w:rPr>
          <w:noProof/>
          <w:szCs w:val="20"/>
        </w:rPr>
        <w:t>wili</w:t>
      </w:r>
      <w:r w:rsidR="00666623" w:rsidRPr="00F5663A">
        <w:rPr>
          <w:noProof/>
          <w:szCs w:val="20"/>
        </w:rPr>
        <w:t>ger heeft van zijn/haar aangeboden dienst</w:t>
      </w:r>
      <w:r w:rsidR="00A3099D" w:rsidRPr="00F5663A">
        <w:rPr>
          <w:noProof/>
          <w:szCs w:val="20"/>
        </w:rPr>
        <w:t>en</w:t>
      </w:r>
      <w:r w:rsidR="00666623" w:rsidRPr="00F5663A">
        <w:rPr>
          <w:noProof/>
          <w:szCs w:val="20"/>
        </w:rPr>
        <w:t>.</w:t>
      </w:r>
      <w:r w:rsidR="004A58B0" w:rsidRPr="00F5663A">
        <w:rPr>
          <w:noProof/>
          <w:szCs w:val="20"/>
        </w:rPr>
        <w:t>(WIJdezorg, 2011)</w:t>
      </w:r>
      <w:r w:rsidR="004E1B6C" w:rsidRPr="00F5663A">
        <w:rPr>
          <w:szCs w:val="20"/>
        </w:rPr>
        <w:t>.</w:t>
      </w:r>
    </w:p>
    <w:p w14:paraId="43432EF2" w14:textId="77777777" w:rsidR="006E291F" w:rsidRPr="006E291F" w:rsidRDefault="003E056B" w:rsidP="006E291F">
      <w:pPr>
        <w:pStyle w:val="Kop3"/>
      </w:pPr>
      <w:bookmarkStart w:id="195" w:name="_Toc356493788"/>
      <w:bookmarkStart w:id="196" w:name="_Toc356635998"/>
      <w:bookmarkStart w:id="197" w:name="_Toc356986553"/>
      <w:r w:rsidRPr="006E291F">
        <w:t>1.</w:t>
      </w:r>
      <w:r w:rsidR="000D3D35" w:rsidRPr="006E291F">
        <w:t>6</w:t>
      </w:r>
      <w:r w:rsidRPr="006E291F">
        <w:t xml:space="preserve">.7 </w:t>
      </w:r>
      <w:r w:rsidR="004E1B6C" w:rsidRPr="006E291F">
        <w:t>Staf</w:t>
      </w:r>
      <w:bookmarkEnd w:id="195"/>
      <w:bookmarkEnd w:id="196"/>
      <w:bookmarkEnd w:id="197"/>
    </w:p>
    <w:p w14:paraId="43432EF3" w14:textId="77777777" w:rsidR="004E1B6C" w:rsidRPr="00F5663A" w:rsidRDefault="00F87646" w:rsidP="00BB32E8">
      <w:pPr>
        <w:jc w:val="both"/>
        <w:rPr>
          <w:szCs w:val="20"/>
        </w:rPr>
      </w:pPr>
      <w:r w:rsidRPr="00F5663A">
        <w:rPr>
          <w:szCs w:val="20"/>
        </w:rPr>
        <w:t>L</w:t>
      </w:r>
      <w:r w:rsidR="004E1B6C" w:rsidRPr="00F5663A">
        <w:rPr>
          <w:szCs w:val="20"/>
        </w:rPr>
        <w:t xml:space="preserve">ocatie Emmaus heeft een ziekteverzuim </w:t>
      </w:r>
      <w:r w:rsidRPr="00F5663A">
        <w:rPr>
          <w:szCs w:val="20"/>
        </w:rPr>
        <w:t>van</w:t>
      </w:r>
      <w:r w:rsidR="004E1B6C" w:rsidRPr="00F5663A">
        <w:rPr>
          <w:szCs w:val="20"/>
        </w:rPr>
        <w:t xml:space="preserve"> </w:t>
      </w:r>
      <w:r w:rsidR="001F6B60" w:rsidRPr="00F5663A">
        <w:rPr>
          <w:szCs w:val="20"/>
        </w:rPr>
        <w:t>3,06%</w:t>
      </w:r>
      <w:r w:rsidR="0061265E" w:rsidRPr="00F5663A">
        <w:rPr>
          <w:szCs w:val="20"/>
        </w:rPr>
        <w:t xml:space="preserve"> in 2011</w:t>
      </w:r>
      <w:r w:rsidR="001F6B60" w:rsidRPr="00F5663A">
        <w:rPr>
          <w:szCs w:val="20"/>
        </w:rPr>
        <w:t>.</w:t>
      </w:r>
      <w:r w:rsidR="00B473B5">
        <w:rPr>
          <w:szCs w:val="20"/>
        </w:rPr>
        <w:t xml:space="preserve"> </w:t>
      </w:r>
      <w:r w:rsidRPr="00F5663A">
        <w:rPr>
          <w:szCs w:val="20"/>
        </w:rPr>
        <w:t xml:space="preserve">Dit is laag in vergelijking </w:t>
      </w:r>
      <w:r w:rsidR="00B473B5">
        <w:rPr>
          <w:szCs w:val="20"/>
        </w:rPr>
        <w:t>met</w:t>
      </w:r>
      <w:r w:rsidRPr="00F5663A">
        <w:rPr>
          <w:szCs w:val="20"/>
        </w:rPr>
        <w:t xml:space="preserve"> het</w:t>
      </w:r>
      <w:r w:rsidR="004E1B6C" w:rsidRPr="00F5663A">
        <w:rPr>
          <w:szCs w:val="20"/>
        </w:rPr>
        <w:t xml:space="preserve"> landelijk gemiddelde van </w:t>
      </w:r>
      <w:r w:rsidR="001F6B60" w:rsidRPr="00F5663A">
        <w:rPr>
          <w:szCs w:val="20"/>
        </w:rPr>
        <w:t>6%</w:t>
      </w:r>
      <w:r w:rsidRPr="00F5663A">
        <w:rPr>
          <w:szCs w:val="20"/>
        </w:rPr>
        <w:t xml:space="preserve"> </w:t>
      </w:r>
      <w:r w:rsidR="0061265E" w:rsidRPr="00F5663A">
        <w:rPr>
          <w:szCs w:val="20"/>
        </w:rPr>
        <w:t xml:space="preserve">in 2011. </w:t>
      </w:r>
      <w:r w:rsidRPr="00F5663A">
        <w:rPr>
          <w:szCs w:val="20"/>
        </w:rPr>
        <w:t xml:space="preserve">Dit lijkt samen </w:t>
      </w:r>
      <w:r w:rsidR="00232807" w:rsidRPr="00F5663A">
        <w:rPr>
          <w:szCs w:val="20"/>
        </w:rPr>
        <w:t>te hangen met meerdere factoren, n</w:t>
      </w:r>
      <w:r w:rsidR="004E1B6C" w:rsidRPr="00F5663A">
        <w:rPr>
          <w:szCs w:val="20"/>
        </w:rPr>
        <w:t>amelijk het dorpse karak</w:t>
      </w:r>
      <w:r w:rsidR="00232807" w:rsidRPr="00F5663A">
        <w:rPr>
          <w:szCs w:val="20"/>
        </w:rPr>
        <w:t xml:space="preserve">ter, </w:t>
      </w:r>
      <w:r w:rsidR="00EC5DC9" w:rsidRPr="00F5663A">
        <w:rPr>
          <w:szCs w:val="20"/>
        </w:rPr>
        <w:t xml:space="preserve">de ervaren sociale druk en het </w:t>
      </w:r>
      <w:r w:rsidR="004E1B6C" w:rsidRPr="00F5663A">
        <w:rPr>
          <w:szCs w:val="20"/>
        </w:rPr>
        <w:t>verantwoordelijk voelen</w:t>
      </w:r>
      <w:r w:rsidR="00A3099D" w:rsidRPr="00F5663A">
        <w:rPr>
          <w:szCs w:val="20"/>
        </w:rPr>
        <w:t xml:space="preserve"> voor</w:t>
      </w:r>
      <w:r w:rsidR="004E1B6C" w:rsidRPr="00F5663A">
        <w:rPr>
          <w:szCs w:val="20"/>
        </w:rPr>
        <w:t xml:space="preserve"> elkaar. </w:t>
      </w:r>
      <w:r w:rsidR="000B2A0B" w:rsidRPr="00F5663A">
        <w:rPr>
          <w:szCs w:val="20"/>
        </w:rPr>
        <w:t>Bovendien is er b</w:t>
      </w:r>
      <w:r w:rsidR="004E1B6C" w:rsidRPr="00F5663A">
        <w:rPr>
          <w:szCs w:val="20"/>
        </w:rPr>
        <w:t xml:space="preserve">innen Wijdezorg </w:t>
      </w:r>
      <w:r w:rsidR="0061265E" w:rsidRPr="00F5663A">
        <w:rPr>
          <w:szCs w:val="20"/>
        </w:rPr>
        <w:t>een ziekteverzuimbeleid gebaseerd op de wet Poortwachter</w:t>
      </w:r>
      <w:r w:rsidR="000858D2">
        <w:rPr>
          <w:szCs w:val="20"/>
        </w:rPr>
        <w:t xml:space="preserve"> </w:t>
      </w:r>
      <w:r w:rsidR="0061265E" w:rsidRPr="00F5663A">
        <w:rPr>
          <w:szCs w:val="20"/>
        </w:rPr>
        <w:t xml:space="preserve">(WAO, 2001). </w:t>
      </w:r>
      <w:r w:rsidR="004E1B6C" w:rsidRPr="00F5663A">
        <w:rPr>
          <w:szCs w:val="20"/>
        </w:rPr>
        <w:t>Binnen WIJdezorg w</w:t>
      </w:r>
      <w:r w:rsidR="00232807" w:rsidRPr="00F5663A">
        <w:rPr>
          <w:szCs w:val="20"/>
        </w:rPr>
        <w:t>ordt veel aandacht en geld vrij</w:t>
      </w:r>
      <w:r w:rsidR="004E1B6C" w:rsidRPr="00F5663A">
        <w:rPr>
          <w:szCs w:val="20"/>
        </w:rPr>
        <w:t>gemaakt voor scholing en ontwikkeling van medewerkers</w:t>
      </w:r>
      <w:r w:rsidR="0061265E" w:rsidRPr="00F5663A">
        <w:rPr>
          <w:noProof/>
          <w:szCs w:val="20"/>
        </w:rPr>
        <w:t xml:space="preserve"> (WIJdezorg, 2011)</w:t>
      </w:r>
      <w:r w:rsidR="004E1B6C" w:rsidRPr="00F5663A">
        <w:rPr>
          <w:szCs w:val="20"/>
        </w:rPr>
        <w:t xml:space="preserve">. Dit komt ten </w:t>
      </w:r>
      <w:r w:rsidR="00CA6C33" w:rsidRPr="00F5663A">
        <w:rPr>
          <w:szCs w:val="20"/>
        </w:rPr>
        <w:t xml:space="preserve">goede </w:t>
      </w:r>
      <w:r w:rsidR="004E1B6C" w:rsidRPr="00F5663A">
        <w:rPr>
          <w:szCs w:val="20"/>
        </w:rPr>
        <w:t>aan de professionaliteit van de medewerkers en de organisatie.</w:t>
      </w:r>
      <w:r w:rsidR="005E62C0" w:rsidRPr="00F5663A">
        <w:rPr>
          <w:szCs w:val="20"/>
        </w:rPr>
        <w:t xml:space="preserve"> Het opleidingsniveau lijkt niet meer aan te sluiten bij de zorgvragen die op de organisatie afkomen. De medewerkers hebben vaardigheden tot niveau 3+</w:t>
      </w:r>
      <w:r w:rsidR="000858D2">
        <w:rPr>
          <w:szCs w:val="20"/>
        </w:rPr>
        <w:t>. He</w:t>
      </w:r>
      <w:r w:rsidR="00256EB5" w:rsidRPr="00F5663A">
        <w:rPr>
          <w:szCs w:val="20"/>
        </w:rPr>
        <w:t>t</w:t>
      </w:r>
      <w:r w:rsidR="00FE01F3" w:rsidRPr="00F5663A">
        <w:rPr>
          <w:szCs w:val="20"/>
        </w:rPr>
        <w:t xml:space="preserve"> functieprofiel </w:t>
      </w:r>
      <w:r w:rsidR="000858D2">
        <w:rPr>
          <w:szCs w:val="20"/>
        </w:rPr>
        <w:t>dat</w:t>
      </w:r>
      <w:r w:rsidR="00256EB5" w:rsidRPr="00F5663A">
        <w:rPr>
          <w:szCs w:val="20"/>
        </w:rPr>
        <w:t xml:space="preserve"> in de organisatie gehanteerd wordt bevindt zich in bijlage 8</w:t>
      </w:r>
      <w:r w:rsidR="00FE01F3" w:rsidRPr="00F5663A">
        <w:rPr>
          <w:szCs w:val="20"/>
        </w:rPr>
        <w:t>.</w:t>
      </w:r>
      <w:r w:rsidR="005E62C0" w:rsidRPr="00F5663A">
        <w:rPr>
          <w:szCs w:val="20"/>
        </w:rPr>
        <w:t xml:space="preserve"> De vaardigheden die meer specialisme vragen worden ingehuurd bij de concurrent.</w:t>
      </w:r>
    </w:p>
    <w:p w14:paraId="43432EF4" w14:textId="77777777" w:rsidR="00CF72A0" w:rsidRPr="00F5663A" w:rsidRDefault="00CF72A0" w:rsidP="00BB32E8">
      <w:pPr>
        <w:pStyle w:val="Kop2"/>
        <w:jc w:val="both"/>
        <w:rPr>
          <w:b w:val="0"/>
          <w:bCs/>
          <w:color w:val="auto"/>
          <w:szCs w:val="20"/>
        </w:rPr>
      </w:pPr>
    </w:p>
    <w:p w14:paraId="43432EF5" w14:textId="77777777" w:rsidR="000933E6" w:rsidRPr="00F5663A" w:rsidRDefault="004E1B6C" w:rsidP="00CD5A54">
      <w:pPr>
        <w:pStyle w:val="Kop2"/>
        <w:rPr>
          <w:szCs w:val="20"/>
        </w:rPr>
      </w:pPr>
      <w:bookmarkStart w:id="198" w:name="_Toc356493789"/>
      <w:bookmarkStart w:id="199" w:name="_Toc356635999"/>
      <w:bookmarkStart w:id="200" w:name="_Toc356986554"/>
      <w:r w:rsidRPr="00F5663A">
        <w:rPr>
          <w:szCs w:val="20"/>
        </w:rPr>
        <w:t>1.7 Stakeholder analyse</w:t>
      </w:r>
      <w:bookmarkEnd w:id="198"/>
      <w:bookmarkEnd w:id="199"/>
      <w:bookmarkEnd w:id="200"/>
    </w:p>
    <w:p w14:paraId="43432EF6" w14:textId="77777777" w:rsidR="0035060E" w:rsidRPr="00F5663A" w:rsidRDefault="004E1B6C" w:rsidP="000933E6">
      <w:pPr>
        <w:jc w:val="both"/>
        <w:rPr>
          <w:szCs w:val="20"/>
        </w:rPr>
      </w:pPr>
      <w:r w:rsidRPr="00F5663A">
        <w:rPr>
          <w:szCs w:val="20"/>
        </w:rPr>
        <w:t>Alle stakeholders die van belang zijn worden in kaart gebracht in de stakeh</w:t>
      </w:r>
      <w:r w:rsidR="00330654" w:rsidRPr="00F5663A">
        <w:rPr>
          <w:szCs w:val="20"/>
        </w:rPr>
        <w:t>older</w:t>
      </w:r>
      <w:r w:rsidR="000D0920" w:rsidRPr="00F5663A">
        <w:rPr>
          <w:szCs w:val="20"/>
        </w:rPr>
        <w:t>s</w:t>
      </w:r>
      <w:r w:rsidRPr="00F5663A">
        <w:rPr>
          <w:szCs w:val="20"/>
        </w:rPr>
        <w:t>analyse. De volgende stakeholders zijn van belang bij de analyse:</w:t>
      </w:r>
      <w:r w:rsidR="000933E6" w:rsidRPr="00F5663A">
        <w:rPr>
          <w:szCs w:val="20"/>
        </w:rPr>
        <w:t xml:space="preserve"> </w:t>
      </w:r>
      <w:r w:rsidR="006F0C98" w:rsidRPr="00F5663A">
        <w:rPr>
          <w:szCs w:val="20"/>
        </w:rPr>
        <w:t>d</w:t>
      </w:r>
      <w:r w:rsidRPr="00F5663A">
        <w:rPr>
          <w:szCs w:val="20"/>
        </w:rPr>
        <w:t>e klant</w:t>
      </w:r>
      <w:r w:rsidR="000933E6" w:rsidRPr="00F5663A">
        <w:rPr>
          <w:szCs w:val="20"/>
        </w:rPr>
        <w:t>, h</w:t>
      </w:r>
      <w:r w:rsidRPr="00F5663A">
        <w:rPr>
          <w:szCs w:val="20"/>
        </w:rPr>
        <w:t>et zorgkantoor</w:t>
      </w:r>
      <w:r w:rsidR="000933E6" w:rsidRPr="00F5663A">
        <w:rPr>
          <w:szCs w:val="20"/>
        </w:rPr>
        <w:t>, d</w:t>
      </w:r>
      <w:r w:rsidRPr="00F5663A">
        <w:rPr>
          <w:szCs w:val="20"/>
        </w:rPr>
        <w:t>e overheid</w:t>
      </w:r>
      <w:r w:rsidR="000933E6" w:rsidRPr="00F5663A">
        <w:rPr>
          <w:szCs w:val="20"/>
        </w:rPr>
        <w:t>, d</w:t>
      </w:r>
      <w:r w:rsidRPr="00F5663A">
        <w:rPr>
          <w:szCs w:val="20"/>
        </w:rPr>
        <w:t>e medewerker zorg thuis</w:t>
      </w:r>
      <w:r w:rsidR="006F0C98" w:rsidRPr="00F5663A">
        <w:rPr>
          <w:szCs w:val="20"/>
        </w:rPr>
        <w:t xml:space="preserve"> en</w:t>
      </w:r>
      <w:r w:rsidR="000933E6" w:rsidRPr="00F5663A">
        <w:rPr>
          <w:szCs w:val="20"/>
        </w:rPr>
        <w:t xml:space="preserve"> d</w:t>
      </w:r>
      <w:r w:rsidR="00A72B7C" w:rsidRPr="00F5663A">
        <w:rPr>
          <w:szCs w:val="20"/>
        </w:rPr>
        <w:t>e huisarts</w:t>
      </w:r>
      <w:r w:rsidR="000933E6" w:rsidRPr="00F5663A">
        <w:rPr>
          <w:szCs w:val="20"/>
        </w:rPr>
        <w:t xml:space="preserve">. </w:t>
      </w:r>
    </w:p>
    <w:tbl>
      <w:tblPr>
        <w:tblpPr w:leftFromText="141" w:rightFromText="141" w:vertAnchor="text" w:horzAnchor="margin" w:tblpXSpec="center" w:tblpY="187"/>
        <w:tblW w:w="1028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2478"/>
        <w:gridCol w:w="2478"/>
        <w:gridCol w:w="2478"/>
        <w:gridCol w:w="2852"/>
      </w:tblGrid>
      <w:tr w:rsidR="005516FA" w:rsidRPr="005516FA" w14:paraId="43432EFC" w14:textId="77777777" w:rsidTr="005516FA">
        <w:trPr>
          <w:trHeight w:val="146"/>
        </w:trPr>
        <w:tc>
          <w:tcPr>
            <w:tcW w:w="2478" w:type="dxa"/>
            <w:shd w:val="clear" w:color="auto" w:fill="D3DFEE"/>
          </w:tcPr>
          <w:p w14:paraId="43432EF7" w14:textId="77777777" w:rsidR="00961C4A" w:rsidRPr="005516FA" w:rsidRDefault="00961C4A" w:rsidP="00D95981">
            <w:pPr>
              <w:pStyle w:val="Lijstalinea"/>
              <w:spacing w:line="240" w:lineRule="auto"/>
              <w:ind w:left="0"/>
              <w:rPr>
                <w:b/>
                <w:bCs/>
                <w:sz w:val="13"/>
                <w:szCs w:val="13"/>
              </w:rPr>
            </w:pPr>
            <w:r w:rsidRPr="005516FA">
              <w:rPr>
                <w:b/>
                <w:bCs/>
                <w:sz w:val="13"/>
                <w:szCs w:val="13"/>
              </w:rPr>
              <w:t>Betrokkenheid</w:t>
            </w:r>
          </w:p>
          <w:p w14:paraId="43432EF8" w14:textId="77777777" w:rsidR="00961C4A" w:rsidRPr="005516FA" w:rsidRDefault="00961C4A" w:rsidP="00D95981">
            <w:pPr>
              <w:pStyle w:val="Lijstalinea"/>
              <w:spacing w:line="240" w:lineRule="auto"/>
              <w:ind w:left="0"/>
              <w:rPr>
                <w:b/>
                <w:bCs/>
                <w:sz w:val="13"/>
                <w:szCs w:val="13"/>
              </w:rPr>
            </w:pPr>
          </w:p>
        </w:tc>
        <w:tc>
          <w:tcPr>
            <w:tcW w:w="2478" w:type="dxa"/>
            <w:shd w:val="clear" w:color="auto" w:fill="D3DFEE"/>
          </w:tcPr>
          <w:p w14:paraId="43432EF9" w14:textId="77777777" w:rsidR="00961C4A" w:rsidRPr="005516FA" w:rsidRDefault="00961C4A" w:rsidP="00D95981">
            <w:pPr>
              <w:pStyle w:val="Lijstalinea"/>
              <w:spacing w:line="240" w:lineRule="auto"/>
              <w:ind w:left="0"/>
              <w:rPr>
                <w:b/>
                <w:bCs/>
                <w:sz w:val="13"/>
                <w:szCs w:val="13"/>
              </w:rPr>
            </w:pPr>
            <w:r w:rsidRPr="005516FA">
              <w:rPr>
                <w:b/>
                <w:bCs/>
                <w:sz w:val="13"/>
                <w:szCs w:val="13"/>
              </w:rPr>
              <w:t>Macht</w:t>
            </w:r>
          </w:p>
        </w:tc>
        <w:tc>
          <w:tcPr>
            <w:tcW w:w="2478" w:type="dxa"/>
            <w:shd w:val="clear" w:color="auto" w:fill="D3DFEE"/>
          </w:tcPr>
          <w:p w14:paraId="43432EFA" w14:textId="77777777" w:rsidR="00961C4A" w:rsidRPr="005516FA" w:rsidRDefault="00961C4A" w:rsidP="00D95981">
            <w:pPr>
              <w:pStyle w:val="Lijstalinea"/>
              <w:spacing w:line="240" w:lineRule="auto"/>
              <w:ind w:left="0"/>
              <w:rPr>
                <w:b/>
                <w:bCs/>
                <w:sz w:val="13"/>
                <w:szCs w:val="13"/>
              </w:rPr>
            </w:pPr>
            <w:r w:rsidRPr="005516FA">
              <w:rPr>
                <w:b/>
                <w:bCs/>
                <w:sz w:val="13"/>
                <w:szCs w:val="13"/>
              </w:rPr>
              <w:t>Houding</w:t>
            </w:r>
          </w:p>
        </w:tc>
        <w:tc>
          <w:tcPr>
            <w:tcW w:w="2852" w:type="dxa"/>
            <w:shd w:val="clear" w:color="auto" w:fill="D3DFEE"/>
          </w:tcPr>
          <w:p w14:paraId="43432EFB" w14:textId="77777777" w:rsidR="00961C4A" w:rsidRPr="005516FA" w:rsidRDefault="00961C4A" w:rsidP="00D95981">
            <w:pPr>
              <w:pStyle w:val="Lijstalinea"/>
              <w:spacing w:line="240" w:lineRule="auto"/>
              <w:ind w:left="0"/>
              <w:rPr>
                <w:b/>
                <w:bCs/>
                <w:sz w:val="13"/>
                <w:szCs w:val="13"/>
              </w:rPr>
            </w:pPr>
            <w:r w:rsidRPr="005516FA">
              <w:rPr>
                <w:b/>
                <w:bCs/>
                <w:sz w:val="13"/>
                <w:szCs w:val="13"/>
              </w:rPr>
              <w:t>Relaties</w:t>
            </w:r>
          </w:p>
        </w:tc>
      </w:tr>
      <w:tr w:rsidR="005516FA" w:rsidRPr="005516FA" w14:paraId="43432F02" w14:textId="77777777" w:rsidTr="005516FA">
        <w:trPr>
          <w:trHeight w:val="152"/>
        </w:trPr>
        <w:tc>
          <w:tcPr>
            <w:tcW w:w="2478" w:type="dxa"/>
            <w:shd w:val="clear" w:color="auto" w:fill="A7BFDE"/>
          </w:tcPr>
          <w:p w14:paraId="43432EFD" w14:textId="77777777" w:rsidR="00961C4A" w:rsidRPr="005516FA" w:rsidRDefault="00961C4A" w:rsidP="00D95981">
            <w:pPr>
              <w:pStyle w:val="Lijstalinea"/>
              <w:spacing w:line="240" w:lineRule="auto"/>
              <w:ind w:left="0"/>
              <w:rPr>
                <w:b/>
                <w:bCs/>
                <w:sz w:val="13"/>
                <w:szCs w:val="13"/>
              </w:rPr>
            </w:pPr>
            <w:r w:rsidRPr="005516FA">
              <w:rPr>
                <w:b/>
                <w:bCs/>
                <w:sz w:val="13"/>
                <w:szCs w:val="13"/>
              </w:rPr>
              <w:t>Stakeholder: de klant</w:t>
            </w:r>
          </w:p>
          <w:p w14:paraId="43432EFE" w14:textId="77777777" w:rsidR="00961C4A" w:rsidRPr="005516FA" w:rsidRDefault="00961C4A" w:rsidP="00D95981">
            <w:pPr>
              <w:pStyle w:val="Lijstalinea"/>
              <w:spacing w:line="240" w:lineRule="auto"/>
              <w:ind w:left="0"/>
              <w:rPr>
                <w:b/>
                <w:bCs/>
                <w:sz w:val="13"/>
                <w:szCs w:val="13"/>
              </w:rPr>
            </w:pPr>
          </w:p>
        </w:tc>
        <w:tc>
          <w:tcPr>
            <w:tcW w:w="2478" w:type="dxa"/>
            <w:shd w:val="clear" w:color="auto" w:fill="A7BFDE"/>
          </w:tcPr>
          <w:p w14:paraId="43432EFF" w14:textId="77777777" w:rsidR="00961C4A" w:rsidRPr="005516FA" w:rsidRDefault="00961C4A" w:rsidP="00D95981">
            <w:pPr>
              <w:pStyle w:val="Lijstalinea"/>
              <w:spacing w:line="240" w:lineRule="auto"/>
              <w:ind w:left="0"/>
              <w:rPr>
                <w:sz w:val="13"/>
                <w:szCs w:val="13"/>
              </w:rPr>
            </w:pPr>
          </w:p>
        </w:tc>
        <w:tc>
          <w:tcPr>
            <w:tcW w:w="2478" w:type="dxa"/>
            <w:shd w:val="clear" w:color="auto" w:fill="A7BFDE"/>
          </w:tcPr>
          <w:p w14:paraId="43432F00" w14:textId="77777777" w:rsidR="00961C4A" w:rsidRPr="005516FA" w:rsidRDefault="00961C4A" w:rsidP="00D95981">
            <w:pPr>
              <w:pStyle w:val="Lijstalinea"/>
              <w:spacing w:line="240" w:lineRule="auto"/>
              <w:ind w:left="0"/>
              <w:rPr>
                <w:sz w:val="13"/>
                <w:szCs w:val="13"/>
              </w:rPr>
            </w:pPr>
          </w:p>
        </w:tc>
        <w:tc>
          <w:tcPr>
            <w:tcW w:w="2852" w:type="dxa"/>
            <w:shd w:val="clear" w:color="auto" w:fill="A7BFDE"/>
          </w:tcPr>
          <w:p w14:paraId="43432F01" w14:textId="77777777" w:rsidR="00961C4A" w:rsidRPr="005516FA" w:rsidRDefault="00961C4A" w:rsidP="00D95981">
            <w:pPr>
              <w:pStyle w:val="Lijstalinea"/>
              <w:spacing w:line="240" w:lineRule="auto"/>
              <w:ind w:left="0"/>
              <w:rPr>
                <w:sz w:val="13"/>
                <w:szCs w:val="13"/>
              </w:rPr>
            </w:pPr>
          </w:p>
        </w:tc>
      </w:tr>
      <w:tr w:rsidR="005516FA" w:rsidRPr="005516FA" w14:paraId="43432F07" w14:textId="77777777" w:rsidTr="005516FA">
        <w:trPr>
          <w:trHeight w:val="581"/>
        </w:trPr>
        <w:tc>
          <w:tcPr>
            <w:tcW w:w="2478" w:type="dxa"/>
            <w:shd w:val="clear" w:color="auto" w:fill="D3DFEE"/>
          </w:tcPr>
          <w:p w14:paraId="43432F03" w14:textId="77777777" w:rsidR="00961C4A" w:rsidRPr="005516FA" w:rsidRDefault="00961C4A" w:rsidP="00D95981">
            <w:pPr>
              <w:pStyle w:val="Lijstalinea"/>
              <w:spacing w:line="240" w:lineRule="auto"/>
              <w:ind w:left="0"/>
              <w:rPr>
                <w:b/>
                <w:bCs/>
                <w:sz w:val="13"/>
                <w:szCs w:val="13"/>
              </w:rPr>
            </w:pPr>
            <w:r w:rsidRPr="005516FA">
              <w:rPr>
                <w:bCs/>
                <w:sz w:val="13"/>
                <w:szCs w:val="13"/>
              </w:rPr>
              <w:t>Klant direct betrokken bij het probleem. Klant met ZZP 1,2,3 mag niet meer in een verzorgingshuis worden opgenomen</w:t>
            </w:r>
            <w:r w:rsidRPr="005516FA">
              <w:rPr>
                <w:bCs/>
                <w:noProof/>
                <w:sz w:val="13"/>
                <w:szCs w:val="13"/>
              </w:rPr>
              <w:t xml:space="preserve"> </w:t>
            </w:r>
            <w:r w:rsidRPr="005516FA">
              <w:rPr>
                <w:noProof/>
                <w:sz w:val="13"/>
                <w:szCs w:val="13"/>
              </w:rPr>
              <w:t>(VWS, 2012)</w:t>
            </w:r>
            <w:r w:rsidRPr="005516FA">
              <w:rPr>
                <w:bCs/>
                <w:sz w:val="13"/>
                <w:szCs w:val="13"/>
              </w:rPr>
              <w:t>. De klant kan zelf de zorgaanbieder kiezen.</w:t>
            </w:r>
          </w:p>
        </w:tc>
        <w:tc>
          <w:tcPr>
            <w:tcW w:w="2478" w:type="dxa"/>
            <w:shd w:val="clear" w:color="auto" w:fill="D3DFEE"/>
          </w:tcPr>
          <w:p w14:paraId="43432F04" w14:textId="77777777" w:rsidR="00961C4A" w:rsidRPr="005516FA" w:rsidRDefault="00961C4A" w:rsidP="00D95981">
            <w:pPr>
              <w:pStyle w:val="Lijstalinea"/>
              <w:spacing w:line="240" w:lineRule="auto"/>
              <w:ind w:left="0"/>
              <w:rPr>
                <w:sz w:val="13"/>
                <w:szCs w:val="13"/>
              </w:rPr>
            </w:pPr>
            <w:r w:rsidRPr="005516FA">
              <w:rPr>
                <w:sz w:val="13"/>
                <w:szCs w:val="13"/>
              </w:rPr>
              <w:t>De macht van de klant is kleiner dan de macht van het zorgkantoor en de overheid. De overheid maakt het beleid en het zorgkantoor</w:t>
            </w:r>
            <w:r w:rsidRPr="005516FA">
              <w:rPr>
                <w:b/>
                <w:sz w:val="13"/>
                <w:szCs w:val="13"/>
              </w:rPr>
              <w:t xml:space="preserve"> </w:t>
            </w:r>
            <w:r w:rsidRPr="005516FA">
              <w:rPr>
                <w:sz w:val="13"/>
                <w:szCs w:val="13"/>
              </w:rPr>
              <w:t>bepaalt welke ZZP je krijgt</w:t>
            </w:r>
            <w:r w:rsidRPr="005516FA">
              <w:rPr>
                <w:noProof/>
                <w:sz w:val="13"/>
                <w:szCs w:val="13"/>
              </w:rPr>
              <w:t xml:space="preserve"> (CIZ, 2007)</w:t>
            </w:r>
            <w:r w:rsidRPr="005516FA">
              <w:rPr>
                <w:sz w:val="13"/>
                <w:szCs w:val="13"/>
              </w:rPr>
              <w:t>.</w:t>
            </w:r>
          </w:p>
        </w:tc>
        <w:tc>
          <w:tcPr>
            <w:tcW w:w="2478" w:type="dxa"/>
            <w:shd w:val="clear" w:color="auto" w:fill="D3DFEE"/>
          </w:tcPr>
          <w:p w14:paraId="43432F05" w14:textId="77777777" w:rsidR="00961C4A" w:rsidRPr="005516FA" w:rsidRDefault="00961C4A" w:rsidP="00D95981">
            <w:pPr>
              <w:pStyle w:val="Lijstalinea"/>
              <w:spacing w:line="240" w:lineRule="auto"/>
              <w:ind w:left="0"/>
              <w:rPr>
                <w:sz w:val="13"/>
                <w:szCs w:val="13"/>
              </w:rPr>
            </w:pPr>
            <w:r w:rsidRPr="005516FA">
              <w:rPr>
                <w:sz w:val="13"/>
                <w:szCs w:val="13"/>
              </w:rPr>
              <w:t>De klant is vaak hulpbehoevend en iets onderdanig aan de zorg. De klant is vaak blij met de hulp die zij ontvangen. De generatie die nu zorg ontvangt is voornamelijk dankbaar en stellen geen hoge eisen.</w:t>
            </w:r>
          </w:p>
        </w:tc>
        <w:tc>
          <w:tcPr>
            <w:tcW w:w="2852" w:type="dxa"/>
            <w:shd w:val="clear" w:color="auto" w:fill="D3DFEE"/>
          </w:tcPr>
          <w:p w14:paraId="43432F06" w14:textId="77777777" w:rsidR="00961C4A" w:rsidRPr="005516FA" w:rsidRDefault="00961C4A" w:rsidP="00D95981">
            <w:pPr>
              <w:pStyle w:val="Lijstalinea"/>
              <w:spacing w:line="240" w:lineRule="auto"/>
              <w:ind w:left="0"/>
              <w:rPr>
                <w:sz w:val="13"/>
                <w:szCs w:val="13"/>
              </w:rPr>
            </w:pPr>
            <w:r w:rsidRPr="005516FA">
              <w:rPr>
                <w:sz w:val="13"/>
                <w:szCs w:val="13"/>
              </w:rPr>
              <w:t xml:space="preserve">De relatie tussen de klant en het probleem is direct aanwezig. Er staan mensen op de wachtlijst die nu niet meer naar binnen mogen door een te lage ZZP </w:t>
            </w:r>
            <w:r w:rsidRPr="005516FA">
              <w:rPr>
                <w:noProof/>
                <w:sz w:val="13"/>
                <w:szCs w:val="13"/>
              </w:rPr>
              <w:t xml:space="preserve"> (College voor zorgverzekeringen, 2011).</w:t>
            </w:r>
          </w:p>
        </w:tc>
      </w:tr>
      <w:tr w:rsidR="005516FA" w:rsidRPr="005516FA" w14:paraId="43432F0C" w14:textId="77777777" w:rsidTr="005516FA">
        <w:trPr>
          <w:trHeight w:val="74"/>
        </w:trPr>
        <w:tc>
          <w:tcPr>
            <w:tcW w:w="2478" w:type="dxa"/>
            <w:shd w:val="clear" w:color="auto" w:fill="A7BFDE"/>
          </w:tcPr>
          <w:p w14:paraId="43432F08" w14:textId="77777777" w:rsidR="00961C4A" w:rsidRPr="005516FA" w:rsidRDefault="00961C4A" w:rsidP="00D95981">
            <w:pPr>
              <w:pStyle w:val="Lijstalinea"/>
              <w:spacing w:line="240" w:lineRule="auto"/>
              <w:ind w:left="0"/>
              <w:rPr>
                <w:b/>
                <w:bCs/>
                <w:sz w:val="13"/>
                <w:szCs w:val="13"/>
              </w:rPr>
            </w:pPr>
            <w:r w:rsidRPr="005516FA">
              <w:rPr>
                <w:b/>
                <w:bCs/>
                <w:sz w:val="13"/>
                <w:szCs w:val="13"/>
              </w:rPr>
              <w:t>Stakeholder: het zorgkantoor</w:t>
            </w:r>
          </w:p>
        </w:tc>
        <w:tc>
          <w:tcPr>
            <w:tcW w:w="2478" w:type="dxa"/>
            <w:shd w:val="clear" w:color="auto" w:fill="A7BFDE"/>
          </w:tcPr>
          <w:p w14:paraId="43432F09" w14:textId="77777777" w:rsidR="00961C4A" w:rsidRPr="005516FA" w:rsidRDefault="00961C4A" w:rsidP="00D95981">
            <w:pPr>
              <w:pStyle w:val="Lijstalinea"/>
              <w:spacing w:line="240" w:lineRule="auto"/>
              <w:ind w:left="0"/>
              <w:rPr>
                <w:sz w:val="13"/>
                <w:szCs w:val="13"/>
              </w:rPr>
            </w:pPr>
          </w:p>
        </w:tc>
        <w:tc>
          <w:tcPr>
            <w:tcW w:w="2478" w:type="dxa"/>
            <w:shd w:val="clear" w:color="auto" w:fill="A7BFDE"/>
          </w:tcPr>
          <w:p w14:paraId="43432F0A" w14:textId="77777777" w:rsidR="00961C4A" w:rsidRPr="005516FA" w:rsidRDefault="00961C4A" w:rsidP="00D95981">
            <w:pPr>
              <w:pStyle w:val="Lijstalinea"/>
              <w:spacing w:line="240" w:lineRule="auto"/>
              <w:ind w:left="0"/>
              <w:rPr>
                <w:sz w:val="13"/>
                <w:szCs w:val="13"/>
              </w:rPr>
            </w:pPr>
          </w:p>
        </w:tc>
        <w:tc>
          <w:tcPr>
            <w:tcW w:w="2852" w:type="dxa"/>
            <w:shd w:val="clear" w:color="auto" w:fill="A7BFDE"/>
          </w:tcPr>
          <w:p w14:paraId="43432F0B" w14:textId="77777777" w:rsidR="00961C4A" w:rsidRPr="005516FA" w:rsidRDefault="00961C4A" w:rsidP="00D95981">
            <w:pPr>
              <w:pStyle w:val="Lijstalinea"/>
              <w:spacing w:line="240" w:lineRule="auto"/>
              <w:ind w:left="0"/>
              <w:rPr>
                <w:sz w:val="13"/>
                <w:szCs w:val="13"/>
              </w:rPr>
            </w:pPr>
          </w:p>
        </w:tc>
      </w:tr>
      <w:tr w:rsidR="005516FA" w:rsidRPr="005516FA" w14:paraId="43432F11" w14:textId="77777777" w:rsidTr="005516FA">
        <w:trPr>
          <w:trHeight w:val="587"/>
        </w:trPr>
        <w:tc>
          <w:tcPr>
            <w:tcW w:w="2478" w:type="dxa"/>
            <w:shd w:val="clear" w:color="auto" w:fill="D3DFEE"/>
          </w:tcPr>
          <w:p w14:paraId="43432F0D" w14:textId="77777777" w:rsidR="00961C4A" w:rsidRPr="005516FA" w:rsidRDefault="00961C4A" w:rsidP="00D95981">
            <w:pPr>
              <w:pStyle w:val="Lijstalinea"/>
              <w:spacing w:line="240" w:lineRule="auto"/>
              <w:ind w:left="0"/>
              <w:rPr>
                <w:b/>
                <w:bCs/>
                <w:sz w:val="13"/>
                <w:szCs w:val="13"/>
              </w:rPr>
            </w:pPr>
            <w:r w:rsidRPr="005516FA">
              <w:rPr>
                <w:bCs/>
                <w:sz w:val="13"/>
                <w:szCs w:val="13"/>
              </w:rPr>
              <w:t>Deze heeft in de loop de jaren steeds meer invloed gekregen op het invoeren en uitvoeren van het beleid van de overheid. In grote mate bepalen zorgkantoren aan welke eisen zorgaanbieders moeten voldoen.</w:t>
            </w:r>
          </w:p>
        </w:tc>
        <w:tc>
          <w:tcPr>
            <w:tcW w:w="2478" w:type="dxa"/>
            <w:shd w:val="clear" w:color="auto" w:fill="D3DFEE"/>
          </w:tcPr>
          <w:p w14:paraId="43432F0E" w14:textId="77777777" w:rsidR="00961C4A" w:rsidRPr="005516FA" w:rsidRDefault="00961C4A" w:rsidP="00D95981">
            <w:pPr>
              <w:pStyle w:val="Lijstalinea"/>
              <w:spacing w:line="240" w:lineRule="auto"/>
              <w:ind w:left="0"/>
              <w:rPr>
                <w:sz w:val="13"/>
                <w:szCs w:val="13"/>
              </w:rPr>
            </w:pPr>
            <w:r w:rsidRPr="005516FA">
              <w:rPr>
                <w:sz w:val="13"/>
                <w:szCs w:val="13"/>
              </w:rPr>
              <w:t>De overheid maakt het beleid en het zorgkantoor voert het beleid uit in grote mate worden de kwaliteitseisen bepaald door het zorgkantoor. Je kunt als organisatie niet zonder het zorgkantoor.</w:t>
            </w:r>
          </w:p>
        </w:tc>
        <w:tc>
          <w:tcPr>
            <w:tcW w:w="2478" w:type="dxa"/>
            <w:shd w:val="clear" w:color="auto" w:fill="D3DFEE"/>
          </w:tcPr>
          <w:p w14:paraId="43432F0F" w14:textId="77777777" w:rsidR="00961C4A" w:rsidRPr="005516FA" w:rsidRDefault="00961C4A" w:rsidP="00D95981">
            <w:pPr>
              <w:pStyle w:val="Lijstalinea"/>
              <w:spacing w:line="240" w:lineRule="auto"/>
              <w:ind w:left="0"/>
              <w:rPr>
                <w:sz w:val="13"/>
                <w:szCs w:val="13"/>
              </w:rPr>
            </w:pPr>
            <w:r w:rsidRPr="005516FA">
              <w:rPr>
                <w:sz w:val="13"/>
                <w:szCs w:val="13"/>
              </w:rPr>
              <w:t>De houding van het zorgkantoor</w:t>
            </w:r>
            <w:r w:rsidRPr="005516FA">
              <w:rPr>
                <w:b/>
                <w:sz w:val="13"/>
                <w:szCs w:val="13"/>
              </w:rPr>
              <w:t xml:space="preserve"> </w:t>
            </w:r>
            <w:r w:rsidRPr="005516FA">
              <w:rPr>
                <w:sz w:val="13"/>
                <w:szCs w:val="13"/>
              </w:rPr>
              <w:t xml:space="preserve">is bedreigend er moet aan veel eisen worden voldaan wil het zorgkantoor zorg inkopen </w:t>
            </w:r>
            <w:r w:rsidR="008B7F7E" w:rsidRPr="005516FA">
              <w:rPr>
                <w:sz w:val="13"/>
                <w:szCs w:val="13"/>
              </w:rPr>
              <w:t xml:space="preserve">bij </w:t>
            </w:r>
            <w:r w:rsidRPr="005516FA">
              <w:rPr>
                <w:sz w:val="13"/>
                <w:szCs w:val="13"/>
              </w:rPr>
              <w:t>jouw organisatie. Het zorgkantoor</w:t>
            </w:r>
            <w:r w:rsidRPr="005516FA">
              <w:rPr>
                <w:b/>
                <w:sz w:val="13"/>
                <w:szCs w:val="13"/>
              </w:rPr>
              <w:t xml:space="preserve"> is </w:t>
            </w:r>
            <w:r w:rsidRPr="005516FA">
              <w:rPr>
                <w:sz w:val="13"/>
                <w:szCs w:val="13"/>
              </w:rPr>
              <w:t>veel eisend en bepalen voor het beleid binnen de organisatie.</w:t>
            </w:r>
          </w:p>
        </w:tc>
        <w:tc>
          <w:tcPr>
            <w:tcW w:w="2852" w:type="dxa"/>
            <w:shd w:val="clear" w:color="auto" w:fill="D3DFEE"/>
          </w:tcPr>
          <w:p w14:paraId="43432F10" w14:textId="77777777" w:rsidR="00961C4A" w:rsidRPr="005516FA" w:rsidRDefault="00961C4A" w:rsidP="00D95981">
            <w:pPr>
              <w:pStyle w:val="Lijstalinea"/>
              <w:spacing w:line="240" w:lineRule="auto"/>
              <w:ind w:left="0"/>
              <w:rPr>
                <w:sz w:val="13"/>
                <w:szCs w:val="13"/>
              </w:rPr>
            </w:pPr>
            <w:r w:rsidRPr="005516FA">
              <w:rPr>
                <w:sz w:val="13"/>
                <w:szCs w:val="13"/>
              </w:rPr>
              <w:t>Door de toegenomen marktwerking is de relatie met het zorgkantoor veel intenser geworden. Er worden afspraken gemaakt betreffende productie en er wordt nauwer samen gewerkt.</w:t>
            </w:r>
          </w:p>
        </w:tc>
      </w:tr>
      <w:tr w:rsidR="005516FA" w:rsidRPr="005516FA" w14:paraId="43432F16" w14:textId="77777777" w:rsidTr="005516FA">
        <w:trPr>
          <w:trHeight w:val="74"/>
        </w:trPr>
        <w:tc>
          <w:tcPr>
            <w:tcW w:w="2478" w:type="dxa"/>
            <w:shd w:val="clear" w:color="auto" w:fill="A7BFDE"/>
          </w:tcPr>
          <w:p w14:paraId="43432F12" w14:textId="77777777" w:rsidR="00961C4A" w:rsidRPr="005516FA" w:rsidRDefault="00961C4A" w:rsidP="00D95981">
            <w:pPr>
              <w:pStyle w:val="Lijstalinea"/>
              <w:spacing w:line="240" w:lineRule="auto"/>
              <w:ind w:left="0"/>
              <w:rPr>
                <w:b/>
                <w:bCs/>
                <w:sz w:val="13"/>
                <w:szCs w:val="13"/>
              </w:rPr>
            </w:pPr>
            <w:r w:rsidRPr="005516FA">
              <w:rPr>
                <w:b/>
                <w:bCs/>
                <w:sz w:val="13"/>
                <w:szCs w:val="13"/>
              </w:rPr>
              <w:t>Stakeholder: de overheid</w:t>
            </w:r>
          </w:p>
        </w:tc>
        <w:tc>
          <w:tcPr>
            <w:tcW w:w="2478" w:type="dxa"/>
            <w:shd w:val="clear" w:color="auto" w:fill="A7BFDE"/>
          </w:tcPr>
          <w:p w14:paraId="43432F13" w14:textId="77777777" w:rsidR="00961C4A" w:rsidRPr="005516FA" w:rsidRDefault="00961C4A" w:rsidP="00D95981">
            <w:pPr>
              <w:pStyle w:val="Lijstalinea"/>
              <w:spacing w:line="240" w:lineRule="auto"/>
              <w:ind w:left="0"/>
              <w:rPr>
                <w:sz w:val="13"/>
                <w:szCs w:val="13"/>
              </w:rPr>
            </w:pPr>
          </w:p>
        </w:tc>
        <w:tc>
          <w:tcPr>
            <w:tcW w:w="2478" w:type="dxa"/>
            <w:shd w:val="clear" w:color="auto" w:fill="A7BFDE"/>
          </w:tcPr>
          <w:p w14:paraId="43432F14" w14:textId="77777777" w:rsidR="00961C4A" w:rsidRPr="005516FA" w:rsidRDefault="00961C4A" w:rsidP="00D95981">
            <w:pPr>
              <w:pStyle w:val="Lijstalinea"/>
              <w:spacing w:line="240" w:lineRule="auto"/>
              <w:ind w:left="0"/>
              <w:rPr>
                <w:sz w:val="13"/>
                <w:szCs w:val="13"/>
              </w:rPr>
            </w:pPr>
          </w:p>
        </w:tc>
        <w:tc>
          <w:tcPr>
            <w:tcW w:w="2852" w:type="dxa"/>
            <w:shd w:val="clear" w:color="auto" w:fill="A7BFDE"/>
          </w:tcPr>
          <w:p w14:paraId="43432F15" w14:textId="77777777" w:rsidR="00961C4A" w:rsidRPr="005516FA" w:rsidRDefault="00961C4A" w:rsidP="00D95981">
            <w:pPr>
              <w:pStyle w:val="Lijstalinea"/>
              <w:spacing w:line="240" w:lineRule="auto"/>
              <w:ind w:left="0"/>
              <w:rPr>
                <w:sz w:val="13"/>
                <w:szCs w:val="13"/>
              </w:rPr>
            </w:pPr>
          </w:p>
        </w:tc>
      </w:tr>
      <w:tr w:rsidR="005516FA" w:rsidRPr="005516FA" w14:paraId="43432F1C" w14:textId="77777777" w:rsidTr="005516FA">
        <w:trPr>
          <w:trHeight w:val="1097"/>
        </w:trPr>
        <w:tc>
          <w:tcPr>
            <w:tcW w:w="2478" w:type="dxa"/>
            <w:shd w:val="clear" w:color="auto" w:fill="D3DFEE"/>
          </w:tcPr>
          <w:p w14:paraId="43432F17" w14:textId="77777777" w:rsidR="00961C4A" w:rsidRPr="005516FA" w:rsidRDefault="00961C4A" w:rsidP="00D95981">
            <w:pPr>
              <w:pStyle w:val="Lijstalinea"/>
              <w:spacing w:line="240" w:lineRule="auto"/>
              <w:ind w:left="0"/>
              <w:rPr>
                <w:b/>
                <w:bCs/>
                <w:color w:val="FF0000"/>
                <w:sz w:val="13"/>
                <w:szCs w:val="13"/>
              </w:rPr>
            </w:pPr>
            <w:r w:rsidRPr="005516FA">
              <w:rPr>
                <w:bCs/>
                <w:sz w:val="13"/>
                <w:szCs w:val="13"/>
              </w:rPr>
              <w:t>De overheid heeft sinds 2005 de marktwerking ingevoerd in de zorg door veranderde wetgeving. Marktordening gezondheidszorg minister schippers 2006</w:t>
            </w:r>
            <w:r w:rsidRPr="005516FA">
              <w:rPr>
                <w:b/>
                <w:bCs/>
                <w:noProof/>
                <w:sz w:val="13"/>
                <w:szCs w:val="13"/>
              </w:rPr>
              <w:t xml:space="preserve"> (Gezondheidzorg, 2006)</w:t>
            </w:r>
          </w:p>
          <w:p w14:paraId="43432F18" w14:textId="77777777" w:rsidR="00961C4A" w:rsidRPr="005516FA" w:rsidRDefault="00961C4A" w:rsidP="00D95981">
            <w:pPr>
              <w:pStyle w:val="Lijstalinea"/>
              <w:spacing w:line="240" w:lineRule="auto"/>
              <w:ind w:left="0"/>
              <w:rPr>
                <w:b/>
                <w:bCs/>
                <w:sz w:val="13"/>
                <w:szCs w:val="13"/>
              </w:rPr>
            </w:pPr>
            <w:r w:rsidRPr="005516FA">
              <w:rPr>
                <w:bCs/>
                <w:sz w:val="13"/>
                <w:szCs w:val="13"/>
              </w:rPr>
              <w:t>Van volksgezondheid wil nog meer marktwerking in de zorg de intramurale budgetten worden kleiner en extramurale budgetten zullen toenemen.</w:t>
            </w:r>
          </w:p>
        </w:tc>
        <w:tc>
          <w:tcPr>
            <w:tcW w:w="2478" w:type="dxa"/>
            <w:shd w:val="clear" w:color="auto" w:fill="D3DFEE"/>
          </w:tcPr>
          <w:p w14:paraId="43432F19" w14:textId="77777777" w:rsidR="00961C4A" w:rsidRPr="005516FA" w:rsidRDefault="00961C4A" w:rsidP="00D95981">
            <w:pPr>
              <w:pStyle w:val="Lijstalinea"/>
              <w:spacing w:line="240" w:lineRule="auto"/>
              <w:ind w:left="0"/>
              <w:rPr>
                <w:sz w:val="13"/>
                <w:szCs w:val="13"/>
              </w:rPr>
            </w:pPr>
            <w:r w:rsidRPr="005516FA">
              <w:rPr>
                <w:sz w:val="13"/>
                <w:szCs w:val="13"/>
              </w:rPr>
              <w:t>De overheid maakt en bepaalt het beleid en heeft daarom enorme macht.</w:t>
            </w:r>
          </w:p>
        </w:tc>
        <w:tc>
          <w:tcPr>
            <w:tcW w:w="2478" w:type="dxa"/>
            <w:shd w:val="clear" w:color="auto" w:fill="D3DFEE"/>
          </w:tcPr>
          <w:p w14:paraId="43432F1A" w14:textId="77777777" w:rsidR="00961C4A" w:rsidRPr="005516FA" w:rsidRDefault="00961C4A" w:rsidP="00D95981">
            <w:pPr>
              <w:pStyle w:val="Lijstalinea"/>
              <w:spacing w:line="240" w:lineRule="auto"/>
              <w:ind w:left="0"/>
              <w:rPr>
                <w:sz w:val="13"/>
                <w:szCs w:val="13"/>
              </w:rPr>
            </w:pPr>
            <w:r w:rsidRPr="005516FA">
              <w:rPr>
                <w:sz w:val="13"/>
                <w:szCs w:val="13"/>
              </w:rPr>
              <w:t>De zorg moet goedkoper en efficiënter. De overheid wil dat de kosten van de zorg aanzienlijk minder worden.</w:t>
            </w:r>
          </w:p>
        </w:tc>
        <w:tc>
          <w:tcPr>
            <w:tcW w:w="2852" w:type="dxa"/>
            <w:shd w:val="clear" w:color="auto" w:fill="D3DFEE"/>
          </w:tcPr>
          <w:p w14:paraId="43432F1B" w14:textId="77777777" w:rsidR="00961C4A" w:rsidRPr="005516FA" w:rsidRDefault="00961C4A" w:rsidP="00D95981">
            <w:pPr>
              <w:pStyle w:val="Lijstalinea"/>
              <w:spacing w:line="240" w:lineRule="auto"/>
              <w:ind w:left="0"/>
              <w:rPr>
                <w:sz w:val="13"/>
                <w:szCs w:val="13"/>
              </w:rPr>
            </w:pPr>
            <w:r w:rsidRPr="005516FA">
              <w:rPr>
                <w:sz w:val="13"/>
                <w:szCs w:val="13"/>
              </w:rPr>
              <w:t>De overheid heeft een directe relatie met de zorginstelling. Doordat de overheid het beleid bepaalt wat uitgevoerd moet worden heeft deze invloed op de organisatie en bedrijfsvoering. De organisatie moet sturen op het door de overheid vastgesteld beleid. De organisatie heeft geen invloed op het vastgestelde beleid. De overheid wil lagere kosten voor de zorg en wil hoge kwaliteit t.a.v. de geleverde zorg. Elke organisatie moet een kwaliteitssysteem hebben anders heb je een minder hoog tarief.</w:t>
            </w:r>
          </w:p>
        </w:tc>
      </w:tr>
      <w:tr w:rsidR="005516FA" w:rsidRPr="005516FA" w14:paraId="43432F21" w14:textId="77777777" w:rsidTr="005516FA">
        <w:trPr>
          <w:trHeight w:val="146"/>
        </w:trPr>
        <w:tc>
          <w:tcPr>
            <w:tcW w:w="2478" w:type="dxa"/>
            <w:shd w:val="clear" w:color="auto" w:fill="A7BFDE"/>
          </w:tcPr>
          <w:p w14:paraId="43432F1D" w14:textId="77777777" w:rsidR="00961C4A" w:rsidRPr="005516FA" w:rsidRDefault="00961C4A" w:rsidP="00D95981">
            <w:pPr>
              <w:pStyle w:val="Lijstalinea"/>
              <w:spacing w:line="240" w:lineRule="auto"/>
              <w:ind w:left="0"/>
              <w:rPr>
                <w:b/>
                <w:bCs/>
                <w:sz w:val="13"/>
                <w:szCs w:val="13"/>
              </w:rPr>
            </w:pPr>
            <w:r w:rsidRPr="005516FA">
              <w:rPr>
                <w:b/>
                <w:bCs/>
                <w:sz w:val="13"/>
                <w:szCs w:val="13"/>
              </w:rPr>
              <w:t xml:space="preserve">Stakeholder: de medewerker zorg thuis </w:t>
            </w:r>
          </w:p>
        </w:tc>
        <w:tc>
          <w:tcPr>
            <w:tcW w:w="2478" w:type="dxa"/>
            <w:shd w:val="clear" w:color="auto" w:fill="A7BFDE"/>
          </w:tcPr>
          <w:p w14:paraId="43432F1E" w14:textId="77777777" w:rsidR="00961C4A" w:rsidRPr="005516FA" w:rsidRDefault="00961C4A" w:rsidP="00D95981">
            <w:pPr>
              <w:pStyle w:val="Lijstalinea"/>
              <w:spacing w:line="240" w:lineRule="auto"/>
              <w:ind w:left="0"/>
              <w:rPr>
                <w:sz w:val="13"/>
                <w:szCs w:val="13"/>
              </w:rPr>
            </w:pPr>
          </w:p>
        </w:tc>
        <w:tc>
          <w:tcPr>
            <w:tcW w:w="2478" w:type="dxa"/>
            <w:shd w:val="clear" w:color="auto" w:fill="A7BFDE"/>
          </w:tcPr>
          <w:p w14:paraId="43432F1F" w14:textId="77777777" w:rsidR="00961C4A" w:rsidRPr="005516FA" w:rsidRDefault="00961C4A" w:rsidP="00D95981">
            <w:pPr>
              <w:pStyle w:val="Lijstalinea"/>
              <w:spacing w:line="240" w:lineRule="auto"/>
              <w:ind w:left="0"/>
              <w:rPr>
                <w:sz w:val="13"/>
                <w:szCs w:val="13"/>
              </w:rPr>
            </w:pPr>
          </w:p>
        </w:tc>
        <w:tc>
          <w:tcPr>
            <w:tcW w:w="2852" w:type="dxa"/>
            <w:shd w:val="clear" w:color="auto" w:fill="A7BFDE"/>
          </w:tcPr>
          <w:p w14:paraId="43432F20" w14:textId="77777777" w:rsidR="00961C4A" w:rsidRPr="005516FA" w:rsidRDefault="00961C4A" w:rsidP="00D95981">
            <w:pPr>
              <w:pStyle w:val="Lijstalinea"/>
              <w:spacing w:line="240" w:lineRule="auto"/>
              <w:ind w:left="0"/>
              <w:rPr>
                <w:sz w:val="13"/>
                <w:szCs w:val="13"/>
              </w:rPr>
            </w:pPr>
          </w:p>
        </w:tc>
      </w:tr>
      <w:tr w:rsidR="005516FA" w:rsidRPr="005516FA" w14:paraId="43432F26" w14:textId="77777777" w:rsidTr="005516FA">
        <w:trPr>
          <w:trHeight w:val="1215"/>
        </w:trPr>
        <w:tc>
          <w:tcPr>
            <w:tcW w:w="2478" w:type="dxa"/>
            <w:shd w:val="clear" w:color="auto" w:fill="D3DFEE"/>
          </w:tcPr>
          <w:p w14:paraId="43432F22" w14:textId="77777777" w:rsidR="00961C4A" w:rsidRPr="005516FA" w:rsidRDefault="00961C4A" w:rsidP="00D95981">
            <w:pPr>
              <w:pStyle w:val="Lijstalinea"/>
              <w:spacing w:line="240" w:lineRule="auto"/>
              <w:ind w:left="0"/>
              <w:rPr>
                <w:b/>
                <w:bCs/>
                <w:sz w:val="13"/>
                <w:szCs w:val="13"/>
              </w:rPr>
            </w:pPr>
            <w:r w:rsidRPr="005516FA">
              <w:rPr>
                <w:bCs/>
                <w:sz w:val="13"/>
                <w:szCs w:val="13"/>
              </w:rPr>
              <w:t>Door de wijzigingen in de wet dat ZZP 1 en 2 en in de toekomst ZZP 3</w:t>
            </w:r>
            <w:r w:rsidRPr="005516FA">
              <w:rPr>
                <w:bCs/>
                <w:noProof/>
                <w:sz w:val="13"/>
                <w:szCs w:val="13"/>
              </w:rPr>
              <w:t xml:space="preserve"> </w:t>
            </w:r>
            <w:r w:rsidRPr="005516FA">
              <w:rPr>
                <w:b/>
                <w:bCs/>
                <w:noProof/>
                <w:sz w:val="13"/>
                <w:szCs w:val="13"/>
              </w:rPr>
              <w:t>(Zorgautoriteit, 2012)</w:t>
            </w:r>
            <w:r w:rsidRPr="005516FA">
              <w:rPr>
                <w:bCs/>
                <w:sz w:val="13"/>
                <w:szCs w:val="13"/>
              </w:rPr>
              <w:t>thuis moet blijven wonen is de prognose dat er toename komt van extramurale zorgvragen bij zorg thuis. Ook zal door het langer thuis wonen van zorgvragers de complexiteit van zorgvraag toenemen.</w:t>
            </w:r>
          </w:p>
        </w:tc>
        <w:tc>
          <w:tcPr>
            <w:tcW w:w="2478" w:type="dxa"/>
            <w:shd w:val="clear" w:color="auto" w:fill="D3DFEE"/>
          </w:tcPr>
          <w:p w14:paraId="43432F23" w14:textId="77777777" w:rsidR="00961C4A" w:rsidRPr="005516FA" w:rsidRDefault="00961C4A" w:rsidP="00D95981">
            <w:pPr>
              <w:pStyle w:val="Lijstalinea"/>
              <w:spacing w:line="240" w:lineRule="auto"/>
              <w:ind w:left="0"/>
              <w:rPr>
                <w:sz w:val="13"/>
                <w:szCs w:val="13"/>
              </w:rPr>
            </w:pPr>
            <w:r w:rsidRPr="005516FA">
              <w:rPr>
                <w:sz w:val="13"/>
                <w:szCs w:val="13"/>
              </w:rPr>
              <w:t>De macht van de zorg thuis medewerker is redelijk groot. De cliënt heeft keuze van organisatie maar niet van medewerker. De medewerker kan bepalen dat de zorg niet geleverd kan worden door bijvoorbeeld te weinig kennis van de medewerker.</w:t>
            </w:r>
          </w:p>
        </w:tc>
        <w:tc>
          <w:tcPr>
            <w:tcW w:w="2478" w:type="dxa"/>
            <w:shd w:val="clear" w:color="auto" w:fill="D3DFEE"/>
          </w:tcPr>
          <w:p w14:paraId="43432F24" w14:textId="77777777" w:rsidR="00961C4A" w:rsidRPr="005516FA" w:rsidRDefault="00961C4A" w:rsidP="00D95981">
            <w:pPr>
              <w:pStyle w:val="Lijstalinea"/>
              <w:spacing w:line="240" w:lineRule="auto"/>
              <w:ind w:left="0"/>
              <w:rPr>
                <w:sz w:val="13"/>
                <w:szCs w:val="13"/>
              </w:rPr>
            </w:pPr>
            <w:r w:rsidRPr="005516FA">
              <w:rPr>
                <w:sz w:val="13"/>
                <w:szCs w:val="13"/>
              </w:rPr>
              <w:t xml:space="preserve">De houding van de medeweker ten aanzien van de organisatie is goed. Medewerker heeft zelf gekozen om te werken in de organisatie. Uit het medewerkers tevredenheidonderzoek </w:t>
            </w:r>
            <w:r w:rsidRPr="005516FA">
              <w:rPr>
                <w:noProof/>
                <w:sz w:val="13"/>
                <w:szCs w:val="13"/>
              </w:rPr>
              <w:t>(ACTIZ 2010)</w:t>
            </w:r>
            <w:r w:rsidRPr="005516FA">
              <w:rPr>
                <w:sz w:val="13"/>
                <w:szCs w:val="13"/>
              </w:rPr>
              <w:t>blijkt dat de medewerker in grote mate tevreden is over de werkplek en werkdruk.</w:t>
            </w:r>
          </w:p>
        </w:tc>
        <w:tc>
          <w:tcPr>
            <w:tcW w:w="2852" w:type="dxa"/>
            <w:shd w:val="clear" w:color="auto" w:fill="D3DFEE"/>
          </w:tcPr>
          <w:p w14:paraId="43432F25" w14:textId="77777777" w:rsidR="00961C4A" w:rsidRPr="005516FA" w:rsidRDefault="00961C4A" w:rsidP="00D95981">
            <w:pPr>
              <w:pStyle w:val="Lijstalinea"/>
              <w:spacing w:line="240" w:lineRule="auto"/>
              <w:ind w:left="0"/>
              <w:rPr>
                <w:sz w:val="13"/>
                <w:szCs w:val="13"/>
              </w:rPr>
            </w:pPr>
            <w:r w:rsidRPr="005516FA">
              <w:rPr>
                <w:sz w:val="13"/>
                <w:szCs w:val="13"/>
              </w:rPr>
              <w:t>Er is een directe constante relatie tussen de klant en de medewerker. Zij werken in de wijk nauw samen met elkaar. De medewerker is verantwoordelijk voor het organiseren van de zorg rondom de zorgvrager.</w:t>
            </w:r>
          </w:p>
        </w:tc>
      </w:tr>
      <w:tr w:rsidR="005516FA" w:rsidRPr="005516FA" w14:paraId="43432F2B" w14:textId="77777777" w:rsidTr="005516FA">
        <w:trPr>
          <w:trHeight w:val="101"/>
        </w:trPr>
        <w:tc>
          <w:tcPr>
            <w:tcW w:w="2478" w:type="dxa"/>
            <w:shd w:val="clear" w:color="auto" w:fill="A7BFDE"/>
          </w:tcPr>
          <w:p w14:paraId="43432F27" w14:textId="77777777" w:rsidR="00961C4A" w:rsidRPr="005516FA" w:rsidRDefault="00961C4A" w:rsidP="00D95981">
            <w:pPr>
              <w:pStyle w:val="Lijstalinea"/>
              <w:spacing w:line="240" w:lineRule="auto"/>
              <w:ind w:left="0"/>
              <w:rPr>
                <w:b/>
                <w:bCs/>
                <w:sz w:val="13"/>
                <w:szCs w:val="13"/>
              </w:rPr>
            </w:pPr>
            <w:r w:rsidRPr="005516FA">
              <w:rPr>
                <w:b/>
                <w:bCs/>
                <w:sz w:val="13"/>
                <w:szCs w:val="13"/>
              </w:rPr>
              <w:t>Stakeholder: de huisarts</w:t>
            </w:r>
          </w:p>
        </w:tc>
        <w:tc>
          <w:tcPr>
            <w:tcW w:w="2478" w:type="dxa"/>
            <w:shd w:val="clear" w:color="auto" w:fill="A7BFDE"/>
          </w:tcPr>
          <w:p w14:paraId="43432F28" w14:textId="77777777" w:rsidR="00961C4A" w:rsidRPr="005516FA" w:rsidRDefault="00961C4A" w:rsidP="00D95981">
            <w:pPr>
              <w:pStyle w:val="Lijstalinea"/>
              <w:spacing w:line="240" w:lineRule="auto"/>
              <w:ind w:left="0"/>
              <w:rPr>
                <w:sz w:val="13"/>
                <w:szCs w:val="13"/>
              </w:rPr>
            </w:pPr>
          </w:p>
        </w:tc>
        <w:tc>
          <w:tcPr>
            <w:tcW w:w="2478" w:type="dxa"/>
            <w:shd w:val="clear" w:color="auto" w:fill="A7BFDE"/>
          </w:tcPr>
          <w:p w14:paraId="43432F29" w14:textId="77777777" w:rsidR="00961C4A" w:rsidRPr="005516FA" w:rsidRDefault="00961C4A" w:rsidP="00D95981">
            <w:pPr>
              <w:pStyle w:val="Lijstalinea"/>
              <w:spacing w:line="240" w:lineRule="auto"/>
              <w:ind w:left="0"/>
              <w:rPr>
                <w:sz w:val="13"/>
                <w:szCs w:val="13"/>
              </w:rPr>
            </w:pPr>
          </w:p>
        </w:tc>
        <w:tc>
          <w:tcPr>
            <w:tcW w:w="2852" w:type="dxa"/>
            <w:shd w:val="clear" w:color="auto" w:fill="A7BFDE"/>
          </w:tcPr>
          <w:p w14:paraId="43432F2A" w14:textId="77777777" w:rsidR="00961C4A" w:rsidRPr="005516FA" w:rsidRDefault="00961C4A" w:rsidP="00D95981">
            <w:pPr>
              <w:pStyle w:val="Lijstalinea"/>
              <w:spacing w:line="240" w:lineRule="auto"/>
              <w:ind w:left="0"/>
              <w:rPr>
                <w:sz w:val="13"/>
                <w:szCs w:val="13"/>
              </w:rPr>
            </w:pPr>
          </w:p>
        </w:tc>
      </w:tr>
      <w:tr w:rsidR="005516FA" w:rsidRPr="005516FA" w14:paraId="43432F30" w14:textId="77777777" w:rsidTr="005516FA">
        <w:trPr>
          <w:trHeight w:val="803"/>
        </w:trPr>
        <w:tc>
          <w:tcPr>
            <w:tcW w:w="2478" w:type="dxa"/>
            <w:shd w:val="clear" w:color="auto" w:fill="D3DFEE"/>
          </w:tcPr>
          <w:p w14:paraId="43432F2C" w14:textId="77777777" w:rsidR="00961C4A" w:rsidRPr="005516FA" w:rsidRDefault="00961C4A" w:rsidP="00D95981">
            <w:pPr>
              <w:pStyle w:val="Lijstalinea"/>
              <w:spacing w:line="240" w:lineRule="auto"/>
              <w:ind w:left="0"/>
              <w:rPr>
                <w:b/>
                <w:bCs/>
                <w:sz w:val="13"/>
                <w:szCs w:val="13"/>
              </w:rPr>
            </w:pPr>
            <w:r w:rsidRPr="005516FA">
              <w:rPr>
                <w:bCs/>
                <w:sz w:val="13"/>
                <w:szCs w:val="13"/>
              </w:rPr>
              <w:t>De huisarts komt bij de klant thuis deze neemt waar dat er een zorgvraag ontstaat. De huisarts is vaak verwijzer voor de zorg van de zorgvrager. De huisarts zal als eerste constateren dat de zorgvraag veranderd in complexiteit. De huisarts is een belangrijke spil voor de klant en de medewerker van zorg thuis.</w:t>
            </w:r>
          </w:p>
        </w:tc>
        <w:tc>
          <w:tcPr>
            <w:tcW w:w="2478" w:type="dxa"/>
            <w:shd w:val="clear" w:color="auto" w:fill="D3DFEE"/>
          </w:tcPr>
          <w:p w14:paraId="43432F2D" w14:textId="77777777" w:rsidR="00961C4A" w:rsidRPr="005516FA" w:rsidRDefault="00961C4A" w:rsidP="00D95981">
            <w:pPr>
              <w:pStyle w:val="Lijstalinea"/>
              <w:spacing w:line="240" w:lineRule="auto"/>
              <w:ind w:left="0"/>
              <w:rPr>
                <w:sz w:val="13"/>
                <w:szCs w:val="13"/>
              </w:rPr>
            </w:pPr>
            <w:r w:rsidRPr="005516FA">
              <w:rPr>
                <w:sz w:val="13"/>
                <w:szCs w:val="13"/>
              </w:rPr>
              <w:t>De macht van de huisarts is aanwezig. Hij moet wel de zorgvraag zien en er naar handelen. De huisarts kan besluiten om informatie niet te delen met de zorg thuis medewerker. De medewerker kan niet naar behoren haar werk doen dit heeft invloed op de klant.</w:t>
            </w:r>
          </w:p>
        </w:tc>
        <w:tc>
          <w:tcPr>
            <w:tcW w:w="2478" w:type="dxa"/>
            <w:shd w:val="clear" w:color="auto" w:fill="D3DFEE"/>
          </w:tcPr>
          <w:p w14:paraId="43432F2E" w14:textId="77777777" w:rsidR="00961C4A" w:rsidRPr="005516FA" w:rsidRDefault="00961C4A" w:rsidP="00D95981">
            <w:pPr>
              <w:pStyle w:val="Lijstalinea"/>
              <w:spacing w:line="240" w:lineRule="auto"/>
              <w:ind w:left="0"/>
              <w:rPr>
                <w:sz w:val="13"/>
                <w:szCs w:val="13"/>
              </w:rPr>
            </w:pPr>
            <w:r w:rsidRPr="005516FA">
              <w:rPr>
                <w:sz w:val="13"/>
                <w:szCs w:val="13"/>
              </w:rPr>
              <w:t xml:space="preserve">De houding van de huisartsen tegenover de organisatie is goed. Gezamenlijk zitten wij in het MOVIT </w:t>
            </w:r>
            <w:r w:rsidRPr="005516FA">
              <w:rPr>
                <w:rStyle w:val="Voetnootmarkering"/>
                <w:sz w:val="13"/>
                <w:szCs w:val="13"/>
              </w:rPr>
              <w:footnoteReference w:id="2"/>
            </w:r>
            <w:r w:rsidRPr="005516FA">
              <w:rPr>
                <w:sz w:val="13"/>
                <w:szCs w:val="13"/>
              </w:rPr>
              <w:t>project dit om de samen werking tussen organisatie medewerker en huisarts en apotheek te verbeteren. Zodat er beter wordt afgestemd welke zorg er nodig is.</w:t>
            </w:r>
          </w:p>
        </w:tc>
        <w:tc>
          <w:tcPr>
            <w:tcW w:w="2852" w:type="dxa"/>
            <w:shd w:val="clear" w:color="auto" w:fill="D3DFEE"/>
          </w:tcPr>
          <w:p w14:paraId="43432F2F" w14:textId="77777777" w:rsidR="00961C4A" w:rsidRPr="005516FA" w:rsidRDefault="00961C4A" w:rsidP="00D95981">
            <w:pPr>
              <w:pStyle w:val="Lijstalinea"/>
              <w:spacing w:line="240" w:lineRule="auto"/>
              <w:ind w:left="0"/>
              <w:rPr>
                <w:sz w:val="13"/>
                <w:szCs w:val="13"/>
              </w:rPr>
            </w:pPr>
            <w:r w:rsidRPr="005516FA">
              <w:rPr>
                <w:sz w:val="13"/>
                <w:szCs w:val="13"/>
              </w:rPr>
              <w:t>De huisarts is een belangrijke schakel in het organiseren van de zorg rondom de klant hij is verwijzer en mede bepaler van het beleid wat rondom de zorgvrager wordt afgesproken.</w:t>
            </w:r>
          </w:p>
        </w:tc>
      </w:tr>
    </w:tbl>
    <w:p w14:paraId="43432F31" w14:textId="77777777" w:rsidR="00875735" w:rsidRPr="00F5663A" w:rsidRDefault="00875735" w:rsidP="005466C0">
      <w:pPr>
        <w:pStyle w:val="Kop4"/>
      </w:pPr>
      <w:bookmarkStart w:id="201" w:name="_Toc356230604"/>
      <w:bookmarkStart w:id="202" w:name="_Toc356493790"/>
      <w:bookmarkStart w:id="203" w:name="_Toc356636000"/>
      <w:bookmarkStart w:id="204" w:name="_Toc356986555"/>
      <w:r w:rsidRPr="00F5663A">
        <w:t>Tabel</w:t>
      </w:r>
      <w:r w:rsidR="00151E68" w:rsidRPr="00F5663A">
        <w:t xml:space="preserve"> </w:t>
      </w:r>
      <w:r w:rsidR="008B7F7E" w:rsidRPr="00F5663A">
        <w:t>1,</w:t>
      </w:r>
      <w:r w:rsidRPr="00F5663A">
        <w:t xml:space="preserve"> stakeholder analyse </w:t>
      </w:r>
      <w:r w:rsidRPr="00F5663A">
        <w:rPr>
          <w:noProof/>
        </w:rPr>
        <w:t>(Mulders, 2010)</w:t>
      </w:r>
      <w:bookmarkEnd w:id="201"/>
      <w:bookmarkEnd w:id="202"/>
      <w:bookmarkEnd w:id="203"/>
      <w:bookmarkEnd w:id="204"/>
    </w:p>
    <w:p w14:paraId="43432F32" w14:textId="77777777" w:rsidR="00961C4A" w:rsidRPr="00F5663A" w:rsidRDefault="00961C4A" w:rsidP="00961C4A">
      <w:pPr>
        <w:rPr>
          <w:szCs w:val="20"/>
        </w:rPr>
      </w:pPr>
    </w:p>
    <w:p w14:paraId="43432F33" w14:textId="77777777" w:rsidR="000A41D8" w:rsidRPr="00F5663A" w:rsidRDefault="000A41D8" w:rsidP="00961C4A">
      <w:pPr>
        <w:pStyle w:val="Kop3"/>
        <w:rPr>
          <w:szCs w:val="20"/>
        </w:rPr>
      </w:pPr>
      <w:bookmarkStart w:id="205" w:name="_Toc356493791"/>
      <w:bookmarkStart w:id="206" w:name="_Toc356636001"/>
      <w:bookmarkStart w:id="207" w:name="_Toc356986556"/>
      <w:r w:rsidRPr="00F5663A">
        <w:rPr>
          <w:szCs w:val="20"/>
        </w:rPr>
        <w:lastRenderedPageBreak/>
        <w:t>1.7.1</w:t>
      </w:r>
      <w:r w:rsidR="00133435" w:rsidRPr="00F5663A">
        <w:rPr>
          <w:szCs w:val="20"/>
        </w:rPr>
        <w:t xml:space="preserve"> Uitkomsten </w:t>
      </w:r>
      <w:r w:rsidRPr="00F5663A">
        <w:rPr>
          <w:szCs w:val="20"/>
        </w:rPr>
        <w:t>Stakeholder analyse</w:t>
      </w:r>
      <w:bookmarkEnd w:id="205"/>
      <w:bookmarkEnd w:id="206"/>
      <w:bookmarkEnd w:id="207"/>
    </w:p>
    <w:p w14:paraId="43432F34" w14:textId="77777777" w:rsidR="00C27541" w:rsidRPr="00F5663A" w:rsidRDefault="00377510" w:rsidP="00BB32E8">
      <w:pPr>
        <w:jc w:val="both"/>
        <w:rPr>
          <w:szCs w:val="20"/>
        </w:rPr>
      </w:pPr>
      <w:r w:rsidRPr="00F5663A">
        <w:rPr>
          <w:szCs w:val="20"/>
        </w:rPr>
        <w:t xml:space="preserve">Door de stakeholders </w:t>
      </w:r>
      <w:r w:rsidR="004E1B6C" w:rsidRPr="00F5663A">
        <w:rPr>
          <w:szCs w:val="20"/>
        </w:rPr>
        <w:t>analyse blijkt hoe belangrijk de externe partijen zijn en welke invloed zij kunnen hebben. Uit de analyse blijkt dat de stakeholder de huisarts een belangrijke rol</w:t>
      </w:r>
      <w:r w:rsidR="005E341C" w:rsidRPr="00F5663A">
        <w:rPr>
          <w:szCs w:val="20"/>
        </w:rPr>
        <w:t xml:space="preserve"> heeft ten aanzien het coördineren van zorg thuis. Daarom wordt er in het onderzoek voor gekozen om twee huisartsen te interviewen.</w:t>
      </w:r>
      <w:r w:rsidR="004E1B6C" w:rsidRPr="00F5663A">
        <w:rPr>
          <w:szCs w:val="20"/>
        </w:rPr>
        <w:t xml:space="preserve"> De huisarts</w:t>
      </w:r>
      <w:r w:rsidR="00E2748C" w:rsidRPr="00F5663A">
        <w:rPr>
          <w:szCs w:val="20"/>
        </w:rPr>
        <w:t xml:space="preserve"> heeft kennis van </w:t>
      </w:r>
      <w:r w:rsidR="00FA76E2" w:rsidRPr="00F5663A">
        <w:rPr>
          <w:szCs w:val="20"/>
        </w:rPr>
        <w:t>zijn</w:t>
      </w:r>
      <w:r w:rsidR="00E2748C" w:rsidRPr="00F5663A">
        <w:rPr>
          <w:szCs w:val="20"/>
        </w:rPr>
        <w:t xml:space="preserve"> klanten en</w:t>
      </w:r>
      <w:r w:rsidR="004E1B6C" w:rsidRPr="00F5663A">
        <w:rPr>
          <w:szCs w:val="20"/>
        </w:rPr>
        <w:t xml:space="preserve"> is overkoepelend tussen disciplines zoals apotheek, fysiotherapeut en het woon- zorgcentrum. De huisarts kent alle partijen en is eindverantwoordelijk voor de cliënt. Ook kan de huisarts zijn kennis gebruiken om de zorgvra</w:t>
      </w:r>
      <w:r w:rsidR="00FA76E2" w:rsidRPr="00F5663A">
        <w:rPr>
          <w:szCs w:val="20"/>
        </w:rPr>
        <w:t>gen</w:t>
      </w:r>
      <w:r w:rsidR="004E1B6C" w:rsidRPr="00F5663A">
        <w:rPr>
          <w:szCs w:val="20"/>
        </w:rPr>
        <w:t xml:space="preserve"> van nu en in de toekomst helder te krijgen zodat de cliënt langer thuis kan blijven wone</w:t>
      </w:r>
      <w:r w:rsidR="005E341C" w:rsidRPr="00F5663A">
        <w:rPr>
          <w:szCs w:val="20"/>
        </w:rPr>
        <w:t>n</w:t>
      </w:r>
      <w:r w:rsidR="004E1B6C" w:rsidRPr="00F5663A">
        <w:rPr>
          <w:szCs w:val="20"/>
        </w:rPr>
        <w:t xml:space="preserve">. </w:t>
      </w:r>
    </w:p>
    <w:p w14:paraId="43432F35" w14:textId="77777777" w:rsidR="00CF72A0" w:rsidRPr="00F5663A" w:rsidRDefault="00CF72A0" w:rsidP="00BB32E8">
      <w:pPr>
        <w:pStyle w:val="Kop2"/>
        <w:jc w:val="both"/>
        <w:rPr>
          <w:szCs w:val="20"/>
        </w:rPr>
      </w:pPr>
    </w:p>
    <w:p w14:paraId="43432F36" w14:textId="77777777" w:rsidR="004E1B6C" w:rsidRPr="00F5663A" w:rsidRDefault="003E056B" w:rsidP="00CD5A54">
      <w:pPr>
        <w:pStyle w:val="Kop2"/>
        <w:rPr>
          <w:szCs w:val="20"/>
        </w:rPr>
      </w:pPr>
      <w:bookmarkStart w:id="208" w:name="_Toc356493792"/>
      <w:bookmarkStart w:id="209" w:name="_Toc356636002"/>
      <w:bookmarkStart w:id="210" w:name="_Toc356986557"/>
      <w:r w:rsidRPr="00F5663A">
        <w:rPr>
          <w:szCs w:val="20"/>
        </w:rPr>
        <w:t>1.</w:t>
      </w:r>
      <w:r w:rsidR="00FA2420" w:rsidRPr="00F5663A">
        <w:rPr>
          <w:szCs w:val="20"/>
        </w:rPr>
        <w:t>8</w:t>
      </w:r>
      <w:r w:rsidR="004E1B6C" w:rsidRPr="00F5663A">
        <w:rPr>
          <w:szCs w:val="20"/>
        </w:rPr>
        <w:t xml:space="preserve"> Kwa</w:t>
      </w:r>
      <w:r w:rsidR="009204E8" w:rsidRPr="00F5663A">
        <w:rPr>
          <w:szCs w:val="20"/>
        </w:rPr>
        <w:t xml:space="preserve">ntitatieve </w:t>
      </w:r>
      <w:r w:rsidR="004E1B6C" w:rsidRPr="00F5663A">
        <w:rPr>
          <w:szCs w:val="20"/>
        </w:rPr>
        <w:t>bronnen vanuit de organisatie</w:t>
      </w:r>
      <w:bookmarkEnd w:id="208"/>
      <w:bookmarkEnd w:id="209"/>
      <w:bookmarkEnd w:id="210"/>
    </w:p>
    <w:p w14:paraId="43432F37" w14:textId="77777777" w:rsidR="004E1B6C" w:rsidRPr="00F5663A" w:rsidRDefault="00E2748C" w:rsidP="00BB32E8">
      <w:pPr>
        <w:jc w:val="both"/>
        <w:rPr>
          <w:szCs w:val="20"/>
        </w:rPr>
      </w:pPr>
      <w:r w:rsidRPr="00F5663A">
        <w:rPr>
          <w:szCs w:val="20"/>
        </w:rPr>
        <w:t xml:space="preserve">De beschreven problematiek geldt niet alleen voor locatie Emmaus, maar voor de gehele organisatie WIJdezorg. </w:t>
      </w:r>
      <w:r w:rsidR="00F95834" w:rsidRPr="00F5663A">
        <w:rPr>
          <w:szCs w:val="20"/>
        </w:rPr>
        <w:t xml:space="preserve">In </w:t>
      </w:r>
      <w:r w:rsidR="00A70256" w:rsidRPr="00F5663A">
        <w:rPr>
          <w:szCs w:val="20"/>
        </w:rPr>
        <w:t>deze paragraaf</w:t>
      </w:r>
      <w:r w:rsidR="00F95834" w:rsidRPr="00F5663A">
        <w:rPr>
          <w:szCs w:val="20"/>
        </w:rPr>
        <w:t xml:space="preserve"> is daarom</w:t>
      </w:r>
      <w:r w:rsidRPr="00F5663A">
        <w:rPr>
          <w:szCs w:val="20"/>
        </w:rPr>
        <w:t xml:space="preserve"> gekozen om de onderstaande analyse stichtingsbre</w:t>
      </w:r>
      <w:r w:rsidR="00800E5B" w:rsidRPr="00F5663A">
        <w:rPr>
          <w:szCs w:val="20"/>
        </w:rPr>
        <w:t>ed</w:t>
      </w:r>
      <w:r w:rsidRPr="00F5663A">
        <w:rPr>
          <w:szCs w:val="20"/>
        </w:rPr>
        <w:t xml:space="preserve"> uit te </w:t>
      </w:r>
      <w:r w:rsidR="008B7F7E" w:rsidRPr="00F5663A">
        <w:rPr>
          <w:szCs w:val="20"/>
        </w:rPr>
        <w:t xml:space="preserve">voeren. </w:t>
      </w:r>
      <w:r w:rsidRPr="00F5663A">
        <w:rPr>
          <w:szCs w:val="20"/>
        </w:rPr>
        <w:t xml:space="preserve">De analyse is </w:t>
      </w:r>
      <w:r w:rsidR="004E1B6C" w:rsidRPr="00F5663A">
        <w:rPr>
          <w:szCs w:val="20"/>
        </w:rPr>
        <w:t xml:space="preserve">van belang om in beeld te hebben wat het op basis van de huidige wachtlijst zou betekenen indien deze cliënten geen indicatie voor verblijf krijgen. </w:t>
      </w:r>
      <w:r w:rsidR="00A70256" w:rsidRPr="00F5663A">
        <w:rPr>
          <w:szCs w:val="20"/>
        </w:rPr>
        <w:t xml:space="preserve">De organisatie WIJdezorg </w:t>
      </w:r>
      <w:r w:rsidR="008B7F7E" w:rsidRPr="00F5663A">
        <w:rPr>
          <w:szCs w:val="20"/>
        </w:rPr>
        <w:t xml:space="preserve">heeft </w:t>
      </w:r>
      <w:r w:rsidR="004E1B6C" w:rsidRPr="00F5663A">
        <w:rPr>
          <w:szCs w:val="20"/>
        </w:rPr>
        <w:t>dan</w:t>
      </w:r>
      <w:r w:rsidR="00A70256" w:rsidRPr="00F5663A">
        <w:rPr>
          <w:szCs w:val="20"/>
        </w:rPr>
        <w:t xml:space="preserve"> goed</w:t>
      </w:r>
      <w:r w:rsidR="004E1B6C" w:rsidRPr="00F5663A">
        <w:rPr>
          <w:szCs w:val="20"/>
        </w:rPr>
        <w:t xml:space="preserve"> in beeld wat d</w:t>
      </w:r>
      <w:r w:rsidR="00A70256" w:rsidRPr="00F5663A">
        <w:rPr>
          <w:szCs w:val="20"/>
        </w:rPr>
        <w:t>e</w:t>
      </w:r>
      <w:r w:rsidR="004E1B6C" w:rsidRPr="00F5663A">
        <w:rPr>
          <w:szCs w:val="20"/>
        </w:rPr>
        <w:t xml:space="preserve"> </w:t>
      </w:r>
      <w:r w:rsidR="00A70256" w:rsidRPr="00F5663A">
        <w:rPr>
          <w:szCs w:val="20"/>
        </w:rPr>
        <w:t xml:space="preserve">omvang van </w:t>
      </w:r>
      <w:r w:rsidR="004E1B6C" w:rsidRPr="00F5663A">
        <w:rPr>
          <w:szCs w:val="20"/>
        </w:rPr>
        <w:t>de problemen zijn</w:t>
      </w:r>
      <w:r w:rsidR="00A70256" w:rsidRPr="00F5663A">
        <w:rPr>
          <w:szCs w:val="20"/>
        </w:rPr>
        <w:t>.</w:t>
      </w:r>
      <w:r w:rsidR="004E1B6C" w:rsidRPr="00F5663A">
        <w:rPr>
          <w:szCs w:val="20"/>
        </w:rPr>
        <w:t xml:space="preserve"> </w:t>
      </w:r>
      <w:r w:rsidR="00A70256" w:rsidRPr="00F5663A">
        <w:rPr>
          <w:szCs w:val="20"/>
        </w:rPr>
        <w:t xml:space="preserve">Ook heeft de organisatie WIJdezorg in beeld </w:t>
      </w:r>
      <w:r w:rsidR="004E1B6C" w:rsidRPr="00F5663A">
        <w:rPr>
          <w:szCs w:val="20"/>
        </w:rPr>
        <w:t xml:space="preserve">wat </w:t>
      </w:r>
      <w:r w:rsidR="00A70256" w:rsidRPr="00F5663A">
        <w:rPr>
          <w:szCs w:val="20"/>
        </w:rPr>
        <w:t xml:space="preserve">de benodigde zorg zou moeten zijn voor deze kwetsbare cliëntengroep. </w:t>
      </w:r>
      <w:r w:rsidR="004E1B6C" w:rsidRPr="00F5663A">
        <w:rPr>
          <w:szCs w:val="20"/>
        </w:rPr>
        <w:t>In de analy</w:t>
      </w:r>
      <w:r w:rsidR="00800E5B" w:rsidRPr="00F5663A">
        <w:rPr>
          <w:szCs w:val="20"/>
        </w:rPr>
        <w:t xml:space="preserve">se wordt eerst naar </w:t>
      </w:r>
      <w:r w:rsidR="00274E38" w:rsidRPr="00F5663A">
        <w:rPr>
          <w:szCs w:val="20"/>
        </w:rPr>
        <w:t>de wachtlijst van de organisatie WIJdezorg</w:t>
      </w:r>
      <w:r w:rsidR="00800E5B" w:rsidRPr="00F5663A">
        <w:rPr>
          <w:szCs w:val="20"/>
        </w:rPr>
        <w:t xml:space="preserve"> g</w:t>
      </w:r>
      <w:r w:rsidR="004E1B6C" w:rsidRPr="00F5663A">
        <w:rPr>
          <w:szCs w:val="20"/>
        </w:rPr>
        <w:t>ekeken</w:t>
      </w:r>
      <w:r w:rsidR="00B757C2" w:rsidRPr="00F5663A">
        <w:rPr>
          <w:szCs w:val="20"/>
        </w:rPr>
        <w:t>. H</w:t>
      </w:r>
      <w:r w:rsidR="004E1B6C" w:rsidRPr="00F5663A">
        <w:rPr>
          <w:szCs w:val="20"/>
        </w:rPr>
        <w:t>ierbij zijn de volgende vragen aan bod gekomen:</w:t>
      </w:r>
    </w:p>
    <w:p w14:paraId="43432F38" w14:textId="77777777" w:rsidR="004E1B6C" w:rsidRPr="00F5663A" w:rsidRDefault="004E1B6C" w:rsidP="004B233C">
      <w:pPr>
        <w:pStyle w:val="Lijstalinea"/>
        <w:numPr>
          <w:ilvl w:val="0"/>
          <w:numId w:val="7"/>
        </w:numPr>
        <w:jc w:val="both"/>
        <w:rPr>
          <w:szCs w:val="20"/>
        </w:rPr>
      </w:pPr>
      <w:r w:rsidRPr="00F5663A">
        <w:rPr>
          <w:szCs w:val="20"/>
        </w:rPr>
        <w:t>Wat is de leeftijd van de cliënt</w:t>
      </w:r>
      <w:r w:rsidR="00B757C2" w:rsidRPr="00F5663A">
        <w:rPr>
          <w:szCs w:val="20"/>
        </w:rPr>
        <w:t>?</w:t>
      </w:r>
    </w:p>
    <w:p w14:paraId="43432F39" w14:textId="77777777" w:rsidR="004E1B6C" w:rsidRPr="00F5663A" w:rsidRDefault="004E1B6C" w:rsidP="004B233C">
      <w:pPr>
        <w:pStyle w:val="Lijstalinea"/>
        <w:numPr>
          <w:ilvl w:val="0"/>
          <w:numId w:val="7"/>
        </w:numPr>
        <w:jc w:val="both"/>
        <w:rPr>
          <w:szCs w:val="20"/>
        </w:rPr>
      </w:pPr>
      <w:r w:rsidRPr="00F5663A">
        <w:rPr>
          <w:szCs w:val="20"/>
        </w:rPr>
        <w:t>Is er sprake van urgentie</w:t>
      </w:r>
      <w:r w:rsidR="00B757C2" w:rsidRPr="00F5663A">
        <w:rPr>
          <w:szCs w:val="20"/>
        </w:rPr>
        <w:t>?</w:t>
      </w:r>
    </w:p>
    <w:p w14:paraId="43432F3A" w14:textId="77777777" w:rsidR="004E1B6C" w:rsidRPr="00F5663A" w:rsidRDefault="004E1B6C" w:rsidP="004B233C">
      <w:pPr>
        <w:pStyle w:val="Lijstalinea"/>
        <w:numPr>
          <w:ilvl w:val="0"/>
          <w:numId w:val="7"/>
        </w:numPr>
        <w:jc w:val="both"/>
        <w:rPr>
          <w:szCs w:val="20"/>
        </w:rPr>
      </w:pPr>
      <w:r w:rsidRPr="00F5663A">
        <w:rPr>
          <w:szCs w:val="20"/>
        </w:rPr>
        <w:t>Waarom staat de persoon op de wachtlijst</w:t>
      </w:r>
      <w:r w:rsidR="00B757C2" w:rsidRPr="00F5663A">
        <w:rPr>
          <w:szCs w:val="20"/>
        </w:rPr>
        <w:t>?</w:t>
      </w:r>
      <w:r w:rsidRPr="00F5663A">
        <w:rPr>
          <w:szCs w:val="20"/>
        </w:rPr>
        <w:t xml:space="preserve"> </w:t>
      </w:r>
    </w:p>
    <w:p w14:paraId="43432F3B" w14:textId="77777777" w:rsidR="004E1B6C" w:rsidRPr="00F5663A" w:rsidRDefault="004E1B6C" w:rsidP="004B233C">
      <w:pPr>
        <w:pStyle w:val="Lijstalinea"/>
        <w:numPr>
          <w:ilvl w:val="0"/>
          <w:numId w:val="7"/>
        </w:numPr>
        <w:jc w:val="both"/>
        <w:rPr>
          <w:szCs w:val="20"/>
        </w:rPr>
      </w:pPr>
      <w:r w:rsidRPr="00F5663A">
        <w:rPr>
          <w:szCs w:val="20"/>
        </w:rPr>
        <w:t xml:space="preserve">Ontvangt de cliënt </w:t>
      </w:r>
      <w:r w:rsidR="008B7F7E" w:rsidRPr="00F5663A">
        <w:rPr>
          <w:szCs w:val="20"/>
        </w:rPr>
        <w:t>overbruggingszorg?</w:t>
      </w:r>
    </w:p>
    <w:p w14:paraId="43432F3C" w14:textId="77777777" w:rsidR="004E1B6C" w:rsidRPr="00F5663A" w:rsidRDefault="004E1B6C" w:rsidP="004B233C">
      <w:pPr>
        <w:pStyle w:val="Lijstalinea"/>
        <w:numPr>
          <w:ilvl w:val="0"/>
          <w:numId w:val="7"/>
        </w:numPr>
        <w:jc w:val="both"/>
        <w:rPr>
          <w:szCs w:val="20"/>
        </w:rPr>
      </w:pPr>
      <w:r w:rsidRPr="00F5663A">
        <w:rPr>
          <w:szCs w:val="20"/>
        </w:rPr>
        <w:t>Indien de cliënt niet in aanmerking komt voor verblijf</w:t>
      </w:r>
      <w:r w:rsidR="00B757C2" w:rsidRPr="00F5663A">
        <w:rPr>
          <w:szCs w:val="20"/>
        </w:rPr>
        <w:t>,</w:t>
      </w:r>
      <w:r w:rsidRPr="00F5663A">
        <w:rPr>
          <w:szCs w:val="20"/>
        </w:rPr>
        <w:t xml:space="preserve"> welke prob</w:t>
      </w:r>
      <w:r w:rsidR="00B757C2" w:rsidRPr="00F5663A">
        <w:rPr>
          <w:szCs w:val="20"/>
        </w:rPr>
        <w:t>lemen zijn er dan te verwachten?</w:t>
      </w:r>
    </w:p>
    <w:p w14:paraId="43432F3D" w14:textId="77777777" w:rsidR="004E1B6C" w:rsidRPr="00F5663A" w:rsidRDefault="004E1B6C" w:rsidP="004B233C">
      <w:pPr>
        <w:pStyle w:val="Lijstalinea"/>
        <w:numPr>
          <w:ilvl w:val="0"/>
          <w:numId w:val="7"/>
        </w:numPr>
        <w:jc w:val="both"/>
        <w:rPr>
          <w:szCs w:val="20"/>
        </w:rPr>
      </w:pPr>
      <w:r w:rsidRPr="00F5663A">
        <w:rPr>
          <w:szCs w:val="20"/>
        </w:rPr>
        <w:t>Wat is er nodig om het op te lossen</w:t>
      </w:r>
      <w:r w:rsidR="00B757C2" w:rsidRPr="00F5663A">
        <w:rPr>
          <w:szCs w:val="20"/>
        </w:rPr>
        <w:t>?</w:t>
      </w:r>
    </w:p>
    <w:p w14:paraId="43432F3E" w14:textId="77777777" w:rsidR="004E1B6C" w:rsidRPr="00F5663A" w:rsidRDefault="004E1B6C" w:rsidP="0049139F">
      <w:pPr>
        <w:pStyle w:val="Lijstalinea"/>
        <w:rPr>
          <w:szCs w:val="20"/>
        </w:rPr>
      </w:pPr>
    </w:p>
    <w:p w14:paraId="43432F3F" w14:textId="77777777" w:rsidR="004E1B6C" w:rsidRPr="00F5663A" w:rsidRDefault="006B6847" w:rsidP="00146358">
      <w:pPr>
        <w:rPr>
          <w:szCs w:val="20"/>
        </w:rPr>
      </w:pPr>
      <w:r>
        <w:rPr>
          <w:noProof/>
          <w:szCs w:val="20"/>
          <w:lang w:eastAsia="nl-NL"/>
        </w:rPr>
        <w:drawing>
          <wp:inline distT="0" distB="0" distL="0" distR="0" wp14:anchorId="43433CEC" wp14:editId="43433CED">
            <wp:extent cx="3797729" cy="1395849"/>
            <wp:effectExtent l="0" t="0" r="12700" b="13970"/>
            <wp:docPr id="2" name="Grafie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3432F40" w14:textId="77777777" w:rsidR="004E1B6C" w:rsidRPr="00F5663A" w:rsidRDefault="004E1B6C" w:rsidP="005466C0">
      <w:pPr>
        <w:pStyle w:val="Kop4"/>
      </w:pPr>
      <w:bookmarkStart w:id="211" w:name="_Toc356493793"/>
      <w:bookmarkStart w:id="212" w:name="_Toc356636003"/>
      <w:bookmarkStart w:id="213" w:name="_Toc356986558"/>
      <w:r w:rsidRPr="00F5663A">
        <w:t xml:space="preserve">Grafiek 1, wachtlijst </w:t>
      </w:r>
      <w:r w:rsidRPr="00F5663A">
        <w:rPr>
          <w:noProof/>
        </w:rPr>
        <w:t>(WIJdezorg, 2011)</w:t>
      </w:r>
      <w:r w:rsidRPr="00F5663A">
        <w:t xml:space="preserve"> t.a.v. ZZP 1, 2 en 3</w:t>
      </w:r>
      <w:bookmarkEnd w:id="211"/>
      <w:bookmarkEnd w:id="212"/>
      <w:bookmarkEnd w:id="213"/>
      <w:r w:rsidRPr="00F5663A">
        <w:t xml:space="preserve"> </w:t>
      </w:r>
    </w:p>
    <w:p w14:paraId="43432F41" w14:textId="77777777" w:rsidR="004E1B6C" w:rsidRPr="00F5663A" w:rsidRDefault="004E1B6C" w:rsidP="00146358">
      <w:pPr>
        <w:rPr>
          <w:szCs w:val="20"/>
        </w:rPr>
      </w:pPr>
    </w:p>
    <w:p w14:paraId="43432F42" w14:textId="77777777" w:rsidR="004E1B6C" w:rsidRPr="00F5663A" w:rsidRDefault="004E1B6C" w:rsidP="00BB32E8">
      <w:pPr>
        <w:jc w:val="both"/>
        <w:rPr>
          <w:szCs w:val="20"/>
        </w:rPr>
      </w:pPr>
      <w:r w:rsidRPr="00F5663A">
        <w:rPr>
          <w:szCs w:val="20"/>
        </w:rPr>
        <w:t>Er staan 91 cliënten op de wachtlijst van WIJdezorg. Van de 91 wachtende</w:t>
      </w:r>
      <w:r w:rsidR="00D36ECA" w:rsidRPr="00F5663A">
        <w:rPr>
          <w:szCs w:val="20"/>
        </w:rPr>
        <w:t xml:space="preserve">n </w:t>
      </w:r>
      <w:r w:rsidRPr="00F5663A">
        <w:rPr>
          <w:szCs w:val="20"/>
        </w:rPr>
        <w:t>zijn er 46 met ZZP 1,2</w:t>
      </w:r>
      <w:r w:rsidR="00D36ECA" w:rsidRPr="00F5663A">
        <w:rPr>
          <w:szCs w:val="20"/>
        </w:rPr>
        <w:t xml:space="preserve"> of </w:t>
      </w:r>
      <w:r w:rsidRPr="00F5663A">
        <w:rPr>
          <w:szCs w:val="20"/>
        </w:rPr>
        <w:t>3. De gemiddelde leeftijd van de cliënten op de wachtlijsten is hoger dan 86 jaar. De groots</w:t>
      </w:r>
      <w:r w:rsidR="00D36ECA" w:rsidRPr="00F5663A">
        <w:rPr>
          <w:szCs w:val="20"/>
        </w:rPr>
        <w:t>t</w:t>
      </w:r>
      <w:r w:rsidRPr="00F5663A">
        <w:rPr>
          <w:szCs w:val="20"/>
        </w:rPr>
        <w:t>e groep cliënten staat tussen 0-2 jaar op de wachtlijsten van WIJd</w:t>
      </w:r>
      <w:r w:rsidR="001462D5" w:rsidRPr="00F5663A">
        <w:rPr>
          <w:szCs w:val="20"/>
        </w:rPr>
        <w:t xml:space="preserve">ezorg. Van deze cliënten </w:t>
      </w:r>
      <w:r w:rsidR="008B7F7E" w:rsidRPr="00F5663A">
        <w:rPr>
          <w:szCs w:val="20"/>
        </w:rPr>
        <w:t xml:space="preserve">zijn </w:t>
      </w:r>
      <w:r w:rsidRPr="00F5663A">
        <w:rPr>
          <w:szCs w:val="20"/>
        </w:rPr>
        <w:t>13 cliënten met ZZP 2</w:t>
      </w:r>
      <w:r w:rsidR="00D36ECA" w:rsidRPr="00F5663A">
        <w:rPr>
          <w:szCs w:val="20"/>
        </w:rPr>
        <w:t xml:space="preserve"> of </w:t>
      </w:r>
      <w:r w:rsidRPr="00F5663A">
        <w:rPr>
          <w:szCs w:val="20"/>
        </w:rPr>
        <w:t xml:space="preserve">3 </w:t>
      </w:r>
      <w:r w:rsidR="001462D5" w:rsidRPr="00F5663A">
        <w:rPr>
          <w:szCs w:val="20"/>
        </w:rPr>
        <w:t xml:space="preserve">urgent </w:t>
      </w:r>
      <w:r w:rsidR="00603B95" w:rsidRPr="00F5663A">
        <w:rPr>
          <w:szCs w:val="20"/>
        </w:rPr>
        <w:t>aangemerkt. Z</w:t>
      </w:r>
      <w:r w:rsidR="001462D5" w:rsidRPr="00F5663A">
        <w:rPr>
          <w:szCs w:val="20"/>
        </w:rPr>
        <w:t xml:space="preserve">ij </w:t>
      </w:r>
      <w:r w:rsidR="00603B95" w:rsidRPr="00F5663A">
        <w:rPr>
          <w:szCs w:val="20"/>
        </w:rPr>
        <w:t xml:space="preserve">dienen </w:t>
      </w:r>
      <w:r w:rsidR="001462D5" w:rsidRPr="00F5663A">
        <w:rPr>
          <w:szCs w:val="20"/>
        </w:rPr>
        <w:t xml:space="preserve">dringend een plek in een woon- zorgvoorziening te </w:t>
      </w:r>
      <w:r w:rsidR="008B7F7E" w:rsidRPr="00F5663A">
        <w:rPr>
          <w:szCs w:val="20"/>
        </w:rPr>
        <w:t xml:space="preserve">krijgen. </w:t>
      </w:r>
      <w:r w:rsidR="00274E38" w:rsidRPr="00F5663A">
        <w:rPr>
          <w:szCs w:val="20"/>
        </w:rPr>
        <w:t xml:space="preserve">Deze dertien cliënten </w:t>
      </w:r>
      <w:r w:rsidR="00AE4E3B" w:rsidRPr="00F5663A">
        <w:rPr>
          <w:szCs w:val="20"/>
        </w:rPr>
        <w:t>dien</w:t>
      </w:r>
      <w:r w:rsidR="00274E38" w:rsidRPr="00F5663A">
        <w:rPr>
          <w:szCs w:val="20"/>
        </w:rPr>
        <w:t xml:space="preserve">en opgenomen te worden omdat zij te maken hebben met gevoel van onveiligheid, valgevaarlijk zijn, </w:t>
      </w:r>
      <w:r w:rsidR="00A70256" w:rsidRPr="00F5663A">
        <w:rPr>
          <w:szCs w:val="20"/>
        </w:rPr>
        <w:t xml:space="preserve">de </w:t>
      </w:r>
      <w:r w:rsidR="00274E38" w:rsidRPr="00F5663A">
        <w:rPr>
          <w:szCs w:val="20"/>
        </w:rPr>
        <w:t>mantelzorger overbelast</w:t>
      </w:r>
      <w:r w:rsidR="00AE4E3B" w:rsidRPr="00F5663A">
        <w:rPr>
          <w:szCs w:val="20"/>
        </w:rPr>
        <w:t xml:space="preserve"> is</w:t>
      </w:r>
      <w:r w:rsidR="00274E38" w:rsidRPr="00F5663A">
        <w:rPr>
          <w:szCs w:val="20"/>
        </w:rPr>
        <w:t xml:space="preserve">, kwetsbaar </w:t>
      </w:r>
      <w:r w:rsidR="00AE4E3B" w:rsidRPr="00F5663A">
        <w:rPr>
          <w:szCs w:val="20"/>
        </w:rPr>
        <w:t xml:space="preserve">zijn </w:t>
      </w:r>
      <w:r w:rsidR="00274E38" w:rsidRPr="00F5663A">
        <w:rPr>
          <w:szCs w:val="20"/>
        </w:rPr>
        <w:t xml:space="preserve">door wisselende </w:t>
      </w:r>
      <w:r w:rsidR="00AE4E3B" w:rsidRPr="00F5663A">
        <w:rPr>
          <w:szCs w:val="20"/>
        </w:rPr>
        <w:t>ziektebeelden (COPD, hartfalen) of een</w:t>
      </w:r>
      <w:r w:rsidR="00274E38" w:rsidRPr="00F5663A">
        <w:rPr>
          <w:szCs w:val="20"/>
        </w:rPr>
        <w:t xml:space="preserve"> slechte visus</w:t>
      </w:r>
      <w:r w:rsidR="008F459C" w:rsidRPr="00F5663A">
        <w:rPr>
          <w:szCs w:val="20"/>
        </w:rPr>
        <w:t xml:space="preserve"> </w:t>
      </w:r>
      <w:r w:rsidR="00AE4E3B" w:rsidRPr="00F5663A">
        <w:rPr>
          <w:szCs w:val="20"/>
        </w:rPr>
        <w:t>hebben</w:t>
      </w:r>
      <w:r w:rsidR="00274E38" w:rsidRPr="00F5663A">
        <w:rPr>
          <w:szCs w:val="20"/>
        </w:rPr>
        <w:t xml:space="preserve">. Problemen die </w:t>
      </w:r>
      <w:r w:rsidR="00AE4E3B" w:rsidRPr="00F5663A">
        <w:rPr>
          <w:szCs w:val="20"/>
        </w:rPr>
        <w:t xml:space="preserve">bij deze </w:t>
      </w:r>
      <w:r w:rsidR="00A70256" w:rsidRPr="00F5663A">
        <w:rPr>
          <w:szCs w:val="20"/>
        </w:rPr>
        <w:t>cliënten</w:t>
      </w:r>
      <w:r w:rsidR="00AE4E3B" w:rsidRPr="00F5663A">
        <w:rPr>
          <w:szCs w:val="20"/>
        </w:rPr>
        <w:t xml:space="preserve">groep </w:t>
      </w:r>
      <w:r w:rsidR="00274E38" w:rsidRPr="00F5663A">
        <w:rPr>
          <w:szCs w:val="20"/>
        </w:rPr>
        <w:t xml:space="preserve">verwacht worden zijn; psychische problematiek, lichamelijke kwetsuren, te kort aan noodzakelijk zorg en begeleiding, ziekenhuis opnamen, overbelasting </w:t>
      </w:r>
      <w:r w:rsidR="00AE4E3B" w:rsidRPr="00F5663A">
        <w:rPr>
          <w:szCs w:val="20"/>
        </w:rPr>
        <w:t xml:space="preserve">mantelzorger. </w:t>
      </w:r>
      <w:r w:rsidR="00274E38" w:rsidRPr="00F5663A">
        <w:rPr>
          <w:szCs w:val="20"/>
        </w:rPr>
        <w:t>V</w:t>
      </w:r>
      <w:r w:rsidRPr="00F5663A">
        <w:rPr>
          <w:szCs w:val="20"/>
        </w:rPr>
        <w:t>an de cliënten op de wachtlijst ontvangen 58 cliënten overbruggingszorg van WIJdezorg.</w:t>
      </w:r>
    </w:p>
    <w:p w14:paraId="43432F43" w14:textId="77777777" w:rsidR="004E1B6C" w:rsidRPr="00F5663A" w:rsidRDefault="004E1B6C" w:rsidP="00BB32E8">
      <w:pPr>
        <w:jc w:val="both"/>
        <w:rPr>
          <w:szCs w:val="20"/>
        </w:rPr>
      </w:pPr>
    </w:p>
    <w:p w14:paraId="43432F44" w14:textId="77777777" w:rsidR="004E1B6C" w:rsidRPr="00F5663A" w:rsidRDefault="004E1B6C" w:rsidP="00146358">
      <w:pPr>
        <w:rPr>
          <w:b/>
          <w:szCs w:val="20"/>
        </w:rPr>
      </w:pPr>
      <w:r w:rsidRPr="00F5663A">
        <w:rPr>
          <w:b/>
          <w:szCs w:val="20"/>
        </w:rPr>
        <w:t xml:space="preserve">Voor locatie Emmaus </w:t>
      </w:r>
      <w:r w:rsidR="00D36ECA" w:rsidRPr="00F5663A">
        <w:rPr>
          <w:b/>
          <w:szCs w:val="20"/>
        </w:rPr>
        <w:t xml:space="preserve">betekenen </w:t>
      </w:r>
      <w:r w:rsidRPr="00F5663A">
        <w:rPr>
          <w:b/>
          <w:szCs w:val="20"/>
        </w:rPr>
        <w:t>deze cijfers</w:t>
      </w:r>
      <w:r w:rsidR="00D36ECA" w:rsidRPr="00F5663A">
        <w:rPr>
          <w:b/>
          <w:szCs w:val="20"/>
        </w:rPr>
        <w:t xml:space="preserve"> het volgende:</w:t>
      </w:r>
    </w:p>
    <w:p w14:paraId="43432F45" w14:textId="77777777" w:rsidR="004E1B6C" w:rsidRPr="00F5663A" w:rsidRDefault="00D36ECA" w:rsidP="00BB32E8">
      <w:pPr>
        <w:jc w:val="both"/>
        <w:rPr>
          <w:rFonts w:cs="Calibri"/>
          <w:szCs w:val="20"/>
        </w:rPr>
      </w:pPr>
      <w:r w:rsidRPr="00F5663A">
        <w:rPr>
          <w:rFonts w:cs="Calibri"/>
          <w:szCs w:val="20"/>
        </w:rPr>
        <w:t>Er staan zestien</w:t>
      </w:r>
      <w:r w:rsidR="004E1B6C" w:rsidRPr="00F5663A">
        <w:rPr>
          <w:rFonts w:cs="Calibri"/>
          <w:szCs w:val="20"/>
        </w:rPr>
        <w:t xml:space="preserve"> cliënten op de wachtlijs</w:t>
      </w:r>
      <w:r w:rsidRPr="00F5663A">
        <w:rPr>
          <w:rFonts w:cs="Calibri"/>
          <w:szCs w:val="20"/>
        </w:rPr>
        <w:t>t</w:t>
      </w:r>
      <w:r w:rsidR="004E1B6C" w:rsidRPr="00F5663A">
        <w:rPr>
          <w:rFonts w:cs="Calibri"/>
          <w:szCs w:val="20"/>
        </w:rPr>
        <w:t>. Er staa</w:t>
      </w:r>
      <w:r w:rsidRPr="00F5663A">
        <w:rPr>
          <w:rFonts w:cs="Calibri"/>
          <w:szCs w:val="20"/>
        </w:rPr>
        <w:t>t</w:t>
      </w:r>
      <w:r w:rsidR="004E1B6C" w:rsidRPr="00F5663A">
        <w:rPr>
          <w:rFonts w:cs="Calibri"/>
          <w:szCs w:val="20"/>
        </w:rPr>
        <w:t xml:space="preserve"> één cliënt met een ZZP 1 en vier cliënten met </w:t>
      </w:r>
      <w:r w:rsidR="00CA6C33" w:rsidRPr="00F5663A">
        <w:rPr>
          <w:rFonts w:cs="Calibri"/>
          <w:szCs w:val="20"/>
        </w:rPr>
        <w:t xml:space="preserve">een </w:t>
      </w:r>
      <w:r w:rsidR="004E1B6C" w:rsidRPr="00F5663A">
        <w:rPr>
          <w:rFonts w:cs="Calibri"/>
          <w:szCs w:val="20"/>
        </w:rPr>
        <w:t xml:space="preserve">ZZP2 op de </w:t>
      </w:r>
      <w:r w:rsidR="00CA6C33" w:rsidRPr="00F5663A">
        <w:rPr>
          <w:rFonts w:cs="Calibri"/>
          <w:szCs w:val="20"/>
        </w:rPr>
        <w:t>wachtlijst.</w:t>
      </w:r>
      <w:r w:rsidR="004E1B6C" w:rsidRPr="00F5663A">
        <w:rPr>
          <w:rFonts w:cs="Calibri"/>
          <w:szCs w:val="20"/>
        </w:rPr>
        <w:t xml:space="preserve"> Voor deze cliënten geldt dat zij recht hebben op verblijf in de </w:t>
      </w:r>
      <w:r w:rsidR="00CA6C33" w:rsidRPr="00F5663A">
        <w:rPr>
          <w:rFonts w:cs="Calibri"/>
          <w:szCs w:val="20"/>
        </w:rPr>
        <w:t>zorglocatie. Echter</w:t>
      </w:r>
      <w:r w:rsidRPr="00F5663A">
        <w:rPr>
          <w:rFonts w:cs="Calibri"/>
          <w:szCs w:val="20"/>
        </w:rPr>
        <w:t>,</w:t>
      </w:r>
      <w:r w:rsidR="00CA6C33" w:rsidRPr="00F5663A">
        <w:rPr>
          <w:rFonts w:cs="Calibri"/>
          <w:szCs w:val="20"/>
        </w:rPr>
        <w:t xml:space="preserve"> </w:t>
      </w:r>
      <w:r w:rsidR="004E1B6C" w:rsidRPr="00F5663A">
        <w:rPr>
          <w:rFonts w:cs="Calibri"/>
          <w:szCs w:val="20"/>
        </w:rPr>
        <w:t>ondanks de toename van cliënten met een hoger zorgzwaartepakket (voor een hoger tarief) neemt het zorgbudget niet meer toe. Het gevolg hiervan is dat deze cliënten in de praktijk geen gebruik kunnen maken van hun indicatie</w:t>
      </w:r>
      <w:r w:rsidR="00800E5B" w:rsidRPr="00F5663A">
        <w:rPr>
          <w:rFonts w:cs="Calibri"/>
          <w:szCs w:val="20"/>
        </w:rPr>
        <w:t xml:space="preserve"> </w:t>
      </w:r>
      <w:r w:rsidR="004E1B6C" w:rsidRPr="00F5663A">
        <w:rPr>
          <w:rFonts w:cs="Calibri"/>
          <w:szCs w:val="20"/>
        </w:rPr>
        <w:t>verblijf. Zij zullen in de thuissituatie hun zorg moeten ontvangen. Er zijn elf cliënten met ZZP 3</w:t>
      </w:r>
      <w:r w:rsidRPr="00F5663A">
        <w:rPr>
          <w:rFonts w:cs="Calibri"/>
          <w:szCs w:val="20"/>
        </w:rPr>
        <w:t>,</w:t>
      </w:r>
      <w:r w:rsidR="004E1B6C" w:rsidRPr="00F5663A">
        <w:rPr>
          <w:rFonts w:cs="Calibri"/>
          <w:szCs w:val="20"/>
        </w:rPr>
        <w:t xml:space="preserve"> voor hen geldt dat zij in 2013 nog rechten zouden kunnen ontlenen aan de afgegeven indicatie met verblijf.</w:t>
      </w:r>
      <w:r w:rsidR="00E36946" w:rsidRPr="00F5663A">
        <w:rPr>
          <w:rFonts w:cs="Calibri"/>
          <w:szCs w:val="20"/>
        </w:rPr>
        <w:t xml:space="preserve"> In 2014 is er een </w:t>
      </w:r>
      <w:r w:rsidR="00E36946" w:rsidRPr="00F5663A">
        <w:rPr>
          <w:rFonts w:cs="Calibri"/>
          <w:szCs w:val="20"/>
        </w:rPr>
        <w:lastRenderedPageBreak/>
        <w:t xml:space="preserve">korting op het tarief te verwachten op ZZP 3. Om </w:t>
      </w:r>
      <w:r w:rsidR="003F5AD1" w:rsidRPr="00F5663A">
        <w:rPr>
          <w:rFonts w:cs="Calibri"/>
          <w:szCs w:val="20"/>
        </w:rPr>
        <w:t xml:space="preserve">geen </w:t>
      </w:r>
      <w:r w:rsidR="00E36946" w:rsidRPr="00F5663A">
        <w:rPr>
          <w:rFonts w:cs="Calibri"/>
          <w:szCs w:val="20"/>
        </w:rPr>
        <w:t xml:space="preserve">risico </w:t>
      </w:r>
      <w:r w:rsidR="003F5AD1" w:rsidRPr="00F5663A">
        <w:rPr>
          <w:rFonts w:cs="Calibri"/>
          <w:szCs w:val="20"/>
        </w:rPr>
        <w:t xml:space="preserve">op de verwachte korting op ZZP 3 </w:t>
      </w:r>
      <w:r w:rsidR="00E36946" w:rsidRPr="00F5663A">
        <w:rPr>
          <w:rFonts w:cs="Calibri"/>
          <w:szCs w:val="20"/>
        </w:rPr>
        <w:t xml:space="preserve">uit te sluiten neemt WIJdezorg de wachtlijst cliënten met </w:t>
      </w:r>
      <w:r w:rsidR="003F5AD1" w:rsidRPr="00F5663A">
        <w:rPr>
          <w:rFonts w:cs="Calibri"/>
          <w:szCs w:val="20"/>
        </w:rPr>
        <w:t>deze</w:t>
      </w:r>
      <w:r w:rsidR="00E36946" w:rsidRPr="00F5663A">
        <w:rPr>
          <w:rFonts w:cs="Calibri"/>
          <w:szCs w:val="20"/>
        </w:rPr>
        <w:t xml:space="preserve"> niet </w:t>
      </w:r>
      <w:r w:rsidR="003F5AD1" w:rsidRPr="00F5663A">
        <w:rPr>
          <w:rFonts w:cs="Calibri"/>
          <w:szCs w:val="20"/>
        </w:rPr>
        <w:t xml:space="preserve">meer </w:t>
      </w:r>
      <w:r w:rsidR="00E36946" w:rsidRPr="00F5663A">
        <w:rPr>
          <w:rFonts w:cs="Calibri"/>
          <w:szCs w:val="20"/>
        </w:rPr>
        <w:t>op in de organisatie dus ook niet op locatie Emmaus.</w:t>
      </w:r>
    </w:p>
    <w:p w14:paraId="43432F46" w14:textId="77777777" w:rsidR="00CF72A0" w:rsidRPr="00F5663A" w:rsidRDefault="00CF72A0" w:rsidP="00CF72A0">
      <w:pPr>
        <w:pStyle w:val="Kop2"/>
        <w:rPr>
          <w:szCs w:val="20"/>
        </w:rPr>
      </w:pPr>
    </w:p>
    <w:p w14:paraId="43432F47" w14:textId="77777777" w:rsidR="00C27541" w:rsidRPr="00F5663A" w:rsidRDefault="003E056B" w:rsidP="00CF72A0">
      <w:pPr>
        <w:pStyle w:val="Kop2"/>
        <w:rPr>
          <w:szCs w:val="20"/>
        </w:rPr>
      </w:pPr>
      <w:bookmarkStart w:id="214" w:name="_Toc356493794"/>
      <w:bookmarkStart w:id="215" w:name="_Toc356636004"/>
      <w:bookmarkStart w:id="216" w:name="_Toc356986559"/>
      <w:r w:rsidRPr="00F5663A">
        <w:rPr>
          <w:szCs w:val="20"/>
        </w:rPr>
        <w:t>1.</w:t>
      </w:r>
      <w:r w:rsidR="00FA2420" w:rsidRPr="00F5663A">
        <w:rPr>
          <w:szCs w:val="20"/>
        </w:rPr>
        <w:t>9</w:t>
      </w:r>
      <w:r w:rsidR="00A81197">
        <w:rPr>
          <w:szCs w:val="20"/>
        </w:rPr>
        <w:t xml:space="preserve"> </w:t>
      </w:r>
      <w:r w:rsidR="00C27541" w:rsidRPr="00F5663A">
        <w:rPr>
          <w:szCs w:val="20"/>
        </w:rPr>
        <w:t>DESTEP analyse</w:t>
      </w:r>
      <w:bookmarkEnd w:id="214"/>
      <w:bookmarkEnd w:id="215"/>
      <w:bookmarkEnd w:id="216"/>
    </w:p>
    <w:p w14:paraId="43432F48" w14:textId="77777777" w:rsidR="00C27541" w:rsidRDefault="00C27541" w:rsidP="00BB32E8">
      <w:pPr>
        <w:jc w:val="both"/>
        <w:rPr>
          <w:szCs w:val="20"/>
        </w:rPr>
      </w:pPr>
      <w:r w:rsidRPr="00F5663A">
        <w:rPr>
          <w:szCs w:val="20"/>
        </w:rPr>
        <w:t xml:space="preserve">De DESTEP analyse is een </w:t>
      </w:r>
      <w:r w:rsidR="008B7F7E" w:rsidRPr="00F5663A">
        <w:rPr>
          <w:szCs w:val="20"/>
        </w:rPr>
        <w:t xml:space="preserve">bedrijfskundig </w:t>
      </w:r>
      <w:r w:rsidRPr="00F5663A">
        <w:rPr>
          <w:szCs w:val="20"/>
        </w:rPr>
        <w:t xml:space="preserve">model om de </w:t>
      </w:r>
      <w:r w:rsidRPr="00F5663A">
        <w:rPr>
          <w:b/>
          <w:szCs w:val="20"/>
        </w:rPr>
        <w:t>D</w:t>
      </w:r>
      <w:r w:rsidRPr="00F5663A">
        <w:rPr>
          <w:szCs w:val="20"/>
        </w:rPr>
        <w:t xml:space="preserve">emografische, </w:t>
      </w:r>
      <w:r w:rsidRPr="00F5663A">
        <w:rPr>
          <w:b/>
          <w:szCs w:val="20"/>
        </w:rPr>
        <w:t>E</w:t>
      </w:r>
      <w:r w:rsidRPr="00F5663A">
        <w:rPr>
          <w:szCs w:val="20"/>
        </w:rPr>
        <w:t xml:space="preserve">cologische, </w:t>
      </w:r>
      <w:r w:rsidRPr="00F5663A">
        <w:rPr>
          <w:b/>
          <w:szCs w:val="20"/>
        </w:rPr>
        <w:t>S</w:t>
      </w:r>
      <w:r w:rsidRPr="00F5663A">
        <w:rPr>
          <w:szCs w:val="20"/>
        </w:rPr>
        <w:t xml:space="preserve">ociale, </w:t>
      </w:r>
      <w:r w:rsidRPr="00F5663A">
        <w:rPr>
          <w:b/>
          <w:szCs w:val="20"/>
        </w:rPr>
        <w:t>T</w:t>
      </w:r>
      <w:r w:rsidRPr="00F5663A">
        <w:rPr>
          <w:szCs w:val="20"/>
        </w:rPr>
        <w:t xml:space="preserve">echnologische, </w:t>
      </w:r>
      <w:r w:rsidRPr="00F5663A">
        <w:rPr>
          <w:b/>
          <w:szCs w:val="20"/>
        </w:rPr>
        <w:t>E</w:t>
      </w:r>
      <w:r w:rsidRPr="00F5663A">
        <w:rPr>
          <w:szCs w:val="20"/>
        </w:rPr>
        <w:t xml:space="preserve">conomische en </w:t>
      </w:r>
      <w:r w:rsidRPr="00F5663A">
        <w:rPr>
          <w:b/>
          <w:szCs w:val="20"/>
        </w:rPr>
        <w:t>P</w:t>
      </w:r>
      <w:r w:rsidRPr="00F5663A">
        <w:rPr>
          <w:szCs w:val="20"/>
        </w:rPr>
        <w:t>olit</w:t>
      </w:r>
      <w:r w:rsidR="004E688E" w:rsidRPr="00F5663A">
        <w:rPr>
          <w:szCs w:val="20"/>
        </w:rPr>
        <w:t>ieke factoren (DESTEP)op macro -</w:t>
      </w:r>
      <w:r w:rsidRPr="00F5663A">
        <w:rPr>
          <w:szCs w:val="20"/>
        </w:rPr>
        <w:t>omgevingsniveau te omschrijven die van belang zijn voor het strategisch management</w:t>
      </w:r>
      <w:r w:rsidR="00853273" w:rsidRPr="00F5663A">
        <w:rPr>
          <w:noProof/>
          <w:szCs w:val="20"/>
        </w:rPr>
        <w:t xml:space="preserve"> (Mulders, 2010)</w:t>
      </w:r>
      <w:r w:rsidRPr="00F5663A">
        <w:rPr>
          <w:szCs w:val="20"/>
        </w:rPr>
        <w:t xml:space="preserve">. </w:t>
      </w:r>
      <w:r w:rsidR="004E688E" w:rsidRPr="00F5663A">
        <w:rPr>
          <w:szCs w:val="20"/>
        </w:rPr>
        <w:t>Via</w:t>
      </w:r>
      <w:r w:rsidR="00171AA5" w:rsidRPr="00F5663A">
        <w:rPr>
          <w:szCs w:val="20"/>
        </w:rPr>
        <w:t xml:space="preserve"> de DESTEP </w:t>
      </w:r>
      <w:r w:rsidR="00CA6C33" w:rsidRPr="00F5663A">
        <w:rPr>
          <w:szCs w:val="20"/>
        </w:rPr>
        <w:t>wordt</w:t>
      </w:r>
      <w:r w:rsidR="00171AA5" w:rsidRPr="00F5663A">
        <w:rPr>
          <w:szCs w:val="20"/>
        </w:rPr>
        <w:t xml:space="preserve"> </w:t>
      </w:r>
      <w:r w:rsidR="008B7F7E" w:rsidRPr="00F5663A">
        <w:rPr>
          <w:szCs w:val="20"/>
        </w:rPr>
        <w:t>bepaald</w:t>
      </w:r>
      <w:r w:rsidR="00171AA5" w:rsidRPr="00F5663A">
        <w:rPr>
          <w:szCs w:val="20"/>
        </w:rPr>
        <w:t xml:space="preserve"> welke factoren van invloed zijn op de complexe zorgvraag.</w:t>
      </w:r>
    </w:p>
    <w:p w14:paraId="43432F49" w14:textId="77777777" w:rsidR="006E291F" w:rsidRPr="00F5663A" w:rsidRDefault="006E291F" w:rsidP="00BB32E8">
      <w:pPr>
        <w:jc w:val="both"/>
        <w:rPr>
          <w:szCs w:val="20"/>
        </w:rPr>
      </w:pPr>
    </w:p>
    <w:p w14:paraId="43432F4A" w14:textId="77777777" w:rsidR="00BC4288" w:rsidRPr="00F5663A" w:rsidRDefault="003E056B" w:rsidP="00CD5A54">
      <w:pPr>
        <w:pStyle w:val="Kop3"/>
        <w:spacing w:before="0"/>
        <w:rPr>
          <w:szCs w:val="20"/>
        </w:rPr>
      </w:pPr>
      <w:bookmarkStart w:id="217" w:name="_Toc356493795"/>
      <w:bookmarkStart w:id="218" w:name="_Toc356636005"/>
      <w:bookmarkStart w:id="219" w:name="_Toc356986560"/>
      <w:r w:rsidRPr="00F5663A">
        <w:rPr>
          <w:szCs w:val="20"/>
        </w:rPr>
        <w:t>1.</w:t>
      </w:r>
      <w:r w:rsidR="00FA2420" w:rsidRPr="00F5663A">
        <w:rPr>
          <w:szCs w:val="20"/>
        </w:rPr>
        <w:t>9</w:t>
      </w:r>
      <w:r w:rsidR="00A81197">
        <w:rPr>
          <w:szCs w:val="20"/>
        </w:rPr>
        <w:t xml:space="preserve">.1 </w:t>
      </w:r>
      <w:r w:rsidR="00853273" w:rsidRPr="00F5663A">
        <w:rPr>
          <w:szCs w:val="20"/>
        </w:rPr>
        <w:t>Demografische factoren</w:t>
      </w:r>
      <w:bookmarkEnd w:id="217"/>
      <w:bookmarkEnd w:id="218"/>
      <w:bookmarkEnd w:id="219"/>
    </w:p>
    <w:p w14:paraId="43432F4B" w14:textId="77777777" w:rsidR="003E24F2" w:rsidRPr="00F5663A" w:rsidRDefault="00A14B04" w:rsidP="00BB32E8">
      <w:pPr>
        <w:jc w:val="both"/>
        <w:rPr>
          <w:szCs w:val="20"/>
        </w:rPr>
      </w:pPr>
      <w:r w:rsidRPr="00F5663A">
        <w:rPr>
          <w:szCs w:val="20"/>
        </w:rPr>
        <w:t>In de gemeente Zoeterwoude woonde</w:t>
      </w:r>
      <w:r w:rsidR="000D7DA1" w:rsidRPr="00F5663A">
        <w:rPr>
          <w:szCs w:val="20"/>
        </w:rPr>
        <w:t>n</w:t>
      </w:r>
      <w:r w:rsidRPr="00F5663A">
        <w:rPr>
          <w:szCs w:val="20"/>
        </w:rPr>
        <w:t xml:space="preserve"> in 2010 1.450 mensen </w:t>
      </w:r>
      <w:r w:rsidR="003E24F2" w:rsidRPr="00F5663A">
        <w:rPr>
          <w:szCs w:val="20"/>
        </w:rPr>
        <w:t>tussen de</w:t>
      </w:r>
      <w:r w:rsidRPr="00F5663A">
        <w:rPr>
          <w:szCs w:val="20"/>
        </w:rPr>
        <w:t xml:space="preserve"> 55-74 jaar. Er wonen op dat </w:t>
      </w:r>
      <w:r w:rsidR="008B7F7E" w:rsidRPr="00F5663A">
        <w:rPr>
          <w:szCs w:val="20"/>
        </w:rPr>
        <w:t xml:space="preserve">moment </w:t>
      </w:r>
      <w:r w:rsidRPr="00F5663A">
        <w:rPr>
          <w:szCs w:val="20"/>
        </w:rPr>
        <w:t>i</w:t>
      </w:r>
      <w:r w:rsidR="003E24F2" w:rsidRPr="00F5663A">
        <w:rPr>
          <w:szCs w:val="20"/>
        </w:rPr>
        <w:t xml:space="preserve">n de gemeente 335 mensen van 75 jaar en ouder. De prognose is dat in 2020, </w:t>
      </w:r>
      <w:r w:rsidRPr="00F5663A">
        <w:rPr>
          <w:szCs w:val="20"/>
        </w:rPr>
        <w:t xml:space="preserve">2.291 mensen </w:t>
      </w:r>
      <w:r w:rsidR="003E24F2" w:rsidRPr="00F5663A">
        <w:rPr>
          <w:szCs w:val="20"/>
        </w:rPr>
        <w:t xml:space="preserve">tussen </w:t>
      </w:r>
      <w:r w:rsidR="008B7F7E" w:rsidRPr="00F5663A">
        <w:rPr>
          <w:szCs w:val="20"/>
        </w:rPr>
        <w:t xml:space="preserve">de </w:t>
      </w:r>
      <w:r w:rsidRPr="00F5663A">
        <w:rPr>
          <w:szCs w:val="20"/>
        </w:rPr>
        <w:t xml:space="preserve">55-74 jaar </w:t>
      </w:r>
      <w:r w:rsidR="003E24F2" w:rsidRPr="00F5663A">
        <w:rPr>
          <w:szCs w:val="20"/>
        </w:rPr>
        <w:t>en 535 mensen van 75 jaar en ouder in Zoeterwoude wonen</w:t>
      </w:r>
      <w:r w:rsidRPr="00F5663A">
        <w:rPr>
          <w:szCs w:val="20"/>
        </w:rPr>
        <w:t>. Uit de cijfers is op te maken dat in tien jaar tijd er bijna een verdubbeling plaatsvin</w:t>
      </w:r>
      <w:r w:rsidR="003E24F2" w:rsidRPr="00F5663A">
        <w:rPr>
          <w:szCs w:val="20"/>
        </w:rPr>
        <w:t>dt van het aantal mensen van 75 jaar en ouder</w:t>
      </w:r>
      <w:r w:rsidRPr="00F5663A">
        <w:rPr>
          <w:szCs w:val="20"/>
        </w:rPr>
        <w:t xml:space="preserve">. </w:t>
      </w:r>
      <w:r w:rsidR="00C82F92" w:rsidRPr="00F5663A">
        <w:rPr>
          <w:szCs w:val="20"/>
        </w:rPr>
        <w:t>In de gemeente Zoeterwoude zal in 2030 het aantal mensen van</w:t>
      </w:r>
      <w:r w:rsidR="003E24F2" w:rsidRPr="00F5663A">
        <w:rPr>
          <w:szCs w:val="20"/>
        </w:rPr>
        <w:t xml:space="preserve"> 75 jaar en ouder </w:t>
      </w:r>
      <w:r w:rsidR="00C82F92" w:rsidRPr="00F5663A">
        <w:rPr>
          <w:szCs w:val="20"/>
        </w:rPr>
        <w:t>oplopen tot 883</w:t>
      </w:r>
      <w:r w:rsidR="003E24F2" w:rsidRPr="00F5663A">
        <w:rPr>
          <w:noProof/>
          <w:szCs w:val="20"/>
        </w:rPr>
        <w:t xml:space="preserve"> (</w:t>
      </w:r>
      <w:r w:rsidR="00C73F56" w:rsidRPr="00F5663A">
        <w:rPr>
          <w:noProof/>
          <w:szCs w:val="20"/>
        </w:rPr>
        <w:t>Woonzorgmonitor</w:t>
      </w:r>
      <w:r w:rsidR="003E24F2" w:rsidRPr="00F5663A">
        <w:rPr>
          <w:noProof/>
          <w:szCs w:val="20"/>
        </w:rPr>
        <w:t>, 2011)</w:t>
      </w:r>
      <w:r w:rsidR="00C82F92" w:rsidRPr="00F5663A">
        <w:rPr>
          <w:szCs w:val="20"/>
        </w:rPr>
        <w:t>.</w:t>
      </w:r>
      <w:r w:rsidRPr="00F5663A">
        <w:rPr>
          <w:szCs w:val="20"/>
        </w:rPr>
        <w:t xml:space="preserve"> </w:t>
      </w:r>
    </w:p>
    <w:p w14:paraId="43432F4C" w14:textId="77777777" w:rsidR="003E24F2" w:rsidRPr="00F5663A" w:rsidRDefault="00A14B04" w:rsidP="00BB32E8">
      <w:pPr>
        <w:jc w:val="both"/>
        <w:rPr>
          <w:szCs w:val="20"/>
        </w:rPr>
      </w:pPr>
      <w:r w:rsidRPr="00F5663A">
        <w:rPr>
          <w:szCs w:val="20"/>
        </w:rPr>
        <w:t xml:space="preserve">Alzheimer Nederland bericht dat er een toename komt in Nederland van mensen met </w:t>
      </w:r>
      <w:r w:rsidR="000A45AB" w:rsidRPr="00F5663A">
        <w:rPr>
          <w:szCs w:val="20"/>
        </w:rPr>
        <w:t xml:space="preserve">het ziektebeeld </w:t>
      </w:r>
      <w:r w:rsidRPr="00F5663A">
        <w:rPr>
          <w:szCs w:val="20"/>
        </w:rPr>
        <w:t xml:space="preserve">dementie. Momenteel </w:t>
      </w:r>
      <w:r w:rsidR="00387844" w:rsidRPr="00F5663A">
        <w:rPr>
          <w:szCs w:val="20"/>
        </w:rPr>
        <w:t>hebben</w:t>
      </w:r>
      <w:r w:rsidRPr="00F5663A">
        <w:rPr>
          <w:szCs w:val="20"/>
        </w:rPr>
        <w:t xml:space="preserve"> in Nederland 230.000 mensen een vorm van</w:t>
      </w:r>
      <w:r w:rsidR="000D7DA1" w:rsidRPr="00F5663A">
        <w:rPr>
          <w:szCs w:val="20"/>
        </w:rPr>
        <w:t xml:space="preserve"> </w:t>
      </w:r>
      <w:r w:rsidR="000A45AB" w:rsidRPr="00F5663A">
        <w:rPr>
          <w:szCs w:val="20"/>
        </w:rPr>
        <w:t xml:space="preserve">het ziektebeeld </w:t>
      </w:r>
      <w:r w:rsidR="000D7DA1" w:rsidRPr="00F5663A">
        <w:rPr>
          <w:szCs w:val="20"/>
        </w:rPr>
        <w:t xml:space="preserve">dementie. De verwachting </w:t>
      </w:r>
      <w:r w:rsidR="008B7F7E" w:rsidRPr="00F5663A">
        <w:rPr>
          <w:szCs w:val="20"/>
        </w:rPr>
        <w:t xml:space="preserve">van </w:t>
      </w:r>
      <w:r w:rsidRPr="00F5663A">
        <w:rPr>
          <w:szCs w:val="20"/>
        </w:rPr>
        <w:t>Alzheimer Nederland is dat</w:t>
      </w:r>
      <w:r w:rsidR="000D7DA1" w:rsidRPr="00F5663A">
        <w:rPr>
          <w:szCs w:val="20"/>
        </w:rPr>
        <w:t xml:space="preserve"> het</w:t>
      </w:r>
      <w:r w:rsidRPr="00F5663A">
        <w:rPr>
          <w:szCs w:val="20"/>
        </w:rPr>
        <w:t xml:space="preserve"> aantal mensen met </w:t>
      </w:r>
      <w:r w:rsidR="000A45AB" w:rsidRPr="00F5663A">
        <w:rPr>
          <w:szCs w:val="20"/>
        </w:rPr>
        <w:t xml:space="preserve">het ziektebeeld </w:t>
      </w:r>
      <w:r w:rsidRPr="00F5663A">
        <w:rPr>
          <w:szCs w:val="20"/>
        </w:rPr>
        <w:t>dementie gegroeid zal zijn tot 500.000 in 2050.</w:t>
      </w:r>
      <w:r w:rsidR="00C82F92" w:rsidRPr="00F5663A">
        <w:rPr>
          <w:szCs w:val="20"/>
        </w:rPr>
        <w:t xml:space="preserve"> In de gemeente Zoeterwoude waren in 2010, 1</w:t>
      </w:r>
      <w:r w:rsidR="00B469CC" w:rsidRPr="00F5663A">
        <w:rPr>
          <w:szCs w:val="20"/>
        </w:rPr>
        <w:t>09</w:t>
      </w:r>
      <w:r w:rsidR="00C82F92" w:rsidRPr="00F5663A">
        <w:rPr>
          <w:szCs w:val="20"/>
        </w:rPr>
        <w:t xml:space="preserve"> mensen met </w:t>
      </w:r>
      <w:r w:rsidR="000A45AB" w:rsidRPr="00F5663A">
        <w:rPr>
          <w:szCs w:val="20"/>
        </w:rPr>
        <w:t xml:space="preserve">het ziektebeeld </w:t>
      </w:r>
      <w:r w:rsidR="000D7DA1" w:rsidRPr="00F5663A">
        <w:rPr>
          <w:szCs w:val="20"/>
        </w:rPr>
        <w:t xml:space="preserve">dementie. De prognose </w:t>
      </w:r>
      <w:r w:rsidR="008B7F7E" w:rsidRPr="00F5663A">
        <w:rPr>
          <w:szCs w:val="20"/>
        </w:rPr>
        <w:t xml:space="preserve">volgens </w:t>
      </w:r>
      <w:r w:rsidR="00C82F92" w:rsidRPr="00F5663A">
        <w:rPr>
          <w:szCs w:val="20"/>
        </w:rPr>
        <w:t xml:space="preserve">Alzheimer Nederland is </w:t>
      </w:r>
      <w:r w:rsidR="000D7DA1" w:rsidRPr="00F5663A">
        <w:rPr>
          <w:szCs w:val="20"/>
        </w:rPr>
        <w:t xml:space="preserve">dat </w:t>
      </w:r>
      <w:r w:rsidR="00C82F92" w:rsidRPr="00F5663A">
        <w:rPr>
          <w:szCs w:val="20"/>
        </w:rPr>
        <w:t xml:space="preserve">dit aantal is gegroeid in 2020 tot 185 mensen die lijden aan </w:t>
      </w:r>
      <w:r w:rsidR="000A45AB" w:rsidRPr="00F5663A">
        <w:rPr>
          <w:szCs w:val="20"/>
        </w:rPr>
        <w:t xml:space="preserve">het ziektebeeld </w:t>
      </w:r>
      <w:r w:rsidR="00C82F92" w:rsidRPr="00F5663A">
        <w:rPr>
          <w:szCs w:val="20"/>
        </w:rPr>
        <w:t>dementie. Dit aantal zal in 2030 opgelopen zijn tot 317 mensen</w:t>
      </w:r>
      <w:r w:rsidR="00387844" w:rsidRPr="00F5663A">
        <w:rPr>
          <w:szCs w:val="20"/>
        </w:rPr>
        <w:t xml:space="preserve"> </w:t>
      </w:r>
      <w:r w:rsidR="003E24F2" w:rsidRPr="00F5663A">
        <w:rPr>
          <w:noProof/>
          <w:szCs w:val="20"/>
        </w:rPr>
        <w:t>(Alzheimer Nederland, 2012)</w:t>
      </w:r>
      <w:r w:rsidR="00C82F92" w:rsidRPr="00F5663A">
        <w:rPr>
          <w:szCs w:val="20"/>
        </w:rPr>
        <w:t>. De reden van de extreme toename van</w:t>
      </w:r>
      <w:r w:rsidR="003E24F2" w:rsidRPr="00F5663A">
        <w:rPr>
          <w:szCs w:val="20"/>
        </w:rPr>
        <w:t xml:space="preserve"> </w:t>
      </w:r>
      <w:r w:rsidR="000A45AB" w:rsidRPr="00F5663A">
        <w:rPr>
          <w:szCs w:val="20"/>
        </w:rPr>
        <w:t xml:space="preserve">ziektebeeld </w:t>
      </w:r>
      <w:r w:rsidR="003E24F2" w:rsidRPr="00F5663A">
        <w:rPr>
          <w:szCs w:val="20"/>
        </w:rPr>
        <w:t>d</w:t>
      </w:r>
      <w:r w:rsidR="00C82F92" w:rsidRPr="00F5663A">
        <w:rPr>
          <w:szCs w:val="20"/>
        </w:rPr>
        <w:t>ementie heeft te maken met twee factoren. De eerste factor heeft te maken met de vergrijzing van de gemeente zoals uit de cijfers is op te maken. De tweede factor heeft te maken met de Gemiva</w:t>
      </w:r>
      <w:r w:rsidR="003E24F2" w:rsidRPr="00F5663A">
        <w:rPr>
          <w:szCs w:val="20"/>
        </w:rPr>
        <w:t xml:space="preserve"> </w:t>
      </w:r>
      <w:r w:rsidR="000D7DA1" w:rsidRPr="00F5663A">
        <w:rPr>
          <w:szCs w:val="20"/>
        </w:rPr>
        <w:t>(woon</w:t>
      </w:r>
      <w:r w:rsidR="00321FF0" w:rsidRPr="00F5663A">
        <w:rPr>
          <w:szCs w:val="20"/>
        </w:rPr>
        <w:t xml:space="preserve">- </w:t>
      </w:r>
      <w:r w:rsidR="00C82F92" w:rsidRPr="00F5663A">
        <w:rPr>
          <w:szCs w:val="20"/>
        </w:rPr>
        <w:t xml:space="preserve">zorgvoorziening verstandelijk </w:t>
      </w:r>
      <w:r w:rsidR="003E24F2" w:rsidRPr="00F5663A">
        <w:rPr>
          <w:szCs w:val="20"/>
        </w:rPr>
        <w:t xml:space="preserve">gehandicapten) die in de gemeente </w:t>
      </w:r>
      <w:r w:rsidR="00C82F92" w:rsidRPr="00F5663A">
        <w:rPr>
          <w:szCs w:val="20"/>
        </w:rPr>
        <w:t>gevestigd</w:t>
      </w:r>
      <w:r w:rsidR="003E24F2" w:rsidRPr="00F5663A">
        <w:rPr>
          <w:szCs w:val="20"/>
        </w:rPr>
        <w:t xml:space="preserve"> is</w:t>
      </w:r>
      <w:r w:rsidR="003E24F2" w:rsidRPr="00F5663A">
        <w:rPr>
          <w:noProof/>
          <w:szCs w:val="20"/>
        </w:rPr>
        <w:t xml:space="preserve"> (Gemiva, 2012)</w:t>
      </w:r>
      <w:r w:rsidR="00C82F92" w:rsidRPr="00F5663A">
        <w:rPr>
          <w:szCs w:val="20"/>
        </w:rPr>
        <w:t>.</w:t>
      </w:r>
      <w:r w:rsidR="003E24F2" w:rsidRPr="00F5663A">
        <w:rPr>
          <w:szCs w:val="20"/>
        </w:rPr>
        <w:t xml:space="preserve"> </w:t>
      </w:r>
      <w:r w:rsidR="000A45AB" w:rsidRPr="00F5663A">
        <w:rPr>
          <w:szCs w:val="20"/>
        </w:rPr>
        <w:t>Volgens Alzheimer Nederland</w:t>
      </w:r>
      <w:r w:rsidR="00C97CBB" w:rsidRPr="00F5663A">
        <w:rPr>
          <w:szCs w:val="20"/>
        </w:rPr>
        <w:t xml:space="preserve"> is er een spectaculaire groei van dementie te zien onder de groep mensen die lijden aan het downsyndroom. Het downsyndroom komt veel voor in woon- zorgvoorziening voor verstandelijk gehandicapten.</w:t>
      </w:r>
    </w:p>
    <w:p w14:paraId="43432F4D" w14:textId="77777777" w:rsidR="005C2B4E" w:rsidRPr="00F5663A" w:rsidRDefault="002A16C4" w:rsidP="00BB32E8">
      <w:pPr>
        <w:jc w:val="both"/>
        <w:rPr>
          <w:szCs w:val="20"/>
        </w:rPr>
      </w:pPr>
      <w:r w:rsidRPr="00F5663A">
        <w:rPr>
          <w:szCs w:val="20"/>
        </w:rPr>
        <w:t xml:space="preserve">Uit </w:t>
      </w:r>
      <w:r w:rsidR="00BC4288" w:rsidRPr="00F5663A">
        <w:rPr>
          <w:szCs w:val="20"/>
        </w:rPr>
        <w:t xml:space="preserve">het verslag gezondheidszorg in </w:t>
      </w:r>
      <w:r w:rsidR="00CA6C33" w:rsidRPr="00F5663A">
        <w:rPr>
          <w:szCs w:val="20"/>
        </w:rPr>
        <w:t xml:space="preserve">cijfers </w:t>
      </w:r>
      <w:r w:rsidR="00BC4288" w:rsidRPr="00F5663A">
        <w:rPr>
          <w:noProof/>
          <w:szCs w:val="20"/>
        </w:rPr>
        <w:t>(CBS, 2012)</w:t>
      </w:r>
      <w:r w:rsidR="00BC4288" w:rsidRPr="00F5663A">
        <w:rPr>
          <w:szCs w:val="20"/>
        </w:rPr>
        <w:t xml:space="preserve"> blijkt dat de</w:t>
      </w:r>
      <w:r w:rsidR="003E056B" w:rsidRPr="00F5663A">
        <w:rPr>
          <w:szCs w:val="20"/>
        </w:rPr>
        <w:t xml:space="preserve"> levensverwachting voor </w:t>
      </w:r>
      <w:r w:rsidR="00BC4288" w:rsidRPr="00F5663A">
        <w:rPr>
          <w:szCs w:val="20"/>
        </w:rPr>
        <w:t>vrouwen</w:t>
      </w:r>
      <w:r w:rsidR="003E056B" w:rsidRPr="00F5663A">
        <w:rPr>
          <w:szCs w:val="20"/>
        </w:rPr>
        <w:t xml:space="preserve"> in 2011 </w:t>
      </w:r>
      <w:r w:rsidR="00BC4288" w:rsidRPr="00F5663A">
        <w:rPr>
          <w:szCs w:val="20"/>
        </w:rPr>
        <w:t xml:space="preserve">82,7 </w:t>
      </w:r>
      <w:r w:rsidR="003E056B" w:rsidRPr="00F5663A">
        <w:rPr>
          <w:szCs w:val="20"/>
        </w:rPr>
        <w:t>jaar en voor</w:t>
      </w:r>
      <w:r w:rsidR="00BC4288" w:rsidRPr="00F5663A">
        <w:rPr>
          <w:szCs w:val="20"/>
        </w:rPr>
        <w:t xml:space="preserve"> mannen 79</w:t>
      </w:r>
      <w:r w:rsidR="003E056B" w:rsidRPr="00F5663A">
        <w:rPr>
          <w:szCs w:val="20"/>
        </w:rPr>
        <w:t xml:space="preserve"> jaar. Daarmee is van 2001 tot 2011 de levensverwachting</w:t>
      </w:r>
      <w:r w:rsidR="00BC4288" w:rsidRPr="00F5663A">
        <w:rPr>
          <w:szCs w:val="20"/>
        </w:rPr>
        <w:t xml:space="preserve"> van vrouwen met 2 jaar gestegen en voor mannen is dit 3,2 jaar.</w:t>
      </w:r>
      <w:r w:rsidR="003E056B" w:rsidRPr="00F5663A">
        <w:rPr>
          <w:szCs w:val="20"/>
        </w:rPr>
        <w:t xml:space="preserve"> </w:t>
      </w:r>
      <w:r w:rsidR="00BC4288" w:rsidRPr="00F5663A">
        <w:rPr>
          <w:szCs w:val="20"/>
        </w:rPr>
        <w:t xml:space="preserve">De toegenomen levensverwachting heeft met een aantal factoren te maken. In </w:t>
      </w:r>
      <w:r w:rsidR="005C2B4E" w:rsidRPr="00F5663A">
        <w:rPr>
          <w:szCs w:val="20"/>
        </w:rPr>
        <w:t>de periode 2001-2010</w:t>
      </w:r>
      <w:r w:rsidR="00BC4288" w:rsidRPr="00F5663A">
        <w:rPr>
          <w:szCs w:val="20"/>
        </w:rPr>
        <w:t xml:space="preserve"> </w:t>
      </w:r>
      <w:r w:rsidR="005C2B4E" w:rsidRPr="00F5663A">
        <w:rPr>
          <w:szCs w:val="20"/>
        </w:rPr>
        <w:t>is</w:t>
      </w:r>
      <w:r w:rsidR="000D7DA1" w:rsidRPr="00F5663A">
        <w:rPr>
          <w:szCs w:val="20"/>
        </w:rPr>
        <w:t xml:space="preserve"> het aantal mensen dat aan hart-</w:t>
      </w:r>
      <w:r w:rsidR="000B63FD">
        <w:rPr>
          <w:szCs w:val="20"/>
        </w:rPr>
        <w:t xml:space="preserve"> </w:t>
      </w:r>
      <w:r w:rsidR="00CF2DF6" w:rsidRPr="00F5663A">
        <w:rPr>
          <w:szCs w:val="20"/>
        </w:rPr>
        <w:t xml:space="preserve">en vaatziekten overlijdt met 20 </w:t>
      </w:r>
      <w:r w:rsidR="00CA6C33" w:rsidRPr="00F5663A">
        <w:rPr>
          <w:szCs w:val="20"/>
        </w:rPr>
        <w:t xml:space="preserve">procent </w:t>
      </w:r>
      <w:r w:rsidR="009258D2" w:rsidRPr="00F5663A">
        <w:rPr>
          <w:szCs w:val="20"/>
        </w:rPr>
        <w:t>gedaald</w:t>
      </w:r>
      <w:r w:rsidR="009258D2" w:rsidRPr="00F5663A">
        <w:rPr>
          <w:noProof/>
          <w:szCs w:val="20"/>
        </w:rPr>
        <w:t xml:space="preserve"> (CBS, 2012)</w:t>
      </w:r>
      <w:r w:rsidR="005C2B4E" w:rsidRPr="00F5663A">
        <w:rPr>
          <w:szCs w:val="20"/>
        </w:rPr>
        <w:t>.</w:t>
      </w:r>
      <w:r w:rsidR="009258D2" w:rsidRPr="00F5663A">
        <w:rPr>
          <w:szCs w:val="20"/>
        </w:rPr>
        <w:t xml:space="preserve"> Dit komt door betere behandelingen en meer aandacht voor</w:t>
      </w:r>
      <w:r w:rsidR="000D7DA1" w:rsidRPr="00F5663A">
        <w:rPr>
          <w:szCs w:val="20"/>
        </w:rPr>
        <w:t xml:space="preserve"> een</w:t>
      </w:r>
      <w:r w:rsidR="009258D2" w:rsidRPr="00F5663A">
        <w:rPr>
          <w:szCs w:val="20"/>
        </w:rPr>
        <w:t xml:space="preserve"> gezonde levensstijl.</w:t>
      </w:r>
      <w:r w:rsidR="00BC4288" w:rsidRPr="00F5663A">
        <w:rPr>
          <w:szCs w:val="20"/>
        </w:rPr>
        <w:t xml:space="preserve"> </w:t>
      </w:r>
      <w:r w:rsidR="005C2B4E" w:rsidRPr="00F5663A">
        <w:rPr>
          <w:szCs w:val="20"/>
        </w:rPr>
        <w:t xml:space="preserve">In de demografische ontwikkelingen </w:t>
      </w:r>
      <w:r w:rsidR="009258D2" w:rsidRPr="00F5663A">
        <w:rPr>
          <w:szCs w:val="20"/>
        </w:rPr>
        <w:t xml:space="preserve">kan worden geconstateerd dat in de periode 2002-2009 een toename is van diabetespatiënten </w:t>
      </w:r>
      <w:r w:rsidR="00CA6C33" w:rsidRPr="00F5663A">
        <w:rPr>
          <w:szCs w:val="20"/>
        </w:rPr>
        <w:t xml:space="preserve">van </w:t>
      </w:r>
      <w:r w:rsidR="009258D2" w:rsidRPr="00F5663A">
        <w:rPr>
          <w:szCs w:val="20"/>
        </w:rPr>
        <w:t xml:space="preserve">29 tot 45 per 10 duizend personen. Een belangrijke factor bij het ontwikkelen van diabetes is overgewicht. Uit een gezondheidsenquête van CBS blijkt dat er een toename is </w:t>
      </w:r>
      <w:r w:rsidR="00CF2DF6" w:rsidRPr="00F5663A">
        <w:rPr>
          <w:szCs w:val="20"/>
        </w:rPr>
        <w:t>van 9,3 procent naar 11,4 procent</w:t>
      </w:r>
      <w:r w:rsidR="009258D2" w:rsidRPr="00F5663A">
        <w:rPr>
          <w:szCs w:val="20"/>
        </w:rPr>
        <w:t xml:space="preserve"> </w:t>
      </w:r>
      <w:r w:rsidR="00F70EB3" w:rsidRPr="00F5663A">
        <w:rPr>
          <w:szCs w:val="20"/>
        </w:rPr>
        <w:t xml:space="preserve">van mensen met </w:t>
      </w:r>
      <w:r w:rsidR="009258D2" w:rsidRPr="00F5663A">
        <w:rPr>
          <w:szCs w:val="20"/>
        </w:rPr>
        <w:t>ernstig overgewicht</w:t>
      </w:r>
      <w:r w:rsidR="009258D2" w:rsidRPr="00F5663A">
        <w:rPr>
          <w:noProof/>
          <w:szCs w:val="20"/>
        </w:rPr>
        <w:t xml:space="preserve"> </w:t>
      </w:r>
      <w:r w:rsidR="00C97CBB" w:rsidRPr="00F5663A">
        <w:rPr>
          <w:noProof/>
          <w:szCs w:val="20"/>
        </w:rPr>
        <w:t>in Nederland</w:t>
      </w:r>
      <w:r w:rsidR="000B63FD">
        <w:rPr>
          <w:noProof/>
          <w:szCs w:val="20"/>
        </w:rPr>
        <w:t xml:space="preserve"> </w:t>
      </w:r>
      <w:r w:rsidR="009258D2" w:rsidRPr="00F5663A">
        <w:rPr>
          <w:noProof/>
          <w:szCs w:val="20"/>
        </w:rPr>
        <w:t>(CBS, 2012)</w:t>
      </w:r>
      <w:r w:rsidR="009258D2" w:rsidRPr="00F5663A">
        <w:rPr>
          <w:szCs w:val="20"/>
        </w:rPr>
        <w:t xml:space="preserve">. </w:t>
      </w:r>
    </w:p>
    <w:p w14:paraId="43432F4E" w14:textId="77777777" w:rsidR="00853273" w:rsidRPr="00F5663A" w:rsidRDefault="003E056B" w:rsidP="00FA10C1">
      <w:pPr>
        <w:pStyle w:val="Kop3"/>
        <w:rPr>
          <w:szCs w:val="20"/>
        </w:rPr>
      </w:pPr>
      <w:bookmarkStart w:id="220" w:name="_Toc356493796"/>
      <w:bookmarkStart w:id="221" w:name="_Toc356636006"/>
      <w:bookmarkStart w:id="222" w:name="_Toc356986561"/>
      <w:r w:rsidRPr="00F5663A">
        <w:rPr>
          <w:szCs w:val="20"/>
        </w:rPr>
        <w:t>1.</w:t>
      </w:r>
      <w:r w:rsidR="00FA2420" w:rsidRPr="00F5663A">
        <w:rPr>
          <w:szCs w:val="20"/>
        </w:rPr>
        <w:t>9</w:t>
      </w:r>
      <w:r w:rsidR="00A81197">
        <w:rPr>
          <w:szCs w:val="20"/>
        </w:rPr>
        <w:t>.2</w:t>
      </w:r>
      <w:r w:rsidR="00FA10C1" w:rsidRPr="00F5663A">
        <w:rPr>
          <w:szCs w:val="20"/>
        </w:rPr>
        <w:t xml:space="preserve"> </w:t>
      </w:r>
      <w:r w:rsidR="00853273" w:rsidRPr="00F5663A">
        <w:rPr>
          <w:szCs w:val="20"/>
        </w:rPr>
        <w:t>Ecologische factoren</w:t>
      </w:r>
      <w:bookmarkEnd w:id="220"/>
      <w:bookmarkEnd w:id="221"/>
      <w:bookmarkEnd w:id="222"/>
      <w:r w:rsidR="00853273" w:rsidRPr="00F5663A">
        <w:rPr>
          <w:szCs w:val="20"/>
        </w:rPr>
        <w:t xml:space="preserve"> </w:t>
      </w:r>
    </w:p>
    <w:p w14:paraId="43432F4F" w14:textId="77777777" w:rsidR="00887D4C" w:rsidRPr="00F5663A" w:rsidRDefault="00D21A08" w:rsidP="00BB32E8">
      <w:pPr>
        <w:jc w:val="both"/>
        <w:rPr>
          <w:szCs w:val="20"/>
        </w:rPr>
      </w:pPr>
      <w:r w:rsidRPr="00F5663A">
        <w:rPr>
          <w:szCs w:val="20"/>
        </w:rPr>
        <w:t xml:space="preserve">Door de vergrijzing en toename van zorg is het </w:t>
      </w:r>
      <w:r w:rsidR="00CA6C33" w:rsidRPr="00F5663A">
        <w:rPr>
          <w:szCs w:val="20"/>
        </w:rPr>
        <w:t xml:space="preserve">volgens </w:t>
      </w:r>
      <w:r w:rsidR="00F624E6" w:rsidRPr="00F5663A">
        <w:rPr>
          <w:szCs w:val="20"/>
        </w:rPr>
        <w:t>het MVO</w:t>
      </w:r>
      <w:r w:rsidR="00642E1B" w:rsidRPr="00F5663A">
        <w:rPr>
          <w:szCs w:val="20"/>
        </w:rPr>
        <w:t xml:space="preserve"> </w:t>
      </w:r>
      <w:r w:rsidR="00F624E6" w:rsidRPr="00F5663A">
        <w:rPr>
          <w:szCs w:val="20"/>
        </w:rPr>
        <w:t>(Maatschappelijk Verantwoord Ondernemen)</w:t>
      </w:r>
      <w:r w:rsidRPr="00F5663A">
        <w:rPr>
          <w:szCs w:val="20"/>
        </w:rPr>
        <w:t xml:space="preserve"> van belang dat er een verbinding is tussen mensen, milieu en bedrijfsvoering. Er moet volgens het MVO een efficiënt en milieubewust gebruik van middelen, grondstoffen en materialen zijn. </w:t>
      </w:r>
      <w:r w:rsidR="00171AA5" w:rsidRPr="00F5663A">
        <w:rPr>
          <w:szCs w:val="20"/>
        </w:rPr>
        <w:t xml:space="preserve">Het rapport heeft het doel dat deze verbindingen </w:t>
      </w:r>
      <w:r w:rsidR="00592843" w:rsidRPr="00F5663A">
        <w:rPr>
          <w:szCs w:val="20"/>
        </w:rPr>
        <w:t>tussen mensen</w:t>
      </w:r>
      <w:r w:rsidR="00642E1B" w:rsidRPr="00F5663A">
        <w:rPr>
          <w:szCs w:val="20"/>
        </w:rPr>
        <w:t>,</w:t>
      </w:r>
      <w:r w:rsidR="00592843" w:rsidRPr="00F5663A">
        <w:rPr>
          <w:szCs w:val="20"/>
        </w:rPr>
        <w:t xml:space="preserve"> milieu en bedrijfsvoering </w:t>
      </w:r>
      <w:r w:rsidR="00171AA5" w:rsidRPr="00F5663A">
        <w:rPr>
          <w:szCs w:val="20"/>
        </w:rPr>
        <w:t>gereed zijn in 2035</w:t>
      </w:r>
      <w:r w:rsidR="00321FF0" w:rsidRPr="00F5663A">
        <w:rPr>
          <w:noProof/>
          <w:szCs w:val="20"/>
        </w:rPr>
        <w:t xml:space="preserve"> (MVO, 2011)</w:t>
      </w:r>
      <w:r w:rsidR="00171AA5" w:rsidRPr="00F5663A">
        <w:rPr>
          <w:szCs w:val="20"/>
        </w:rPr>
        <w:t>.</w:t>
      </w:r>
      <w:r w:rsidR="000C0C20" w:rsidRPr="00F5663A">
        <w:rPr>
          <w:szCs w:val="20"/>
        </w:rPr>
        <w:t xml:space="preserve"> </w:t>
      </w:r>
      <w:r w:rsidR="009C7461" w:rsidRPr="00F5663A">
        <w:rPr>
          <w:szCs w:val="20"/>
        </w:rPr>
        <w:t>In de organisatie WIJdezorg is milieu opgenomen in het beleidsplan. Het doel van de organisat</w:t>
      </w:r>
      <w:r w:rsidR="00726FAD">
        <w:rPr>
          <w:szCs w:val="20"/>
        </w:rPr>
        <w:t>ie is bijdragen aan een energie</w:t>
      </w:r>
      <w:r w:rsidR="009C7461" w:rsidRPr="00F5663A">
        <w:rPr>
          <w:szCs w:val="20"/>
        </w:rPr>
        <w:t>verlaging in de organisatie. Dit wordt gedaan door middel van het verlagen van het energieverbruik en vermindering van de uitstoot van C</w:t>
      </w:r>
      <w:r w:rsidR="00726FAD">
        <w:rPr>
          <w:szCs w:val="20"/>
        </w:rPr>
        <w:t>O</w:t>
      </w:r>
      <w:r w:rsidR="009C7461" w:rsidRPr="00F5663A">
        <w:rPr>
          <w:szCs w:val="20"/>
        </w:rPr>
        <w:t>2</w:t>
      </w:r>
      <w:r w:rsidR="00151E68" w:rsidRPr="00F5663A">
        <w:rPr>
          <w:szCs w:val="20"/>
        </w:rPr>
        <w:t>, dit wordt toegepast bij</w:t>
      </w:r>
      <w:r w:rsidR="009C7461" w:rsidRPr="00F5663A">
        <w:rPr>
          <w:szCs w:val="20"/>
        </w:rPr>
        <w:t xml:space="preserve"> nieuwbouw en renovaties.</w:t>
      </w:r>
      <w:r w:rsidR="00726FAD">
        <w:rPr>
          <w:szCs w:val="20"/>
        </w:rPr>
        <w:t xml:space="preserve"> </w:t>
      </w:r>
      <w:r w:rsidR="007A3311">
        <w:rPr>
          <w:szCs w:val="20"/>
        </w:rPr>
        <w:t xml:space="preserve">De organisatie maakt tevens gebruik van koude- warmte- opslag. </w:t>
      </w:r>
      <w:r w:rsidR="00726FAD">
        <w:rPr>
          <w:szCs w:val="20"/>
        </w:rPr>
        <w:t>In het kader van energie</w:t>
      </w:r>
      <w:r w:rsidR="00151E68" w:rsidRPr="00F5663A">
        <w:rPr>
          <w:szCs w:val="20"/>
        </w:rPr>
        <w:t xml:space="preserve">vermindering wordt er rekening gehouden met de woonsituatie van medewerkers en cliënten. Medewerkers kunnen gebruik maken van een fietsplan zodat </w:t>
      </w:r>
      <w:r w:rsidR="00726FAD">
        <w:rPr>
          <w:szCs w:val="20"/>
        </w:rPr>
        <w:t>z</w:t>
      </w:r>
      <w:r w:rsidR="00151E68" w:rsidRPr="00F5663A">
        <w:rPr>
          <w:szCs w:val="20"/>
        </w:rPr>
        <w:t>ij niet met de auto naar het werk komen.</w:t>
      </w:r>
      <w:r w:rsidR="009C7461" w:rsidRPr="00F5663A">
        <w:rPr>
          <w:szCs w:val="20"/>
        </w:rPr>
        <w:t xml:space="preserve"> </w:t>
      </w:r>
      <w:r w:rsidR="00151E68" w:rsidRPr="00F5663A">
        <w:rPr>
          <w:szCs w:val="20"/>
        </w:rPr>
        <w:t xml:space="preserve">De lampen binnen de locatie worden vervangen door spaarlampen en </w:t>
      </w:r>
      <w:r w:rsidR="00726FAD" w:rsidRPr="00F5663A">
        <w:rPr>
          <w:szCs w:val="20"/>
        </w:rPr>
        <w:t>led verlichting</w:t>
      </w:r>
      <w:r w:rsidR="00151E68" w:rsidRPr="00F5663A">
        <w:rPr>
          <w:szCs w:val="20"/>
        </w:rPr>
        <w:t>.</w:t>
      </w:r>
    </w:p>
    <w:p w14:paraId="43432F50" w14:textId="77777777" w:rsidR="00853273" w:rsidRPr="00C75E2E" w:rsidRDefault="00853273" w:rsidP="00853273">
      <w:pPr>
        <w:pStyle w:val="Kop3"/>
        <w:rPr>
          <w:color w:val="548DD4"/>
          <w:szCs w:val="20"/>
        </w:rPr>
      </w:pPr>
      <w:bookmarkStart w:id="223" w:name="_Toc356493797"/>
      <w:bookmarkStart w:id="224" w:name="_Toc356636007"/>
      <w:bookmarkStart w:id="225" w:name="_Toc356986562"/>
      <w:r w:rsidRPr="00C75E2E">
        <w:rPr>
          <w:color w:val="548DD4"/>
          <w:szCs w:val="20"/>
        </w:rPr>
        <w:lastRenderedPageBreak/>
        <w:t>1.</w:t>
      </w:r>
      <w:r w:rsidR="00FA2420" w:rsidRPr="00C75E2E">
        <w:rPr>
          <w:color w:val="548DD4"/>
          <w:szCs w:val="20"/>
        </w:rPr>
        <w:t>9</w:t>
      </w:r>
      <w:r w:rsidR="00A81197" w:rsidRPr="00C75E2E">
        <w:rPr>
          <w:color w:val="548DD4"/>
          <w:szCs w:val="20"/>
        </w:rPr>
        <w:t>.3</w:t>
      </w:r>
      <w:r w:rsidR="00D610D7" w:rsidRPr="00C75E2E">
        <w:rPr>
          <w:color w:val="548DD4"/>
          <w:szCs w:val="20"/>
        </w:rPr>
        <w:t xml:space="preserve"> Sociale</w:t>
      </w:r>
      <w:r w:rsidRPr="00C75E2E">
        <w:rPr>
          <w:color w:val="548DD4"/>
          <w:szCs w:val="20"/>
        </w:rPr>
        <w:t xml:space="preserve"> factoren</w:t>
      </w:r>
      <w:bookmarkEnd w:id="223"/>
      <w:bookmarkEnd w:id="224"/>
      <w:bookmarkEnd w:id="225"/>
    </w:p>
    <w:p w14:paraId="43432F51" w14:textId="77777777" w:rsidR="005C513B" w:rsidRDefault="0022730F" w:rsidP="00BB32E8">
      <w:pPr>
        <w:jc w:val="both"/>
        <w:rPr>
          <w:szCs w:val="20"/>
        </w:rPr>
      </w:pPr>
      <w:r w:rsidRPr="00F5663A">
        <w:rPr>
          <w:szCs w:val="20"/>
        </w:rPr>
        <w:t xml:space="preserve">Uit cijfers van het </w:t>
      </w:r>
      <w:r w:rsidR="00EA04C3" w:rsidRPr="00EA04C3">
        <w:rPr>
          <w:szCs w:val="20"/>
        </w:rPr>
        <w:t>Public Health Status and Forecasts</w:t>
      </w:r>
      <w:r w:rsidR="00EA04C3">
        <w:rPr>
          <w:szCs w:val="20"/>
        </w:rPr>
        <w:t xml:space="preserve"> (</w:t>
      </w:r>
      <w:r w:rsidR="00CA6C33" w:rsidRPr="00F5663A">
        <w:rPr>
          <w:szCs w:val="20"/>
        </w:rPr>
        <w:t>RIVM</w:t>
      </w:r>
      <w:r w:rsidR="00EA04C3">
        <w:rPr>
          <w:szCs w:val="20"/>
        </w:rPr>
        <w:t>)</w:t>
      </w:r>
      <w:r w:rsidR="00EA04C3">
        <w:rPr>
          <w:noProof/>
          <w:szCs w:val="20"/>
        </w:rPr>
        <w:t xml:space="preserve"> </w:t>
      </w:r>
      <w:r w:rsidRPr="00F5663A">
        <w:rPr>
          <w:szCs w:val="20"/>
        </w:rPr>
        <w:t>blijkt dat</w:t>
      </w:r>
      <w:r w:rsidR="00592843" w:rsidRPr="00F5663A">
        <w:rPr>
          <w:szCs w:val="20"/>
        </w:rPr>
        <w:t xml:space="preserve"> één op de drie 75-plussers meerdere chronische ziekte</w:t>
      </w:r>
      <w:r w:rsidR="0076503B" w:rsidRPr="00F5663A">
        <w:rPr>
          <w:szCs w:val="20"/>
        </w:rPr>
        <w:t>n</w:t>
      </w:r>
      <w:r w:rsidR="002B7430" w:rsidRPr="00F5663A">
        <w:rPr>
          <w:szCs w:val="20"/>
        </w:rPr>
        <w:t xml:space="preserve"> onder de lede</w:t>
      </w:r>
      <w:r w:rsidR="00642E1B" w:rsidRPr="00F5663A">
        <w:rPr>
          <w:szCs w:val="20"/>
        </w:rPr>
        <w:t>n</w:t>
      </w:r>
      <w:r w:rsidR="002B7430" w:rsidRPr="00F5663A">
        <w:rPr>
          <w:szCs w:val="20"/>
        </w:rPr>
        <w:t xml:space="preserve"> heeft</w:t>
      </w:r>
      <w:r w:rsidR="00EA04C3">
        <w:rPr>
          <w:noProof/>
          <w:szCs w:val="20"/>
        </w:rPr>
        <w:t xml:space="preserve"> (Lucht, </w:t>
      </w:r>
      <w:r w:rsidR="00EA04C3" w:rsidRPr="00EA04C3">
        <w:rPr>
          <w:noProof/>
          <w:szCs w:val="20"/>
        </w:rPr>
        <w:t>2010)</w:t>
      </w:r>
      <w:r w:rsidR="002B7430" w:rsidRPr="00F5663A">
        <w:rPr>
          <w:szCs w:val="20"/>
        </w:rPr>
        <w:t>. Dit wordt door het RIVM</w:t>
      </w:r>
      <w:r w:rsidRPr="00F5663A">
        <w:rPr>
          <w:szCs w:val="20"/>
        </w:rPr>
        <w:t xml:space="preserve"> ook wel multimorbiditeit genoemd. Het RIVM verwacht dat door de vergrijzing in Nederland </w:t>
      </w:r>
      <w:r w:rsidR="002B7430" w:rsidRPr="00F5663A">
        <w:rPr>
          <w:szCs w:val="20"/>
        </w:rPr>
        <w:t>het aantal mensen met multimorbiditeit nog verder zal stijgen</w:t>
      </w:r>
      <w:r w:rsidRPr="00F5663A">
        <w:rPr>
          <w:szCs w:val="20"/>
        </w:rPr>
        <w:t xml:space="preserve">. </w:t>
      </w:r>
      <w:r w:rsidR="0067231A" w:rsidRPr="00F5663A">
        <w:rPr>
          <w:szCs w:val="20"/>
        </w:rPr>
        <w:t>Tevens</w:t>
      </w:r>
      <w:r w:rsidRPr="00F5663A">
        <w:rPr>
          <w:szCs w:val="20"/>
        </w:rPr>
        <w:t xml:space="preserve"> wordt verwacht dat de zorg </w:t>
      </w:r>
      <w:r w:rsidR="0067231A" w:rsidRPr="00F5663A">
        <w:rPr>
          <w:szCs w:val="20"/>
        </w:rPr>
        <w:t xml:space="preserve">hierdoor </w:t>
      </w:r>
      <w:r w:rsidRPr="00F5663A">
        <w:rPr>
          <w:szCs w:val="20"/>
        </w:rPr>
        <w:t xml:space="preserve">complexer zal worden. </w:t>
      </w:r>
      <w:r w:rsidR="008B7F7E" w:rsidRPr="00F5663A">
        <w:rPr>
          <w:szCs w:val="20"/>
        </w:rPr>
        <w:t>Vooral</w:t>
      </w:r>
      <w:r w:rsidRPr="00F5663A">
        <w:rPr>
          <w:szCs w:val="20"/>
        </w:rPr>
        <w:t xml:space="preserve"> omdat er meerdere behandelaars bij de verschillende ziektebeelden betrokken zijn</w:t>
      </w:r>
      <w:r w:rsidR="00387844" w:rsidRPr="00F5663A">
        <w:rPr>
          <w:szCs w:val="20"/>
        </w:rPr>
        <w:t xml:space="preserve"> </w:t>
      </w:r>
      <w:r w:rsidR="00D610D7" w:rsidRPr="00F5663A">
        <w:rPr>
          <w:szCs w:val="20"/>
        </w:rPr>
        <w:t>(</w:t>
      </w:r>
      <w:r w:rsidR="008F5069" w:rsidRPr="00F5663A">
        <w:rPr>
          <w:szCs w:val="20"/>
        </w:rPr>
        <w:t>hier wordt in</w:t>
      </w:r>
      <w:r w:rsidR="00642E1B" w:rsidRPr="00F5663A">
        <w:rPr>
          <w:szCs w:val="20"/>
        </w:rPr>
        <w:t xml:space="preserve"> het</w:t>
      </w:r>
      <w:r w:rsidR="008F5069" w:rsidRPr="00F5663A">
        <w:rPr>
          <w:szCs w:val="20"/>
        </w:rPr>
        <w:t xml:space="preserve"> theoretische kader verder uitleg aan gegeven)</w:t>
      </w:r>
      <w:r w:rsidRPr="00F5663A">
        <w:rPr>
          <w:szCs w:val="20"/>
        </w:rPr>
        <w:t>.</w:t>
      </w:r>
      <w:r w:rsidR="001F0D90" w:rsidRPr="00F5663A">
        <w:rPr>
          <w:szCs w:val="20"/>
        </w:rPr>
        <w:t xml:space="preserve"> Het aantal mensen dat momenteel klachten van dementie heeft wordt geschat op 23</w:t>
      </w:r>
      <w:r w:rsidR="00D21A08" w:rsidRPr="00F5663A">
        <w:rPr>
          <w:szCs w:val="20"/>
        </w:rPr>
        <w:t>0</w:t>
      </w:r>
      <w:r w:rsidR="001F0D90" w:rsidRPr="00F5663A">
        <w:rPr>
          <w:szCs w:val="20"/>
        </w:rPr>
        <w:t>.000 mensen. Door de vergrijzing van de bevolking en de toenemende levensverwachting zal dit oplopen tot 500.000 in 2050</w:t>
      </w:r>
      <w:r w:rsidR="001F0D90" w:rsidRPr="00F5663A">
        <w:rPr>
          <w:noProof/>
          <w:szCs w:val="20"/>
        </w:rPr>
        <w:t xml:space="preserve"> (Alzheimer Nederland, 2012)</w:t>
      </w:r>
      <w:r w:rsidR="001F0D90" w:rsidRPr="00F5663A">
        <w:rPr>
          <w:szCs w:val="20"/>
        </w:rPr>
        <w:t xml:space="preserve">. </w:t>
      </w:r>
      <w:r w:rsidR="000C0C20" w:rsidRPr="00F5663A">
        <w:rPr>
          <w:szCs w:val="20"/>
        </w:rPr>
        <w:t xml:space="preserve">Echter door stijging van de kosten van de zorg koerst de overheid op een ander beleid. Ze hanteert daarbij een zogenaamde ‘verantwoordelijkheidsladder’ dat betekent dat in eerste instantie de burger in de omgeving een oplossing moet zoeken voor hulp of zorgvragen. Professionele hulp en zorg </w:t>
      </w:r>
      <w:r w:rsidR="008B7F7E" w:rsidRPr="00F5663A">
        <w:rPr>
          <w:szCs w:val="20"/>
        </w:rPr>
        <w:t>kunnen</w:t>
      </w:r>
      <w:r w:rsidR="000C0C20" w:rsidRPr="00F5663A">
        <w:rPr>
          <w:szCs w:val="20"/>
        </w:rPr>
        <w:t xml:space="preserve"> wel geboden </w:t>
      </w:r>
      <w:r w:rsidR="00A57ACA" w:rsidRPr="00F5663A">
        <w:rPr>
          <w:szCs w:val="20"/>
        </w:rPr>
        <w:t xml:space="preserve">worden </w:t>
      </w:r>
      <w:r w:rsidR="000C0C20" w:rsidRPr="00F5663A">
        <w:rPr>
          <w:szCs w:val="20"/>
        </w:rPr>
        <w:t>maar is niet altijd meer een automatisch recht</w:t>
      </w:r>
      <w:r w:rsidR="001F16A6">
        <w:rPr>
          <w:szCs w:val="20"/>
        </w:rPr>
        <w:t xml:space="preserve"> </w:t>
      </w:r>
      <w:r w:rsidR="000C0C20" w:rsidRPr="00F5663A">
        <w:rPr>
          <w:szCs w:val="20"/>
        </w:rPr>
        <w:t xml:space="preserve">(VNG). We gaan van een verzorgingsstaat naar een participatiestaat. En dat heeft grote invloed op de cultuur en gewoonte </w:t>
      </w:r>
      <w:r w:rsidR="00A57ACA" w:rsidRPr="00F5663A">
        <w:rPr>
          <w:szCs w:val="20"/>
        </w:rPr>
        <w:t xml:space="preserve">bij de Nederlandse bevolking en </w:t>
      </w:r>
      <w:r w:rsidR="008B7F7E" w:rsidRPr="00F5663A">
        <w:rPr>
          <w:szCs w:val="20"/>
        </w:rPr>
        <w:t xml:space="preserve">binnen </w:t>
      </w:r>
      <w:r w:rsidR="00A57ACA" w:rsidRPr="00F5663A">
        <w:rPr>
          <w:szCs w:val="20"/>
        </w:rPr>
        <w:t>de zorg</w:t>
      </w:r>
      <w:r w:rsidR="000C0C20" w:rsidRPr="00F5663A">
        <w:rPr>
          <w:szCs w:val="20"/>
        </w:rPr>
        <w:t>instellingen. Z</w:t>
      </w:r>
      <w:r w:rsidR="00A57ACA" w:rsidRPr="00F5663A">
        <w:rPr>
          <w:szCs w:val="20"/>
        </w:rPr>
        <w:t>owel z</w:t>
      </w:r>
      <w:r w:rsidR="000C0C20" w:rsidRPr="00F5663A">
        <w:rPr>
          <w:szCs w:val="20"/>
        </w:rPr>
        <w:t xml:space="preserve">orginstelling </w:t>
      </w:r>
      <w:r w:rsidR="00A57ACA" w:rsidRPr="00F5663A">
        <w:rPr>
          <w:szCs w:val="20"/>
        </w:rPr>
        <w:t>als burge</w:t>
      </w:r>
      <w:r w:rsidR="001F16A6">
        <w:rPr>
          <w:szCs w:val="20"/>
        </w:rPr>
        <w:t>rs</w:t>
      </w:r>
      <w:r w:rsidR="00A57ACA" w:rsidRPr="00F5663A">
        <w:rPr>
          <w:szCs w:val="20"/>
        </w:rPr>
        <w:t xml:space="preserve"> zullen hun gewoontes en opvattingen moeten aanpassen.</w:t>
      </w:r>
      <w:r w:rsidR="00450EE0">
        <w:rPr>
          <w:szCs w:val="20"/>
        </w:rPr>
        <w:t xml:space="preserve"> </w:t>
      </w:r>
    </w:p>
    <w:p w14:paraId="43432F52" w14:textId="77777777" w:rsidR="008C4E4D" w:rsidRDefault="008C4E4D" w:rsidP="00BB32E8">
      <w:pPr>
        <w:jc w:val="both"/>
        <w:rPr>
          <w:szCs w:val="20"/>
        </w:rPr>
      </w:pPr>
    </w:p>
    <w:p w14:paraId="43432F53" w14:textId="77777777" w:rsidR="007A3311" w:rsidRDefault="006B6847" w:rsidP="005C513B">
      <w:pPr>
        <w:rPr>
          <w:noProof/>
          <w:szCs w:val="20"/>
          <w:lang w:eastAsia="nl-NL"/>
        </w:rPr>
      </w:pPr>
      <w:r>
        <w:rPr>
          <w:noProof/>
          <w:szCs w:val="20"/>
          <w:lang w:eastAsia="nl-NL"/>
        </w:rPr>
        <w:drawing>
          <wp:inline distT="0" distB="0" distL="0" distR="0" wp14:anchorId="43433CEE" wp14:editId="43433CEF">
            <wp:extent cx="2130425" cy="1731010"/>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0425" cy="1731010"/>
                    </a:xfrm>
                    <a:prstGeom prst="rect">
                      <a:avLst/>
                    </a:prstGeom>
                    <a:noFill/>
                    <a:ln>
                      <a:noFill/>
                    </a:ln>
                  </pic:spPr>
                </pic:pic>
              </a:graphicData>
            </a:graphic>
          </wp:inline>
        </w:drawing>
      </w:r>
    </w:p>
    <w:p w14:paraId="43432F54" w14:textId="77777777" w:rsidR="005C513B" w:rsidRPr="00F5663A" w:rsidRDefault="005C513B" w:rsidP="005C513B">
      <w:pPr>
        <w:jc w:val="center"/>
        <w:rPr>
          <w:szCs w:val="20"/>
        </w:rPr>
      </w:pPr>
    </w:p>
    <w:p w14:paraId="43432F55" w14:textId="77777777" w:rsidR="007A3311" w:rsidRPr="002E35EB" w:rsidRDefault="007A3311" w:rsidP="007A3311">
      <w:pPr>
        <w:pStyle w:val="Kop4"/>
        <w:rPr>
          <w:noProof/>
          <w:szCs w:val="20"/>
          <w:lang w:val="nl-NL"/>
        </w:rPr>
      </w:pPr>
      <w:bookmarkStart w:id="226" w:name="_Toc356636011"/>
      <w:bookmarkStart w:id="227" w:name="_Toc356986563"/>
      <w:bookmarkStart w:id="228" w:name="_Toc356493798"/>
      <w:bookmarkStart w:id="229" w:name="_Toc356636008"/>
      <w:r w:rsidRPr="00F5663A">
        <w:rPr>
          <w:noProof/>
          <w:szCs w:val="20"/>
        </w:rPr>
        <w:t>Figuur 1</w:t>
      </w:r>
      <w:r>
        <w:rPr>
          <w:noProof/>
          <w:szCs w:val="20"/>
        </w:rPr>
        <w:t xml:space="preserve"> </w:t>
      </w:r>
      <w:r w:rsidRPr="00F5663A">
        <w:rPr>
          <w:noProof/>
          <w:szCs w:val="20"/>
        </w:rPr>
        <w:t>Verantwoordelijkhei</w:t>
      </w:r>
      <w:r>
        <w:rPr>
          <w:noProof/>
          <w:szCs w:val="20"/>
        </w:rPr>
        <w:t>d</w:t>
      </w:r>
      <w:r w:rsidRPr="00F5663A">
        <w:rPr>
          <w:noProof/>
          <w:szCs w:val="20"/>
        </w:rPr>
        <w:t>sladder</w:t>
      </w:r>
      <w:bookmarkEnd w:id="226"/>
      <w:r w:rsidR="005C513B">
        <w:rPr>
          <w:noProof/>
          <w:szCs w:val="20"/>
          <w:lang w:val="nl-NL"/>
        </w:rPr>
        <w:t xml:space="preserve">  </w:t>
      </w:r>
      <w:r w:rsidR="005C513B" w:rsidRPr="005C513B">
        <w:rPr>
          <w:noProof/>
          <w:szCs w:val="20"/>
          <w:lang w:val="nl-NL"/>
        </w:rPr>
        <w:t>(</w:t>
      </w:r>
      <w:r w:rsidR="005C513B">
        <w:rPr>
          <w:noProof/>
          <w:szCs w:val="20"/>
          <w:lang w:val="nl-NL"/>
        </w:rPr>
        <w:t>VNG,</w:t>
      </w:r>
      <w:r w:rsidR="005C513B" w:rsidRPr="005C513B">
        <w:rPr>
          <w:noProof/>
          <w:szCs w:val="20"/>
          <w:lang w:val="nl-NL"/>
        </w:rPr>
        <w:t xml:space="preserve"> 2010)</w:t>
      </w:r>
      <w:bookmarkEnd w:id="227"/>
    </w:p>
    <w:p w14:paraId="43432F56" w14:textId="77777777" w:rsidR="00853273" w:rsidRPr="00F5663A" w:rsidRDefault="003E056B" w:rsidP="00853273">
      <w:pPr>
        <w:pStyle w:val="Kop3"/>
        <w:rPr>
          <w:szCs w:val="20"/>
        </w:rPr>
      </w:pPr>
      <w:bookmarkStart w:id="230" w:name="_Toc356986564"/>
      <w:r w:rsidRPr="00F5663A">
        <w:rPr>
          <w:szCs w:val="20"/>
        </w:rPr>
        <w:t>1.</w:t>
      </w:r>
      <w:r w:rsidR="00FA2420" w:rsidRPr="00F5663A">
        <w:rPr>
          <w:szCs w:val="20"/>
        </w:rPr>
        <w:t>9</w:t>
      </w:r>
      <w:r w:rsidR="00A81197">
        <w:rPr>
          <w:szCs w:val="20"/>
        </w:rPr>
        <w:t xml:space="preserve">.4 </w:t>
      </w:r>
      <w:r w:rsidR="00853273" w:rsidRPr="00F5663A">
        <w:rPr>
          <w:szCs w:val="20"/>
        </w:rPr>
        <w:t>Technologische factoren</w:t>
      </w:r>
      <w:bookmarkEnd w:id="228"/>
      <w:bookmarkEnd w:id="229"/>
      <w:bookmarkEnd w:id="230"/>
    </w:p>
    <w:p w14:paraId="43432F57" w14:textId="77777777" w:rsidR="00604C1E" w:rsidRPr="00F5663A" w:rsidRDefault="00181420" w:rsidP="00BB32E8">
      <w:pPr>
        <w:jc w:val="both"/>
        <w:rPr>
          <w:szCs w:val="20"/>
        </w:rPr>
      </w:pPr>
      <w:r w:rsidRPr="00F5663A">
        <w:rPr>
          <w:szCs w:val="20"/>
        </w:rPr>
        <w:t xml:space="preserve">De technologische factor is </w:t>
      </w:r>
      <w:r w:rsidR="002B7430" w:rsidRPr="00F5663A">
        <w:rPr>
          <w:szCs w:val="20"/>
        </w:rPr>
        <w:t xml:space="preserve">een factor waar de </w:t>
      </w:r>
      <w:r w:rsidRPr="00F5663A">
        <w:rPr>
          <w:szCs w:val="20"/>
        </w:rPr>
        <w:t>organisatie invloed op k</w:t>
      </w:r>
      <w:r w:rsidR="002B7430" w:rsidRPr="00F5663A">
        <w:rPr>
          <w:szCs w:val="20"/>
        </w:rPr>
        <w:t>an</w:t>
      </w:r>
      <w:r w:rsidRPr="00F5663A">
        <w:rPr>
          <w:szCs w:val="20"/>
        </w:rPr>
        <w:t xml:space="preserve"> hebben. </w:t>
      </w:r>
      <w:r w:rsidR="002B7430" w:rsidRPr="00F5663A">
        <w:rPr>
          <w:szCs w:val="20"/>
        </w:rPr>
        <w:t>In toenemende mate wordt in zorginstellingen gebruik gemaakt van zorgtechnologieën. Dit wor</w:t>
      </w:r>
      <w:r w:rsidR="00251429" w:rsidRPr="00F5663A">
        <w:rPr>
          <w:szCs w:val="20"/>
        </w:rPr>
        <w:t>dt Domotica genoemd. Domotica heeft</w:t>
      </w:r>
      <w:r w:rsidR="002B7430" w:rsidRPr="00F5663A">
        <w:rPr>
          <w:szCs w:val="20"/>
        </w:rPr>
        <w:t xml:space="preserve"> het domein van huiselijke </w:t>
      </w:r>
      <w:r w:rsidR="00251429" w:rsidRPr="00F5663A">
        <w:rPr>
          <w:szCs w:val="20"/>
        </w:rPr>
        <w:t xml:space="preserve">elektronica. Het woord bestaat uit twee woorden, </w:t>
      </w:r>
      <w:r w:rsidR="002B7430" w:rsidRPr="00F5663A">
        <w:rPr>
          <w:szCs w:val="20"/>
        </w:rPr>
        <w:t xml:space="preserve">domus </w:t>
      </w:r>
      <w:r w:rsidR="00251429" w:rsidRPr="00F5663A">
        <w:rPr>
          <w:szCs w:val="20"/>
        </w:rPr>
        <w:t>(huis) en tica</w:t>
      </w:r>
      <w:r w:rsidR="009807FC">
        <w:rPr>
          <w:szCs w:val="20"/>
        </w:rPr>
        <w:t>.</w:t>
      </w:r>
      <w:r w:rsidR="00251429" w:rsidRPr="00F5663A">
        <w:rPr>
          <w:szCs w:val="20"/>
        </w:rPr>
        <w:t xml:space="preserve"> </w:t>
      </w:r>
      <w:r w:rsidR="009807FC">
        <w:rPr>
          <w:szCs w:val="20"/>
        </w:rPr>
        <w:t>D</w:t>
      </w:r>
      <w:r w:rsidR="00251429" w:rsidRPr="00F5663A">
        <w:rPr>
          <w:szCs w:val="20"/>
        </w:rPr>
        <w:t xml:space="preserve">it woord is afkomstig van informatica, robotica. Door </w:t>
      </w:r>
      <w:r w:rsidR="00E35D27">
        <w:rPr>
          <w:szCs w:val="20"/>
        </w:rPr>
        <w:t xml:space="preserve">het </w:t>
      </w:r>
      <w:r w:rsidR="00251429" w:rsidRPr="00F5663A">
        <w:rPr>
          <w:szCs w:val="20"/>
        </w:rPr>
        <w:t xml:space="preserve">toepassen van domotica in woningen is het mogelijk dat mensen langer thuis kunnen blijven wonen. Ook </w:t>
      </w:r>
      <w:r w:rsidR="0067231A" w:rsidRPr="00F5663A">
        <w:rPr>
          <w:szCs w:val="20"/>
        </w:rPr>
        <w:t xml:space="preserve">kan </w:t>
      </w:r>
      <w:r w:rsidR="00251429" w:rsidRPr="00F5663A">
        <w:rPr>
          <w:szCs w:val="20"/>
        </w:rPr>
        <w:t>het de werkdruk van de verzorging doen afnemen omdat zorg op afstand geboden kan worden</w:t>
      </w:r>
      <w:r w:rsidR="00251429" w:rsidRPr="00F5663A">
        <w:rPr>
          <w:noProof/>
          <w:szCs w:val="20"/>
        </w:rPr>
        <w:t xml:space="preserve"> (Nouws, 2005)</w:t>
      </w:r>
      <w:r w:rsidR="00FC2842" w:rsidRPr="00F5663A">
        <w:rPr>
          <w:szCs w:val="20"/>
        </w:rPr>
        <w:t xml:space="preserve">. </w:t>
      </w:r>
    </w:p>
    <w:p w14:paraId="43432F58" w14:textId="77777777" w:rsidR="00181420" w:rsidRPr="00F5663A" w:rsidRDefault="00DD1D7E" w:rsidP="00BB32E8">
      <w:pPr>
        <w:jc w:val="both"/>
        <w:rPr>
          <w:rFonts w:cs="Arial"/>
          <w:szCs w:val="20"/>
          <w:lang w:eastAsia="nl-NL"/>
        </w:rPr>
      </w:pPr>
      <w:r w:rsidRPr="00F5663A">
        <w:rPr>
          <w:szCs w:val="20"/>
        </w:rPr>
        <w:t>Domotica is een goede technologisch</w:t>
      </w:r>
      <w:r w:rsidR="00642E1B" w:rsidRPr="00F5663A">
        <w:rPr>
          <w:szCs w:val="20"/>
        </w:rPr>
        <w:t>e</w:t>
      </w:r>
      <w:r w:rsidRPr="00F5663A">
        <w:rPr>
          <w:szCs w:val="20"/>
        </w:rPr>
        <w:t xml:space="preserve"> ontwikkeling om zorg betaalbaar te maken en de efficiënt</w:t>
      </w:r>
      <w:r w:rsidR="0067231A" w:rsidRPr="00F5663A">
        <w:rPr>
          <w:szCs w:val="20"/>
        </w:rPr>
        <w:t xml:space="preserve">ie </w:t>
      </w:r>
      <w:r w:rsidRPr="00F5663A">
        <w:rPr>
          <w:szCs w:val="20"/>
        </w:rPr>
        <w:t>te verhogen</w:t>
      </w:r>
      <w:r w:rsidR="00642E1B" w:rsidRPr="00F5663A">
        <w:rPr>
          <w:szCs w:val="20"/>
        </w:rPr>
        <w:t>. D</w:t>
      </w:r>
      <w:r w:rsidR="0067231A" w:rsidRPr="00F5663A">
        <w:rPr>
          <w:szCs w:val="20"/>
        </w:rPr>
        <w:t xml:space="preserve">it komt </w:t>
      </w:r>
      <w:r w:rsidRPr="00F5663A">
        <w:rPr>
          <w:szCs w:val="20"/>
        </w:rPr>
        <w:t xml:space="preserve">doordat veel handelingen ook op afstand geregeld kunnen worden. Echter zijn er ook ethische en juridische vragen omtrent het </w:t>
      </w:r>
      <w:r w:rsidR="00321FF0" w:rsidRPr="00F5663A">
        <w:rPr>
          <w:szCs w:val="20"/>
        </w:rPr>
        <w:t xml:space="preserve">toepassen </w:t>
      </w:r>
      <w:r w:rsidRPr="00F5663A">
        <w:rPr>
          <w:szCs w:val="20"/>
        </w:rPr>
        <w:t>van domotica</w:t>
      </w:r>
      <w:r w:rsidRPr="00F5663A">
        <w:rPr>
          <w:noProof/>
          <w:szCs w:val="20"/>
        </w:rPr>
        <w:t xml:space="preserve"> (Delpa, M., Freriks, B., Hertog, C., &amp; Niemeijer, A</w:t>
      </w:r>
      <w:r w:rsidR="00E35D27">
        <w:rPr>
          <w:noProof/>
          <w:szCs w:val="20"/>
        </w:rPr>
        <w:t>.</w:t>
      </w:r>
      <w:r w:rsidRPr="00F5663A">
        <w:rPr>
          <w:noProof/>
          <w:szCs w:val="20"/>
        </w:rPr>
        <w:t>,</w:t>
      </w:r>
      <w:r w:rsidR="00E35D27">
        <w:rPr>
          <w:noProof/>
          <w:szCs w:val="20"/>
        </w:rPr>
        <w:t xml:space="preserve"> </w:t>
      </w:r>
      <w:r w:rsidRPr="00F5663A">
        <w:rPr>
          <w:noProof/>
          <w:szCs w:val="20"/>
        </w:rPr>
        <w:t xml:space="preserve">2012). In Nederland is de wet op </w:t>
      </w:r>
      <w:r w:rsidR="00E35D27">
        <w:rPr>
          <w:noProof/>
          <w:szCs w:val="20"/>
        </w:rPr>
        <w:t xml:space="preserve">de </w:t>
      </w:r>
      <w:r w:rsidRPr="00F5663A">
        <w:rPr>
          <w:noProof/>
          <w:szCs w:val="20"/>
        </w:rPr>
        <w:t>privacy een groot goed. B</w:t>
      </w:r>
      <w:r w:rsidR="003A2BD5" w:rsidRPr="00F5663A">
        <w:rPr>
          <w:noProof/>
          <w:szCs w:val="20"/>
        </w:rPr>
        <w:t xml:space="preserve">innen de huidige wet </w:t>
      </w:r>
      <w:r w:rsidR="0067231A" w:rsidRPr="00F5663A">
        <w:rPr>
          <w:noProof/>
          <w:szCs w:val="20"/>
        </w:rPr>
        <w:t>op</w:t>
      </w:r>
      <w:r w:rsidR="00E35D27">
        <w:rPr>
          <w:noProof/>
          <w:szCs w:val="20"/>
        </w:rPr>
        <w:t xml:space="preserve"> de</w:t>
      </w:r>
      <w:r w:rsidR="0067231A" w:rsidRPr="00F5663A">
        <w:rPr>
          <w:noProof/>
          <w:szCs w:val="20"/>
        </w:rPr>
        <w:t xml:space="preserve"> privacy </w:t>
      </w:r>
      <w:r w:rsidR="003A2BD5" w:rsidRPr="00F5663A">
        <w:rPr>
          <w:noProof/>
          <w:szCs w:val="20"/>
        </w:rPr>
        <w:t xml:space="preserve">kunnen </w:t>
      </w:r>
      <w:r w:rsidR="0004462B" w:rsidRPr="00F5663A">
        <w:rPr>
          <w:noProof/>
          <w:szCs w:val="20"/>
        </w:rPr>
        <w:t>veel domotica</w:t>
      </w:r>
      <w:r w:rsidRPr="00F5663A">
        <w:rPr>
          <w:noProof/>
          <w:szCs w:val="20"/>
        </w:rPr>
        <w:t>handeling</w:t>
      </w:r>
      <w:r w:rsidR="0004462B" w:rsidRPr="00F5663A">
        <w:rPr>
          <w:noProof/>
          <w:szCs w:val="20"/>
        </w:rPr>
        <w:t>en</w:t>
      </w:r>
      <w:r w:rsidRPr="00F5663A">
        <w:rPr>
          <w:noProof/>
          <w:szCs w:val="20"/>
        </w:rPr>
        <w:t xml:space="preserve"> niet worden uitgevoerd.</w:t>
      </w:r>
      <w:r w:rsidR="003A2BD5" w:rsidRPr="00F5663A">
        <w:rPr>
          <w:noProof/>
          <w:szCs w:val="20"/>
        </w:rPr>
        <w:t xml:space="preserve"> Dit omdat het inzetten van domotica gezien wordt als</w:t>
      </w:r>
      <w:r w:rsidR="0004462B" w:rsidRPr="00F5663A">
        <w:rPr>
          <w:noProof/>
          <w:szCs w:val="20"/>
        </w:rPr>
        <w:t xml:space="preserve"> een</w:t>
      </w:r>
      <w:r w:rsidR="003A2BD5" w:rsidRPr="00F5663A">
        <w:rPr>
          <w:noProof/>
          <w:szCs w:val="20"/>
        </w:rPr>
        <w:t xml:space="preserve"> vrijheidsbeperkende maatregel</w:t>
      </w:r>
      <w:r w:rsidR="0004462B" w:rsidRPr="00F5663A">
        <w:rPr>
          <w:noProof/>
          <w:szCs w:val="20"/>
        </w:rPr>
        <w:t>.</w:t>
      </w:r>
      <w:r w:rsidR="003A2BD5" w:rsidRPr="00F5663A">
        <w:rPr>
          <w:noProof/>
          <w:szCs w:val="20"/>
        </w:rPr>
        <w:t xml:space="preserve"> </w:t>
      </w:r>
      <w:r w:rsidR="0004462B" w:rsidRPr="00F5663A">
        <w:rPr>
          <w:noProof/>
          <w:szCs w:val="20"/>
        </w:rPr>
        <w:t>E</w:t>
      </w:r>
      <w:r w:rsidR="003A2BD5" w:rsidRPr="00F5663A">
        <w:rPr>
          <w:noProof/>
          <w:szCs w:val="20"/>
        </w:rPr>
        <w:t>r is momenteel geen duidelijke ethische en juridische consensus over toepassing van domotica</w:t>
      </w:r>
      <w:r w:rsidR="0067231A" w:rsidRPr="00F5663A">
        <w:rPr>
          <w:noProof/>
          <w:szCs w:val="20"/>
        </w:rPr>
        <w:t xml:space="preserve">. </w:t>
      </w:r>
      <w:r w:rsidR="00171AA5" w:rsidRPr="00F5663A">
        <w:rPr>
          <w:szCs w:val="20"/>
        </w:rPr>
        <w:t>Voor de cliënt zijn de ontwikkelingen op gebied van domotica in volle gang</w:t>
      </w:r>
      <w:r w:rsidR="0004462B" w:rsidRPr="00F5663A">
        <w:rPr>
          <w:szCs w:val="20"/>
        </w:rPr>
        <w:t>,</w:t>
      </w:r>
      <w:r w:rsidR="00171AA5" w:rsidRPr="00F5663A">
        <w:rPr>
          <w:szCs w:val="20"/>
        </w:rPr>
        <w:t xml:space="preserve"> hierdoor is het mogelijk dat </w:t>
      </w:r>
      <w:r w:rsidR="00181420" w:rsidRPr="00F5663A">
        <w:rPr>
          <w:szCs w:val="20"/>
        </w:rPr>
        <w:t>een cliënt langer thuis kan blijven wonen</w:t>
      </w:r>
      <w:r w:rsidR="00171AA5" w:rsidRPr="00F5663A">
        <w:rPr>
          <w:szCs w:val="20"/>
        </w:rPr>
        <w:t>.</w:t>
      </w:r>
    </w:p>
    <w:p w14:paraId="43432F59" w14:textId="77777777" w:rsidR="00853273" w:rsidRPr="00F5663A" w:rsidRDefault="003E056B" w:rsidP="00853273">
      <w:pPr>
        <w:pStyle w:val="Kop3"/>
        <w:rPr>
          <w:szCs w:val="20"/>
        </w:rPr>
      </w:pPr>
      <w:bookmarkStart w:id="231" w:name="_Toc356493799"/>
      <w:bookmarkStart w:id="232" w:name="_Toc356636009"/>
      <w:bookmarkStart w:id="233" w:name="_Toc356986565"/>
      <w:r w:rsidRPr="00F5663A">
        <w:rPr>
          <w:szCs w:val="20"/>
        </w:rPr>
        <w:t>1.</w:t>
      </w:r>
      <w:r w:rsidR="00FA2420" w:rsidRPr="00F5663A">
        <w:rPr>
          <w:szCs w:val="20"/>
        </w:rPr>
        <w:t>9</w:t>
      </w:r>
      <w:r w:rsidR="00A81197">
        <w:rPr>
          <w:szCs w:val="20"/>
        </w:rPr>
        <w:t xml:space="preserve">.5 </w:t>
      </w:r>
      <w:r w:rsidR="00853273" w:rsidRPr="00F5663A">
        <w:rPr>
          <w:szCs w:val="20"/>
        </w:rPr>
        <w:t>Economische factoren</w:t>
      </w:r>
      <w:bookmarkEnd w:id="231"/>
      <w:bookmarkEnd w:id="232"/>
      <w:bookmarkEnd w:id="233"/>
    </w:p>
    <w:p w14:paraId="43432F5A" w14:textId="77777777" w:rsidR="002A16C4" w:rsidRPr="00F5663A" w:rsidRDefault="00D610D7" w:rsidP="00BB32E8">
      <w:pPr>
        <w:jc w:val="both"/>
        <w:rPr>
          <w:szCs w:val="20"/>
        </w:rPr>
      </w:pPr>
      <w:r w:rsidRPr="00F5663A">
        <w:rPr>
          <w:szCs w:val="20"/>
        </w:rPr>
        <w:t>D</w:t>
      </w:r>
      <w:r w:rsidR="00E93FD2" w:rsidRPr="00F5663A">
        <w:rPr>
          <w:szCs w:val="20"/>
        </w:rPr>
        <w:t>oor de verbeterde economische omstandigheden is de</w:t>
      </w:r>
      <w:r w:rsidR="00171AA5" w:rsidRPr="00F5663A">
        <w:rPr>
          <w:szCs w:val="20"/>
        </w:rPr>
        <w:t xml:space="preserve"> levensverwachting</w:t>
      </w:r>
      <w:r w:rsidR="00604C1E" w:rsidRPr="00F5663A">
        <w:rPr>
          <w:noProof/>
          <w:szCs w:val="20"/>
        </w:rPr>
        <w:t xml:space="preserve"> (CBS, 2012)</w:t>
      </w:r>
      <w:r w:rsidR="00171AA5" w:rsidRPr="00F5663A">
        <w:rPr>
          <w:szCs w:val="20"/>
        </w:rPr>
        <w:t xml:space="preserve"> </w:t>
      </w:r>
      <w:r w:rsidR="00604C1E" w:rsidRPr="00F5663A">
        <w:rPr>
          <w:szCs w:val="20"/>
        </w:rPr>
        <w:t xml:space="preserve">in Nederland de laatste jaren toegenomen met 2 jaar. </w:t>
      </w:r>
      <w:r w:rsidR="00A85972" w:rsidRPr="00F5663A">
        <w:rPr>
          <w:szCs w:val="20"/>
        </w:rPr>
        <w:t>Volgens het RIVM vinden d</w:t>
      </w:r>
      <w:r w:rsidR="0025574A" w:rsidRPr="00F5663A">
        <w:rPr>
          <w:szCs w:val="20"/>
        </w:rPr>
        <w:t xml:space="preserve">e meeste mensen in Nederland </w:t>
      </w:r>
      <w:r w:rsidR="0004462B" w:rsidRPr="00F5663A">
        <w:rPr>
          <w:szCs w:val="20"/>
        </w:rPr>
        <w:t>hun gezondheid het allerbelangrijkst d</w:t>
      </w:r>
      <w:r w:rsidR="0025574A" w:rsidRPr="00F5663A">
        <w:rPr>
          <w:szCs w:val="20"/>
        </w:rPr>
        <w:t>at zij hebben. Gezondheid is van invloed op de arbeidsparticipatie</w:t>
      </w:r>
      <w:r w:rsidR="0004462B" w:rsidRPr="00F5663A">
        <w:rPr>
          <w:szCs w:val="20"/>
        </w:rPr>
        <w:t>, het arbeidsverzuim</w:t>
      </w:r>
      <w:r w:rsidR="0025574A" w:rsidRPr="00F5663A">
        <w:rPr>
          <w:szCs w:val="20"/>
        </w:rPr>
        <w:t xml:space="preserve"> en de </w:t>
      </w:r>
      <w:r w:rsidR="00CA6C33" w:rsidRPr="00F5663A">
        <w:rPr>
          <w:szCs w:val="20"/>
        </w:rPr>
        <w:t xml:space="preserve">arbeidsproductiviteit. </w:t>
      </w:r>
      <w:r w:rsidR="0025574A" w:rsidRPr="00F5663A">
        <w:rPr>
          <w:szCs w:val="20"/>
        </w:rPr>
        <w:t>Een beter gezondheidsgevoel draagt bij aan de economische groei en speelt een grote rol bij de vermindering van de kosten van ziekteverzuim en arbeidsongeschiktheid</w:t>
      </w:r>
      <w:r w:rsidR="0025574A" w:rsidRPr="00F5663A">
        <w:rPr>
          <w:noProof/>
          <w:szCs w:val="20"/>
        </w:rPr>
        <w:t xml:space="preserve"> (RIVM, 2010)</w:t>
      </w:r>
      <w:r w:rsidR="00B53C30" w:rsidRPr="00F5663A">
        <w:rPr>
          <w:szCs w:val="20"/>
        </w:rPr>
        <w:t>. In</w:t>
      </w:r>
      <w:r w:rsidR="0025574A" w:rsidRPr="00F5663A">
        <w:rPr>
          <w:szCs w:val="20"/>
        </w:rPr>
        <w:t xml:space="preserve"> het </w:t>
      </w:r>
      <w:r w:rsidR="00B53C30" w:rsidRPr="00F5663A">
        <w:rPr>
          <w:szCs w:val="20"/>
        </w:rPr>
        <w:t xml:space="preserve">rapport </w:t>
      </w:r>
      <w:r w:rsidR="00C55E5F">
        <w:rPr>
          <w:szCs w:val="20"/>
        </w:rPr>
        <w:t>“V</w:t>
      </w:r>
      <w:r w:rsidR="0025574A" w:rsidRPr="00F5663A">
        <w:rPr>
          <w:szCs w:val="20"/>
        </w:rPr>
        <w:t>an gezond naar beter</w:t>
      </w:r>
      <w:r w:rsidR="00C55E5F">
        <w:rPr>
          <w:szCs w:val="20"/>
        </w:rPr>
        <w:t>”</w:t>
      </w:r>
      <w:r w:rsidR="0025574A" w:rsidRPr="00F5663A">
        <w:rPr>
          <w:szCs w:val="20"/>
        </w:rPr>
        <w:t xml:space="preserve"> van </w:t>
      </w:r>
      <w:r w:rsidR="0067231A" w:rsidRPr="00F5663A">
        <w:rPr>
          <w:szCs w:val="20"/>
        </w:rPr>
        <w:t>het</w:t>
      </w:r>
      <w:r w:rsidR="0025574A" w:rsidRPr="00F5663A">
        <w:rPr>
          <w:szCs w:val="20"/>
        </w:rPr>
        <w:t xml:space="preserve"> RIVM</w:t>
      </w:r>
      <w:r w:rsidR="00ED64C9" w:rsidRPr="00F5663A">
        <w:rPr>
          <w:szCs w:val="20"/>
        </w:rPr>
        <w:t xml:space="preserve"> </w:t>
      </w:r>
      <w:r w:rsidR="00B53C30" w:rsidRPr="00F5663A">
        <w:rPr>
          <w:szCs w:val="20"/>
        </w:rPr>
        <w:t>staat beschreven dat</w:t>
      </w:r>
      <w:r w:rsidR="00ED64C9" w:rsidRPr="00F5663A">
        <w:rPr>
          <w:szCs w:val="20"/>
        </w:rPr>
        <w:t xml:space="preserve"> niet de zorguitgaven maar het verslappen van het </w:t>
      </w:r>
      <w:r w:rsidR="00ED64C9" w:rsidRPr="00F5663A">
        <w:rPr>
          <w:szCs w:val="20"/>
        </w:rPr>
        <w:lastRenderedPageBreak/>
        <w:t>volksgezondh</w:t>
      </w:r>
      <w:r w:rsidR="0067231A" w:rsidRPr="00F5663A">
        <w:rPr>
          <w:szCs w:val="20"/>
        </w:rPr>
        <w:t>eid</w:t>
      </w:r>
      <w:r w:rsidR="00DE00B9">
        <w:rPr>
          <w:szCs w:val="20"/>
        </w:rPr>
        <w:t>s</w:t>
      </w:r>
      <w:r w:rsidR="0067231A" w:rsidRPr="00F5663A">
        <w:rPr>
          <w:szCs w:val="20"/>
        </w:rPr>
        <w:t>beleid een werkelijke schadepost</w:t>
      </w:r>
      <w:r w:rsidR="00ED64C9" w:rsidRPr="00F5663A">
        <w:rPr>
          <w:szCs w:val="20"/>
        </w:rPr>
        <w:t xml:space="preserve"> </w:t>
      </w:r>
      <w:r w:rsidR="0067231A" w:rsidRPr="00F5663A">
        <w:rPr>
          <w:szCs w:val="20"/>
        </w:rPr>
        <w:t xml:space="preserve">is </w:t>
      </w:r>
      <w:r w:rsidR="00ED64C9" w:rsidRPr="00F5663A">
        <w:rPr>
          <w:szCs w:val="20"/>
        </w:rPr>
        <w:t>voor de economie. In het rapport staat beschreven dat preventie en zorg bijdragen aan de economie.</w:t>
      </w:r>
      <w:r w:rsidR="00B53C30" w:rsidRPr="00F5663A">
        <w:rPr>
          <w:szCs w:val="20"/>
        </w:rPr>
        <w:t xml:space="preserve"> </w:t>
      </w:r>
      <w:r w:rsidR="003B2335" w:rsidRPr="00F5663A">
        <w:rPr>
          <w:szCs w:val="20"/>
        </w:rPr>
        <w:t>In de tweede helft van de vorige eeuw is v</w:t>
      </w:r>
      <w:r w:rsidR="00DE00B9">
        <w:rPr>
          <w:szCs w:val="20"/>
        </w:rPr>
        <w:t>eel aandacht besteed aan ziekte</w:t>
      </w:r>
      <w:r w:rsidR="003B2335" w:rsidRPr="00F5663A">
        <w:rPr>
          <w:szCs w:val="20"/>
        </w:rPr>
        <w:t>preventie zoals cholesterol, bloeddruk en screening op bepaalde vormen van kanker. Volgens het rapport van het RIVM heeft d</w:t>
      </w:r>
      <w:r w:rsidR="00696B3E" w:rsidRPr="00F5663A">
        <w:rPr>
          <w:szCs w:val="20"/>
        </w:rPr>
        <w:t xml:space="preserve">eze preventie </w:t>
      </w:r>
      <w:r w:rsidR="003B2335" w:rsidRPr="00F5663A">
        <w:rPr>
          <w:szCs w:val="20"/>
        </w:rPr>
        <w:t xml:space="preserve">bijgedragen aan een stijging </w:t>
      </w:r>
      <w:r w:rsidR="00DE00B9">
        <w:rPr>
          <w:szCs w:val="20"/>
        </w:rPr>
        <w:t>van</w:t>
      </w:r>
      <w:r w:rsidR="003B2335" w:rsidRPr="00F5663A">
        <w:rPr>
          <w:szCs w:val="20"/>
        </w:rPr>
        <w:t xml:space="preserve"> de levensverwachting. De leefstijlverandering van de preventienota heeft nog steeds veel aandacht nodig, omdat de belangrijkste chronische aandoeningen van nu te maken hebben met ongezond leven van mensen</w:t>
      </w:r>
      <w:r w:rsidR="00DE00B9">
        <w:rPr>
          <w:szCs w:val="20"/>
        </w:rPr>
        <w:t>. T</w:t>
      </w:r>
      <w:r w:rsidR="003B2335" w:rsidRPr="00F5663A">
        <w:rPr>
          <w:szCs w:val="20"/>
        </w:rPr>
        <w:t xml:space="preserve">e </w:t>
      </w:r>
      <w:r w:rsidR="00DE00B9">
        <w:rPr>
          <w:szCs w:val="20"/>
        </w:rPr>
        <w:t>noemen zijn: schadelijk alcohol</w:t>
      </w:r>
      <w:r w:rsidR="003B2335" w:rsidRPr="00F5663A">
        <w:rPr>
          <w:szCs w:val="20"/>
        </w:rPr>
        <w:t xml:space="preserve">gebruik, obesitas, depressie en roken. </w:t>
      </w:r>
      <w:r w:rsidR="00B53C30" w:rsidRPr="00F5663A">
        <w:rPr>
          <w:szCs w:val="20"/>
        </w:rPr>
        <w:t xml:space="preserve">De overheid zoekt naar middelen om de zorgkosten in </w:t>
      </w:r>
      <w:r w:rsidR="0004462B" w:rsidRPr="00F5663A">
        <w:rPr>
          <w:szCs w:val="20"/>
        </w:rPr>
        <w:t xml:space="preserve">de hand te houden. </w:t>
      </w:r>
    </w:p>
    <w:p w14:paraId="43432F5B" w14:textId="77777777" w:rsidR="00853273" w:rsidRPr="00F5663A" w:rsidRDefault="003E056B" w:rsidP="00853273">
      <w:pPr>
        <w:pStyle w:val="Kop3"/>
        <w:rPr>
          <w:szCs w:val="20"/>
        </w:rPr>
      </w:pPr>
      <w:bookmarkStart w:id="234" w:name="_Toc356493800"/>
      <w:bookmarkStart w:id="235" w:name="_Toc356636010"/>
      <w:bookmarkStart w:id="236" w:name="_Toc356986566"/>
      <w:r w:rsidRPr="00F5663A">
        <w:rPr>
          <w:szCs w:val="20"/>
        </w:rPr>
        <w:t>1.</w:t>
      </w:r>
      <w:r w:rsidR="00FA2420" w:rsidRPr="00F5663A">
        <w:rPr>
          <w:szCs w:val="20"/>
        </w:rPr>
        <w:t>9</w:t>
      </w:r>
      <w:r w:rsidR="00A81197">
        <w:rPr>
          <w:szCs w:val="20"/>
        </w:rPr>
        <w:t>.6</w:t>
      </w:r>
      <w:r w:rsidR="00853273" w:rsidRPr="00F5663A">
        <w:rPr>
          <w:szCs w:val="20"/>
        </w:rPr>
        <w:t xml:space="preserve"> Politieke factoren</w:t>
      </w:r>
      <w:bookmarkEnd w:id="234"/>
      <w:bookmarkEnd w:id="235"/>
      <w:bookmarkEnd w:id="236"/>
    </w:p>
    <w:p w14:paraId="43432F5C" w14:textId="77777777" w:rsidR="0057730F" w:rsidRPr="00F5663A" w:rsidRDefault="009258D2" w:rsidP="00BB32E8">
      <w:pPr>
        <w:jc w:val="both"/>
        <w:rPr>
          <w:noProof/>
          <w:szCs w:val="20"/>
        </w:rPr>
      </w:pPr>
      <w:r w:rsidRPr="00F5663A">
        <w:rPr>
          <w:szCs w:val="20"/>
        </w:rPr>
        <w:t xml:space="preserve">Vanuit het rapport </w:t>
      </w:r>
      <w:r w:rsidR="00FA173C">
        <w:rPr>
          <w:szCs w:val="20"/>
        </w:rPr>
        <w:t>“</w:t>
      </w:r>
      <w:r w:rsidRPr="00F5663A">
        <w:rPr>
          <w:szCs w:val="20"/>
        </w:rPr>
        <w:t>gezondheid</w:t>
      </w:r>
      <w:r w:rsidR="00FA173C">
        <w:rPr>
          <w:szCs w:val="20"/>
        </w:rPr>
        <w:t>s</w:t>
      </w:r>
      <w:r w:rsidRPr="00F5663A">
        <w:rPr>
          <w:szCs w:val="20"/>
        </w:rPr>
        <w:t>zorg in cijfers</w:t>
      </w:r>
      <w:r w:rsidR="00FA173C">
        <w:rPr>
          <w:szCs w:val="20"/>
        </w:rPr>
        <w:t>”</w:t>
      </w:r>
      <w:r w:rsidRPr="00F5663A">
        <w:rPr>
          <w:noProof/>
          <w:szCs w:val="20"/>
        </w:rPr>
        <w:t xml:space="preserve"> (CBS, 2012)</w:t>
      </w:r>
      <w:r w:rsidR="00CF2DF6" w:rsidRPr="00F5663A">
        <w:rPr>
          <w:szCs w:val="20"/>
        </w:rPr>
        <w:t xml:space="preserve"> blijkt</w:t>
      </w:r>
      <w:r w:rsidR="0004462B" w:rsidRPr="00F5663A">
        <w:rPr>
          <w:szCs w:val="20"/>
        </w:rPr>
        <w:t xml:space="preserve"> dat in 2010 de gezondheidszorg</w:t>
      </w:r>
      <w:r w:rsidR="00CF2DF6" w:rsidRPr="00F5663A">
        <w:rPr>
          <w:szCs w:val="20"/>
        </w:rPr>
        <w:t xml:space="preserve">kosten met 66 procent zijn gestegen. Dit </w:t>
      </w:r>
      <w:r w:rsidR="0004462B" w:rsidRPr="00F5663A">
        <w:rPr>
          <w:szCs w:val="20"/>
        </w:rPr>
        <w:t>betekent</w:t>
      </w:r>
      <w:r w:rsidR="00CF2DF6" w:rsidRPr="00F5663A">
        <w:rPr>
          <w:szCs w:val="20"/>
        </w:rPr>
        <w:t xml:space="preserve"> een gemiddelde stijging van 6 procent per jaar. De oorzaak van de stijgin</w:t>
      </w:r>
      <w:r w:rsidR="0004462B" w:rsidRPr="00F5663A">
        <w:rPr>
          <w:szCs w:val="20"/>
        </w:rPr>
        <w:t>g in de kosten zijn zowel prijs</w:t>
      </w:r>
      <w:r w:rsidR="00CF2DF6" w:rsidRPr="00F5663A">
        <w:rPr>
          <w:szCs w:val="20"/>
        </w:rPr>
        <w:t>stijging van de diensten als het volume van de zorg</w:t>
      </w:r>
      <w:r w:rsidR="00CF2DF6" w:rsidRPr="00F5663A">
        <w:rPr>
          <w:noProof/>
          <w:szCs w:val="20"/>
        </w:rPr>
        <w:t xml:space="preserve"> (CBS, 2012)</w:t>
      </w:r>
      <w:r w:rsidR="00CF2DF6" w:rsidRPr="00F5663A">
        <w:rPr>
          <w:szCs w:val="20"/>
        </w:rPr>
        <w:t xml:space="preserve">. De overheid wil daarom </w:t>
      </w:r>
      <w:r w:rsidR="0004462B" w:rsidRPr="00F5663A">
        <w:rPr>
          <w:szCs w:val="20"/>
        </w:rPr>
        <w:t>dat de volume</w:t>
      </w:r>
      <w:r w:rsidR="00CF2DF6" w:rsidRPr="00F5663A">
        <w:rPr>
          <w:szCs w:val="20"/>
        </w:rPr>
        <w:t xml:space="preserve">groei wordt beperkt met 2,5 procent per jaar. Dit doet de overheid door het scheiden van wonen en </w:t>
      </w:r>
      <w:r w:rsidR="00CA6C33" w:rsidRPr="00F5663A">
        <w:rPr>
          <w:szCs w:val="20"/>
        </w:rPr>
        <w:t xml:space="preserve">zorg </w:t>
      </w:r>
      <w:r w:rsidR="00CF2DF6" w:rsidRPr="00F5663A">
        <w:rPr>
          <w:noProof/>
          <w:szCs w:val="20"/>
        </w:rPr>
        <w:t>(VWS, 2012)</w:t>
      </w:r>
      <w:r w:rsidR="00FA173C">
        <w:rPr>
          <w:noProof/>
          <w:szCs w:val="20"/>
        </w:rPr>
        <w:t xml:space="preserve"> </w:t>
      </w:r>
      <w:r w:rsidR="00CF2DF6" w:rsidRPr="00F5663A">
        <w:rPr>
          <w:szCs w:val="20"/>
        </w:rPr>
        <w:t xml:space="preserve">door te </w:t>
      </w:r>
      <w:r w:rsidR="00CA6C33" w:rsidRPr="00F5663A">
        <w:rPr>
          <w:szCs w:val="20"/>
        </w:rPr>
        <w:t>voeren</w:t>
      </w:r>
      <w:r w:rsidR="00E93FD2" w:rsidRPr="00F5663A">
        <w:rPr>
          <w:szCs w:val="20"/>
        </w:rPr>
        <w:t xml:space="preserve">. </w:t>
      </w:r>
      <w:r w:rsidR="00157AE4" w:rsidRPr="00F5663A">
        <w:rPr>
          <w:szCs w:val="20"/>
        </w:rPr>
        <w:t xml:space="preserve">Dit gebeurt door middel van </w:t>
      </w:r>
      <w:r w:rsidR="00202B64" w:rsidRPr="00F5663A">
        <w:rPr>
          <w:szCs w:val="20"/>
        </w:rPr>
        <w:t xml:space="preserve">het overhevelen van de AWBZ </w:t>
      </w:r>
      <w:r w:rsidR="00E93FD2" w:rsidRPr="00F5663A">
        <w:rPr>
          <w:szCs w:val="20"/>
        </w:rPr>
        <w:t xml:space="preserve">taken </w:t>
      </w:r>
      <w:r w:rsidR="00202B64" w:rsidRPr="00F5663A">
        <w:rPr>
          <w:szCs w:val="20"/>
        </w:rPr>
        <w:t>naar gemeenten en daarbij het toepassen van de kortingen op de budgetten</w:t>
      </w:r>
      <w:r w:rsidR="00157AE4" w:rsidRPr="00F5663A">
        <w:rPr>
          <w:szCs w:val="20"/>
        </w:rPr>
        <w:t xml:space="preserve"> </w:t>
      </w:r>
      <w:r w:rsidR="00157AE4" w:rsidRPr="00F5663A">
        <w:rPr>
          <w:noProof/>
          <w:szCs w:val="20"/>
        </w:rPr>
        <w:t>(VWS, 2012).</w:t>
      </w:r>
      <w:r w:rsidR="00E93FD2" w:rsidRPr="00F5663A">
        <w:rPr>
          <w:noProof/>
          <w:szCs w:val="20"/>
        </w:rPr>
        <w:t xml:space="preserve"> De daardoor onstane leemtes moeten meer door de burgers en zijn omgeving worden opgepakt.</w:t>
      </w:r>
      <w:r w:rsidR="001A2ACE" w:rsidRPr="00F5663A">
        <w:rPr>
          <w:noProof/>
          <w:szCs w:val="20"/>
        </w:rPr>
        <w:t xml:space="preserve"> Tevens stuurt de overheid aan op verbeteringen in de eerstel</w:t>
      </w:r>
      <w:r w:rsidR="00C200D9">
        <w:rPr>
          <w:noProof/>
          <w:szCs w:val="20"/>
        </w:rPr>
        <w:t>ijns zorg. De druk op de tweede</w:t>
      </w:r>
      <w:r w:rsidR="001A2ACE" w:rsidRPr="00F5663A">
        <w:rPr>
          <w:noProof/>
          <w:szCs w:val="20"/>
        </w:rPr>
        <w:t>lijns zorg moet hierdoor afnemen. Op het niveau van de burger en woonomgeving moet de relatie tussen formele  en informele zorg worden verbeterd.</w:t>
      </w:r>
    </w:p>
    <w:p w14:paraId="43432F5D" w14:textId="77777777" w:rsidR="00160107" w:rsidRPr="00F5663A" w:rsidRDefault="005516FA" w:rsidP="005516FA">
      <w:pPr>
        <w:pStyle w:val="Kop3"/>
      </w:pPr>
      <w:bookmarkStart w:id="237" w:name="_Toc356493801"/>
      <w:bookmarkStart w:id="238" w:name="_Toc356636012"/>
      <w:bookmarkStart w:id="239" w:name="_Toc356986567"/>
      <w:r>
        <w:t>1</w:t>
      </w:r>
      <w:r w:rsidR="00160107" w:rsidRPr="00F5663A">
        <w:t xml:space="preserve">.9.7 </w:t>
      </w:r>
      <w:r w:rsidR="008B7F7E" w:rsidRPr="00F5663A">
        <w:t xml:space="preserve">Uitkomsten </w:t>
      </w:r>
      <w:r w:rsidR="00160107" w:rsidRPr="00F5663A">
        <w:t>Destep-analyse</w:t>
      </w:r>
      <w:bookmarkEnd w:id="237"/>
      <w:bookmarkEnd w:id="238"/>
      <w:bookmarkEnd w:id="239"/>
      <w:r w:rsidR="00160107" w:rsidRPr="00F5663A">
        <w:tab/>
      </w:r>
    </w:p>
    <w:p w14:paraId="43432F5E" w14:textId="77777777" w:rsidR="00D9220D" w:rsidRDefault="00160107" w:rsidP="00160107">
      <w:pPr>
        <w:jc w:val="both"/>
        <w:rPr>
          <w:szCs w:val="20"/>
        </w:rPr>
      </w:pPr>
      <w:r w:rsidRPr="00F5663A">
        <w:rPr>
          <w:szCs w:val="20"/>
        </w:rPr>
        <w:t>De levensverwachting van zowel mannen als vrouwen neemt toe, er is sprake van vergrijzing van de samenleving. Volgens het MVO is het noodzakelijk dat er een verbinding komt tussen mensen, milieu en bedrijfsvoering. Met de toename van de leeftijd neemt ook de kans op het krijgen van een of meerdere aandoeningen (multimorbiditeit) toe. De prognose is dat één op de drie 75-plussers meerdere chronische aandoeningen heeft. Alzheimer Nederland verwacht ten aanzien van de huidige cijfers dat tot 2050 een verdubbeling plaatsvindt van mensen die lijden aan dementie. De ZZP1 en 2 krijgen per 1</w:t>
      </w:r>
      <w:r w:rsidR="00AB2908" w:rsidRPr="00F5663A">
        <w:rPr>
          <w:szCs w:val="20"/>
        </w:rPr>
        <w:t xml:space="preserve"> </w:t>
      </w:r>
      <w:r w:rsidRPr="00F5663A">
        <w:rPr>
          <w:szCs w:val="20"/>
        </w:rPr>
        <w:t>januari 2013 geen indicatieverblijf meer en vanaf 1 januari 2014 geldt dit ook voor ZZP3. Dit houdt in dat deze mensen thuis blijven wonen, waar zij hun zorg zullen ontvangen. Door de toename van multimorbiditeit van zowel psychogeriatrisch</w:t>
      </w:r>
      <w:r w:rsidR="00202B64" w:rsidRPr="00F5663A">
        <w:rPr>
          <w:szCs w:val="20"/>
        </w:rPr>
        <w:t>e</w:t>
      </w:r>
      <w:r w:rsidRPr="00F5663A">
        <w:rPr>
          <w:szCs w:val="20"/>
        </w:rPr>
        <w:t xml:space="preserve"> als lichamelijk</w:t>
      </w:r>
      <w:r w:rsidR="00202B64" w:rsidRPr="00F5663A">
        <w:rPr>
          <w:szCs w:val="20"/>
        </w:rPr>
        <w:t>e</w:t>
      </w:r>
      <w:r w:rsidRPr="00F5663A">
        <w:rPr>
          <w:szCs w:val="20"/>
        </w:rPr>
        <w:t xml:space="preserve"> aard, kan de onderzoeker met</w:t>
      </w:r>
      <w:r w:rsidR="00F91334" w:rsidRPr="00F5663A">
        <w:rPr>
          <w:szCs w:val="20"/>
        </w:rPr>
        <w:t xml:space="preserve"> enige voorzichtigheid </w:t>
      </w:r>
      <w:r w:rsidRPr="00F5663A">
        <w:rPr>
          <w:szCs w:val="20"/>
        </w:rPr>
        <w:t xml:space="preserve">stellen dat de </w:t>
      </w:r>
      <w:r w:rsidR="00F91334" w:rsidRPr="00F5663A">
        <w:rPr>
          <w:szCs w:val="20"/>
        </w:rPr>
        <w:t xml:space="preserve">complexe </w:t>
      </w:r>
      <w:r w:rsidRPr="00F5663A">
        <w:rPr>
          <w:szCs w:val="20"/>
        </w:rPr>
        <w:t>zorg</w:t>
      </w:r>
      <w:r w:rsidR="00202B64" w:rsidRPr="00F5663A">
        <w:rPr>
          <w:szCs w:val="20"/>
        </w:rPr>
        <w:t>vragen bij zorg</w:t>
      </w:r>
      <w:r w:rsidRPr="00F5663A">
        <w:rPr>
          <w:szCs w:val="20"/>
        </w:rPr>
        <w:t xml:space="preserve"> thuis </w:t>
      </w:r>
      <w:r w:rsidR="00202B64" w:rsidRPr="00F5663A">
        <w:rPr>
          <w:szCs w:val="20"/>
        </w:rPr>
        <w:t>zullen toenemen</w:t>
      </w:r>
      <w:r w:rsidRPr="00F5663A">
        <w:rPr>
          <w:szCs w:val="20"/>
        </w:rPr>
        <w:t xml:space="preserve">. </w:t>
      </w:r>
    </w:p>
    <w:p w14:paraId="43432F5F" w14:textId="77777777" w:rsidR="005516FA" w:rsidRPr="00F5663A" w:rsidRDefault="005516FA" w:rsidP="00160107">
      <w:pPr>
        <w:jc w:val="both"/>
        <w:rPr>
          <w:szCs w:val="20"/>
        </w:rPr>
      </w:pPr>
    </w:p>
    <w:p w14:paraId="43432F60" w14:textId="77777777" w:rsidR="0078044F" w:rsidRPr="00F5663A" w:rsidRDefault="0078044F" w:rsidP="00CD5A54">
      <w:pPr>
        <w:pStyle w:val="Kop2"/>
        <w:rPr>
          <w:szCs w:val="20"/>
        </w:rPr>
      </w:pPr>
      <w:bookmarkStart w:id="240" w:name="_Toc356493802"/>
      <w:bookmarkStart w:id="241" w:name="_Toc356636013"/>
      <w:bookmarkStart w:id="242" w:name="_Toc356986568"/>
      <w:r w:rsidRPr="00F5663A">
        <w:rPr>
          <w:szCs w:val="20"/>
        </w:rPr>
        <w:t>1.1</w:t>
      </w:r>
      <w:r w:rsidR="00FA2420" w:rsidRPr="00F5663A">
        <w:rPr>
          <w:szCs w:val="20"/>
        </w:rPr>
        <w:t>0</w:t>
      </w:r>
      <w:r w:rsidR="00A81197">
        <w:rPr>
          <w:szCs w:val="20"/>
        </w:rPr>
        <w:t xml:space="preserve"> </w:t>
      </w:r>
      <w:r w:rsidRPr="00F5663A">
        <w:rPr>
          <w:szCs w:val="20"/>
        </w:rPr>
        <w:t>SWOT analyse, complexe zorgvraag</w:t>
      </w:r>
      <w:bookmarkEnd w:id="240"/>
      <w:bookmarkEnd w:id="241"/>
      <w:bookmarkEnd w:id="242"/>
    </w:p>
    <w:p w14:paraId="43432F61" w14:textId="77777777" w:rsidR="00A81197" w:rsidRDefault="0078044F" w:rsidP="00BB32E8">
      <w:pPr>
        <w:jc w:val="both"/>
        <w:rPr>
          <w:noProof/>
          <w:szCs w:val="20"/>
        </w:rPr>
      </w:pPr>
      <w:r w:rsidRPr="00F5663A">
        <w:rPr>
          <w:szCs w:val="20"/>
        </w:rPr>
        <w:t xml:space="preserve">De reeds onderzochte theorieën en gegevens worden weergegeven in figuur 1 door middel van een SWOT- analyse. </w:t>
      </w:r>
      <w:r w:rsidR="004D141A" w:rsidRPr="00F5663A">
        <w:rPr>
          <w:szCs w:val="20"/>
        </w:rPr>
        <w:t>In beeld gebracht word</w:t>
      </w:r>
      <w:r w:rsidR="00C200D9">
        <w:rPr>
          <w:szCs w:val="20"/>
        </w:rPr>
        <w:t>en</w:t>
      </w:r>
      <w:r w:rsidR="004D141A" w:rsidRPr="00F5663A">
        <w:rPr>
          <w:szCs w:val="20"/>
        </w:rPr>
        <w:t xml:space="preserve"> d</w:t>
      </w:r>
      <w:r w:rsidRPr="00F5663A">
        <w:rPr>
          <w:szCs w:val="20"/>
        </w:rPr>
        <w:t xml:space="preserve">e </w:t>
      </w:r>
      <w:r w:rsidR="006A746E" w:rsidRPr="00F5663A">
        <w:rPr>
          <w:szCs w:val="20"/>
        </w:rPr>
        <w:t>positieve</w:t>
      </w:r>
      <w:r w:rsidRPr="00F5663A">
        <w:rPr>
          <w:szCs w:val="20"/>
        </w:rPr>
        <w:t xml:space="preserve"> en </w:t>
      </w:r>
      <w:r w:rsidR="006A746E" w:rsidRPr="00F5663A">
        <w:rPr>
          <w:szCs w:val="20"/>
        </w:rPr>
        <w:t>negatieve</w:t>
      </w:r>
      <w:r w:rsidRPr="00F5663A">
        <w:rPr>
          <w:szCs w:val="20"/>
        </w:rPr>
        <w:t xml:space="preserve"> </w:t>
      </w:r>
      <w:r w:rsidR="004C1137" w:rsidRPr="00F5663A">
        <w:rPr>
          <w:szCs w:val="20"/>
        </w:rPr>
        <w:t xml:space="preserve">invloeden die </w:t>
      </w:r>
      <w:r w:rsidR="004D141A" w:rsidRPr="00F5663A">
        <w:rPr>
          <w:szCs w:val="20"/>
        </w:rPr>
        <w:t>betrekking hebben op</w:t>
      </w:r>
      <w:r w:rsidR="00C200D9">
        <w:rPr>
          <w:szCs w:val="20"/>
        </w:rPr>
        <w:t xml:space="preserve"> de</w:t>
      </w:r>
      <w:r w:rsidR="004C1137" w:rsidRPr="00F5663A">
        <w:rPr>
          <w:szCs w:val="20"/>
        </w:rPr>
        <w:t xml:space="preserve"> </w:t>
      </w:r>
      <w:r w:rsidR="004D141A" w:rsidRPr="00F5663A">
        <w:rPr>
          <w:szCs w:val="20"/>
        </w:rPr>
        <w:t>toename</w:t>
      </w:r>
      <w:r w:rsidR="004C1137" w:rsidRPr="00F5663A">
        <w:rPr>
          <w:szCs w:val="20"/>
        </w:rPr>
        <w:t xml:space="preserve"> </w:t>
      </w:r>
      <w:r w:rsidRPr="00F5663A">
        <w:rPr>
          <w:szCs w:val="20"/>
        </w:rPr>
        <w:t>van complexe zorg</w:t>
      </w:r>
      <w:r w:rsidR="006A746E" w:rsidRPr="00F5663A">
        <w:rPr>
          <w:szCs w:val="20"/>
        </w:rPr>
        <w:t>vragen</w:t>
      </w:r>
      <w:r w:rsidRPr="00F5663A">
        <w:rPr>
          <w:szCs w:val="20"/>
        </w:rPr>
        <w:t xml:space="preserve"> </w:t>
      </w:r>
      <w:r w:rsidR="004C1137" w:rsidRPr="00F5663A">
        <w:rPr>
          <w:szCs w:val="20"/>
        </w:rPr>
        <w:t xml:space="preserve">bij zorg </w:t>
      </w:r>
      <w:r w:rsidRPr="00F5663A">
        <w:rPr>
          <w:szCs w:val="20"/>
        </w:rPr>
        <w:t>thuis</w:t>
      </w:r>
      <w:r w:rsidR="006A746E" w:rsidRPr="00F5663A">
        <w:rPr>
          <w:szCs w:val="20"/>
        </w:rPr>
        <w:t xml:space="preserve">. Hierbij zijn de kansen, </w:t>
      </w:r>
      <w:r w:rsidRPr="00F5663A">
        <w:rPr>
          <w:szCs w:val="20"/>
        </w:rPr>
        <w:t xml:space="preserve">bedreigingen </w:t>
      </w:r>
      <w:r w:rsidR="006A746E" w:rsidRPr="00F5663A">
        <w:rPr>
          <w:szCs w:val="20"/>
        </w:rPr>
        <w:t xml:space="preserve">en de sterkten en zwakten </w:t>
      </w:r>
      <w:r w:rsidRPr="00F5663A">
        <w:rPr>
          <w:szCs w:val="20"/>
        </w:rPr>
        <w:t>meegenomen die op de organisatie afkomen</w:t>
      </w:r>
      <w:r w:rsidRPr="00F5663A">
        <w:rPr>
          <w:noProof/>
          <w:szCs w:val="20"/>
        </w:rPr>
        <w:t xml:space="preserve"> (Mulders, 2010)</w:t>
      </w:r>
      <w:r w:rsidR="005516FA">
        <w:rPr>
          <w:noProof/>
          <w:szCs w:val="20"/>
        </w:rPr>
        <w:t>.</w:t>
      </w:r>
    </w:p>
    <w:p w14:paraId="43432F62" w14:textId="77777777" w:rsidR="005516FA" w:rsidRDefault="005516FA" w:rsidP="00BB32E8">
      <w:pPr>
        <w:jc w:val="both"/>
        <w:rPr>
          <w:noProof/>
          <w:szCs w:val="20"/>
        </w:rPr>
      </w:pPr>
    </w:p>
    <w:p w14:paraId="43432F63" w14:textId="77777777" w:rsidR="0078044F" w:rsidRPr="00F5663A" w:rsidRDefault="006B6847" w:rsidP="007D7FE8">
      <w:pPr>
        <w:jc w:val="both"/>
        <w:rPr>
          <w:noProof/>
          <w:szCs w:val="20"/>
        </w:rPr>
      </w:pPr>
      <w:r>
        <w:rPr>
          <w:noProof/>
          <w:lang w:eastAsia="nl-NL"/>
        </w:rPr>
        <w:drawing>
          <wp:anchor distT="0" distB="0" distL="114300" distR="114300" simplePos="0" relativeHeight="251667968" behindDoc="0" locked="0" layoutInCell="1" allowOverlap="1" wp14:anchorId="43433CF0" wp14:editId="43433CF1">
            <wp:simplePos x="0" y="0"/>
            <wp:positionH relativeFrom="column">
              <wp:posOffset>-4445</wp:posOffset>
            </wp:positionH>
            <wp:positionV relativeFrom="paragraph">
              <wp:posOffset>0</wp:posOffset>
            </wp:positionV>
            <wp:extent cx="4400550" cy="2609850"/>
            <wp:effectExtent l="0" t="0" r="0" b="0"/>
            <wp:wrapSquare wrapText="bothSides"/>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00550" cy="260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16FA">
        <w:rPr>
          <w:noProof/>
          <w:szCs w:val="20"/>
        </w:rPr>
        <w:t xml:space="preserve">   </w:t>
      </w:r>
    </w:p>
    <w:p w14:paraId="43432F64" w14:textId="77777777" w:rsidR="0078044F" w:rsidRPr="00F5663A" w:rsidRDefault="0074268D" w:rsidP="005466C0">
      <w:pPr>
        <w:pStyle w:val="Kop4"/>
      </w:pPr>
      <w:bookmarkStart w:id="243" w:name="_Toc356493803"/>
      <w:bookmarkStart w:id="244" w:name="_Toc356636014"/>
      <w:bookmarkStart w:id="245" w:name="_Toc356986569"/>
      <w:r w:rsidRPr="00F5663A">
        <w:t>F</w:t>
      </w:r>
      <w:r w:rsidR="0078044F" w:rsidRPr="00F5663A">
        <w:t xml:space="preserve">iguur </w:t>
      </w:r>
      <w:r w:rsidR="00151E68" w:rsidRPr="00F5663A">
        <w:t>2</w:t>
      </w:r>
      <w:r w:rsidR="0078044F" w:rsidRPr="00F5663A">
        <w:t>, SWOT analyse</w:t>
      </w:r>
      <w:r w:rsidR="0078044F" w:rsidRPr="00F5663A">
        <w:rPr>
          <w:noProof/>
        </w:rPr>
        <w:t xml:space="preserve"> (Mulders, 2010)</w:t>
      </w:r>
      <w:bookmarkEnd w:id="243"/>
      <w:bookmarkEnd w:id="244"/>
      <w:bookmarkEnd w:id="245"/>
    </w:p>
    <w:p w14:paraId="43432F65" w14:textId="77777777" w:rsidR="005516FA" w:rsidRDefault="005516FA" w:rsidP="00CD5A54">
      <w:pPr>
        <w:pStyle w:val="Kop3"/>
        <w:rPr>
          <w:szCs w:val="20"/>
        </w:rPr>
      </w:pPr>
      <w:bookmarkStart w:id="246" w:name="_Toc356493804"/>
      <w:bookmarkStart w:id="247" w:name="_Toc356636015"/>
    </w:p>
    <w:p w14:paraId="43432F66" w14:textId="77777777" w:rsidR="00133435" w:rsidRPr="00F5663A" w:rsidRDefault="005516FA" w:rsidP="00CD5A54">
      <w:pPr>
        <w:pStyle w:val="Kop3"/>
        <w:rPr>
          <w:szCs w:val="20"/>
        </w:rPr>
      </w:pPr>
      <w:r>
        <w:rPr>
          <w:szCs w:val="20"/>
        </w:rPr>
        <w:br w:type="page"/>
      </w:r>
      <w:bookmarkStart w:id="248" w:name="_Toc356986570"/>
      <w:r w:rsidR="00133435" w:rsidRPr="00F5663A">
        <w:rPr>
          <w:szCs w:val="20"/>
        </w:rPr>
        <w:lastRenderedPageBreak/>
        <w:t>1.10.1 Uitkomsten SWOT analyse</w:t>
      </w:r>
      <w:bookmarkEnd w:id="246"/>
      <w:bookmarkEnd w:id="247"/>
      <w:bookmarkEnd w:id="248"/>
    </w:p>
    <w:p w14:paraId="43432F67" w14:textId="77777777" w:rsidR="00B4712B" w:rsidRPr="00F5663A" w:rsidRDefault="000B1F9D" w:rsidP="00B4712B">
      <w:pPr>
        <w:jc w:val="both"/>
        <w:rPr>
          <w:szCs w:val="20"/>
        </w:rPr>
      </w:pPr>
      <w:r w:rsidRPr="00F5663A">
        <w:rPr>
          <w:szCs w:val="20"/>
        </w:rPr>
        <w:t>Op basis van eerder benoemde gegeve</w:t>
      </w:r>
      <w:r w:rsidR="00FF28C3" w:rsidRPr="00F5663A">
        <w:rPr>
          <w:szCs w:val="20"/>
        </w:rPr>
        <w:t xml:space="preserve">ns en </w:t>
      </w:r>
      <w:r w:rsidRPr="00F5663A">
        <w:rPr>
          <w:szCs w:val="20"/>
        </w:rPr>
        <w:t xml:space="preserve">door de toenemende levensverwachting </w:t>
      </w:r>
      <w:r w:rsidR="00FF28C3" w:rsidRPr="00F5663A">
        <w:rPr>
          <w:szCs w:val="20"/>
        </w:rPr>
        <w:t xml:space="preserve">in Nederland </w:t>
      </w:r>
      <w:r w:rsidR="0078044F" w:rsidRPr="00F5663A">
        <w:rPr>
          <w:szCs w:val="20"/>
        </w:rPr>
        <w:t>kan worden geconcludeerd dat er een toename za</w:t>
      </w:r>
      <w:r w:rsidR="00F734E8" w:rsidRPr="00F5663A">
        <w:rPr>
          <w:szCs w:val="20"/>
        </w:rPr>
        <w:t xml:space="preserve">l komen </w:t>
      </w:r>
      <w:r w:rsidR="00387844" w:rsidRPr="00F5663A">
        <w:rPr>
          <w:szCs w:val="20"/>
        </w:rPr>
        <w:t xml:space="preserve">van </w:t>
      </w:r>
      <w:r w:rsidR="00F734E8" w:rsidRPr="00F5663A">
        <w:rPr>
          <w:szCs w:val="20"/>
        </w:rPr>
        <w:t>complexe zorgvragen bij zorg thuis</w:t>
      </w:r>
      <w:r w:rsidR="0078044F" w:rsidRPr="00F5663A">
        <w:rPr>
          <w:szCs w:val="20"/>
        </w:rPr>
        <w:t xml:space="preserve">. De </w:t>
      </w:r>
      <w:r w:rsidR="00800E5B" w:rsidRPr="00F5663A">
        <w:rPr>
          <w:szCs w:val="20"/>
        </w:rPr>
        <w:t>ex</w:t>
      </w:r>
      <w:r w:rsidR="00DB57CE" w:rsidRPr="00F5663A">
        <w:rPr>
          <w:szCs w:val="20"/>
        </w:rPr>
        <w:t>terne</w:t>
      </w:r>
      <w:r w:rsidR="0078044F" w:rsidRPr="00F5663A">
        <w:rPr>
          <w:szCs w:val="20"/>
        </w:rPr>
        <w:t xml:space="preserve"> analyse laat </w:t>
      </w:r>
      <w:r w:rsidR="00DB57CE" w:rsidRPr="00F5663A">
        <w:rPr>
          <w:szCs w:val="20"/>
        </w:rPr>
        <w:t>zien dat er bedreiging</w:t>
      </w:r>
      <w:r w:rsidR="006B3429" w:rsidRPr="00F5663A">
        <w:rPr>
          <w:szCs w:val="20"/>
        </w:rPr>
        <w:t>en</w:t>
      </w:r>
      <w:r w:rsidR="00185319" w:rsidRPr="00F5663A">
        <w:rPr>
          <w:szCs w:val="20"/>
        </w:rPr>
        <w:t xml:space="preserve"> zijn, d</w:t>
      </w:r>
      <w:r w:rsidR="00DB57CE" w:rsidRPr="00F5663A">
        <w:rPr>
          <w:szCs w:val="20"/>
        </w:rPr>
        <w:t xml:space="preserve">e overheid legt steeds meer </w:t>
      </w:r>
      <w:r w:rsidR="00150D70" w:rsidRPr="00F5663A">
        <w:rPr>
          <w:szCs w:val="20"/>
        </w:rPr>
        <w:t xml:space="preserve">de </w:t>
      </w:r>
      <w:r w:rsidR="00DB57CE" w:rsidRPr="00F5663A">
        <w:rPr>
          <w:szCs w:val="20"/>
        </w:rPr>
        <w:t xml:space="preserve">verantwoordelijkheid en </w:t>
      </w:r>
      <w:r w:rsidR="00150D70" w:rsidRPr="00F5663A">
        <w:rPr>
          <w:szCs w:val="20"/>
        </w:rPr>
        <w:t xml:space="preserve">de </w:t>
      </w:r>
      <w:r w:rsidR="00DB57CE" w:rsidRPr="00F5663A">
        <w:rPr>
          <w:szCs w:val="20"/>
        </w:rPr>
        <w:t xml:space="preserve">kosten voor </w:t>
      </w:r>
      <w:r w:rsidR="00150D70" w:rsidRPr="00F5663A">
        <w:rPr>
          <w:szCs w:val="20"/>
        </w:rPr>
        <w:t xml:space="preserve">de </w:t>
      </w:r>
      <w:r w:rsidR="00DB57CE" w:rsidRPr="00F5663A">
        <w:rPr>
          <w:szCs w:val="20"/>
        </w:rPr>
        <w:t xml:space="preserve">gezondheid </w:t>
      </w:r>
      <w:r w:rsidR="00B73CEC" w:rsidRPr="00F5663A">
        <w:rPr>
          <w:szCs w:val="20"/>
        </w:rPr>
        <w:t xml:space="preserve">terug </w:t>
      </w:r>
      <w:r w:rsidR="00DB57CE" w:rsidRPr="00F5663A">
        <w:rPr>
          <w:szCs w:val="20"/>
        </w:rPr>
        <w:t xml:space="preserve">bij de </w:t>
      </w:r>
      <w:r w:rsidR="00CA6C33" w:rsidRPr="00F5663A">
        <w:rPr>
          <w:szCs w:val="20"/>
        </w:rPr>
        <w:t xml:space="preserve">burger. </w:t>
      </w:r>
      <w:r w:rsidR="00150D70" w:rsidRPr="00F5663A">
        <w:rPr>
          <w:szCs w:val="20"/>
        </w:rPr>
        <w:t>Tevens</w:t>
      </w:r>
      <w:r w:rsidR="00DB57CE" w:rsidRPr="00F5663A">
        <w:rPr>
          <w:szCs w:val="20"/>
        </w:rPr>
        <w:t xml:space="preserve"> </w:t>
      </w:r>
      <w:r w:rsidR="00C52A54">
        <w:rPr>
          <w:szCs w:val="20"/>
        </w:rPr>
        <w:t xml:space="preserve">kan </w:t>
      </w:r>
      <w:r w:rsidR="00DB57CE" w:rsidRPr="00F5663A">
        <w:rPr>
          <w:szCs w:val="20"/>
        </w:rPr>
        <w:t>het niet aanwezig zijn van</w:t>
      </w:r>
      <w:r w:rsidR="002054E8" w:rsidRPr="00F5663A">
        <w:rPr>
          <w:szCs w:val="20"/>
        </w:rPr>
        <w:t xml:space="preserve"> de</w:t>
      </w:r>
      <w:r w:rsidR="00DB57CE" w:rsidRPr="00F5663A">
        <w:rPr>
          <w:szCs w:val="20"/>
        </w:rPr>
        <w:t xml:space="preserve"> juiste ethische en juridische wet- en re</w:t>
      </w:r>
      <w:r w:rsidR="002054E8" w:rsidRPr="00F5663A">
        <w:rPr>
          <w:szCs w:val="20"/>
        </w:rPr>
        <w:t xml:space="preserve">gelgeving rondom domotica </w:t>
      </w:r>
      <w:r w:rsidR="00DB57CE" w:rsidRPr="00F5663A">
        <w:rPr>
          <w:szCs w:val="20"/>
        </w:rPr>
        <w:t xml:space="preserve">in de toekomst problemen opleveren voor de organisatie. </w:t>
      </w:r>
      <w:r w:rsidR="00B73CEC" w:rsidRPr="00F5663A">
        <w:rPr>
          <w:szCs w:val="20"/>
        </w:rPr>
        <w:t xml:space="preserve">Vanuit de analyse zijn er </w:t>
      </w:r>
      <w:r w:rsidR="002A0A25" w:rsidRPr="00F5663A">
        <w:rPr>
          <w:szCs w:val="20"/>
        </w:rPr>
        <w:t xml:space="preserve">zowel </w:t>
      </w:r>
      <w:r w:rsidR="00DB57CE" w:rsidRPr="00F5663A">
        <w:rPr>
          <w:szCs w:val="20"/>
        </w:rPr>
        <w:t xml:space="preserve">kansen </w:t>
      </w:r>
      <w:r w:rsidR="002A0A25" w:rsidRPr="00F5663A">
        <w:rPr>
          <w:szCs w:val="20"/>
        </w:rPr>
        <w:t xml:space="preserve">als bedreigingen </w:t>
      </w:r>
      <w:r w:rsidR="00DB57CE" w:rsidRPr="00F5663A">
        <w:rPr>
          <w:szCs w:val="20"/>
        </w:rPr>
        <w:t>voor</w:t>
      </w:r>
      <w:r w:rsidR="00B73CEC" w:rsidRPr="00F5663A">
        <w:rPr>
          <w:szCs w:val="20"/>
        </w:rPr>
        <w:t xml:space="preserve"> de </w:t>
      </w:r>
      <w:r w:rsidR="00150D70" w:rsidRPr="00F5663A">
        <w:rPr>
          <w:szCs w:val="20"/>
        </w:rPr>
        <w:t>medewerker van zorg thuis</w:t>
      </w:r>
      <w:r w:rsidR="00CA6C33" w:rsidRPr="00F5663A">
        <w:rPr>
          <w:szCs w:val="20"/>
        </w:rPr>
        <w:t>.</w:t>
      </w:r>
      <w:r w:rsidR="00B73CEC" w:rsidRPr="00F5663A">
        <w:rPr>
          <w:szCs w:val="20"/>
        </w:rPr>
        <w:t xml:space="preserve"> Door </w:t>
      </w:r>
      <w:r w:rsidRPr="00F5663A">
        <w:rPr>
          <w:szCs w:val="20"/>
        </w:rPr>
        <w:t xml:space="preserve">de verwachte </w:t>
      </w:r>
      <w:r w:rsidR="00B73CEC" w:rsidRPr="00F5663A">
        <w:rPr>
          <w:szCs w:val="20"/>
        </w:rPr>
        <w:t xml:space="preserve">toename van </w:t>
      </w:r>
      <w:r w:rsidR="00A159DB" w:rsidRPr="00F5663A">
        <w:rPr>
          <w:szCs w:val="20"/>
        </w:rPr>
        <w:t>complexe zorg</w:t>
      </w:r>
      <w:r w:rsidR="00150D70" w:rsidRPr="00F5663A">
        <w:rPr>
          <w:szCs w:val="20"/>
        </w:rPr>
        <w:t>vragen</w:t>
      </w:r>
      <w:r w:rsidRPr="00F5663A">
        <w:rPr>
          <w:szCs w:val="20"/>
        </w:rPr>
        <w:t xml:space="preserve"> zullen er meer zorgvragen </w:t>
      </w:r>
      <w:r w:rsidR="00FF28C3" w:rsidRPr="00F5663A">
        <w:rPr>
          <w:szCs w:val="20"/>
        </w:rPr>
        <w:t xml:space="preserve">terecht </w:t>
      </w:r>
      <w:r w:rsidRPr="00F5663A">
        <w:rPr>
          <w:szCs w:val="20"/>
        </w:rPr>
        <w:t>komen bij zorg thuis.</w:t>
      </w:r>
      <w:r w:rsidR="00B73CEC" w:rsidRPr="00F5663A">
        <w:rPr>
          <w:szCs w:val="20"/>
        </w:rPr>
        <w:t xml:space="preserve"> Als de organisatie </w:t>
      </w:r>
      <w:r w:rsidRPr="00F5663A">
        <w:rPr>
          <w:szCs w:val="20"/>
        </w:rPr>
        <w:t xml:space="preserve">mee gaat </w:t>
      </w:r>
      <w:r w:rsidR="00FF28C3" w:rsidRPr="00F5663A">
        <w:rPr>
          <w:szCs w:val="20"/>
        </w:rPr>
        <w:t>in</w:t>
      </w:r>
      <w:r w:rsidRPr="00F5663A">
        <w:rPr>
          <w:szCs w:val="20"/>
        </w:rPr>
        <w:t xml:space="preserve"> deze ontwikkeling</w:t>
      </w:r>
      <w:r w:rsidR="00FF28C3" w:rsidRPr="00F5663A">
        <w:rPr>
          <w:szCs w:val="20"/>
        </w:rPr>
        <w:t>en</w:t>
      </w:r>
      <w:r w:rsidR="00185319" w:rsidRPr="00F5663A">
        <w:rPr>
          <w:szCs w:val="20"/>
        </w:rPr>
        <w:t xml:space="preserve"> dan</w:t>
      </w:r>
      <w:r w:rsidR="008841C3" w:rsidRPr="00F5663A">
        <w:rPr>
          <w:szCs w:val="20"/>
        </w:rPr>
        <w:t xml:space="preserve"> </w:t>
      </w:r>
      <w:r w:rsidRPr="00F5663A">
        <w:rPr>
          <w:szCs w:val="20"/>
        </w:rPr>
        <w:t xml:space="preserve">heeft </w:t>
      </w:r>
      <w:r w:rsidR="008841C3" w:rsidRPr="00F5663A">
        <w:rPr>
          <w:szCs w:val="20"/>
        </w:rPr>
        <w:t xml:space="preserve">de organisatie </w:t>
      </w:r>
      <w:r w:rsidR="0011077A" w:rsidRPr="00F5663A">
        <w:rPr>
          <w:szCs w:val="20"/>
        </w:rPr>
        <w:t>een</w:t>
      </w:r>
      <w:r w:rsidRPr="00F5663A">
        <w:rPr>
          <w:szCs w:val="20"/>
        </w:rPr>
        <w:t xml:space="preserve"> kans om </w:t>
      </w:r>
      <w:r w:rsidR="0063533A" w:rsidRPr="00F5663A">
        <w:rPr>
          <w:szCs w:val="20"/>
        </w:rPr>
        <w:t xml:space="preserve">haar marktpositie </w:t>
      </w:r>
      <w:r w:rsidR="00FF28C3" w:rsidRPr="00F5663A">
        <w:rPr>
          <w:szCs w:val="20"/>
        </w:rPr>
        <w:t xml:space="preserve">te </w:t>
      </w:r>
      <w:r w:rsidR="0063533A" w:rsidRPr="00F5663A">
        <w:rPr>
          <w:szCs w:val="20"/>
        </w:rPr>
        <w:t>verstevigen. D</w:t>
      </w:r>
      <w:r w:rsidR="000C6F4A" w:rsidRPr="00F5663A">
        <w:rPr>
          <w:szCs w:val="20"/>
        </w:rPr>
        <w:t xml:space="preserve">oor gebruik </w:t>
      </w:r>
      <w:r w:rsidR="00843391" w:rsidRPr="00F5663A">
        <w:rPr>
          <w:szCs w:val="20"/>
        </w:rPr>
        <w:t>te maken van</w:t>
      </w:r>
      <w:r w:rsidR="000C6F4A" w:rsidRPr="00F5663A">
        <w:rPr>
          <w:szCs w:val="20"/>
        </w:rPr>
        <w:t xml:space="preserve"> domotica</w:t>
      </w:r>
      <w:r w:rsidR="00B73CEC" w:rsidRPr="00F5663A">
        <w:rPr>
          <w:szCs w:val="20"/>
        </w:rPr>
        <w:t xml:space="preserve"> </w:t>
      </w:r>
      <w:r w:rsidR="0011077A" w:rsidRPr="00F5663A">
        <w:rPr>
          <w:szCs w:val="20"/>
        </w:rPr>
        <w:t>bij</w:t>
      </w:r>
      <w:r w:rsidR="0063533A" w:rsidRPr="00F5663A">
        <w:rPr>
          <w:szCs w:val="20"/>
        </w:rPr>
        <w:t xml:space="preserve"> zorg thuis</w:t>
      </w:r>
      <w:r w:rsidR="00B73CEC" w:rsidRPr="00F5663A">
        <w:rPr>
          <w:szCs w:val="20"/>
        </w:rPr>
        <w:t xml:space="preserve"> </w:t>
      </w:r>
      <w:r w:rsidR="0011077A" w:rsidRPr="00F5663A">
        <w:rPr>
          <w:szCs w:val="20"/>
        </w:rPr>
        <w:t xml:space="preserve">zou </w:t>
      </w:r>
      <w:r w:rsidR="00B73CEC" w:rsidRPr="00F5663A">
        <w:rPr>
          <w:szCs w:val="20"/>
        </w:rPr>
        <w:t xml:space="preserve">in een groter gebied zorg </w:t>
      </w:r>
      <w:r w:rsidR="0011077A" w:rsidRPr="00F5663A">
        <w:rPr>
          <w:szCs w:val="20"/>
        </w:rPr>
        <w:t>geleverd kunnen worden</w:t>
      </w:r>
      <w:r w:rsidR="0063533A" w:rsidRPr="00F5663A">
        <w:rPr>
          <w:szCs w:val="20"/>
        </w:rPr>
        <w:t xml:space="preserve">. De medewerkers van zorg thuis </w:t>
      </w:r>
      <w:r w:rsidR="0011077A" w:rsidRPr="00F5663A">
        <w:rPr>
          <w:szCs w:val="20"/>
        </w:rPr>
        <w:t xml:space="preserve">zouden </w:t>
      </w:r>
      <w:r w:rsidR="0063533A" w:rsidRPr="00F5663A">
        <w:rPr>
          <w:szCs w:val="20"/>
        </w:rPr>
        <w:t xml:space="preserve">door de inzet van domotica wel </w:t>
      </w:r>
      <w:r w:rsidR="0011077A" w:rsidRPr="00F5663A">
        <w:rPr>
          <w:szCs w:val="20"/>
        </w:rPr>
        <w:t xml:space="preserve">beter </w:t>
      </w:r>
      <w:r w:rsidR="0063533A" w:rsidRPr="00F5663A">
        <w:rPr>
          <w:szCs w:val="20"/>
        </w:rPr>
        <w:t>hun</w:t>
      </w:r>
      <w:r w:rsidR="00B73CEC" w:rsidRPr="00F5663A">
        <w:rPr>
          <w:szCs w:val="20"/>
        </w:rPr>
        <w:t xml:space="preserve"> efficiënt</w:t>
      </w:r>
      <w:r w:rsidR="0063533A" w:rsidRPr="00F5663A">
        <w:rPr>
          <w:szCs w:val="20"/>
        </w:rPr>
        <w:t>ie</w:t>
      </w:r>
      <w:r w:rsidR="00B73CEC" w:rsidRPr="00F5663A">
        <w:rPr>
          <w:szCs w:val="20"/>
        </w:rPr>
        <w:t xml:space="preserve"> </w:t>
      </w:r>
      <w:r w:rsidR="0011077A" w:rsidRPr="00F5663A">
        <w:rPr>
          <w:szCs w:val="20"/>
        </w:rPr>
        <w:t xml:space="preserve">kunnen </w:t>
      </w:r>
      <w:r w:rsidR="00CA6C33" w:rsidRPr="00F5663A">
        <w:rPr>
          <w:szCs w:val="20"/>
        </w:rPr>
        <w:t>blijven</w:t>
      </w:r>
      <w:r w:rsidR="0063533A" w:rsidRPr="00F5663A">
        <w:rPr>
          <w:szCs w:val="20"/>
        </w:rPr>
        <w:t xml:space="preserve"> behouden</w:t>
      </w:r>
      <w:r w:rsidR="00CA6C33" w:rsidRPr="00F5663A">
        <w:rPr>
          <w:szCs w:val="20"/>
        </w:rPr>
        <w:t xml:space="preserve">. </w:t>
      </w:r>
      <w:r w:rsidR="00BF4A8A" w:rsidRPr="00F5663A">
        <w:rPr>
          <w:szCs w:val="20"/>
        </w:rPr>
        <w:t>Vanuit de externe analyse is op te maken dat er een concurrentie is van andere zorgaanbieders in dezelfde markt. De onderzoeker stelt vast dat binnen de doelgroep die lichte zorg ontvangt, er</w:t>
      </w:r>
      <w:r w:rsidR="0011077A" w:rsidRPr="00F5663A">
        <w:rPr>
          <w:szCs w:val="20"/>
        </w:rPr>
        <w:t xml:space="preserve"> een kwetsbare groep mensen is. </w:t>
      </w:r>
      <w:r w:rsidR="00BF4A8A" w:rsidRPr="00F5663A">
        <w:rPr>
          <w:szCs w:val="20"/>
        </w:rPr>
        <w:t>Mensen zijn kwets</w:t>
      </w:r>
      <w:r w:rsidR="006B089F" w:rsidRPr="00F5663A">
        <w:rPr>
          <w:szCs w:val="20"/>
        </w:rPr>
        <w:t xml:space="preserve">baar omdat zij afgezonderd wonen </w:t>
      </w:r>
      <w:r w:rsidR="00BF4A8A" w:rsidRPr="00F5663A">
        <w:rPr>
          <w:szCs w:val="20"/>
        </w:rPr>
        <w:t>(plattelandsgemeente), of omdat zij geen mantelzorgnetwerk hebben om hen te ondersteunen in het dagelijkse leven. Vanuit de externe analyse stelt de</w:t>
      </w:r>
      <w:r w:rsidR="00FF28C3" w:rsidRPr="00F5663A">
        <w:rPr>
          <w:szCs w:val="20"/>
        </w:rPr>
        <w:t xml:space="preserve"> onderzoeker dat het huidig</w:t>
      </w:r>
      <w:r w:rsidR="00BF4A8A" w:rsidRPr="00F5663A">
        <w:rPr>
          <w:szCs w:val="20"/>
        </w:rPr>
        <w:t xml:space="preserve"> zorg thuis</w:t>
      </w:r>
      <w:r w:rsidR="00C52A54">
        <w:rPr>
          <w:szCs w:val="20"/>
        </w:rPr>
        <w:t>team</w:t>
      </w:r>
      <w:r w:rsidR="00BF4A8A" w:rsidRPr="00F5663A">
        <w:rPr>
          <w:szCs w:val="20"/>
        </w:rPr>
        <w:t xml:space="preserve"> gemotiveerd is om de zorgvragen te beantwoorden, er is goed contact met de huidige cliënten. </w:t>
      </w:r>
      <w:r w:rsidR="006B089F" w:rsidRPr="00F5663A">
        <w:rPr>
          <w:szCs w:val="20"/>
        </w:rPr>
        <w:t xml:space="preserve">Het aanspreken </w:t>
      </w:r>
      <w:r w:rsidR="004A5E43" w:rsidRPr="00F5663A">
        <w:rPr>
          <w:szCs w:val="20"/>
        </w:rPr>
        <w:t xml:space="preserve">of feedback geven aan elkaar </w:t>
      </w:r>
      <w:r w:rsidR="006B089F" w:rsidRPr="00F5663A">
        <w:rPr>
          <w:szCs w:val="20"/>
        </w:rPr>
        <w:t>gebeu</w:t>
      </w:r>
      <w:r w:rsidR="004A5E43" w:rsidRPr="00F5663A">
        <w:rPr>
          <w:szCs w:val="20"/>
        </w:rPr>
        <w:t xml:space="preserve">rt op sociaal wenselijk niveau. Medewerkers vinden het moeilijk om </w:t>
      </w:r>
      <w:r w:rsidR="00FF28C3" w:rsidRPr="00F5663A">
        <w:rPr>
          <w:szCs w:val="20"/>
        </w:rPr>
        <w:t>een</w:t>
      </w:r>
      <w:r w:rsidR="004A5E43" w:rsidRPr="00F5663A">
        <w:rPr>
          <w:szCs w:val="20"/>
        </w:rPr>
        <w:t xml:space="preserve"> collega </w:t>
      </w:r>
      <w:r w:rsidR="00FF28C3" w:rsidRPr="00F5663A">
        <w:rPr>
          <w:szCs w:val="20"/>
        </w:rPr>
        <w:t>van</w:t>
      </w:r>
      <w:r w:rsidR="004A5E43" w:rsidRPr="00F5663A">
        <w:rPr>
          <w:szCs w:val="20"/>
        </w:rPr>
        <w:t xml:space="preserve"> het team aan te spreken</w:t>
      </w:r>
      <w:r w:rsidR="00FF28C3" w:rsidRPr="00F5663A">
        <w:rPr>
          <w:szCs w:val="20"/>
        </w:rPr>
        <w:t>,</w:t>
      </w:r>
      <w:r w:rsidR="004A5E43" w:rsidRPr="00F5663A">
        <w:rPr>
          <w:szCs w:val="20"/>
        </w:rPr>
        <w:t xml:space="preserve"> dit vormt een bedreiging bij zorg thuis. </w:t>
      </w:r>
      <w:r w:rsidR="00BF4A8A" w:rsidRPr="00F5663A">
        <w:rPr>
          <w:szCs w:val="20"/>
        </w:rPr>
        <w:t xml:space="preserve">De onderzoeker stelt dat zorg thuis bereid is tot het veranderen van het zorgproces. </w:t>
      </w:r>
      <w:r w:rsidR="0011077A" w:rsidRPr="00F5663A">
        <w:rPr>
          <w:szCs w:val="20"/>
        </w:rPr>
        <w:t xml:space="preserve">Een bedreiging aan deze kant zit hem in de hoge leeftijd van </w:t>
      </w:r>
      <w:r w:rsidR="00FF28C3" w:rsidRPr="00F5663A">
        <w:rPr>
          <w:szCs w:val="20"/>
        </w:rPr>
        <w:t xml:space="preserve">medewerkers van </w:t>
      </w:r>
      <w:r w:rsidR="0011077A" w:rsidRPr="00F5663A">
        <w:rPr>
          <w:szCs w:val="20"/>
        </w:rPr>
        <w:t xml:space="preserve">zorg thuis. </w:t>
      </w:r>
      <w:r w:rsidR="00BF4A8A" w:rsidRPr="00F5663A">
        <w:rPr>
          <w:szCs w:val="20"/>
        </w:rPr>
        <w:t xml:space="preserve">De onderzoeker ziet mogelijkheden in het omgaan met de complexe zorgvragen bij zorg thuis. </w:t>
      </w:r>
      <w:r w:rsidR="0011077A" w:rsidRPr="00F5663A">
        <w:rPr>
          <w:szCs w:val="20"/>
        </w:rPr>
        <w:t>De interne analyse laat zien dat de huisarts positief betrokken</w:t>
      </w:r>
      <w:r w:rsidR="00C52A54">
        <w:rPr>
          <w:szCs w:val="20"/>
        </w:rPr>
        <w:t xml:space="preserve"> is</w:t>
      </w:r>
      <w:r w:rsidR="0011077A" w:rsidRPr="00F5663A">
        <w:rPr>
          <w:szCs w:val="20"/>
        </w:rPr>
        <w:t xml:space="preserve">. Wel moet verder onderzocht worden </w:t>
      </w:r>
      <w:r w:rsidR="00150D70" w:rsidRPr="00F5663A">
        <w:rPr>
          <w:szCs w:val="20"/>
        </w:rPr>
        <w:t>of er een relatie is</w:t>
      </w:r>
      <w:r w:rsidR="002A0A25" w:rsidRPr="00F5663A">
        <w:rPr>
          <w:szCs w:val="20"/>
        </w:rPr>
        <w:t xml:space="preserve"> tussen complexe zorg</w:t>
      </w:r>
      <w:r w:rsidR="00150D70" w:rsidRPr="00F5663A">
        <w:rPr>
          <w:szCs w:val="20"/>
        </w:rPr>
        <w:t>vragen</w:t>
      </w:r>
      <w:r w:rsidR="002A0A25" w:rsidRPr="00F5663A">
        <w:rPr>
          <w:szCs w:val="20"/>
        </w:rPr>
        <w:t xml:space="preserve"> en de </w:t>
      </w:r>
      <w:r w:rsidR="00150D70" w:rsidRPr="00F5663A">
        <w:rPr>
          <w:szCs w:val="20"/>
        </w:rPr>
        <w:t xml:space="preserve">rol van de </w:t>
      </w:r>
      <w:r w:rsidR="002A0A25" w:rsidRPr="00F5663A">
        <w:rPr>
          <w:szCs w:val="20"/>
        </w:rPr>
        <w:t>huisarts.</w:t>
      </w:r>
      <w:r w:rsidR="0011077A" w:rsidRPr="00F5663A">
        <w:rPr>
          <w:szCs w:val="20"/>
        </w:rPr>
        <w:t xml:space="preserve"> </w:t>
      </w:r>
    </w:p>
    <w:p w14:paraId="43432F68" w14:textId="77777777" w:rsidR="003741A0" w:rsidRDefault="003741A0" w:rsidP="00CD5A54">
      <w:pPr>
        <w:pStyle w:val="Kop2"/>
        <w:rPr>
          <w:szCs w:val="20"/>
        </w:rPr>
      </w:pPr>
      <w:bookmarkStart w:id="249" w:name="_Toc356493805"/>
      <w:bookmarkStart w:id="250" w:name="_Toc356636016"/>
    </w:p>
    <w:p w14:paraId="43432F69" w14:textId="77777777" w:rsidR="0057730F" w:rsidRPr="00F5663A" w:rsidRDefault="0057730F" w:rsidP="00CD5A54">
      <w:pPr>
        <w:pStyle w:val="Kop2"/>
        <w:rPr>
          <w:szCs w:val="20"/>
        </w:rPr>
      </w:pPr>
      <w:bookmarkStart w:id="251" w:name="_Toc356986571"/>
      <w:r w:rsidRPr="00F5663A">
        <w:rPr>
          <w:szCs w:val="20"/>
        </w:rPr>
        <w:t>1.1</w:t>
      </w:r>
      <w:r w:rsidR="00A81197">
        <w:rPr>
          <w:szCs w:val="20"/>
        </w:rPr>
        <w:t>1</w:t>
      </w:r>
      <w:r w:rsidRPr="00F5663A">
        <w:rPr>
          <w:szCs w:val="20"/>
        </w:rPr>
        <w:t xml:space="preserve"> Beleid WIJdezorg 1</w:t>
      </w:r>
      <w:bookmarkEnd w:id="249"/>
      <w:bookmarkEnd w:id="250"/>
      <w:bookmarkEnd w:id="251"/>
    </w:p>
    <w:p w14:paraId="43432F6A" w14:textId="77777777" w:rsidR="0057730F" w:rsidRPr="00F5663A" w:rsidRDefault="0057730F" w:rsidP="00BB32E8">
      <w:pPr>
        <w:jc w:val="both"/>
        <w:rPr>
          <w:szCs w:val="20"/>
        </w:rPr>
      </w:pPr>
      <w:r w:rsidRPr="00F5663A">
        <w:rPr>
          <w:szCs w:val="20"/>
        </w:rPr>
        <w:t>Binnen de organisatie wordt hard gewerkt om de scheiding tussen wonen en zorg vorm te geven. Het intramurale budget van Wijdezorg per januari 2013 is €19.843.760</w:t>
      </w:r>
      <w:r w:rsidR="00C52A54">
        <w:rPr>
          <w:szCs w:val="20"/>
        </w:rPr>
        <w:t>.</w:t>
      </w:r>
      <w:r w:rsidRPr="00F5663A">
        <w:rPr>
          <w:szCs w:val="20"/>
        </w:rPr>
        <w:t xml:space="preserve"> </w:t>
      </w:r>
      <w:r w:rsidR="00C52A54">
        <w:rPr>
          <w:szCs w:val="20"/>
        </w:rPr>
        <w:t>H</w:t>
      </w:r>
      <w:r w:rsidRPr="00F5663A">
        <w:rPr>
          <w:szCs w:val="20"/>
        </w:rPr>
        <w:t xml:space="preserve">et extramurale budget van Wijdezorg </w:t>
      </w:r>
      <w:r w:rsidR="00237458" w:rsidRPr="00F5663A">
        <w:rPr>
          <w:szCs w:val="20"/>
        </w:rPr>
        <w:t>is</w:t>
      </w:r>
      <w:r w:rsidRPr="00F5663A">
        <w:rPr>
          <w:szCs w:val="20"/>
        </w:rPr>
        <w:t xml:space="preserve"> per januari 2013 €1.975.944. Ten aanzien van vorig jaa</w:t>
      </w:r>
      <w:r w:rsidR="00107407" w:rsidRPr="00F5663A">
        <w:rPr>
          <w:szCs w:val="20"/>
        </w:rPr>
        <w:t xml:space="preserve">r is het </w:t>
      </w:r>
      <w:r w:rsidRPr="00F5663A">
        <w:rPr>
          <w:szCs w:val="20"/>
        </w:rPr>
        <w:t>budget</w:t>
      </w:r>
      <w:r w:rsidR="00107407" w:rsidRPr="00F5663A">
        <w:rPr>
          <w:szCs w:val="20"/>
        </w:rPr>
        <w:t xml:space="preserve"> zorg thuis</w:t>
      </w:r>
      <w:r w:rsidRPr="00F5663A">
        <w:rPr>
          <w:szCs w:val="20"/>
        </w:rPr>
        <w:t xml:space="preserve"> met 3 % toegenomen. De NZa geeft aan dat het financiële effect van extramuraliseren relatief beperkt is</w:t>
      </w:r>
      <w:r w:rsidRPr="00F5663A">
        <w:rPr>
          <w:noProof/>
          <w:szCs w:val="20"/>
        </w:rPr>
        <w:t xml:space="preserve"> (NZa, 2011)</w:t>
      </w:r>
      <w:r w:rsidRPr="00F5663A">
        <w:rPr>
          <w:szCs w:val="20"/>
        </w:rPr>
        <w:t>. Voor intramur</w:t>
      </w:r>
      <w:r w:rsidR="00237458" w:rsidRPr="00F5663A">
        <w:rPr>
          <w:szCs w:val="20"/>
        </w:rPr>
        <w:t>a</w:t>
      </w:r>
      <w:r w:rsidRPr="00F5663A">
        <w:rPr>
          <w:szCs w:val="20"/>
        </w:rPr>
        <w:t xml:space="preserve">al geldt een daling van 8% </w:t>
      </w:r>
      <w:r w:rsidR="0057713E" w:rsidRPr="00F5663A">
        <w:rPr>
          <w:szCs w:val="20"/>
        </w:rPr>
        <w:t>ten aanzien van</w:t>
      </w:r>
      <w:r w:rsidR="00237458" w:rsidRPr="00F5663A">
        <w:rPr>
          <w:szCs w:val="20"/>
        </w:rPr>
        <w:t xml:space="preserve"> de aanwezige</w:t>
      </w:r>
      <w:r w:rsidR="0057713E" w:rsidRPr="00F5663A">
        <w:rPr>
          <w:szCs w:val="20"/>
        </w:rPr>
        <w:t xml:space="preserve"> ZZP 1en 2</w:t>
      </w:r>
      <w:r w:rsidRPr="00F5663A">
        <w:rPr>
          <w:szCs w:val="20"/>
        </w:rPr>
        <w:t>, voor het extramur</w:t>
      </w:r>
      <w:r w:rsidR="004714D4" w:rsidRPr="00F5663A">
        <w:rPr>
          <w:szCs w:val="20"/>
        </w:rPr>
        <w:t>a</w:t>
      </w:r>
      <w:r w:rsidRPr="00F5663A">
        <w:rPr>
          <w:szCs w:val="20"/>
        </w:rPr>
        <w:t>al</w:t>
      </w:r>
      <w:r w:rsidR="004714D4" w:rsidRPr="00F5663A">
        <w:rPr>
          <w:szCs w:val="20"/>
        </w:rPr>
        <w:t xml:space="preserve"> </w:t>
      </w:r>
      <w:r w:rsidRPr="00F5663A">
        <w:rPr>
          <w:szCs w:val="20"/>
        </w:rPr>
        <w:t xml:space="preserve">geldt een verhoging van 3%. Dit alles maakt dat er een algehele bezuiniging van 5% plaats vindt in de V&amp;V sector. De 3% verhoging is nodig om de uitbreiding bij de extramurale zorg waar te kunnen maken. </w:t>
      </w:r>
      <w:r w:rsidR="00342644" w:rsidRPr="00F5663A">
        <w:rPr>
          <w:szCs w:val="20"/>
        </w:rPr>
        <w:t xml:space="preserve">Om de daling van 8% </w:t>
      </w:r>
      <w:r w:rsidR="004714D4" w:rsidRPr="00F5663A">
        <w:rPr>
          <w:szCs w:val="20"/>
        </w:rPr>
        <w:t xml:space="preserve">intramuraal </w:t>
      </w:r>
      <w:r w:rsidR="00342644" w:rsidRPr="00F5663A">
        <w:rPr>
          <w:szCs w:val="20"/>
        </w:rPr>
        <w:t xml:space="preserve">te halen </w:t>
      </w:r>
      <w:r w:rsidR="004714D4" w:rsidRPr="00F5663A">
        <w:rPr>
          <w:szCs w:val="20"/>
        </w:rPr>
        <w:t xml:space="preserve">maakt de organisatie gebruik van de kaasschaafmethode. De organisatie doet dit door </w:t>
      </w:r>
      <w:r w:rsidR="00342644" w:rsidRPr="00F5663A">
        <w:rPr>
          <w:szCs w:val="20"/>
        </w:rPr>
        <w:t>afbouw van het aantal zorgplaatsen in de gehele organisatie. Overlijdt een bewoner dan wordt de kamer niet zomaar meer verhuurd aan een nieuwe bewoner. Er word</w:t>
      </w:r>
      <w:r w:rsidR="00C8093D" w:rsidRPr="00F5663A">
        <w:rPr>
          <w:szCs w:val="20"/>
        </w:rPr>
        <w:t>t</w:t>
      </w:r>
      <w:r w:rsidR="00342644" w:rsidRPr="00F5663A">
        <w:rPr>
          <w:szCs w:val="20"/>
        </w:rPr>
        <w:t xml:space="preserve"> door middel van een draaitabel</w:t>
      </w:r>
      <w:r w:rsidR="00702D28" w:rsidRPr="00F5663A">
        <w:rPr>
          <w:szCs w:val="20"/>
        </w:rPr>
        <w:t xml:space="preserve"> in Excel </w:t>
      </w:r>
      <w:r w:rsidR="00C8093D" w:rsidRPr="00F5663A">
        <w:rPr>
          <w:szCs w:val="20"/>
        </w:rPr>
        <w:t>berekend of het budget toerei</w:t>
      </w:r>
      <w:r w:rsidR="00702D28" w:rsidRPr="00F5663A">
        <w:rPr>
          <w:szCs w:val="20"/>
        </w:rPr>
        <w:t>kend is voor de kosten van een (nieuwe) cliënt.</w:t>
      </w:r>
      <w:r w:rsidR="00342644" w:rsidRPr="00F5663A">
        <w:rPr>
          <w:szCs w:val="20"/>
        </w:rPr>
        <w:t xml:space="preserve"> Zo bewaakt de organisatie de productie in de locaties en kan de daling van 8% worden gehaald. </w:t>
      </w:r>
      <w:r w:rsidRPr="00F5663A">
        <w:rPr>
          <w:szCs w:val="20"/>
        </w:rPr>
        <w:t>Eventuele groei bovenop de gemaakte afspraken bij de extramurale zorg mag alleen als de organisatie kan aantonen dat de groei te maken heeft met demografische redenen</w:t>
      </w:r>
      <w:r w:rsidRPr="00F5663A">
        <w:rPr>
          <w:noProof/>
          <w:szCs w:val="20"/>
        </w:rPr>
        <w:t xml:space="preserve"> (NZa, Voorlopige contracteer ruimte, 2012)</w:t>
      </w:r>
      <w:r w:rsidRPr="00F5663A">
        <w:rPr>
          <w:szCs w:val="20"/>
        </w:rPr>
        <w:t xml:space="preserve">. </w:t>
      </w:r>
      <w:r w:rsidR="005B3EA2" w:rsidRPr="00F5663A">
        <w:rPr>
          <w:szCs w:val="20"/>
        </w:rPr>
        <w:t xml:space="preserve">Deze </w:t>
      </w:r>
      <w:r w:rsidR="00FE098F" w:rsidRPr="00F5663A">
        <w:rPr>
          <w:szCs w:val="20"/>
        </w:rPr>
        <w:t xml:space="preserve">demografische </w:t>
      </w:r>
      <w:r w:rsidR="005B3EA2" w:rsidRPr="00F5663A">
        <w:rPr>
          <w:szCs w:val="20"/>
        </w:rPr>
        <w:t>redenen zijn</w:t>
      </w:r>
      <w:r w:rsidR="00E72395">
        <w:rPr>
          <w:szCs w:val="20"/>
        </w:rPr>
        <w:t>,</w:t>
      </w:r>
      <w:r w:rsidR="005B3EA2" w:rsidRPr="00F5663A">
        <w:rPr>
          <w:szCs w:val="20"/>
        </w:rPr>
        <w:t xml:space="preserve"> kijkend naar de demografisch</w:t>
      </w:r>
      <w:r w:rsidR="00E72395">
        <w:rPr>
          <w:szCs w:val="20"/>
        </w:rPr>
        <w:t>e cijfers van zowel de woonzorg</w:t>
      </w:r>
      <w:r w:rsidR="005B3EA2" w:rsidRPr="00F5663A">
        <w:rPr>
          <w:szCs w:val="20"/>
        </w:rPr>
        <w:t>monitor als de Alzheimer Nederland</w:t>
      </w:r>
      <w:r w:rsidR="00E72395">
        <w:rPr>
          <w:szCs w:val="20"/>
        </w:rPr>
        <w:t>,</w:t>
      </w:r>
      <w:r w:rsidR="005B3EA2" w:rsidRPr="00F5663A">
        <w:rPr>
          <w:szCs w:val="20"/>
        </w:rPr>
        <w:t xml:space="preserve"> aan te </w:t>
      </w:r>
      <w:r w:rsidR="00FE098F" w:rsidRPr="00F5663A">
        <w:rPr>
          <w:szCs w:val="20"/>
        </w:rPr>
        <w:t>tonen voor locatie Emmaus</w:t>
      </w:r>
      <w:r w:rsidR="005B3EA2" w:rsidRPr="00F5663A">
        <w:rPr>
          <w:szCs w:val="20"/>
        </w:rPr>
        <w:t>.</w:t>
      </w:r>
      <w:r w:rsidR="004714D4" w:rsidRPr="00F5663A">
        <w:rPr>
          <w:szCs w:val="20"/>
        </w:rPr>
        <w:t xml:space="preserve"> </w:t>
      </w:r>
    </w:p>
    <w:p w14:paraId="43432F6B" w14:textId="77777777" w:rsidR="0057730F" w:rsidRPr="00F5663A" w:rsidRDefault="0057730F" w:rsidP="00BB32E8">
      <w:pPr>
        <w:jc w:val="both"/>
        <w:rPr>
          <w:szCs w:val="20"/>
        </w:rPr>
      </w:pPr>
    </w:p>
    <w:p w14:paraId="43432F6C" w14:textId="77777777" w:rsidR="0057730F" w:rsidRPr="00F5663A" w:rsidRDefault="0057730F" w:rsidP="00BB32E8">
      <w:pPr>
        <w:jc w:val="both"/>
        <w:rPr>
          <w:rFonts w:cs="Calibri"/>
          <w:szCs w:val="20"/>
        </w:rPr>
      </w:pPr>
      <w:r w:rsidRPr="00F5663A">
        <w:rPr>
          <w:szCs w:val="20"/>
        </w:rPr>
        <w:t xml:space="preserve">De overheid wil de administratieve lasten in de zorg verlichten. Via efficiëntie en digitalisering wenst WIJdezorg de administratieve lasten voor medewerkers te verlagen, zodat zij binnen de geïndiceerde uren meer tijd hebben voor de cliënt. WIJdezorg doet zowel een investering in apparatuur en software als in </w:t>
      </w:r>
      <w:r w:rsidR="00BF6162">
        <w:rPr>
          <w:szCs w:val="20"/>
        </w:rPr>
        <w:t xml:space="preserve">een </w:t>
      </w:r>
      <w:r w:rsidRPr="00F5663A">
        <w:rPr>
          <w:szCs w:val="20"/>
        </w:rPr>
        <w:t>opleidingstraject voor alle medewerkers. De</w:t>
      </w:r>
      <w:r w:rsidR="00714DEB" w:rsidRPr="00F5663A">
        <w:rPr>
          <w:szCs w:val="20"/>
        </w:rPr>
        <w:t xml:space="preserve"> investering in</w:t>
      </w:r>
      <w:r w:rsidR="00BF6162">
        <w:rPr>
          <w:szCs w:val="20"/>
        </w:rPr>
        <w:t xml:space="preserve"> apparatuur en software b</w:t>
      </w:r>
      <w:r w:rsidR="00714DEB" w:rsidRPr="00F5663A">
        <w:rPr>
          <w:szCs w:val="20"/>
        </w:rPr>
        <w:t>estaat uit een exact Synergieprogramma. D</w:t>
      </w:r>
      <w:r w:rsidRPr="00F5663A">
        <w:rPr>
          <w:szCs w:val="20"/>
        </w:rPr>
        <w:t xml:space="preserve">it computerprogramma moet een vermindering geven in de administratieve lasten voor medewerkers. </w:t>
      </w:r>
      <w:r w:rsidRPr="00F5663A">
        <w:rPr>
          <w:rFonts w:cs="Calibri"/>
          <w:szCs w:val="20"/>
        </w:rPr>
        <w:t>WIJdezorg doet mee aan het s</w:t>
      </w:r>
      <w:r w:rsidR="00BF6162">
        <w:rPr>
          <w:rFonts w:cs="Calibri"/>
          <w:szCs w:val="20"/>
        </w:rPr>
        <w:t>timuleringsprogramma “</w:t>
      </w:r>
      <w:r w:rsidRPr="00F5663A">
        <w:rPr>
          <w:rFonts w:cs="Calibri"/>
          <w:szCs w:val="20"/>
        </w:rPr>
        <w:t>In voor zorg” van het ministerie van Volksgezondheid</w:t>
      </w:r>
      <w:r w:rsidR="00BF6162">
        <w:rPr>
          <w:rFonts w:cs="Calibri"/>
          <w:szCs w:val="20"/>
        </w:rPr>
        <w:t>,</w:t>
      </w:r>
      <w:r w:rsidRPr="00F5663A">
        <w:rPr>
          <w:rFonts w:cs="Calibri"/>
          <w:szCs w:val="20"/>
        </w:rPr>
        <w:t xml:space="preserve"> Welzijn en Spo</w:t>
      </w:r>
      <w:r w:rsidR="00714DEB" w:rsidRPr="00F5663A">
        <w:rPr>
          <w:rFonts w:cs="Calibri"/>
          <w:szCs w:val="20"/>
        </w:rPr>
        <w:t xml:space="preserve">rt. Er is door “In voor zorg” </w:t>
      </w:r>
      <w:r w:rsidRPr="00F5663A">
        <w:rPr>
          <w:rFonts w:cs="Calibri"/>
          <w:szCs w:val="20"/>
        </w:rPr>
        <w:t xml:space="preserve">een scan van de huidige situatie van de organisatie gemaakt. </w:t>
      </w:r>
      <w:r w:rsidRPr="00046D95">
        <w:rPr>
          <w:rFonts w:cs="Calibri"/>
          <w:szCs w:val="20"/>
        </w:rPr>
        <w:t xml:space="preserve">Uit de scan komt naar voren dat WIJdezorg vier duidelijke verbeterpunten </w:t>
      </w:r>
      <w:r w:rsidR="00046D95" w:rsidRPr="00046D95">
        <w:rPr>
          <w:rFonts w:cs="Calibri"/>
          <w:szCs w:val="20"/>
        </w:rPr>
        <w:t xml:space="preserve">heeft </w:t>
      </w:r>
      <w:r w:rsidR="005B3EA2" w:rsidRPr="00046D95">
        <w:rPr>
          <w:rFonts w:cs="Calibri"/>
          <w:szCs w:val="20"/>
        </w:rPr>
        <w:t>geselecteerd</w:t>
      </w:r>
      <w:r w:rsidR="00CA6C33" w:rsidRPr="00F5663A">
        <w:rPr>
          <w:rFonts w:cs="Calibri"/>
          <w:szCs w:val="20"/>
        </w:rPr>
        <w:t xml:space="preserve">, </w:t>
      </w:r>
      <w:r w:rsidRPr="00F5663A">
        <w:rPr>
          <w:rFonts w:cs="Calibri"/>
          <w:szCs w:val="20"/>
        </w:rPr>
        <w:t>te noemen:</w:t>
      </w:r>
    </w:p>
    <w:p w14:paraId="43432F6D" w14:textId="77777777" w:rsidR="0057730F" w:rsidRPr="00F5663A" w:rsidRDefault="0057730F" w:rsidP="004B233C">
      <w:pPr>
        <w:pStyle w:val="Lijstalinea"/>
        <w:numPr>
          <w:ilvl w:val="0"/>
          <w:numId w:val="12"/>
        </w:numPr>
        <w:jc w:val="both"/>
        <w:rPr>
          <w:rFonts w:cs="Calibri"/>
          <w:szCs w:val="20"/>
        </w:rPr>
      </w:pPr>
      <w:r w:rsidRPr="00F5663A">
        <w:rPr>
          <w:rFonts w:cs="Calibri"/>
          <w:szCs w:val="20"/>
        </w:rPr>
        <w:lastRenderedPageBreak/>
        <w:t>Vergroting zelfsturing medewerkers</w:t>
      </w:r>
    </w:p>
    <w:p w14:paraId="43432F6E" w14:textId="77777777" w:rsidR="0057730F" w:rsidRPr="00F5663A" w:rsidRDefault="0057730F" w:rsidP="004B233C">
      <w:pPr>
        <w:pStyle w:val="Lijstalinea"/>
        <w:numPr>
          <w:ilvl w:val="0"/>
          <w:numId w:val="11"/>
        </w:numPr>
        <w:jc w:val="both"/>
        <w:rPr>
          <w:rFonts w:cs="Calibri"/>
          <w:szCs w:val="20"/>
        </w:rPr>
      </w:pPr>
      <w:r w:rsidRPr="00F5663A">
        <w:rPr>
          <w:rFonts w:cs="Calibri"/>
          <w:szCs w:val="20"/>
        </w:rPr>
        <w:t>Veranderingsgericht en naar buitengerichte professionals (marktgericht die actief</w:t>
      </w:r>
    </w:p>
    <w:p w14:paraId="43432F6F" w14:textId="77777777" w:rsidR="0057730F" w:rsidRPr="00F5663A" w:rsidRDefault="008B7F7E" w:rsidP="00BB32E8">
      <w:pPr>
        <w:ind w:firstLine="708"/>
        <w:jc w:val="both"/>
        <w:rPr>
          <w:rFonts w:cs="Calibri"/>
          <w:szCs w:val="20"/>
        </w:rPr>
      </w:pPr>
      <w:r w:rsidRPr="00F5663A">
        <w:rPr>
          <w:rFonts w:cs="Calibri"/>
          <w:szCs w:val="20"/>
        </w:rPr>
        <w:t>Samenwerken</w:t>
      </w:r>
      <w:r w:rsidR="0057730F" w:rsidRPr="00F5663A">
        <w:rPr>
          <w:rFonts w:cs="Calibri"/>
          <w:szCs w:val="20"/>
        </w:rPr>
        <w:t xml:space="preserve"> met stakeholders)</w:t>
      </w:r>
    </w:p>
    <w:p w14:paraId="43432F70" w14:textId="77777777" w:rsidR="0057730F" w:rsidRPr="00F5663A" w:rsidRDefault="0057730F" w:rsidP="004B233C">
      <w:pPr>
        <w:pStyle w:val="Lijstalinea"/>
        <w:numPr>
          <w:ilvl w:val="0"/>
          <w:numId w:val="11"/>
        </w:numPr>
        <w:jc w:val="both"/>
        <w:rPr>
          <w:rFonts w:cs="Calibri"/>
          <w:szCs w:val="20"/>
        </w:rPr>
      </w:pPr>
      <w:r w:rsidRPr="00F5663A">
        <w:rPr>
          <w:rFonts w:cs="Calibri"/>
          <w:szCs w:val="20"/>
        </w:rPr>
        <w:t>Ontwikkeling wijkteams</w:t>
      </w:r>
    </w:p>
    <w:p w14:paraId="43432F71" w14:textId="77777777" w:rsidR="0057730F" w:rsidRPr="00F5663A" w:rsidRDefault="0057730F" w:rsidP="004B233C">
      <w:pPr>
        <w:pStyle w:val="Lijstalinea"/>
        <w:numPr>
          <w:ilvl w:val="0"/>
          <w:numId w:val="11"/>
        </w:numPr>
        <w:jc w:val="both"/>
        <w:rPr>
          <w:rFonts w:cs="Calibri"/>
          <w:szCs w:val="20"/>
        </w:rPr>
      </w:pPr>
      <w:r w:rsidRPr="00F5663A">
        <w:rPr>
          <w:rFonts w:cs="Calibri"/>
          <w:szCs w:val="20"/>
        </w:rPr>
        <w:t xml:space="preserve"> Lean/</w:t>
      </w:r>
      <w:r w:rsidR="00BF6162">
        <w:rPr>
          <w:rFonts w:cs="Calibri"/>
          <w:szCs w:val="20"/>
        </w:rPr>
        <w:t xml:space="preserve"> </w:t>
      </w:r>
      <w:r w:rsidRPr="00F5663A">
        <w:rPr>
          <w:rFonts w:cs="Calibri"/>
          <w:szCs w:val="20"/>
        </w:rPr>
        <w:t>professionaliseren van processen/</w:t>
      </w:r>
      <w:r w:rsidR="00BF6162">
        <w:rPr>
          <w:rFonts w:cs="Calibri"/>
          <w:szCs w:val="20"/>
        </w:rPr>
        <w:t xml:space="preserve"> </w:t>
      </w:r>
      <w:r w:rsidRPr="00F5663A">
        <w:rPr>
          <w:rFonts w:cs="Calibri"/>
          <w:szCs w:val="20"/>
        </w:rPr>
        <w:t>terugdringen administratieve lasten</w:t>
      </w:r>
    </w:p>
    <w:p w14:paraId="43432F72" w14:textId="77777777" w:rsidR="0057730F" w:rsidRPr="00F5663A" w:rsidRDefault="0057730F" w:rsidP="00BB32E8">
      <w:pPr>
        <w:jc w:val="both"/>
        <w:rPr>
          <w:rFonts w:cs="Calibri"/>
          <w:szCs w:val="20"/>
        </w:rPr>
      </w:pPr>
      <w:r w:rsidRPr="00F5663A">
        <w:rPr>
          <w:rFonts w:cs="Calibri"/>
          <w:szCs w:val="20"/>
        </w:rPr>
        <w:t xml:space="preserve">In overleg met het </w:t>
      </w:r>
      <w:r w:rsidR="009F1198" w:rsidRPr="00F5663A">
        <w:rPr>
          <w:rFonts w:cs="Calibri"/>
          <w:szCs w:val="20"/>
        </w:rPr>
        <w:t>ge</w:t>
      </w:r>
      <w:r w:rsidRPr="00F5663A">
        <w:rPr>
          <w:rFonts w:cs="Calibri"/>
          <w:szCs w:val="20"/>
        </w:rPr>
        <w:t>hele management</w:t>
      </w:r>
      <w:r w:rsidR="006C475B">
        <w:rPr>
          <w:rFonts w:cs="Calibri"/>
          <w:szCs w:val="20"/>
        </w:rPr>
        <w:t>,</w:t>
      </w:r>
      <w:r w:rsidRPr="00F5663A">
        <w:rPr>
          <w:rFonts w:cs="Calibri"/>
          <w:szCs w:val="20"/>
        </w:rPr>
        <w:t xml:space="preserve"> inclusief manager zorg en wonen</w:t>
      </w:r>
      <w:r w:rsidR="006C475B">
        <w:rPr>
          <w:rFonts w:cs="Calibri"/>
          <w:szCs w:val="20"/>
        </w:rPr>
        <w:t>,</w:t>
      </w:r>
      <w:r w:rsidRPr="00F5663A">
        <w:rPr>
          <w:rFonts w:cs="Calibri"/>
          <w:szCs w:val="20"/>
        </w:rPr>
        <w:t xml:space="preserve"> is besloten om eerst de processen aan te pakken voor het terugdringen van de administratieve lasten. </w:t>
      </w:r>
      <w:r w:rsidR="006C475B">
        <w:rPr>
          <w:rFonts w:cs="Calibri"/>
          <w:szCs w:val="20"/>
        </w:rPr>
        <w:t>Dit wil men doen</w:t>
      </w:r>
      <w:r w:rsidRPr="00F5663A">
        <w:rPr>
          <w:rFonts w:cs="Calibri"/>
          <w:szCs w:val="20"/>
        </w:rPr>
        <w:t xml:space="preserve"> door middel van het LEAN principe. Door gebruik te maken van LEAN worden processen beter gestroomlijnd</w:t>
      </w:r>
      <w:r w:rsidR="00714DEB" w:rsidRPr="00F5663A">
        <w:rPr>
          <w:rFonts w:cs="Calibri"/>
          <w:szCs w:val="20"/>
        </w:rPr>
        <w:t>,</w:t>
      </w:r>
      <w:r w:rsidRPr="00F5663A">
        <w:rPr>
          <w:rFonts w:cs="Calibri"/>
          <w:szCs w:val="20"/>
        </w:rPr>
        <w:t xml:space="preserve"> wat ten goede kom</w:t>
      </w:r>
      <w:r w:rsidR="00714DEB" w:rsidRPr="00F5663A">
        <w:rPr>
          <w:rFonts w:cs="Calibri"/>
          <w:szCs w:val="20"/>
        </w:rPr>
        <w:t>t aan de administratieve lasten</w:t>
      </w:r>
      <w:r w:rsidRPr="00F5663A">
        <w:rPr>
          <w:rFonts w:cs="Calibri"/>
          <w:szCs w:val="20"/>
        </w:rPr>
        <w:t xml:space="preserve">verlichting binnen de zorg. Komend jaar gaan medewerkers een opleiding volgen in </w:t>
      </w:r>
      <w:r w:rsidR="003173C7" w:rsidRPr="00F5663A">
        <w:rPr>
          <w:rFonts w:cs="Calibri"/>
          <w:szCs w:val="20"/>
        </w:rPr>
        <w:t xml:space="preserve">het klantgericht werken en wordt het team gestimuleerd in veranderbaarheid om zo de zorg rondom de cliënt beter te organiseren. Om dit aan te leren </w:t>
      </w:r>
      <w:r w:rsidR="008B7F7E" w:rsidRPr="00F5663A">
        <w:rPr>
          <w:rFonts w:cs="Calibri"/>
          <w:szCs w:val="20"/>
        </w:rPr>
        <w:t xml:space="preserve">wordt </w:t>
      </w:r>
      <w:r w:rsidRPr="00F5663A">
        <w:rPr>
          <w:rFonts w:cs="Calibri"/>
          <w:szCs w:val="20"/>
        </w:rPr>
        <w:t xml:space="preserve">het LEAN principe </w:t>
      </w:r>
      <w:r w:rsidR="003173C7" w:rsidRPr="00F5663A">
        <w:rPr>
          <w:rFonts w:cs="Calibri"/>
          <w:szCs w:val="20"/>
        </w:rPr>
        <w:t>gebruikt</w:t>
      </w:r>
      <w:r w:rsidRPr="00F5663A">
        <w:rPr>
          <w:rFonts w:cs="Calibri"/>
          <w:szCs w:val="20"/>
        </w:rPr>
        <w:t>.</w:t>
      </w:r>
    </w:p>
    <w:p w14:paraId="43432F73" w14:textId="77777777" w:rsidR="004714D4" w:rsidRPr="00F5663A" w:rsidRDefault="009F1198" w:rsidP="004714D4">
      <w:pPr>
        <w:jc w:val="both"/>
        <w:rPr>
          <w:szCs w:val="20"/>
        </w:rPr>
      </w:pPr>
      <w:r w:rsidRPr="00F5663A">
        <w:rPr>
          <w:rFonts w:cs="Calibri"/>
          <w:szCs w:val="20"/>
        </w:rPr>
        <w:t xml:space="preserve">De organisatie </w:t>
      </w:r>
      <w:r w:rsidR="0057730F" w:rsidRPr="00F5663A">
        <w:rPr>
          <w:rFonts w:cs="Calibri"/>
          <w:szCs w:val="20"/>
        </w:rPr>
        <w:t xml:space="preserve">WIJdezorg gaat structureel de leerlingenformatie uitbreiden </w:t>
      </w:r>
      <w:r w:rsidR="0024076D" w:rsidRPr="00F5663A">
        <w:rPr>
          <w:rFonts w:cs="Calibri"/>
          <w:szCs w:val="20"/>
        </w:rPr>
        <w:t xml:space="preserve">van 15 BFT naar gemiddeld </w:t>
      </w:r>
      <w:r w:rsidR="00CA6C33" w:rsidRPr="00F5663A">
        <w:rPr>
          <w:rFonts w:cs="Calibri"/>
          <w:szCs w:val="20"/>
        </w:rPr>
        <w:t>4</w:t>
      </w:r>
      <w:r w:rsidR="0024076D" w:rsidRPr="00F5663A">
        <w:rPr>
          <w:rFonts w:cs="Calibri"/>
          <w:szCs w:val="20"/>
        </w:rPr>
        <w:t>6</w:t>
      </w:r>
      <w:r w:rsidR="00CA6C33" w:rsidRPr="00F5663A">
        <w:rPr>
          <w:rFonts w:cs="Calibri"/>
          <w:szCs w:val="20"/>
        </w:rPr>
        <w:t xml:space="preserve"> </w:t>
      </w:r>
      <w:r w:rsidR="0057730F" w:rsidRPr="00F5663A">
        <w:rPr>
          <w:rFonts w:cs="Calibri"/>
          <w:szCs w:val="20"/>
        </w:rPr>
        <w:t>BFT</w:t>
      </w:r>
      <w:r w:rsidR="00714DEB" w:rsidRPr="00F5663A">
        <w:rPr>
          <w:rFonts w:cs="Calibri"/>
          <w:szCs w:val="20"/>
        </w:rPr>
        <w:t>,</w:t>
      </w:r>
      <w:r w:rsidR="0057730F" w:rsidRPr="00F5663A">
        <w:rPr>
          <w:rFonts w:cs="Calibri"/>
          <w:szCs w:val="20"/>
        </w:rPr>
        <w:t xml:space="preserve"> </w:t>
      </w:r>
      <w:r w:rsidR="006C475B">
        <w:rPr>
          <w:rFonts w:cs="Calibri"/>
          <w:szCs w:val="20"/>
        </w:rPr>
        <w:t xml:space="preserve">waarvan </w:t>
      </w:r>
      <w:r w:rsidR="0057730F" w:rsidRPr="00F5663A">
        <w:rPr>
          <w:rFonts w:cs="Calibri"/>
          <w:szCs w:val="20"/>
        </w:rPr>
        <w:t xml:space="preserve">21 BFT </w:t>
      </w:r>
      <w:r w:rsidR="0024076D" w:rsidRPr="00F5663A">
        <w:rPr>
          <w:rFonts w:cs="Calibri"/>
          <w:szCs w:val="20"/>
        </w:rPr>
        <w:t xml:space="preserve">wordt </w:t>
      </w:r>
      <w:r w:rsidR="0057730F" w:rsidRPr="00F5663A">
        <w:rPr>
          <w:rFonts w:cs="Calibri"/>
          <w:szCs w:val="20"/>
        </w:rPr>
        <w:t>bekostigd uit de intensivering</w:t>
      </w:r>
      <w:r w:rsidR="00714DEB" w:rsidRPr="00F5663A">
        <w:rPr>
          <w:rFonts w:cs="Calibri"/>
          <w:szCs w:val="20"/>
        </w:rPr>
        <w:t>s</w:t>
      </w:r>
      <w:r w:rsidR="0057730F" w:rsidRPr="00F5663A">
        <w:rPr>
          <w:rFonts w:cs="Calibri"/>
          <w:szCs w:val="20"/>
        </w:rPr>
        <w:t xml:space="preserve">middelen. Om aan de vraag van specialistische zorg te voldoen hebben alle </w:t>
      </w:r>
      <w:r w:rsidR="00CA6C33" w:rsidRPr="00F5663A">
        <w:rPr>
          <w:rFonts w:cs="Calibri"/>
          <w:szCs w:val="20"/>
        </w:rPr>
        <w:t xml:space="preserve">managers </w:t>
      </w:r>
      <w:r w:rsidR="0057730F" w:rsidRPr="00F5663A">
        <w:rPr>
          <w:rFonts w:cs="Calibri"/>
          <w:szCs w:val="20"/>
        </w:rPr>
        <w:t xml:space="preserve">zorg van de betreffende locaties een opleiding gespecialiseerd verzorgende psychogeriatrie (GVP) gevolgd. Komend jaar </w:t>
      </w:r>
      <w:r w:rsidRPr="00F5663A">
        <w:rPr>
          <w:rFonts w:cs="Calibri"/>
          <w:szCs w:val="20"/>
        </w:rPr>
        <w:t xml:space="preserve">(2013) </w:t>
      </w:r>
      <w:r w:rsidR="0057730F" w:rsidRPr="00F5663A">
        <w:rPr>
          <w:rFonts w:cs="Calibri"/>
          <w:szCs w:val="20"/>
        </w:rPr>
        <w:t>volgt op iedere locatie een medewerker de GVP op</w:t>
      </w:r>
      <w:r w:rsidRPr="00F5663A">
        <w:rPr>
          <w:rFonts w:cs="Calibri"/>
          <w:szCs w:val="20"/>
        </w:rPr>
        <w:t xml:space="preserve">leiding om zo in </w:t>
      </w:r>
      <w:r w:rsidR="008B7F7E" w:rsidRPr="00F5663A">
        <w:rPr>
          <w:rFonts w:cs="Calibri"/>
          <w:szCs w:val="20"/>
        </w:rPr>
        <w:t>het</w:t>
      </w:r>
      <w:r w:rsidRPr="00F5663A">
        <w:rPr>
          <w:rFonts w:cs="Calibri"/>
          <w:szCs w:val="20"/>
        </w:rPr>
        <w:t xml:space="preserve"> extramurale- </w:t>
      </w:r>
      <w:r w:rsidR="0057730F" w:rsidRPr="00F5663A">
        <w:rPr>
          <w:rFonts w:cs="Calibri"/>
          <w:szCs w:val="20"/>
        </w:rPr>
        <w:t xml:space="preserve">en intramurale zorg professioneel om te kunnen gaan met cliënten met </w:t>
      </w:r>
      <w:r w:rsidRPr="00F5663A">
        <w:rPr>
          <w:rFonts w:cs="Calibri"/>
          <w:szCs w:val="20"/>
        </w:rPr>
        <w:t xml:space="preserve">het ziektebeeld </w:t>
      </w:r>
      <w:r w:rsidR="0057730F" w:rsidRPr="00F5663A">
        <w:rPr>
          <w:rFonts w:cs="Calibri"/>
          <w:szCs w:val="20"/>
        </w:rPr>
        <w:t xml:space="preserve">dementie. In 2013 wordt een pilot </w:t>
      </w:r>
      <w:r w:rsidR="004714D4" w:rsidRPr="00F5663A">
        <w:rPr>
          <w:rFonts w:cs="Calibri"/>
          <w:szCs w:val="20"/>
        </w:rPr>
        <w:t>gestart</w:t>
      </w:r>
      <w:r w:rsidR="0057730F" w:rsidRPr="00F5663A">
        <w:rPr>
          <w:rFonts w:cs="Calibri"/>
          <w:szCs w:val="20"/>
        </w:rPr>
        <w:t xml:space="preserve"> ten aanzien van de functie van gespecialiseerd verzorgende somatiek </w:t>
      </w:r>
      <w:r w:rsidR="00CA6C33" w:rsidRPr="00F5663A">
        <w:rPr>
          <w:rFonts w:cs="Calibri"/>
          <w:szCs w:val="20"/>
        </w:rPr>
        <w:t xml:space="preserve">(wijkverpleegkundige). </w:t>
      </w:r>
      <w:r w:rsidR="0057730F" w:rsidRPr="00F5663A">
        <w:rPr>
          <w:rFonts w:cs="Calibri"/>
          <w:szCs w:val="20"/>
        </w:rPr>
        <w:t xml:space="preserve">Het doel hiervan is om complexere zorgvragen te kunnen begeleiden in de </w:t>
      </w:r>
      <w:r w:rsidR="00CA6C33" w:rsidRPr="00F5663A">
        <w:rPr>
          <w:rFonts w:cs="Calibri"/>
          <w:szCs w:val="20"/>
        </w:rPr>
        <w:t xml:space="preserve">thuissituatie. </w:t>
      </w:r>
      <w:r w:rsidR="004714D4" w:rsidRPr="00F5663A">
        <w:rPr>
          <w:noProof/>
          <w:szCs w:val="20"/>
        </w:rPr>
        <w:t>In de praktijk zal het zo zijn dat de groep cliënten met een complexe zorgvraag, langer zorg thuis krijg</w:t>
      </w:r>
      <w:r w:rsidR="006C475B">
        <w:rPr>
          <w:noProof/>
          <w:szCs w:val="20"/>
        </w:rPr>
        <w:t>en</w:t>
      </w:r>
      <w:r w:rsidR="004714D4" w:rsidRPr="00F5663A">
        <w:rPr>
          <w:noProof/>
          <w:szCs w:val="20"/>
        </w:rPr>
        <w:t xml:space="preserve"> en af en toe opgenomen wordt in een ziekenhuis en of verpleegafdeling. </w:t>
      </w:r>
      <w:r w:rsidR="004714D4" w:rsidRPr="00F5663A">
        <w:rPr>
          <w:szCs w:val="20"/>
        </w:rPr>
        <w:t>In de praktijk zullen dus alle cliëntprofielen samenhang van zorg nodig hebben</w:t>
      </w:r>
      <w:r w:rsidR="006C475B">
        <w:rPr>
          <w:szCs w:val="20"/>
        </w:rPr>
        <w:t>.</w:t>
      </w:r>
      <w:r w:rsidR="004714D4" w:rsidRPr="00F5663A">
        <w:rPr>
          <w:szCs w:val="20"/>
        </w:rPr>
        <w:t xml:space="preserve"> </w:t>
      </w:r>
      <w:r w:rsidR="006C475B">
        <w:rPr>
          <w:szCs w:val="20"/>
        </w:rPr>
        <w:t>D</w:t>
      </w:r>
      <w:r w:rsidR="004714D4" w:rsidRPr="00F5663A">
        <w:rPr>
          <w:szCs w:val="20"/>
        </w:rPr>
        <w:t>e groep met lichte zorgindicaties zijn goed te helpen door de reguliere domeinen van Zvw, WMO</w:t>
      </w:r>
      <w:r w:rsidR="006C475B">
        <w:rPr>
          <w:szCs w:val="20"/>
        </w:rPr>
        <w:t xml:space="preserve"> en</w:t>
      </w:r>
      <w:r w:rsidR="004714D4" w:rsidRPr="00F5663A">
        <w:rPr>
          <w:szCs w:val="20"/>
        </w:rPr>
        <w:t xml:space="preserve"> extramurale AWBZ. Vanuit de beleidsregel </w:t>
      </w:r>
      <w:r w:rsidR="006C475B">
        <w:rPr>
          <w:szCs w:val="20"/>
        </w:rPr>
        <w:t>CA</w:t>
      </w:r>
      <w:r w:rsidR="004714D4" w:rsidRPr="00F5663A">
        <w:rPr>
          <w:szCs w:val="20"/>
        </w:rPr>
        <w:t xml:space="preserve">-300-469 </w:t>
      </w:r>
      <w:r w:rsidR="006C475B">
        <w:rPr>
          <w:szCs w:val="20"/>
        </w:rPr>
        <w:t xml:space="preserve">( </w:t>
      </w:r>
      <w:r w:rsidR="004714D4" w:rsidRPr="00F5663A">
        <w:rPr>
          <w:szCs w:val="20"/>
        </w:rPr>
        <w:t>prestatiebeschrijvingen en tarieven extramurale zorg 2011</w:t>
      </w:r>
      <w:r w:rsidR="004714D4" w:rsidRPr="00F5663A">
        <w:rPr>
          <w:noProof/>
          <w:szCs w:val="20"/>
        </w:rPr>
        <w:t xml:space="preserve"> (NZa, 2011)</w:t>
      </w:r>
      <w:r w:rsidR="006C475B">
        <w:rPr>
          <w:noProof/>
          <w:szCs w:val="20"/>
        </w:rPr>
        <w:t>)</w:t>
      </w:r>
      <w:r w:rsidR="004714D4" w:rsidRPr="00F5663A">
        <w:rPr>
          <w:szCs w:val="20"/>
        </w:rPr>
        <w:t xml:space="preserve"> kan een organisatie worden toegelaten om extra prestaties extramurale zorg te leveren. Voor deze prestaties geldt een hoger uurtarief. WIJdezorg heeft in de begroting van 2013 een bescheiden productie opgenomen voor deze prestaties:</w:t>
      </w:r>
    </w:p>
    <w:p w14:paraId="43432F74" w14:textId="77777777" w:rsidR="004714D4" w:rsidRPr="00F5663A" w:rsidRDefault="006C475B" w:rsidP="004B233C">
      <w:pPr>
        <w:pStyle w:val="Lijstalinea"/>
        <w:numPr>
          <w:ilvl w:val="0"/>
          <w:numId w:val="9"/>
        </w:numPr>
        <w:jc w:val="both"/>
        <w:rPr>
          <w:szCs w:val="20"/>
        </w:rPr>
      </w:pPr>
      <w:r>
        <w:rPr>
          <w:szCs w:val="20"/>
        </w:rPr>
        <w:t>H</w:t>
      </w:r>
      <w:r w:rsidR="004714D4" w:rsidRPr="00F5663A">
        <w:rPr>
          <w:szCs w:val="20"/>
        </w:rPr>
        <w:t>120 Persoonlijke verzorging speciaal</w:t>
      </w:r>
    </w:p>
    <w:p w14:paraId="43432F75" w14:textId="77777777" w:rsidR="004714D4" w:rsidRPr="00F5663A" w:rsidRDefault="006C475B" w:rsidP="004B233C">
      <w:pPr>
        <w:pStyle w:val="Lijstalinea"/>
        <w:numPr>
          <w:ilvl w:val="0"/>
          <w:numId w:val="9"/>
        </w:numPr>
        <w:jc w:val="both"/>
        <w:rPr>
          <w:szCs w:val="20"/>
        </w:rPr>
      </w:pPr>
      <w:r>
        <w:rPr>
          <w:szCs w:val="20"/>
        </w:rPr>
        <w:t>H</w:t>
      </w:r>
      <w:r w:rsidR="004714D4" w:rsidRPr="00F5663A">
        <w:rPr>
          <w:szCs w:val="20"/>
        </w:rPr>
        <w:t>106 Gespecialiseerde verpleging</w:t>
      </w:r>
    </w:p>
    <w:p w14:paraId="43432F76" w14:textId="77777777" w:rsidR="004714D4" w:rsidRPr="00F5663A" w:rsidRDefault="006C475B" w:rsidP="004B233C">
      <w:pPr>
        <w:pStyle w:val="Lijstalinea"/>
        <w:numPr>
          <w:ilvl w:val="0"/>
          <w:numId w:val="9"/>
        </w:numPr>
        <w:jc w:val="both"/>
        <w:rPr>
          <w:szCs w:val="20"/>
        </w:rPr>
      </w:pPr>
      <w:r>
        <w:rPr>
          <w:szCs w:val="20"/>
        </w:rPr>
        <w:t>H328 Behandeling basis</w:t>
      </w:r>
      <w:r w:rsidR="004714D4" w:rsidRPr="00F5663A">
        <w:rPr>
          <w:szCs w:val="20"/>
        </w:rPr>
        <w:t>somatiek, psychogeriatrie, verstandelijk gehandicapt en lichamelijk gehandicapt.</w:t>
      </w:r>
    </w:p>
    <w:p w14:paraId="43432F77" w14:textId="77777777" w:rsidR="009120FF" w:rsidRPr="00F5663A" w:rsidRDefault="004714D4" w:rsidP="00BB32E8">
      <w:pPr>
        <w:jc w:val="both"/>
        <w:rPr>
          <w:szCs w:val="20"/>
        </w:rPr>
      </w:pPr>
      <w:r w:rsidRPr="00F5663A">
        <w:rPr>
          <w:szCs w:val="20"/>
        </w:rPr>
        <w:t xml:space="preserve">De bovengenoemde prestaties zijn opgenomen omdat er een toename wordt verwacht </w:t>
      </w:r>
      <w:r w:rsidR="002A0387" w:rsidRPr="00F5663A">
        <w:rPr>
          <w:szCs w:val="20"/>
        </w:rPr>
        <w:t xml:space="preserve">van </w:t>
      </w:r>
      <w:r w:rsidRPr="00F5663A">
        <w:rPr>
          <w:szCs w:val="20"/>
        </w:rPr>
        <w:t xml:space="preserve">meer en complexere zorgvragen bij zorg thuis. </w:t>
      </w:r>
      <w:r w:rsidR="0072267F" w:rsidRPr="00F5663A">
        <w:rPr>
          <w:szCs w:val="20"/>
        </w:rPr>
        <w:t>Om nog beter de zorg in het verzorgingshuis en bij zorg thuis af te stemmen</w:t>
      </w:r>
      <w:r w:rsidR="005F3DA1" w:rsidRPr="00F5663A">
        <w:rPr>
          <w:szCs w:val="20"/>
        </w:rPr>
        <w:t xml:space="preserve"> neemt</w:t>
      </w:r>
      <w:r w:rsidR="0072267F" w:rsidRPr="00F5663A">
        <w:rPr>
          <w:szCs w:val="20"/>
        </w:rPr>
        <w:t xml:space="preserve"> WIJdezorg </w:t>
      </w:r>
      <w:r w:rsidR="005F3DA1" w:rsidRPr="00F5663A">
        <w:rPr>
          <w:szCs w:val="20"/>
        </w:rPr>
        <w:t>m</w:t>
      </w:r>
      <w:r w:rsidR="008A741F">
        <w:rPr>
          <w:szCs w:val="20"/>
        </w:rPr>
        <w:t>et ingang van</w:t>
      </w:r>
      <w:r w:rsidR="0072267F" w:rsidRPr="00F5663A">
        <w:rPr>
          <w:szCs w:val="20"/>
        </w:rPr>
        <w:t xml:space="preserve"> 2012 </w:t>
      </w:r>
      <w:r w:rsidR="005F3DA1" w:rsidRPr="00F5663A">
        <w:rPr>
          <w:szCs w:val="20"/>
        </w:rPr>
        <w:t>deel aan</w:t>
      </w:r>
      <w:r w:rsidR="0072267F" w:rsidRPr="00F5663A">
        <w:rPr>
          <w:szCs w:val="20"/>
        </w:rPr>
        <w:t xml:space="preserve"> het project MOVIT</w:t>
      </w:r>
      <w:r w:rsidR="008A741F">
        <w:rPr>
          <w:szCs w:val="20"/>
        </w:rPr>
        <w:t xml:space="preserve"> </w:t>
      </w:r>
      <w:r w:rsidR="0072267F" w:rsidRPr="00F5663A">
        <w:rPr>
          <w:szCs w:val="20"/>
        </w:rPr>
        <w:t>( Medische zorg Optimalisatie Verzorgingshuizen Implementatie Traject). Het MOVIT project is een programma van ZonMW</w:t>
      </w:r>
      <w:r w:rsidR="008A741F">
        <w:rPr>
          <w:szCs w:val="20"/>
        </w:rPr>
        <w:t>.</w:t>
      </w:r>
      <w:r w:rsidR="0072267F" w:rsidRPr="00F5663A">
        <w:rPr>
          <w:szCs w:val="20"/>
        </w:rPr>
        <w:t xml:space="preserve"> </w:t>
      </w:r>
      <w:r w:rsidR="008A741F">
        <w:rPr>
          <w:szCs w:val="20"/>
        </w:rPr>
        <w:t>B</w:t>
      </w:r>
      <w:r w:rsidR="0072267F" w:rsidRPr="00F5663A">
        <w:rPr>
          <w:szCs w:val="20"/>
        </w:rPr>
        <w:t xml:space="preserve">ij dit </w:t>
      </w:r>
      <w:r w:rsidR="008A741F" w:rsidRPr="00F5663A">
        <w:rPr>
          <w:szCs w:val="20"/>
        </w:rPr>
        <w:t>project</w:t>
      </w:r>
      <w:r w:rsidR="0072267F" w:rsidRPr="00F5663A">
        <w:rPr>
          <w:szCs w:val="20"/>
        </w:rPr>
        <w:t xml:space="preserve"> zijn verder betrokken het NFU</w:t>
      </w:r>
      <w:r w:rsidR="008A741F">
        <w:rPr>
          <w:szCs w:val="20"/>
        </w:rPr>
        <w:t xml:space="preserve"> </w:t>
      </w:r>
      <w:r w:rsidR="0072267F" w:rsidRPr="00F5663A">
        <w:rPr>
          <w:szCs w:val="20"/>
        </w:rPr>
        <w:t>( Nederlandse Federatie van Universitair Medische Centra), CSO</w:t>
      </w:r>
      <w:r w:rsidR="008A741F">
        <w:rPr>
          <w:szCs w:val="20"/>
        </w:rPr>
        <w:t xml:space="preserve"> </w:t>
      </w:r>
      <w:r w:rsidR="0072267F" w:rsidRPr="00F5663A">
        <w:rPr>
          <w:szCs w:val="20"/>
        </w:rPr>
        <w:t xml:space="preserve">( Centrale Samenwerking </w:t>
      </w:r>
      <w:r w:rsidR="008B7F7E" w:rsidRPr="00F5663A">
        <w:rPr>
          <w:szCs w:val="20"/>
        </w:rPr>
        <w:t xml:space="preserve">Ouderenorganisaties) </w:t>
      </w:r>
      <w:r w:rsidR="0072267F" w:rsidRPr="00F5663A">
        <w:rPr>
          <w:szCs w:val="20"/>
        </w:rPr>
        <w:t>en VWS</w:t>
      </w:r>
      <w:r w:rsidR="008A741F">
        <w:rPr>
          <w:szCs w:val="20"/>
        </w:rPr>
        <w:t xml:space="preserve"> </w:t>
      </w:r>
      <w:r w:rsidR="0072267F" w:rsidRPr="00F5663A">
        <w:rPr>
          <w:szCs w:val="20"/>
        </w:rPr>
        <w:t>(ministerie van Volksgezondheid, Welzijn en Sport). Het MOVIT project moet ervoor zorge</w:t>
      </w:r>
      <w:r w:rsidR="008A741F">
        <w:rPr>
          <w:szCs w:val="20"/>
        </w:rPr>
        <w:t>n dat er een verbetering plaats</w:t>
      </w:r>
      <w:r w:rsidR="0072267F" w:rsidRPr="00F5663A">
        <w:rPr>
          <w:szCs w:val="20"/>
        </w:rPr>
        <w:t>vind</w:t>
      </w:r>
      <w:r w:rsidR="005F3DA1" w:rsidRPr="00F5663A">
        <w:rPr>
          <w:szCs w:val="20"/>
        </w:rPr>
        <w:t>t</w:t>
      </w:r>
      <w:r w:rsidR="0072267F" w:rsidRPr="00F5663A">
        <w:rPr>
          <w:szCs w:val="20"/>
        </w:rPr>
        <w:t xml:space="preserve"> in het huidige zorgaanbod. Er is door verschillende rapporten geconstateerd dat er nog te weinig kennis is van goede samenhangende ouderenzorg</w:t>
      </w:r>
      <w:r w:rsidR="009120FF" w:rsidRPr="00F5663A">
        <w:rPr>
          <w:noProof/>
          <w:szCs w:val="20"/>
        </w:rPr>
        <w:t xml:space="preserve"> (MOVIT, 2011)</w:t>
      </w:r>
      <w:r w:rsidR="0072267F" w:rsidRPr="00F5663A">
        <w:rPr>
          <w:szCs w:val="20"/>
        </w:rPr>
        <w:t xml:space="preserve">. Uit deze onderzoeken </w:t>
      </w:r>
      <w:r w:rsidR="009120FF" w:rsidRPr="00F5663A">
        <w:rPr>
          <w:szCs w:val="20"/>
        </w:rPr>
        <w:t xml:space="preserve">blijkt dat de samenwerking tussen verschillende organisaties en disciplines niet voldoende is. Het project MOVIT </w:t>
      </w:r>
      <w:r w:rsidR="00AE52DB" w:rsidRPr="00F5663A">
        <w:rPr>
          <w:szCs w:val="20"/>
        </w:rPr>
        <w:t>is</w:t>
      </w:r>
      <w:r w:rsidR="009120FF" w:rsidRPr="00F5663A">
        <w:rPr>
          <w:szCs w:val="20"/>
        </w:rPr>
        <w:t xml:space="preserve"> al enige tijd </w:t>
      </w:r>
      <w:r w:rsidR="00AE52DB" w:rsidRPr="00F5663A">
        <w:rPr>
          <w:szCs w:val="20"/>
        </w:rPr>
        <w:t xml:space="preserve">gestart </w:t>
      </w:r>
      <w:r w:rsidR="009120FF" w:rsidRPr="00F5663A">
        <w:rPr>
          <w:szCs w:val="20"/>
        </w:rPr>
        <w:t>in de organisatie. De resultaten van het project zijn:</w:t>
      </w:r>
    </w:p>
    <w:p w14:paraId="43432F78" w14:textId="77777777" w:rsidR="009120FF" w:rsidRPr="00F5663A" w:rsidRDefault="009120FF" w:rsidP="004B233C">
      <w:pPr>
        <w:numPr>
          <w:ilvl w:val="0"/>
          <w:numId w:val="23"/>
        </w:numPr>
        <w:jc w:val="both"/>
        <w:rPr>
          <w:szCs w:val="20"/>
        </w:rPr>
      </w:pPr>
      <w:r w:rsidRPr="00F5663A">
        <w:rPr>
          <w:szCs w:val="20"/>
        </w:rPr>
        <w:t>Structurele samenwerking en overleg tussen betrokken disciplines</w:t>
      </w:r>
    </w:p>
    <w:p w14:paraId="43432F79" w14:textId="77777777" w:rsidR="009120FF" w:rsidRPr="00F5663A" w:rsidRDefault="009120FF" w:rsidP="004B233C">
      <w:pPr>
        <w:numPr>
          <w:ilvl w:val="0"/>
          <w:numId w:val="23"/>
        </w:numPr>
        <w:jc w:val="both"/>
        <w:rPr>
          <w:szCs w:val="20"/>
        </w:rPr>
      </w:pPr>
      <w:r w:rsidRPr="00F5663A">
        <w:rPr>
          <w:szCs w:val="20"/>
        </w:rPr>
        <w:t>Betere a</w:t>
      </w:r>
      <w:r w:rsidR="008A741F">
        <w:rPr>
          <w:szCs w:val="20"/>
        </w:rPr>
        <w:t>fstemming van de geneesmiddelen</w:t>
      </w:r>
      <w:r w:rsidRPr="00F5663A">
        <w:rPr>
          <w:szCs w:val="20"/>
        </w:rPr>
        <w:t>voorziening</w:t>
      </w:r>
    </w:p>
    <w:p w14:paraId="43432F7A" w14:textId="77777777" w:rsidR="009120FF" w:rsidRPr="00F5663A" w:rsidRDefault="009120FF" w:rsidP="004B233C">
      <w:pPr>
        <w:numPr>
          <w:ilvl w:val="0"/>
          <w:numId w:val="23"/>
        </w:numPr>
        <w:jc w:val="both"/>
        <w:rPr>
          <w:szCs w:val="20"/>
        </w:rPr>
      </w:pPr>
      <w:r w:rsidRPr="00F5663A">
        <w:rPr>
          <w:szCs w:val="20"/>
        </w:rPr>
        <w:t>Zorgleefplan op maat</w:t>
      </w:r>
    </w:p>
    <w:p w14:paraId="43432F7B" w14:textId="77777777" w:rsidR="009120FF" w:rsidRPr="00F5663A" w:rsidRDefault="009120FF" w:rsidP="004B233C">
      <w:pPr>
        <w:numPr>
          <w:ilvl w:val="0"/>
          <w:numId w:val="23"/>
        </w:numPr>
        <w:jc w:val="both"/>
        <w:rPr>
          <w:szCs w:val="20"/>
        </w:rPr>
      </w:pPr>
      <w:r w:rsidRPr="00F5663A">
        <w:rPr>
          <w:szCs w:val="20"/>
        </w:rPr>
        <w:t>Afspraken tussen verzorgende en artsen</w:t>
      </w:r>
    </w:p>
    <w:p w14:paraId="43432F7C" w14:textId="77777777" w:rsidR="009120FF" w:rsidRPr="00F5663A" w:rsidRDefault="009120FF" w:rsidP="009120FF">
      <w:pPr>
        <w:jc w:val="both"/>
        <w:rPr>
          <w:szCs w:val="20"/>
        </w:rPr>
      </w:pPr>
      <w:r w:rsidRPr="00F5663A">
        <w:rPr>
          <w:szCs w:val="20"/>
        </w:rPr>
        <w:t>Het project MOVIT</w:t>
      </w:r>
      <w:r w:rsidR="008A741F">
        <w:rPr>
          <w:szCs w:val="20"/>
        </w:rPr>
        <w:t xml:space="preserve"> is</w:t>
      </w:r>
      <w:r w:rsidRPr="00F5663A">
        <w:rPr>
          <w:szCs w:val="20"/>
        </w:rPr>
        <w:t xml:space="preserve"> in eerste instantie gericht op de intramurale zorg. Echter door de wetswijzigingen en de verschuivingen in de zorg richt het programma zich steeds meer op zorg thuis en de coördinatie van zorg thuis.</w:t>
      </w:r>
    </w:p>
    <w:p w14:paraId="43432F7D" w14:textId="77777777" w:rsidR="002A0387" w:rsidRPr="00F5663A" w:rsidRDefault="002A0387" w:rsidP="00BB32E8">
      <w:pPr>
        <w:jc w:val="both"/>
        <w:rPr>
          <w:rFonts w:cs="Calibri"/>
          <w:szCs w:val="20"/>
        </w:rPr>
      </w:pPr>
    </w:p>
    <w:p w14:paraId="43432F7E" w14:textId="77777777" w:rsidR="004E1B6C" w:rsidRPr="00F5663A" w:rsidRDefault="00C27541" w:rsidP="00CD5A54">
      <w:pPr>
        <w:pStyle w:val="Kop2"/>
        <w:rPr>
          <w:szCs w:val="20"/>
        </w:rPr>
      </w:pPr>
      <w:bookmarkStart w:id="252" w:name="_Toc356493806"/>
      <w:bookmarkStart w:id="253" w:name="_Toc356636017"/>
      <w:bookmarkStart w:id="254" w:name="_Toc356986572"/>
      <w:r w:rsidRPr="00F5663A">
        <w:rPr>
          <w:szCs w:val="20"/>
        </w:rPr>
        <w:t>1.1</w:t>
      </w:r>
      <w:r w:rsidR="00A81197">
        <w:rPr>
          <w:szCs w:val="20"/>
        </w:rPr>
        <w:t xml:space="preserve">2 </w:t>
      </w:r>
      <w:r w:rsidR="004E1B6C" w:rsidRPr="00F5663A">
        <w:rPr>
          <w:szCs w:val="20"/>
        </w:rPr>
        <w:t>Gebruikte bronnen</w:t>
      </w:r>
      <w:bookmarkEnd w:id="252"/>
      <w:bookmarkEnd w:id="253"/>
      <w:bookmarkEnd w:id="254"/>
    </w:p>
    <w:p w14:paraId="43432F7F" w14:textId="77777777" w:rsidR="00D605D4" w:rsidRDefault="004E1B6C" w:rsidP="00C9148C">
      <w:pPr>
        <w:jc w:val="both"/>
        <w:rPr>
          <w:szCs w:val="20"/>
        </w:rPr>
      </w:pPr>
      <w:r w:rsidRPr="00F5663A">
        <w:rPr>
          <w:szCs w:val="20"/>
        </w:rPr>
        <w:t xml:space="preserve">Voor het verkrijgen van een pluriform beeld </w:t>
      </w:r>
      <w:r w:rsidR="00E80F49" w:rsidRPr="00F5663A">
        <w:rPr>
          <w:szCs w:val="20"/>
        </w:rPr>
        <w:t>heeft de onderzoeker alle kanten volledig belicht</w:t>
      </w:r>
      <w:r w:rsidRPr="00F5663A">
        <w:rPr>
          <w:szCs w:val="20"/>
        </w:rPr>
        <w:t>. Er zijn meerdere gesprekken ge</w:t>
      </w:r>
      <w:r w:rsidR="00E80F49" w:rsidRPr="00F5663A">
        <w:rPr>
          <w:szCs w:val="20"/>
        </w:rPr>
        <w:t>weest</w:t>
      </w:r>
      <w:r w:rsidRPr="00F5663A">
        <w:rPr>
          <w:szCs w:val="20"/>
        </w:rPr>
        <w:t xml:space="preserve"> met de locatiemanager, de zorgbemiddelaar en de medewerkers zorg thuis. Deze informanten weten wat er op hun afdeling of binnen de locatie speelt. Zij vormen vanuit de verschillende </w:t>
      </w:r>
      <w:r w:rsidRPr="00F5663A">
        <w:rPr>
          <w:szCs w:val="20"/>
        </w:rPr>
        <w:lastRenderedPageBreak/>
        <w:t>invalshoeken een eigen mening over het product zorg thuis en de toename van complexe zorg</w:t>
      </w:r>
      <w:r w:rsidR="00E80F49" w:rsidRPr="00F5663A">
        <w:rPr>
          <w:szCs w:val="20"/>
        </w:rPr>
        <w:t>vragen</w:t>
      </w:r>
      <w:r w:rsidRPr="00F5663A">
        <w:rPr>
          <w:szCs w:val="20"/>
        </w:rPr>
        <w:t>. Mocht het zo zijn dat er nieuwe gesprekken zouden worden gevoerd met deze in</w:t>
      </w:r>
      <w:r w:rsidR="00A87956" w:rsidRPr="00F5663A">
        <w:rPr>
          <w:szCs w:val="20"/>
        </w:rPr>
        <w:t>formanten dan zou dit dezelfde informatie opleveren</w:t>
      </w:r>
      <w:r w:rsidRPr="00F5663A">
        <w:rPr>
          <w:szCs w:val="20"/>
        </w:rPr>
        <w:t>. Voor het pluriforme beeld zijn er zowel kwantitatieve</w:t>
      </w:r>
      <w:r w:rsidR="00E80F49" w:rsidRPr="00F5663A">
        <w:rPr>
          <w:szCs w:val="20"/>
        </w:rPr>
        <w:t xml:space="preserve"> als</w:t>
      </w:r>
      <w:r w:rsidRPr="00F5663A">
        <w:rPr>
          <w:szCs w:val="20"/>
        </w:rPr>
        <w:t xml:space="preserve"> kwalitatieve </w:t>
      </w:r>
      <w:r w:rsidR="0004139A" w:rsidRPr="00F5663A">
        <w:rPr>
          <w:szCs w:val="20"/>
        </w:rPr>
        <w:t>gegevens</w:t>
      </w:r>
      <w:r w:rsidR="00E80F49" w:rsidRPr="00F5663A">
        <w:rPr>
          <w:szCs w:val="20"/>
        </w:rPr>
        <w:t xml:space="preserve"> van de organisatie en de omgeving gebruikt</w:t>
      </w:r>
      <w:r w:rsidR="0004139A" w:rsidRPr="00F5663A">
        <w:rPr>
          <w:szCs w:val="20"/>
        </w:rPr>
        <w:t xml:space="preserve">. </w:t>
      </w:r>
      <w:r w:rsidR="00E80F49" w:rsidRPr="00F5663A">
        <w:rPr>
          <w:szCs w:val="20"/>
        </w:rPr>
        <w:t>De onderzoeker heeft gebruik gemaakt van de</w:t>
      </w:r>
      <w:r w:rsidR="0004139A" w:rsidRPr="00F5663A">
        <w:rPr>
          <w:szCs w:val="20"/>
        </w:rPr>
        <w:t xml:space="preserve"> bron MOVIT- project</w:t>
      </w:r>
      <w:r w:rsidR="0090417B">
        <w:rPr>
          <w:szCs w:val="20"/>
        </w:rPr>
        <w:t>.</w:t>
      </w:r>
      <w:r w:rsidR="0004139A" w:rsidRPr="00F5663A">
        <w:rPr>
          <w:szCs w:val="20"/>
        </w:rPr>
        <w:t xml:space="preserve"> </w:t>
      </w:r>
      <w:r w:rsidR="0090417B">
        <w:rPr>
          <w:szCs w:val="20"/>
        </w:rPr>
        <w:t>D</w:t>
      </w:r>
      <w:r w:rsidR="00E80F49" w:rsidRPr="00F5663A">
        <w:rPr>
          <w:szCs w:val="20"/>
        </w:rPr>
        <w:t>i</w:t>
      </w:r>
      <w:r w:rsidRPr="00F5663A">
        <w:rPr>
          <w:szCs w:val="20"/>
        </w:rPr>
        <w:t xml:space="preserve">t </w:t>
      </w:r>
      <w:r w:rsidR="00E80F49" w:rsidRPr="00F5663A">
        <w:rPr>
          <w:szCs w:val="20"/>
        </w:rPr>
        <w:t xml:space="preserve">omdat het MOVIT project </w:t>
      </w:r>
      <w:r w:rsidRPr="00F5663A">
        <w:rPr>
          <w:szCs w:val="20"/>
        </w:rPr>
        <w:t xml:space="preserve">wetenschappelijk ondersteund </w:t>
      </w:r>
      <w:r w:rsidR="00E80F49" w:rsidRPr="00F5663A">
        <w:rPr>
          <w:szCs w:val="20"/>
        </w:rPr>
        <w:t xml:space="preserve">wordt </w:t>
      </w:r>
      <w:r w:rsidRPr="00F5663A">
        <w:rPr>
          <w:szCs w:val="20"/>
        </w:rPr>
        <w:t>door het NFU</w:t>
      </w:r>
      <w:r w:rsidR="00E15F56">
        <w:rPr>
          <w:noProof/>
          <w:szCs w:val="20"/>
        </w:rPr>
        <w:t xml:space="preserve"> (Nationaal programma </w:t>
      </w:r>
      <w:r w:rsidRPr="00F5663A">
        <w:rPr>
          <w:noProof/>
          <w:szCs w:val="20"/>
        </w:rPr>
        <w:t>Ouderen</w:t>
      </w:r>
      <w:r w:rsidR="00E15F56">
        <w:rPr>
          <w:noProof/>
          <w:szCs w:val="20"/>
        </w:rPr>
        <w:t>zorg</w:t>
      </w:r>
      <w:r w:rsidRPr="00F5663A">
        <w:rPr>
          <w:noProof/>
          <w:szCs w:val="20"/>
        </w:rPr>
        <w:t>, 2011)</w:t>
      </w:r>
      <w:r w:rsidRPr="00F5663A">
        <w:rPr>
          <w:szCs w:val="20"/>
        </w:rPr>
        <w:t xml:space="preserve">. </w:t>
      </w:r>
    </w:p>
    <w:p w14:paraId="43432F80" w14:textId="77777777" w:rsidR="00C9148C" w:rsidRPr="00F5663A" w:rsidRDefault="00C9148C" w:rsidP="00C9148C">
      <w:pPr>
        <w:jc w:val="both"/>
        <w:rPr>
          <w:szCs w:val="20"/>
        </w:rPr>
      </w:pPr>
    </w:p>
    <w:p w14:paraId="43432F81" w14:textId="77777777" w:rsidR="004E1B6C" w:rsidRPr="00F5663A" w:rsidRDefault="00E15F56" w:rsidP="00CD5A54">
      <w:pPr>
        <w:pStyle w:val="Kop1"/>
        <w:spacing w:before="0"/>
        <w:rPr>
          <w:szCs w:val="20"/>
        </w:rPr>
      </w:pPr>
      <w:bookmarkStart w:id="255" w:name="_Toc356493807"/>
      <w:bookmarkStart w:id="256" w:name="_Toc356636018"/>
      <w:r>
        <w:rPr>
          <w:szCs w:val="20"/>
        </w:rPr>
        <w:br w:type="page"/>
      </w:r>
      <w:bookmarkStart w:id="257" w:name="_Toc356986573"/>
      <w:r w:rsidR="004E1B6C" w:rsidRPr="00F5663A">
        <w:rPr>
          <w:szCs w:val="20"/>
        </w:rPr>
        <w:lastRenderedPageBreak/>
        <w:t>Hoofdstuk 2 Voorlopige vraagstelling</w:t>
      </w:r>
      <w:bookmarkEnd w:id="255"/>
      <w:bookmarkEnd w:id="256"/>
      <w:bookmarkEnd w:id="257"/>
    </w:p>
    <w:p w14:paraId="43432F82" w14:textId="77777777" w:rsidR="00E15F56" w:rsidRDefault="00E32829" w:rsidP="00BB32E8">
      <w:pPr>
        <w:jc w:val="both"/>
        <w:rPr>
          <w:szCs w:val="20"/>
        </w:rPr>
      </w:pPr>
      <w:r w:rsidRPr="00F5663A">
        <w:rPr>
          <w:szCs w:val="20"/>
        </w:rPr>
        <w:t>De voorlopige vraagstelling is gemaakt op basis van het pluriforme beeld in de probleemverkenning. Het onderzoek zal</w:t>
      </w:r>
      <w:r w:rsidR="00CE7572" w:rsidRPr="00F5663A">
        <w:rPr>
          <w:szCs w:val="20"/>
        </w:rPr>
        <w:t xml:space="preserve"> diagnostisch van aard zijn</w:t>
      </w:r>
      <w:r w:rsidR="004E1B6C" w:rsidRPr="00F5663A">
        <w:rPr>
          <w:szCs w:val="20"/>
        </w:rPr>
        <w:t>.</w:t>
      </w:r>
      <w:r w:rsidR="00CE7572" w:rsidRPr="00F5663A">
        <w:rPr>
          <w:szCs w:val="20"/>
        </w:rPr>
        <w:t xml:space="preserve"> Het diagnostisch onderzoek wordt ingezet om kennis en inzicht te krijgen in de vraag of de medewerker van zorg thuis de complexe zorgvraag aan kan. Tevens worden er deelvragen geformuleerd. </w:t>
      </w:r>
      <w:r w:rsidR="004E1B6C" w:rsidRPr="00F5663A">
        <w:rPr>
          <w:szCs w:val="20"/>
        </w:rPr>
        <w:t xml:space="preserve">De </w:t>
      </w:r>
      <w:r w:rsidR="00CE7572" w:rsidRPr="00F5663A">
        <w:rPr>
          <w:szCs w:val="20"/>
        </w:rPr>
        <w:t xml:space="preserve">voorlopige vraagstelling en deelvragen zijn leidend voor het theoretische kader dat verder uitgewerkt wordt in hoofdstuk </w:t>
      </w:r>
      <w:r w:rsidR="001C5AAC">
        <w:rPr>
          <w:szCs w:val="20"/>
        </w:rPr>
        <w:t>4</w:t>
      </w:r>
      <w:r w:rsidR="00CE7572" w:rsidRPr="00F5663A">
        <w:rPr>
          <w:szCs w:val="20"/>
        </w:rPr>
        <w:t xml:space="preserve">. De </w:t>
      </w:r>
      <w:r w:rsidR="004E1B6C" w:rsidRPr="00F5663A">
        <w:rPr>
          <w:szCs w:val="20"/>
        </w:rPr>
        <w:t>doelstelling moet voor</w:t>
      </w:r>
      <w:r w:rsidR="00CE7572" w:rsidRPr="00F5663A">
        <w:rPr>
          <w:szCs w:val="20"/>
        </w:rPr>
        <w:t xml:space="preserve"> </w:t>
      </w:r>
      <w:r w:rsidR="004E1B6C" w:rsidRPr="00F5663A">
        <w:rPr>
          <w:szCs w:val="20"/>
        </w:rPr>
        <w:t>de opdrachtgever en de onderzoeker duidelijk zijn.</w:t>
      </w:r>
    </w:p>
    <w:p w14:paraId="43432F83" w14:textId="77777777" w:rsidR="003741A0" w:rsidRDefault="003741A0" w:rsidP="00CD5A54">
      <w:pPr>
        <w:pStyle w:val="Kop2"/>
        <w:rPr>
          <w:szCs w:val="20"/>
        </w:rPr>
      </w:pPr>
      <w:bookmarkStart w:id="258" w:name="_Toc356493808"/>
      <w:bookmarkStart w:id="259" w:name="_Toc356636019"/>
    </w:p>
    <w:p w14:paraId="43432F84" w14:textId="77777777" w:rsidR="00BF364D" w:rsidRPr="00F5663A" w:rsidRDefault="004E1B6C" w:rsidP="00CD5A54">
      <w:pPr>
        <w:pStyle w:val="Kop2"/>
        <w:rPr>
          <w:szCs w:val="20"/>
        </w:rPr>
      </w:pPr>
      <w:bookmarkStart w:id="260" w:name="_Toc356986574"/>
      <w:r w:rsidRPr="00F5663A">
        <w:rPr>
          <w:szCs w:val="20"/>
        </w:rPr>
        <w:t>2.1 Voorlopige centrale vraagstelling</w:t>
      </w:r>
      <w:bookmarkEnd w:id="258"/>
      <w:bookmarkEnd w:id="259"/>
      <w:bookmarkEnd w:id="260"/>
    </w:p>
    <w:p w14:paraId="43432F85" w14:textId="77777777" w:rsidR="0035245A" w:rsidRPr="00F5663A" w:rsidRDefault="0035245A" w:rsidP="0035245A">
      <w:pPr>
        <w:jc w:val="both"/>
        <w:rPr>
          <w:i/>
          <w:szCs w:val="20"/>
        </w:rPr>
      </w:pPr>
      <w:r w:rsidRPr="00F5663A">
        <w:rPr>
          <w:i/>
          <w:szCs w:val="20"/>
        </w:rPr>
        <w:t>In welke mate be</w:t>
      </w:r>
      <w:r w:rsidR="0090417B">
        <w:rPr>
          <w:i/>
          <w:szCs w:val="20"/>
        </w:rPr>
        <w:t>schik</w:t>
      </w:r>
      <w:r w:rsidRPr="00F5663A">
        <w:rPr>
          <w:i/>
          <w:szCs w:val="20"/>
        </w:rPr>
        <w:t>t zorg thuis op dit moment over de gevraagde kennis, vaardigheden en beroepshouding, om te voldoen aan de toenemende complexe zorgvragen en waar zitten lacunes?</w:t>
      </w:r>
    </w:p>
    <w:p w14:paraId="43432F86" w14:textId="77777777" w:rsidR="003741A0" w:rsidRDefault="003741A0" w:rsidP="00CD5A54">
      <w:pPr>
        <w:pStyle w:val="Kop2"/>
        <w:rPr>
          <w:szCs w:val="20"/>
        </w:rPr>
      </w:pPr>
      <w:bookmarkStart w:id="261" w:name="_Toc356493809"/>
      <w:bookmarkStart w:id="262" w:name="_Toc356636020"/>
    </w:p>
    <w:p w14:paraId="43432F87" w14:textId="77777777" w:rsidR="009B575B" w:rsidRPr="00F5663A" w:rsidRDefault="00FB6B7E" w:rsidP="00CD5A54">
      <w:pPr>
        <w:pStyle w:val="Kop2"/>
        <w:rPr>
          <w:szCs w:val="20"/>
        </w:rPr>
      </w:pPr>
      <w:bookmarkStart w:id="263" w:name="_Toc356986575"/>
      <w:r w:rsidRPr="00F5663A">
        <w:rPr>
          <w:szCs w:val="20"/>
        </w:rPr>
        <w:t>2.2 Deelvragen</w:t>
      </w:r>
      <w:bookmarkEnd w:id="261"/>
      <w:bookmarkEnd w:id="262"/>
      <w:bookmarkEnd w:id="263"/>
    </w:p>
    <w:p w14:paraId="43432F88" w14:textId="77777777" w:rsidR="00C9148C" w:rsidRPr="00F5663A" w:rsidRDefault="00C9148C" w:rsidP="00C9148C">
      <w:pPr>
        <w:pStyle w:val="Lijstalinea"/>
        <w:numPr>
          <w:ilvl w:val="0"/>
          <w:numId w:val="38"/>
        </w:numPr>
        <w:jc w:val="both"/>
        <w:rPr>
          <w:szCs w:val="20"/>
        </w:rPr>
      </w:pPr>
      <w:r w:rsidRPr="00F5663A">
        <w:rPr>
          <w:szCs w:val="20"/>
        </w:rPr>
        <w:t>Wat wordt verstaan onder complexe zorgvragen?</w:t>
      </w:r>
    </w:p>
    <w:p w14:paraId="43432F89" w14:textId="77777777" w:rsidR="00C9148C" w:rsidRPr="00F5663A" w:rsidRDefault="00C9148C" w:rsidP="00C9148C">
      <w:pPr>
        <w:pStyle w:val="Lijstalinea"/>
        <w:numPr>
          <w:ilvl w:val="0"/>
          <w:numId w:val="38"/>
        </w:numPr>
        <w:jc w:val="both"/>
        <w:rPr>
          <w:szCs w:val="20"/>
        </w:rPr>
      </w:pPr>
      <w:r w:rsidRPr="00F5663A">
        <w:rPr>
          <w:szCs w:val="20"/>
        </w:rPr>
        <w:t>Welke kennis, vaardigheden en beroepshouding dienen binnen zorg thuis aanwezig te zijn om te kunnen voldoen aan de complexe zorgvragen?</w:t>
      </w:r>
    </w:p>
    <w:p w14:paraId="43432F8A" w14:textId="77777777" w:rsidR="00C9148C" w:rsidRPr="00F5663A" w:rsidRDefault="00C9148C" w:rsidP="00C9148C">
      <w:pPr>
        <w:pStyle w:val="Lijstalinea"/>
        <w:numPr>
          <w:ilvl w:val="0"/>
          <w:numId w:val="38"/>
        </w:numPr>
        <w:jc w:val="both"/>
        <w:rPr>
          <w:szCs w:val="20"/>
        </w:rPr>
      </w:pPr>
      <w:r w:rsidRPr="00F5663A">
        <w:rPr>
          <w:szCs w:val="20"/>
        </w:rPr>
        <w:t>Welke kennis, vaardigheden en beroepshouding zijn op dit moment al aanwezig?</w:t>
      </w:r>
    </w:p>
    <w:p w14:paraId="43432F8B" w14:textId="77777777" w:rsidR="00C9148C" w:rsidRPr="00F5663A" w:rsidRDefault="00C9148C" w:rsidP="00C9148C">
      <w:pPr>
        <w:pStyle w:val="Lijstalinea"/>
        <w:numPr>
          <w:ilvl w:val="0"/>
          <w:numId w:val="38"/>
        </w:numPr>
        <w:jc w:val="both"/>
        <w:rPr>
          <w:szCs w:val="20"/>
        </w:rPr>
      </w:pPr>
      <w:r w:rsidRPr="00F5663A">
        <w:rPr>
          <w:szCs w:val="20"/>
        </w:rPr>
        <w:t>Welke kennis, vaardigheden en beroepshoudingaspecten ontbreken op dit moment nog?</w:t>
      </w:r>
    </w:p>
    <w:p w14:paraId="43432F8C" w14:textId="77777777" w:rsidR="00C9148C" w:rsidRPr="00F5663A" w:rsidRDefault="00E15F56" w:rsidP="00C9148C">
      <w:pPr>
        <w:pStyle w:val="Lijstalinea"/>
        <w:ind w:left="0"/>
        <w:jc w:val="both"/>
        <w:rPr>
          <w:szCs w:val="20"/>
        </w:rPr>
      </w:pPr>
      <w:r>
        <w:rPr>
          <w:szCs w:val="20"/>
        </w:rPr>
        <w:br w:type="page"/>
      </w:r>
    </w:p>
    <w:p w14:paraId="43432F8D" w14:textId="77777777" w:rsidR="00F01F88" w:rsidRPr="00F5663A" w:rsidRDefault="00A81197" w:rsidP="00CD5A54">
      <w:pPr>
        <w:pStyle w:val="Kop1"/>
        <w:spacing w:before="120"/>
        <w:rPr>
          <w:szCs w:val="20"/>
        </w:rPr>
      </w:pPr>
      <w:bookmarkStart w:id="264" w:name="_Toc356493810"/>
      <w:bookmarkStart w:id="265" w:name="_Toc356636021"/>
      <w:bookmarkStart w:id="266" w:name="_Toc356986576"/>
      <w:r>
        <w:rPr>
          <w:szCs w:val="20"/>
        </w:rPr>
        <w:lastRenderedPageBreak/>
        <w:t xml:space="preserve">Hoofdstuk </w:t>
      </w:r>
      <w:r w:rsidR="007E5B17" w:rsidRPr="00F5663A">
        <w:rPr>
          <w:szCs w:val="20"/>
        </w:rPr>
        <w:t xml:space="preserve">3 </w:t>
      </w:r>
      <w:r w:rsidR="00F01F88" w:rsidRPr="00F5663A">
        <w:rPr>
          <w:szCs w:val="20"/>
        </w:rPr>
        <w:t>Operationaliseren van begrippen</w:t>
      </w:r>
      <w:bookmarkEnd w:id="264"/>
      <w:bookmarkEnd w:id="265"/>
      <w:bookmarkEnd w:id="266"/>
    </w:p>
    <w:p w14:paraId="43432F8E" w14:textId="77777777" w:rsidR="00F01F88" w:rsidRPr="00F5663A" w:rsidRDefault="00F7754D" w:rsidP="003741A0">
      <w:pPr>
        <w:jc w:val="both"/>
        <w:rPr>
          <w:szCs w:val="20"/>
        </w:rPr>
      </w:pPr>
      <w:r w:rsidRPr="00F5663A">
        <w:rPr>
          <w:szCs w:val="20"/>
        </w:rPr>
        <w:t>Vanuit de voorlopige vraagstelling zijn onderzoeksbegrippen ontstaan. De</w:t>
      </w:r>
      <w:r w:rsidR="005865F1" w:rsidRPr="00F5663A">
        <w:rPr>
          <w:szCs w:val="20"/>
        </w:rPr>
        <w:t>ze</w:t>
      </w:r>
      <w:r w:rsidRPr="00F5663A">
        <w:rPr>
          <w:szCs w:val="20"/>
        </w:rPr>
        <w:t xml:space="preserve"> </w:t>
      </w:r>
      <w:r w:rsidR="008B7F7E" w:rsidRPr="00F5663A">
        <w:rPr>
          <w:szCs w:val="20"/>
        </w:rPr>
        <w:t xml:space="preserve">onderzoeksbegrippen </w:t>
      </w:r>
      <w:r w:rsidRPr="00F5663A">
        <w:rPr>
          <w:szCs w:val="20"/>
        </w:rPr>
        <w:t xml:space="preserve">worden aan de hand van literatuur verklaard en gedefinieerd. Hierbij is gebruik gemaakt van verschillende bronnen. De bronnen voor het definiëren van de onderzoeksbegrippen </w:t>
      </w:r>
      <w:r w:rsidR="005865F1" w:rsidRPr="00F5663A">
        <w:rPr>
          <w:szCs w:val="20"/>
        </w:rPr>
        <w:t>komen</w:t>
      </w:r>
      <w:r w:rsidRPr="00F5663A">
        <w:rPr>
          <w:szCs w:val="20"/>
        </w:rPr>
        <w:t xml:space="preserve"> zowel </w:t>
      </w:r>
      <w:r w:rsidR="005865F1" w:rsidRPr="00F5663A">
        <w:rPr>
          <w:szCs w:val="20"/>
        </w:rPr>
        <w:t xml:space="preserve">uit </w:t>
      </w:r>
      <w:r w:rsidRPr="00F5663A">
        <w:rPr>
          <w:szCs w:val="20"/>
        </w:rPr>
        <w:t xml:space="preserve">de </w:t>
      </w:r>
      <w:r w:rsidR="005865F1" w:rsidRPr="00F5663A">
        <w:rPr>
          <w:szCs w:val="20"/>
        </w:rPr>
        <w:t xml:space="preserve">gebruikte </w:t>
      </w:r>
      <w:r w:rsidRPr="00F5663A">
        <w:rPr>
          <w:szCs w:val="20"/>
        </w:rPr>
        <w:t xml:space="preserve">literatuur </w:t>
      </w:r>
      <w:r w:rsidR="005865F1" w:rsidRPr="00F5663A">
        <w:rPr>
          <w:szCs w:val="20"/>
        </w:rPr>
        <w:t>van</w:t>
      </w:r>
      <w:r w:rsidRPr="00F5663A">
        <w:rPr>
          <w:szCs w:val="20"/>
        </w:rPr>
        <w:t xml:space="preserve"> </w:t>
      </w:r>
      <w:r w:rsidR="0035245A" w:rsidRPr="00F5663A">
        <w:rPr>
          <w:szCs w:val="20"/>
        </w:rPr>
        <w:t xml:space="preserve">het </w:t>
      </w:r>
      <w:r w:rsidRPr="00F5663A">
        <w:rPr>
          <w:szCs w:val="20"/>
        </w:rPr>
        <w:t>theoretisch kade</w:t>
      </w:r>
      <w:r w:rsidR="005865F1" w:rsidRPr="00F5663A">
        <w:rPr>
          <w:szCs w:val="20"/>
        </w:rPr>
        <w:t>r als van de organisatie waar de onderzoeker werkzaam is. Door het operationaliseren van begrippen kan er geen onduidelijkheid ontstaan over wat de onderzoeker bedoelt met de gebruikte begrippen. Dit zal de leesbaarheid van het onderzoek vergroten.</w:t>
      </w:r>
    </w:p>
    <w:p w14:paraId="43432F8F" w14:textId="77777777" w:rsidR="00E306B8" w:rsidRDefault="00E306B8" w:rsidP="00E306B8">
      <w:pPr>
        <w:pStyle w:val="Kop2"/>
      </w:pPr>
      <w:bookmarkStart w:id="267" w:name="_Toc356493811"/>
      <w:bookmarkStart w:id="268" w:name="_Toc356636022"/>
    </w:p>
    <w:p w14:paraId="43432F90" w14:textId="77777777" w:rsidR="003A580B" w:rsidRPr="00F5663A" w:rsidRDefault="007E5B17" w:rsidP="00E306B8">
      <w:pPr>
        <w:pStyle w:val="Kop2"/>
      </w:pPr>
      <w:bookmarkStart w:id="269" w:name="_Toc356986577"/>
      <w:r w:rsidRPr="00F5663A">
        <w:t xml:space="preserve">3.1 </w:t>
      </w:r>
      <w:r w:rsidR="003A580B" w:rsidRPr="00F5663A">
        <w:t>Complexe zorgvragen</w:t>
      </w:r>
      <w:bookmarkEnd w:id="267"/>
      <w:bookmarkEnd w:id="268"/>
      <w:bookmarkEnd w:id="269"/>
    </w:p>
    <w:p w14:paraId="43432F91" w14:textId="77777777" w:rsidR="004D305F" w:rsidRDefault="004D305F" w:rsidP="003741A0">
      <w:pPr>
        <w:jc w:val="both"/>
        <w:rPr>
          <w:noProof/>
          <w:szCs w:val="20"/>
        </w:rPr>
      </w:pPr>
      <w:r w:rsidRPr="00F5663A">
        <w:rPr>
          <w:szCs w:val="20"/>
        </w:rPr>
        <w:t xml:space="preserve">Vanuit het rapport </w:t>
      </w:r>
      <w:r w:rsidR="004D3EFB">
        <w:rPr>
          <w:szCs w:val="20"/>
        </w:rPr>
        <w:t>“</w:t>
      </w:r>
      <w:r w:rsidRPr="00F5663A">
        <w:rPr>
          <w:szCs w:val="20"/>
        </w:rPr>
        <w:t>signalement zorg en wonen</w:t>
      </w:r>
      <w:r w:rsidR="004D3EFB">
        <w:rPr>
          <w:szCs w:val="20"/>
        </w:rPr>
        <w:t>”</w:t>
      </w:r>
      <w:r w:rsidRPr="00F5663A">
        <w:rPr>
          <w:szCs w:val="20"/>
        </w:rPr>
        <w:t xml:space="preserve"> van Dhr. Hopman wordt gesteld dat complexe </w:t>
      </w:r>
      <w:r w:rsidR="008B7F7E" w:rsidRPr="00F5663A">
        <w:rPr>
          <w:szCs w:val="20"/>
        </w:rPr>
        <w:t xml:space="preserve">zorgvragen </w:t>
      </w:r>
      <w:r w:rsidRPr="00F5663A">
        <w:rPr>
          <w:szCs w:val="20"/>
        </w:rPr>
        <w:t>te maken hebben met de samenhangende zorg. De samenhangende zorg gaat verder dan alleen afstemmen</w:t>
      </w:r>
      <w:r w:rsidR="004D3EFB">
        <w:rPr>
          <w:szCs w:val="20"/>
        </w:rPr>
        <w:t>.</w:t>
      </w:r>
      <w:r w:rsidRPr="00F5663A">
        <w:rPr>
          <w:szCs w:val="20"/>
        </w:rPr>
        <w:t xml:space="preserve"> </w:t>
      </w:r>
      <w:r w:rsidR="004D3EFB">
        <w:rPr>
          <w:szCs w:val="20"/>
        </w:rPr>
        <w:t>H</w:t>
      </w:r>
      <w:r w:rsidRPr="00F5663A">
        <w:rPr>
          <w:szCs w:val="20"/>
        </w:rPr>
        <w:t>et gaat volgens Dhr. Hopman om situaties die langdurig zijn en waarbij 24 uur per dag zorg nod</w:t>
      </w:r>
      <w:r w:rsidR="004D3EFB">
        <w:rPr>
          <w:szCs w:val="20"/>
        </w:rPr>
        <w:t>ig is. De zorg die nodig is,</w:t>
      </w:r>
      <w:r w:rsidRPr="00F5663A">
        <w:rPr>
          <w:szCs w:val="20"/>
        </w:rPr>
        <w:t xml:space="preserve"> is zo intensief en complex dat het niet meer verantwoord of doelmatig is om de benodigde zorg te betrekken uit meerdere domeinen (Zvw, AWBZ, WMO). </w:t>
      </w:r>
      <w:r w:rsidR="00707E20" w:rsidRPr="00F5663A">
        <w:rPr>
          <w:noProof/>
          <w:szCs w:val="20"/>
        </w:rPr>
        <w:t xml:space="preserve">In de NHG </w:t>
      </w:r>
      <w:r w:rsidR="0035245A" w:rsidRPr="00F5663A">
        <w:rPr>
          <w:noProof/>
          <w:szCs w:val="20"/>
        </w:rPr>
        <w:t>(Nederlands Huisarsten Genootschap)</w:t>
      </w:r>
      <w:r w:rsidR="004D3EFB">
        <w:rPr>
          <w:noProof/>
          <w:szCs w:val="20"/>
        </w:rPr>
        <w:t xml:space="preserve"> </w:t>
      </w:r>
      <w:r w:rsidR="00707E20" w:rsidRPr="00F5663A">
        <w:rPr>
          <w:noProof/>
          <w:szCs w:val="20"/>
        </w:rPr>
        <w:t>standaard wordt gesproken over complexe problematiek bij: ‘een oudere persoon met één of meer van de volgende problemen, die vaak met elkaar interacteren: cognitieve beperkingen, handicaps, psychosociale problematiek, multimorbiditeit, polyfarmacie en maatschappelijk isolement (alleen wonen, zonder of met weinig mantelzorg; eenzaamheid). Het gaat expliciet niet alleen om chronische zorg, maar ook om veelvoorkomende klachten/ aandoeningen van ouderen</w:t>
      </w:r>
      <w:r w:rsidR="00D13DCE" w:rsidRPr="00F5663A">
        <w:rPr>
          <w:noProof/>
          <w:szCs w:val="20"/>
        </w:rPr>
        <w:t xml:space="preserve">. De onderzoeker kiest ervoor om de definitie van Dhr. Hopman te gebruiken voor het onderzoek. Dit omdat de onderzoeker het idee heeft dat deze definitie het beste aansluit bij het begrip complexe zorgvragen. </w:t>
      </w:r>
    </w:p>
    <w:p w14:paraId="43432F92" w14:textId="77777777" w:rsidR="00E916E1" w:rsidRPr="00F5663A" w:rsidRDefault="00E916E1" w:rsidP="003741A0">
      <w:pPr>
        <w:jc w:val="both"/>
        <w:rPr>
          <w:noProof/>
          <w:szCs w:val="20"/>
        </w:rPr>
      </w:pPr>
    </w:p>
    <w:p w14:paraId="43432F93" w14:textId="77777777" w:rsidR="003A580B" w:rsidRPr="00F5663A" w:rsidRDefault="007E5B17" w:rsidP="00E306B8">
      <w:pPr>
        <w:pStyle w:val="Kop2"/>
      </w:pPr>
      <w:bookmarkStart w:id="270" w:name="_Toc356493812"/>
      <w:bookmarkStart w:id="271" w:name="_Toc356636023"/>
      <w:bookmarkStart w:id="272" w:name="_Toc356986578"/>
      <w:r w:rsidRPr="00F5663A">
        <w:t xml:space="preserve">3.2 </w:t>
      </w:r>
      <w:r w:rsidR="004D305F" w:rsidRPr="00F5663A">
        <w:t>Dementie</w:t>
      </w:r>
      <w:bookmarkEnd w:id="270"/>
      <w:bookmarkEnd w:id="271"/>
      <w:bookmarkEnd w:id="272"/>
    </w:p>
    <w:p w14:paraId="43432F94" w14:textId="77777777" w:rsidR="009C2184" w:rsidRPr="00F5663A" w:rsidRDefault="00DC73D0" w:rsidP="003741A0">
      <w:pPr>
        <w:jc w:val="both"/>
        <w:rPr>
          <w:szCs w:val="20"/>
        </w:rPr>
      </w:pPr>
      <w:r w:rsidRPr="00F5663A">
        <w:rPr>
          <w:szCs w:val="20"/>
        </w:rPr>
        <w:t xml:space="preserve">De gezondheidsraad </w:t>
      </w:r>
      <w:r w:rsidR="00993B20" w:rsidRPr="00F5663A">
        <w:rPr>
          <w:szCs w:val="20"/>
        </w:rPr>
        <w:t>g</w:t>
      </w:r>
      <w:r w:rsidR="009C2184" w:rsidRPr="00F5663A">
        <w:rPr>
          <w:szCs w:val="20"/>
        </w:rPr>
        <w:t>eeft een klinische definitie van</w:t>
      </w:r>
      <w:r w:rsidR="002C598A">
        <w:rPr>
          <w:szCs w:val="20"/>
        </w:rPr>
        <w:t xml:space="preserve"> het ziekte</w:t>
      </w:r>
      <w:r w:rsidRPr="00F5663A">
        <w:rPr>
          <w:szCs w:val="20"/>
        </w:rPr>
        <w:t>beeld dementie</w:t>
      </w:r>
      <w:r w:rsidR="009C2184" w:rsidRPr="00F5663A">
        <w:rPr>
          <w:szCs w:val="20"/>
        </w:rPr>
        <w:t>. Zij stellen dat bij de diagnostiek van een dementiesyndroom een klinisch onderzoek naar meervoudige cognitieve stoornissen centraal staat. Een cliënt heeft dan minimaal twee van de hieronder beschreven stoornissen:</w:t>
      </w:r>
    </w:p>
    <w:p w14:paraId="43432F95" w14:textId="77777777" w:rsidR="009C2184" w:rsidRPr="00F5663A" w:rsidRDefault="009C2184" w:rsidP="003741A0">
      <w:pPr>
        <w:numPr>
          <w:ilvl w:val="0"/>
          <w:numId w:val="24"/>
        </w:numPr>
        <w:jc w:val="both"/>
        <w:rPr>
          <w:szCs w:val="20"/>
        </w:rPr>
      </w:pPr>
      <w:r w:rsidRPr="00F5663A">
        <w:rPr>
          <w:szCs w:val="20"/>
        </w:rPr>
        <w:t>stoornissen in het geheugen</w:t>
      </w:r>
    </w:p>
    <w:p w14:paraId="43432F96" w14:textId="77777777" w:rsidR="009C2184" w:rsidRPr="00F5663A" w:rsidRDefault="009C2184" w:rsidP="003741A0">
      <w:pPr>
        <w:numPr>
          <w:ilvl w:val="0"/>
          <w:numId w:val="24"/>
        </w:numPr>
        <w:jc w:val="both"/>
        <w:rPr>
          <w:szCs w:val="20"/>
        </w:rPr>
      </w:pPr>
      <w:r w:rsidRPr="00F5663A">
        <w:rPr>
          <w:szCs w:val="20"/>
        </w:rPr>
        <w:t>afasie, apraxie, agnosie</w:t>
      </w:r>
    </w:p>
    <w:p w14:paraId="43432F97" w14:textId="77777777" w:rsidR="009C2184" w:rsidRPr="00F5663A" w:rsidRDefault="009C2184" w:rsidP="003741A0">
      <w:pPr>
        <w:numPr>
          <w:ilvl w:val="0"/>
          <w:numId w:val="24"/>
        </w:numPr>
        <w:jc w:val="both"/>
        <w:rPr>
          <w:szCs w:val="20"/>
        </w:rPr>
      </w:pPr>
      <w:r w:rsidRPr="00F5663A">
        <w:rPr>
          <w:szCs w:val="20"/>
        </w:rPr>
        <w:t>stoornissen in de uitvoerende functies (onder andere plannen maken, doelgericht handelen);</w:t>
      </w:r>
    </w:p>
    <w:p w14:paraId="43432F98" w14:textId="77777777" w:rsidR="009C2184" w:rsidRPr="00F5663A" w:rsidRDefault="009C2184" w:rsidP="003741A0">
      <w:pPr>
        <w:numPr>
          <w:ilvl w:val="0"/>
          <w:numId w:val="24"/>
        </w:numPr>
        <w:jc w:val="both"/>
        <w:rPr>
          <w:szCs w:val="20"/>
        </w:rPr>
      </w:pPr>
      <w:r w:rsidRPr="00F5663A">
        <w:rPr>
          <w:szCs w:val="20"/>
        </w:rPr>
        <w:t>vertraging van handelen en denken</w:t>
      </w:r>
    </w:p>
    <w:p w14:paraId="43432F99" w14:textId="77777777" w:rsidR="00993B20" w:rsidRPr="00F5663A" w:rsidRDefault="00993B20" w:rsidP="003741A0">
      <w:pPr>
        <w:jc w:val="both"/>
        <w:rPr>
          <w:szCs w:val="20"/>
        </w:rPr>
      </w:pPr>
      <w:r w:rsidRPr="00F5663A">
        <w:rPr>
          <w:szCs w:val="20"/>
        </w:rPr>
        <w:t xml:space="preserve">Hoogleraar Anneke van de Plaats heeft de definitie dementie </w:t>
      </w:r>
      <w:r w:rsidR="00AC7A8F" w:rsidRPr="00F5663A">
        <w:rPr>
          <w:szCs w:val="20"/>
        </w:rPr>
        <w:t>eenvoudiger</w:t>
      </w:r>
      <w:r w:rsidR="00851238" w:rsidRPr="00F5663A">
        <w:rPr>
          <w:szCs w:val="20"/>
        </w:rPr>
        <w:t xml:space="preserve"> omschreven. Zij stelt</w:t>
      </w:r>
      <w:r w:rsidRPr="00F5663A">
        <w:rPr>
          <w:szCs w:val="20"/>
        </w:rPr>
        <w:t>:</w:t>
      </w:r>
    </w:p>
    <w:p w14:paraId="43432F9A" w14:textId="77777777" w:rsidR="00993B20" w:rsidRPr="00F5663A" w:rsidRDefault="00993B20" w:rsidP="003741A0">
      <w:pPr>
        <w:jc w:val="both"/>
        <w:rPr>
          <w:szCs w:val="20"/>
        </w:rPr>
      </w:pPr>
      <w:r w:rsidRPr="00F5663A">
        <w:rPr>
          <w:szCs w:val="20"/>
        </w:rPr>
        <w:t>“Dementie is een ziektebeeld dat zich kenmerkt door een geleidelijke achteruitgang van het geestelijk functioneren. Meestal staan geheugenstoornissen hierbij op de voorgrond. Alleen geheugenstoornissen maken iemand nog niet dement, er moet meer aan de hand zijn. Zo is bij dementie het uitvoeren van allerlei dagelijkse vaardigheden gestoord, net als de spraak of het besef van tijd. Het karakter en gedrag van de patiënt kan veranderen en er kunnen stemmingswisselingen optreden. We spreken pas van dementie, als deze problemen samen voorkomen en zo ernstig zijn dat ze het functioneren van een persoon in het dagelijkse leven belemmeren</w:t>
      </w:r>
      <w:r w:rsidR="00AC7A8F" w:rsidRPr="00F5663A">
        <w:rPr>
          <w:noProof/>
          <w:szCs w:val="20"/>
        </w:rPr>
        <w:t xml:space="preserve"> (Plaats, 2008)</w:t>
      </w:r>
      <w:r w:rsidRPr="00F5663A">
        <w:rPr>
          <w:szCs w:val="20"/>
        </w:rPr>
        <w:t>”.</w:t>
      </w:r>
      <w:r w:rsidR="00AC7A8F" w:rsidRPr="00F5663A">
        <w:rPr>
          <w:szCs w:val="20"/>
        </w:rPr>
        <w:t xml:space="preserve"> De onderzoeker kiest ervoor om de definitie van Anneke van der Plaats te gebruiken. Dit omdat deze definitie aansluit bij de </w:t>
      </w:r>
      <w:r w:rsidR="00851238" w:rsidRPr="00F5663A">
        <w:rPr>
          <w:szCs w:val="20"/>
        </w:rPr>
        <w:t xml:space="preserve">definitie die de </w:t>
      </w:r>
      <w:r w:rsidR="00AC7A8F" w:rsidRPr="00F5663A">
        <w:rPr>
          <w:szCs w:val="20"/>
        </w:rPr>
        <w:t xml:space="preserve">organisatie </w:t>
      </w:r>
      <w:r w:rsidR="00851238" w:rsidRPr="00F5663A">
        <w:rPr>
          <w:szCs w:val="20"/>
        </w:rPr>
        <w:t xml:space="preserve">gebruikt </w:t>
      </w:r>
      <w:r w:rsidR="00AC7A8F" w:rsidRPr="00F5663A">
        <w:rPr>
          <w:szCs w:val="20"/>
        </w:rPr>
        <w:t>waar de onderzoeker werkzaam is.</w:t>
      </w:r>
    </w:p>
    <w:p w14:paraId="43432F9B" w14:textId="77777777" w:rsidR="00E306B8" w:rsidRDefault="00E306B8" w:rsidP="00E306B8">
      <w:pPr>
        <w:pStyle w:val="Kop2"/>
      </w:pPr>
      <w:bookmarkStart w:id="273" w:name="_Toc356493813"/>
      <w:bookmarkStart w:id="274" w:name="_Toc356636024"/>
    </w:p>
    <w:p w14:paraId="43432F9C" w14:textId="77777777" w:rsidR="004D305F" w:rsidRPr="00F5663A" w:rsidRDefault="007E5B17" w:rsidP="00E306B8">
      <w:pPr>
        <w:pStyle w:val="Kop2"/>
      </w:pPr>
      <w:bookmarkStart w:id="275" w:name="_Toc356986579"/>
      <w:r w:rsidRPr="00F5663A">
        <w:t xml:space="preserve">3.3 </w:t>
      </w:r>
      <w:r w:rsidR="004D305F" w:rsidRPr="00F5663A">
        <w:t>Multimorbiditeit</w:t>
      </w:r>
      <w:bookmarkEnd w:id="273"/>
      <w:bookmarkEnd w:id="274"/>
      <w:bookmarkEnd w:id="275"/>
    </w:p>
    <w:p w14:paraId="43432F9D" w14:textId="77777777" w:rsidR="00D13DCE" w:rsidRPr="00F5663A" w:rsidRDefault="00D13DCE" w:rsidP="003741A0">
      <w:pPr>
        <w:jc w:val="both"/>
        <w:rPr>
          <w:szCs w:val="20"/>
        </w:rPr>
      </w:pPr>
      <w:r w:rsidRPr="00F5663A">
        <w:rPr>
          <w:szCs w:val="20"/>
        </w:rPr>
        <w:t xml:space="preserve">Het begrip multimorbiditeit komt volgens </w:t>
      </w:r>
      <w:r w:rsidRPr="00F5663A">
        <w:rPr>
          <w:noProof/>
          <w:szCs w:val="20"/>
        </w:rPr>
        <w:t xml:space="preserve">het rapport van </w:t>
      </w:r>
      <w:r w:rsidR="00D81F4D" w:rsidRPr="00F5663A">
        <w:rPr>
          <w:noProof/>
          <w:szCs w:val="20"/>
        </w:rPr>
        <w:t xml:space="preserve">de </w:t>
      </w:r>
      <w:r w:rsidR="0035245A" w:rsidRPr="00F5663A">
        <w:rPr>
          <w:noProof/>
          <w:szCs w:val="20"/>
        </w:rPr>
        <w:t>LHV</w:t>
      </w:r>
      <w:r w:rsidR="002C598A">
        <w:rPr>
          <w:noProof/>
          <w:szCs w:val="20"/>
        </w:rPr>
        <w:t xml:space="preserve"> </w:t>
      </w:r>
      <w:r w:rsidR="0035245A" w:rsidRPr="00F5663A">
        <w:rPr>
          <w:noProof/>
          <w:szCs w:val="20"/>
        </w:rPr>
        <w:t>(landelijke Huisartsen V</w:t>
      </w:r>
      <w:r w:rsidRPr="00F5663A">
        <w:rPr>
          <w:noProof/>
          <w:szCs w:val="20"/>
        </w:rPr>
        <w:t>ereninging) door “een combinatie van factoren die elkaar beïnvloeden en waarbij oorzaak en gevolg moeilijk te ontwarren zijn. Bij ouderen betreft het een combinatie van multimorbiditeit, aandoeningen die samenhangen met het ouder worden, beperkingen als gevolg van die ziekten en aandoeningen, kwetsbaarheid en sociale beperkingen (LHV, 2009).</w:t>
      </w:r>
      <w:r w:rsidRPr="00F5663A">
        <w:rPr>
          <w:szCs w:val="20"/>
        </w:rPr>
        <w:t xml:space="preserve"> Vanuit het rapport van de gezondheidsraad wordt gesteld dat er sprake is van multimorbiditeit “als iemand meerdere, al dan niet gerelateerde medische aandoeningen heeft</w:t>
      </w:r>
      <w:r w:rsidRPr="00F5663A">
        <w:rPr>
          <w:noProof/>
          <w:szCs w:val="20"/>
        </w:rPr>
        <w:t xml:space="preserve"> (Health Council of the Netherlands, 2007)</w:t>
      </w:r>
      <w:r w:rsidRPr="00F5663A">
        <w:rPr>
          <w:szCs w:val="20"/>
        </w:rPr>
        <w:t xml:space="preserve">”. De onderzoeker kiest ervoor om de definitie van de LHV te gebruiken tijdens </w:t>
      </w:r>
      <w:r w:rsidR="00851238" w:rsidRPr="00F5663A">
        <w:rPr>
          <w:szCs w:val="20"/>
        </w:rPr>
        <w:t>het</w:t>
      </w:r>
      <w:r w:rsidRPr="00F5663A">
        <w:rPr>
          <w:szCs w:val="20"/>
        </w:rPr>
        <w:t xml:space="preserve"> onderzoek. Dit om twee redenen, de onderzoeker denkt dat deze definitie het best past en de onderzoeker heeft door project MOVIT te maken met de LHV.</w:t>
      </w:r>
    </w:p>
    <w:p w14:paraId="43432F9E" w14:textId="77777777" w:rsidR="00E306B8" w:rsidRDefault="00E306B8" w:rsidP="00E306B8">
      <w:pPr>
        <w:pStyle w:val="Kop2"/>
      </w:pPr>
      <w:bookmarkStart w:id="276" w:name="_Toc356493814"/>
      <w:bookmarkStart w:id="277" w:name="_Toc356636025"/>
    </w:p>
    <w:p w14:paraId="43432F9F" w14:textId="77777777" w:rsidR="00AC7A8F" w:rsidRPr="00F5663A" w:rsidRDefault="007E5B17" w:rsidP="00E306B8">
      <w:pPr>
        <w:pStyle w:val="Kop2"/>
      </w:pPr>
      <w:bookmarkStart w:id="278" w:name="_Toc356986580"/>
      <w:r w:rsidRPr="00F5663A">
        <w:t xml:space="preserve">3.4 </w:t>
      </w:r>
      <w:r w:rsidR="004D305F" w:rsidRPr="00F5663A">
        <w:t>Pa</w:t>
      </w:r>
      <w:r w:rsidR="00827522" w:rsidRPr="00F5663A">
        <w:t>l</w:t>
      </w:r>
      <w:r w:rsidR="004D305F" w:rsidRPr="00F5663A">
        <w:t>liatieve zorg</w:t>
      </w:r>
      <w:bookmarkEnd w:id="276"/>
      <w:bookmarkEnd w:id="277"/>
      <w:bookmarkEnd w:id="278"/>
    </w:p>
    <w:p w14:paraId="43432FA0" w14:textId="77777777" w:rsidR="00827522" w:rsidRPr="00957AB2" w:rsidRDefault="00AC7A8F" w:rsidP="003741A0">
      <w:pPr>
        <w:jc w:val="both"/>
        <w:rPr>
          <w:szCs w:val="20"/>
          <w:lang w:val="en-US"/>
        </w:rPr>
      </w:pPr>
      <w:r w:rsidRPr="00957AB2">
        <w:rPr>
          <w:szCs w:val="20"/>
          <w:lang w:val="en-US"/>
        </w:rPr>
        <w:t xml:space="preserve">De </w:t>
      </w:r>
      <w:r w:rsidR="003537DC" w:rsidRPr="00957AB2">
        <w:rPr>
          <w:szCs w:val="20"/>
          <w:lang w:val="en-US"/>
        </w:rPr>
        <w:t>Wereldgezondheidsorganisatie</w:t>
      </w:r>
      <w:r w:rsidR="002C598A" w:rsidRPr="00957AB2">
        <w:rPr>
          <w:szCs w:val="20"/>
          <w:lang w:val="en-US"/>
        </w:rPr>
        <w:t xml:space="preserve"> </w:t>
      </w:r>
      <w:r w:rsidRPr="00957AB2">
        <w:rPr>
          <w:szCs w:val="20"/>
          <w:lang w:val="en-US"/>
        </w:rPr>
        <w:t>(WHO) heeft in 2002 een nieuwe definitie opgesteld van palliatieve zorg</w:t>
      </w:r>
      <w:r w:rsidR="00827522" w:rsidRPr="00957AB2">
        <w:rPr>
          <w:szCs w:val="20"/>
          <w:lang w:val="en-US"/>
        </w:rPr>
        <w:t xml:space="preserve">: </w:t>
      </w:r>
      <w:r w:rsidR="0005319A" w:rsidRPr="00957AB2">
        <w:rPr>
          <w:szCs w:val="20"/>
          <w:lang w:val="en-US"/>
        </w:rPr>
        <w:t>“</w:t>
      </w:r>
      <w:r w:rsidR="0005319A" w:rsidRPr="00957AB2">
        <w:rPr>
          <w:lang w:val="en-US"/>
        </w:rPr>
        <w:t>Palliative care is an approach that improves the quality of life of patients and their families facing the problem associated with life-threatening illness, through the prevention and relief of suffering by means of early identification and impeccable assessment and treatment of pain and other problems, physical, psychosocial and spiritual”</w:t>
      </w:r>
      <w:r w:rsidR="0005319A" w:rsidRPr="00957AB2">
        <w:rPr>
          <w:noProof/>
          <w:lang w:val="en-US"/>
        </w:rPr>
        <w:t xml:space="preserve"> (Sepúlveda, 2002).</w:t>
      </w:r>
      <w:r w:rsidR="00827522" w:rsidRPr="00957AB2">
        <w:rPr>
          <w:szCs w:val="20"/>
          <w:lang w:val="en-US"/>
        </w:rPr>
        <w:t>Bij palliatieve zorg:</w:t>
      </w:r>
    </w:p>
    <w:p w14:paraId="43432FA1" w14:textId="77777777" w:rsidR="00827522" w:rsidRPr="00F5663A" w:rsidRDefault="00827522" w:rsidP="003741A0">
      <w:pPr>
        <w:numPr>
          <w:ilvl w:val="0"/>
          <w:numId w:val="25"/>
        </w:numPr>
        <w:jc w:val="both"/>
        <w:rPr>
          <w:szCs w:val="20"/>
        </w:rPr>
      </w:pPr>
      <w:r w:rsidRPr="00F5663A">
        <w:rPr>
          <w:szCs w:val="20"/>
        </w:rPr>
        <w:t>is niet de genezing van de patiënt het doel, maar een zo hoog mogelijke kwaliteit van leven, waardoor het ziekteverloop mogelijk positief beïnvloed kan worden;</w:t>
      </w:r>
    </w:p>
    <w:p w14:paraId="43432FA2" w14:textId="77777777" w:rsidR="00827522" w:rsidRPr="00F5663A" w:rsidRDefault="00827522" w:rsidP="003741A0">
      <w:pPr>
        <w:numPr>
          <w:ilvl w:val="0"/>
          <w:numId w:val="25"/>
        </w:numPr>
        <w:jc w:val="both"/>
        <w:rPr>
          <w:szCs w:val="20"/>
        </w:rPr>
      </w:pPr>
      <w:r w:rsidRPr="00F5663A">
        <w:rPr>
          <w:szCs w:val="20"/>
        </w:rPr>
        <w:t>is de dood een normaal, natuurlijk proces, dat niet vertraagd of versneld wordt;</w:t>
      </w:r>
    </w:p>
    <w:p w14:paraId="43432FA3" w14:textId="77777777" w:rsidR="00827522" w:rsidRPr="00F5663A" w:rsidRDefault="00827522" w:rsidP="003741A0">
      <w:pPr>
        <w:numPr>
          <w:ilvl w:val="0"/>
          <w:numId w:val="25"/>
        </w:numPr>
        <w:jc w:val="both"/>
        <w:rPr>
          <w:szCs w:val="20"/>
        </w:rPr>
      </w:pPr>
      <w:r w:rsidRPr="00F5663A">
        <w:rPr>
          <w:szCs w:val="20"/>
        </w:rPr>
        <w:t>is er aandacht voor lichamelijke en psychische klachten;</w:t>
      </w:r>
    </w:p>
    <w:p w14:paraId="43432FA4" w14:textId="77777777" w:rsidR="00827522" w:rsidRPr="00F5663A" w:rsidRDefault="00827522" w:rsidP="003741A0">
      <w:pPr>
        <w:numPr>
          <w:ilvl w:val="0"/>
          <w:numId w:val="25"/>
        </w:numPr>
        <w:jc w:val="both"/>
        <w:rPr>
          <w:szCs w:val="20"/>
        </w:rPr>
      </w:pPr>
      <w:r w:rsidRPr="00F5663A">
        <w:rPr>
          <w:szCs w:val="20"/>
        </w:rPr>
        <w:t>worden de psychologische en spirituele aspecten in de zorg geïntegreerd benaderd;</w:t>
      </w:r>
    </w:p>
    <w:p w14:paraId="43432FA5" w14:textId="77777777" w:rsidR="00827522" w:rsidRPr="00F5663A" w:rsidRDefault="00827522" w:rsidP="003741A0">
      <w:pPr>
        <w:numPr>
          <w:ilvl w:val="0"/>
          <w:numId w:val="25"/>
        </w:numPr>
        <w:jc w:val="both"/>
        <w:rPr>
          <w:szCs w:val="20"/>
        </w:rPr>
      </w:pPr>
      <w:r w:rsidRPr="00F5663A">
        <w:rPr>
          <w:szCs w:val="20"/>
        </w:rPr>
        <w:t>is er emotionele ondersteuning voor de patiënt en zijn naasten om zo actief mogelijk te leven;</w:t>
      </w:r>
    </w:p>
    <w:p w14:paraId="43432FA6" w14:textId="77777777" w:rsidR="00827522" w:rsidRPr="00F5663A" w:rsidRDefault="00827522" w:rsidP="003741A0">
      <w:pPr>
        <w:numPr>
          <w:ilvl w:val="0"/>
          <w:numId w:val="25"/>
        </w:numPr>
        <w:jc w:val="both"/>
        <w:rPr>
          <w:szCs w:val="20"/>
        </w:rPr>
      </w:pPr>
      <w:r w:rsidRPr="00F5663A">
        <w:rPr>
          <w:szCs w:val="20"/>
        </w:rPr>
        <w:t>is er emotionele ondersteuning voor de naasten om te leren omgaan met de ziekte van de patiënt en met eigen rouwgevoelens;</w:t>
      </w:r>
    </w:p>
    <w:p w14:paraId="43432FA7" w14:textId="77777777" w:rsidR="00827522" w:rsidRPr="00F5663A" w:rsidRDefault="00827522" w:rsidP="003741A0">
      <w:pPr>
        <w:numPr>
          <w:ilvl w:val="0"/>
          <w:numId w:val="25"/>
        </w:numPr>
        <w:jc w:val="both"/>
        <w:rPr>
          <w:szCs w:val="20"/>
        </w:rPr>
      </w:pPr>
      <w:r w:rsidRPr="00F5663A">
        <w:rPr>
          <w:szCs w:val="20"/>
        </w:rPr>
        <w:t>wordt, indien nodig, vanuit een team zorgverleners gewerkt, zodat aan alle noden van patiënten en naasten tegemoet kan worden gekomen, indien nodig ook na het overlijden van de patiënt (ondersteuning bij verliesverwerking);</w:t>
      </w:r>
      <w:r w:rsidRPr="00F5663A">
        <w:rPr>
          <w:noProof/>
          <w:szCs w:val="20"/>
        </w:rPr>
        <w:t xml:space="preserve"> (Palliatieve zorg, 2013)</w:t>
      </w:r>
      <w:r w:rsidRPr="00F5663A">
        <w:rPr>
          <w:szCs w:val="20"/>
        </w:rPr>
        <w:t>”</w:t>
      </w:r>
    </w:p>
    <w:p w14:paraId="43432FA8" w14:textId="77777777" w:rsidR="00AC7A8F" w:rsidRPr="00F5663A" w:rsidRDefault="00DD00E7" w:rsidP="003741A0">
      <w:pPr>
        <w:jc w:val="both"/>
        <w:rPr>
          <w:szCs w:val="20"/>
        </w:rPr>
      </w:pPr>
      <w:r w:rsidRPr="00F5663A">
        <w:rPr>
          <w:szCs w:val="20"/>
        </w:rPr>
        <w:t xml:space="preserve">De NHG maakt gebruik van de definitie </w:t>
      </w:r>
      <w:r w:rsidR="00851238" w:rsidRPr="00F5663A">
        <w:rPr>
          <w:szCs w:val="20"/>
        </w:rPr>
        <w:t>op</w:t>
      </w:r>
      <w:r w:rsidRPr="00F5663A">
        <w:rPr>
          <w:szCs w:val="20"/>
        </w:rPr>
        <w:t xml:space="preserve">gesteld door de WHO. </w:t>
      </w:r>
      <w:r w:rsidR="00AE7181" w:rsidRPr="00F5663A">
        <w:rPr>
          <w:szCs w:val="20"/>
        </w:rPr>
        <w:t>De onderzoeker kiest ervoor om deze definitie te gebruiken in het onderzoek</w:t>
      </w:r>
      <w:r w:rsidR="002C598A">
        <w:rPr>
          <w:szCs w:val="20"/>
        </w:rPr>
        <w:t xml:space="preserve"> omdat dit een wereld</w:t>
      </w:r>
      <w:r w:rsidR="00851238" w:rsidRPr="00F5663A">
        <w:rPr>
          <w:szCs w:val="20"/>
        </w:rPr>
        <w:t>standaard is</w:t>
      </w:r>
      <w:r w:rsidR="00AE7181" w:rsidRPr="00F5663A">
        <w:rPr>
          <w:szCs w:val="20"/>
        </w:rPr>
        <w:t>. Echter</w:t>
      </w:r>
      <w:r w:rsidR="002C598A">
        <w:rPr>
          <w:szCs w:val="20"/>
        </w:rPr>
        <w:t>,</w:t>
      </w:r>
      <w:r w:rsidR="00AE7181" w:rsidRPr="00F5663A">
        <w:rPr>
          <w:szCs w:val="20"/>
        </w:rPr>
        <w:t xml:space="preserve"> waar de WHO de term patiënten gebruikt zal de onderzoeker hier de term cliënt </w:t>
      </w:r>
      <w:r w:rsidR="00851238" w:rsidRPr="00F5663A">
        <w:rPr>
          <w:szCs w:val="20"/>
        </w:rPr>
        <w:t>hanteren</w:t>
      </w:r>
      <w:r w:rsidR="00AE7181" w:rsidRPr="00F5663A">
        <w:rPr>
          <w:szCs w:val="20"/>
        </w:rPr>
        <w:t>. Dit omdat er binnen de organisatie WIJdezorg niet gesproken wor</w:t>
      </w:r>
      <w:r w:rsidR="00851238" w:rsidRPr="00F5663A">
        <w:rPr>
          <w:szCs w:val="20"/>
        </w:rPr>
        <w:t>dt over patiënten maar cliënt</w:t>
      </w:r>
      <w:r w:rsidR="00A15452" w:rsidRPr="00F5663A">
        <w:rPr>
          <w:szCs w:val="20"/>
        </w:rPr>
        <w:t>/</w:t>
      </w:r>
      <w:r w:rsidR="00AE7181" w:rsidRPr="00F5663A">
        <w:rPr>
          <w:szCs w:val="20"/>
        </w:rPr>
        <w:t>cliënt</w:t>
      </w:r>
      <w:r w:rsidR="00851238" w:rsidRPr="00F5663A">
        <w:rPr>
          <w:szCs w:val="20"/>
        </w:rPr>
        <w:t>en</w:t>
      </w:r>
      <w:r w:rsidR="00AE7181" w:rsidRPr="00F5663A">
        <w:rPr>
          <w:noProof/>
          <w:szCs w:val="20"/>
        </w:rPr>
        <w:t xml:space="preserve"> (NHG, 2012)</w:t>
      </w:r>
      <w:r w:rsidR="00AE7181" w:rsidRPr="00F5663A">
        <w:rPr>
          <w:szCs w:val="20"/>
        </w:rPr>
        <w:t>.</w:t>
      </w:r>
    </w:p>
    <w:p w14:paraId="43432FA9" w14:textId="77777777" w:rsidR="00E15F56" w:rsidRDefault="00E15F56" w:rsidP="00E306B8">
      <w:pPr>
        <w:pStyle w:val="Kop2"/>
        <w:rPr>
          <w:lang w:val="nl-NL"/>
        </w:rPr>
      </w:pPr>
      <w:bookmarkStart w:id="279" w:name="_Toc356493815"/>
      <w:bookmarkStart w:id="280" w:name="_Toc356636026"/>
    </w:p>
    <w:p w14:paraId="43432FAA" w14:textId="77777777" w:rsidR="004D305F" w:rsidRPr="00F5663A" w:rsidRDefault="007E5B17" w:rsidP="00E306B8">
      <w:pPr>
        <w:pStyle w:val="Kop2"/>
      </w:pPr>
      <w:bookmarkStart w:id="281" w:name="_Toc356986581"/>
      <w:r w:rsidRPr="00F5663A">
        <w:t>3.</w:t>
      </w:r>
      <w:r w:rsidR="00287129" w:rsidRPr="00F5663A">
        <w:t>5</w:t>
      </w:r>
      <w:r w:rsidRPr="00F5663A">
        <w:t xml:space="preserve"> </w:t>
      </w:r>
      <w:r w:rsidR="004D305F" w:rsidRPr="00F5663A">
        <w:t>Competentie</w:t>
      </w:r>
      <w:bookmarkEnd w:id="279"/>
      <w:bookmarkEnd w:id="280"/>
      <w:bookmarkEnd w:id="281"/>
    </w:p>
    <w:p w14:paraId="43432FAB" w14:textId="77777777" w:rsidR="00130086" w:rsidRPr="00F5663A" w:rsidRDefault="00130086" w:rsidP="003741A0">
      <w:pPr>
        <w:jc w:val="both"/>
        <w:rPr>
          <w:szCs w:val="20"/>
        </w:rPr>
      </w:pPr>
      <w:r w:rsidRPr="00F5663A">
        <w:rPr>
          <w:szCs w:val="20"/>
        </w:rPr>
        <w:t xml:space="preserve">Binnen de organisatie </w:t>
      </w:r>
      <w:r w:rsidR="005F398C" w:rsidRPr="00F5663A">
        <w:rPr>
          <w:szCs w:val="20"/>
        </w:rPr>
        <w:t xml:space="preserve">WIJdezorg wordt onder competentie verstaan: “Een competentie is een omschrijving van kennis, vaardigheid en </w:t>
      </w:r>
      <w:r w:rsidR="00F96240" w:rsidRPr="00F5663A">
        <w:rPr>
          <w:szCs w:val="20"/>
        </w:rPr>
        <w:t>beroepshouding</w:t>
      </w:r>
      <w:r w:rsidR="005F398C" w:rsidRPr="00F5663A">
        <w:rPr>
          <w:szCs w:val="20"/>
        </w:rPr>
        <w:t xml:space="preserve"> met als oogmerk de inzetbaarheid en resultaatgerichtheid van medewerkers duurzaam te verbeteren”. De onderzoeker is werkzaam in de organisatie WIJdezorg, het onderzoek vind</w:t>
      </w:r>
      <w:r w:rsidR="00D81F4D" w:rsidRPr="00F5663A">
        <w:rPr>
          <w:szCs w:val="20"/>
        </w:rPr>
        <w:t>t</w:t>
      </w:r>
      <w:r w:rsidR="005F398C" w:rsidRPr="00F5663A">
        <w:rPr>
          <w:szCs w:val="20"/>
        </w:rPr>
        <w:t xml:space="preserve"> plaats in de organisatie WIJdezorg</w:t>
      </w:r>
      <w:r w:rsidR="00C33D4A">
        <w:rPr>
          <w:szCs w:val="20"/>
        </w:rPr>
        <w:t>.</w:t>
      </w:r>
      <w:r w:rsidR="005F398C" w:rsidRPr="00F5663A">
        <w:rPr>
          <w:szCs w:val="20"/>
        </w:rPr>
        <w:t xml:space="preserve"> </w:t>
      </w:r>
      <w:r w:rsidR="00C33D4A">
        <w:rPr>
          <w:szCs w:val="20"/>
        </w:rPr>
        <w:t>H</w:t>
      </w:r>
      <w:r w:rsidR="005F398C" w:rsidRPr="00F5663A">
        <w:rPr>
          <w:szCs w:val="20"/>
        </w:rPr>
        <w:t>et</w:t>
      </w:r>
      <w:r w:rsidR="007E5126" w:rsidRPr="00F5663A">
        <w:rPr>
          <w:szCs w:val="20"/>
        </w:rPr>
        <w:t xml:space="preserve"> is daarom</w:t>
      </w:r>
      <w:r w:rsidR="005F398C" w:rsidRPr="00F5663A">
        <w:rPr>
          <w:szCs w:val="20"/>
        </w:rPr>
        <w:t xml:space="preserve"> raadzaam om de definitie van competentie te gebruiken</w:t>
      </w:r>
      <w:r w:rsidR="00936934" w:rsidRPr="00F5663A">
        <w:rPr>
          <w:szCs w:val="20"/>
        </w:rPr>
        <w:t xml:space="preserve"> zoals </w:t>
      </w:r>
      <w:r w:rsidR="007E5126" w:rsidRPr="00F5663A">
        <w:rPr>
          <w:szCs w:val="20"/>
        </w:rPr>
        <w:t xml:space="preserve">het </w:t>
      </w:r>
      <w:r w:rsidR="00936934" w:rsidRPr="00F5663A">
        <w:rPr>
          <w:szCs w:val="20"/>
        </w:rPr>
        <w:t xml:space="preserve">in de organisatie </w:t>
      </w:r>
      <w:r w:rsidR="007E5126" w:rsidRPr="00F5663A">
        <w:rPr>
          <w:szCs w:val="20"/>
        </w:rPr>
        <w:t xml:space="preserve">is </w:t>
      </w:r>
      <w:r w:rsidR="00936934" w:rsidRPr="00F5663A">
        <w:rPr>
          <w:szCs w:val="20"/>
        </w:rPr>
        <w:t>omschreven</w:t>
      </w:r>
      <w:r w:rsidR="005F398C" w:rsidRPr="00F5663A">
        <w:rPr>
          <w:szCs w:val="20"/>
        </w:rPr>
        <w:t>.</w:t>
      </w:r>
      <w:r w:rsidR="00936934" w:rsidRPr="00F5663A">
        <w:rPr>
          <w:szCs w:val="20"/>
        </w:rPr>
        <w:t xml:space="preserve"> Door gebruik te maken van </w:t>
      </w:r>
      <w:r w:rsidR="00C33D4A">
        <w:rPr>
          <w:szCs w:val="20"/>
        </w:rPr>
        <w:t>de</w:t>
      </w:r>
      <w:r w:rsidR="00936934" w:rsidRPr="00F5663A">
        <w:rPr>
          <w:szCs w:val="20"/>
        </w:rPr>
        <w:t xml:space="preserve"> </w:t>
      </w:r>
      <w:r w:rsidR="007E5126" w:rsidRPr="00F5663A">
        <w:rPr>
          <w:szCs w:val="20"/>
        </w:rPr>
        <w:t>definitie</w:t>
      </w:r>
      <w:r w:rsidR="00936934" w:rsidRPr="00F5663A">
        <w:rPr>
          <w:szCs w:val="20"/>
        </w:rPr>
        <w:t xml:space="preserve"> van de organisatie k</w:t>
      </w:r>
      <w:r w:rsidR="007E5126" w:rsidRPr="00F5663A">
        <w:rPr>
          <w:szCs w:val="20"/>
        </w:rPr>
        <w:t>an</w:t>
      </w:r>
      <w:r w:rsidR="00936934" w:rsidRPr="00F5663A">
        <w:rPr>
          <w:szCs w:val="20"/>
        </w:rPr>
        <w:t xml:space="preserve"> er geen verwarring ontstaan over de gebruikte begrippen.</w:t>
      </w:r>
    </w:p>
    <w:p w14:paraId="43432FAC" w14:textId="77777777" w:rsidR="00E306B8" w:rsidRDefault="00E306B8" w:rsidP="00E306B8">
      <w:pPr>
        <w:pStyle w:val="Kop2"/>
      </w:pPr>
      <w:bookmarkStart w:id="282" w:name="_Toc356493816"/>
      <w:bookmarkStart w:id="283" w:name="_Toc356636027"/>
    </w:p>
    <w:p w14:paraId="43432FAD" w14:textId="77777777" w:rsidR="004D305F" w:rsidRPr="00F5663A" w:rsidRDefault="007E5B17" w:rsidP="00E306B8">
      <w:pPr>
        <w:pStyle w:val="Kop2"/>
      </w:pPr>
      <w:bookmarkStart w:id="284" w:name="_Toc356986582"/>
      <w:r w:rsidRPr="00F5663A">
        <w:t>3.</w:t>
      </w:r>
      <w:r w:rsidR="00287129" w:rsidRPr="00F5663A">
        <w:t>6</w:t>
      </w:r>
      <w:r w:rsidRPr="00F5663A">
        <w:t xml:space="preserve"> </w:t>
      </w:r>
      <w:r w:rsidR="005F2909" w:rsidRPr="00F5663A">
        <w:t>Z</w:t>
      </w:r>
      <w:r w:rsidR="004D305F" w:rsidRPr="00F5663A">
        <w:t>org thuis</w:t>
      </w:r>
      <w:bookmarkEnd w:id="282"/>
      <w:bookmarkEnd w:id="283"/>
      <w:bookmarkEnd w:id="284"/>
    </w:p>
    <w:p w14:paraId="43432FAE" w14:textId="77777777" w:rsidR="007A6A32" w:rsidRPr="00F5663A" w:rsidRDefault="004A6B3A" w:rsidP="003741A0">
      <w:pPr>
        <w:jc w:val="both"/>
        <w:rPr>
          <w:szCs w:val="20"/>
        </w:rPr>
      </w:pPr>
      <w:r w:rsidRPr="00F5663A">
        <w:rPr>
          <w:szCs w:val="20"/>
        </w:rPr>
        <w:t xml:space="preserve">Volgens het rapport </w:t>
      </w:r>
      <w:r w:rsidR="00C33D4A">
        <w:rPr>
          <w:szCs w:val="20"/>
        </w:rPr>
        <w:t>“</w:t>
      </w:r>
      <w:r w:rsidR="0009729D" w:rsidRPr="00F5663A">
        <w:rPr>
          <w:szCs w:val="20"/>
        </w:rPr>
        <w:t>T</w:t>
      </w:r>
      <w:r w:rsidRPr="00F5663A">
        <w:rPr>
          <w:szCs w:val="20"/>
        </w:rPr>
        <w:t>oekomstverkenning Zorg thuis: dwarskijkdocument</w:t>
      </w:r>
      <w:r w:rsidR="00C33D4A">
        <w:rPr>
          <w:szCs w:val="20"/>
        </w:rPr>
        <w:t>”</w:t>
      </w:r>
      <w:r w:rsidRPr="00F5663A">
        <w:rPr>
          <w:szCs w:val="20"/>
        </w:rPr>
        <w:t xml:space="preserve"> is de definitie van zorg thuis: “Zorg thuis omvat alle vormen </w:t>
      </w:r>
      <w:r w:rsidR="00C33D4A">
        <w:rPr>
          <w:szCs w:val="20"/>
        </w:rPr>
        <w:t xml:space="preserve">van </w:t>
      </w:r>
      <w:r w:rsidRPr="00F5663A">
        <w:rPr>
          <w:szCs w:val="20"/>
        </w:rPr>
        <w:t>verpleging, verzorging en begeleiding – en tevens de technische</w:t>
      </w:r>
      <w:r w:rsidR="003741A0">
        <w:rPr>
          <w:szCs w:val="20"/>
        </w:rPr>
        <w:t xml:space="preserve"> </w:t>
      </w:r>
      <w:r w:rsidRPr="00F5663A">
        <w:rPr>
          <w:szCs w:val="20"/>
        </w:rPr>
        <w:t>voorzieningen die daarmee samenhangen of daarvoor in de plaats komen – ten behoeve van</w:t>
      </w:r>
      <w:r w:rsidR="003741A0">
        <w:rPr>
          <w:szCs w:val="20"/>
        </w:rPr>
        <w:t xml:space="preserve"> </w:t>
      </w:r>
      <w:r w:rsidRPr="00F5663A">
        <w:rPr>
          <w:szCs w:val="20"/>
        </w:rPr>
        <w:t>thuiswonende mensen met gezondheidsproblemen en/of beperkingen. Zorg thuis omvat</w:t>
      </w:r>
      <w:r w:rsidR="003741A0">
        <w:rPr>
          <w:szCs w:val="20"/>
        </w:rPr>
        <w:t xml:space="preserve"> </w:t>
      </w:r>
      <w:r w:rsidRPr="00F5663A">
        <w:rPr>
          <w:szCs w:val="20"/>
        </w:rPr>
        <w:t>daarnaast alle informele ondersteuning (hulp van partners, familieleden enzovoorts) en</w:t>
      </w:r>
      <w:r w:rsidR="003741A0">
        <w:rPr>
          <w:szCs w:val="20"/>
        </w:rPr>
        <w:t xml:space="preserve"> </w:t>
      </w:r>
      <w:r w:rsidRPr="00F5663A">
        <w:rPr>
          <w:szCs w:val="20"/>
        </w:rPr>
        <w:t>vrijwilligerswerk voor mensen met gezondheidsproblemen en/of beperkingen”</w:t>
      </w:r>
      <w:r w:rsidR="004440B5" w:rsidRPr="00F5663A">
        <w:rPr>
          <w:noProof/>
          <w:szCs w:val="20"/>
        </w:rPr>
        <w:t xml:space="preserve"> (</w:t>
      </w:r>
      <w:r w:rsidR="0009729D" w:rsidRPr="00F5663A">
        <w:rPr>
          <w:noProof/>
          <w:szCs w:val="20"/>
        </w:rPr>
        <w:t>STOOM</w:t>
      </w:r>
      <w:r w:rsidR="004440B5" w:rsidRPr="00F5663A">
        <w:rPr>
          <w:noProof/>
          <w:szCs w:val="20"/>
        </w:rPr>
        <w:t>, 2010)</w:t>
      </w:r>
      <w:r w:rsidRPr="00F5663A">
        <w:rPr>
          <w:szCs w:val="20"/>
        </w:rPr>
        <w:t xml:space="preserve">. </w:t>
      </w:r>
      <w:r w:rsidR="00D17BE8" w:rsidRPr="00F5663A">
        <w:rPr>
          <w:szCs w:val="20"/>
        </w:rPr>
        <w:t xml:space="preserve">De onderzoeker is van mening dat dit </w:t>
      </w:r>
      <w:r w:rsidRPr="00F5663A">
        <w:rPr>
          <w:szCs w:val="20"/>
        </w:rPr>
        <w:t>een goede</w:t>
      </w:r>
      <w:r w:rsidR="00D17BE8" w:rsidRPr="00F5663A">
        <w:rPr>
          <w:szCs w:val="20"/>
        </w:rPr>
        <w:t xml:space="preserve"> omschrij</w:t>
      </w:r>
      <w:r w:rsidRPr="00F5663A">
        <w:rPr>
          <w:szCs w:val="20"/>
        </w:rPr>
        <w:t>ving is van</w:t>
      </w:r>
      <w:r w:rsidR="00D17BE8" w:rsidRPr="00F5663A">
        <w:rPr>
          <w:szCs w:val="20"/>
        </w:rPr>
        <w:t xml:space="preserve"> wat zorg thuis inhoud. </w:t>
      </w:r>
      <w:r w:rsidRPr="00F5663A">
        <w:rPr>
          <w:szCs w:val="20"/>
        </w:rPr>
        <w:t>Toch kiest de onderzoeker ervoor om de definitie van de organisatie te gebr</w:t>
      </w:r>
      <w:r w:rsidR="00C33D4A">
        <w:rPr>
          <w:szCs w:val="20"/>
        </w:rPr>
        <w:t xml:space="preserve">uiken waar het onderzoek </w:t>
      </w:r>
      <w:r w:rsidR="008B7F7E">
        <w:rPr>
          <w:szCs w:val="20"/>
        </w:rPr>
        <w:t>plaats</w:t>
      </w:r>
      <w:r w:rsidR="008B7F7E" w:rsidRPr="00F5663A">
        <w:rPr>
          <w:szCs w:val="20"/>
        </w:rPr>
        <w:t>vindt</w:t>
      </w:r>
      <w:r w:rsidRPr="00F5663A">
        <w:rPr>
          <w:szCs w:val="20"/>
        </w:rPr>
        <w:t xml:space="preserve">. </w:t>
      </w:r>
      <w:r w:rsidR="00CD1F93" w:rsidRPr="00F5663A">
        <w:rPr>
          <w:szCs w:val="20"/>
        </w:rPr>
        <w:t>D</w:t>
      </w:r>
      <w:r w:rsidR="007A6A32" w:rsidRPr="00F5663A">
        <w:rPr>
          <w:szCs w:val="20"/>
        </w:rPr>
        <w:t xml:space="preserve">e organisatie WIJdezorg </w:t>
      </w:r>
      <w:r w:rsidR="00CD1F93" w:rsidRPr="00F5663A">
        <w:rPr>
          <w:szCs w:val="20"/>
        </w:rPr>
        <w:t>verstaat onder zorg thuis</w:t>
      </w:r>
      <w:r w:rsidR="007A6A32" w:rsidRPr="00F5663A">
        <w:rPr>
          <w:szCs w:val="20"/>
        </w:rPr>
        <w:t xml:space="preserve">: </w:t>
      </w:r>
      <w:r w:rsidR="00CD1F93" w:rsidRPr="00F5663A">
        <w:rPr>
          <w:szCs w:val="20"/>
        </w:rPr>
        <w:t xml:space="preserve">“als u dat wilt brengen wij de zorg bij u thuis, zodat u langer zelfstandig kunt blijven wonen”. De dienstverlening bestaat uit: </w:t>
      </w:r>
      <w:r w:rsidR="007A6A32" w:rsidRPr="00F5663A">
        <w:rPr>
          <w:szCs w:val="20"/>
        </w:rPr>
        <w:t>24-uurszorg, alarmservice, huishoudelijke hulp</w:t>
      </w:r>
      <w:r w:rsidR="00746A44">
        <w:rPr>
          <w:szCs w:val="20"/>
        </w:rPr>
        <w:t>,</w:t>
      </w:r>
      <w:r w:rsidR="00CD1F93" w:rsidRPr="00F5663A">
        <w:rPr>
          <w:szCs w:val="20"/>
        </w:rPr>
        <w:t xml:space="preserve"> algehele lichamelijke verzorging, verpleging en</w:t>
      </w:r>
      <w:r w:rsidR="0035245A" w:rsidRPr="00F5663A">
        <w:rPr>
          <w:szCs w:val="20"/>
        </w:rPr>
        <w:t xml:space="preserve"> Het V</w:t>
      </w:r>
      <w:r w:rsidR="00CD1F93" w:rsidRPr="00F5663A">
        <w:rPr>
          <w:szCs w:val="20"/>
        </w:rPr>
        <w:t xml:space="preserve">olledig </w:t>
      </w:r>
      <w:r w:rsidR="0035245A" w:rsidRPr="00F5663A">
        <w:rPr>
          <w:szCs w:val="20"/>
        </w:rPr>
        <w:t>Pakket T</w:t>
      </w:r>
      <w:r w:rsidR="00CD1F93" w:rsidRPr="00F5663A">
        <w:rPr>
          <w:szCs w:val="20"/>
        </w:rPr>
        <w:t>huis</w:t>
      </w:r>
      <w:r w:rsidR="00CD1F93" w:rsidRPr="00F5663A">
        <w:rPr>
          <w:noProof/>
          <w:szCs w:val="20"/>
        </w:rPr>
        <w:t xml:space="preserve"> (WIJdezorg, 2011)</w:t>
      </w:r>
      <w:r w:rsidR="00CD1F93" w:rsidRPr="00F5663A">
        <w:rPr>
          <w:szCs w:val="20"/>
        </w:rPr>
        <w:t>. De onderzoeker neemt de definitie van de organisatie over</w:t>
      </w:r>
      <w:r w:rsidRPr="00F5663A">
        <w:rPr>
          <w:szCs w:val="20"/>
        </w:rPr>
        <w:t>. Zoals eerder benoemd vind</w:t>
      </w:r>
      <w:r w:rsidR="00D81F4D" w:rsidRPr="00F5663A">
        <w:rPr>
          <w:szCs w:val="20"/>
        </w:rPr>
        <w:t>t</w:t>
      </w:r>
      <w:r w:rsidRPr="00F5663A">
        <w:rPr>
          <w:szCs w:val="20"/>
        </w:rPr>
        <w:t xml:space="preserve"> h</w:t>
      </w:r>
      <w:r w:rsidR="006660E3" w:rsidRPr="00F5663A">
        <w:rPr>
          <w:szCs w:val="20"/>
        </w:rPr>
        <w:t>et onderzoek plaats in de betreffende organisatie. De onderzoeksresultaten worden dan uitgelegd op begripsniveau van de organisatie zodat de onderzoek</w:t>
      </w:r>
      <w:r w:rsidR="00F13C2F" w:rsidRPr="00F5663A">
        <w:rPr>
          <w:szCs w:val="20"/>
        </w:rPr>
        <w:t>er geen verwarring veroorzaakt over wat wordt bedoel</w:t>
      </w:r>
      <w:r w:rsidR="00746A44">
        <w:rPr>
          <w:szCs w:val="20"/>
        </w:rPr>
        <w:t>d</w:t>
      </w:r>
      <w:r w:rsidR="00F13C2F" w:rsidRPr="00F5663A">
        <w:rPr>
          <w:szCs w:val="20"/>
        </w:rPr>
        <w:t xml:space="preserve"> met zorg thuis.</w:t>
      </w:r>
    </w:p>
    <w:p w14:paraId="43432FAF" w14:textId="77777777" w:rsidR="00E306B8" w:rsidRDefault="00E306B8" w:rsidP="00E306B8">
      <w:pPr>
        <w:pStyle w:val="Kop2"/>
      </w:pPr>
      <w:bookmarkStart w:id="285" w:name="_Toc356493817"/>
      <w:bookmarkStart w:id="286" w:name="_Toc356636028"/>
    </w:p>
    <w:p w14:paraId="43432FB0" w14:textId="77777777" w:rsidR="004D305F" w:rsidRPr="00F5663A" w:rsidRDefault="007E5B17" w:rsidP="00E306B8">
      <w:pPr>
        <w:pStyle w:val="Kop2"/>
      </w:pPr>
      <w:bookmarkStart w:id="287" w:name="_Toc356986583"/>
      <w:r w:rsidRPr="00F5663A">
        <w:t>3.</w:t>
      </w:r>
      <w:r w:rsidR="00287129" w:rsidRPr="00F5663A">
        <w:t>7</w:t>
      </w:r>
      <w:r w:rsidRPr="00F5663A">
        <w:t xml:space="preserve"> </w:t>
      </w:r>
      <w:r w:rsidR="004D305F" w:rsidRPr="00F5663A">
        <w:t>Medewerker zorg thuis</w:t>
      </w:r>
      <w:bookmarkEnd w:id="285"/>
      <w:bookmarkEnd w:id="286"/>
      <w:bookmarkEnd w:id="287"/>
    </w:p>
    <w:p w14:paraId="43432FB1" w14:textId="77777777" w:rsidR="00C71819" w:rsidRPr="00F5663A" w:rsidRDefault="000933C9" w:rsidP="003741A0">
      <w:pPr>
        <w:jc w:val="both"/>
        <w:rPr>
          <w:szCs w:val="20"/>
        </w:rPr>
      </w:pPr>
      <w:r w:rsidRPr="00F5663A">
        <w:rPr>
          <w:szCs w:val="20"/>
        </w:rPr>
        <w:t xml:space="preserve">Er is in de rapporten geen duidelijke definitie te vinden wat wordt verstaan onder medewerker van zorg thuis. Daarom heeft de onderzoeker gekozen voor het definiëren van </w:t>
      </w:r>
      <w:r w:rsidR="00784588" w:rsidRPr="00F5663A">
        <w:rPr>
          <w:szCs w:val="20"/>
        </w:rPr>
        <w:t xml:space="preserve">het begrip </w:t>
      </w:r>
      <w:r w:rsidRPr="00F5663A">
        <w:rPr>
          <w:szCs w:val="20"/>
        </w:rPr>
        <w:t>wat zij verstaat onder een medewerker van zorg</w:t>
      </w:r>
      <w:r w:rsidR="003A7A99" w:rsidRPr="00F5663A">
        <w:rPr>
          <w:szCs w:val="20"/>
        </w:rPr>
        <w:t xml:space="preserve"> </w:t>
      </w:r>
      <w:r w:rsidRPr="00F5663A">
        <w:rPr>
          <w:szCs w:val="20"/>
        </w:rPr>
        <w:t>thuis</w:t>
      </w:r>
      <w:r w:rsidR="00784588" w:rsidRPr="00F5663A">
        <w:rPr>
          <w:szCs w:val="20"/>
        </w:rPr>
        <w:t xml:space="preserve">. Een medewerker van zorg thuis biedt verpleging en verzorging aan de cliënt in de </w:t>
      </w:r>
      <w:r w:rsidR="00784588" w:rsidRPr="00F5663A">
        <w:rPr>
          <w:szCs w:val="20"/>
        </w:rPr>
        <w:lastRenderedPageBreak/>
        <w:t xml:space="preserve">thuissituatie op </w:t>
      </w:r>
      <w:r w:rsidR="004C321E">
        <w:rPr>
          <w:szCs w:val="20"/>
        </w:rPr>
        <w:t xml:space="preserve">het </w:t>
      </w:r>
      <w:r w:rsidR="00784588" w:rsidRPr="00F5663A">
        <w:rPr>
          <w:szCs w:val="20"/>
        </w:rPr>
        <w:t>gebied van woon</w:t>
      </w:r>
      <w:r w:rsidR="004C321E">
        <w:rPr>
          <w:szCs w:val="20"/>
        </w:rPr>
        <w:t>-</w:t>
      </w:r>
      <w:r w:rsidR="00784588" w:rsidRPr="00F5663A">
        <w:rPr>
          <w:szCs w:val="20"/>
        </w:rPr>
        <w:t xml:space="preserve"> en leefomstandigheden, lichamel</w:t>
      </w:r>
      <w:r w:rsidR="003A7A99" w:rsidRPr="00F5663A">
        <w:rPr>
          <w:szCs w:val="20"/>
        </w:rPr>
        <w:t xml:space="preserve">ijk, </w:t>
      </w:r>
      <w:r w:rsidR="00784588" w:rsidRPr="00F5663A">
        <w:rPr>
          <w:szCs w:val="20"/>
        </w:rPr>
        <w:t>mentaal welbevinden</w:t>
      </w:r>
      <w:r w:rsidR="003A7A99" w:rsidRPr="00F5663A">
        <w:rPr>
          <w:szCs w:val="20"/>
        </w:rPr>
        <w:t xml:space="preserve"> en participatie</w:t>
      </w:r>
      <w:r w:rsidR="00784588" w:rsidRPr="00F5663A">
        <w:rPr>
          <w:szCs w:val="20"/>
        </w:rPr>
        <w:t>. Dit kan zowel tijdelijk als langdurig van aard zijn.</w:t>
      </w:r>
    </w:p>
    <w:p w14:paraId="43432FB2" w14:textId="77777777" w:rsidR="0028317C" w:rsidRPr="00F5663A" w:rsidRDefault="00E15F56" w:rsidP="00CD5A54">
      <w:pPr>
        <w:pStyle w:val="Kop1"/>
        <w:rPr>
          <w:szCs w:val="20"/>
        </w:rPr>
      </w:pPr>
      <w:bookmarkStart w:id="288" w:name="_Toc356493818"/>
      <w:bookmarkStart w:id="289" w:name="_Toc356636029"/>
      <w:r>
        <w:rPr>
          <w:szCs w:val="20"/>
        </w:rPr>
        <w:br w:type="page"/>
      </w:r>
      <w:bookmarkStart w:id="290" w:name="_Toc356986584"/>
      <w:r w:rsidR="004E1B6C" w:rsidRPr="00F5663A">
        <w:rPr>
          <w:szCs w:val="20"/>
        </w:rPr>
        <w:lastRenderedPageBreak/>
        <w:t xml:space="preserve">Hoofdstuk </w:t>
      </w:r>
      <w:r w:rsidR="007E5B17" w:rsidRPr="00F5663A">
        <w:rPr>
          <w:szCs w:val="20"/>
        </w:rPr>
        <w:t>4</w:t>
      </w:r>
      <w:r w:rsidR="004E1B6C" w:rsidRPr="00F5663A">
        <w:rPr>
          <w:szCs w:val="20"/>
        </w:rPr>
        <w:t xml:space="preserve"> Theoretisch kader</w:t>
      </w:r>
      <w:bookmarkEnd w:id="288"/>
      <w:bookmarkEnd w:id="289"/>
      <w:bookmarkEnd w:id="290"/>
    </w:p>
    <w:p w14:paraId="43432FB3" w14:textId="77777777" w:rsidR="00C71819" w:rsidRPr="00F5663A" w:rsidRDefault="0028317C" w:rsidP="0005080E">
      <w:pPr>
        <w:jc w:val="both"/>
        <w:rPr>
          <w:szCs w:val="20"/>
        </w:rPr>
      </w:pPr>
      <w:r w:rsidRPr="00F5663A">
        <w:rPr>
          <w:szCs w:val="20"/>
        </w:rPr>
        <w:t xml:space="preserve">Hieronder volgt het theoretisch kader. Het theoretisch kader </w:t>
      </w:r>
      <w:r w:rsidR="003A580B" w:rsidRPr="00F5663A">
        <w:rPr>
          <w:szCs w:val="20"/>
        </w:rPr>
        <w:t>is</w:t>
      </w:r>
      <w:r w:rsidRPr="00F5663A">
        <w:rPr>
          <w:szCs w:val="20"/>
        </w:rPr>
        <w:t xml:space="preserve"> gemaakt door middel van een literatuurstudie. Het theoretisch kader </w:t>
      </w:r>
      <w:r w:rsidR="00072B20" w:rsidRPr="00F5663A">
        <w:rPr>
          <w:szCs w:val="20"/>
        </w:rPr>
        <w:t xml:space="preserve">geeft </w:t>
      </w:r>
      <w:r w:rsidR="003A7A99" w:rsidRPr="00F5663A">
        <w:rPr>
          <w:szCs w:val="20"/>
        </w:rPr>
        <w:t xml:space="preserve">deels of volledig </w:t>
      </w:r>
      <w:r w:rsidR="00A811CF" w:rsidRPr="00F5663A">
        <w:rPr>
          <w:szCs w:val="20"/>
        </w:rPr>
        <w:t>antwoord op deelvraag A</w:t>
      </w:r>
      <w:r w:rsidR="00BE0AEE" w:rsidRPr="00F5663A">
        <w:rPr>
          <w:szCs w:val="20"/>
        </w:rPr>
        <w:t xml:space="preserve">, </w:t>
      </w:r>
      <w:r w:rsidR="003A7A99" w:rsidRPr="00F5663A">
        <w:rPr>
          <w:szCs w:val="20"/>
        </w:rPr>
        <w:t xml:space="preserve">B en </w:t>
      </w:r>
      <w:r w:rsidR="00BE0AEE" w:rsidRPr="00F5663A">
        <w:rPr>
          <w:szCs w:val="20"/>
        </w:rPr>
        <w:t>D</w:t>
      </w:r>
      <w:r w:rsidR="00072B20" w:rsidRPr="00F5663A">
        <w:rPr>
          <w:szCs w:val="20"/>
        </w:rPr>
        <w:t xml:space="preserve">. In het theoretisch kader wordt eerst beschreven </w:t>
      </w:r>
      <w:r w:rsidR="001807F0" w:rsidRPr="00F5663A">
        <w:rPr>
          <w:szCs w:val="20"/>
        </w:rPr>
        <w:t>wat complexe zorg</w:t>
      </w:r>
      <w:r w:rsidR="00F01F88" w:rsidRPr="00F5663A">
        <w:rPr>
          <w:szCs w:val="20"/>
        </w:rPr>
        <w:t xml:space="preserve">vragen zijn. </w:t>
      </w:r>
      <w:r w:rsidR="003A580B" w:rsidRPr="00F5663A">
        <w:rPr>
          <w:szCs w:val="20"/>
        </w:rPr>
        <w:t>De onderzoeker richt zich verder in het theoretisch kader op de meest voorkomende problematiek</w:t>
      </w:r>
      <w:r w:rsidR="0081284E" w:rsidRPr="00F5663A">
        <w:rPr>
          <w:szCs w:val="20"/>
        </w:rPr>
        <w:t>en</w:t>
      </w:r>
      <w:r w:rsidR="003A580B" w:rsidRPr="00F5663A">
        <w:rPr>
          <w:szCs w:val="20"/>
        </w:rPr>
        <w:t xml:space="preserve"> bij zorg thuis</w:t>
      </w:r>
      <w:r w:rsidR="004C321E">
        <w:rPr>
          <w:szCs w:val="20"/>
        </w:rPr>
        <w:t>.</w:t>
      </w:r>
      <w:r w:rsidR="003A580B" w:rsidRPr="00F5663A">
        <w:rPr>
          <w:szCs w:val="20"/>
        </w:rPr>
        <w:t xml:space="preserve"> </w:t>
      </w:r>
      <w:r w:rsidR="004C321E">
        <w:rPr>
          <w:szCs w:val="20"/>
        </w:rPr>
        <w:t>T</w:t>
      </w:r>
      <w:r w:rsidR="00F01F88" w:rsidRPr="00F5663A">
        <w:rPr>
          <w:szCs w:val="20"/>
        </w:rPr>
        <w:t xml:space="preserve">e noemen zijn; multimorbiditeit, dementie en palliatieve zorgvragen. </w:t>
      </w:r>
      <w:r w:rsidR="001807F0" w:rsidRPr="00F5663A">
        <w:rPr>
          <w:szCs w:val="20"/>
        </w:rPr>
        <w:t>Om het beeld compleet te krijge</w:t>
      </w:r>
      <w:r w:rsidR="00D81914" w:rsidRPr="00F5663A">
        <w:rPr>
          <w:szCs w:val="20"/>
        </w:rPr>
        <w:t xml:space="preserve">n </w:t>
      </w:r>
      <w:r w:rsidR="008B7F7E" w:rsidRPr="00F5663A">
        <w:rPr>
          <w:szCs w:val="20"/>
        </w:rPr>
        <w:t xml:space="preserve">wordt </w:t>
      </w:r>
      <w:r w:rsidR="00D81914" w:rsidRPr="00F5663A">
        <w:rPr>
          <w:szCs w:val="20"/>
        </w:rPr>
        <w:t xml:space="preserve">in de literatuur </w:t>
      </w:r>
      <w:r w:rsidR="003A580B" w:rsidRPr="00F5663A">
        <w:rPr>
          <w:szCs w:val="20"/>
        </w:rPr>
        <w:t xml:space="preserve">opgezocht wat de </w:t>
      </w:r>
      <w:r w:rsidR="00D81914" w:rsidRPr="00F5663A">
        <w:rPr>
          <w:szCs w:val="20"/>
        </w:rPr>
        <w:t xml:space="preserve">gewenste kennis, </w:t>
      </w:r>
      <w:r w:rsidR="001807F0" w:rsidRPr="00F5663A">
        <w:rPr>
          <w:szCs w:val="20"/>
        </w:rPr>
        <w:t xml:space="preserve">vaardigheden </w:t>
      </w:r>
      <w:r w:rsidR="00F01F88" w:rsidRPr="00F5663A">
        <w:rPr>
          <w:szCs w:val="20"/>
        </w:rPr>
        <w:t>en competenties</w:t>
      </w:r>
      <w:r w:rsidR="001807F0" w:rsidRPr="00F5663A">
        <w:rPr>
          <w:szCs w:val="20"/>
        </w:rPr>
        <w:t xml:space="preserve"> </w:t>
      </w:r>
      <w:r w:rsidR="003A580B" w:rsidRPr="00F5663A">
        <w:rPr>
          <w:szCs w:val="20"/>
        </w:rPr>
        <w:t xml:space="preserve">voor de medewerker van zorg thuis zijn, </w:t>
      </w:r>
      <w:r w:rsidR="00D81914" w:rsidRPr="00F5663A">
        <w:rPr>
          <w:szCs w:val="20"/>
        </w:rPr>
        <w:t>ten aanzien van complexe zorgvragen.</w:t>
      </w:r>
      <w:r w:rsidR="00F01F88" w:rsidRPr="00F5663A">
        <w:rPr>
          <w:szCs w:val="20"/>
        </w:rPr>
        <w:t xml:space="preserve"> </w:t>
      </w:r>
    </w:p>
    <w:p w14:paraId="43432FB4" w14:textId="77777777" w:rsidR="00D81914" w:rsidRPr="00F5663A" w:rsidRDefault="00D81914" w:rsidP="0005080E">
      <w:pPr>
        <w:jc w:val="both"/>
        <w:rPr>
          <w:szCs w:val="20"/>
        </w:rPr>
      </w:pPr>
    </w:p>
    <w:p w14:paraId="43432FB5" w14:textId="77777777" w:rsidR="002A0387" w:rsidRPr="00F5663A" w:rsidRDefault="007E5B17" w:rsidP="00CD5A54">
      <w:pPr>
        <w:pStyle w:val="Kop2"/>
        <w:rPr>
          <w:szCs w:val="20"/>
        </w:rPr>
      </w:pPr>
      <w:bookmarkStart w:id="291" w:name="_Toc356493819"/>
      <w:bookmarkStart w:id="292" w:name="_Toc356636030"/>
      <w:bookmarkStart w:id="293" w:name="_Toc356986585"/>
      <w:r w:rsidRPr="00F5663A">
        <w:rPr>
          <w:szCs w:val="20"/>
        </w:rPr>
        <w:t>4</w:t>
      </w:r>
      <w:r w:rsidR="002A0387" w:rsidRPr="00F5663A">
        <w:rPr>
          <w:szCs w:val="20"/>
        </w:rPr>
        <w:t>.</w:t>
      </w:r>
      <w:r w:rsidR="00D81914" w:rsidRPr="00F5663A">
        <w:rPr>
          <w:szCs w:val="20"/>
        </w:rPr>
        <w:t>1 Wat is een c</w:t>
      </w:r>
      <w:r w:rsidR="002A0387" w:rsidRPr="00F5663A">
        <w:rPr>
          <w:szCs w:val="20"/>
        </w:rPr>
        <w:t>omplexe zorgvraag</w:t>
      </w:r>
      <w:bookmarkEnd w:id="291"/>
      <w:bookmarkEnd w:id="292"/>
      <w:bookmarkEnd w:id="293"/>
    </w:p>
    <w:p w14:paraId="43432FB6" w14:textId="77777777" w:rsidR="00995354" w:rsidRPr="00F5663A" w:rsidRDefault="002A0387" w:rsidP="002A0387">
      <w:pPr>
        <w:jc w:val="both"/>
        <w:rPr>
          <w:szCs w:val="20"/>
        </w:rPr>
      </w:pPr>
      <w:r w:rsidRPr="00F5663A">
        <w:rPr>
          <w:szCs w:val="20"/>
        </w:rPr>
        <w:t xml:space="preserve">Er wordt van complexe zorg gesproken als er een noodzaak is van samenhangende zorg. </w:t>
      </w:r>
      <w:r w:rsidR="007D6864" w:rsidRPr="00F5663A">
        <w:rPr>
          <w:szCs w:val="20"/>
        </w:rPr>
        <w:t xml:space="preserve">Het afstemmen </w:t>
      </w:r>
      <w:r w:rsidR="0081284E" w:rsidRPr="00F5663A">
        <w:rPr>
          <w:szCs w:val="20"/>
        </w:rPr>
        <w:t>tussen</w:t>
      </w:r>
      <w:r w:rsidR="007D6864" w:rsidRPr="00F5663A">
        <w:rPr>
          <w:szCs w:val="20"/>
        </w:rPr>
        <w:t xml:space="preserve"> de verschillende disciplines en </w:t>
      </w:r>
      <w:r w:rsidR="0081284E" w:rsidRPr="00F5663A">
        <w:rPr>
          <w:szCs w:val="20"/>
        </w:rPr>
        <w:t>de cliënt is</w:t>
      </w:r>
      <w:r w:rsidR="007D6864" w:rsidRPr="00F5663A">
        <w:rPr>
          <w:szCs w:val="20"/>
        </w:rPr>
        <w:t xml:space="preserve"> samenhang</w:t>
      </w:r>
      <w:r w:rsidR="0081284E" w:rsidRPr="00F5663A">
        <w:rPr>
          <w:szCs w:val="20"/>
        </w:rPr>
        <w:t xml:space="preserve">ende </w:t>
      </w:r>
      <w:r w:rsidR="007D6864" w:rsidRPr="00F5663A">
        <w:rPr>
          <w:szCs w:val="20"/>
        </w:rPr>
        <w:t>zorg. Samenhangende zorg gaat verder dan alleen afstemmen, het gaat om “situaties die langdurig zijn, waarbij 24 uur per dag zorg nodig is, en die zo intensief en complex zijn, dat het niet meer verantwoord of doelmatig is om de benodigde zorg te betrekken uit meerdere domeinen</w:t>
      </w:r>
      <w:r w:rsidR="0035245A" w:rsidRPr="00F5663A">
        <w:rPr>
          <w:szCs w:val="20"/>
        </w:rPr>
        <w:t xml:space="preserve"> </w:t>
      </w:r>
      <w:r w:rsidR="007D6864" w:rsidRPr="00F5663A">
        <w:rPr>
          <w:szCs w:val="20"/>
        </w:rPr>
        <w:t xml:space="preserve">(ZvW, AWBZ, WMO). Het is in deze gevallen daarom noodzakelijk alle zorg vanuit één hand, onder één verantwoordelijkheid en regie te bieden” (Hopman, 2012). Zoals boven is geschetst zal de zorgvraag bij de cliënten die thuis wonen toenemen. </w:t>
      </w:r>
      <w:r w:rsidRPr="00F5663A">
        <w:rPr>
          <w:szCs w:val="20"/>
        </w:rPr>
        <w:t>Binnen de reguliere zorg moet de zorgverlener het aanbod en de zorgvraag zo goed mogelijk afstemmen om de complexe zorg</w:t>
      </w:r>
      <w:r w:rsidR="00427950" w:rsidRPr="00F5663A">
        <w:rPr>
          <w:szCs w:val="20"/>
        </w:rPr>
        <w:t xml:space="preserve">vragen </w:t>
      </w:r>
      <w:r w:rsidRPr="00F5663A">
        <w:rPr>
          <w:szCs w:val="20"/>
        </w:rPr>
        <w:t>te kunnen</w:t>
      </w:r>
      <w:r w:rsidR="00427950" w:rsidRPr="00F5663A">
        <w:rPr>
          <w:szCs w:val="20"/>
        </w:rPr>
        <w:t xml:space="preserve"> beantwoorden</w:t>
      </w:r>
      <w:r w:rsidRPr="00F5663A">
        <w:rPr>
          <w:szCs w:val="20"/>
        </w:rPr>
        <w:t>.</w:t>
      </w:r>
      <w:r w:rsidR="007D6864" w:rsidRPr="00F5663A">
        <w:rPr>
          <w:szCs w:val="20"/>
        </w:rPr>
        <w:t xml:space="preserve"> Om zorg af te stemmen wordt in het theoret</w:t>
      </w:r>
      <w:r w:rsidR="00203CD3" w:rsidRPr="00F5663A">
        <w:rPr>
          <w:szCs w:val="20"/>
        </w:rPr>
        <w:t xml:space="preserve">isch kader de wenselijke </w:t>
      </w:r>
      <w:r w:rsidR="00254455" w:rsidRPr="00F5663A">
        <w:rPr>
          <w:szCs w:val="20"/>
        </w:rPr>
        <w:t>competentie</w:t>
      </w:r>
      <w:r w:rsidR="007D6864" w:rsidRPr="00F5663A">
        <w:rPr>
          <w:szCs w:val="20"/>
        </w:rPr>
        <w:t xml:space="preserve"> uitgewerkt</w:t>
      </w:r>
      <w:r w:rsidR="00254455" w:rsidRPr="00F5663A">
        <w:rPr>
          <w:szCs w:val="20"/>
        </w:rPr>
        <w:t xml:space="preserve"> </w:t>
      </w:r>
      <w:r w:rsidR="007D6864" w:rsidRPr="00F5663A">
        <w:rPr>
          <w:szCs w:val="20"/>
        </w:rPr>
        <w:t xml:space="preserve">door middel van het beroeps profiel zorgkundige. </w:t>
      </w:r>
      <w:r w:rsidR="005F46C4" w:rsidRPr="00F5663A">
        <w:rPr>
          <w:szCs w:val="20"/>
        </w:rPr>
        <w:t xml:space="preserve">Complexe zorgvragen ontstaan door een combinatie van factoren. </w:t>
      </w:r>
      <w:r w:rsidR="00427950" w:rsidRPr="00F5663A">
        <w:rPr>
          <w:szCs w:val="20"/>
        </w:rPr>
        <w:t>Dit betekent dat er s</w:t>
      </w:r>
      <w:r w:rsidR="005F46C4" w:rsidRPr="00F5663A">
        <w:rPr>
          <w:szCs w:val="20"/>
        </w:rPr>
        <w:t xml:space="preserve">oms sprake </w:t>
      </w:r>
      <w:r w:rsidR="00427950" w:rsidRPr="00F5663A">
        <w:rPr>
          <w:szCs w:val="20"/>
        </w:rPr>
        <w:t>is van zowel</w:t>
      </w:r>
      <w:r w:rsidR="005F46C4" w:rsidRPr="00F5663A">
        <w:rPr>
          <w:szCs w:val="20"/>
        </w:rPr>
        <w:t xml:space="preserve"> multimorbiditeit </w:t>
      </w:r>
      <w:r w:rsidR="00427950" w:rsidRPr="00F5663A">
        <w:rPr>
          <w:szCs w:val="20"/>
        </w:rPr>
        <w:t>- m</w:t>
      </w:r>
      <w:r w:rsidR="005F46C4" w:rsidRPr="00F5663A">
        <w:rPr>
          <w:szCs w:val="20"/>
        </w:rPr>
        <w:t xml:space="preserve">eer dan </w:t>
      </w:r>
      <w:r w:rsidR="00427950" w:rsidRPr="00F5663A">
        <w:rPr>
          <w:szCs w:val="20"/>
        </w:rPr>
        <w:t>twee</w:t>
      </w:r>
      <w:r w:rsidR="005F46C4" w:rsidRPr="00F5663A">
        <w:rPr>
          <w:szCs w:val="20"/>
        </w:rPr>
        <w:t xml:space="preserve"> chronische aandoening </w:t>
      </w:r>
      <w:r w:rsidR="005E289E" w:rsidRPr="00F5663A">
        <w:rPr>
          <w:szCs w:val="20"/>
        </w:rPr>
        <w:t>bij éé</w:t>
      </w:r>
      <w:r w:rsidR="00427950" w:rsidRPr="00F5663A">
        <w:rPr>
          <w:szCs w:val="20"/>
        </w:rPr>
        <w:t>n cliënt-</w:t>
      </w:r>
      <w:r w:rsidR="005F46C4" w:rsidRPr="00F5663A">
        <w:rPr>
          <w:szCs w:val="20"/>
        </w:rPr>
        <w:t xml:space="preserve"> </w:t>
      </w:r>
      <w:r w:rsidR="00427950" w:rsidRPr="00F5663A">
        <w:rPr>
          <w:szCs w:val="20"/>
        </w:rPr>
        <w:t>als</w:t>
      </w:r>
      <w:r w:rsidR="005F46C4" w:rsidRPr="00F5663A">
        <w:rPr>
          <w:szCs w:val="20"/>
        </w:rPr>
        <w:t xml:space="preserve"> </w:t>
      </w:r>
      <w:r w:rsidR="00995354" w:rsidRPr="00F5663A">
        <w:rPr>
          <w:szCs w:val="20"/>
        </w:rPr>
        <w:t>kwetsbaarheid van de</w:t>
      </w:r>
      <w:r w:rsidR="005E289E" w:rsidRPr="00F5663A">
        <w:rPr>
          <w:szCs w:val="20"/>
        </w:rPr>
        <w:t xml:space="preserve">zelfde </w:t>
      </w:r>
      <w:r w:rsidR="00995354" w:rsidRPr="00F5663A">
        <w:rPr>
          <w:szCs w:val="20"/>
        </w:rPr>
        <w:t xml:space="preserve">cliënt. Kwetsbaarheid is een brede term en </w:t>
      </w:r>
      <w:r w:rsidR="0035245A" w:rsidRPr="00F5663A">
        <w:rPr>
          <w:szCs w:val="20"/>
        </w:rPr>
        <w:t xml:space="preserve">er </w:t>
      </w:r>
      <w:r w:rsidR="00995354" w:rsidRPr="00F5663A">
        <w:rPr>
          <w:szCs w:val="20"/>
        </w:rPr>
        <w:t>wordt mee bedoel</w:t>
      </w:r>
      <w:r w:rsidR="0035245A" w:rsidRPr="00F5663A">
        <w:rPr>
          <w:szCs w:val="20"/>
        </w:rPr>
        <w:t>d</w:t>
      </w:r>
      <w:r w:rsidR="00995354" w:rsidRPr="00F5663A">
        <w:rPr>
          <w:szCs w:val="20"/>
        </w:rPr>
        <w:t xml:space="preserve"> “gelijktijdige afname op meer gebieden van het vermogen om weerstand te bieden aan fysieke belasting en bedreigingen door omgevingsinvloeden </w:t>
      </w:r>
      <w:r w:rsidR="00995354" w:rsidRPr="00F5663A">
        <w:rPr>
          <w:noProof/>
          <w:szCs w:val="20"/>
        </w:rPr>
        <w:t>(Rijdt, 2009)</w:t>
      </w:r>
      <w:r w:rsidR="00995354" w:rsidRPr="00F5663A">
        <w:rPr>
          <w:szCs w:val="20"/>
        </w:rPr>
        <w:t xml:space="preserve">”. Kwetsbaarheid </w:t>
      </w:r>
      <w:r w:rsidR="005E289E" w:rsidRPr="00F5663A">
        <w:rPr>
          <w:szCs w:val="20"/>
        </w:rPr>
        <w:t xml:space="preserve">van een cliënt </w:t>
      </w:r>
      <w:r w:rsidR="00995354" w:rsidRPr="00F5663A">
        <w:rPr>
          <w:szCs w:val="20"/>
        </w:rPr>
        <w:t xml:space="preserve">kan te maken hebben met; </w:t>
      </w:r>
    </w:p>
    <w:p w14:paraId="43432FB7" w14:textId="77777777" w:rsidR="00995354" w:rsidRPr="00F5663A" w:rsidRDefault="00995354" w:rsidP="004B233C">
      <w:pPr>
        <w:numPr>
          <w:ilvl w:val="0"/>
          <w:numId w:val="22"/>
        </w:numPr>
        <w:jc w:val="both"/>
        <w:rPr>
          <w:szCs w:val="20"/>
        </w:rPr>
      </w:pPr>
      <w:r w:rsidRPr="00F5663A">
        <w:rPr>
          <w:szCs w:val="20"/>
        </w:rPr>
        <w:t>verminderd cognitief functioneren</w:t>
      </w:r>
      <w:r w:rsidR="005F46C4" w:rsidRPr="00F5663A">
        <w:rPr>
          <w:szCs w:val="20"/>
        </w:rPr>
        <w:t xml:space="preserve"> </w:t>
      </w:r>
      <w:r w:rsidR="00203CD3" w:rsidRPr="00F5663A">
        <w:rPr>
          <w:szCs w:val="20"/>
        </w:rPr>
        <w:t>(dementie)</w:t>
      </w:r>
    </w:p>
    <w:p w14:paraId="43432FB8" w14:textId="77777777" w:rsidR="00F0592C" w:rsidRPr="00F5663A" w:rsidRDefault="00F0592C" w:rsidP="004B233C">
      <w:pPr>
        <w:numPr>
          <w:ilvl w:val="0"/>
          <w:numId w:val="22"/>
        </w:numPr>
        <w:jc w:val="both"/>
        <w:rPr>
          <w:szCs w:val="20"/>
        </w:rPr>
      </w:pPr>
      <w:r w:rsidRPr="00F5663A">
        <w:rPr>
          <w:szCs w:val="20"/>
        </w:rPr>
        <w:t>verminderde longfunctie</w:t>
      </w:r>
      <w:r w:rsidR="00203CD3" w:rsidRPr="00F5663A">
        <w:rPr>
          <w:szCs w:val="20"/>
        </w:rPr>
        <w:t xml:space="preserve"> (COPD)</w:t>
      </w:r>
    </w:p>
    <w:p w14:paraId="43432FB9" w14:textId="77777777" w:rsidR="00F0592C" w:rsidRPr="00F5663A" w:rsidRDefault="00F0592C" w:rsidP="004B233C">
      <w:pPr>
        <w:numPr>
          <w:ilvl w:val="0"/>
          <w:numId w:val="22"/>
        </w:numPr>
        <w:jc w:val="both"/>
        <w:rPr>
          <w:szCs w:val="20"/>
        </w:rPr>
      </w:pPr>
      <w:r w:rsidRPr="00F5663A">
        <w:rPr>
          <w:szCs w:val="20"/>
        </w:rPr>
        <w:t>slechtziendheid</w:t>
      </w:r>
    </w:p>
    <w:p w14:paraId="43432FBA" w14:textId="77777777" w:rsidR="00F0592C" w:rsidRPr="00F5663A" w:rsidRDefault="00F0592C" w:rsidP="004B233C">
      <w:pPr>
        <w:numPr>
          <w:ilvl w:val="0"/>
          <w:numId w:val="22"/>
        </w:numPr>
        <w:jc w:val="both"/>
        <w:rPr>
          <w:szCs w:val="20"/>
        </w:rPr>
      </w:pPr>
      <w:r w:rsidRPr="00F5663A">
        <w:rPr>
          <w:szCs w:val="20"/>
        </w:rPr>
        <w:t>depressieve symptomen</w:t>
      </w:r>
      <w:r w:rsidR="00203CD3" w:rsidRPr="00F5663A">
        <w:rPr>
          <w:szCs w:val="20"/>
        </w:rPr>
        <w:t xml:space="preserve"> </w:t>
      </w:r>
    </w:p>
    <w:p w14:paraId="43432FBB" w14:textId="77777777" w:rsidR="00F0592C" w:rsidRPr="00F5663A" w:rsidRDefault="00F0592C" w:rsidP="004B233C">
      <w:pPr>
        <w:numPr>
          <w:ilvl w:val="0"/>
          <w:numId w:val="22"/>
        </w:numPr>
        <w:jc w:val="both"/>
        <w:rPr>
          <w:szCs w:val="20"/>
        </w:rPr>
      </w:pPr>
      <w:r w:rsidRPr="00F5663A">
        <w:rPr>
          <w:szCs w:val="20"/>
        </w:rPr>
        <w:t>incontinentie</w:t>
      </w:r>
    </w:p>
    <w:p w14:paraId="43432FBC" w14:textId="77777777" w:rsidR="00F0592C" w:rsidRPr="00F5663A" w:rsidRDefault="00F0592C" w:rsidP="004B233C">
      <w:pPr>
        <w:numPr>
          <w:ilvl w:val="0"/>
          <w:numId w:val="22"/>
        </w:numPr>
        <w:jc w:val="both"/>
        <w:rPr>
          <w:szCs w:val="20"/>
        </w:rPr>
      </w:pPr>
      <w:r w:rsidRPr="00F5663A">
        <w:rPr>
          <w:szCs w:val="20"/>
        </w:rPr>
        <w:t>laag lichaamsgewicht</w:t>
      </w:r>
    </w:p>
    <w:p w14:paraId="43432FBD" w14:textId="77777777" w:rsidR="00F0592C" w:rsidRPr="00F5663A" w:rsidRDefault="00F0592C" w:rsidP="00F0592C">
      <w:pPr>
        <w:jc w:val="both"/>
        <w:rPr>
          <w:noProof/>
          <w:szCs w:val="20"/>
        </w:rPr>
      </w:pPr>
      <w:r w:rsidRPr="00F5663A">
        <w:rPr>
          <w:szCs w:val="20"/>
        </w:rPr>
        <w:t>Als er meer dan twee chronische aandoening</w:t>
      </w:r>
      <w:r w:rsidR="00A4473D" w:rsidRPr="00F5663A">
        <w:rPr>
          <w:szCs w:val="20"/>
        </w:rPr>
        <w:t>en</w:t>
      </w:r>
      <w:r w:rsidRPr="00F5663A">
        <w:rPr>
          <w:szCs w:val="20"/>
        </w:rPr>
        <w:t xml:space="preserve"> zijn </w:t>
      </w:r>
      <w:r w:rsidR="005E289E" w:rsidRPr="00F5663A">
        <w:rPr>
          <w:szCs w:val="20"/>
        </w:rPr>
        <w:t xml:space="preserve">bij één cliënt dan </w:t>
      </w:r>
      <w:r w:rsidRPr="00F5663A">
        <w:rPr>
          <w:szCs w:val="20"/>
        </w:rPr>
        <w:t xml:space="preserve">neemt de kans </w:t>
      </w:r>
      <w:r w:rsidR="005E289E" w:rsidRPr="00F5663A">
        <w:rPr>
          <w:szCs w:val="20"/>
        </w:rPr>
        <w:t xml:space="preserve">toe </w:t>
      </w:r>
      <w:r w:rsidRPr="00F5663A">
        <w:rPr>
          <w:szCs w:val="20"/>
        </w:rPr>
        <w:t>op een depressie</w:t>
      </w:r>
      <w:r w:rsidR="00203CD3" w:rsidRPr="00F5663A">
        <w:rPr>
          <w:szCs w:val="20"/>
        </w:rPr>
        <w:t>. T</w:t>
      </w:r>
      <w:r w:rsidR="005E289E" w:rsidRPr="00F5663A">
        <w:rPr>
          <w:szCs w:val="20"/>
        </w:rPr>
        <w:t xml:space="preserve">evens verhoogt dit </w:t>
      </w:r>
      <w:r w:rsidRPr="00F5663A">
        <w:rPr>
          <w:szCs w:val="20"/>
        </w:rPr>
        <w:t xml:space="preserve">de kwetsbaarheid </w:t>
      </w:r>
      <w:r w:rsidR="005E289E" w:rsidRPr="00F5663A">
        <w:rPr>
          <w:szCs w:val="20"/>
        </w:rPr>
        <w:t>van de cliënt aanzienlijk,</w:t>
      </w:r>
      <w:r w:rsidRPr="00F5663A">
        <w:rPr>
          <w:szCs w:val="20"/>
        </w:rPr>
        <w:t xml:space="preserve"> volgens de </w:t>
      </w:r>
      <w:r w:rsidR="003829D8" w:rsidRPr="00F5663A">
        <w:rPr>
          <w:szCs w:val="20"/>
        </w:rPr>
        <w:t>L</w:t>
      </w:r>
      <w:r w:rsidRPr="00F5663A">
        <w:rPr>
          <w:szCs w:val="20"/>
        </w:rPr>
        <w:t xml:space="preserve">andelijke </w:t>
      </w:r>
      <w:r w:rsidR="003829D8" w:rsidRPr="00F5663A">
        <w:rPr>
          <w:szCs w:val="20"/>
        </w:rPr>
        <w:t>Huisartsen V</w:t>
      </w:r>
      <w:r w:rsidRPr="00F5663A">
        <w:rPr>
          <w:szCs w:val="20"/>
        </w:rPr>
        <w:t>ereniging</w:t>
      </w:r>
      <w:r w:rsidR="00644A0F">
        <w:rPr>
          <w:szCs w:val="20"/>
        </w:rPr>
        <w:t xml:space="preserve"> </w:t>
      </w:r>
      <w:r w:rsidR="003829D8" w:rsidRPr="00F5663A">
        <w:rPr>
          <w:szCs w:val="20"/>
        </w:rPr>
        <w:t>(LHV)</w:t>
      </w:r>
      <w:r w:rsidRPr="00F5663A">
        <w:rPr>
          <w:szCs w:val="20"/>
        </w:rPr>
        <w:t>. Volgens het LAS</w:t>
      </w:r>
      <w:r w:rsidR="005E289E" w:rsidRPr="00F5663A">
        <w:rPr>
          <w:szCs w:val="20"/>
        </w:rPr>
        <w:t>A</w:t>
      </w:r>
      <w:r w:rsidRPr="00F5663A">
        <w:rPr>
          <w:szCs w:val="20"/>
        </w:rPr>
        <w:t>- onderzoek (Longitudinal Aging Study Amsterdam)</w:t>
      </w:r>
      <w:r w:rsidRPr="00F5663A">
        <w:rPr>
          <w:noProof/>
          <w:szCs w:val="20"/>
        </w:rPr>
        <w:t xml:space="preserve"> </w:t>
      </w:r>
      <w:r w:rsidR="005E71DA" w:rsidRPr="00F5663A">
        <w:rPr>
          <w:szCs w:val="20"/>
        </w:rPr>
        <w:t xml:space="preserve">is bij complexe zorgvragen niet goed te ontrafelen wat de oorzaak is van het probleem en wat het gevolg is van </w:t>
      </w:r>
      <w:r w:rsidR="00A5258F" w:rsidRPr="00F5663A">
        <w:rPr>
          <w:szCs w:val="20"/>
        </w:rPr>
        <w:t xml:space="preserve">het </w:t>
      </w:r>
      <w:r w:rsidR="005E71DA" w:rsidRPr="00F5663A">
        <w:rPr>
          <w:szCs w:val="20"/>
        </w:rPr>
        <w:t>probleem bij de cliënt</w:t>
      </w:r>
      <w:r w:rsidR="00A5258F" w:rsidRPr="00F5663A">
        <w:rPr>
          <w:szCs w:val="20"/>
        </w:rPr>
        <w:t xml:space="preserve"> </w:t>
      </w:r>
      <w:r w:rsidR="003829D8" w:rsidRPr="00F5663A">
        <w:rPr>
          <w:noProof/>
          <w:szCs w:val="20"/>
        </w:rPr>
        <w:t>(Schram, 2008)</w:t>
      </w:r>
      <w:r w:rsidR="005E71DA" w:rsidRPr="00F5663A">
        <w:rPr>
          <w:szCs w:val="20"/>
        </w:rPr>
        <w:t xml:space="preserve">. Bij cliënten </w:t>
      </w:r>
      <w:r w:rsidR="005E289E" w:rsidRPr="00F5663A">
        <w:rPr>
          <w:szCs w:val="20"/>
        </w:rPr>
        <w:t>met</w:t>
      </w:r>
      <w:r w:rsidR="005E71DA" w:rsidRPr="00F5663A">
        <w:rPr>
          <w:szCs w:val="20"/>
        </w:rPr>
        <w:t xml:space="preserve"> een combinatie van factoren is er in veel gevallen sprake van </w:t>
      </w:r>
      <w:r w:rsidR="005E289E" w:rsidRPr="00F5663A">
        <w:rPr>
          <w:szCs w:val="20"/>
        </w:rPr>
        <w:t>polifarmacie</w:t>
      </w:r>
      <w:r w:rsidR="005E71DA" w:rsidRPr="00F5663A">
        <w:rPr>
          <w:szCs w:val="20"/>
        </w:rPr>
        <w:t xml:space="preserve"> -het chronisch gebruik van vijf of meer </w:t>
      </w:r>
      <w:r w:rsidR="005E289E" w:rsidRPr="00F5663A">
        <w:rPr>
          <w:szCs w:val="20"/>
        </w:rPr>
        <w:t>genees</w:t>
      </w:r>
      <w:r w:rsidR="005E71DA" w:rsidRPr="00F5663A">
        <w:rPr>
          <w:szCs w:val="20"/>
        </w:rPr>
        <w:t>middelen per dag- dit brengt voor de cliënt nog meer risi</w:t>
      </w:r>
      <w:r w:rsidR="00644A0F">
        <w:rPr>
          <w:szCs w:val="20"/>
        </w:rPr>
        <w:t>co’s met zich mee. In het LASA-</w:t>
      </w:r>
      <w:r w:rsidR="005E71DA" w:rsidRPr="00F5663A">
        <w:rPr>
          <w:szCs w:val="20"/>
        </w:rPr>
        <w:t>onderzoek wordt gesteld dat cliënten met een complexe zorgvraag een minder goede kwaliteit van leven ervaren en er een grotere kans op sterfte is.</w:t>
      </w:r>
      <w:r w:rsidR="00246841" w:rsidRPr="00F5663A">
        <w:rPr>
          <w:szCs w:val="20"/>
        </w:rPr>
        <w:t xml:space="preserve"> Complexe zorgvragen </w:t>
      </w:r>
      <w:r w:rsidR="00D24134" w:rsidRPr="00F5663A">
        <w:rPr>
          <w:szCs w:val="20"/>
        </w:rPr>
        <w:t>kunnen</w:t>
      </w:r>
      <w:r w:rsidR="00246841" w:rsidRPr="00F5663A">
        <w:rPr>
          <w:szCs w:val="20"/>
        </w:rPr>
        <w:t xml:space="preserve"> </w:t>
      </w:r>
      <w:r w:rsidR="00D24134" w:rsidRPr="00F5663A">
        <w:rPr>
          <w:szCs w:val="20"/>
        </w:rPr>
        <w:t>b</w:t>
      </w:r>
      <w:r w:rsidR="00246841" w:rsidRPr="00F5663A">
        <w:rPr>
          <w:szCs w:val="20"/>
        </w:rPr>
        <w:t xml:space="preserve">etrekking </w:t>
      </w:r>
      <w:r w:rsidR="00D24134" w:rsidRPr="00F5663A">
        <w:rPr>
          <w:szCs w:val="20"/>
        </w:rPr>
        <w:t xml:space="preserve">hebben </w:t>
      </w:r>
      <w:r w:rsidR="005E289E" w:rsidRPr="00F5663A">
        <w:rPr>
          <w:szCs w:val="20"/>
        </w:rPr>
        <w:t>op de cliënt problematiek</w:t>
      </w:r>
      <w:r w:rsidR="00644A0F">
        <w:rPr>
          <w:szCs w:val="20"/>
        </w:rPr>
        <w:t>,</w:t>
      </w:r>
      <w:r w:rsidR="005E289E" w:rsidRPr="00F5663A">
        <w:rPr>
          <w:szCs w:val="20"/>
        </w:rPr>
        <w:t xml:space="preserve"> dit noemen we case complexity. Maar het kan tevens betrekking hebben op de problematiek van de zorg</w:t>
      </w:r>
      <w:r w:rsidR="00644A0F">
        <w:rPr>
          <w:szCs w:val="20"/>
        </w:rPr>
        <w:t>,</w:t>
      </w:r>
      <w:r w:rsidR="005E289E" w:rsidRPr="00F5663A">
        <w:rPr>
          <w:szCs w:val="20"/>
        </w:rPr>
        <w:t xml:space="preserve"> dit noemen we </w:t>
      </w:r>
      <w:r w:rsidR="00D24134" w:rsidRPr="00F5663A">
        <w:rPr>
          <w:szCs w:val="20"/>
        </w:rPr>
        <w:t>care complexity</w:t>
      </w:r>
      <w:r w:rsidR="00D24134" w:rsidRPr="00F5663A">
        <w:rPr>
          <w:noProof/>
          <w:szCs w:val="20"/>
        </w:rPr>
        <w:t xml:space="preserve"> (</w:t>
      </w:r>
      <w:r w:rsidR="007B5384" w:rsidRPr="00F5663A">
        <w:rPr>
          <w:noProof/>
          <w:szCs w:val="20"/>
        </w:rPr>
        <w:t>LHV</w:t>
      </w:r>
      <w:r w:rsidR="00D24134" w:rsidRPr="00F5663A">
        <w:rPr>
          <w:noProof/>
          <w:szCs w:val="20"/>
        </w:rPr>
        <w:t>, 2009)</w:t>
      </w:r>
      <w:r w:rsidR="005E289E" w:rsidRPr="00F5663A">
        <w:rPr>
          <w:noProof/>
          <w:szCs w:val="20"/>
        </w:rPr>
        <w:t>. C</w:t>
      </w:r>
      <w:r w:rsidR="00D24134" w:rsidRPr="00F5663A">
        <w:rPr>
          <w:noProof/>
          <w:szCs w:val="20"/>
        </w:rPr>
        <w:t>ase complexity gaat vooral om de medische kant van de complexiteit. Dit omvat de medische behandelingen</w:t>
      </w:r>
      <w:r w:rsidR="005E289E" w:rsidRPr="00F5663A">
        <w:rPr>
          <w:noProof/>
          <w:szCs w:val="20"/>
        </w:rPr>
        <w:t xml:space="preserve"> die</w:t>
      </w:r>
      <w:r w:rsidR="00D24134" w:rsidRPr="00F5663A">
        <w:rPr>
          <w:noProof/>
          <w:szCs w:val="20"/>
        </w:rPr>
        <w:t xml:space="preserve"> ter verbetering en behoud van functionele niveau van de cliënt</w:t>
      </w:r>
      <w:r w:rsidR="005E289E" w:rsidRPr="00F5663A">
        <w:rPr>
          <w:noProof/>
          <w:szCs w:val="20"/>
        </w:rPr>
        <w:t xml:space="preserve"> zijn. C</w:t>
      </w:r>
      <w:r w:rsidR="00D24134" w:rsidRPr="00F5663A">
        <w:rPr>
          <w:noProof/>
          <w:szCs w:val="20"/>
        </w:rPr>
        <w:t>are complexity heeft te maken met de complexiteit van zorg voor zowel de verzorgende</w:t>
      </w:r>
      <w:r w:rsidR="005E289E" w:rsidRPr="00F5663A">
        <w:rPr>
          <w:noProof/>
          <w:szCs w:val="20"/>
        </w:rPr>
        <w:t xml:space="preserve"> als de mantelzorger</w:t>
      </w:r>
      <w:r w:rsidR="00D24134" w:rsidRPr="00F5663A">
        <w:rPr>
          <w:noProof/>
          <w:szCs w:val="20"/>
        </w:rPr>
        <w:t xml:space="preserve">. </w:t>
      </w:r>
      <w:r w:rsidR="003829D8" w:rsidRPr="00F5663A">
        <w:rPr>
          <w:noProof/>
          <w:szCs w:val="20"/>
        </w:rPr>
        <w:t xml:space="preserve">Vanuit het beroepsprofiel van de zorgkundige wordt er een goede </w:t>
      </w:r>
      <w:r w:rsidR="00393AD2" w:rsidRPr="00F5663A">
        <w:rPr>
          <w:noProof/>
          <w:szCs w:val="20"/>
        </w:rPr>
        <w:t>beschrijving</w:t>
      </w:r>
      <w:r w:rsidR="003829D8" w:rsidRPr="00F5663A">
        <w:rPr>
          <w:noProof/>
          <w:szCs w:val="20"/>
        </w:rPr>
        <w:t xml:space="preserve"> gegeven van case </w:t>
      </w:r>
      <w:r w:rsidR="005E289E" w:rsidRPr="00F5663A">
        <w:rPr>
          <w:noProof/>
          <w:szCs w:val="20"/>
        </w:rPr>
        <w:t xml:space="preserve">complexity </w:t>
      </w:r>
      <w:r w:rsidR="003829D8" w:rsidRPr="00F5663A">
        <w:rPr>
          <w:noProof/>
          <w:szCs w:val="20"/>
        </w:rPr>
        <w:t>en care complexity.</w:t>
      </w:r>
    </w:p>
    <w:p w14:paraId="43432FBE" w14:textId="77777777" w:rsidR="00287129" w:rsidRPr="00F5663A" w:rsidRDefault="00287129" w:rsidP="00F0592C">
      <w:pPr>
        <w:jc w:val="both"/>
        <w:rPr>
          <w:szCs w:val="20"/>
        </w:rPr>
      </w:pPr>
    </w:p>
    <w:tbl>
      <w:tblPr>
        <w:tblpPr w:leftFromText="141" w:rightFromText="141" w:vertAnchor="text" w:horzAnchor="margin" w:tblpY="-6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2"/>
      </w:tblGrid>
      <w:tr w:rsidR="00CD5A54" w:rsidRPr="00F5663A" w14:paraId="43432FC5" w14:textId="77777777" w:rsidTr="00CD5A54">
        <w:tc>
          <w:tcPr>
            <w:tcW w:w="9212" w:type="dxa"/>
            <w:tcBorders>
              <w:top w:val="single" w:sz="18" w:space="0" w:color="4F81BD"/>
              <w:left w:val="single" w:sz="18" w:space="0" w:color="4F81BD"/>
              <w:bottom w:val="single" w:sz="18" w:space="0" w:color="4F81BD"/>
              <w:right w:val="single" w:sz="18" w:space="0" w:color="4F81BD"/>
            </w:tcBorders>
          </w:tcPr>
          <w:p w14:paraId="43432FBF" w14:textId="77777777" w:rsidR="00CD5A54" w:rsidRPr="00F5663A" w:rsidRDefault="00CD5A54" w:rsidP="00CD5A54">
            <w:pPr>
              <w:jc w:val="both"/>
              <w:rPr>
                <w:b/>
                <w:i/>
                <w:iCs/>
                <w:szCs w:val="20"/>
              </w:rPr>
            </w:pPr>
            <w:r w:rsidRPr="00F5663A">
              <w:rPr>
                <w:b/>
                <w:i/>
                <w:iCs/>
                <w:szCs w:val="20"/>
              </w:rPr>
              <w:lastRenderedPageBreak/>
              <w:t>Case complexity</w:t>
            </w:r>
          </w:p>
          <w:p w14:paraId="43432FC0" w14:textId="77777777" w:rsidR="00CD5A54" w:rsidRPr="00F5663A" w:rsidRDefault="00CD5A54" w:rsidP="00CD5A54">
            <w:pPr>
              <w:jc w:val="both"/>
              <w:rPr>
                <w:szCs w:val="20"/>
              </w:rPr>
            </w:pPr>
            <w:r w:rsidRPr="00F5663A">
              <w:rPr>
                <w:szCs w:val="20"/>
              </w:rPr>
              <w:t>• De ziekte: mate van complexiteit medische problemen</w:t>
            </w:r>
          </w:p>
          <w:p w14:paraId="43432FC1" w14:textId="77777777" w:rsidR="00CD5A54" w:rsidRPr="00F5663A" w:rsidRDefault="00CD5A54" w:rsidP="00CD5A54">
            <w:pPr>
              <w:jc w:val="both"/>
              <w:rPr>
                <w:szCs w:val="20"/>
              </w:rPr>
            </w:pPr>
            <w:r w:rsidRPr="00F5663A">
              <w:rPr>
                <w:szCs w:val="20"/>
              </w:rPr>
              <w:t>• De persoon met de ziekte: meer of minder complexe patiënten en meer</w:t>
            </w:r>
            <w:r w:rsidR="00644A0F">
              <w:rPr>
                <w:szCs w:val="20"/>
              </w:rPr>
              <w:t>/</w:t>
            </w:r>
            <w:r w:rsidRPr="00F5663A">
              <w:rPr>
                <w:szCs w:val="20"/>
              </w:rPr>
              <w:t xml:space="preserve"> minder</w:t>
            </w:r>
            <w:r w:rsidR="00644A0F">
              <w:rPr>
                <w:szCs w:val="20"/>
              </w:rPr>
              <w:t>e</w:t>
            </w:r>
          </w:p>
          <w:p w14:paraId="43432FC2" w14:textId="77777777" w:rsidR="00CD5A54" w:rsidRPr="00F5663A" w:rsidRDefault="00CD5A54" w:rsidP="00CD5A54">
            <w:pPr>
              <w:jc w:val="both"/>
              <w:rPr>
                <w:szCs w:val="20"/>
              </w:rPr>
            </w:pPr>
            <w:r w:rsidRPr="00F5663A">
              <w:rPr>
                <w:szCs w:val="20"/>
              </w:rPr>
              <w:t xml:space="preserve">    mate van (gezondheids)geletterdheid</w:t>
            </w:r>
          </w:p>
          <w:p w14:paraId="43432FC3" w14:textId="77777777" w:rsidR="00CD5A54" w:rsidRPr="00F5663A" w:rsidRDefault="00CD5A54" w:rsidP="00CD5A54">
            <w:pPr>
              <w:jc w:val="both"/>
              <w:rPr>
                <w:szCs w:val="20"/>
              </w:rPr>
            </w:pPr>
            <w:r w:rsidRPr="00F5663A">
              <w:rPr>
                <w:szCs w:val="20"/>
              </w:rPr>
              <w:t>• De populatie waarvoor zorg wordt verleend: mate van complexiteit populaties</w:t>
            </w:r>
          </w:p>
          <w:p w14:paraId="43432FC4" w14:textId="77777777" w:rsidR="00CD5A54" w:rsidRPr="00F5663A" w:rsidRDefault="00CD5A54" w:rsidP="00CD5A54">
            <w:pPr>
              <w:jc w:val="both"/>
              <w:rPr>
                <w:szCs w:val="20"/>
              </w:rPr>
            </w:pPr>
            <w:r w:rsidRPr="00F5663A">
              <w:rPr>
                <w:szCs w:val="20"/>
              </w:rPr>
              <w:t>• Het zorgstelsel waarin zorg wordt verleend: mate van complexiteit zorgsystemen</w:t>
            </w:r>
          </w:p>
        </w:tc>
      </w:tr>
      <w:tr w:rsidR="00CD5A54" w:rsidRPr="00F5663A" w14:paraId="43432FD1" w14:textId="77777777" w:rsidTr="00CD5A54">
        <w:tc>
          <w:tcPr>
            <w:tcW w:w="9212" w:type="dxa"/>
            <w:tcBorders>
              <w:top w:val="single" w:sz="18" w:space="0" w:color="4F81BD"/>
              <w:left w:val="single" w:sz="18" w:space="0" w:color="4F81BD"/>
              <w:bottom w:val="single" w:sz="18" w:space="0" w:color="4F81BD"/>
              <w:right w:val="single" w:sz="18" w:space="0" w:color="4F81BD"/>
            </w:tcBorders>
          </w:tcPr>
          <w:p w14:paraId="43432FC6" w14:textId="77777777" w:rsidR="00CD5A54" w:rsidRPr="00F5663A" w:rsidRDefault="00CD5A54" w:rsidP="00CD5A54">
            <w:pPr>
              <w:jc w:val="both"/>
              <w:rPr>
                <w:b/>
                <w:i/>
                <w:iCs/>
                <w:szCs w:val="20"/>
              </w:rPr>
            </w:pPr>
            <w:r w:rsidRPr="00F5663A">
              <w:rPr>
                <w:b/>
                <w:i/>
                <w:iCs/>
                <w:szCs w:val="20"/>
              </w:rPr>
              <w:t>Care complexity</w:t>
            </w:r>
          </w:p>
          <w:p w14:paraId="43432FC7" w14:textId="77777777" w:rsidR="00CD5A54" w:rsidRPr="00F5663A" w:rsidRDefault="00CD5A54" w:rsidP="00CD5A54">
            <w:pPr>
              <w:jc w:val="both"/>
              <w:rPr>
                <w:szCs w:val="20"/>
              </w:rPr>
            </w:pPr>
            <w:r w:rsidRPr="00F5663A">
              <w:rPr>
                <w:szCs w:val="20"/>
              </w:rPr>
              <w:t>• Gelijktijdig optreden van problemen in verschillende domeinen:</w:t>
            </w:r>
          </w:p>
          <w:p w14:paraId="43432FC8" w14:textId="77777777" w:rsidR="00CD5A54" w:rsidRPr="00F5663A" w:rsidRDefault="00CD5A54" w:rsidP="00CD5A54">
            <w:pPr>
              <w:jc w:val="both"/>
              <w:rPr>
                <w:szCs w:val="20"/>
              </w:rPr>
            </w:pPr>
            <w:r w:rsidRPr="00F5663A">
              <w:rPr>
                <w:szCs w:val="20"/>
              </w:rPr>
              <w:t xml:space="preserve">    lichamelijk, functioneel, psychisch, sociaal</w:t>
            </w:r>
          </w:p>
          <w:p w14:paraId="43432FC9" w14:textId="77777777" w:rsidR="00CD5A54" w:rsidRPr="00F5663A" w:rsidRDefault="00CD5A54" w:rsidP="00CD5A54">
            <w:pPr>
              <w:jc w:val="both"/>
              <w:rPr>
                <w:szCs w:val="20"/>
              </w:rPr>
            </w:pPr>
            <w:r w:rsidRPr="00F5663A">
              <w:rPr>
                <w:szCs w:val="20"/>
              </w:rPr>
              <w:t>• Problemen beïnvloeden elkaar en oorzaak en</w:t>
            </w:r>
          </w:p>
          <w:p w14:paraId="43432FCA" w14:textId="77777777" w:rsidR="00CD5A54" w:rsidRPr="00F5663A" w:rsidRDefault="00CD5A54" w:rsidP="00CD5A54">
            <w:pPr>
              <w:jc w:val="both"/>
              <w:rPr>
                <w:szCs w:val="20"/>
              </w:rPr>
            </w:pPr>
            <w:r w:rsidRPr="00F5663A">
              <w:rPr>
                <w:szCs w:val="20"/>
              </w:rPr>
              <w:t xml:space="preserve">    gevolg lopen door elkaar heen, waardoor het beeld gecompliceerd is</w:t>
            </w:r>
          </w:p>
          <w:p w14:paraId="43432FCB" w14:textId="77777777" w:rsidR="00CD5A54" w:rsidRPr="00F5663A" w:rsidRDefault="00CD5A54" w:rsidP="00CD5A54">
            <w:pPr>
              <w:jc w:val="both"/>
              <w:rPr>
                <w:szCs w:val="20"/>
              </w:rPr>
            </w:pPr>
            <w:r w:rsidRPr="00F5663A">
              <w:rPr>
                <w:szCs w:val="20"/>
              </w:rPr>
              <w:t>• Wankel of verstoord evenwicht, kwetsbaarheid</w:t>
            </w:r>
          </w:p>
          <w:p w14:paraId="43432FCC" w14:textId="77777777" w:rsidR="00CD5A54" w:rsidRPr="00F5663A" w:rsidRDefault="00CD5A54" w:rsidP="00CD5A54">
            <w:pPr>
              <w:jc w:val="both"/>
              <w:rPr>
                <w:szCs w:val="20"/>
              </w:rPr>
            </w:pPr>
            <w:r w:rsidRPr="00F5663A">
              <w:rPr>
                <w:szCs w:val="20"/>
              </w:rPr>
              <w:t>• Onvoorspelbaarheid, onzekerheid</w:t>
            </w:r>
          </w:p>
          <w:p w14:paraId="43432FCD" w14:textId="77777777" w:rsidR="00CD5A54" w:rsidRPr="00F5663A" w:rsidRDefault="00CD5A54" w:rsidP="00CD5A54">
            <w:pPr>
              <w:jc w:val="both"/>
              <w:rPr>
                <w:szCs w:val="20"/>
              </w:rPr>
            </w:pPr>
            <w:r w:rsidRPr="00F5663A">
              <w:rPr>
                <w:szCs w:val="20"/>
              </w:rPr>
              <w:t>• Tempo waarin veranderingen optreden is hoog</w:t>
            </w:r>
          </w:p>
          <w:p w14:paraId="43432FCE" w14:textId="77777777" w:rsidR="00CD5A54" w:rsidRPr="00F5663A" w:rsidRDefault="00CD5A54" w:rsidP="00CD5A54">
            <w:pPr>
              <w:jc w:val="both"/>
              <w:rPr>
                <w:szCs w:val="20"/>
              </w:rPr>
            </w:pPr>
            <w:r w:rsidRPr="00F5663A">
              <w:rPr>
                <w:szCs w:val="20"/>
              </w:rPr>
              <w:t>• Routines en richtlijnen ‘passen’ niet</w:t>
            </w:r>
          </w:p>
          <w:p w14:paraId="43432FCF" w14:textId="77777777" w:rsidR="00CD5A54" w:rsidRPr="00F5663A" w:rsidRDefault="00CD5A54" w:rsidP="00CD5A54">
            <w:pPr>
              <w:jc w:val="both"/>
              <w:rPr>
                <w:szCs w:val="20"/>
              </w:rPr>
            </w:pPr>
            <w:r w:rsidRPr="00F5663A">
              <w:rPr>
                <w:szCs w:val="20"/>
              </w:rPr>
              <w:t>• Grote zorgvraag en inbreng van veel verschillende hulpverleners</w:t>
            </w:r>
          </w:p>
          <w:p w14:paraId="43432FD0" w14:textId="77777777" w:rsidR="00CD5A54" w:rsidRPr="00F5663A" w:rsidRDefault="00CD5A54" w:rsidP="00CD5A54">
            <w:pPr>
              <w:jc w:val="both"/>
              <w:rPr>
                <w:szCs w:val="20"/>
              </w:rPr>
            </w:pPr>
            <w:r w:rsidRPr="00F5663A">
              <w:rPr>
                <w:szCs w:val="20"/>
              </w:rPr>
              <w:t>• Lage (gezondheids)geletterdheid</w:t>
            </w:r>
          </w:p>
        </w:tc>
      </w:tr>
    </w:tbl>
    <w:p w14:paraId="43432FD2" w14:textId="77777777" w:rsidR="00EE7C12" w:rsidRPr="007E59A0" w:rsidRDefault="00EE7C12" w:rsidP="007E59A0">
      <w:pPr>
        <w:pStyle w:val="Kop4"/>
        <w:rPr>
          <w:rStyle w:val="Kop3Char"/>
          <w:b w:val="0"/>
          <w:bCs w:val="0"/>
          <w:szCs w:val="20"/>
        </w:rPr>
      </w:pPr>
      <w:bookmarkStart w:id="294" w:name="_Toc356493820"/>
      <w:bookmarkStart w:id="295" w:name="_Toc356636031"/>
      <w:bookmarkStart w:id="296" w:name="_Toc356986586"/>
      <w:r w:rsidRPr="007E59A0">
        <w:rPr>
          <w:rStyle w:val="Kop3Char"/>
          <w:b w:val="0"/>
          <w:bCs w:val="0"/>
          <w:szCs w:val="20"/>
        </w:rPr>
        <w:t xml:space="preserve">Figuur </w:t>
      </w:r>
      <w:r w:rsidR="00151E68" w:rsidRPr="007E59A0">
        <w:rPr>
          <w:rStyle w:val="Kop3Char"/>
          <w:b w:val="0"/>
          <w:bCs w:val="0"/>
          <w:szCs w:val="20"/>
        </w:rPr>
        <w:t>3</w:t>
      </w:r>
      <w:r w:rsidRPr="007E59A0">
        <w:rPr>
          <w:rStyle w:val="Kop3Char"/>
          <w:b w:val="0"/>
          <w:bCs w:val="0"/>
          <w:szCs w:val="20"/>
        </w:rPr>
        <w:t xml:space="preserve"> </w:t>
      </w:r>
      <w:r w:rsidR="002A0387" w:rsidRPr="007E59A0">
        <w:rPr>
          <w:rStyle w:val="Kop3Char"/>
          <w:b w:val="0"/>
          <w:bCs w:val="0"/>
          <w:szCs w:val="20"/>
        </w:rPr>
        <w:t>Beroepsprofiel zorgkundige</w:t>
      </w:r>
      <w:r w:rsidR="007A5A47" w:rsidRPr="007E59A0">
        <w:rPr>
          <w:rStyle w:val="Kop3Char"/>
          <w:b w:val="0"/>
          <w:bCs w:val="0"/>
          <w:szCs w:val="20"/>
        </w:rPr>
        <w:t>, 2012</w:t>
      </w:r>
      <w:bookmarkEnd w:id="294"/>
      <w:bookmarkEnd w:id="295"/>
      <w:bookmarkEnd w:id="296"/>
    </w:p>
    <w:p w14:paraId="43432FD3" w14:textId="77777777" w:rsidR="005466C0" w:rsidRPr="005466C0" w:rsidRDefault="005466C0" w:rsidP="005466C0"/>
    <w:p w14:paraId="43432FD4" w14:textId="77777777" w:rsidR="007A5A47" w:rsidRPr="00F5663A" w:rsidRDefault="007A5A47" w:rsidP="007A5A47">
      <w:pPr>
        <w:jc w:val="both"/>
        <w:rPr>
          <w:noProof/>
          <w:szCs w:val="20"/>
        </w:rPr>
      </w:pPr>
      <w:r w:rsidRPr="00F5663A">
        <w:rPr>
          <w:noProof/>
          <w:szCs w:val="20"/>
        </w:rPr>
        <w:t xml:space="preserve">De onderzoeker gaat </w:t>
      </w:r>
      <w:r w:rsidR="005E289E" w:rsidRPr="00F5663A">
        <w:rPr>
          <w:noProof/>
          <w:szCs w:val="20"/>
        </w:rPr>
        <w:t>verderop in</w:t>
      </w:r>
      <w:r w:rsidR="00B5446D">
        <w:rPr>
          <w:noProof/>
          <w:szCs w:val="20"/>
        </w:rPr>
        <w:t xml:space="preserve"> het</w:t>
      </w:r>
      <w:r w:rsidR="005E289E" w:rsidRPr="00F5663A">
        <w:rPr>
          <w:noProof/>
          <w:szCs w:val="20"/>
        </w:rPr>
        <w:t xml:space="preserve"> </w:t>
      </w:r>
      <w:r w:rsidRPr="00F5663A">
        <w:rPr>
          <w:noProof/>
          <w:szCs w:val="20"/>
        </w:rPr>
        <w:t>theoretisch kader in op c</w:t>
      </w:r>
      <w:r w:rsidR="00B01CF3" w:rsidRPr="00F5663A">
        <w:rPr>
          <w:noProof/>
          <w:szCs w:val="20"/>
        </w:rPr>
        <w:t>ase compl</w:t>
      </w:r>
      <w:r w:rsidR="00B5446D">
        <w:rPr>
          <w:noProof/>
          <w:szCs w:val="20"/>
        </w:rPr>
        <w:t>e</w:t>
      </w:r>
      <w:r w:rsidR="00B01CF3" w:rsidRPr="00F5663A">
        <w:rPr>
          <w:noProof/>
          <w:szCs w:val="20"/>
        </w:rPr>
        <w:t>xity. Wat zijn ziekte</w:t>
      </w:r>
      <w:r w:rsidRPr="00F5663A">
        <w:rPr>
          <w:noProof/>
          <w:szCs w:val="20"/>
        </w:rPr>
        <w:t>beelden waar</w:t>
      </w:r>
      <w:r w:rsidR="00F1171B" w:rsidRPr="00F5663A">
        <w:rPr>
          <w:noProof/>
          <w:szCs w:val="20"/>
        </w:rPr>
        <w:t>bij</w:t>
      </w:r>
      <w:r w:rsidRPr="00F5663A">
        <w:rPr>
          <w:noProof/>
          <w:szCs w:val="20"/>
        </w:rPr>
        <w:t xml:space="preserve"> zorg thuis problemen ervaren of in de toekomst problemen voorzien</w:t>
      </w:r>
      <w:r w:rsidR="00F1171B" w:rsidRPr="00F5663A">
        <w:rPr>
          <w:noProof/>
          <w:szCs w:val="20"/>
        </w:rPr>
        <w:t xml:space="preserve">. </w:t>
      </w:r>
      <w:r w:rsidR="00203CD3" w:rsidRPr="00F5663A">
        <w:rPr>
          <w:noProof/>
          <w:szCs w:val="20"/>
        </w:rPr>
        <w:t xml:space="preserve">Gezien de </w:t>
      </w:r>
      <w:r w:rsidR="00F85B23" w:rsidRPr="00F5663A">
        <w:rPr>
          <w:noProof/>
          <w:szCs w:val="20"/>
        </w:rPr>
        <w:t xml:space="preserve">landelijke </w:t>
      </w:r>
      <w:r w:rsidR="00203CD3" w:rsidRPr="00F5663A">
        <w:rPr>
          <w:noProof/>
          <w:szCs w:val="20"/>
        </w:rPr>
        <w:t xml:space="preserve">cijfers van Alzheimer Nederland </w:t>
      </w:r>
      <w:r w:rsidR="00F85B23" w:rsidRPr="00F5663A">
        <w:rPr>
          <w:noProof/>
          <w:szCs w:val="20"/>
        </w:rPr>
        <w:t>en CBS is vastgesteld dat er een forse stij</w:t>
      </w:r>
      <w:r w:rsidR="00B5446D">
        <w:rPr>
          <w:noProof/>
          <w:szCs w:val="20"/>
        </w:rPr>
        <w:t xml:space="preserve">ging is van het aantal cliënten </w:t>
      </w:r>
      <w:r w:rsidR="00F85B23" w:rsidRPr="00F5663A">
        <w:rPr>
          <w:noProof/>
          <w:szCs w:val="20"/>
        </w:rPr>
        <w:t>met dementie en mulitmord</w:t>
      </w:r>
      <w:r w:rsidR="00B5446D">
        <w:rPr>
          <w:noProof/>
          <w:szCs w:val="20"/>
        </w:rPr>
        <w:t>ibid</w:t>
      </w:r>
      <w:r w:rsidR="00F85B23" w:rsidRPr="00F5663A">
        <w:rPr>
          <w:noProof/>
          <w:szCs w:val="20"/>
        </w:rPr>
        <w:t>iteit in de gemeente Zoeterwoude. Doordat cliënten langer thuis wonen zal logischerwijs een grotere vraag naar palliatieve zorg komen. De onderzoeker heeft daarom gekozen om verdieping te zoeken in deze drie problematieken</w:t>
      </w:r>
      <w:r w:rsidR="00CA7F11" w:rsidRPr="00F5663A">
        <w:rPr>
          <w:noProof/>
          <w:szCs w:val="20"/>
        </w:rPr>
        <w:t>.</w:t>
      </w:r>
      <w:r w:rsidR="00B01CF3" w:rsidRPr="00F5663A">
        <w:rPr>
          <w:noProof/>
          <w:szCs w:val="20"/>
        </w:rPr>
        <w:t xml:space="preserve"> Bij de verschillende behandelde </w:t>
      </w:r>
      <w:r w:rsidR="00F85B23" w:rsidRPr="00F5663A">
        <w:rPr>
          <w:noProof/>
          <w:szCs w:val="20"/>
        </w:rPr>
        <w:t>ziektebeeld</w:t>
      </w:r>
      <w:r w:rsidR="00B01CF3" w:rsidRPr="00F5663A">
        <w:rPr>
          <w:noProof/>
          <w:szCs w:val="20"/>
        </w:rPr>
        <w:t>en ka</w:t>
      </w:r>
      <w:r w:rsidR="00F85B23" w:rsidRPr="00F5663A">
        <w:rPr>
          <w:noProof/>
          <w:szCs w:val="20"/>
        </w:rPr>
        <w:t xml:space="preserve">n een ander </w:t>
      </w:r>
      <w:r w:rsidR="00B01CF3" w:rsidRPr="00F5663A">
        <w:rPr>
          <w:noProof/>
          <w:szCs w:val="20"/>
        </w:rPr>
        <w:t>inzicht en/of benaderingswijze</w:t>
      </w:r>
      <w:r w:rsidR="00F85B23" w:rsidRPr="00F5663A">
        <w:rPr>
          <w:noProof/>
          <w:szCs w:val="20"/>
        </w:rPr>
        <w:t xml:space="preserve"> nodig</w:t>
      </w:r>
      <w:r w:rsidR="00B01CF3" w:rsidRPr="00F5663A">
        <w:rPr>
          <w:noProof/>
          <w:szCs w:val="20"/>
        </w:rPr>
        <w:t xml:space="preserve"> zijn</w:t>
      </w:r>
      <w:r w:rsidR="00F85B23" w:rsidRPr="00F5663A">
        <w:rPr>
          <w:noProof/>
          <w:szCs w:val="20"/>
        </w:rPr>
        <w:t xml:space="preserve"> van de medewerker. </w:t>
      </w:r>
      <w:r w:rsidRPr="00F5663A">
        <w:rPr>
          <w:noProof/>
          <w:szCs w:val="20"/>
        </w:rPr>
        <w:t>Na het verdiepen in deze problematiek gaat de onderzoeker zich richten op care complexity</w:t>
      </w:r>
      <w:r w:rsidR="00EF0773">
        <w:rPr>
          <w:noProof/>
          <w:szCs w:val="20"/>
        </w:rPr>
        <w:t>.</w:t>
      </w:r>
      <w:r w:rsidRPr="00F5663A">
        <w:rPr>
          <w:noProof/>
          <w:szCs w:val="20"/>
        </w:rPr>
        <w:t xml:space="preserve"> </w:t>
      </w:r>
      <w:r w:rsidR="00EF0773">
        <w:rPr>
          <w:noProof/>
          <w:szCs w:val="20"/>
        </w:rPr>
        <w:t>D</w:t>
      </w:r>
      <w:r w:rsidRPr="00F5663A">
        <w:rPr>
          <w:noProof/>
          <w:szCs w:val="20"/>
        </w:rPr>
        <w:t>it wordt gedaan door</w:t>
      </w:r>
      <w:r w:rsidR="00EF0773">
        <w:rPr>
          <w:noProof/>
          <w:szCs w:val="20"/>
        </w:rPr>
        <w:t xml:space="preserve"> </w:t>
      </w:r>
      <w:r w:rsidRPr="00F5663A">
        <w:rPr>
          <w:noProof/>
          <w:szCs w:val="20"/>
        </w:rPr>
        <w:t>middel van het kijken naar de comp</w:t>
      </w:r>
      <w:r w:rsidR="00EF0773">
        <w:rPr>
          <w:noProof/>
          <w:szCs w:val="20"/>
        </w:rPr>
        <w:t>e</w:t>
      </w:r>
      <w:r w:rsidRPr="00F5663A">
        <w:rPr>
          <w:noProof/>
          <w:szCs w:val="20"/>
        </w:rPr>
        <w:t>tenties die wenselijk zouden zijn voor de medewerkers van zorg thuis.</w:t>
      </w:r>
    </w:p>
    <w:p w14:paraId="43432FD5" w14:textId="77777777" w:rsidR="00A81197" w:rsidRDefault="00A81197" w:rsidP="00CD5A54">
      <w:pPr>
        <w:pStyle w:val="Kop2"/>
        <w:rPr>
          <w:szCs w:val="20"/>
        </w:rPr>
      </w:pPr>
      <w:bookmarkStart w:id="297" w:name="_Toc356493821"/>
    </w:p>
    <w:p w14:paraId="43432FD6" w14:textId="77777777" w:rsidR="000D3D35" w:rsidRPr="00F5663A" w:rsidRDefault="007E5B17" w:rsidP="00CD5A54">
      <w:pPr>
        <w:pStyle w:val="Kop2"/>
        <w:rPr>
          <w:szCs w:val="20"/>
        </w:rPr>
      </w:pPr>
      <w:bookmarkStart w:id="298" w:name="_Toc356636032"/>
      <w:bookmarkStart w:id="299" w:name="_Toc356986587"/>
      <w:r w:rsidRPr="00F5663A">
        <w:rPr>
          <w:szCs w:val="20"/>
        </w:rPr>
        <w:t>4</w:t>
      </w:r>
      <w:r w:rsidR="009D101A" w:rsidRPr="00F5663A">
        <w:rPr>
          <w:szCs w:val="20"/>
        </w:rPr>
        <w:t>.</w:t>
      </w:r>
      <w:r w:rsidR="002A0387" w:rsidRPr="00F5663A">
        <w:rPr>
          <w:szCs w:val="20"/>
        </w:rPr>
        <w:t>2</w:t>
      </w:r>
      <w:r w:rsidR="009D101A" w:rsidRPr="00F5663A">
        <w:rPr>
          <w:szCs w:val="20"/>
        </w:rPr>
        <w:t xml:space="preserve"> Multimorbiditeit</w:t>
      </w:r>
      <w:bookmarkEnd w:id="297"/>
      <w:bookmarkEnd w:id="298"/>
      <w:bookmarkEnd w:id="299"/>
    </w:p>
    <w:p w14:paraId="43432FD7" w14:textId="77777777" w:rsidR="00F637F7" w:rsidRDefault="00D21DF9" w:rsidP="0005080E">
      <w:pPr>
        <w:jc w:val="both"/>
        <w:rPr>
          <w:szCs w:val="20"/>
        </w:rPr>
      </w:pPr>
      <w:r w:rsidRPr="00F5663A">
        <w:rPr>
          <w:szCs w:val="20"/>
        </w:rPr>
        <w:t>Vanuit het lopende onderzoek naar complexe zorgvragen bij zorg thuis, wordt al snel inzichtelijk dat er drie belangrijke fatoren zijn die van invloed zijn op de complexe zorgvragen bij zorg thuis. Als eerst</w:t>
      </w:r>
      <w:r w:rsidR="00EF0773">
        <w:rPr>
          <w:szCs w:val="20"/>
        </w:rPr>
        <w:t>e</w:t>
      </w:r>
      <w:r w:rsidRPr="00F5663A">
        <w:rPr>
          <w:szCs w:val="20"/>
        </w:rPr>
        <w:t xml:space="preserve"> </w:t>
      </w:r>
      <w:r w:rsidR="00002DEB" w:rsidRPr="00F5663A">
        <w:rPr>
          <w:szCs w:val="20"/>
        </w:rPr>
        <w:t>behandel</w:t>
      </w:r>
      <w:r w:rsidR="00EF0773">
        <w:rPr>
          <w:szCs w:val="20"/>
        </w:rPr>
        <w:t>t</w:t>
      </w:r>
      <w:r w:rsidR="00002DEB" w:rsidRPr="00F5663A">
        <w:rPr>
          <w:szCs w:val="20"/>
        </w:rPr>
        <w:t xml:space="preserve"> de onderzoeker </w:t>
      </w:r>
      <w:r w:rsidR="008B7F7E" w:rsidRPr="00F5663A">
        <w:rPr>
          <w:szCs w:val="20"/>
        </w:rPr>
        <w:t xml:space="preserve">multimorbiditeit. </w:t>
      </w:r>
      <w:r w:rsidR="00002DEB" w:rsidRPr="00F5663A">
        <w:rPr>
          <w:szCs w:val="20"/>
        </w:rPr>
        <w:t>Multimorbiditeit</w:t>
      </w:r>
      <w:r w:rsidRPr="00F5663A">
        <w:rPr>
          <w:szCs w:val="20"/>
        </w:rPr>
        <w:t xml:space="preserve"> </w:t>
      </w:r>
      <w:r w:rsidR="00C56E1B" w:rsidRPr="00F5663A">
        <w:rPr>
          <w:szCs w:val="20"/>
        </w:rPr>
        <w:t>kan op alle leeftijden voorkomen</w:t>
      </w:r>
      <w:r w:rsidR="004B2EAD" w:rsidRPr="00F5663A">
        <w:rPr>
          <w:szCs w:val="20"/>
        </w:rPr>
        <w:t>,</w:t>
      </w:r>
      <w:r w:rsidR="00C56E1B" w:rsidRPr="00F5663A">
        <w:rPr>
          <w:szCs w:val="20"/>
        </w:rPr>
        <w:t xml:space="preserve"> toch wordt het voornamelijk gezien bij ouderen</w:t>
      </w:r>
      <w:r w:rsidR="00EF0773">
        <w:rPr>
          <w:szCs w:val="20"/>
        </w:rPr>
        <w:t>,</w:t>
      </w:r>
      <w:r w:rsidR="00C56E1B" w:rsidRPr="00F5663A">
        <w:rPr>
          <w:szCs w:val="20"/>
        </w:rPr>
        <w:t xml:space="preserve"> zo blijkt uit het onderzoek van de gezondheidsraad</w:t>
      </w:r>
      <w:r w:rsidR="00C56E1B" w:rsidRPr="00F5663A">
        <w:rPr>
          <w:noProof/>
          <w:szCs w:val="20"/>
        </w:rPr>
        <w:t xml:space="preserve"> (Health Council of the Netherlands, 2007)</w:t>
      </w:r>
      <w:r w:rsidR="00C56E1B" w:rsidRPr="00F5663A">
        <w:rPr>
          <w:szCs w:val="20"/>
        </w:rPr>
        <w:t xml:space="preserve">. Doordat de vergrijzing van de samenleving snel gaat zal het aantal ouderen met één of meerdere chronische en of psychogeriatrische aandoeningen </w:t>
      </w:r>
      <w:r w:rsidR="00CA6C33" w:rsidRPr="00F5663A">
        <w:rPr>
          <w:szCs w:val="20"/>
        </w:rPr>
        <w:t xml:space="preserve">toenemen. </w:t>
      </w:r>
      <w:r w:rsidR="009321D0" w:rsidRPr="00F5663A">
        <w:rPr>
          <w:szCs w:val="20"/>
        </w:rPr>
        <w:t>Uit cijfers blijkt dat tweederde van mensen tussen 65-75 jaar meer</w:t>
      </w:r>
      <w:r w:rsidR="006A539A" w:rsidRPr="00F5663A">
        <w:rPr>
          <w:szCs w:val="20"/>
        </w:rPr>
        <w:t xml:space="preserve"> dan twee chronische aandoeningen </w:t>
      </w:r>
      <w:r w:rsidR="009321D0" w:rsidRPr="00F5663A">
        <w:rPr>
          <w:szCs w:val="20"/>
        </w:rPr>
        <w:t>he</w:t>
      </w:r>
      <w:r w:rsidR="00EF0773">
        <w:rPr>
          <w:szCs w:val="20"/>
        </w:rPr>
        <w:t>bben</w:t>
      </w:r>
      <w:r w:rsidR="009321D0" w:rsidRPr="00F5663A">
        <w:rPr>
          <w:szCs w:val="20"/>
        </w:rPr>
        <w:t xml:space="preserve"> die medische behandeling en zorg </w:t>
      </w:r>
      <w:r w:rsidR="00AF1649" w:rsidRPr="00F5663A">
        <w:rPr>
          <w:szCs w:val="20"/>
        </w:rPr>
        <w:t>nodig hebben</w:t>
      </w:r>
      <w:r w:rsidR="009321D0" w:rsidRPr="00F5663A">
        <w:rPr>
          <w:szCs w:val="20"/>
        </w:rPr>
        <w:t xml:space="preserve">. Voor mensen </w:t>
      </w:r>
      <w:r w:rsidR="00CA6C33" w:rsidRPr="00F5663A">
        <w:rPr>
          <w:szCs w:val="20"/>
        </w:rPr>
        <w:t xml:space="preserve">van </w:t>
      </w:r>
      <w:r w:rsidR="009321D0" w:rsidRPr="00F5663A">
        <w:rPr>
          <w:szCs w:val="20"/>
        </w:rPr>
        <w:t>85 jaar</w:t>
      </w:r>
      <w:r w:rsidR="00AF1649" w:rsidRPr="00F5663A">
        <w:rPr>
          <w:szCs w:val="20"/>
        </w:rPr>
        <w:t xml:space="preserve"> en ouder, heeft</w:t>
      </w:r>
      <w:r w:rsidR="009321D0" w:rsidRPr="00F5663A">
        <w:rPr>
          <w:szCs w:val="20"/>
        </w:rPr>
        <w:t xml:space="preserve"> 85 procent </w:t>
      </w:r>
      <w:r w:rsidR="00AF1649" w:rsidRPr="00F5663A">
        <w:rPr>
          <w:szCs w:val="20"/>
        </w:rPr>
        <w:t xml:space="preserve">van de mensen </w:t>
      </w:r>
      <w:r w:rsidR="009321D0" w:rsidRPr="00F5663A">
        <w:rPr>
          <w:szCs w:val="20"/>
        </w:rPr>
        <w:t>meer dan twee chronisc</w:t>
      </w:r>
      <w:r w:rsidR="00AF1649" w:rsidRPr="00F5663A">
        <w:rPr>
          <w:szCs w:val="20"/>
        </w:rPr>
        <w:t>he aandoeningen</w:t>
      </w:r>
      <w:r w:rsidR="009321D0" w:rsidRPr="00F5663A">
        <w:rPr>
          <w:szCs w:val="20"/>
        </w:rPr>
        <w:t>. Het is niet zo dat mensen met meer dan één chronisch</w:t>
      </w:r>
      <w:r w:rsidR="006A539A" w:rsidRPr="00F5663A">
        <w:rPr>
          <w:szCs w:val="20"/>
        </w:rPr>
        <w:t xml:space="preserve">e aandoening meer problemen hebben dan iemand met </w:t>
      </w:r>
      <w:r w:rsidR="00AF1649" w:rsidRPr="00F5663A">
        <w:rPr>
          <w:szCs w:val="20"/>
        </w:rPr>
        <w:t>twee</w:t>
      </w:r>
      <w:r w:rsidR="006A539A" w:rsidRPr="00F5663A">
        <w:rPr>
          <w:szCs w:val="20"/>
        </w:rPr>
        <w:t xml:space="preserve"> </w:t>
      </w:r>
      <w:r w:rsidR="00CA6C33" w:rsidRPr="00F5663A">
        <w:rPr>
          <w:szCs w:val="20"/>
        </w:rPr>
        <w:t xml:space="preserve">chronische </w:t>
      </w:r>
      <w:r w:rsidR="006A539A" w:rsidRPr="00F5663A">
        <w:rPr>
          <w:szCs w:val="20"/>
        </w:rPr>
        <w:t>aandoening</w:t>
      </w:r>
      <w:r w:rsidR="00AF1649" w:rsidRPr="00F5663A">
        <w:rPr>
          <w:szCs w:val="20"/>
        </w:rPr>
        <w:t>en</w:t>
      </w:r>
      <w:r w:rsidR="009321D0" w:rsidRPr="00F5663A">
        <w:rPr>
          <w:szCs w:val="20"/>
        </w:rPr>
        <w:t xml:space="preserve">. Er zijn aandoeningen die weinig tot geen invloed hebben op het dagelijks functioneren van </w:t>
      </w:r>
      <w:r w:rsidR="006A539A" w:rsidRPr="00F5663A">
        <w:rPr>
          <w:szCs w:val="20"/>
        </w:rPr>
        <w:t xml:space="preserve">de zorgvrager. </w:t>
      </w:r>
      <w:r w:rsidR="00002DEB" w:rsidRPr="00F5663A">
        <w:rPr>
          <w:szCs w:val="20"/>
        </w:rPr>
        <w:t xml:space="preserve">Of de aandoeningen problemen geven heeft te maken met de ernst van de aandoening. </w:t>
      </w:r>
      <w:r w:rsidR="00C56E1B" w:rsidRPr="00F5663A">
        <w:rPr>
          <w:szCs w:val="20"/>
        </w:rPr>
        <w:t xml:space="preserve">Multimorbiditeit vormt wel een probleem als het </w:t>
      </w:r>
      <w:r w:rsidR="00521409" w:rsidRPr="00F5663A">
        <w:rPr>
          <w:szCs w:val="20"/>
        </w:rPr>
        <w:t>de mens</w:t>
      </w:r>
      <w:r w:rsidR="00C56E1B" w:rsidRPr="00F5663A">
        <w:rPr>
          <w:szCs w:val="20"/>
        </w:rPr>
        <w:t xml:space="preserve"> beperk</w:t>
      </w:r>
      <w:r w:rsidR="00521409" w:rsidRPr="00F5663A">
        <w:rPr>
          <w:szCs w:val="20"/>
        </w:rPr>
        <w:t>t</w:t>
      </w:r>
      <w:r w:rsidR="00C56E1B" w:rsidRPr="00F5663A">
        <w:rPr>
          <w:szCs w:val="20"/>
        </w:rPr>
        <w:t xml:space="preserve"> in het dagelijkse functioneren</w:t>
      </w:r>
      <w:r w:rsidR="00866DD2" w:rsidRPr="00F5663A">
        <w:rPr>
          <w:noProof/>
          <w:szCs w:val="20"/>
        </w:rPr>
        <w:t xml:space="preserve"> (Health Council of the Netherlands, 2007)</w:t>
      </w:r>
      <w:r w:rsidR="00C56E1B" w:rsidRPr="00F5663A">
        <w:rPr>
          <w:szCs w:val="20"/>
        </w:rPr>
        <w:t xml:space="preserve">. Ook vormt het een probleem als dit gepaard gaat met verlies van </w:t>
      </w:r>
      <w:r w:rsidR="00CA6C33" w:rsidRPr="00F5663A">
        <w:rPr>
          <w:szCs w:val="20"/>
        </w:rPr>
        <w:t xml:space="preserve">vitaliteit. </w:t>
      </w:r>
      <w:r w:rsidR="00C56E1B" w:rsidRPr="00F5663A">
        <w:rPr>
          <w:szCs w:val="20"/>
        </w:rPr>
        <w:t xml:space="preserve">Als dit </w:t>
      </w:r>
      <w:r w:rsidR="00C97B00" w:rsidRPr="00F5663A">
        <w:rPr>
          <w:szCs w:val="20"/>
        </w:rPr>
        <w:t xml:space="preserve">het geval is dan staat de </w:t>
      </w:r>
      <w:r w:rsidR="00C56E1B" w:rsidRPr="00F5663A">
        <w:rPr>
          <w:szCs w:val="20"/>
        </w:rPr>
        <w:t xml:space="preserve">zorgverlening </w:t>
      </w:r>
      <w:r w:rsidR="00C97B00" w:rsidRPr="00F5663A">
        <w:rPr>
          <w:szCs w:val="20"/>
        </w:rPr>
        <w:t>voor de taak te zorgen dat niet alleen de samenhang van zorg als wel de continuïteit gewaarborgd blijft. Toch is dit niet het enige</w:t>
      </w:r>
      <w:r w:rsidR="006A539A" w:rsidRPr="00F5663A">
        <w:rPr>
          <w:szCs w:val="20"/>
        </w:rPr>
        <w:t xml:space="preserve"> </w:t>
      </w:r>
      <w:r w:rsidR="00C97B00" w:rsidRPr="00F5663A">
        <w:rPr>
          <w:szCs w:val="20"/>
        </w:rPr>
        <w:t>waar de zorgverlener op dient te letten. Door de veelal complexe medische en verpleegkundige zorg dient ook voorkomen</w:t>
      </w:r>
      <w:r w:rsidR="000D16B6">
        <w:rPr>
          <w:szCs w:val="20"/>
        </w:rPr>
        <w:t xml:space="preserve"> te</w:t>
      </w:r>
      <w:r w:rsidR="00C97B00" w:rsidRPr="00F5663A">
        <w:rPr>
          <w:szCs w:val="20"/>
        </w:rPr>
        <w:t xml:space="preserve"> worden dat er een verder verlies is van beperkingen en sociale participatie</w:t>
      </w:r>
      <w:r w:rsidR="00002DEB" w:rsidRPr="00F5663A">
        <w:rPr>
          <w:szCs w:val="20"/>
        </w:rPr>
        <w:t xml:space="preserve"> van ouderen</w:t>
      </w:r>
      <w:r w:rsidR="00C97B00" w:rsidRPr="00F5663A">
        <w:rPr>
          <w:szCs w:val="20"/>
        </w:rPr>
        <w:t>. Hiervoor heeft de zorgverlener extra aandacht en kennis nodig. Om de goede zorg in multimorbiditeit</w:t>
      </w:r>
      <w:r w:rsidR="00E638B2" w:rsidRPr="00F5663A">
        <w:rPr>
          <w:szCs w:val="20"/>
        </w:rPr>
        <w:t>s</w:t>
      </w:r>
      <w:r w:rsidR="00C97B00" w:rsidRPr="00F5663A">
        <w:rPr>
          <w:szCs w:val="20"/>
        </w:rPr>
        <w:t>problematiek aan te kunnen zegt de gezondheidsraad dat het van belang is dat de zorg adequaat is ingericht. Volgens de gezondheidsraad moeten hiervoor vier zaken worden ontwikkeld</w:t>
      </w:r>
      <w:r w:rsidR="00866DD2" w:rsidRPr="00F5663A">
        <w:rPr>
          <w:noProof/>
          <w:szCs w:val="20"/>
        </w:rPr>
        <w:t xml:space="preserve"> (Health Council of the Netherlands, 2007)</w:t>
      </w:r>
      <w:r w:rsidR="00C97B00" w:rsidRPr="00F5663A">
        <w:rPr>
          <w:szCs w:val="20"/>
        </w:rPr>
        <w:t>:</w:t>
      </w:r>
    </w:p>
    <w:p w14:paraId="43432FD8" w14:textId="77777777" w:rsidR="009321D0" w:rsidRPr="00F5663A" w:rsidRDefault="00F637F7" w:rsidP="0005080E">
      <w:pPr>
        <w:jc w:val="both"/>
        <w:rPr>
          <w:szCs w:val="20"/>
        </w:rPr>
      </w:pPr>
      <w:r>
        <w:rPr>
          <w:szCs w:val="20"/>
        </w:rPr>
        <w:br w:type="page"/>
      </w:r>
    </w:p>
    <w:p w14:paraId="43432FD9" w14:textId="77777777" w:rsidR="00C97B00" w:rsidRPr="00F5663A" w:rsidRDefault="00227D90" w:rsidP="004B233C">
      <w:pPr>
        <w:numPr>
          <w:ilvl w:val="0"/>
          <w:numId w:val="13"/>
        </w:numPr>
        <w:jc w:val="both"/>
        <w:rPr>
          <w:szCs w:val="20"/>
        </w:rPr>
      </w:pPr>
      <w:r w:rsidRPr="00F5663A">
        <w:rPr>
          <w:szCs w:val="20"/>
        </w:rPr>
        <w:lastRenderedPageBreak/>
        <w:t>v</w:t>
      </w:r>
      <w:r w:rsidR="00C97B00" w:rsidRPr="00F5663A">
        <w:rPr>
          <w:szCs w:val="20"/>
        </w:rPr>
        <w:t>roegtijdig signaleren van gezondheidrisico’s bij ouderen met multimorbiditeit</w:t>
      </w:r>
    </w:p>
    <w:p w14:paraId="43432FDA" w14:textId="77777777" w:rsidR="00C97B00" w:rsidRPr="00F5663A" w:rsidRDefault="00227D90" w:rsidP="004B233C">
      <w:pPr>
        <w:numPr>
          <w:ilvl w:val="0"/>
          <w:numId w:val="13"/>
        </w:numPr>
        <w:jc w:val="both"/>
        <w:rPr>
          <w:szCs w:val="20"/>
        </w:rPr>
      </w:pPr>
      <w:r w:rsidRPr="00F5663A">
        <w:rPr>
          <w:szCs w:val="20"/>
        </w:rPr>
        <w:t>b</w:t>
      </w:r>
      <w:r w:rsidR="00C97B00" w:rsidRPr="00F5663A">
        <w:rPr>
          <w:szCs w:val="20"/>
        </w:rPr>
        <w:t>etere regie over de zorg voor deze groep ouderen</w:t>
      </w:r>
    </w:p>
    <w:p w14:paraId="43432FDB" w14:textId="77777777" w:rsidR="00C97B00" w:rsidRPr="00F5663A" w:rsidRDefault="00227D90" w:rsidP="004B233C">
      <w:pPr>
        <w:numPr>
          <w:ilvl w:val="0"/>
          <w:numId w:val="13"/>
        </w:numPr>
        <w:jc w:val="both"/>
        <w:rPr>
          <w:szCs w:val="20"/>
        </w:rPr>
      </w:pPr>
      <w:r w:rsidRPr="00F5663A">
        <w:rPr>
          <w:szCs w:val="20"/>
        </w:rPr>
        <w:t>m</w:t>
      </w:r>
      <w:r w:rsidR="00C97B00" w:rsidRPr="00F5663A">
        <w:rPr>
          <w:szCs w:val="20"/>
        </w:rPr>
        <w:t>eer specialistische advisering aan de eerste lijn</w:t>
      </w:r>
      <w:r w:rsidR="008532E6" w:rsidRPr="00F5663A">
        <w:rPr>
          <w:szCs w:val="20"/>
        </w:rPr>
        <w:t xml:space="preserve"> van onder anderen de verpleeghuissector</w:t>
      </w:r>
    </w:p>
    <w:p w14:paraId="43432FDC" w14:textId="77777777" w:rsidR="00C97B00" w:rsidRPr="00F5663A" w:rsidRDefault="00227D90" w:rsidP="004B233C">
      <w:pPr>
        <w:numPr>
          <w:ilvl w:val="0"/>
          <w:numId w:val="13"/>
        </w:numPr>
        <w:jc w:val="both"/>
        <w:rPr>
          <w:szCs w:val="20"/>
        </w:rPr>
      </w:pPr>
      <w:r w:rsidRPr="00F5663A">
        <w:rPr>
          <w:szCs w:val="20"/>
        </w:rPr>
        <w:t>b</w:t>
      </w:r>
      <w:r w:rsidR="00C97B00" w:rsidRPr="00F5663A">
        <w:rPr>
          <w:szCs w:val="20"/>
        </w:rPr>
        <w:t xml:space="preserve">eter toepassen van specifieke kennis over complexe multimorbiditeit </w:t>
      </w:r>
    </w:p>
    <w:p w14:paraId="43432FDD" w14:textId="77777777" w:rsidR="002A0387" w:rsidRPr="00F5663A" w:rsidRDefault="00337F8D" w:rsidP="0005080E">
      <w:pPr>
        <w:jc w:val="both"/>
        <w:rPr>
          <w:szCs w:val="20"/>
        </w:rPr>
      </w:pPr>
      <w:r w:rsidRPr="00F5663A">
        <w:rPr>
          <w:szCs w:val="20"/>
        </w:rPr>
        <w:t>De gezondheids</w:t>
      </w:r>
      <w:r w:rsidR="00F732CD" w:rsidRPr="00F5663A">
        <w:rPr>
          <w:szCs w:val="20"/>
        </w:rPr>
        <w:t xml:space="preserve">raad vindt het belangrijk dat er afspraken gemaakt worden met alle betrokken partijen. Onder deze partijen </w:t>
      </w:r>
      <w:r w:rsidR="00CA6C33" w:rsidRPr="00F5663A">
        <w:rPr>
          <w:szCs w:val="20"/>
        </w:rPr>
        <w:t xml:space="preserve">vallen </w:t>
      </w:r>
      <w:r w:rsidR="00F732CD" w:rsidRPr="00F5663A">
        <w:rPr>
          <w:szCs w:val="20"/>
        </w:rPr>
        <w:t>beroepsbeoefenaren, organisaties en verzekeraars. Ter ondersteuning van he</w:t>
      </w:r>
      <w:r w:rsidR="00E638B2" w:rsidRPr="00F5663A">
        <w:rPr>
          <w:szCs w:val="20"/>
        </w:rPr>
        <w:t>t opzetten van multimorbiditeitsz</w:t>
      </w:r>
      <w:r w:rsidR="00F732CD" w:rsidRPr="00F5663A">
        <w:rPr>
          <w:szCs w:val="20"/>
        </w:rPr>
        <w:t>org doet de gezondheidsraad vier aanbevelingen:</w:t>
      </w:r>
      <w:r w:rsidR="0040090E" w:rsidRPr="00F5663A">
        <w:rPr>
          <w:szCs w:val="20"/>
        </w:rPr>
        <w:t xml:space="preserve"> </w:t>
      </w:r>
      <w:r w:rsidR="00730FAF" w:rsidRPr="00F5663A">
        <w:rPr>
          <w:szCs w:val="20"/>
        </w:rPr>
        <w:t>De eerste</w:t>
      </w:r>
      <w:r w:rsidR="00227D90" w:rsidRPr="00F5663A">
        <w:rPr>
          <w:szCs w:val="20"/>
        </w:rPr>
        <w:t xml:space="preserve"> aanbeveling</w:t>
      </w:r>
      <w:r w:rsidR="007D6864" w:rsidRPr="00F5663A">
        <w:rPr>
          <w:szCs w:val="20"/>
        </w:rPr>
        <w:t xml:space="preserve"> is,</w:t>
      </w:r>
      <w:r w:rsidR="000D16B6">
        <w:rPr>
          <w:szCs w:val="20"/>
        </w:rPr>
        <w:t xml:space="preserve"> </w:t>
      </w:r>
      <w:r w:rsidR="00227D90" w:rsidRPr="00F5663A">
        <w:rPr>
          <w:szCs w:val="20"/>
        </w:rPr>
        <w:t>“</w:t>
      </w:r>
      <w:r w:rsidR="00730FAF" w:rsidRPr="00F5663A">
        <w:rPr>
          <w:szCs w:val="20"/>
        </w:rPr>
        <w:t>v</w:t>
      </w:r>
      <w:r w:rsidR="00F732CD" w:rsidRPr="00F5663A">
        <w:rPr>
          <w:szCs w:val="20"/>
        </w:rPr>
        <w:t>erbeter beschikbaarheid en toegankelijkheid van informatie</w:t>
      </w:r>
      <w:r w:rsidR="00227D90" w:rsidRPr="00F5663A">
        <w:rPr>
          <w:szCs w:val="20"/>
        </w:rPr>
        <w:t>”</w:t>
      </w:r>
      <w:r w:rsidR="00F732CD" w:rsidRPr="00F5663A">
        <w:rPr>
          <w:szCs w:val="20"/>
        </w:rPr>
        <w:t>: voor zorgverleners is het van belang om makkelijk te beschikken over een toegankelijk en ac</w:t>
      </w:r>
      <w:r w:rsidR="00E638B2" w:rsidRPr="00F5663A">
        <w:rPr>
          <w:szCs w:val="20"/>
        </w:rPr>
        <w:t>tueel (elektronisch) patiënten</w:t>
      </w:r>
      <w:r w:rsidR="00F732CD" w:rsidRPr="00F5663A">
        <w:rPr>
          <w:szCs w:val="20"/>
        </w:rPr>
        <w:t>dossier.</w:t>
      </w:r>
      <w:r w:rsidR="00605A25" w:rsidRPr="00F5663A">
        <w:rPr>
          <w:szCs w:val="20"/>
        </w:rPr>
        <w:t xml:space="preserve"> </w:t>
      </w:r>
      <w:r w:rsidR="00730FAF" w:rsidRPr="00F5663A">
        <w:rPr>
          <w:szCs w:val="20"/>
        </w:rPr>
        <w:t>De tweede</w:t>
      </w:r>
      <w:r w:rsidR="00227D90" w:rsidRPr="00F5663A">
        <w:rPr>
          <w:szCs w:val="20"/>
        </w:rPr>
        <w:t xml:space="preserve"> aanbeveling</w:t>
      </w:r>
      <w:r w:rsidR="007D6864" w:rsidRPr="00F5663A">
        <w:rPr>
          <w:szCs w:val="20"/>
        </w:rPr>
        <w:t xml:space="preserve"> is,</w:t>
      </w:r>
      <w:r w:rsidR="000D16B6">
        <w:rPr>
          <w:szCs w:val="20"/>
        </w:rPr>
        <w:t xml:space="preserve"> </w:t>
      </w:r>
      <w:r w:rsidR="00227D90" w:rsidRPr="00F5663A">
        <w:rPr>
          <w:szCs w:val="20"/>
        </w:rPr>
        <w:t>“</w:t>
      </w:r>
      <w:r w:rsidR="00730FAF" w:rsidRPr="00F5663A">
        <w:rPr>
          <w:szCs w:val="20"/>
        </w:rPr>
        <w:t>stimuleer scholing over multimorbiditeit</w:t>
      </w:r>
      <w:r w:rsidR="00227D90" w:rsidRPr="00F5663A">
        <w:rPr>
          <w:szCs w:val="20"/>
        </w:rPr>
        <w:t>”</w:t>
      </w:r>
      <w:r w:rsidR="00730FAF" w:rsidRPr="00F5663A">
        <w:rPr>
          <w:szCs w:val="20"/>
        </w:rPr>
        <w:t>: om goed gecoördineerd</w:t>
      </w:r>
      <w:r w:rsidR="00E638B2" w:rsidRPr="00F5663A">
        <w:rPr>
          <w:szCs w:val="20"/>
        </w:rPr>
        <w:t>e</w:t>
      </w:r>
      <w:r w:rsidR="00730FAF" w:rsidRPr="00F5663A">
        <w:rPr>
          <w:szCs w:val="20"/>
        </w:rPr>
        <w:t xml:space="preserve"> en samenhangende zorg aan ouderen met multimorbiditeit te kunnen geven is het van belang</w:t>
      </w:r>
      <w:r w:rsidR="007D6864" w:rsidRPr="00F5663A">
        <w:rPr>
          <w:szCs w:val="20"/>
        </w:rPr>
        <w:t xml:space="preserve">, </w:t>
      </w:r>
      <w:r w:rsidR="00730FAF" w:rsidRPr="00F5663A">
        <w:rPr>
          <w:szCs w:val="20"/>
        </w:rPr>
        <w:t>dat er medische en verpleegkundige kennis komt over multimorbiditeit. De gezondheidsraad pleit voor extra scholing om zo de interdisciplinaire samenwerking te bevorderen. De scholing zou volgens de gezondheidsraad gaan om vakinhoudelijke onderwerpen, zoals behoud- en herstelmogelijkheden bij ouderen en typische ouderdomsaandoeningen</w:t>
      </w:r>
      <w:r w:rsidR="00866DD2" w:rsidRPr="00F5663A">
        <w:rPr>
          <w:noProof/>
          <w:szCs w:val="20"/>
        </w:rPr>
        <w:t xml:space="preserve"> (Health Council of the Netherlands, 2007)</w:t>
      </w:r>
      <w:r w:rsidR="00730FAF" w:rsidRPr="00F5663A">
        <w:rPr>
          <w:szCs w:val="20"/>
        </w:rPr>
        <w:t>. Tevens vindt de gezondheidsraad het van belang dat er aandacht komt voor samenwerking en coördinatie van het zorgtraject.</w:t>
      </w:r>
      <w:r w:rsidR="0040090E" w:rsidRPr="00F5663A">
        <w:rPr>
          <w:szCs w:val="20"/>
        </w:rPr>
        <w:t xml:space="preserve"> </w:t>
      </w:r>
      <w:r w:rsidR="00730FAF" w:rsidRPr="00F5663A">
        <w:rPr>
          <w:szCs w:val="20"/>
        </w:rPr>
        <w:t>Derde</w:t>
      </w:r>
      <w:r w:rsidR="00227D90" w:rsidRPr="00F5663A">
        <w:rPr>
          <w:szCs w:val="20"/>
        </w:rPr>
        <w:t xml:space="preserve"> punt van de gezondheidsraad is, “</w:t>
      </w:r>
      <w:r w:rsidR="00730FAF" w:rsidRPr="00F5663A">
        <w:rPr>
          <w:szCs w:val="20"/>
        </w:rPr>
        <w:t xml:space="preserve"> stimuleren van wetenschappelijk onderzoek</w:t>
      </w:r>
      <w:r w:rsidR="00227D90" w:rsidRPr="00F5663A">
        <w:rPr>
          <w:szCs w:val="20"/>
        </w:rPr>
        <w:t>”</w:t>
      </w:r>
      <w:r w:rsidR="00730FAF" w:rsidRPr="00F5663A">
        <w:rPr>
          <w:szCs w:val="20"/>
        </w:rPr>
        <w:t>.</w:t>
      </w:r>
      <w:r w:rsidR="00AF1649" w:rsidRPr="00F5663A">
        <w:rPr>
          <w:szCs w:val="20"/>
        </w:rPr>
        <w:t xml:space="preserve"> Er is duidelijk aan te tonen dat </w:t>
      </w:r>
      <w:r w:rsidR="00227D90" w:rsidRPr="00F5663A">
        <w:rPr>
          <w:szCs w:val="20"/>
        </w:rPr>
        <w:t xml:space="preserve">mede door de vergrijzing </w:t>
      </w:r>
      <w:r w:rsidR="00AF1649" w:rsidRPr="00F5663A">
        <w:rPr>
          <w:szCs w:val="20"/>
        </w:rPr>
        <w:t>er een toename van multimorbiditeit</w:t>
      </w:r>
      <w:r w:rsidR="00866DD2" w:rsidRPr="00F5663A">
        <w:rPr>
          <w:szCs w:val="20"/>
        </w:rPr>
        <w:t xml:space="preserve"> </w:t>
      </w:r>
      <w:r w:rsidR="00CA6C33" w:rsidRPr="00F5663A">
        <w:rPr>
          <w:szCs w:val="20"/>
        </w:rPr>
        <w:t>komt.</w:t>
      </w:r>
      <w:r w:rsidR="00AF1649" w:rsidRPr="00F5663A">
        <w:rPr>
          <w:szCs w:val="20"/>
        </w:rPr>
        <w:t xml:space="preserve"> Toch is er maar weinig bekend over de inhoud en de organisatie van multimorbiditeit en zorgverlening. De gezondheidsraad dringt aan</w:t>
      </w:r>
      <w:r w:rsidR="00E638B2" w:rsidRPr="00F5663A">
        <w:rPr>
          <w:szCs w:val="20"/>
        </w:rPr>
        <w:t xml:space="preserve"> om</w:t>
      </w:r>
      <w:r w:rsidR="00AF1649" w:rsidRPr="00F5663A">
        <w:rPr>
          <w:szCs w:val="20"/>
        </w:rPr>
        <w:t xml:space="preserve"> tot een gecoördineerde onderzoeksinspanning te komen om de zorg beter te kunnen geven aan de mensen die multimorbiditeit</w:t>
      </w:r>
      <w:r w:rsidR="00E638B2" w:rsidRPr="00F5663A">
        <w:rPr>
          <w:szCs w:val="20"/>
        </w:rPr>
        <w:t>s</w:t>
      </w:r>
      <w:r w:rsidR="00227D90" w:rsidRPr="00F5663A">
        <w:rPr>
          <w:szCs w:val="20"/>
        </w:rPr>
        <w:t xml:space="preserve">problematiek </w:t>
      </w:r>
      <w:r w:rsidR="00AF1649" w:rsidRPr="00F5663A">
        <w:rPr>
          <w:szCs w:val="20"/>
        </w:rPr>
        <w:t xml:space="preserve">hebben. Als vierde punt </w:t>
      </w:r>
      <w:r w:rsidR="00227D90" w:rsidRPr="00F5663A">
        <w:rPr>
          <w:szCs w:val="20"/>
        </w:rPr>
        <w:t xml:space="preserve">van aanbeveling </w:t>
      </w:r>
      <w:r w:rsidR="00AF1649" w:rsidRPr="00F5663A">
        <w:rPr>
          <w:szCs w:val="20"/>
        </w:rPr>
        <w:t>wo</w:t>
      </w:r>
      <w:r w:rsidR="00E638B2" w:rsidRPr="00F5663A">
        <w:rPr>
          <w:szCs w:val="20"/>
        </w:rPr>
        <w:t>rdt door de gezondheidsraad aan</w:t>
      </w:r>
      <w:r w:rsidR="00AF1649" w:rsidRPr="00F5663A">
        <w:rPr>
          <w:szCs w:val="20"/>
        </w:rPr>
        <w:t xml:space="preserve">gedragen dat het van belang is dat er aandacht en onderzoek komt naar secundaire </w:t>
      </w:r>
      <w:r w:rsidR="00CA6C33" w:rsidRPr="00F5663A">
        <w:rPr>
          <w:szCs w:val="20"/>
        </w:rPr>
        <w:t>preventie</w:t>
      </w:r>
      <w:r w:rsidR="0040090E" w:rsidRPr="00F5663A">
        <w:rPr>
          <w:rStyle w:val="Voetnootmarkering"/>
          <w:szCs w:val="20"/>
        </w:rPr>
        <w:footnoteReference w:id="3"/>
      </w:r>
      <w:r w:rsidR="00CA6C33" w:rsidRPr="00F5663A">
        <w:rPr>
          <w:szCs w:val="20"/>
        </w:rPr>
        <w:t xml:space="preserve"> </w:t>
      </w:r>
      <w:r w:rsidR="00AF1649" w:rsidRPr="00F5663A">
        <w:rPr>
          <w:szCs w:val="20"/>
        </w:rPr>
        <w:t xml:space="preserve">van multimorbiditeit. Ook wil de gezondheidsraad dat er in </w:t>
      </w:r>
      <w:r w:rsidR="00E638B2" w:rsidRPr="00F5663A">
        <w:rPr>
          <w:szCs w:val="20"/>
        </w:rPr>
        <w:t>de</w:t>
      </w:r>
      <w:r w:rsidR="00AF1649" w:rsidRPr="00F5663A">
        <w:rPr>
          <w:szCs w:val="20"/>
        </w:rPr>
        <w:t xml:space="preserve"> onderzoeken gekeken wordt naar de mogelijkheden van het ondersteunen van de </w:t>
      </w:r>
      <w:r w:rsidR="00866DD2" w:rsidRPr="00F5663A">
        <w:rPr>
          <w:szCs w:val="20"/>
        </w:rPr>
        <w:t>m</w:t>
      </w:r>
      <w:r w:rsidR="00AF1649" w:rsidRPr="00F5663A">
        <w:rPr>
          <w:szCs w:val="20"/>
        </w:rPr>
        <w:t>antelzorger.</w:t>
      </w:r>
    </w:p>
    <w:p w14:paraId="43432FDE" w14:textId="77777777" w:rsidR="00E15F56" w:rsidRDefault="00E15F56" w:rsidP="002A0387">
      <w:pPr>
        <w:pStyle w:val="Kop2"/>
        <w:rPr>
          <w:szCs w:val="20"/>
          <w:lang w:val="nl-NL"/>
        </w:rPr>
      </w:pPr>
      <w:bookmarkStart w:id="300" w:name="_Toc356493822"/>
      <w:bookmarkStart w:id="301" w:name="_Toc356636033"/>
    </w:p>
    <w:p w14:paraId="43432FDF" w14:textId="77777777" w:rsidR="002A0387" w:rsidRPr="00F5663A" w:rsidRDefault="007E5B17" w:rsidP="002A0387">
      <w:pPr>
        <w:pStyle w:val="Kop2"/>
        <w:rPr>
          <w:szCs w:val="20"/>
        </w:rPr>
      </w:pPr>
      <w:bookmarkStart w:id="302" w:name="_Toc356986588"/>
      <w:r w:rsidRPr="00F5663A">
        <w:rPr>
          <w:szCs w:val="20"/>
        </w:rPr>
        <w:t>4</w:t>
      </w:r>
      <w:r w:rsidR="002A0387" w:rsidRPr="00F5663A">
        <w:rPr>
          <w:szCs w:val="20"/>
        </w:rPr>
        <w:t>.3 Dementie</w:t>
      </w:r>
      <w:bookmarkEnd w:id="300"/>
      <w:bookmarkEnd w:id="301"/>
      <w:bookmarkEnd w:id="302"/>
    </w:p>
    <w:p w14:paraId="43432FE0" w14:textId="77777777" w:rsidR="00002DEB" w:rsidRPr="00F5663A" w:rsidRDefault="00002DEB" w:rsidP="003741A0">
      <w:pPr>
        <w:jc w:val="both"/>
        <w:rPr>
          <w:szCs w:val="20"/>
        </w:rPr>
      </w:pPr>
      <w:r w:rsidRPr="00604237">
        <w:rPr>
          <w:szCs w:val="20"/>
        </w:rPr>
        <w:t xml:space="preserve">Ieder mens is uniek. Volgens het boek de wondere wereld van dementie </w:t>
      </w:r>
      <w:r w:rsidR="008B7F7E" w:rsidRPr="00604237">
        <w:rPr>
          <w:szCs w:val="20"/>
        </w:rPr>
        <w:t xml:space="preserve">zijn </w:t>
      </w:r>
      <w:r w:rsidRPr="00604237">
        <w:rPr>
          <w:szCs w:val="20"/>
        </w:rPr>
        <w:t>onze hersenen een groot en heel</w:t>
      </w:r>
      <w:r w:rsidRPr="00F5663A">
        <w:rPr>
          <w:szCs w:val="20"/>
        </w:rPr>
        <w:t xml:space="preserve"> belangrijk orgaan</w:t>
      </w:r>
      <w:r w:rsidRPr="00F5663A">
        <w:rPr>
          <w:noProof/>
          <w:szCs w:val="20"/>
        </w:rPr>
        <w:t xml:space="preserve"> (Plaats, 2008)</w:t>
      </w:r>
      <w:r w:rsidRPr="00F5663A">
        <w:rPr>
          <w:szCs w:val="20"/>
        </w:rPr>
        <w:t xml:space="preserve">. Onze hersenen </w:t>
      </w:r>
      <w:r w:rsidR="00BC0D4E" w:rsidRPr="00F5663A">
        <w:rPr>
          <w:szCs w:val="20"/>
        </w:rPr>
        <w:t>zijn onze bron van: Kennis, bewegingen, emotie, en geheugen.</w:t>
      </w:r>
      <w:r w:rsidR="006B1B07" w:rsidRPr="00F5663A">
        <w:rPr>
          <w:szCs w:val="20"/>
        </w:rPr>
        <w:t xml:space="preserve"> A</w:t>
      </w:r>
      <w:r w:rsidRPr="00F5663A">
        <w:rPr>
          <w:szCs w:val="20"/>
        </w:rPr>
        <w:t xml:space="preserve">ls er een kleinigheidje </w:t>
      </w:r>
      <w:r w:rsidR="00BC0D4E" w:rsidRPr="00F5663A">
        <w:rPr>
          <w:szCs w:val="20"/>
        </w:rPr>
        <w:t xml:space="preserve">in de hersenen </w:t>
      </w:r>
      <w:r w:rsidR="008B7F7E" w:rsidRPr="00F5663A">
        <w:rPr>
          <w:szCs w:val="20"/>
        </w:rPr>
        <w:t>gebeurd</w:t>
      </w:r>
      <w:r w:rsidRPr="00F5663A">
        <w:rPr>
          <w:szCs w:val="20"/>
        </w:rPr>
        <w:t xml:space="preserve"> kan dit enorme gevolgen hebben voor een mens</w:t>
      </w:r>
      <w:r w:rsidR="00BC0D4E" w:rsidRPr="00F5663A">
        <w:rPr>
          <w:szCs w:val="20"/>
        </w:rPr>
        <w:t xml:space="preserve"> die dit treft</w:t>
      </w:r>
      <w:r w:rsidRPr="00F5663A">
        <w:rPr>
          <w:szCs w:val="20"/>
        </w:rPr>
        <w:t>. Bij het springen van een bloedvat of aantasting van het hersenweefsel kan het zijn dat iemand éé</w:t>
      </w:r>
      <w:r w:rsidR="00604237">
        <w:rPr>
          <w:szCs w:val="20"/>
        </w:rPr>
        <w:t>n of meerdere functies verliest</w:t>
      </w:r>
      <w:r w:rsidR="00BC0D4E" w:rsidRPr="00F5663A">
        <w:rPr>
          <w:szCs w:val="20"/>
        </w:rPr>
        <w:t xml:space="preserve"> </w:t>
      </w:r>
      <w:r w:rsidR="00BC0D4E" w:rsidRPr="00F5663A">
        <w:rPr>
          <w:noProof/>
          <w:szCs w:val="20"/>
        </w:rPr>
        <w:t>(Plaats, 2008)</w:t>
      </w:r>
      <w:r w:rsidR="00BC0D4E" w:rsidRPr="00F5663A">
        <w:rPr>
          <w:szCs w:val="20"/>
        </w:rPr>
        <w:t>.</w:t>
      </w:r>
      <w:r w:rsidR="0025761F">
        <w:rPr>
          <w:szCs w:val="20"/>
        </w:rPr>
        <w:t xml:space="preserve"> </w:t>
      </w:r>
    </w:p>
    <w:p w14:paraId="43432FE1" w14:textId="77777777" w:rsidR="00E15F56" w:rsidRDefault="00463CA1" w:rsidP="003741A0">
      <w:pPr>
        <w:jc w:val="both"/>
        <w:rPr>
          <w:szCs w:val="20"/>
        </w:rPr>
      </w:pPr>
      <w:r w:rsidRPr="00F5663A">
        <w:rPr>
          <w:szCs w:val="20"/>
        </w:rPr>
        <w:t xml:space="preserve">Vanuit het boek </w:t>
      </w:r>
      <w:r w:rsidR="00604237">
        <w:rPr>
          <w:szCs w:val="20"/>
        </w:rPr>
        <w:t>“</w:t>
      </w:r>
      <w:r w:rsidRPr="00F5663A">
        <w:rPr>
          <w:szCs w:val="20"/>
        </w:rPr>
        <w:t>de wondere wereld van dementie</w:t>
      </w:r>
      <w:r w:rsidR="00604237">
        <w:rPr>
          <w:szCs w:val="20"/>
        </w:rPr>
        <w:t>”,</w:t>
      </w:r>
      <w:r w:rsidRPr="00F5663A">
        <w:rPr>
          <w:szCs w:val="20"/>
        </w:rPr>
        <w:t xml:space="preserve"> blijkt dat onze hersenen vanaf het vijfentwintigste levensjaar verschrompelen. Na het behalen van de vijfenzestig </w:t>
      </w:r>
      <w:r w:rsidR="00604237">
        <w:rPr>
          <w:szCs w:val="20"/>
        </w:rPr>
        <w:t xml:space="preserve">levensjaren </w:t>
      </w:r>
      <w:r w:rsidRPr="00F5663A">
        <w:rPr>
          <w:szCs w:val="20"/>
        </w:rPr>
        <w:t xml:space="preserve">is er een slijtage </w:t>
      </w:r>
      <w:r w:rsidR="00792844" w:rsidRPr="00F5663A">
        <w:rPr>
          <w:szCs w:val="20"/>
        </w:rPr>
        <w:t>waarneembaar</w:t>
      </w:r>
      <w:r w:rsidRPr="00F5663A">
        <w:rPr>
          <w:szCs w:val="20"/>
        </w:rPr>
        <w:t xml:space="preserve"> in onze hersenen. Dit kun je </w:t>
      </w:r>
      <w:r w:rsidR="00792844" w:rsidRPr="00F5663A">
        <w:rPr>
          <w:szCs w:val="20"/>
        </w:rPr>
        <w:t xml:space="preserve">bij mensen </w:t>
      </w:r>
      <w:r w:rsidRPr="00F5663A">
        <w:rPr>
          <w:szCs w:val="20"/>
        </w:rPr>
        <w:t xml:space="preserve">zien </w:t>
      </w:r>
      <w:r w:rsidR="008B7F7E" w:rsidRPr="00F5663A">
        <w:rPr>
          <w:szCs w:val="20"/>
        </w:rPr>
        <w:t xml:space="preserve">doordat </w:t>
      </w:r>
      <w:r w:rsidRPr="00F5663A">
        <w:rPr>
          <w:szCs w:val="20"/>
        </w:rPr>
        <w:t>iemand minder tegen stress kan of dat deze persoon trager wordt. Na een korte uitleg van het werken van onze hersenen rijst de vraag</w:t>
      </w:r>
      <w:r w:rsidR="00604237">
        <w:rPr>
          <w:szCs w:val="20"/>
        </w:rPr>
        <w:t>,</w:t>
      </w:r>
      <w:r w:rsidRPr="00F5663A">
        <w:rPr>
          <w:szCs w:val="20"/>
        </w:rPr>
        <w:t xml:space="preserve"> wat is dan dementie? </w:t>
      </w:r>
      <w:r w:rsidR="00604237">
        <w:rPr>
          <w:szCs w:val="20"/>
        </w:rPr>
        <w:t>V</w:t>
      </w:r>
      <w:r w:rsidR="00653180" w:rsidRPr="00F5663A">
        <w:rPr>
          <w:szCs w:val="20"/>
        </w:rPr>
        <w:t>olgens de theorie van Anneke van der Plaats</w:t>
      </w:r>
      <w:r w:rsidR="00604237">
        <w:rPr>
          <w:szCs w:val="20"/>
        </w:rPr>
        <w:t>:</w:t>
      </w:r>
      <w:r w:rsidR="00653180" w:rsidRPr="00F5663A">
        <w:rPr>
          <w:szCs w:val="20"/>
        </w:rPr>
        <w:t xml:space="preserve"> “Dementie is een ziektebeeld dat zich kenmerkt door een geleidelijke achteruitgang van het geestelijk functioneren. Meestal staan geheugenstoornissen hierbij op de voorgrond. Alleen geheugenstoornissen maken iemand nog niet dement, er moet meer aan de hand zijn. Zo is bij dementie het uitvoeren van allerlei dagelijkse vaardigheden gestoord, net als de spraak of het </w:t>
      </w:r>
      <w:r w:rsidR="00605A25" w:rsidRPr="00F5663A">
        <w:rPr>
          <w:szCs w:val="20"/>
        </w:rPr>
        <w:t>tijds</w:t>
      </w:r>
      <w:r w:rsidR="00653180" w:rsidRPr="00F5663A">
        <w:rPr>
          <w:szCs w:val="20"/>
        </w:rPr>
        <w:t>besef. Het karakter en gedrag van de patiënt kan veranderen en er kunnen stemmingswisselingen optreden. We spreken pas van dementie, als deze problemen samen voorkomen en zo ernstig zijn dat ze het functioneren van een persoon in het dagelijkse leven belemmeren</w:t>
      </w:r>
      <w:r w:rsidR="00653180" w:rsidRPr="00F5663A">
        <w:rPr>
          <w:noProof/>
          <w:szCs w:val="20"/>
        </w:rPr>
        <w:t xml:space="preserve"> (Plaats, 2008)</w:t>
      </w:r>
      <w:r w:rsidR="00653180" w:rsidRPr="00F5663A">
        <w:rPr>
          <w:szCs w:val="20"/>
        </w:rPr>
        <w:t>”.</w:t>
      </w:r>
      <w:r w:rsidR="00221C5B" w:rsidRPr="00F5663A">
        <w:rPr>
          <w:szCs w:val="20"/>
        </w:rPr>
        <w:t xml:space="preserve"> </w:t>
      </w:r>
      <w:r w:rsidR="00E50E0E" w:rsidRPr="00F5663A">
        <w:rPr>
          <w:szCs w:val="20"/>
        </w:rPr>
        <w:t>Volgens het boek dementie en psychiatrie moet een mens aan minimaal twee van de volgende criteria voldoen:</w:t>
      </w:r>
    </w:p>
    <w:p w14:paraId="43432FE2" w14:textId="77777777" w:rsidR="00B4712B" w:rsidRPr="00F5663A" w:rsidRDefault="00E15F56" w:rsidP="003741A0">
      <w:pPr>
        <w:jc w:val="both"/>
        <w:rPr>
          <w:szCs w:val="20"/>
        </w:rPr>
      </w:pPr>
      <w:r>
        <w:rPr>
          <w:szCs w:val="20"/>
        </w:rPr>
        <w:br w:type="page"/>
      </w:r>
    </w:p>
    <w:tbl>
      <w:tblPr>
        <w:tblpPr w:leftFromText="141" w:rightFromText="141" w:vertAnchor="text" w:horzAnchor="margin" w:tblpY="114"/>
        <w:tblW w:w="0" w:type="auto"/>
        <w:tblLook w:val="04A0" w:firstRow="1" w:lastRow="0" w:firstColumn="1" w:lastColumn="0" w:noHBand="0" w:noVBand="1"/>
      </w:tblPr>
      <w:tblGrid>
        <w:gridCol w:w="8568"/>
      </w:tblGrid>
      <w:tr w:rsidR="00844BCD" w:rsidRPr="00F5663A" w14:paraId="43432FE6" w14:textId="77777777" w:rsidTr="00844BCD">
        <w:tc>
          <w:tcPr>
            <w:tcW w:w="8568" w:type="dxa"/>
            <w:tcBorders>
              <w:top w:val="single" w:sz="12" w:space="0" w:color="4F81BD"/>
              <w:left w:val="single" w:sz="12" w:space="0" w:color="4F81BD"/>
              <w:bottom w:val="single" w:sz="12" w:space="0" w:color="4F81BD"/>
              <w:right w:val="single" w:sz="12" w:space="0" w:color="4F81BD"/>
            </w:tcBorders>
          </w:tcPr>
          <w:p w14:paraId="43432FE3" w14:textId="77777777" w:rsidR="00844BCD" w:rsidRPr="00F5663A" w:rsidRDefault="00844BCD" w:rsidP="004B233C">
            <w:pPr>
              <w:numPr>
                <w:ilvl w:val="0"/>
                <w:numId w:val="26"/>
              </w:numPr>
              <w:rPr>
                <w:szCs w:val="20"/>
              </w:rPr>
            </w:pPr>
            <w:r w:rsidRPr="00F5663A">
              <w:rPr>
                <w:szCs w:val="20"/>
              </w:rPr>
              <w:lastRenderedPageBreak/>
              <w:t>Geheugenstoornissen</w:t>
            </w:r>
          </w:p>
          <w:p w14:paraId="43432FE4" w14:textId="77777777" w:rsidR="00844BCD" w:rsidRPr="00F5663A" w:rsidRDefault="00844BCD" w:rsidP="004B233C">
            <w:pPr>
              <w:numPr>
                <w:ilvl w:val="0"/>
                <w:numId w:val="26"/>
              </w:numPr>
              <w:rPr>
                <w:szCs w:val="20"/>
              </w:rPr>
            </w:pPr>
            <w:r w:rsidRPr="00F5663A">
              <w:rPr>
                <w:szCs w:val="20"/>
              </w:rPr>
              <w:t xml:space="preserve">Een of meerdere cognitieve functiestoornissen: apraxie (geen handelingen meer kunnen </w:t>
            </w:r>
            <w:r w:rsidR="008B7F7E" w:rsidRPr="00F5663A">
              <w:rPr>
                <w:szCs w:val="20"/>
              </w:rPr>
              <w:t>verrichten),</w:t>
            </w:r>
            <w:r w:rsidRPr="00F5663A">
              <w:rPr>
                <w:szCs w:val="20"/>
              </w:rPr>
              <w:t xml:space="preserve"> agnosie (gestoorde herkenning), afasie (taalstoornis)</w:t>
            </w:r>
          </w:p>
          <w:p w14:paraId="43432FE5" w14:textId="77777777" w:rsidR="00844BCD" w:rsidRPr="00F5663A" w:rsidRDefault="00844BCD" w:rsidP="004B233C">
            <w:pPr>
              <w:numPr>
                <w:ilvl w:val="0"/>
                <w:numId w:val="26"/>
              </w:numPr>
              <w:rPr>
                <w:szCs w:val="20"/>
              </w:rPr>
            </w:pPr>
            <w:r w:rsidRPr="00F5663A">
              <w:rPr>
                <w:szCs w:val="20"/>
              </w:rPr>
              <w:t>Symptomen moeten ‘ernstig genoeg’ zijn</w:t>
            </w:r>
          </w:p>
        </w:tc>
      </w:tr>
    </w:tbl>
    <w:p w14:paraId="43432FE7" w14:textId="77777777" w:rsidR="00C71819" w:rsidRDefault="00417414" w:rsidP="007E59A0">
      <w:pPr>
        <w:pStyle w:val="Kop4"/>
        <w:rPr>
          <w:noProof/>
        </w:rPr>
      </w:pPr>
      <w:bookmarkStart w:id="303" w:name="_Toc356493823"/>
      <w:bookmarkStart w:id="304" w:name="_Toc356636034"/>
      <w:bookmarkStart w:id="305" w:name="_Toc356986589"/>
      <w:r w:rsidRPr="00F5663A">
        <w:t xml:space="preserve">Figuur </w:t>
      </w:r>
      <w:r w:rsidR="00151E68" w:rsidRPr="00F5663A">
        <w:t>4</w:t>
      </w:r>
      <w:r w:rsidRPr="00F5663A">
        <w:t xml:space="preserve"> Dementie en psychiatrie</w:t>
      </w:r>
      <w:r w:rsidR="00792844" w:rsidRPr="00F5663A">
        <w:rPr>
          <w:noProof/>
        </w:rPr>
        <w:t xml:space="preserve"> (Hazelhof, 2011)</w:t>
      </w:r>
      <w:bookmarkEnd w:id="303"/>
      <w:bookmarkEnd w:id="304"/>
      <w:bookmarkEnd w:id="305"/>
    </w:p>
    <w:p w14:paraId="43432FE8" w14:textId="77777777" w:rsidR="007E59A0" w:rsidRPr="007E59A0" w:rsidRDefault="007E59A0" w:rsidP="007E59A0"/>
    <w:p w14:paraId="43432FE9" w14:textId="77777777" w:rsidR="00C75F99" w:rsidRPr="00F5663A" w:rsidRDefault="006B1B07" w:rsidP="003741A0">
      <w:pPr>
        <w:jc w:val="both"/>
        <w:rPr>
          <w:szCs w:val="20"/>
        </w:rPr>
      </w:pPr>
      <w:r w:rsidRPr="00F5663A">
        <w:rPr>
          <w:szCs w:val="20"/>
        </w:rPr>
        <w:t>Niet alle vormen van dementie verlopen op dezelfde manier. Wel is het zo dat in alle gevallen er e</w:t>
      </w:r>
      <w:r w:rsidR="00A97274">
        <w:rPr>
          <w:szCs w:val="20"/>
        </w:rPr>
        <w:t>en proces plaats</w:t>
      </w:r>
      <w:r w:rsidRPr="00F5663A">
        <w:rPr>
          <w:szCs w:val="20"/>
        </w:rPr>
        <w:t>vind</w:t>
      </w:r>
      <w:r w:rsidR="002C0204" w:rsidRPr="00F5663A">
        <w:rPr>
          <w:szCs w:val="20"/>
        </w:rPr>
        <w:t>t</w:t>
      </w:r>
      <w:r w:rsidRPr="00F5663A">
        <w:rPr>
          <w:szCs w:val="20"/>
        </w:rPr>
        <w:t xml:space="preserve"> waarbij je achteruitgang van de hersenen k</w:t>
      </w:r>
      <w:r w:rsidR="00A97274">
        <w:rPr>
          <w:szCs w:val="20"/>
        </w:rPr>
        <w:t>unt waarnemen. Je hebt dementie</w:t>
      </w:r>
      <w:r w:rsidRPr="00F5663A">
        <w:rPr>
          <w:szCs w:val="20"/>
        </w:rPr>
        <w:t>vormen die geleideli</w:t>
      </w:r>
      <w:r w:rsidR="00A97274">
        <w:rPr>
          <w:szCs w:val="20"/>
        </w:rPr>
        <w:t>jk verlopen en je hebt dementie</w:t>
      </w:r>
      <w:r w:rsidRPr="00F5663A">
        <w:rPr>
          <w:szCs w:val="20"/>
        </w:rPr>
        <w:t>vormen die schoksgewijs verlopen. De eerste verschijnselen die je als medewerker kunt waarnemen zijn het niet meer opnemen van nieuwe informatie en/of gedragsveranderingen bij de cliënt. Voor cliënten betekent dit dat zij de controle over dagelijkse dingen verliezen. Cliënten kunnen hierdoor bang</w:t>
      </w:r>
      <w:r w:rsidR="00A97274">
        <w:rPr>
          <w:szCs w:val="20"/>
        </w:rPr>
        <w:t>,</w:t>
      </w:r>
      <w:r w:rsidRPr="00F5663A">
        <w:rPr>
          <w:szCs w:val="20"/>
        </w:rPr>
        <w:t xml:space="preserve"> achterdochtig of </w:t>
      </w:r>
      <w:r w:rsidR="00A97274">
        <w:rPr>
          <w:szCs w:val="20"/>
        </w:rPr>
        <w:t xml:space="preserve">er </w:t>
      </w:r>
      <w:r w:rsidRPr="00F5663A">
        <w:rPr>
          <w:szCs w:val="20"/>
        </w:rPr>
        <w:t xml:space="preserve">boos om worden. Bij cliënten zie je vaak dat de nieuwe dingen moeilijk zijn terwijl de dingen die heel vroeg in hun leven aangeleerd zijn nog makkelijk gaan. Voor </w:t>
      </w:r>
      <w:r w:rsidR="00C75F99" w:rsidRPr="00F5663A">
        <w:rPr>
          <w:szCs w:val="20"/>
        </w:rPr>
        <w:t xml:space="preserve">de </w:t>
      </w:r>
      <w:r w:rsidRPr="00F5663A">
        <w:rPr>
          <w:szCs w:val="20"/>
        </w:rPr>
        <w:t>medewerker beteken</w:t>
      </w:r>
      <w:r w:rsidR="00C75F99" w:rsidRPr="00F5663A">
        <w:rPr>
          <w:szCs w:val="20"/>
        </w:rPr>
        <w:t>t</w:t>
      </w:r>
      <w:r w:rsidRPr="00F5663A">
        <w:rPr>
          <w:szCs w:val="20"/>
        </w:rPr>
        <w:t xml:space="preserve"> dit dat zij deze fase</w:t>
      </w:r>
      <w:r w:rsidR="00792844" w:rsidRPr="00F5663A">
        <w:rPr>
          <w:szCs w:val="20"/>
        </w:rPr>
        <w:t>n</w:t>
      </w:r>
      <w:r w:rsidRPr="00F5663A">
        <w:rPr>
          <w:szCs w:val="20"/>
        </w:rPr>
        <w:t xml:space="preserve"> </w:t>
      </w:r>
      <w:r w:rsidR="00792844" w:rsidRPr="00F5663A">
        <w:rPr>
          <w:szCs w:val="20"/>
        </w:rPr>
        <w:t xml:space="preserve">en de verschillende vormen van dementie </w:t>
      </w:r>
      <w:r w:rsidRPr="00F5663A">
        <w:rPr>
          <w:szCs w:val="20"/>
        </w:rPr>
        <w:t>moeten kunnen herkennen</w:t>
      </w:r>
      <w:r w:rsidR="00792844" w:rsidRPr="00F5663A">
        <w:rPr>
          <w:szCs w:val="20"/>
        </w:rPr>
        <w:t xml:space="preserve">. Als een </w:t>
      </w:r>
      <w:r w:rsidRPr="00F5663A">
        <w:rPr>
          <w:szCs w:val="20"/>
        </w:rPr>
        <w:t xml:space="preserve">medewerker in staat </w:t>
      </w:r>
      <w:r w:rsidR="00792844" w:rsidRPr="00F5663A">
        <w:rPr>
          <w:szCs w:val="20"/>
        </w:rPr>
        <w:t xml:space="preserve">is om de vormen en de fasen te herkennen dan is de medewerker goed in staat </w:t>
      </w:r>
      <w:r w:rsidRPr="00F5663A">
        <w:rPr>
          <w:szCs w:val="20"/>
        </w:rPr>
        <w:t xml:space="preserve">om de cliënt te ondersteunen </w:t>
      </w:r>
      <w:r w:rsidR="00A15452" w:rsidRPr="00F5663A">
        <w:rPr>
          <w:szCs w:val="20"/>
        </w:rPr>
        <w:t xml:space="preserve">en </w:t>
      </w:r>
      <w:r w:rsidR="00C75F99" w:rsidRPr="00F5663A">
        <w:rPr>
          <w:szCs w:val="20"/>
        </w:rPr>
        <w:t xml:space="preserve">te </w:t>
      </w:r>
      <w:r w:rsidR="00A15452" w:rsidRPr="00F5663A">
        <w:rPr>
          <w:szCs w:val="20"/>
        </w:rPr>
        <w:t xml:space="preserve">begeleiden </w:t>
      </w:r>
      <w:r w:rsidRPr="00F5663A">
        <w:rPr>
          <w:szCs w:val="20"/>
        </w:rPr>
        <w:t>bij het ui</w:t>
      </w:r>
      <w:r w:rsidR="00792844" w:rsidRPr="00F5663A">
        <w:rPr>
          <w:szCs w:val="20"/>
        </w:rPr>
        <w:t>t</w:t>
      </w:r>
      <w:r w:rsidRPr="00F5663A">
        <w:rPr>
          <w:szCs w:val="20"/>
        </w:rPr>
        <w:t xml:space="preserve">voeren van de dagelijkse dingen. </w:t>
      </w:r>
      <w:r w:rsidR="00A15452" w:rsidRPr="00F5663A">
        <w:rPr>
          <w:szCs w:val="20"/>
        </w:rPr>
        <w:t>H</w:t>
      </w:r>
      <w:r w:rsidRPr="00F5663A">
        <w:rPr>
          <w:szCs w:val="20"/>
        </w:rPr>
        <w:t>ier</w:t>
      </w:r>
      <w:r w:rsidR="00A15452" w:rsidRPr="00F5663A">
        <w:rPr>
          <w:szCs w:val="20"/>
        </w:rPr>
        <w:t xml:space="preserve">door kan het zijn dat </w:t>
      </w:r>
      <w:r w:rsidR="008B7F7E" w:rsidRPr="00F5663A">
        <w:rPr>
          <w:szCs w:val="20"/>
        </w:rPr>
        <w:t xml:space="preserve">een </w:t>
      </w:r>
      <w:r w:rsidRPr="00F5663A">
        <w:rPr>
          <w:szCs w:val="20"/>
        </w:rPr>
        <w:t>cliënt zolang mogelijk in de bekende en veilig</w:t>
      </w:r>
      <w:r w:rsidR="00A97274">
        <w:rPr>
          <w:szCs w:val="20"/>
        </w:rPr>
        <w:t>e</w:t>
      </w:r>
      <w:r w:rsidRPr="00F5663A">
        <w:rPr>
          <w:szCs w:val="20"/>
        </w:rPr>
        <w:t xml:space="preserve"> omgeving </w:t>
      </w:r>
      <w:r w:rsidR="00A15452" w:rsidRPr="00F5663A">
        <w:rPr>
          <w:szCs w:val="20"/>
        </w:rPr>
        <w:t xml:space="preserve">kan </w:t>
      </w:r>
      <w:r w:rsidRPr="00F5663A">
        <w:rPr>
          <w:szCs w:val="20"/>
        </w:rPr>
        <w:t>blijven</w:t>
      </w:r>
      <w:r w:rsidR="00A15452" w:rsidRPr="00F5663A">
        <w:rPr>
          <w:szCs w:val="20"/>
        </w:rPr>
        <w:t xml:space="preserve"> wonen</w:t>
      </w:r>
      <w:r w:rsidRPr="00F5663A">
        <w:rPr>
          <w:szCs w:val="20"/>
        </w:rPr>
        <w:t xml:space="preserve">. </w:t>
      </w:r>
    </w:p>
    <w:p w14:paraId="43432FEA" w14:textId="77777777" w:rsidR="00B4712B" w:rsidRDefault="00E50E0E" w:rsidP="003741A0">
      <w:pPr>
        <w:jc w:val="both"/>
        <w:rPr>
          <w:color w:val="FF0000"/>
          <w:szCs w:val="20"/>
        </w:rPr>
      </w:pPr>
      <w:r w:rsidRPr="00F5663A">
        <w:rPr>
          <w:szCs w:val="20"/>
        </w:rPr>
        <w:t>De bekendste vormen zijn</w:t>
      </w:r>
      <w:r w:rsidR="002C0204" w:rsidRPr="00F5663A">
        <w:rPr>
          <w:szCs w:val="20"/>
        </w:rPr>
        <w:t xml:space="preserve"> vasculaire dementie, </w:t>
      </w:r>
      <w:r w:rsidR="00A97274">
        <w:rPr>
          <w:szCs w:val="20"/>
        </w:rPr>
        <w:t>P</w:t>
      </w:r>
      <w:r w:rsidR="002C0204" w:rsidRPr="00F5663A">
        <w:rPr>
          <w:szCs w:val="20"/>
        </w:rPr>
        <w:t>arkinson dementie en Alzheimer.</w:t>
      </w:r>
      <w:r w:rsidR="00A15452" w:rsidRPr="00F5663A">
        <w:rPr>
          <w:szCs w:val="20"/>
        </w:rPr>
        <w:t xml:space="preserve"> </w:t>
      </w:r>
      <w:r w:rsidR="002C0204" w:rsidRPr="00F5663A">
        <w:rPr>
          <w:szCs w:val="20"/>
        </w:rPr>
        <w:t>De beschrijving van deze ziektebeelden zijn te vinden in bijlage</w:t>
      </w:r>
      <w:r w:rsidR="005948A5" w:rsidRPr="00F5663A">
        <w:rPr>
          <w:szCs w:val="20"/>
        </w:rPr>
        <w:t xml:space="preserve"> 11.</w:t>
      </w:r>
      <w:r w:rsidR="005948A5" w:rsidRPr="00F5663A">
        <w:rPr>
          <w:color w:val="FF0000"/>
          <w:szCs w:val="20"/>
        </w:rPr>
        <w:t xml:space="preserve"> </w:t>
      </w:r>
    </w:p>
    <w:p w14:paraId="43432FEB" w14:textId="77777777" w:rsidR="003741A0" w:rsidRPr="00F5663A" w:rsidRDefault="003741A0" w:rsidP="003741A0">
      <w:pPr>
        <w:jc w:val="both"/>
        <w:rPr>
          <w:szCs w:val="20"/>
        </w:rPr>
      </w:pPr>
    </w:p>
    <w:p w14:paraId="43432FEC" w14:textId="77777777" w:rsidR="002A0387" w:rsidRPr="00F5663A" w:rsidRDefault="008B7F7E" w:rsidP="002A0387">
      <w:pPr>
        <w:pStyle w:val="Kop2"/>
        <w:rPr>
          <w:szCs w:val="20"/>
        </w:rPr>
      </w:pPr>
      <w:bookmarkStart w:id="306" w:name="_Toc356493824"/>
      <w:bookmarkStart w:id="307" w:name="_Toc356636035"/>
      <w:bookmarkStart w:id="308" w:name="_Toc356986590"/>
      <w:r w:rsidRPr="00F5663A">
        <w:rPr>
          <w:szCs w:val="20"/>
        </w:rPr>
        <w:t xml:space="preserve">4.4 </w:t>
      </w:r>
      <w:r w:rsidR="002A0387" w:rsidRPr="00F5663A">
        <w:rPr>
          <w:szCs w:val="20"/>
        </w:rPr>
        <w:t>Pa</w:t>
      </w:r>
      <w:r w:rsidR="00A15452" w:rsidRPr="00F5663A">
        <w:rPr>
          <w:szCs w:val="20"/>
        </w:rPr>
        <w:t>l</w:t>
      </w:r>
      <w:r w:rsidR="002A0387" w:rsidRPr="00F5663A">
        <w:rPr>
          <w:szCs w:val="20"/>
        </w:rPr>
        <w:t>liatieve zorg</w:t>
      </w:r>
      <w:bookmarkEnd w:id="306"/>
      <w:bookmarkEnd w:id="307"/>
      <w:bookmarkEnd w:id="308"/>
    </w:p>
    <w:p w14:paraId="43432FED" w14:textId="77777777" w:rsidR="009321D0" w:rsidRDefault="005F5927" w:rsidP="00A4473D">
      <w:pPr>
        <w:jc w:val="both"/>
        <w:rPr>
          <w:szCs w:val="20"/>
        </w:rPr>
      </w:pPr>
      <w:r w:rsidRPr="00F5663A">
        <w:rPr>
          <w:szCs w:val="20"/>
        </w:rPr>
        <w:t>Vanuit een meerjarenstudie</w:t>
      </w:r>
      <w:r w:rsidR="00A4473D" w:rsidRPr="00F5663A">
        <w:rPr>
          <w:szCs w:val="20"/>
        </w:rPr>
        <w:t xml:space="preserve"> over palliatieve zorg</w:t>
      </w:r>
      <w:r w:rsidRPr="00F5663A">
        <w:rPr>
          <w:szCs w:val="20"/>
        </w:rPr>
        <w:t xml:space="preserve"> van </w:t>
      </w:r>
      <w:r w:rsidR="00A4473D" w:rsidRPr="00F5663A">
        <w:rPr>
          <w:szCs w:val="20"/>
        </w:rPr>
        <w:t>onderzoeksinstituut IVA blijkt d</w:t>
      </w:r>
      <w:r w:rsidRPr="00F5663A">
        <w:rPr>
          <w:szCs w:val="20"/>
        </w:rPr>
        <w:t xml:space="preserve">at de sterfte aan </w:t>
      </w:r>
      <w:r w:rsidR="00E944A0" w:rsidRPr="00F5663A">
        <w:rPr>
          <w:szCs w:val="20"/>
        </w:rPr>
        <w:t>chronische</w:t>
      </w:r>
      <w:r w:rsidRPr="00F5663A">
        <w:rPr>
          <w:szCs w:val="20"/>
        </w:rPr>
        <w:t xml:space="preserve"> ziekten</w:t>
      </w:r>
      <w:r w:rsidR="00E944A0" w:rsidRPr="00F5663A">
        <w:rPr>
          <w:szCs w:val="20"/>
        </w:rPr>
        <w:t xml:space="preserve"> en kanker de komende jaren zal stijgen met 0,7% per jaar. Van de cliënten met een chronische aandoening sterft volgens het </w:t>
      </w:r>
      <w:r w:rsidR="00E506C9" w:rsidRPr="00F5663A">
        <w:rPr>
          <w:szCs w:val="20"/>
        </w:rPr>
        <w:t xml:space="preserve">rapport </w:t>
      </w:r>
      <w:r w:rsidR="00D07271">
        <w:rPr>
          <w:szCs w:val="20"/>
        </w:rPr>
        <w:t>“</w:t>
      </w:r>
      <w:r w:rsidR="006A2975" w:rsidRPr="00F5663A">
        <w:rPr>
          <w:szCs w:val="20"/>
        </w:rPr>
        <w:t>W</w:t>
      </w:r>
      <w:r w:rsidR="00331600" w:rsidRPr="00F5663A">
        <w:rPr>
          <w:szCs w:val="20"/>
        </w:rPr>
        <w:t>aar wilt u doodgaan</w:t>
      </w:r>
      <w:r w:rsidR="006A2975" w:rsidRPr="00F5663A">
        <w:rPr>
          <w:szCs w:val="20"/>
        </w:rPr>
        <w:t>?</w:t>
      </w:r>
      <w:r w:rsidR="00D07271">
        <w:rPr>
          <w:szCs w:val="20"/>
        </w:rPr>
        <w:t>”</w:t>
      </w:r>
      <w:r w:rsidR="00331600" w:rsidRPr="00F5663A">
        <w:rPr>
          <w:szCs w:val="20"/>
        </w:rPr>
        <w:t xml:space="preserve"> </w:t>
      </w:r>
      <w:r w:rsidR="00D07271">
        <w:rPr>
          <w:szCs w:val="20"/>
        </w:rPr>
        <w:t xml:space="preserve">, </w:t>
      </w:r>
      <w:r w:rsidR="00331600" w:rsidRPr="00F5663A">
        <w:rPr>
          <w:szCs w:val="20"/>
        </w:rPr>
        <w:t>van het onderzoeksinstituut IVA,</w:t>
      </w:r>
      <w:r w:rsidR="00E944A0" w:rsidRPr="00F5663A">
        <w:rPr>
          <w:szCs w:val="20"/>
        </w:rPr>
        <w:t xml:space="preserve"> 32% </w:t>
      </w:r>
      <w:r w:rsidR="006A2975" w:rsidRPr="00F5663A">
        <w:rPr>
          <w:szCs w:val="20"/>
        </w:rPr>
        <w:t xml:space="preserve">van de Nederlanders </w:t>
      </w:r>
      <w:r w:rsidR="00E944A0" w:rsidRPr="00F5663A">
        <w:rPr>
          <w:szCs w:val="20"/>
        </w:rPr>
        <w:t xml:space="preserve">thuis. Op basis van deze gegevens kan </w:t>
      </w:r>
      <w:r w:rsidR="006A2975" w:rsidRPr="00F5663A">
        <w:rPr>
          <w:szCs w:val="20"/>
        </w:rPr>
        <w:t xml:space="preserve">helaas </w:t>
      </w:r>
      <w:r w:rsidR="00E944A0" w:rsidRPr="00F5663A">
        <w:rPr>
          <w:szCs w:val="20"/>
        </w:rPr>
        <w:t>niet worden vastgesteld hoeveel mensen behoefte hebben aan palliatieve zorg. In 2006 overle</w:t>
      </w:r>
      <w:r w:rsidR="006A2975" w:rsidRPr="00F5663A">
        <w:rPr>
          <w:szCs w:val="20"/>
        </w:rPr>
        <w:t>den 135.000 mensen in Nederland,</w:t>
      </w:r>
      <w:r w:rsidR="00E944A0" w:rsidRPr="00F5663A">
        <w:rPr>
          <w:szCs w:val="20"/>
        </w:rPr>
        <w:t xml:space="preserve"> 54% van deze mensen overleden aan ee</w:t>
      </w:r>
      <w:r w:rsidR="00331600" w:rsidRPr="00F5663A">
        <w:rPr>
          <w:szCs w:val="20"/>
        </w:rPr>
        <w:t>n</w:t>
      </w:r>
      <w:r w:rsidR="00CD5A54" w:rsidRPr="00F5663A">
        <w:rPr>
          <w:szCs w:val="20"/>
        </w:rPr>
        <w:t xml:space="preserve"> niet acute aandoening </w:t>
      </w:r>
      <w:r w:rsidR="00FA3F31">
        <w:rPr>
          <w:szCs w:val="20"/>
        </w:rPr>
        <w:t xml:space="preserve">zoals </w:t>
      </w:r>
      <w:r w:rsidR="00E944A0" w:rsidRPr="00F5663A">
        <w:rPr>
          <w:szCs w:val="20"/>
        </w:rPr>
        <w:t>ka</w:t>
      </w:r>
      <w:r w:rsidR="00924D02" w:rsidRPr="00F5663A">
        <w:rPr>
          <w:szCs w:val="20"/>
        </w:rPr>
        <w:t>nker, CVA, dementie, multimorbiditeit</w:t>
      </w:r>
      <w:r w:rsidR="00FA3F31">
        <w:rPr>
          <w:szCs w:val="20"/>
        </w:rPr>
        <w:t xml:space="preserve"> of</w:t>
      </w:r>
      <w:r w:rsidR="00924D02" w:rsidRPr="00F5663A">
        <w:rPr>
          <w:szCs w:val="20"/>
        </w:rPr>
        <w:t xml:space="preserve"> </w:t>
      </w:r>
      <w:r w:rsidR="00D07271">
        <w:rPr>
          <w:szCs w:val="20"/>
        </w:rPr>
        <w:t>P</w:t>
      </w:r>
      <w:r w:rsidR="00924D02" w:rsidRPr="00F5663A">
        <w:rPr>
          <w:szCs w:val="20"/>
        </w:rPr>
        <w:t>arkinson</w:t>
      </w:r>
      <w:r w:rsidR="00331600" w:rsidRPr="00F5663A">
        <w:rPr>
          <w:noProof/>
          <w:szCs w:val="20"/>
        </w:rPr>
        <w:t xml:space="preserve"> (IVA, 2005)</w:t>
      </w:r>
      <w:r w:rsidR="00E944A0" w:rsidRPr="00F5663A">
        <w:rPr>
          <w:szCs w:val="20"/>
        </w:rPr>
        <w:t>.</w:t>
      </w:r>
      <w:r w:rsidR="00331600" w:rsidRPr="00F5663A">
        <w:rPr>
          <w:szCs w:val="20"/>
        </w:rPr>
        <w:t xml:space="preserve"> Uit hetzelfde rapport blijkt dat drie van de vier Nederlanders thuis zou willen sterven. Dit heeft vooral te maken met de intimiteit en vertrouwde huiselijke sfeer. Ook is er thuis vaak een partner aanwezig die ondersteuning </w:t>
      </w:r>
      <w:r w:rsidR="00677FCA" w:rsidRPr="00F5663A">
        <w:rPr>
          <w:szCs w:val="20"/>
        </w:rPr>
        <w:t xml:space="preserve">en continuïteit van zorg </w:t>
      </w:r>
      <w:r w:rsidR="00331600" w:rsidRPr="00F5663A">
        <w:rPr>
          <w:szCs w:val="20"/>
        </w:rPr>
        <w:t xml:space="preserve">kan </w:t>
      </w:r>
      <w:r w:rsidR="006A2975" w:rsidRPr="00F5663A">
        <w:rPr>
          <w:szCs w:val="20"/>
        </w:rPr>
        <w:t>geven</w:t>
      </w:r>
      <w:r w:rsidR="00331600" w:rsidRPr="00F5663A">
        <w:rPr>
          <w:szCs w:val="20"/>
        </w:rPr>
        <w:t>. Is er geen partner en geen mantelzorgnetwerk aanwezig dan wordt het moeilijk om de voorkeur van de cli</w:t>
      </w:r>
      <w:r w:rsidR="00677FCA" w:rsidRPr="00F5663A">
        <w:rPr>
          <w:szCs w:val="20"/>
        </w:rPr>
        <w:t xml:space="preserve">ënt waar te maken. </w:t>
      </w:r>
      <w:r w:rsidR="006A2975" w:rsidRPr="00F5663A">
        <w:rPr>
          <w:szCs w:val="20"/>
        </w:rPr>
        <w:t>Dit omdat vanuit de NHG wordt gesteld dat palliatieve zorg</w:t>
      </w:r>
      <w:r w:rsidR="00FA3F31">
        <w:rPr>
          <w:szCs w:val="20"/>
        </w:rPr>
        <w:t xml:space="preserve"> </w:t>
      </w:r>
      <w:r w:rsidR="006A2975" w:rsidRPr="00F5663A">
        <w:rPr>
          <w:szCs w:val="20"/>
        </w:rPr>
        <w:t>bij uitstek 24 uur is</w:t>
      </w:r>
      <w:r w:rsidR="006A2975" w:rsidRPr="00F5663A">
        <w:rPr>
          <w:noProof/>
          <w:szCs w:val="20"/>
        </w:rPr>
        <w:t xml:space="preserve"> (NHG, 2012)</w:t>
      </w:r>
      <w:r w:rsidR="006A2975" w:rsidRPr="00F5663A">
        <w:rPr>
          <w:szCs w:val="20"/>
        </w:rPr>
        <w:t xml:space="preserve">. </w:t>
      </w:r>
      <w:r w:rsidR="00C205B3" w:rsidRPr="00F5663A">
        <w:rPr>
          <w:szCs w:val="20"/>
        </w:rPr>
        <w:t xml:space="preserve">Volgens het rapport van de IVA, </w:t>
      </w:r>
      <w:r w:rsidR="00677FCA" w:rsidRPr="00F5663A">
        <w:rPr>
          <w:szCs w:val="20"/>
        </w:rPr>
        <w:t>vind</w:t>
      </w:r>
      <w:r w:rsidR="007A017E" w:rsidRPr="00F5663A">
        <w:rPr>
          <w:szCs w:val="20"/>
        </w:rPr>
        <w:t>t</w:t>
      </w:r>
      <w:r w:rsidR="00677FCA" w:rsidRPr="00F5663A">
        <w:rPr>
          <w:szCs w:val="20"/>
        </w:rPr>
        <w:t xml:space="preserve"> de beslissing om thuis te sterven altijd plaats in kleine kring. </w:t>
      </w:r>
      <w:r w:rsidR="00C205B3" w:rsidRPr="00F5663A">
        <w:rPr>
          <w:szCs w:val="20"/>
        </w:rPr>
        <w:t>Het</w:t>
      </w:r>
      <w:r w:rsidR="00677FCA" w:rsidRPr="00F5663A">
        <w:rPr>
          <w:szCs w:val="20"/>
        </w:rPr>
        <w:t xml:space="preserve"> blijkt ook dat er een enorme sterke wil is om iemand thuis te laten sterven. Dit komt zowel van de kant van de terminale cliënt als van </w:t>
      </w:r>
      <w:r w:rsidR="00911D0F">
        <w:rPr>
          <w:szCs w:val="20"/>
        </w:rPr>
        <w:t xml:space="preserve">de </w:t>
      </w:r>
      <w:r w:rsidR="00C205B3" w:rsidRPr="00F5663A">
        <w:rPr>
          <w:szCs w:val="20"/>
        </w:rPr>
        <w:t xml:space="preserve">kant van </w:t>
      </w:r>
      <w:r w:rsidR="00677FCA" w:rsidRPr="00F5663A">
        <w:rPr>
          <w:szCs w:val="20"/>
        </w:rPr>
        <w:t>de familie.</w:t>
      </w:r>
      <w:r w:rsidR="00C205B3" w:rsidRPr="00F5663A">
        <w:rPr>
          <w:szCs w:val="20"/>
        </w:rPr>
        <w:t xml:space="preserve"> O</w:t>
      </w:r>
      <w:r w:rsidR="00677FCA" w:rsidRPr="00F5663A">
        <w:rPr>
          <w:szCs w:val="20"/>
        </w:rPr>
        <w:t xml:space="preserve">m thuis </w:t>
      </w:r>
      <w:r w:rsidR="002C0204" w:rsidRPr="00F5663A">
        <w:rPr>
          <w:szCs w:val="20"/>
        </w:rPr>
        <w:t xml:space="preserve">te kunnen </w:t>
      </w:r>
      <w:r w:rsidR="00677FCA" w:rsidRPr="00F5663A">
        <w:rPr>
          <w:szCs w:val="20"/>
        </w:rPr>
        <w:t xml:space="preserve">sterven </w:t>
      </w:r>
      <w:r w:rsidR="00C205B3" w:rsidRPr="00F5663A">
        <w:rPr>
          <w:szCs w:val="20"/>
        </w:rPr>
        <w:t xml:space="preserve">is het wel van belang </w:t>
      </w:r>
      <w:r w:rsidR="00677FCA" w:rsidRPr="00F5663A">
        <w:rPr>
          <w:szCs w:val="20"/>
        </w:rPr>
        <w:t xml:space="preserve">dat de zorg rondom de cliënt </w:t>
      </w:r>
      <w:r w:rsidR="00C205B3" w:rsidRPr="00F5663A">
        <w:rPr>
          <w:szCs w:val="20"/>
        </w:rPr>
        <w:t>goed geregeld is. I</w:t>
      </w:r>
      <w:r w:rsidR="002C0204" w:rsidRPr="00F5663A">
        <w:rPr>
          <w:szCs w:val="20"/>
        </w:rPr>
        <w:t>n de begin</w:t>
      </w:r>
      <w:r w:rsidR="00677FCA" w:rsidRPr="00F5663A">
        <w:rPr>
          <w:szCs w:val="20"/>
        </w:rPr>
        <w:t xml:space="preserve">fase </w:t>
      </w:r>
      <w:r w:rsidR="00C205B3" w:rsidRPr="00F5663A">
        <w:rPr>
          <w:szCs w:val="20"/>
        </w:rPr>
        <w:t xml:space="preserve">kan </w:t>
      </w:r>
      <w:r w:rsidR="00677FCA" w:rsidRPr="00F5663A">
        <w:rPr>
          <w:szCs w:val="20"/>
        </w:rPr>
        <w:t>nog alleen met familie en mantelzorgers worden</w:t>
      </w:r>
      <w:r w:rsidR="00C205B3" w:rsidRPr="00F5663A">
        <w:rPr>
          <w:szCs w:val="20"/>
        </w:rPr>
        <w:t xml:space="preserve"> gewerkt,</w:t>
      </w:r>
      <w:r w:rsidR="00677FCA" w:rsidRPr="00F5663A">
        <w:rPr>
          <w:szCs w:val="20"/>
        </w:rPr>
        <w:t xml:space="preserve"> in de latere fasen moet er steeds meer professionaliteit toegelaten worden zoals huisarts, zorg thuis en andere vrijwilligers. Veel cliënten hebben hier moeite mee omdat zij </w:t>
      </w:r>
      <w:r w:rsidR="007A017E" w:rsidRPr="00F5663A">
        <w:rPr>
          <w:szCs w:val="20"/>
        </w:rPr>
        <w:t xml:space="preserve">het </w:t>
      </w:r>
      <w:r w:rsidR="00677FCA" w:rsidRPr="00F5663A">
        <w:rPr>
          <w:szCs w:val="20"/>
        </w:rPr>
        <w:t>gevoel hebben hun autonomie op te geven</w:t>
      </w:r>
      <w:r w:rsidR="00C205B3" w:rsidRPr="00F5663A">
        <w:rPr>
          <w:szCs w:val="20"/>
        </w:rPr>
        <w:t>,</w:t>
      </w:r>
      <w:r w:rsidR="00677FCA" w:rsidRPr="00F5663A">
        <w:rPr>
          <w:szCs w:val="20"/>
        </w:rPr>
        <w:t xml:space="preserve"> zo blijkt uit het rapport. In het rapport komt naar voren dat </w:t>
      </w:r>
      <w:r w:rsidR="00DF4A7F" w:rsidRPr="00F5663A">
        <w:rPr>
          <w:szCs w:val="20"/>
        </w:rPr>
        <w:t xml:space="preserve">het voor </w:t>
      </w:r>
      <w:r w:rsidR="00677FCA" w:rsidRPr="00F5663A">
        <w:rPr>
          <w:szCs w:val="20"/>
        </w:rPr>
        <w:t xml:space="preserve">cliënten </w:t>
      </w:r>
      <w:r w:rsidR="00DF4A7F" w:rsidRPr="00F5663A">
        <w:rPr>
          <w:szCs w:val="20"/>
        </w:rPr>
        <w:t xml:space="preserve">belangrijk is dat de situatie beheersbaar en onder controle is. De cliënt “wil er van </w:t>
      </w:r>
      <w:r w:rsidR="00911D0F">
        <w:rPr>
          <w:szCs w:val="20"/>
        </w:rPr>
        <w:t>verzekerd zijn dat alle hulp zo</w:t>
      </w:r>
      <w:r w:rsidR="00DF4A7F" w:rsidRPr="00F5663A">
        <w:rPr>
          <w:szCs w:val="20"/>
        </w:rPr>
        <w:t>nodig bijtijds beschikbaar is. Daarnaast is controle over pijn van het grootste belang”. Voor de cli</w:t>
      </w:r>
      <w:r w:rsidR="00C205B3" w:rsidRPr="00F5663A">
        <w:rPr>
          <w:szCs w:val="20"/>
        </w:rPr>
        <w:t>ënt is dus van</w:t>
      </w:r>
      <w:r w:rsidR="00DF4A7F" w:rsidRPr="00F5663A">
        <w:rPr>
          <w:szCs w:val="20"/>
        </w:rPr>
        <w:t xml:space="preserve"> belang dat er door de medewerker </w:t>
      </w:r>
      <w:r w:rsidR="004C5332" w:rsidRPr="00F5663A">
        <w:rPr>
          <w:szCs w:val="20"/>
        </w:rPr>
        <w:t xml:space="preserve">van zorg thuis </w:t>
      </w:r>
      <w:r w:rsidR="00DF4A7F" w:rsidRPr="00F5663A">
        <w:rPr>
          <w:szCs w:val="20"/>
        </w:rPr>
        <w:t xml:space="preserve">duidelijke en heldere afspraken </w:t>
      </w:r>
      <w:r w:rsidR="004C5332" w:rsidRPr="00F5663A">
        <w:rPr>
          <w:szCs w:val="20"/>
        </w:rPr>
        <w:t>gemaakt worden</w:t>
      </w:r>
      <w:r w:rsidR="00C205B3" w:rsidRPr="00F5663A">
        <w:rPr>
          <w:szCs w:val="20"/>
        </w:rPr>
        <w:t xml:space="preserve">. Als </w:t>
      </w:r>
      <w:r w:rsidR="00DF4A7F" w:rsidRPr="00F5663A">
        <w:rPr>
          <w:szCs w:val="20"/>
        </w:rPr>
        <w:t xml:space="preserve">dit </w:t>
      </w:r>
      <w:r w:rsidR="008B7F7E" w:rsidRPr="00F5663A">
        <w:rPr>
          <w:szCs w:val="20"/>
        </w:rPr>
        <w:t>gebeurd</w:t>
      </w:r>
      <w:r w:rsidR="00C205B3" w:rsidRPr="00F5663A">
        <w:rPr>
          <w:szCs w:val="20"/>
        </w:rPr>
        <w:t xml:space="preserve"> </w:t>
      </w:r>
      <w:r w:rsidR="00DF4A7F" w:rsidRPr="00F5663A">
        <w:rPr>
          <w:szCs w:val="20"/>
        </w:rPr>
        <w:t>zal</w:t>
      </w:r>
      <w:r w:rsidR="00C205B3" w:rsidRPr="00F5663A">
        <w:rPr>
          <w:szCs w:val="20"/>
        </w:rPr>
        <w:t xml:space="preserve"> dat</w:t>
      </w:r>
      <w:r w:rsidR="00DF4A7F" w:rsidRPr="00F5663A">
        <w:rPr>
          <w:szCs w:val="20"/>
        </w:rPr>
        <w:t xml:space="preserve"> bijdragen aan een goed</w:t>
      </w:r>
      <w:r w:rsidR="00C205B3" w:rsidRPr="00F5663A">
        <w:rPr>
          <w:szCs w:val="20"/>
        </w:rPr>
        <w:t>e</w:t>
      </w:r>
      <w:r w:rsidR="00DF4A7F" w:rsidRPr="00F5663A">
        <w:rPr>
          <w:szCs w:val="20"/>
        </w:rPr>
        <w:t xml:space="preserve"> gemoedsrust van de cliënt en de betrokken </w:t>
      </w:r>
      <w:r w:rsidR="00F92882" w:rsidRPr="00F5663A">
        <w:rPr>
          <w:szCs w:val="20"/>
        </w:rPr>
        <w:t>familie</w:t>
      </w:r>
      <w:r w:rsidR="00F92882" w:rsidRPr="00F5663A">
        <w:rPr>
          <w:noProof/>
          <w:szCs w:val="20"/>
        </w:rPr>
        <w:t xml:space="preserve"> </w:t>
      </w:r>
      <w:r w:rsidR="00DF4A7F" w:rsidRPr="00F5663A">
        <w:rPr>
          <w:noProof/>
          <w:szCs w:val="20"/>
        </w:rPr>
        <w:t>(IVA, 2005)</w:t>
      </w:r>
      <w:r w:rsidR="00DF4A7F" w:rsidRPr="00F5663A">
        <w:rPr>
          <w:szCs w:val="20"/>
        </w:rPr>
        <w:t>. Dit geldt vooral voor de terminale fase wanneer de intensiteit va</w:t>
      </w:r>
      <w:r w:rsidR="00911D0F">
        <w:rPr>
          <w:szCs w:val="20"/>
        </w:rPr>
        <w:t>n zorg toeneemt</w:t>
      </w:r>
      <w:r w:rsidR="00DF4A7F" w:rsidRPr="00F5663A">
        <w:rPr>
          <w:noProof/>
          <w:szCs w:val="20"/>
        </w:rPr>
        <w:t xml:space="preserve"> (NHG, 2012)</w:t>
      </w:r>
      <w:r w:rsidR="00DF4A7F" w:rsidRPr="00F5663A">
        <w:rPr>
          <w:szCs w:val="20"/>
        </w:rPr>
        <w:t xml:space="preserve">. </w:t>
      </w:r>
      <w:r w:rsidR="00B67BBD" w:rsidRPr="00F5663A">
        <w:rPr>
          <w:szCs w:val="20"/>
        </w:rPr>
        <w:t>Door</w:t>
      </w:r>
      <w:r w:rsidR="00DF4A7F" w:rsidRPr="00F5663A">
        <w:rPr>
          <w:szCs w:val="20"/>
        </w:rPr>
        <w:t xml:space="preserve"> de NHG wordt pal</w:t>
      </w:r>
      <w:r w:rsidR="004C5332" w:rsidRPr="00F5663A">
        <w:rPr>
          <w:szCs w:val="20"/>
        </w:rPr>
        <w:t xml:space="preserve">liatieve zorg als complexe zorg </w:t>
      </w:r>
      <w:r w:rsidR="003D1AF9" w:rsidRPr="00F5663A">
        <w:rPr>
          <w:szCs w:val="20"/>
        </w:rPr>
        <w:t>gezien</w:t>
      </w:r>
      <w:r w:rsidR="00DF4A7F" w:rsidRPr="00F5663A">
        <w:rPr>
          <w:szCs w:val="20"/>
        </w:rPr>
        <w:t>. “</w:t>
      </w:r>
      <w:r w:rsidR="00B67BBD" w:rsidRPr="00F5663A">
        <w:rPr>
          <w:szCs w:val="20"/>
        </w:rPr>
        <w:t>D</w:t>
      </w:r>
      <w:r w:rsidR="00DF4A7F" w:rsidRPr="00F5663A">
        <w:rPr>
          <w:szCs w:val="20"/>
        </w:rPr>
        <w:t>oor uiteenlopende en complexe zorgbehoefte is palliatieve zorg bij uitstek multidisciplinair van karakter waarbij professionals en vrijwilligers vaak samenwerken</w:t>
      </w:r>
      <w:r w:rsidR="006541F5" w:rsidRPr="00F5663A">
        <w:rPr>
          <w:szCs w:val="20"/>
        </w:rPr>
        <w:t>”. Uit onderzoek onder huisartsen blijkt dat de cliënt in de palliatieve fase</w:t>
      </w:r>
      <w:r w:rsidR="00DF4A7F" w:rsidRPr="00F5663A">
        <w:rPr>
          <w:szCs w:val="20"/>
        </w:rPr>
        <w:t xml:space="preserve"> </w:t>
      </w:r>
      <w:r w:rsidR="00911D0F">
        <w:rPr>
          <w:szCs w:val="20"/>
        </w:rPr>
        <w:t xml:space="preserve">met </w:t>
      </w:r>
      <w:r w:rsidR="006541F5" w:rsidRPr="00F5663A">
        <w:rPr>
          <w:szCs w:val="20"/>
        </w:rPr>
        <w:t>gemiddeld vier verschillende zorgverleners te maken heeft. Vroeger had de huisarts te maken met de wijkverpleegkundige</w:t>
      </w:r>
      <w:r w:rsidR="00AD242B">
        <w:rPr>
          <w:szCs w:val="20"/>
        </w:rPr>
        <w:t>,</w:t>
      </w:r>
      <w:r w:rsidR="006541F5" w:rsidRPr="00F5663A">
        <w:rPr>
          <w:szCs w:val="20"/>
        </w:rPr>
        <w:t xml:space="preserve"> zij coördineerde de zorg</w:t>
      </w:r>
      <w:r w:rsidR="00B67BBD" w:rsidRPr="00F5663A">
        <w:rPr>
          <w:szCs w:val="20"/>
        </w:rPr>
        <w:t>. N</w:t>
      </w:r>
      <w:r w:rsidR="006541F5" w:rsidRPr="00F5663A">
        <w:rPr>
          <w:szCs w:val="20"/>
        </w:rPr>
        <w:t>u zijn er binnen organisatie</w:t>
      </w:r>
      <w:r w:rsidR="00AD242B">
        <w:rPr>
          <w:szCs w:val="20"/>
        </w:rPr>
        <w:t>s</w:t>
      </w:r>
      <w:r w:rsidR="006541F5" w:rsidRPr="00F5663A">
        <w:rPr>
          <w:szCs w:val="20"/>
        </w:rPr>
        <w:t xml:space="preserve"> meerdere gespecialiseerde medewerkers, volgens het rapport </w:t>
      </w:r>
      <w:r w:rsidR="00AD242B">
        <w:rPr>
          <w:szCs w:val="20"/>
        </w:rPr>
        <w:t>“</w:t>
      </w:r>
      <w:r w:rsidR="006541F5" w:rsidRPr="00F5663A">
        <w:rPr>
          <w:szCs w:val="20"/>
        </w:rPr>
        <w:t>Huisarts en palliatieve zorg</w:t>
      </w:r>
      <w:r w:rsidR="00AD242B">
        <w:rPr>
          <w:szCs w:val="20"/>
        </w:rPr>
        <w:t>”</w:t>
      </w:r>
      <w:r w:rsidR="006541F5" w:rsidRPr="00F5663A">
        <w:rPr>
          <w:szCs w:val="20"/>
        </w:rPr>
        <w:t xml:space="preserve"> bemoeilijk</w:t>
      </w:r>
      <w:r w:rsidR="00AD242B">
        <w:rPr>
          <w:szCs w:val="20"/>
        </w:rPr>
        <w:t>t</w:t>
      </w:r>
      <w:r w:rsidR="006541F5" w:rsidRPr="00F5663A">
        <w:rPr>
          <w:szCs w:val="20"/>
        </w:rPr>
        <w:t xml:space="preserve"> dit de coördinatie van het zorgproces rondom de palliatieve cliënt.</w:t>
      </w:r>
      <w:r w:rsidR="00B67BBD" w:rsidRPr="00F5663A">
        <w:rPr>
          <w:szCs w:val="20"/>
        </w:rPr>
        <w:t xml:space="preserve"> Volgens de NHG vergt goede palliatieve zorg een zorgdossier voor de cliënt. Hierin kunnen wensen en </w:t>
      </w:r>
      <w:r w:rsidR="00B67BBD" w:rsidRPr="00F5663A">
        <w:rPr>
          <w:szCs w:val="20"/>
        </w:rPr>
        <w:lastRenderedPageBreak/>
        <w:t>behandelingen opgeschreven worden zodat dit voor alle hulpverleners duidelijk is. Dit zal ten goede komen aan de samenwerking</w:t>
      </w:r>
      <w:r w:rsidR="006541F5" w:rsidRPr="00F5663A">
        <w:rPr>
          <w:szCs w:val="20"/>
        </w:rPr>
        <w:t xml:space="preserve"> </w:t>
      </w:r>
      <w:r w:rsidR="00B67BBD" w:rsidRPr="00F5663A">
        <w:rPr>
          <w:szCs w:val="20"/>
        </w:rPr>
        <w:t>tussen professionals mantelzorgers en</w:t>
      </w:r>
      <w:r w:rsidR="006A2975" w:rsidRPr="00F5663A">
        <w:rPr>
          <w:szCs w:val="20"/>
        </w:rPr>
        <w:t xml:space="preserve"> </w:t>
      </w:r>
      <w:r w:rsidR="00B67BBD" w:rsidRPr="00F5663A">
        <w:rPr>
          <w:szCs w:val="20"/>
        </w:rPr>
        <w:t xml:space="preserve">vrijwilligers. Dit alles </w:t>
      </w:r>
      <w:r w:rsidR="006A2975" w:rsidRPr="00F5663A">
        <w:rPr>
          <w:szCs w:val="20"/>
        </w:rPr>
        <w:t>creëert</w:t>
      </w:r>
      <w:r w:rsidR="00B67BBD" w:rsidRPr="00F5663A">
        <w:rPr>
          <w:szCs w:val="20"/>
        </w:rPr>
        <w:t xml:space="preserve"> voor de cliënt een gevoel van veiligheid.</w:t>
      </w:r>
      <w:r w:rsidR="003D1AF9" w:rsidRPr="00F5663A">
        <w:rPr>
          <w:szCs w:val="20"/>
        </w:rPr>
        <w:t xml:space="preserve"> Binnen WIJdezorg wordt gewerkt met een zorgleefplan, dit komt ten goede aan de multidisciplinaire aanpak die nodig is voor de cliënt die palliatieve zorg nodig heeft. De medewerkers van zorg thuis hebben dit stuk onder controle.</w:t>
      </w:r>
    </w:p>
    <w:p w14:paraId="43432FEE" w14:textId="77777777" w:rsidR="003741A0" w:rsidRPr="00F5663A" w:rsidRDefault="003741A0" w:rsidP="00A4473D">
      <w:pPr>
        <w:jc w:val="both"/>
        <w:rPr>
          <w:szCs w:val="20"/>
        </w:rPr>
      </w:pPr>
    </w:p>
    <w:p w14:paraId="43432FEF" w14:textId="77777777" w:rsidR="00806051" w:rsidRPr="00F5663A" w:rsidRDefault="007E5B17" w:rsidP="00CD5A54">
      <w:pPr>
        <w:pStyle w:val="Kop2"/>
        <w:rPr>
          <w:szCs w:val="20"/>
        </w:rPr>
      </w:pPr>
      <w:bookmarkStart w:id="309" w:name="_Toc356493825"/>
      <w:bookmarkStart w:id="310" w:name="_Toc356636036"/>
      <w:bookmarkStart w:id="311" w:name="_Toc356986591"/>
      <w:r w:rsidRPr="00F5663A">
        <w:rPr>
          <w:szCs w:val="20"/>
        </w:rPr>
        <w:t>4</w:t>
      </w:r>
      <w:r w:rsidR="00806051" w:rsidRPr="00F5663A">
        <w:rPr>
          <w:szCs w:val="20"/>
        </w:rPr>
        <w:t xml:space="preserve">.5 </w:t>
      </w:r>
      <w:r w:rsidR="00287129" w:rsidRPr="00F5663A">
        <w:rPr>
          <w:szCs w:val="20"/>
        </w:rPr>
        <w:t>C</w:t>
      </w:r>
      <w:r w:rsidR="007F6CE1" w:rsidRPr="00F5663A">
        <w:rPr>
          <w:szCs w:val="20"/>
        </w:rPr>
        <w:t xml:space="preserve">ompetenties </w:t>
      </w:r>
      <w:r w:rsidR="00D65A61" w:rsidRPr="00F5663A">
        <w:rPr>
          <w:szCs w:val="20"/>
        </w:rPr>
        <w:t xml:space="preserve">medewerker </w:t>
      </w:r>
      <w:r w:rsidR="00CC377B" w:rsidRPr="00F5663A">
        <w:rPr>
          <w:szCs w:val="20"/>
        </w:rPr>
        <w:t>zorg thuis</w:t>
      </w:r>
      <w:bookmarkEnd w:id="309"/>
      <w:bookmarkEnd w:id="310"/>
      <w:bookmarkEnd w:id="311"/>
    </w:p>
    <w:p w14:paraId="43432FF0" w14:textId="77777777" w:rsidR="00797A08" w:rsidRPr="00F5663A" w:rsidRDefault="00690586" w:rsidP="00797A08">
      <w:pPr>
        <w:jc w:val="both"/>
        <w:rPr>
          <w:noProof/>
          <w:szCs w:val="20"/>
        </w:rPr>
      </w:pPr>
      <w:r w:rsidRPr="00F5663A">
        <w:rPr>
          <w:noProof/>
          <w:szCs w:val="20"/>
        </w:rPr>
        <w:t>Eerder in het theoretisch kader</w:t>
      </w:r>
      <w:r w:rsidR="00262F35" w:rsidRPr="00F5663A">
        <w:rPr>
          <w:noProof/>
          <w:szCs w:val="20"/>
        </w:rPr>
        <w:t xml:space="preserve"> van paragraaf 3.1 en 3.2</w:t>
      </w:r>
      <w:r w:rsidRPr="00F5663A">
        <w:rPr>
          <w:noProof/>
          <w:szCs w:val="20"/>
        </w:rPr>
        <w:t xml:space="preserve"> is beschreven dat er een toename </w:t>
      </w:r>
      <w:r w:rsidR="007A017E" w:rsidRPr="00F5663A">
        <w:rPr>
          <w:noProof/>
          <w:szCs w:val="20"/>
        </w:rPr>
        <w:t xml:space="preserve">te verwachten </w:t>
      </w:r>
      <w:r w:rsidRPr="00F5663A">
        <w:rPr>
          <w:noProof/>
          <w:szCs w:val="20"/>
        </w:rPr>
        <w:t xml:space="preserve">is op </w:t>
      </w:r>
      <w:r w:rsidR="006B58EB">
        <w:rPr>
          <w:noProof/>
          <w:szCs w:val="20"/>
        </w:rPr>
        <w:t xml:space="preserve">de </w:t>
      </w:r>
      <w:r w:rsidRPr="00F5663A">
        <w:rPr>
          <w:noProof/>
          <w:szCs w:val="20"/>
        </w:rPr>
        <w:t xml:space="preserve">groei van het </w:t>
      </w:r>
      <w:r w:rsidR="00301E81" w:rsidRPr="00F5663A">
        <w:rPr>
          <w:noProof/>
          <w:szCs w:val="20"/>
        </w:rPr>
        <w:t xml:space="preserve">aantal </w:t>
      </w:r>
      <w:r w:rsidRPr="00F5663A">
        <w:rPr>
          <w:noProof/>
          <w:szCs w:val="20"/>
        </w:rPr>
        <w:t xml:space="preserve">mensen </w:t>
      </w:r>
      <w:r w:rsidR="007A017E" w:rsidRPr="00F5663A">
        <w:rPr>
          <w:noProof/>
          <w:szCs w:val="20"/>
        </w:rPr>
        <w:t>met</w:t>
      </w:r>
      <w:r w:rsidR="003D1AF9" w:rsidRPr="00F5663A">
        <w:rPr>
          <w:noProof/>
          <w:szCs w:val="20"/>
        </w:rPr>
        <w:t xml:space="preserve"> een complexe zorgvra</w:t>
      </w:r>
      <w:r w:rsidR="007A017E" w:rsidRPr="00F5663A">
        <w:rPr>
          <w:noProof/>
          <w:szCs w:val="20"/>
        </w:rPr>
        <w:t>ag. I</w:t>
      </w:r>
      <w:r w:rsidRPr="00F5663A">
        <w:rPr>
          <w:noProof/>
          <w:szCs w:val="20"/>
        </w:rPr>
        <w:t>n het</w:t>
      </w:r>
      <w:r w:rsidR="00BC1C39" w:rsidRPr="00F5663A">
        <w:rPr>
          <w:noProof/>
          <w:szCs w:val="20"/>
        </w:rPr>
        <w:t xml:space="preserve"> </w:t>
      </w:r>
      <w:r w:rsidR="00262F35" w:rsidRPr="00F5663A">
        <w:rPr>
          <w:noProof/>
          <w:szCs w:val="20"/>
        </w:rPr>
        <w:t>theoretisch</w:t>
      </w:r>
      <w:r w:rsidR="00610F90" w:rsidRPr="00F5663A">
        <w:rPr>
          <w:noProof/>
          <w:szCs w:val="20"/>
        </w:rPr>
        <w:t xml:space="preserve"> kader </w:t>
      </w:r>
      <w:r w:rsidR="002C05BC" w:rsidRPr="00F5663A">
        <w:rPr>
          <w:noProof/>
          <w:szCs w:val="20"/>
        </w:rPr>
        <w:t xml:space="preserve">paragraaf 3.1 en 3.2 is </w:t>
      </w:r>
      <w:r w:rsidR="00610F90" w:rsidRPr="00F5663A">
        <w:rPr>
          <w:noProof/>
          <w:szCs w:val="20"/>
        </w:rPr>
        <w:t xml:space="preserve">ook </w:t>
      </w:r>
      <w:r w:rsidRPr="00F5663A">
        <w:rPr>
          <w:noProof/>
          <w:szCs w:val="20"/>
        </w:rPr>
        <w:t>vastgesteld dat dit zal leiden tot een grotere zorgvraag</w:t>
      </w:r>
      <w:r w:rsidR="00BC1C39" w:rsidRPr="00F5663A">
        <w:rPr>
          <w:noProof/>
          <w:szCs w:val="20"/>
        </w:rPr>
        <w:t xml:space="preserve"> bij zorg thuis</w:t>
      </w:r>
      <w:r w:rsidRPr="00F5663A">
        <w:rPr>
          <w:noProof/>
          <w:szCs w:val="20"/>
        </w:rPr>
        <w:t xml:space="preserve">. </w:t>
      </w:r>
      <w:r w:rsidR="00D65A61" w:rsidRPr="00F5663A">
        <w:rPr>
          <w:noProof/>
          <w:szCs w:val="20"/>
        </w:rPr>
        <w:t xml:space="preserve">Om </w:t>
      </w:r>
      <w:r w:rsidRPr="00F5663A">
        <w:rPr>
          <w:noProof/>
          <w:szCs w:val="20"/>
        </w:rPr>
        <w:t xml:space="preserve">deze toenemende </w:t>
      </w:r>
      <w:r w:rsidR="003D1AF9" w:rsidRPr="00F5663A">
        <w:rPr>
          <w:noProof/>
          <w:szCs w:val="20"/>
        </w:rPr>
        <w:t xml:space="preserve">complexe </w:t>
      </w:r>
      <w:r w:rsidRPr="00F5663A">
        <w:rPr>
          <w:noProof/>
          <w:szCs w:val="20"/>
        </w:rPr>
        <w:t>zorg</w:t>
      </w:r>
      <w:r w:rsidR="003D70FE" w:rsidRPr="00F5663A">
        <w:rPr>
          <w:noProof/>
          <w:szCs w:val="20"/>
        </w:rPr>
        <w:t xml:space="preserve">vragen te beantwoorden moet inzichtelijk gemaakt worden aan </w:t>
      </w:r>
      <w:r w:rsidR="003D1AF9" w:rsidRPr="00F5663A">
        <w:rPr>
          <w:noProof/>
          <w:szCs w:val="20"/>
        </w:rPr>
        <w:t>welke competenties</w:t>
      </w:r>
      <w:r w:rsidR="003D70FE" w:rsidRPr="00F5663A">
        <w:rPr>
          <w:noProof/>
          <w:szCs w:val="20"/>
        </w:rPr>
        <w:t xml:space="preserve"> de medewerkers van zo</w:t>
      </w:r>
      <w:r w:rsidR="008B1FCE" w:rsidRPr="00F5663A">
        <w:rPr>
          <w:noProof/>
          <w:szCs w:val="20"/>
        </w:rPr>
        <w:t>r</w:t>
      </w:r>
      <w:r w:rsidR="003D70FE" w:rsidRPr="00F5663A">
        <w:rPr>
          <w:noProof/>
          <w:szCs w:val="20"/>
        </w:rPr>
        <w:t xml:space="preserve">g thuis </w:t>
      </w:r>
      <w:r w:rsidRPr="00F5663A">
        <w:rPr>
          <w:noProof/>
          <w:szCs w:val="20"/>
        </w:rPr>
        <w:t>z</w:t>
      </w:r>
      <w:r w:rsidR="003D1AF9" w:rsidRPr="00F5663A">
        <w:rPr>
          <w:noProof/>
          <w:szCs w:val="20"/>
        </w:rPr>
        <w:t>al</w:t>
      </w:r>
      <w:r w:rsidR="00BC1C39" w:rsidRPr="00F5663A">
        <w:rPr>
          <w:noProof/>
          <w:szCs w:val="20"/>
        </w:rPr>
        <w:t xml:space="preserve"> moeten </w:t>
      </w:r>
      <w:r w:rsidR="00E533C7" w:rsidRPr="00F5663A">
        <w:rPr>
          <w:noProof/>
          <w:szCs w:val="20"/>
        </w:rPr>
        <w:t>voldoen</w:t>
      </w:r>
      <w:r w:rsidR="003D70FE" w:rsidRPr="00F5663A">
        <w:rPr>
          <w:noProof/>
          <w:szCs w:val="20"/>
        </w:rPr>
        <w:t xml:space="preserve">. </w:t>
      </w:r>
      <w:r w:rsidR="00AD640C" w:rsidRPr="00F5663A">
        <w:rPr>
          <w:noProof/>
          <w:szCs w:val="20"/>
        </w:rPr>
        <w:t>Binnen de organisatie WIJdezorg wordt gewerkt met functieprofielen</w:t>
      </w:r>
      <w:r w:rsidR="006B58EB">
        <w:rPr>
          <w:noProof/>
          <w:szCs w:val="20"/>
        </w:rPr>
        <w:t>.</w:t>
      </w:r>
      <w:r w:rsidR="00913DE1" w:rsidRPr="00F5663A">
        <w:rPr>
          <w:noProof/>
          <w:szCs w:val="20"/>
        </w:rPr>
        <w:t xml:space="preserve"> </w:t>
      </w:r>
      <w:r w:rsidR="006B58EB">
        <w:rPr>
          <w:noProof/>
          <w:szCs w:val="20"/>
        </w:rPr>
        <w:t>I</w:t>
      </w:r>
      <w:r w:rsidR="00913DE1" w:rsidRPr="00F5663A">
        <w:rPr>
          <w:noProof/>
          <w:szCs w:val="20"/>
        </w:rPr>
        <w:t xml:space="preserve">n dit document staat beschreven aan welke kennis, vaardigheden en </w:t>
      </w:r>
      <w:r w:rsidR="002C0204" w:rsidRPr="00F5663A">
        <w:rPr>
          <w:noProof/>
          <w:szCs w:val="20"/>
        </w:rPr>
        <w:t>beroepshouding</w:t>
      </w:r>
      <w:r w:rsidR="00913DE1" w:rsidRPr="00F5663A">
        <w:rPr>
          <w:noProof/>
          <w:szCs w:val="20"/>
        </w:rPr>
        <w:t xml:space="preserve"> de medewerker van zorg thuis moet voldoen. Het functieprof</w:t>
      </w:r>
      <w:r w:rsidR="009267A1" w:rsidRPr="00F5663A">
        <w:rPr>
          <w:noProof/>
          <w:szCs w:val="20"/>
        </w:rPr>
        <w:t xml:space="preserve">iel is ingedeeld op niveau, </w:t>
      </w:r>
      <w:r w:rsidR="00913DE1" w:rsidRPr="00F5663A">
        <w:rPr>
          <w:noProof/>
          <w:szCs w:val="20"/>
        </w:rPr>
        <w:t xml:space="preserve">momenteel wordt er </w:t>
      </w:r>
      <w:r w:rsidR="00AD640C" w:rsidRPr="00F5663A">
        <w:rPr>
          <w:noProof/>
          <w:szCs w:val="20"/>
        </w:rPr>
        <w:t xml:space="preserve">bij zorg thuis </w:t>
      </w:r>
      <w:r w:rsidR="00913DE1" w:rsidRPr="00F5663A">
        <w:rPr>
          <w:noProof/>
          <w:szCs w:val="20"/>
        </w:rPr>
        <w:t xml:space="preserve">locatie Emmaus alleen </w:t>
      </w:r>
      <w:r w:rsidR="00AD640C" w:rsidRPr="00F5663A">
        <w:rPr>
          <w:noProof/>
          <w:szCs w:val="20"/>
        </w:rPr>
        <w:t xml:space="preserve">gewerkt met functieprofiel </w:t>
      </w:r>
      <w:r w:rsidR="00913DE1" w:rsidRPr="00F5663A">
        <w:rPr>
          <w:noProof/>
          <w:szCs w:val="20"/>
        </w:rPr>
        <w:t xml:space="preserve">medewerker </w:t>
      </w:r>
      <w:r w:rsidR="00AD640C" w:rsidRPr="00F5663A">
        <w:rPr>
          <w:noProof/>
          <w:szCs w:val="20"/>
        </w:rPr>
        <w:t>niveau 2 en 3 (zie</w:t>
      </w:r>
      <w:r w:rsidR="009267A1" w:rsidRPr="00F5663A">
        <w:rPr>
          <w:noProof/>
          <w:szCs w:val="20"/>
        </w:rPr>
        <w:t xml:space="preserve"> bijlage 8). Voor een breed onderzoek </w:t>
      </w:r>
      <w:r w:rsidR="00AD640C" w:rsidRPr="00F5663A">
        <w:rPr>
          <w:noProof/>
          <w:szCs w:val="20"/>
        </w:rPr>
        <w:t xml:space="preserve">naar de gewenste kennis, vaardigheid en competentie </w:t>
      </w:r>
      <w:r w:rsidR="00913DE1" w:rsidRPr="00F5663A">
        <w:rPr>
          <w:noProof/>
          <w:szCs w:val="20"/>
        </w:rPr>
        <w:t>wordt</w:t>
      </w:r>
      <w:r w:rsidR="00797A08" w:rsidRPr="00F5663A">
        <w:rPr>
          <w:noProof/>
          <w:szCs w:val="20"/>
        </w:rPr>
        <w:t xml:space="preserve"> gebruik gemaakt van het rapport </w:t>
      </w:r>
      <w:r w:rsidR="006B58EB">
        <w:rPr>
          <w:noProof/>
          <w:szCs w:val="20"/>
        </w:rPr>
        <w:t>“</w:t>
      </w:r>
      <w:r w:rsidR="00797A08" w:rsidRPr="00F5663A">
        <w:rPr>
          <w:noProof/>
          <w:szCs w:val="20"/>
        </w:rPr>
        <w:t>beroepsprofiel zorgkundige</w:t>
      </w:r>
      <w:r w:rsidR="006B58EB">
        <w:rPr>
          <w:noProof/>
          <w:szCs w:val="20"/>
        </w:rPr>
        <w:t>”</w:t>
      </w:r>
      <w:r w:rsidR="00797A08" w:rsidRPr="00F5663A">
        <w:rPr>
          <w:noProof/>
          <w:szCs w:val="20"/>
        </w:rPr>
        <w:t xml:space="preserve"> (Beroepsprofiel, 2012)</w:t>
      </w:r>
      <w:r w:rsidR="006B58EB">
        <w:rPr>
          <w:noProof/>
          <w:szCs w:val="20"/>
        </w:rPr>
        <w:t>. Dit</w:t>
      </w:r>
      <w:r w:rsidR="00301E81" w:rsidRPr="00F5663A">
        <w:rPr>
          <w:noProof/>
          <w:szCs w:val="20"/>
        </w:rPr>
        <w:t xml:space="preserve"> </w:t>
      </w:r>
      <w:r w:rsidR="00797A08" w:rsidRPr="00F5663A">
        <w:rPr>
          <w:noProof/>
          <w:szCs w:val="20"/>
        </w:rPr>
        <w:t xml:space="preserve">omdat de kennis, vaardigheden en </w:t>
      </w:r>
      <w:r w:rsidR="002C0204" w:rsidRPr="00F5663A">
        <w:rPr>
          <w:noProof/>
          <w:szCs w:val="20"/>
        </w:rPr>
        <w:t>beroepshouding</w:t>
      </w:r>
      <w:r w:rsidR="00797A08" w:rsidRPr="00F5663A">
        <w:rPr>
          <w:noProof/>
          <w:szCs w:val="20"/>
        </w:rPr>
        <w:t xml:space="preserve"> beschreven </w:t>
      </w:r>
      <w:r w:rsidR="00F97635" w:rsidRPr="00F5663A">
        <w:rPr>
          <w:noProof/>
          <w:szCs w:val="20"/>
        </w:rPr>
        <w:t>in</w:t>
      </w:r>
      <w:r w:rsidR="00797A08" w:rsidRPr="00F5663A">
        <w:rPr>
          <w:noProof/>
          <w:szCs w:val="20"/>
        </w:rPr>
        <w:t xml:space="preserve"> het </w:t>
      </w:r>
      <w:r w:rsidR="006B58EB">
        <w:rPr>
          <w:noProof/>
          <w:szCs w:val="20"/>
        </w:rPr>
        <w:t>rapport “</w:t>
      </w:r>
      <w:r w:rsidR="00797A08" w:rsidRPr="00F5663A">
        <w:rPr>
          <w:noProof/>
          <w:szCs w:val="20"/>
        </w:rPr>
        <w:t>beroepsprofiel zorgkundige</w:t>
      </w:r>
      <w:r w:rsidR="006B58EB">
        <w:rPr>
          <w:noProof/>
          <w:szCs w:val="20"/>
        </w:rPr>
        <w:t>”</w:t>
      </w:r>
      <w:r w:rsidR="003158C0" w:rsidRPr="00F5663A">
        <w:rPr>
          <w:noProof/>
          <w:szCs w:val="20"/>
        </w:rPr>
        <w:t xml:space="preserve">, </w:t>
      </w:r>
      <w:r w:rsidR="006B58EB">
        <w:rPr>
          <w:noProof/>
          <w:szCs w:val="20"/>
        </w:rPr>
        <w:t>de gewenste situatie weer</w:t>
      </w:r>
      <w:r w:rsidR="00F06E77" w:rsidRPr="00F5663A">
        <w:rPr>
          <w:noProof/>
          <w:szCs w:val="20"/>
        </w:rPr>
        <w:t xml:space="preserve">geeft van wat de medewerker </w:t>
      </w:r>
      <w:r w:rsidR="009267A1" w:rsidRPr="00F5663A">
        <w:rPr>
          <w:noProof/>
          <w:szCs w:val="20"/>
        </w:rPr>
        <w:t xml:space="preserve">van </w:t>
      </w:r>
      <w:r w:rsidR="00F06E77" w:rsidRPr="00F5663A">
        <w:rPr>
          <w:noProof/>
          <w:szCs w:val="20"/>
        </w:rPr>
        <w:t xml:space="preserve">zorg thuis zou moeten beheersen aan kennis, vaardigheden en </w:t>
      </w:r>
      <w:r w:rsidR="002C0204" w:rsidRPr="00F5663A">
        <w:rPr>
          <w:noProof/>
          <w:szCs w:val="20"/>
        </w:rPr>
        <w:t>beroepshouding</w:t>
      </w:r>
      <w:r w:rsidR="00F06E77" w:rsidRPr="00F5663A">
        <w:rPr>
          <w:noProof/>
          <w:szCs w:val="20"/>
        </w:rPr>
        <w:t>. De beschreven theorie sluit daarmee volledig aan</w:t>
      </w:r>
      <w:r w:rsidR="00797A08" w:rsidRPr="00F5663A">
        <w:rPr>
          <w:noProof/>
          <w:szCs w:val="20"/>
        </w:rPr>
        <w:t xml:space="preserve"> bij de complexe zorg</w:t>
      </w:r>
      <w:r w:rsidR="003D1AF9" w:rsidRPr="00F5663A">
        <w:rPr>
          <w:noProof/>
          <w:szCs w:val="20"/>
        </w:rPr>
        <w:t>vragen</w:t>
      </w:r>
      <w:r w:rsidR="00797A08" w:rsidRPr="00F5663A">
        <w:rPr>
          <w:noProof/>
          <w:szCs w:val="20"/>
        </w:rPr>
        <w:t xml:space="preserve"> van cliënten</w:t>
      </w:r>
      <w:r w:rsidR="00F06E77" w:rsidRPr="00F5663A">
        <w:rPr>
          <w:noProof/>
          <w:szCs w:val="20"/>
        </w:rPr>
        <w:t xml:space="preserve"> uit de wijk</w:t>
      </w:r>
      <w:r w:rsidR="00797A08" w:rsidRPr="00F5663A">
        <w:rPr>
          <w:noProof/>
          <w:szCs w:val="20"/>
        </w:rPr>
        <w:t>.</w:t>
      </w:r>
      <w:r w:rsidR="00F97635" w:rsidRPr="00F5663A">
        <w:rPr>
          <w:noProof/>
          <w:szCs w:val="20"/>
        </w:rPr>
        <w:t xml:space="preserve"> Voor de totstandkoming van het  rapport zijn verpleegkundigen, vezorgende</w:t>
      </w:r>
      <w:r w:rsidR="00301E81" w:rsidRPr="00F5663A">
        <w:rPr>
          <w:noProof/>
          <w:szCs w:val="20"/>
        </w:rPr>
        <w:t>n</w:t>
      </w:r>
      <w:r w:rsidR="00F97635" w:rsidRPr="00F5663A">
        <w:rPr>
          <w:noProof/>
          <w:szCs w:val="20"/>
        </w:rPr>
        <w:t>, onderzoeksinstel</w:t>
      </w:r>
      <w:r w:rsidR="007A017E" w:rsidRPr="00F5663A">
        <w:rPr>
          <w:noProof/>
          <w:szCs w:val="20"/>
        </w:rPr>
        <w:t>ling NIVEL, beroeps- en branche</w:t>
      </w:r>
      <w:r w:rsidR="00F97635" w:rsidRPr="00F5663A">
        <w:rPr>
          <w:noProof/>
          <w:szCs w:val="20"/>
        </w:rPr>
        <w:t>organisaties, zorginstellingen en overheden geraadpleegd. Door de sam</w:t>
      </w:r>
      <w:r w:rsidR="003D1AF9" w:rsidRPr="00F5663A">
        <w:rPr>
          <w:noProof/>
          <w:szCs w:val="20"/>
        </w:rPr>
        <w:t>en</w:t>
      </w:r>
      <w:r w:rsidR="00F97635" w:rsidRPr="00F5663A">
        <w:rPr>
          <w:noProof/>
          <w:szCs w:val="20"/>
        </w:rPr>
        <w:t xml:space="preserve">werking van de verschillende partijen </w:t>
      </w:r>
      <w:r w:rsidR="003D1AF9" w:rsidRPr="00F5663A">
        <w:rPr>
          <w:noProof/>
          <w:szCs w:val="20"/>
        </w:rPr>
        <w:t>schetst</w:t>
      </w:r>
      <w:r w:rsidR="00F97635" w:rsidRPr="00F5663A">
        <w:rPr>
          <w:noProof/>
          <w:szCs w:val="20"/>
        </w:rPr>
        <w:t xml:space="preserve"> het rapport een volledig beeld van wat er in de toekomst nodig is om aan complexe zorg</w:t>
      </w:r>
      <w:r w:rsidR="003D1AF9" w:rsidRPr="00F5663A">
        <w:rPr>
          <w:noProof/>
          <w:szCs w:val="20"/>
        </w:rPr>
        <w:t>vragen</w:t>
      </w:r>
      <w:r w:rsidR="00F97635" w:rsidRPr="00F5663A">
        <w:rPr>
          <w:noProof/>
          <w:szCs w:val="20"/>
        </w:rPr>
        <w:t xml:space="preserve"> te kunnen voldoen.</w:t>
      </w:r>
    </w:p>
    <w:p w14:paraId="43432FF1" w14:textId="77777777" w:rsidR="00F667B9" w:rsidRPr="00F5663A" w:rsidRDefault="003D70FE" w:rsidP="00061351">
      <w:pPr>
        <w:jc w:val="both"/>
        <w:rPr>
          <w:noProof/>
          <w:szCs w:val="20"/>
        </w:rPr>
      </w:pPr>
      <w:r w:rsidRPr="00F5663A">
        <w:rPr>
          <w:noProof/>
          <w:szCs w:val="20"/>
        </w:rPr>
        <w:t xml:space="preserve">Volgens het rapport van </w:t>
      </w:r>
      <w:r w:rsidR="00EC20AC">
        <w:rPr>
          <w:noProof/>
          <w:szCs w:val="20"/>
        </w:rPr>
        <w:t>de V&amp;V sector</w:t>
      </w:r>
      <w:r w:rsidR="00BC1C39" w:rsidRPr="00F5663A">
        <w:rPr>
          <w:noProof/>
          <w:szCs w:val="20"/>
        </w:rPr>
        <w:t xml:space="preserve"> </w:t>
      </w:r>
      <w:r w:rsidR="00EC20AC">
        <w:rPr>
          <w:noProof/>
          <w:szCs w:val="20"/>
        </w:rPr>
        <w:t>“</w:t>
      </w:r>
      <w:r w:rsidR="00BC1C39" w:rsidRPr="00F5663A">
        <w:rPr>
          <w:noProof/>
          <w:szCs w:val="20"/>
        </w:rPr>
        <w:t>beroepsprofiel zorgkundige</w:t>
      </w:r>
      <w:r w:rsidR="00EC20AC">
        <w:rPr>
          <w:noProof/>
          <w:szCs w:val="20"/>
        </w:rPr>
        <w:t>”</w:t>
      </w:r>
      <w:r w:rsidR="00BC1C39" w:rsidRPr="00F5663A">
        <w:rPr>
          <w:noProof/>
          <w:szCs w:val="20"/>
        </w:rPr>
        <w:t xml:space="preserve"> word</w:t>
      </w:r>
      <w:r w:rsidR="007A017E" w:rsidRPr="00F5663A">
        <w:rPr>
          <w:noProof/>
          <w:szCs w:val="20"/>
        </w:rPr>
        <w:t>t</w:t>
      </w:r>
      <w:r w:rsidR="00BC1C39" w:rsidRPr="00F5663A">
        <w:rPr>
          <w:noProof/>
          <w:szCs w:val="20"/>
        </w:rPr>
        <w:t xml:space="preserve"> preventie voor de zorgprofessional </w:t>
      </w:r>
      <w:r w:rsidR="002A0ABB" w:rsidRPr="00F5663A">
        <w:rPr>
          <w:noProof/>
          <w:szCs w:val="20"/>
        </w:rPr>
        <w:t>van groter belang</w:t>
      </w:r>
      <w:r w:rsidR="00BC1C39" w:rsidRPr="00F5663A">
        <w:rPr>
          <w:noProof/>
          <w:szCs w:val="20"/>
        </w:rPr>
        <w:t xml:space="preserve"> (</w:t>
      </w:r>
      <w:r w:rsidR="005D0CBC" w:rsidRPr="00F5663A">
        <w:rPr>
          <w:noProof/>
          <w:szCs w:val="20"/>
        </w:rPr>
        <w:t>Beroepsprofiel</w:t>
      </w:r>
      <w:r w:rsidR="00BC1C39" w:rsidRPr="00F5663A">
        <w:rPr>
          <w:noProof/>
          <w:szCs w:val="20"/>
        </w:rPr>
        <w:t>, 2012)</w:t>
      </w:r>
      <w:r w:rsidR="0007459D" w:rsidRPr="00F5663A">
        <w:rPr>
          <w:noProof/>
          <w:szCs w:val="20"/>
        </w:rPr>
        <w:t>. Zorggerelateerde p</w:t>
      </w:r>
      <w:r w:rsidR="00BC1C39" w:rsidRPr="00F5663A">
        <w:rPr>
          <w:noProof/>
          <w:szCs w:val="20"/>
        </w:rPr>
        <w:t>reventie biedt volgens het rapport mogelijkheden om bij chronisch zieken de beperkingen</w:t>
      </w:r>
      <w:r w:rsidR="0007459D" w:rsidRPr="00F5663A">
        <w:rPr>
          <w:noProof/>
          <w:szCs w:val="20"/>
        </w:rPr>
        <w:t xml:space="preserve"> voortkomend uit chronische ziekten</w:t>
      </w:r>
      <w:r w:rsidR="00BC1C39" w:rsidRPr="00F5663A">
        <w:rPr>
          <w:noProof/>
          <w:szCs w:val="20"/>
        </w:rPr>
        <w:t xml:space="preserve"> te verminderen</w:t>
      </w:r>
      <w:r w:rsidR="00340B59" w:rsidRPr="00F5663A">
        <w:rPr>
          <w:noProof/>
          <w:szCs w:val="20"/>
        </w:rPr>
        <w:t xml:space="preserve">. </w:t>
      </w:r>
      <w:r w:rsidR="002A0ABB" w:rsidRPr="00957AB2">
        <w:rPr>
          <w:noProof/>
          <w:szCs w:val="20"/>
          <w:lang w:val="en-US"/>
        </w:rPr>
        <w:t xml:space="preserve">In 2011 is er </w:t>
      </w:r>
      <w:r w:rsidR="00B972F7" w:rsidRPr="00957AB2">
        <w:rPr>
          <w:noProof/>
          <w:szCs w:val="20"/>
          <w:lang w:val="en-US"/>
        </w:rPr>
        <w:t xml:space="preserve">door de WHO </w:t>
      </w:r>
      <w:r w:rsidR="002A0ABB" w:rsidRPr="00957AB2">
        <w:rPr>
          <w:noProof/>
          <w:szCs w:val="20"/>
          <w:lang w:val="en-US"/>
        </w:rPr>
        <w:t xml:space="preserve">een </w:t>
      </w:r>
      <w:r w:rsidR="002A0ABB" w:rsidRPr="00957AB2">
        <w:rPr>
          <w:szCs w:val="20"/>
          <w:lang w:val="en-US"/>
        </w:rPr>
        <w:t>definitie</w:t>
      </w:r>
      <w:r w:rsidR="002A0ABB" w:rsidRPr="00957AB2">
        <w:rPr>
          <w:noProof/>
          <w:szCs w:val="20"/>
          <w:lang w:val="en-US"/>
        </w:rPr>
        <w:t xml:space="preserve"> </w:t>
      </w:r>
      <w:r w:rsidR="00B972F7" w:rsidRPr="00957AB2">
        <w:rPr>
          <w:noProof/>
          <w:szCs w:val="20"/>
          <w:lang w:val="en-US"/>
        </w:rPr>
        <w:t xml:space="preserve">van gezondheid </w:t>
      </w:r>
      <w:r w:rsidR="002A0ABB" w:rsidRPr="00957AB2">
        <w:rPr>
          <w:noProof/>
          <w:szCs w:val="20"/>
          <w:lang w:val="en-US"/>
        </w:rPr>
        <w:t>omschreven</w:t>
      </w:r>
      <w:r w:rsidR="00EC20AC" w:rsidRPr="00957AB2">
        <w:rPr>
          <w:noProof/>
          <w:szCs w:val="20"/>
          <w:lang w:val="en-US"/>
        </w:rPr>
        <w:t>,</w:t>
      </w:r>
      <w:r w:rsidR="00B972F7" w:rsidRPr="00957AB2">
        <w:rPr>
          <w:noProof/>
          <w:szCs w:val="20"/>
          <w:lang w:val="en-US"/>
        </w:rPr>
        <w:t xml:space="preserve"> ‘The ability to</w:t>
      </w:r>
      <w:r w:rsidR="0007459D" w:rsidRPr="00957AB2">
        <w:rPr>
          <w:noProof/>
          <w:szCs w:val="20"/>
          <w:lang w:val="en-US"/>
        </w:rPr>
        <w:t xml:space="preserve"> </w:t>
      </w:r>
      <w:r w:rsidR="00B972F7" w:rsidRPr="00957AB2">
        <w:rPr>
          <w:noProof/>
          <w:szCs w:val="20"/>
          <w:lang w:val="en-US"/>
        </w:rPr>
        <w:t xml:space="preserve">adapt and self manage in the face of social, physical, and emotional challenges’. </w:t>
      </w:r>
      <w:r w:rsidR="00B972F7" w:rsidRPr="00F5663A">
        <w:rPr>
          <w:noProof/>
          <w:szCs w:val="20"/>
        </w:rPr>
        <w:t>Hierbij staat niet de aandoening centraal, maar het vermogen en zelfmanagement van mensen om zich aan te passen wanneer iemand te maken krijgt met uitdagingen op gebied van sociaal, lichamelijk en emotioneel</w:t>
      </w:r>
      <w:r w:rsidR="0007459D" w:rsidRPr="00F5663A">
        <w:rPr>
          <w:noProof/>
          <w:szCs w:val="20"/>
        </w:rPr>
        <w:t xml:space="preserve"> </w:t>
      </w:r>
      <w:r w:rsidR="00B972F7" w:rsidRPr="00F5663A">
        <w:rPr>
          <w:noProof/>
          <w:szCs w:val="20"/>
        </w:rPr>
        <w:t xml:space="preserve">gebied. Volgens het rapport </w:t>
      </w:r>
      <w:r w:rsidR="00F9175C">
        <w:rPr>
          <w:noProof/>
          <w:szCs w:val="20"/>
        </w:rPr>
        <w:t>“</w:t>
      </w:r>
      <w:r w:rsidR="00B972F7" w:rsidRPr="00F5663A">
        <w:rPr>
          <w:noProof/>
          <w:szCs w:val="20"/>
        </w:rPr>
        <w:t>beroep</w:t>
      </w:r>
      <w:r w:rsidR="005E12CF" w:rsidRPr="00F5663A">
        <w:rPr>
          <w:noProof/>
          <w:szCs w:val="20"/>
        </w:rPr>
        <w:t>s</w:t>
      </w:r>
      <w:r w:rsidR="00B972F7" w:rsidRPr="00F5663A">
        <w:rPr>
          <w:noProof/>
          <w:szCs w:val="20"/>
        </w:rPr>
        <w:t>profiel zorgkundige</w:t>
      </w:r>
      <w:r w:rsidR="00F9175C">
        <w:rPr>
          <w:noProof/>
          <w:szCs w:val="20"/>
        </w:rPr>
        <w:t>”</w:t>
      </w:r>
      <w:r w:rsidR="00B972F7" w:rsidRPr="00F5663A">
        <w:rPr>
          <w:noProof/>
          <w:szCs w:val="20"/>
        </w:rPr>
        <w:t xml:space="preserve"> biedt dit een nieuw perspectief op h</w:t>
      </w:r>
      <w:r w:rsidR="0007459D" w:rsidRPr="00F5663A">
        <w:rPr>
          <w:noProof/>
          <w:szCs w:val="20"/>
        </w:rPr>
        <w:t>e</w:t>
      </w:r>
      <w:r w:rsidR="00B972F7" w:rsidRPr="00F5663A">
        <w:rPr>
          <w:noProof/>
          <w:szCs w:val="20"/>
        </w:rPr>
        <w:t>t handelen van de zorgkundige.</w:t>
      </w:r>
      <w:r w:rsidR="0007459D" w:rsidRPr="00F5663A">
        <w:rPr>
          <w:noProof/>
          <w:szCs w:val="20"/>
        </w:rPr>
        <w:t xml:space="preserve"> </w:t>
      </w:r>
      <w:r w:rsidR="00316F8F" w:rsidRPr="00F5663A">
        <w:rPr>
          <w:noProof/>
          <w:szCs w:val="20"/>
        </w:rPr>
        <w:t>H</w:t>
      </w:r>
      <w:r w:rsidR="005E12CF" w:rsidRPr="00F5663A">
        <w:rPr>
          <w:noProof/>
          <w:szCs w:val="20"/>
        </w:rPr>
        <w:t xml:space="preserve">et rapport </w:t>
      </w:r>
      <w:r w:rsidR="00316F8F" w:rsidRPr="00F5663A">
        <w:rPr>
          <w:noProof/>
          <w:szCs w:val="20"/>
        </w:rPr>
        <w:t>kijkt naar</w:t>
      </w:r>
      <w:r w:rsidR="00061351" w:rsidRPr="00F5663A">
        <w:rPr>
          <w:noProof/>
          <w:szCs w:val="20"/>
        </w:rPr>
        <w:t xml:space="preserve"> de toekomst en ziet de zorgkun</w:t>
      </w:r>
      <w:r w:rsidR="00316F8F" w:rsidRPr="00F5663A">
        <w:rPr>
          <w:noProof/>
          <w:szCs w:val="20"/>
        </w:rPr>
        <w:t>dige in 2020 als “een zorgprofessional met een specifieke bekwaamheid voor het werken met één of enkele omschreven groep(en) patiënten: chronisch zieken (multimorbiditeit), kwetsbare ouderen en geriatrische patiënten, patiënten die zijn opgenomen voor onderzoek, behandeling of operatie (voorzorg, nazorg, revalidatie), psychiatrische patiënten, mensen met een verstandelijke beperking</w:t>
      </w:r>
      <w:r w:rsidR="008F5A42" w:rsidRPr="00F5663A">
        <w:rPr>
          <w:noProof/>
          <w:szCs w:val="20"/>
        </w:rPr>
        <w:t>.</w:t>
      </w:r>
      <w:r w:rsidR="00061351" w:rsidRPr="00F5663A">
        <w:rPr>
          <w:rFonts w:cs="HelveticaNeue-Roman"/>
          <w:szCs w:val="20"/>
          <w:lang w:eastAsia="nl-NL"/>
        </w:rPr>
        <w:t xml:space="preserve"> </w:t>
      </w:r>
      <w:r w:rsidR="00061351" w:rsidRPr="00F5663A">
        <w:rPr>
          <w:noProof/>
          <w:szCs w:val="20"/>
        </w:rPr>
        <w:t>De zorgkundige richt zich op het ondersteunen van het zelfmanagement van mensen, hun naasten en hun sociale netwerk, met als doel het behouden of verbeteren van het dagelijks functioneren in relatie tot gezondheid en ziekte en kwaliteit van leven. Zij of hij treft problemen van patiënten aan op vier gebieden van het menselijk functioneren: het lichamelijke, het psychische, het functionele en het sociale</w:t>
      </w:r>
      <w:r w:rsidR="00BA69D2" w:rsidRPr="00F5663A">
        <w:rPr>
          <w:noProof/>
          <w:szCs w:val="20"/>
        </w:rPr>
        <w:t xml:space="preserve"> functioneren</w:t>
      </w:r>
      <w:r w:rsidR="00061351" w:rsidRPr="00F5663A">
        <w:rPr>
          <w:noProof/>
          <w:szCs w:val="20"/>
        </w:rPr>
        <w:t>. Deze problemen zijn niet ziekte</w:t>
      </w:r>
      <w:r w:rsidR="00BF72FF" w:rsidRPr="00F5663A">
        <w:rPr>
          <w:noProof/>
          <w:szCs w:val="20"/>
        </w:rPr>
        <w:t xml:space="preserve"> </w:t>
      </w:r>
      <w:r w:rsidR="00061351" w:rsidRPr="00F5663A">
        <w:rPr>
          <w:noProof/>
          <w:szCs w:val="20"/>
        </w:rPr>
        <w:t>specifiek, leeftijds- of contextgebonden. De zorgkundige stelt de behoefte aan zorg vast en beschrijft die in een zorg</w:t>
      </w:r>
      <w:r w:rsidR="00BF72FF" w:rsidRPr="00F5663A">
        <w:rPr>
          <w:noProof/>
          <w:szCs w:val="20"/>
        </w:rPr>
        <w:t>leef</w:t>
      </w:r>
      <w:r w:rsidR="00061351" w:rsidRPr="00F5663A">
        <w:rPr>
          <w:noProof/>
          <w:szCs w:val="20"/>
        </w:rPr>
        <w:t>plan; biedt de patiënt lichamelijke, emotionele en geestelijke ondersteuning; voert zorggerelateerde preventie uit; draagt zorg voor informatievoorziening, voorlichting en advies. Werkt samen met patiënten en hun naasten,</w:t>
      </w:r>
      <w:r w:rsidR="008F5A42" w:rsidRPr="00F5663A">
        <w:rPr>
          <w:noProof/>
          <w:szCs w:val="20"/>
        </w:rPr>
        <w:t xml:space="preserve"> </w:t>
      </w:r>
      <w:r w:rsidR="00061351" w:rsidRPr="00F5663A">
        <w:rPr>
          <w:noProof/>
          <w:szCs w:val="20"/>
        </w:rPr>
        <w:t>mantelzorgers, steunt hen en verwijst hen waar nodig. Signaleert veranderingen in de gezondheidstoestand van de patiënt tijdig</w:t>
      </w:r>
      <w:r w:rsidR="00061351" w:rsidRPr="00F5663A">
        <w:rPr>
          <w:rFonts w:cs="HelveticaNeue-Roman"/>
          <w:szCs w:val="20"/>
          <w:lang w:eastAsia="nl-NL"/>
        </w:rPr>
        <w:t xml:space="preserve"> </w:t>
      </w:r>
      <w:r w:rsidR="00061351" w:rsidRPr="00F5663A">
        <w:rPr>
          <w:noProof/>
          <w:szCs w:val="20"/>
        </w:rPr>
        <w:t xml:space="preserve">De zorgkundige werkt in zorgsituaties die in het algemeen relatief stabiel zijn. Het handelen verloopt in die situaties grotendeels volgens (professionele) standaarden en richtlijnen. In instabiele, acute, complexe situaties werkt de zorgkundige onder supervisie van een verpleegkundige, bij wie dan de eindverantwoordelijkheid berust. De zorgkundige heeft voor een </w:t>
      </w:r>
      <w:r w:rsidR="003B6379" w:rsidRPr="00F5663A">
        <w:rPr>
          <w:noProof/>
          <w:szCs w:val="20"/>
        </w:rPr>
        <w:t xml:space="preserve"> of meer voorbehouden handelingen functionele zelfstandigheid”</w:t>
      </w:r>
      <w:r w:rsidR="00316F8F" w:rsidRPr="00F5663A">
        <w:rPr>
          <w:noProof/>
          <w:szCs w:val="20"/>
        </w:rPr>
        <w:t>.</w:t>
      </w:r>
      <w:r w:rsidR="008F5A42" w:rsidRPr="00F5663A">
        <w:rPr>
          <w:noProof/>
          <w:szCs w:val="20"/>
        </w:rPr>
        <w:t xml:space="preserve"> </w:t>
      </w:r>
      <w:r w:rsidR="005D0CBC" w:rsidRPr="00F5663A">
        <w:rPr>
          <w:noProof/>
          <w:szCs w:val="20"/>
        </w:rPr>
        <w:t xml:space="preserve">De resultaten van het handelen van de zorgkundige zullen moeten worden geformuleerd. Hierbij moet preventief gekeken worden naar </w:t>
      </w:r>
      <w:r w:rsidR="002044E5" w:rsidRPr="00F5663A">
        <w:rPr>
          <w:noProof/>
          <w:szCs w:val="20"/>
        </w:rPr>
        <w:t xml:space="preserve">de te verwachten </w:t>
      </w:r>
      <w:r w:rsidR="005D0CBC" w:rsidRPr="00F5663A">
        <w:rPr>
          <w:noProof/>
          <w:szCs w:val="20"/>
        </w:rPr>
        <w:t xml:space="preserve"> cliëntenproblemen. </w:t>
      </w:r>
      <w:r w:rsidR="006F6004" w:rsidRPr="00F5663A">
        <w:rPr>
          <w:noProof/>
          <w:szCs w:val="20"/>
        </w:rPr>
        <w:t xml:space="preserve">Dit </w:t>
      </w:r>
      <w:r w:rsidR="00730582" w:rsidRPr="00F5663A">
        <w:rPr>
          <w:noProof/>
          <w:szCs w:val="20"/>
        </w:rPr>
        <w:t>betreft</w:t>
      </w:r>
      <w:r w:rsidR="006F6004" w:rsidRPr="00F5663A">
        <w:rPr>
          <w:noProof/>
          <w:szCs w:val="20"/>
        </w:rPr>
        <w:t xml:space="preserve"> </w:t>
      </w:r>
      <w:r w:rsidR="005D0CBC" w:rsidRPr="00F5663A">
        <w:rPr>
          <w:noProof/>
          <w:szCs w:val="20"/>
        </w:rPr>
        <w:t>“voorkomen</w:t>
      </w:r>
      <w:r w:rsidR="005D0CBC" w:rsidRPr="00F5663A">
        <w:rPr>
          <w:rFonts w:cs="HelveticaNeue-Roman"/>
          <w:szCs w:val="20"/>
          <w:lang w:eastAsia="nl-NL"/>
        </w:rPr>
        <w:t xml:space="preserve"> </w:t>
      </w:r>
      <w:r w:rsidR="005D0CBC" w:rsidRPr="00F5663A">
        <w:rPr>
          <w:noProof/>
          <w:szCs w:val="20"/>
        </w:rPr>
        <w:t xml:space="preserve">van infecties, pijn, ondervoeding, uitdroging, immobiliteit, incontinentie, intoxicatie, maar ook aan het voorkomen van eenzaamheid, somberheid, overbelasting” </w:t>
      </w:r>
      <w:r w:rsidR="005D0CBC" w:rsidRPr="00F5663A">
        <w:rPr>
          <w:noProof/>
          <w:szCs w:val="20"/>
        </w:rPr>
        <w:lastRenderedPageBreak/>
        <w:t>(Beroepsprofiel, 2012). Er moet tijdig worden gereageerd op gezondheidsveranderingen bij de cliënt.</w:t>
      </w:r>
      <w:r w:rsidR="00221574" w:rsidRPr="00F5663A">
        <w:rPr>
          <w:noProof/>
          <w:szCs w:val="20"/>
        </w:rPr>
        <w:t xml:space="preserve"> In het rapport </w:t>
      </w:r>
      <w:r w:rsidR="006C3033">
        <w:rPr>
          <w:noProof/>
          <w:szCs w:val="20"/>
        </w:rPr>
        <w:t>“</w:t>
      </w:r>
      <w:r w:rsidR="00221574" w:rsidRPr="00F5663A">
        <w:rPr>
          <w:noProof/>
          <w:szCs w:val="20"/>
        </w:rPr>
        <w:t>beroepsprofiel zorgkundige</w:t>
      </w:r>
      <w:r w:rsidR="006C3033">
        <w:rPr>
          <w:noProof/>
          <w:szCs w:val="20"/>
        </w:rPr>
        <w:t>”</w:t>
      </w:r>
      <w:r w:rsidR="00221574" w:rsidRPr="00F5663A">
        <w:rPr>
          <w:noProof/>
          <w:szCs w:val="20"/>
        </w:rPr>
        <w:t xml:space="preserve">, wordt </w:t>
      </w:r>
      <w:r w:rsidR="006C3033">
        <w:rPr>
          <w:noProof/>
          <w:szCs w:val="20"/>
        </w:rPr>
        <w:t>gesteld dat er zeven competentieg</w:t>
      </w:r>
      <w:r w:rsidR="00221574" w:rsidRPr="00F5663A">
        <w:rPr>
          <w:noProof/>
          <w:szCs w:val="20"/>
        </w:rPr>
        <w:t xml:space="preserve">ebieden zijn. Deze </w:t>
      </w:r>
      <w:r w:rsidR="00221574" w:rsidRPr="00046D95">
        <w:rPr>
          <w:noProof/>
          <w:szCs w:val="20"/>
        </w:rPr>
        <w:t>competenties</w:t>
      </w:r>
      <w:r w:rsidR="00046D95">
        <w:rPr>
          <w:noProof/>
          <w:szCs w:val="20"/>
        </w:rPr>
        <w:t xml:space="preserve"> </w:t>
      </w:r>
      <w:r w:rsidR="00221574" w:rsidRPr="00F303CE">
        <w:rPr>
          <w:noProof/>
          <w:szCs w:val="20"/>
        </w:rPr>
        <w:t>zijn gebaseerd op de CanMEDS systematiek</w:t>
      </w:r>
      <w:r w:rsidR="006C3033" w:rsidRPr="00F303CE">
        <w:rPr>
          <w:noProof/>
          <w:szCs w:val="20"/>
        </w:rPr>
        <w:t xml:space="preserve"> </w:t>
      </w:r>
      <w:r w:rsidR="00221574" w:rsidRPr="00F303CE">
        <w:rPr>
          <w:noProof/>
          <w:szCs w:val="20"/>
        </w:rPr>
        <w:t>(Canadian Medical Education Directions for</w:t>
      </w:r>
      <w:r w:rsidR="00221574" w:rsidRPr="00F5663A">
        <w:rPr>
          <w:noProof/>
          <w:szCs w:val="20"/>
        </w:rPr>
        <w:t xml:space="preserve"> Specialists)</w:t>
      </w:r>
      <w:r w:rsidR="00046D95">
        <w:rPr>
          <w:noProof/>
          <w:szCs w:val="20"/>
        </w:rPr>
        <w:t xml:space="preserve"> de afbeelding van de CanMEDS is te vinden in bijlage 12</w:t>
      </w:r>
      <w:r w:rsidR="002C0FA9">
        <w:rPr>
          <w:noProof/>
          <w:szCs w:val="20"/>
        </w:rPr>
        <w:t xml:space="preserve"> </w:t>
      </w:r>
      <w:r w:rsidR="002C0FA9" w:rsidRPr="002C0FA9">
        <w:rPr>
          <w:noProof/>
          <w:szCs w:val="20"/>
        </w:rPr>
        <w:t>(</w:t>
      </w:r>
      <w:r w:rsidR="002C0FA9">
        <w:rPr>
          <w:noProof/>
          <w:szCs w:val="20"/>
        </w:rPr>
        <w:t>Canada</w:t>
      </w:r>
      <w:r w:rsidR="002C0FA9" w:rsidRPr="002C0FA9">
        <w:rPr>
          <w:noProof/>
          <w:szCs w:val="20"/>
        </w:rPr>
        <w:t>, 2013)</w:t>
      </w:r>
      <w:r w:rsidR="00221574" w:rsidRPr="00F5663A">
        <w:rPr>
          <w:noProof/>
          <w:szCs w:val="20"/>
        </w:rPr>
        <w:t>.</w:t>
      </w:r>
      <w:r w:rsidR="00A71FD0" w:rsidRPr="00F5663A">
        <w:rPr>
          <w:rStyle w:val="Kop3Char"/>
          <w:b w:val="0"/>
          <w:bCs w:val="0"/>
          <w:noProof/>
          <w:color w:val="auto"/>
          <w:szCs w:val="20"/>
        </w:rPr>
        <w:t xml:space="preserve"> </w:t>
      </w:r>
      <w:r w:rsidR="00F667B9" w:rsidRPr="00F5663A">
        <w:rPr>
          <w:noProof/>
          <w:szCs w:val="20"/>
        </w:rPr>
        <w:t>De competentiegebieden zijn in dit beroepsprofiel als volgt uitgewerkt:</w:t>
      </w:r>
    </w:p>
    <w:tbl>
      <w:tblPr>
        <w:tblW w:w="0" w:type="auto"/>
        <w:tblBorders>
          <w:top w:val="single" w:sz="18" w:space="0" w:color="4F81BD"/>
          <w:left w:val="single" w:sz="18" w:space="0" w:color="4F81BD"/>
          <w:bottom w:val="single" w:sz="18" w:space="0" w:color="4F81BD"/>
          <w:right w:val="single" w:sz="18" w:space="0" w:color="4F81BD"/>
          <w:insideH w:val="single" w:sz="18" w:space="0" w:color="4F81BD"/>
          <w:insideV w:val="single" w:sz="18" w:space="0" w:color="4F81BD"/>
        </w:tblBorders>
        <w:tblLook w:val="04A0" w:firstRow="1" w:lastRow="0" w:firstColumn="1" w:lastColumn="0" w:noHBand="0" w:noVBand="1"/>
      </w:tblPr>
      <w:tblGrid>
        <w:gridCol w:w="9212"/>
      </w:tblGrid>
      <w:tr w:rsidR="00F667B9" w:rsidRPr="00F5663A" w14:paraId="43432FFE" w14:textId="77777777" w:rsidTr="00EE7C12">
        <w:tc>
          <w:tcPr>
            <w:tcW w:w="9212" w:type="dxa"/>
            <w:tcBorders>
              <w:top w:val="single" w:sz="12" w:space="0" w:color="4F81BD"/>
              <w:left w:val="single" w:sz="12" w:space="0" w:color="4F81BD"/>
              <w:bottom w:val="single" w:sz="18" w:space="0" w:color="4F81BD"/>
              <w:right w:val="single" w:sz="12" w:space="0" w:color="4F81BD"/>
            </w:tcBorders>
          </w:tcPr>
          <w:p w14:paraId="43432FF2" w14:textId="77777777" w:rsidR="00F667B9" w:rsidRPr="00F5663A" w:rsidRDefault="00F667B9" w:rsidP="00C447C6">
            <w:pPr>
              <w:jc w:val="both"/>
              <w:rPr>
                <w:b/>
                <w:i/>
                <w:iCs/>
                <w:noProof/>
                <w:szCs w:val="20"/>
              </w:rPr>
            </w:pPr>
            <w:r w:rsidRPr="00F5663A">
              <w:rPr>
                <w:b/>
                <w:noProof/>
                <w:szCs w:val="20"/>
              </w:rPr>
              <w:t xml:space="preserve">1) Vakinhoudelijk handelen: </w:t>
            </w:r>
            <w:r w:rsidRPr="00F5663A">
              <w:rPr>
                <w:b/>
                <w:i/>
                <w:iCs/>
                <w:noProof/>
                <w:szCs w:val="20"/>
              </w:rPr>
              <w:t>de zorgkundige als zorgverlener</w:t>
            </w:r>
          </w:p>
          <w:p w14:paraId="43432FF3" w14:textId="77777777" w:rsidR="00F667B9" w:rsidRPr="00F5663A" w:rsidRDefault="00F667B9" w:rsidP="00C447C6">
            <w:pPr>
              <w:jc w:val="both"/>
              <w:rPr>
                <w:iCs/>
                <w:noProof/>
                <w:szCs w:val="20"/>
              </w:rPr>
            </w:pPr>
            <w:r w:rsidRPr="00F5663A">
              <w:rPr>
                <w:iCs/>
                <w:noProof/>
                <w:szCs w:val="20"/>
              </w:rPr>
              <w:t>Het accent bij kennis, vaardigheden en beroepshouding ligt op:</w:t>
            </w:r>
          </w:p>
          <w:p w14:paraId="43432FF4" w14:textId="77777777" w:rsidR="00F667B9" w:rsidRPr="00F5663A" w:rsidRDefault="00F667B9" w:rsidP="00C447C6">
            <w:pPr>
              <w:jc w:val="both"/>
              <w:rPr>
                <w:iCs/>
                <w:noProof/>
                <w:szCs w:val="20"/>
              </w:rPr>
            </w:pPr>
            <w:r w:rsidRPr="00F5663A">
              <w:rPr>
                <w:iCs/>
                <w:noProof/>
                <w:szCs w:val="20"/>
              </w:rPr>
              <w:t>- Een zorgrelatie aangaan, gebaseerd op vertrouwen, gericht op resultaat</w:t>
            </w:r>
          </w:p>
          <w:p w14:paraId="43432FF5" w14:textId="77777777" w:rsidR="00F667B9" w:rsidRPr="00F5663A" w:rsidRDefault="00F667B9" w:rsidP="00C447C6">
            <w:pPr>
              <w:jc w:val="both"/>
              <w:rPr>
                <w:iCs/>
                <w:noProof/>
                <w:szCs w:val="20"/>
              </w:rPr>
            </w:pPr>
            <w:r w:rsidRPr="00F5663A">
              <w:rPr>
                <w:iCs/>
                <w:noProof/>
                <w:szCs w:val="20"/>
              </w:rPr>
              <w:t>- Oog hebben voor de behoeften van patiënten op het gebied van gezondheid, zorg,</w:t>
            </w:r>
          </w:p>
          <w:p w14:paraId="43432FF6" w14:textId="77777777" w:rsidR="00F667B9" w:rsidRPr="00F5663A" w:rsidRDefault="00F667B9" w:rsidP="00C447C6">
            <w:pPr>
              <w:jc w:val="both"/>
              <w:rPr>
                <w:iCs/>
                <w:noProof/>
                <w:szCs w:val="20"/>
              </w:rPr>
            </w:pPr>
            <w:r w:rsidRPr="00F5663A">
              <w:rPr>
                <w:iCs/>
                <w:noProof/>
                <w:szCs w:val="20"/>
              </w:rPr>
              <w:t xml:space="preserve">  wonen, welzijn en spiritualiteit; ondersteunen van het zelfmanagement</w:t>
            </w:r>
          </w:p>
          <w:p w14:paraId="43432FF7" w14:textId="77777777" w:rsidR="00F667B9" w:rsidRPr="00F5663A" w:rsidRDefault="00F667B9" w:rsidP="00C447C6">
            <w:pPr>
              <w:jc w:val="both"/>
              <w:rPr>
                <w:iCs/>
                <w:noProof/>
                <w:szCs w:val="20"/>
              </w:rPr>
            </w:pPr>
            <w:r w:rsidRPr="00F5663A">
              <w:rPr>
                <w:iCs/>
                <w:noProof/>
                <w:szCs w:val="20"/>
              </w:rPr>
              <w:t>- Het zorgplan of zorgleefplan (mede) opstellen</w:t>
            </w:r>
          </w:p>
          <w:p w14:paraId="43432FF8" w14:textId="77777777" w:rsidR="00F667B9" w:rsidRPr="00F5663A" w:rsidRDefault="00F667B9" w:rsidP="00C447C6">
            <w:pPr>
              <w:jc w:val="both"/>
              <w:rPr>
                <w:iCs/>
                <w:noProof/>
                <w:szCs w:val="20"/>
              </w:rPr>
            </w:pPr>
            <w:r w:rsidRPr="00F5663A">
              <w:rPr>
                <w:iCs/>
                <w:noProof/>
                <w:szCs w:val="20"/>
              </w:rPr>
              <w:t>- Werken volgens standaarden en richtlijnen</w:t>
            </w:r>
          </w:p>
          <w:p w14:paraId="43432FF9" w14:textId="77777777" w:rsidR="00F667B9" w:rsidRPr="00F5663A" w:rsidRDefault="00F667B9" w:rsidP="00C447C6">
            <w:pPr>
              <w:jc w:val="both"/>
              <w:rPr>
                <w:iCs/>
                <w:noProof/>
                <w:szCs w:val="20"/>
              </w:rPr>
            </w:pPr>
            <w:r w:rsidRPr="00F5663A">
              <w:rPr>
                <w:iCs/>
                <w:noProof/>
                <w:szCs w:val="20"/>
              </w:rPr>
              <w:t>- Veranderingen in de gezondheidstoestand signaleren</w:t>
            </w:r>
          </w:p>
          <w:p w14:paraId="43432FFA" w14:textId="77777777" w:rsidR="00F667B9" w:rsidRPr="00F5663A" w:rsidRDefault="00F667B9" w:rsidP="00C447C6">
            <w:pPr>
              <w:jc w:val="both"/>
              <w:rPr>
                <w:iCs/>
                <w:noProof/>
                <w:szCs w:val="20"/>
              </w:rPr>
            </w:pPr>
            <w:r w:rsidRPr="00F5663A">
              <w:rPr>
                <w:iCs/>
                <w:noProof/>
                <w:szCs w:val="20"/>
              </w:rPr>
              <w:t>- Bieden van persoonlijke verzorging</w:t>
            </w:r>
          </w:p>
          <w:p w14:paraId="43432FFB" w14:textId="77777777" w:rsidR="00F667B9" w:rsidRPr="00F5663A" w:rsidRDefault="00F667B9" w:rsidP="00C447C6">
            <w:pPr>
              <w:jc w:val="both"/>
              <w:rPr>
                <w:iCs/>
                <w:noProof/>
                <w:szCs w:val="20"/>
              </w:rPr>
            </w:pPr>
            <w:r w:rsidRPr="00F5663A">
              <w:rPr>
                <w:iCs/>
                <w:noProof/>
                <w:szCs w:val="20"/>
              </w:rPr>
              <w:t>- Psychosociale begeleiding van individuen en groepen</w:t>
            </w:r>
          </w:p>
          <w:p w14:paraId="43432FFC" w14:textId="77777777" w:rsidR="00F667B9" w:rsidRPr="00F5663A" w:rsidRDefault="00F667B9" w:rsidP="00C447C6">
            <w:pPr>
              <w:jc w:val="both"/>
              <w:rPr>
                <w:iCs/>
                <w:noProof/>
                <w:szCs w:val="20"/>
              </w:rPr>
            </w:pPr>
            <w:r w:rsidRPr="00F5663A">
              <w:rPr>
                <w:iCs/>
                <w:noProof/>
                <w:szCs w:val="20"/>
              </w:rPr>
              <w:t>- Verlenen van palliatieve en terminale zorg</w:t>
            </w:r>
          </w:p>
          <w:p w14:paraId="43432FFD" w14:textId="77777777" w:rsidR="00F667B9" w:rsidRPr="00F5663A" w:rsidRDefault="00F667B9" w:rsidP="00C447C6">
            <w:pPr>
              <w:jc w:val="both"/>
              <w:rPr>
                <w:iCs/>
                <w:noProof/>
                <w:szCs w:val="20"/>
              </w:rPr>
            </w:pPr>
            <w:r w:rsidRPr="00F5663A">
              <w:rPr>
                <w:iCs/>
                <w:noProof/>
                <w:szCs w:val="20"/>
              </w:rPr>
              <w:t>- Uitvoeren van risicovolle en voorbehouden handelingen</w:t>
            </w:r>
          </w:p>
        </w:tc>
      </w:tr>
      <w:tr w:rsidR="00F667B9" w:rsidRPr="00F5663A" w14:paraId="43433008" w14:textId="77777777" w:rsidTr="00EE7C12">
        <w:tc>
          <w:tcPr>
            <w:tcW w:w="9212" w:type="dxa"/>
            <w:tcBorders>
              <w:top w:val="single" w:sz="18" w:space="0" w:color="4F81BD"/>
            </w:tcBorders>
          </w:tcPr>
          <w:p w14:paraId="43432FFF" w14:textId="77777777" w:rsidR="00F667B9" w:rsidRPr="00F5663A" w:rsidRDefault="00F667B9" w:rsidP="00C447C6">
            <w:pPr>
              <w:jc w:val="both"/>
              <w:rPr>
                <w:b/>
                <w:i/>
                <w:iCs/>
                <w:noProof/>
                <w:szCs w:val="20"/>
              </w:rPr>
            </w:pPr>
            <w:r w:rsidRPr="00F5663A">
              <w:rPr>
                <w:b/>
                <w:noProof/>
                <w:szCs w:val="20"/>
              </w:rPr>
              <w:t xml:space="preserve">2) Communicatie: </w:t>
            </w:r>
            <w:r w:rsidRPr="00F5663A">
              <w:rPr>
                <w:b/>
                <w:i/>
                <w:iCs/>
                <w:noProof/>
                <w:szCs w:val="20"/>
              </w:rPr>
              <w:t>de zorgkundige als communicator</w:t>
            </w:r>
          </w:p>
          <w:p w14:paraId="43433000" w14:textId="77777777" w:rsidR="00F667B9" w:rsidRPr="00F5663A" w:rsidRDefault="00F667B9" w:rsidP="00C447C6">
            <w:pPr>
              <w:jc w:val="both"/>
              <w:rPr>
                <w:iCs/>
                <w:noProof/>
                <w:szCs w:val="20"/>
              </w:rPr>
            </w:pPr>
            <w:r w:rsidRPr="00F5663A">
              <w:rPr>
                <w:iCs/>
                <w:noProof/>
                <w:szCs w:val="20"/>
              </w:rPr>
              <w:t>Het accent bij kennis, vaardigheden en beroepshouding ligt op:</w:t>
            </w:r>
          </w:p>
          <w:p w14:paraId="43433001" w14:textId="77777777" w:rsidR="00F667B9" w:rsidRPr="00F5663A" w:rsidRDefault="00F667B9" w:rsidP="00C447C6">
            <w:pPr>
              <w:jc w:val="both"/>
              <w:rPr>
                <w:iCs/>
                <w:noProof/>
                <w:szCs w:val="20"/>
              </w:rPr>
            </w:pPr>
            <w:r w:rsidRPr="00F5663A">
              <w:rPr>
                <w:iCs/>
                <w:noProof/>
                <w:szCs w:val="20"/>
              </w:rPr>
              <w:t>- Gelijkwaardige en respectvolle communicatie met patiënten, naasten en mantelzorg</w:t>
            </w:r>
          </w:p>
          <w:p w14:paraId="43433002" w14:textId="77777777" w:rsidR="00F667B9" w:rsidRPr="00F5663A" w:rsidRDefault="00F667B9" w:rsidP="00C447C6">
            <w:pPr>
              <w:jc w:val="both"/>
              <w:rPr>
                <w:iCs/>
                <w:noProof/>
                <w:szCs w:val="20"/>
              </w:rPr>
            </w:pPr>
            <w:r w:rsidRPr="00F5663A">
              <w:rPr>
                <w:iCs/>
                <w:noProof/>
                <w:szCs w:val="20"/>
              </w:rPr>
              <w:t>- Ervaringsdeskundigheid van de patiënt een plaats geven in het geheel van de zorg</w:t>
            </w:r>
          </w:p>
          <w:p w14:paraId="43433003" w14:textId="77777777" w:rsidR="00F667B9" w:rsidRPr="00F5663A" w:rsidRDefault="00F667B9" w:rsidP="00C447C6">
            <w:pPr>
              <w:jc w:val="both"/>
              <w:rPr>
                <w:iCs/>
                <w:noProof/>
                <w:szCs w:val="20"/>
              </w:rPr>
            </w:pPr>
            <w:r w:rsidRPr="00F5663A">
              <w:rPr>
                <w:iCs/>
                <w:noProof/>
                <w:szCs w:val="20"/>
              </w:rPr>
              <w:t>- Waarborgen van continuïteit van de zorgverlening</w:t>
            </w:r>
          </w:p>
          <w:p w14:paraId="43433004" w14:textId="77777777" w:rsidR="00F667B9" w:rsidRPr="00F5663A" w:rsidRDefault="00F667B9" w:rsidP="00C447C6">
            <w:pPr>
              <w:jc w:val="both"/>
              <w:rPr>
                <w:iCs/>
                <w:noProof/>
                <w:szCs w:val="20"/>
              </w:rPr>
            </w:pPr>
            <w:r w:rsidRPr="00F5663A">
              <w:rPr>
                <w:iCs/>
                <w:noProof/>
                <w:szCs w:val="20"/>
              </w:rPr>
              <w:t>- Met familie/mantelzorgers en vrijwilligers communiceren over hun rol en inzet</w:t>
            </w:r>
          </w:p>
          <w:p w14:paraId="43433005" w14:textId="77777777" w:rsidR="00F667B9" w:rsidRPr="00F5663A" w:rsidRDefault="00F667B9" w:rsidP="00C447C6">
            <w:pPr>
              <w:jc w:val="both"/>
              <w:rPr>
                <w:iCs/>
                <w:noProof/>
                <w:szCs w:val="20"/>
              </w:rPr>
            </w:pPr>
            <w:r w:rsidRPr="00F5663A">
              <w:rPr>
                <w:iCs/>
                <w:noProof/>
                <w:szCs w:val="20"/>
              </w:rPr>
              <w:t>- Communiceren met een grote verscheidendheid aan patiënten</w:t>
            </w:r>
          </w:p>
          <w:p w14:paraId="43433006" w14:textId="77777777" w:rsidR="00F667B9" w:rsidRPr="00F5663A" w:rsidRDefault="00F667B9" w:rsidP="00C447C6">
            <w:pPr>
              <w:jc w:val="both"/>
              <w:rPr>
                <w:iCs/>
                <w:noProof/>
                <w:szCs w:val="20"/>
              </w:rPr>
            </w:pPr>
            <w:r w:rsidRPr="00F5663A">
              <w:rPr>
                <w:iCs/>
                <w:noProof/>
                <w:szCs w:val="20"/>
              </w:rPr>
              <w:t>- Communiceren over palliatieve zorg en het levenseinde</w:t>
            </w:r>
          </w:p>
          <w:p w14:paraId="43433007" w14:textId="77777777" w:rsidR="00F667B9" w:rsidRPr="00F5663A" w:rsidRDefault="00F667B9" w:rsidP="00C447C6">
            <w:pPr>
              <w:jc w:val="both"/>
              <w:rPr>
                <w:i/>
                <w:iCs/>
                <w:noProof/>
                <w:szCs w:val="20"/>
              </w:rPr>
            </w:pPr>
            <w:r w:rsidRPr="00F5663A">
              <w:rPr>
                <w:iCs/>
                <w:noProof/>
                <w:szCs w:val="20"/>
              </w:rPr>
              <w:t>- Communiceren via de elektronische weg (e-health, zorg op afstand, social media</w:t>
            </w:r>
            <w:r w:rsidRPr="00F5663A">
              <w:rPr>
                <w:i/>
                <w:iCs/>
                <w:noProof/>
                <w:szCs w:val="20"/>
              </w:rPr>
              <w:t>)</w:t>
            </w:r>
          </w:p>
        </w:tc>
      </w:tr>
      <w:tr w:rsidR="00F667B9" w:rsidRPr="00F5663A" w14:paraId="4343300F" w14:textId="77777777" w:rsidTr="00C447C6">
        <w:tc>
          <w:tcPr>
            <w:tcW w:w="9212" w:type="dxa"/>
          </w:tcPr>
          <w:p w14:paraId="43433009" w14:textId="77777777" w:rsidR="00F667B9" w:rsidRPr="00F5663A" w:rsidRDefault="00F667B9" w:rsidP="00C447C6">
            <w:pPr>
              <w:jc w:val="both"/>
              <w:rPr>
                <w:b/>
                <w:i/>
                <w:iCs/>
                <w:noProof/>
                <w:szCs w:val="20"/>
              </w:rPr>
            </w:pPr>
            <w:r w:rsidRPr="00F5663A">
              <w:rPr>
                <w:b/>
                <w:noProof/>
                <w:szCs w:val="20"/>
              </w:rPr>
              <w:t xml:space="preserve">3) Samenwerking: </w:t>
            </w:r>
            <w:r w:rsidRPr="00F5663A">
              <w:rPr>
                <w:b/>
                <w:i/>
                <w:iCs/>
                <w:noProof/>
                <w:szCs w:val="20"/>
              </w:rPr>
              <w:t>de zorgkundige als samenwerkingspartner</w:t>
            </w:r>
          </w:p>
          <w:p w14:paraId="4343300A" w14:textId="77777777" w:rsidR="00F667B9" w:rsidRPr="00F5663A" w:rsidRDefault="00F667B9" w:rsidP="00C447C6">
            <w:pPr>
              <w:jc w:val="both"/>
              <w:rPr>
                <w:iCs/>
                <w:noProof/>
                <w:szCs w:val="20"/>
              </w:rPr>
            </w:pPr>
            <w:r w:rsidRPr="00F5663A">
              <w:rPr>
                <w:iCs/>
                <w:noProof/>
                <w:szCs w:val="20"/>
              </w:rPr>
              <w:t>De focus van kennis, vaardigheden en beroepshouding ligt op:</w:t>
            </w:r>
          </w:p>
          <w:p w14:paraId="4343300B" w14:textId="77777777" w:rsidR="00F667B9" w:rsidRPr="00F5663A" w:rsidRDefault="00F667B9" w:rsidP="00C447C6">
            <w:pPr>
              <w:jc w:val="both"/>
              <w:rPr>
                <w:iCs/>
                <w:noProof/>
                <w:szCs w:val="20"/>
              </w:rPr>
            </w:pPr>
            <w:r w:rsidRPr="00F5663A">
              <w:rPr>
                <w:iCs/>
                <w:noProof/>
                <w:szCs w:val="20"/>
              </w:rPr>
              <w:t>- In de samenwerking met professionals, mantelzorgers en vrijwilligers</w:t>
            </w:r>
            <w:r w:rsidR="00F303CE">
              <w:rPr>
                <w:iCs/>
                <w:noProof/>
                <w:szCs w:val="20"/>
              </w:rPr>
              <w:t xml:space="preserve"> </w:t>
            </w:r>
            <w:r w:rsidRPr="00F5663A">
              <w:rPr>
                <w:iCs/>
                <w:noProof/>
                <w:szCs w:val="20"/>
              </w:rPr>
              <w:t>elkaars kwaliteiten benutten</w:t>
            </w:r>
          </w:p>
          <w:p w14:paraId="4343300C" w14:textId="77777777" w:rsidR="00F667B9" w:rsidRPr="00F5663A" w:rsidRDefault="00F667B9" w:rsidP="00C447C6">
            <w:pPr>
              <w:jc w:val="both"/>
              <w:rPr>
                <w:iCs/>
                <w:noProof/>
                <w:szCs w:val="20"/>
              </w:rPr>
            </w:pPr>
            <w:r w:rsidRPr="00F5663A">
              <w:rPr>
                <w:iCs/>
                <w:noProof/>
                <w:szCs w:val="20"/>
              </w:rPr>
              <w:t>- Intercollegiale samenwerking in een multidisciplinair team</w:t>
            </w:r>
          </w:p>
          <w:p w14:paraId="4343300D" w14:textId="77777777" w:rsidR="00F667B9" w:rsidRPr="00F5663A" w:rsidRDefault="00F667B9" w:rsidP="00C447C6">
            <w:pPr>
              <w:jc w:val="both"/>
              <w:rPr>
                <w:iCs/>
                <w:noProof/>
                <w:szCs w:val="20"/>
              </w:rPr>
            </w:pPr>
            <w:r w:rsidRPr="00F5663A">
              <w:rPr>
                <w:iCs/>
                <w:noProof/>
                <w:szCs w:val="20"/>
              </w:rPr>
              <w:t>- Coachen van verzorgenden en helpenden</w:t>
            </w:r>
          </w:p>
          <w:p w14:paraId="4343300E" w14:textId="77777777" w:rsidR="00F667B9" w:rsidRPr="00F5663A" w:rsidRDefault="00F667B9" w:rsidP="00C447C6">
            <w:pPr>
              <w:jc w:val="both"/>
              <w:rPr>
                <w:noProof/>
                <w:szCs w:val="20"/>
              </w:rPr>
            </w:pPr>
            <w:r w:rsidRPr="00F5663A">
              <w:rPr>
                <w:iCs/>
                <w:noProof/>
                <w:szCs w:val="20"/>
              </w:rPr>
              <w:t>- Optreden als belangenbehartiger van patiënten en hun naasten</w:t>
            </w:r>
            <w:r w:rsidRPr="00F5663A">
              <w:rPr>
                <w:iCs/>
                <w:noProof/>
                <w:szCs w:val="20"/>
              </w:rPr>
              <w:tab/>
            </w:r>
          </w:p>
        </w:tc>
      </w:tr>
      <w:tr w:rsidR="00F667B9" w:rsidRPr="00F5663A" w14:paraId="43433016" w14:textId="77777777" w:rsidTr="00C447C6">
        <w:tc>
          <w:tcPr>
            <w:tcW w:w="9212" w:type="dxa"/>
          </w:tcPr>
          <w:p w14:paraId="43433010" w14:textId="77777777" w:rsidR="00F667B9" w:rsidRPr="00F5663A" w:rsidRDefault="00F667B9" w:rsidP="00C447C6">
            <w:pPr>
              <w:jc w:val="both"/>
              <w:rPr>
                <w:b/>
                <w:i/>
                <w:iCs/>
                <w:noProof/>
                <w:szCs w:val="20"/>
              </w:rPr>
            </w:pPr>
            <w:r w:rsidRPr="00F5663A">
              <w:rPr>
                <w:b/>
                <w:noProof/>
                <w:szCs w:val="20"/>
              </w:rPr>
              <w:t xml:space="preserve">4) Kennis en wetenschap: </w:t>
            </w:r>
            <w:r w:rsidRPr="00F5663A">
              <w:rPr>
                <w:b/>
                <w:i/>
                <w:iCs/>
                <w:noProof/>
                <w:szCs w:val="20"/>
              </w:rPr>
              <w:t>de zorgkundige als lerende professional</w:t>
            </w:r>
          </w:p>
          <w:p w14:paraId="43433011" w14:textId="77777777" w:rsidR="00F667B9" w:rsidRPr="00F5663A" w:rsidRDefault="00F667B9" w:rsidP="00C447C6">
            <w:pPr>
              <w:jc w:val="both"/>
              <w:rPr>
                <w:iCs/>
                <w:noProof/>
                <w:szCs w:val="20"/>
              </w:rPr>
            </w:pPr>
            <w:r w:rsidRPr="00F5663A">
              <w:rPr>
                <w:iCs/>
                <w:noProof/>
                <w:szCs w:val="20"/>
              </w:rPr>
              <w:t>Het accent bij kennis, vaardigheden en beroepshouding ligt op:</w:t>
            </w:r>
          </w:p>
          <w:p w14:paraId="43433012" w14:textId="77777777" w:rsidR="00F667B9" w:rsidRPr="00F5663A" w:rsidRDefault="00F667B9" w:rsidP="00C447C6">
            <w:pPr>
              <w:tabs>
                <w:tab w:val="left" w:pos="5160"/>
              </w:tabs>
              <w:jc w:val="both"/>
              <w:rPr>
                <w:iCs/>
                <w:noProof/>
                <w:szCs w:val="20"/>
              </w:rPr>
            </w:pPr>
            <w:r w:rsidRPr="00F5663A">
              <w:rPr>
                <w:iCs/>
                <w:noProof/>
                <w:szCs w:val="20"/>
              </w:rPr>
              <w:t>- Eigen deskundigheid op peil houden</w:t>
            </w:r>
            <w:r w:rsidRPr="00F5663A">
              <w:rPr>
                <w:iCs/>
                <w:noProof/>
                <w:szCs w:val="20"/>
              </w:rPr>
              <w:tab/>
            </w:r>
          </w:p>
          <w:p w14:paraId="43433013" w14:textId="77777777" w:rsidR="00F667B9" w:rsidRPr="00F5663A" w:rsidRDefault="00F667B9" w:rsidP="00C447C6">
            <w:pPr>
              <w:jc w:val="both"/>
              <w:rPr>
                <w:iCs/>
                <w:noProof/>
                <w:szCs w:val="20"/>
              </w:rPr>
            </w:pPr>
            <w:r w:rsidRPr="00F5663A">
              <w:rPr>
                <w:iCs/>
                <w:noProof/>
                <w:szCs w:val="20"/>
              </w:rPr>
              <w:t>- Intercollegiale deskundigheidsbevordering en kennisuitwisseling</w:t>
            </w:r>
          </w:p>
          <w:p w14:paraId="43433014" w14:textId="77777777" w:rsidR="00F667B9" w:rsidRPr="00F5663A" w:rsidRDefault="00F667B9" w:rsidP="00C447C6">
            <w:pPr>
              <w:jc w:val="both"/>
              <w:rPr>
                <w:iCs/>
                <w:noProof/>
                <w:szCs w:val="20"/>
              </w:rPr>
            </w:pPr>
            <w:r w:rsidRPr="00F5663A">
              <w:rPr>
                <w:iCs/>
                <w:noProof/>
                <w:szCs w:val="20"/>
              </w:rPr>
              <w:t>- Begeleiden van aankomend beroepsbeoefenaren in de zorg</w:t>
            </w:r>
          </w:p>
          <w:p w14:paraId="43433015" w14:textId="77777777" w:rsidR="00F667B9" w:rsidRPr="00F5663A" w:rsidRDefault="00F667B9" w:rsidP="00C447C6">
            <w:pPr>
              <w:jc w:val="both"/>
              <w:rPr>
                <w:i/>
                <w:iCs/>
                <w:noProof/>
                <w:szCs w:val="20"/>
              </w:rPr>
            </w:pPr>
            <w:r w:rsidRPr="00F5663A">
              <w:rPr>
                <w:iCs/>
                <w:noProof/>
                <w:szCs w:val="20"/>
              </w:rPr>
              <w:t>- Communicatievaardigheden, speciaal voor ICT, social media en zorg op afstand</w:t>
            </w:r>
          </w:p>
        </w:tc>
      </w:tr>
      <w:tr w:rsidR="00F667B9" w:rsidRPr="00F5663A" w14:paraId="43433021" w14:textId="77777777" w:rsidTr="00E15F56">
        <w:trPr>
          <w:trHeight w:val="2873"/>
        </w:trPr>
        <w:tc>
          <w:tcPr>
            <w:tcW w:w="9212" w:type="dxa"/>
          </w:tcPr>
          <w:p w14:paraId="43433017" w14:textId="77777777" w:rsidR="00F667B9" w:rsidRPr="00F5663A" w:rsidRDefault="00F667B9" w:rsidP="00C447C6">
            <w:pPr>
              <w:jc w:val="both"/>
              <w:rPr>
                <w:b/>
                <w:i/>
                <w:iCs/>
                <w:noProof/>
                <w:szCs w:val="20"/>
              </w:rPr>
            </w:pPr>
            <w:r w:rsidRPr="00F5663A">
              <w:rPr>
                <w:b/>
                <w:noProof/>
                <w:szCs w:val="20"/>
              </w:rPr>
              <w:t xml:space="preserve">5) Maatschappelijk handelen: </w:t>
            </w:r>
            <w:r w:rsidRPr="00F5663A">
              <w:rPr>
                <w:b/>
                <w:i/>
                <w:iCs/>
                <w:noProof/>
                <w:szCs w:val="20"/>
              </w:rPr>
              <w:t>de zorgkundige als gezondheidsbevorderaar</w:t>
            </w:r>
          </w:p>
          <w:p w14:paraId="43433018" w14:textId="77777777" w:rsidR="00F667B9" w:rsidRPr="00F5663A" w:rsidRDefault="00F667B9" w:rsidP="00C447C6">
            <w:pPr>
              <w:jc w:val="both"/>
              <w:rPr>
                <w:iCs/>
                <w:noProof/>
                <w:szCs w:val="20"/>
              </w:rPr>
            </w:pPr>
            <w:r w:rsidRPr="00F5663A">
              <w:rPr>
                <w:iCs/>
                <w:noProof/>
                <w:szCs w:val="20"/>
              </w:rPr>
              <w:t>Het accent bij kennis, vaardigheden en beroepshouding ligt op:</w:t>
            </w:r>
          </w:p>
          <w:p w14:paraId="43433019" w14:textId="77777777" w:rsidR="00F667B9" w:rsidRPr="00F5663A" w:rsidRDefault="00F667B9" w:rsidP="00C447C6">
            <w:pPr>
              <w:jc w:val="both"/>
              <w:rPr>
                <w:iCs/>
                <w:noProof/>
                <w:szCs w:val="20"/>
              </w:rPr>
            </w:pPr>
            <w:r w:rsidRPr="00F5663A">
              <w:rPr>
                <w:iCs/>
                <w:noProof/>
                <w:szCs w:val="20"/>
              </w:rPr>
              <w:t>- Signaleren van veranderingen in de gezondheidstoestand</w:t>
            </w:r>
          </w:p>
          <w:p w14:paraId="4343301A" w14:textId="77777777" w:rsidR="00F667B9" w:rsidRPr="00F5663A" w:rsidRDefault="00F667B9" w:rsidP="00C447C6">
            <w:pPr>
              <w:jc w:val="both"/>
              <w:rPr>
                <w:iCs/>
                <w:noProof/>
                <w:szCs w:val="20"/>
              </w:rPr>
            </w:pPr>
            <w:r w:rsidRPr="00F5663A">
              <w:rPr>
                <w:iCs/>
                <w:noProof/>
                <w:szCs w:val="20"/>
              </w:rPr>
              <w:t>- Adviseren over gewenste veranderingen in de leefstijl of volhouden van therapie</w:t>
            </w:r>
          </w:p>
          <w:p w14:paraId="4343301B" w14:textId="77777777" w:rsidR="00F667B9" w:rsidRPr="00F5663A" w:rsidRDefault="00F667B9" w:rsidP="00C447C6">
            <w:pPr>
              <w:jc w:val="both"/>
              <w:rPr>
                <w:iCs/>
                <w:noProof/>
                <w:szCs w:val="20"/>
              </w:rPr>
            </w:pPr>
            <w:r w:rsidRPr="00F5663A">
              <w:rPr>
                <w:iCs/>
                <w:noProof/>
                <w:szCs w:val="20"/>
              </w:rPr>
              <w:t>- Instructie geven (bijv. bij gebruik hulpmiddelen en instrumenten)</w:t>
            </w:r>
          </w:p>
          <w:p w14:paraId="4343301C" w14:textId="77777777" w:rsidR="00F667B9" w:rsidRPr="00F5663A" w:rsidRDefault="00F667B9" w:rsidP="00C447C6">
            <w:pPr>
              <w:jc w:val="both"/>
              <w:rPr>
                <w:iCs/>
                <w:noProof/>
                <w:szCs w:val="20"/>
              </w:rPr>
            </w:pPr>
            <w:r w:rsidRPr="00F5663A">
              <w:rPr>
                <w:iCs/>
                <w:noProof/>
                <w:szCs w:val="20"/>
              </w:rPr>
              <w:t>- Respect hebben voor de opvattingen van patiënten en hun naasten over gezondheid</w:t>
            </w:r>
            <w:r w:rsidR="00B60C1D">
              <w:rPr>
                <w:iCs/>
                <w:noProof/>
                <w:szCs w:val="20"/>
              </w:rPr>
              <w:t xml:space="preserve"> </w:t>
            </w:r>
            <w:r w:rsidRPr="00F5663A">
              <w:rPr>
                <w:iCs/>
                <w:noProof/>
                <w:szCs w:val="20"/>
              </w:rPr>
              <w:t>en ziekte</w:t>
            </w:r>
          </w:p>
          <w:p w14:paraId="4343301D" w14:textId="77777777" w:rsidR="00F667B9" w:rsidRPr="00F5663A" w:rsidRDefault="00F667B9" w:rsidP="00C447C6">
            <w:pPr>
              <w:jc w:val="both"/>
              <w:rPr>
                <w:iCs/>
                <w:noProof/>
                <w:szCs w:val="20"/>
              </w:rPr>
            </w:pPr>
            <w:r w:rsidRPr="00F5663A">
              <w:rPr>
                <w:iCs/>
                <w:noProof/>
                <w:szCs w:val="20"/>
              </w:rPr>
              <w:t>- Rekening houden met persoonlijke factoren, wensen en behoeften van groepen mensen,</w:t>
            </w:r>
            <w:r w:rsidR="00B60C1D">
              <w:rPr>
                <w:iCs/>
                <w:noProof/>
                <w:szCs w:val="20"/>
              </w:rPr>
              <w:t xml:space="preserve"> </w:t>
            </w:r>
            <w:r w:rsidRPr="00F5663A">
              <w:rPr>
                <w:iCs/>
                <w:noProof/>
                <w:szCs w:val="20"/>
              </w:rPr>
              <w:t xml:space="preserve">patiënten en hun </w:t>
            </w:r>
            <w:r w:rsidR="00B60C1D">
              <w:rPr>
                <w:iCs/>
                <w:noProof/>
                <w:szCs w:val="20"/>
              </w:rPr>
              <w:t xml:space="preserve">   </w:t>
            </w:r>
            <w:r w:rsidRPr="00F5663A">
              <w:rPr>
                <w:iCs/>
                <w:noProof/>
                <w:szCs w:val="20"/>
              </w:rPr>
              <w:t>naasten.</w:t>
            </w:r>
          </w:p>
          <w:p w14:paraId="4343301E" w14:textId="77777777" w:rsidR="00F667B9" w:rsidRPr="00F5663A" w:rsidRDefault="00F667B9" w:rsidP="00C447C6">
            <w:pPr>
              <w:jc w:val="both"/>
              <w:rPr>
                <w:iCs/>
                <w:noProof/>
                <w:szCs w:val="20"/>
              </w:rPr>
            </w:pPr>
            <w:r w:rsidRPr="00F5663A">
              <w:rPr>
                <w:iCs/>
                <w:noProof/>
                <w:szCs w:val="20"/>
              </w:rPr>
              <w:t>- Kiezen en gebruik maken van voorlichtingsmaterialen</w:t>
            </w:r>
          </w:p>
          <w:p w14:paraId="4343301F" w14:textId="77777777" w:rsidR="00E15F56" w:rsidRDefault="00F667B9" w:rsidP="00C447C6">
            <w:pPr>
              <w:jc w:val="both"/>
              <w:rPr>
                <w:iCs/>
                <w:noProof/>
                <w:szCs w:val="20"/>
              </w:rPr>
            </w:pPr>
            <w:r w:rsidRPr="00F5663A">
              <w:rPr>
                <w:iCs/>
                <w:noProof/>
                <w:szCs w:val="20"/>
              </w:rPr>
              <w:t>- Versterken van het sociaal netwerk rond een patiënt</w:t>
            </w:r>
          </w:p>
          <w:p w14:paraId="43433020" w14:textId="77777777" w:rsidR="00E15F56" w:rsidRPr="00F5663A" w:rsidRDefault="00E15F56" w:rsidP="00C447C6">
            <w:pPr>
              <w:jc w:val="both"/>
              <w:rPr>
                <w:iCs/>
                <w:noProof/>
                <w:szCs w:val="20"/>
              </w:rPr>
            </w:pPr>
          </w:p>
        </w:tc>
      </w:tr>
      <w:tr w:rsidR="00F667B9" w:rsidRPr="00F5663A" w14:paraId="4343302B" w14:textId="77777777" w:rsidTr="00C447C6">
        <w:tc>
          <w:tcPr>
            <w:tcW w:w="9212" w:type="dxa"/>
          </w:tcPr>
          <w:p w14:paraId="43433022" w14:textId="77777777" w:rsidR="00F667B9" w:rsidRPr="00F5663A" w:rsidRDefault="00F667B9" w:rsidP="00C447C6">
            <w:pPr>
              <w:jc w:val="both"/>
              <w:rPr>
                <w:b/>
                <w:i/>
                <w:iCs/>
                <w:noProof/>
                <w:szCs w:val="20"/>
              </w:rPr>
            </w:pPr>
            <w:r w:rsidRPr="00F5663A">
              <w:rPr>
                <w:b/>
                <w:noProof/>
                <w:szCs w:val="20"/>
              </w:rPr>
              <w:t xml:space="preserve">6) Organisatie: </w:t>
            </w:r>
            <w:r w:rsidRPr="00F5663A">
              <w:rPr>
                <w:b/>
                <w:i/>
                <w:iCs/>
                <w:noProof/>
                <w:szCs w:val="20"/>
              </w:rPr>
              <w:t>de zorgkundige als organisator</w:t>
            </w:r>
          </w:p>
          <w:p w14:paraId="43433023" w14:textId="77777777" w:rsidR="00F667B9" w:rsidRPr="00F5663A" w:rsidRDefault="00F667B9" w:rsidP="00C447C6">
            <w:pPr>
              <w:jc w:val="both"/>
              <w:rPr>
                <w:iCs/>
                <w:noProof/>
                <w:szCs w:val="20"/>
              </w:rPr>
            </w:pPr>
            <w:r w:rsidRPr="00F5663A">
              <w:rPr>
                <w:iCs/>
                <w:noProof/>
                <w:szCs w:val="20"/>
              </w:rPr>
              <w:lastRenderedPageBreak/>
              <w:t>Het accent bij kennis, vaardigheden en beroepshouding ligt op:</w:t>
            </w:r>
          </w:p>
          <w:p w14:paraId="43433024" w14:textId="77777777" w:rsidR="00F667B9" w:rsidRPr="00F5663A" w:rsidRDefault="00F667B9" w:rsidP="00C447C6">
            <w:pPr>
              <w:jc w:val="both"/>
              <w:rPr>
                <w:iCs/>
                <w:noProof/>
                <w:szCs w:val="20"/>
              </w:rPr>
            </w:pPr>
            <w:r w:rsidRPr="00F5663A">
              <w:rPr>
                <w:iCs/>
                <w:noProof/>
                <w:szCs w:val="20"/>
              </w:rPr>
              <w:t>- Organiseren met kennis van het primaire proces</w:t>
            </w:r>
          </w:p>
          <w:p w14:paraId="43433025" w14:textId="77777777" w:rsidR="00F667B9" w:rsidRPr="00F5663A" w:rsidRDefault="00F667B9" w:rsidP="00C447C6">
            <w:pPr>
              <w:jc w:val="both"/>
              <w:rPr>
                <w:iCs/>
                <w:noProof/>
                <w:szCs w:val="20"/>
              </w:rPr>
            </w:pPr>
            <w:r w:rsidRPr="00F5663A">
              <w:rPr>
                <w:iCs/>
                <w:noProof/>
                <w:szCs w:val="20"/>
              </w:rPr>
              <w:t>- De zorg rondom patiënten coördineren en de continuïteit van zorg waarborgen.</w:t>
            </w:r>
          </w:p>
          <w:p w14:paraId="43433026" w14:textId="77777777" w:rsidR="00F667B9" w:rsidRPr="00F5663A" w:rsidRDefault="00F667B9" w:rsidP="00C447C6">
            <w:pPr>
              <w:jc w:val="both"/>
              <w:rPr>
                <w:iCs/>
                <w:noProof/>
                <w:szCs w:val="20"/>
              </w:rPr>
            </w:pPr>
            <w:r w:rsidRPr="00F5663A">
              <w:rPr>
                <w:iCs/>
                <w:noProof/>
                <w:szCs w:val="20"/>
              </w:rPr>
              <w:t>- De patiëntveiligheid bewaken</w:t>
            </w:r>
          </w:p>
          <w:p w14:paraId="43433027" w14:textId="77777777" w:rsidR="00F667B9" w:rsidRPr="00F5663A" w:rsidRDefault="00F667B9" w:rsidP="00C447C6">
            <w:pPr>
              <w:jc w:val="both"/>
              <w:rPr>
                <w:iCs/>
                <w:noProof/>
                <w:szCs w:val="20"/>
              </w:rPr>
            </w:pPr>
            <w:r w:rsidRPr="00F5663A">
              <w:rPr>
                <w:iCs/>
                <w:noProof/>
                <w:szCs w:val="20"/>
              </w:rPr>
              <w:t>- Bijdrage leveren aan het werk- en leerklimaat binnen de werkeenheid.</w:t>
            </w:r>
          </w:p>
          <w:p w14:paraId="43433028" w14:textId="77777777" w:rsidR="00F667B9" w:rsidRPr="00F5663A" w:rsidRDefault="00F667B9" w:rsidP="00C447C6">
            <w:pPr>
              <w:jc w:val="both"/>
              <w:rPr>
                <w:iCs/>
                <w:noProof/>
                <w:szCs w:val="20"/>
              </w:rPr>
            </w:pPr>
            <w:r w:rsidRPr="00F5663A">
              <w:rPr>
                <w:iCs/>
                <w:noProof/>
                <w:szCs w:val="20"/>
              </w:rPr>
              <w:t>- (Gedrags)regels en protocollen in acht nemen, die horen bij de functionele</w:t>
            </w:r>
            <w:r w:rsidR="00075B4C">
              <w:rPr>
                <w:iCs/>
                <w:noProof/>
                <w:szCs w:val="20"/>
              </w:rPr>
              <w:t xml:space="preserve"> </w:t>
            </w:r>
            <w:r w:rsidRPr="00F5663A">
              <w:rPr>
                <w:iCs/>
                <w:noProof/>
                <w:szCs w:val="20"/>
              </w:rPr>
              <w:t>verantwoordelijkheid.</w:t>
            </w:r>
          </w:p>
          <w:p w14:paraId="43433029" w14:textId="77777777" w:rsidR="00F667B9" w:rsidRPr="00F5663A" w:rsidRDefault="00F667B9" w:rsidP="00C447C6">
            <w:pPr>
              <w:jc w:val="both"/>
              <w:rPr>
                <w:iCs/>
                <w:noProof/>
                <w:szCs w:val="20"/>
              </w:rPr>
            </w:pPr>
            <w:r w:rsidRPr="00F5663A">
              <w:rPr>
                <w:iCs/>
                <w:noProof/>
                <w:szCs w:val="20"/>
              </w:rPr>
              <w:t>- Werken met het elektronisch patiënten/cliëntendossier</w:t>
            </w:r>
            <w:r w:rsidR="00075B4C">
              <w:rPr>
                <w:iCs/>
                <w:noProof/>
                <w:szCs w:val="20"/>
              </w:rPr>
              <w:t xml:space="preserve"> </w:t>
            </w:r>
            <w:r w:rsidRPr="00F5663A">
              <w:rPr>
                <w:iCs/>
                <w:noProof/>
                <w:szCs w:val="20"/>
              </w:rPr>
              <w:t>als basis voor het handelen van het zorgteam.</w:t>
            </w:r>
          </w:p>
          <w:p w14:paraId="4343302A" w14:textId="77777777" w:rsidR="00F667B9" w:rsidRPr="00F5663A" w:rsidRDefault="00F667B9" w:rsidP="00C447C6">
            <w:pPr>
              <w:jc w:val="both"/>
              <w:rPr>
                <w:iCs/>
                <w:noProof/>
                <w:szCs w:val="20"/>
              </w:rPr>
            </w:pPr>
            <w:r w:rsidRPr="00F5663A">
              <w:rPr>
                <w:iCs/>
                <w:noProof/>
                <w:szCs w:val="20"/>
              </w:rPr>
              <w:t>- Toepassen ICT en zorg op afstand.</w:t>
            </w:r>
            <w:r w:rsidRPr="00F5663A">
              <w:rPr>
                <w:iCs/>
                <w:noProof/>
                <w:szCs w:val="20"/>
              </w:rPr>
              <w:tab/>
            </w:r>
          </w:p>
        </w:tc>
      </w:tr>
      <w:tr w:rsidR="00F667B9" w:rsidRPr="00F5663A" w14:paraId="43433034" w14:textId="77777777" w:rsidTr="00C447C6">
        <w:tc>
          <w:tcPr>
            <w:tcW w:w="9212" w:type="dxa"/>
          </w:tcPr>
          <w:p w14:paraId="4343302C" w14:textId="77777777" w:rsidR="00F667B9" w:rsidRPr="00F5663A" w:rsidRDefault="00F667B9" w:rsidP="00C447C6">
            <w:pPr>
              <w:jc w:val="both"/>
              <w:rPr>
                <w:b/>
                <w:i/>
                <w:iCs/>
                <w:noProof/>
                <w:szCs w:val="20"/>
              </w:rPr>
            </w:pPr>
            <w:r w:rsidRPr="00F5663A">
              <w:rPr>
                <w:b/>
                <w:noProof/>
                <w:szCs w:val="20"/>
              </w:rPr>
              <w:lastRenderedPageBreak/>
              <w:t xml:space="preserve">7) Professionaliteit en kwaliteit: </w:t>
            </w:r>
            <w:r w:rsidRPr="00F5663A">
              <w:rPr>
                <w:b/>
                <w:i/>
                <w:iCs/>
                <w:noProof/>
                <w:szCs w:val="20"/>
              </w:rPr>
              <w:t>de zorgkundige als professional en kwaliteitsbevorderaar.</w:t>
            </w:r>
          </w:p>
          <w:p w14:paraId="4343302D" w14:textId="77777777" w:rsidR="00F667B9" w:rsidRPr="00F5663A" w:rsidRDefault="00F667B9" w:rsidP="00C447C6">
            <w:pPr>
              <w:jc w:val="both"/>
              <w:rPr>
                <w:iCs/>
                <w:noProof/>
                <w:szCs w:val="20"/>
              </w:rPr>
            </w:pPr>
            <w:r w:rsidRPr="00F5663A">
              <w:rPr>
                <w:iCs/>
                <w:noProof/>
                <w:szCs w:val="20"/>
              </w:rPr>
              <w:t>Het accent bij kennis, vaardigheden en beroepshouding ligt op:</w:t>
            </w:r>
          </w:p>
          <w:p w14:paraId="4343302E" w14:textId="77777777" w:rsidR="00F667B9" w:rsidRPr="00F5663A" w:rsidRDefault="00F667B9" w:rsidP="00C447C6">
            <w:pPr>
              <w:jc w:val="both"/>
              <w:rPr>
                <w:noProof/>
                <w:szCs w:val="20"/>
              </w:rPr>
            </w:pPr>
            <w:r w:rsidRPr="00F5663A">
              <w:rPr>
                <w:noProof/>
                <w:szCs w:val="20"/>
              </w:rPr>
              <w:t>- Reflecteren op het eigen handelen</w:t>
            </w:r>
          </w:p>
          <w:p w14:paraId="4343302F" w14:textId="77777777" w:rsidR="00F667B9" w:rsidRPr="00F5663A" w:rsidRDefault="00F667B9" w:rsidP="00C447C6">
            <w:pPr>
              <w:jc w:val="both"/>
              <w:rPr>
                <w:noProof/>
                <w:szCs w:val="20"/>
              </w:rPr>
            </w:pPr>
            <w:r w:rsidRPr="00F5663A">
              <w:rPr>
                <w:noProof/>
                <w:szCs w:val="20"/>
              </w:rPr>
              <w:t>- Opkomen voor goede werkomstandigheden</w:t>
            </w:r>
          </w:p>
          <w:p w14:paraId="43433030" w14:textId="77777777" w:rsidR="00F667B9" w:rsidRPr="00F5663A" w:rsidRDefault="00F667B9" w:rsidP="00C447C6">
            <w:pPr>
              <w:jc w:val="both"/>
              <w:rPr>
                <w:noProof/>
                <w:szCs w:val="20"/>
              </w:rPr>
            </w:pPr>
            <w:r w:rsidRPr="00F5663A">
              <w:rPr>
                <w:noProof/>
                <w:szCs w:val="20"/>
              </w:rPr>
              <w:t>- Middelen en materialen zorgvuldig en kostenbewust gebruiken</w:t>
            </w:r>
          </w:p>
          <w:p w14:paraId="43433031" w14:textId="77777777" w:rsidR="00F667B9" w:rsidRPr="00F5663A" w:rsidRDefault="00F667B9" w:rsidP="00C447C6">
            <w:pPr>
              <w:jc w:val="both"/>
              <w:rPr>
                <w:noProof/>
                <w:szCs w:val="20"/>
              </w:rPr>
            </w:pPr>
            <w:r w:rsidRPr="00F5663A">
              <w:rPr>
                <w:noProof/>
                <w:szCs w:val="20"/>
              </w:rPr>
              <w:t>- Werken vanuit een visie op ‘goede zorg’</w:t>
            </w:r>
          </w:p>
          <w:p w14:paraId="43433032" w14:textId="77777777" w:rsidR="00F667B9" w:rsidRPr="00F5663A" w:rsidRDefault="00F667B9" w:rsidP="00C447C6">
            <w:pPr>
              <w:jc w:val="both"/>
              <w:rPr>
                <w:noProof/>
                <w:szCs w:val="20"/>
              </w:rPr>
            </w:pPr>
            <w:r w:rsidRPr="00F5663A">
              <w:rPr>
                <w:noProof/>
                <w:szCs w:val="20"/>
              </w:rPr>
              <w:t>- De eigen professionele grenzen bewaken</w:t>
            </w:r>
          </w:p>
          <w:p w14:paraId="43433033" w14:textId="77777777" w:rsidR="00F667B9" w:rsidRPr="00F5663A" w:rsidRDefault="00F667B9" w:rsidP="00C447C6">
            <w:pPr>
              <w:jc w:val="both"/>
              <w:rPr>
                <w:noProof/>
                <w:szCs w:val="20"/>
              </w:rPr>
            </w:pPr>
            <w:r w:rsidRPr="00F5663A">
              <w:rPr>
                <w:noProof/>
                <w:szCs w:val="20"/>
              </w:rPr>
              <w:t>- Meewerken aan de ontwikkelingen van het vak</w:t>
            </w:r>
          </w:p>
        </w:tc>
      </w:tr>
    </w:tbl>
    <w:p w14:paraId="43433035" w14:textId="77777777" w:rsidR="00797A08" w:rsidRPr="006E291F" w:rsidRDefault="0074268D" w:rsidP="006E291F">
      <w:pPr>
        <w:pStyle w:val="Kop4"/>
      </w:pPr>
      <w:bookmarkStart w:id="312" w:name="_Toc356493826"/>
      <w:bookmarkStart w:id="313" w:name="_Toc356636037"/>
      <w:bookmarkStart w:id="314" w:name="_Toc356986592"/>
      <w:r w:rsidRPr="006E291F">
        <w:rPr>
          <w:rStyle w:val="Kop3Char"/>
          <w:b w:val="0"/>
          <w:bCs w:val="0"/>
          <w:szCs w:val="20"/>
        </w:rPr>
        <w:t>Figuur</w:t>
      </w:r>
      <w:r w:rsidR="00797A08" w:rsidRPr="006E291F">
        <w:rPr>
          <w:rStyle w:val="Kop3Char"/>
          <w:b w:val="0"/>
          <w:bCs w:val="0"/>
          <w:szCs w:val="20"/>
        </w:rPr>
        <w:t xml:space="preserve"> </w:t>
      </w:r>
      <w:r w:rsidR="00151E68" w:rsidRPr="006E291F">
        <w:rPr>
          <w:rStyle w:val="Kop3Char"/>
          <w:b w:val="0"/>
          <w:bCs w:val="0"/>
          <w:szCs w:val="20"/>
        </w:rPr>
        <w:t>5</w:t>
      </w:r>
      <w:r w:rsidRPr="006E291F">
        <w:rPr>
          <w:rStyle w:val="Kop3Char"/>
          <w:b w:val="0"/>
          <w:bCs w:val="0"/>
          <w:szCs w:val="20"/>
        </w:rPr>
        <w:t xml:space="preserve"> </w:t>
      </w:r>
      <w:r w:rsidR="00797A08" w:rsidRPr="006E291F">
        <w:rPr>
          <w:rStyle w:val="Kop3Char"/>
          <w:b w:val="0"/>
          <w:bCs w:val="0"/>
          <w:szCs w:val="20"/>
        </w:rPr>
        <w:t>beroepsprofiel zorgkundige</w:t>
      </w:r>
      <w:bookmarkEnd w:id="312"/>
      <w:bookmarkEnd w:id="313"/>
      <w:r w:rsidR="00797A08" w:rsidRPr="006E291F">
        <w:t xml:space="preserve"> (Beroepsprofiel, 2012)</w:t>
      </w:r>
      <w:bookmarkEnd w:id="314"/>
    </w:p>
    <w:p w14:paraId="43433036" w14:textId="77777777" w:rsidR="00C33C53" w:rsidRPr="00F5663A" w:rsidRDefault="00C33C53" w:rsidP="00061351">
      <w:pPr>
        <w:jc w:val="both"/>
        <w:rPr>
          <w:noProof/>
          <w:szCs w:val="20"/>
        </w:rPr>
      </w:pPr>
    </w:p>
    <w:p w14:paraId="43433037" w14:textId="77777777" w:rsidR="008C4E4D" w:rsidRDefault="00DC77E2" w:rsidP="007E5B17">
      <w:pPr>
        <w:jc w:val="both"/>
        <w:rPr>
          <w:noProof/>
          <w:szCs w:val="20"/>
        </w:rPr>
      </w:pPr>
      <w:r w:rsidRPr="00F5663A">
        <w:rPr>
          <w:bCs/>
          <w:szCs w:val="20"/>
        </w:rPr>
        <w:t>Voor de beschreven competentie</w:t>
      </w:r>
      <w:r w:rsidR="00C96053" w:rsidRPr="00F5663A">
        <w:rPr>
          <w:bCs/>
          <w:szCs w:val="20"/>
        </w:rPr>
        <w:t>s</w:t>
      </w:r>
      <w:r w:rsidRPr="00F5663A">
        <w:rPr>
          <w:bCs/>
          <w:szCs w:val="20"/>
        </w:rPr>
        <w:t xml:space="preserve"> geld</w:t>
      </w:r>
      <w:r w:rsidR="00C96053" w:rsidRPr="00F5663A">
        <w:rPr>
          <w:bCs/>
          <w:szCs w:val="20"/>
        </w:rPr>
        <w:t>t</w:t>
      </w:r>
      <w:r w:rsidRPr="00F5663A">
        <w:rPr>
          <w:bCs/>
          <w:szCs w:val="20"/>
        </w:rPr>
        <w:t xml:space="preserve"> niet dat ieder lid van zorg thuis alle competentie</w:t>
      </w:r>
      <w:r w:rsidR="00AA6487">
        <w:rPr>
          <w:bCs/>
          <w:szCs w:val="20"/>
        </w:rPr>
        <w:t>s</w:t>
      </w:r>
      <w:r w:rsidRPr="00F5663A">
        <w:rPr>
          <w:bCs/>
          <w:szCs w:val="20"/>
        </w:rPr>
        <w:t xml:space="preserve"> </w:t>
      </w:r>
      <w:r w:rsidR="000D01D6" w:rsidRPr="00F5663A">
        <w:rPr>
          <w:bCs/>
          <w:szCs w:val="20"/>
        </w:rPr>
        <w:t xml:space="preserve">helemaal </w:t>
      </w:r>
      <w:r w:rsidRPr="00F5663A">
        <w:rPr>
          <w:bCs/>
          <w:szCs w:val="20"/>
        </w:rPr>
        <w:t xml:space="preserve">moet beheersen. </w:t>
      </w:r>
      <w:r w:rsidR="000D01D6" w:rsidRPr="00F5663A">
        <w:rPr>
          <w:bCs/>
          <w:szCs w:val="20"/>
        </w:rPr>
        <w:t xml:space="preserve">Het is wel van belang dat medewerkers de competenties voor het primaire proces wel bezitten. Dit zijn de competenties; vakinhoudelijk handelen, communicatie, samenwerking, organisatie en professionaliteit en kwaliteit. De competenties kennis en wetenschap, maatschappelijk handelen moeten wel aanwezig zijn maar deze hoeven niet door alle leden van het team uitgevoerd te worden. Hier zou een medewerker voor verantwoordelijk voor kunnen zijn. </w:t>
      </w:r>
      <w:r w:rsidR="00955C19" w:rsidRPr="00F5663A">
        <w:rPr>
          <w:bCs/>
          <w:szCs w:val="20"/>
        </w:rPr>
        <w:t xml:space="preserve">Voor een groot deel van de cliënten </w:t>
      </w:r>
      <w:r w:rsidR="00BF72FF" w:rsidRPr="00F5663A">
        <w:rPr>
          <w:bCs/>
          <w:szCs w:val="20"/>
        </w:rPr>
        <w:t>bij</w:t>
      </w:r>
      <w:r w:rsidR="00955C19" w:rsidRPr="00F5663A">
        <w:rPr>
          <w:bCs/>
          <w:szCs w:val="20"/>
        </w:rPr>
        <w:t xml:space="preserve"> zorg thuis geldt dat de zorg niet heel erg complex en redelijk stabiel</w:t>
      </w:r>
      <w:r w:rsidR="00A866AF" w:rsidRPr="00F5663A">
        <w:rPr>
          <w:bCs/>
          <w:szCs w:val="20"/>
        </w:rPr>
        <w:t xml:space="preserve"> zal verlopen</w:t>
      </w:r>
      <w:r w:rsidR="00955C19" w:rsidRPr="00F5663A">
        <w:rPr>
          <w:bCs/>
          <w:szCs w:val="20"/>
        </w:rPr>
        <w:t>. Een groot deel van de zorg zal dan ook volgens standaarden en richtlijnen verlopen</w:t>
      </w:r>
      <w:r w:rsidR="00A866AF" w:rsidRPr="00F5663A">
        <w:rPr>
          <w:bCs/>
          <w:szCs w:val="20"/>
        </w:rPr>
        <w:t>. Het rapport beroepsprofiel</w:t>
      </w:r>
      <w:r w:rsidR="00AA6487">
        <w:rPr>
          <w:bCs/>
          <w:szCs w:val="20"/>
        </w:rPr>
        <w:t xml:space="preserve"> </w:t>
      </w:r>
      <w:r w:rsidR="00AA6487" w:rsidRPr="00F5663A">
        <w:rPr>
          <w:noProof/>
          <w:szCs w:val="20"/>
        </w:rPr>
        <w:t xml:space="preserve">(Beroepsprofiel, 2012) </w:t>
      </w:r>
      <w:r w:rsidR="00A866AF" w:rsidRPr="00F5663A">
        <w:rPr>
          <w:bCs/>
          <w:szCs w:val="20"/>
        </w:rPr>
        <w:t>stelt dat</w:t>
      </w:r>
      <w:r w:rsidR="00A866AF" w:rsidRPr="00F5663A">
        <w:rPr>
          <w:bCs/>
          <w:noProof/>
          <w:szCs w:val="20"/>
        </w:rPr>
        <w:t xml:space="preserve"> </w:t>
      </w:r>
      <w:r w:rsidR="00A866AF" w:rsidRPr="00F5663A">
        <w:rPr>
          <w:noProof/>
          <w:szCs w:val="20"/>
        </w:rPr>
        <w:t>als de de zorg rondom de cliënt complexer wordt</w:t>
      </w:r>
      <w:r w:rsidR="00AA6487">
        <w:rPr>
          <w:noProof/>
          <w:szCs w:val="20"/>
        </w:rPr>
        <w:t>,</w:t>
      </w:r>
      <w:r w:rsidR="00A866AF" w:rsidRPr="00F5663A">
        <w:rPr>
          <w:noProof/>
          <w:szCs w:val="20"/>
        </w:rPr>
        <w:t xml:space="preserve"> er samengewerkt dient te worden met een wijkverpleegkundige. </w:t>
      </w:r>
      <w:r w:rsidR="00A7427F" w:rsidRPr="00F5663A">
        <w:rPr>
          <w:noProof/>
          <w:szCs w:val="20"/>
        </w:rPr>
        <w:t>De v</w:t>
      </w:r>
      <w:r w:rsidR="00A866AF" w:rsidRPr="00F5663A">
        <w:rPr>
          <w:noProof/>
          <w:szCs w:val="20"/>
        </w:rPr>
        <w:t xml:space="preserve">erantwoordelijkheden </w:t>
      </w:r>
      <w:r w:rsidR="000D01D6" w:rsidRPr="00F5663A">
        <w:rPr>
          <w:noProof/>
          <w:szCs w:val="20"/>
        </w:rPr>
        <w:t xml:space="preserve">over </w:t>
      </w:r>
      <w:r w:rsidR="00AA6487">
        <w:rPr>
          <w:noProof/>
          <w:szCs w:val="20"/>
        </w:rPr>
        <w:t>de</w:t>
      </w:r>
      <w:r w:rsidR="000D01D6" w:rsidRPr="00F5663A">
        <w:rPr>
          <w:noProof/>
          <w:szCs w:val="20"/>
        </w:rPr>
        <w:t xml:space="preserve"> complexe </w:t>
      </w:r>
      <w:r w:rsidR="00A07F10" w:rsidRPr="00F5663A">
        <w:rPr>
          <w:noProof/>
          <w:szCs w:val="20"/>
        </w:rPr>
        <w:t>zorgvraag van de cliënt</w:t>
      </w:r>
      <w:r w:rsidR="000D01D6" w:rsidRPr="00F5663A">
        <w:rPr>
          <w:noProof/>
          <w:szCs w:val="20"/>
        </w:rPr>
        <w:t xml:space="preserve"> val</w:t>
      </w:r>
      <w:r w:rsidR="00A07F10" w:rsidRPr="00F5663A">
        <w:rPr>
          <w:noProof/>
          <w:szCs w:val="20"/>
        </w:rPr>
        <w:t>t</w:t>
      </w:r>
      <w:r w:rsidR="000D01D6" w:rsidRPr="00F5663A">
        <w:rPr>
          <w:noProof/>
          <w:szCs w:val="20"/>
        </w:rPr>
        <w:t xml:space="preserve"> dan onder de verantwoording van de </w:t>
      </w:r>
      <w:r w:rsidR="00BF72FF" w:rsidRPr="00F5663A">
        <w:rPr>
          <w:noProof/>
          <w:szCs w:val="20"/>
        </w:rPr>
        <w:t>wijkverpleegkundige</w:t>
      </w:r>
      <w:r w:rsidR="00AA6487">
        <w:rPr>
          <w:noProof/>
          <w:szCs w:val="20"/>
        </w:rPr>
        <w:t>.</w:t>
      </w:r>
      <w:r w:rsidR="00A07F10" w:rsidRPr="00F5663A">
        <w:rPr>
          <w:noProof/>
          <w:szCs w:val="20"/>
        </w:rPr>
        <w:t xml:space="preserve"> </w:t>
      </w:r>
      <w:r w:rsidR="00AA6487">
        <w:rPr>
          <w:noProof/>
          <w:szCs w:val="20"/>
        </w:rPr>
        <w:t>D</w:t>
      </w:r>
      <w:r w:rsidR="00A07F10" w:rsidRPr="00F5663A">
        <w:rPr>
          <w:noProof/>
          <w:szCs w:val="20"/>
        </w:rPr>
        <w:t>e reguliere zorg van de cliënt valt onder de verantwoording van zorg thuis.</w:t>
      </w:r>
      <w:r w:rsidR="00301E81" w:rsidRPr="00F5663A">
        <w:rPr>
          <w:noProof/>
          <w:szCs w:val="20"/>
        </w:rPr>
        <w:t xml:space="preserve"> </w:t>
      </w:r>
    </w:p>
    <w:p w14:paraId="43433038" w14:textId="77777777" w:rsidR="003741A0" w:rsidRDefault="003741A0" w:rsidP="006E291F">
      <w:pPr>
        <w:pStyle w:val="Kop2"/>
        <w:rPr>
          <w:noProof/>
        </w:rPr>
      </w:pPr>
      <w:bookmarkStart w:id="315" w:name="_Toc356636038"/>
    </w:p>
    <w:p w14:paraId="43433039" w14:textId="77777777" w:rsidR="004349AA" w:rsidRPr="00F5663A" w:rsidRDefault="00A31EF8" w:rsidP="006E291F">
      <w:pPr>
        <w:pStyle w:val="Kop2"/>
        <w:rPr>
          <w:noProof/>
        </w:rPr>
      </w:pPr>
      <w:bookmarkStart w:id="316" w:name="_Toc356986593"/>
      <w:r w:rsidRPr="00F5663A">
        <w:rPr>
          <w:noProof/>
        </w:rPr>
        <w:t>4.6 Topics voor het praktijkonderzoek</w:t>
      </w:r>
      <w:bookmarkEnd w:id="315"/>
      <w:bookmarkEnd w:id="316"/>
    </w:p>
    <w:p w14:paraId="4343303A" w14:textId="77777777" w:rsidR="00E15F56" w:rsidRDefault="00FC2F54" w:rsidP="003741A0">
      <w:pPr>
        <w:jc w:val="both"/>
        <w:rPr>
          <w:szCs w:val="20"/>
        </w:rPr>
      </w:pPr>
      <w:r w:rsidRPr="00F5663A">
        <w:rPr>
          <w:szCs w:val="20"/>
        </w:rPr>
        <w:t xml:space="preserve"> In deze paragraaf worden de inzichten weergegeven die uit het literatuuronderzoek zijn gekomen. Deze inzichten vanaf</w:t>
      </w:r>
      <w:r w:rsidR="00E005A1">
        <w:rPr>
          <w:szCs w:val="20"/>
        </w:rPr>
        <w:t>,</w:t>
      </w:r>
      <w:r w:rsidRPr="00F5663A">
        <w:rPr>
          <w:szCs w:val="20"/>
        </w:rPr>
        <w:t xml:space="preserve"> nu topics genoemd, worden meegenomen naar het praktijkonderzoek voor het beantwoorden van de deelvragen. In een zogenaamd ‘wordle’ worden de topics weergegeven. </w:t>
      </w:r>
      <w:r w:rsidR="00CD5153" w:rsidRPr="00F5663A">
        <w:rPr>
          <w:szCs w:val="20"/>
        </w:rPr>
        <w:t xml:space="preserve">In </w:t>
      </w:r>
      <w:r w:rsidR="005948A5" w:rsidRPr="00F5663A">
        <w:rPr>
          <w:szCs w:val="20"/>
        </w:rPr>
        <w:t>bijlage 1</w:t>
      </w:r>
      <w:r w:rsidR="00CD5153" w:rsidRPr="00F5663A">
        <w:rPr>
          <w:color w:val="FF0000"/>
          <w:szCs w:val="20"/>
        </w:rPr>
        <w:t xml:space="preserve"> </w:t>
      </w:r>
      <w:r w:rsidR="00CD5153" w:rsidRPr="00F5663A">
        <w:rPr>
          <w:szCs w:val="20"/>
        </w:rPr>
        <w:t>zijn de deelvragen met de bijbehorende topics uitgeschreven.</w:t>
      </w:r>
    </w:p>
    <w:p w14:paraId="4343303B" w14:textId="77777777" w:rsidR="00C26E80" w:rsidRPr="00F5663A" w:rsidRDefault="00E15F56" w:rsidP="00C26E80">
      <w:pPr>
        <w:jc w:val="center"/>
        <w:rPr>
          <w:szCs w:val="20"/>
        </w:rPr>
      </w:pPr>
      <w:r>
        <w:rPr>
          <w:color w:val="FF0000"/>
          <w:szCs w:val="20"/>
        </w:rPr>
        <w:br w:type="page"/>
      </w:r>
      <w:r w:rsidR="006B6847">
        <w:rPr>
          <w:noProof/>
          <w:color w:val="FF0000"/>
          <w:szCs w:val="20"/>
          <w:lang w:eastAsia="nl-NL"/>
        </w:rPr>
        <w:lastRenderedPageBreak/>
        <w:drawing>
          <wp:inline distT="0" distB="0" distL="0" distR="0" wp14:anchorId="43433CF2" wp14:editId="43433CF3">
            <wp:extent cx="4819650" cy="2657475"/>
            <wp:effectExtent l="0" t="0" r="0" b="9525"/>
            <wp:docPr id="4" name="Picture 4" descr="wordle 201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le 2013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9650" cy="2657475"/>
                    </a:xfrm>
                    <a:prstGeom prst="rect">
                      <a:avLst/>
                    </a:prstGeom>
                    <a:noFill/>
                    <a:ln>
                      <a:noFill/>
                    </a:ln>
                  </pic:spPr>
                </pic:pic>
              </a:graphicData>
            </a:graphic>
          </wp:inline>
        </w:drawing>
      </w:r>
    </w:p>
    <w:p w14:paraId="4343303C" w14:textId="77777777" w:rsidR="008C4E4D" w:rsidRDefault="008C4E4D" w:rsidP="00CD5A54">
      <w:pPr>
        <w:pStyle w:val="Kop4"/>
        <w:rPr>
          <w:szCs w:val="20"/>
          <w:lang w:val="nl-NL"/>
        </w:rPr>
      </w:pPr>
      <w:bookmarkStart w:id="317" w:name="_Toc356636039"/>
    </w:p>
    <w:p w14:paraId="4343303D" w14:textId="77777777" w:rsidR="00FC2F54" w:rsidRPr="00F5663A" w:rsidRDefault="00C26E80" w:rsidP="00CD5A54">
      <w:pPr>
        <w:pStyle w:val="Kop4"/>
        <w:rPr>
          <w:szCs w:val="20"/>
        </w:rPr>
      </w:pPr>
      <w:bookmarkStart w:id="318" w:name="_Toc356986594"/>
      <w:r w:rsidRPr="00F5663A">
        <w:rPr>
          <w:szCs w:val="20"/>
        </w:rPr>
        <w:t>Figuur</w:t>
      </w:r>
      <w:r w:rsidR="00CD5153" w:rsidRPr="00F5663A">
        <w:rPr>
          <w:szCs w:val="20"/>
        </w:rPr>
        <w:t xml:space="preserve"> </w:t>
      </w:r>
      <w:r w:rsidR="00151E68" w:rsidRPr="00F5663A">
        <w:rPr>
          <w:szCs w:val="20"/>
        </w:rPr>
        <w:t xml:space="preserve">6 </w:t>
      </w:r>
      <w:r w:rsidR="00CD5153" w:rsidRPr="00F5663A">
        <w:rPr>
          <w:szCs w:val="20"/>
        </w:rPr>
        <w:t>wordle</w:t>
      </w:r>
      <w:bookmarkEnd w:id="317"/>
      <w:bookmarkEnd w:id="318"/>
      <w:r w:rsidR="00CD5153" w:rsidRPr="00F5663A">
        <w:rPr>
          <w:szCs w:val="20"/>
        </w:rPr>
        <w:t xml:space="preserve"> </w:t>
      </w:r>
    </w:p>
    <w:p w14:paraId="4343303E" w14:textId="77777777" w:rsidR="00874620" w:rsidRDefault="00874620" w:rsidP="00874620">
      <w:pPr>
        <w:pStyle w:val="Kop2"/>
      </w:pPr>
      <w:bookmarkStart w:id="319" w:name="_Toc356493827"/>
      <w:bookmarkStart w:id="320" w:name="_Toc356636040"/>
    </w:p>
    <w:p w14:paraId="4343303F" w14:textId="77777777" w:rsidR="009E611D" w:rsidRPr="00F5663A" w:rsidRDefault="009E611D" w:rsidP="00874620">
      <w:pPr>
        <w:pStyle w:val="Kop2"/>
      </w:pPr>
      <w:bookmarkStart w:id="321" w:name="_Toc356986595"/>
      <w:r w:rsidRPr="00F5663A">
        <w:t>4. 7 Mening van de onderzoeker op de gebruikte literatuur</w:t>
      </w:r>
      <w:bookmarkEnd w:id="319"/>
      <w:bookmarkEnd w:id="320"/>
      <w:bookmarkEnd w:id="321"/>
    </w:p>
    <w:p w14:paraId="43433040" w14:textId="77777777" w:rsidR="0082260F" w:rsidRPr="00F5663A" w:rsidRDefault="009E611D" w:rsidP="003741A0">
      <w:pPr>
        <w:jc w:val="both"/>
        <w:rPr>
          <w:szCs w:val="20"/>
        </w:rPr>
      </w:pPr>
      <w:r w:rsidRPr="00F5663A">
        <w:rPr>
          <w:szCs w:val="20"/>
        </w:rPr>
        <w:t xml:space="preserve">De onderzoeker heeft veel literatuur vanuit verschillende hoeken nageslagen voor het onderzoek naar complexe zorgvragen. Echter niet alle literatuur was van voldoende kwaliteit om te gebruiken voor dit onderzoek. </w:t>
      </w:r>
      <w:r w:rsidR="006E0E1B">
        <w:rPr>
          <w:szCs w:val="20"/>
        </w:rPr>
        <w:t>Na h</w:t>
      </w:r>
      <w:r w:rsidR="002544FC">
        <w:rPr>
          <w:szCs w:val="20"/>
        </w:rPr>
        <w:t xml:space="preserve">et lezen van de literatuur over </w:t>
      </w:r>
      <w:r w:rsidRPr="00F5663A">
        <w:rPr>
          <w:szCs w:val="20"/>
        </w:rPr>
        <w:t xml:space="preserve">gewenste vaardigheden, kennis en </w:t>
      </w:r>
      <w:r w:rsidR="00C96053" w:rsidRPr="00F5663A">
        <w:rPr>
          <w:szCs w:val="20"/>
        </w:rPr>
        <w:t>beroepshouding</w:t>
      </w:r>
      <w:r w:rsidRPr="00F5663A">
        <w:rPr>
          <w:szCs w:val="20"/>
        </w:rPr>
        <w:t xml:space="preserve"> voor een medewerker van zorg thuis en het vergelijken met de in de organisatie gehanteerde beroepsprofielen lijkt het dat zorg thuis in de goede richting zit. De onderzoeker stelt wel dat bij de medewerkers van zorg thuis de werkelijke kennis, vaardigheden en </w:t>
      </w:r>
      <w:r w:rsidR="0082260F" w:rsidRPr="00F5663A">
        <w:rPr>
          <w:szCs w:val="20"/>
        </w:rPr>
        <w:t>beroepshouding</w:t>
      </w:r>
      <w:r w:rsidRPr="00F5663A">
        <w:rPr>
          <w:szCs w:val="20"/>
        </w:rPr>
        <w:t xml:space="preserve"> verder onderzocht dien</w:t>
      </w:r>
      <w:r w:rsidR="006E0E1B">
        <w:rPr>
          <w:szCs w:val="20"/>
        </w:rPr>
        <w:t>en</w:t>
      </w:r>
      <w:r w:rsidRPr="00F5663A">
        <w:rPr>
          <w:szCs w:val="20"/>
        </w:rPr>
        <w:t xml:space="preserve"> te worden. Dit kan echter pas vastgesteld worden na verder </w:t>
      </w:r>
      <w:r w:rsidR="008C4E4D">
        <w:rPr>
          <w:szCs w:val="20"/>
        </w:rPr>
        <w:t>praktijk</w:t>
      </w:r>
      <w:r w:rsidRPr="00F5663A">
        <w:rPr>
          <w:szCs w:val="20"/>
        </w:rPr>
        <w:t>onderzoek.</w:t>
      </w:r>
      <w:r w:rsidR="0082260F" w:rsidRPr="00F5663A">
        <w:rPr>
          <w:szCs w:val="20"/>
        </w:rPr>
        <w:t xml:space="preserve"> De theorie over complexe zorg </w:t>
      </w:r>
      <w:r w:rsidR="006E0E1B">
        <w:rPr>
          <w:szCs w:val="20"/>
        </w:rPr>
        <w:t xml:space="preserve">heeft </w:t>
      </w:r>
      <w:r w:rsidR="0082260F" w:rsidRPr="00F5663A">
        <w:rPr>
          <w:szCs w:val="20"/>
        </w:rPr>
        <w:t xml:space="preserve">antwoord gegeven op deelvraag </w:t>
      </w:r>
      <w:r w:rsidR="008C4E4D">
        <w:rPr>
          <w:szCs w:val="20"/>
        </w:rPr>
        <w:t>A.</w:t>
      </w:r>
    </w:p>
    <w:p w14:paraId="43433041" w14:textId="77777777" w:rsidR="007E59A0" w:rsidRDefault="007E59A0" w:rsidP="009906B1">
      <w:pPr>
        <w:pStyle w:val="Kop4"/>
        <w:rPr>
          <w:szCs w:val="20"/>
        </w:rPr>
      </w:pPr>
      <w:bookmarkStart w:id="322" w:name="_Toc356636041"/>
    </w:p>
    <w:p w14:paraId="43433042" w14:textId="77777777" w:rsidR="009906B1" w:rsidRPr="00874620" w:rsidRDefault="009906B1" w:rsidP="00874620">
      <w:pPr>
        <w:rPr>
          <w:b/>
        </w:rPr>
      </w:pPr>
      <w:r w:rsidRPr="00874620">
        <w:rPr>
          <w:b/>
        </w:rPr>
        <w:t>Deelvraag A</w:t>
      </w:r>
      <w:bookmarkEnd w:id="322"/>
    </w:p>
    <w:p w14:paraId="43433043" w14:textId="77777777" w:rsidR="0082260F" w:rsidRPr="00F5663A" w:rsidRDefault="0082260F" w:rsidP="003741A0">
      <w:pPr>
        <w:jc w:val="both"/>
        <w:rPr>
          <w:szCs w:val="20"/>
        </w:rPr>
      </w:pPr>
      <w:r w:rsidRPr="00F5663A">
        <w:rPr>
          <w:i/>
          <w:szCs w:val="20"/>
        </w:rPr>
        <w:t>Wat zijn complexe zorgvragen?</w:t>
      </w:r>
    </w:p>
    <w:p w14:paraId="43433044" w14:textId="77777777" w:rsidR="0082260F" w:rsidRPr="00F5663A" w:rsidRDefault="0082260F" w:rsidP="003741A0">
      <w:pPr>
        <w:jc w:val="both"/>
        <w:rPr>
          <w:szCs w:val="20"/>
        </w:rPr>
      </w:pPr>
      <w:r w:rsidRPr="00F5663A">
        <w:rPr>
          <w:szCs w:val="20"/>
        </w:rPr>
        <w:t>Deelvraag A is beantwoord vanuit het literatuuronderzoek. In het onderzoek wordt duidelijk dat er meerdere factoren zijn waar rekening mee gehouden dient te worden om complexe zorgvragen te kunnen beantwoorden. Gesteld wordt dat complexe zorgvragen gaa</w:t>
      </w:r>
      <w:r w:rsidR="006E0E1B">
        <w:rPr>
          <w:szCs w:val="20"/>
        </w:rPr>
        <w:t>n</w:t>
      </w:r>
      <w:r w:rsidRPr="00F5663A">
        <w:rPr>
          <w:szCs w:val="20"/>
        </w:rPr>
        <w:t xml:space="preserve"> over samenhangende zorg die langdurig is en waarbij 24 uur en uit verschillende domeinen zorg nodig is. Het kan gaan om </w:t>
      </w:r>
      <w:r w:rsidR="006E0E1B">
        <w:rPr>
          <w:szCs w:val="20"/>
        </w:rPr>
        <w:t xml:space="preserve">één </w:t>
      </w:r>
      <w:r w:rsidRPr="00F5663A">
        <w:rPr>
          <w:szCs w:val="20"/>
        </w:rPr>
        <w:t xml:space="preserve">of meerdere ziektebeelden bij een cliënt van zorg thuis; dementie, palliatieve zorg, multimorbiditeit. </w:t>
      </w:r>
    </w:p>
    <w:p w14:paraId="43433045" w14:textId="77777777" w:rsidR="0082260F" w:rsidRPr="00F5663A" w:rsidRDefault="00E15F56" w:rsidP="0082260F">
      <w:pPr>
        <w:rPr>
          <w:szCs w:val="20"/>
        </w:rPr>
      </w:pPr>
      <w:r>
        <w:rPr>
          <w:szCs w:val="20"/>
        </w:rPr>
        <w:br w:type="page"/>
      </w:r>
    </w:p>
    <w:p w14:paraId="43433046" w14:textId="77777777" w:rsidR="00CC225B" w:rsidRPr="00F5663A" w:rsidRDefault="004E1B6C" w:rsidP="00CD5A54">
      <w:pPr>
        <w:pStyle w:val="Kop1"/>
        <w:spacing w:before="0"/>
        <w:rPr>
          <w:szCs w:val="20"/>
        </w:rPr>
      </w:pPr>
      <w:bookmarkStart w:id="323" w:name="_Toc356493828"/>
      <w:bookmarkStart w:id="324" w:name="_Toc356636042"/>
      <w:bookmarkStart w:id="325" w:name="_Toc356986596"/>
      <w:r w:rsidRPr="00F5663A">
        <w:rPr>
          <w:szCs w:val="20"/>
        </w:rPr>
        <w:lastRenderedPageBreak/>
        <w:t xml:space="preserve">Hoofdstuk </w:t>
      </w:r>
      <w:r w:rsidR="006435A4" w:rsidRPr="00F5663A">
        <w:rPr>
          <w:szCs w:val="20"/>
        </w:rPr>
        <w:t>5</w:t>
      </w:r>
      <w:r w:rsidRPr="00F5663A">
        <w:rPr>
          <w:szCs w:val="20"/>
        </w:rPr>
        <w:t xml:space="preserve"> C</w:t>
      </w:r>
      <w:r w:rsidR="00CC225B" w:rsidRPr="00F5663A">
        <w:rPr>
          <w:szCs w:val="20"/>
        </w:rPr>
        <w:t>onceptueel model</w:t>
      </w:r>
      <w:bookmarkEnd w:id="323"/>
      <w:bookmarkEnd w:id="324"/>
      <w:bookmarkEnd w:id="325"/>
    </w:p>
    <w:p w14:paraId="43433047" w14:textId="77777777" w:rsidR="0070568E" w:rsidRPr="00F5663A" w:rsidRDefault="00CC225B" w:rsidP="00B60FD8">
      <w:pPr>
        <w:jc w:val="both"/>
        <w:rPr>
          <w:rFonts w:cs="Arial"/>
          <w:szCs w:val="20"/>
        </w:rPr>
      </w:pPr>
      <w:r w:rsidRPr="00F5663A">
        <w:rPr>
          <w:szCs w:val="20"/>
        </w:rPr>
        <w:t xml:space="preserve">Een conceptueel model helpt om de probleemstelling te analyseren. Het conceptueel model geeft een selectie van variabelen weer en de relatie tussen deze variabelen </w:t>
      </w:r>
      <w:r w:rsidRPr="00F5663A">
        <w:rPr>
          <w:rFonts w:cs="Arial"/>
          <w:szCs w:val="20"/>
        </w:rPr>
        <w:t>(</w:t>
      </w:r>
      <w:hyperlink r:id="rId16" w:history="1">
        <w:r w:rsidRPr="00F5663A">
          <w:rPr>
            <w:rStyle w:val="Hyperlink"/>
            <w:rFonts w:cs="Arial"/>
            <w:szCs w:val="20"/>
          </w:rPr>
          <w:t>http://www.afstudeerbegeleider.nl/conceptueel-model-scriptie/</w:t>
        </w:r>
      </w:hyperlink>
      <w:r w:rsidR="006E0E1B">
        <w:rPr>
          <w:szCs w:val="20"/>
        </w:rPr>
        <w:t xml:space="preserve"> ,</w:t>
      </w:r>
      <w:r w:rsidRPr="00F5663A">
        <w:rPr>
          <w:szCs w:val="20"/>
        </w:rPr>
        <w:t xml:space="preserve"> </w:t>
      </w:r>
      <w:r w:rsidRPr="00F5663A">
        <w:rPr>
          <w:rFonts w:cs="Arial"/>
          <w:szCs w:val="20"/>
        </w:rPr>
        <w:t>2012). Het conceptueel model geeft duidelijkheid over de afbakening van het onderzoek naar complexe zorg.</w:t>
      </w:r>
    </w:p>
    <w:p w14:paraId="43433048" w14:textId="77777777" w:rsidR="00B60FD8" w:rsidRPr="00F5663A" w:rsidRDefault="00B60FD8" w:rsidP="00B60FD8">
      <w:pPr>
        <w:jc w:val="both"/>
        <w:rPr>
          <w:szCs w:val="20"/>
        </w:rPr>
      </w:pPr>
    </w:p>
    <w:p w14:paraId="43433049" w14:textId="77777777" w:rsidR="00B61139" w:rsidRPr="00F5663A" w:rsidRDefault="006435A4" w:rsidP="001E51DD">
      <w:pPr>
        <w:pStyle w:val="Kop2"/>
        <w:rPr>
          <w:szCs w:val="20"/>
        </w:rPr>
      </w:pPr>
      <w:bookmarkStart w:id="326" w:name="_Toc356493829"/>
      <w:bookmarkStart w:id="327" w:name="_Toc356636043"/>
      <w:bookmarkStart w:id="328" w:name="_Toc356986597"/>
      <w:r w:rsidRPr="00F5663A">
        <w:rPr>
          <w:szCs w:val="20"/>
        </w:rPr>
        <w:t>5</w:t>
      </w:r>
      <w:r w:rsidR="004E1B6C" w:rsidRPr="00F5663A">
        <w:rPr>
          <w:szCs w:val="20"/>
        </w:rPr>
        <w:t>.1 C</w:t>
      </w:r>
      <w:r w:rsidR="00CC225B" w:rsidRPr="00F5663A">
        <w:rPr>
          <w:szCs w:val="20"/>
        </w:rPr>
        <w:t>onceptueel model</w:t>
      </w:r>
      <w:bookmarkEnd w:id="326"/>
      <w:bookmarkEnd w:id="327"/>
      <w:bookmarkEnd w:id="328"/>
    </w:p>
    <w:p w14:paraId="4343304A" w14:textId="77777777" w:rsidR="001E51DD" w:rsidRPr="00F5663A" w:rsidRDefault="006B6847" w:rsidP="001E51DD">
      <w:pPr>
        <w:rPr>
          <w:szCs w:val="20"/>
        </w:rPr>
      </w:pPr>
      <w:r>
        <w:rPr>
          <w:noProof/>
          <w:szCs w:val="20"/>
          <w:lang w:eastAsia="nl-NL"/>
        </w:rPr>
        <w:drawing>
          <wp:inline distT="0" distB="0" distL="0" distR="0" wp14:anchorId="43433CF4" wp14:editId="43433CF5">
            <wp:extent cx="5756910" cy="25857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6910" cy="2585720"/>
                    </a:xfrm>
                    <a:prstGeom prst="rect">
                      <a:avLst/>
                    </a:prstGeom>
                    <a:noFill/>
                    <a:ln>
                      <a:noFill/>
                    </a:ln>
                  </pic:spPr>
                </pic:pic>
              </a:graphicData>
            </a:graphic>
          </wp:inline>
        </w:drawing>
      </w:r>
    </w:p>
    <w:p w14:paraId="4343304B" w14:textId="77777777" w:rsidR="004E1B6C" w:rsidRPr="00F5663A" w:rsidRDefault="00F8570F" w:rsidP="007E59A0">
      <w:pPr>
        <w:pStyle w:val="Kop4"/>
      </w:pPr>
      <w:bookmarkStart w:id="329" w:name="_Toc356493830"/>
      <w:bookmarkStart w:id="330" w:name="_Toc356636044"/>
      <w:bookmarkStart w:id="331" w:name="_Toc356986598"/>
      <w:r w:rsidRPr="00F5663A">
        <w:t xml:space="preserve">Figuur </w:t>
      </w:r>
      <w:r w:rsidR="00151E68" w:rsidRPr="00F5663A">
        <w:t>7</w:t>
      </w:r>
      <w:r w:rsidR="00552B53" w:rsidRPr="00F5663A">
        <w:t xml:space="preserve"> C</w:t>
      </w:r>
      <w:r w:rsidRPr="00F5663A">
        <w:t>onceptueel model (Versluis, 2012)</w:t>
      </w:r>
      <w:bookmarkEnd w:id="329"/>
      <w:bookmarkEnd w:id="330"/>
      <w:bookmarkEnd w:id="331"/>
    </w:p>
    <w:p w14:paraId="4343304C" w14:textId="77777777" w:rsidR="00432BAE" w:rsidRPr="00F5663A" w:rsidRDefault="00432BAE" w:rsidP="0005080E">
      <w:pPr>
        <w:jc w:val="both"/>
        <w:rPr>
          <w:szCs w:val="20"/>
        </w:rPr>
      </w:pPr>
    </w:p>
    <w:p w14:paraId="4343304D" w14:textId="77777777" w:rsidR="00844BCD" w:rsidRPr="00F5663A" w:rsidRDefault="00F8570F" w:rsidP="0005080E">
      <w:pPr>
        <w:jc w:val="both"/>
        <w:rPr>
          <w:szCs w:val="20"/>
        </w:rPr>
      </w:pPr>
      <w:r w:rsidRPr="00F5663A">
        <w:rPr>
          <w:szCs w:val="20"/>
        </w:rPr>
        <w:t xml:space="preserve">In het hierboven geschetste conceptuele model is af te lezen welke factoren </w:t>
      </w:r>
      <w:r w:rsidR="00F741D7" w:rsidRPr="00F5663A">
        <w:rPr>
          <w:szCs w:val="20"/>
        </w:rPr>
        <w:t xml:space="preserve">van </w:t>
      </w:r>
      <w:r w:rsidRPr="00F5663A">
        <w:rPr>
          <w:szCs w:val="20"/>
        </w:rPr>
        <w:t xml:space="preserve">invloed </w:t>
      </w:r>
      <w:r w:rsidR="00F741D7" w:rsidRPr="00F5663A">
        <w:rPr>
          <w:szCs w:val="20"/>
        </w:rPr>
        <w:t xml:space="preserve">zijn </w:t>
      </w:r>
      <w:r w:rsidRPr="00F5663A">
        <w:rPr>
          <w:szCs w:val="20"/>
        </w:rPr>
        <w:t>op complexe zorg</w:t>
      </w:r>
      <w:r w:rsidR="00F741D7" w:rsidRPr="00F5663A">
        <w:rPr>
          <w:szCs w:val="20"/>
        </w:rPr>
        <w:t>vragen.</w:t>
      </w:r>
      <w:r w:rsidRPr="00F5663A">
        <w:rPr>
          <w:color w:val="FF0000"/>
          <w:szCs w:val="20"/>
        </w:rPr>
        <w:t xml:space="preserve"> </w:t>
      </w:r>
      <w:r w:rsidR="006D4E74" w:rsidRPr="00F5663A">
        <w:rPr>
          <w:szCs w:val="20"/>
        </w:rPr>
        <w:t xml:space="preserve">De complexe zorgvraag is de afhankelijke variabele in het conceptueel </w:t>
      </w:r>
      <w:r w:rsidR="00F92882" w:rsidRPr="00F5663A">
        <w:rPr>
          <w:szCs w:val="20"/>
        </w:rPr>
        <w:t xml:space="preserve">model. </w:t>
      </w:r>
      <w:r w:rsidR="006D4E74" w:rsidRPr="00F5663A">
        <w:rPr>
          <w:szCs w:val="20"/>
        </w:rPr>
        <w:t>De afhankelijke variabele is volledig afhankelijk van de onafhankelijke variabelen</w:t>
      </w:r>
      <w:r w:rsidR="005620BE">
        <w:rPr>
          <w:szCs w:val="20"/>
        </w:rPr>
        <w:t xml:space="preserve">: medewerker </w:t>
      </w:r>
      <w:r w:rsidR="006D4E74" w:rsidRPr="00F5663A">
        <w:rPr>
          <w:szCs w:val="20"/>
        </w:rPr>
        <w:t xml:space="preserve">zorg thuis, dementie, multimorbiditeit en palliatieve zorg. De medewerker heeft competenties nodig om met de (complexe) zorgvragen om te kunnen gaan. De literatuurstudie laat zien dat </w:t>
      </w:r>
      <w:r w:rsidR="006D3D3C">
        <w:rPr>
          <w:szCs w:val="20"/>
        </w:rPr>
        <w:t xml:space="preserve">een </w:t>
      </w:r>
      <w:r w:rsidR="006D4E74" w:rsidRPr="00F5663A">
        <w:rPr>
          <w:szCs w:val="20"/>
        </w:rPr>
        <w:t>onafhankelijke variabele</w:t>
      </w:r>
      <w:r w:rsidR="0031125A" w:rsidRPr="00F5663A">
        <w:rPr>
          <w:szCs w:val="20"/>
        </w:rPr>
        <w:t xml:space="preserve"> gemeten kan worden door middel van </w:t>
      </w:r>
      <w:r w:rsidR="006D4E74" w:rsidRPr="00F5663A">
        <w:rPr>
          <w:szCs w:val="20"/>
        </w:rPr>
        <w:t xml:space="preserve">zeven indicatoren. Deze indicatoren zullen </w:t>
      </w:r>
      <w:r w:rsidR="00C9148C">
        <w:rPr>
          <w:szCs w:val="20"/>
        </w:rPr>
        <w:t xml:space="preserve">dienen als topics </w:t>
      </w:r>
      <w:r w:rsidR="006D4E74" w:rsidRPr="00F5663A">
        <w:rPr>
          <w:szCs w:val="20"/>
        </w:rPr>
        <w:t xml:space="preserve">bij het uitvoeren van het praktijkonderzoek. De pijlen in het conceptuele model geven aan waar de topics invloed </w:t>
      </w:r>
      <w:r w:rsidR="00E17CDA">
        <w:rPr>
          <w:szCs w:val="20"/>
        </w:rPr>
        <w:t>op kunnen uitoefenen in</w:t>
      </w:r>
      <w:r w:rsidR="006D4E74" w:rsidRPr="00F5663A">
        <w:rPr>
          <w:szCs w:val="20"/>
        </w:rPr>
        <w:t xml:space="preserve"> het onderzoek. De lijnen in het conceptuele model geven de onderlinge samenhang weer. </w:t>
      </w:r>
    </w:p>
    <w:p w14:paraId="4343304E" w14:textId="77777777" w:rsidR="003741A0" w:rsidRDefault="003741A0" w:rsidP="00CD5A54">
      <w:pPr>
        <w:pStyle w:val="Kop2"/>
        <w:rPr>
          <w:szCs w:val="20"/>
        </w:rPr>
      </w:pPr>
      <w:bookmarkStart w:id="332" w:name="_Toc356493831"/>
      <w:bookmarkStart w:id="333" w:name="_Toc356636045"/>
    </w:p>
    <w:p w14:paraId="4343304F" w14:textId="77777777" w:rsidR="0013002C" w:rsidRPr="00F5663A" w:rsidRDefault="00415C49" w:rsidP="00CD5A54">
      <w:pPr>
        <w:pStyle w:val="Kop2"/>
        <w:rPr>
          <w:szCs w:val="20"/>
        </w:rPr>
      </w:pPr>
      <w:bookmarkStart w:id="334" w:name="_Toc356986599"/>
      <w:r>
        <w:rPr>
          <w:szCs w:val="20"/>
        </w:rPr>
        <w:t xml:space="preserve">5.2 </w:t>
      </w:r>
      <w:r w:rsidR="0013002C" w:rsidRPr="00F5663A">
        <w:rPr>
          <w:szCs w:val="20"/>
        </w:rPr>
        <w:t>De doelstelling</w:t>
      </w:r>
      <w:bookmarkEnd w:id="332"/>
      <w:bookmarkEnd w:id="333"/>
      <w:bookmarkEnd w:id="334"/>
    </w:p>
    <w:p w14:paraId="43433050" w14:textId="77777777" w:rsidR="00AA5E7C" w:rsidRPr="00F5663A" w:rsidRDefault="0081554B" w:rsidP="0005080E">
      <w:pPr>
        <w:jc w:val="both"/>
        <w:rPr>
          <w:szCs w:val="20"/>
        </w:rPr>
      </w:pPr>
      <w:r w:rsidRPr="00F5663A">
        <w:rPr>
          <w:szCs w:val="20"/>
        </w:rPr>
        <w:t xml:space="preserve">De primaire doelstelling is </w:t>
      </w:r>
      <w:r w:rsidR="00926EDC">
        <w:rPr>
          <w:szCs w:val="20"/>
        </w:rPr>
        <w:t>om</w:t>
      </w:r>
      <w:r w:rsidRPr="00F5663A">
        <w:rPr>
          <w:szCs w:val="20"/>
        </w:rPr>
        <w:t xml:space="preserve"> in kaart </w:t>
      </w:r>
      <w:r w:rsidR="00926EDC">
        <w:rPr>
          <w:szCs w:val="20"/>
        </w:rPr>
        <w:t xml:space="preserve">te </w:t>
      </w:r>
      <w:r w:rsidRPr="00F5663A">
        <w:rPr>
          <w:szCs w:val="20"/>
        </w:rPr>
        <w:t xml:space="preserve">brengen </w:t>
      </w:r>
      <w:r w:rsidR="00926EDC">
        <w:rPr>
          <w:szCs w:val="20"/>
        </w:rPr>
        <w:t>over</w:t>
      </w:r>
      <w:r w:rsidRPr="00F5663A">
        <w:rPr>
          <w:szCs w:val="20"/>
        </w:rPr>
        <w:t xml:space="preserve"> welke </w:t>
      </w:r>
      <w:r w:rsidR="00B95096" w:rsidRPr="00F5663A">
        <w:rPr>
          <w:szCs w:val="20"/>
        </w:rPr>
        <w:t xml:space="preserve">kennis, </w:t>
      </w:r>
      <w:r w:rsidR="00926EDC">
        <w:rPr>
          <w:szCs w:val="20"/>
        </w:rPr>
        <w:t xml:space="preserve">vaardigheden </w:t>
      </w:r>
      <w:r w:rsidR="00C9148C">
        <w:rPr>
          <w:szCs w:val="20"/>
        </w:rPr>
        <w:t>en beroepshouding</w:t>
      </w:r>
      <w:r w:rsidRPr="00F5663A">
        <w:rPr>
          <w:szCs w:val="20"/>
        </w:rPr>
        <w:t xml:space="preserve"> de medewerkers van zorg thuis</w:t>
      </w:r>
      <w:r w:rsidR="00B95096" w:rsidRPr="00F5663A">
        <w:rPr>
          <w:szCs w:val="20"/>
        </w:rPr>
        <w:t xml:space="preserve"> </w:t>
      </w:r>
      <w:r w:rsidR="00C9148C">
        <w:rPr>
          <w:szCs w:val="20"/>
        </w:rPr>
        <w:t xml:space="preserve">moeten </w:t>
      </w:r>
      <w:r w:rsidR="00B95096" w:rsidRPr="00F5663A">
        <w:rPr>
          <w:szCs w:val="20"/>
        </w:rPr>
        <w:t>beschikken om de complexe zorgvragen te beantwoorden</w:t>
      </w:r>
      <w:r w:rsidRPr="00F5663A">
        <w:rPr>
          <w:szCs w:val="20"/>
        </w:rPr>
        <w:t xml:space="preserve">. De huidige zorgvraag bij zorg thuis wordt geïnventariseerd op </w:t>
      </w:r>
      <w:r w:rsidR="00C24037" w:rsidRPr="00F5663A">
        <w:rPr>
          <w:szCs w:val="20"/>
        </w:rPr>
        <w:t xml:space="preserve">het </w:t>
      </w:r>
      <w:r w:rsidRPr="00F5663A">
        <w:rPr>
          <w:szCs w:val="20"/>
        </w:rPr>
        <w:t xml:space="preserve">gebied van complexiteit. </w:t>
      </w:r>
      <w:r w:rsidR="0013002C" w:rsidRPr="00F5663A">
        <w:rPr>
          <w:szCs w:val="20"/>
        </w:rPr>
        <w:t xml:space="preserve">Door middel van het onderzoek is </w:t>
      </w:r>
      <w:r w:rsidR="00AA5E7C" w:rsidRPr="00F5663A">
        <w:rPr>
          <w:szCs w:val="20"/>
        </w:rPr>
        <w:t>op 1 mei 2013 inzichtelijk:</w:t>
      </w:r>
    </w:p>
    <w:p w14:paraId="43433051" w14:textId="77777777" w:rsidR="00AA5E7C" w:rsidRPr="00F5663A" w:rsidRDefault="0013002C" w:rsidP="004B233C">
      <w:pPr>
        <w:numPr>
          <w:ilvl w:val="0"/>
          <w:numId w:val="15"/>
        </w:numPr>
        <w:jc w:val="both"/>
        <w:rPr>
          <w:szCs w:val="20"/>
        </w:rPr>
      </w:pPr>
      <w:r w:rsidRPr="00F5663A">
        <w:rPr>
          <w:szCs w:val="20"/>
        </w:rPr>
        <w:t>met welke veranderingen de medewerkers worden geconfrontee</w:t>
      </w:r>
      <w:r w:rsidR="00AA5E7C" w:rsidRPr="00F5663A">
        <w:rPr>
          <w:szCs w:val="20"/>
        </w:rPr>
        <w:t>rd.</w:t>
      </w:r>
    </w:p>
    <w:p w14:paraId="43433052" w14:textId="77777777" w:rsidR="00AA5E7C" w:rsidRPr="00F5663A" w:rsidRDefault="00C24037" w:rsidP="004B233C">
      <w:pPr>
        <w:numPr>
          <w:ilvl w:val="0"/>
          <w:numId w:val="15"/>
        </w:numPr>
        <w:jc w:val="both"/>
        <w:rPr>
          <w:szCs w:val="20"/>
        </w:rPr>
      </w:pPr>
      <w:r w:rsidRPr="00F5663A">
        <w:rPr>
          <w:szCs w:val="20"/>
        </w:rPr>
        <w:t xml:space="preserve">aan </w:t>
      </w:r>
      <w:r w:rsidR="0013002C" w:rsidRPr="00F5663A">
        <w:rPr>
          <w:szCs w:val="20"/>
        </w:rPr>
        <w:t>welke eisen de medewerkers moeten voldoen om toenemende complex</w:t>
      </w:r>
      <w:r w:rsidR="00AA5E7C" w:rsidRPr="00F5663A">
        <w:rPr>
          <w:szCs w:val="20"/>
        </w:rPr>
        <w:t>e zorg</w:t>
      </w:r>
      <w:r w:rsidR="00B95096" w:rsidRPr="00F5663A">
        <w:rPr>
          <w:szCs w:val="20"/>
        </w:rPr>
        <w:t>vragen</w:t>
      </w:r>
      <w:r w:rsidR="00AA5E7C" w:rsidRPr="00F5663A">
        <w:rPr>
          <w:szCs w:val="20"/>
        </w:rPr>
        <w:t xml:space="preserve"> thuis te kunnen </w:t>
      </w:r>
      <w:r w:rsidR="00B95096" w:rsidRPr="00F5663A">
        <w:rPr>
          <w:szCs w:val="20"/>
        </w:rPr>
        <w:t>beantwoorden</w:t>
      </w:r>
      <w:r w:rsidR="00AA5E7C" w:rsidRPr="00F5663A">
        <w:rPr>
          <w:szCs w:val="20"/>
        </w:rPr>
        <w:t>.</w:t>
      </w:r>
    </w:p>
    <w:p w14:paraId="43433053" w14:textId="77777777" w:rsidR="00AA5E7C" w:rsidRPr="00F5663A" w:rsidRDefault="0013002C" w:rsidP="004B233C">
      <w:pPr>
        <w:numPr>
          <w:ilvl w:val="0"/>
          <w:numId w:val="15"/>
        </w:numPr>
        <w:jc w:val="both"/>
        <w:rPr>
          <w:szCs w:val="20"/>
        </w:rPr>
      </w:pPr>
      <w:r w:rsidRPr="00F5663A">
        <w:rPr>
          <w:szCs w:val="20"/>
        </w:rPr>
        <w:t xml:space="preserve">op welke wijze moet de organisatie WIJdezorg de medewerkers hierin </w:t>
      </w:r>
      <w:r w:rsidR="00B95096" w:rsidRPr="00F5663A">
        <w:rPr>
          <w:szCs w:val="20"/>
        </w:rPr>
        <w:t xml:space="preserve">kan </w:t>
      </w:r>
      <w:r w:rsidRPr="00F5663A">
        <w:rPr>
          <w:szCs w:val="20"/>
        </w:rPr>
        <w:t>ondersteunen</w:t>
      </w:r>
      <w:r w:rsidR="00AA5E7C" w:rsidRPr="00F5663A">
        <w:rPr>
          <w:szCs w:val="20"/>
        </w:rPr>
        <w:t>.</w:t>
      </w:r>
    </w:p>
    <w:p w14:paraId="43433054" w14:textId="77777777" w:rsidR="001571F6" w:rsidRPr="00F5663A" w:rsidRDefault="001571F6" w:rsidP="004B233C">
      <w:pPr>
        <w:numPr>
          <w:ilvl w:val="0"/>
          <w:numId w:val="15"/>
        </w:numPr>
        <w:jc w:val="both"/>
        <w:rPr>
          <w:szCs w:val="20"/>
        </w:rPr>
      </w:pPr>
      <w:r w:rsidRPr="00F5663A">
        <w:rPr>
          <w:szCs w:val="20"/>
        </w:rPr>
        <w:t>in welke mate er sprake is van complexe zorgvragen</w:t>
      </w:r>
      <w:r w:rsidR="00926EDC">
        <w:rPr>
          <w:szCs w:val="20"/>
        </w:rPr>
        <w:t>.</w:t>
      </w:r>
    </w:p>
    <w:p w14:paraId="43433055" w14:textId="77777777" w:rsidR="00AA5E7C" w:rsidRPr="00F5663A" w:rsidRDefault="0013002C" w:rsidP="004B233C">
      <w:pPr>
        <w:numPr>
          <w:ilvl w:val="0"/>
          <w:numId w:val="15"/>
        </w:numPr>
        <w:jc w:val="both"/>
        <w:rPr>
          <w:szCs w:val="20"/>
        </w:rPr>
      </w:pPr>
      <w:r w:rsidRPr="00F5663A">
        <w:rPr>
          <w:szCs w:val="20"/>
        </w:rPr>
        <w:t xml:space="preserve">aan welke randvoorwaarden de organisatie moet voldoen. </w:t>
      </w:r>
    </w:p>
    <w:p w14:paraId="43433056" w14:textId="77777777" w:rsidR="001571F6" w:rsidRPr="00F5663A" w:rsidRDefault="001571F6" w:rsidP="004B233C">
      <w:pPr>
        <w:numPr>
          <w:ilvl w:val="0"/>
          <w:numId w:val="15"/>
        </w:numPr>
        <w:jc w:val="both"/>
        <w:rPr>
          <w:szCs w:val="20"/>
        </w:rPr>
      </w:pPr>
      <w:r w:rsidRPr="00F5663A">
        <w:rPr>
          <w:szCs w:val="20"/>
        </w:rPr>
        <w:t>en wat nog meer van belang is voor het beantwoorden van complexe zorgvragen</w:t>
      </w:r>
      <w:r w:rsidR="00926EDC">
        <w:rPr>
          <w:szCs w:val="20"/>
        </w:rPr>
        <w:t>.</w:t>
      </w:r>
    </w:p>
    <w:p w14:paraId="43433057" w14:textId="77777777" w:rsidR="0013002C" w:rsidRPr="00F5663A" w:rsidRDefault="0081554B" w:rsidP="0005080E">
      <w:pPr>
        <w:jc w:val="both"/>
        <w:rPr>
          <w:szCs w:val="20"/>
        </w:rPr>
      </w:pPr>
      <w:r w:rsidRPr="00F5663A">
        <w:rPr>
          <w:szCs w:val="20"/>
        </w:rPr>
        <w:t xml:space="preserve">Met de uitkomsten van het onderzoek kan </w:t>
      </w:r>
      <w:r w:rsidR="00415C8A" w:rsidRPr="00F5663A">
        <w:rPr>
          <w:szCs w:val="20"/>
        </w:rPr>
        <w:t xml:space="preserve">door de organisatie </w:t>
      </w:r>
      <w:r w:rsidR="00C24037" w:rsidRPr="00F5663A">
        <w:rPr>
          <w:szCs w:val="20"/>
        </w:rPr>
        <w:t xml:space="preserve">worden ingespeeld </w:t>
      </w:r>
      <w:r w:rsidRPr="00F5663A">
        <w:rPr>
          <w:szCs w:val="20"/>
        </w:rPr>
        <w:t xml:space="preserve">op </w:t>
      </w:r>
      <w:r w:rsidR="00C24037" w:rsidRPr="00F5663A">
        <w:rPr>
          <w:szCs w:val="20"/>
        </w:rPr>
        <w:t xml:space="preserve">het punt </w:t>
      </w:r>
      <w:r w:rsidRPr="00F5663A">
        <w:rPr>
          <w:szCs w:val="20"/>
        </w:rPr>
        <w:t xml:space="preserve">waar de zorg </w:t>
      </w:r>
      <w:r w:rsidR="00415C8A" w:rsidRPr="00F5663A">
        <w:rPr>
          <w:szCs w:val="20"/>
        </w:rPr>
        <w:t xml:space="preserve">nog </w:t>
      </w:r>
      <w:r w:rsidRPr="00F5663A">
        <w:rPr>
          <w:szCs w:val="20"/>
        </w:rPr>
        <w:t>niet toer</w:t>
      </w:r>
      <w:r w:rsidR="00C24037" w:rsidRPr="00F5663A">
        <w:rPr>
          <w:szCs w:val="20"/>
        </w:rPr>
        <w:t>ei</w:t>
      </w:r>
      <w:r w:rsidRPr="00F5663A">
        <w:rPr>
          <w:szCs w:val="20"/>
        </w:rPr>
        <w:t>kend is</w:t>
      </w:r>
      <w:r w:rsidR="00415C8A" w:rsidRPr="00F5663A">
        <w:rPr>
          <w:szCs w:val="20"/>
        </w:rPr>
        <w:t xml:space="preserve">. Voor </w:t>
      </w:r>
      <w:r w:rsidR="0013002C" w:rsidRPr="00F5663A">
        <w:rPr>
          <w:szCs w:val="20"/>
        </w:rPr>
        <w:t xml:space="preserve">de toekomstige cliënten </w:t>
      </w:r>
      <w:r w:rsidR="00AA5E7C" w:rsidRPr="00F5663A">
        <w:rPr>
          <w:szCs w:val="20"/>
        </w:rPr>
        <w:t xml:space="preserve">van WIJdezorg met een complexe zorgvraag in de thuissituatie </w:t>
      </w:r>
      <w:r w:rsidR="00415C8A" w:rsidRPr="00F5663A">
        <w:rPr>
          <w:szCs w:val="20"/>
        </w:rPr>
        <w:t xml:space="preserve">kan dit betekenen dat zij </w:t>
      </w:r>
      <w:r w:rsidR="00AA5E7C" w:rsidRPr="00F5663A">
        <w:rPr>
          <w:szCs w:val="20"/>
        </w:rPr>
        <w:t>(</w:t>
      </w:r>
      <w:r w:rsidR="00CF72A0" w:rsidRPr="00F5663A">
        <w:rPr>
          <w:szCs w:val="20"/>
        </w:rPr>
        <w:t xml:space="preserve">langer) </w:t>
      </w:r>
      <w:r w:rsidR="0013002C" w:rsidRPr="00F5663A">
        <w:rPr>
          <w:szCs w:val="20"/>
        </w:rPr>
        <w:t>thuis kunnen blijven</w:t>
      </w:r>
      <w:r w:rsidR="00415C8A" w:rsidRPr="00F5663A">
        <w:rPr>
          <w:szCs w:val="20"/>
        </w:rPr>
        <w:t xml:space="preserve"> wonen. Dit is conform de </w:t>
      </w:r>
      <w:r w:rsidR="0013002C" w:rsidRPr="00F5663A">
        <w:rPr>
          <w:szCs w:val="20"/>
        </w:rPr>
        <w:t>wet</w:t>
      </w:r>
      <w:r w:rsidR="00931771" w:rsidRPr="00F5663A">
        <w:rPr>
          <w:szCs w:val="20"/>
        </w:rPr>
        <w:t>s</w:t>
      </w:r>
      <w:r w:rsidR="0013002C" w:rsidRPr="00F5663A">
        <w:rPr>
          <w:szCs w:val="20"/>
        </w:rPr>
        <w:t>wijzigingen vanuit de overheid. Na het doen van een ontwerpgerichte aanbeveling zal er een plan van aanpak gemaakt worden.</w:t>
      </w:r>
      <w:r w:rsidRPr="00F5663A">
        <w:rPr>
          <w:szCs w:val="20"/>
        </w:rPr>
        <w:t xml:space="preserve"> Het onderzoek </w:t>
      </w:r>
      <w:r w:rsidR="00415C8A" w:rsidRPr="00F5663A">
        <w:rPr>
          <w:szCs w:val="20"/>
        </w:rPr>
        <w:t xml:space="preserve">zal na afronding worden </w:t>
      </w:r>
      <w:r w:rsidRPr="00F5663A">
        <w:rPr>
          <w:szCs w:val="20"/>
        </w:rPr>
        <w:t>aangeboden aan de opdrachtgeefster Mw. J. van Heiningen.</w:t>
      </w:r>
    </w:p>
    <w:p w14:paraId="43433058" w14:textId="77777777" w:rsidR="003741A0" w:rsidRDefault="003741A0" w:rsidP="00CD5A54">
      <w:pPr>
        <w:pStyle w:val="Kop2"/>
        <w:rPr>
          <w:szCs w:val="20"/>
        </w:rPr>
      </w:pPr>
      <w:bookmarkStart w:id="335" w:name="_Toc356493832"/>
      <w:bookmarkStart w:id="336" w:name="_Toc356636046"/>
    </w:p>
    <w:p w14:paraId="43433059" w14:textId="77777777" w:rsidR="0013002C" w:rsidRPr="00F5663A" w:rsidRDefault="00415C49" w:rsidP="00CD5A54">
      <w:pPr>
        <w:pStyle w:val="Kop2"/>
        <w:rPr>
          <w:szCs w:val="20"/>
        </w:rPr>
      </w:pPr>
      <w:bookmarkStart w:id="337" w:name="_Toc356986600"/>
      <w:r>
        <w:rPr>
          <w:szCs w:val="20"/>
        </w:rPr>
        <w:t>5</w:t>
      </w:r>
      <w:r w:rsidR="006435A4" w:rsidRPr="00F5663A">
        <w:rPr>
          <w:szCs w:val="20"/>
        </w:rPr>
        <w:t>.</w:t>
      </w:r>
      <w:r>
        <w:rPr>
          <w:szCs w:val="20"/>
        </w:rPr>
        <w:t>3</w:t>
      </w:r>
      <w:r w:rsidR="0013002C" w:rsidRPr="00F5663A">
        <w:rPr>
          <w:szCs w:val="20"/>
        </w:rPr>
        <w:t xml:space="preserve"> Definitieve centrale vraagstelling en de deelvragen</w:t>
      </w:r>
      <w:bookmarkEnd w:id="335"/>
      <w:bookmarkEnd w:id="336"/>
      <w:bookmarkEnd w:id="337"/>
    </w:p>
    <w:p w14:paraId="4343305A" w14:textId="77777777" w:rsidR="0013002C" w:rsidRPr="00F5663A" w:rsidRDefault="0013002C" w:rsidP="0005080E">
      <w:pPr>
        <w:jc w:val="both"/>
        <w:rPr>
          <w:szCs w:val="20"/>
        </w:rPr>
      </w:pPr>
      <w:r w:rsidRPr="00F5663A">
        <w:rPr>
          <w:szCs w:val="20"/>
        </w:rPr>
        <w:t>De definitieve centrale vraagstelling is tot stand g</w:t>
      </w:r>
      <w:r w:rsidR="00F91FA9" w:rsidRPr="00F5663A">
        <w:rPr>
          <w:szCs w:val="20"/>
        </w:rPr>
        <w:t>ekomen door het schetsen van een pluriform</w:t>
      </w:r>
      <w:r w:rsidRPr="00F5663A">
        <w:rPr>
          <w:szCs w:val="20"/>
        </w:rPr>
        <w:t xml:space="preserve"> beeld in de probleemverkenning, het theoretisch kader</w:t>
      </w:r>
      <w:r w:rsidR="00F91FA9" w:rsidRPr="00F5663A">
        <w:rPr>
          <w:szCs w:val="20"/>
        </w:rPr>
        <w:t xml:space="preserve"> en het geformuleerde conceptue</w:t>
      </w:r>
      <w:r w:rsidRPr="00F5663A">
        <w:rPr>
          <w:szCs w:val="20"/>
        </w:rPr>
        <w:t>l</w:t>
      </w:r>
      <w:r w:rsidR="00F91FA9" w:rsidRPr="00F5663A">
        <w:rPr>
          <w:szCs w:val="20"/>
        </w:rPr>
        <w:t>e</w:t>
      </w:r>
      <w:r w:rsidRPr="00F5663A">
        <w:rPr>
          <w:szCs w:val="20"/>
        </w:rPr>
        <w:t xml:space="preserve"> model. De deelvragen maken onderdeel uit van de centrale vraagstelling.</w:t>
      </w:r>
    </w:p>
    <w:p w14:paraId="4343305B" w14:textId="77777777" w:rsidR="00FD50E2" w:rsidRPr="00F5663A" w:rsidRDefault="00FD50E2" w:rsidP="00FD50E2">
      <w:pPr>
        <w:pStyle w:val="Kop2"/>
        <w:rPr>
          <w:szCs w:val="20"/>
        </w:rPr>
      </w:pPr>
    </w:p>
    <w:p w14:paraId="4343305C" w14:textId="77777777" w:rsidR="0013002C" w:rsidRPr="00F5663A" w:rsidRDefault="00415C49" w:rsidP="00CD5A54">
      <w:pPr>
        <w:pStyle w:val="Kop2"/>
        <w:rPr>
          <w:szCs w:val="20"/>
        </w:rPr>
      </w:pPr>
      <w:bookmarkStart w:id="338" w:name="_Toc356493833"/>
      <w:bookmarkStart w:id="339" w:name="_Toc356636047"/>
      <w:bookmarkStart w:id="340" w:name="_Toc356986601"/>
      <w:r>
        <w:rPr>
          <w:szCs w:val="20"/>
        </w:rPr>
        <w:t>5</w:t>
      </w:r>
      <w:r w:rsidR="0013002C" w:rsidRPr="00F5663A">
        <w:rPr>
          <w:szCs w:val="20"/>
        </w:rPr>
        <w:t>.</w:t>
      </w:r>
      <w:r>
        <w:rPr>
          <w:szCs w:val="20"/>
        </w:rPr>
        <w:t>4</w:t>
      </w:r>
      <w:r w:rsidR="0013002C" w:rsidRPr="00F5663A">
        <w:rPr>
          <w:szCs w:val="20"/>
        </w:rPr>
        <w:t xml:space="preserve"> De definitieve centrale vraagstelling</w:t>
      </w:r>
      <w:bookmarkEnd w:id="338"/>
      <w:bookmarkEnd w:id="339"/>
      <w:bookmarkEnd w:id="340"/>
    </w:p>
    <w:p w14:paraId="4343305D" w14:textId="77777777" w:rsidR="00E33B54" w:rsidRPr="00F5663A" w:rsidRDefault="00482A37" w:rsidP="00E33B54">
      <w:pPr>
        <w:jc w:val="both"/>
        <w:rPr>
          <w:i/>
          <w:szCs w:val="20"/>
        </w:rPr>
      </w:pPr>
      <w:r w:rsidRPr="00F5663A">
        <w:rPr>
          <w:i/>
          <w:szCs w:val="20"/>
        </w:rPr>
        <w:t>In welke mate be</w:t>
      </w:r>
      <w:r w:rsidR="003659E3">
        <w:rPr>
          <w:i/>
          <w:szCs w:val="20"/>
        </w:rPr>
        <w:t>schikt</w:t>
      </w:r>
      <w:r w:rsidRPr="00F5663A">
        <w:rPr>
          <w:i/>
          <w:szCs w:val="20"/>
        </w:rPr>
        <w:t xml:space="preserve"> zorg thuis op dit moment over de gevraagde kennis, vaardigheden en beroepshouding, om te voldoen aan de toenemende complexe zorgvragen en waar zitten lacunes</w:t>
      </w:r>
      <w:r w:rsidR="002F57A2" w:rsidRPr="00F5663A">
        <w:rPr>
          <w:i/>
          <w:szCs w:val="20"/>
        </w:rPr>
        <w:t>?</w:t>
      </w:r>
    </w:p>
    <w:p w14:paraId="4343305E" w14:textId="77777777" w:rsidR="00FD50E2" w:rsidRPr="00F5663A" w:rsidRDefault="00FD50E2" w:rsidP="00FD50E2">
      <w:pPr>
        <w:pStyle w:val="Kop2"/>
        <w:rPr>
          <w:szCs w:val="20"/>
        </w:rPr>
      </w:pPr>
    </w:p>
    <w:p w14:paraId="4343305F" w14:textId="77777777" w:rsidR="00E33B54" w:rsidRPr="00F5663A" w:rsidRDefault="00415C49" w:rsidP="00CD5A54">
      <w:pPr>
        <w:pStyle w:val="Kop2"/>
        <w:rPr>
          <w:szCs w:val="20"/>
        </w:rPr>
      </w:pPr>
      <w:bookmarkStart w:id="341" w:name="_Toc356493834"/>
      <w:bookmarkStart w:id="342" w:name="_Toc356636048"/>
      <w:bookmarkStart w:id="343" w:name="_Toc356986602"/>
      <w:r>
        <w:rPr>
          <w:szCs w:val="20"/>
        </w:rPr>
        <w:t>5</w:t>
      </w:r>
      <w:r w:rsidR="0013002C" w:rsidRPr="00F5663A">
        <w:rPr>
          <w:szCs w:val="20"/>
        </w:rPr>
        <w:t>.</w:t>
      </w:r>
      <w:r>
        <w:rPr>
          <w:szCs w:val="20"/>
        </w:rPr>
        <w:t>5</w:t>
      </w:r>
      <w:r w:rsidR="0013002C" w:rsidRPr="00F5663A">
        <w:rPr>
          <w:szCs w:val="20"/>
        </w:rPr>
        <w:t xml:space="preserve"> De</w:t>
      </w:r>
      <w:r w:rsidR="00F7703F" w:rsidRPr="00F5663A">
        <w:rPr>
          <w:szCs w:val="20"/>
        </w:rPr>
        <w:t>finitieve</w:t>
      </w:r>
      <w:r w:rsidR="0013002C" w:rsidRPr="00F5663A">
        <w:rPr>
          <w:szCs w:val="20"/>
        </w:rPr>
        <w:t xml:space="preserve"> deelvragen</w:t>
      </w:r>
      <w:bookmarkEnd w:id="341"/>
      <w:bookmarkEnd w:id="342"/>
      <w:bookmarkEnd w:id="343"/>
    </w:p>
    <w:p w14:paraId="43433060" w14:textId="77777777" w:rsidR="00E33B54" w:rsidRPr="00F5663A" w:rsidRDefault="00E33B54" w:rsidP="004B233C">
      <w:pPr>
        <w:pStyle w:val="Lijstalinea"/>
        <w:numPr>
          <w:ilvl w:val="0"/>
          <w:numId w:val="38"/>
        </w:numPr>
        <w:jc w:val="both"/>
        <w:rPr>
          <w:szCs w:val="20"/>
        </w:rPr>
      </w:pPr>
      <w:r w:rsidRPr="00F5663A">
        <w:rPr>
          <w:szCs w:val="20"/>
        </w:rPr>
        <w:t xml:space="preserve">Wat </w:t>
      </w:r>
      <w:r w:rsidR="009B575B" w:rsidRPr="00F5663A">
        <w:rPr>
          <w:szCs w:val="20"/>
        </w:rPr>
        <w:t>wordt verstaan onder</w:t>
      </w:r>
      <w:r w:rsidRPr="00F5663A">
        <w:rPr>
          <w:szCs w:val="20"/>
        </w:rPr>
        <w:t xml:space="preserve"> complexe zorgvragen?</w:t>
      </w:r>
    </w:p>
    <w:p w14:paraId="43433061" w14:textId="77777777" w:rsidR="00FA0B5C" w:rsidRPr="00F5663A" w:rsidRDefault="00405B08" w:rsidP="004B233C">
      <w:pPr>
        <w:pStyle w:val="Lijstalinea"/>
        <w:numPr>
          <w:ilvl w:val="0"/>
          <w:numId w:val="38"/>
        </w:numPr>
        <w:jc w:val="both"/>
        <w:rPr>
          <w:szCs w:val="20"/>
        </w:rPr>
      </w:pPr>
      <w:r w:rsidRPr="00F5663A">
        <w:rPr>
          <w:szCs w:val="20"/>
        </w:rPr>
        <w:t>W</w:t>
      </w:r>
      <w:r w:rsidR="00FA0B5C" w:rsidRPr="00F5663A">
        <w:rPr>
          <w:szCs w:val="20"/>
        </w:rPr>
        <w:t xml:space="preserve">elke </w:t>
      </w:r>
      <w:r w:rsidRPr="00F5663A">
        <w:rPr>
          <w:szCs w:val="20"/>
        </w:rPr>
        <w:t>kennis, vaardigheden en beroepshouding dienen binnen zorg thuis aanwezig te zijn om te kunnen voldoen aan de complexe zorgvragen?</w:t>
      </w:r>
    </w:p>
    <w:p w14:paraId="43433062" w14:textId="77777777" w:rsidR="00405B08" w:rsidRPr="00F5663A" w:rsidRDefault="00405B08" w:rsidP="004B233C">
      <w:pPr>
        <w:pStyle w:val="Lijstalinea"/>
        <w:numPr>
          <w:ilvl w:val="0"/>
          <w:numId w:val="38"/>
        </w:numPr>
        <w:jc w:val="both"/>
        <w:rPr>
          <w:szCs w:val="20"/>
        </w:rPr>
      </w:pPr>
      <w:r w:rsidRPr="00F5663A">
        <w:rPr>
          <w:szCs w:val="20"/>
        </w:rPr>
        <w:t>Welke kennis, vaardigheden en beroepshouding zijn op dit moment al aanwezig?</w:t>
      </w:r>
    </w:p>
    <w:p w14:paraId="43433063" w14:textId="77777777" w:rsidR="00E33B54" w:rsidRPr="00F5663A" w:rsidRDefault="00405B08" w:rsidP="004B233C">
      <w:pPr>
        <w:pStyle w:val="Lijstalinea"/>
        <w:numPr>
          <w:ilvl w:val="0"/>
          <w:numId w:val="38"/>
        </w:numPr>
        <w:jc w:val="both"/>
        <w:rPr>
          <w:szCs w:val="20"/>
        </w:rPr>
      </w:pPr>
      <w:r w:rsidRPr="00F5663A">
        <w:rPr>
          <w:szCs w:val="20"/>
        </w:rPr>
        <w:t>Welke kennis, vaardigheden en beroepshoudingaspecten ontbreken op dit moment nog?</w:t>
      </w:r>
    </w:p>
    <w:p w14:paraId="43433064" w14:textId="77777777" w:rsidR="006B4D43" w:rsidRPr="00F5663A" w:rsidRDefault="006B4D43" w:rsidP="00AA1AE8">
      <w:pPr>
        <w:pStyle w:val="Lijstalinea"/>
        <w:ind w:left="0"/>
        <w:jc w:val="both"/>
        <w:rPr>
          <w:szCs w:val="20"/>
        </w:rPr>
      </w:pPr>
    </w:p>
    <w:p w14:paraId="43433065" w14:textId="77777777" w:rsidR="000F5CF6" w:rsidRPr="00F5663A" w:rsidRDefault="00415C49" w:rsidP="00CD5A54">
      <w:pPr>
        <w:pStyle w:val="Kop2"/>
        <w:rPr>
          <w:szCs w:val="20"/>
        </w:rPr>
      </w:pPr>
      <w:bookmarkStart w:id="344" w:name="_Toc356493835"/>
      <w:bookmarkStart w:id="345" w:name="_Toc356636049"/>
      <w:bookmarkStart w:id="346" w:name="_Toc356986603"/>
      <w:r>
        <w:rPr>
          <w:szCs w:val="20"/>
        </w:rPr>
        <w:t>5.6</w:t>
      </w:r>
      <w:r w:rsidR="000F5CF6" w:rsidRPr="00F5663A">
        <w:rPr>
          <w:szCs w:val="20"/>
        </w:rPr>
        <w:t xml:space="preserve"> De randvoorwaarden van het onderzoek</w:t>
      </w:r>
      <w:bookmarkEnd w:id="344"/>
      <w:bookmarkEnd w:id="345"/>
      <w:bookmarkEnd w:id="346"/>
    </w:p>
    <w:p w14:paraId="43433066" w14:textId="77777777" w:rsidR="000F5CF6" w:rsidRPr="00F5663A" w:rsidRDefault="000F5CF6" w:rsidP="004B233C">
      <w:pPr>
        <w:numPr>
          <w:ilvl w:val="0"/>
          <w:numId w:val="14"/>
        </w:numPr>
        <w:jc w:val="both"/>
        <w:rPr>
          <w:szCs w:val="20"/>
        </w:rPr>
      </w:pPr>
      <w:r w:rsidRPr="00F5663A">
        <w:rPr>
          <w:szCs w:val="20"/>
        </w:rPr>
        <w:t>De student/onderzoeker krijgt toegang tot alle benodigde informatie en documenten om het onderzoek goed uit te kunnen voeren</w:t>
      </w:r>
      <w:r w:rsidR="00F91FA9" w:rsidRPr="00F5663A">
        <w:rPr>
          <w:szCs w:val="20"/>
        </w:rPr>
        <w:t>.</w:t>
      </w:r>
    </w:p>
    <w:p w14:paraId="43433067" w14:textId="77777777" w:rsidR="000F5CF6" w:rsidRPr="00F5663A" w:rsidRDefault="000F5CF6" w:rsidP="004B233C">
      <w:pPr>
        <w:numPr>
          <w:ilvl w:val="0"/>
          <w:numId w:val="14"/>
        </w:numPr>
        <w:jc w:val="both"/>
        <w:rPr>
          <w:szCs w:val="20"/>
        </w:rPr>
      </w:pPr>
      <w:r w:rsidRPr="00F5663A">
        <w:rPr>
          <w:szCs w:val="20"/>
        </w:rPr>
        <w:t>De student/onderzoeker heeft de mogelijkheid om contact te zoeken met medewerkers die betrokken zijn bij zorg thuis</w:t>
      </w:r>
      <w:r w:rsidR="00F91FA9" w:rsidRPr="00F5663A">
        <w:rPr>
          <w:szCs w:val="20"/>
        </w:rPr>
        <w:t>.</w:t>
      </w:r>
    </w:p>
    <w:p w14:paraId="43433068" w14:textId="77777777" w:rsidR="000F5CF6" w:rsidRPr="00F5663A" w:rsidRDefault="000F5CF6" w:rsidP="004B233C">
      <w:pPr>
        <w:numPr>
          <w:ilvl w:val="0"/>
          <w:numId w:val="14"/>
        </w:numPr>
        <w:jc w:val="both"/>
        <w:rPr>
          <w:szCs w:val="20"/>
        </w:rPr>
      </w:pPr>
      <w:r w:rsidRPr="00F5663A">
        <w:rPr>
          <w:szCs w:val="20"/>
        </w:rPr>
        <w:t>De student/onderzoeker krijgt vrijheid om bij andere zorginstellingen informatie in te winnen</w:t>
      </w:r>
      <w:r w:rsidR="00F91FA9" w:rsidRPr="00F5663A">
        <w:rPr>
          <w:szCs w:val="20"/>
        </w:rPr>
        <w:t>.</w:t>
      </w:r>
      <w:r w:rsidRPr="00F5663A">
        <w:rPr>
          <w:szCs w:val="20"/>
        </w:rPr>
        <w:t xml:space="preserve"> </w:t>
      </w:r>
    </w:p>
    <w:p w14:paraId="43433069" w14:textId="77777777" w:rsidR="00CA03F7" w:rsidRPr="00F5663A" w:rsidRDefault="000F5CF6" w:rsidP="004B233C">
      <w:pPr>
        <w:numPr>
          <w:ilvl w:val="0"/>
          <w:numId w:val="14"/>
        </w:numPr>
        <w:jc w:val="both"/>
        <w:rPr>
          <w:szCs w:val="20"/>
        </w:rPr>
      </w:pPr>
      <w:r w:rsidRPr="00F5663A">
        <w:rPr>
          <w:szCs w:val="20"/>
        </w:rPr>
        <w:t>De opdrachtgever</w:t>
      </w:r>
      <w:r w:rsidR="003659E3">
        <w:rPr>
          <w:szCs w:val="20"/>
        </w:rPr>
        <w:t>,</w:t>
      </w:r>
      <w:r w:rsidRPr="00F5663A">
        <w:rPr>
          <w:szCs w:val="20"/>
        </w:rPr>
        <w:t xml:space="preserve"> tevens studiebegeleider</w:t>
      </w:r>
      <w:r w:rsidR="003659E3">
        <w:rPr>
          <w:szCs w:val="20"/>
        </w:rPr>
        <w:t>,</w:t>
      </w:r>
      <w:r w:rsidRPr="00F5663A">
        <w:rPr>
          <w:szCs w:val="20"/>
        </w:rPr>
        <w:t xml:space="preserve"> Mw. J. van Heiningen is goed bereikbaar per mail of telefoon en</w:t>
      </w:r>
      <w:r w:rsidR="00F91FA9" w:rsidRPr="00F5663A">
        <w:rPr>
          <w:szCs w:val="20"/>
        </w:rPr>
        <w:t xml:space="preserve"> is</w:t>
      </w:r>
      <w:r w:rsidRPr="00F5663A">
        <w:rPr>
          <w:szCs w:val="20"/>
        </w:rPr>
        <w:t xml:space="preserve"> bereid mogelijke vragen en/of dilemma’s met de student/onderzoeker te bespreken</w:t>
      </w:r>
      <w:r w:rsidR="00F91FA9" w:rsidRPr="00F5663A">
        <w:rPr>
          <w:szCs w:val="20"/>
        </w:rPr>
        <w:t>.</w:t>
      </w:r>
    </w:p>
    <w:p w14:paraId="4343306A" w14:textId="77777777" w:rsidR="00106A58" w:rsidRPr="00F5663A" w:rsidRDefault="00E15F56" w:rsidP="00CD5A54">
      <w:pPr>
        <w:pStyle w:val="Kop1"/>
        <w:rPr>
          <w:szCs w:val="20"/>
        </w:rPr>
      </w:pPr>
      <w:bookmarkStart w:id="347" w:name="_Toc356493836"/>
      <w:bookmarkStart w:id="348" w:name="_Toc356636050"/>
      <w:r>
        <w:rPr>
          <w:szCs w:val="20"/>
        </w:rPr>
        <w:br w:type="page"/>
      </w:r>
      <w:bookmarkStart w:id="349" w:name="_Toc356986604"/>
      <w:r w:rsidR="004E1B6C" w:rsidRPr="00F5663A">
        <w:rPr>
          <w:szCs w:val="20"/>
        </w:rPr>
        <w:lastRenderedPageBreak/>
        <w:t xml:space="preserve">Hoofdstuk </w:t>
      </w:r>
      <w:r w:rsidR="00415C49">
        <w:rPr>
          <w:szCs w:val="20"/>
        </w:rPr>
        <w:t>6</w:t>
      </w:r>
      <w:r w:rsidR="004E1B6C" w:rsidRPr="00F5663A">
        <w:rPr>
          <w:szCs w:val="20"/>
        </w:rPr>
        <w:t xml:space="preserve"> Plan van aanpak</w:t>
      </w:r>
      <w:bookmarkEnd w:id="347"/>
      <w:bookmarkEnd w:id="348"/>
      <w:bookmarkEnd w:id="349"/>
    </w:p>
    <w:p w14:paraId="4343306B" w14:textId="77777777" w:rsidR="00226751" w:rsidRPr="00F5663A" w:rsidRDefault="009D5C96" w:rsidP="003741A0">
      <w:pPr>
        <w:jc w:val="both"/>
        <w:rPr>
          <w:szCs w:val="20"/>
        </w:rPr>
      </w:pPr>
      <w:r w:rsidRPr="00F5663A">
        <w:rPr>
          <w:szCs w:val="20"/>
        </w:rPr>
        <w:t xml:space="preserve">In hoofdstuk </w:t>
      </w:r>
      <w:r w:rsidR="00E723B4">
        <w:rPr>
          <w:szCs w:val="20"/>
        </w:rPr>
        <w:t>6</w:t>
      </w:r>
      <w:r w:rsidR="00106A58" w:rsidRPr="00F5663A">
        <w:rPr>
          <w:szCs w:val="20"/>
        </w:rPr>
        <w:t xml:space="preserve"> </w:t>
      </w:r>
      <w:r w:rsidRPr="00F5663A">
        <w:rPr>
          <w:szCs w:val="20"/>
        </w:rPr>
        <w:t>word</w:t>
      </w:r>
      <w:r w:rsidR="00AD5224" w:rsidRPr="00F5663A">
        <w:rPr>
          <w:szCs w:val="20"/>
        </w:rPr>
        <w:t>t de strategie van het onderzoek besproken en</w:t>
      </w:r>
      <w:r w:rsidR="002820F0" w:rsidRPr="00F5663A">
        <w:rPr>
          <w:szCs w:val="20"/>
        </w:rPr>
        <w:t xml:space="preserve"> </w:t>
      </w:r>
      <w:r w:rsidR="00AD5224" w:rsidRPr="00F5663A">
        <w:rPr>
          <w:szCs w:val="20"/>
        </w:rPr>
        <w:t>verantwoord.</w:t>
      </w:r>
      <w:r w:rsidR="002820F0" w:rsidRPr="00F5663A">
        <w:rPr>
          <w:szCs w:val="20"/>
        </w:rPr>
        <w:t xml:space="preserve"> </w:t>
      </w:r>
      <w:r w:rsidR="003659E3">
        <w:rPr>
          <w:szCs w:val="20"/>
        </w:rPr>
        <w:t xml:space="preserve">In dit gedeelte komen </w:t>
      </w:r>
      <w:r w:rsidR="00AD5224" w:rsidRPr="00F5663A">
        <w:rPr>
          <w:szCs w:val="20"/>
        </w:rPr>
        <w:t>de deelvragen</w:t>
      </w:r>
      <w:r w:rsidR="003659E3">
        <w:rPr>
          <w:szCs w:val="20"/>
        </w:rPr>
        <w:t xml:space="preserve"> aan bod</w:t>
      </w:r>
      <w:r w:rsidR="00AD5224" w:rsidRPr="00F5663A">
        <w:rPr>
          <w:szCs w:val="20"/>
        </w:rPr>
        <w:t>, het karakter en</w:t>
      </w:r>
      <w:r w:rsidR="002820F0" w:rsidRPr="00F5663A">
        <w:rPr>
          <w:szCs w:val="20"/>
        </w:rPr>
        <w:t xml:space="preserve"> type </w:t>
      </w:r>
      <w:r w:rsidR="00AD5224" w:rsidRPr="00F5663A">
        <w:rPr>
          <w:szCs w:val="20"/>
        </w:rPr>
        <w:t>van het onderzoek</w:t>
      </w:r>
      <w:r w:rsidR="003659E3">
        <w:rPr>
          <w:szCs w:val="20"/>
        </w:rPr>
        <w:t xml:space="preserve"> en de </w:t>
      </w:r>
      <w:r w:rsidR="00AD5224" w:rsidRPr="00F5663A">
        <w:rPr>
          <w:szCs w:val="20"/>
        </w:rPr>
        <w:t>positie van de onderzoeker</w:t>
      </w:r>
      <w:r w:rsidR="002820F0" w:rsidRPr="00F5663A">
        <w:rPr>
          <w:szCs w:val="20"/>
        </w:rPr>
        <w:t>. Tevens wordt inzichtelijk de verantwoording van het onderzoeksmodel en de gebruikte onderzoeksmethoden. Tot slot de gekozen analyse van de data en de kwaliteitscriteria.</w:t>
      </w:r>
    </w:p>
    <w:p w14:paraId="4343306C" w14:textId="77777777" w:rsidR="003741A0" w:rsidRDefault="003741A0" w:rsidP="00A019EC">
      <w:pPr>
        <w:pStyle w:val="Kop2"/>
        <w:rPr>
          <w:szCs w:val="20"/>
        </w:rPr>
      </w:pPr>
      <w:bookmarkStart w:id="350" w:name="_Toc356493837"/>
      <w:bookmarkStart w:id="351" w:name="_Toc356636051"/>
    </w:p>
    <w:p w14:paraId="4343306D" w14:textId="77777777" w:rsidR="00A019EC" w:rsidRPr="00F5663A" w:rsidRDefault="00415C49" w:rsidP="00A019EC">
      <w:pPr>
        <w:pStyle w:val="Kop2"/>
        <w:rPr>
          <w:szCs w:val="20"/>
        </w:rPr>
      </w:pPr>
      <w:bookmarkStart w:id="352" w:name="_Toc356986605"/>
      <w:r>
        <w:rPr>
          <w:szCs w:val="20"/>
        </w:rPr>
        <w:t>6</w:t>
      </w:r>
      <w:r w:rsidR="008F3EDC" w:rsidRPr="00F5663A">
        <w:rPr>
          <w:szCs w:val="20"/>
        </w:rPr>
        <w:t xml:space="preserve">.1 </w:t>
      </w:r>
      <w:r w:rsidR="002820F0" w:rsidRPr="00F5663A">
        <w:rPr>
          <w:szCs w:val="20"/>
        </w:rPr>
        <w:t>Deelvragen</w:t>
      </w:r>
      <w:bookmarkEnd w:id="350"/>
      <w:bookmarkEnd w:id="351"/>
      <w:bookmarkEnd w:id="352"/>
    </w:p>
    <w:p w14:paraId="4343306E" w14:textId="77777777" w:rsidR="002820F0" w:rsidRPr="00F5663A" w:rsidRDefault="002820F0" w:rsidP="00A019EC">
      <w:pPr>
        <w:rPr>
          <w:szCs w:val="20"/>
        </w:rPr>
      </w:pPr>
      <w:r w:rsidRPr="00F5663A">
        <w:rPr>
          <w:szCs w:val="20"/>
        </w:rPr>
        <w:t>De volgende vier deelvragen staan centraal in dit onderzoeksrapport: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820F0" w:rsidRPr="00F5663A" w14:paraId="43433073" w14:textId="77777777" w:rsidTr="00F24E24">
        <w:tc>
          <w:tcPr>
            <w:tcW w:w="9212" w:type="dxa"/>
            <w:tcBorders>
              <w:top w:val="single" w:sz="12" w:space="0" w:color="4F81BD"/>
              <w:left w:val="single" w:sz="12" w:space="0" w:color="4F81BD"/>
              <w:bottom w:val="single" w:sz="12" w:space="0" w:color="4F81BD"/>
              <w:right w:val="single" w:sz="12" w:space="0" w:color="4F81BD"/>
            </w:tcBorders>
          </w:tcPr>
          <w:p w14:paraId="4343306F" w14:textId="77777777" w:rsidR="002820F0" w:rsidRPr="00F5663A" w:rsidRDefault="002820F0" w:rsidP="004B233C">
            <w:pPr>
              <w:pStyle w:val="Lijstalinea"/>
              <w:numPr>
                <w:ilvl w:val="0"/>
                <w:numId w:val="39"/>
              </w:numPr>
              <w:jc w:val="both"/>
              <w:rPr>
                <w:szCs w:val="20"/>
              </w:rPr>
            </w:pPr>
            <w:r w:rsidRPr="00F5663A">
              <w:rPr>
                <w:szCs w:val="20"/>
              </w:rPr>
              <w:t>Wat wordt verstaan onder complexe zorgvragen?</w:t>
            </w:r>
          </w:p>
          <w:p w14:paraId="43433070" w14:textId="77777777" w:rsidR="002820F0" w:rsidRPr="00F5663A" w:rsidRDefault="002820F0" w:rsidP="004B233C">
            <w:pPr>
              <w:pStyle w:val="Lijstalinea"/>
              <w:numPr>
                <w:ilvl w:val="0"/>
                <w:numId w:val="39"/>
              </w:numPr>
              <w:jc w:val="both"/>
              <w:rPr>
                <w:szCs w:val="20"/>
              </w:rPr>
            </w:pPr>
            <w:r w:rsidRPr="00F5663A">
              <w:rPr>
                <w:szCs w:val="20"/>
              </w:rPr>
              <w:t>Welke kennis, vaardigheden en beroepshouding dienen binnen zorg thuis aanwezig te zijn om te kunnen voldoen aan de complexe zorgvragen?</w:t>
            </w:r>
          </w:p>
          <w:p w14:paraId="43433071" w14:textId="77777777" w:rsidR="002820F0" w:rsidRPr="00F5663A" w:rsidRDefault="002820F0" w:rsidP="004B233C">
            <w:pPr>
              <w:pStyle w:val="Lijstalinea"/>
              <w:numPr>
                <w:ilvl w:val="0"/>
                <w:numId w:val="39"/>
              </w:numPr>
              <w:jc w:val="both"/>
              <w:rPr>
                <w:szCs w:val="20"/>
              </w:rPr>
            </w:pPr>
            <w:r w:rsidRPr="00F5663A">
              <w:rPr>
                <w:szCs w:val="20"/>
              </w:rPr>
              <w:t>Welke kennis, vaardigheden en beroepshouding zijn op dit moment al aanwezig?</w:t>
            </w:r>
          </w:p>
          <w:p w14:paraId="43433072" w14:textId="77777777" w:rsidR="002820F0" w:rsidRPr="00F5663A" w:rsidRDefault="002820F0" w:rsidP="004B233C">
            <w:pPr>
              <w:pStyle w:val="Lijstalinea"/>
              <w:numPr>
                <w:ilvl w:val="0"/>
                <w:numId w:val="39"/>
              </w:numPr>
              <w:jc w:val="both"/>
              <w:rPr>
                <w:szCs w:val="20"/>
              </w:rPr>
            </w:pPr>
            <w:r w:rsidRPr="00F5663A">
              <w:rPr>
                <w:szCs w:val="20"/>
              </w:rPr>
              <w:t>Welke kennis, vaardigheden en beroepshoudingaspecten ontbreken op dit moment nog?</w:t>
            </w:r>
          </w:p>
        </w:tc>
      </w:tr>
    </w:tbl>
    <w:p w14:paraId="43433074" w14:textId="77777777" w:rsidR="002820F0" w:rsidRPr="00F5663A" w:rsidRDefault="002820F0" w:rsidP="00A019EC">
      <w:pPr>
        <w:rPr>
          <w:szCs w:val="20"/>
        </w:rPr>
      </w:pPr>
    </w:p>
    <w:p w14:paraId="43433075" w14:textId="77777777" w:rsidR="002820F0" w:rsidRPr="00F5663A" w:rsidRDefault="00415C49" w:rsidP="007E59A0">
      <w:pPr>
        <w:pStyle w:val="Kop2"/>
      </w:pPr>
      <w:bookmarkStart w:id="353" w:name="_Toc356493838"/>
      <w:bookmarkStart w:id="354" w:name="_Toc356636052"/>
      <w:bookmarkStart w:id="355" w:name="_Toc356986606"/>
      <w:r>
        <w:t>6</w:t>
      </w:r>
      <w:r w:rsidR="002820F0" w:rsidRPr="00F5663A">
        <w:t>.2 Karakter en type van het onderzoek</w:t>
      </w:r>
      <w:bookmarkEnd w:id="353"/>
      <w:bookmarkEnd w:id="354"/>
      <w:bookmarkEnd w:id="355"/>
    </w:p>
    <w:p w14:paraId="43433076" w14:textId="77777777" w:rsidR="002820F0" w:rsidRDefault="002820F0" w:rsidP="003741A0">
      <w:pPr>
        <w:jc w:val="both"/>
        <w:rPr>
          <w:szCs w:val="20"/>
        </w:rPr>
      </w:pPr>
      <w:r w:rsidRPr="00F5663A">
        <w:rPr>
          <w:szCs w:val="20"/>
        </w:rPr>
        <w:t>Dit onderzoek is volgens de definitiebepaling van Baarda</w:t>
      </w:r>
      <w:r w:rsidR="00AF72E1">
        <w:rPr>
          <w:szCs w:val="20"/>
        </w:rPr>
        <w:t xml:space="preserve"> en de Goede </w:t>
      </w:r>
      <w:r w:rsidRPr="00F5663A">
        <w:rPr>
          <w:noProof/>
          <w:szCs w:val="20"/>
        </w:rPr>
        <w:t>(Baarda, 2006)</w:t>
      </w:r>
      <w:r w:rsidRPr="00F5663A">
        <w:rPr>
          <w:szCs w:val="20"/>
        </w:rPr>
        <w:t xml:space="preserve"> </w:t>
      </w:r>
      <w:r w:rsidR="00826655" w:rsidRPr="00F5663A">
        <w:rPr>
          <w:szCs w:val="20"/>
        </w:rPr>
        <w:t>een diagnostisch onderzoek</w:t>
      </w:r>
      <w:r w:rsidR="002605A6" w:rsidRPr="00F5663A">
        <w:rPr>
          <w:szCs w:val="20"/>
        </w:rPr>
        <w:t xml:space="preserve"> om de probleemstelling complexe zorgvragen thuis</w:t>
      </w:r>
      <w:r w:rsidR="008A51C9" w:rsidRPr="00F5663A">
        <w:rPr>
          <w:szCs w:val="20"/>
        </w:rPr>
        <w:t xml:space="preserve"> in kaart te brengen</w:t>
      </w:r>
      <w:r w:rsidR="00826655" w:rsidRPr="00F5663A">
        <w:rPr>
          <w:szCs w:val="20"/>
        </w:rPr>
        <w:t>. Het onderzoek bestaat uit</w:t>
      </w:r>
      <w:r w:rsidR="00CD5153" w:rsidRPr="00F5663A">
        <w:rPr>
          <w:szCs w:val="20"/>
        </w:rPr>
        <w:t xml:space="preserve"> een nulmeting </w:t>
      </w:r>
      <w:r w:rsidR="002605A6" w:rsidRPr="00F5663A">
        <w:rPr>
          <w:szCs w:val="20"/>
        </w:rPr>
        <w:t xml:space="preserve">zodat de </w:t>
      </w:r>
      <w:r w:rsidR="00826655" w:rsidRPr="00F5663A">
        <w:rPr>
          <w:szCs w:val="20"/>
        </w:rPr>
        <w:t>huidige</w:t>
      </w:r>
      <w:r w:rsidR="00CD5153" w:rsidRPr="00F5663A">
        <w:rPr>
          <w:szCs w:val="20"/>
        </w:rPr>
        <w:t xml:space="preserve"> </w:t>
      </w:r>
      <w:r w:rsidR="002605A6" w:rsidRPr="00F5663A">
        <w:rPr>
          <w:szCs w:val="20"/>
        </w:rPr>
        <w:t>van</w:t>
      </w:r>
      <w:r w:rsidR="00CD5153" w:rsidRPr="00F5663A">
        <w:rPr>
          <w:szCs w:val="20"/>
        </w:rPr>
        <w:t xml:space="preserve"> stand van zaken </w:t>
      </w:r>
      <w:r w:rsidR="002605A6" w:rsidRPr="00F5663A">
        <w:rPr>
          <w:szCs w:val="20"/>
        </w:rPr>
        <w:t>bepaald kan worden.</w:t>
      </w:r>
      <w:r w:rsidR="00CD5153" w:rsidRPr="00F5663A">
        <w:rPr>
          <w:szCs w:val="20"/>
        </w:rPr>
        <w:t xml:space="preserve"> </w:t>
      </w:r>
      <w:r w:rsidR="00826655" w:rsidRPr="00F5663A">
        <w:rPr>
          <w:szCs w:val="20"/>
        </w:rPr>
        <w:t xml:space="preserve">Tijdens het onderzoek wordt er </w:t>
      </w:r>
      <w:r w:rsidR="00AF72E1" w:rsidRPr="00F5663A">
        <w:rPr>
          <w:szCs w:val="20"/>
        </w:rPr>
        <w:t>ingezoomd</w:t>
      </w:r>
      <w:r w:rsidR="00826655" w:rsidRPr="00F5663A">
        <w:rPr>
          <w:szCs w:val="20"/>
        </w:rPr>
        <w:t xml:space="preserve"> op </w:t>
      </w:r>
      <w:r w:rsidR="00AF72E1">
        <w:rPr>
          <w:szCs w:val="20"/>
        </w:rPr>
        <w:t>de</w:t>
      </w:r>
      <w:r w:rsidR="00826655" w:rsidRPr="00F5663A">
        <w:rPr>
          <w:szCs w:val="20"/>
        </w:rPr>
        <w:t xml:space="preserve"> huidige stand van zaken</w:t>
      </w:r>
      <w:r w:rsidR="002605A6" w:rsidRPr="00F5663A">
        <w:rPr>
          <w:szCs w:val="20"/>
        </w:rPr>
        <w:t>. In de conclusie wordt tevens aange</w:t>
      </w:r>
      <w:r w:rsidR="00B92391">
        <w:rPr>
          <w:szCs w:val="20"/>
        </w:rPr>
        <w:t>ge</w:t>
      </w:r>
      <w:r w:rsidR="002605A6" w:rsidRPr="00F5663A">
        <w:rPr>
          <w:szCs w:val="20"/>
        </w:rPr>
        <w:t xml:space="preserve">ven wat de </w:t>
      </w:r>
      <w:r w:rsidR="00826655" w:rsidRPr="00F5663A">
        <w:rPr>
          <w:szCs w:val="20"/>
        </w:rPr>
        <w:t>stand van zaken</w:t>
      </w:r>
      <w:r w:rsidR="002605A6" w:rsidRPr="00F5663A">
        <w:rPr>
          <w:szCs w:val="20"/>
        </w:rPr>
        <w:t xml:space="preserve"> zou moeten zijn volgens de </w:t>
      </w:r>
      <w:r w:rsidR="008A51C9" w:rsidRPr="00F5663A">
        <w:rPr>
          <w:szCs w:val="20"/>
        </w:rPr>
        <w:t>vrijgekomen gegevens</w:t>
      </w:r>
      <w:r w:rsidR="004721EB" w:rsidRPr="00F5663A">
        <w:rPr>
          <w:szCs w:val="20"/>
        </w:rPr>
        <w:t xml:space="preserve">. Het karakter van het onderzoek is </w:t>
      </w:r>
      <w:r w:rsidR="007C3E8B" w:rsidRPr="00F5663A">
        <w:rPr>
          <w:szCs w:val="20"/>
        </w:rPr>
        <w:t xml:space="preserve">deels </w:t>
      </w:r>
      <w:r w:rsidR="008A51C9" w:rsidRPr="00F5663A">
        <w:rPr>
          <w:szCs w:val="20"/>
        </w:rPr>
        <w:t xml:space="preserve">tot stand gekomen </w:t>
      </w:r>
      <w:r w:rsidR="007C3E8B" w:rsidRPr="00F5663A">
        <w:rPr>
          <w:szCs w:val="20"/>
        </w:rPr>
        <w:t>door een literatuurstudie</w:t>
      </w:r>
      <w:r w:rsidR="00E723B4">
        <w:rPr>
          <w:szCs w:val="20"/>
        </w:rPr>
        <w:t xml:space="preserve"> en deels door praktijkonderzoek</w:t>
      </w:r>
      <w:r w:rsidR="007C3E8B" w:rsidRPr="00F5663A">
        <w:rPr>
          <w:szCs w:val="20"/>
        </w:rPr>
        <w:t>.</w:t>
      </w:r>
      <w:r w:rsidR="008122D8" w:rsidRPr="00F5663A">
        <w:rPr>
          <w:szCs w:val="20"/>
        </w:rPr>
        <w:t xml:space="preserve"> Het onderzoek zal plaatsvinden onder zorg thuis medewerkers van WIJdezorg locatie Emmaus.</w:t>
      </w:r>
      <w:r w:rsidR="008A51C9" w:rsidRPr="00F5663A">
        <w:rPr>
          <w:szCs w:val="20"/>
        </w:rPr>
        <w:t xml:space="preserve"> Tevens zullen twee huisartsen deelnemen aan het onderzoek.</w:t>
      </w:r>
    </w:p>
    <w:p w14:paraId="43433077" w14:textId="77777777" w:rsidR="00831C42" w:rsidRPr="00F5663A" w:rsidRDefault="00831C42" w:rsidP="003741A0">
      <w:pPr>
        <w:jc w:val="both"/>
        <w:rPr>
          <w:szCs w:val="20"/>
        </w:rPr>
      </w:pPr>
    </w:p>
    <w:p w14:paraId="43433078" w14:textId="77777777" w:rsidR="002820F0" w:rsidRPr="00F5663A" w:rsidRDefault="00415C49" w:rsidP="007E59A0">
      <w:pPr>
        <w:pStyle w:val="Kop2"/>
      </w:pPr>
      <w:bookmarkStart w:id="356" w:name="_Toc356493839"/>
      <w:bookmarkStart w:id="357" w:name="_Toc356636053"/>
      <w:bookmarkStart w:id="358" w:name="_Toc356986607"/>
      <w:r>
        <w:t>6</w:t>
      </w:r>
      <w:r w:rsidR="007C3E8B" w:rsidRPr="00F5663A">
        <w:t>.3 R</w:t>
      </w:r>
      <w:r w:rsidR="002820F0" w:rsidRPr="00F5663A">
        <w:t>elevantie van het onderzoek</w:t>
      </w:r>
      <w:bookmarkEnd w:id="356"/>
      <w:bookmarkEnd w:id="357"/>
      <w:bookmarkEnd w:id="358"/>
    </w:p>
    <w:p w14:paraId="43433079" w14:textId="77777777" w:rsidR="007C3E8B" w:rsidRDefault="007C3E8B" w:rsidP="00F3335B">
      <w:pPr>
        <w:jc w:val="both"/>
        <w:rPr>
          <w:szCs w:val="20"/>
        </w:rPr>
      </w:pPr>
      <w:r w:rsidRPr="00F5663A">
        <w:rPr>
          <w:szCs w:val="20"/>
        </w:rPr>
        <w:t xml:space="preserve">Er is een maatschappelijke </w:t>
      </w:r>
      <w:r w:rsidR="009D68EF" w:rsidRPr="00F5663A">
        <w:rPr>
          <w:szCs w:val="20"/>
        </w:rPr>
        <w:t xml:space="preserve">en een organisatorische </w:t>
      </w:r>
      <w:r w:rsidRPr="00F5663A">
        <w:rPr>
          <w:szCs w:val="20"/>
        </w:rPr>
        <w:t xml:space="preserve">relevantie om het onderzoek uit te voeren </w:t>
      </w:r>
      <w:r w:rsidR="008A51C9" w:rsidRPr="00F5663A">
        <w:rPr>
          <w:szCs w:val="20"/>
        </w:rPr>
        <w:t>b</w:t>
      </w:r>
      <w:r w:rsidRPr="00F5663A">
        <w:rPr>
          <w:szCs w:val="20"/>
        </w:rPr>
        <w:t>in</w:t>
      </w:r>
      <w:r w:rsidR="008A51C9" w:rsidRPr="00F5663A">
        <w:rPr>
          <w:szCs w:val="20"/>
        </w:rPr>
        <w:t>nen</w:t>
      </w:r>
      <w:r w:rsidRPr="00F5663A">
        <w:rPr>
          <w:szCs w:val="20"/>
        </w:rPr>
        <w:t xml:space="preserve"> de organisatie</w:t>
      </w:r>
      <w:r w:rsidR="00F42E8F">
        <w:rPr>
          <w:szCs w:val="20"/>
        </w:rPr>
        <w:t>.</w:t>
      </w:r>
      <w:r w:rsidRPr="00F5663A">
        <w:rPr>
          <w:szCs w:val="20"/>
        </w:rPr>
        <w:t xml:space="preserve"> </w:t>
      </w:r>
      <w:r w:rsidR="00F42E8F">
        <w:rPr>
          <w:szCs w:val="20"/>
        </w:rPr>
        <w:t>D</w:t>
      </w:r>
      <w:r w:rsidR="009D68EF" w:rsidRPr="00F5663A">
        <w:rPr>
          <w:szCs w:val="20"/>
        </w:rPr>
        <w:t>it</w:t>
      </w:r>
      <w:r w:rsidRPr="00F5663A">
        <w:rPr>
          <w:szCs w:val="20"/>
        </w:rPr>
        <w:t xml:space="preserve"> door de toenemende levensverwachting van mensen in </w:t>
      </w:r>
      <w:r w:rsidR="00785D36" w:rsidRPr="00F5663A">
        <w:rPr>
          <w:szCs w:val="20"/>
        </w:rPr>
        <w:t>Nederland</w:t>
      </w:r>
      <w:r w:rsidR="009D68EF" w:rsidRPr="00F5663A">
        <w:rPr>
          <w:szCs w:val="20"/>
        </w:rPr>
        <w:t xml:space="preserve"> en </w:t>
      </w:r>
      <w:r w:rsidRPr="00F5663A">
        <w:rPr>
          <w:szCs w:val="20"/>
        </w:rPr>
        <w:t>de op hand zijnde wet</w:t>
      </w:r>
      <w:r w:rsidR="00F42E8F">
        <w:rPr>
          <w:szCs w:val="20"/>
        </w:rPr>
        <w:t>swijziging</w:t>
      </w:r>
      <w:r w:rsidRPr="00F5663A">
        <w:rPr>
          <w:szCs w:val="20"/>
        </w:rPr>
        <w:t xml:space="preserve"> ten aanzien van zorg</w:t>
      </w:r>
      <w:r w:rsidR="004721EB" w:rsidRPr="00F5663A">
        <w:rPr>
          <w:szCs w:val="20"/>
        </w:rPr>
        <w:t xml:space="preserve">, </w:t>
      </w:r>
      <w:r w:rsidR="009D68EF" w:rsidRPr="00F5663A">
        <w:rPr>
          <w:szCs w:val="20"/>
        </w:rPr>
        <w:t>vergoedingen</w:t>
      </w:r>
      <w:r w:rsidR="00FD6C39" w:rsidRPr="00F5663A">
        <w:rPr>
          <w:szCs w:val="20"/>
        </w:rPr>
        <w:t xml:space="preserve"> en verblijf</w:t>
      </w:r>
      <w:r w:rsidRPr="00F5663A">
        <w:rPr>
          <w:szCs w:val="20"/>
        </w:rPr>
        <w:t>.</w:t>
      </w:r>
    </w:p>
    <w:p w14:paraId="4343307A" w14:textId="77777777" w:rsidR="00F42E8F" w:rsidRPr="00F5663A" w:rsidRDefault="00F42E8F" w:rsidP="00F3335B">
      <w:pPr>
        <w:jc w:val="both"/>
        <w:rPr>
          <w:szCs w:val="20"/>
        </w:rPr>
      </w:pPr>
    </w:p>
    <w:p w14:paraId="4343307B" w14:textId="77777777" w:rsidR="002820F0" w:rsidRPr="00F5663A" w:rsidRDefault="00415C49" w:rsidP="007E59A0">
      <w:pPr>
        <w:pStyle w:val="Kop2"/>
      </w:pPr>
      <w:bookmarkStart w:id="359" w:name="_Toc356493840"/>
      <w:bookmarkStart w:id="360" w:name="_Toc356636054"/>
      <w:bookmarkStart w:id="361" w:name="_Toc356986608"/>
      <w:r>
        <w:t>6</w:t>
      </w:r>
      <w:r w:rsidR="002820F0" w:rsidRPr="00F5663A">
        <w:t>.4 Eigen rol als onderzoeker</w:t>
      </w:r>
      <w:bookmarkEnd w:id="359"/>
      <w:bookmarkEnd w:id="360"/>
      <w:bookmarkEnd w:id="361"/>
    </w:p>
    <w:p w14:paraId="4343307C" w14:textId="77777777" w:rsidR="000E52C3" w:rsidRPr="00F5663A" w:rsidRDefault="000E52C3" w:rsidP="00F3335B">
      <w:pPr>
        <w:jc w:val="both"/>
        <w:rPr>
          <w:szCs w:val="20"/>
        </w:rPr>
      </w:pPr>
      <w:r w:rsidRPr="00F5663A">
        <w:rPr>
          <w:szCs w:val="20"/>
        </w:rPr>
        <w:t>Omdat ik</w:t>
      </w:r>
      <w:r w:rsidR="00254A95">
        <w:rPr>
          <w:szCs w:val="20"/>
        </w:rPr>
        <w:t xml:space="preserve"> </w:t>
      </w:r>
      <w:r w:rsidRPr="00F5663A">
        <w:rPr>
          <w:szCs w:val="20"/>
        </w:rPr>
        <w:t xml:space="preserve">zelf als manager zorg op de locatie Emmaus werkzaam ben, is bij </w:t>
      </w:r>
      <w:r w:rsidR="00254A95">
        <w:rPr>
          <w:szCs w:val="20"/>
        </w:rPr>
        <w:t>de</w:t>
      </w:r>
      <w:r w:rsidRPr="00F5663A">
        <w:rPr>
          <w:szCs w:val="20"/>
        </w:rPr>
        <w:t xml:space="preserve"> uitvoering van het onderzoek zoveel mogelijk rekening gehouden met mijn eigen rol als onderzoeker. Dit om zo objectief mogelijk en naar eer en geweten te </w:t>
      </w:r>
      <w:r w:rsidR="002605A6" w:rsidRPr="00F5663A">
        <w:rPr>
          <w:szCs w:val="20"/>
        </w:rPr>
        <w:t xml:space="preserve">kunnen </w:t>
      </w:r>
      <w:r w:rsidR="008A51C9" w:rsidRPr="00F5663A">
        <w:rPr>
          <w:szCs w:val="20"/>
        </w:rPr>
        <w:t>handelen. M</w:t>
      </w:r>
      <w:r w:rsidRPr="00F5663A">
        <w:rPr>
          <w:szCs w:val="20"/>
        </w:rPr>
        <w:t xml:space="preserve">ijn werkzaamheden op de locatie maakt dat ik bekend ben met de probleemstelling en tevens op de hoogte </w:t>
      </w:r>
      <w:r w:rsidR="00254A95">
        <w:rPr>
          <w:szCs w:val="20"/>
        </w:rPr>
        <w:t xml:space="preserve">ben van </w:t>
      </w:r>
      <w:r w:rsidRPr="00F5663A">
        <w:rPr>
          <w:szCs w:val="20"/>
        </w:rPr>
        <w:t>wat er speelt bij zorg thuis.</w:t>
      </w:r>
      <w:r w:rsidR="00102DF6" w:rsidRPr="00F5663A">
        <w:rPr>
          <w:szCs w:val="20"/>
        </w:rPr>
        <w:t xml:space="preserve"> Door deze betrokkenheid was het voor mij van belang mij bewust te zijn van mijn eigen ‘kleuring’ ten aanzien van interpretaties en mijn relatie tot de respondenten. Door mij bewust te zijn voor w</w:t>
      </w:r>
      <w:r w:rsidR="002605A6" w:rsidRPr="00F5663A">
        <w:rPr>
          <w:szCs w:val="20"/>
        </w:rPr>
        <w:t xml:space="preserve">ie het onderzoek is bestemd, </w:t>
      </w:r>
      <w:r w:rsidR="00102DF6" w:rsidRPr="00F5663A">
        <w:rPr>
          <w:szCs w:val="20"/>
        </w:rPr>
        <w:t>ben ik in</w:t>
      </w:r>
      <w:r w:rsidR="00254A95">
        <w:rPr>
          <w:szCs w:val="20"/>
        </w:rPr>
        <w:t xml:space="preserve"> staat geweest</w:t>
      </w:r>
      <w:r w:rsidR="00102DF6" w:rsidRPr="00F5663A">
        <w:rPr>
          <w:szCs w:val="20"/>
        </w:rPr>
        <w:t xml:space="preserve"> te bepalen welke eigen ervaringen en inbreng wel of niet een rol mochten spelen. Hiervan heb ik geprobeerd zo objectief mogelijk een beschrijving te geven. De literatuurstudie en het gebruik van de (anonieme) </w:t>
      </w:r>
      <w:r w:rsidR="008265D7" w:rsidRPr="00F5663A">
        <w:rPr>
          <w:szCs w:val="20"/>
        </w:rPr>
        <w:t>enquête</w:t>
      </w:r>
      <w:r w:rsidR="00102DF6" w:rsidRPr="00F5663A">
        <w:rPr>
          <w:szCs w:val="20"/>
        </w:rPr>
        <w:t xml:space="preserve"> hebben hieraan bijgedragen</w:t>
      </w:r>
      <w:r w:rsidR="008265D7" w:rsidRPr="00F5663A">
        <w:rPr>
          <w:szCs w:val="20"/>
        </w:rPr>
        <w:t>. In mijn rol als interviewer heb ik vooraf veel research gedaa</w:t>
      </w:r>
      <w:r w:rsidR="00015294" w:rsidRPr="00F5663A">
        <w:rPr>
          <w:szCs w:val="20"/>
        </w:rPr>
        <w:t>n naar de probleemstelling</w:t>
      </w:r>
      <w:r w:rsidR="00F46D67">
        <w:rPr>
          <w:szCs w:val="20"/>
        </w:rPr>
        <w:t>,</w:t>
      </w:r>
      <w:r w:rsidR="00015294" w:rsidRPr="00F5663A">
        <w:rPr>
          <w:szCs w:val="20"/>
        </w:rPr>
        <w:t xml:space="preserve"> hierdoor was ik in</w:t>
      </w:r>
      <w:r w:rsidR="00F46D67">
        <w:rPr>
          <w:szCs w:val="20"/>
        </w:rPr>
        <w:t xml:space="preserve"> </w:t>
      </w:r>
      <w:r w:rsidR="00015294" w:rsidRPr="00F5663A">
        <w:rPr>
          <w:szCs w:val="20"/>
        </w:rPr>
        <w:t xml:space="preserve">staat om op voorhand </w:t>
      </w:r>
      <w:r w:rsidR="002605A6" w:rsidRPr="00F5663A">
        <w:rPr>
          <w:szCs w:val="20"/>
        </w:rPr>
        <w:t>een vragenlijst te maken</w:t>
      </w:r>
      <w:r w:rsidR="00015294" w:rsidRPr="00F5663A">
        <w:rPr>
          <w:szCs w:val="20"/>
        </w:rPr>
        <w:t xml:space="preserve">. </w:t>
      </w:r>
      <w:r w:rsidR="00E723B4">
        <w:rPr>
          <w:szCs w:val="20"/>
        </w:rPr>
        <w:t>Tijdens het interview heb ik m</w:t>
      </w:r>
      <w:r w:rsidR="002605A6" w:rsidRPr="00F5663A">
        <w:rPr>
          <w:szCs w:val="20"/>
        </w:rPr>
        <w:t>ede h</w:t>
      </w:r>
      <w:r w:rsidR="00015294" w:rsidRPr="00F5663A">
        <w:rPr>
          <w:szCs w:val="20"/>
        </w:rPr>
        <w:t>ierdoor e</w:t>
      </w:r>
      <w:r w:rsidR="00E723B4">
        <w:rPr>
          <w:szCs w:val="20"/>
        </w:rPr>
        <w:t>e</w:t>
      </w:r>
      <w:r w:rsidR="00015294" w:rsidRPr="00F5663A">
        <w:rPr>
          <w:szCs w:val="20"/>
        </w:rPr>
        <w:t xml:space="preserve">n duidelijke rode lijn </w:t>
      </w:r>
      <w:r w:rsidR="00E723B4">
        <w:rPr>
          <w:szCs w:val="20"/>
        </w:rPr>
        <w:t>kunnen behouden.</w:t>
      </w:r>
      <w:r w:rsidR="00015294" w:rsidRPr="00F5663A">
        <w:rPr>
          <w:szCs w:val="20"/>
        </w:rPr>
        <w:t xml:space="preserve"> Ik heb gekozen h</w:t>
      </w:r>
      <w:r w:rsidR="008265D7" w:rsidRPr="00F5663A">
        <w:rPr>
          <w:szCs w:val="20"/>
        </w:rPr>
        <w:t xml:space="preserve">et interview </w:t>
      </w:r>
      <w:r w:rsidR="00015294" w:rsidRPr="00F5663A">
        <w:rPr>
          <w:szCs w:val="20"/>
        </w:rPr>
        <w:t>op te nemen, beide geïnterviewde</w:t>
      </w:r>
      <w:r w:rsidR="00F46D67">
        <w:rPr>
          <w:szCs w:val="20"/>
        </w:rPr>
        <w:t>n</w:t>
      </w:r>
      <w:r w:rsidR="00015294" w:rsidRPr="00F5663A">
        <w:rPr>
          <w:szCs w:val="20"/>
        </w:rPr>
        <w:t xml:space="preserve"> gingen </w:t>
      </w:r>
      <w:r w:rsidR="008A51C9" w:rsidRPr="00F5663A">
        <w:rPr>
          <w:szCs w:val="20"/>
        </w:rPr>
        <w:t xml:space="preserve">akkoord </w:t>
      </w:r>
      <w:r w:rsidR="002605A6" w:rsidRPr="00F5663A">
        <w:rPr>
          <w:szCs w:val="20"/>
        </w:rPr>
        <w:t>met deze voorwaarde</w:t>
      </w:r>
      <w:r w:rsidR="00015294" w:rsidRPr="00F5663A">
        <w:rPr>
          <w:szCs w:val="20"/>
        </w:rPr>
        <w:t xml:space="preserve">. </w:t>
      </w:r>
      <w:r w:rsidR="00F46D67">
        <w:rPr>
          <w:szCs w:val="20"/>
        </w:rPr>
        <w:t>Het opnemen van het interview heb ik gedaan</w:t>
      </w:r>
      <w:r w:rsidR="008265D7" w:rsidRPr="00F5663A">
        <w:rPr>
          <w:szCs w:val="20"/>
        </w:rPr>
        <w:t xml:space="preserve"> om </w:t>
      </w:r>
      <w:r w:rsidR="008A51C9" w:rsidRPr="00F5663A">
        <w:rPr>
          <w:szCs w:val="20"/>
        </w:rPr>
        <w:t xml:space="preserve">geen gegevens te verliezen en om een </w:t>
      </w:r>
      <w:r w:rsidR="008265D7" w:rsidRPr="00F5663A">
        <w:rPr>
          <w:szCs w:val="20"/>
        </w:rPr>
        <w:t xml:space="preserve">nauwkeurige uitwerking te krijgen van het interview. </w:t>
      </w:r>
      <w:r w:rsidR="00015294" w:rsidRPr="00F5663A">
        <w:rPr>
          <w:szCs w:val="20"/>
        </w:rPr>
        <w:t xml:space="preserve">Tijdens het interview heb </w:t>
      </w:r>
      <w:r w:rsidR="00F92882">
        <w:rPr>
          <w:szCs w:val="20"/>
        </w:rPr>
        <w:t xml:space="preserve">ik </w:t>
      </w:r>
      <w:r w:rsidR="00015294" w:rsidRPr="00F5663A">
        <w:rPr>
          <w:szCs w:val="20"/>
        </w:rPr>
        <w:t>geparafraseerd</w:t>
      </w:r>
      <w:r w:rsidR="008265D7" w:rsidRPr="00F5663A">
        <w:rPr>
          <w:szCs w:val="20"/>
        </w:rPr>
        <w:t xml:space="preserve"> wat de geïnterviewde vertelde. Door mijn </w:t>
      </w:r>
      <w:r w:rsidR="00452589" w:rsidRPr="00F5663A">
        <w:rPr>
          <w:szCs w:val="20"/>
        </w:rPr>
        <w:t xml:space="preserve">rol en </w:t>
      </w:r>
      <w:r w:rsidR="008265D7" w:rsidRPr="00F5663A">
        <w:rPr>
          <w:szCs w:val="20"/>
        </w:rPr>
        <w:t xml:space="preserve">dagelijkse betrokkenheid bij zorg thuis heb ik ervoor gekozen om het focusgesprek door </w:t>
      </w:r>
      <w:r w:rsidR="00015294" w:rsidRPr="00F5663A">
        <w:rPr>
          <w:szCs w:val="20"/>
        </w:rPr>
        <w:t>een gespreksleider te laten doen. Zij is zorgbemiddelaar bij de organisatie en van huis uit maatschappelijk werk</w:t>
      </w:r>
      <w:r w:rsidR="002605A6" w:rsidRPr="00F5663A">
        <w:rPr>
          <w:szCs w:val="20"/>
        </w:rPr>
        <w:t>st</w:t>
      </w:r>
      <w:r w:rsidR="00015294" w:rsidRPr="00F5663A">
        <w:rPr>
          <w:szCs w:val="20"/>
        </w:rPr>
        <w:t xml:space="preserve">er. Zij staat verder af van zorg thuis, maar is wel goed op de hoogte van wet- </w:t>
      </w:r>
      <w:r w:rsidR="00BB2530">
        <w:rPr>
          <w:szCs w:val="20"/>
        </w:rPr>
        <w:t xml:space="preserve">en </w:t>
      </w:r>
      <w:r w:rsidR="00015294" w:rsidRPr="00F5663A">
        <w:rPr>
          <w:szCs w:val="20"/>
        </w:rPr>
        <w:t>regelgeving en wat er speelt bij zorg thuis.</w:t>
      </w:r>
    </w:p>
    <w:p w14:paraId="4343307D" w14:textId="77777777" w:rsidR="00F3335B" w:rsidRDefault="00F3335B" w:rsidP="007E59A0">
      <w:pPr>
        <w:pStyle w:val="Kop2"/>
      </w:pPr>
      <w:bookmarkStart w:id="362" w:name="_Toc356493841"/>
      <w:bookmarkStart w:id="363" w:name="_Toc356636055"/>
    </w:p>
    <w:p w14:paraId="4343307E" w14:textId="77777777" w:rsidR="002820F0" w:rsidRPr="00F5663A" w:rsidRDefault="00E15F56" w:rsidP="007E59A0">
      <w:pPr>
        <w:pStyle w:val="Kop2"/>
      </w:pPr>
      <w:r>
        <w:br w:type="page"/>
      </w:r>
      <w:bookmarkStart w:id="364" w:name="_Toc356986609"/>
      <w:r w:rsidR="00415C49">
        <w:lastRenderedPageBreak/>
        <w:t>6</w:t>
      </w:r>
      <w:r w:rsidR="002820F0" w:rsidRPr="00F5663A">
        <w:t>.5 Onderzoekspopulatie</w:t>
      </w:r>
      <w:bookmarkEnd w:id="362"/>
      <w:bookmarkEnd w:id="363"/>
      <w:bookmarkEnd w:id="364"/>
    </w:p>
    <w:p w14:paraId="4343307F" w14:textId="77777777" w:rsidR="00452589" w:rsidRPr="00F5663A" w:rsidRDefault="00785D36" w:rsidP="00F3335B">
      <w:pPr>
        <w:jc w:val="both"/>
        <w:rPr>
          <w:szCs w:val="20"/>
        </w:rPr>
      </w:pPr>
      <w:r w:rsidRPr="00F5663A">
        <w:rPr>
          <w:szCs w:val="20"/>
        </w:rPr>
        <w:t xml:space="preserve">Aan het </w:t>
      </w:r>
      <w:r w:rsidR="00DD2B32" w:rsidRPr="00F5663A">
        <w:rPr>
          <w:szCs w:val="20"/>
        </w:rPr>
        <w:t xml:space="preserve">totale </w:t>
      </w:r>
      <w:r w:rsidRPr="00F5663A">
        <w:rPr>
          <w:szCs w:val="20"/>
        </w:rPr>
        <w:t xml:space="preserve">onderzoek hebben </w:t>
      </w:r>
      <w:r w:rsidR="00BB293B" w:rsidRPr="00F5663A">
        <w:rPr>
          <w:szCs w:val="20"/>
        </w:rPr>
        <w:t>1</w:t>
      </w:r>
      <w:r w:rsidR="00DD2B32" w:rsidRPr="00F5663A">
        <w:rPr>
          <w:szCs w:val="20"/>
        </w:rPr>
        <w:t>8</w:t>
      </w:r>
      <w:r w:rsidR="00BB293B" w:rsidRPr="00F5663A">
        <w:rPr>
          <w:szCs w:val="20"/>
        </w:rPr>
        <w:t xml:space="preserve"> respondent meegedaan</w:t>
      </w:r>
      <w:r w:rsidR="00DD2B32" w:rsidRPr="00F5663A">
        <w:rPr>
          <w:szCs w:val="20"/>
        </w:rPr>
        <w:t>; 16 medewerkers zorg thuis en twee huisartsen.</w:t>
      </w:r>
    </w:p>
    <w:p w14:paraId="43433080" w14:textId="77777777" w:rsidR="00DD2B32" w:rsidRPr="00F5663A" w:rsidRDefault="00DD2B32" w:rsidP="00F3335B">
      <w:pPr>
        <w:jc w:val="both"/>
        <w:rPr>
          <w:b/>
          <w:szCs w:val="20"/>
        </w:rPr>
      </w:pPr>
      <w:r w:rsidRPr="00F5663A">
        <w:rPr>
          <w:b/>
          <w:szCs w:val="20"/>
        </w:rPr>
        <w:t xml:space="preserve">Zorg thuis enquête </w:t>
      </w:r>
    </w:p>
    <w:p w14:paraId="43433081" w14:textId="77777777" w:rsidR="00C8103A" w:rsidRPr="00F5663A" w:rsidRDefault="00C23BBD" w:rsidP="00F3335B">
      <w:pPr>
        <w:jc w:val="both"/>
        <w:rPr>
          <w:szCs w:val="20"/>
        </w:rPr>
      </w:pPr>
      <w:r w:rsidRPr="00F5663A">
        <w:rPr>
          <w:szCs w:val="20"/>
        </w:rPr>
        <w:t>Bij zorg thuis werken 11 vaste medewerkers</w:t>
      </w:r>
      <w:r w:rsidR="00B47773">
        <w:rPr>
          <w:szCs w:val="20"/>
        </w:rPr>
        <w:t>,</w:t>
      </w:r>
      <w:r w:rsidRPr="00F5663A">
        <w:rPr>
          <w:szCs w:val="20"/>
        </w:rPr>
        <w:t xml:space="preserve"> 4 oproepkrachten en 1 leerling. Er zijn 16 enquêtes naar de medewerkers </w:t>
      </w:r>
      <w:r w:rsidR="00452589" w:rsidRPr="00F5663A">
        <w:rPr>
          <w:szCs w:val="20"/>
        </w:rPr>
        <w:t xml:space="preserve">van </w:t>
      </w:r>
      <w:r w:rsidRPr="00F5663A">
        <w:rPr>
          <w:szCs w:val="20"/>
        </w:rPr>
        <w:t xml:space="preserve">zorg thuis verstuurd. De respons van de enquêtes is 10 enquêtes. Dit is een </w:t>
      </w:r>
      <w:r w:rsidR="00452589" w:rsidRPr="00F5663A">
        <w:rPr>
          <w:szCs w:val="20"/>
        </w:rPr>
        <w:t xml:space="preserve">totale </w:t>
      </w:r>
      <w:r w:rsidR="00B47773">
        <w:rPr>
          <w:szCs w:val="20"/>
        </w:rPr>
        <w:t xml:space="preserve">respons van </w:t>
      </w:r>
      <w:r w:rsidRPr="00F5663A">
        <w:rPr>
          <w:szCs w:val="20"/>
        </w:rPr>
        <w:t xml:space="preserve">62,5%. </w:t>
      </w:r>
      <w:r w:rsidR="00DD2B32" w:rsidRPr="00F5663A">
        <w:rPr>
          <w:szCs w:val="20"/>
        </w:rPr>
        <w:t xml:space="preserve">De vaste medewerkers van zorg thuis hebben meegedaan aan zowel de enquête als aan het focusgroepsgesprek. </w:t>
      </w:r>
    </w:p>
    <w:p w14:paraId="43433082" w14:textId="77777777" w:rsidR="00DD2B32" w:rsidRPr="00F5663A" w:rsidRDefault="00DD2B32" w:rsidP="00F3335B">
      <w:pPr>
        <w:jc w:val="both"/>
        <w:rPr>
          <w:b/>
          <w:szCs w:val="20"/>
        </w:rPr>
      </w:pPr>
      <w:r w:rsidRPr="00F5663A">
        <w:rPr>
          <w:b/>
          <w:szCs w:val="20"/>
        </w:rPr>
        <w:t>Zorg thuis focusgroepsgesprek</w:t>
      </w:r>
    </w:p>
    <w:p w14:paraId="43433083" w14:textId="77777777" w:rsidR="00C8103A" w:rsidRPr="00F5663A" w:rsidRDefault="00DD2B32" w:rsidP="00F3335B">
      <w:pPr>
        <w:jc w:val="both"/>
        <w:rPr>
          <w:szCs w:val="20"/>
        </w:rPr>
      </w:pPr>
      <w:r w:rsidRPr="00F5663A">
        <w:rPr>
          <w:szCs w:val="20"/>
        </w:rPr>
        <w:t xml:space="preserve">Voor het focusgroepsgesprek zijn alleen de vaste medewerkers uitgenodigd, deze </w:t>
      </w:r>
      <w:r w:rsidR="00E723B4">
        <w:rPr>
          <w:szCs w:val="20"/>
        </w:rPr>
        <w:t xml:space="preserve">groep </w:t>
      </w:r>
      <w:r w:rsidRPr="00F5663A">
        <w:rPr>
          <w:szCs w:val="20"/>
        </w:rPr>
        <w:t>respondenten zijn een constante factor binnen zorg thuis</w:t>
      </w:r>
      <w:r w:rsidR="00C8103A" w:rsidRPr="00F5663A">
        <w:rPr>
          <w:szCs w:val="20"/>
        </w:rPr>
        <w:t xml:space="preserve"> en langer dan vijf jaar werkzaam bij zorg thuis</w:t>
      </w:r>
      <w:r w:rsidRPr="00F5663A">
        <w:rPr>
          <w:szCs w:val="20"/>
        </w:rPr>
        <w:t xml:space="preserve">. Het </w:t>
      </w:r>
      <w:r w:rsidR="00663E22">
        <w:rPr>
          <w:szCs w:val="20"/>
        </w:rPr>
        <w:t xml:space="preserve">vaste team bestaat uit 11 vaste </w:t>
      </w:r>
      <w:r w:rsidRPr="00F5663A">
        <w:rPr>
          <w:szCs w:val="20"/>
        </w:rPr>
        <w:t xml:space="preserve">medewerkers. Twee van de 11 </w:t>
      </w:r>
      <w:r w:rsidR="00C8103A" w:rsidRPr="00F5663A">
        <w:rPr>
          <w:szCs w:val="20"/>
        </w:rPr>
        <w:t xml:space="preserve">respondenten </w:t>
      </w:r>
      <w:r w:rsidRPr="00F5663A">
        <w:rPr>
          <w:szCs w:val="20"/>
        </w:rPr>
        <w:t xml:space="preserve">konden helaas niet aanwezig zijn bij het </w:t>
      </w:r>
      <w:r w:rsidR="00452589" w:rsidRPr="00F5663A">
        <w:rPr>
          <w:szCs w:val="20"/>
        </w:rPr>
        <w:t>focusgroeps</w:t>
      </w:r>
      <w:r w:rsidRPr="00F5663A">
        <w:rPr>
          <w:szCs w:val="20"/>
        </w:rPr>
        <w:t>gesprek. Dit betekent dat er 9 vaste medewerkers aanwezig waren</w:t>
      </w:r>
      <w:r w:rsidR="00C8103A" w:rsidRPr="00F5663A">
        <w:rPr>
          <w:szCs w:val="20"/>
        </w:rPr>
        <w:t xml:space="preserve"> tijdens het gesprek</w:t>
      </w:r>
      <w:r w:rsidRPr="00F5663A">
        <w:rPr>
          <w:szCs w:val="20"/>
        </w:rPr>
        <w:t xml:space="preserve">. </w:t>
      </w:r>
      <w:r w:rsidR="00C8103A" w:rsidRPr="00F5663A">
        <w:rPr>
          <w:szCs w:val="20"/>
        </w:rPr>
        <w:t>De fo</w:t>
      </w:r>
      <w:r w:rsidR="00663E22">
        <w:rPr>
          <w:szCs w:val="20"/>
        </w:rPr>
        <w:t>cusgroepsdiscussie heeft plaats</w:t>
      </w:r>
      <w:r w:rsidR="00C8103A" w:rsidRPr="00F5663A">
        <w:rPr>
          <w:szCs w:val="20"/>
        </w:rPr>
        <w:t>gevonden in wee</w:t>
      </w:r>
      <w:r w:rsidR="008C4E4D">
        <w:rPr>
          <w:szCs w:val="20"/>
        </w:rPr>
        <w:t>k 5 (</w:t>
      </w:r>
      <w:r w:rsidR="00C8103A" w:rsidRPr="00F5663A">
        <w:rPr>
          <w:szCs w:val="20"/>
        </w:rPr>
        <w:t>2013</w:t>
      </w:r>
      <w:r w:rsidR="008C4E4D">
        <w:rPr>
          <w:szCs w:val="20"/>
        </w:rPr>
        <w:t>)</w:t>
      </w:r>
      <w:r w:rsidR="00C8103A" w:rsidRPr="00F5663A">
        <w:rPr>
          <w:szCs w:val="20"/>
        </w:rPr>
        <w:t xml:space="preserve"> om 11:00</w:t>
      </w:r>
      <w:r w:rsidR="008C4E4D">
        <w:rPr>
          <w:szCs w:val="20"/>
        </w:rPr>
        <w:t xml:space="preserve">u. </w:t>
      </w:r>
      <w:r w:rsidR="00123E48" w:rsidRPr="00F5663A">
        <w:rPr>
          <w:szCs w:val="20"/>
        </w:rPr>
        <w:t>Het gesprek is in overleg met de respondenten opgenomen op een dictafoon</w:t>
      </w:r>
      <w:r w:rsidR="00663E22">
        <w:rPr>
          <w:szCs w:val="20"/>
        </w:rPr>
        <w:t>.</w:t>
      </w:r>
      <w:r w:rsidR="00123E48" w:rsidRPr="00F5663A">
        <w:rPr>
          <w:szCs w:val="20"/>
        </w:rPr>
        <w:t xml:space="preserve"> </w:t>
      </w:r>
      <w:r w:rsidR="00663E22">
        <w:rPr>
          <w:szCs w:val="20"/>
        </w:rPr>
        <w:t>D</w:t>
      </w:r>
      <w:r w:rsidR="00123E48" w:rsidRPr="00F5663A">
        <w:rPr>
          <w:szCs w:val="20"/>
        </w:rPr>
        <w:t xml:space="preserve">e opname is wegens privacy niet bijgevoegd. De opname kan worden opgevraagd bij de onderzoeker. Het </w:t>
      </w:r>
      <w:r w:rsidR="008C4E4D">
        <w:rPr>
          <w:szCs w:val="20"/>
        </w:rPr>
        <w:t>focusgroeps</w:t>
      </w:r>
      <w:r w:rsidR="00123E48" w:rsidRPr="00F5663A">
        <w:rPr>
          <w:szCs w:val="20"/>
        </w:rPr>
        <w:t xml:space="preserve">gesprek is woord voor woord uitgeschreven en te vinden </w:t>
      </w:r>
      <w:r w:rsidR="00F92882" w:rsidRPr="00F5663A">
        <w:rPr>
          <w:szCs w:val="20"/>
        </w:rPr>
        <w:t xml:space="preserve">in </w:t>
      </w:r>
      <w:r w:rsidR="001E51DD" w:rsidRPr="00F5663A">
        <w:rPr>
          <w:szCs w:val="20"/>
        </w:rPr>
        <w:t>bijlage 7.</w:t>
      </w:r>
    </w:p>
    <w:p w14:paraId="43433084" w14:textId="77777777" w:rsidR="00BB293B" w:rsidRPr="00F5663A" w:rsidRDefault="00BB293B" w:rsidP="00F3335B">
      <w:pPr>
        <w:jc w:val="both"/>
        <w:rPr>
          <w:b/>
          <w:szCs w:val="20"/>
        </w:rPr>
      </w:pPr>
      <w:r w:rsidRPr="00F5663A">
        <w:rPr>
          <w:b/>
          <w:szCs w:val="20"/>
        </w:rPr>
        <w:t xml:space="preserve">Huisartsen </w:t>
      </w:r>
    </w:p>
    <w:p w14:paraId="43433085" w14:textId="77777777" w:rsidR="00C23BBD" w:rsidRPr="00F5663A" w:rsidRDefault="002F3EF7" w:rsidP="00F3335B">
      <w:pPr>
        <w:jc w:val="both"/>
        <w:rPr>
          <w:szCs w:val="20"/>
        </w:rPr>
      </w:pPr>
      <w:r>
        <w:rPr>
          <w:szCs w:val="20"/>
        </w:rPr>
        <w:t>De</w:t>
      </w:r>
      <w:r w:rsidR="00C23BBD" w:rsidRPr="00F5663A">
        <w:rPr>
          <w:szCs w:val="20"/>
        </w:rPr>
        <w:t xml:space="preserve"> interview</w:t>
      </w:r>
      <w:r>
        <w:rPr>
          <w:szCs w:val="20"/>
        </w:rPr>
        <w:t>s</w:t>
      </w:r>
      <w:r w:rsidR="00C23BBD" w:rsidRPr="00F5663A">
        <w:rPr>
          <w:szCs w:val="20"/>
        </w:rPr>
        <w:t xml:space="preserve"> met de twee huisartsen </w:t>
      </w:r>
      <w:r w:rsidR="00C8103A" w:rsidRPr="00F5663A">
        <w:rPr>
          <w:szCs w:val="20"/>
        </w:rPr>
        <w:t xml:space="preserve">die </w:t>
      </w:r>
      <w:r w:rsidR="00C23BBD" w:rsidRPr="00F5663A">
        <w:rPr>
          <w:szCs w:val="20"/>
        </w:rPr>
        <w:t xml:space="preserve">betrokken </w:t>
      </w:r>
      <w:r w:rsidR="00C8103A" w:rsidRPr="00F5663A">
        <w:rPr>
          <w:szCs w:val="20"/>
        </w:rPr>
        <w:t xml:space="preserve">zijn </w:t>
      </w:r>
      <w:r w:rsidR="00C23BBD" w:rsidRPr="00F5663A">
        <w:rPr>
          <w:szCs w:val="20"/>
        </w:rPr>
        <w:t>bij locatie Emmaus he</w:t>
      </w:r>
      <w:r>
        <w:rPr>
          <w:szCs w:val="20"/>
        </w:rPr>
        <w:t>bben</w:t>
      </w:r>
      <w:r w:rsidR="00C23BBD" w:rsidRPr="00F5663A">
        <w:rPr>
          <w:szCs w:val="20"/>
        </w:rPr>
        <w:t xml:space="preserve"> plaatsgevonden in week 14</w:t>
      </w:r>
      <w:r w:rsidR="00452589" w:rsidRPr="00F5663A">
        <w:rPr>
          <w:szCs w:val="20"/>
        </w:rPr>
        <w:t xml:space="preserve"> van 2013</w:t>
      </w:r>
      <w:r>
        <w:rPr>
          <w:szCs w:val="20"/>
        </w:rPr>
        <w:t>,</w:t>
      </w:r>
      <w:r w:rsidR="00452589" w:rsidRPr="00F5663A">
        <w:rPr>
          <w:szCs w:val="20"/>
        </w:rPr>
        <w:t xml:space="preserve"> op woensdag 3 april 8:45</w:t>
      </w:r>
      <w:r>
        <w:rPr>
          <w:szCs w:val="20"/>
        </w:rPr>
        <w:t>u.</w:t>
      </w:r>
      <w:r w:rsidR="00452589" w:rsidRPr="00F5663A">
        <w:rPr>
          <w:szCs w:val="20"/>
        </w:rPr>
        <w:t xml:space="preserve"> </w:t>
      </w:r>
      <w:r w:rsidR="00F92882" w:rsidRPr="00F5663A">
        <w:rPr>
          <w:szCs w:val="20"/>
        </w:rPr>
        <w:t>En</w:t>
      </w:r>
      <w:r w:rsidR="00452589" w:rsidRPr="00F5663A">
        <w:rPr>
          <w:szCs w:val="20"/>
        </w:rPr>
        <w:t xml:space="preserve"> </w:t>
      </w:r>
      <w:r w:rsidR="00C8103A" w:rsidRPr="00F5663A">
        <w:rPr>
          <w:szCs w:val="20"/>
        </w:rPr>
        <w:t>op vrijdag 5 april 13:30</w:t>
      </w:r>
      <w:r>
        <w:rPr>
          <w:szCs w:val="20"/>
        </w:rPr>
        <w:t>u</w:t>
      </w:r>
      <w:r w:rsidR="00C23BBD" w:rsidRPr="00F5663A">
        <w:rPr>
          <w:szCs w:val="20"/>
        </w:rPr>
        <w:t xml:space="preserve">. De interviews zijn afzonderlijk van elkaar gehouden. </w:t>
      </w:r>
      <w:r w:rsidR="00452589" w:rsidRPr="00F5663A">
        <w:rPr>
          <w:szCs w:val="20"/>
        </w:rPr>
        <w:t>Hiervoor is gekozen omdat de huisartsen beiden een eigen praktijk hebben. De huisartsen werken niet samen</w:t>
      </w:r>
      <w:r>
        <w:rPr>
          <w:szCs w:val="20"/>
        </w:rPr>
        <w:t>.</w:t>
      </w:r>
      <w:r w:rsidR="00452589" w:rsidRPr="00F5663A">
        <w:rPr>
          <w:szCs w:val="20"/>
        </w:rPr>
        <w:t xml:space="preserve"> </w:t>
      </w:r>
      <w:r w:rsidR="00C23BBD" w:rsidRPr="00F5663A">
        <w:rPr>
          <w:szCs w:val="20"/>
        </w:rPr>
        <w:t xml:space="preserve">De interviews zijn </w:t>
      </w:r>
      <w:r w:rsidR="00C8103A" w:rsidRPr="00F5663A">
        <w:rPr>
          <w:szCs w:val="20"/>
        </w:rPr>
        <w:t xml:space="preserve">in overleg met de huisartsen </w:t>
      </w:r>
      <w:r w:rsidR="00C23BBD" w:rsidRPr="00F5663A">
        <w:rPr>
          <w:szCs w:val="20"/>
        </w:rPr>
        <w:t>opgenomen</w:t>
      </w:r>
      <w:r w:rsidR="00C8103A" w:rsidRPr="00F5663A">
        <w:rPr>
          <w:szCs w:val="20"/>
        </w:rPr>
        <w:t xml:space="preserve"> op een dictafoon</w:t>
      </w:r>
      <w:r>
        <w:rPr>
          <w:szCs w:val="20"/>
        </w:rPr>
        <w:t>.</w:t>
      </w:r>
      <w:r w:rsidR="00452589" w:rsidRPr="00F5663A">
        <w:rPr>
          <w:szCs w:val="20"/>
        </w:rPr>
        <w:t xml:space="preserve"> </w:t>
      </w:r>
      <w:r>
        <w:rPr>
          <w:szCs w:val="20"/>
        </w:rPr>
        <w:t>D</w:t>
      </w:r>
      <w:r w:rsidR="00123E48" w:rsidRPr="00F5663A">
        <w:rPr>
          <w:szCs w:val="20"/>
        </w:rPr>
        <w:t>e opname</w:t>
      </w:r>
      <w:r w:rsidR="00E723B4">
        <w:rPr>
          <w:szCs w:val="20"/>
        </w:rPr>
        <w:t>s zijn van</w:t>
      </w:r>
      <w:r w:rsidR="00287B8A">
        <w:rPr>
          <w:szCs w:val="20"/>
        </w:rPr>
        <w:t>wege</w:t>
      </w:r>
      <w:r w:rsidR="00123E48" w:rsidRPr="00F5663A">
        <w:rPr>
          <w:szCs w:val="20"/>
        </w:rPr>
        <w:t xml:space="preserve"> </w:t>
      </w:r>
      <w:r w:rsidRPr="00F5663A">
        <w:rPr>
          <w:szCs w:val="20"/>
        </w:rPr>
        <w:t>privacy</w:t>
      </w:r>
      <w:r>
        <w:rPr>
          <w:szCs w:val="20"/>
        </w:rPr>
        <w:t xml:space="preserve"> redenen</w:t>
      </w:r>
      <w:r w:rsidR="00E723B4">
        <w:rPr>
          <w:szCs w:val="20"/>
        </w:rPr>
        <w:t xml:space="preserve"> </w:t>
      </w:r>
      <w:r w:rsidR="00123E48" w:rsidRPr="00F5663A">
        <w:rPr>
          <w:szCs w:val="20"/>
        </w:rPr>
        <w:t>niet bijgevoegd. De opname kan worden opgevraagd bij de onderzoeker</w:t>
      </w:r>
      <w:r w:rsidR="00C8103A" w:rsidRPr="00F5663A">
        <w:rPr>
          <w:szCs w:val="20"/>
        </w:rPr>
        <w:t>.</w:t>
      </w:r>
      <w:r w:rsidR="00123E48" w:rsidRPr="00F5663A">
        <w:rPr>
          <w:szCs w:val="20"/>
        </w:rPr>
        <w:t xml:space="preserve"> </w:t>
      </w:r>
      <w:r w:rsidR="00C23BBD" w:rsidRPr="00F5663A">
        <w:rPr>
          <w:szCs w:val="20"/>
        </w:rPr>
        <w:t xml:space="preserve">Het interview is woord voor woord uitgeschreven en te vinden in bijlage </w:t>
      </w:r>
      <w:r w:rsidR="001E51DD" w:rsidRPr="00F5663A">
        <w:rPr>
          <w:szCs w:val="20"/>
        </w:rPr>
        <w:t>10</w:t>
      </w:r>
      <w:r w:rsidR="00C23BBD" w:rsidRPr="00F5663A">
        <w:rPr>
          <w:szCs w:val="20"/>
        </w:rPr>
        <w:t>.</w:t>
      </w:r>
    </w:p>
    <w:p w14:paraId="43433086" w14:textId="77777777" w:rsidR="00F3335B" w:rsidRDefault="00F3335B" w:rsidP="007E59A0">
      <w:pPr>
        <w:pStyle w:val="Kop2"/>
      </w:pPr>
      <w:bookmarkStart w:id="365" w:name="_Toc356493842"/>
      <w:bookmarkStart w:id="366" w:name="_Toc356636056"/>
    </w:p>
    <w:p w14:paraId="43433087" w14:textId="77777777" w:rsidR="002820F0" w:rsidRPr="00F5663A" w:rsidRDefault="00415C49" w:rsidP="007E59A0">
      <w:pPr>
        <w:pStyle w:val="Kop2"/>
      </w:pPr>
      <w:bookmarkStart w:id="367" w:name="_Toc356986610"/>
      <w:r>
        <w:t>6</w:t>
      </w:r>
      <w:r w:rsidR="00101480" w:rsidRPr="00F5663A">
        <w:t>.6 Onderzoeksmethoden</w:t>
      </w:r>
      <w:bookmarkEnd w:id="365"/>
      <w:bookmarkEnd w:id="366"/>
      <w:bookmarkEnd w:id="367"/>
    </w:p>
    <w:p w14:paraId="43433088" w14:textId="77777777" w:rsidR="00C23BBD" w:rsidRPr="00F5663A" w:rsidRDefault="00C23BBD" w:rsidP="00F3335B">
      <w:pPr>
        <w:jc w:val="both"/>
        <w:rPr>
          <w:szCs w:val="20"/>
        </w:rPr>
      </w:pPr>
      <w:r w:rsidRPr="00F5663A">
        <w:rPr>
          <w:szCs w:val="20"/>
        </w:rPr>
        <w:t>In deze paragraaf wordt beschreven en verantwoord welke verschillende methoden gehanteerd zijn gedurende het onderzoek</w:t>
      </w:r>
      <w:r w:rsidR="00123E48" w:rsidRPr="00F5663A">
        <w:rPr>
          <w:szCs w:val="20"/>
        </w:rPr>
        <w:t>. Er wordt gebruik gemaakt van kwalitatief onderzoek</w:t>
      </w:r>
      <w:r w:rsidR="00970867">
        <w:rPr>
          <w:szCs w:val="20"/>
        </w:rPr>
        <w:t>,</w:t>
      </w:r>
      <w:r w:rsidR="00123E48" w:rsidRPr="00F5663A">
        <w:rPr>
          <w:szCs w:val="20"/>
        </w:rPr>
        <w:t xml:space="preserve"> dit gebeurt door middel van een focusgroepsgesprek en een interview. Door de inzet van een enquête wordt er tevens gebruikt gemaakt van kwantitatieve onderzoeksmethode.</w:t>
      </w:r>
    </w:p>
    <w:p w14:paraId="43433089" w14:textId="77777777" w:rsidR="00101480" w:rsidRPr="00F5663A" w:rsidRDefault="00415C49" w:rsidP="00101480">
      <w:pPr>
        <w:pStyle w:val="Kop3"/>
        <w:rPr>
          <w:szCs w:val="20"/>
        </w:rPr>
      </w:pPr>
      <w:bookmarkStart w:id="368" w:name="_Toc356493843"/>
      <w:bookmarkStart w:id="369" w:name="_Toc356636057"/>
      <w:bookmarkStart w:id="370" w:name="_Toc356986611"/>
      <w:r>
        <w:rPr>
          <w:szCs w:val="20"/>
        </w:rPr>
        <w:t>6</w:t>
      </w:r>
      <w:r w:rsidR="00101480" w:rsidRPr="00F5663A">
        <w:rPr>
          <w:szCs w:val="20"/>
        </w:rPr>
        <w:t>.6.1 Literatuuronderzoek</w:t>
      </w:r>
      <w:bookmarkEnd w:id="368"/>
      <w:bookmarkEnd w:id="369"/>
      <w:bookmarkEnd w:id="370"/>
    </w:p>
    <w:p w14:paraId="4343308A" w14:textId="77777777" w:rsidR="00C23BBD" w:rsidRPr="00F5663A" w:rsidRDefault="00C23BBD" w:rsidP="00F3335B">
      <w:pPr>
        <w:jc w:val="both"/>
        <w:rPr>
          <w:szCs w:val="20"/>
        </w:rPr>
      </w:pPr>
      <w:r w:rsidRPr="00F5663A">
        <w:rPr>
          <w:szCs w:val="20"/>
        </w:rPr>
        <w:t>In de eerste fase is gebruik gemaakt van een literatuur</w:t>
      </w:r>
      <w:r w:rsidR="00287B8A">
        <w:rPr>
          <w:szCs w:val="20"/>
        </w:rPr>
        <w:t>studie</w:t>
      </w:r>
      <w:r w:rsidRPr="00F5663A">
        <w:rPr>
          <w:szCs w:val="20"/>
        </w:rPr>
        <w:t xml:space="preserve"> met als doel antwoorden te verkrijgen </w:t>
      </w:r>
      <w:r w:rsidR="008214BF" w:rsidRPr="00F5663A">
        <w:rPr>
          <w:szCs w:val="20"/>
        </w:rPr>
        <w:t xml:space="preserve">vanuit de literatuur </w:t>
      </w:r>
      <w:r w:rsidRPr="00F5663A">
        <w:rPr>
          <w:szCs w:val="20"/>
        </w:rPr>
        <w:t xml:space="preserve">op de deelvragen </w:t>
      </w:r>
      <w:r w:rsidR="008214BF" w:rsidRPr="00F5663A">
        <w:rPr>
          <w:szCs w:val="20"/>
        </w:rPr>
        <w:t>die als input dienden voor het praktijkonderzoek. Hier</w:t>
      </w:r>
      <w:r w:rsidR="00353456" w:rsidRPr="00F5663A">
        <w:rPr>
          <w:szCs w:val="20"/>
        </w:rPr>
        <w:t>door</w:t>
      </w:r>
      <w:r w:rsidR="008214BF" w:rsidRPr="00F5663A">
        <w:rPr>
          <w:szCs w:val="20"/>
        </w:rPr>
        <w:t xml:space="preserve"> kan </w:t>
      </w:r>
      <w:r w:rsidR="00123E48" w:rsidRPr="00F5663A">
        <w:rPr>
          <w:szCs w:val="20"/>
        </w:rPr>
        <w:t>een deel van de</w:t>
      </w:r>
      <w:r w:rsidRPr="00F5663A">
        <w:rPr>
          <w:szCs w:val="20"/>
        </w:rPr>
        <w:t xml:space="preserve"> centrale vraag </w:t>
      </w:r>
      <w:r w:rsidR="00F92882" w:rsidRPr="00F5663A">
        <w:rPr>
          <w:szCs w:val="20"/>
        </w:rPr>
        <w:t>beantwoordt</w:t>
      </w:r>
      <w:r w:rsidRPr="00F5663A">
        <w:rPr>
          <w:szCs w:val="20"/>
        </w:rPr>
        <w:t xml:space="preserve"> worden.</w:t>
      </w:r>
      <w:r w:rsidR="00353456" w:rsidRPr="00F5663A">
        <w:rPr>
          <w:szCs w:val="20"/>
        </w:rPr>
        <w:t xml:space="preserve"> In hoofdstuk 4 theoretisch kader is deze literatuurverkenning opgenomen</w:t>
      </w:r>
      <w:r w:rsidR="00970867">
        <w:rPr>
          <w:szCs w:val="20"/>
        </w:rPr>
        <w:t>.</w:t>
      </w:r>
      <w:r w:rsidR="00353456" w:rsidRPr="00F5663A">
        <w:rPr>
          <w:szCs w:val="20"/>
        </w:rPr>
        <w:t xml:space="preserve"> </w:t>
      </w:r>
      <w:r w:rsidR="00970867">
        <w:rPr>
          <w:szCs w:val="20"/>
        </w:rPr>
        <w:t>H</w:t>
      </w:r>
      <w:r w:rsidR="00353456" w:rsidRPr="00F5663A">
        <w:rPr>
          <w:szCs w:val="20"/>
        </w:rPr>
        <w:t>ierbij zijn de gebruikte literatuurbronnen verantwoord volgens de APA richtlijnen</w:t>
      </w:r>
      <w:r w:rsidR="00970867">
        <w:rPr>
          <w:szCs w:val="20"/>
        </w:rPr>
        <w:t>,</w:t>
      </w:r>
      <w:r w:rsidR="00353456" w:rsidRPr="00F5663A">
        <w:rPr>
          <w:szCs w:val="20"/>
        </w:rPr>
        <w:t xml:space="preserve"> gehanteerd door de </w:t>
      </w:r>
      <w:r w:rsidR="00970867">
        <w:rPr>
          <w:szCs w:val="20"/>
        </w:rPr>
        <w:t>H</w:t>
      </w:r>
      <w:r w:rsidR="00353456" w:rsidRPr="00F5663A">
        <w:rPr>
          <w:szCs w:val="20"/>
        </w:rPr>
        <w:t>ogeschool in Leiden.</w:t>
      </w:r>
      <w:r w:rsidR="007527B9" w:rsidRPr="00F5663A">
        <w:rPr>
          <w:szCs w:val="20"/>
        </w:rPr>
        <w:t xml:space="preserve"> Aan het eind van het theoretisch kader </w:t>
      </w:r>
      <w:r w:rsidR="00936A31" w:rsidRPr="00F5663A">
        <w:rPr>
          <w:szCs w:val="20"/>
        </w:rPr>
        <w:t>zijn de belangrijkste punten, top</w:t>
      </w:r>
      <w:r w:rsidR="00452589" w:rsidRPr="00F5663A">
        <w:rPr>
          <w:szCs w:val="20"/>
        </w:rPr>
        <w:t>ics genaamd</w:t>
      </w:r>
      <w:r w:rsidR="00970867">
        <w:rPr>
          <w:szCs w:val="20"/>
        </w:rPr>
        <w:t>,</w:t>
      </w:r>
      <w:r w:rsidR="00452589" w:rsidRPr="00F5663A">
        <w:rPr>
          <w:szCs w:val="20"/>
        </w:rPr>
        <w:t xml:space="preserve"> opgenomen in een ‘w</w:t>
      </w:r>
      <w:r w:rsidR="00936A31" w:rsidRPr="00F5663A">
        <w:rPr>
          <w:szCs w:val="20"/>
        </w:rPr>
        <w:t>o</w:t>
      </w:r>
      <w:r w:rsidR="00452589" w:rsidRPr="00F5663A">
        <w:rPr>
          <w:szCs w:val="20"/>
        </w:rPr>
        <w:t>r</w:t>
      </w:r>
      <w:r w:rsidR="00936A31" w:rsidRPr="00F5663A">
        <w:rPr>
          <w:szCs w:val="20"/>
        </w:rPr>
        <w:t xml:space="preserve">dle’. Een ‘wordle’ is een woordenwolk die direct aangeeft wat de belangrijkste topics zijn die onderzocht en getoetst moeten worden in de praktijk. </w:t>
      </w:r>
    </w:p>
    <w:p w14:paraId="4343308B" w14:textId="77777777" w:rsidR="00101480" w:rsidRPr="00F5663A" w:rsidRDefault="00415C49" w:rsidP="00101480">
      <w:pPr>
        <w:pStyle w:val="Kop3"/>
        <w:rPr>
          <w:szCs w:val="20"/>
        </w:rPr>
      </w:pPr>
      <w:bookmarkStart w:id="371" w:name="_Toc356493844"/>
      <w:bookmarkStart w:id="372" w:name="_Toc356636058"/>
      <w:bookmarkStart w:id="373" w:name="_Toc356986612"/>
      <w:r>
        <w:rPr>
          <w:szCs w:val="20"/>
        </w:rPr>
        <w:t>6</w:t>
      </w:r>
      <w:r w:rsidR="00785D36" w:rsidRPr="00F5663A">
        <w:rPr>
          <w:szCs w:val="20"/>
        </w:rPr>
        <w:t>.6.2 P</w:t>
      </w:r>
      <w:r w:rsidR="00101480" w:rsidRPr="00F5663A">
        <w:rPr>
          <w:szCs w:val="20"/>
        </w:rPr>
        <w:t>raktijkonderzoek</w:t>
      </w:r>
      <w:bookmarkEnd w:id="371"/>
      <w:bookmarkEnd w:id="372"/>
      <w:bookmarkEnd w:id="373"/>
    </w:p>
    <w:p w14:paraId="4343308C" w14:textId="77777777" w:rsidR="00936A31" w:rsidRDefault="00167F20" w:rsidP="00F3335B">
      <w:pPr>
        <w:jc w:val="both"/>
        <w:rPr>
          <w:color w:val="FF0000"/>
          <w:szCs w:val="20"/>
        </w:rPr>
      </w:pPr>
      <w:r w:rsidRPr="00F5663A">
        <w:rPr>
          <w:szCs w:val="20"/>
        </w:rPr>
        <w:t xml:space="preserve">Voor het praktijk onderzoek is gebruik gemaakt van een semigestructureerd </w:t>
      </w:r>
      <w:r w:rsidR="000235EE" w:rsidRPr="00F5663A">
        <w:rPr>
          <w:szCs w:val="20"/>
        </w:rPr>
        <w:t xml:space="preserve">interview </w:t>
      </w:r>
      <w:r w:rsidR="00936A31" w:rsidRPr="00F5663A">
        <w:rPr>
          <w:szCs w:val="20"/>
        </w:rPr>
        <w:t>en survey onderzoek.</w:t>
      </w:r>
      <w:r w:rsidRPr="00F5663A">
        <w:rPr>
          <w:szCs w:val="20"/>
        </w:rPr>
        <w:t xml:space="preserve"> </w:t>
      </w:r>
      <w:r w:rsidR="00DC187E" w:rsidRPr="00F5663A">
        <w:rPr>
          <w:szCs w:val="20"/>
        </w:rPr>
        <w:t xml:space="preserve">De vragen voor zowel het interview als de focusgroepsdiscussie zijn </w:t>
      </w:r>
      <w:r w:rsidR="00F92882" w:rsidRPr="00F5663A">
        <w:rPr>
          <w:szCs w:val="20"/>
        </w:rPr>
        <w:t xml:space="preserve">tot </w:t>
      </w:r>
      <w:r w:rsidR="00DC187E" w:rsidRPr="00F5663A">
        <w:rPr>
          <w:szCs w:val="20"/>
        </w:rPr>
        <w:t>stand gekomen door de topiclijst</w:t>
      </w:r>
      <w:r w:rsidR="00E955A6">
        <w:rPr>
          <w:szCs w:val="20"/>
        </w:rPr>
        <w:t>.</w:t>
      </w:r>
      <w:r w:rsidR="00DC187E" w:rsidRPr="00F5663A">
        <w:rPr>
          <w:szCs w:val="20"/>
        </w:rPr>
        <w:t xml:space="preserve"> </w:t>
      </w:r>
      <w:r w:rsidR="00E955A6">
        <w:rPr>
          <w:szCs w:val="20"/>
        </w:rPr>
        <w:t>D</w:t>
      </w:r>
      <w:r w:rsidR="00DC187E" w:rsidRPr="00F5663A">
        <w:rPr>
          <w:szCs w:val="20"/>
        </w:rPr>
        <w:t>eze is terug te vinden in bijlage</w:t>
      </w:r>
      <w:r w:rsidR="001E51DD" w:rsidRPr="00F5663A">
        <w:rPr>
          <w:szCs w:val="20"/>
        </w:rPr>
        <w:t xml:space="preserve"> 9</w:t>
      </w:r>
      <w:r w:rsidR="00E955A6">
        <w:rPr>
          <w:szCs w:val="20"/>
        </w:rPr>
        <w:t>.</w:t>
      </w:r>
      <w:r w:rsidR="00DC187E" w:rsidRPr="00F5663A">
        <w:rPr>
          <w:szCs w:val="20"/>
        </w:rPr>
        <w:t xml:space="preserve"> </w:t>
      </w:r>
      <w:r w:rsidR="000235EE" w:rsidRPr="00F5663A">
        <w:rPr>
          <w:szCs w:val="20"/>
        </w:rPr>
        <w:t xml:space="preserve">Het semigestructureerd interview is vooral ingezet om antwoord te geven op deelvraag </w:t>
      </w:r>
      <w:r w:rsidR="00452589" w:rsidRPr="00F5663A">
        <w:rPr>
          <w:szCs w:val="20"/>
        </w:rPr>
        <w:t>B, C</w:t>
      </w:r>
      <w:r w:rsidR="00E955A6">
        <w:rPr>
          <w:szCs w:val="20"/>
        </w:rPr>
        <w:t xml:space="preserve"> en</w:t>
      </w:r>
      <w:r w:rsidR="00452589" w:rsidRPr="00F5663A">
        <w:rPr>
          <w:szCs w:val="20"/>
        </w:rPr>
        <w:t xml:space="preserve"> D</w:t>
      </w:r>
      <w:r w:rsidR="001512EF" w:rsidRPr="00F5663A">
        <w:rPr>
          <w:szCs w:val="20"/>
        </w:rPr>
        <w:t xml:space="preserve">. De inzet van deze onderzoeksmethode </w:t>
      </w:r>
      <w:r w:rsidR="000235EE" w:rsidRPr="00F5663A">
        <w:rPr>
          <w:szCs w:val="20"/>
        </w:rPr>
        <w:t xml:space="preserve">had als doel vast te stellen over welke kennis, vaardigheden en beroepshouding een medewerker van zorg thuis nu </w:t>
      </w:r>
      <w:r w:rsidR="00E955A6">
        <w:rPr>
          <w:szCs w:val="20"/>
        </w:rPr>
        <w:t xml:space="preserve">beschikt </w:t>
      </w:r>
      <w:r w:rsidR="000235EE" w:rsidRPr="00F5663A">
        <w:rPr>
          <w:szCs w:val="20"/>
        </w:rPr>
        <w:t>en wat wenselijk zou zijn. Hiermee wordt inzichtelijk wat de lacune is die opgelost dient te worden.</w:t>
      </w:r>
      <w:r w:rsidR="000235EE" w:rsidRPr="00F5663A">
        <w:rPr>
          <w:color w:val="FF0000"/>
          <w:szCs w:val="20"/>
        </w:rPr>
        <w:t xml:space="preserve"> </w:t>
      </w:r>
    </w:p>
    <w:p w14:paraId="4343308D" w14:textId="77777777" w:rsidR="007E59A0" w:rsidRPr="00F5663A" w:rsidRDefault="007E59A0" w:rsidP="00936A31">
      <w:pPr>
        <w:rPr>
          <w:szCs w:val="20"/>
        </w:rPr>
      </w:pPr>
    </w:p>
    <w:p w14:paraId="4343308E" w14:textId="77777777" w:rsidR="00785D36" w:rsidRPr="007E59A0" w:rsidRDefault="007C3E8B" w:rsidP="00F3335B">
      <w:pPr>
        <w:jc w:val="both"/>
        <w:rPr>
          <w:b/>
          <w:i/>
        </w:rPr>
      </w:pPr>
      <w:bookmarkStart w:id="374" w:name="_Toc356636059"/>
      <w:r w:rsidRPr="007E59A0">
        <w:rPr>
          <w:b/>
          <w:i/>
        </w:rPr>
        <w:t>Kwantitatief</w:t>
      </w:r>
      <w:r w:rsidR="00101480" w:rsidRPr="007E59A0">
        <w:rPr>
          <w:b/>
          <w:i/>
        </w:rPr>
        <w:t xml:space="preserve"> (survey</w:t>
      </w:r>
      <w:r w:rsidR="00785D36" w:rsidRPr="007E59A0">
        <w:rPr>
          <w:b/>
          <w:i/>
        </w:rPr>
        <w:t>)</w:t>
      </w:r>
      <w:r w:rsidR="00C466A9">
        <w:rPr>
          <w:b/>
          <w:i/>
        </w:rPr>
        <w:t xml:space="preserve"> </w:t>
      </w:r>
      <w:r w:rsidR="00785D36" w:rsidRPr="007E59A0">
        <w:rPr>
          <w:b/>
          <w:i/>
        </w:rPr>
        <w:t>onderzoek</w:t>
      </w:r>
      <w:r w:rsidR="001512EF" w:rsidRPr="007E59A0">
        <w:rPr>
          <w:b/>
          <w:i/>
        </w:rPr>
        <w:t xml:space="preserve"> enquête zorg thuis</w:t>
      </w:r>
      <w:bookmarkEnd w:id="374"/>
    </w:p>
    <w:p w14:paraId="4343308F" w14:textId="77777777" w:rsidR="00EC0D86" w:rsidRPr="00F5663A" w:rsidRDefault="00EC0D86" w:rsidP="00F3335B">
      <w:pPr>
        <w:jc w:val="both"/>
        <w:rPr>
          <w:szCs w:val="20"/>
        </w:rPr>
      </w:pPr>
      <w:r w:rsidRPr="00F5663A">
        <w:rPr>
          <w:szCs w:val="20"/>
        </w:rPr>
        <w:t xml:space="preserve">Het survey onderzoek is uitgevoerd door middel van een schriftelijke anonieme enquête. </w:t>
      </w:r>
      <w:r w:rsidR="00586C41" w:rsidRPr="00F5663A">
        <w:rPr>
          <w:szCs w:val="20"/>
        </w:rPr>
        <w:t xml:space="preserve">Er is voor een anonieme enquête gekozen omdat de onderzoeker leidinggevende </w:t>
      </w:r>
      <w:r w:rsidR="00287B8A">
        <w:rPr>
          <w:szCs w:val="20"/>
        </w:rPr>
        <w:t xml:space="preserve">is </w:t>
      </w:r>
      <w:r w:rsidR="00452589" w:rsidRPr="00F5663A">
        <w:rPr>
          <w:szCs w:val="20"/>
        </w:rPr>
        <w:t>bij</w:t>
      </w:r>
      <w:r w:rsidR="00586C41" w:rsidRPr="00F5663A">
        <w:rPr>
          <w:szCs w:val="20"/>
        </w:rPr>
        <w:t xml:space="preserve"> zorg thuis. In de rol als onderzoeker heb ik zo proberen te voorkomen dat de vragenlijsten wenselijk ingevuld zouden worden. </w:t>
      </w:r>
      <w:r w:rsidRPr="00F5663A">
        <w:rPr>
          <w:szCs w:val="20"/>
        </w:rPr>
        <w:t>In bijlage</w:t>
      </w:r>
      <w:r w:rsidRPr="00F5663A">
        <w:rPr>
          <w:color w:val="FF0000"/>
          <w:szCs w:val="20"/>
        </w:rPr>
        <w:t xml:space="preserve"> </w:t>
      </w:r>
      <w:r w:rsidR="00334A14" w:rsidRPr="00F5663A">
        <w:rPr>
          <w:szCs w:val="20"/>
        </w:rPr>
        <w:t>3</w:t>
      </w:r>
      <w:r w:rsidRPr="00F5663A">
        <w:rPr>
          <w:szCs w:val="20"/>
        </w:rPr>
        <w:t xml:space="preserve"> is de enquête voor medewerker van zorg thuis opgenomen. De enquête is door de onderzoeker opgesteld aan de </w:t>
      </w:r>
      <w:r w:rsidRPr="00F5663A">
        <w:rPr>
          <w:szCs w:val="20"/>
        </w:rPr>
        <w:lastRenderedPageBreak/>
        <w:t xml:space="preserve">hand van </w:t>
      </w:r>
      <w:r w:rsidR="00116A16" w:rsidRPr="00F5663A">
        <w:rPr>
          <w:szCs w:val="20"/>
        </w:rPr>
        <w:t xml:space="preserve">de in het theoretisch kader </w:t>
      </w:r>
      <w:r w:rsidRPr="00F5663A">
        <w:rPr>
          <w:szCs w:val="20"/>
        </w:rPr>
        <w:t xml:space="preserve">behandelde </w:t>
      </w:r>
      <w:r w:rsidR="00116A16" w:rsidRPr="00F5663A">
        <w:rPr>
          <w:szCs w:val="20"/>
        </w:rPr>
        <w:t xml:space="preserve">beroepsprofiel </w:t>
      </w:r>
      <w:r w:rsidRPr="00F5663A">
        <w:rPr>
          <w:szCs w:val="20"/>
        </w:rPr>
        <w:t xml:space="preserve">zorgkundige. </w:t>
      </w:r>
      <w:r w:rsidR="00116A16" w:rsidRPr="00F5663A">
        <w:rPr>
          <w:szCs w:val="20"/>
        </w:rPr>
        <w:t>De onderzoeker heeft de enquête laten controleren aan haar leidinggevende</w:t>
      </w:r>
      <w:r w:rsidR="00D44B67">
        <w:rPr>
          <w:szCs w:val="20"/>
        </w:rPr>
        <w:t>,</w:t>
      </w:r>
      <w:r w:rsidR="00116A16" w:rsidRPr="00F5663A">
        <w:rPr>
          <w:szCs w:val="20"/>
        </w:rPr>
        <w:t xml:space="preserve"> tevens opdrachtgever</w:t>
      </w:r>
      <w:r w:rsidR="00D44B67">
        <w:rPr>
          <w:szCs w:val="20"/>
        </w:rPr>
        <w:t>,</w:t>
      </w:r>
      <w:r w:rsidR="00116A16" w:rsidRPr="00F5663A">
        <w:rPr>
          <w:szCs w:val="20"/>
        </w:rPr>
        <w:t xml:space="preserve"> van het onderzoek op helder taalgebruik. </w:t>
      </w:r>
      <w:r w:rsidR="00116A16" w:rsidRPr="00195B98">
        <w:rPr>
          <w:szCs w:val="20"/>
        </w:rPr>
        <w:t xml:space="preserve">De </w:t>
      </w:r>
      <w:r w:rsidR="00287B8A" w:rsidRPr="00195B98">
        <w:rPr>
          <w:szCs w:val="20"/>
        </w:rPr>
        <w:t xml:space="preserve">enquête </w:t>
      </w:r>
      <w:r w:rsidR="00195B98" w:rsidRPr="00195B98">
        <w:rPr>
          <w:szCs w:val="20"/>
        </w:rPr>
        <w:t xml:space="preserve">is gecontroleerd </w:t>
      </w:r>
      <w:r w:rsidR="00287B8A" w:rsidRPr="00195B98">
        <w:rPr>
          <w:szCs w:val="20"/>
        </w:rPr>
        <w:t>maar</w:t>
      </w:r>
      <w:r w:rsidR="00116A16" w:rsidRPr="00195B98">
        <w:rPr>
          <w:szCs w:val="20"/>
        </w:rPr>
        <w:t xml:space="preserve"> niet daadwerkelijk ingevuld. Er</w:t>
      </w:r>
      <w:r w:rsidR="00116A16" w:rsidRPr="00F5663A">
        <w:rPr>
          <w:szCs w:val="20"/>
        </w:rPr>
        <w:t xml:space="preserve"> is dus geen proef</w:t>
      </w:r>
      <w:r w:rsidR="001512EF" w:rsidRPr="00F5663A">
        <w:rPr>
          <w:szCs w:val="20"/>
        </w:rPr>
        <w:t xml:space="preserve"> enquête</w:t>
      </w:r>
      <w:r w:rsidR="00116A16" w:rsidRPr="00F5663A">
        <w:rPr>
          <w:szCs w:val="20"/>
        </w:rPr>
        <w:t xml:space="preserve"> afgenomen, dit is achteraf niet verstandig geweest. Hiermee had misschien voorkomen kunnen worden dat de open</w:t>
      </w:r>
      <w:r w:rsidR="00D44B67">
        <w:rPr>
          <w:szCs w:val="20"/>
        </w:rPr>
        <w:t xml:space="preserve"> </w:t>
      </w:r>
      <w:r w:rsidR="00116A16" w:rsidRPr="00F5663A">
        <w:rPr>
          <w:szCs w:val="20"/>
        </w:rPr>
        <w:t xml:space="preserve">vraag </w:t>
      </w:r>
      <w:r w:rsidR="00452589" w:rsidRPr="00F5663A">
        <w:rPr>
          <w:szCs w:val="20"/>
        </w:rPr>
        <w:t xml:space="preserve">in de enquête </w:t>
      </w:r>
      <w:r w:rsidR="00116A16" w:rsidRPr="00F5663A">
        <w:rPr>
          <w:szCs w:val="20"/>
        </w:rPr>
        <w:t xml:space="preserve">anders opgesteld had moeten worden. Nu heeft deze verschillende antwoorden opgeleverd soms </w:t>
      </w:r>
      <w:r w:rsidR="00452589" w:rsidRPr="00F5663A">
        <w:rPr>
          <w:szCs w:val="20"/>
        </w:rPr>
        <w:t xml:space="preserve">al dan </w:t>
      </w:r>
      <w:r w:rsidR="00116A16" w:rsidRPr="00F5663A">
        <w:rPr>
          <w:szCs w:val="20"/>
        </w:rPr>
        <w:t>niet gerelateerd aan het onderzoek. De onderzoeker had gebruik moeten ma</w:t>
      </w:r>
      <w:r w:rsidR="00452589" w:rsidRPr="00F5663A">
        <w:rPr>
          <w:szCs w:val="20"/>
        </w:rPr>
        <w:t xml:space="preserve">ken van antwoord mogelijkheden. Deze had </w:t>
      </w:r>
      <w:r w:rsidR="00116A16" w:rsidRPr="00F5663A">
        <w:rPr>
          <w:szCs w:val="20"/>
        </w:rPr>
        <w:t xml:space="preserve">de medewerker kunnen invullen </w:t>
      </w:r>
      <w:r w:rsidR="00D44B67">
        <w:rPr>
          <w:szCs w:val="20"/>
        </w:rPr>
        <w:t>in het</w:t>
      </w:r>
      <w:r w:rsidR="00116A16" w:rsidRPr="00F5663A">
        <w:rPr>
          <w:szCs w:val="20"/>
        </w:rPr>
        <w:t xml:space="preserve"> belang </w:t>
      </w:r>
      <w:r w:rsidR="00D44B67">
        <w:rPr>
          <w:szCs w:val="20"/>
        </w:rPr>
        <w:t>d</w:t>
      </w:r>
      <w:r w:rsidR="00116A16" w:rsidRPr="00F5663A">
        <w:rPr>
          <w:szCs w:val="20"/>
        </w:rPr>
        <w:t>at zij ervaart</w:t>
      </w:r>
      <w:r w:rsidR="00452589" w:rsidRPr="00F5663A">
        <w:rPr>
          <w:szCs w:val="20"/>
        </w:rPr>
        <w:t xml:space="preserve"> ten aanzien van complexe zorgvragen thuis</w:t>
      </w:r>
      <w:r w:rsidR="00116A16" w:rsidRPr="00F5663A">
        <w:rPr>
          <w:szCs w:val="20"/>
        </w:rPr>
        <w:t>.</w:t>
      </w:r>
    </w:p>
    <w:p w14:paraId="43433090" w14:textId="77777777" w:rsidR="000235EE" w:rsidRPr="00F5663A" w:rsidRDefault="000235EE" w:rsidP="00F3335B">
      <w:pPr>
        <w:jc w:val="both"/>
        <w:rPr>
          <w:szCs w:val="20"/>
        </w:rPr>
      </w:pPr>
      <w:r w:rsidRPr="00F5663A">
        <w:rPr>
          <w:szCs w:val="20"/>
        </w:rPr>
        <w:t>De enquêtes zijn volgens de planning</w:t>
      </w:r>
      <w:r w:rsidR="00287B8A">
        <w:rPr>
          <w:szCs w:val="20"/>
        </w:rPr>
        <w:t xml:space="preserve"> </w:t>
      </w:r>
      <w:r w:rsidR="00E87473">
        <w:rPr>
          <w:szCs w:val="20"/>
        </w:rPr>
        <w:t>( zie</w:t>
      </w:r>
      <w:r w:rsidR="00287B8A">
        <w:rPr>
          <w:szCs w:val="20"/>
        </w:rPr>
        <w:t xml:space="preserve"> bijlage</w:t>
      </w:r>
      <w:r w:rsidRPr="00F5663A">
        <w:rPr>
          <w:szCs w:val="20"/>
        </w:rPr>
        <w:t xml:space="preserve"> 6</w:t>
      </w:r>
      <w:r w:rsidR="00E87473">
        <w:rPr>
          <w:szCs w:val="20"/>
        </w:rPr>
        <w:t>)</w:t>
      </w:r>
      <w:r w:rsidR="00287B8A">
        <w:rPr>
          <w:szCs w:val="20"/>
        </w:rPr>
        <w:t xml:space="preserve">, </w:t>
      </w:r>
      <w:r w:rsidRPr="00F5663A">
        <w:rPr>
          <w:szCs w:val="20"/>
        </w:rPr>
        <w:t xml:space="preserve">in week 6 van 2013 als document in de postvakken van de medewerkers zorg thuis gedaan. </w:t>
      </w:r>
      <w:r w:rsidR="00287B8A">
        <w:rPr>
          <w:szCs w:val="20"/>
        </w:rPr>
        <w:t>Gelijktijdig is er een tijdelijk</w:t>
      </w:r>
      <w:r w:rsidR="00E87473">
        <w:rPr>
          <w:szCs w:val="20"/>
        </w:rPr>
        <w:t>e</w:t>
      </w:r>
      <w:r w:rsidR="00287B8A">
        <w:rPr>
          <w:szCs w:val="20"/>
        </w:rPr>
        <w:t xml:space="preserve"> brievenbus op het kantoor van zorg thuis geplaatst voor het posten van de enquêtes. </w:t>
      </w:r>
      <w:r w:rsidRPr="00F5663A">
        <w:rPr>
          <w:szCs w:val="20"/>
        </w:rPr>
        <w:t>In week 7 heeft de onderzoeker tijdens een werkoverleg het invullen van de enquêtes nogmaals onder de aandacht gebracht bij de medewerkers van zorg thuis.</w:t>
      </w:r>
      <w:r w:rsidR="00287B8A">
        <w:rPr>
          <w:szCs w:val="20"/>
        </w:rPr>
        <w:t xml:space="preserve"> Dit was </w:t>
      </w:r>
      <w:r w:rsidR="001512EF" w:rsidRPr="00F5663A">
        <w:rPr>
          <w:szCs w:val="20"/>
        </w:rPr>
        <w:t xml:space="preserve">vooraf </w:t>
      </w:r>
      <w:r w:rsidR="00287B8A">
        <w:rPr>
          <w:szCs w:val="20"/>
        </w:rPr>
        <w:t xml:space="preserve">niet </w:t>
      </w:r>
      <w:r w:rsidR="001512EF" w:rsidRPr="00F5663A">
        <w:rPr>
          <w:szCs w:val="20"/>
        </w:rPr>
        <w:t xml:space="preserve">in de planning meegenomen, maar de onderzoeker achtte </w:t>
      </w:r>
      <w:r w:rsidR="00E879CA">
        <w:rPr>
          <w:szCs w:val="20"/>
        </w:rPr>
        <w:t>dit</w:t>
      </w:r>
      <w:r w:rsidR="001512EF" w:rsidRPr="00F5663A">
        <w:rPr>
          <w:szCs w:val="20"/>
        </w:rPr>
        <w:t xml:space="preserve"> zinvol</w:t>
      </w:r>
      <w:r w:rsidR="00EF411B" w:rsidRPr="00F5663A">
        <w:rPr>
          <w:szCs w:val="20"/>
        </w:rPr>
        <w:t xml:space="preserve"> daar het respons niet voldoende bleek</w:t>
      </w:r>
      <w:r w:rsidR="001512EF" w:rsidRPr="00F5663A">
        <w:rPr>
          <w:szCs w:val="20"/>
        </w:rPr>
        <w:t>. In week 9 van 2013 heeft de onderzoeker de enquêtes uit d</w:t>
      </w:r>
      <w:r w:rsidR="00287B8A">
        <w:rPr>
          <w:szCs w:val="20"/>
        </w:rPr>
        <w:t>e geplaatste brievenbus gehaald</w:t>
      </w:r>
      <w:r w:rsidR="001512EF" w:rsidRPr="00F5663A">
        <w:rPr>
          <w:szCs w:val="20"/>
        </w:rPr>
        <w:t xml:space="preserve">. </w:t>
      </w:r>
      <w:r w:rsidRPr="00F5663A">
        <w:rPr>
          <w:szCs w:val="20"/>
        </w:rPr>
        <w:t>Conform planning zijn in week 11 de gegevens in SPSS (statistiekprogramma) gezet. Bij het invoeren van de gegevens bleek dat de open</w:t>
      </w:r>
      <w:r w:rsidR="00C27F80">
        <w:rPr>
          <w:szCs w:val="20"/>
        </w:rPr>
        <w:t xml:space="preserve"> </w:t>
      </w:r>
      <w:r w:rsidRPr="00F5663A">
        <w:rPr>
          <w:szCs w:val="20"/>
        </w:rPr>
        <w:t>vraag uit de enquête niet ingevuld was zoals gevraagd werd aan de medewerkers. Er zou voor gekozen k</w:t>
      </w:r>
      <w:r w:rsidR="00287B8A">
        <w:rPr>
          <w:szCs w:val="20"/>
        </w:rPr>
        <w:t xml:space="preserve">unnen worden </w:t>
      </w:r>
      <w:r w:rsidRPr="00F5663A">
        <w:rPr>
          <w:szCs w:val="20"/>
        </w:rPr>
        <w:t xml:space="preserve">de vraag niet mee te nemen in de conclusie. </w:t>
      </w:r>
      <w:r w:rsidR="00287B8A">
        <w:rPr>
          <w:szCs w:val="20"/>
        </w:rPr>
        <w:t>Doordat</w:t>
      </w:r>
      <w:r w:rsidRPr="00F5663A">
        <w:rPr>
          <w:szCs w:val="20"/>
        </w:rPr>
        <w:t xml:space="preserve"> er punten </w:t>
      </w:r>
      <w:r w:rsidR="00287B8A">
        <w:rPr>
          <w:szCs w:val="20"/>
        </w:rPr>
        <w:t xml:space="preserve">zijn </w:t>
      </w:r>
      <w:r w:rsidRPr="00F5663A">
        <w:rPr>
          <w:szCs w:val="20"/>
        </w:rPr>
        <w:t>opgeschreven</w:t>
      </w:r>
      <w:r w:rsidR="00287B8A">
        <w:rPr>
          <w:szCs w:val="20"/>
        </w:rPr>
        <w:t xml:space="preserve"> die van belang zijn voor het onderzoek, kiest de onderzoeker er </w:t>
      </w:r>
      <w:r w:rsidR="00EF411B" w:rsidRPr="00F5663A">
        <w:rPr>
          <w:szCs w:val="20"/>
        </w:rPr>
        <w:t xml:space="preserve">voor om </w:t>
      </w:r>
      <w:r w:rsidRPr="00F5663A">
        <w:rPr>
          <w:szCs w:val="20"/>
        </w:rPr>
        <w:t xml:space="preserve">de belangrijkste punten mee </w:t>
      </w:r>
      <w:r w:rsidR="00EF411B" w:rsidRPr="00F5663A">
        <w:rPr>
          <w:szCs w:val="20"/>
        </w:rPr>
        <w:t>te nemen</w:t>
      </w:r>
      <w:r w:rsidRPr="00F5663A">
        <w:rPr>
          <w:szCs w:val="20"/>
        </w:rPr>
        <w:t xml:space="preserve"> in het onderzoek. Een analyse van de data heeft in week 14 plaatsgevonden, dit was een week later dan in de planning </w:t>
      </w:r>
      <w:r w:rsidR="00287B8A">
        <w:rPr>
          <w:szCs w:val="20"/>
        </w:rPr>
        <w:t xml:space="preserve">(bijlage 6) </w:t>
      </w:r>
      <w:r w:rsidRPr="00F5663A">
        <w:rPr>
          <w:szCs w:val="20"/>
        </w:rPr>
        <w:t>was aangegeven. Dit had te maken met het onderzoek, de onderzoeker had meer tijd nodig om het gewenste resultaat vast te stellen.</w:t>
      </w:r>
    </w:p>
    <w:p w14:paraId="43433091" w14:textId="77777777" w:rsidR="003D6381" w:rsidRDefault="00116A16" w:rsidP="00F3335B">
      <w:pPr>
        <w:jc w:val="both"/>
        <w:rPr>
          <w:szCs w:val="20"/>
        </w:rPr>
      </w:pPr>
      <w:r w:rsidRPr="00F5663A">
        <w:rPr>
          <w:szCs w:val="20"/>
        </w:rPr>
        <w:t xml:space="preserve">Het gebruik van de anonieme enquête heeft er hopelijk voor gezorgd dat de respondenten zo eerlijk mogelijk antwoord hebben gegeven. Om te zorgen dat het respons groot </w:t>
      </w:r>
      <w:r w:rsidR="00FD02CE">
        <w:rPr>
          <w:szCs w:val="20"/>
        </w:rPr>
        <w:t>zou zijn</w:t>
      </w:r>
      <w:r w:rsidRPr="00F5663A">
        <w:rPr>
          <w:szCs w:val="20"/>
        </w:rPr>
        <w:t>, is er voor gekozen</w:t>
      </w:r>
      <w:r w:rsidR="002D7F59" w:rsidRPr="00F5663A">
        <w:rPr>
          <w:szCs w:val="20"/>
        </w:rPr>
        <w:t xml:space="preserve"> om een geslo</w:t>
      </w:r>
      <w:r w:rsidR="00FD02CE">
        <w:rPr>
          <w:szCs w:val="20"/>
        </w:rPr>
        <w:t>ten enquête te houden. Wel is voor éé</w:t>
      </w:r>
      <w:r w:rsidR="002D7F59" w:rsidRPr="00F5663A">
        <w:rPr>
          <w:szCs w:val="20"/>
        </w:rPr>
        <w:t>n open</w:t>
      </w:r>
      <w:r w:rsidR="007842EB">
        <w:rPr>
          <w:szCs w:val="20"/>
        </w:rPr>
        <w:t xml:space="preserve"> </w:t>
      </w:r>
      <w:r w:rsidR="002D7F59" w:rsidRPr="00F5663A">
        <w:rPr>
          <w:szCs w:val="20"/>
        </w:rPr>
        <w:t>vraag gekozen om de respondent</w:t>
      </w:r>
      <w:r w:rsidR="00FD02CE">
        <w:rPr>
          <w:szCs w:val="20"/>
        </w:rPr>
        <w:t>en</w:t>
      </w:r>
      <w:r w:rsidR="002D7F59" w:rsidRPr="00F5663A">
        <w:rPr>
          <w:szCs w:val="20"/>
        </w:rPr>
        <w:t xml:space="preserve"> ruimte te geven in wat zij belangrijk acht</w:t>
      </w:r>
      <w:r w:rsidR="006A05D0" w:rsidRPr="00F5663A">
        <w:rPr>
          <w:szCs w:val="20"/>
        </w:rPr>
        <w:t>en</w:t>
      </w:r>
      <w:r w:rsidR="002D7F59" w:rsidRPr="00F5663A">
        <w:rPr>
          <w:szCs w:val="20"/>
        </w:rPr>
        <w:t>. De respondenten zijn minder tijd kwijt aan het inv</w:t>
      </w:r>
      <w:r w:rsidR="00FD02CE">
        <w:rPr>
          <w:szCs w:val="20"/>
        </w:rPr>
        <w:t xml:space="preserve">ullen van een gesloten enquête en </w:t>
      </w:r>
      <w:r w:rsidR="002D7F59" w:rsidRPr="00F5663A">
        <w:rPr>
          <w:szCs w:val="20"/>
        </w:rPr>
        <w:t>hierdoor eerder bereid tot het invullen</w:t>
      </w:r>
      <w:r w:rsidR="00FD02CE">
        <w:rPr>
          <w:szCs w:val="20"/>
        </w:rPr>
        <w:t xml:space="preserve"> ervan</w:t>
      </w:r>
      <w:r w:rsidR="002D7F59" w:rsidRPr="00F5663A">
        <w:rPr>
          <w:szCs w:val="20"/>
        </w:rPr>
        <w:t xml:space="preserve">. Waren alle enquête vragen open van structuur geweest dan was </w:t>
      </w:r>
      <w:r w:rsidR="00F92882" w:rsidRPr="00F5663A">
        <w:rPr>
          <w:szCs w:val="20"/>
        </w:rPr>
        <w:t>de</w:t>
      </w:r>
      <w:r w:rsidR="002D7F59" w:rsidRPr="00F5663A">
        <w:rPr>
          <w:szCs w:val="20"/>
        </w:rPr>
        <w:t xml:space="preserve"> respons waarschijnlijk lager geweest. De enquête van de medewerkers bestond uit 7 competenties vanuit het beroepsprofiel:</w:t>
      </w:r>
    </w:p>
    <w:p w14:paraId="43433092" w14:textId="77777777" w:rsidR="002D7F59" w:rsidRPr="00F5663A" w:rsidRDefault="002D7F59" w:rsidP="004B233C">
      <w:pPr>
        <w:numPr>
          <w:ilvl w:val="0"/>
          <w:numId w:val="40"/>
        </w:numPr>
        <w:rPr>
          <w:szCs w:val="20"/>
        </w:rPr>
      </w:pPr>
      <w:r w:rsidRPr="00F5663A">
        <w:rPr>
          <w:szCs w:val="20"/>
        </w:rPr>
        <w:t>Vakinhoudelijk handelen ( 6 items)</w:t>
      </w:r>
    </w:p>
    <w:p w14:paraId="43433093" w14:textId="77777777" w:rsidR="002D7F59" w:rsidRPr="00F5663A" w:rsidRDefault="002D7F59" w:rsidP="004B233C">
      <w:pPr>
        <w:numPr>
          <w:ilvl w:val="0"/>
          <w:numId w:val="40"/>
        </w:numPr>
        <w:rPr>
          <w:szCs w:val="20"/>
        </w:rPr>
      </w:pPr>
      <w:r w:rsidRPr="00F5663A">
        <w:rPr>
          <w:szCs w:val="20"/>
        </w:rPr>
        <w:t>Communicatie (4 items)</w:t>
      </w:r>
    </w:p>
    <w:p w14:paraId="43433094" w14:textId="77777777" w:rsidR="002D7F59" w:rsidRPr="00F5663A" w:rsidRDefault="002D7F59" w:rsidP="004B233C">
      <w:pPr>
        <w:numPr>
          <w:ilvl w:val="0"/>
          <w:numId w:val="40"/>
        </w:numPr>
        <w:rPr>
          <w:szCs w:val="20"/>
        </w:rPr>
      </w:pPr>
      <w:r w:rsidRPr="00F5663A">
        <w:rPr>
          <w:szCs w:val="20"/>
        </w:rPr>
        <w:t>Samenwerken (3 items)</w:t>
      </w:r>
    </w:p>
    <w:p w14:paraId="43433095" w14:textId="77777777" w:rsidR="002D7F59" w:rsidRPr="00F5663A" w:rsidRDefault="002D7F59" w:rsidP="004B233C">
      <w:pPr>
        <w:numPr>
          <w:ilvl w:val="0"/>
          <w:numId w:val="40"/>
        </w:numPr>
        <w:rPr>
          <w:szCs w:val="20"/>
        </w:rPr>
      </w:pPr>
      <w:r w:rsidRPr="00F5663A">
        <w:rPr>
          <w:szCs w:val="20"/>
        </w:rPr>
        <w:t>Kennis en wetenschap (3 items)</w:t>
      </w:r>
    </w:p>
    <w:p w14:paraId="43433096" w14:textId="77777777" w:rsidR="002D7F59" w:rsidRPr="00F5663A" w:rsidRDefault="002D7F59" w:rsidP="004B233C">
      <w:pPr>
        <w:numPr>
          <w:ilvl w:val="0"/>
          <w:numId w:val="40"/>
        </w:numPr>
        <w:rPr>
          <w:szCs w:val="20"/>
        </w:rPr>
      </w:pPr>
      <w:r w:rsidRPr="00F5663A">
        <w:rPr>
          <w:szCs w:val="20"/>
        </w:rPr>
        <w:t>Maatschappelijk handelen (4 items)</w:t>
      </w:r>
    </w:p>
    <w:p w14:paraId="43433097" w14:textId="77777777" w:rsidR="002D7F59" w:rsidRPr="00F5663A" w:rsidRDefault="002D7F59" w:rsidP="004B233C">
      <w:pPr>
        <w:numPr>
          <w:ilvl w:val="0"/>
          <w:numId w:val="40"/>
        </w:numPr>
        <w:rPr>
          <w:szCs w:val="20"/>
        </w:rPr>
      </w:pPr>
      <w:r w:rsidRPr="00F5663A">
        <w:rPr>
          <w:szCs w:val="20"/>
        </w:rPr>
        <w:t>Organisatie (7 items)</w:t>
      </w:r>
    </w:p>
    <w:p w14:paraId="43433098" w14:textId="77777777" w:rsidR="002D7F59" w:rsidRPr="00F5663A" w:rsidRDefault="002D7F59" w:rsidP="004B233C">
      <w:pPr>
        <w:numPr>
          <w:ilvl w:val="0"/>
          <w:numId w:val="40"/>
        </w:numPr>
        <w:rPr>
          <w:szCs w:val="20"/>
        </w:rPr>
      </w:pPr>
      <w:r w:rsidRPr="00F5663A">
        <w:rPr>
          <w:szCs w:val="20"/>
        </w:rPr>
        <w:t>Professionaliteit en kwaliteit (4 items</w:t>
      </w:r>
    </w:p>
    <w:p w14:paraId="43433099" w14:textId="77777777" w:rsidR="007E59A0" w:rsidRDefault="007E59A0" w:rsidP="00101480">
      <w:pPr>
        <w:pStyle w:val="Kop4"/>
        <w:rPr>
          <w:szCs w:val="20"/>
        </w:rPr>
      </w:pPr>
      <w:bookmarkStart w:id="375" w:name="_Toc356636060"/>
    </w:p>
    <w:p w14:paraId="4343309A" w14:textId="77777777" w:rsidR="00101480" w:rsidRPr="007E59A0" w:rsidRDefault="00101480" w:rsidP="007E59A0">
      <w:pPr>
        <w:rPr>
          <w:b/>
          <w:i/>
        </w:rPr>
      </w:pPr>
      <w:r w:rsidRPr="007E59A0">
        <w:rPr>
          <w:b/>
          <w:i/>
        </w:rPr>
        <w:t xml:space="preserve">Kwalitatief ( interviews) </w:t>
      </w:r>
      <w:r w:rsidR="00785D36" w:rsidRPr="007E59A0">
        <w:rPr>
          <w:b/>
          <w:i/>
        </w:rPr>
        <w:t>onderzoek</w:t>
      </w:r>
      <w:bookmarkEnd w:id="375"/>
    </w:p>
    <w:p w14:paraId="4343309B" w14:textId="77777777" w:rsidR="006A05D0" w:rsidRPr="00F5663A" w:rsidRDefault="00DC187E" w:rsidP="00F3335B">
      <w:pPr>
        <w:jc w:val="both"/>
        <w:rPr>
          <w:szCs w:val="20"/>
        </w:rPr>
      </w:pPr>
      <w:r w:rsidRPr="00F5663A">
        <w:rPr>
          <w:szCs w:val="20"/>
        </w:rPr>
        <w:t>E</w:t>
      </w:r>
      <w:r w:rsidR="008675DE" w:rsidRPr="00F5663A">
        <w:rPr>
          <w:szCs w:val="20"/>
        </w:rPr>
        <w:t xml:space="preserve">r </w:t>
      </w:r>
      <w:r w:rsidR="00A20BA8">
        <w:rPr>
          <w:szCs w:val="20"/>
        </w:rPr>
        <w:t xml:space="preserve">zijn </w:t>
      </w:r>
      <w:r w:rsidR="008675DE" w:rsidRPr="00F5663A">
        <w:rPr>
          <w:szCs w:val="20"/>
        </w:rPr>
        <w:t>twee interviews onder huisartsen afgenomen. Beide huisartsen hebben langer d</w:t>
      </w:r>
      <w:r w:rsidRPr="00F5663A">
        <w:rPr>
          <w:szCs w:val="20"/>
        </w:rPr>
        <w:t xml:space="preserve">an vijf jaar een praktijk in het dorp </w:t>
      </w:r>
      <w:r w:rsidR="008675DE" w:rsidRPr="00F5663A">
        <w:rPr>
          <w:szCs w:val="20"/>
        </w:rPr>
        <w:t xml:space="preserve">waar het </w:t>
      </w:r>
      <w:r w:rsidRPr="00F5663A">
        <w:rPr>
          <w:szCs w:val="20"/>
        </w:rPr>
        <w:t>werkveld van zorg thuis zich bevindt.</w:t>
      </w:r>
      <w:r w:rsidR="008675DE" w:rsidRPr="00F5663A">
        <w:rPr>
          <w:szCs w:val="20"/>
        </w:rPr>
        <w:t xml:space="preserve"> </w:t>
      </w:r>
      <w:r w:rsidRPr="00F5663A">
        <w:rPr>
          <w:szCs w:val="20"/>
        </w:rPr>
        <w:t>Beide huisartsen</w:t>
      </w:r>
      <w:r w:rsidR="003E56F2" w:rsidRPr="00F5663A">
        <w:rPr>
          <w:szCs w:val="20"/>
        </w:rPr>
        <w:t xml:space="preserve"> </w:t>
      </w:r>
      <w:r w:rsidR="00EF411B" w:rsidRPr="00F5663A">
        <w:rPr>
          <w:szCs w:val="20"/>
        </w:rPr>
        <w:t xml:space="preserve">komen dus bij dezelfde cliënten als de medewerkers van </w:t>
      </w:r>
      <w:r w:rsidRPr="00F5663A">
        <w:rPr>
          <w:szCs w:val="20"/>
        </w:rPr>
        <w:t xml:space="preserve">zorg thuis. Vanuit de literatuur is duidelijk geworden dat de huisarts de spil is </w:t>
      </w:r>
      <w:r w:rsidR="009B5DB8" w:rsidRPr="00F5663A">
        <w:rPr>
          <w:szCs w:val="20"/>
        </w:rPr>
        <w:t>rondom</w:t>
      </w:r>
      <w:r w:rsidRPr="00F5663A">
        <w:rPr>
          <w:szCs w:val="20"/>
        </w:rPr>
        <w:t xml:space="preserve"> het organiseren van complexe zorg thuis. </w:t>
      </w:r>
      <w:r w:rsidR="00EF411B" w:rsidRPr="00F5663A">
        <w:rPr>
          <w:szCs w:val="20"/>
        </w:rPr>
        <w:t xml:space="preserve">Vandaar dat de onderzoeker de huisartsen heeft benaderd voor </w:t>
      </w:r>
      <w:r w:rsidR="00FD02CE">
        <w:rPr>
          <w:szCs w:val="20"/>
        </w:rPr>
        <w:t>een</w:t>
      </w:r>
      <w:r w:rsidR="00EF411B" w:rsidRPr="00F5663A">
        <w:rPr>
          <w:szCs w:val="20"/>
        </w:rPr>
        <w:t xml:space="preserve"> interview. </w:t>
      </w:r>
      <w:r w:rsidR="00F0319E" w:rsidRPr="00F5663A">
        <w:rPr>
          <w:szCs w:val="20"/>
        </w:rPr>
        <w:t>Beide huisartsen hebben vooraf de vragenlijst toegestuurd gekregen zodat zij op de hoogte waren van het onderwerp en de vragen. E</w:t>
      </w:r>
      <w:r w:rsidR="003E56F2" w:rsidRPr="00F5663A">
        <w:rPr>
          <w:szCs w:val="20"/>
        </w:rPr>
        <w:t xml:space="preserve">r is één </w:t>
      </w:r>
      <w:r w:rsidR="00F0319E" w:rsidRPr="00F5663A">
        <w:rPr>
          <w:szCs w:val="20"/>
        </w:rPr>
        <w:t xml:space="preserve">interview </w:t>
      </w:r>
      <w:r w:rsidR="00EF411B" w:rsidRPr="00F5663A">
        <w:rPr>
          <w:szCs w:val="20"/>
        </w:rPr>
        <w:t xml:space="preserve">afgenomen </w:t>
      </w:r>
      <w:r w:rsidR="00F0319E" w:rsidRPr="00F5663A">
        <w:rPr>
          <w:szCs w:val="20"/>
        </w:rPr>
        <w:t>op het kantoor van de manager zor</w:t>
      </w:r>
      <w:r w:rsidR="00EF411B" w:rsidRPr="00F5663A">
        <w:rPr>
          <w:szCs w:val="20"/>
        </w:rPr>
        <w:t>g op de locatie Emmaus</w:t>
      </w:r>
      <w:r w:rsidR="00F0319E" w:rsidRPr="00F5663A">
        <w:rPr>
          <w:szCs w:val="20"/>
        </w:rPr>
        <w:t xml:space="preserve">. En </w:t>
      </w:r>
      <w:r w:rsidR="003E56F2" w:rsidRPr="00F5663A">
        <w:rPr>
          <w:szCs w:val="20"/>
        </w:rPr>
        <w:t>er is één</w:t>
      </w:r>
      <w:r w:rsidR="00F0319E" w:rsidRPr="00F5663A">
        <w:rPr>
          <w:szCs w:val="20"/>
        </w:rPr>
        <w:t xml:space="preserve"> interview </w:t>
      </w:r>
      <w:r w:rsidR="00EF411B" w:rsidRPr="00F5663A">
        <w:rPr>
          <w:szCs w:val="20"/>
        </w:rPr>
        <w:t xml:space="preserve">afgenomen </w:t>
      </w:r>
      <w:r w:rsidR="00F0319E" w:rsidRPr="00F5663A">
        <w:rPr>
          <w:szCs w:val="20"/>
        </w:rPr>
        <w:t>i</w:t>
      </w:r>
      <w:r w:rsidR="003E56F2" w:rsidRPr="00F5663A">
        <w:rPr>
          <w:szCs w:val="20"/>
        </w:rPr>
        <w:t>n</w:t>
      </w:r>
      <w:r w:rsidR="00F0319E" w:rsidRPr="00F5663A">
        <w:rPr>
          <w:szCs w:val="20"/>
        </w:rPr>
        <w:t xml:space="preserve"> de pr</w:t>
      </w:r>
      <w:r w:rsidR="00EF411B" w:rsidRPr="00F5663A">
        <w:rPr>
          <w:szCs w:val="20"/>
        </w:rPr>
        <w:t>aktijk van de huisarts</w:t>
      </w:r>
      <w:r w:rsidR="00F0319E" w:rsidRPr="00F5663A">
        <w:rPr>
          <w:szCs w:val="20"/>
        </w:rPr>
        <w:t>. De tijdsduur van het interview was</w:t>
      </w:r>
      <w:r w:rsidR="00060FC2" w:rsidRPr="00F5663A">
        <w:rPr>
          <w:szCs w:val="20"/>
        </w:rPr>
        <w:t xml:space="preserve"> </w:t>
      </w:r>
      <w:r w:rsidR="003E56F2" w:rsidRPr="00F5663A">
        <w:rPr>
          <w:szCs w:val="20"/>
        </w:rPr>
        <w:t>in beide gevallen</w:t>
      </w:r>
      <w:r w:rsidR="00060FC2" w:rsidRPr="00F5663A">
        <w:rPr>
          <w:szCs w:val="20"/>
        </w:rPr>
        <w:t xml:space="preserve"> rond de 20 minuten</w:t>
      </w:r>
      <w:r w:rsidR="003E56F2" w:rsidRPr="00F5663A">
        <w:rPr>
          <w:szCs w:val="20"/>
        </w:rPr>
        <w:t>. D</w:t>
      </w:r>
      <w:r w:rsidR="00060FC2" w:rsidRPr="00F5663A">
        <w:rPr>
          <w:szCs w:val="20"/>
        </w:rPr>
        <w:t>it viel binnen de benodigde verwachte tijd</w:t>
      </w:r>
      <w:r w:rsidR="003E56F2" w:rsidRPr="00F5663A">
        <w:rPr>
          <w:szCs w:val="20"/>
        </w:rPr>
        <w:t>sduur</w:t>
      </w:r>
      <w:r w:rsidR="00060FC2" w:rsidRPr="00F5663A">
        <w:rPr>
          <w:szCs w:val="20"/>
        </w:rPr>
        <w:t xml:space="preserve"> van één uur. Als interviewinstrument </w:t>
      </w:r>
      <w:r w:rsidRPr="00F5663A">
        <w:rPr>
          <w:szCs w:val="20"/>
        </w:rPr>
        <w:t xml:space="preserve">is </w:t>
      </w:r>
      <w:r w:rsidR="003E56F2" w:rsidRPr="00F5663A">
        <w:rPr>
          <w:szCs w:val="20"/>
        </w:rPr>
        <w:t xml:space="preserve">op voorhand </w:t>
      </w:r>
      <w:r w:rsidRPr="00F5663A">
        <w:rPr>
          <w:szCs w:val="20"/>
        </w:rPr>
        <w:t xml:space="preserve">een </w:t>
      </w:r>
      <w:r w:rsidR="00060FC2" w:rsidRPr="00F5663A">
        <w:rPr>
          <w:szCs w:val="20"/>
        </w:rPr>
        <w:t>vragenlijst samengesteld</w:t>
      </w:r>
      <w:r w:rsidR="00A20BA8">
        <w:rPr>
          <w:szCs w:val="20"/>
        </w:rPr>
        <w:t>,</w:t>
      </w:r>
      <w:r w:rsidR="00060FC2" w:rsidRPr="00F5663A">
        <w:rPr>
          <w:szCs w:val="20"/>
        </w:rPr>
        <w:t xml:space="preserve"> deze is opgenomen in </w:t>
      </w:r>
      <w:r w:rsidR="00060FC2" w:rsidRPr="00FD02CE">
        <w:rPr>
          <w:szCs w:val="20"/>
        </w:rPr>
        <w:t>bijlage</w:t>
      </w:r>
      <w:r w:rsidR="00FD02CE" w:rsidRPr="00FD02CE">
        <w:rPr>
          <w:szCs w:val="20"/>
        </w:rPr>
        <w:t xml:space="preserve"> 4.</w:t>
      </w:r>
      <w:r w:rsidR="00060FC2" w:rsidRPr="00F5663A">
        <w:rPr>
          <w:color w:val="FF0000"/>
          <w:szCs w:val="20"/>
        </w:rPr>
        <w:t xml:space="preserve"> </w:t>
      </w:r>
      <w:r w:rsidR="00EF411B" w:rsidRPr="00F5663A">
        <w:rPr>
          <w:szCs w:val="20"/>
        </w:rPr>
        <w:t xml:space="preserve">De </w:t>
      </w:r>
      <w:r w:rsidR="00CD5A54" w:rsidRPr="00F5663A">
        <w:rPr>
          <w:szCs w:val="20"/>
        </w:rPr>
        <w:t>enquête</w:t>
      </w:r>
      <w:r w:rsidR="00EF411B" w:rsidRPr="00F5663A">
        <w:rPr>
          <w:szCs w:val="20"/>
        </w:rPr>
        <w:t xml:space="preserve"> is</w:t>
      </w:r>
      <w:r w:rsidR="00060FC2" w:rsidRPr="00F5663A">
        <w:rPr>
          <w:szCs w:val="20"/>
        </w:rPr>
        <w:t xml:space="preserve"> gebaseerd op de topiclijst uit paragraaf 4.6</w:t>
      </w:r>
      <w:r w:rsidR="00A20BA8">
        <w:rPr>
          <w:szCs w:val="20"/>
        </w:rPr>
        <w:t>. De</w:t>
      </w:r>
      <w:r w:rsidR="00FD02CE">
        <w:rPr>
          <w:szCs w:val="20"/>
        </w:rPr>
        <w:t xml:space="preserve"> volledig uitgewerkte topiclijst is te vinden in bijlage 1</w:t>
      </w:r>
      <w:r w:rsidR="00060FC2" w:rsidRPr="00F5663A">
        <w:rPr>
          <w:szCs w:val="20"/>
        </w:rPr>
        <w:t>.</w:t>
      </w:r>
      <w:r w:rsidR="006A05D0" w:rsidRPr="00F5663A">
        <w:rPr>
          <w:szCs w:val="20"/>
        </w:rPr>
        <w:t xml:space="preserve"> Het interview van de huisartsen bestond uit 7 competenties vanuit het beroepsprofiel:</w:t>
      </w:r>
    </w:p>
    <w:p w14:paraId="4343309C" w14:textId="77777777" w:rsidR="006A05D0" w:rsidRPr="00F5663A" w:rsidRDefault="006A05D0" w:rsidP="004B233C">
      <w:pPr>
        <w:numPr>
          <w:ilvl w:val="0"/>
          <w:numId w:val="40"/>
        </w:numPr>
        <w:rPr>
          <w:szCs w:val="20"/>
        </w:rPr>
      </w:pPr>
      <w:r w:rsidRPr="00F5663A">
        <w:rPr>
          <w:szCs w:val="20"/>
        </w:rPr>
        <w:t>Vakinhoudelijk handelen ( 1 items)</w:t>
      </w:r>
    </w:p>
    <w:p w14:paraId="4343309D" w14:textId="77777777" w:rsidR="006A05D0" w:rsidRPr="00F5663A" w:rsidRDefault="006A05D0" w:rsidP="004B233C">
      <w:pPr>
        <w:numPr>
          <w:ilvl w:val="0"/>
          <w:numId w:val="40"/>
        </w:numPr>
        <w:rPr>
          <w:szCs w:val="20"/>
        </w:rPr>
      </w:pPr>
      <w:r w:rsidRPr="00F5663A">
        <w:rPr>
          <w:szCs w:val="20"/>
        </w:rPr>
        <w:t>Communicatie (2 items)</w:t>
      </w:r>
    </w:p>
    <w:p w14:paraId="4343309E" w14:textId="77777777" w:rsidR="006A05D0" w:rsidRPr="00F5663A" w:rsidRDefault="006A05D0" w:rsidP="004B233C">
      <w:pPr>
        <w:numPr>
          <w:ilvl w:val="0"/>
          <w:numId w:val="40"/>
        </w:numPr>
        <w:rPr>
          <w:szCs w:val="20"/>
        </w:rPr>
      </w:pPr>
      <w:r w:rsidRPr="00F5663A">
        <w:rPr>
          <w:szCs w:val="20"/>
        </w:rPr>
        <w:t>Samenwerken (2 items)</w:t>
      </w:r>
    </w:p>
    <w:p w14:paraId="4343309F" w14:textId="77777777" w:rsidR="006A05D0" w:rsidRPr="00F5663A" w:rsidRDefault="006A05D0" w:rsidP="004B233C">
      <w:pPr>
        <w:numPr>
          <w:ilvl w:val="0"/>
          <w:numId w:val="40"/>
        </w:numPr>
        <w:rPr>
          <w:szCs w:val="20"/>
        </w:rPr>
      </w:pPr>
      <w:r w:rsidRPr="00F5663A">
        <w:rPr>
          <w:szCs w:val="20"/>
        </w:rPr>
        <w:lastRenderedPageBreak/>
        <w:t>Kennis en wetenschap (1 items)</w:t>
      </w:r>
    </w:p>
    <w:p w14:paraId="434330A0" w14:textId="77777777" w:rsidR="006A05D0" w:rsidRPr="00F5663A" w:rsidRDefault="006A05D0" w:rsidP="004B233C">
      <w:pPr>
        <w:numPr>
          <w:ilvl w:val="0"/>
          <w:numId w:val="40"/>
        </w:numPr>
        <w:rPr>
          <w:szCs w:val="20"/>
        </w:rPr>
      </w:pPr>
      <w:r w:rsidRPr="00F5663A">
        <w:rPr>
          <w:szCs w:val="20"/>
        </w:rPr>
        <w:t>Maatschappelijk handelen (1 items)</w:t>
      </w:r>
    </w:p>
    <w:p w14:paraId="434330A1" w14:textId="77777777" w:rsidR="006A05D0" w:rsidRPr="00F5663A" w:rsidRDefault="006A05D0" w:rsidP="004B233C">
      <w:pPr>
        <w:numPr>
          <w:ilvl w:val="0"/>
          <w:numId w:val="40"/>
        </w:numPr>
        <w:rPr>
          <w:szCs w:val="20"/>
        </w:rPr>
      </w:pPr>
      <w:r w:rsidRPr="00F5663A">
        <w:rPr>
          <w:szCs w:val="20"/>
        </w:rPr>
        <w:t>Organisatie (1 items)</w:t>
      </w:r>
    </w:p>
    <w:p w14:paraId="434330A2" w14:textId="77777777" w:rsidR="00F0319E" w:rsidRPr="00F5663A" w:rsidRDefault="006A05D0" w:rsidP="004B233C">
      <w:pPr>
        <w:numPr>
          <w:ilvl w:val="0"/>
          <w:numId w:val="40"/>
        </w:numPr>
        <w:rPr>
          <w:szCs w:val="20"/>
        </w:rPr>
      </w:pPr>
      <w:r w:rsidRPr="00F5663A">
        <w:rPr>
          <w:szCs w:val="20"/>
        </w:rPr>
        <w:t>Professionaliteit en kwaliteit (2 items)</w:t>
      </w:r>
    </w:p>
    <w:p w14:paraId="434330A3" w14:textId="77777777" w:rsidR="007E59A0" w:rsidRDefault="007E59A0" w:rsidP="00060FC2">
      <w:pPr>
        <w:pStyle w:val="Kop4"/>
        <w:rPr>
          <w:szCs w:val="20"/>
        </w:rPr>
      </w:pPr>
      <w:bookmarkStart w:id="376" w:name="_Toc356636061"/>
    </w:p>
    <w:p w14:paraId="434330A4" w14:textId="77777777" w:rsidR="00060FC2" w:rsidRPr="007E59A0" w:rsidRDefault="00060FC2" w:rsidP="007E59A0">
      <w:pPr>
        <w:rPr>
          <w:b/>
          <w:i/>
        </w:rPr>
      </w:pPr>
      <w:r w:rsidRPr="007E59A0">
        <w:rPr>
          <w:b/>
          <w:i/>
        </w:rPr>
        <w:t>F</w:t>
      </w:r>
      <w:r w:rsidR="008675DE" w:rsidRPr="007E59A0">
        <w:rPr>
          <w:b/>
          <w:i/>
        </w:rPr>
        <w:t>ocusgroepsgesprek</w:t>
      </w:r>
      <w:bookmarkEnd w:id="376"/>
      <w:r w:rsidR="008675DE" w:rsidRPr="007E59A0">
        <w:rPr>
          <w:b/>
          <w:i/>
        </w:rPr>
        <w:t xml:space="preserve"> </w:t>
      </w:r>
    </w:p>
    <w:p w14:paraId="434330A5" w14:textId="77777777" w:rsidR="00313F8E" w:rsidRPr="00F5663A" w:rsidRDefault="00313F8E" w:rsidP="00F3335B">
      <w:pPr>
        <w:jc w:val="both"/>
        <w:rPr>
          <w:szCs w:val="20"/>
        </w:rPr>
      </w:pPr>
      <w:r w:rsidRPr="00F5663A">
        <w:rPr>
          <w:szCs w:val="20"/>
        </w:rPr>
        <w:t xml:space="preserve">Het focusgroepsgesprek is gehouden met 9 </w:t>
      </w:r>
      <w:r w:rsidR="00DE40D7" w:rsidRPr="00F5663A">
        <w:rPr>
          <w:szCs w:val="20"/>
        </w:rPr>
        <w:t xml:space="preserve">van de 11 </w:t>
      </w:r>
      <w:r w:rsidRPr="00F5663A">
        <w:rPr>
          <w:szCs w:val="20"/>
        </w:rPr>
        <w:t xml:space="preserve">medewerkers van zorg thuis </w:t>
      </w:r>
      <w:r w:rsidR="00DE40D7" w:rsidRPr="00F5663A">
        <w:rPr>
          <w:szCs w:val="20"/>
        </w:rPr>
        <w:t xml:space="preserve">met een </w:t>
      </w:r>
      <w:r w:rsidRPr="00F5663A">
        <w:rPr>
          <w:szCs w:val="20"/>
        </w:rPr>
        <w:t>vast dienstverband.</w:t>
      </w:r>
      <w:r w:rsidR="00DE40D7" w:rsidRPr="00F5663A">
        <w:rPr>
          <w:szCs w:val="20"/>
        </w:rPr>
        <w:t xml:space="preserve"> </w:t>
      </w:r>
      <w:r w:rsidR="00FD02CE">
        <w:rPr>
          <w:szCs w:val="20"/>
        </w:rPr>
        <w:t>Voor deze groep is gekozen omdat zij een goed inzicht zouden moeten hebben op</w:t>
      </w:r>
      <w:r w:rsidR="00DE40D7" w:rsidRPr="00F5663A">
        <w:rPr>
          <w:szCs w:val="20"/>
        </w:rPr>
        <w:t xml:space="preserve"> de toename van complexe zorgvragen</w:t>
      </w:r>
      <w:r w:rsidR="00FD02CE">
        <w:rPr>
          <w:szCs w:val="20"/>
        </w:rPr>
        <w:t xml:space="preserve"> bij zorg thuis</w:t>
      </w:r>
      <w:r w:rsidR="00DE40D7" w:rsidRPr="00F5663A">
        <w:rPr>
          <w:szCs w:val="20"/>
        </w:rPr>
        <w:t xml:space="preserve">. </w:t>
      </w:r>
      <w:r w:rsidRPr="00F5663A">
        <w:rPr>
          <w:szCs w:val="20"/>
        </w:rPr>
        <w:t>Deze groep medewerkers he</w:t>
      </w:r>
      <w:r w:rsidR="00DE40D7" w:rsidRPr="00F5663A">
        <w:rPr>
          <w:szCs w:val="20"/>
        </w:rPr>
        <w:t xml:space="preserve">eft </w:t>
      </w:r>
      <w:r w:rsidR="009B5DB8" w:rsidRPr="00F5663A">
        <w:rPr>
          <w:szCs w:val="20"/>
        </w:rPr>
        <w:t>tevens</w:t>
      </w:r>
      <w:r w:rsidRPr="00F5663A">
        <w:rPr>
          <w:szCs w:val="20"/>
        </w:rPr>
        <w:t xml:space="preserve"> de enquête ingevuld. Het </w:t>
      </w:r>
      <w:r w:rsidR="00EC07E9">
        <w:rPr>
          <w:szCs w:val="20"/>
        </w:rPr>
        <w:t>focusgroepsgesprek heeft plaats</w:t>
      </w:r>
      <w:r w:rsidRPr="00F5663A">
        <w:rPr>
          <w:szCs w:val="20"/>
        </w:rPr>
        <w:t>gevonden volgens de planning. Het focusgroepsgesprek is opgenom</w:t>
      </w:r>
      <w:r w:rsidR="00EC07E9">
        <w:rPr>
          <w:szCs w:val="20"/>
        </w:rPr>
        <w:t>en maar wegens privacy niet bijg</w:t>
      </w:r>
      <w:r w:rsidRPr="00F5663A">
        <w:rPr>
          <w:szCs w:val="20"/>
        </w:rPr>
        <w:t>evoegd</w:t>
      </w:r>
      <w:r w:rsidR="00EC07E9">
        <w:rPr>
          <w:szCs w:val="20"/>
        </w:rPr>
        <w:t>.</w:t>
      </w:r>
      <w:r w:rsidRPr="00F5663A">
        <w:rPr>
          <w:szCs w:val="20"/>
        </w:rPr>
        <w:t xml:space="preserve"> </w:t>
      </w:r>
      <w:r w:rsidR="00EC07E9">
        <w:rPr>
          <w:szCs w:val="20"/>
        </w:rPr>
        <w:t>D</w:t>
      </w:r>
      <w:r w:rsidRPr="00F5663A">
        <w:rPr>
          <w:szCs w:val="20"/>
        </w:rPr>
        <w:t>e opname kan worden op</w:t>
      </w:r>
      <w:r w:rsidR="009B5DB8" w:rsidRPr="00F5663A">
        <w:rPr>
          <w:szCs w:val="20"/>
        </w:rPr>
        <w:t>ge</w:t>
      </w:r>
      <w:r w:rsidRPr="00F5663A">
        <w:rPr>
          <w:szCs w:val="20"/>
        </w:rPr>
        <w:t>vraag</w:t>
      </w:r>
      <w:r w:rsidR="009B5DB8" w:rsidRPr="00F5663A">
        <w:rPr>
          <w:szCs w:val="20"/>
        </w:rPr>
        <w:t>d</w:t>
      </w:r>
      <w:r w:rsidRPr="00F5663A">
        <w:rPr>
          <w:szCs w:val="20"/>
        </w:rPr>
        <w:t xml:space="preserve"> bij de onderzoeker. Het gehele gesprek is woord voor woord uitgeschreven en te vinden in</w:t>
      </w:r>
      <w:r w:rsidR="00EC07E9">
        <w:rPr>
          <w:szCs w:val="20"/>
        </w:rPr>
        <w:t xml:space="preserve"> </w:t>
      </w:r>
      <w:r w:rsidRPr="00F5663A">
        <w:rPr>
          <w:szCs w:val="20"/>
        </w:rPr>
        <w:t xml:space="preserve">bijlage </w:t>
      </w:r>
      <w:r w:rsidR="00334A14" w:rsidRPr="00F5663A">
        <w:rPr>
          <w:szCs w:val="20"/>
        </w:rPr>
        <w:t>7</w:t>
      </w:r>
      <w:r w:rsidRPr="00F5663A">
        <w:rPr>
          <w:szCs w:val="20"/>
        </w:rPr>
        <w:t xml:space="preserve">. Het gesprek werd </w:t>
      </w:r>
      <w:r w:rsidR="00DE40D7" w:rsidRPr="00F5663A">
        <w:rPr>
          <w:szCs w:val="20"/>
        </w:rPr>
        <w:t xml:space="preserve">gehouden </w:t>
      </w:r>
      <w:r w:rsidRPr="00F5663A">
        <w:rPr>
          <w:szCs w:val="20"/>
        </w:rPr>
        <w:t>aan de hand van een vooropgezette vragenlijst</w:t>
      </w:r>
      <w:r w:rsidR="00DE40D7" w:rsidRPr="00F5663A">
        <w:rPr>
          <w:szCs w:val="20"/>
        </w:rPr>
        <w:t xml:space="preserve">. Deze vragen zijn tot stand gekomen </w:t>
      </w:r>
      <w:r w:rsidR="009B5DB8" w:rsidRPr="00F5663A">
        <w:rPr>
          <w:szCs w:val="20"/>
        </w:rPr>
        <w:t>van</w:t>
      </w:r>
      <w:r w:rsidR="00DE40D7" w:rsidRPr="00F5663A">
        <w:rPr>
          <w:szCs w:val="20"/>
        </w:rPr>
        <w:t>uit de</w:t>
      </w:r>
      <w:r w:rsidRPr="00F5663A">
        <w:rPr>
          <w:szCs w:val="20"/>
        </w:rPr>
        <w:t xml:space="preserve"> topiclijst</w:t>
      </w:r>
      <w:r w:rsidR="009E2497">
        <w:rPr>
          <w:szCs w:val="20"/>
        </w:rPr>
        <w:t>,</w:t>
      </w:r>
      <w:r w:rsidR="00DE40D7" w:rsidRPr="00F5663A">
        <w:rPr>
          <w:szCs w:val="20"/>
        </w:rPr>
        <w:t xml:space="preserve"> te vinden in bij</w:t>
      </w:r>
      <w:r w:rsidR="00334A14" w:rsidRPr="00F5663A">
        <w:rPr>
          <w:szCs w:val="20"/>
        </w:rPr>
        <w:t>lage 1.</w:t>
      </w:r>
      <w:r w:rsidRPr="00F5663A">
        <w:rPr>
          <w:szCs w:val="20"/>
        </w:rPr>
        <w:t xml:space="preserve"> </w:t>
      </w:r>
      <w:r w:rsidR="00867AF8" w:rsidRPr="00F5663A">
        <w:rPr>
          <w:szCs w:val="20"/>
        </w:rPr>
        <w:t>Er is voor gekozen om het gesprek te laten leiden door Mw. J. Beurze</w:t>
      </w:r>
      <w:r w:rsidR="00427BC4">
        <w:rPr>
          <w:szCs w:val="20"/>
        </w:rPr>
        <w:t>,</w:t>
      </w:r>
      <w:r w:rsidR="00867AF8" w:rsidRPr="00F5663A">
        <w:rPr>
          <w:szCs w:val="20"/>
        </w:rPr>
        <w:t xml:space="preserve"> zorgbemiddelaar en maatschappelijk werkster bij WIJdezorg</w:t>
      </w:r>
      <w:r w:rsidR="009B5DB8" w:rsidRPr="00F5663A">
        <w:rPr>
          <w:szCs w:val="20"/>
        </w:rPr>
        <w:t>,</w:t>
      </w:r>
      <w:r w:rsidR="00867AF8" w:rsidRPr="00F5663A">
        <w:rPr>
          <w:szCs w:val="20"/>
        </w:rPr>
        <w:t xml:space="preserve"> zij is door haar dagelijkse werkzaamheden op de hoogte van de toenemende ( complexe) zorgvragen bij zorg thuis. </w:t>
      </w:r>
      <w:r w:rsidR="00DE40D7" w:rsidRPr="00F5663A">
        <w:rPr>
          <w:szCs w:val="20"/>
        </w:rPr>
        <w:t xml:space="preserve">Zij is al geruime tijd werkzaam bij de organisatie en </w:t>
      </w:r>
      <w:r w:rsidR="00DA177B">
        <w:rPr>
          <w:szCs w:val="20"/>
        </w:rPr>
        <w:t xml:space="preserve">zij is </w:t>
      </w:r>
      <w:r w:rsidR="00DE40D7" w:rsidRPr="00F5663A">
        <w:rPr>
          <w:szCs w:val="20"/>
        </w:rPr>
        <w:t xml:space="preserve">vertrouwd bij het team. </w:t>
      </w:r>
      <w:r w:rsidR="00867AF8" w:rsidRPr="00F5663A">
        <w:rPr>
          <w:szCs w:val="20"/>
        </w:rPr>
        <w:t>Het focusgroepsgesprek vindt plaats in de ve</w:t>
      </w:r>
      <w:r w:rsidR="00DE40D7" w:rsidRPr="00F5663A">
        <w:rPr>
          <w:szCs w:val="20"/>
        </w:rPr>
        <w:t>rgaderruimte van locatie Emmaus. Het gesprek heeft 53 minuten geduurd</w:t>
      </w:r>
      <w:r w:rsidR="00427BC4">
        <w:rPr>
          <w:szCs w:val="20"/>
        </w:rPr>
        <w:t>. Dit is</w:t>
      </w:r>
      <w:r w:rsidR="006A05D0" w:rsidRPr="00F5663A">
        <w:rPr>
          <w:szCs w:val="20"/>
        </w:rPr>
        <w:t xml:space="preserve"> </w:t>
      </w:r>
      <w:r w:rsidR="00EF411B" w:rsidRPr="00F5663A">
        <w:rPr>
          <w:szCs w:val="20"/>
        </w:rPr>
        <w:t xml:space="preserve">binnen de tijdslimiet van één uur </w:t>
      </w:r>
      <w:r w:rsidR="006A05D0" w:rsidRPr="00F5663A">
        <w:rPr>
          <w:szCs w:val="20"/>
        </w:rPr>
        <w:t>die de onderzoeker had vastgesteld.</w:t>
      </w:r>
      <w:r w:rsidR="00DE40D7" w:rsidRPr="00F5663A">
        <w:rPr>
          <w:szCs w:val="20"/>
        </w:rPr>
        <w:t xml:space="preserve"> </w:t>
      </w:r>
      <w:r w:rsidR="006A05D0" w:rsidRPr="00F5663A">
        <w:rPr>
          <w:szCs w:val="20"/>
        </w:rPr>
        <w:t>Het focusgroepsgesprek bestond uit 4 van de 7 beschreven beroepsprofiel</w:t>
      </w:r>
      <w:r w:rsidR="00427BC4">
        <w:rPr>
          <w:szCs w:val="20"/>
        </w:rPr>
        <w:t>en</w:t>
      </w:r>
      <w:r w:rsidR="00EF411B" w:rsidRPr="00F5663A">
        <w:rPr>
          <w:szCs w:val="20"/>
        </w:rPr>
        <w:t xml:space="preserve"> </w:t>
      </w:r>
      <w:r w:rsidR="006A05D0" w:rsidRPr="00F5663A">
        <w:rPr>
          <w:szCs w:val="20"/>
        </w:rPr>
        <w:t>competenties</w:t>
      </w:r>
      <w:r w:rsidR="00427BC4">
        <w:rPr>
          <w:szCs w:val="20"/>
        </w:rPr>
        <w:t>.</w:t>
      </w:r>
      <w:r w:rsidR="008777AC">
        <w:rPr>
          <w:szCs w:val="20"/>
        </w:rPr>
        <w:t xml:space="preserve"> </w:t>
      </w:r>
      <w:r w:rsidR="00427BC4">
        <w:rPr>
          <w:szCs w:val="20"/>
        </w:rPr>
        <w:t>D</w:t>
      </w:r>
      <w:r w:rsidR="008777AC">
        <w:rPr>
          <w:szCs w:val="20"/>
        </w:rPr>
        <w:t>e onderzoeker heeft hiervoor gekozen omdat het besp</w:t>
      </w:r>
      <w:r w:rsidR="00A72F32">
        <w:rPr>
          <w:szCs w:val="20"/>
        </w:rPr>
        <w:t>reken van alle topics niet in éé</w:t>
      </w:r>
      <w:r w:rsidR="008777AC">
        <w:rPr>
          <w:szCs w:val="20"/>
        </w:rPr>
        <w:t>n</w:t>
      </w:r>
      <w:r w:rsidR="00A72F32">
        <w:rPr>
          <w:szCs w:val="20"/>
        </w:rPr>
        <w:t xml:space="preserve"> focusgroepsgesprek zou</w:t>
      </w:r>
      <w:r w:rsidR="00427BC4">
        <w:rPr>
          <w:szCs w:val="20"/>
        </w:rPr>
        <w:t>den</w:t>
      </w:r>
      <w:r w:rsidR="00A72F32">
        <w:rPr>
          <w:szCs w:val="20"/>
        </w:rPr>
        <w:t xml:space="preserve"> passen. </w:t>
      </w:r>
      <w:r w:rsidR="00427BC4">
        <w:rPr>
          <w:szCs w:val="20"/>
        </w:rPr>
        <w:t>Ook is hier voor gekozen o</w:t>
      </w:r>
      <w:r w:rsidR="008777AC">
        <w:rPr>
          <w:szCs w:val="20"/>
        </w:rPr>
        <w:t xml:space="preserve">m het team niet teveel </w:t>
      </w:r>
      <w:r w:rsidR="00427BC4">
        <w:rPr>
          <w:szCs w:val="20"/>
        </w:rPr>
        <w:t xml:space="preserve">te </w:t>
      </w:r>
      <w:r w:rsidR="008777AC">
        <w:rPr>
          <w:szCs w:val="20"/>
        </w:rPr>
        <w:t xml:space="preserve">belasten met terugkomen voor een tweede gesprek </w:t>
      </w:r>
      <w:r w:rsidR="00A72F32">
        <w:rPr>
          <w:szCs w:val="20"/>
        </w:rPr>
        <w:t>en omdat de onderzoeker van meni</w:t>
      </w:r>
      <w:r w:rsidR="00427BC4">
        <w:rPr>
          <w:szCs w:val="20"/>
        </w:rPr>
        <w:t>n</w:t>
      </w:r>
      <w:r w:rsidR="00A72F32">
        <w:rPr>
          <w:szCs w:val="20"/>
        </w:rPr>
        <w:t xml:space="preserve">g is dat de </w:t>
      </w:r>
      <w:r w:rsidR="00DA177B">
        <w:rPr>
          <w:szCs w:val="20"/>
        </w:rPr>
        <w:t xml:space="preserve">gebruikte </w:t>
      </w:r>
      <w:r w:rsidR="00A72F32">
        <w:rPr>
          <w:szCs w:val="20"/>
        </w:rPr>
        <w:t xml:space="preserve">topics </w:t>
      </w:r>
      <w:r w:rsidR="00DA177B">
        <w:rPr>
          <w:szCs w:val="20"/>
        </w:rPr>
        <w:t xml:space="preserve">het </w:t>
      </w:r>
      <w:r w:rsidR="00195B98">
        <w:rPr>
          <w:szCs w:val="20"/>
        </w:rPr>
        <w:t xml:space="preserve">meest </w:t>
      </w:r>
      <w:r w:rsidR="00DA177B">
        <w:rPr>
          <w:szCs w:val="20"/>
        </w:rPr>
        <w:t>relevant zijn qua opleveren van informatie</w:t>
      </w:r>
      <w:r w:rsidR="00A72F32">
        <w:rPr>
          <w:szCs w:val="20"/>
        </w:rPr>
        <w:t>.</w:t>
      </w:r>
      <w:r w:rsidR="00427BC4">
        <w:rPr>
          <w:szCs w:val="20"/>
        </w:rPr>
        <w:t xml:space="preserve"> </w:t>
      </w:r>
      <w:r w:rsidR="00314B31">
        <w:rPr>
          <w:szCs w:val="20"/>
        </w:rPr>
        <w:t xml:space="preserve">Achteraf gezien was het wenselijk geweest toch een tweede focusgroepsgesprek te houden naar aanleiding van de vrijgekomen gegevens uit de gehouden enquête. De onderzoeker had de juiste relevante topics nogmaals kunnen testen en zo nodig uitbreiden. </w:t>
      </w:r>
      <w:r w:rsidR="00427BC4">
        <w:rPr>
          <w:szCs w:val="20"/>
        </w:rPr>
        <w:t>De gebruikte topics zijn:</w:t>
      </w:r>
    </w:p>
    <w:p w14:paraId="434330A6" w14:textId="77777777" w:rsidR="006A05D0" w:rsidRPr="00F5663A" w:rsidRDefault="006A05D0" w:rsidP="004B233C">
      <w:pPr>
        <w:numPr>
          <w:ilvl w:val="0"/>
          <w:numId w:val="41"/>
        </w:numPr>
        <w:rPr>
          <w:b/>
          <w:szCs w:val="20"/>
        </w:rPr>
      </w:pPr>
      <w:r w:rsidRPr="00F5663A">
        <w:rPr>
          <w:szCs w:val="20"/>
        </w:rPr>
        <w:t>Vakinhoudelijk handelen (4 items)</w:t>
      </w:r>
    </w:p>
    <w:p w14:paraId="434330A7" w14:textId="77777777" w:rsidR="006A05D0" w:rsidRPr="00F5663A" w:rsidRDefault="006A05D0" w:rsidP="004B233C">
      <w:pPr>
        <w:numPr>
          <w:ilvl w:val="0"/>
          <w:numId w:val="41"/>
        </w:numPr>
        <w:rPr>
          <w:b/>
          <w:szCs w:val="20"/>
        </w:rPr>
      </w:pPr>
      <w:r w:rsidRPr="00F5663A">
        <w:rPr>
          <w:szCs w:val="20"/>
        </w:rPr>
        <w:t>Kennis en wetenschap (4 items)</w:t>
      </w:r>
    </w:p>
    <w:p w14:paraId="434330A8" w14:textId="77777777" w:rsidR="006A05D0" w:rsidRPr="00F5663A" w:rsidRDefault="00750F19" w:rsidP="004B233C">
      <w:pPr>
        <w:numPr>
          <w:ilvl w:val="0"/>
          <w:numId w:val="41"/>
        </w:numPr>
        <w:rPr>
          <w:b/>
          <w:szCs w:val="20"/>
        </w:rPr>
      </w:pPr>
      <w:r>
        <w:rPr>
          <w:szCs w:val="20"/>
        </w:rPr>
        <w:t>Communicatie</w:t>
      </w:r>
      <w:r w:rsidR="006A05D0" w:rsidRPr="00F5663A">
        <w:rPr>
          <w:szCs w:val="20"/>
        </w:rPr>
        <w:t xml:space="preserve"> (4 items)</w:t>
      </w:r>
    </w:p>
    <w:p w14:paraId="434330A9" w14:textId="77777777" w:rsidR="00785D36" w:rsidRPr="00F5663A" w:rsidRDefault="006A05D0" w:rsidP="004B233C">
      <w:pPr>
        <w:numPr>
          <w:ilvl w:val="0"/>
          <w:numId w:val="41"/>
        </w:numPr>
        <w:rPr>
          <w:b/>
          <w:szCs w:val="20"/>
        </w:rPr>
      </w:pPr>
      <w:r w:rsidRPr="00F5663A">
        <w:rPr>
          <w:szCs w:val="20"/>
        </w:rPr>
        <w:t>Professionaliteit en kwaliteit (2 items)</w:t>
      </w:r>
    </w:p>
    <w:p w14:paraId="434330AA" w14:textId="77777777" w:rsidR="00F3335B" w:rsidRDefault="00F3335B" w:rsidP="008154AF">
      <w:pPr>
        <w:pStyle w:val="Kop2"/>
      </w:pPr>
      <w:bookmarkStart w:id="377" w:name="_Toc356493845"/>
      <w:bookmarkStart w:id="378" w:name="_Toc356636062"/>
    </w:p>
    <w:p w14:paraId="434330AB" w14:textId="77777777" w:rsidR="00101480" w:rsidRPr="00F5663A" w:rsidRDefault="00415C49" w:rsidP="008154AF">
      <w:pPr>
        <w:pStyle w:val="Kop2"/>
      </w:pPr>
      <w:bookmarkStart w:id="379" w:name="_Toc356986613"/>
      <w:r>
        <w:t>6</w:t>
      </w:r>
      <w:r w:rsidR="00BA647C" w:rsidRPr="00F5663A">
        <w:t>.7 Analyse</w:t>
      </w:r>
      <w:r w:rsidR="00101480" w:rsidRPr="00F5663A">
        <w:t xml:space="preserve"> data van de </w:t>
      </w:r>
      <w:r w:rsidR="005B7E92" w:rsidRPr="00F5663A">
        <w:t>enquête en interview</w:t>
      </w:r>
      <w:bookmarkEnd w:id="377"/>
      <w:bookmarkEnd w:id="378"/>
      <w:bookmarkEnd w:id="379"/>
    </w:p>
    <w:p w14:paraId="434330AC" w14:textId="77777777" w:rsidR="009B5DB8" w:rsidRPr="00F5663A" w:rsidRDefault="009B5DB8" w:rsidP="00F3335B">
      <w:pPr>
        <w:jc w:val="both"/>
        <w:rPr>
          <w:szCs w:val="20"/>
        </w:rPr>
      </w:pPr>
      <w:r w:rsidRPr="00F5663A">
        <w:rPr>
          <w:szCs w:val="20"/>
        </w:rPr>
        <w:t>De onderzoeksresultat</w:t>
      </w:r>
      <w:r w:rsidR="00DA177B">
        <w:rPr>
          <w:szCs w:val="20"/>
        </w:rPr>
        <w:t>en zijn weerg</w:t>
      </w:r>
      <w:r w:rsidR="00AC5E7A">
        <w:rPr>
          <w:szCs w:val="20"/>
        </w:rPr>
        <w:t>eg</w:t>
      </w:r>
      <w:r w:rsidR="00DA177B">
        <w:rPr>
          <w:szCs w:val="20"/>
        </w:rPr>
        <w:t>even in bijlagen 7, 9 en 10</w:t>
      </w:r>
      <w:r w:rsidRPr="00F5663A">
        <w:rPr>
          <w:szCs w:val="20"/>
        </w:rPr>
        <w:t xml:space="preserve">. Een samenvatting van de verkregen gegevens zijn te vinden in hoofdstuk </w:t>
      </w:r>
      <w:r w:rsidR="00DA177B">
        <w:rPr>
          <w:szCs w:val="20"/>
        </w:rPr>
        <w:t>7</w:t>
      </w:r>
      <w:r w:rsidRPr="00F5663A">
        <w:rPr>
          <w:szCs w:val="20"/>
        </w:rPr>
        <w:t xml:space="preserve">. Voor de verwerking van de </w:t>
      </w:r>
      <w:r w:rsidR="005B7E92" w:rsidRPr="00F5663A">
        <w:rPr>
          <w:szCs w:val="20"/>
        </w:rPr>
        <w:t>enquête is gebruik gemaakt van het S</w:t>
      </w:r>
      <w:r w:rsidRPr="00F5663A">
        <w:rPr>
          <w:szCs w:val="20"/>
        </w:rPr>
        <w:t>P</w:t>
      </w:r>
      <w:r w:rsidR="005B7E92" w:rsidRPr="00F5663A">
        <w:rPr>
          <w:szCs w:val="20"/>
        </w:rPr>
        <w:t>S</w:t>
      </w:r>
      <w:r w:rsidRPr="00F5663A">
        <w:rPr>
          <w:szCs w:val="20"/>
        </w:rPr>
        <w:t xml:space="preserve">S programma. Dit is een </w:t>
      </w:r>
      <w:r w:rsidR="005B7E92" w:rsidRPr="00F5663A">
        <w:rPr>
          <w:szCs w:val="20"/>
        </w:rPr>
        <w:t>statisch programma dat mogelijkheden biedt om gegevens betrouwbaar te analyseren. Tevens geeft het gebruik van SPSS de mogelijkheid om verschillen en een samenhang tussen de vragen</w:t>
      </w:r>
      <w:r w:rsidR="00EF411B" w:rsidRPr="00F5663A">
        <w:rPr>
          <w:szCs w:val="20"/>
        </w:rPr>
        <w:t xml:space="preserve"> te zien</w:t>
      </w:r>
      <w:r w:rsidR="005B7E92" w:rsidRPr="00F5663A">
        <w:rPr>
          <w:szCs w:val="20"/>
        </w:rPr>
        <w:t>.</w:t>
      </w:r>
      <w:r w:rsidR="00BB5C31" w:rsidRPr="00F5663A">
        <w:rPr>
          <w:szCs w:val="20"/>
        </w:rPr>
        <w:t xml:space="preserve"> Bij het weergeven van de resultaten wordt gebruikt gemaakt van kleuren. Om het resultaat inzichtelijk te maken worden de termen </w:t>
      </w:r>
      <w:r w:rsidR="00AC5E7A">
        <w:rPr>
          <w:szCs w:val="20"/>
        </w:rPr>
        <w:t>“</w:t>
      </w:r>
      <w:r w:rsidR="00BB5C31" w:rsidRPr="00F5663A">
        <w:rPr>
          <w:szCs w:val="20"/>
        </w:rPr>
        <w:t>helemaal mee eens</w:t>
      </w:r>
      <w:r w:rsidR="00AC5E7A">
        <w:rPr>
          <w:szCs w:val="20"/>
        </w:rPr>
        <w:t>”</w:t>
      </w:r>
      <w:r w:rsidR="00BB5C31" w:rsidRPr="00F5663A">
        <w:rPr>
          <w:szCs w:val="20"/>
        </w:rPr>
        <w:t xml:space="preserve"> en </w:t>
      </w:r>
      <w:r w:rsidR="00AC5E7A">
        <w:rPr>
          <w:szCs w:val="20"/>
        </w:rPr>
        <w:t>“</w:t>
      </w:r>
      <w:r w:rsidR="00BB5C31" w:rsidRPr="00F5663A">
        <w:rPr>
          <w:szCs w:val="20"/>
        </w:rPr>
        <w:t>mee eens</w:t>
      </w:r>
      <w:r w:rsidR="00AC5E7A">
        <w:rPr>
          <w:szCs w:val="20"/>
        </w:rPr>
        <w:t>”</w:t>
      </w:r>
      <w:r w:rsidR="00BB5C31" w:rsidRPr="00F5663A">
        <w:rPr>
          <w:szCs w:val="20"/>
        </w:rPr>
        <w:t xml:space="preserve"> bij elkaar gevoegd omdat beide termen positief antwoord geven. Hetzelfde geld</w:t>
      </w:r>
      <w:r w:rsidR="00AC5E7A">
        <w:rPr>
          <w:szCs w:val="20"/>
        </w:rPr>
        <w:t>t</w:t>
      </w:r>
      <w:r w:rsidR="00BB5C31" w:rsidRPr="00F5663A">
        <w:rPr>
          <w:szCs w:val="20"/>
        </w:rPr>
        <w:t xml:space="preserve"> voor de termen </w:t>
      </w:r>
      <w:r w:rsidR="00AC5E7A">
        <w:rPr>
          <w:szCs w:val="20"/>
        </w:rPr>
        <w:t>“</w:t>
      </w:r>
      <w:r w:rsidR="00BB5C31" w:rsidRPr="00F5663A">
        <w:rPr>
          <w:szCs w:val="20"/>
        </w:rPr>
        <w:t>niet mee eens</w:t>
      </w:r>
      <w:r w:rsidR="00AC5E7A">
        <w:rPr>
          <w:szCs w:val="20"/>
        </w:rPr>
        <w:t>”</w:t>
      </w:r>
      <w:r w:rsidR="00BB5C31" w:rsidRPr="00F5663A">
        <w:rPr>
          <w:szCs w:val="20"/>
        </w:rPr>
        <w:t xml:space="preserve"> en </w:t>
      </w:r>
      <w:r w:rsidR="00AC5E7A">
        <w:rPr>
          <w:szCs w:val="20"/>
        </w:rPr>
        <w:t>“</w:t>
      </w:r>
      <w:r w:rsidR="00BB5C31" w:rsidRPr="00F5663A">
        <w:rPr>
          <w:szCs w:val="20"/>
        </w:rPr>
        <w:t>helemaal niet mee</w:t>
      </w:r>
      <w:r w:rsidR="00AC5E7A">
        <w:rPr>
          <w:szCs w:val="20"/>
        </w:rPr>
        <w:t>”</w:t>
      </w:r>
      <w:r w:rsidR="00BB5C31" w:rsidRPr="00F5663A">
        <w:rPr>
          <w:szCs w:val="20"/>
        </w:rPr>
        <w:t xml:space="preserve"> eens. Deze termen hebben beide</w:t>
      </w:r>
      <w:r w:rsidR="00AC5E7A">
        <w:rPr>
          <w:szCs w:val="20"/>
        </w:rPr>
        <w:t>n</w:t>
      </w:r>
      <w:r w:rsidR="00BB5C31" w:rsidRPr="00F5663A">
        <w:rPr>
          <w:szCs w:val="20"/>
        </w:rPr>
        <w:t xml:space="preserve"> een negatief antwoord. Als vijf van de tien respondenten een positief antwoord geven op een stelling dan is de competentie voldoende aanwezig bij zorg thuis.</w:t>
      </w:r>
    </w:p>
    <w:p w14:paraId="434330AD" w14:textId="77777777" w:rsidR="00BB5C31" w:rsidRPr="00F5663A" w:rsidRDefault="00BB5C31" w:rsidP="00F3335B">
      <w:pPr>
        <w:jc w:val="both"/>
        <w:rPr>
          <w:szCs w:val="20"/>
        </w:rPr>
      </w:pPr>
      <w:r w:rsidRPr="00F5663A">
        <w:rPr>
          <w:szCs w:val="20"/>
        </w:rPr>
        <w:t xml:space="preserve">De verwerking van de interviewgegevens gebeurt door middel </w:t>
      </w:r>
      <w:r w:rsidR="00BA647C" w:rsidRPr="00F5663A">
        <w:rPr>
          <w:szCs w:val="20"/>
        </w:rPr>
        <w:t>van het uitschrijven van de opgenomen gesprekken</w:t>
      </w:r>
      <w:r w:rsidR="008F06E2">
        <w:rPr>
          <w:szCs w:val="20"/>
        </w:rPr>
        <w:t>.</w:t>
      </w:r>
      <w:r w:rsidR="00BA647C" w:rsidRPr="00F5663A">
        <w:rPr>
          <w:szCs w:val="20"/>
        </w:rPr>
        <w:t xml:space="preserve"> </w:t>
      </w:r>
      <w:r w:rsidR="008F06E2">
        <w:rPr>
          <w:szCs w:val="20"/>
        </w:rPr>
        <w:t>D</w:t>
      </w:r>
      <w:r w:rsidR="00BA647C" w:rsidRPr="00F5663A">
        <w:rPr>
          <w:szCs w:val="20"/>
        </w:rPr>
        <w:t xml:space="preserve">e uitgeschreven interviews en </w:t>
      </w:r>
      <w:r w:rsidR="008F06E2">
        <w:rPr>
          <w:szCs w:val="20"/>
        </w:rPr>
        <w:t xml:space="preserve">het </w:t>
      </w:r>
      <w:r w:rsidR="00BA647C" w:rsidRPr="00F5663A">
        <w:rPr>
          <w:szCs w:val="20"/>
        </w:rPr>
        <w:t xml:space="preserve">focusgroepsgesprek zijn te vinden in </w:t>
      </w:r>
      <w:r w:rsidR="002C33A6">
        <w:rPr>
          <w:szCs w:val="20"/>
        </w:rPr>
        <w:t xml:space="preserve">de </w:t>
      </w:r>
      <w:r w:rsidR="00BA647C" w:rsidRPr="00F5663A">
        <w:rPr>
          <w:szCs w:val="20"/>
        </w:rPr>
        <w:t>bijlage</w:t>
      </w:r>
      <w:r w:rsidR="00334A14" w:rsidRPr="00F5663A">
        <w:rPr>
          <w:szCs w:val="20"/>
        </w:rPr>
        <w:t>n 7 en 10</w:t>
      </w:r>
      <w:r w:rsidR="002C33A6">
        <w:rPr>
          <w:szCs w:val="20"/>
        </w:rPr>
        <w:t>.</w:t>
      </w:r>
      <w:r w:rsidR="00BA647C" w:rsidRPr="00F5663A">
        <w:rPr>
          <w:color w:val="FF0000"/>
          <w:szCs w:val="20"/>
        </w:rPr>
        <w:t xml:space="preserve"> </w:t>
      </w:r>
      <w:r w:rsidR="00BA647C" w:rsidRPr="00F5663A">
        <w:rPr>
          <w:szCs w:val="20"/>
        </w:rPr>
        <w:t>Het focusgroepsgesprek wordt weerg</w:t>
      </w:r>
      <w:r w:rsidR="002C33A6">
        <w:rPr>
          <w:szCs w:val="20"/>
        </w:rPr>
        <w:t>eg</w:t>
      </w:r>
      <w:r w:rsidR="00BA647C" w:rsidRPr="00F5663A">
        <w:rPr>
          <w:szCs w:val="20"/>
        </w:rPr>
        <w:t xml:space="preserve">even in een kleurenschema. Dit ter verduidelijking </w:t>
      </w:r>
      <w:r w:rsidR="002C33A6">
        <w:rPr>
          <w:szCs w:val="20"/>
        </w:rPr>
        <w:t xml:space="preserve">aan </w:t>
      </w:r>
      <w:r w:rsidR="00BA647C" w:rsidRPr="00F5663A">
        <w:rPr>
          <w:szCs w:val="20"/>
        </w:rPr>
        <w:t>welke competentie</w:t>
      </w:r>
      <w:r w:rsidR="002C33A6">
        <w:rPr>
          <w:szCs w:val="20"/>
        </w:rPr>
        <w:t>s</w:t>
      </w:r>
      <w:r w:rsidR="00BA647C" w:rsidRPr="00F5663A">
        <w:rPr>
          <w:szCs w:val="20"/>
        </w:rPr>
        <w:t xml:space="preserve"> wordt voldaan en</w:t>
      </w:r>
      <w:r w:rsidR="002C33A6">
        <w:rPr>
          <w:szCs w:val="20"/>
        </w:rPr>
        <w:t xml:space="preserve"> aan</w:t>
      </w:r>
      <w:r w:rsidR="00BA647C" w:rsidRPr="00F5663A">
        <w:rPr>
          <w:szCs w:val="20"/>
        </w:rPr>
        <w:t xml:space="preserve"> welke niet. Doordat de huisartsen niet hoeven te voldoen aan de gestelde competenties vanuit het beroepsprofiel, is ervoor gekozen om van deze interviews een samenvatting te maken </w:t>
      </w:r>
      <w:r w:rsidR="002C33A6">
        <w:rPr>
          <w:szCs w:val="20"/>
        </w:rPr>
        <w:t>met</w:t>
      </w:r>
      <w:r w:rsidR="00BA647C" w:rsidRPr="00F5663A">
        <w:rPr>
          <w:szCs w:val="20"/>
        </w:rPr>
        <w:t xml:space="preserve"> de belangrijkste punten</w:t>
      </w:r>
      <w:r w:rsidR="008C1C51" w:rsidRPr="00F5663A">
        <w:rPr>
          <w:szCs w:val="20"/>
        </w:rPr>
        <w:t xml:space="preserve"> ten aanzien van complexe zorgvragen thuis</w:t>
      </w:r>
      <w:r w:rsidR="00BA647C" w:rsidRPr="00F5663A">
        <w:rPr>
          <w:szCs w:val="20"/>
        </w:rPr>
        <w:t xml:space="preserve">. </w:t>
      </w:r>
    </w:p>
    <w:p w14:paraId="434330AE" w14:textId="77777777" w:rsidR="00F3335B" w:rsidRDefault="00F3335B" w:rsidP="008154AF">
      <w:pPr>
        <w:pStyle w:val="Kop2"/>
      </w:pPr>
      <w:bookmarkStart w:id="380" w:name="_Toc356493846"/>
      <w:bookmarkStart w:id="381" w:name="_Toc356636063"/>
    </w:p>
    <w:p w14:paraId="434330AF" w14:textId="77777777" w:rsidR="00CD5A54" w:rsidRPr="00F5663A" w:rsidRDefault="00415C49" w:rsidP="008154AF">
      <w:pPr>
        <w:pStyle w:val="Kop2"/>
      </w:pPr>
      <w:bookmarkStart w:id="382" w:name="_Toc356986614"/>
      <w:r>
        <w:t>6</w:t>
      </w:r>
      <w:r w:rsidR="00101480" w:rsidRPr="00F5663A">
        <w:t>.8 kwaliteitscriteria</w:t>
      </w:r>
      <w:bookmarkEnd w:id="380"/>
      <w:bookmarkEnd w:id="381"/>
      <w:bookmarkEnd w:id="382"/>
      <w:r w:rsidR="00CD5A54" w:rsidRPr="00F5663A">
        <w:t xml:space="preserve"> </w:t>
      </w:r>
    </w:p>
    <w:p w14:paraId="434330B0" w14:textId="77777777" w:rsidR="00101480" w:rsidRPr="008154AF" w:rsidRDefault="00101480" w:rsidP="008154AF">
      <w:pPr>
        <w:rPr>
          <w:b/>
          <w:i/>
        </w:rPr>
      </w:pPr>
      <w:bookmarkStart w:id="383" w:name="_Toc356493847"/>
      <w:bookmarkStart w:id="384" w:name="_Toc356636064"/>
      <w:r w:rsidRPr="008154AF">
        <w:rPr>
          <w:b/>
          <w:i/>
        </w:rPr>
        <w:t>Betrouwbaarheid</w:t>
      </w:r>
      <w:bookmarkEnd w:id="383"/>
      <w:bookmarkEnd w:id="384"/>
    </w:p>
    <w:p w14:paraId="434330B1" w14:textId="77777777" w:rsidR="00271626" w:rsidRPr="00F5663A" w:rsidRDefault="00271626" w:rsidP="00F3335B">
      <w:pPr>
        <w:jc w:val="both"/>
        <w:rPr>
          <w:szCs w:val="20"/>
        </w:rPr>
      </w:pPr>
      <w:r w:rsidRPr="00F5663A">
        <w:rPr>
          <w:szCs w:val="20"/>
        </w:rPr>
        <w:t>Het onderzoek moet van goede kwaliteit zijn. “Toevallige fouten in de opzet en uitvoering van het onderzoek kunnen de betrouwbaarheid aantasten”</w:t>
      </w:r>
      <w:r w:rsidRPr="00F5663A">
        <w:rPr>
          <w:noProof/>
          <w:szCs w:val="20"/>
        </w:rPr>
        <w:t xml:space="preserve"> (Verhoeven, 2007)</w:t>
      </w:r>
      <w:r w:rsidRPr="00F5663A">
        <w:rPr>
          <w:szCs w:val="20"/>
        </w:rPr>
        <w:t xml:space="preserve">. Doordat zorg thuis maar een populatie heeft van </w:t>
      </w:r>
      <w:r w:rsidRPr="00F5663A">
        <w:rPr>
          <w:szCs w:val="20"/>
        </w:rPr>
        <w:lastRenderedPageBreak/>
        <w:t>10 vaste medewerkers</w:t>
      </w:r>
      <w:r w:rsidR="003709EF">
        <w:rPr>
          <w:szCs w:val="20"/>
        </w:rPr>
        <w:t>,</w:t>
      </w:r>
      <w:r w:rsidRPr="00F5663A">
        <w:rPr>
          <w:szCs w:val="20"/>
        </w:rPr>
        <w:t xml:space="preserve"> kan niet gesteld worden dat op basis van de verkregen gegevens er een betrouwbaar beeld ontstaat </w:t>
      </w:r>
      <w:r w:rsidR="003709EF">
        <w:rPr>
          <w:szCs w:val="20"/>
        </w:rPr>
        <w:t>dat</w:t>
      </w:r>
      <w:r w:rsidRPr="00F5663A">
        <w:rPr>
          <w:szCs w:val="20"/>
        </w:rPr>
        <w:t xml:space="preserve"> de medewerker van zorg thuis over voldoende competenties beschikt om complexe zorgvragen te beantwoorden. Hiervoor moet de populatie van groep 1 uit minimaal 100 personen bestaan. Wel kunnen de gegevens door de organisatie van de locatie Emmaus gebruikt worden als richtlijn. Als i</w:t>
      </w:r>
      <w:r w:rsidR="006E09B7">
        <w:rPr>
          <w:szCs w:val="20"/>
        </w:rPr>
        <w:t>nzichtelijk is welke competenties</w:t>
      </w:r>
      <w:r w:rsidRPr="00F5663A">
        <w:rPr>
          <w:szCs w:val="20"/>
        </w:rPr>
        <w:t xml:space="preserve"> de medewerker </w:t>
      </w:r>
      <w:r w:rsidR="006E09B7">
        <w:rPr>
          <w:szCs w:val="20"/>
        </w:rPr>
        <w:t xml:space="preserve">heeft en welke </w:t>
      </w:r>
      <w:r w:rsidR="00C55684">
        <w:rPr>
          <w:szCs w:val="20"/>
        </w:rPr>
        <w:t xml:space="preserve">competenties </w:t>
      </w:r>
      <w:r w:rsidR="006E09B7">
        <w:rPr>
          <w:szCs w:val="20"/>
        </w:rPr>
        <w:t>ontbreken</w:t>
      </w:r>
      <w:r w:rsidR="00C55684">
        <w:rPr>
          <w:szCs w:val="20"/>
        </w:rPr>
        <w:t>, dan</w:t>
      </w:r>
      <w:r w:rsidR="006E09B7">
        <w:rPr>
          <w:szCs w:val="20"/>
        </w:rPr>
        <w:t xml:space="preserve"> kan hier door de manager zorg op ingesprongen worden zodat de</w:t>
      </w:r>
      <w:r w:rsidRPr="00F5663A">
        <w:rPr>
          <w:szCs w:val="20"/>
        </w:rPr>
        <w:t xml:space="preserve"> groei bij zorg thuis op </w:t>
      </w:r>
      <w:r w:rsidR="006E09B7">
        <w:rPr>
          <w:szCs w:val="20"/>
        </w:rPr>
        <w:t xml:space="preserve">een </w:t>
      </w:r>
      <w:r w:rsidRPr="00F5663A">
        <w:rPr>
          <w:szCs w:val="20"/>
        </w:rPr>
        <w:t xml:space="preserve">verantwoorde wijze plaats </w:t>
      </w:r>
      <w:r w:rsidR="006E09B7">
        <w:rPr>
          <w:szCs w:val="20"/>
        </w:rPr>
        <w:t xml:space="preserve">kan </w:t>
      </w:r>
      <w:r w:rsidRPr="00F5663A">
        <w:rPr>
          <w:szCs w:val="20"/>
        </w:rPr>
        <w:t>vinden. Dit geldt ook voor de interviews, deze worden gehouden met een relatief kleine groep respondenten. Deze groep heeft een visie vanuit hun eigen werkveld</w:t>
      </w:r>
      <w:r w:rsidR="00C55684">
        <w:rPr>
          <w:szCs w:val="20"/>
        </w:rPr>
        <w:t>.</w:t>
      </w:r>
      <w:r w:rsidRPr="00F5663A">
        <w:rPr>
          <w:szCs w:val="20"/>
        </w:rPr>
        <w:t xml:space="preserve"> </w:t>
      </w:r>
      <w:r w:rsidR="00C55684">
        <w:rPr>
          <w:szCs w:val="20"/>
        </w:rPr>
        <w:t>D</w:t>
      </w:r>
      <w:r w:rsidRPr="00F5663A">
        <w:rPr>
          <w:szCs w:val="20"/>
        </w:rPr>
        <w:t>e onderzoeker denkt niet dat de verkregen gegevens in een regio of landelijke perspectief gezien kunnen worden. De betrouwbaarheid ten aanzien van het groepsgesprek is richtinggevend. De gegevens kunnen gebruikt doordat inzichtelijk is w</w:t>
      </w:r>
      <w:r w:rsidR="00D458D1">
        <w:rPr>
          <w:szCs w:val="20"/>
        </w:rPr>
        <w:t xml:space="preserve">elke </w:t>
      </w:r>
      <w:r w:rsidRPr="00F5663A">
        <w:rPr>
          <w:szCs w:val="20"/>
        </w:rPr>
        <w:t xml:space="preserve">kennis, vaardigheden en </w:t>
      </w:r>
      <w:r w:rsidR="00D458D1">
        <w:rPr>
          <w:szCs w:val="20"/>
        </w:rPr>
        <w:t>beroepshouding</w:t>
      </w:r>
      <w:r w:rsidRPr="00F5663A">
        <w:rPr>
          <w:szCs w:val="20"/>
        </w:rPr>
        <w:t xml:space="preserve"> </w:t>
      </w:r>
      <w:r w:rsidR="00D458D1">
        <w:rPr>
          <w:szCs w:val="20"/>
        </w:rPr>
        <w:t xml:space="preserve">zorg thuis heeft. En of dit voldoende is voor het </w:t>
      </w:r>
      <w:r w:rsidRPr="00F5663A">
        <w:rPr>
          <w:szCs w:val="20"/>
        </w:rPr>
        <w:t>beantwoorden van de complexe zorgvragen bij zorg thuis. Er wordt in dit onderzoek geen tweede meting uitgevoerd om de betrouwbaarheid ten aanzien van het onderzoek te verhogen. Als de meting niet als betrouwbaar gezien kan worden, dan kan gesteld worden dat het onderzoek niet valide is volgens de theorie van Verhoeven</w:t>
      </w:r>
      <w:r w:rsidRPr="00F5663A">
        <w:rPr>
          <w:noProof/>
          <w:szCs w:val="20"/>
        </w:rPr>
        <w:t xml:space="preserve"> (Verhoeven, 2007)</w:t>
      </w:r>
      <w:r w:rsidRPr="00F5663A">
        <w:rPr>
          <w:szCs w:val="20"/>
        </w:rPr>
        <w:t xml:space="preserve">. Het onderzoek is wel richtinggevend </w:t>
      </w:r>
      <w:r w:rsidR="00C55684">
        <w:rPr>
          <w:szCs w:val="20"/>
        </w:rPr>
        <w:t xml:space="preserve">en kan </w:t>
      </w:r>
      <w:r w:rsidRPr="00F5663A">
        <w:rPr>
          <w:szCs w:val="20"/>
        </w:rPr>
        <w:t>dus gebruikt worden door de organisatie. Het onderzoek is dus wel bruikbaar voor locatie Emmaus</w:t>
      </w:r>
      <w:r w:rsidR="00D458D1">
        <w:rPr>
          <w:szCs w:val="20"/>
        </w:rPr>
        <w:t xml:space="preserve"> </w:t>
      </w:r>
      <w:r w:rsidR="00C55684">
        <w:rPr>
          <w:szCs w:val="20"/>
        </w:rPr>
        <w:t>waar het onderzoek heeft plaats</w:t>
      </w:r>
      <w:r w:rsidR="00D458D1">
        <w:rPr>
          <w:szCs w:val="20"/>
        </w:rPr>
        <w:t>gevonden</w:t>
      </w:r>
      <w:r w:rsidRPr="00F5663A">
        <w:rPr>
          <w:szCs w:val="20"/>
        </w:rPr>
        <w:t>.</w:t>
      </w:r>
    </w:p>
    <w:p w14:paraId="434330B2" w14:textId="77777777" w:rsidR="008154AF" w:rsidRDefault="008154AF" w:rsidP="00101480">
      <w:pPr>
        <w:pStyle w:val="Kop4"/>
        <w:rPr>
          <w:szCs w:val="20"/>
        </w:rPr>
      </w:pPr>
      <w:bookmarkStart w:id="385" w:name="_Toc356636065"/>
    </w:p>
    <w:p w14:paraId="434330B3" w14:textId="77777777" w:rsidR="00101480" w:rsidRPr="008154AF" w:rsidRDefault="00101480" w:rsidP="008154AF">
      <w:pPr>
        <w:rPr>
          <w:b/>
          <w:i/>
        </w:rPr>
      </w:pPr>
      <w:r w:rsidRPr="008154AF">
        <w:rPr>
          <w:b/>
          <w:i/>
        </w:rPr>
        <w:t>Validiteit</w:t>
      </w:r>
      <w:bookmarkEnd w:id="385"/>
      <w:r w:rsidRPr="008154AF">
        <w:rPr>
          <w:b/>
          <w:i/>
        </w:rPr>
        <w:t xml:space="preserve"> </w:t>
      </w:r>
    </w:p>
    <w:p w14:paraId="434330B4" w14:textId="77777777" w:rsidR="00D52D36" w:rsidRDefault="00A73DC2" w:rsidP="00F3335B">
      <w:pPr>
        <w:jc w:val="both"/>
        <w:rPr>
          <w:szCs w:val="20"/>
        </w:rPr>
      </w:pPr>
      <w:r w:rsidRPr="00F5663A">
        <w:rPr>
          <w:szCs w:val="20"/>
        </w:rPr>
        <w:t>“Betrouwbaarheid garandeert niet dat een meting valide is”</w:t>
      </w:r>
      <w:r w:rsidRPr="00F5663A">
        <w:rPr>
          <w:noProof/>
          <w:szCs w:val="20"/>
        </w:rPr>
        <w:t xml:space="preserve"> (Baarda, 2006)</w:t>
      </w:r>
      <w:r w:rsidRPr="00F5663A">
        <w:rPr>
          <w:szCs w:val="20"/>
        </w:rPr>
        <w:t>. In dit onderzoek is zoveel mogelijk geprobeerd de betrouwbaarheid te waarborgen. Hiermee wordt aan de validiteitseis voldaan. Het gebruik van SPSS en het opnemen en uitschrijven van de interviews draagt hieraan bij. Er is geen gebruik gemaakt van bestaande vragenlijsten</w:t>
      </w:r>
      <w:r w:rsidR="00E417A2" w:rsidRPr="00F5663A">
        <w:rPr>
          <w:szCs w:val="20"/>
        </w:rPr>
        <w:t xml:space="preserve"> voor het praktijkonderzoek</w:t>
      </w:r>
      <w:r w:rsidRPr="00F5663A">
        <w:rPr>
          <w:szCs w:val="20"/>
        </w:rPr>
        <w:t xml:space="preserve">. De onderzoeker heeft ervoor gekozen om de vragenlijsten </w:t>
      </w:r>
      <w:r w:rsidR="00802E62">
        <w:rPr>
          <w:szCs w:val="20"/>
        </w:rPr>
        <w:t>(</w:t>
      </w:r>
      <w:r w:rsidRPr="00F5663A">
        <w:rPr>
          <w:szCs w:val="20"/>
        </w:rPr>
        <w:t xml:space="preserve"> </w:t>
      </w:r>
      <w:r w:rsidR="008437FA">
        <w:rPr>
          <w:szCs w:val="20"/>
        </w:rPr>
        <w:t xml:space="preserve">de </w:t>
      </w:r>
      <w:r w:rsidRPr="00F5663A">
        <w:rPr>
          <w:szCs w:val="20"/>
        </w:rPr>
        <w:t xml:space="preserve">interviews, </w:t>
      </w:r>
      <w:r w:rsidR="00802E62">
        <w:rPr>
          <w:szCs w:val="20"/>
        </w:rPr>
        <w:t xml:space="preserve">het </w:t>
      </w:r>
      <w:r w:rsidRPr="00F5663A">
        <w:rPr>
          <w:szCs w:val="20"/>
        </w:rPr>
        <w:t xml:space="preserve">focusgroepsgesprek </w:t>
      </w:r>
      <w:r w:rsidR="00802E62">
        <w:rPr>
          <w:szCs w:val="20"/>
        </w:rPr>
        <w:t>en</w:t>
      </w:r>
      <w:r w:rsidRPr="00F5663A">
        <w:rPr>
          <w:szCs w:val="20"/>
        </w:rPr>
        <w:t xml:space="preserve"> de enquêtes</w:t>
      </w:r>
      <w:r w:rsidR="00802E62">
        <w:rPr>
          <w:szCs w:val="20"/>
        </w:rPr>
        <w:t>)</w:t>
      </w:r>
      <w:r w:rsidRPr="00F5663A">
        <w:rPr>
          <w:szCs w:val="20"/>
        </w:rPr>
        <w:t xml:space="preserve"> te baseren op </w:t>
      </w:r>
      <w:r w:rsidR="00802E62">
        <w:rPr>
          <w:szCs w:val="20"/>
        </w:rPr>
        <w:t>de</w:t>
      </w:r>
      <w:r w:rsidR="00E417A2" w:rsidRPr="00F5663A">
        <w:rPr>
          <w:szCs w:val="20"/>
        </w:rPr>
        <w:t xml:space="preserve"> in het theoretisch kader opgenomen</w:t>
      </w:r>
      <w:r w:rsidRPr="00F5663A">
        <w:rPr>
          <w:szCs w:val="20"/>
        </w:rPr>
        <w:t xml:space="preserve"> </w:t>
      </w:r>
      <w:r w:rsidR="00802E62">
        <w:rPr>
          <w:szCs w:val="20"/>
        </w:rPr>
        <w:t>“</w:t>
      </w:r>
      <w:r w:rsidR="006A3EFE">
        <w:rPr>
          <w:szCs w:val="20"/>
        </w:rPr>
        <w:t xml:space="preserve">7 </w:t>
      </w:r>
      <w:r w:rsidR="00E417A2" w:rsidRPr="00F5663A">
        <w:rPr>
          <w:szCs w:val="20"/>
        </w:rPr>
        <w:t>competentie</w:t>
      </w:r>
      <w:r w:rsidR="00802E62">
        <w:rPr>
          <w:szCs w:val="20"/>
        </w:rPr>
        <w:t>s”</w:t>
      </w:r>
      <w:r w:rsidR="00E417A2" w:rsidRPr="00F5663A">
        <w:rPr>
          <w:szCs w:val="20"/>
        </w:rPr>
        <w:t xml:space="preserve"> uit het </w:t>
      </w:r>
      <w:r w:rsidRPr="00F5663A">
        <w:rPr>
          <w:szCs w:val="20"/>
        </w:rPr>
        <w:t>beroepsprofiel.</w:t>
      </w:r>
      <w:r w:rsidR="00E417A2" w:rsidRPr="00F5663A">
        <w:rPr>
          <w:szCs w:val="20"/>
        </w:rPr>
        <w:t xml:space="preserve"> De beschrijving van de onderzoeksmethode, </w:t>
      </w:r>
      <w:r w:rsidR="00802E62">
        <w:rPr>
          <w:szCs w:val="20"/>
        </w:rPr>
        <w:t xml:space="preserve">de </w:t>
      </w:r>
      <w:r w:rsidR="00E417A2" w:rsidRPr="00F5663A">
        <w:rPr>
          <w:szCs w:val="20"/>
        </w:rPr>
        <w:t xml:space="preserve">verantwoording en </w:t>
      </w:r>
      <w:r w:rsidR="00802E62">
        <w:rPr>
          <w:szCs w:val="20"/>
        </w:rPr>
        <w:t xml:space="preserve">het </w:t>
      </w:r>
      <w:r w:rsidR="00E417A2" w:rsidRPr="00F5663A">
        <w:rPr>
          <w:szCs w:val="20"/>
        </w:rPr>
        <w:t xml:space="preserve">inzichtelijk maken van de gemaakte keuzes tijdens het onderzoek dragen bij aan de betrouwbaarheid van het onderzoek. </w:t>
      </w:r>
    </w:p>
    <w:p w14:paraId="434330B5" w14:textId="77777777" w:rsidR="008154AF" w:rsidRPr="00F5663A" w:rsidRDefault="008154AF" w:rsidP="00D52D36">
      <w:pPr>
        <w:rPr>
          <w:szCs w:val="20"/>
        </w:rPr>
      </w:pPr>
    </w:p>
    <w:p w14:paraId="434330B6" w14:textId="77777777" w:rsidR="00101480" w:rsidRPr="008154AF" w:rsidRDefault="00101480" w:rsidP="008154AF">
      <w:pPr>
        <w:rPr>
          <w:b/>
          <w:i/>
        </w:rPr>
      </w:pPr>
      <w:bookmarkStart w:id="386" w:name="_Toc356636066"/>
      <w:r w:rsidRPr="008154AF">
        <w:rPr>
          <w:b/>
          <w:i/>
        </w:rPr>
        <w:t>Bruikbaarheid en generaliseerbaarheid</w:t>
      </w:r>
      <w:bookmarkEnd w:id="386"/>
    </w:p>
    <w:p w14:paraId="434330B7" w14:textId="77777777" w:rsidR="006D004C" w:rsidRPr="00F5663A" w:rsidRDefault="00E417A2" w:rsidP="00F3335B">
      <w:pPr>
        <w:jc w:val="both"/>
        <w:rPr>
          <w:szCs w:val="20"/>
        </w:rPr>
      </w:pPr>
      <w:r w:rsidRPr="00F5663A">
        <w:rPr>
          <w:szCs w:val="20"/>
        </w:rPr>
        <w:t>Het onderzoek zou vrij eenvoudig op een andere locatie uitgevoerd kunnen worden. Als zorg thuis op die locatie dezelfde groep medewerkers in dienst heeft</w:t>
      </w:r>
      <w:r w:rsidR="0069210A">
        <w:rPr>
          <w:szCs w:val="20"/>
        </w:rPr>
        <w:t xml:space="preserve"> </w:t>
      </w:r>
      <w:r w:rsidRPr="00F5663A">
        <w:rPr>
          <w:szCs w:val="20"/>
        </w:rPr>
        <w:t>(</w:t>
      </w:r>
      <w:r w:rsidR="0069210A">
        <w:rPr>
          <w:szCs w:val="20"/>
        </w:rPr>
        <w:t xml:space="preserve"> </w:t>
      </w:r>
      <w:r w:rsidRPr="00F5663A">
        <w:rPr>
          <w:szCs w:val="20"/>
        </w:rPr>
        <w:t xml:space="preserve">vijf jaar werkzaam in de zorg, vast dienstverband) zouden de antwoorden van de enquête en de focusgroepsgesprek hetzelfde kunnen zijn. Dit geldt ook voor de interviews met de huisartsen. </w:t>
      </w:r>
      <w:r w:rsidR="00157FC0" w:rsidRPr="00F5663A">
        <w:rPr>
          <w:szCs w:val="20"/>
        </w:rPr>
        <w:t>Er kan gesteld worden dat dit onderzoek voor de organisatie bruikbaar is.</w:t>
      </w:r>
    </w:p>
    <w:p w14:paraId="434330B8" w14:textId="77777777" w:rsidR="008154AF" w:rsidRDefault="008154AF" w:rsidP="00F3335B">
      <w:pPr>
        <w:pStyle w:val="Ondertitel"/>
        <w:jc w:val="both"/>
        <w:rPr>
          <w:rFonts w:ascii="Calibri" w:hAnsi="Calibri"/>
          <w:b/>
          <w:sz w:val="20"/>
          <w:szCs w:val="20"/>
        </w:rPr>
      </w:pPr>
    </w:p>
    <w:p w14:paraId="434330B9" w14:textId="77777777" w:rsidR="006B77C3" w:rsidRPr="008154AF" w:rsidRDefault="006B77C3" w:rsidP="008154AF">
      <w:pPr>
        <w:rPr>
          <w:b/>
          <w:i/>
        </w:rPr>
      </w:pPr>
      <w:r w:rsidRPr="008154AF">
        <w:rPr>
          <w:b/>
          <w:i/>
        </w:rPr>
        <w:t>Wat moet er gebeuren?</w:t>
      </w:r>
    </w:p>
    <w:p w14:paraId="434330BA" w14:textId="77777777" w:rsidR="008E3589" w:rsidRPr="00F5663A" w:rsidRDefault="008E3589" w:rsidP="004B233C">
      <w:pPr>
        <w:numPr>
          <w:ilvl w:val="0"/>
          <w:numId w:val="16"/>
        </w:numPr>
        <w:jc w:val="both"/>
        <w:rPr>
          <w:szCs w:val="20"/>
        </w:rPr>
      </w:pPr>
      <w:r w:rsidRPr="00F5663A">
        <w:rPr>
          <w:szCs w:val="20"/>
        </w:rPr>
        <w:t xml:space="preserve">Overleg met de opdrachtgever over het plan van aanpak en </w:t>
      </w:r>
      <w:r w:rsidR="006434DF" w:rsidRPr="00F5663A">
        <w:rPr>
          <w:szCs w:val="20"/>
        </w:rPr>
        <w:t xml:space="preserve">het gebruik van </w:t>
      </w:r>
      <w:r w:rsidRPr="00F5663A">
        <w:rPr>
          <w:szCs w:val="20"/>
        </w:rPr>
        <w:t xml:space="preserve">de </w:t>
      </w:r>
      <w:r w:rsidR="006434DF" w:rsidRPr="00F5663A">
        <w:rPr>
          <w:szCs w:val="20"/>
        </w:rPr>
        <w:t>voor</w:t>
      </w:r>
      <w:r w:rsidRPr="00F5663A">
        <w:rPr>
          <w:szCs w:val="20"/>
        </w:rPr>
        <w:t xml:space="preserve">gestelde </w:t>
      </w:r>
      <w:r w:rsidR="006434DF" w:rsidRPr="00F5663A">
        <w:rPr>
          <w:szCs w:val="20"/>
        </w:rPr>
        <w:t>onderzoekstechnieken</w:t>
      </w:r>
      <w:r w:rsidR="0069210A">
        <w:rPr>
          <w:szCs w:val="20"/>
        </w:rPr>
        <w:t>.</w:t>
      </w:r>
      <w:r w:rsidR="006434DF" w:rsidRPr="00F5663A">
        <w:rPr>
          <w:szCs w:val="20"/>
        </w:rPr>
        <w:t xml:space="preserve"> </w:t>
      </w:r>
    </w:p>
    <w:p w14:paraId="434330BB" w14:textId="77777777" w:rsidR="006434DF" w:rsidRPr="00F5663A" w:rsidRDefault="002D3A69" w:rsidP="004B233C">
      <w:pPr>
        <w:numPr>
          <w:ilvl w:val="0"/>
          <w:numId w:val="16"/>
        </w:numPr>
        <w:jc w:val="both"/>
        <w:rPr>
          <w:szCs w:val="20"/>
        </w:rPr>
      </w:pPr>
      <w:r w:rsidRPr="00F5663A">
        <w:rPr>
          <w:szCs w:val="20"/>
        </w:rPr>
        <w:t>Brief opstellen voor medewerkers</w:t>
      </w:r>
      <w:r w:rsidR="006434DF" w:rsidRPr="00F5663A">
        <w:rPr>
          <w:szCs w:val="20"/>
        </w:rPr>
        <w:t xml:space="preserve"> van </w:t>
      </w:r>
      <w:r w:rsidRPr="00F5663A">
        <w:rPr>
          <w:szCs w:val="20"/>
        </w:rPr>
        <w:t>zorg thuis</w:t>
      </w:r>
      <w:r w:rsidR="0069210A">
        <w:rPr>
          <w:szCs w:val="20"/>
        </w:rPr>
        <w:t>,</w:t>
      </w:r>
      <w:r w:rsidRPr="00F5663A">
        <w:rPr>
          <w:szCs w:val="20"/>
        </w:rPr>
        <w:t xml:space="preserve"> locatie Emmaus </w:t>
      </w:r>
      <w:r w:rsidR="006434DF" w:rsidRPr="00F5663A">
        <w:rPr>
          <w:szCs w:val="20"/>
        </w:rPr>
        <w:t>en informeren over de enquête</w:t>
      </w:r>
      <w:r w:rsidR="0069210A">
        <w:rPr>
          <w:szCs w:val="20"/>
        </w:rPr>
        <w:t>.</w:t>
      </w:r>
    </w:p>
    <w:p w14:paraId="434330BC" w14:textId="77777777" w:rsidR="00DB4987" w:rsidRPr="00F5663A" w:rsidRDefault="00DB4987" w:rsidP="004B233C">
      <w:pPr>
        <w:numPr>
          <w:ilvl w:val="0"/>
          <w:numId w:val="16"/>
        </w:numPr>
        <w:jc w:val="both"/>
        <w:rPr>
          <w:szCs w:val="20"/>
        </w:rPr>
      </w:pPr>
      <w:r w:rsidRPr="00F5663A">
        <w:rPr>
          <w:szCs w:val="20"/>
        </w:rPr>
        <w:t>Enquêtevragen maken</w:t>
      </w:r>
      <w:r w:rsidR="0069210A">
        <w:rPr>
          <w:szCs w:val="20"/>
        </w:rPr>
        <w:t>.</w:t>
      </w:r>
    </w:p>
    <w:p w14:paraId="434330BD" w14:textId="77777777" w:rsidR="006434DF" w:rsidRPr="00F5663A" w:rsidRDefault="006434DF" w:rsidP="004B233C">
      <w:pPr>
        <w:numPr>
          <w:ilvl w:val="0"/>
          <w:numId w:val="16"/>
        </w:numPr>
        <w:jc w:val="both"/>
        <w:rPr>
          <w:szCs w:val="20"/>
        </w:rPr>
      </w:pPr>
      <w:r w:rsidRPr="00F5663A">
        <w:rPr>
          <w:szCs w:val="20"/>
        </w:rPr>
        <w:t xml:space="preserve">Medewerkers van team zorg thuis informeren tijdens werkoverleg over de groepsdiscussie. </w:t>
      </w:r>
    </w:p>
    <w:p w14:paraId="434330BE" w14:textId="77777777" w:rsidR="006434DF" w:rsidRPr="00F5663A" w:rsidRDefault="006434DF" w:rsidP="004B233C">
      <w:pPr>
        <w:numPr>
          <w:ilvl w:val="0"/>
          <w:numId w:val="16"/>
        </w:numPr>
        <w:jc w:val="both"/>
        <w:rPr>
          <w:szCs w:val="20"/>
        </w:rPr>
      </w:pPr>
      <w:r w:rsidRPr="00F5663A">
        <w:rPr>
          <w:szCs w:val="20"/>
        </w:rPr>
        <w:t>In het werkoverleg van team zorg thuis een datum en tijd afspreken wa</w:t>
      </w:r>
      <w:r w:rsidR="0069210A">
        <w:rPr>
          <w:szCs w:val="20"/>
        </w:rPr>
        <w:t>nneer de groepsdiscussie plaats</w:t>
      </w:r>
      <w:r w:rsidRPr="00F5663A">
        <w:rPr>
          <w:szCs w:val="20"/>
        </w:rPr>
        <w:t>vindt.</w:t>
      </w:r>
    </w:p>
    <w:p w14:paraId="434330BF" w14:textId="77777777" w:rsidR="00DB4987" w:rsidRPr="00F5663A" w:rsidRDefault="00DB4987" w:rsidP="004B233C">
      <w:pPr>
        <w:numPr>
          <w:ilvl w:val="0"/>
          <w:numId w:val="16"/>
        </w:numPr>
        <w:jc w:val="both"/>
        <w:rPr>
          <w:szCs w:val="20"/>
        </w:rPr>
      </w:pPr>
      <w:r w:rsidRPr="00F5663A">
        <w:rPr>
          <w:szCs w:val="20"/>
        </w:rPr>
        <w:t>Groepsdiscussie voorbereiden, vragen maken</w:t>
      </w:r>
      <w:r w:rsidR="0069210A">
        <w:rPr>
          <w:szCs w:val="20"/>
        </w:rPr>
        <w:t>.</w:t>
      </w:r>
    </w:p>
    <w:p w14:paraId="434330C0" w14:textId="77777777" w:rsidR="006434DF" w:rsidRPr="00F5663A" w:rsidRDefault="006434DF" w:rsidP="004B233C">
      <w:pPr>
        <w:numPr>
          <w:ilvl w:val="0"/>
          <w:numId w:val="16"/>
        </w:numPr>
        <w:jc w:val="both"/>
        <w:rPr>
          <w:szCs w:val="20"/>
        </w:rPr>
      </w:pPr>
      <w:r w:rsidRPr="00F5663A">
        <w:rPr>
          <w:szCs w:val="20"/>
        </w:rPr>
        <w:t>Huisartsen informeren over het onderzoek en een afspraak maken voor een interview</w:t>
      </w:r>
      <w:r w:rsidR="0069210A">
        <w:rPr>
          <w:szCs w:val="20"/>
        </w:rPr>
        <w:t>.</w:t>
      </w:r>
    </w:p>
    <w:p w14:paraId="434330C1" w14:textId="77777777" w:rsidR="00DB4987" w:rsidRPr="00F5663A" w:rsidRDefault="00DB4987" w:rsidP="004B233C">
      <w:pPr>
        <w:numPr>
          <w:ilvl w:val="0"/>
          <w:numId w:val="16"/>
        </w:numPr>
        <w:jc w:val="both"/>
        <w:rPr>
          <w:szCs w:val="20"/>
        </w:rPr>
      </w:pPr>
      <w:r w:rsidRPr="00F5663A">
        <w:rPr>
          <w:szCs w:val="20"/>
        </w:rPr>
        <w:t xml:space="preserve">Interview vragen maken </w:t>
      </w:r>
      <w:r w:rsidR="00875F1A" w:rsidRPr="00F5663A">
        <w:rPr>
          <w:szCs w:val="20"/>
        </w:rPr>
        <w:t>en voorbereiden</w:t>
      </w:r>
      <w:r w:rsidR="0069210A">
        <w:rPr>
          <w:szCs w:val="20"/>
        </w:rPr>
        <w:t>.</w:t>
      </w:r>
    </w:p>
    <w:p w14:paraId="434330C2" w14:textId="77777777" w:rsidR="00F72569" w:rsidRPr="00F5663A" w:rsidRDefault="00F72569" w:rsidP="004B233C">
      <w:pPr>
        <w:numPr>
          <w:ilvl w:val="0"/>
          <w:numId w:val="16"/>
        </w:numPr>
        <w:jc w:val="both"/>
        <w:rPr>
          <w:szCs w:val="20"/>
        </w:rPr>
      </w:pPr>
      <w:r w:rsidRPr="00F5663A">
        <w:rPr>
          <w:szCs w:val="20"/>
        </w:rPr>
        <w:t>Afspraak maken met bestuurder voor het interview</w:t>
      </w:r>
      <w:r w:rsidR="001F3A7F" w:rsidRPr="00F5663A">
        <w:rPr>
          <w:szCs w:val="20"/>
        </w:rPr>
        <w:t xml:space="preserve"> </w:t>
      </w:r>
      <w:r w:rsidRPr="00F5663A">
        <w:rPr>
          <w:szCs w:val="20"/>
        </w:rPr>
        <w:t>( zij is op de hoogte van het onderzoek)</w:t>
      </w:r>
      <w:r w:rsidR="0069210A">
        <w:rPr>
          <w:szCs w:val="20"/>
        </w:rPr>
        <w:t>.</w:t>
      </w:r>
    </w:p>
    <w:p w14:paraId="434330C3" w14:textId="77777777" w:rsidR="00ED3CC6" w:rsidRDefault="00F72569" w:rsidP="004B233C">
      <w:pPr>
        <w:numPr>
          <w:ilvl w:val="0"/>
          <w:numId w:val="16"/>
        </w:numPr>
        <w:jc w:val="both"/>
        <w:rPr>
          <w:szCs w:val="20"/>
        </w:rPr>
      </w:pPr>
      <w:r w:rsidRPr="00F5663A">
        <w:rPr>
          <w:szCs w:val="20"/>
        </w:rPr>
        <w:t xml:space="preserve">Interview </w:t>
      </w:r>
      <w:r w:rsidR="00875F1A" w:rsidRPr="00F5663A">
        <w:rPr>
          <w:szCs w:val="20"/>
        </w:rPr>
        <w:t xml:space="preserve">vragen maken en </w:t>
      </w:r>
      <w:r w:rsidRPr="00F5663A">
        <w:rPr>
          <w:szCs w:val="20"/>
        </w:rPr>
        <w:t>voorbereiden</w:t>
      </w:r>
      <w:r w:rsidR="0069210A">
        <w:rPr>
          <w:szCs w:val="20"/>
        </w:rPr>
        <w:t>.</w:t>
      </w:r>
    </w:p>
    <w:p w14:paraId="434330C4" w14:textId="77777777" w:rsidR="00F3335B" w:rsidRPr="00F5663A" w:rsidRDefault="00F3335B" w:rsidP="00F3335B">
      <w:pPr>
        <w:jc w:val="both"/>
        <w:rPr>
          <w:szCs w:val="20"/>
        </w:rPr>
      </w:pPr>
    </w:p>
    <w:p w14:paraId="434330C5" w14:textId="77777777" w:rsidR="006D004C" w:rsidRPr="00F5663A" w:rsidRDefault="00415C49" w:rsidP="008154AF">
      <w:pPr>
        <w:pStyle w:val="Kop2"/>
      </w:pPr>
      <w:bookmarkStart w:id="387" w:name="_Toc356493848"/>
      <w:bookmarkStart w:id="388" w:name="_Toc356636067"/>
      <w:bookmarkStart w:id="389" w:name="_Toc356986615"/>
      <w:r>
        <w:t>6</w:t>
      </w:r>
      <w:r w:rsidR="00FF5A29" w:rsidRPr="00F5663A">
        <w:t>.</w:t>
      </w:r>
      <w:r w:rsidR="0049683E" w:rsidRPr="00F5663A">
        <w:t>9</w:t>
      </w:r>
      <w:r w:rsidR="00FF5A29" w:rsidRPr="00F5663A">
        <w:t xml:space="preserve"> </w:t>
      </w:r>
      <w:r w:rsidR="006D004C" w:rsidRPr="00F5663A">
        <w:t>De afbakening van het onderzoek</w:t>
      </w:r>
      <w:bookmarkEnd w:id="387"/>
      <w:bookmarkEnd w:id="388"/>
      <w:bookmarkEnd w:id="389"/>
    </w:p>
    <w:p w14:paraId="434330C6" w14:textId="77777777" w:rsidR="00157FC0" w:rsidRPr="00F5663A" w:rsidRDefault="006D004C" w:rsidP="006D004C">
      <w:pPr>
        <w:jc w:val="both"/>
        <w:rPr>
          <w:szCs w:val="20"/>
        </w:rPr>
      </w:pPr>
      <w:r w:rsidRPr="00F5663A">
        <w:rPr>
          <w:szCs w:val="20"/>
        </w:rPr>
        <w:t xml:space="preserve">In dit onderzoek wordt alleen gekeken naar de vragen: Met welke veranderingen worden de </w:t>
      </w:r>
      <w:r w:rsidR="00F92882" w:rsidRPr="00F5663A">
        <w:rPr>
          <w:szCs w:val="20"/>
        </w:rPr>
        <w:t xml:space="preserve">medewerkers </w:t>
      </w:r>
      <w:r w:rsidRPr="00F5663A">
        <w:rPr>
          <w:szCs w:val="20"/>
        </w:rPr>
        <w:t>geconfronteerd</w:t>
      </w:r>
      <w:r w:rsidR="0069210A">
        <w:rPr>
          <w:szCs w:val="20"/>
        </w:rPr>
        <w:t>? O</w:t>
      </w:r>
      <w:r w:rsidRPr="00F5663A">
        <w:rPr>
          <w:szCs w:val="20"/>
        </w:rPr>
        <w:t xml:space="preserve">ver welke </w:t>
      </w:r>
      <w:r w:rsidR="00A12447" w:rsidRPr="00F5663A">
        <w:rPr>
          <w:szCs w:val="20"/>
        </w:rPr>
        <w:t xml:space="preserve">kennis, </w:t>
      </w:r>
      <w:r w:rsidRPr="00F5663A">
        <w:rPr>
          <w:szCs w:val="20"/>
        </w:rPr>
        <w:t xml:space="preserve">vaardigheden </w:t>
      </w:r>
      <w:r w:rsidR="00A12447" w:rsidRPr="00F5663A">
        <w:rPr>
          <w:szCs w:val="20"/>
        </w:rPr>
        <w:t xml:space="preserve">en </w:t>
      </w:r>
      <w:r w:rsidR="006A3EFE">
        <w:rPr>
          <w:szCs w:val="20"/>
        </w:rPr>
        <w:t>beroepshouding</w:t>
      </w:r>
      <w:r w:rsidR="00A12447" w:rsidRPr="00F5663A">
        <w:rPr>
          <w:szCs w:val="20"/>
        </w:rPr>
        <w:t xml:space="preserve"> </w:t>
      </w:r>
      <w:r w:rsidR="0069210A">
        <w:rPr>
          <w:szCs w:val="20"/>
        </w:rPr>
        <w:t xml:space="preserve">moeten </w:t>
      </w:r>
      <w:r w:rsidR="00A12447" w:rsidRPr="00F5663A">
        <w:rPr>
          <w:szCs w:val="20"/>
        </w:rPr>
        <w:t xml:space="preserve">medewerkers </w:t>
      </w:r>
      <w:r w:rsidRPr="00F5663A">
        <w:rPr>
          <w:szCs w:val="20"/>
        </w:rPr>
        <w:t>voldoen om toenemende complexe zorg</w:t>
      </w:r>
      <w:r w:rsidR="00A12447" w:rsidRPr="00F5663A">
        <w:rPr>
          <w:szCs w:val="20"/>
        </w:rPr>
        <w:t>vragen</w:t>
      </w:r>
      <w:r w:rsidRPr="00F5663A">
        <w:rPr>
          <w:szCs w:val="20"/>
        </w:rPr>
        <w:t xml:space="preserve"> thuis te </w:t>
      </w:r>
      <w:r w:rsidR="00A12447" w:rsidRPr="00F5663A">
        <w:rPr>
          <w:szCs w:val="20"/>
        </w:rPr>
        <w:t>kunnen beantwoorden</w:t>
      </w:r>
      <w:r w:rsidRPr="00F5663A">
        <w:rPr>
          <w:szCs w:val="20"/>
        </w:rPr>
        <w:t xml:space="preserve">? </w:t>
      </w:r>
      <w:r w:rsidR="00A12447" w:rsidRPr="00F5663A">
        <w:rPr>
          <w:szCs w:val="20"/>
        </w:rPr>
        <w:t xml:space="preserve">Wat moet de organisatie regelen om de </w:t>
      </w:r>
      <w:r w:rsidR="00A12447" w:rsidRPr="00F5663A">
        <w:rPr>
          <w:szCs w:val="20"/>
        </w:rPr>
        <w:lastRenderedPageBreak/>
        <w:t xml:space="preserve">medewerkers te </w:t>
      </w:r>
      <w:r w:rsidRPr="00F5663A">
        <w:rPr>
          <w:szCs w:val="20"/>
        </w:rPr>
        <w:t xml:space="preserve">ondersteunen </w:t>
      </w:r>
      <w:r w:rsidR="00A12447" w:rsidRPr="00F5663A">
        <w:rPr>
          <w:szCs w:val="20"/>
        </w:rPr>
        <w:t xml:space="preserve">in het beantwoorden van de (complexe) zorgvragen. </w:t>
      </w:r>
      <w:r w:rsidRPr="00F5663A">
        <w:rPr>
          <w:szCs w:val="20"/>
        </w:rPr>
        <w:t>Het onderzoek richt zich volledig op locatie Emmaus</w:t>
      </w:r>
      <w:r w:rsidR="0069210A">
        <w:rPr>
          <w:szCs w:val="20"/>
        </w:rPr>
        <w:t>,</w:t>
      </w:r>
      <w:r w:rsidRPr="00F5663A">
        <w:rPr>
          <w:szCs w:val="20"/>
        </w:rPr>
        <w:t xml:space="preserve"> onderdeel van WIJdezorg. Het onderzoek wordt uitsluitend uitgevoerd onder de in dit document beschreven onderzoeksgroepen. De conclusies en </w:t>
      </w:r>
      <w:r w:rsidR="0069210A">
        <w:rPr>
          <w:szCs w:val="20"/>
        </w:rPr>
        <w:t xml:space="preserve">de </w:t>
      </w:r>
      <w:r w:rsidRPr="00F5663A">
        <w:rPr>
          <w:szCs w:val="20"/>
        </w:rPr>
        <w:t>aanbeveling</w:t>
      </w:r>
      <w:r w:rsidR="0069210A">
        <w:rPr>
          <w:szCs w:val="20"/>
        </w:rPr>
        <w:t>en</w:t>
      </w:r>
      <w:r w:rsidRPr="00F5663A">
        <w:rPr>
          <w:szCs w:val="20"/>
        </w:rPr>
        <w:t xml:space="preserve"> worden gedaan op basis van de gegevens opgedaan in locatie Emmaus.</w:t>
      </w:r>
    </w:p>
    <w:p w14:paraId="434330C7" w14:textId="77777777" w:rsidR="00F3335B" w:rsidRDefault="00F3335B" w:rsidP="008154AF">
      <w:pPr>
        <w:pStyle w:val="Kop2"/>
      </w:pPr>
      <w:bookmarkStart w:id="390" w:name="_Toc356493849"/>
      <w:bookmarkStart w:id="391" w:name="_Toc356636068"/>
    </w:p>
    <w:p w14:paraId="434330C8" w14:textId="77777777" w:rsidR="000F4E38" w:rsidRPr="00F5663A" w:rsidRDefault="00415C49" w:rsidP="008154AF">
      <w:pPr>
        <w:pStyle w:val="Kop2"/>
      </w:pPr>
      <w:bookmarkStart w:id="392" w:name="_Toc356986616"/>
      <w:r>
        <w:t>6</w:t>
      </w:r>
      <w:r w:rsidR="00FF5A29" w:rsidRPr="00F5663A">
        <w:t>.1</w:t>
      </w:r>
      <w:r w:rsidR="0049683E" w:rsidRPr="00F5663A">
        <w:t>0</w:t>
      </w:r>
      <w:r w:rsidR="00FF5A29" w:rsidRPr="00F5663A">
        <w:t xml:space="preserve"> </w:t>
      </w:r>
      <w:r w:rsidR="000F4E38" w:rsidRPr="00F5663A">
        <w:t>Randvoorwaarden</w:t>
      </w:r>
      <w:bookmarkEnd w:id="390"/>
      <w:bookmarkEnd w:id="391"/>
      <w:bookmarkEnd w:id="392"/>
      <w:r w:rsidR="000F4E38" w:rsidRPr="00F5663A">
        <w:t xml:space="preserve"> </w:t>
      </w:r>
    </w:p>
    <w:p w14:paraId="434330C9" w14:textId="77777777" w:rsidR="000F4E38" w:rsidRPr="00F5663A" w:rsidRDefault="000F4E38" w:rsidP="004B233C">
      <w:pPr>
        <w:numPr>
          <w:ilvl w:val="0"/>
          <w:numId w:val="17"/>
        </w:numPr>
        <w:rPr>
          <w:szCs w:val="20"/>
        </w:rPr>
      </w:pPr>
      <w:r w:rsidRPr="00F5663A">
        <w:rPr>
          <w:szCs w:val="20"/>
        </w:rPr>
        <w:t>De medewerkers van zorg thuis willen deelnemen aan de groepsdiscussie</w:t>
      </w:r>
      <w:r w:rsidR="008E6366">
        <w:rPr>
          <w:szCs w:val="20"/>
        </w:rPr>
        <w:t>.</w:t>
      </w:r>
    </w:p>
    <w:p w14:paraId="434330CA" w14:textId="77777777" w:rsidR="000F4E38" w:rsidRPr="00F5663A" w:rsidRDefault="000F4E38" w:rsidP="004B233C">
      <w:pPr>
        <w:numPr>
          <w:ilvl w:val="0"/>
          <w:numId w:val="17"/>
        </w:numPr>
        <w:rPr>
          <w:szCs w:val="20"/>
        </w:rPr>
      </w:pPr>
      <w:r w:rsidRPr="00F5663A">
        <w:rPr>
          <w:szCs w:val="20"/>
        </w:rPr>
        <w:t>De medewerkers van zorg thuis zijn bereid de enquête in te vullen en te retourneren aan de onderzoeker</w:t>
      </w:r>
      <w:r w:rsidR="008E6366">
        <w:rPr>
          <w:szCs w:val="20"/>
        </w:rPr>
        <w:t>.</w:t>
      </w:r>
    </w:p>
    <w:p w14:paraId="434330CB" w14:textId="77777777" w:rsidR="000F4E38" w:rsidRPr="00F5663A" w:rsidRDefault="000F4E38" w:rsidP="004B233C">
      <w:pPr>
        <w:numPr>
          <w:ilvl w:val="0"/>
          <w:numId w:val="17"/>
        </w:numPr>
        <w:rPr>
          <w:szCs w:val="20"/>
        </w:rPr>
      </w:pPr>
      <w:r w:rsidRPr="00F5663A">
        <w:rPr>
          <w:szCs w:val="20"/>
        </w:rPr>
        <w:t>De bestuurder is bereid om deel te nemen aan het interview</w:t>
      </w:r>
      <w:r w:rsidR="008E6366">
        <w:rPr>
          <w:szCs w:val="20"/>
        </w:rPr>
        <w:t>.</w:t>
      </w:r>
    </w:p>
    <w:p w14:paraId="434330CC" w14:textId="77777777" w:rsidR="000F4E38" w:rsidRPr="00F5663A" w:rsidRDefault="000F4E38" w:rsidP="004B233C">
      <w:pPr>
        <w:numPr>
          <w:ilvl w:val="0"/>
          <w:numId w:val="17"/>
        </w:numPr>
        <w:rPr>
          <w:szCs w:val="20"/>
        </w:rPr>
      </w:pPr>
      <w:r w:rsidRPr="00F5663A">
        <w:rPr>
          <w:szCs w:val="20"/>
        </w:rPr>
        <w:t>De huisartsen zijn bereid deel te nemen aan het interview</w:t>
      </w:r>
      <w:r w:rsidR="008E6366">
        <w:rPr>
          <w:szCs w:val="20"/>
        </w:rPr>
        <w:t>.</w:t>
      </w:r>
    </w:p>
    <w:p w14:paraId="434330CD" w14:textId="77777777" w:rsidR="000F4E38" w:rsidRPr="00F5663A" w:rsidRDefault="000F4E38" w:rsidP="004B233C">
      <w:pPr>
        <w:numPr>
          <w:ilvl w:val="0"/>
          <w:numId w:val="17"/>
        </w:numPr>
        <w:rPr>
          <w:szCs w:val="20"/>
        </w:rPr>
      </w:pPr>
      <w:r w:rsidRPr="00F5663A">
        <w:rPr>
          <w:szCs w:val="20"/>
        </w:rPr>
        <w:t>De onderzoeker krijgt steun vanuit de organisatie voor het uitvoeren en realiseren van het onderzoek</w:t>
      </w:r>
      <w:r w:rsidR="008E6366">
        <w:rPr>
          <w:szCs w:val="20"/>
        </w:rPr>
        <w:t>.</w:t>
      </w:r>
    </w:p>
    <w:p w14:paraId="434330CE" w14:textId="77777777" w:rsidR="000F4E38" w:rsidRPr="00F5663A" w:rsidRDefault="000F4E38" w:rsidP="004B233C">
      <w:pPr>
        <w:numPr>
          <w:ilvl w:val="0"/>
          <w:numId w:val="17"/>
        </w:numPr>
        <w:rPr>
          <w:szCs w:val="20"/>
        </w:rPr>
      </w:pPr>
      <w:r w:rsidRPr="00F5663A">
        <w:rPr>
          <w:szCs w:val="20"/>
        </w:rPr>
        <w:t>De onderzoeker krijgt steun vanuit de opleiding management in zorg en maatschappelijke dienstverlening voor het realiseren van het onderzoek</w:t>
      </w:r>
      <w:r w:rsidR="008E6366">
        <w:rPr>
          <w:szCs w:val="20"/>
        </w:rPr>
        <w:t>.</w:t>
      </w:r>
    </w:p>
    <w:p w14:paraId="434330CF" w14:textId="77777777" w:rsidR="00F3335B" w:rsidRDefault="00F3335B" w:rsidP="008154AF">
      <w:pPr>
        <w:pStyle w:val="Kop2"/>
      </w:pPr>
      <w:bookmarkStart w:id="393" w:name="_Toc356493850"/>
      <w:bookmarkStart w:id="394" w:name="_Toc356636069"/>
    </w:p>
    <w:p w14:paraId="434330D0" w14:textId="77777777" w:rsidR="000F4E38" w:rsidRPr="00F5663A" w:rsidRDefault="00415C49" w:rsidP="008154AF">
      <w:pPr>
        <w:pStyle w:val="Kop2"/>
      </w:pPr>
      <w:bookmarkStart w:id="395" w:name="_Toc356986617"/>
      <w:r>
        <w:t>6</w:t>
      </w:r>
      <w:r w:rsidR="000F4E38" w:rsidRPr="00F5663A">
        <w:t>.</w:t>
      </w:r>
      <w:r w:rsidR="00114807" w:rsidRPr="00F5663A">
        <w:t>1</w:t>
      </w:r>
      <w:r w:rsidR="0049683E" w:rsidRPr="00F5663A">
        <w:t>1</w:t>
      </w:r>
      <w:r w:rsidR="000F4E38" w:rsidRPr="00F5663A">
        <w:t xml:space="preserve"> Kosten van het onderzoek</w:t>
      </w:r>
      <w:bookmarkEnd w:id="393"/>
      <w:bookmarkEnd w:id="394"/>
      <w:bookmarkEnd w:id="395"/>
    </w:p>
    <w:p w14:paraId="434330D1" w14:textId="77777777" w:rsidR="00280B07" w:rsidRDefault="000F4E38" w:rsidP="000F4E38">
      <w:pPr>
        <w:jc w:val="both"/>
        <w:rPr>
          <w:szCs w:val="20"/>
        </w:rPr>
      </w:pPr>
      <w:r w:rsidRPr="00F5663A">
        <w:rPr>
          <w:szCs w:val="20"/>
        </w:rPr>
        <w:t>De geschatte tijdsinvestering van het onderzoek wordt berekend op 95 uur. Het onderzoek wordt uitg</w:t>
      </w:r>
      <w:r w:rsidR="008E6366">
        <w:rPr>
          <w:szCs w:val="20"/>
        </w:rPr>
        <w:t>evoerd door een student van de H</w:t>
      </w:r>
      <w:r w:rsidRPr="00F5663A">
        <w:rPr>
          <w:szCs w:val="20"/>
        </w:rPr>
        <w:t>ogeschool die afstudeert op dit onderzoek</w:t>
      </w:r>
      <w:r w:rsidR="008E6366">
        <w:rPr>
          <w:szCs w:val="20"/>
        </w:rPr>
        <w:t>.</w:t>
      </w:r>
      <w:r w:rsidRPr="00F5663A">
        <w:rPr>
          <w:szCs w:val="20"/>
        </w:rPr>
        <w:t xml:space="preserve"> </w:t>
      </w:r>
      <w:r w:rsidR="008E6366">
        <w:rPr>
          <w:szCs w:val="20"/>
        </w:rPr>
        <w:t>T</w:t>
      </w:r>
      <w:r w:rsidRPr="00F5663A">
        <w:rPr>
          <w:szCs w:val="20"/>
        </w:rPr>
        <w:t>evens is zij manager zorg op de betreffende locatie Emmaus. De student/onderzoeker krijgt ondersteuning van de opdrachtgever en de begeleider van school.</w:t>
      </w:r>
    </w:p>
    <w:p w14:paraId="434330D2" w14:textId="77777777" w:rsidR="00280B07" w:rsidRPr="00F5663A" w:rsidRDefault="00280B07" w:rsidP="000F4E38">
      <w:pPr>
        <w:jc w:val="both"/>
        <w:rPr>
          <w:szCs w:val="20"/>
        </w:rPr>
      </w:pPr>
    </w:p>
    <w:tbl>
      <w:tblPr>
        <w:tblpPr w:leftFromText="141" w:rightFromText="141" w:vertAnchor="text" w:horzAnchor="margin" w:tblpY="59"/>
        <w:tblW w:w="922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E0" w:firstRow="1" w:lastRow="1" w:firstColumn="1" w:lastColumn="0" w:noHBand="0" w:noVBand="1"/>
      </w:tblPr>
      <w:tblGrid>
        <w:gridCol w:w="5988"/>
        <w:gridCol w:w="3238"/>
      </w:tblGrid>
      <w:tr w:rsidR="00CD5A54" w:rsidRPr="00415C49" w14:paraId="434330D5" w14:textId="77777777" w:rsidTr="00CD5A54">
        <w:trPr>
          <w:trHeight w:val="208"/>
        </w:trPr>
        <w:tc>
          <w:tcPr>
            <w:tcW w:w="5988" w:type="dxa"/>
            <w:tcBorders>
              <w:top w:val="single" w:sz="8" w:space="0" w:color="4F81BD"/>
              <w:left w:val="single" w:sz="8" w:space="0" w:color="4F81BD"/>
              <w:bottom w:val="single" w:sz="18" w:space="0" w:color="4F81BD"/>
              <w:right w:val="single" w:sz="8" w:space="0" w:color="4F81BD"/>
            </w:tcBorders>
          </w:tcPr>
          <w:p w14:paraId="434330D3" w14:textId="77777777" w:rsidR="00CD5A54" w:rsidRPr="00415C49" w:rsidRDefault="00CD5A54" w:rsidP="00CD5A54">
            <w:pPr>
              <w:rPr>
                <w:b/>
                <w:bCs/>
                <w:sz w:val="18"/>
                <w:szCs w:val="18"/>
              </w:rPr>
            </w:pPr>
            <w:r w:rsidRPr="00415C49">
              <w:rPr>
                <w:b/>
                <w:bCs/>
                <w:sz w:val="18"/>
                <w:szCs w:val="18"/>
              </w:rPr>
              <w:t>Onderzoeksdocument schrijven</w:t>
            </w:r>
          </w:p>
        </w:tc>
        <w:tc>
          <w:tcPr>
            <w:tcW w:w="3238" w:type="dxa"/>
            <w:tcBorders>
              <w:top w:val="single" w:sz="8" w:space="0" w:color="4F81BD"/>
              <w:left w:val="single" w:sz="8" w:space="0" w:color="4F81BD"/>
              <w:bottom w:val="single" w:sz="18" w:space="0" w:color="4F81BD"/>
              <w:right w:val="single" w:sz="8" w:space="0" w:color="4F81BD"/>
            </w:tcBorders>
          </w:tcPr>
          <w:p w14:paraId="434330D4" w14:textId="77777777" w:rsidR="00CD5A54" w:rsidRPr="00415C49" w:rsidRDefault="00CD5A54" w:rsidP="00CD5A54">
            <w:pPr>
              <w:rPr>
                <w:b/>
                <w:bCs/>
                <w:sz w:val="18"/>
                <w:szCs w:val="18"/>
              </w:rPr>
            </w:pPr>
            <w:r w:rsidRPr="00415C49">
              <w:rPr>
                <w:b/>
                <w:bCs/>
                <w:sz w:val="18"/>
                <w:szCs w:val="18"/>
              </w:rPr>
              <w:t xml:space="preserve">35 uur </w:t>
            </w:r>
          </w:p>
        </w:tc>
      </w:tr>
      <w:tr w:rsidR="00CD5A54" w:rsidRPr="00415C49" w14:paraId="434330D8" w14:textId="77777777" w:rsidTr="00CD5A54">
        <w:trPr>
          <w:trHeight w:val="208"/>
        </w:trPr>
        <w:tc>
          <w:tcPr>
            <w:tcW w:w="5988" w:type="dxa"/>
            <w:tcBorders>
              <w:top w:val="single" w:sz="8" w:space="0" w:color="4F81BD"/>
              <w:left w:val="single" w:sz="8" w:space="0" w:color="4F81BD"/>
              <w:bottom w:val="single" w:sz="8" w:space="0" w:color="4F81BD"/>
              <w:right w:val="single" w:sz="8" w:space="0" w:color="4F81BD"/>
            </w:tcBorders>
            <w:shd w:val="clear" w:color="auto" w:fill="D3DFEE"/>
          </w:tcPr>
          <w:p w14:paraId="434330D6" w14:textId="77777777" w:rsidR="00CD5A54" w:rsidRPr="00415C49" w:rsidRDefault="00CD5A54" w:rsidP="00CD5A54">
            <w:pPr>
              <w:rPr>
                <w:b/>
                <w:bCs/>
                <w:sz w:val="18"/>
                <w:szCs w:val="18"/>
              </w:rPr>
            </w:pPr>
            <w:r w:rsidRPr="00415C49">
              <w:rPr>
                <w:b/>
                <w:bCs/>
                <w:sz w:val="18"/>
                <w:szCs w:val="18"/>
              </w:rPr>
              <w:t>Interview vragen maken</w:t>
            </w:r>
          </w:p>
        </w:tc>
        <w:tc>
          <w:tcPr>
            <w:tcW w:w="3238" w:type="dxa"/>
            <w:tcBorders>
              <w:top w:val="single" w:sz="8" w:space="0" w:color="4F81BD"/>
              <w:left w:val="single" w:sz="8" w:space="0" w:color="4F81BD"/>
              <w:bottom w:val="single" w:sz="8" w:space="0" w:color="4F81BD"/>
              <w:right w:val="single" w:sz="8" w:space="0" w:color="4F81BD"/>
            </w:tcBorders>
            <w:shd w:val="clear" w:color="auto" w:fill="D3DFEE"/>
          </w:tcPr>
          <w:p w14:paraId="434330D7" w14:textId="77777777" w:rsidR="00CD5A54" w:rsidRPr="00415C49" w:rsidRDefault="00CD5A54" w:rsidP="00CD5A54">
            <w:pPr>
              <w:rPr>
                <w:sz w:val="18"/>
                <w:szCs w:val="18"/>
              </w:rPr>
            </w:pPr>
            <w:r w:rsidRPr="00415C49">
              <w:rPr>
                <w:sz w:val="18"/>
                <w:szCs w:val="18"/>
              </w:rPr>
              <w:t>4 uur</w:t>
            </w:r>
          </w:p>
        </w:tc>
      </w:tr>
      <w:tr w:rsidR="00CD5A54" w:rsidRPr="00415C49" w14:paraId="434330DB" w14:textId="77777777" w:rsidTr="00CD5A54">
        <w:trPr>
          <w:trHeight w:val="208"/>
        </w:trPr>
        <w:tc>
          <w:tcPr>
            <w:tcW w:w="5988" w:type="dxa"/>
            <w:tcBorders>
              <w:top w:val="single" w:sz="8" w:space="0" w:color="4F81BD"/>
              <w:left w:val="single" w:sz="8" w:space="0" w:color="4F81BD"/>
              <w:bottom w:val="single" w:sz="8" w:space="0" w:color="4F81BD"/>
              <w:right w:val="single" w:sz="8" w:space="0" w:color="4F81BD"/>
            </w:tcBorders>
          </w:tcPr>
          <w:p w14:paraId="434330D9" w14:textId="77777777" w:rsidR="00CD5A54" w:rsidRPr="00415C49" w:rsidRDefault="00CD5A54" w:rsidP="00CD5A54">
            <w:pPr>
              <w:rPr>
                <w:b/>
                <w:bCs/>
                <w:sz w:val="18"/>
                <w:szCs w:val="18"/>
              </w:rPr>
            </w:pPr>
            <w:r w:rsidRPr="00415C49">
              <w:rPr>
                <w:b/>
                <w:bCs/>
                <w:sz w:val="18"/>
                <w:szCs w:val="18"/>
              </w:rPr>
              <w:t>Enquête opstellen</w:t>
            </w:r>
          </w:p>
        </w:tc>
        <w:tc>
          <w:tcPr>
            <w:tcW w:w="3238" w:type="dxa"/>
            <w:tcBorders>
              <w:top w:val="single" w:sz="8" w:space="0" w:color="4F81BD"/>
              <w:left w:val="single" w:sz="8" w:space="0" w:color="4F81BD"/>
              <w:bottom w:val="single" w:sz="8" w:space="0" w:color="4F81BD"/>
              <w:right w:val="single" w:sz="8" w:space="0" w:color="4F81BD"/>
            </w:tcBorders>
          </w:tcPr>
          <w:p w14:paraId="434330DA" w14:textId="77777777" w:rsidR="00CD5A54" w:rsidRPr="00415C49" w:rsidRDefault="00CD5A54" w:rsidP="00CD5A54">
            <w:pPr>
              <w:rPr>
                <w:sz w:val="18"/>
                <w:szCs w:val="18"/>
              </w:rPr>
            </w:pPr>
            <w:r w:rsidRPr="00415C49">
              <w:rPr>
                <w:sz w:val="18"/>
                <w:szCs w:val="18"/>
              </w:rPr>
              <w:t>4 uur</w:t>
            </w:r>
          </w:p>
        </w:tc>
      </w:tr>
      <w:tr w:rsidR="00CD5A54" w:rsidRPr="00415C49" w14:paraId="434330DE" w14:textId="77777777" w:rsidTr="00CD5A54">
        <w:trPr>
          <w:trHeight w:val="220"/>
        </w:trPr>
        <w:tc>
          <w:tcPr>
            <w:tcW w:w="5988" w:type="dxa"/>
            <w:tcBorders>
              <w:top w:val="single" w:sz="8" w:space="0" w:color="4F81BD"/>
              <w:left w:val="single" w:sz="8" w:space="0" w:color="4F81BD"/>
              <w:bottom w:val="single" w:sz="8" w:space="0" w:color="4F81BD"/>
              <w:right w:val="single" w:sz="8" w:space="0" w:color="4F81BD"/>
            </w:tcBorders>
            <w:shd w:val="clear" w:color="auto" w:fill="D3DFEE"/>
          </w:tcPr>
          <w:p w14:paraId="434330DC" w14:textId="77777777" w:rsidR="00CD5A54" w:rsidRPr="00415C49" w:rsidRDefault="00CD5A54" w:rsidP="00CD5A54">
            <w:pPr>
              <w:rPr>
                <w:b/>
                <w:bCs/>
                <w:sz w:val="18"/>
                <w:szCs w:val="18"/>
              </w:rPr>
            </w:pPr>
            <w:r w:rsidRPr="00415C49">
              <w:rPr>
                <w:b/>
                <w:bCs/>
                <w:sz w:val="18"/>
                <w:szCs w:val="18"/>
              </w:rPr>
              <w:t xml:space="preserve">Enquête uitdelen </w:t>
            </w:r>
          </w:p>
        </w:tc>
        <w:tc>
          <w:tcPr>
            <w:tcW w:w="3238" w:type="dxa"/>
            <w:tcBorders>
              <w:top w:val="single" w:sz="8" w:space="0" w:color="4F81BD"/>
              <w:left w:val="single" w:sz="8" w:space="0" w:color="4F81BD"/>
              <w:bottom w:val="single" w:sz="8" w:space="0" w:color="4F81BD"/>
              <w:right w:val="single" w:sz="8" w:space="0" w:color="4F81BD"/>
            </w:tcBorders>
            <w:shd w:val="clear" w:color="auto" w:fill="D3DFEE"/>
          </w:tcPr>
          <w:p w14:paraId="434330DD" w14:textId="77777777" w:rsidR="00CD5A54" w:rsidRPr="00415C49" w:rsidRDefault="00CD5A54" w:rsidP="00CD5A54">
            <w:pPr>
              <w:rPr>
                <w:sz w:val="18"/>
                <w:szCs w:val="18"/>
              </w:rPr>
            </w:pPr>
            <w:r w:rsidRPr="00415C49">
              <w:rPr>
                <w:sz w:val="18"/>
                <w:szCs w:val="18"/>
              </w:rPr>
              <w:t>Receptie van locatie Emmaus</w:t>
            </w:r>
          </w:p>
        </w:tc>
      </w:tr>
      <w:tr w:rsidR="00CD5A54" w:rsidRPr="00415C49" w14:paraId="434330E1" w14:textId="77777777" w:rsidTr="00CD5A54">
        <w:trPr>
          <w:trHeight w:val="208"/>
        </w:trPr>
        <w:tc>
          <w:tcPr>
            <w:tcW w:w="5988" w:type="dxa"/>
            <w:tcBorders>
              <w:top w:val="single" w:sz="8" w:space="0" w:color="4F81BD"/>
              <w:left w:val="single" w:sz="8" w:space="0" w:color="4F81BD"/>
              <w:bottom w:val="single" w:sz="8" w:space="0" w:color="4F81BD"/>
              <w:right w:val="single" w:sz="8" w:space="0" w:color="4F81BD"/>
            </w:tcBorders>
          </w:tcPr>
          <w:p w14:paraId="434330DF" w14:textId="77777777" w:rsidR="00CD5A54" w:rsidRPr="00415C49" w:rsidRDefault="00CD5A54" w:rsidP="00CD5A54">
            <w:pPr>
              <w:rPr>
                <w:b/>
                <w:bCs/>
                <w:sz w:val="18"/>
                <w:szCs w:val="18"/>
              </w:rPr>
            </w:pPr>
            <w:r w:rsidRPr="00415C49">
              <w:rPr>
                <w:b/>
                <w:bCs/>
                <w:sz w:val="18"/>
                <w:szCs w:val="18"/>
              </w:rPr>
              <w:t>Interviews afnemen(4 interviews + reistijd)</w:t>
            </w:r>
          </w:p>
        </w:tc>
        <w:tc>
          <w:tcPr>
            <w:tcW w:w="3238" w:type="dxa"/>
            <w:tcBorders>
              <w:top w:val="single" w:sz="8" w:space="0" w:color="4F81BD"/>
              <w:left w:val="single" w:sz="8" w:space="0" w:color="4F81BD"/>
              <w:bottom w:val="single" w:sz="8" w:space="0" w:color="4F81BD"/>
              <w:right w:val="single" w:sz="8" w:space="0" w:color="4F81BD"/>
            </w:tcBorders>
          </w:tcPr>
          <w:p w14:paraId="434330E0" w14:textId="77777777" w:rsidR="00CD5A54" w:rsidRPr="00415C49" w:rsidRDefault="00CD5A54" w:rsidP="00CD5A54">
            <w:pPr>
              <w:rPr>
                <w:sz w:val="18"/>
                <w:szCs w:val="18"/>
              </w:rPr>
            </w:pPr>
            <w:r w:rsidRPr="00415C49">
              <w:rPr>
                <w:sz w:val="18"/>
                <w:szCs w:val="18"/>
              </w:rPr>
              <w:t>8 uur</w:t>
            </w:r>
          </w:p>
        </w:tc>
      </w:tr>
      <w:tr w:rsidR="00CD5A54" w:rsidRPr="00415C49" w14:paraId="434330E4" w14:textId="77777777" w:rsidTr="00CD5A54">
        <w:trPr>
          <w:trHeight w:val="208"/>
        </w:trPr>
        <w:tc>
          <w:tcPr>
            <w:tcW w:w="5988" w:type="dxa"/>
            <w:tcBorders>
              <w:top w:val="single" w:sz="8" w:space="0" w:color="4F81BD"/>
              <w:left w:val="single" w:sz="8" w:space="0" w:color="4F81BD"/>
              <w:bottom w:val="single" w:sz="8" w:space="0" w:color="4F81BD"/>
              <w:right w:val="single" w:sz="8" w:space="0" w:color="4F81BD"/>
            </w:tcBorders>
            <w:shd w:val="clear" w:color="auto" w:fill="D3DFEE"/>
          </w:tcPr>
          <w:p w14:paraId="434330E2" w14:textId="77777777" w:rsidR="00CD5A54" w:rsidRPr="00415C49" w:rsidRDefault="00CD5A54" w:rsidP="00CD5A54">
            <w:pPr>
              <w:rPr>
                <w:b/>
                <w:bCs/>
                <w:sz w:val="18"/>
                <w:szCs w:val="18"/>
              </w:rPr>
            </w:pPr>
            <w:r w:rsidRPr="00415C49">
              <w:rPr>
                <w:b/>
                <w:bCs/>
                <w:sz w:val="18"/>
                <w:szCs w:val="18"/>
              </w:rPr>
              <w:t>Interviews verwerken (4 interviews)</w:t>
            </w:r>
          </w:p>
        </w:tc>
        <w:tc>
          <w:tcPr>
            <w:tcW w:w="3238" w:type="dxa"/>
            <w:tcBorders>
              <w:top w:val="single" w:sz="8" w:space="0" w:color="4F81BD"/>
              <w:left w:val="single" w:sz="8" w:space="0" w:color="4F81BD"/>
              <w:bottom w:val="single" w:sz="8" w:space="0" w:color="4F81BD"/>
              <w:right w:val="single" w:sz="8" w:space="0" w:color="4F81BD"/>
            </w:tcBorders>
            <w:shd w:val="clear" w:color="auto" w:fill="D3DFEE"/>
          </w:tcPr>
          <w:p w14:paraId="434330E3" w14:textId="77777777" w:rsidR="00CD5A54" w:rsidRPr="00415C49" w:rsidRDefault="00CD5A54" w:rsidP="00CD5A54">
            <w:pPr>
              <w:rPr>
                <w:sz w:val="18"/>
                <w:szCs w:val="18"/>
              </w:rPr>
            </w:pPr>
            <w:r w:rsidRPr="00415C49">
              <w:rPr>
                <w:sz w:val="18"/>
                <w:szCs w:val="18"/>
              </w:rPr>
              <w:t>16 uur</w:t>
            </w:r>
          </w:p>
        </w:tc>
      </w:tr>
      <w:tr w:rsidR="00CD5A54" w:rsidRPr="00415C49" w14:paraId="434330E7" w14:textId="77777777" w:rsidTr="00CD5A54">
        <w:trPr>
          <w:trHeight w:val="208"/>
        </w:trPr>
        <w:tc>
          <w:tcPr>
            <w:tcW w:w="5988" w:type="dxa"/>
            <w:tcBorders>
              <w:top w:val="single" w:sz="8" w:space="0" w:color="4F81BD"/>
              <w:left w:val="single" w:sz="8" w:space="0" w:color="4F81BD"/>
              <w:bottom w:val="single" w:sz="8" w:space="0" w:color="4F81BD"/>
              <w:right w:val="single" w:sz="8" w:space="0" w:color="4F81BD"/>
            </w:tcBorders>
          </w:tcPr>
          <w:p w14:paraId="434330E5" w14:textId="77777777" w:rsidR="00CD5A54" w:rsidRPr="00415C49" w:rsidRDefault="00CD5A54" w:rsidP="00CD5A54">
            <w:pPr>
              <w:rPr>
                <w:b/>
                <w:bCs/>
                <w:sz w:val="18"/>
                <w:szCs w:val="18"/>
              </w:rPr>
            </w:pPr>
            <w:r w:rsidRPr="00415C49">
              <w:rPr>
                <w:b/>
                <w:bCs/>
                <w:sz w:val="18"/>
                <w:szCs w:val="18"/>
              </w:rPr>
              <w:t>Enquêtes verwerken (15)</w:t>
            </w:r>
          </w:p>
        </w:tc>
        <w:tc>
          <w:tcPr>
            <w:tcW w:w="3238" w:type="dxa"/>
            <w:tcBorders>
              <w:top w:val="single" w:sz="8" w:space="0" w:color="4F81BD"/>
              <w:left w:val="single" w:sz="8" w:space="0" w:color="4F81BD"/>
              <w:bottom w:val="single" w:sz="8" w:space="0" w:color="4F81BD"/>
              <w:right w:val="single" w:sz="8" w:space="0" w:color="4F81BD"/>
            </w:tcBorders>
          </w:tcPr>
          <w:p w14:paraId="434330E6" w14:textId="77777777" w:rsidR="00CD5A54" w:rsidRPr="00415C49" w:rsidRDefault="00CD5A54" w:rsidP="00CD5A54">
            <w:pPr>
              <w:rPr>
                <w:sz w:val="18"/>
                <w:szCs w:val="18"/>
              </w:rPr>
            </w:pPr>
            <w:r w:rsidRPr="00415C49">
              <w:rPr>
                <w:sz w:val="18"/>
                <w:szCs w:val="18"/>
              </w:rPr>
              <w:t>8 uur</w:t>
            </w:r>
          </w:p>
        </w:tc>
      </w:tr>
      <w:tr w:rsidR="00CD5A54" w:rsidRPr="00415C49" w14:paraId="434330EA" w14:textId="77777777" w:rsidTr="00CD5A54">
        <w:trPr>
          <w:trHeight w:val="208"/>
        </w:trPr>
        <w:tc>
          <w:tcPr>
            <w:tcW w:w="5988" w:type="dxa"/>
            <w:tcBorders>
              <w:top w:val="single" w:sz="8" w:space="0" w:color="4F81BD"/>
              <w:left w:val="single" w:sz="8" w:space="0" w:color="4F81BD"/>
              <w:bottom w:val="single" w:sz="8" w:space="0" w:color="4F81BD"/>
              <w:right w:val="single" w:sz="8" w:space="0" w:color="4F81BD"/>
            </w:tcBorders>
            <w:shd w:val="clear" w:color="auto" w:fill="D3DFEE"/>
          </w:tcPr>
          <w:p w14:paraId="434330E8" w14:textId="77777777" w:rsidR="00CD5A54" w:rsidRPr="00415C49" w:rsidRDefault="00CD5A54" w:rsidP="00CD5A54">
            <w:pPr>
              <w:rPr>
                <w:b/>
                <w:bCs/>
                <w:sz w:val="18"/>
                <w:szCs w:val="18"/>
              </w:rPr>
            </w:pPr>
            <w:r w:rsidRPr="00415C49">
              <w:rPr>
                <w:b/>
                <w:bCs/>
                <w:sz w:val="18"/>
                <w:szCs w:val="18"/>
              </w:rPr>
              <w:t>Groepsdiscussie voorbereiden</w:t>
            </w:r>
          </w:p>
        </w:tc>
        <w:tc>
          <w:tcPr>
            <w:tcW w:w="3238" w:type="dxa"/>
            <w:tcBorders>
              <w:top w:val="single" w:sz="8" w:space="0" w:color="4F81BD"/>
              <w:left w:val="single" w:sz="8" w:space="0" w:color="4F81BD"/>
              <w:bottom w:val="single" w:sz="8" w:space="0" w:color="4F81BD"/>
              <w:right w:val="single" w:sz="8" w:space="0" w:color="4F81BD"/>
            </w:tcBorders>
            <w:shd w:val="clear" w:color="auto" w:fill="D3DFEE"/>
          </w:tcPr>
          <w:p w14:paraId="434330E9" w14:textId="77777777" w:rsidR="00CD5A54" w:rsidRPr="00415C49" w:rsidRDefault="00CD5A54" w:rsidP="00CD5A54">
            <w:pPr>
              <w:rPr>
                <w:sz w:val="18"/>
                <w:szCs w:val="18"/>
              </w:rPr>
            </w:pPr>
            <w:r w:rsidRPr="00415C49">
              <w:rPr>
                <w:sz w:val="18"/>
                <w:szCs w:val="18"/>
              </w:rPr>
              <w:t>1 uur</w:t>
            </w:r>
          </w:p>
        </w:tc>
      </w:tr>
      <w:tr w:rsidR="00CD5A54" w:rsidRPr="00415C49" w14:paraId="434330ED" w14:textId="77777777" w:rsidTr="00CD5A54">
        <w:trPr>
          <w:trHeight w:val="220"/>
        </w:trPr>
        <w:tc>
          <w:tcPr>
            <w:tcW w:w="5988" w:type="dxa"/>
            <w:tcBorders>
              <w:top w:val="single" w:sz="8" w:space="0" w:color="4F81BD"/>
              <w:left w:val="single" w:sz="8" w:space="0" w:color="4F81BD"/>
              <w:bottom w:val="single" w:sz="8" w:space="0" w:color="4F81BD"/>
              <w:right w:val="single" w:sz="8" w:space="0" w:color="4F81BD"/>
            </w:tcBorders>
          </w:tcPr>
          <w:p w14:paraId="434330EB" w14:textId="77777777" w:rsidR="00CD5A54" w:rsidRPr="00415C49" w:rsidRDefault="00CD5A54" w:rsidP="00CD5A54">
            <w:pPr>
              <w:rPr>
                <w:b/>
                <w:bCs/>
                <w:sz w:val="18"/>
                <w:szCs w:val="18"/>
              </w:rPr>
            </w:pPr>
            <w:r w:rsidRPr="00415C49">
              <w:rPr>
                <w:b/>
                <w:bCs/>
                <w:sz w:val="18"/>
                <w:szCs w:val="18"/>
              </w:rPr>
              <w:t>Groepsdiscussie aanwezig zijn</w:t>
            </w:r>
          </w:p>
        </w:tc>
        <w:tc>
          <w:tcPr>
            <w:tcW w:w="3238" w:type="dxa"/>
            <w:tcBorders>
              <w:top w:val="single" w:sz="8" w:space="0" w:color="4F81BD"/>
              <w:left w:val="single" w:sz="8" w:space="0" w:color="4F81BD"/>
              <w:bottom w:val="single" w:sz="8" w:space="0" w:color="4F81BD"/>
              <w:right w:val="single" w:sz="8" w:space="0" w:color="4F81BD"/>
            </w:tcBorders>
          </w:tcPr>
          <w:p w14:paraId="434330EC" w14:textId="77777777" w:rsidR="00CD5A54" w:rsidRPr="00415C49" w:rsidRDefault="00CD5A54" w:rsidP="00CD5A54">
            <w:pPr>
              <w:rPr>
                <w:sz w:val="18"/>
                <w:szCs w:val="18"/>
              </w:rPr>
            </w:pPr>
            <w:r w:rsidRPr="00415C49">
              <w:rPr>
                <w:sz w:val="18"/>
                <w:szCs w:val="18"/>
              </w:rPr>
              <w:t>1,5 uur</w:t>
            </w:r>
          </w:p>
        </w:tc>
      </w:tr>
      <w:tr w:rsidR="00CD5A54" w:rsidRPr="00415C49" w14:paraId="434330F0" w14:textId="77777777" w:rsidTr="00CD5A54">
        <w:trPr>
          <w:trHeight w:val="208"/>
        </w:trPr>
        <w:tc>
          <w:tcPr>
            <w:tcW w:w="5988" w:type="dxa"/>
            <w:tcBorders>
              <w:top w:val="single" w:sz="8" w:space="0" w:color="4F81BD"/>
              <w:left w:val="single" w:sz="8" w:space="0" w:color="4F81BD"/>
              <w:bottom w:val="single" w:sz="8" w:space="0" w:color="4F81BD"/>
              <w:right w:val="single" w:sz="8" w:space="0" w:color="4F81BD"/>
            </w:tcBorders>
            <w:shd w:val="clear" w:color="auto" w:fill="D3DFEE"/>
          </w:tcPr>
          <w:p w14:paraId="434330EE" w14:textId="77777777" w:rsidR="00CD5A54" w:rsidRPr="00415C49" w:rsidRDefault="00CD5A54" w:rsidP="00CD5A54">
            <w:pPr>
              <w:rPr>
                <w:b/>
                <w:bCs/>
                <w:sz w:val="18"/>
                <w:szCs w:val="18"/>
              </w:rPr>
            </w:pPr>
            <w:r w:rsidRPr="00415C49">
              <w:rPr>
                <w:b/>
                <w:bCs/>
                <w:sz w:val="18"/>
                <w:szCs w:val="18"/>
              </w:rPr>
              <w:t>Groepsdiscussie uitwerken</w:t>
            </w:r>
          </w:p>
        </w:tc>
        <w:tc>
          <w:tcPr>
            <w:tcW w:w="3238" w:type="dxa"/>
            <w:tcBorders>
              <w:top w:val="single" w:sz="8" w:space="0" w:color="4F81BD"/>
              <w:left w:val="single" w:sz="8" w:space="0" w:color="4F81BD"/>
              <w:bottom w:val="single" w:sz="8" w:space="0" w:color="4F81BD"/>
              <w:right w:val="single" w:sz="8" w:space="0" w:color="4F81BD"/>
            </w:tcBorders>
            <w:shd w:val="clear" w:color="auto" w:fill="D3DFEE"/>
          </w:tcPr>
          <w:p w14:paraId="434330EF" w14:textId="77777777" w:rsidR="00CD5A54" w:rsidRPr="00415C49" w:rsidRDefault="00CD5A54" w:rsidP="00CD5A54">
            <w:pPr>
              <w:rPr>
                <w:sz w:val="18"/>
                <w:szCs w:val="18"/>
              </w:rPr>
            </w:pPr>
            <w:r w:rsidRPr="00415C49">
              <w:rPr>
                <w:sz w:val="18"/>
                <w:szCs w:val="18"/>
              </w:rPr>
              <w:t>1,5 uur</w:t>
            </w:r>
          </w:p>
        </w:tc>
      </w:tr>
      <w:tr w:rsidR="00CD5A54" w:rsidRPr="00415C49" w14:paraId="434330F3" w14:textId="77777777" w:rsidTr="00CD5A54">
        <w:trPr>
          <w:trHeight w:val="208"/>
        </w:trPr>
        <w:tc>
          <w:tcPr>
            <w:tcW w:w="5988" w:type="dxa"/>
            <w:tcBorders>
              <w:top w:val="single" w:sz="8" w:space="0" w:color="4F81BD"/>
              <w:left w:val="single" w:sz="8" w:space="0" w:color="4F81BD"/>
              <w:bottom w:val="single" w:sz="8" w:space="0" w:color="4F81BD"/>
              <w:right w:val="single" w:sz="8" w:space="0" w:color="4F81BD"/>
            </w:tcBorders>
          </w:tcPr>
          <w:p w14:paraId="434330F1" w14:textId="77777777" w:rsidR="00CD5A54" w:rsidRPr="00415C49" w:rsidRDefault="00CD5A54" w:rsidP="00CD5A54">
            <w:pPr>
              <w:rPr>
                <w:b/>
                <w:bCs/>
                <w:sz w:val="18"/>
                <w:szCs w:val="18"/>
              </w:rPr>
            </w:pPr>
            <w:r w:rsidRPr="00415C49">
              <w:rPr>
                <w:b/>
                <w:bCs/>
                <w:sz w:val="18"/>
                <w:szCs w:val="18"/>
              </w:rPr>
              <w:t>Deelvragen beantwoorden</w:t>
            </w:r>
          </w:p>
        </w:tc>
        <w:tc>
          <w:tcPr>
            <w:tcW w:w="3238" w:type="dxa"/>
            <w:tcBorders>
              <w:top w:val="single" w:sz="8" w:space="0" w:color="4F81BD"/>
              <w:left w:val="single" w:sz="8" w:space="0" w:color="4F81BD"/>
              <w:bottom w:val="single" w:sz="8" w:space="0" w:color="4F81BD"/>
              <w:right w:val="single" w:sz="8" w:space="0" w:color="4F81BD"/>
            </w:tcBorders>
          </w:tcPr>
          <w:p w14:paraId="434330F2" w14:textId="77777777" w:rsidR="00CD5A54" w:rsidRPr="00415C49" w:rsidRDefault="00CD5A54" w:rsidP="00CD5A54">
            <w:pPr>
              <w:rPr>
                <w:sz w:val="18"/>
                <w:szCs w:val="18"/>
              </w:rPr>
            </w:pPr>
            <w:r w:rsidRPr="00415C49">
              <w:rPr>
                <w:sz w:val="18"/>
                <w:szCs w:val="18"/>
              </w:rPr>
              <w:t>1 uur</w:t>
            </w:r>
          </w:p>
        </w:tc>
      </w:tr>
      <w:tr w:rsidR="00CD5A54" w:rsidRPr="00415C49" w14:paraId="434330F6" w14:textId="77777777" w:rsidTr="00CD5A54">
        <w:trPr>
          <w:trHeight w:val="208"/>
        </w:trPr>
        <w:tc>
          <w:tcPr>
            <w:tcW w:w="5988" w:type="dxa"/>
            <w:tcBorders>
              <w:top w:val="single" w:sz="8" w:space="0" w:color="4F81BD"/>
              <w:left w:val="single" w:sz="8" w:space="0" w:color="4F81BD"/>
              <w:bottom w:val="single" w:sz="8" w:space="0" w:color="4F81BD"/>
              <w:right w:val="single" w:sz="8" w:space="0" w:color="4F81BD"/>
            </w:tcBorders>
            <w:shd w:val="clear" w:color="auto" w:fill="D3DFEE"/>
          </w:tcPr>
          <w:p w14:paraId="434330F4" w14:textId="77777777" w:rsidR="00CD5A54" w:rsidRPr="00415C49" w:rsidRDefault="00CD5A54" w:rsidP="00CD5A54">
            <w:pPr>
              <w:rPr>
                <w:b/>
                <w:bCs/>
                <w:sz w:val="18"/>
                <w:szCs w:val="18"/>
              </w:rPr>
            </w:pPr>
            <w:r w:rsidRPr="00415C49">
              <w:rPr>
                <w:b/>
                <w:bCs/>
                <w:sz w:val="18"/>
                <w:szCs w:val="18"/>
              </w:rPr>
              <w:t>Centrale vraag beantwoorden</w:t>
            </w:r>
          </w:p>
        </w:tc>
        <w:tc>
          <w:tcPr>
            <w:tcW w:w="3238" w:type="dxa"/>
            <w:tcBorders>
              <w:top w:val="single" w:sz="8" w:space="0" w:color="4F81BD"/>
              <w:left w:val="single" w:sz="8" w:space="0" w:color="4F81BD"/>
              <w:bottom w:val="single" w:sz="8" w:space="0" w:color="4F81BD"/>
              <w:right w:val="single" w:sz="8" w:space="0" w:color="4F81BD"/>
            </w:tcBorders>
            <w:shd w:val="clear" w:color="auto" w:fill="D3DFEE"/>
          </w:tcPr>
          <w:p w14:paraId="434330F5" w14:textId="77777777" w:rsidR="00CD5A54" w:rsidRPr="00415C49" w:rsidRDefault="00CD5A54" w:rsidP="00CD5A54">
            <w:pPr>
              <w:rPr>
                <w:sz w:val="18"/>
                <w:szCs w:val="18"/>
              </w:rPr>
            </w:pPr>
            <w:r w:rsidRPr="00415C49">
              <w:rPr>
                <w:sz w:val="18"/>
                <w:szCs w:val="18"/>
              </w:rPr>
              <w:t>1 uur</w:t>
            </w:r>
          </w:p>
        </w:tc>
      </w:tr>
      <w:tr w:rsidR="00CD5A54" w:rsidRPr="00415C49" w14:paraId="434330F9" w14:textId="77777777" w:rsidTr="00CD5A54">
        <w:trPr>
          <w:trHeight w:val="220"/>
        </w:trPr>
        <w:tc>
          <w:tcPr>
            <w:tcW w:w="5988" w:type="dxa"/>
            <w:tcBorders>
              <w:top w:val="single" w:sz="8" w:space="0" w:color="4F81BD"/>
              <w:left w:val="single" w:sz="8" w:space="0" w:color="4F81BD"/>
              <w:bottom w:val="single" w:sz="8" w:space="0" w:color="4F81BD"/>
              <w:right w:val="single" w:sz="8" w:space="0" w:color="4F81BD"/>
            </w:tcBorders>
          </w:tcPr>
          <w:p w14:paraId="434330F7" w14:textId="77777777" w:rsidR="00CD5A54" w:rsidRPr="00415C49" w:rsidRDefault="00CD5A54" w:rsidP="00CD5A54">
            <w:pPr>
              <w:rPr>
                <w:b/>
                <w:bCs/>
                <w:sz w:val="18"/>
                <w:szCs w:val="18"/>
              </w:rPr>
            </w:pPr>
            <w:r w:rsidRPr="00415C49">
              <w:rPr>
                <w:b/>
                <w:bCs/>
                <w:sz w:val="18"/>
                <w:szCs w:val="18"/>
              </w:rPr>
              <w:t>Conclusie schrijven</w:t>
            </w:r>
          </w:p>
        </w:tc>
        <w:tc>
          <w:tcPr>
            <w:tcW w:w="3238" w:type="dxa"/>
            <w:tcBorders>
              <w:top w:val="single" w:sz="8" w:space="0" w:color="4F81BD"/>
              <w:left w:val="single" w:sz="8" w:space="0" w:color="4F81BD"/>
              <w:bottom w:val="single" w:sz="8" w:space="0" w:color="4F81BD"/>
              <w:right w:val="single" w:sz="8" w:space="0" w:color="4F81BD"/>
            </w:tcBorders>
          </w:tcPr>
          <w:p w14:paraId="434330F8" w14:textId="77777777" w:rsidR="00CD5A54" w:rsidRPr="00415C49" w:rsidRDefault="00CD5A54" w:rsidP="00CD5A54">
            <w:pPr>
              <w:rPr>
                <w:sz w:val="18"/>
                <w:szCs w:val="18"/>
              </w:rPr>
            </w:pPr>
            <w:r w:rsidRPr="00415C49">
              <w:rPr>
                <w:sz w:val="18"/>
                <w:szCs w:val="18"/>
              </w:rPr>
              <w:t>4 uur</w:t>
            </w:r>
          </w:p>
        </w:tc>
      </w:tr>
      <w:tr w:rsidR="00CD5A54" w:rsidRPr="00415C49" w14:paraId="434330FC" w14:textId="77777777" w:rsidTr="00CD5A54">
        <w:trPr>
          <w:trHeight w:val="208"/>
        </w:trPr>
        <w:tc>
          <w:tcPr>
            <w:tcW w:w="5988" w:type="dxa"/>
            <w:tcBorders>
              <w:top w:val="single" w:sz="8" w:space="0" w:color="4F81BD"/>
              <w:left w:val="single" w:sz="8" w:space="0" w:color="4F81BD"/>
              <w:bottom w:val="single" w:sz="8" w:space="0" w:color="4F81BD"/>
              <w:right w:val="single" w:sz="8" w:space="0" w:color="4F81BD"/>
            </w:tcBorders>
            <w:shd w:val="clear" w:color="auto" w:fill="D3DFEE"/>
          </w:tcPr>
          <w:p w14:paraId="434330FA" w14:textId="77777777" w:rsidR="00CD5A54" w:rsidRPr="00415C49" w:rsidRDefault="00CD5A54" w:rsidP="00CD5A54">
            <w:pPr>
              <w:rPr>
                <w:b/>
                <w:bCs/>
                <w:sz w:val="18"/>
                <w:szCs w:val="18"/>
              </w:rPr>
            </w:pPr>
            <w:r w:rsidRPr="00415C49">
              <w:rPr>
                <w:b/>
                <w:bCs/>
                <w:sz w:val="18"/>
                <w:szCs w:val="18"/>
              </w:rPr>
              <w:t>Aanbeveling schrijven</w:t>
            </w:r>
          </w:p>
        </w:tc>
        <w:tc>
          <w:tcPr>
            <w:tcW w:w="3238" w:type="dxa"/>
            <w:tcBorders>
              <w:top w:val="single" w:sz="8" w:space="0" w:color="4F81BD"/>
              <w:left w:val="single" w:sz="8" w:space="0" w:color="4F81BD"/>
              <w:bottom w:val="single" w:sz="8" w:space="0" w:color="4F81BD"/>
              <w:right w:val="single" w:sz="8" w:space="0" w:color="4F81BD"/>
            </w:tcBorders>
            <w:shd w:val="clear" w:color="auto" w:fill="D3DFEE"/>
          </w:tcPr>
          <w:p w14:paraId="434330FB" w14:textId="77777777" w:rsidR="00CD5A54" w:rsidRPr="00415C49" w:rsidRDefault="00CD5A54" w:rsidP="00CD5A54">
            <w:pPr>
              <w:rPr>
                <w:sz w:val="18"/>
                <w:szCs w:val="18"/>
              </w:rPr>
            </w:pPr>
            <w:r w:rsidRPr="00415C49">
              <w:rPr>
                <w:sz w:val="18"/>
                <w:szCs w:val="18"/>
              </w:rPr>
              <w:t>3 uur</w:t>
            </w:r>
          </w:p>
        </w:tc>
      </w:tr>
      <w:tr w:rsidR="00CD5A54" w:rsidRPr="00415C49" w14:paraId="434330FF" w14:textId="77777777" w:rsidTr="00CD5A54">
        <w:trPr>
          <w:trHeight w:val="208"/>
        </w:trPr>
        <w:tc>
          <w:tcPr>
            <w:tcW w:w="5988" w:type="dxa"/>
            <w:tcBorders>
              <w:top w:val="single" w:sz="8" w:space="0" w:color="4F81BD"/>
              <w:left w:val="single" w:sz="8" w:space="0" w:color="4F81BD"/>
              <w:bottom w:val="single" w:sz="8" w:space="0" w:color="4F81BD"/>
              <w:right w:val="single" w:sz="8" w:space="0" w:color="4F81BD"/>
            </w:tcBorders>
          </w:tcPr>
          <w:p w14:paraId="434330FD" w14:textId="77777777" w:rsidR="00CD5A54" w:rsidRPr="00415C49" w:rsidRDefault="00CD5A54" w:rsidP="00CD5A54">
            <w:pPr>
              <w:rPr>
                <w:b/>
                <w:bCs/>
                <w:sz w:val="18"/>
                <w:szCs w:val="18"/>
              </w:rPr>
            </w:pPr>
            <w:r w:rsidRPr="00415C49">
              <w:rPr>
                <w:b/>
                <w:bCs/>
                <w:sz w:val="18"/>
                <w:szCs w:val="18"/>
              </w:rPr>
              <w:t xml:space="preserve">Opname extra uren voor onvoorziene situaties </w:t>
            </w:r>
          </w:p>
        </w:tc>
        <w:tc>
          <w:tcPr>
            <w:tcW w:w="3238" w:type="dxa"/>
            <w:tcBorders>
              <w:top w:val="single" w:sz="8" w:space="0" w:color="4F81BD"/>
              <w:left w:val="single" w:sz="8" w:space="0" w:color="4F81BD"/>
              <w:bottom w:val="single" w:sz="8" w:space="0" w:color="4F81BD"/>
              <w:right w:val="single" w:sz="8" w:space="0" w:color="4F81BD"/>
            </w:tcBorders>
          </w:tcPr>
          <w:p w14:paraId="434330FE" w14:textId="77777777" w:rsidR="00CD5A54" w:rsidRPr="00415C49" w:rsidRDefault="00CD5A54" w:rsidP="00CD5A54">
            <w:pPr>
              <w:rPr>
                <w:sz w:val="18"/>
                <w:szCs w:val="18"/>
              </w:rPr>
            </w:pPr>
            <w:r w:rsidRPr="00415C49">
              <w:rPr>
                <w:sz w:val="18"/>
                <w:szCs w:val="18"/>
              </w:rPr>
              <w:t>5 uur</w:t>
            </w:r>
          </w:p>
        </w:tc>
      </w:tr>
      <w:tr w:rsidR="00CD5A54" w:rsidRPr="00415C49" w14:paraId="43433102" w14:textId="77777777" w:rsidTr="00CD5A54">
        <w:trPr>
          <w:trHeight w:val="220"/>
        </w:trPr>
        <w:tc>
          <w:tcPr>
            <w:tcW w:w="5988" w:type="dxa"/>
            <w:tcBorders>
              <w:top w:val="double" w:sz="6" w:space="0" w:color="4F81BD"/>
              <w:left w:val="single" w:sz="8" w:space="0" w:color="4F81BD"/>
              <w:bottom w:val="single" w:sz="8" w:space="0" w:color="4F81BD"/>
              <w:right w:val="single" w:sz="8" w:space="0" w:color="4F81BD"/>
            </w:tcBorders>
          </w:tcPr>
          <w:p w14:paraId="43433100" w14:textId="77777777" w:rsidR="00CD5A54" w:rsidRPr="00415C49" w:rsidRDefault="00CD5A54" w:rsidP="00CD5A54">
            <w:pPr>
              <w:rPr>
                <w:b/>
                <w:bCs/>
                <w:sz w:val="18"/>
                <w:szCs w:val="18"/>
              </w:rPr>
            </w:pPr>
            <w:r w:rsidRPr="00415C49">
              <w:rPr>
                <w:b/>
                <w:bCs/>
                <w:sz w:val="18"/>
                <w:szCs w:val="18"/>
              </w:rPr>
              <w:t>Totaal geschatte uren voor het uitvoeren en verwerken van het onderzoek</w:t>
            </w:r>
          </w:p>
        </w:tc>
        <w:tc>
          <w:tcPr>
            <w:tcW w:w="3238" w:type="dxa"/>
            <w:tcBorders>
              <w:top w:val="double" w:sz="6" w:space="0" w:color="4F81BD"/>
              <w:left w:val="single" w:sz="8" w:space="0" w:color="4F81BD"/>
              <w:bottom w:val="single" w:sz="8" w:space="0" w:color="4F81BD"/>
              <w:right w:val="single" w:sz="8" w:space="0" w:color="4F81BD"/>
            </w:tcBorders>
          </w:tcPr>
          <w:p w14:paraId="43433101" w14:textId="77777777" w:rsidR="00CD5A54" w:rsidRPr="00415C49" w:rsidRDefault="00CD5A54" w:rsidP="00CD5A54">
            <w:pPr>
              <w:rPr>
                <w:b/>
                <w:bCs/>
                <w:sz w:val="18"/>
                <w:szCs w:val="18"/>
              </w:rPr>
            </w:pPr>
            <w:r w:rsidRPr="00415C49">
              <w:rPr>
                <w:b/>
                <w:bCs/>
                <w:sz w:val="18"/>
                <w:szCs w:val="18"/>
              </w:rPr>
              <w:t>93 uur</w:t>
            </w:r>
          </w:p>
        </w:tc>
      </w:tr>
    </w:tbl>
    <w:p w14:paraId="43433103" w14:textId="77777777" w:rsidR="00CD5A54" w:rsidRDefault="00CD5A54" w:rsidP="00463681">
      <w:pPr>
        <w:pStyle w:val="Kop4"/>
        <w:rPr>
          <w:szCs w:val="20"/>
        </w:rPr>
      </w:pPr>
      <w:bookmarkStart w:id="396" w:name="_Toc356636070"/>
      <w:bookmarkStart w:id="397" w:name="_Toc356986618"/>
      <w:r w:rsidRPr="00F5663A">
        <w:rPr>
          <w:szCs w:val="20"/>
        </w:rPr>
        <w:t>F</w:t>
      </w:r>
      <w:r w:rsidR="00ED3CC6" w:rsidRPr="00F5663A">
        <w:rPr>
          <w:szCs w:val="20"/>
        </w:rPr>
        <w:t xml:space="preserve">iguur </w:t>
      </w:r>
      <w:r w:rsidR="00151E68" w:rsidRPr="00F5663A">
        <w:rPr>
          <w:szCs w:val="20"/>
        </w:rPr>
        <w:t>8</w:t>
      </w:r>
      <w:r w:rsidR="0074268D" w:rsidRPr="00F5663A">
        <w:rPr>
          <w:szCs w:val="20"/>
        </w:rPr>
        <w:t xml:space="preserve"> </w:t>
      </w:r>
      <w:r w:rsidR="00ED3CC6" w:rsidRPr="00F5663A">
        <w:rPr>
          <w:szCs w:val="20"/>
        </w:rPr>
        <w:t>tijdskosten onderzoek</w:t>
      </w:r>
      <w:bookmarkEnd w:id="396"/>
      <w:bookmarkEnd w:id="397"/>
    </w:p>
    <w:p w14:paraId="43433104" w14:textId="77777777" w:rsidR="008154AF" w:rsidRPr="008154AF" w:rsidRDefault="008154AF" w:rsidP="008154AF"/>
    <w:p w14:paraId="43433105" w14:textId="77777777" w:rsidR="00463681" w:rsidRPr="00F5663A" w:rsidRDefault="00415C49" w:rsidP="008154AF">
      <w:pPr>
        <w:pStyle w:val="Kop2"/>
      </w:pPr>
      <w:bookmarkStart w:id="398" w:name="_Toc356493851"/>
      <w:bookmarkStart w:id="399" w:name="_Toc356636071"/>
      <w:bookmarkStart w:id="400" w:name="_Toc356986619"/>
      <w:r>
        <w:t>6</w:t>
      </w:r>
      <w:r w:rsidR="00463681" w:rsidRPr="00F5663A">
        <w:t>.1</w:t>
      </w:r>
      <w:r w:rsidR="0049683E" w:rsidRPr="00F5663A">
        <w:t>2</w:t>
      </w:r>
      <w:r w:rsidR="00A51E5E">
        <w:t xml:space="preserve"> Planning praktijk</w:t>
      </w:r>
      <w:r w:rsidR="00463681" w:rsidRPr="00F5663A">
        <w:t>onderzoek</w:t>
      </w:r>
      <w:bookmarkEnd w:id="398"/>
      <w:bookmarkEnd w:id="399"/>
      <w:bookmarkEnd w:id="400"/>
    </w:p>
    <w:p w14:paraId="43433106" w14:textId="77777777" w:rsidR="00157FC0" w:rsidRPr="00F5663A" w:rsidRDefault="006435A4" w:rsidP="00F3335B">
      <w:pPr>
        <w:jc w:val="both"/>
        <w:rPr>
          <w:szCs w:val="20"/>
        </w:rPr>
      </w:pPr>
      <w:r w:rsidRPr="00F5663A">
        <w:rPr>
          <w:szCs w:val="20"/>
        </w:rPr>
        <w:t xml:space="preserve">De gehele planning van het praktijkonderzoek is weergegeven in bijlage </w:t>
      </w:r>
      <w:r w:rsidR="00334A14" w:rsidRPr="00F5663A">
        <w:rPr>
          <w:szCs w:val="20"/>
        </w:rPr>
        <w:t>6.</w:t>
      </w:r>
      <w:r w:rsidR="00463681" w:rsidRPr="00F5663A">
        <w:rPr>
          <w:szCs w:val="20"/>
        </w:rPr>
        <w:t xml:space="preserve"> Naast de gemaakte tijdsinvestering van het onderzoek zijn er ook kosten gemaakt ten aanzien van </w:t>
      </w:r>
      <w:r w:rsidR="00A51E5E">
        <w:rPr>
          <w:szCs w:val="20"/>
        </w:rPr>
        <w:t xml:space="preserve">het </w:t>
      </w:r>
      <w:r w:rsidR="00463681" w:rsidRPr="00F5663A">
        <w:rPr>
          <w:szCs w:val="20"/>
        </w:rPr>
        <w:t>kopiëren, telefoneren en brieven versturen. In dit onderzoek is ervoor gekozen om geen financiële berekening van de kosten inzake het onderzoek te tonen. De onderzoeker van dit document financiert in grote delen haar eigen onderzoek. De financiële informatie is niet relevant voor het onderzoek en de opdrachtgever.</w:t>
      </w:r>
    </w:p>
    <w:p w14:paraId="43433107" w14:textId="77777777" w:rsidR="00106A58" w:rsidRPr="00F5663A" w:rsidRDefault="00E15F56" w:rsidP="00E074A5">
      <w:pPr>
        <w:pStyle w:val="Kop1"/>
        <w:rPr>
          <w:szCs w:val="20"/>
        </w:rPr>
      </w:pPr>
      <w:bookmarkStart w:id="401" w:name="_Toc356493852"/>
      <w:bookmarkStart w:id="402" w:name="_Toc356636072"/>
      <w:r>
        <w:rPr>
          <w:szCs w:val="20"/>
        </w:rPr>
        <w:br w:type="page"/>
      </w:r>
      <w:bookmarkStart w:id="403" w:name="_Toc356986620"/>
      <w:r w:rsidR="00FA61BD" w:rsidRPr="00F5663A">
        <w:rPr>
          <w:szCs w:val="20"/>
        </w:rPr>
        <w:lastRenderedPageBreak/>
        <w:t xml:space="preserve">Hoofdstuk </w:t>
      </w:r>
      <w:r w:rsidR="00415C49">
        <w:rPr>
          <w:szCs w:val="20"/>
        </w:rPr>
        <w:t>7</w:t>
      </w:r>
      <w:r w:rsidR="00157FC0" w:rsidRPr="00F5663A">
        <w:rPr>
          <w:szCs w:val="20"/>
        </w:rPr>
        <w:t xml:space="preserve"> R</w:t>
      </w:r>
      <w:r w:rsidR="00FA61BD" w:rsidRPr="00F5663A">
        <w:rPr>
          <w:szCs w:val="20"/>
        </w:rPr>
        <w:t>esultaten</w:t>
      </w:r>
      <w:r w:rsidR="00157FC0" w:rsidRPr="00F5663A">
        <w:rPr>
          <w:szCs w:val="20"/>
        </w:rPr>
        <w:t xml:space="preserve"> van het onderzoek</w:t>
      </w:r>
      <w:bookmarkEnd w:id="401"/>
      <w:bookmarkEnd w:id="402"/>
      <w:bookmarkEnd w:id="403"/>
    </w:p>
    <w:p w14:paraId="43433108" w14:textId="77777777" w:rsidR="00106A58" w:rsidRPr="00F5663A" w:rsidRDefault="00106A58" w:rsidP="00F3335B">
      <w:pPr>
        <w:jc w:val="both"/>
        <w:rPr>
          <w:szCs w:val="20"/>
        </w:rPr>
      </w:pPr>
      <w:r w:rsidRPr="00F5663A">
        <w:rPr>
          <w:szCs w:val="20"/>
        </w:rPr>
        <w:t xml:space="preserve">In hoofdstuk </w:t>
      </w:r>
      <w:r w:rsidR="006A3EFE">
        <w:rPr>
          <w:szCs w:val="20"/>
        </w:rPr>
        <w:t>7</w:t>
      </w:r>
      <w:r w:rsidRPr="00F5663A">
        <w:rPr>
          <w:szCs w:val="20"/>
        </w:rPr>
        <w:t xml:space="preserve"> wordt een samenvatting van de onderzoeks</w:t>
      </w:r>
      <w:r w:rsidR="00DD0714" w:rsidRPr="00F5663A">
        <w:rPr>
          <w:szCs w:val="20"/>
        </w:rPr>
        <w:t xml:space="preserve">resultaten </w:t>
      </w:r>
      <w:r w:rsidR="005B66C1">
        <w:rPr>
          <w:szCs w:val="20"/>
        </w:rPr>
        <w:t>weer</w:t>
      </w:r>
      <w:r w:rsidRPr="00F5663A">
        <w:rPr>
          <w:szCs w:val="20"/>
        </w:rPr>
        <w:t>gegeven en waar mogelijk verklaard.</w:t>
      </w:r>
      <w:r w:rsidR="00DD0714" w:rsidRPr="00F5663A">
        <w:rPr>
          <w:szCs w:val="20"/>
        </w:rPr>
        <w:t xml:space="preserve"> De resultaten worden weergegeven en beschreven op hoofdlijnen. De volledige weergave van de onderzoeksresultaten zijn terug te lezen in de bijlage</w:t>
      </w:r>
      <w:r w:rsidR="00334A14" w:rsidRPr="00F5663A">
        <w:rPr>
          <w:szCs w:val="20"/>
        </w:rPr>
        <w:t>n 7, 9 en 10</w:t>
      </w:r>
      <w:r w:rsidR="00DD0714" w:rsidRPr="00F5663A">
        <w:rPr>
          <w:szCs w:val="20"/>
        </w:rPr>
        <w:t xml:space="preserve"> van dit onderzoeksrapport.</w:t>
      </w:r>
    </w:p>
    <w:p w14:paraId="43433109" w14:textId="77777777" w:rsidR="008154AF" w:rsidRDefault="008154AF" w:rsidP="00E01A9C">
      <w:pPr>
        <w:pStyle w:val="Kop4"/>
        <w:rPr>
          <w:szCs w:val="20"/>
        </w:rPr>
      </w:pPr>
      <w:bookmarkStart w:id="404" w:name="_Toc356636073"/>
    </w:p>
    <w:p w14:paraId="4343310A" w14:textId="77777777" w:rsidR="00B02CA3" w:rsidRPr="00F5663A" w:rsidRDefault="00415C49" w:rsidP="008154AF">
      <w:pPr>
        <w:pStyle w:val="Kop2"/>
      </w:pPr>
      <w:bookmarkStart w:id="405" w:name="_Toc356986621"/>
      <w:r>
        <w:t xml:space="preserve">7.1 </w:t>
      </w:r>
      <w:r w:rsidR="00E01A9C" w:rsidRPr="00F5663A">
        <w:t xml:space="preserve">Analyse </w:t>
      </w:r>
      <w:r w:rsidR="00B02CA3" w:rsidRPr="00F5663A">
        <w:t>enquête</w:t>
      </w:r>
      <w:bookmarkEnd w:id="404"/>
      <w:bookmarkEnd w:id="405"/>
      <w:r w:rsidR="00B02CA3" w:rsidRPr="00F5663A">
        <w:t xml:space="preserve"> </w:t>
      </w:r>
    </w:p>
    <w:p w14:paraId="4343310B" w14:textId="77777777" w:rsidR="007E29F4" w:rsidRPr="00F5663A" w:rsidRDefault="006B6847" w:rsidP="0074268D">
      <w:pPr>
        <w:pStyle w:val="Kop4"/>
        <w:rPr>
          <w:b/>
          <w:bCs/>
          <w:i w:val="0"/>
          <w:iCs w:val="0"/>
          <w:color w:val="auto"/>
          <w:szCs w:val="20"/>
        </w:rPr>
      </w:pPr>
      <w:r>
        <w:rPr>
          <w:noProof/>
          <w:szCs w:val="20"/>
          <w:lang w:val="nl-NL" w:eastAsia="nl-NL"/>
        </w:rPr>
        <w:drawing>
          <wp:inline distT="0" distB="0" distL="0" distR="0" wp14:anchorId="43433CF6" wp14:editId="43433CF7">
            <wp:extent cx="4909820" cy="202057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09820" cy="2020570"/>
                    </a:xfrm>
                    <a:prstGeom prst="rect">
                      <a:avLst/>
                    </a:prstGeom>
                    <a:noFill/>
                    <a:ln>
                      <a:noFill/>
                    </a:ln>
                  </pic:spPr>
                </pic:pic>
              </a:graphicData>
            </a:graphic>
          </wp:inline>
        </w:drawing>
      </w:r>
    </w:p>
    <w:p w14:paraId="4343310C" w14:textId="77777777" w:rsidR="0074268D" w:rsidRDefault="0074268D" w:rsidP="0074268D">
      <w:pPr>
        <w:pStyle w:val="Kop4"/>
        <w:rPr>
          <w:szCs w:val="20"/>
        </w:rPr>
      </w:pPr>
      <w:bookmarkStart w:id="406" w:name="_Toc356636074"/>
      <w:bookmarkStart w:id="407" w:name="_Toc356986622"/>
      <w:r w:rsidRPr="00F5663A">
        <w:rPr>
          <w:szCs w:val="20"/>
        </w:rPr>
        <w:t xml:space="preserve">Figuur </w:t>
      </w:r>
      <w:r w:rsidR="00151E68" w:rsidRPr="00F5663A">
        <w:rPr>
          <w:szCs w:val="20"/>
        </w:rPr>
        <w:t>9</w:t>
      </w:r>
      <w:r w:rsidRPr="00F5663A">
        <w:rPr>
          <w:szCs w:val="20"/>
        </w:rPr>
        <w:t xml:space="preserve"> </w:t>
      </w:r>
      <w:r w:rsidR="00106A58" w:rsidRPr="00F5663A">
        <w:rPr>
          <w:szCs w:val="20"/>
        </w:rPr>
        <w:t>analyse</w:t>
      </w:r>
      <w:r w:rsidRPr="00F5663A">
        <w:rPr>
          <w:szCs w:val="20"/>
        </w:rPr>
        <w:t xml:space="preserve"> enquête</w:t>
      </w:r>
      <w:bookmarkEnd w:id="406"/>
      <w:bookmarkEnd w:id="407"/>
      <w:r w:rsidRPr="00F5663A">
        <w:rPr>
          <w:szCs w:val="20"/>
        </w:rPr>
        <w:t xml:space="preserve"> </w:t>
      </w:r>
    </w:p>
    <w:p w14:paraId="4343310D" w14:textId="77777777" w:rsidR="008154AF" w:rsidRPr="008154AF" w:rsidRDefault="008154AF" w:rsidP="008154AF"/>
    <w:p w14:paraId="4343310E" w14:textId="77777777" w:rsidR="008E4052" w:rsidRPr="00F5663A" w:rsidRDefault="00AC6ABC" w:rsidP="005A660E">
      <w:pPr>
        <w:pStyle w:val="Lijstalinea"/>
        <w:ind w:left="0"/>
        <w:jc w:val="both"/>
        <w:rPr>
          <w:b/>
          <w:szCs w:val="20"/>
        </w:rPr>
      </w:pPr>
      <w:r w:rsidRPr="00F5663A">
        <w:rPr>
          <w:b/>
          <w:szCs w:val="20"/>
        </w:rPr>
        <w:t>Competentie communicatie:</w:t>
      </w:r>
    </w:p>
    <w:p w14:paraId="4343310F" w14:textId="77777777" w:rsidR="00AC6ABC" w:rsidRPr="00F5663A" w:rsidRDefault="00AC6ABC" w:rsidP="004B233C">
      <w:pPr>
        <w:pStyle w:val="Lijstalinea"/>
        <w:numPr>
          <w:ilvl w:val="0"/>
          <w:numId w:val="35"/>
        </w:numPr>
        <w:jc w:val="both"/>
        <w:rPr>
          <w:szCs w:val="20"/>
        </w:rPr>
      </w:pPr>
      <w:r w:rsidRPr="00F5663A">
        <w:rPr>
          <w:szCs w:val="20"/>
        </w:rPr>
        <w:t xml:space="preserve">Zorg thuis acht zich </w:t>
      </w:r>
      <w:r w:rsidR="00172D25" w:rsidRPr="00F5663A">
        <w:rPr>
          <w:szCs w:val="20"/>
        </w:rPr>
        <w:t>n</w:t>
      </w:r>
      <w:r w:rsidRPr="00F5663A">
        <w:rPr>
          <w:szCs w:val="20"/>
        </w:rPr>
        <w:t>iet in</w:t>
      </w:r>
      <w:r w:rsidR="00172D25" w:rsidRPr="00F5663A">
        <w:rPr>
          <w:szCs w:val="20"/>
        </w:rPr>
        <w:t xml:space="preserve"> </w:t>
      </w:r>
      <w:r w:rsidRPr="00F5663A">
        <w:rPr>
          <w:szCs w:val="20"/>
        </w:rPr>
        <w:t xml:space="preserve">staat de continuïteit van zorgverlening te waarborgen bij de cliënt. </w:t>
      </w:r>
    </w:p>
    <w:p w14:paraId="43433110" w14:textId="77777777" w:rsidR="00AC6ABC" w:rsidRPr="00F5663A" w:rsidRDefault="00AC6ABC" w:rsidP="004B233C">
      <w:pPr>
        <w:pStyle w:val="Lijstalinea"/>
        <w:numPr>
          <w:ilvl w:val="0"/>
          <w:numId w:val="35"/>
        </w:numPr>
        <w:jc w:val="both"/>
        <w:rPr>
          <w:szCs w:val="20"/>
        </w:rPr>
      </w:pPr>
      <w:r w:rsidRPr="00F5663A">
        <w:rPr>
          <w:szCs w:val="20"/>
        </w:rPr>
        <w:t>Zorg thuis kan tijdens de werkzaamheden niet communiceren via de elektronische weg ( zorg op afstand, mail)</w:t>
      </w:r>
      <w:r w:rsidR="00094BA6">
        <w:rPr>
          <w:szCs w:val="20"/>
        </w:rPr>
        <w:t>.</w:t>
      </w:r>
    </w:p>
    <w:p w14:paraId="43433111" w14:textId="77777777" w:rsidR="00AC6ABC" w:rsidRPr="00F5663A" w:rsidRDefault="00AC6ABC" w:rsidP="00AC6ABC">
      <w:pPr>
        <w:pStyle w:val="Lijstalinea"/>
        <w:ind w:left="0"/>
        <w:jc w:val="both"/>
        <w:rPr>
          <w:b/>
          <w:szCs w:val="20"/>
        </w:rPr>
      </w:pPr>
      <w:r w:rsidRPr="00F5663A">
        <w:rPr>
          <w:b/>
          <w:szCs w:val="20"/>
        </w:rPr>
        <w:t>Competentie samenwerking:</w:t>
      </w:r>
    </w:p>
    <w:p w14:paraId="43433112" w14:textId="77777777" w:rsidR="00AC6ABC" w:rsidRPr="00F5663A" w:rsidRDefault="00AC6ABC" w:rsidP="004B233C">
      <w:pPr>
        <w:pStyle w:val="Lijstalinea"/>
        <w:numPr>
          <w:ilvl w:val="0"/>
          <w:numId w:val="36"/>
        </w:numPr>
        <w:jc w:val="both"/>
        <w:rPr>
          <w:b/>
          <w:szCs w:val="20"/>
        </w:rPr>
      </w:pPr>
      <w:r w:rsidRPr="00F5663A">
        <w:rPr>
          <w:szCs w:val="20"/>
        </w:rPr>
        <w:t>Zorg thuis heeft geen multidisciplinaire samenwerking met de huisarts</w:t>
      </w:r>
      <w:r w:rsidR="00094BA6">
        <w:rPr>
          <w:szCs w:val="20"/>
        </w:rPr>
        <w:t>.</w:t>
      </w:r>
    </w:p>
    <w:p w14:paraId="43433113" w14:textId="77777777" w:rsidR="00AC6ABC" w:rsidRPr="00F5663A" w:rsidRDefault="00E0498F" w:rsidP="00AC6ABC">
      <w:pPr>
        <w:pStyle w:val="Lijstalinea"/>
        <w:ind w:left="0"/>
        <w:jc w:val="both"/>
        <w:rPr>
          <w:b/>
          <w:szCs w:val="20"/>
        </w:rPr>
      </w:pPr>
      <w:r w:rsidRPr="00F5663A">
        <w:rPr>
          <w:b/>
          <w:szCs w:val="20"/>
        </w:rPr>
        <w:t>Competentie k</w:t>
      </w:r>
      <w:r w:rsidR="00AC6ABC" w:rsidRPr="00F5663A">
        <w:rPr>
          <w:b/>
          <w:szCs w:val="20"/>
        </w:rPr>
        <w:t>ennis en wetenschap:</w:t>
      </w:r>
    </w:p>
    <w:p w14:paraId="43433114" w14:textId="77777777" w:rsidR="00AC6ABC" w:rsidRPr="00F5663A" w:rsidRDefault="00AC6ABC" w:rsidP="004B233C">
      <w:pPr>
        <w:pStyle w:val="Lijstalinea"/>
        <w:numPr>
          <w:ilvl w:val="0"/>
          <w:numId w:val="36"/>
        </w:numPr>
        <w:jc w:val="both"/>
        <w:rPr>
          <w:szCs w:val="20"/>
        </w:rPr>
      </w:pPr>
      <w:r w:rsidRPr="00F5663A">
        <w:rPr>
          <w:szCs w:val="20"/>
        </w:rPr>
        <w:t>Zorg thuis zegt dat het gebruik van beeldtelefoon zal bijdragen aan een grotere efficiëntie</w:t>
      </w:r>
      <w:r w:rsidR="00094BA6">
        <w:rPr>
          <w:szCs w:val="20"/>
        </w:rPr>
        <w:t>.</w:t>
      </w:r>
    </w:p>
    <w:p w14:paraId="43433115" w14:textId="77777777" w:rsidR="00AC6ABC" w:rsidRPr="00F5663A" w:rsidRDefault="00AC6ABC" w:rsidP="00AC6ABC">
      <w:pPr>
        <w:pStyle w:val="Lijstalinea"/>
        <w:ind w:left="0"/>
        <w:jc w:val="both"/>
        <w:rPr>
          <w:b/>
          <w:szCs w:val="20"/>
        </w:rPr>
      </w:pPr>
      <w:r w:rsidRPr="00F5663A">
        <w:rPr>
          <w:b/>
          <w:szCs w:val="20"/>
        </w:rPr>
        <w:t>Competentie maatschappelijk handelen:</w:t>
      </w:r>
    </w:p>
    <w:p w14:paraId="43433116" w14:textId="77777777" w:rsidR="00AC6ABC" w:rsidRPr="00F5663A" w:rsidRDefault="00AC6ABC" w:rsidP="004B233C">
      <w:pPr>
        <w:pStyle w:val="Lijstalinea"/>
        <w:numPr>
          <w:ilvl w:val="0"/>
          <w:numId w:val="36"/>
        </w:numPr>
        <w:jc w:val="both"/>
        <w:rPr>
          <w:szCs w:val="20"/>
        </w:rPr>
      </w:pPr>
      <w:r w:rsidRPr="00F5663A">
        <w:rPr>
          <w:szCs w:val="20"/>
        </w:rPr>
        <w:t>Zorg thuis is niet in staat om het sociale netwerk van de cliënt te gebruiken voor het invullen van de zorgvraag</w:t>
      </w:r>
      <w:r w:rsidR="00094BA6">
        <w:rPr>
          <w:szCs w:val="20"/>
        </w:rPr>
        <w:t>.</w:t>
      </w:r>
    </w:p>
    <w:p w14:paraId="43433117" w14:textId="77777777" w:rsidR="00AC6ABC" w:rsidRPr="00F5663A" w:rsidRDefault="00AC6ABC" w:rsidP="00AC6ABC">
      <w:pPr>
        <w:pStyle w:val="Lijstalinea"/>
        <w:ind w:left="0"/>
        <w:jc w:val="both"/>
        <w:rPr>
          <w:b/>
          <w:szCs w:val="20"/>
        </w:rPr>
      </w:pPr>
      <w:r w:rsidRPr="00F5663A">
        <w:rPr>
          <w:b/>
          <w:szCs w:val="20"/>
        </w:rPr>
        <w:t>Competentie organisatie:</w:t>
      </w:r>
    </w:p>
    <w:p w14:paraId="43433118" w14:textId="77777777" w:rsidR="00AC6ABC" w:rsidRPr="00F5663A" w:rsidRDefault="00AC6ABC" w:rsidP="004B233C">
      <w:pPr>
        <w:pStyle w:val="Lijstalinea"/>
        <w:numPr>
          <w:ilvl w:val="0"/>
          <w:numId w:val="36"/>
        </w:numPr>
        <w:jc w:val="both"/>
        <w:rPr>
          <w:szCs w:val="20"/>
        </w:rPr>
      </w:pPr>
      <w:r w:rsidRPr="00F5663A">
        <w:rPr>
          <w:szCs w:val="20"/>
        </w:rPr>
        <w:t>Zorg thuis vindt dat WIJdezorg niet voldoende gebruik maakt van domotica</w:t>
      </w:r>
      <w:r w:rsidR="00094BA6">
        <w:rPr>
          <w:szCs w:val="20"/>
        </w:rPr>
        <w:t>.</w:t>
      </w:r>
    </w:p>
    <w:p w14:paraId="43433119" w14:textId="77777777" w:rsidR="00AC6ABC" w:rsidRPr="00F5663A" w:rsidRDefault="00AC6ABC" w:rsidP="004B233C">
      <w:pPr>
        <w:pStyle w:val="Lijstalinea"/>
        <w:numPr>
          <w:ilvl w:val="0"/>
          <w:numId w:val="36"/>
        </w:numPr>
        <w:jc w:val="both"/>
        <w:rPr>
          <w:szCs w:val="20"/>
        </w:rPr>
      </w:pPr>
      <w:r w:rsidRPr="00F5663A">
        <w:rPr>
          <w:szCs w:val="20"/>
        </w:rPr>
        <w:t>Zorg thuis acht zich niet in</w:t>
      </w:r>
      <w:r w:rsidR="00094BA6">
        <w:rPr>
          <w:szCs w:val="20"/>
        </w:rPr>
        <w:t xml:space="preserve"> </w:t>
      </w:r>
      <w:r w:rsidRPr="00F5663A">
        <w:rPr>
          <w:szCs w:val="20"/>
        </w:rPr>
        <w:t>staat om de cliëntveiligheid te bewaken</w:t>
      </w:r>
      <w:r w:rsidR="00094BA6">
        <w:rPr>
          <w:szCs w:val="20"/>
        </w:rPr>
        <w:t>.</w:t>
      </w:r>
    </w:p>
    <w:p w14:paraId="4343311A" w14:textId="77777777" w:rsidR="00AC6ABC" w:rsidRPr="00F5663A" w:rsidRDefault="00AC6ABC" w:rsidP="004B233C">
      <w:pPr>
        <w:pStyle w:val="Lijstalinea"/>
        <w:numPr>
          <w:ilvl w:val="0"/>
          <w:numId w:val="36"/>
        </w:numPr>
        <w:jc w:val="both"/>
        <w:rPr>
          <w:szCs w:val="20"/>
        </w:rPr>
      </w:pPr>
      <w:r w:rsidRPr="00F5663A">
        <w:rPr>
          <w:szCs w:val="20"/>
        </w:rPr>
        <w:t>Zorg thuis vindt niet dat WIJdezorg de administratieve lasten heeft verminderd het laatste jaar</w:t>
      </w:r>
      <w:r w:rsidR="00094BA6">
        <w:rPr>
          <w:szCs w:val="20"/>
        </w:rPr>
        <w:t>.</w:t>
      </w:r>
    </w:p>
    <w:p w14:paraId="4343311B" w14:textId="77777777" w:rsidR="00AC6ABC" w:rsidRPr="00F5663A" w:rsidRDefault="00AC6ABC" w:rsidP="00AC6ABC">
      <w:pPr>
        <w:pStyle w:val="Lijstalinea"/>
        <w:ind w:left="0"/>
        <w:jc w:val="both"/>
        <w:rPr>
          <w:b/>
          <w:szCs w:val="20"/>
        </w:rPr>
      </w:pPr>
      <w:r w:rsidRPr="00F5663A">
        <w:rPr>
          <w:b/>
          <w:szCs w:val="20"/>
        </w:rPr>
        <w:t>Competentie professionaliteit en kwaliteit:</w:t>
      </w:r>
    </w:p>
    <w:p w14:paraId="4343311C" w14:textId="77777777" w:rsidR="00AC6ABC" w:rsidRPr="00F5663A" w:rsidRDefault="00613420" w:rsidP="004B233C">
      <w:pPr>
        <w:pStyle w:val="Lijstalinea"/>
        <w:numPr>
          <w:ilvl w:val="0"/>
          <w:numId w:val="37"/>
        </w:numPr>
        <w:jc w:val="both"/>
        <w:rPr>
          <w:szCs w:val="20"/>
        </w:rPr>
      </w:pPr>
      <w:r w:rsidRPr="00F5663A">
        <w:rPr>
          <w:szCs w:val="20"/>
        </w:rPr>
        <w:t>Zorg thuis vindt het moeilijk de eigen professionele grens te bewaken</w:t>
      </w:r>
      <w:r w:rsidR="00094BA6">
        <w:rPr>
          <w:szCs w:val="20"/>
        </w:rPr>
        <w:t>.</w:t>
      </w:r>
    </w:p>
    <w:p w14:paraId="4343311D" w14:textId="77777777" w:rsidR="00613420" w:rsidRPr="00F5663A" w:rsidRDefault="00613420" w:rsidP="005A660E">
      <w:pPr>
        <w:pStyle w:val="Lijstalinea"/>
        <w:ind w:left="0"/>
        <w:jc w:val="both"/>
        <w:rPr>
          <w:szCs w:val="20"/>
        </w:rPr>
      </w:pPr>
    </w:p>
    <w:p w14:paraId="4343311E" w14:textId="77777777" w:rsidR="00085E00" w:rsidRPr="00F5663A" w:rsidRDefault="00085E00" w:rsidP="005A660E">
      <w:pPr>
        <w:pStyle w:val="Lijstalinea"/>
        <w:ind w:left="0"/>
        <w:jc w:val="both"/>
        <w:rPr>
          <w:szCs w:val="20"/>
        </w:rPr>
      </w:pPr>
      <w:r w:rsidRPr="00F5663A">
        <w:rPr>
          <w:szCs w:val="20"/>
        </w:rPr>
        <w:t>De open</w:t>
      </w:r>
      <w:r w:rsidR="00172D25" w:rsidRPr="00F5663A">
        <w:rPr>
          <w:szCs w:val="20"/>
        </w:rPr>
        <w:t xml:space="preserve"> </w:t>
      </w:r>
      <w:r w:rsidRPr="00F5663A">
        <w:rPr>
          <w:szCs w:val="20"/>
        </w:rPr>
        <w:t>vraag uit de enquête laat zien dat medewer</w:t>
      </w:r>
      <w:r w:rsidR="008B0023" w:rsidRPr="00F5663A">
        <w:rPr>
          <w:szCs w:val="20"/>
        </w:rPr>
        <w:t>kers verschillend denken in wat zij</w:t>
      </w:r>
      <w:r w:rsidRPr="00F5663A">
        <w:rPr>
          <w:szCs w:val="20"/>
        </w:rPr>
        <w:t xml:space="preserve"> als belangrijk </w:t>
      </w:r>
      <w:r w:rsidR="008B0023" w:rsidRPr="00F5663A">
        <w:rPr>
          <w:szCs w:val="20"/>
        </w:rPr>
        <w:t xml:space="preserve">ervaren </w:t>
      </w:r>
      <w:r w:rsidRPr="00F5663A">
        <w:rPr>
          <w:szCs w:val="20"/>
        </w:rPr>
        <w:t>om te regelen</w:t>
      </w:r>
      <w:r w:rsidR="008B0023" w:rsidRPr="00F5663A">
        <w:rPr>
          <w:szCs w:val="20"/>
        </w:rPr>
        <w:t>,</w:t>
      </w:r>
      <w:r w:rsidRPr="00F5663A">
        <w:rPr>
          <w:szCs w:val="20"/>
        </w:rPr>
        <w:t xml:space="preserve"> </w:t>
      </w:r>
      <w:r w:rsidR="00613420" w:rsidRPr="00F5663A">
        <w:rPr>
          <w:szCs w:val="20"/>
        </w:rPr>
        <w:t>om complexe zorgvragen in de toekomst aan te kunnen</w:t>
      </w:r>
      <w:r w:rsidR="005A660E" w:rsidRPr="00F5663A">
        <w:rPr>
          <w:szCs w:val="20"/>
        </w:rPr>
        <w:t>:</w:t>
      </w:r>
      <w:r w:rsidRPr="00F5663A">
        <w:rPr>
          <w:szCs w:val="20"/>
        </w:rPr>
        <w:t xml:space="preserve"> </w:t>
      </w:r>
    </w:p>
    <w:p w14:paraId="4343311F" w14:textId="77777777" w:rsidR="00085E00" w:rsidRPr="00F5663A" w:rsidRDefault="00085E00" w:rsidP="004B233C">
      <w:pPr>
        <w:pStyle w:val="Lijstalinea"/>
        <w:numPr>
          <w:ilvl w:val="0"/>
          <w:numId w:val="28"/>
        </w:numPr>
        <w:jc w:val="both"/>
        <w:rPr>
          <w:szCs w:val="20"/>
        </w:rPr>
      </w:pPr>
      <w:r w:rsidRPr="00F5663A">
        <w:rPr>
          <w:szCs w:val="20"/>
        </w:rPr>
        <w:t xml:space="preserve">De medewerkers vinden dat er een medewerker op kantoor aanwezig zou moeten zijn tussen kantooruren om telefoontjes </w:t>
      </w:r>
      <w:r w:rsidR="00956A12">
        <w:rPr>
          <w:szCs w:val="20"/>
        </w:rPr>
        <w:t>aan te nemen,</w:t>
      </w:r>
      <w:r w:rsidRPr="00F5663A">
        <w:rPr>
          <w:szCs w:val="20"/>
        </w:rPr>
        <w:t xml:space="preserve"> indicatie aan te </w:t>
      </w:r>
      <w:r w:rsidR="00F92882" w:rsidRPr="00F5663A">
        <w:rPr>
          <w:szCs w:val="20"/>
        </w:rPr>
        <w:t>vragen</w:t>
      </w:r>
      <w:r w:rsidR="00F92882">
        <w:rPr>
          <w:szCs w:val="20"/>
        </w:rPr>
        <w:t xml:space="preserve">, </w:t>
      </w:r>
      <w:r w:rsidRPr="00F5663A">
        <w:rPr>
          <w:szCs w:val="20"/>
        </w:rPr>
        <w:t xml:space="preserve">roosters te maken enzovoort. </w:t>
      </w:r>
    </w:p>
    <w:p w14:paraId="43433120" w14:textId="77777777" w:rsidR="00085E00" w:rsidRPr="00F5663A" w:rsidRDefault="001943F9" w:rsidP="004B233C">
      <w:pPr>
        <w:pStyle w:val="Lijstalinea"/>
        <w:numPr>
          <w:ilvl w:val="0"/>
          <w:numId w:val="28"/>
        </w:numPr>
        <w:jc w:val="both"/>
        <w:rPr>
          <w:szCs w:val="20"/>
        </w:rPr>
      </w:pPr>
      <w:r w:rsidRPr="00F5663A">
        <w:rPr>
          <w:szCs w:val="20"/>
        </w:rPr>
        <w:t>Scholing wordt als belangrijk ervaren</w:t>
      </w:r>
      <w:r w:rsidR="00855741">
        <w:rPr>
          <w:szCs w:val="20"/>
        </w:rPr>
        <w:t>,</w:t>
      </w:r>
      <w:r w:rsidRPr="00F5663A">
        <w:rPr>
          <w:szCs w:val="20"/>
        </w:rPr>
        <w:t xml:space="preserve"> </w:t>
      </w:r>
      <w:r w:rsidR="00855741">
        <w:rPr>
          <w:szCs w:val="20"/>
        </w:rPr>
        <w:t>ook</w:t>
      </w:r>
      <w:r w:rsidRPr="00F5663A">
        <w:rPr>
          <w:szCs w:val="20"/>
        </w:rPr>
        <w:t xml:space="preserve"> wordt aangegeven dat het scholingsaanbod breder zou moeten.</w:t>
      </w:r>
    </w:p>
    <w:p w14:paraId="43433121" w14:textId="77777777" w:rsidR="00085E00" w:rsidRPr="00F5663A" w:rsidRDefault="00085E00" w:rsidP="004B233C">
      <w:pPr>
        <w:pStyle w:val="Lijstalinea"/>
        <w:numPr>
          <w:ilvl w:val="0"/>
          <w:numId w:val="28"/>
        </w:numPr>
        <w:jc w:val="both"/>
        <w:rPr>
          <w:szCs w:val="20"/>
        </w:rPr>
      </w:pPr>
      <w:r w:rsidRPr="00F5663A">
        <w:rPr>
          <w:szCs w:val="20"/>
        </w:rPr>
        <w:t xml:space="preserve">Er zijn een aantal medewerkers die </w:t>
      </w:r>
      <w:r w:rsidR="00855741">
        <w:rPr>
          <w:szCs w:val="20"/>
        </w:rPr>
        <w:t xml:space="preserve">het </w:t>
      </w:r>
      <w:r w:rsidRPr="00F5663A">
        <w:rPr>
          <w:szCs w:val="20"/>
        </w:rPr>
        <w:t xml:space="preserve">wenselijk </w:t>
      </w:r>
      <w:r w:rsidR="00855741" w:rsidRPr="00F5663A">
        <w:rPr>
          <w:szCs w:val="20"/>
        </w:rPr>
        <w:t xml:space="preserve">zouden </w:t>
      </w:r>
      <w:r w:rsidRPr="00F5663A">
        <w:rPr>
          <w:szCs w:val="20"/>
        </w:rPr>
        <w:t xml:space="preserve">vinden als er stichtingbreed een mobiel verpleegkundig team zou zijn om </w:t>
      </w:r>
      <w:r w:rsidR="00855741">
        <w:rPr>
          <w:szCs w:val="20"/>
        </w:rPr>
        <w:t xml:space="preserve">op </w:t>
      </w:r>
      <w:r w:rsidRPr="00F5663A">
        <w:rPr>
          <w:szCs w:val="20"/>
        </w:rPr>
        <w:t>terug te vallen</w:t>
      </w:r>
      <w:r w:rsidR="00956A12">
        <w:rPr>
          <w:szCs w:val="20"/>
        </w:rPr>
        <w:t>.</w:t>
      </w:r>
    </w:p>
    <w:p w14:paraId="43433122" w14:textId="77777777" w:rsidR="00085E00" w:rsidRPr="00F5663A" w:rsidRDefault="001943F9" w:rsidP="004B233C">
      <w:pPr>
        <w:pStyle w:val="Lijstalinea"/>
        <w:numPr>
          <w:ilvl w:val="0"/>
          <w:numId w:val="28"/>
        </w:numPr>
        <w:jc w:val="both"/>
        <w:rPr>
          <w:szCs w:val="20"/>
        </w:rPr>
      </w:pPr>
      <w:r w:rsidRPr="00F5663A">
        <w:rPr>
          <w:szCs w:val="20"/>
        </w:rPr>
        <w:t>De lijnen met de huisartsen moeten korter en er moet structureel overleg komen tussen zorg thuis en huisarts.</w:t>
      </w:r>
    </w:p>
    <w:p w14:paraId="43433123" w14:textId="77777777" w:rsidR="00085E00" w:rsidRPr="00F5663A" w:rsidRDefault="00085E00" w:rsidP="004B233C">
      <w:pPr>
        <w:pStyle w:val="Lijstalinea"/>
        <w:numPr>
          <w:ilvl w:val="0"/>
          <w:numId w:val="28"/>
        </w:numPr>
        <w:jc w:val="both"/>
        <w:rPr>
          <w:szCs w:val="20"/>
        </w:rPr>
      </w:pPr>
      <w:r w:rsidRPr="00F5663A">
        <w:rPr>
          <w:szCs w:val="20"/>
        </w:rPr>
        <w:t xml:space="preserve">Over </w:t>
      </w:r>
      <w:r w:rsidR="001943F9" w:rsidRPr="00F5663A">
        <w:rPr>
          <w:szCs w:val="20"/>
        </w:rPr>
        <w:t xml:space="preserve">de zorg en begeleiding van </w:t>
      </w:r>
      <w:r w:rsidRPr="00F5663A">
        <w:rPr>
          <w:szCs w:val="20"/>
        </w:rPr>
        <w:t>complexe cliënten moet structureel overleg komen met verschillende disciplines</w:t>
      </w:r>
      <w:r w:rsidR="00956A12">
        <w:rPr>
          <w:szCs w:val="20"/>
        </w:rPr>
        <w:t>.</w:t>
      </w:r>
    </w:p>
    <w:p w14:paraId="43433124" w14:textId="77777777" w:rsidR="00B029CC" w:rsidRDefault="0025486B" w:rsidP="004B233C">
      <w:pPr>
        <w:pStyle w:val="Lijstalinea"/>
        <w:numPr>
          <w:ilvl w:val="0"/>
          <w:numId w:val="28"/>
        </w:numPr>
        <w:jc w:val="both"/>
        <w:rPr>
          <w:szCs w:val="20"/>
        </w:rPr>
      </w:pPr>
      <w:r>
        <w:rPr>
          <w:szCs w:val="20"/>
        </w:rPr>
        <w:t>Het</w:t>
      </w:r>
      <w:r w:rsidR="00085E00" w:rsidRPr="00F5663A">
        <w:rPr>
          <w:szCs w:val="20"/>
        </w:rPr>
        <w:t xml:space="preserve"> wordt ook wenselijk geacht dat er een coördinator zorg thuis komt</w:t>
      </w:r>
      <w:r>
        <w:rPr>
          <w:szCs w:val="20"/>
        </w:rPr>
        <w:t>.</w:t>
      </w:r>
    </w:p>
    <w:p w14:paraId="43433125" w14:textId="77777777" w:rsidR="008154AF" w:rsidRPr="00F5663A" w:rsidRDefault="008154AF" w:rsidP="008154AF">
      <w:pPr>
        <w:pStyle w:val="Lijstalinea"/>
        <w:jc w:val="both"/>
        <w:rPr>
          <w:szCs w:val="20"/>
        </w:rPr>
      </w:pPr>
    </w:p>
    <w:p w14:paraId="43433126" w14:textId="77777777" w:rsidR="00E01A9C" w:rsidRPr="00F5663A" w:rsidRDefault="00415C49" w:rsidP="008154AF">
      <w:pPr>
        <w:pStyle w:val="Kop2"/>
      </w:pPr>
      <w:bookmarkStart w:id="408" w:name="_Toc356636075"/>
      <w:bookmarkStart w:id="409" w:name="_Toc356986623"/>
      <w:r>
        <w:t xml:space="preserve">7.2 </w:t>
      </w:r>
      <w:r w:rsidR="00E01A9C" w:rsidRPr="00F5663A">
        <w:t>Analyse focusgroepsgesprek:</w:t>
      </w:r>
      <w:bookmarkEnd w:id="408"/>
      <w:bookmarkEnd w:id="409"/>
    </w:p>
    <w:p w14:paraId="43433127" w14:textId="77777777" w:rsidR="00106A58" w:rsidRPr="00F5663A" w:rsidRDefault="006B6847" w:rsidP="003C4E91">
      <w:pPr>
        <w:pStyle w:val="Kop4"/>
        <w:rPr>
          <w:bCs/>
          <w:i w:val="0"/>
          <w:iCs w:val="0"/>
          <w:color w:val="auto"/>
          <w:szCs w:val="20"/>
        </w:rPr>
      </w:pPr>
      <w:r>
        <w:rPr>
          <w:b/>
          <w:noProof/>
          <w:szCs w:val="20"/>
          <w:lang w:val="nl-NL" w:eastAsia="nl-NL"/>
        </w:rPr>
        <w:drawing>
          <wp:inline distT="0" distB="0" distL="0" distR="0" wp14:anchorId="43433CF8" wp14:editId="43433CF9">
            <wp:extent cx="5757545" cy="19589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7545" cy="1958975"/>
                    </a:xfrm>
                    <a:prstGeom prst="rect">
                      <a:avLst/>
                    </a:prstGeom>
                    <a:noFill/>
                    <a:ln>
                      <a:noFill/>
                    </a:ln>
                  </pic:spPr>
                </pic:pic>
              </a:graphicData>
            </a:graphic>
          </wp:inline>
        </w:drawing>
      </w:r>
    </w:p>
    <w:p w14:paraId="43433128" w14:textId="77777777" w:rsidR="00106A58" w:rsidRDefault="003C4E91" w:rsidP="00106A58">
      <w:pPr>
        <w:pStyle w:val="Kop4"/>
        <w:rPr>
          <w:szCs w:val="20"/>
        </w:rPr>
      </w:pPr>
      <w:bookmarkStart w:id="410" w:name="_Toc356636076"/>
      <w:bookmarkStart w:id="411" w:name="_Toc356986624"/>
      <w:r w:rsidRPr="00F5663A">
        <w:rPr>
          <w:szCs w:val="20"/>
        </w:rPr>
        <w:t xml:space="preserve">Figuur </w:t>
      </w:r>
      <w:r w:rsidR="00151E68" w:rsidRPr="00F5663A">
        <w:rPr>
          <w:szCs w:val="20"/>
        </w:rPr>
        <w:t xml:space="preserve">10 </w:t>
      </w:r>
      <w:r w:rsidR="00106A58" w:rsidRPr="00F5663A">
        <w:rPr>
          <w:szCs w:val="20"/>
        </w:rPr>
        <w:t xml:space="preserve">analyse </w:t>
      </w:r>
      <w:r w:rsidRPr="00F5663A">
        <w:rPr>
          <w:szCs w:val="20"/>
        </w:rPr>
        <w:t>focusgroepsgesprek</w:t>
      </w:r>
      <w:bookmarkEnd w:id="410"/>
      <w:bookmarkEnd w:id="411"/>
      <w:r w:rsidRPr="00F5663A">
        <w:rPr>
          <w:szCs w:val="20"/>
        </w:rPr>
        <w:t xml:space="preserve"> </w:t>
      </w:r>
    </w:p>
    <w:p w14:paraId="43433129" w14:textId="77777777" w:rsidR="008154AF" w:rsidRPr="008154AF" w:rsidRDefault="008154AF" w:rsidP="008154AF"/>
    <w:p w14:paraId="4343312A" w14:textId="77777777" w:rsidR="00537194" w:rsidRPr="003E0B02" w:rsidRDefault="00537194" w:rsidP="003E0B02">
      <w:pPr>
        <w:rPr>
          <w:b/>
        </w:rPr>
      </w:pPr>
      <w:bookmarkStart w:id="412" w:name="_Toc356636077"/>
      <w:r w:rsidRPr="003E0B02">
        <w:rPr>
          <w:b/>
        </w:rPr>
        <w:t>Competentie samenwerking:</w:t>
      </w:r>
      <w:bookmarkEnd w:id="412"/>
    </w:p>
    <w:p w14:paraId="4343312B" w14:textId="77777777" w:rsidR="00446DA7" w:rsidRPr="008154AF" w:rsidRDefault="005949DF" w:rsidP="00F3335B">
      <w:pPr>
        <w:jc w:val="both"/>
      </w:pPr>
      <w:bookmarkStart w:id="413" w:name="_Toc356636078"/>
      <w:r>
        <w:t xml:space="preserve">Er wordt aangegeven dat </w:t>
      </w:r>
      <w:r w:rsidR="00F92882">
        <w:t>vooral</w:t>
      </w:r>
      <w:r w:rsidR="003C4E91" w:rsidRPr="008154AF">
        <w:t xml:space="preserve"> de samenwerking tussen de huisarts en zorg thuis </w:t>
      </w:r>
      <w:r>
        <w:t>ontbreekt.</w:t>
      </w:r>
      <w:r w:rsidR="003C4E91" w:rsidRPr="008154AF">
        <w:t xml:space="preserve"> Er is geen multidisciplinair overleg tussen zorg thuis, huisarts en apotheek</w:t>
      </w:r>
      <w:r w:rsidR="00956A12" w:rsidRPr="008154AF">
        <w:t xml:space="preserve"> of andere eerstelijns hulpverleners</w:t>
      </w:r>
      <w:r w:rsidR="003C4E91" w:rsidRPr="008154AF">
        <w:t>.</w:t>
      </w:r>
      <w:bookmarkEnd w:id="413"/>
      <w:r w:rsidR="003C4E91" w:rsidRPr="008154AF">
        <w:t xml:space="preserve"> </w:t>
      </w:r>
    </w:p>
    <w:p w14:paraId="4343312C" w14:textId="77777777" w:rsidR="00446DA7" w:rsidRPr="003E0B02" w:rsidRDefault="00446DA7" w:rsidP="00F3335B">
      <w:pPr>
        <w:jc w:val="both"/>
        <w:rPr>
          <w:b/>
        </w:rPr>
      </w:pPr>
      <w:bookmarkStart w:id="414" w:name="_Toc356636079"/>
      <w:r w:rsidRPr="003E0B02">
        <w:rPr>
          <w:b/>
        </w:rPr>
        <w:t>Competentie kennis en wetenschap:</w:t>
      </w:r>
      <w:bookmarkEnd w:id="414"/>
    </w:p>
    <w:p w14:paraId="4343312D" w14:textId="77777777" w:rsidR="00446DA7" w:rsidRPr="008154AF" w:rsidRDefault="003C4E91" w:rsidP="00F3335B">
      <w:pPr>
        <w:jc w:val="both"/>
      </w:pPr>
      <w:bookmarkStart w:id="415" w:name="_Toc356636080"/>
      <w:r w:rsidRPr="008154AF">
        <w:t xml:space="preserve">Op </w:t>
      </w:r>
      <w:r w:rsidR="00F94CC3">
        <w:t xml:space="preserve">het </w:t>
      </w:r>
      <w:r w:rsidRPr="008154AF">
        <w:t xml:space="preserve">gebied van de competentie </w:t>
      </w:r>
      <w:r w:rsidR="00446DA7" w:rsidRPr="008154AF">
        <w:t xml:space="preserve">kennis en wetenschap </w:t>
      </w:r>
      <w:r w:rsidRPr="008154AF">
        <w:t>blijkt dat er teveel verschillende systemen zijn waar de medewerker van zorg thuis van op de hoogte moet zijn. Ook de toename van de verschillende ziektes wordt als moeilijk ervaren. De oorzaken en gevolg</w:t>
      </w:r>
      <w:r w:rsidR="00F94CC3">
        <w:t>en</w:t>
      </w:r>
      <w:r w:rsidRPr="008154AF">
        <w:t xml:space="preserve"> van de verschillende ziekten zijn moeilijk uit elkaar te halen. </w:t>
      </w:r>
      <w:r w:rsidR="00446DA7" w:rsidRPr="008154AF">
        <w:t>Over het bijhouden van de deskundigheid wordt ervaren dat er soms ac</w:t>
      </w:r>
      <w:r w:rsidR="00F94CC3">
        <w:t>hter de feiten aangelopen wordt.</w:t>
      </w:r>
      <w:r w:rsidR="00446DA7" w:rsidRPr="008154AF">
        <w:t xml:space="preserve"> </w:t>
      </w:r>
      <w:r w:rsidR="00F94CC3">
        <w:t>D</w:t>
      </w:r>
      <w:r w:rsidR="00446DA7" w:rsidRPr="008154AF">
        <w:t>it</w:t>
      </w:r>
      <w:r w:rsidR="00F94CC3">
        <w:t>,</w:t>
      </w:r>
      <w:r w:rsidR="00446DA7" w:rsidRPr="008154AF">
        <w:t xml:space="preserve"> omdat je soms niet de juiste scholing hebt gehad of dat een nieuwe situatie zich ineens voor doet.</w:t>
      </w:r>
      <w:bookmarkEnd w:id="415"/>
      <w:r w:rsidR="00446DA7" w:rsidRPr="008154AF">
        <w:t xml:space="preserve"> </w:t>
      </w:r>
    </w:p>
    <w:p w14:paraId="4343312E" w14:textId="77777777" w:rsidR="00446DA7" w:rsidRPr="003E0B02" w:rsidRDefault="00446DA7" w:rsidP="00F3335B">
      <w:pPr>
        <w:jc w:val="both"/>
        <w:rPr>
          <w:b/>
        </w:rPr>
      </w:pPr>
      <w:bookmarkStart w:id="416" w:name="_Toc356636081"/>
      <w:r w:rsidRPr="003E0B02">
        <w:rPr>
          <w:b/>
        </w:rPr>
        <w:t>C</w:t>
      </w:r>
      <w:r w:rsidR="003C4E91" w:rsidRPr="003E0B02">
        <w:rPr>
          <w:b/>
        </w:rPr>
        <w:t xml:space="preserve">ompetentie </w:t>
      </w:r>
      <w:r w:rsidR="00257F2D" w:rsidRPr="003E0B02">
        <w:rPr>
          <w:b/>
        </w:rPr>
        <w:t>Communicatie</w:t>
      </w:r>
      <w:r w:rsidRPr="003E0B02">
        <w:rPr>
          <w:b/>
        </w:rPr>
        <w:t>:</w:t>
      </w:r>
      <w:bookmarkEnd w:id="416"/>
    </w:p>
    <w:p w14:paraId="4343312F" w14:textId="77777777" w:rsidR="008154AF" w:rsidRDefault="00446DA7" w:rsidP="00F3335B">
      <w:pPr>
        <w:jc w:val="both"/>
      </w:pPr>
      <w:bookmarkStart w:id="417" w:name="_Toc356636082"/>
      <w:r w:rsidRPr="008154AF">
        <w:t>D</w:t>
      </w:r>
      <w:r w:rsidR="003C4E91" w:rsidRPr="008154AF">
        <w:t xml:space="preserve">e coördinatie van het zorgproces </w:t>
      </w:r>
      <w:r w:rsidRPr="008154AF">
        <w:t>rondom de cliënt wordt als moeilijk ervaren, dit komt doordat er steeds meer partijen betrokken zijn in en rondom het zorgproces van de cliënt.</w:t>
      </w:r>
      <w:bookmarkEnd w:id="417"/>
    </w:p>
    <w:p w14:paraId="43433130" w14:textId="77777777" w:rsidR="006A7BA8" w:rsidRDefault="006A7BA8" w:rsidP="00F3335B">
      <w:pPr>
        <w:jc w:val="both"/>
        <w:rPr>
          <w:b/>
        </w:rPr>
      </w:pPr>
      <w:bookmarkStart w:id="418" w:name="_Toc356636083"/>
    </w:p>
    <w:p w14:paraId="43433131" w14:textId="77777777" w:rsidR="00E074A5" w:rsidRPr="008154AF" w:rsidRDefault="00394DB1" w:rsidP="00F3335B">
      <w:pPr>
        <w:jc w:val="both"/>
        <w:rPr>
          <w:b/>
        </w:rPr>
      </w:pPr>
      <w:r w:rsidRPr="008154AF">
        <w:rPr>
          <w:b/>
        </w:rPr>
        <w:t>Analyse interview met de huisarts</w:t>
      </w:r>
      <w:bookmarkEnd w:id="418"/>
    </w:p>
    <w:p w14:paraId="43433132" w14:textId="77777777" w:rsidR="008C1C51" w:rsidRPr="008154AF" w:rsidRDefault="008C1C51" w:rsidP="00F3335B">
      <w:pPr>
        <w:jc w:val="both"/>
        <w:rPr>
          <w:b/>
          <w:i/>
        </w:rPr>
      </w:pPr>
      <w:bookmarkStart w:id="419" w:name="_Toc356636084"/>
      <w:r w:rsidRPr="008154AF">
        <w:rPr>
          <w:b/>
          <w:i/>
          <w:noProof/>
        </w:rPr>
        <w:t>Complexiteit van zorg:</w:t>
      </w:r>
      <w:bookmarkEnd w:id="419"/>
    </w:p>
    <w:p w14:paraId="43433133" w14:textId="77777777" w:rsidR="008C1C51" w:rsidRPr="00F5663A" w:rsidRDefault="008C1C51" w:rsidP="00F3335B">
      <w:pPr>
        <w:jc w:val="both"/>
        <w:rPr>
          <w:szCs w:val="20"/>
        </w:rPr>
      </w:pPr>
      <w:r w:rsidRPr="00F5663A">
        <w:rPr>
          <w:szCs w:val="20"/>
        </w:rPr>
        <w:t>De huisarts</w:t>
      </w:r>
      <w:r w:rsidR="00956A12">
        <w:rPr>
          <w:szCs w:val="20"/>
        </w:rPr>
        <w:t>en</w:t>
      </w:r>
      <w:r w:rsidR="00257F2D">
        <w:rPr>
          <w:szCs w:val="20"/>
        </w:rPr>
        <w:t xml:space="preserve"> erv</w:t>
      </w:r>
      <w:r w:rsidRPr="00F5663A">
        <w:rPr>
          <w:szCs w:val="20"/>
        </w:rPr>
        <w:t>ar</w:t>
      </w:r>
      <w:r w:rsidR="00956A12">
        <w:rPr>
          <w:szCs w:val="20"/>
        </w:rPr>
        <w:t>en</w:t>
      </w:r>
      <w:r w:rsidRPr="00F5663A">
        <w:rPr>
          <w:szCs w:val="20"/>
        </w:rPr>
        <w:t xml:space="preserve"> dat de zorg complexer wordt, mensen worden ouder en behandelingen steeds beter worden. Ook worden behandelingen steeds vaker ingezet ongeacht leeftijd of gesteldheid van de cliënt. Dit betekent dat mensen langer leven maar ook relatief langer ziek zijn. Het wordt steeds moeilijker om oorzaak en gevolg van </w:t>
      </w:r>
      <w:r w:rsidR="00F92882" w:rsidRPr="00F5663A">
        <w:rPr>
          <w:szCs w:val="20"/>
        </w:rPr>
        <w:t>het</w:t>
      </w:r>
      <w:r w:rsidRPr="00F5663A">
        <w:rPr>
          <w:szCs w:val="20"/>
        </w:rPr>
        <w:t xml:space="preserve"> ervaren ziektebeeld uit elkaar te halen. Medische oorzaken zoals multimorbiditeit kunnen een cliënt complex maken maar ook de kwetsbaarheid </w:t>
      </w:r>
      <w:r w:rsidR="00956A12">
        <w:rPr>
          <w:szCs w:val="20"/>
        </w:rPr>
        <w:t xml:space="preserve">verhogen </w:t>
      </w:r>
      <w:r w:rsidRPr="00F5663A">
        <w:rPr>
          <w:szCs w:val="20"/>
        </w:rPr>
        <w:t>van een cliënt. De kwetsbaarheid van een cliënt kan te maken hebben met het ontbreken van een mantelzorger of met multimorbiditeit. Veel cliënten met meer dan drie chronische aandoeningen hebben ee</w:t>
      </w:r>
      <w:r w:rsidR="00956A12">
        <w:rPr>
          <w:szCs w:val="20"/>
        </w:rPr>
        <w:t xml:space="preserve">n grotere kans op </w:t>
      </w:r>
      <w:r w:rsidR="00F92882">
        <w:rPr>
          <w:szCs w:val="20"/>
        </w:rPr>
        <w:t>polifarmacie,</w:t>
      </w:r>
      <w:r w:rsidR="00956A12">
        <w:rPr>
          <w:szCs w:val="20"/>
        </w:rPr>
        <w:t xml:space="preserve"> </w:t>
      </w:r>
      <w:r w:rsidRPr="00F5663A">
        <w:rPr>
          <w:szCs w:val="20"/>
        </w:rPr>
        <w:t>dit betekent dat de cliënt meer dan vijf medicijnen per dag krijgt. Hiermee verhoogt de kans op interactie tussen de verschillende medicijnen. De huisartsen zie</w:t>
      </w:r>
      <w:r w:rsidR="00956A12">
        <w:rPr>
          <w:szCs w:val="20"/>
        </w:rPr>
        <w:t>t</w:t>
      </w:r>
      <w:r w:rsidRPr="00F5663A">
        <w:rPr>
          <w:szCs w:val="20"/>
        </w:rPr>
        <w:t xml:space="preserve"> wel </w:t>
      </w:r>
      <w:r w:rsidR="00956A12">
        <w:rPr>
          <w:szCs w:val="20"/>
        </w:rPr>
        <w:t xml:space="preserve">zijn </w:t>
      </w:r>
      <w:r w:rsidRPr="00F5663A">
        <w:rPr>
          <w:szCs w:val="20"/>
        </w:rPr>
        <w:t xml:space="preserve">rol als </w:t>
      </w:r>
      <w:r w:rsidR="00956A12">
        <w:rPr>
          <w:szCs w:val="20"/>
        </w:rPr>
        <w:t xml:space="preserve">de </w:t>
      </w:r>
      <w:r w:rsidRPr="00F5663A">
        <w:rPr>
          <w:szCs w:val="20"/>
        </w:rPr>
        <w:t>spil in het geheel, de huisartsen zijn ook van mening dat zorg thuis en de huisarts</w:t>
      </w:r>
      <w:r w:rsidR="00956A12">
        <w:rPr>
          <w:szCs w:val="20"/>
        </w:rPr>
        <w:t>en</w:t>
      </w:r>
      <w:r w:rsidRPr="00F5663A">
        <w:rPr>
          <w:szCs w:val="20"/>
        </w:rPr>
        <w:t xml:space="preserve"> moeten samen om het proces </w:t>
      </w:r>
      <w:r w:rsidR="00956A12">
        <w:rPr>
          <w:szCs w:val="20"/>
        </w:rPr>
        <w:t xml:space="preserve">rondom de cliënt </w:t>
      </w:r>
      <w:r w:rsidRPr="00F5663A">
        <w:rPr>
          <w:szCs w:val="20"/>
        </w:rPr>
        <w:t>te organiseren. De huisarts</w:t>
      </w:r>
      <w:r w:rsidR="00956A12">
        <w:rPr>
          <w:szCs w:val="20"/>
        </w:rPr>
        <w:t xml:space="preserve">en </w:t>
      </w:r>
      <w:r w:rsidR="00F92882">
        <w:rPr>
          <w:szCs w:val="20"/>
        </w:rPr>
        <w:t xml:space="preserve">zijn </w:t>
      </w:r>
      <w:r w:rsidRPr="00F5663A">
        <w:rPr>
          <w:szCs w:val="20"/>
        </w:rPr>
        <w:t>van mening dat wanneer zorg thuis en de huisarts</w:t>
      </w:r>
      <w:r w:rsidR="00956A12">
        <w:rPr>
          <w:szCs w:val="20"/>
        </w:rPr>
        <w:t>en</w:t>
      </w:r>
      <w:r w:rsidRPr="00F5663A">
        <w:rPr>
          <w:szCs w:val="20"/>
        </w:rPr>
        <w:t xml:space="preserve"> in gesprek gaan en elkaar durven en kunnen aanspreken dat er dan voldoende mogelijkheden zijn om zorg thuis </w:t>
      </w:r>
      <w:r w:rsidR="00956A12">
        <w:rPr>
          <w:szCs w:val="20"/>
        </w:rPr>
        <w:t>go</w:t>
      </w:r>
      <w:r w:rsidRPr="00F5663A">
        <w:rPr>
          <w:szCs w:val="20"/>
        </w:rPr>
        <w:t>e</w:t>
      </w:r>
      <w:r w:rsidR="00956A12">
        <w:rPr>
          <w:szCs w:val="20"/>
        </w:rPr>
        <w:t xml:space="preserve">d te </w:t>
      </w:r>
      <w:r w:rsidRPr="00F5663A">
        <w:rPr>
          <w:szCs w:val="20"/>
        </w:rPr>
        <w:t>organiseren. Ook zie</w:t>
      </w:r>
      <w:r w:rsidR="00956A12">
        <w:rPr>
          <w:szCs w:val="20"/>
        </w:rPr>
        <w:t>n</w:t>
      </w:r>
      <w:r w:rsidRPr="00F5663A">
        <w:rPr>
          <w:szCs w:val="20"/>
        </w:rPr>
        <w:t xml:space="preserve"> de huisarts</w:t>
      </w:r>
      <w:r w:rsidR="00956A12">
        <w:rPr>
          <w:szCs w:val="20"/>
        </w:rPr>
        <w:t>en</w:t>
      </w:r>
      <w:r w:rsidRPr="00F5663A">
        <w:rPr>
          <w:szCs w:val="20"/>
        </w:rPr>
        <w:t xml:space="preserve"> mogelijkheden bij preventie van ziekten en </w:t>
      </w:r>
      <w:r w:rsidR="00106A58" w:rsidRPr="00F5663A">
        <w:rPr>
          <w:szCs w:val="20"/>
        </w:rPr>
        <w:t>levensstijlen</w:t>
      </w:r>
      <w:r w:rsidRPr="00F5663A">
        <w:rPr>
          <w:szCs w:val="20"/>
        </w:rPr>
        <w:t>.</w:t>
      </w:r>
    </w:p>
    <w:p w14:paraId="43433134" w14:textId="77777777" w:rsidR="008C1C51" w:rsidRPr="008154AF" w:rsidRDefault="008C1C51" w:rsidP="00F3335B">
      <w:pPr>
        <w:jc w:val="both"/>
        <w:rPr>
          <w:b/>
          <w:i/>
          <w:szCs w:val="20"/>
        </w:rPr>
      </w:pPr>
      <w:r w:rsidRPr="008154AF">
        <w:rPr>
          <w:b/>
          <w:i/>
          <w:szCs w:val="20"/>
        </w:rPr>
        <w:t>Deskundigheid van de medewerker:</w:t>
      </w:r>
    </w:p>
    <w:p w14:paraId="43433135" w14:textId="77777777" w:rsidR="008C1C51" w:rsidRPr="00F5663A" w:rsidRDefault="008C1C51" w:rsidP="00F3335B">
      <w:pPr>
        <w:jc w:val="both"/>
        <w:rPr>
          <w:szCs w:val="20"/>
        </w:rPr>
      </w:pPr>
      <w:r w:rsidRPr="00F5663A">
        <w:rPr>
          <w:szCs w:val="20"/>
        </w:rPr>
        <w:t>Volgens de huisarts</w:t>
      </w:r>
      <w:r w:rsidR="00E2702C">
        <w:rPr>
          <w:szCs w:val="20"/>
        </w:rPr>
        <w:t>en</w:t>
      </w:r>
      <w:r w:rsidRPr="00F5663A">
        <w:rPr>
          <w:szCs w:val="20"/>
        </w:rPr>
        <w:t xml:space="preserve"> hebben niet alle medewerkers MBO niveau 4 of HBO niveau 5 nodig maar het zou wel wenselijk zijn dat er iemand binnen een team (wijkverpleegkundige) zou zijn</w:t>
      </w:r>
      <w:r w:rsidR="00035C9E">
        <w:rPr>
          <w:szCs w:val="20"/>
        </w:rPr>
        <w:t xml:space="preserve"> die</w:t>
      </w:r>
      <w:r w:rsidRPr="00F5663A">
        <w:rPr>
          <w:szCs w:val="20"/>
        </w:rPr>
        <w:t xml:space="preserve"> dit niveau heeft. Medewerker van zorg thuis moet overzicht hebben over de situatie van de cliënt. De medewerker moet een signalerende functie hebben in cliëntsituaties. Tevens denkt de huisarts dat er scholing moet komen voor de medewerkers en dat er gewerkt dient te worden volgens afgesproken protocollen tussen zorg thuis en de huisartsen.</w:t>
      </w:r>
    </w:p>
    <w:p w14:paraId="43433136" w14:textId="77777777" w:rsidR="008C1C51" w:rsidRPr="008154AF" w:rsidRDefault="00E15F56" w:rsidP="00F3335B">
      <w:pPr>
        <w:jc w:val="both"/>
        <w:rPr>
          <w:i/>
          <w:szCs w:val="20"/>
        </w:rPr>
      </w:pPr>
      <w:r>
        <w:rPr>
          <w:b/>
          <w:bCs/>
          <w:i/>
          <w:noProof/>
          <w:szCs w:val="20"/>
        </w:rPr>
        <w:br w:type="page"/>
      </w:r>
      <w:r w:rsidR="008C1C51" w:rsidRPr="008154AF">
        <w:rPr>
          <w:b/>
          <w:bCs/>
          <w:i/>
          <w:noProof/>
          <w:szCs w:val="20"/>
        </w:rPr>
        <w:lastRenderedPageBreak/>
        <w:t>Samenwerken met verschillende betrokken:</w:t>
      </w:r>
    </w:p>
    <w:p w14:paraId="43433137" w14:textId="77777777" w:rsidR="00E15F56" w:rsidRDefault="008C1C51" w:rsidP="00F3335B">
      <w:pPr>
        <w:jc w:val="both"/>
        <w:rPr>
          <w:noProof/>
        </w:rPr>
      </w:pPr>
      <w:bookmarkStart w:id="420" w:name="_Toc353706047"/>
      <w:bookmarkStart w:id="421" w:name="_Toc353983781"/>
      <w:bookmarkStart w:id="422" w:name="_Toc353984435"/>
      <w:bookmarkStart w:id="423" w:name="_Toc353984655"/>
      <w:bookmarkStart w:id="424" w:name="_Toc356230601"/>
      <w:bookmarkStart w:id="425" w:name="_Toc356493853"/>
      <w:bookmarkStart w:id="426" w:name="_Toc356636085"/>
      <w:r w:rsidRPr="008154AF">
        <w:rPr>
          <w:noProof/>
        </w:rPr>
        <w:t>Om de zorgvragen in de wijk aan te kunnen denk</w:t>
      </w:r>
      <w:r w:rsidR="00E2702C" w:rsidRPr="008154AF">
        <w:rPr>
          <w:noProof/>
        </w:rPr>
        <w:t>en</w:t>
      </w:r>
      <w:r w:rsidRPr="008154AF">
        <w:rPr>
          <w:noProof/>
        </w:rPr>
        <w:t xml:space="preserve"> de huisarts</w:t>
      </w:r>
      <w:r w:rsidR="00E2702C" w:rsidRPr="008154AF">
        <w:rPr>
          <w:noProof/>
        </w:rPr>
        <w:t>en</w:t>
      </w:r>
      <w:r w:rsidRPr="008154AF">
        <w:rPr>
          <w:noProof/>
        </w:rPr>
        <w:t xml:space="preserve"> dat er een goede samenwerking met korte lijnen nodig is tussen zorg thuis en de huisarts</w:t>
      </w:r>
      <w:r w:rsidR="00E2702C" w:rsidRPr="008154AF">
        <w:rPr>
          <w:noProof/>
        </w:rPr>
        <w:t>en</w:t>
      </w:r>
      <w:r w:rsidRPr="008154AF">
        <w:rPr>
          <w:noProof/>
        </w:rPr>
        <w:t>. De huisarts</w:t>
      </w:r>
      <w:r w:rsidR="00E2702C" w:rsidRPr="008154AF">
        <w:rPr>
          <w:noProof/>
        </w:rPr>
        <w:t>en</w:t>
      </w:r>
      <w:r w:rsidRPr="008154AF">
        <w:rPr>
          <w:noProof/>
        </w:rPr>
        <w:t xml:space="preserve"> vind</w:t>
      </w:r>
      <w:r w:rsidR="00E2702C" w:rsidRPr="008154AF">
        <w:rPr>
          <w:noProof/>
        </w:rPr>
        <w:t>en</w:t>
      </w:r>
      <w:r w:rsidRPr="008154AF">
        <w:rPr>
          <w:noProof/>
        </w:rPr>
        <w:t xml:space="preserve"> dat de organisatie van zorg thuis de laatste jaren aanzienlijk is verbeterd.  De huisartsen zijn van mening dat het wenselijk zou zijn dat er een MDO</w:t>
      </w:r>
      <w:r w:rsidR="00E2702C" w:rsidRPr="008154AF">
        <w:rPr>
          <w:noProof/>
        </w:rPr>
        <w:t xml:space="preserve">  </w:t>
      </w:r>
      <w:r w:rsidRPr="008154AF">
        <w:rPr>
          <w:noProof/>
        </w:rPr>
        <w:t>( multidisciplinair overleg) voor complexe cliënten zorg thuis komt. Je hebt een MDO overleg, je evalueer</w:t>
      </w:r>
      <w:r w:rsidR="005722D5">
        <w:rPr>
          <w:noProof/>
        </w:rPr>
        <w:t>t</w:t>
      </w:r>
      <w:r w:rsidRPr="008154AF">
        <w:rPr>
          <w:noProof/>
        </w:rPr>
        <w:t xml:space="preserve"> met het MDO team en je stelt het plan bij</w:t>
      </w:r>
      <w:r w:rsidR="005722D5">
        <w:rPr>
          <w:noProof/>
        </w:rPr>
        <w:t xml:space="preserve"> en</w:t>
      </w:r>
      <w:r w:rsidR="00E2702C" w:rsidRPr="008154AF">
        <w:rPr>
          <w:noProof/>
        </w:rPr>
        <w:t xml:space="preserve"> de cirkel</w:t>
      </w:r>
      <w:r w:rsidR="005722D5">
        <w:rPr>
          <w:noProof/>
        </w:rPr>
        <w:t xml:space="preserve"> is</w:t>
      </w:r>
      <w:r w:rsidR="00E2702C" w:rsidRPr="008154AF">
        <w:rPr>
          <w:noProof/>
        </w:rPr>
        <w:t xml:space="preserve"> rond</w:t>
      </w:r>
      <w:r w:rsidRPr="008154AF">
        <w:rPr>
          <w:noProof/>
        </w:rPr>
        <w:t xml:space="preserve">. Om </w:t>
      </w:r>
      <w:r w:rsidR="005722D5">
        <w:rPr>
          <w:noProof/>
        </w:rPr>
        <w:t xml:space="preserve">een </w:t>
      </w:r>
      <w:r w:rsidRPr="008154AF">
        <w:rPr>
          <w:noProof/>
        </w:rPr>
        <w:t xml:space="preserve">zorgproces tussen </w:t>
      </w:r>
      <w:r w:rsidR="00E2702C" w:rsidRPr="008154AF">
        <w:rPr>
          <w:noProof/>
        </w:rPr>
        <w:t xml:space="preserve">de </w:t>
      </w:r>
      <w:r w:rsidRPr="008154AF">
        <w:rPr>
          <w:noProof/>
        </w:rPr>
        <w:t>huisarts</w:t>
      </w:r>
      <w:r w:rsidR="00E2702C" w:rsidRPr="008154AF">
        <w:rPr>
          <w:noProof/>
        </w:rPr>
        <w:t>en</w:t>
      </w:r>
      <w:r w:rsidRPr="008154AF">
        <w:rPr>
          <w:noProof/>
        </w:rPr>
        <w:t xml:space="preserve"> en zorg thuis op te zetten denk</w:t>
      </w:r>
      <w:r w:rsidR="00E2702C" w:rsidRPr="008154AF">
        <w:rPr>
          <w:noProof/>
        </w:rPr>
        <w:t>en</w:t>
      </w:r>
      <w:r w:rsidRPr="008154AF">
        <w:rPr>
          <w:noProof/>
        </w:rPr>
        <w:t xml:space="preserve"> de huisarts</w:t>
      </w:r>
      <w:r w:rsidR="00E2702C" w:rsidRPr="008154AF">
        <w:rPr>
          <w:noProof/>
        </w:rPr>
        <w:t>en</w:t>
      </w:r>
      <w:r w:rsidRPr="008154AF">
        <w:rPr>
          <w:noProof/>
        </w:rPr>
        <w:t xml:space="preserve"> dat we gebruik kunnen maken van het MOVIT project</w:t>
      </w:r>
      <w:r w:rsidR="005722D5">
        <w:rPr>
          <w:noProof/>
        </w:rPr>
        <w:t>.</w:t>
      </w:r>
      <w:r w:rsidRPr="008154AF">
        <w:rPr>
          <w:noProof/>
        </w:rPr>
        <w:t xml:space="preserve"> </w:t>
      </w:r>
      <w:r w:rsidR="005722D5">
        <w:rPr>
          <w:noProof/>
        </w:rPr>
        <w:t>B</w:t>
      </w:r>
      <w:r w:rsidRPr="008154AF">
        <w:rPr>
          <w:noProof/>
        </w:rPr>
        <w:t>eide huisartsen zijn deelnemer in het project. De samenwerking intramuraal is al aanwezig</w:t>
      </w:r>
      <w:r w:rsidR="005722D5">
        <w:rPr>
          <w:noProof/>
        </w:rPr>
        <w:t>,</w:t>
      </w:r>
      <w:r w:rsidRPr="008154AF">
        <w:rPr>
          <w:noProof/>
        </w:rPr>
        <w:t xml:space="preserve"> deze moet ook bij zorg thuis worden gebruikt. De huisarts</w:t>
      </w:r>
      <w:r w:rsidR="00E2702C" w:rsidRPr="008154AF">
        <w:rPr>
          <w:noProof/>
        </w:rPr>
        <w:t>en</w:t>
      </w:r>
      <w:r w:rsidRPr="008154AF">
        <w:rPr>
          <w:noProof/>
        </w:rPr>
        <w:t xml:space="preserve"> vind</w:t>
      </w:r>
      <w:r w:rsidR="00E2702C" w:rsidRPr="008154AF">
        <w:rPr>
          <w:noProof/>
        </w:rPr>
        <w:t>en</w:t>
      </w:r>
      <w:r w:rsidRPr="008154AF">
        <w:rPr>
          <w:noProof/>
        </w:rPr>
        <w:t xml:space="preserve"> de samenwerking met de eerste lijn slecht</w:t>
      </w:r>
      <w:r w:rsidR="005722D5">
        <w:rPr>
          <w:noProof/>
        </w:rPr>
        <w:t>.</w:t>
      </w:r>
      <w:r w:rsidRPr="008154AF">
        <w:rPr>
          <w:noProof/>
        </w:rPr>
        <w:t xml:space="preserve"> </w:t>
      </w:r>
      <w:r w:rsidR="005722D5">
        <w:rPr>
          <w:noProof/>
        </w:rPr>
        <w:t>D</w:t>
      </w:r>
      <w:r w:rsidRPr="008154AF">
        <w:rPr>
          <w:noProof/>
        </w:rPr>
        <w:t>e cliëntoverdrachten uit het ziekenhuis zijn incompleet of summier. De huisartsen denken niet dat dit door de huisartsen is op te lossen. De huisarts</w:t>
      </w:r>
      <w:r w:rsidR="00E2702C" w:rsidRPr="008154AF">
        <w:rPr>
          <w:noProof/>
        </w:rPr>
        <w:t>en zijn</w:t>
      </w:r>
      <w:r w:rsidRPr="008154AF">
        <w:rPr>
          <w:noProof/>
        </w:rPr>
        <w:t xml:space="preserve"> van mening dat het </w:t>
      </w:r>
      <w:r w:rsidR="005722D5">
        <w:rPr>
          <w:noProof/>
        </w:rPr>
        <w:t>van</w:t>
      </w:r>
      <w:r w:rsidR="00E2702C" w:rsidRPr="008154AF">
        <w:rPr>
          <w:noProof/>
        </w:rPr>
        <w:t xml:space="preserve"> </w:t>
      </w:r>
      <w:r w:rsidR="005722D5">
        <w:rPr>
          <w:noProof/>
        </w:rPr>
        <w:t>groot belang is</w:t>
      </w:r>
      <w:r w:rsidRPr="008154AF">
        <w:rPr>
          <w:noProof/>
        </w:rPr>
        <w:t xml:space="preserve"> dat zorg thuis en de huisarts</w:t>
      </w:r>
      <w:r w:rsidR="00E2702C" w:rsidRPr="008154AF">
        <w:rPr>
          <w:noProof/>
        </w:rPr>
        <w:t>en</w:t>
      </w:r>
      <w:r w:rsidRPr="008154AF">
        <w:rPr>
          <w:noProof/>
        </w:rPr>
        <w:t xml:space="preserve"> op goede voet samenwerken. Dit kan door gestructureerd overleg, </w:t>
      </w:r>
      <w:r w:rsidR="005722D5">
        <w:rPr>
          <w:noProof/>
        </w:rPr>
        <w:t xml:space="preserve">door </w:t>
      </w:r>
      <w:r w:rsidRPr="008154AF">
        <w:rPr>
          <w:noProof/>
        </w:rPr>
        <w:t xml:space="preserve">gebruik </w:t>
      </w:r>
      <w:r w:rsidR="005722D5">
        <w:rPr>
          <w:noProof/>
        </w:rPr>
        <w:t xml:space="preserve">te </w:t>
      </w:r>
      <w:r w:rsidRPr="008154AF">
        <w:rPr>
          <w:noProof/>
        </w:rPr>
        <w:t xml:space="preserve">maken van </w:t>
      </w:r>
      <w:r w:rsidR="005722D5">
        <w:rPr>
          <w:noProof/>
        </w:rPr>
        <w:t xml:space="preserve">het </w:t>
      </w:r>
      <w:r w:rsidRPr="008154AF">
        <w:rPr>
          <w:noProof/>
        </w:rPr>
        <w:t xml:space="preserve">MOVIT project, </w:t>
      </w:r>
      <w:r w:rsidR="005722D5">
        <w:rPr>
          <w:noProof/>
        </w:rPr>
        <w:t xml:space="preserve">het </w:t>
      </w:r>
      <w:r w:rsidRPr="008154AF">
        <w:rPr>
          <w:noProof/>
        </w:rPr>
        <w:t>MDO en korte lijnen.</w:t>
      </w:r>
      <w:bookmarkEnd w:id="420"/>
      <w:bookmarkEnd w:id="421"/>
      <w:bookmarkEnd w:id="422"/>
      <w:bookmarkEnd w:id="423"/>
      <w:bookmarkEnd w:id="424"/>
      <w:bookmarkEnd w:id="425"/>
      <w:bookmarkEnd w:id="426"/>
    </w:p>
    <w:p w14:paraId="43433138" w14:textId="77777777" w:rsidR="003C4E91" w:rsidRPr="008154AF" w:rsidRDefault="00E15F56" w:rsidP="00F3335B">
      <w:pPr>
        <w:jc w:val="both"/>
        <w:rPr>
          <w:noProof/>
        </w:rPr>
      </w:pPr>
      <w:r>
        <w:rPr>
          <w:noProof/>
        </w:rPr>
        <w:br w:type="page"/>
      </w:r>
    </w:p>
    <w:p w14:paraId="43433139" w14:textId="77777777" w:rsidR="00E63412" w:rsidRPr="00F5663A" w:rsidRDefault="0049683E" w:rsidP="00DD16DC">
      <w:pPr>
        <w:pStyle w:val="Kop1"/>
        <w:spacing w:before="0"/>
        <w:rPr>
          <w:bCs w:val="0"/>
          <w:noProof/>
          <w:color w:val="auto"/>
          <w:szCs w:val="20"/>
        </w:rPr>
      </w:pPr>
      <w:bookmarkStart w:id="427" w:name="_Toc356493854"/>
      <w:bookmarkStart w:id="428" w:name="_Toc356636086"/>
      <w:bookmarkStart w:id="429" w:name="_Toc356986625"/>
      <w:r w:rsidRPr="00F5663A">
        <w:rPr>
          <w:noProof/>
          <w:szCs w:val="20"/>
        </w:rPr>
        <w:lastRenderedPageBreak/>
        <w:t xml:space="preserve">Hoofdstuk </w:t>
      </w:r>
      <w:r w:rsidR="00415C49">
        <w:rPr>
          <w:noProof/>
          <w:szCs w:val="20"/>
        </w:rPr>
        <w:t>8</w:t>
      </w:r>
      <w:r w:rsidRPr="00F5663A">
        <w:rPr>
          <w:noProof/>
          <w:szCs w:val="20"/>
        </w:rPr>
        <w:t xml:space="preserve"> Conclusies</w:t>
      </w:r>
      <w:bookmarkEnd w:id="427"/>
      <w:bookmarkEnd w:id="428"/>
      <w:bookmarkEnd w:id="429"/>
    </w:p>
    <w:p w14:paraId="4343313A" w14:textId="77777777" w:rsidR="00E63412" w:rsidRPr="00F5663A" w:rsidRDefault="00E63412" w:rsidP="00F3335B">
      <w:pPr>
        <w:jc w:val="both"/>
        <w:rPr>
          <w:szCs w:val="20"/>
        </w:rPr>
      </w:pPr>
      <w:r w:rsidRPr="00F5663A">
        <w:rPr>
          <w:szCs w:val="20"/>
        </w:rPr>
        <w:t xml:space="preserve">In hoofdstuk </w:t>
      </w:r>
      <w:r w:rsidR="0026750F">
        <w:rPr>
          <w:szCs w:val="20"/>
        </w:rPr>
        <w:t>7</w:t>
      </w:r>
      <w:r w:rsidRPr="00F5663A">
        <w:rPr>
          <w:szCs w:val="20"/>
        </w:rPr>
        <w:t xml:space="preserve"> zijn de onderzoeksresultaten beschreven. In hoofdstuk </w:t>
      </w:r>
      <w:r w:rsidR="0083583F">
        <w:rPr>
          <w:szCs w:val="20"/>
        </w:rPr>
        <w:t>8</w:t>
      </w:r>
      <w:r w:rsidRPr="00F5663A">
        <w:rPr>
          <w:szCs w:val="20"/>
        </w:rPr>
        <w:t xml:space="preserve"> worden aan de</w:t>
      </w:r>
      <w:r w:rsidR="001C5AAC">
        <w:rPr>
          <w:szCs w:val="20"/>
        </w:rPr>
        <w:t>ze</w:t>
      </w:r>
      <w:r w:rsidRPr="00F5663A">
        <w:rPr>
          <w:szCs w:val="20"/>
        </w:rPr>
        <w:t xml:space="preserve"> onderzoeksresultaten conclusie</w:t>
      </w:r>
      <w:r w:rsidR="00E9470E">
        <w:rPr>
          <w:szCs w:val="20"/>
        </w:rPr>
        <w:t>s</w:t>
      </w:r>
      <w:r w:rsidRPr="00F5663A">
        <w:rPr>
          <w:szCs w:val="20"/>
        </w:rPr>
        <w:t xml:space="preserve"> verbonden, </w:t>
      </w:r>
      <w:r w:rsidR="001C5AAC">
        <w:rPr>
          <w:szCs w:val="20"/>
        </w:rPr>
        <w:t>op grond van</w:t>
      </w:r>
      <w:r w:rsidRPr="00F5663A">
        <w:rPr>
          <w:szCs w:val="20"/>
        </w:rPr>
        <w:t xml:space="preserve"> de</w:t>
      </w:r>
      <w:r w:rsidR="001C5AAC">
        <w:rPr>
          <w:szCs w:val="20"/>
        </w:rPr>
        <w:t>ze</w:t>
      </w:r>
      <w:r w:rsidRPr="00F5663A">
        <w:rPr>
          <w:szCs w:val="20"/>
        </w:rPr>
        <w:t xml:space="preserve"> conclusies worden </w:t>
      </w:r>
      <w:r w:rsidR="00CA03F7" w:rsidRPr="00F5663A">
        <w:rPr>
          <w:szCs w:val="20"/>
        </w:rPr>
        <w:t xml:space="preserve">in hoofdstuk </w:t>
      </w:r>
      <w:r w:rsidR="0083583F">
        <w:rPr>
          <w:szCs w:val="20"/>
        </w:rPr>
        <w:t>9</w:t>
      </w:r>
      <w:r w:rsidR="00CA03F7" w:rsidRPr="00F5663A">
        <w:rPr>
          <w:szCs w:val="20"/>
        </w:rPr>
        <w:t xml:space="preserve"> </w:t>
      </w:r>
      <w:r w:rsidRPr="00F5663A">
        <w:rPr>
          <w:szCs w:val="20"/>
        </w:rPr>
        <w:t>aanbevelingen gedaan</w:t>
      </w:r>
      <w:r w:rsidR="00773476" w:rsidRPr="00F5663A">
        <w:rPr>
          <w:szCs w:val="20"/>
        </w:rPr>
        <w:t>. Om de conclusies duidelijk weer te geven wordt</w:t>
      </w:r>
      <w:r w:rsidR="00CA03F7" w:rsidRPr="00F5663A">
        <w:rPr>
          <w:szCs w:val="20"/>
        </w:rPr>
        <w:t xml:space="preserve"> </w:t>
      </w:r>
      <w:r w:rsidR="001C5AAC">
        <w:rPr>
          <w:szCs w:val="20"/>
        </w:rPr>
        <w:t xml:space="preserve">er </w:t>
      </w:r>
      <w:r w:rsidR="00CA03F7" w:rsidRPr="00F5663A">
        <w:rPr>
          <w:szCs w:val="20"/>
        </w:rPr>
        <w:t xml:space="preserve">per </w:t>
      </w:r>
      <w:r w:rsidR="00773476" w:rsidRPr="00F5663A">
        <w:rPr>
          <w:szCs w:val="20"/>
        </w:rPr>
        <w:t>deelvra</w:t>
      </w:r>
      <w:r w:rsidR="00E9470E">
        <w:rPr>
          <w:szCs w:val="20"/>
        </w:rPr>
        <w:t>a</w:t>
      </w:r>
      <w:r w:rsidR="00773476" w:rsidRPr="00F5663A">
        <w:rPr>
          <w:szCs w:val="20"/>
        </w:rPr>
        <w:t xml:space="preserve">g </w:t>
      </w:r>
      <w:r w:rsidR="00CA03F7" w:rsidRPr="00F5663A">
        <w:rPr>
          <w:szCs w:val="20"/>
        </w:rPr>
        <w:t xml:space="preserve">een </w:t>
      </w:r>
      <w:r w:rsidR="00773476" w:rsidRPr="00F5663A">
        <w:rPr>
          <w:szCs w:val="20"/>
        </w:rPr>
        <w:t xml:space="preserve">conclusie </w:t>
      </w:r>
      <w:r w:rsidR="00CA03F7" w:rsidRPr="00F5663A">
        <w:rPr>
          <w:szCs w:val="20"/>
        </w:rPr>
        <w:t>gegeven</w:t>
      </w:r>
      <w:r w:rsidR="00773476" w:rsidRPr="00F5663A">
        <w:rPr>
          <w:szCs w:val="20"/>
        </w:rPr>
        <w:t xml:space="preserve">. Uiteindelijk </w:t>
      </w:r>
      <w:r w:rsidR="002051E9" w:rsidRPr="00F5663A">
        <w:rPr>
          <w:szCs w:val="20"/>
        </w:rPr>
        <w:t>wordt de centrale vraag herhaald</w:t>
      </w:r>
      <w:r w:rsidR="00773476" w:rsidRPr="00F5663A">
        <w:rPr>
          <w:szCs w:val="20"/>
        </w:rPr>
        <w:t xml:space="preserve"> </w:t>
      </w:r>
      <w:r w:rsidR="00D57C69" w:rsidRPr="00F5663A">
        <w:rPr>
          <w:szCs w:val="20"/>
        </w:rPr>
        <w:t>en beantwoord.</w:t>
      </w:r>
    </w:p>
    <w:p w14:paraId="4343313B" w14:textId="77777777" w:rsidR="008154AF" w:rsidRDefault="008154AF" w:rsidP="00F3335B">
      <w:pPr>
        <w:pStyle w:val="Kop4"/>
        <w:jc w:val="both"/>
        <w:rPr>
          <w:szCs w:val="20"/>
        </w:rPr>
      </w:pPr>
      <w:bookmarkStart w:id="430" w:name="_Toc356636087"/>
    </w:p>
    <w:p w14:paraId="4343313C" w14:textId="77777777" w:rsidR="0049683E" w:rsidRPr="00F5663A" w:rsidRDefault="00415C49" w:rsidP="00F3335B">
      <w:pPr>
        <w:pStyle w:val="Kop2"/>
        <w:jc w:val="both"/>
      </w:pPr>
      <w:bookmarkStart w:id="431" w:name="_Toc356986626"/>
      <w:r>
        <w:t xml:space="preserve">8.1 </w:t>
      </w:r>
      <w:r w:rsidR="0049683E" w:rsidRPr="00F5663A">
        <w:t xml:space="preserve">Deelvraag </w:t>
      </w:r>
      <w:r w:rsidR="009307B2" w:rsidRPr="00F5663A">
        <w:t>B</w:t>
      </w:r>
      <w:bookmarkEnd w:id="430"/>
      <w:bookmarkEnd w:id="431"/>
    </w:p>
    <w:p w14:paraId="4343313D" w14:textId="77777777" w:rsidR="009307B2" w:rsidRPr="00F5663A" w:rsidRDefault="009307B2" w:rsidP="00F3335B">
      <w:pPr>
        <w:pStyle w:val="Lijstalinea"/>
        <w:ind w:left="0"/>
        <w:jc w:val="both"/>
        <w:rPr>
          <w:i/>
          <w:szCs w:val="20"/>
        </w:rPr>
      </w:pPr>
      <w:r w:rsidRPr="00F5663A">
        <w:rPr>
          <w:i/>
          <w:szCs w:val="20"/>
        </w:rPr>
        <w:t>Welke kennis, vaardigheden en beroepshouding dienen binnen zorg thuis aanwezig te zijn om te kunnen voldoen aan de complexe zorgvragen?</w:t>
      </w:r>
    </w:p>
    <w:p w14:paraId="4343313E" w14:textId="77777777" w:rsidR="00D57C69" w:rsidRPr="00F5663A" w:rsidRDefault="00D57C69" w:rsidP="00F3335B">
      <w:pPr>
        <w:pStyle w:val="Lijstalinea"/>
        <w:ind w:left="0"/>
        <w:jc w:val="both"/>
        <w:rPr>
          <w:szCs w:val="20"/>
        </w:rPr>
      </w:pPr>
    </w:p>
    <w:p w14:paraId="4343313F" w14:textId="77777777" w:rsidR="00E9470E" w:rsidRDefault="009307B2" w:rsidP="00F3335B">
      <w:pPr>
        <w:jc w:val="both"/>
        <w:rPr>
          <w:szCs w:val="20"/>
        </w:rPr>
      </w:pPr>
      <w:r w:rsidRPr="00F5663A">
        <w:rPr>
          <w:szCs w:val="20"/>
        </w:rPr>
        <w:t xml:space="preserve">Binnen zorg thuis moeten </w:t>
      </w:r>
      <w:r w:rsidR="00F20A66" w:rsidRPr="00F5663A">
        <w:rPr>
          <w:szCs w:val="20"/>
        </w:rPr>
        <w:t xml:space="preserve">de </w:t>
      </w:r>
      <w:r w:rsidRPr="00F5663A">
        <w:rPr>
          <w:szCs w:val="20"/>
        </w:rPr>
        <w:t xml:space="preserve">zeven </w:t>
      </w:r>
      <w:r w:rsidR="00F20A66" w:rsidRPr="00F5663A">
        <w:rPr>
          <w:szCs w:val="20"/>
        </w:rPr>
        <w:t>beschreven beroepsprofiel</w:t>
      </w:r>
      <w:r w:rsidR="005722D5">
        <w:rPr>
          <w:szCs w:val="20"/>
        </w:rPr>
        <w:t>en</w:t>
      </w:r>
      <w:r w:rsidR="00F20A66" w:rsidRPr="00F5663A">
        <w:rPr>
          <w:szCs w:val="20"/>
        </w:rPr>
        <w:t xml:space="preserve"> </w:t>
      </w:r>
      <w:r w:rsidR="00661C4D" w:rsidRPr="00F5663A">
        <w:rPr>
          <w:szCs w:val="20"/>
        </w:rPr>
        <w:t xml:space="preserve">competenties </w:t>
      </w:r>
      <w:r w:rsidR="00F20A66" w:rsidRPr="00F5663A">
        <w:rPr>
          <w:szCs w:val="20"/>
        </w:rPr>
        <w:t>aanwezig zijn</w:t>
      </w:r>
      <w:r w:rsidRPr="00F5663A">
        <w:rPr>
          <w:szCs w:val="20"/>
        </w:rPr>
        <w:t xml:space="preserve"> om (complexe) zorgvragen te kunnen beantwoorden. </w:t>
      </w:r>
      <w:r w:rsidR="00E9470E">
        <w:rPr>
          <w:szCs w:val="20"/>
        </w:rPr>
        <w:t>Het team moet het totaal gestelde competentieniveau waarborgen. Dit betekent dat niet alle medewerker</w:t>
      </w:r>
      <w:r w:rsidR="004C5195">
        <w:rPr>
          <w:szCs w:val="20"/>
        </w:rPr>
        <w:t>s</w:t>
      </w:r>
      <w:r w:rsidR="00E9470E" w:rsidRPr="00E9470E">
        <w:rPr>
          <w:szCs w:val="20"/>
        </w:rPr>
        <w:t xml:space="preserve"> </w:t>
      </w:r>
      <w:r w:rsidR="00E9470E">
        <w:rPr>
          <w:szCs w:val="20"/>
        </w:rPr>
        <w:t xml:space="preserve">in dezelfde mate </w:t>
      </w:r>
      <w:r w:rsidR="00E9470E" w:rsidRPr="00F5663A">
        <w:rPr>
          <w:szCs w:val="20"/>
        </w:rPr>
        <w:t xml:space="preserve">de gestelde </w:t>
      </w:r>
      <w:r w:rsidR="00E9470E">
        <w:rPr>
          <w:szCs w:val="20"/>
        </w:rPr>
        <w:t xml:space="preserve">en beschreven </w:t>
      </w:r>
      <w:r w:rsidR="00E9470E" w:rsidRPr="00F5663A">
        <w:rPr>
          <w:szCs w:val="20"/>
        </w:rPr>
        <w:t>competentie</w:t>
      </w:r>
      <w:r w:rsidR="00E9470E">
        <w:rPr>
          <w:szCs w:val="20"/>
        </w:rPr>
        <w:t>s</w:t>
      </w:r>
      <w:r w:rsidR="00E9470E" w:rsidRPr="00F5663A">
        <w:rPr>
          <w:szCs w:val="20"/>
        </w:rPr>
        <w:t xml:space="preserve"> </w:t>
      </w:r>
      <w:r w:rsidR="004C5195">
        <w:rPr>
          <w:szCs w:val="20"/>
        </w:rPr>
        <w:t xml:space="preserve">hoeven </w:t>
      </w:r>
      <w:r w:rsidR="00E9470E" w:rsidRPr="00F5663A">
        <w:rPr>
          <w:szCs w:val="20"/>
        </w:rPr>
        <w:t>te b</w:t>
      </w:r>
      <w:r w:rsidR="00E9470E">
        <w:rPr>
          <w:szCs w:val="20"/>
        </w:rPr>
        <w:t>eheersen</w:t>
      </w:r>
      <w:r w:rsidR="004C5195">
        <w:rPr>
          <w:szCs w:val="20"/>
        </w:rPr>
        <w:t>,</w:t>
      </w:r>
      <w:r w:rsidR="00E9470E" w:rsidRPr="00F5663A">
        <w:rPr>
          <w:szCs w:val="20"/>
        </w:rPr>
        <w:t xml:space="preserve"> zolang </w:t>
      </w:r>
      <w:r w:rsidR="00E9470E">
        <w:rPr>
          <w:szCs w:val="20"/>
        </w:rPr>
        <w:t>de verschillende niveaus elkaar maar aanvullen</w:t>
      </w:r>
      <w:r w:rsidR="004C5195">
        <w:rPr>
          <w:szCs w:val="20"/>
        </w:rPr>
        <w:t xml:space="preserve"> en er voldoende overlap is. </w:t>
      </w:r>
    </w:p>
    <w:p w14:paraId="43433140" w14:textId="77777777" w:rsidR="00055ED8" w:rsidRDefault="00235C06" w:rsidP="00F3335B">
      <w:pPr>
        <w:jc w:val="both"/>
        <w:rPr>
          <w:szCs w:val="20"/>
        </w:rPr>
      </w:pPr>
      <w:r w:rsidRPr="00F5663A">
        <w:rPr>
          <w:szCs w:val="20"/>
        </w:rPr>
        <w:t xml:space="preserve">De </w:t>
      </w:r>
      <w:r w:rsidR="004C5195">
        <w:rPr>
          <w:szCs w:val="20"/>
        </w:rPr>
        <w:t xml:space="preserve">medewerkers van zorg thuis moeten in ieder geval in belangrijke mate de </w:t>
      </w:r>
      <w:r w:rsidRPr="00F5663A">
        <w:rPr>
          <w:szCs w:val="20"/>
        </w:rPr>
        <w:t>competenties vak</w:t>
      </w:r>
      <w:r w:rsidR="00AD7453" w:rsidRPr="00F5663A">
        <w:rPr>
          <w:szCs w:val="20"/>
        </w:rPr>
        <w:t>inhoudelijk handelen, samenwerki</w:t>
      </w:r>
      <w:r w:rsidRPr="00F5663A">
        <w:rPr>
          <w:szCs w:val="20"/>
        </w:rPr>
        <w:t>n</w:t>
      </w:r>
      <w:r w:rsidR="00AD7453" w:rsidRPr="00F5663A">
        <w:rPr>
          <w:szCs w:val="20"/>
        </w:rPr>
        <w:t>g</w:t>
      </w:r>
      <w:r w:rsidRPr="00F5663A">
        <w:rPr>
          <w:szCs w:val="20"/>
        </w:rPr>
        <w:t xml:space="preserve">, communicatie en organisatie </w:t>
      </w:r>
      <w:r w:rsidR="004C5195">
        <w:rPr>
          <w:szCs w:val="20"/>
        </w:rPr>
        <w:t xml:space="preserve">beheersen </w:t>
      </w:r>
      <w:r w:rsidRPr="00F5663A">
        <w:rPr>
          <w:szCs w:val="20"/>
        </w:rPr>
        <w:t>om het primair proces goed te laten verlopen. Deze competentie</w:t>
      </w:r>
      <w:r w:rsidR="005F10AF" w:rsidRPr="00F5663A">
        <w:rPr>
          <w:szCs w:val="20"/>
        </w:rPr>
        <w:t>s</w:t>
      </w:r>
      <w:r w:rsidRPr="00F5663A">
        <w:rPr>
          <w:szCs w:val="20"/>
        </w:rPr>
        <w:t xml:space="preserve"> k</w:t>
      </w:r>
      <w:r w:rsidR="005F10AF" w:rsidRPr="00F5663A">
        <w:rPr>
          <w:szCs w:val="20"/>
        </w:rPr>
        <w:t>un</w:t>
      </w:r>
      <w:r w:rsidRPr="00F5663A">
        <w:rPr>
          <w:szCs w:val="20"/>
        </w:rPr>
        <w:t>n</w:t>
      </w:r>
      <w:r w:rsidR="005F10AF" w:rsidRPr="00F5663A">
        <w:rPr>
          <w:szCs w:val="20"/>
        </w:rPr>
        <w:t>en</w:t>
      </w:r>
      <w:r w:rsidRPr="00F5663A">
        <w:rPr>
          <w:szCs w:val="20"/>
        </w:rPr>
        <w:t xml:space="preserve"> door </w:t>
      </w:r>
      <w:r w:rsidR="005F10AF" w:rsidRPr="00F5663A">
        <w:rPr>
          <w:szCs w:val="20"/>
        </w:rPr>
        <w:t>een</w:t>
      </w:r>
      <w:r w:rsidRPr="00F5663A">
        <w:rPr>
          <w:szCs w:val="20"/>
        </w:rPr>
        <w:t xml:space="preserve"> medewerker</w:t>
      </w:r>
      <w:r w:rsidR="005F10AF" w:rsidRPr="00F5663A">
        <w:rPr>
          <w:szCs w:val="20"/>
        </w:rPr>
        <w:t xml:space="preserve"> met</w:t>
      </w:r>
      <w:r w:rsidRPr="00F5663A">
        <w:rPr>
          <w:szCs w:val="20"/>
        </w:rPr>
        <w:t xml:space="preserve"> niveau 3 worden uitgevoerd. De </w:t>
      </w:r>
      <w:r w:rsidR="00F0410C">
        <w:rPr>
          <w:szCs w:val="20"/>
        </w:rPr>
        <w:t xml:space="preserve">toenemende complexe zorgvragen vereisen dat de </w:t>
      </w:r>
      <w:r w:rsidRPr="00F5663A">
        <w:rPr>
          <w:szCs w:val="20"/>
        </w:rPr>
        <w:t>overige competenties; kennis en wetenschap, maatschappelijk handelen, professio</w:t>
      </w:r>
      <w:r w:rsidR="00661C4D" w:rsidRPr="00F5663A">
        <w:rPr>
          <w:szCs w:val="20"/>
        </w:rPr>
        <w:t xml:space="preserve">naliteit en kwaliteit </w:t>
      </w:r>
      <w:r w:rsidR="00F0410C">
        <w:rPr>
          <w:szCs w:val="20"/>
        </w:rPr>
        <w:t xml:space="preserve">ook binnen het team aanwezig zijn. </w:t>
      </w:r>
    </w:p>
    <w:p w14:paraId="43433141" w14:textId="77777777" w:rsidR="008154AF" w:rsidRPr="00F5663A" w:rsidRDefault="008154AF" w:rsidP="00F3335B">
      <w:pPr>
        <w:jc w:val="both"/>
        <w:rPr>
          <w:szCs w:val="20"/>
        </w:rPr>
      </w:pPr>
    </w:p>
    <w:p w14:paraId="43433142" w14:textId="77777777" w:rsidR="0049683E" w:rsidRPr="00F5663A" w:rsidRDefault="00415C49" w:rsidP="00F3335B">
      <w:pPr>
        <w:pStyle w:val="Kop2"/>
        <w:jc w:val="both"/>
      </w:pPr>
      <w:bookmarkStart w:id="432" w:name="_Toc356636088"/>
      <w:bookmarkStart w:id="433" w:name="_Toc356986627"/>
      <w:r>
        <w:t xml:space="preserve">8.2 </w:t>
      </w:r>
      <w:r w:rsidR="0049683E" w:rsidRPr="00F5663A">
        <w:t xml:space="preserve">Deelvraag </w:t>
      </w:r>
      <w:r w:rsidR="009307B2" w:rsidRPr="00F5663A">
        <w:t>C</w:t>
      </w:r>
      <w:bookmarkEnd w:id="432"/>
      <w:bookmarkEnd w:id="433"/>
    </w:p>
    <w:p w14:paraId="43433143" w14:textId="77777777" w:rsidR="009307B2" w:rsidRPr="00F5663A" w:rsidRDefault="009307B2" w:rsidP="00F3335B">
      <w:pPr>
        <w:pStyle w:val="Lijstalinea"/>
        <w:ind w:left="0"/>
        <w:jc w:val="both"/>
        <w:rPr>
          <w:i/>
          <w:szCs w:val="20"/>
        </w:rPr>
      </w:pPr>
      <w:r w:rsidRPr="00F5663A">
        <w:rPr>
          <w:i/>
          <w:szCs w:val="20"/>
        </w:rPr>
        <w:t>Welke kennis, vaardigheden en beroepshouding zijn op dit moment al aanwezig?</w:t>
      </w:r>
    </w:p>
    <w:p w14:paraId="43433144" w14:textId="77777777" w:rsidR="00E15F56" w:rsidRDefault="00E15F56" w:rsidP="00F3335B">
      <w:pPr>
        <w:pStyle w:val="Lijstalinea"/>
        <w:ind w:left="0"/>
        <w:jc w:val="both"/>
        <w:rPr>
          <w:szCs w:val="20"/>
        </w:rPr>
      </w:pPr>
    </w:p>
    <w:p w14:paraId="43433145" w14:textId="77777777" w:rsidR="00055ED8" w:rsidRPr="00F5663A" w:rsidRDefault="005F10AF" w:rsidP="00F3335B">
      <w:pPr>
        <w:pStyle w:val="Lijstalinea"/>
        <w:ind w:left="0"/>
        <w:jc w:val="both"/>
        <w:rPr>
          <w:szCs w:val="20"/>
        </w:rPr>
      </w:pPr>
      <w:r w:rsidRPr="00F5663A">
        <w:rPr>
          <w:szCs w:val="20"/>
        </w:rPr>
        <w:t>Binnen zorg thuis zijn de competenties; vakinhoudelijk handelen</w:t>
      </w:r>
      <w:r w:rsidR="005722D5">
        <w:rPr>
          <w:szCs w:val="20"/>
        </w:rPr>
        <w:t>,</w:t>
      </w:r>
      <w:r w:rsidRPr="00F5663A">
        <w:rPr>
          <w:szCs w:val="20"/>
        </w:rPr>
        <w:t xml:space="preserve"> profes</w:t>
      </w:r>
      <w:r w:rsidR="00661C4D" w:rsidRPr="00F5663A">
        <w:rPr>
          <w:szCs w:val="20"/>
        </w:rPr>
        <w:t xml:space="preserve">sionaliteit </w:t>
      </w:r>
      <w:r w:rsidR="00310B64" w:rsidRPr="00F5663A">
        <w:rPr>
          <w:szCs w:val="20"/>
        </w:rPr>
        <w:t xml:space="preserve">en kwaliteit </w:t>
      </w:r>
      <w:r w:rsidR="005C3557">
        <w:rPr>
          <w:szCs w:val="20"/>
        </w:rPr>
        <w:t>voldoende aanwezig volgens het huidige functieprofiel van WIJdezorg.</w:t>
      </w:r>
    </w:p>
    <w:p w14:paraId="43433146" w14:textId="77777777" w:rsidR="008154AF" w:rsidRDefault="008154AF" w:rsidP="00F3335B">
      <w:pPr>
        <w:pStyle w:val="Kop4"/>
        <w:jc w:val="both"/>
        <w:rPr>
          <w:szCs w:val="20"/>
        </w:rPr>
      </w:pPr>
      <w:bookmarkStart w:id="434" w:name="_Toc356636089"/>
    </w:p>
    <w:p w14:paraId="43433147" w14:textId="77777777" w:rsidR="0049683E" w:rsidRPr="00F5663A" w:rsidRDefault="00415C49" w:rsidP="00F3335B">
      <w:pPr>
        <w:pStyle w:val="Kop2"/>
        <w:jc w:val="both"/>
      </w:pPr>
      <w:bookmarkStart w:id="435" w:name="_Toc356986628"/>
      <w:r>
        <w:t xml:space="preserve">8.3 </w:t>
      </w:r>
      <w:r w:rsidR="0049683E" w:rsidRPr="00F5663A">
        <w:t xml:space="preserve">Deelvraag </w:t>
      </w:r>
      <w:r w:rsidR="00B936F1" w:rsidRPr="00F5663A">
        <w:t>D</w:t>
      </w:r>
      <w:bookmarkEnd w:id="434"/>
      <w:bookmarkEnd w:id="435"/>
    </w:p>
    <w:p w14:paraId="43433148" w14:textId="77777777" w:rsidR="000707B6" w:rsidRPr="00F5663A" w:rsidRDefault="009307B2" w:rsidP="00F3335B">
      <w:pPr>
        <w:jc w:val="both"/>
        <w:rPr>
          <w:i/>
          <w:szCs w:val="20"/>
        </w:rPr>
      </w:pPr>
      <w:r w:rsidRPr="00F5663A">
        <w:rPr>
          <w:i/>
          <w:szCs w:val="20"/>
        </w:rPr>
        <w:t>Welke kennis, vaardigheden en beroepshoudingaspecten ontbreken op dit moment nog?</w:t>
      </w:r>
    </w:p>
    <w:p w14:paraId="43433149" w14:textId="77777777" w:rsidR="00E15F56" w:rsidRDefault="00E15F56" w:rsidP="00F3335B">
      <w:pPr>
        <w:pStyle w:val="Lijstalinea"/>
        <w:ind w:left="0"/>
        <w:jc w:val="both"/>
        <w:rPr>
          <w:szCs w:val="20"/>
        </w:rPr>
      </w:pPr>
    </w:p>
    <w:p w14:paraId="4343314A" w14:textId="77777777" w:rsidR="00AD7453" w:rsidRDefault="00AD7453" w:rsidP="00F3335B">
      <w:pPr>
        <w:pStyle w:val="Lijstalinea"/>
        <w:ind w:left="0"/>
        <w:jc w:val="both"/>
        <w:rPr>
          <w:szCs w:val="20"/>
        </w:rPr>
      </w:pPr>
      <w:r w:rsidRPr="00F5663A">
        <w:rPr>
          <w:szCs w:val="20"/>
        </w:rPr>
        <w:t>De competenties; communicatie, samenwerking, kennis en wetensch</w:t>
      </w:r>
      <w:r w:rsidR="00661C4D" w:rsidRPr="00F5663A">
        <w:rPr>
          <w:szCs w:val="20"/>
        </w:rPr>
        <w:t>ap, maatschappelijk handelen zijn niet voldoende aanwezig binnen zorg thuis.</w:t>
      </w:r>
    </w:p>
    <w:p w14:paraId="4343314B" w14:textId="77777777" w:rsidR="008154AF" w:rsidRPr="00F5663A" w:rsidRDefault="008154AF" w:rsidP="00F3335B">
      <w:pPr>
        <w:pStyle w:val="Lijstalinea"/>
        <w:ind w:left="0"/>
        <w:jc w:val="both"/>
        <w:rPr>
          <w:szCs w:val="20"/>
        </w:rPr>
      </w:pPr>
    </w:p>
    <w:p w14:paraId="4343314C" w14:textId="77777777" w:rsidR="003927C4" w:rsidRPr="00F5663A" w:rsidRDefault="00415C49" w:rsidP="00F3335B">
      <w:pPr>
        <w:pStyle w:val="Kop2"/>
        <w:jc w:val="both"/>
      </w:pPr>
      <w:bookmarkStart w:id="436" w:name="_Toc356636090"/>
      <w:bookmarkStart w:id="437" w:name="_Toc356986629"/>
      <w:r>
        <w:t xml:space="preserve">8.4 </w:t>
      </w:r>
      <w:r w:rsidR="003927C4" w:rsidRPr="00F5663A">
        <w:t>Centrale vraag</w:t>
      </w:r>
      <w:bookmarkEnd w:id="436"/>
      <w:bookmarkEnd w:id="437"/>
    </w:p>
    <w:p w14:paraId="4343314D" w14:textId="77777777" w:rsidR="00661C4D" w:rsidRDefault="00661C4D" w:rsidP="00F3335B">
      <w:pPr>
        <w:jc w:val="both"/>
        <w:rPr>
          <w:i/>
          <w:szCs w:val="20"/>
        </w:rPr>
      </w:pPr>
      <w:r w:rsidRPr="00F5663A">
        <w:rPr>
          <w:i/>
          <w:szCs w:val="20"/>
        </w:rPr>
        <w:t>In welke mate be</w:t>
      </w:r>
      <w:r w:rsidR="0049548E">
        <w:rPr>
          <w:i/>
          <w:szCs w:val="20"/>
        </w:rPr>
        <w:t>heerst</w:t>
      </w:r>
      <w:r w:rsidRPr="00F5663A">
        <w:rPr>
          <w:i/>
          <w:szCs w:val="20"/>
        </w:rPr>
        <w:t xml:space="preserve"> zorg thuis op dit moment de gevraagde kennis,</w:t>
      </w:r>
      <w:r w:rsidR="005722D5">
        <w:rPr>
          <w:i/>
          <w:szCs w:val="20"/>
        </w:rPr>
        <w:t xml:space="preserve"> vaardigheden en beroepshouding o</w:t>
      </w:r>
      <w:r w:rsidRPr="00F5663A">
        <w:rPr>
          <w:i/>
          <w:szCs w:val="20"/>
        </w:rPr>
        <w:t>m te voldoen aan de toenemende complexe zorgvragen en waar zitten lacunes?</w:t>
      </w:r>
    </w:p>
    <w:p w14:paraId="4343314E" w14:textId="77777777" w:rsidR="005C3557" w:rsidRDefault="005C3557" w:rsidP="00F3335B">
      <w:pPr>
        <w:jc w:val="both"/>
        <w:rPr>
          <w:szCs w:val="20"/>
        </w:rPr>
      </w:pPr>
    </w:p>
    <w:p w14:paraId="4343314F" w14:textId="77777777" w:rsidR="00E15F56" w:rsidRDefault="00432EE3" w:rsidP="00F3335B">
      <w:pPr>
        <w:jc w:val="both"/>
        <w:rPr>
          <w:szCs w:val="20"/>
        </w:rPr>
      </w:pPr>
      <w:r>
        <w:rPr>
          <w:szCs w:val="20"/>
        </w:rPr>
        <w:t xml:space="preserve">Op basis van de enquête </w:t>
      </w:r>
      <w:r w:rsidR="0046146E">
        <w:rPr>
          <w:szCs w:val="20"/>
        </w:rPr>
        <w:t xml:space="preserve">en het focusgroepsgesprek </w:t>
      </w:r>
      <w:r>
        <w:rPr>
          <w:szCs w:val="20"/>
        </w:rPr>
        <w:t xml:space="preserve">concludeert de onderzoeker dat bij </w:t>
      </w:r>
      <w:r w:rsidR="0049548E">
        <w:rPr>
          <w:szCs w:val="20"/>
        </w:rPr>
        <w:t xml:space="preserve">zorg thuis de volgende competenties </w:t>
      </w:r>
      <w:r w:rsidR="00D254E1">
        <w:rPr>
          <w:szCs w:val="20"/>
        </w:rPr>
        <w:t xml:space="preserve">voldoende </w:t>
      </w:r>
      <w:r w:rsidR="0049548E">
        <w:rPr>
          <w:szCs w:val="20"/>
        </w:rPr>
        <w:t xml:space="preserve">aanwezig </w:t>
      </w:r>
      <w:r>
        <w:rPr>
          <w:szCs w:val="20"/>
        </w:rPr>
        <w:t xml:space="preserve">zijn: </w:t>
      </w:r>
      <w:r w:rsidR="0049548E">
        <w:rPr>
          <w:szCs w:val="20"/>
        </w:rPr>
        <w:t>vakinhoudelijk handelen</w:t>
      </w:r>
      <w:r>
        <w:rPr>
          <w:szCs w:val="20"/>
        </w:rPr>
        <w:t>,</w:t>
      </w:r>
      <w:r w:rsidR="0049548E">
        <w:rPr>
          <w:szCs w:val="20"/>
        </w:rPr>
        <w:t xml:space="preserve"> professionaliteit en kwaliteit. De lacunes </w:t>
      </w:r>
      <w:r>
        <w:rPr>
          <w:szCs w:val="20"/>
        </w:rPr>
        <w:t>in het team zitten i</w:t>
      </w:r>
      <w:r w:rsidR="0049548E">
        <w:rPr>
          <w:szCs w:val="20"/>
        </w:rPr>
        <w:t xml:space="preserve">n </w:t>
      </w:r>
      <w:r>
        <w:rPr>
          <w:szCs w:val="20"/>
        </w:rPr>
        <w:t>communicatie, sam</w:t>
      </w:r>
      <w:r w:rsidR="00D254E1">
        <w:rPr>
          <w:szCs w:val="20"/>
        </w:rPr>
        <w:t>enwerking, kennis en wetenschap en</w:t>
      </w:r>
      <w:r>
        <w:rPr>
          <w:szCs w:val="20"/>
        </w:rPr>
        <w:t xml:space="preserve"> maatschappelijk handelen. </w:t>
      </w:r>
      <w:r w:rsidR="003538A6">
        <w:rPr>
          <w:szCs w:val="20"/>
        </w:rPr>
        <w:t>Aan d</w:t>
      </w:r>
      <w:r w:rsidR="0065136A">
        <w:rPr>
          <w:szCs w:val="20"/>
        </w:rPr>
        <w:t>e 7 competentie</w:t>
      </w:r>
      <w:r>
        <w:rPr>
          <w:szCs w:val="20"/>
        </w:rPr>
        <w:t xml:space="preserve">gebieden liggen criteria </w:t>
      </w:r>
      <w:r w:rsidR="003538A6">
        <w:rPr>
          <w:szCs w:val="20"/>
        </w:rPr>
        <w:t>ten grondslag</w:t>
      </w:r>
      <w:r w:rsidR="0065136A">
        <w:rPr>
          <w:szCs w:val="20"/>
        </w:rPr>
        <w:t>.</w:t>
      </w:r>
      <w:r w:rsidR="003538A6">
        <w:rPr>
          <w:szCs w:val="20"/>
        </w:rPr>
        <w:t xml:space="preserve"> </w:t>
      </w:r>
      <w:r w:rsidR="0065136A">
        <w:rPr>
          <w:szCs w:val="20"/>
        </w:rPr>
        <w:t>H</w:t>
      </w:r>
      <w:r w:rsidR="00D254E1">
        <w:rPr>
          <w:szCs w:val="20"/>
        </w:rPr>
        <w:t>et team voldoet aan de meeste criteria</w:t>
      </w:r>
      <w:r>
        <w:rPr>
          <w:szCs w:val="20"/>
        </w:rPr>
        <w:t>.</w:t>
      </w:r>
      <w:r w:rsidR="00D254E1">
        <w:rPr>
          <w:szCs w:val="20"/>
        </w:rPr>
        <w:t xml:space="preserve"> De la</w:t>
      </w:r>
      <w:r w:rsidR="003538A6">
        <w:rPr>
          <w:szCs w:val="20"/>
        </w:rPr>
        <w:t>cunes zitten in d</w:t>
      </w:r>
      <w:r w:rsidR="00D254E1">
        <w:rPr>
          <w:szCs w:val="20"/>
        </w:rPr>
        <w:t>e volgende competentie gebieden:</w:t>
      </w:r>
    </w:p>
    <w:p w14:paraId="43433150" w14:textId="77777777" w:rsidR="005C3557" w:rsidRDefault="00E15F56" w:rsidP="00F3335B">
      <w:pPr>
        <w:jc w:val="both"/>
        <w:rPr>
          <w:szCs w:val="20"/>
        </w:rPr>
      </w:pPr>
      <w:r>
        <w:rPr>
          <w:szCs w:val="20"/>
        </w:rPr>
        <w:br w:type="page"/>
      </w:r>
    </w:p>
    <w:p w14:paraId="43433151" w14:textId="77777777" w:rsidR="004463D9" w:rsidRDefault="004463D9" w:rsidP="00661C4D">
      <w:pPr>
        <w:jc w:val="both"/>
        <w:rPr>
          <w:szCs w:val="20"/>
        </w:rPr>
      </w:pP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270"/>
        <w:gridCol w:w="2273"/>
        <w:gridCol w:w="2469"/>
        <w:gridCol w:w="2276"/>
      </w:tblGrid>
      <w:tr w:rsidR="00432EE3" w:rsidRPr="00450426" w14:paraId="43433156" w14:textId="77777777" w:rsidTr="00450426">
        <w:tc>
          <w:tcPr>
            <w:tcW w:w="2303" w:type="dxa"/>
            <w:shd w:val="clear" w:color="auto" w:fill="4F81BD"/>
          </w:tcPr>
          <w:p w14:paraId="43433152" w14:textId="77777777" w:rsidR="00432EE3" w:rsidRPr="00450426" w:rsidRDefault="00432EE3" w:rsidP="00450426">
            <w:pPr>
              <w:jc w:val="both"/>
              <w:rPr>
                <w:b/>
                <w:bCs/>
                <w:color w:val="FFFFFF"/>
                <w:szCs w:val="20"/>
              </w:rPr>
            </w:pPr>
            <w:r w:rsidRPr="00450426">
              <w:rPr>
                <w:b/>
                <w:bCs/>
                <w:color w:val="FFFFFF"/>
                <w:szCs w:val="20"/>
              </w:rPr>
              <w:t xml:space="preserve">Communicatie </w:t>
            </w:r>
          </w:p>
        </w:tc>
        <w:tc>
          <w:tcPr>
            <w:tcW w:w="2303" w:type="dxa"/>
            <w:shd w:val="clear" w:color="auto" w:fill="4F81BD"/>
          </w:tcPr>
          <w:p w14:paraId="43433153" w14:textId="77777777" w:rsidR="00432EE3" w:rsidRPr="00450426" w:rsidRDefault="00432EE3" w:rsidP="00450426">
            <w:pPr>
              <w:jc w:val="both"/>
              <w:rPr>
                <w:b/>
                <w:bCs/>
                <w:color w:val="FFFFFF"/>
                <w:szCs w:val="20"/>
              </w:rPr>
            </w:pPr>
            <w:r w:rsidRPr="00450426">
              <w:rPr>
                <w:b/>
                <w:bCs/>
                <w:color w:val="FFFFFF"/>
                <w:szCs w:val="20"/>
              </w:rPr>
              <w:t>Samenwerking</w:t>
            </w:r>
          </w:p>
        </w:tc>
        <w:tc>
          <w:tcPr>
            <w:tcW w:w="2303" w:type="dxa"/>
            <w:shd w:val="clear" w:color="auto" w:fill="4F81BD"/>
          </w:tcPr>
          <w:p w14:paraId="43433154" w14:textId="77777777" w:rsidR="00432EE3" w:rsidRPr="00450426" w:rsidRDefault="00432EE3" w:rsidP="00450426">
            <w:pPr>
              <w:jc w:val="both"/>
              <w:rPr>
                <w:b/>
                <w:bCs/>
                <w:color w:val="FFFFFF"/>
                <w:szCs w:val="20"/>
              </w:rPr>
            </w:pPr>
            <w:r w:rsidRPr="00450426">
              <w:rPr>
                <w:b/>
                <w:bCs/>
                <w:color w:val="FFFFFF"/>
                <w:szCs w:val="20"/>
              </w:rPr>
              <w:t>Kennis en wetenschap</w:t>
            </w:r>
          </w:p>
        </w:tc>
        <w:tc>
          <w:tcPr>
            <w:tcW w:w="2303" w:type="dxa"/>
            <w:shd w:val="clear" w:color="auto" w:fill="4F81BD"/>
          </w:tcPr>
          <w:p w14:paraId="43433155" w14:textId="77777777" w:rsidR="00432EE3" w:rsidRPr="00450426" w:rsidRDefault="00432EE3" w:rsidP="00450426">
            <w:pPr>
              <w:jc w:val="both"/>
              <w:rPr>
                <w:b/>
                <w:bCs/>
                <w:color w:val="FFFFFF"/>
                <w:szCs w:val="20"/>
              </w:rPr>
            </w:pPr>
            <w:r w:rsidRPr="00450426">
              <w:rPr>
                <w:b/>
                <w:bCs/>
                <w:color w:val="FFFFFF"/>
                <w:szCs w:val="20"/>
              </w:rPr>
              <w:t>Maatschappelijk handelen</w:t>
            </w:r>
          </w:p>
        </w:tc>
      </w:tr>
      <w:tr w:rsidR="00432EE3" w:rsidRPr="00450426" w14:paraId="4343315B" w14:textId="77777777" w:rsidTr="00450426">
        <w:tc>
          <w:tcPr>
            <w:tcW w:w="2303" w:type="dxa"/>
            <w:tcBorders>
              <w:top w:val="single" w:sz="8" w:space="0" w:color="4F81BD"/>
              <w:left w:val="single" w:sz="8" w:space="0" w:color="4F81BD"/>
              <w:bottom w:val="single" w:sz="8" w:space="0" w:color="4F81BD"/>
            </w:tcBorders>
          </w:tcPr>
          <w:p w14:paraId="43433157" w14:textId="77777777" w:rsidR="00432EE3" w:rsidRPr="001C5AAC" w:rsidRDefault="00432EE3" w:rsidP="00450426">
            <w:pPr>
              <w:rPr>
                <w:bCs/>
                <w:szCs w:val="20"/>
              </w:rPr>
            </w:pPr>
            <w:r w:rsidRPr="001C5AAC">
              <w:rPr>
                <w:bCs/>
                <w:szCs w:val="20"/>
              </w:rPr>
              <w:t>Waarborgen continuïteit van zorgverlening</w:t>
            </w:r>
          </w:p>
        </w:tc>
        <w:tc>
          <w:tcPr>
            <w:tcW w:w="2303" w:type="dxa"/>
            <w:tcBorders>
              <w:top w:val="single" w:sz="8" w:space="0" w:color="4F81BD"/>
              <w:bottom w:val="single" w:sz="8" w:space="0" w:color="4F81BD"/>
            </w:tcBorders>
          </w:tcPr>
          <w:p w14:paraId="43433158" w14:textId="77777777" w:rsidR="00432EE3" w:rsidRPr="00450426" w:rsidRDefault="0046146E" w:rsidP="00450426">
            <w:pPr>
              <w:rPr>
                <w:szCs w:val="20"/>
              </w:rPr>
            </w:pPr>
            <w:r w:rsidRPr="00450426">
              <w:rPr>
                <w:szCs w:val="20"/>
              </w:rPr>
              <w:t xml:space="preserve">In de samenwerking met professionals/ mantelzorger/ vrijwilligers elkaars kwaliteiten benutten </w:t>
            </w:r>
          </w:p>
        </w:tc>
        <w:tc>
          <w:tcPr>
            <w:tcW w:w="2303" w:type="dxa"/>
            <w:tcBorders>
              <w:top w:val="single" w:sz="8" w:space="0" w:color="4F81BD"/>
              <w:bottom w:val="single" w:sz="8" w:space="0" w:color="4F81BD"/>
            </w:tcBorders>
          </w:tcPr>
          <w:p w14:paraId="43433159" w14:textId="77777777" w:rsidR="00432EE3" w:rsidRPr="00450426" w:rsidRDefault="0046146E" w:rsidP="00450426">
            <w:pPr>
              <w:jc w:val="both"/>
              <w:rPr>
                <w:szCs w:val="20"/>
              </w:rPr>
            </w:pPr>
            <w:r w:rsidRPr="00450426">
              <w:rPr>
                <w:szCs w:val="20"/>
              </w:rPr>
              <w:t>Intercollegiale deskundigheidsbevordering en kennis uitwisseling</w:t>
            </w:r>
          </w:p>
        </w:tc>
        <w:tc>
          <w:tcPr>
            <w:tcW w:w="2303" w:type="dxa"/>
            <w:tcBorders>
              <w:top w:val="single" w:sz="8" w:space="0" w:color="4F81BD"/>
              <w:bottom w:val="single" w:sz="8" w:space="0" w:color="4F81BD"/>
              <w:right w:val="single" w:sz="8" w:space="0" w:color="4F81BD"/>
            </w:tcBorders>
          </w:tcPr>
          <w:p w14:paraId="4343315A" w14:textId="77777777" w:rsidR="00432EE3" w:rsidRPr="00450426" w:rsidRDefault="0046146E" w:rsidP="00450426">
            <w:pPr>
              <w:jc w:val="both"/>
              <w:rPr>
                <w:szCs w:val="20"/>
              </w:rPr>
            </w:pPr>
            <w:r w:rsidRPr="00450426">
              <w:rPr>
                <w:szCs w:val="20"/>
              </w:rPr>
              <w:t>Versterken van sociaal netwerk van de cliënt</w:t>
            </w:r>
          </w:p>
        </w:tc>
      </w:tr>
      <w:tr w:rsidR="00432EE3" w:rsidRPr="00450426" w14:paraId="43433160" w14:textId="77777777" w:rsidTr="00450426">
        <w:tc>
          <w:tcPr>
            <w:tcW w:w="2303" w:type="dxa"/>
          </w:tcPr>
          <w:p w14:paraId="4343315C" w14:textId="77777777" w:rsidR="00432EE3" w:rsidRPr="001C5AAC" w:rsidRDefault="0046146E" w:rsidP="00450426">
            <w:pPr>
              <w:rPr>
                <w:bCs/>
                <w:szCs w:val="20"/>
              </w:rPr>
            </w:pPr>
            <w:r w:rsidRPr="001C5AAC">
              <w:rPr>
                <w:bCs/>
                <w:szCs w:val="20"/>
              </w:rPr>
              <w:t>Met familie/ mantelzorger/ vrijwilligers communiceren over hun rol en inzet</w:t>
            </w:r>
          </w:p>
        </w:tc>
        <w:tc>
          <w:tcPr>
            <w:tcW w:w="2303" w:type="dxa"/>
          </w:tcPr>
          <w:p w14:paraId="4343315D" w14:textId="77777777" w:rsidR="00432EE3" w:rsidRPr="00450426" w:rsidRDefault="0046146E" w:rsidP="00450426">
            <w:pPr>
              <w:rPr>
                <w:szCs w:val="20"/>
              </w:rPr>
            </w:pPr>
            <w:r w:rsidRPr="00450426">
              <w:rPr>
                <w:szCs w:val="20"/>
              </w:rPr>
              <w:t>Intercollegiale samenwerking in multidisciplinair team</w:t>
            </w:r>
          </w:p>
        </w:tc>
        <w:tc>
          <w:tcPr>
            <w:tcW w:w="2303" w:type="dxa"/>
          </w:tcPr>
          <w:p w14:paraId="4343315E" w14:textId="77777777" w:rsidR="00432EE3" w:rsidRPr="00450426" w:rsidRDefault="00432EE3" w:rsidP="00450426">
            <w:pPr>
              <w:jc w:val="both"/>
              <w:rPr>
                <w:szCs w:val="20"/>
              </w:rPr>
            </w:pPr>
          </w:p>
        </w:tc>
        <w:tc>
          <w:tcPr>
            <w:tcW w:w="2303" w:type="dxa"/>
          </w:tcPr>
          <w:p w14:paraId="4343315F" w14:textId="77777777" w:rsidR="00432EE3" w:rsidRPr="00450426" w:rsidRDefault="00432EE3" w:rsidP="00450426">
            <w:pPr>
              <w:jc w:val="both"/>
              <w:rPr>
                <w:szCs w:val="20"/>
              </w:rPr>
            </w:pPr>
          </w:p>
        </w:tc>
      </w:tr>
      <w:tr w:rsidR="0046146E" w:rsidRPr="00450426" w14:paraId="43433165" w14:textId="77777777" w:rsidTr="00450426">
        <w:tc>
          <w:tcPr>
            <w:tcW w:w="2303" w:type="dxa"/>
            <w:tcBorders>
              <w:top w:val="single" w:sz="8" w:space="0" w:color="4F81BD"/>
              <w:left w:val="single" w:sz="8" w:space="0" w:color="4F81BD"/>
              <w:bottom w:val="single" w:sz="8" w:space="0" w:color="4F81BD"/>
            </w:tcBorders>
          </w:tcPr>
          <w:p w14:paraId="43433161" w14:textId="77777777" w:rsidR="0046146E" w:rsidRPr="001C5AAC" w:rsidRDefault="0046146E" w:rsidP="00450426">
            <w:pPr>
              <w:rPr>
                <w:bCs/>
                <w:szCs w:val="20"/>
              </w:rPr>
            </w:pPr>
            <w:r w:rsidRPr="001C5AAC">
              <w:rPr>
                <w:bCs/>
                <w:szCs w:val="20"/>
              </w:rPr>
              <w:t xml:space="preserve">Communiceren via elektronische weg </w:t>
            </w:r>
          </w:p>
        </w:tc>
        <w:tc>
          <w:tcPr>
            <w:tcW w:w="2303" w:type="dxa"/>
            <w:tcBorders>
              <w:top w:val="single" w:sz="8" w:space="0" w:color="4F81BD"/>
              <w:bottom w:val="single" w:sz="8" w:space="0" w:color="4F81BD"/>
            </w:tcBorders>
          </w:tcPr>
          <w:p w14:paraId="43433162" w14:textId="77777777" w:rsidR="0046146E" w:rsidRPr="00450426" w:rsidRDefault="0046146E" w:rsidP="00450426">
            <w:pPr>
              <w:rPr>
                <w:szCs w:val="20"/>
              </w:rPr>
            </w:pPr>
          </w:p>
        </w:tc>
        <w:tc>
          <w:tcPr>
            <w:tcW w:w="2303" w:type="dxa"/>
            <w:tcBorders>
              <w:top w:val="single" w:sz="8" w:space="0" w:color="4F81BD"/>
              <w:bottom w:val="single" w:sz="8" w:space="0" w:color="4F81BD"/>
            </w:tcBorders>
          </w:tcPr>
          <w:p w14:paraId="43433163" w14:textId="77777777" w:rsidR="0046146E" w:rsidRPr="00450426" w:rsidRDefault="0046146E" w:rsidP="00450426">
            <w:pPr>
              <w:jc w:val="both"/>
              <w:rPr>
                <w:szCs w:val="20"/>
              </w:rPr>
            </w:pPr>
          </w:p>
        </w:tc>
        <w:tc>
          <w:tcPr>
            <w:tcW w:w="2303" w:type="dxa"/>
            <w:tcBorders>
              <w:top w:val="single" w:sz="8" w:space="0" w:color="4F81BD"/>
              <w:bottom w:val="single" w:sz="8" w:space="0" w:color="4F81BD"/>
              <w:right w:val="single" w:sz="8" w:space="0" w:color="4F81BD"/>
            </w:tcBorders>
          </w:tcPr>
          <w:p w14:paraId="43433164" w14:textId="77777777" w:rsidR="0046146E" w:rsidRPr="00450426" w:rsidRDefault="0046146E" w:rsidP="00450426">
            <w:pPr>
              <w:jc w:val="both"/>
              <w:rPr>
                <w:szCs w:val="20"/>
              </w:rPr>
            </w:pPr>
          </w:p>
        </w:tc>
      </w:tr>
    </w:tbl>
    <w:p w14:paraId="43433166" w14:textId="77777777" w:rsidR="00432EE3" w:rsidRPr="00D254E1" w:rsidRDefault="00D254E1" w:rsidP="00D254E1">
      <w:pPr>
        <w:pStyle w:val="Kop4"/>
        <w:rPr>
          <w:szCs w:val="20"/>
        </w:rPr>
      </w:pPr>
      <w:bookmarkStart w:id="438" w:name="_Toc356636091"/>
      <w:bookmarkStart w:id="439" w:name="_Toc356986630"/>
      <w:r w:rsidRPr="00D254E1">
        <w:rPr>
          <w:szCs w:val="20"/>
        </w:rPr>
        <w:t>Figuur 11 overzicht lacunes</w:t>
      </w:r>
      <w:bookmarkEnd w:id="438"/>
      <w:bookmarkEnd w:id="439"/>
    </w:p>
    <w:p w14:paraId="43433167" w14:textId="77777777" w:rsidR="0046146E" w:rsidRPr="005C3557" w:rsidRDefault="0046146E" w:rsidP="00661C4D">
      <w:pPr>
        <w:jc w:val="both"/>
        <w:rPr>
          <w:szCs w:val="20"/>
        </w:rPr>
      </w:pPr>
    </w:p>
    <w:p w14:paraId="43433168" w14:textId="77777777" w:rsidR="00622C8B" w:rsidRPr="00F5663A" w:rsidRDefault="005F29CE" w:rsidP="00E074A5">
      <w:pPr>
        <w:pStyle w:val="Kop1"/>
        <w:spacing w:before="120"/>
        <w:rPr>
          <w:szCs w:val="20"/>
        </w:rPr>
      </w:pPr>
      <w:bookmarkStart w:id="440" w:name="_Toc356493855"/>
      <w:bookmarkStart w:id="441" w:name="_Toc356636092"/>
      <w:r>
        <w:rPr>
          <w:szCs w:val="20"/>
        </w:rPr>
        <w:br w:type="page"/>
      </w:r>
      <w:bookmarkStart w:id="442" w:name="_Toc356986631"/>
      <w:r w:rsidR="0049683E" w:rsidRPr="00F5663A">
        <w:rPr>
          <w:szCs w:val="20"/>
        </w:rPr>
        <w:lastRenderedPageBreak/>
        <w:t xml:space="preserve">Hoofdstuk </w:t>
      </w:r>
      <w:r w:rsidR="00415C49">
        <w:rPr>
          <w:szCs w:val="20"/>
        </w:rPr>
        <w:t>9</w:t>
      </w:r>
      <w:r w:rsidR="0049683E" w:rsidRPr="00F5663A">
        <w:rPr>
          <w:szCs w:val="20"/>
        </w:rPr>
        <w:t xml:space="preserve"> Aanbevelingen</w:t>
      </w:r>
      <w:bookmarkEnd w:id="440"/>
      <w:bookmarkEnd w:id="441"/>
      <w:bookmarkEnd w:id="442"/>
    </w:p>
    <w:p w14:paraId="43433169" w14:textId="77777777" w:rsidR="003538A6" w:rsidRPr="00195B98" w:rsidRDefault="00260720" w:rsidP="00F3335B">
      <w:pPr>
        <w:jc w:val="both"/>
      </w:pPr>
      <w:bookmarkStart w:id="443" w:name="_Toc356636093"/>
      <w:r>
        <w:t>In hoofdstuk 9 worden de conclusie</w:t>
      </w:r>
      <w:r w:rsidR="00374387">
        <w:t>s</w:t>
      </w:r>
      <w:r>
        <w:t xml:space="preserve"> omgezet </w:t>
      </w:r>
      <w:r w:rsidR="00374387">
        <w:t>naar</w:t>
      </w:r>
      <w:r>
        <w:t xml:space="preserve"> aanbevelingen. </w:t>
      </w:r>
      <w:r w:rsidR="003538A6" w:rsidRPr="003538A6">
        <w:t xml:space="preserve">De </w:t>
      </w:r>
      <w:r w:rsidR="003538A6" w:rsidRPr="00260720">
        <w:t xml:space="preserve">onderzoeker kiest ervoor om </w:t>
      </w:r>
      <w:r w:rsidR="0048612D" w:rsidRPr="00260720">
        <w:t>niet per deelvraag de aanbevelingen te doen</w:t>
      </w:r>
      <w:r>
        <w:t>, maar dit vanuit de centrale vraagstelling te doen</w:t>
      </w:r>
      <w:r w:rsidR="0048612D" w:rsidRPr="00260720">
        <w:t>.</w:t>
      </w:r>
      <w:r w:rsidR="00374387">
        <w:t xml:space="preserve"> </w:t>
      </w:r>
      <w:r w:rsidR="00374387" w:rsidRPr="00195B98">
        <w:t xml:space="preserve">Dit omdat de centrale vraag </w:t>
      </w:r>
      <w:r w:rsidR="003538A6" w:rsidRPr="00195B98">
        <w:t>het hele onderzoek bevat.</w:t>
      </w:r>
      <w:bookmarkEnd w:id="443"/>
    </w:p>
    <w:p w14:paraId="4343316A" w14:textId="77777777" w:rsidR="003538A6" w:rsidRPr="0048612D" w:rsidRDefault="003538A6" w:rsidP="00F3335B">
      <w:pPr>
        <w:jc w:val="both"/>
        <w:rPr>
          <w:color w:val="FF0000"/>
        </w:rPr>
      </w:pPr>
    </w:p>
    <w:p w14:paraId="4343316B" w14:textId="77777777" w:rsidR="003538A6" w:rsidRPr="008154AF" w:rsidRDefault="0048612D" w:rsidP="00F3335B">
      <w:pPr>
        <w:jc w:val="both"/>
        <w:rPr>
          <w:b/>
          <w:i/>
        </w:rPr>
      </w:pPr>
      <w:bookmarkStart w:id="444" w:name="_Toc356636094"/>
      <w:r w:rsidRPr="008154AF">
        <w:rPr>
          <w:b/>
          <w:i/>
        </w:rPr>
        <w:t>Aanbevelingen</w:t>
      </w:r>
      <w:bookmarkEnd w:id="444"/>
      <w:r w:rsidRPr="008154AF">
        <w:rPr>
          <w:b/>
          <w:i/>
        </w:rPr>
        <w:t xml:space="preserve"> </w:t>
      </w:r>
    </w:p>
    <w:p w14:paraId="4343316C" w14:textId="77777777" w:rsidR="00DC1FEA" w:rsidRDefault="00DC1FEA" w:rsidP="00F3335B">
      <w:pPr>
        <w:numPr>
          <w:ilvl w:val="0"/>
          <w:numId w:val="37"/>
        </w:numPr>
        <w:jc w:val="both"/>
        <w:rPr>
          <w:szCs w:val="20"/>
        </w:rPr>
      </w:pPr>
      <w:r>
        <w:rPr>
          <w:szCs w:val="20"/>
        </w:rPr>
        <w:t>Stel een of meerdere wijkverpleegkundige</w:t>
      </w:r>
      <w:r w:rsidR="00374387">
        <w:rPr>
          <w:szCs w:val="20"/>
        </w:rPr>
        <w:t>n</w:t>
      </w:r>
      <w:r>
        <w:rPr>
          <w:szCs w:val="20"/>
        </w:rPr>
        <w:t xml:space="preserve"> aan die beschikt over de aanvullende competenties maatschappelijk handelen, kennis en wetenschap, professionaliteit en kwaliteit (zie voor criteria conclusie deelvraag B)</w:t>
      </w:r>
    </w:p>
    <w:p w14:paraId="4343316D" w14:textId="77777777" w:rsidR="00263891" w:rsidRDefault="00263891" w:rsidP="00F3335B">
      <w:pPr>
        <w:numPr>
          <w:ilvl w:val="0"/>
          <w:numId w:val="37"/>
        </w:numPr>
        <w:jc w:val="both"/>
        <w:rPr>
          <w:szCs w:val="20"/>
        </w:rPr>
      </w:pPr>
      <w:r>
        <w:rPr>
          <w:szCs w:val="20"/>
        </w:rPr>
        <w:t xml:space="preserve">Stel de </w:t>
      </w:r>
      <w:r w:rsidR="00DC1FEA">
        <w:rPr>
          <w:szCs w:val="20"/>
        </w:rPr>
        <w:t xml:space="preserve">wijkverpleegkundige en de </w:t>
      </w:r>
      <w:r>
        <w:rPr>
          <w:szCs w:val="20"/>
        </w:rPr>
        <w:t xml:space="preserve">medewerkers in staat om de samenwerking met de huisarts te intensiveren en </w:t>
      </w:r>
      <w:r w:rsidR="00374387">
        <w:rPr>
          <w:szCs w:val="20"/>
        </w:rPr>
        <w:t xml:space="preserve">te </w:t>
      </w:r>
      <w:r>
        <w:rPr>
          <w:szCs w:val="20"/>
        </w:rPr>
        <w:t xml:space="preserve">professionaliseren. Belangrijke hulpmiddelen zijn het opstellen en/of gebruiken van (gezamenlijke) richtlijnen en protocollen. Het houden van </w:t>
      </w:r>
      <w:r w:rsidR="00DC1FEA">
        <w:rPr>
          <w:szCs w:val="20"/>
        </w:rPr>
        <w:t>casuïstiekbespreking</w:t>
      </w:r>
      <w:r>
        <w:rPr>
          <w:szCs w:val="20"/>
        </w:rPr>
        <w:t xml:space="preserve"> of multidisciplinair overleg omtrent complexe zorgvragen uit de wijk.</w:t>
      </w:r>
    </w:p>
    <w:p w14:paraId="4343316E" w14:textId="77777777" w:rsidR="0060127B" w:rsidRDefault="0060127B" w:rsidP="00F3335B">
      <w:pPr>
        <w:numPr>
          <w:ilvl w:val="0"/>
          <w:numId w:val="37"/>
        </w:numPr>
        <w:jc w:val="both"/>
        <w:rPr>
          <w:szCs w:val="20"/>
        </w:rPr>
      </w:pPr>
      <w:r>
        <w:rPr>
          <w:szCs w:val="20"/>
        </w:rPr>
        <w:t>Regel een samenwerkingsverband met woningcorporaties, collega-zorgaanbieders, welzijn</w:t>
      </w:r>
      <w:r w:rsidR="00374387">
        <w:rPr>
          <w:szCs w:val="20"/>
        </w:rPr>
        <w:t>s- en vrijwilligersorganisaties</w:t>
      </w:r>
      <w:r>
        <w:rPr>
          <w:szCs w:val="20"/>
        </w:rPr>
        <w:t xml:space="preserve"> </w:t>
      </w:r>
      <w:r w:rsidR="00374387">
        <w:rPr>
          <w:szCs w:val="20"/>
        </w:rPr>
        <w:t>et cetera</w:t>
      </w:r>
      <w:r>
        <w:rPr>
          <w:szCs w:val="20"/>
        </w:rPr>
        <w:t xml:space="preserve">, </w:t>
      </w:r>
      <w:r w:rsidR="00910FA7">
        <w:rPr>
          <w:szCs w:val="20"/>
        </w:rPr>
        <w:t xml:space="preserve">zodat er ook een aanbod tot stand kan komen </w:t>
      </w:r>
      <w:r w:rsidR="00374387">
        <w:rPr>
          <w:szCs w:val="20"/>
        </w:rPr>
        <w:t>d</w:t>
      </w:r>
      <w:r w:rsidR="00910FA7">
        <w:rPr>
          <w:szCs w:val="20"/>
        </w:rPr>
        <w:t xml:space="preserve">at </w:t>
      </w:r>
      <w:r w:rsidR="00F92882">
        <w:rPr>
          <w:szCs w:val="20"/>
        </w:rPr>
        <w:t>vooral</w:t>
      </w:r>
      <w:r w:rsidR="00910FA7">
        <w:rPr>
          <w:szCs w:val="20"/>
        </w:rPr>
        <w:t xml:space="preserve"> is gericht op een positieve woon- en leefomgeving, participatie (contact) en mentaal welbevinden. </w:t>
      </w:r>
    </w:p>
    <w:p w14:paraId="4343316F" w14:textId="77777777" w:rsidR="0060127B" w:rsidRPr="00782D1E" w:rsidRDefault="00263891" w:rsidP="00F3335B">
      <w:pPr>
        <w:numPr>
          <w:ilvl w:val="0"/>
          <w:numId w:val="37"/>
        </w:numPr>
        <w:jc w:val="both"/>
        <w:rPr>
          <w:szCs w:val="20"/>
        </w:rPr>
      </w:pPr>
      <w:r w:rsidRPr="00782D1E">
        <w:rPr>
          <w:szCs w:val="20"/>
        </w:rPr>
        <w:t xml:space="preserve">Aan de hand van de gezamenlijke analyse van zorg thuis </w:t>
      </w:r>
      <w:r w:rsidR="00DC1FEA" w:rsidRPr="00782D1E">
        <w:rPr>
          <w:szCs w:val="20"/>
        </w:rPr>
        <w:t xml:space="preserve">en </w:t>
      </w:r>
      <w:r w:rsidRPr="00782D1E">
        <w:rPr>
          <w:szCs w:val="20"/>
        </w:rPr>
        <w:t xml:space="preserve">de huisarts wordt de behoefte aan </w:t>
      </w:r>
      <w:r w:rsidR="00DC1FEA" w:rsidRPr="00782D1E">
        <w:rPr>
          <w:szCs w:val="20"/>
        </w:rPr>
        <w:t>actuele en a</w:t>
      </w:r>
      <w:r w:rsidRPr="00782D1E">
        <w:rPr>
          <w:szCs w:val="20"/>
        </w:rPr>
        <w:t>anvullende scholing op het gebied van complexe zorgvragen vastgesteld en planmatig uitgevoerd.</w:t>
      </w:r>
    </w:p>
    <w:p w14:paraId="43433170" w14:textId="77777777" w:rsidR="008154AF" w:rsidRPr="00782D1E" w:rsidRDefault="00DC1FEA" w:rsidP="00F3335B">
      <w:pPr>
        <w:numPr>
          <w:ilvl w:val="0"/>
          <w:numId w:val="37"/>
        </w:numPr>
        <w:jc w:val="both"/>
        <w:rPr>
          <w:szCs w:val="20"/>
        </w:rPr>
      </w:pPr>
      <w:r w:rsidRPr="00782D1E">
        <w:rPr>
          <w:szCs w:val="20"/>
        </w:rPr>
        <w:t>Op basis van het huidige en het gewenste competentieniveau van het team wordt per medewerker vastgesteld wat de leer- c.q. ontwikkeldoelen van de individuele medewerker is. Op basis hiervan wordt de gewenste scholingsbehoefte geïnventariseerd zowel individueel en als groep (conclusie deelvraag B).</w:t>
      </w:r>
    </w:p>
    <w:p w14:paraId="43433171" w14:textId="77777777" w:rsidR="00DC1FEA" w:rsidRPr="008154AF" w:rsidRDefault="0048612D" w:rsidP="00F3335B">
      <w:pPr>
        <w:jc w:val="both"/>
        <w:rPr>
          <w:b/>
          <w:i/>
        </w:rPr>
      </w:pPr>
      <w:bookmarkStart w:id="445" w:name="_Toc356636095"/>
      <w:r w:rsidRPr="008154AF">
        <w:rPr>
          <w:b/>
          <w:i/>
        </w:rPr>
        <w:t>Aanbevelingen voor de o</w:t>
      </w:r>
      <w:r w:rsidR="00DC1FEA" w:rsidRPr="008154AF">
        <w:rPr>
          <w:b/>
          <w:i/>
        </w:rPr>
        <w:t>rganisatie WIJdezorg</w:t>
      </w:r>
      <w:bookmarkEnd w:id="445"/>
    </w:p>
    <w:p w14:paraId="43433172" w14:textId="77777777" w:rsidR="004364CD" w:rsidRDefault="004364CD" w:rsidP="00F3335B">
      <w:pPr>
        <w:numPr>
          <w:ilvl w:val="0"/>
          <w:numId w:val="37"/>
        </w:numPr>
        <w:jc w:val="both"/>
        <w:rPr>
          <w:szCs w:val="20"/>
        </w:rPr>
      </w:pPr>
      <w:r>
        <w:rPr>
          <w:szCs w:val="20"/>
        </w:rPr>
        <w:t xml:space="preserve">Stel </w:t>
      </w:r>
      <w:r w:rsidR="0060127B">
        <w:rPr>
          <w:szCs w:val="20"/>
        </w:rPr>
        <w:t xml:space="preserve">een duidelijke visie op </w:t>
      </w:r>
      <w:r>
        <w:rPr>
          <w:szCs w:val="20"/>
        </w:rPr>
        <w:t>waaraan ‘goede zorg’ bij complexe zorgvragen moet voldoen, zodat het gewenste kwali</w:t>
      </w:r>
      <w:r w:rsidR="0060127B">
        <w:rPr>
          <w:szCs w:val="20"/>
        </w:rPr>
        <w:t>t</w:t>
      </w:r>
      <w:r>
        <w:rPr>
          <w:szCs w:val="20"/>
        </w:rPr>
        <w:t xml:space="preserve">eitsniveau kan worden </w:t>
      </w:r>
      <w:r w:rsidR="0060127B">
        <w:rPr>
          <w:szCs w:val="20"/>
        </w:rPr>
        <w:t xml:space="preserve">bewaakt, </w:t>
      </w:r>
      <w:r>
        <w:rPr>
          <w:szCs w:val="20"/>
        </w:rPr>
        <w:t xml:space="preserve">vastgesteld en ontwikkeld te </w:t>
      </w:r>
      <w:r w:rsidR="00A85195">
        <w:rPr>
          <w:szCs w:val="20"/>
        </w:rPr>
        <w:t>kan worden</w:t>
      </w:r>
      <w:r w:rsidR="0060127B">
        <w:rPr>
          <w:szCs w:val="20"/>
        </w:rPr>
        <w:t xml:space="preserve">. </w:t>
      </w:r>
    </w:p>
    <w:p w14:paraId="43433173" w14:textId="77777777" w:rsidR="008154AF" w:rsidRDefault="0060127B" w:rsidP="00F3335B">
      <w:pPr>
        <w:numPr>
          <w:ilvl w:val="0"/>
          <w:numId w:val="37"/>
        </w:numPr>
        <w:jc w:val="both"/>
        <w:rPr>
          <w:szCs w:val="20"/>
        </w:rPr>
      </w:pPr>
      <w:r w:rsidRPr="00782D1E">
        <w:rPr>
          <w:szCs w:val="20"/>
        </w:rPr>
        <w:t>Implementeer de visie in de organisatie.</w:t>
      </w:r>
    </w:p>
    <w:p w14:paraId="43433174" w14:textId="77777777" w:rsidR="00EF5DEA" w:rsidRPr="00782D1E" w:rsidRDefault="00EF5DEA" w:rsidP="00F3335B">
      <w:pPr>
        <w:numPr>
          <w:ilvl w:val="0"/>
          <w:numId w:val="37"/>
        </w:numPr>
        <w:jc w:val="both"/>
        <w:rPr>
          <w:szCs w:val="20"/>
        </w:rPr>
      </w:pPr>
      <w:r>
        <w:rPr>
          <w:szCs w:val="20"/>
        </w:rPr>
        <w:t>S</w:t>
      </w:r>
      <w:r w:rsidRPr="0051655A">
        <w:rPr>
          <w:szCs w:val="20"/>
        </w:rPr>
        <w:t>tem af met gemeente</w:t>
      </w:r>
      <w:r w:rsidR="0076311B">
        <w:rPr>
          <w:szCs w:val="20"/>
        </w:rPr>
        <w:t>n</w:t>
      </w:r>
      <w:r w:rsidRPr="0051655A">
        <w:rPr>
          <w:szCs w:val="20"/>
        </w:rPr>
        <w:t xml:space="preserve">, zorgkantoor en zorgverzekeraars (geldverstrekkers) om nieuwe werkwijzen en nieuwe waarderingsgrondslagen </w:t>
      </w:r>
      <w:r>
        <w:rPr>
          <w:szCs w:val="20"/>
        </w:rPr>
        <w:t xml:space="preserve">met elkaar </w:t>
      </w:r>
      <w:r w:rsidRPr="0051655A">
        <w:rPr>
          <w:szCs w:val="20"/>
        </w:rPr>
        <w:t>af te spreken.</w:t>
      </w:r>
    </w:p>
    <w:p w14:paraId="43433175" w14:textId="77777777" w:rsidR="00DC1FEA" w:rsidRPr="008154AF" w:rsidRDefault="00DC1FEA" w:rsidP="00F3335B">
      <w:pPr>
        <w:jc w:val="both"/>
        <w:rPr>
          <w:b/>
          <w:i/>
          <w:szCs w:val="20"/>
        </w:rPr>
      </w:pPr>
      <w:r w:rsidRPr="008154AF">
        <w:rPr>
          <w:b/>
          <w:i/>
          <w:szCs w:val="20"/>
        </w:rPr>
        <w:t>Beroepsprofiel</w:t>
      </w:r>
    </w:p>
    <w:p w14:paraId="43433176" w14:textId="77777777" w:rsidR="00AA165A" w:rsidRDefault="00DC1FEA" w:rsidP="00F3335B">
      <w:pPr>
        <w:numPr>
          <w:ilvl w:val="0"/>
          <w:numId w:val="45"/>
        </w:numPr>
        <w:jc w:val="both"/>
        <w:rPr>
          <w:szCs w:val="20"/>
        </w:rPr>
      </w:pPr>
      <w:r>
        <w:rPr>
          <w:szCs w:val="20"/>
        </w:rPr>
        <w:t>Hanteer het beroepsprofiel zorgkundige</w:t>
      </w:r>
      <w:r w:rsidR="00AA165A">
        <w:rPr>
          <w:szCs w:val="20"/>
        </w:rPr>
        <w:t xml:space="preserve"> want hierin zijn </w:t>
      </w:r>
      <w:r w:rsidR="0060127B">
        <w:rPr>
          <w:szCs w:val="20"/>
        </w:rPr>
        <w:t>concreet</w:t>
      </w:r>
      <w:r w:rsidR="00AA165A">
        <w:rPr>
          <w:szCs w:val="20"/>
        </w:rPr>
        <w:t xml:space="preserve"> de criteria beschreven waaraan een professional moet voldoen om op een verantwoorde en professionele wijze (complexe) zorg te kunnen bieden. Bovendien geeft het handvatten om de niveaus in de gewenste competenties te bepalen. </w:t>
      </w:r>
    </w:p>
    <w:p w14:paraId="43433177" w14:textId="77777777" w:rsidR="0060127B" w:rsidRDefault="00DC1FEA" w:rsidP="00F3335B">
      <w:pPr>
        <w:numPr>
          <w:ilvl w:val="0"/>
          <w:numId w:val="45"/>
        </w:numPr>
        <w:jc w:val="both"/>
        <w:rPr>
          <w:szCs w:val="20"/>
        </w:rPr>
      </w:pPr>
      <w:r>
        <w:rPr>
          <w:szCs w:val="20"/>
        </w:rPr>
        <w:t xml:space="preserve">Pas de systematiek van functioneringsgesprekken </w:t>
      </w:r>
      <w:r w:rsidR="00AA165A">
        <w:rPr>
          <w:szCs w:val="20"/>
        </w:rPr>
        <w:t>op dusdanige wijze</w:t>
      </w:r>
      <w:r w:rsidR="00535523">
        <w:rPr>
          <w:szCs w:val="20"/>
        </w:rPr>
        <w:t xml:space="preserve"> aan </w:t>
      </w:r>
      <w:r w:rsidR="00AA165A">
        <w:rPr>
          <w:szCs w:val="20"/>
        </w:rPr>
        <w:t xml:space="preserve">dat </w:t>
      </w:r>
      <w:r>
        <w:rPr>
          <w:szCs w:val="20"/>
        </w:rPr>
        <w:t xml:space="preserve">de competenties </w:t>
      </w:r>
      <w:r w:rsidR="00AA165A">
        <w:rPr>
          <w:szCs w:val="20"/>
        </w:rPr>
        <w:t xml:space="preserve">gemeten </w:t>
      </w:r>
      <w:r>
        <w:rPr>
          <w:szCs w:val="20"/>
        </w:rPr>
        <w:t>kunnen worden</w:t>
      </w:r>
      <w:r w:rsidR="00AA165A">
        <w:rPr>
          <w:szCs w:val="20"/>
        </w:rPr>
        <w:t xml:space="preserve"> en</w:t>
      </w:r>
      <w:r>
        <w:rPr>
          <w:szCs w:val="20"/>
        </w:rPr>
        <w:t xml:space="preserve"> de gewenste ontwikkeling kan worden getoetst.</w:t>
      </w:r>
    </w:p>
    <w:p w14:paraId="43433178" w14:textId="77777777" w:rsidR="00DC1FEA" w:rsidRPr="008154AF" w:rsidRDefault="00AA165A" w:rsidP="00F3335B">
      <w:pPr>
        <w:jc w:val="both"/>
        <w:rPr>
          <w:b/>
          <w:i/>
          <w:szCs w:val="20"/>
        </w:rPr>
      </w:pPr>
      <w:r w:rsidRPr="008154AF">
        <w:rPr>
          <w:b/>
          <w:i/>
          <w:szCs w:val="20"/>
        </w:rPr>
        <w:t>ICT</w:t>
      </w:r>
    </w:p>
    <w:p w14:paraId="43433179" w14:textId="77777777" w:rsidR="00D254E1" w:rsidRDefault="004364CD" w:rsidP="00F3335B">
      <w:pPr>
        <w:pStyle w:val="Lijstalinea"/>
        <w:numPr>
          <w:ilvl w:val="0"/>
          <w:numId w:val="46"/>
        </w:numPr>
        <w:jc w:val="both"/>
        <w:rPr>
          <w:szCs w:val="20"/>
        </w:rPr>
      </w:pPr>
      <w:r>
        <w:rPr>
          <w:szCs w:val="20"/>
        </w:rPr>
        <w:t xml:space="preserve">Laat de medewerkers de </w:t>
      </w:r>
      <w:r w:rsidR="00AA165A">
        <w:rPr>
          <w:szCs w:val="20"/>
        </w:rPr>
        <w:t xml:space="preserve">huidige administratieve lasten </w:t>
      </w:r>
      <w:r>
        <w:rPr>
          <w:szCs w:val="20"/>
        </w:rPr>
        <w:t xml:space="preserve">in beeld brengen en vraag hen wat wenselijk is om terug te dringen. </w:t>
      </w:r>
    </w:p>
    <w:p w14:paraId="4343317A" w14:textId="77777777" w:rsidR="004364CD" w:rsidRPr="00D254E1" w:rsidRDefault="004364CD" w:rsidP="00F3335B">
      <w:pPr>
        <w:pStyle w:val="Lijstalinea"/>
        <w:numPr>
          <w:ilvl w:val="0"/>
          <w:numId w:val="46"/>
        </w:numPr>
        <w:jc w:val="both"/>
        <w:rPr>
          <w:szCs w:val="20"/>
        </w:rPr>
      </w:pPr>
      <w:r w:rsidRPr="00D254E1">
        <w:rPr>
          <w:szCs w:val="20"/>
        </w:rPr>
        <w:t>Stel een werkgroep in van medewerkers van zorg thuis en</w:t>
      </w:r>
      <w:r w:rsidR="00535523">
        <w:rPr>
          <w:szCs w:val="20"/>
        </w:rPr>
        <w:t xml:space="preserve"> een</w:t>
      </w:r>
      <w:r w:rsidRPr="00D254E1">
        <w:rPr>
          <w:szCs w:val="20"/>
        </w:rPr>
        <w:t xml:space="preserve"> ICT medewerker en vraag hen </w:t>
      </w:r>
      <w:r w:rsidR="00535523">
        <w:rPr>
          <w:szCs w:val="20"/>
        </w:rPr>
        <w:t xml:space="preserve">om </w:t>
      </w:r>
      <w:r w:rsidRPr="00D254E1">
        <w:rPr>
          <w:szCs w:val="20"/>
        </w:rPr>
        <w:t>advies</w:t>
      </w:r>
      <w:r w:rsidR="00535523">
        <w:rPr>
          <w:szCs w:val="20"/>
        </w:rPr>
        <w:t xml:space="preserve"> te geven</w:t>
      </w:r>
      <w:r w:rsidRPr="00D254E1">
        <w:rPr>
          <w:szCs w:val="20"/>
        </w:rPr>
        <w:t xml:space="preserve"> welke ICT toepassingen op de korte en langere termijn te realiseren zijn. De adviezen moeten bijdragen aan het verbeteren van de efficiëntie en de kwaliteit van zorgverlening.</w:t>
      </w:r>
    </w:p>
    <w:p w14:paraId="4343317B" w14:textId="77777777" w:rsidR="004364CD" w:rsidRDefault="004364CD" w:rsidP="00F3335B">
      <w:pPr>
        <w:pStyle w:val="Lijstalinea"/>
        <w:ind w:left="0"/>
        <w:jc w:val="both"/>
        <w:rPr>
          <w:szCs w:val="20"/>
        </w:rPr>
      </w:pPr>
    </w:p>
    <w:p w14:paraId="4343317C" w14:textId="77777777" w:rsidR="006443ED" w:rsidRPr="0076311B" w:rsidRDefault="0076311B" w:rsidP="00F3335B">
      <w:pPr>
        <w:pStyle w:val="Kop1"/>
        <w:jc w:val="both"/>
        <w:rPr>
          <w:lang w:val="nl-NL"/>
        </w:rPr>
      </w:pPr>
      <w:bookmarkStart w:id="446" w:name="_Toc356636096"/>
      <w:r>
        <w:br w:type="page"/>
      </w:r>
      <w:bookmarkStart w:id="447" w:name="_Toc356986632"/>
      <w:r w:rsidR="00265BBB">
        <w:lastRenderedPageBreak/>
        <w:t xml:space="preserve">Hoofdstuk 10 </w:t>
      </w:r>
      <w:r>
        <w:rPr>
          <w:lang w:val="nl-NL"/>
        </w:rPr>
        <w:t>Re</w:t>
      </w:r>
      <w:r w:rsidR="00920E5B" w:rsidRPr="00F5663A">
        <w:t>f</w:t>
      </w:r>
      <w:bookmarkEnd w:id="446"/>
      <w:r>
        <w:rPr>
          <w:lang w:val="nl-NL"/>
        </w:rPr>
        <w:t>lectie</w:t>
      </w:r>
      <w:bookmarkEnd w:id="447"/>
    </w:p>
    <w:p w14:paraId="4343317D" w14:textId="77777777" w:rsidR="00920E5B" w:rsidRDefault="00920E5B" w:rsidP="00F3335B">
      <w:pPr>
        <w:jc w:val="both"/>
        <w:rPr>
          <w:szCs w:val="20"/>
        </w:rPr>
      </w:pPr>
      <w:r w:rsidRPr="00F5663A">
        <w:rPr>
          <w:szCs w:val="20"/>
        </w:rPr>
        <w:t>Het laatste hoofdstuk van dit onderzoek bevat een reflectie op de literatuurstudie, het gebruikte conceptueel model in relatie met de verkregen resultaten en conclusies. Heeft de literatuurstudie aangesloten bij het conceptueel model? Is het gebruik van het model nuttig geweest voor het beantwoorden van de centrale vraag?</w:t>
      </w:r>
    </w:p>
    <w:p w14:paraId="4343317E" w14:textId="77777777" w:rsidR="00782D1E" w:rsidRPr="00F5663A" w:rsidRDefault="00782D1E" w:rsidP="00F3335B">
      <w:pPr>
        <w:jc w:val="both"/>
        <w:rPr>
          <w:szCs w:val="20"/>
        </w:rPr>
      </w:pPr>
    </w:p>
    <w:p w14:paraId="4343317F" w14:textId="77777777" w:rsidR="00920E5B" w:rsidRPr="00F5663A" w:rsidRDefault="00920E5B" w:rsidP="00F3335B">
      <w:pPr>
        <w:pStyle w:val="Kop2"/>
        <w:jc w:val="both"/>
      </w:pPr>
      <w:bookmarkStart w:id="448" w:name="_Toc356636097"/>
      <w:bookmarkStart w:id="449" w:name="_Toc356986633"/>
      <w:r w:rsidRPr="00F5663A">
        <w:t>10.1</w:t>
      </w:r>
      <w:r w:rsidR="00C34613" w:rsidRPr="00F5663A">
        <w:t xml:space="preserve"> literatuurstudie en conceptuele model</w:t>
      </w:r>
      <w:bookmarkEnd w:id="448"/>
      <w:bookmarkEnd w:id="449"/>
    </w:p>
    <w:p w14:paraId="43433180" w14:textId="77777777" w:rsidR="007566C5" w:rsidRPr="00782D1E" w:rsidRDefault="00C34613" w:rsidP="00F3335B">
      <w:pPr>
        <w:jc w:val="both"/>
      </w:pPr>
      <w:bookmarkStart w:id="450" w:name="_Toc356636098"/>
      <w:r w:rsidRPr="00782D1E">
        <w:t xml:space="preserve">Voor het beantwoorden van de deelvragen en </w:t>
      </w:r>
      <w:r w:rsidR="007566C5" w:rsidRPr="00782D1E">
        <w:t xml:space="preserve">aansluitend </w:t>
      </w:r>
      <w:r w:rsidRPr="00782D1E">
        <w:t xml:space="preserve">de centrale vraag is de literatuurstudie van groot belang geweest. Zonder de literatuurstudie zou het niet mogelijk zijn geweest om de centrale vraag en deelvragen te beantwoorden. De literatuurstudie heeft een flinke onderbouwing </w:t>
      </w:r>
      <w:r w:rsidR="007566C5" w:rsidRPr="00782D1E">
        <w:t xml:space="preserve">en daarmee kapstok </w:t>
      </w:r>
      <w:r w:rsidRPr="00782D1E">
        <w:t xml:space="preserve">gegeven </w:t>
      </w:r>
      <w:r w:rsidR="007566C5" w:rsidRPr="00782D1E">
        <w:t>voor het verdere</w:t>
      </w:r>
      <w:r w:rsidRPr="00782D1E">
        <w:t xml:space="preserve"> onderzoek. In de literatuurstudie is duidelijk naar voren gekomen wat complexe zorg inhoud</w:t>
      </w:r>
      <w:r w:rsidR="00280B07">
        <w:t>t</w:t>
      </w:r>
      <w:r w:rsidR="007566C5" w:rsidRPr="00782D1E">
        <w:t xml:space="preserve"> en welke competenties bij zorg thuis vereist zijn. De grootste belemmering die tijdens d</w:t>
      </w:r>
      <w:r w:rsidR="00280B07">
        <w:t>e literatuurstudie heeft plaats</w:t>
      </w:r>
      <w:r w:rsidR="007566C5" w:rsidRPr="00782D1E">
        <w:t xml:space="preserve">gevonden was het </w:t>
      </w:r>
      <w:r w:rsidR="00F92882" w:rsidRPr="00782D1E">
        <w:t xml:space="preserve">kader </w:t>
      </w:r>
      <w:r w:rsidR="007566C5" w:rsidRPr="00782D1E">
        <w:t>van alle informatie die al dan wel of niet relevant was.</w:t>
      </w:r>
      <w:bookmarkEnd w:id="450"/>
    </w:p>
    <w:p w14:paraId="43433181" w14:textId="77777777" w:rsidR="007566C5" w:rsidRPr="00782D1E" w:rsidRDefault="007566C5" w:rsidP="00F3335B">
      <w:pPr>
        <w:jc w:val="both"/>
      </w:pPr>
      <w:bookmarkStart w:id="451" w:name="_Toc356636099"/>
      <w:r w:rsidRPr="00782D1E">
        <w:t>Tijdens het praktijkonderzoek zijn geen moeilijkheden ervaren</w:t>
      </w:r>
      <w:r w:rsidR="00280B07">
        <w:t>.</w:t>
      </w:r>
      <w:r w:rsidRPr="00782D1E">
        <w:t xml:space="preserve"> </w:t>
      </w:r>
      <w:r w:rsidR="00280B07">
        <w:t>D</w:t>
      </w:r>
      <w:r w:rsidRPr="00782D1E">
        <w:t>e onderzoeker denkt dat dit komt omdat de literatuurstudie zo compleet is uitgevoerd. Door de duidelijk</w:t>
      </w:r>
      <w:r w:rsidR="00280B07">
        <w:t>e</w:t>
      </w:r>
      <w:r w:rsidRPr="00782D1E">
        <w:t xml:space="preserve"> kapstok vanuit de literatuurstudie was het goed mogelijk om de rode draad vast te houden tijdens de voorbereidingen en</w:t>
      </w:r>
      <w:r w:rsidR="00280B07">
        <w:t xml:space="preserve"> de</w:t>
      </w:r>
      <w:r w:rsidRPr="00782D1E">
        <w:t xml:space="preserve"> uitvoering van het praktijkgedeelte.</w:t>
      </w:r>
      <w:bookmarkEnd w:id="451"/>
    </w:p>
    <w:p w14:paraId="43433182" w14:textId="77777777" w:rsidR="00415C49" w:rsidRPr="00782D1E" w:rsidRDefault="007566C5" w:rsidP="00F3335B">
      <w:pPr>
        <w:jc w:val="both"/>
      </w:pPr>
      <w:bookmarkStart w:id="452" w:name="_Toc356636100"/>
      <w:r w:rsidRPr="00782D1E">
        <w:t>Het gebruik van het conceptuele model is voor de onderzoeker van grote waarde geweest. De onderzoeker was door het conceptuele model in</w:t>
      </w:r>
      <w:r w:rsidR="00280B07">
        <w:t xml:space="preserve"> </w:t>
      </w:r>
      <w:r w:rsidRPr="00782D1E">
        <w:t xml:space="preserve">staat om het overzicht te houden over het onderzoek en </w:t>
      </w:r>
      <w:r w:rsidR="00280B07">
        <w:t xml:space="preserve">om </w:t>
      </w:r>
      <w:r w:rsidRPr="00782D1E">
        <w:t>de bijbehorende literatuurstudie</w:t>
      </w:r>
      <w:r w:rsidR="00895082" w:rsidRPr="00782D1E">
        <w:t xml:space="preserve"> inzichtelijk te krijgen</w:t>
      </w:r>
      <w:r w:rsidRPr="00782D1E">
        <w:t>.</w:t>
      </w:r>
      <w:bookmarkEnd w:id="452"/>
      <w:r w:rsidRPr="00782D1E">
        <w:t xml:space="preserve"> </w:t>
      </w:r>
    </w:p>
    <w:p w14:paraId="43433183" w14:textId="77777777" w:rsidR="00516987" w:rsidRDefault="006443ED" w:rsidP="00F3335B">
      <w:pPr>
        <w:pStyle w:val="Kop1"/>
        <w:jc w:val="both"/>
      </w:pPr>
      <w:r>
        <w:br w:type="page"/>
      </w:r>
      <w:bookmarkStart w:id="453" w:name="_Toc356641668"/>
      <w:bookmarkStart w:id="454" w:name="_Toc356641902"/>
      <w:bookmarkStart w:id="455" w:name="_Toc356986634"/>
      <w:bookmarkStart w:id="456" w:name="_Toc356636101"/>
      <w:bookmarkStart w:id="457" w:name="_Toc356636102"/>
      <w:r w:rsidR="00A36A5A">
        <w:lastRenderedPageBreak/>
        <w:t>Bijlage 1 Overzicht onderzochte topics</w:t>
      </w:r>
      <w:bookmarkEnd w:id="453"/>
      <w:bookmarkEnd w:id="454"/>
      <w:bookmarkEnd w:id="455"/>
    </w:p>
    <w:p w14:paraId="43433184" w14:textId="77777777" w:rsidR="00693DF9" w:rsidRPr="00693DF9" w:rsidRDefault="00693DF9" w:rsidP="00693DF9"/>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606"/>
        <w:gridCol w:w="4606"/>
      </w:tblGrid>
      <w:tr w:rsidR="009906B1" w:rsidRPr="009906B1" w14:paraId="43433187" w14:textId="77777777" w:rsidTr="00124820">
        <w:tc>
          <w:tcPr>
            <w:tcW w:w="4606" w:type="dxa"/>
            <w:shd w:val="clear" w:color="auto" w:fill="4F81BD"/>
          </w:tcPr>
          <w:bookmarkEnd w:id="456"/>
          <w:bookmarkEnd w:id="457"/>
          <w:p w14:paraId="43433185" w14:textId="77777777" w:rsidR="009906B1" w:rsidRPr="009906B1" w:rsidRDefault="009906B1" w:rsidP="00124820">
            <w:pPr>
              <w:rPr>
                <w:b/>
                <w:bCs/>
                <w:color w:val="FFFFFF"/>
                <w:szCs w:val="20"/>
              </w:rPr>
            </w:pPr>
            <w:r w:rsidRPr="009906B1">
              <w:rPr>
                <w:b/>
                <w:bCs/>
                <w:color w:val="FFFFFF"/>
                <w:szCs w:val="20"/>
              </w:rPr>
              <w:t>Onderzoeksvraag</w:t>
            </w:r>
          </w:p>
        </w:tc>
        <w:tc>
          <w:tcPr>
            <w:tcW w:w="4606" w:type="dxa"/>
            <w:shd w:val="clear" w:color="auto" w:fill="4F81BD"/>
          </w:tcPr>
          <w:p w14:paraId="43433186" w14:textId="77777777" w:rsidR="009906B1" w:rsidRPr="009906B1" w:rsidRDefault="009906B1" w:rsidP="00124820">
            <w:pPr>
              <w:rPr>
                <w:b/>
                <w:bCs/>
                <w:color w:val="FFFFFF"/>
                <w:szCs w:val="20"/>
              </w:rPr>
            </w:pPr>
            <w:r w:rsidRPr="009906B1">
              <w:rPr>
                <w:b/>
                <w:bCs/>
                <w:color w:val="FFFFFF"/>
                <w:szCs w:val="20"/>
              </w:rPr>
              <w:t>Topic(s)</w:t>
            </w:r>
          </w:p>
        </w:tc>
      </w:tr>
      <w:tr w:rsidR="009906B1" w:rsidRPr="009906B1" w14:paraId="434331A1" w14:textId="77777777" w:rsidTr="00124820">
        <w:tc>
          <w:tcPr>
            <w:tcW w:w="4606" w:type="dxa"/>
            <w:tcBorders>
              <w:top w:val="single" w:sz="8" w:space="0" w:color="4F81BD"/>
              <w:left w:val="single" w:sz="8" w:space="0" w:color="4F81BD"/>
              <w:bottom w:val="single" w:sz="8" w:space="0" w:color="4F81BD"/>
            </w:tcBorders>
          </w:tcPr>
          <w:p w14:paraId="43433188" w14:textId="77777777" w:rsidR="009906B1" w:rsidRDefault="009906B1" w:rsidP="009906B1">
            <w:pPr>
              <w:pStyle w:val="Lijstalinea"/>
              <w:numPr>
                <w:ilvl w:val="0"/>
                <w:numId w:val="44"/>
              </w:numPr>
              <w:rPr>
                <w:b/>
                <w:bCs/>
                <w:szCs w:val="20"/>
              </w:rPr>
            </w:pPr>
            <w:r w:rsidRPr="009906B1">
              <w:rPr>
                <w:b/>
                <w:bCs/>
                <w:szCs w:val="20"/>
              </w:rPr>
              <w:t>Wat wordt verstaan onder complexe zorgvragen?</w:t>
            </w:r>
          </w:p>
          <w:p w14:paraId="43433189" w14:textId="77777777" w:rsidR="007039D6" w:rsidRDefault="007039D6" w:rsidP="007039D6">
            <w:pPr>
              <w:pStyle w:val="Lijstalinea"/>
              <w:rPr>
                <w:b/>
                <w:bCs/>
                <w:szCs w:val="20"/>
              </w:rPr>
            </w:pPr>
          </w:p>
          <w:p w14:paraId="4343318A" w14:textId="77777777" w:rsidR="007039D6" w:rsidRPr="009906B1" w:rsidRDefault="007039D6" w:rsidP="007039D6">
            <w:pPr>
              <w:pStyle w:val="Lijstalinea"/>
              <w:rPr>
                <w:b/>
                <w:bCs/>
                <w:szCs w:val="20"/>
              </w:rPr>
            </w:pPr>
          </w:p>
          <w:p w14:paraId="4343318B" w14:textId="77777777" w:rsidR="007039D6" w:rsidRDefault="007039D6" w:rsidP="007039D6">
            <w:pPr>
              <w:pStyle w:val="Lijstalinea"/>
              <w:numPr>
                <w:ilvl w:val="0"/>
                <w:numId w:val="44"/>
              </w:numPr>
              <w:rPr>
                <w:b/>
                <w:bCs/>
                <w:szCs w:val="20"/>
              </w:rPr>
            </w:pPr>
            <w:r w:rsidRPr="009906B1">
              <w:rPr>
                <w:b/>
                <w:bCs/>
                <w:szCs w:val="20"/>
              </w:rPr>
              <w:t>Welke kennis, vaardigheden en beroepshouding dienen binnen zorg thuis aanwezig te zijn om te kunnen voldoen aan de complexe zorgvragen?</w:t>
            </w:r>
          </w:p>
          <w:p w14:paraId="4343318C" w14:textId="77777777" w:rsidR="007039D6" w:rsidRDefault="007039D6" w:rsidP="007039D6">
            <w:pPr>
              <w:pStyle w:val="Lijstalinea"/>
              <w:rPr>
                <w:b/>
                <w:bCs/>
                <w:szCs w:val="20"/>
              </w:rPr>
            </w:pPr>
          </w:p>
          <w:p w14:paraId="4343318D" w14:textId="77777777" w:rsidR="007039D6" w:rsidRPr="009906B1" w:rsidRDefault="007039D6" w:rsidP="007039D6">
            <w:pPr>
              <w:pStyle w:val="Lijstalinea"/>
              <w:rPr>
                <w:b/>
                <w:bCs/>
                <w:szCs w:val="20"/>
              </w:rPr>
            </w:pPr>
          </w:p>
          <w:p w14:paraId="4343318E" w14:textId="77777777" w:rsidR="007039D6" w:rsidRDefault="007039D6" w:rsidP="007039D6">
            <w:pPr>
              <w:pStyle w:val="Lijstalinea"/>
              <w:numPr>
                <w:ilvl w:val="0"/>
                <w:numId w:val="44"/>
              </w:numPr>
              <w:rPr>
                <w:b/>
                <w:bCs/>
                <w:szCs w:val="20"/>
              </w:rPr>
            </w:pPr>
            <w:r w:rsidRPr="009906B1">
              <w:rPr>
                <w:b/>
                <w:bCs/>
                <w:szCs w:val="20"/>
              </w:rPr>
              <w:t>Welke kennis, vaardigheden en beroepshouding zijn op dit moment al aanwezig?</w:t>
            </w:r>
          </w:p>
          <w:p w14:paraId="4343318F" w14:textId="77777777" w:rsidR="007039D6" w:rsidRDefault="007039D6" w:rsidP="007039D6">
            <w:pPr>
              <w:pStyle w:val="Lijstalinea"/>
              <w:rPr>
                <w:b/>
                <w:bCs/>
                <w:szCs w:val="20"/>
              </w:rPr>
            </w:pPr>
          </w:p>
          <w:p w14:paraId="43433190" w14:textId="77777777" w:rsidR="007039D6" w:rsidRPr="009906B1" w:rsidRDefault="007039D6" w:rsidP="007039D6">
            <w:pPr>
              <w:pStyle w:val="Lijstalinea"/>
              <w:rPr>
                <w:b/>
                <w:bCs/>
                <w:szCs w:val="20"/>
              </w:rPr>
            </w:pPr>
          </w:p>
          <w:p w14:paraId="43433191" w14:textId="77777777" w:rsidR="007039D6" w:rsidRPr="009906B1" w:rsidRDefault="007039D6" w:rsidP="007039D6">
            <w:pPr>
              <w:pStyle w:val="Lijstalinea"/>
              <w:numPr>
                <w:ilvl w:val="0"/>
                <w:numId w:val="44"/>
              </w:numPr>
              <w:rPr>
                <w:b/>
                <w:bCs/>
                <w:szCs w:val="20"/>
              </w:rPr>
            </w:pPr>
            <w:r w:rsidRPr="009906B1">
              <w:rPr>
                <w:b/>
                <w:bCs/>
                <w:szCs w:val="20"/>
              </w:rPr>
              <w:t>Welke kennis, vaardigheden en beroepshoudingaspecten ontbreken op dit moment nog?</w:t>
            </w:r>
          </w:p>
          <w:p w14:paraId="43433192" w14:textId="77777777" w:rsidR="009906B1" w:rsidRPr="009906B1" w:rsidRDefault="009906B1" w:rsidP="00124820">
            <w:pPr>
              <w:rPr>
                <w:b/>
                <w:bCs/>
                <w:szCs w:val="20"/>
              </w:rPr>
            </w:pPr>
          </w:p>
        </w:tc>
        <w:tc>
          <w:tcPr>
            <w:tcW w:w="4606" w:type="dxa"/>
            <w:tcBorders>
              <w:top w:val="single" w:sz="8" w:space="0" w:color="4F81BD"/>
              <w:bottom w:val="single" w:sz="8" w:space="0" w:color="4F81BD"/>
              <w:right w:val="single" w:sz="8" w:space="0" w:color="4F81BD"/>
            </w:tcBorders>
          </w:tcPr>
          <w:p w14:paraId="43433193" w14:textId="77777777" w:rsidR="009906B1" w:rsidRPr="009906B1" w:rsidRDefault="009906B1" w:rsidP="00124820">
            <w:pPr>
              <w:rPr>
                <w:b/>
                <w:szCs w:val="20"/>
              </w:rPr>
            </w:pPr>
            <w:r w:rsidRPr="009906B1">
              <w:rPr>
                <w:b/>
                <w:szCs w:val="20"/>
              </w:rPr>
              <w:t>Enquête en interview</w:t>
            </w:r>
          </w:p>
          <w:p w14:paraId="43433194" w14:textId="77777777" w:rsidR="009906B1" w:rsidRPr="009906B1" w:rsidRDefault="009906B1" w:rsidP="009906B1">
            <w:pPr>
              <w:numPr>
                <w:ilvl w:val="0"/>
                <w:numId w:val="37"/>
              </w:numPr>
              <w:rPr>
                <w:szCs w:val="20"/>
              </w:rPr>
            </w:pPr>
            <w:r w:rsidRPr="009906B1">
              <w:rPr>
                <w:szCs w:val="20"/>
              </w:rPr>
              <w:t>Vakinhoudelijke handelen</w:t>
            </w:r>
          </w:p>
          <w:p w14:paraId="43433195" w14:textId="77777777" w:rsidR="009906B1" w:rsidRPr="009906B1" w:rsidRDefault="009906B1" w:rsidP="009906B1">
            <w:pPr>
              <w:numPr>
                <w:ilvl w:val="0"/>
                <w:numId w:val="37"/>
              </w:numPr>
              <w:rPr>
                <w:szCs w:val="20"/>
              </w:rPr>
            </w:pPr>
            <w:r w:rsidRPr="009906B1">
              <w:rPr>
                <w:szCs w:val="20"/>
              </w:rPr>
              <w:t>Communicatie</w:t>
            </w:r>
          </w:p>
          <w:p w14:paraId="43433196" w14:textId="77777777" w:rsidR="009906B1" w:rsidRPr="009906B1" w:rsidRDefault="009906B1" w:rsidP="009906B1">
            <w:pPr>
              <w:numPr>
                <w:ilvl w:val="0"/>
                <w:numId w:val="37"/>
              </w:numPr>
              <w:rPr>
                <w:szCs w:val="20"/>
              </w:rPr>
            </w:pPr>
            <w:r w:rsidRPr="009906B1">
              <w:rPr>
                <w:szCs w:val="20"/>
              </w:rPr>
              <w:t>Samenwerking</w:t>
            </w:r>
          </w:p>
          <w:p w14:paraId="43433197" w14:textId="77777777" w:rsidR="009906B1" w:rsidRPr="009906B1" w:rsidRDefault="009906B1" w:rsidP="009906B1">
            <w:pPr>
              <w:numPr>
                <w:ilvl w:val="0"/>
                <w:numId w:val="37"/>
              </w:numPr>
              <w:rPr>
                <w:szCs w:val="20"/>
              </w:rPr>
            </w:pPr>
            <w:r w:rsidRPr="009906B1">
              <w:rPr>
                <w:szCs w:val="20"/>
              </w:rPr>
              <w:t>Kennis en wetenschap</w:t>
            </w:r>
          </w:p>
          <w:p w14:paraId="43433198" w14:textId="77777777" w:rsidR="009906B1" w:rsidRPr="009906B1" w:rsidRDefault="009906B1" w:rsidP="009906B1">
            <w:pPr>
              <w:numPr>
                <w:ilvl w:val="0"/>
                <w:numId w:val="37"/>
              </w:numPr>
              <w:rPr>
                <w:szCs w:val="20"/>
              </w:rPr>
            </w:pPr>
            <w:r w:rsidRPr="009906B1">
              <w:rPr>
                <w:szCs w:val="20"/>
              </w:rPr>
              <w:t>Maatschappelijk handelen</w:t>
            </w:r>
          </w:p>
          <w:p w14:paraId="43433199" w14:textId="77777777" w:rsidR="009906B1" w:rsidRPr="009906B1" w:rsidRDefault="009906B1" w:rsidP="009906B1">
            <w:pPr>
              <w:numPr>
                <w:ilvl w:val="0"/>
                <w:numId w:val="37"/>
              </w:numPr>
              <w:rPr>
                <w:szCs w:val="20"/>
              </w:rPr>
            </w:pPr>
            <w:r w:rsidRPr="009906B1">
              <w:rPr>
                <w:szCs w:val="20"/>
              </w:rPr>
              <w:t>Organisatie</w:t>
            </w:r>
          </w:p>
          <w:p w14:paraId="4343319A" w14:textId="77777777" w:rsidR="009906B1" w:rsidRPr="009906B1" w:rsidRDefault="009906B1" w:rsidP="009906B1">
            <w:pPr>
              <w:numPr>
                <w:ilvl w:val="0"/>
                <w:numId w:val="37"/>
              </w:numPr>
              <w:rPr>
                <w:szCs w:val="20"/>
              </w:rPr>
            </w:pPr>
            <w:r w:rsidRPr="009906B1">
              <w:rPr>
                <w:szCs w:val="20"/>
              </w:rPr>
              <w:t>Professionaliteit en kwaliteit</w:t>
            </w:r>
          </w:p>
          <w:p w14:paraId="4343319B" w14:textId="77777777" w:rsidR="007039D6" w:rsidRDefault="007039D6" w:rsidP="00124820">
            <w:pPr>
              <w:rPr>
                <w:b/>
                <w:szCs w:val="20"/>
              </w:rPr>
            </w:pPr>
          </w:p>
          <w:p w14:paraId="4343319C" w14:textId="77777777" w:rsidR="009906B1" w:rsidRPr="009906B1" w:rsidRDefault="009906B1" w:rsidP="00124820">
            <w:pPr>
              <w:rPr>
                <w:b/>
                <w:szCs w:val="20"/>
              </w:rPr>
            </w:pPr>
            <w:r w:rsidRPr="009906B1">
              <w:rPr>
                <w:b/>
                <w:szCs w:val="20"/>
              </w:rPr>
              <w:t>Focusgroepsgesprek</w:t>
            </w:r>
          </w:p>
          <w:p w14:paraId="4343319D" w14:textId="77777777" w:rsidR="009906B1" w:rsidRPr="009906B1" w:rsidRDefault="009906B1" w:rsidP="009906B1">
            <w:pPr>
              <w:numPr>
                <w:ilvl w:val="0"/>
                <w:numId w:val="41"/>
              </w:numPr>
              <w:rPr>
                <w:b/>
                <w:szCs w:val="20"/>
              </w:rPr>
            </w:pPr>
            <w:r w:rsidRPr="009906B1">
              <w:rPr>
                <w:szCs w:val="20"/>
              </w:rPr>
              <w:t>Vakinhoudelijk handelen</w:t>
            </w:r>
          </w:p>
          <w:p w14:paraId="4343319E" w14:textId="77777777" w:rsidR="009906B1" w:rsidRPr="009906B1" w:rsidRDefault="009906B1" w:rsidP="009906B1">
            <w:pPr>
              <w:numPr>
                <w:ilvl w:val="0"/>
                <w:numId w:val="41"/>
              </w:numPr>
              <w:rPr>
                <w:b/>
                <w:szCs w:val="20"/>
              </w:rPr>
            </w:pPr>
            <w:r w:rsidRPr="009906B1">
              <w:rPr>
                <w:szCs w:val="20"/>
              </w:rPr>
              <w:t>Kennis en wetenschap</w:t>
            </w:r>
          </w:p>
          <w:p w14:paraId="4343319F" w14:textId="77777777" w:rsidR="009906B1" w:rsidRPr="009906B1" w:rsidRDefault="00195B98" w:rsidP="009906B1">
            <w:pPr>
              <w:numPr>
                <w:ilvl w:val="0"/>
                <w:numId w:val="41"/>
              </w:numPr>
              <w:rPr>
                <w:b/>
                <w:szCs w:val="20"/>
              </w:rPr>
            </w:pPr>
            <w:r>
              <w:rPr>
                <w:szCs w:val="20"/>
              </w:rPr>
              <w:t>Communicatie</w:t>
            </w:r>
          </w:p>
          <w:p w14:paraId="434331A0" w14:textId="77777777" w:rsidR="009906B1" w:rsidRPr="009906B1" w:rsidRDefault="009906B1" w:rsidP="009906B1">
            <w:pPr>
              <w:numPr>
                <w:ilvl w:val="0"/>
                <w:numId w:val="41"/>
              </w:numPr>
              <w:rPr>
                <w:b/>
                <w:szCs w:val="20"/>
              </w:rPr>
            </w:pPr>
            <w:r w:rsidRPr="009906B1">
              <w:rPr>
                <w:szCs w:val="20"/>
              </w:rPr>
              <w:t>Professionaliteit en kwaliteit</w:t>
            </w:r>
          </w:p>
        </w:tc>
      </w:tr>
    </w:tbl>
    <w:p w14:paraId="434331A2" w14:textId="77777777" w:rsidR="00516987" w:rsidRDefault="00516987" w:rsidP="00782D1E">
      <w:pPr>
        <w:pStyle w:val="Kop1"/>
      </w:pPr>
    </w:p>
    <w:p w14:paraId="434331A3" w14:textId="77777777" w:rsidR="00DB4987" w:rsidRPr="00DC4AC0" w:rsidRDefault="00896742" w:rsidP="00782D1E">
      <w:pPr>
        <w:pStyle w:val="Kop1"/>
      </w:pPr>
      <w:r>
        <w:br w:type="page"/>
      </w:r>
      <w:bookmarkStart w:id="458" w:name="_Toc356636103"/>
      <w:bookmarkStart w:id="459" w:name="_Toc356986635"/>
      <w:r w:rsidR="00902635" w:rsidRPr="00DC4AC0">
        <w:lastRenderedPageBreak/>
        <w:t xml:space="preserve">Bijlage </w:t>
      </w:r>
      <w:r w:rsidR="00151E68" w:rsidRPr="00DC4AC0">
        <w:t>2</w:t>
      </w:r>
      <w:r w:rsidR="00997B35" w:rsidRPr="00DC4AC0">
        <w:t xml:space="preserve"> </w:t>
      </w:r>
      <w:r w:rsidR="00902635" w:rsidRPr="00DC4AC0">
        <w:t>Groepsgesprek met zorg thuis</w:t>
      </w:r>
      <w:bookmarkEnd w:id="458"/>
      <w:bookmarkEnd w:id="459"/>
    </w:p>
    <w:p w14:paraId="434331A4" w14:textId="77777777" w:rsidR="00721C23" w:rsidRPr="00DC4AC0" w:rsidRDefault="00721C23" w:rsidP="0067172F">
      <w:pPr>
        <w:rPr>
          <w:rStyle w:val="Kop3Char"/>
          <w:szCs w:val="20"/>
        </w:rPr>
      </w:pPr>
      <w:bookmarkStart w:id="460" w:name="_Toc344016948"/>
      <w:bookmarkStart w:id="461" w:name="_Toc345505665"/>
      <w:bookmarkStart w:id="462" w:name="_Toc346435939"/>
      <w:bookmarkStart w:id="463" w:name="_Toc346723276"/>
      <w:bookmarkStart w:id="464" w:name="_Toc347163184"/>
      <w:bookmarkStart w:id="465" w:name="_Toc347163535"/>
      <w:bookmarkStart w:id="466" w:name="_Toc350438809"/>
      <w:bookmarkStart w:id="467" w:name="_Toc351039733"/>
    </w:p>
    <w:bookmarkEnd w:id="460"/>
    <w:bookmarkEnd w:id="461"/>
    <w:bookmarkEnd w:id="462"/>
    <w:bookmarkEnd w:id="463"/>
    <w:bookmarkEnd w:id="464"/>
    <w:bookmarkEnd w:id="465"/>
    <w:bookmarkEnd w:id="466"/>
    <w:bookmarkEnd w:id="467"/>
    <w:p w14:paraId="434331A5" w14:textId="77777777" w:rsidR="003F4E55" w:rsidRPr="003F4E55" w:rsidRDefault="003F4E55" w:rsidP="003F4E55">
      <w:pPr>
        <w:rPr>
          <w:b/>
        </w:rPr>
      </w:pPr>
      <w:r>
        <w:rPr>
          <w:b/>
        </w:rPr>
        <w:t>Vragen die tijdens de groepsdiscussie centraal staan zijn:</w:t>
      </w:r>
    </w:p>
    <w:p w14:paraId="434331A6" w14:textId="77777777" w:rsidR="0067172F" w:rsidRPr="00DC4AC0" w:rsidRDefault="00853D73" w:rsidP="004B233C">
      <w:pPr>
        <w:numPr>
          <w:ilvl w:val="0"/>
          <w:numId w:val="18"/>
        </w:numPr>
        <w:rPr>
          <w:szCs w:val="20"/>
        </w:rPr>
      </w:pPr>
      <w:r w:rsidRPr="00DC4AC0">
        <w:rPr>
          <w:szCs w:val="20"/>
        </w:rPr>
        <w:t xml:space="preserve">Wat </w:t>
      </w:r>
      <w:r w:rsidR="00412B16" w:rsidRPr="00DC4AC0">
        <w:rPr>
          <w:szCs w:val="20"/>
        </w:rPr>
        <w:t>neem</w:t>
      </w:r>
      <w:r w:rsidRPr="00DC4AC0">
        <w:rPr>
          <w:szCs w:val="20"/>
        </w:rPr>
        <w:t xml:space="preserve"> je</w:t>
      </w:r>
      <w:r w:rsidR="00412B16" w:rsidRPr="00DC4AC0">
        <w:rPr>
          <w:szCs w:val="20"/>
        </w:rPr>
        <w:t xml:space="preserve"> waar met betrekking tot</w:t>
      </w:r>
      <w:r w:rsidRPr="00DC4AC0">
        <w:rPr>
          <w:szCs w:val="20"/>
        </w:rPr>
        <w:t xml:space="preserve"> complexiteit van </w:t>
      </w:r>
      <w:r w:rsidR="00412B16" w:rsidRPr="00DC4AC0">
        <w:rPr>
          <w:szCs w:val="20"/>
        </w:rPr>
        <w:t xml:space="preserve">de </w:t>
      </w:r>
      <w:r w:rsidRPr="00DC4AC0">
        <w:rPr>
          <w:szCs w:val="20"/>
        </w:rPr>
        <w:t>zorg in vergelijking</w:t>
      </w:r>
      <w:r w:rsidR="004D0B9C" w:rsidRPr="00DC4AC0">
        <w:rPr>
          <w:szCs w:val="20"/>
        </w:rPr>
        <w:t xml:space="preserve"> met</w:t>
      </w:r>
      <w:r w:rsidRPr="00DC4AC0">
        <w:rPr>
          <w:szCs w:val="20"/>
        </w:rPr>
        <w:t xml:space="preserve"> de afgelopen</w:t>
      </w:r>
      <w:r w:rsidR="0067172F" w:rsidRPr="00DC4AC0">
        <w:rPr>
          <w:szCs w:val="20"/>
        </w:rPr>
        <w:t xml:space="preserve"> vijf jaar?</w:t>
      </w:r>
    </w:p>
    <w:p w14:paraId="434331A7" w14:textId="77777777" w:rsidR="00853D73" w:rsidRPr="00DC4AC0" w:rsidRDefault="00853D73" w:rsidP="004B233C">
      <w:pPr>
        <w:numPr>
          <w:ilvl w:val="0"/>
          <w:numId w:val="18"/>
        </w:numPr>
        <w:rPr>
          <w:szCs w:val="20"/>
        </w:rPr>
      </w:pPr>
      <w:r w:rsidRPr="00DC4AC0">
        <w:rPr>
          <w:szCs w:val="20"/>
        </w:rPr>
        <w:t xml:space="preserve">Worden er meer </w:t>
      </w:r>
      <w:r w:rsidR="00AC6CAA" w:rsidRPr="00DC4AC0">
        <w:rPr>
          <w:szCs w:val="20"/>
        </w:rPr>
        <w:t>(</w:t>
      </w:r>
      <w:r w:rsidRPr="00DC4AC0">
        <w:rPr>
          <w:szCs w:val="20"/>
        </w:rPr>
        <w:t>verpleegtechnische</w:t>
      </w:r>
      <w:r w:rsidR="00AC6CAA" w:rsidRPr="00DC4AC0">
        <w:rPr>
          <w:szCs w:val="20"/>
        </w:rPr>
        <w:t>) zorg</w:t>
      </w:r>
      <w:r w:rsidRPr="00DC4AC0">
        <w:rPr>
          <w:szCs w:val="20"/>
        </w:rPr>
        <w:t xml:space="preserve"> </w:t>
      </w:r>
      <w:r w:rsidR="005801CE" w:rsidRPr="00DC4AC0">
        <w:rPr>
          <w:szCs w:val="20"/>
        </w:rPr>
        <w:t>vaardigheden</w:t>
      </w:r>
      <w:r w:rsidRPr="00DC4AC0">
        <w:rPr>
          <w:szCs w:val="20"/>
        </w:rPr>
        <w:t xml:space="preserve"> verricht dan vijf jaar geleden?</w:t>
      </w:r>
      <w:r w:rsidR="00AC6CAA" w:rsidRPr="00DC4AC0">
        <w:rPr>
          <w:szCs w:val="20"/>
        </w:rPr>
        <w:t xml:space="preserve"> Wa</w:t>
      </w:r>
      <w:r w:rsidR="004D0B9C" w:rsidRPr="00DC4AC0">
        <w:rPr>
          <w:szCs w:val="20"/>
        </w:rPr>
        <w:t>t voor invloed heeft dit op jou</w:t>
      </w:r>
      <w:r w:rsidR="00AC6CAA" w:rsidRPr="00DC4AC0">
        <w:rPr>
          <w:szCs w:val="20"/>
        </w:rPr>
        <w:t xml:space="preserve"> als medewerker? </w:t>
      </w:r>
    </w:p>
    <w:p w14:paraId="434331A8" w14:textId="77777777" w:rsidR="0067172F" w:rsidRPr="00DC4AC0" w:rsidRDefault="004D0B9C" w:rsidP="004B233C">
      <w:pPr>
        <w:numPr>
          <w:ilvl w:val="0"/>
          <w:numId w:val="18"/>
        </w:numPr>
        <w:rPr>
          <w:szCs w:val="20"/>
        </w:rPr>
      </w:pPr>
      <w:r w:rsidRPr="00DC4AC0">
        <w:rPr>
          <w:szCs w:val="20"/>
        </w:rPr>
        <w:t xml:space="preserve">Hoe hou </w:t>
      </w:r>
      <w:r w:rsidR="00F92882" w:rsidRPr="00DC4AC0">
        <w:rPr>
          <w:szCs w:val="20"/>
        </w:rPr>
        <w:t xml:space="preserve">je, </w:t>
      </w:r>
      <w:r w:rsidR="00853D73" w:rsidRPr="00DC4AC0">
        <w:rPr>
          <w:szCs w:val="20"/>
        </w:rPr>
        <w:t>j</w:t>
      </w:r>
      <w:r w:rsidR="00EB3FAD" w:rsidRPr="00DC4AC0">
        <w:rPr>
          <w:szCs w:val="20"/>
        </w:rPr>
        <w:t>ouw</w:t>
      </w:r>
      <w:r w:rsidR="00853D73" w:rsidRPr="00DC4AC0">
        <w:rPr>
          <w:szCs w:val="20"/>
        </w:rPr>
        <w:t xml:space="preserve"> deskundigheid van de </w:t>
      </w:r>
      <w:r w:rsidR="00412B16" w:rsidRPr="00DC4AC0">
        <w:rPr>
          <w:szCs w:val="20"/>
        </w:rPr>
        <w:t xml:space="preserve">gewenste </w:t>
      </w:r>
      <w:r w:rsidR="00853D73" w:rsidRPr="00DC4AC0">
        <w:rPr>
          <w:szCs w:val="20"/>
        </w:rPr>
        <w:t>vaardigheden bij?</w:t>
      </w:r>
    </w:p>
    <w:p w14:paraId="434331A9" w14:textId="77777777" w:rsidR="00AC6CAA" w:rsidRPr="00DC4AC0" w:rsidRDefault="00853D73" w:rsidP="004B233C">
      <w:pPr>
        <w:numPr>
          <w:ilvl w:val="0"/>
          <w:numId w:val="18"/>
        </w:numPr>
        <w:rPr>
          <w:szCs w:val="20"/>
        </w:rPr>
      </w:pPr>
      <w:r w:rsidRPr="00DC4AC0">
        <w:rPr>
          <w:szCs w:val="20"/>
        </w:rPr>
        <w:t xml:space="preserve">Sluiten de vaardigheidslessen aan bij de zorgvragen </w:t>
      </w:r>
      <w:r w:rsidR="00AC6CAA" w:rsidRPr="00DC4AC0">
        <w:rPr>
          <w:szCs w:val="20"/>
        </w:rPr>
        <w:t>van</w:t>
      </w:r>
      <w:r w:rsidR="002A3734" w:rsidRPr="00DC4AC0">
        <w:rPr>
          <w:szCs w:val="20"/>
        </w:rPr>
        <w:t xml:space="preserve"> cliënten</w:t>
      </w:r>
      <w:r w:rsidRPr="00DC4AC0">
        <w:rPr>
          <w:szCs w:val="20"/>
        </w:rPr>
        <w:t xml:space="preserve"> d</w:t>
      </w:r>
      <w:r w:rsidR="002A3734" w:rsidRPr="00DC4AC0">
        <w:rPr>
          <w:szCs w:val="20"/>
        </w:rPr>
        <w:t>i</w:t>
      </w:r>
      <w:r w:rsidRPr="00DC4AC0">
        <w:rPr>
          <w:szCs w:val="20"/>
        </w:rPr>
        <w:t xml:space="preserve">e </w:t>
      </w:r>
      <w:r w:rsidR="002A3734" w:rsidRPr="00DC4AC0">
        <w:rPr>
          <w:szCs w:val="20"/>
        </w:rPr>
        <w:t xml:space="preserve">in de </w:t>
      </w:r>
      <w:r w:rsidRPr="00DC4AC0">
        <w:rPr>
          <w:szCs w:val="20"/>
        </w:rPr>
        <w:t>wijk</w:t>
      </w:r>
      <w:r w:rsidR="002A3734" w:rsidRPr="00DC4AC0">
        <w:rPr>
          <w:szCs w:val="20"/>
        </w:rPr>
        <w:t xml:space="preserve"> wonen</w:t>
      </w:r>
      <w:r w:rsidRPr="00DC4AC0">
        <w:rPr>
          <w:szCs w:val="20"/>
        </w:rPr>
        <w:t>?</w:t>
      </w:r>
      <w:r w:rsidR="00AC6CAA" w:rsidRPr="00DC4AC0">
        <w:rPr>
          <w:szCs w:val="20"/>
        </w:rPr>
        <w:t xml:space="preserve"> </w:t>
      </w:r>
    </w:p>
    <w:p w14:paraId="434331AA" w14:textId="77777777" w:rsidR="00AC6CAA" w:rsidRPr="00DC4AC0" w:rsidRDefault="00AC6CAA" w:rsidP="004B233C">
      <w:pPr>
        <w:numPr>
          <w:ilvl w:val="0"/>
          <w:numId w:val="18"/>
        </w:numPr>
        <w:rPr>
          <w:szCs w:val="20"/>
        </w:rPr>
      </w:pPr>
      <w:r w:rsidRPr="00DC4AC0">
        <w:rPr>
          <w:szCs w:val="20"/>
        </w:rPr>
        <w:t>Zijn er aandacht</w:t>
      </w:r>
      <w:r w:rsidR="004D0B9C" w:rsidRPr="00DC4AC0">
        <w:rPr>
          <w:szCs w:val="20"/>
        </w:rPr>
        <w:t>s</w:t>
      </w:r>
      <w:r w:rsidRPr="00DC4AC0">
        <w:rPr>
          <w:szCs w:val="20"/>
        </w:rPr>
        <w:t xml:space="preserve">punten </w:t>
      </w:r>
      <w:r w:rsidR="00F92882" w:rsidRPr="00DC4AC0">
        <w:rPr>
          <w:szCs w:val="20"/>
        </w:rPr>
        <w:t xml:space="preserve">voor </w:t>
      </w:r>
      <w:r w:rsidRPr="00DC4AC0">
        <w:rPr>
          <w:szCs w:val="20"/>
        </w:rPr>
        <w:t xml:space="preserve">het uitvoeren van </w:t>
      </w:r>
      <w:r w:rsidR="00C1594E" w:rsidRPr="00DC4AC0">
        <w:rPr>
          <w:szCs w:val="20"/>
        </w:rPr>
        <w:t>verpleeg- zorghandelingen</w:t>
      </w:r>
      <w:r w:rsidRPr="00DC4AC0">
        <w:rPr>
          <w:szCs w:val="20"/>
        </w:rPr>
        <w:t xml:space="preserve"> bij zorg thuis? Kun je deze benoemen?</w:t>
      </w:r>
    </w:p>
    <w:p w14:paraId="434331AB" w14:textId="77777777" w:rsidR="00C1594E" w:rsidRPr="00DC4AC0" w:rsidRDefault="00C1594E" w:rsidP="004B233C">
      <w:pPr>
        <w:numPr>
          <w:ilvl w:val="0"/>
          <w:numId w:val="18"/>
        </w:numPr>
        <w:rPr>
          <w:szCs w:val="20"/>
        </w:rPr>
      </w:pPr>
      <w:r w:rsidRPr="00DC4AC0">
        <w:rPr>
          <w:szCs w:val="20"/>
        </w:rPr>
        <w:t>Over welke vaardigheid of deskundigheid zou je nog meer willen beschikken?</w:t>
      </w:r>
      <w:r w:rsidR="001F1AF7" w:rsidRPr="00DC4AC0">
        <w:rPr>
          <w:szCs w:val="20"/>
        </w:rPr>
        <w:t xml:space="preserve"> Wat heb je nodig? Wat ontbreekt er?</w:t>
      </w:r>
    </w:p>
    <w:p w14:paraId="434331AC" w14:textId="77777777" w:rsidR="00C1594E" w:rsidRPr="00DC4AC0" w:rsidRDefault="00C1594E" w:rsidP="004B233C">
      <w:pPr>
        <w:numPr>
          <w:ilvl w:val="0"/>
          <w:numId w:val="18"/>
        </w:numPr>
        <w:rPr>
          <w:szCs w:val="20"/>
        </w:rPr>
      </w:pPr>
      <w:r w:rsidRPr="00DC4AC0">
        <w:rPr>
          <w:szCs w:val="20"/>
        </w:rPr>
        <w:t xml:space="preserve">Ervaar je als medewerker van zorg thuis administratieve lastendruk? Wat zou hierin </w:t>
      </w:r>
      <w:r w:rsidR="001F1AF7" w:rsidRPr="00DC4AC0">
        <w:rPr>
          <w:szCs w:val="20"/>
        </w:rPr>
        <w:t xml:space="preserve">kunnen en </w:t>
      </w:r>
      <w:r w:rsidRPr="00DC4AC0">
        <w:rPr>
          <w:szCs w:val="20"/>
        </w:rPr>
        <w:t>moeten verminderen?</w:t>
      </w:r>
    </w:p>
    <w:p w14:paraId="434331AD" w14:textId="77777777" w:rsidR="00C1594E" w:rsidRPr="00DC4AC0" w:rsidRDefault="00C1594E" w:rsidP="004B233C">
      <w:pPr>
        <w:numPr>
          <w:ilvl w:val="0"/>
          <w:numId w:val="18"/>
        </w:numPr>
        <w:rPr>
          <w:szCs w:val="20"/>
        </w:rPr>
      </w:pPr>
      <w:r w:rsidRPr="00DC4AC0">
        <w:rPr>
          <w:szCs w:val="20"/>
        </w:rPr>
        <w:t xml:space="preserve">Ervaar je als medewerker van zorg thuis bureaucratie in </w:t>
      </w:r>
      <w:r w:rsidR="00B05A1D" w:rsidRPr="00DC4AC0">
        <w:rPr>
          <w:szCs w:val="20"/>
        </w:rPr>
        <w:t xml:space="preserve">het uitvoeren van </w:t>
      </w:r>
      <w:r w:rsidRPr="00DC4AC0">
        <w:rPr>
          <w:szCs w:val="20"/>
        </w:rPr>
        <w:t>je werkzaamheden? Waar merk je dit aan? Wat zou er moeten veranderen?</w:t>
      </w:r>
    </w:p>
    <w:p w14:paraId="434331AE" w14:textId="77777777" w:rsidR="00C1594E" w:rsidRPr="00DC4AC0" w:rsidRDefault="00C1594E" w:rsidP="004B233C">
      <w:pPr>
        <w:numPr>
          <w:ilvl w:val="0"/>
          <w:numId w:val="18"/>
        </w:numPr>
        <w:rPr>
          <w:szCs w:val="20"/>
        </w:rPr>
      </w:pPr>
      <w:r w:rsidRPr="00DC4AC0">
        <w:rPr>
          <w:szCs w:val="20"/>
        </w:rPr>
        <w:t>Krijg je als medewerker van zorg thuis zeggenschap in het uitvoeren van zorg en dienstverlening?</w:t>
      </w:r>
      <w:r w:rsidR="00937C19" w:rsidRPr="00DC4AC0">
        <w:rPr>
          <w:szCs w:val="20"/>
        </w:rPr>
        <w:t xml:space="preserve"> Vind je dat noodzakelijk?</w:t>
      </w:r>
      <w:r w:rsidRPr="00DC4AC0">
        <w:rPr>
          <w:szCs w:val="20"/>
        </w:rPr>
        <w:t xml:space="preserve"> Is dit voldoende? Kan dit beter?</w:t>
      </w:r>
    </w:p>
    <w:p w14:paraId="434331AF" w14:textId="77777777" w:rsidR="00C1594E" w:rsidRPr="00DC4AC0" w:rsidRDefault="00C1594E" w:rsidP="004B233C">
      <w:pPr>
        <w:numPr>
          <w:ilvl w:val="0"/>
          <w:numId w:val="18"/>
        </w:numPr>
        <w:rPr>
          <w:szCs w:val="20"/>
        </w:rPr>
      </w:pPr>
      <w:r w:rsidRPr="00DC4AC0">
        <w:rPr>
          <w:szCs w:val="20"/>
        </w:rPr>
        <w:t>Biedt de organisatie</w:t>
      </w:r>
      <w:r w:rsidR="00937C19" w:rsidRPr="00DC4AC0">
        <w:rPr>
          <w:szCs w:val="20"/>
        </w:rPr>
        <w:t xml:space="preserve"> voldoende ruimte voor het nemen van professionele verantwoordelijkheid? Welke verantwoordelijkheden zouden moeten worden vergroot? Wat hebben jullie nodig?</w:t>
      </w:r>
    </w:p>
    <w:p w14:paraId="434331B0" w14:textId="77777777" w:rsidR="00AC6CAA" w:rsidRPr="00DC4AC0" w:rsidRDefault="00853D73" w:rsidP="004B233C">
      <w:pPr>
        <w:numPr>
          <w:ilvl w:val="0"/>
          <w:numId w:val="18"/>
        </w:numPr>
        <w:rPr>
          <w:szCs w:val="20"/>
        </w:rPr>
      </w:pPr>
      <w:r w:rsidRPr="00DC4AC0">
        <w:rPr>
          <w:szCs w:val="20"/>
        </w:rPr>
        <w:t xml:space="preserve">Wat zou </w:t>
      </w:r>
      <w:r w:rsidR="00412B16" w:rsidRPr="00DC4AC0">
        <w:rPr>
          <w:szCs w:val="20"/>
        </w:rPr>
        <w:t>er</w:t>
      </w:r>
      <w:r w:rsidRPr="00DC4AC0">
        <w:rPr>
          <w:szCs w:val="20"/>
        </w:rPr>
        <w:t xml:space="preserve"> ten aanzien van het zorgproces anders geregeld </w:t>
      </w:r>
      <w:r w:rsidR="00AC6CAA" w:rsidRPr="00DC4AC0">
        <w:rPr>
          <w:szCs w:val="20"/>
        </w:rPr>
        <w:t>moeten</w:t>
      </w:r>
      <w:r w:rsidRPr="00DC4AC0">
        <w:rPr>
          <w:szCs w:val="20"/>
        </w:rPr>
        <w:t xml:space="preserve"> worden?</w:t>
      </w:r>
    </w:p>
    <w:p w14:paraId="434331B1" w14:textId="77777777" w:rsidR="00AC6CAA" w:rsidRPr="00DC4AC0" w:rsidRDefault="00AC6CAA" w:rsidP="004B233C">
      <w:pPr>
        <w:numPr>
          <w:ilvl w:val="0"/>
          <w:numId w:val="18"/>
        </w:numPr>
        <w:rPr>
          <w:szCs w:val="20"/>
        </w:rPr>
      </w:pPr>
      <w:r w:rsidRPr="00DC4AC0">
        <w:rPr>
          <w:szCs w:val="20"/>
        </w:rPr>
        <w:t xml:space="preserve">Wat zouden jullie </w:t>
      </w:r>
      <w:r w:rsidR="00937C19" w:rsidRPr="00DC4AC0">
        <w:rPr>
          <w:szCs w:val="20"/>
        </w:rPr>
        <w:t>–</w:t>
      </w:r>
      <w:r w:rsidRPr="00DC4AC0">
        <w:rPr>
          <w:szCs w:val="20"/>
        </w:rPr>
        <w:t xml:space="preserve"> </w:t>
      </w:r>
      <w:r w:rsidR="00937C19" w:rsidRPr="00DC4AC0">
        <w:rPr>
          <w:szCs w:val="20"/>
        </w:rPr>
        <w:t>als gevolg van</w:t>
      </w:r>
      <w:r w:rsidRPr="00DC4AC0">
        <w:rPr>
          <w:szCs w:val="20"/>
        </w:rPr>
        <w:t xml:space="preserve"> de toename van (complexe)zorg</w:t>
      </w:r>
      <w:r w:rsidR="002A3734" w:rsidRPr="00DC4AC0">
        <w:rPr>
          <w:szCs w:val="20"/>
        </w:rPr>
        <w:t xml:space="preserve">- </w:t>
      </w:r>
      <w:r w:rsidR="00937C19" w:rsidRPr="00DC4AC0">
        <w:rPr>
          <w:szCs w:val="20"/>
        </w:rPr>
        <w:t xml:space="preserve">nodig hebben </w:t>
      </w:r>
      <w:r w:rsidR="002A3734" w:rsidRPr="00DC4AC0">
        <w:rPr>
          <w:szCs w:val="20"/>
        </w:rPr>
        <w:t xml:space="preserve">om in de toekomst </w:t>
      </w:r>
      <w:r w:rsidRPr="00DC4AC0">
        <w:rPr>
          <w:szCs w:val="20"/>
        </w:rPr>
        <w:t xml:space="preserve">op een verantwoorde </w:t>
      </w:r>
      <w:r w:rsidR="002A3734" w:rsidRPr="00DC4AC0">
        <w:rPr>
          <w:szCs w:val="20"/>
        </w:rPr>
        <w:t>wijze</w:t>
      </w:r>
      <w:r w:rsidRPr="00DC4AC0">
        <w:rPr>
          <w:szCs w:val="20"/>
        </w:rPr>
        <w:t xml:space="preserve"> zorg te leveren?</w:t>
      </w:r>
    </w:p>
    <w:p w14:paraId="434331B2" w14:textId="77777777" w:rsidR="00F75A4A" w:rsidRDefault="002472C4" w:rsidP="00782D1E">
      <w:pPr>
        <w:pStyle w:val="Kop1"/>
      </w:pPr>
      <w:bookmarkStart w:id="468" w:name="_Toc344016953"/>
      <w:bookmarkStart w:id="469" w:name="_Toc345505670"/>
      <w:bookmarkStart w:id="470" w:name="_Toc345827820"/>
      <w:r>
        <w:br w:type="page"/>
      </w:r>
      <w:bookmarkStart w:id="471" w:name="_Toc356636105"/>
      <w:bookmarkStart w:id="472" w:name="_Toc356986636"/>
      <w:r w:rsidR="00902635" w:rsidRPr="00151E68">
        <w:lastRenderedPageBreak/>
        <w:t xml:space="preserve">Bijlage </w:t>
      </w:r>
      <w:r w:rsidR="00151E68" w:rsidRPr="00151E68">
        <w:t>3</w:t>
      </w:r>
      <w:r w:rsidR="00A237B9" w:rsidRPr="00151E68">
        <w:t xml:space="preserve"> E</w:t>
      </w:r>
      <w:r w:rsidR="00EB27D4" w:rsidRPr="00151E68">
        <w:t>nquête voor medewerkers zorg thuis</w:t>
      </w:r>
      <w:bookmarkEnd w:id="471"/>
      <w:bookmarkEnd w:id="472"/>
    </w:p>
    <w:p w14:paraId="434331B3" w14:textId="77777777" w:rsidR="00EB27D4" w:rsidRDefault="004D0B9C" w:rsidP="00EB27D4">
      <w:r>
        <w:t>Voor je lig</w:t>
      </w:r>
      <w:r w:rsidR="00EB27D4">
        <w:t xml:space="preserve">t </w:t>
      </w:r>
      <w:r w:rsidR="00B05A1D">
        <w:t>een</w:t>
      </w:r>
      <w:r w:rsidR="001F1AF7">
        <w:t xml:space="preserve"> enquête </w:t>
      </w:r>
      <w:r>
        <w:t>met stellingen. D</w:t>
      </w:r>
      <w:r w:rsidR="001F1AF7">
        <w:t>eze bestaat uit een</w:t>
      </w:r>
      <w:r w:rsidR="00B05A1D">
        <w:t xml:space="preserve"> lijst met stelling</w:t>
      </w:r>
      <w:r w:rsidR="001F1AF7">
        <w:t>en</w:t>
      </w:r>
      <w:r w:rsidR="00B05A1D">
        <w:t>. Deze lijst met stelling</w:t>
      </w:r>
      <w:r w:rsidR="001F1AF7">
        <w:t>en</w:t>
      </w:r>
      <w:r w:rsidR="00B05A1D">
        <w:t xml:space="preserve"> hebben betrekking op je werkzaamheden die je momenteel uitvoert bij zorg thuis.</w:t>
      </w:r>
      <w:r w:rsidR="00E13FB1">
        <w:t xml:space="preserve"> M</w:t>
      </w:r>
      <w:r w:rsidR="00EB27D4">
        <w:t>e</w:t>
      </w:r>
      <w:r w:rsidR="00E13FB1">
        <w:t>t de</w:t>
      </w:r>
      <w:r w:rsidR="00EB27D4">
        <w:t xml:space="preserve"> </w:t>
      </w:r>
      <w:r w:rsidR="00B05A1D">
        <w:t>stellingen</w:t>
      </w:r>
      <w:r w:rsidR="00EB27D4">
        <w:t xml:space="preserve"> </w:t>
      </w:r>
      <w:r w:rsidR="00E13FB1">
        <w:t>wordt onderzocht</w:t>
      </w:r>
      <w:r w:rsidR="00EB27D4">
        <w:t xml:space="preserve"> welke vaardigheden jullie </w:t>
      </w:r>
      <w:r w:rsidR="00E13FB1">
        <w:t>b</w:t>
      </w:r>
      <w:r>
        <w:t xml:space="preserve">eheersen </w:t>
      </w:r>
      <w:r w:rsidR="00E13FB1">
        <w:t>en welke vaardigheden wenselijk zouden zijn</w:t>
      </w:r>
      <w:r w:rsidR="00B05A1D">
        <w:t xml:space="preserve">. Dit om </w:t>
      </w:r>
      <w:r w:rsidR="00E13FB1">
        <w:t xml:space="preserve">in </w:t>
      </w:r>
      <w:r w:rsidR="00EB27D4">
        <w:t>de toekom</w:t>
      </w:r>
      <w:r w:rsidR="00937C19">
        <w:t>t</w:t>
      </w:r>
      <w:r w:rsidR="00EB27D4">
        <w:t xml:space="preserve"> </w:t>
      </w:r>
      <w:r w:rsidR="001F1AF7">
        <w:t xml:space="preserve">nog beter uitgerust te zijn om </w:t>
      </w:r>
      <w:r w:rsidR="00EB27D4">
        <w:t xml:space="preserve">complexe zorg </w:t>
      </w:r>
      <w:r w:rsidR="001F1AF7">
        <w:t>aan de cliënten</w:t>
      </w:r>
      <w:r w:rsidR="00EB27D4">
        <w:t xml:space="preserve"> zorg thuis</w:t>
      </w:r>
      <w:r w:rsidR="00937C19" w:rsidRPr="00937C19">
        <w:t xml:space="preserve"> </w:t>
      </w:r>
      <w:r w:rsidR="00937C19">
        <w:t>te leveren</w:t>
      </w:r>
      <w:r w:rsidR="00EB27D4">
        <w:t xml:space="preserve">. Vul de </w:t>
      </w:r>
      <w:r w:rsidR="00B05A1D">
        <w:t>stellingen</w:t>
      </w:r>
      <w:r w:rsidR="00EB27D4">
        <w:t xml:space="preserve"> zo eerlijk mogelijk in. Alle antwoorden zullen anoniem verwerkt worden, je hoeft dus geen naam op de ingev</w:t>
      </w:r>
      <w:r>
        <w:t>ulde vragenlijst te schrijven. Bedankt en s</w:t>
      </w:r>
      <w:r w:rsidR="00EB27D4">
        <w:t>ucces!</w:t>
      </w:r>
    </w:p>
    <w:p w14:paraId="434331B4" w14:textId="77777777" w:rsidR="002F224E" w:rsidRPr="00E13FB1" w:rsidRDefault="002F224E" w:rsidP="00EB27D4">
      <w:pPr>
        <w:rPr>
          <w:b/>
          <w:sz w:val="28"/>
          <w:szCs w:val="28"/>
        </w:rPr>
      </w:pPr>
      <w:r w:rsidRPr="00E13FB1">
        <w:rPr>
          <w:b/>
          <w:sz w:val="28"/>
          <w:szCs w:val="28"/>
        </w:rPr>
        <w:t>Vakinhoudelijk handelen</w:t>
      </w:r>
    </w:p>
    <w:p w14:paraId="434331B5" w14:textId="77777777" w:rsidR="002F224E" w:rsidRDefault="00937C19" w:rsidP="00EB27D4">
      <w:r>
        <w:t xml:space="preserve">Mijn </w:t>
      </w:r>
      <w:r w:rsidR="002F224E">
        <w:t>zorgrelatie met de cliënt is gebaseerd op ver</w:t>
      </w:r>
      <w:r>
        <w:t>trouwen en gericht op resultaat</w:t>
      </w:r>
      <w:r w:rsidR="00537589">
        <w:t>.</w:t>
      </w:r>
    </w:p>
    <w:p w14:paraId="434331B6" w14:textId="77777777" w:rsidR="002F224E" w:rsidRDefault="002F224E" w:rsidP="004B233C">
      <w:pPr>
        <w:numPr>
          <w:ilvl w:val="0"/>
          <w:numId w:val="20"/>
        </w:numPr>
      </w:pPr>
      <w:r>
        <w:t>Helemaal mee eens</w:t>
      </w:r>
    </w:p>
    <w:p w14:paraId="434331B7" w14:textId="77777777" w:rsidR="002F224E" w:rsidRDefault="002F224E" w:rsidP="004B233C">
      <w:pPr>
        <w:numPr>
          <w:ilvl w:val="0"/>
          <w:numId w:val="20"/>
        </w:numPr>
      </w:pPr>
      <w:r>
        <w:t>Mee eens</w:t>
      </w:r>
    </w:p>
    <w:p w14:paraId="434331B8" w14:textId="77777777" w:rsidR="002F224E" w:rsidRDefault="002F224E" w:rsidP="004B233C">
      <w:pPr>
        <w:numPr>
          <w:ilvl w:val="0"/>
          <w:numId w:val="20"/>
        </w:numPr>
      </w:pPr>
      <w:r>
        <w:t>Neutraal</w:t>
      </w:r>
    </w:p>
    <w:p w14:paraId="434331B9" w14:textId="77777777" w:rsidR="002F224E" w:rsidRDefault="002F224E" w:rsidP="004B233C">
      <w:pPr>
        <w:numPr>
          <w:ilvl w:val="0"/>
          <w:numId w:val="20"/>
        </w:numPr>
      </w:pPr>
      <w:r>
        <w:t>Niet mee eens</w:t>
      </w:r>
    </w:p>
    <w:p w14:paraId="434331BA" w14:textId="77777777" w:rsidR="002F224E" w:rsidRDefault="002F224E" w:rsidP="004B233C">
      <w:pPr>
        <w:numPr>
          <w:ilvl w:val="0"/>
          <w:numId w:val="20"/>
        </w:numPr>
      </w:pPr>
      <w:r>
        <w:t>Helemaal niet mee eens</w:t>
      </w:r>
    </w:p>
    <w:p w14:paraId="434331BB" w14:textId="77777777" w:rsidR="002F224E" w:rsidRDefault="00937C19" w:rsidP="00E47277">
      <w:r>
        <w:t xml:space="preserve">Ik heb </w:t>
      </w:r>
      <w:r w:rsidR="002F224E">
        <w:t>oog voor de behoefte van de cliënt op geb</w:t>
      </w:r>
      <w:r w:rsidR="004D0B9C">
        <w:t>ie</w:t>
      </w:r>
      <w:r w:rsidR="00537589">
        <w:t>d van zorg, wonen en welzijn.</w:t>
      </w:r>
    </w:p>
    <w:p w14:paraId="434331BC" w14:textId="77777777" w:rsidR="002F224E" w:rsidRDefault="002F224E" w:rsidP="004B233C">
      <w:pPr>
        <w:numPr>
          <w:ilvl w:val="0"/>
          <w:numId w:val="20"/>
        </w:numPr>
      </w:pPr>
      <w:r>
        <w:t>Helemaal mee eens</w:t>
      </w:r>
    </w:p>
    <w:p w14:paraId="434331BD" w14:textId="77777777" w:rsidR="002F224E" w:rsidRDefault="002F224E" w:rsidP="004B233C">
      <w:pPr>
        <w:numPr>
          <w:ilvl w:val="0"/>
          <w:numId w:val="20"/>
        </w:numPr>
      </w:pPr>
      <w:r>
        <w:t>Mee eens</w:t>
      </w:r>
    </w:p>
    <w:p w14:paraId="434331BE" w14:textId="77777777" w:rsidR="002F224E" w:rsidRDefault="002F224E" w:rsidP="004B233C">
      <w:pPr>
        <w:numPr>
          <w:ilvl w:val="0"/>
          <w:numId w:val="20"/>
        </w:numPr>
      </w:pPr>
      <w:r>
        <w:t>Neutraal</w:t>
      </w:r>
    </w:p>
    <w:p w14:paraId="434331BF" w14:textId="77777777" w:rsidR="002F224E" w:rsidRDefault="002F224E" w:rsidP="004B233C">
      <w:pPr>
        <w:numPr>
          <w:ilvl w:val="0"/>
          <w:numId w:val="20"/>
        </w:numPr>
      </w:pPr>
      <w:r>
        <w:t>Niet mee eens</w:t>
      </w:r>
    </w:p>
    <w:p w14:paraId="434331C0" w14:textId="77777777" w:rsidR="002F224E" w:rsidRDefault="002F224E" w:rsidP="004B233C">
      <w:pPr>
        <w:numPr>
          <w:ilvl w:val="0"/>
          <w:numId w:val="20"/>
        </w:numPr>
      </w:pPr>
      <w:r>
        <w:t>Helemaal niet mee eens</w:t>
      </w:r>
    </w:p>
    <w:p w14:paraId="434331C1" w14:textId="77777777" w:rsidR="002F224E" w:rsidRDefault="00314C4C" w:rsidP="00E47277">
      <w:r>
        <w:t xml:space="preserve">Ik ben </w:t>
      </w:r>
      <w:r w:rsidR="00537589">
        <w:t xml:space="preserve">in </w:t>
      </w:r>
      <w:r w:rsidR="002F224E">
        <w:t>staat om d</w:t>
      </w:r>
      <w:r w:rsidR="004C5229">
        <w:t xml:space="preserve">e cliënt te ondersteunen </w:t>
      </w:r>
      <w:r>
        <w:t xml:space="preserve">bij de zelfredzaamheid en </w:t>
      </w:r>
      <w:r w:rsidR="00537589">
        <w:t>het maken van eigen keuzes.</w:t>
      </w:r>
    </w:p>
    <w:p w14:paraId="434331C2" w14:textId="77777777" w:rsidR="002F224E" w:rsidRDefault="002F224E" w:rsidP="004B233C">
      <w:pPr>
        <w:numPr>
          <w:ilvl w:val="0"/>
          <w:numId w:val="20"/>
        </w:numPr>
      </w:pPr>
      <w:r>
        <w:t>Helemaal mee eens</w:t>
      </w:r>
    </w:p>
    <w:p w14:paraId="434331C3" w14:textId="77777777" w:rsidR="002F224E" w:rsidRDefault="002F224E" w:rsidP="004B233C">
      <w:pPr>
        <w:numPr>
          <w:ilvl w:val="0"/>
          <w:numId w:val="20"/>
        </w:numPr>
      </w:pPr>
      <w:r>
        <w:t>Mee eens</w:t>
      </w:r>
    </w:p>
    <w:p w14:paraId="434331C4" w14:textId="77777777" w:rsidR="002F224E" w:rsidRDefault="002F224E" w:rsidP="004B233C">
      <w:pPr>
        <w:numPr>
          <w:ilvl w:val="0"/>
          <w:numId w:val="20"/>
        </w:numPr>
      </w:pPr>
      <w:r>
        <w:t>Neutraal</w:t>
      </w:r>
    </w:p>
    <w:p w14:paraId="434331C5" w14:textId="77777777" w:rsidR="002F224E" w:rsidRDefault="002F224E" w:rsidP="004B233C">
      <w:pPr>
        <w:numPr>
          <w:ilvl w:val="0"/>
          <w:numId w:val="20"/>
        </w:numPr>
      </w:pPr>
      <w:r>
        <w:t>Niet mee eens</w:t>
      </w:r>
    </w:p>
    <w:p w14:paraId="434331C6" w14:textId="77777777" w:rsidR="002F224E" w:rsidRDefault="002F224E" w:rsidP="004B233C">
      <w:pPr>
        <w:numPr>
          <w:ilvl w:val="0"/>
          <w:numId w:val="20"/>
        </w:numPr>
      </w:pPr>
      <w:r>
        <w:t>Helemaal niet mee eens</w:t>
      </w:r>
    </w:p>
    <w:p w14:paraId="434331C7" w14:textId="77777777" w:rsidR="00C62EBC" w:rsidRDefault="00314C4C" w:rsidP="00C62EBC">
      <w:r>
        <w:t xml:space="preserve">Ik ben </w:t>
      </w:r>
      <w:r w:rsidR="00C62EBC">
        <w:t>in staat om veranderingen in de gezondheid van de cliënt te signaleren</w:t>
      </w:r>
    </w:p>
    <w:p w14:paraId="434331C8" w14:textId="77777777" w:rsidR="00C62EBC" w:rsidRDefault="00C62EBC" w:rsidP="004B233C">
      <w:pPr>
        <w:numPr>
          <w:ilvl w:val="0"/>
          <w:numId w:val="20"/>
        </w:numPr>
      </w:pPr>
      <w:r>
        <w:t>Helemaal mee eens</w:t>
      </w:r>
    </w:p>
    <w:p w14:paraId="434331C9" w14:textId="77777777" w:rsidR="00C62EBC" w:rsidRDefault="00C62EBC" w:rsidP="004B233C">
      <w:pPr>
        <w:numPr>
          <w:ilvl w:val="0"/>
          <w:numId w:val="20"/>
        </w:numPr>
      </w:pPr>
      <w:r>
        <w:t>Mee eens</w:t>
      </w:r>
    </w:p>
    <w:p w14:paraId="434331CA" w14:textId="77777777" w:rsidR="00C62EBC" w:rsidRDefault="00C62EBC" w:rsidP="004B233C">
      <w:pPr>
        <w:numPr>
          <w:ilvl w:val="0"/>
          <w:numId w:val="20"/>
        </w:numPr>
      </w:pPr>
      <w:r>
        <w:t>Neutraal</w:t>
      </w:r>
    </w:p>
    <w:p w14:paraId="434331CB" w14:textId="77777777" w:rsidR="00C62EBC" w:rsidRDefault="00C62EBC" w:rsidP="004B233C">
      <w:pPr>
        <w:numPr>
          <w:ilvl w:val="0"/>
          <w:numId w:val="20"/>
        </w:numPr>
      </w:pPr>
      <w:r>
        <w:t>Niet mee eens</w:t>
      </w:r>
    </w:p>
    <w:p w14:paraId="434331CC" w14:textId="77777777" w:rsidR="00C62EBC" w:rsidRDefault="00C62EBC" w:rsidP="004B233C">
      <w:pPr>
        <w:numPr>
          <w:ilvl w:val="0"/>
          <w:numId w:val="20"/>
        </w:numPr>
      </w:pPr>
      <w:r>
        <w:t>Helemaal niet mee eens</w:t>
      </w:r>
    </w:p>
    <w:p w14:paraId="434331CD" w14:textId="77777777" w:rsidR="00314C4C" w:rsidRDefault="00314C4C" w:rsidP="00E47277">
      <w:r>
        <w:t>Ik ben in staat om verantwoord te handelen na verandering in de gezondheid van de cliënt</w:t>
      </w:r>
    </w:p>
    <w:p w14:paraId="434331CE" w14:textId="77777777" w:rsidR="00314C4C" w:rsidRDefault="00314C4C" w:rsidP="004B233C">
      <w:pPr>
        <w:numPr>
          <w:ilvl w:val="0"/>
          <w:numId w:val="20"/>
        </w:numPr>
      </w:pPr>
      <w:r>
        <w:t>Helemaal mee eens</w:t>
      </w:r>
    </w:p>
    <w:p w14:paraId="434331CF" w14:textId="77777777" w:rsidR="00314C4C" w:rsidRDefault="00314C4C" w:rsidP="004B233C">
      <w:pPr>
        <w:numPr>
          <w:ilvl w:val="0"/>
          <w:numId w:val="20"/>
        </w:numPr>
      </w:pPr>
      <w:r>
        <w:t>Mee eens</w:t>
      </w:r>
    </w:p>
    <w:p w14:paraId="434331D0" w14:textId="77777777" w:rsidR="00314C4C" w:rsidRDefault="00314C4C" w:rsidP="004B233C">
      <w:pPr>
        <w:numPr>
          <w:ilvl w:val="0"/>
          <w:numId w:val="20"/>
        </w:numPr>
      </w:pPr>
      <w:r>
        <w:t>Neutraal</w:t>
      </w:r>
    </w:p>
    <w:p w14:paraId="434331D1" w14:textId="77777777" w:rsidR="00314C4C" w:rsidRDefault="00314C4C" w:rsidP="004B233C">
      <w:pPr>
        <w:numPr>
          <w:ilvl w:val="0"/>
          <w:numId w:val="20"/>
        </w:numPr>
      </w:pPr>
      <w:r>
        <w:t>Niet mee eens</w:t>
      </w:r>
    </w:p>
    <w:p w14:paraId="434331D2" w14:textId="77777777" w:rsidR="00314C4C" w:rsidRDefault="00314C4C" w:rsidP="004B233C">
      <w:pPr>
        <w:numPr>
          <w:ilvl w:val="0"/>
          <w:numId w:val="20"/>
        </w:numPr>
      </w:pPr>
      <w:r>
        <w:t>Helemaal niet mee eens</w:t>
      </w:r>
    </w:p>
    <w:p w14:paraId="434331D3" w14:textId="77777777" w:rsidR="002F224E" w:rsidRPr="00B05A1D" w:rsidRDefault="00F92882" w:rsidP="00E47277">
      <w:r>
        <w:t xml:space="preserve">Ik </w:t>
      </w:r>
      <w:r w:rsidR="00B05A1D">
        <w:t>voel mij zeker in het uitvoeren van de</w:t>
      </w:r>
      <w:r w:rsidR="00314C4C" w:rsidRPr="00B05A1D">
        <w:t xml:space="preserve"> </w:t>
      </w:r>
      <w:r w:rsidR="002F224E" w:rsidRPr="00B05A1D">
        <w:t xml:space="preserve">risicovolle handelingen en voorbehouden handelingen </w:t>
      </w:r>
    </w:p>
    <w:p w14:paraId="434331D4" w14:textId="77777777" w:rsidR="002F224E" w:rsidRPr="00B05A1D" w:rsidRDefault="002F224E" w:rsidP="004B233C">
      <w:pPr>
        <w:numPr>
          <w:ilvl w:val="0"/>
          <w:numId w:val="20"/>
        </w:numPr>
      </w:pPr>
      <w:r w:rsidRPr="00B05A1D">
        <w:t>Helemaal mee eens</w:t>
      </w:r>
    </w:p>
    <w:p w14:paraId="434331D5" w14:textId="77777777" w:rsidR="002F224E" w:rsidRPr="00B05A1D" w:rsidRDefault="002F224E" w:rsidP="004B233C">
      <w:pPr>
        <w:numPr>
          <w:ilvl w:val="0"/>
          <w:numId w:val="20"/>
        </w:numPr>
      </w:pPr>
      <w:r w:rsidRPr="00B05A1D">
        <w:t>Mee eens</w:t>
      </w:r>
    </w:p>
    <w:p w14:paraId="434331D6" w14:textId="77777777" w:rsidR="002F224E" w:rsidRPr="00B05A1D" w:rsidRDefault="002F224E" w:rsidP="004B233C">
      <w:pPr>
        <w:numPr>
          <w:ilvl w:val="0"/>
          <w:numId w:val="20"/>
        </w:numPr>
      </w:pPr>
      <w:r w:rsidRPr="00B05A1D">
        <w:t>Neutraal</w:t>
      </w:r>
    </w:p>
    <w:p w14:paraId="434331D7" w14:textId="77777777" w:rsidR="002F224E" w:rsidRDefault="002F224E" w:rsidP="004B233C">
      <w:pPr>
        <w:numPr>
          <w:ilvl w:val="0"/>
          <w:numId w:val="20"/>
        </w:numPr>
      </w:pPr>
      <w:r>
        <w:t>Niet mee eens</w:t>
      </w:r>
    </w:p>
    <w:p w14:paraId="434331D8" w14:textId="77777777" w:rsidR="002F224E" w:rsidRDefault="002F224E" w:rsidP="004B233C">
      <w:pPr>
        <w:numPr>
          <w:ilvl w:val="0"/>
          <w:numId w:val="20"/>
        </w:numPr>
      </w:pPr>
      <w:r>
        <w:t>Helemaal niet mee eens</w:t>
      </w:r>
    </w:p>
    <w:p w14:paraId="434331D9" w14:textId="77777777" w:rsidR="002F224E" w:rsidRPr="00E13FB1" w:rsidRDefault="002F224E" w:rsidP="00E47277">
      <w:pPr>
        <w:rPr>
          <w:b/>
          <w:sz w:val="28"/>
          <w:szCs w:val="28"/>
        </w:rPr>
      </w:pPr>
      <w:r w:rsidRPr="00E13FB1">
        <w:rPr>
          <w:b/>
          <w:sz w:val="28"/>
          <w:szCs w:val="28"/>
        </w:rPr>
        <w:t>Communicatie</w:t>
      </w:r>
    </w:p>
    <w:p w14:paraId="434331DA" w14:textId="77777777" w:rsidR="00C62EBC" w:rsidRDefault="00314C4C" w:rsidP="00E47277">
      <w:r>
        <w:t xml:space="preserve">Ik ervaar </w:t>
      </w:r>
      <w:r w:rsidR="00C62EBC" w:rsidRPr="00C62EBC">
        <w:t xml:space="preserve">een gelijkwaardige </w:t>
      </w:r>
      <w:r w:rsidR="00C62EBC">
        <w:t xml:space="preserve">en </w:t>
      </w:r>
      <w:r w:rsidR="004C5229">
        <w:t xml:space="preserve">respectvolle </w:t>
      </w:r>
      <w:r w:rsidR="00C62EBC" w:rsidRPr="00C62EBC">
        <w:t>communicatie met cli</w:t>
      </w:r>
      <w:r w:rsidR="00C62EBC">
        <w:t>ënten en mantelzorgers</w:t>
      </w:r>
    </w:p>
    <w:p w14:paraId="434331DB" w14:textId="77777777" w:rsidR="00C62EBC" w:rsidRDefault="00C62EBC" w:rsidP="004B233C">
      <w:pPr>
        <w:numPr>
          <w:ilvl w:val="0"/>
          <w:numId w:val="20"/>
        </w:numPr>
      </w:pPr>
      <w:r>
        <w:t>Helemaal mee eens</w:t>
      </w:r>
    </w:p>
    <w:p w14:paraId="434331DC" w14:textId="77777777" w:rsidR="00C62EBC" w:rsidRDefault="00C62EBC" w:rsidP="004B233C">
      <w:pPr>
        <w:numPr>
          <w:ilvl w:val="0"/>
          <w:numId w:val="20"/>
        </w:numPr>
      </w:pPr>
      <w:r>
        <w:t>Mee eens</w:t>
      </w:r>
    </w:p>
    <w:p w14:paraId="434331DD" w14:textId="77777777" w:rsidR="00C62EBC" w:rsidRDefault="00C62EBC" w:rsidP="004B233C">
      <w:pPr>
        <w:numPr>
          <w:ilvl w:val="0"/>
          <w:numId w:val="20"/>
        </w:numPr>
      </w:pPr>
      <w:r>
        <w:t>Neutraal</w:t>
      </w:r>
    </w:p>
    <w:p w14:paraId="434331DE" w14:textId="77777777" w:rsidR="00C62EBC" w:rsidRDefault="00C62EBC" w:rsidP="004B233C">
      <w:pPr>
        <w:numPr>
          <w:ilvl w:val="0"/>
          <w:numId w:val="20"/>
        </w:numPr>
      </w:pPr>
      <w:r>
        <w:lastRenderedPageBreak/>
        <w:t>Niet mee eens</w:t>
      </w:r>
    </w:p>
    <w:p w14:paraId="434331DF" w14:textId="77777777" w:rsidR="00C62EBC" w:rsidRDefault="00C62EBC" w:rsidP="004B233C">
      <w:pPr>
        <w:numPr>
          <w:ilvl w:val="0"/>
          <w:numId w:val="20"/>
        </w:numPr>
      </w:pPr>
      <w:r>
        <w:t>Helemaal niet mee eens</w:t>
      </w:r>
    </w:p>
    <w:p w14:paraId="434331E0" w14:textId="77777777" w:rsidR="00C62EBC" w:rsidRDefault="00314C4C" w:rsidP="00E47277">
      <w:r>
        <w:t>Ik ben in staat om</w:t>
      </w:r>
      <w:r w:rsidR="00C62EBC">
        <w:t xml:space="preserve"> de continuïte</w:t>
      </w:r>
      <w:r w:rsidR="00537589">
        <w:t>it en de deskundigheid van zorg</w:t>
      </w:r>
      <w:r w:rsidR="00C62EBC">
        <w:t>verlen</w:t>
      </w:r>
      <w:r w:rsidR="00537589">
        <w:t>ing</w:t>
      </w:r>
      <w:r w:rsidR="00C62EBC">
        <w:t xml:space="preserve"> </w:t>
      </w:r>
      <w:r>
        <w:t>te waarborgen bij de cliënt</w:t>
      </w:r>
    </w:p>
    <w:p w14:paraId="434331E1" w14:textId="77777777" w:rsidR="00C62EBC" w:rsidRDefault="00C62EBC" w:rsidP="004B233C">
      <w:pPr>
        <w:numPr>
          <w:ilvl w:val="0"/>
          <w:numId w:val="20"/>
        </w:numPr>
      </w:pPr>
      <w:r>
        <w:t>Helemaal mee eens</w:t>
      </w:r>
    </w:p>
    <w:p w14:paraId="434331E2" w14:textId="77777777" w:rsidR="00C62EBC" w:rsidRDefault="00C62EBC" w:rsidP="004B233C">
      <w:pPr>
        <w:numPr>
          <w:ilvl w:val="0"/>
          <w:numId w:val="20"/>
        </w:numPr>
      </w:pPr>
      <w:r>
        <w:t>Mee eens</w:t>
      </w:r>
    </w:p>
    <w:p w14:paraId="434331E3" w14:textId="77777777" w:rsidR="00C62EBC" w:rsidRDefault="00C62EBC" w:rsidP="004B233C">
      <w:pPr>
        <w:numPr>
          <w:ilvl w:val="0"/>
          <w:numId w:val="20"/>
        </w:numPr>
      </w:pPr>
      <w:r>
        <w:t>Neutraal</w:t>
      </w:r>
    </w:p>
    <w:p w14:paraId="434331E4" w14:textId="77777777" w:rsidR="00C62EBC" w:rsidRDefault="00C62EBC" w:rsidP="004B233C">
      <w:pPr>
        <w:numPr>
          <w:ilvl w:val="0"/>
          <w:numId w:val="20"/>
        </w:numPr>
      </w:pPr>
      <w:r>
        <w:t>Niet mee eens</w:t>
      </w:r>
    </w:p>
    <w:p w14:paraId="434331E5" w14:textId="77777777" w:rsidR="00C62EBC" w:rsidRDefault="00C62EBC" w:rsidP="004B233C">
      <w:pPr>
        <w:numPr>
          <w:ilvl w:val="0"/>
          <w:numId w:val="20"/>
        </w:numPr>
      </w:pPr>
      <w:r>
        <w:t>Helemaal niet mee eens</w:t>
      </w:r>
    </w:p>
    <w:p w14:paraId="434331E6" w14:textId="77777777" w:rsidR="00C62EBC" w:rsidRPr="00314C4C" w:rsidRDefault="00F92882" w:rsidP="00E47277">
      <w:r w:rsidRPr="00314C4C">
        <w:t xml:space="preserve">Ik </w:t>
      </w:r>
      <w:r w:rsidR="00C62EBC" w:rsidRPr="00314C4C">
        <w:t xml:space="preserve">kan </w:t>
      </w:r>
      <w:r w:rsidR="00A003FB">
        <w:t xml:space="preserve">tijdens mijn werk </w:t>
      </w:r>
      <w:r w:rsidR="00C62EBC" w:rsidRPr="00314C4C">
        <w:t>communice</w:t>
      </w:r>
      <w:r w:rsidR="00314C4C" w:rsidRPr="00314C4C">
        <w:t>ren</w:t>
      </w:r>
      <w:r w:rsidR="00C62EBC" w:rsidRPr="00314C4C">
        <w:t xml:space="preserve"> via de elektronische weg, zorg</w:t>
      </w:r>
      <w:r w:rsidR="00314C4C" w:rsidRPr="00314C4C">
        <w:t xml:space="preserve"> op afstand, social media, mail</w:t>
      </w:r>
    </w:p>
    <w:p w14:paraId="434331E7" w14:textId="77777777" w:rsidR="00C62EBC" w:rsidRPr="00314C4C" w:rsidRDefault="00C62EBC" w:rsidP="004B233C">
      <w:pPr>
        <w:numPr>
          <w:ilvl w:val="0"/>
          <w:numId w:val="20"/>
        </w:numPr>
      </w:pPr>
      <w:r w:rsidRPr="00314C4C">
        <w:t>Helemaal mee eens</w:t>
      </w:r>
    </w:p>
    <w:p w14:paraId="434331E8" w14:textId="77777777" w:rsidR="00C62EBC" w:rsidRPr="00314C4C" w:rsidRDefault="00C62EBC" w:rsidP="004B233C">
      <w:pPr>
        <w:numPr>
          <w:ilvl w:val="0"/>
          <w:numId w:val="20"/>
        </w:numPr>
      </w:pPr>
      <w:r w:rsidRPr="00314C4C">
        <w:t>Mee eens</w:t>
      </w:r>
    </w:p>
    <w:p w14:paraId="434331E9" w14:textId="77777777" w:rsidR="00C62EBC" w:rsidRDefault="00C62EBC" w:rsidP="004B233C">
      <w:pPr>
        <w:numPr>
          <w:ilvl w:val="0"/>
          <w:numId w:val="20"/>
        </w:numPr>
      </w:pPr>
      <w:r>
        <w:t>Neutraal</w:t>
      </w:r>
    </w:p>
    <w:p w14:paraId="434331EA" w14:textId="77777777" w:rsidR="00C62EBC" w:rsidRDefault="00C62EBC" w:rsidP="004B233C">
      <w:pPr>
        <w:numPr>
          <w:ilvl w:val="0"/>
          <w:numId w:val="20"/>
        </w:numPr>
      </w:pPr>
      <w:r>
        <w:t>Niet mee eens</w:t>
      </w:r>
    </w:p>
    <w:p w14:paraId="434331EB" w14:textId="77777777" w:rsidR="00C62EBC" w:rsidRDefault="00C62EBC" w:rsidP="004B233C">
      <w:pPr>
        <w:numPr>
          <w:ilvl w:val="0"/>
          <w:numId w:val="20"/>
        </w:numPr>
      </w:pPr>
      <w:r>
        <w:t>Helemaal niet mee eens</w:t>
      </w:r>
    </w:p>
    <w:p w14:paraId="434331EC" w14:textId="77777777" w:rsidR="00C62EBC" w:rsidRDefault="00314C4C" w:rsidP="00E47277">
      <w:r>
        <w:t>Ik ben in staat om</w:t>
      </w:r>
      <w:r w:rsidR="00C62EBC">
        <w:t xml:space="preserve"> met mantelzorg en familie </w:t>
      </w:r>
      <w:r>
        <w:t xml:space="preserve">te </w:t>
      </w:r>
      <w:r w:rsidR="00C62EBC">
        <w:t>onderhandelen over hun rol e</w:t>
      </w:r>
      <w:r>
        <w:t>n inzet voor zorg aan de cliënt</w:t>
      </w:r>
    </w:p>
    <w:p w14:paraId="434331ED" w14:textId="77777777" w:rsidR="00C62EBC" w:rsidRDefault="00C62EBC" w:rsidP="004B233C">
      <w:pPr>
        <w:numPr>
          <w:ilvl w:val="0"/>
          <w:numId w:val="20"/>
        </w:numPr>
      </w:pPr>
      <w:r>
        <w:t>Helemaal mee eens</w:t>
      </w:r>
    </w:p>
    <w:p w14:paraId="434331EE" w14:textId="77777777" w:rsidR="00C62EBC" w:rsidRDefault="00C62EBC" w:rsidP="004B233C">
      <w:pPr>
        <w:numPr>
          <w:ilvl w:val="0"/>
          <w:numId w:val="20"/>
        </w:numPr>
      </w:pPr>
      <w:r>
        <w:t>Mee eens</w:t>
      </w:r>
    </w:p>
    <w:p w14:paraId="434331EF" w14:textId="77777777" w:rsidR="00C62EBC" w:rsidRDefault="00C62EBC" w:rsidP="004B233C">
      <w:pPr>
        <w:numPr>
          <w:ilvl w:val="0"/>
          <w:numId w:val="20"/>
        </w:numPr>
      </w:pPr>
      <w:r>
        <w:t>Neutraal</w:t>
      </w:r>
    </w:p>
    <w:p w14:paraId="434331F0" w14:textId="77777777" w:rsidR="00C62EBC" w:rsidRDefault="00C62EBC" w:rsidP="004B233C">
      <w:pPr>
        <w:numPr>
          <w:ilvl w:val="0"/>
          <w:numId w:val="20"/>
        </w:numPr>
      </w:pPr>
      <w:r>
        <w:t>Niet mee eens</w:t>
      </w:r>
    </w:p>
    <w:p w14:paraId="434331F1" w14:textId="77777777" w:rsidR="00C62EBC" w:rsidRPr="00C62EBC" w:rsidRDefault="00C62EBC" w:rsidP="004B233C">
      <w:pPr>
        <w:numPr>
          <w:ilvl w:val="0"/>
          <w:numId w:val="20"/>
        </w:numPr>
      </w:pPr>
      <w:r>
        <w:t>Helemaal niet mee eens</w:t>
      </w:r>
    </w:p>
    <w:p w14:paraId="434331F2" w14:textId="77777777" w:rsidR="002F224E" w:rsidRPr="00E13FB1" w:rsidRDefault="002F224E" w:rsidP="00E47277">
      <w:pPr>
        <w:rPr>
          <w:b/>
          <w:sz w:val="28"/>
          <w:szCs w:val="28"/>
        </w:rPr>
      </w:pPr>
      <w:r w:rsidRPr="00E13FB1">
        <w:rPr>
          <w:b/>
          <w:sz w:val="28"/>
          <w:szCs w:val="28"/>
        </w:rPr>
        <w:t>Samenwerking</w:t>
      </w:r>
    </w:p>
    <w:p w14:paraId="434331F3" w14:textId="77777777" w:rsidR="00C62EBC" w:rsidRDefault="00314C4C" w:rsidP="00E47277">
      <w:r>
        <w:t>Ik benut</w:t>
      </w:r>
      <w:r w:rsidR="00C62EBC" w:rsidRPr="00C62EBC">
        <w:t xml:space="preserve"> de kwaliteit van het samenwerken met vrijwilliger</w:t>
      </w:r>
      <w:r w:rsidR="00A003FB">
        <w:t>s</w:t>
      </w:r>
      <w:r w:rsidR="00C62EBC" w:rsidRPr="00C62EBC">
        <w:t xml:space="preserve"> en mantelzorgers</w:t>
      </w:r>
    </w:p>
    <w:p w14:paraId="434331F4" w14:textId="77777777" w:rsidR="00C62EBC" w:rsidRDefault="00C62EBC" w:rsidP="004B233C">
      <w:pPr>
        <w:numPr>
          <w:ilvl w:val="0"/>
          <w:numId w:val="20"/>
        </w:numPr>
      </w:pPr>
      <w:r>
        <w:t>Helemaal mee eens</w:t>
      </w:r>
    </w:p>
    <w:p w14:paraId="434331F5" w14:textId="77777777" w:rsidR="00C62EBC" w:rsidRDefault="00C62EBC" w:rsidP="004B233C">
      <w:pPr>
        <w:numPr>
          <w:ilvl w:val="0"/>
          <w:numId w:val="20"/>
        </w:numPr>
      </w:pPr>
      <w:r>
        <w:t>Mee eens</w:t>
      </w:r>
    </w:p>
    <w:p w14:paraId="434331F6" w14:textId="77777777" w:rsidR="00C62EBC" w:rsidRDefault="00C62EBC" w:rsidP="004B233C">
      <w:pPr>
        <w:numPr>
          <w:ilvl w:val="0"/>
          <w:numId w:val="20"/>
        </w:numPr>
      </w:pPr>
      <w:r>
        <w:t>Neutraal</w:t>
      </w:r>
    </w:p>
    <w:p w14:paraId="434331F7" w14:textId="77777777" w:rsidR="00C62EBC" w:rsidRDefault="00C62EBC" w:rsidP="004B233C">
      <w:pPr>
        <w:numPr>
          <w:ilvl w:val="0"/>
          <w:numId w:val="20"/>
        </w:numPr>
      </w:pPr>
      <w:r>
        <w:t>Niet mee eens</w:t>
      </w:r>
    </w:p>
    <w:p w14:paraId="434331F8" w14:textId="77777777" w:rsidR="00C62EBC" w:rsidRDefault="00C62EBC" w:rsidP="004B233C">
      <w:pPr>
        <w:numPr>
          <w:ilvl w:val="0"/>
          <w:numId w:val="20"/>
        </w:numPr>
      </w:pPr>
      <w:r>
        <w:t>Helemaal niet mee eens</w:t>
      </w:r>
    </w:p>
    <w:p w14:paraId="434331F9" w14:textId="77777777" w:rsidR="00C62EBC" w:rsidRDefault="00A003FB" w:rsidP="00E47277">
      <w:r>
        <w:t>Er wordt multidisciplinair</w:t>
      </w:r>
      <w:r w:rsidR="00C62EBC">
        <w:t xml:space="preserve"> samengewerk</w:t>
      </w:r>
      <w:r>
        <w:t>t met de huisarts van de cliënt</w:t>
      </w:r>
    </w:p>
    <w:p w14:paraId="434331FA" w14:textId="77777777" w:rsidR="00C62EBC" w:rsidRDefault="00C62EBC" w:rsidP="004B233C">
      <w:pPr>
        <w:numPr>
          <w:ilvl w:val="0"/>
          <w:numId w:val="20"/>
        </w:numPr>
      </w:pPr>
      <w:r>
        <w:t>Helemaal mee eens</w:t>
      </w:r>
    </w:p>
    <w:p w14:paraId="434331FB" w14:textId="77777777" w:rsidR="00C62EBC" w:rsidRDefault="00C62EBC" w:rsidP="004B233C">
      <w:pPr>
        <w:numPr>
          <w:ilvl w:val="0"/>
          <w:numId w:val="20"/>
        </w:numPr>
      </w:pPr>
      <w:r>
        <w:t>Mee eens</w:t>
      </w:r>
    </w:p>
    <w:p w14:paraId="434331FC" w14:textId="77777777" w:rsidR="00C62EBC" w:rsidRDefault="00C62EBC" w:rsidP="004B233C">
      <w:pPr>
        <w:numPr>
          <w:ilvl w:val="0"/>
          <w:numId w:val="20"/>
        </w:numPr>
      </w:pPr>
      <w:r>
        <w:t>Neutraal</w:t>
      </w:r>
    </w:p>
    <w:p w14:paraId="434331FD" w14:textId="77777777" w:rsidR="00C62EBC" w:rsidRDefault="00C62EBC" w:rsidP="004B233C">
      <w:pPr>
        <w:numPr>
          <w:ilvl w:val="0"/>
          <w:numId w:val="20"/>
        </w:numPr>
      </w:pPr>
      <w:r>
        <w:t>Niet mee eens</w:t>
      </w:r>
    </w:p>
    <w:p w14:paraId="434331FE" w14:textId="77777777" w:rsidR="00C62EBC" w:rsidRDefault="00C62EBC" w:rsidP="004B233C">
      <w:pPr>
        <w:numPr>
          <w:ilvl w:val="0"/>
          <w:numId w:val="20"/>
        </w:numPr>
      </w:pPr>
      <w:r>
        <w:t>Helemaal niet mee eens</w:t>
      </w:r>
    </w:p>
    <w:p w14:paraId="434331FF" w14:textId="77777777" w:rsidR="00C62EBC" w:rsidRDefault="00A003FB" w:rsidP="00E47277">
      <w:r>
        <w:t xml:space="preserve">Ik ben </w:t>
      </w:r>
      <w:r w:rsidR="002F7120">
        <w:t>in staat om als belangen behartiger op te tred</w:t>
      </w:r>
      <w:r>
        <w:t>envoor de cliënt en hun naasten</w:t>
      </w:r>
    </w:p>
    <w:p w14:paraId="43433200" w14:textId="77777777" w:rsidR="002F7120" w:rsidRDefault="002F7120" w:rsidP="004B233C">
      <w:pPr>
        <w:numPr>
          <w:ilvl w:val="0"/>
          <w:numId w:val="20"/>
        </w:numPr>
      </w:pPr>
      <w:r>
        <w:t>Helemaal mee eens</w:t>
      </w:r>
    </w:p>
    <w:p w14:paraId="43433201" w14:textId="77777777" w:rsidR="002F7120" w:rsidRDefault="002F7120" w:rsidP="004B233C">
      <w:pPr>
        <w:numPr>
          <w:ilvl w:val="0"/>
          <w:numId w:val="20"/>
        </w:numPr>
      </w:pPr>
      <w:r>
        <w:t>Mee eens</w:t>
      </w:r>
    </w:p>
    <w:p w14:paraId="43433202" w14:textId="77777777" w:rsidR="002F7120" w:rsidRDefault="002F7120" w:rsidP="004B233C">
      <w:pPr>
        <w:numPr>
          <w:ilvl w:val="0"/>
          <w:numId w:val="20"/>
        </w:numPr>
      </w:pPr>
      <w:r>
        <w:t>Neutraal</w:t>
      </w:r>
    </w:p>
    <w:p w14:paraId="43433203" w14:textId="77777777" w:rsidR="002F7120" w:rsidRDefault="002F7120" w:rsidP="004B233C">
      <w:pPr>
        <w:numPr>
          <w:ilvl w:val="0"/>
          <w:numId w:val="20"/>
        </w:numPr>
      </w:pPr>
      <w:r>
        <w:t>Niet mee eens</w:t>
      </w:r>
    </w:p>
    <w:p w14:paraId="43433204" w14:textId="77777777" w:rsidR="002F7120" w:rsidRDefault="002F7120" w:rsidP="004B233C">
      <w:pPr>
        <w:numPr>
          <w:ilvl w:val="0"/>
          <w:numId w:val="20"/>
        </w:numPr>
      </w:pPr>
      <w:r>
        <w:t>Helemaal niet mee eens</w:t>
      </w:r>
    </w:p>
    <w:p w14:paraId="43433205" w14:textId="77777777" w:rsidR="002F224E" w:rsidRPr="00E13FB1" w:rsidRDefault="002F224E" w:rsidP="00E47277">
      <w:pPr>
        <w:rPr>
          <w:b/>
          <w:sz w:val="28"/>
          <w:szCs w:val="28"/>
        </w:rPr>
      </w:pPr>
      <w:r w:rsidRPr="00E13FB1">
        <w:rPr>
          <w:b/>
          <w:sz w:val="28"/>
          <w:szCs w:val="28"/>
        </w:rPr>
        <w:t>Kennis en wetenschap</w:t>
      </w:r>
    </w:p>
    <w:p w14:paraId="43433206" w14:textId="77777777" w:rsidR="002F7120" w:rsidRDefault="00A003FB" w:rsidP="00E47277">
      <w:r>
        <w:t>Ik ben</w:t>
      </w:r>
      <w:r w:rsidR="002F7120">
        <w:t xml:space="preserve"> in staat om </w:t>
      </w:r>
      <w:r w:rsidR="00E82945">
        <w:t xml:space="preserve">mijn </w:t>
      </w:r>
      <w:r w:rsidR="002F7120">
        <w:t>vaardigheden ten aan</w:t>
      </w:r>
      <w:r>
        <w:t>zien van zorg op peil te houden</w:t>
      </w:r>
    </w:p>
    <w:p w14:paraId="43433207" w14:textId="77777777" w:rsidR="002F7120" w:rsidRDefault="002F7120" w:rsidP="004B233C">
      <w:pPr>
        <w:numPr>
          <w:ilvl w:val="0"/>
          <w:numId w:val="20"/>
        </w:numPr>
      </w:pPr>
      <w:r>
        <w:t>Helemaal mee eens</w:t>
      </w:r>
    </w:p>
    <w:p w14:paraId="43433208" w14:textId="77777777" w:rsidR="002F7120" w:rsidRDefault="002F7120" w:rsidP="004B233C">
      <w:pPr>
        <w:numPr>
          <w:ilvl w:val="0"/>
          <w:numId w:val="20"/>
        </w:numPr>
      </w:pPr>
      <w:r>
        <w:t>Mee eens</w:t>
      </w:r>
    </w:p>
    <w:p w14:paraId="43433209" w14:textId="77777777" w:rsidR="002F7120" w:rsidRDefault="002F7120" w:rsidP="004B233C">
      <w:pPr>
        <w:numPr>
          <w:ilvl w:val="0"/>
          <w:numId w:val="20"/>
        </w:numPr>
      </w:pPr>
      <w:r>
        <w:t>Neutraal</w:t>
      </w:r>
    </w:p>
    <w:p w14:paraId="4343320A" w14:textId="77777777" w:rsidR="002F7120" w:rsidRDefault="002F7120" w:rsidP="004B233C">
      <w:pPr>
        <w:numPr>
          <w:ilvl w:val="0"/>
          <w:numId w:val="20"/>
        </w:numPr>
      </w:pPr>
      <w:r>
        <w:t>Niet mee eens</w:t>
      </w:r>
    </w:p>
    <w:p w14:paraId="4343320B" w14:textId="77777777" w:rsidR="002F7120" w:rsidRDefault="002F7120" w:rsidP="004B233C">
      <w:pPr>
        <w:numPr>
          <w:ilvl w:val="0"/>
          <w:numId w:val="20"/>
        </w:numPr>
      </w:pPr>
      <w:r>
        <w:t>Helemaal niet mee eens</w:t>
      </w:r>
    </w:p>
    <w:p w14:paraId="4343320C" w14:textId="77777777" w:rsidR="002F7120" w:rsidRDefault="00A003FB" w:rsidP="00E47277">
      <w:r>
        <w:t>Mijn</w:t>
      </w:r>
      <w:r w:rsidR="002F7120">
        <w:t xml:space="preserve"> vaardigheden sluiten aan b</w:t>
      </w:r>
      <w:r>
        <w:t>ij de zorgvragen vanuit de wijk</w:t>
      </w:r>
    </w:p>
    <w:p w14:paraId="4343320D" w14:textId="77777777" w:rsidR="002F7120" w:rsidRDefault="002F7120" w:rsidP="004B233C">
      <w:pPr>
        <w:numPr>
          <w:ilvl w:val="0"/>
          <w:numId w:val="20"/>
        </w:numPr>
      </w:pPr>
      <w:r>
        <w:t>Helemaal mee eens</w:t>
      </w:r>
    </w:p>
    <w:p w14:paraId="4343320E" w14:textId="77777777" w:rsidR="002F7120" w:rsidRDefault="002F7120" w:rsidP="004B233C">
      <w:pPr>
        <w:numPr>
          <w:ilvl w:val="0"/>
          <w:numId w:val="20"/>
        </w:numPr>
      </w:pPr>
      <w:r>
        <w:t>Mee eens</w:t>
      </w:r>
    </w:p>
    <w:p w14:paraId="4343320F" w14:textId="77777777" w:rsidR="002F7120" w:rsidRDefault="002F7120" w:rsidP="004B233C">
      <w:pPr>
        <w:numPr>
          <w:ilvl w:val="0"/>
          <w:numId w:val="20"/>
        </w:numPr>
      </w:pPr>
      <w:r>
        <w:t>Neutraal</w:t>
      </w:r>
    </w:p>
    <w:p w14:paraId="43433210" w14:textId="77777777" w:rsidR="002F7120" w:rsidRDefault="002F7120" w:rsidP="004B233C">
      <w:pPr>
        <w:numPr>
          <w:ilvl w:val="0"/>
          <w:numId w:val="20"/>
        </w:numPr>
      </w:pPr>
      <w:r>
        <w:lastRenderedPageBreak/>
        <w:t>Niet mee eens</w:t>
      </w:r>
    </w:p>
    <w:p w14:paraId="43433211" w14:textId="77777777" w:rsidR="002F7120" w:rsidRDefault="002F7120" w:rsidP="004B233C">
      <w:pPr>
        <w:numPr>
          <w:ilvl w:val="0"/>
          <w:numId w:val="20"/>
        </w:numPr>
      </w:pPr>
      <w:r>
        <w:t>Helemaal niet mee eens</w:t>
      </w:r>
    </w:p>
    <w:p w14:paraId="43433212" w14:textId="77777777" w:rsidR="002F7120" w:rsidRDefault="00A003FB" w:rsidP="00E47277">
      <w:r>
        <w:t>H</w:t>
      </w:r>
      <w:r w:rsidR="002F7120">
        <w:t>et gebruik van beeldtelefoon</w:t>
      </w:r>
      <w:r w:rsidR="00B05A1D">
        <w:t xml:space="preserve"> </w:t>
      </w:r>
      <w:r w:rsidR="002F7120">
        <w:t xml:space="preserve">(zorg op afstand) </w:t>
      </w:r>
      <w:r>
        <w:t xml:space="preserve">zal </w:t>
      </w:r>
      <w:r w:rsidR="00F92882">
        <w:t xml:space="preserve">mijn </w:t>
      </w:r>
      <w:r>
        <w:t>werkzaamheden efficiënter maken</w:t>
      </w:r>
    </w:p>
    <w:p w14:paraId="43433213" w14:textId="77777777" w:rsidR="002F7120" w:rsidRDefault="002F7120" w:rsidP="004B233C">
      <w:pPr>
        <w:numPr>
          <w:ilvl w:val="0"/>
          <w:numId w:val="20"/>
        </w:numPr>
      </w:pPr>
      <w:r>
        <w:t>Helemaal mee eens</w:t>
      </w:r>
    </w:p>
    <w:p w14:paraId="43433214" w14:textId="77777777" w:rsidR="002F7120" w:rsidRDefault="002F7120" w:rsidP="004B233C">
      <w:pPr>
        <w:numPr>
          <w:ilvl w:val="0"/>
          <w:numId w:val="20"/>
        </w:numPr>
      </w:pPr>
      <w:r>
        <w:t>Mee eens</w:t>
      </w:r>
    </w:p>
    <w:p w14:paraId="43433215" w14:textId="77777777" w:rsidR="002F7120" w:rsidRDefault="002F7120" w:rsidP="004B233C">
      <w:pPr>
        <w:numPr>
          <w:ilvl w:val="0"/>
          <w:numId w:val="20"/>
        </w:numPr>
      </w:pPr>
      <w:r>
        <w:t>Neutraal</w:t>
      </w:r>
    </w:p>
    <w:p w14:paraId="43433216" w14:textId="77777777" w:rsidR="002F7120" w:rsidRDefault="002F7120" w:rsidP="004B233C">
      <w:pPr>
        <w:numPr>
          <w:ilvl w:val="0"/>
          <w:numId w:val="20"/>
        </w:numPr>
      </w:pPr>
      <w:r>
        <w:t>Niet mee eens</w:t>
      </w:r>
    </w:p>
    <w:p w14:paraId="43433217" w14:textId="77777777" w:rsidR="002F7120" w:rsidRPr="002F7120" w:rsidRDefault="002F7120" w:rsidP="004B233C">
      <w:pPr>
        <w:numPr>
          <w:ilvl w:val="0"/>
          <w:numId w:val="20"/>
        </w:numPr>
      </w:pPr>
      <w:r>
        <w:t>Helemaal niet mee eens</w:t>
      </w:r>
    </w:p>
    <w:p w14:paraId="43433218" w14:textId="77777777" w:rsidR="002F224E" w:rsidRPr="00E13FB1" w:rsidRDefault="002F224E" w:rsidP="00E47277">
      <w:pPr>
        <w:rPr>
          <w:b/>
          <w:sz w:val="28"/>
          <w:szCs w:val="28"/>
        </w:rPr>
      </w:pPr>
      <w:r w:rsidRPr="00E13FB1">
        <w:rPr>
          <w:b/>
          <w:sz w:val="28"/>
          <w:szCs w:val="28"/>
        </w:rPr>
        <w:t>Maatschappelijk handelen</w:t>
      </w:r>
    </w:p>
    <w:p w14:paraId="43433219" w14:textId="77777777" w:rsidR="002F7120" w:rsidRDefault="00A003FB" w:rsidP="00E47277">
      <w:r>
        <w:t>Ik ben in staat om een goede instructie te geven aan cliënten over gebruik van hulpmiddelen</w:t>
      </w:r>
    </w:p>
    <w:p w14:paraId="4343321A" w14:textId="77777777" w:rsidR="002F7120" w:rsidRDefault="002F7120" w:rsidP="004B233C">
      <w:pPr>
        <w:numPr>
          <w:ilvl w:val="0"/>
          <w:numId w:val="20"/>
        </w:numPr>
      </w:pPr>
      <w:r>
        <w:t>Helemaal mee eens</w:t>
      </w:r>
    </w:p>
    <w:p w14:paraId="4343321B" w14:textId="77777777" w:rsidR="002F7120" w:rsidRDefault="002F7120" w:rsidP="004B233C">
      <w:pPr>
        <w:numPr>
          <w:ilvl w:val="0"/>
          <w:numId w:val="20"/>
        </w:numPr>
      </w:pPr>
      <w:r>
        <w:t>Mee eens</w:t>
      </w:r>
    </w:p>
    <w:p w14:paraId="4343321C" w14:textId="77777777" w:rsidR="002F7120" w:rsidRDefault="002F7120" w:rsidP="004B233C">
      <w:pPr>
        <w:numPr>
          <w:ilvl w:val="0"/>
          <w:numId w:val="20"/>
        </w:numPr>
      </w:pPr>
      <w:r>
        <w:t>Neutraal</w:t>
      </w:r>
    </w:p>
    <w:p w14:paraId="4343321D" w14:textId="77777777" w:rsidR="002F7120" w:rsidRDefault="002F7120" w:rsidP="004B233C">
      <w:pPr>
        <w:numPr>
          <w:ilvl w:val="0"/>
          <w:numId w:val="20"/>
        </w:numPr>
      </w:pPr>
      <w:r>
        <w:t>Niet mee eens</w:t>
      </w:r>
    </w:p>
    <w:p w14:paraId="4343321E" w14:textId="77777777" w:rsidR="002F7120" w:rsidRDefault="002F7120" w:rsidP="004B233C">
      <w:pPr>
        <w:numPr>
          <w:ilvl w:val="0"/>
          <w:numId w:val="20"/>
        </w:numPr>
      </w:pPr>
      <w:r>
        <w:t>Helemaal niet mee eens</w:t>
      </w:r>
    </w:p>
    <w:p w14:paraId="4343321F" w14:textId="77777777" w:rsidR="002F7120" w:rsidRDefault="00A003FB" w:rsidP="00E47277">
      <w:r>
        <w:t xml:space="preserve">Ik houd </w:t>
      </w:r>
      <w:r w:rsidR="00F92882">
        <w:t xml:space="preserve">rekening </w:t>
      </w:r>
      <w:r>
        <w:t xml:space="preserve">met </w:t>
      </w:r>
      <w:r w:rsidR="00F92882">
        <w:t xml:space="preserve">de </w:t>
      </w:r>
      <w:r w:rsidR="00C81314">
        <w:t>persoonlijke wensen en behoefte van de cliën</w:t>
      </w:r>
      <w:r>
        <w:t>t</w:t>
      </w:r>
    </w:p>
    <w:p w14:paraId="43433220" w14:textId="77777777" w:rsidR="00C81314" w:rsidRDefault="00C81314" w:rsidP="004B233C">
      <w:pPr>
        <w:numPr>
          <w:ilvl w:val="0"/>
          <w:numId w:val="20"/>
        </w:numPr>
      </w:pPr>
      <w:r>
        <w:t>Helemaal mee eens</w:t>
      </w:r>
    </w:p>
    <w:p w14:paraId="43433221" w14:textId="77777777" w:rsidR="00C81314" w:rsidRDefault="00C81314" w:rsidP="004B233C">
      <w:pPr>
        <w:numPr>
          <w:ilvl w:val="0"/>
          <w:numId w:val="20"/>
        </w:numPr>
      </w:pPr>
      <w:r>
        <w:t>Mee eens</w:t>
      </w:r>
    </w:p>
    <w:p w14:paraId="43433222" w14:textId="77777777" w:rsidR="00C81314" w:rsidRDefault="00C81314" w:rsidP="004B233C">
      <w:pPr>
        <w:numPr>
          <w:ilvl w:val="0"/>
          <w:numId w:val="20"/>
        </w:numPr>
      </w:pPr>
      <w:r>
        <w:t>Neutraal</w:t>
      </w:r>
    </w:p>
    <w:p w14:paraId="43433223" w14:textId="77777777" w:rsidR="00C81314" w:rsidRDefault="00C81314" w:rsidP="004B233C">
      <w:pPr>
        <w:numPr>
          <w:ilvl w:val="0"/>
          <w:numId w:val="20"/>
        </w:numPr>
      </w:pPr>
      <w:r>
        <w:t>Niet mee eens</w:t>
      </w:r>
    </w:p>
    <w:p w14:paraId="43433224" w14:textId="77777777" w:rsidR="00C81314" w:rsidRDefault="00C81314" w:rsidP="004B233C">
      <w:pPr>
        <w:numPr>
          <w:ilvl w:val="0"/>
          <w:numId w:val="20"/>
        </w:numPr>
      </w:pPr>
      <w:r>
        <w:t>Helemaal niet mee eens</w:t>
      </w:r>
    </w:p>
    <w:p w14:paraId="43433225" w14:textId="77777777" w:rsidR="00C81314" w:rsidRDefault="00206BB4" w:rsidP="00E47277">
      <w:r>
        <w:t>Ik gebruik voor het invullen van de zorgvraag het sociale netwerk van de cliënt</w:t>
      </w:r>
    </w:p>
    <w:p w14:paraId="43433226" w14:textId="77777777" w:rsidR="000B7A06" w:rsidRDefault="000B7A06" w:rsidP="004B233C">
      <w:pPr>
        <w:numPr>
          <w:ilvl w:val="0"/>
          <w:numId w:val="20"/>
        </w:numPr>
      </w:pPr>
      <w:r>
        <w:t>Helemaal mee eens</w:t>
      </w:r>
    </w:p>
    <w:p w14:paraId="43433227" w14:textId="77777777" w:rsidR="000B7A06" w:rsidRDefault="000B7A06" w:rsidP="004B233C">
      <w:pPr>
        <w:numPr>
          <w:ilvl w:val="0"/>
          <w:numId w:val="20"/>
        </w:numPr>
      </w:pPr>
      <w:r>
        <w:t>Mee eens</w:t>
      </w:r>
    </w:p>
    <w:p w14:paraId="43433228" w14:textId="77777777" w:rsidR="000B7A06" w:rsidRDefault="000B7A06" w:rsidP="004B233C">
      <w:pPr>
        <w:numPr>
          <w:ilvl w:val="0"/>
          <w:numId w:val="20"/>
        </w:numPr>
      </w:pPr>
      <w:r>
        <w:t>Neutraal</w:t>
      </w:r>
    </w:p>
    <w:p w14:paraId="43433229" w14:textId="77777777" w:rsidR="000B7A06" w:rsidRDefault="000B7A06" w:rsidP="004B233C">
      <w:pPr>
        <w:numPr>
          <w:ilvl w:val="0"/>
          <w:numId w:val="20"/>
        </w:numPr>
      </w:pPr>
      <w:r>
        <w:t>Niet mee eens</w:t>
      </w:r>
    </w:p>
    <w:p w14:paraId="4343322A" w14:textId="77777777" w:rsidR="000B7A06" w:rsidRPr="002F7120" w:rsidRDefault="000B7A06" w:rsidP="004B233C">
      <w:pPr>
        <w:numPr>
          <w:ilvl w:val="0"/>
          <w:numId w:val="20"/>
        </w:numPr>
      </w:pPr>
      <w:r>
        <w:t>Helemaal niet mee eens</w:t>
      </w:r>
    </w:p>
    <w:p w14:paraId="4343322B" w14:textId="77777777" w:rsidR="002F224E" w:rsidRPr="00E13FB1" w:rsidRDefault="002F224E" w:rsidP="00E47277">
      <w:pPr>
        <w:rPr>
          <w:b/>
          <w:sz w:val="28"/>
          <w:szCs w:val="28"/>
        </w:rPr>
      </w:pPr>
      <w:r w:rsidRPr="00E13FB1">
        <w:rPr>
          <w:b/>
          <w:sz w:val="28"/>
          <w:szCs w:val="28"/>
        </w:rPr>
        <w:t>Organisatie</w:t>
      </w:r>
    </w:p>
    <w:p w14:paraId="4343322C" w14:textId="77777777" w:rsidR="000B7A06" w:rsidRDefault="00206BB4" w:rsidP="00E47277">
      <w:r>
        <w:t xml:space="preserve">WIJdezorg maakt voldoende gebruik </w:t>
      </w:r>
      <w:r w:rsidR="000B7A06" w:rsidRPr="000B7A06">
        <w:t>van domotica(zorg op afstand</w:t>
      </w:r>
      <w:r>
        <w:t>, beeldtelefoon</w:t>
      </w:r>
      <w:r w:rsidR="000B7A06" w:rsidRPr="000B7A06">
        <w:t>)</w:t>
      </w:r>
    </w:p>
    <w:p w14:paraId="4343322D" w14:textId="77777777" w:rsidR="000B7A06" w:rsidRDefault="000B7A06" w:rsidP="004B233C">
      <w:pPr>
        <w:numPr>
          <w:ilvl w:val="0"/>
          <w:numId w:val="20"/>
        </w:numPr>
      </w:pPr>
      <w:r>
        <w:t>Helemaal mee eens</w:t>
      </w:r>
    </w:p>
    <w:p w14:paraId="4343322E" w14:textId="77777777" w:rsidR="000B7A06" w:rsidRDefault="000B7A06" w:rsidP="004B233C">
      <w:pPr>
        <w:numPr>
          <w:ilvl w:val="0"/>
          <w:numId w:val="20"/>
        </w:numPr>
      </w:pPr>
      <w:r>
        <w:t>Mee eens</w:t>
      </w:r>
    </w:p>
    <w:p w14:paraId="4343322F" w14:textId="77777777" w:rsidR="000B7A06" w:rsidRDefault="000B7A06" w:rsidP="004B233C">
      <w:pPr>
        <w:numPr>
          <w:ilvl w:val="0"/>
          <w:numId w:val="20"/>
        </w:numPr>
      </w:pPr>
      <w:r>
        <w:t>Neutraal</w:t>
      </w:r>
    </w:p>
    <w:p w14:paraId="43433230" w14:textId="77777777" w:rsidR="000B7A06" w:rsidRDefault="000B7A06" w:rsidP="004B233C">
      <w:pPr>
        <w:numPr>
          <w:ilvl w:val="0"/>
          <w:numId w:val="20"/>
        </w:numPr>
      </w:pPr>
      <w:r>
        <w:t>Niet mee eens</w:t>
      </w:r>
    </w:p>
    <w:p w14:paraId="43433231" w14:textId="77777777" w:rsidR="00782D1E" w:rsidRDefault="000B7A06" w:rsidP="004B233C">
      <w:pPr>
        <w:numPr>
          <w:ilvl w:val="0"/>
          <w:numId w:val="20"/>
        </w:numPr>
      </w:pPr>
      <w:r>
        <w:t>Helemaal niet mee eens</w:t>
      </w:r>
    </w:p>
    <w:p w14:paraId="43433232" w14:textId="77777777" w:rsidR="000B7A06" w:rsidRDefault="00206BB4" w:rsidP="00E47277">
      <w:r>
        <w:t xml:space="preserve">Ik ben in staat om de </w:t>
      </w:r>
      <w:r w:rsidR="00A003FB">
        <w:t xml:space="preserve">cliëntveiligheid </w:t>
      </w:r>
      <w:r>
        <w:t>te</w:t>
      </w:r>
      <w:r w:rsidR="00A003FB">
        <w:t xml:space="preserve"> bewaken</w:t>
      </w:r>
    </w:p>
    <w:p w14:paraId="43433233" w14:textId="77777777" w:rsidR="000B7A06" w:rsidRDefault="000B7A06" w:rsidP="004B233C">
      <w:pPr>
        <w:numPr>
          <w:ilvl w:val="0"/>
          <w:numId w:val="20"/>
        </w:numPr>
      </w:pPr>
      <w:r>
        <w:t>Helemaal mee eens</w:t>
      </w:r>
    </w:p>
    <w:p w14:paraId="43433234" w14:textId="77777777" w:rsidR="000B7A06" w:rsidRDefault="000B7A06" w:rsidP="004B233C">
      <w:pPr>
        <w:numPr>
          <w:ilvl w:val="0"/>
          <w:numId w:val="20"/>
        </w:numPr>
      </w:pPr>
      <w:r>
        <w:t>Mee eens</w:t>
      </w:r>
    </w:p>
    <w:p w14:paraId="43433235" w14:textId="77777777" w:rsidR="000B7A06" w:rsidRDefault="000B7A06" w:rsidP="004B233C">
      <w:pPr>
        <w:numPr>
          <w:ilvl w:val="0"/>
          <w:numId w:val="20"/>
        </w:numPr>
      </w:pPr>
      <w:r>
        <w:t>Neutraal</w:t>
      </w:r>
    </w:p>
    <w:p w14:paraId="43433236" w14:textId="77777777" w:rsidR="000B7A06" w:rsidRDefault="000B7A06" w:rsidP="004B233C">
      <w:pPr>
        <w:numPr>
          <w:ilvl w:val="0"/>
          <w:numId w:val="20"/>
        </w:numPr>
      </w:pPr>
      <w:r>
        <w:t>Niet mee eens</w:t>
      </w:r>
    </w:p>
    <w:p w14:paraId="43433237" w14:textId="77777777" w:rsidR="000B7A06" w:rsidRDefault="000B7A06" w:rsidP="004B233C">
      <w:pPr>
        <w:numPr>
          <w:ilvl w:val="0"/>
          <w:numId w:val="20"/>
        </w:numPr>
      </w:pPr>
      <w:r>
        <w:t>Helemaal niet mee eens</w:t>
      </w:r>
    </w:p>
    <w:p w14:paraId="43433238" w14:textId="77777777" w:rsidR="000B7A06" w:rsidRDefault="00206BB4" w:rsidP="00E47277">
      <w:r>
        <w:t xml:space="preserve">WIJdezorg </w:t>
      </w:r>
      <w:r w:rsidR="00F92882">
        <w:t xml:space="preserve">biedt </w:t>
      </w:r>
      <w:r w:rsidR="000B7A06">
        <w:t>voldo</w:t>
      </w:r>
      <w:r>
        <w:t>ende leermogelijkheden aan</w:t>
      </w:r>
    </w:p>
    <w:p w14:paraId="43433239" w14:textId="77777777" w:rsidR="000B7A06" w:rsidRDefault="000B7A06" w:rsidP="004B233C">
      <w:pPr>
        <w:numPr>
          <w:ilvl w:val="0"/>
          <w:numId w:val="20"/>
        </w:numPr>
      </w:pPr>
      <w:r>
        <w:t>Helemaal mee eens</w:t>
      </w:r>
    </w:p>
    <w:p w14:paraId="4343323A" w14:textId="77777777" w:rsidR="000B7A06" w:rsidRDefault="000B7A06" w:rsidP="004B233C">
      <w:pPr>
        <w:numPr>
          <w:ilvl w:val="0"/>
          <w:numId w:val="20"/>
        </w:numPr>
      </w:pPr>
      <w:r>
        <w:t>Mee eens</w:t>
      </w:r>
    </w:p>
    <w:p w14:paraId="4343323B" w14:textId="77777777" w:rsidR="000B7A06" w:rsidRDefault="000B7A06" w:rsidP="004B233C">
      <w:pPr>
        <w:numPr>
          <w:ilvl w:val="0"/>
          <w:numId w:val="20"/>
        </w:numPr>
      </w:pPr>
      <w:r>
        <w:t>Neutraal</w:t>
      </w:r>
    </w:p>
    <w:p w14:paraId="4343323C" w14:textId="77777777" w:rsidR="000B7A06" w:rsidRDefault="000B7A06" w:rsidP="004B233C">
      <w:pPr>
        <w:numPr>
          <w:ilvl w:val="0"/>
          <w:numId w:val="20"/>
        </w:numPr>
      </w:pPr>
      <w:r>
        <w:t>Niet mee eens</w:t>
      </w:r>
    </w:p>
    <w:p w14:paraId="4343323D" w14:textId="77777777" w:rsidR="000B7A06" w:rsidRDefault="000B7A06" w:rsidP="004B233C">
      <w:pPr>
        <w:numPr>
          <w:ilvl w:val="0"/>
          <w:numId w:val="20"/>
        </w:numPr>
      </w:pPr>
      <w:r>
        <w:t>Helemaal niet mee eens</w:t>
      </w:r>
    </w:p>
    <w:p w14:paraId="4343323E" w14:textId="77777777" w:rsidR="000B7A06" w:rsidRDefault="00206BB4" w:rsidP="00E47277">
      <w:r>
        <w:t>De leermogelijkheid sluit aan</w:t>
      </w:r>
      <w:r w:rsidR="000B7A06">
        <w:t xml:space="preserve"> bij de kennis en vaardighe</w:t>
      </w:r>
      <w:r w:rsidR="00537589">
        <w:t>den</w:t>
      </w:r>
      <w:r w:rsidR="000B7A06">
        <w:t xml:space="preserve"> die </w:t>
      </w:r>
      <w:r>
        <w:t>ik</w:t>
      </w:r>
      <w:r w:rsidR="000B7A06">
        <w:t xml:space="preserve"> nodi</w:t>
      </w:r>
      <w:r w:rsidR="00A003FB">
        <w:t>g heb om de zorg uit te voeren</w:t>
      </w:r>
    </w:p>
    <w:p w14:paraId="4343323F" w14:textId="77777777" w:rsidR="000B7A06" w:rsidRDefault="000B7A06" w:rsidP="004B233C">
      <w:pPr>
        <w:numPr>
          <w:ilvl w:val="0"/>
          <w:numId w:val="20"/>
        </w:numPr>
      </w:pPr>
      <w:r>
        <w:t>Helemaal mee eens</w:t>
      </w:r>
    </w:p>
    <w:p w14:paraId="43433240" w14:textId="77777777" w:rsidR="000B7A06" w:rsidRDefault="000B7A06" w:rsidP="004B233C">
      <w:pPr>
        <w:numPr>
          <w:ilvl w:val="0"/>
          <w:numId w:val="20"/>
        </w:numPr>
      </w:pPr>
      <w:r>
        <w:t>Mee eens</w:t>
      </w:r>
    </w:p>
    <w:p w14:paraId="43433241" w14:textId="77777777" w:rsidR="000B7A06" w:rsidRDefault="000B7A06" w:rsidP="004B233C">
      <w:pPr>
        <w:numPr>
          <w:ilvl w:val="0"/>
          <w:numId w:val="20"/>
        </w:numPr>
      </w:pPr>
      <w:r>
        <w:t>Neutraal</w:t>
      </w:r>
    </w:p>
    <w:p w14:paraId="43433242" w14:textId="77777777" w:rsidR="000B7A06" w:rsidRDefault="000B7A06" w:rsidP="004B233C">
      <w:pPr>
        <w:numPr>
          <w:ilvl w:val="0"/>
          <w:numId w:val="20"/>
        </w:numPr>
      </w:pPr>
      <w:r>
        <w:lastRenderedPageBreak/>
        <w:t>Niet mee eens</w:t>
      </w:r>
    </w:p>
    <w:p w14:paraId="43433243" w14:textId="77777777" w:rsidR="000B7A06" w:rsidRDefault="000B7A06" w:rsidP="004B233C">
      <w:pPr>
        <w:numPr>
          <w:ilvl w:val="0"/>
          <w:numId w:val="20"/>
        </w:numPr>
      </w:pPr>
      <w:r>
        <w:t>Helemaal niet mee eens</w:t>
      </w:r>
    </w:p>
    <w:p w14:paraId="43433244" w14:textId="77777777" w:rsidR="000B014B" w:rsidRDefault="000B014B" w:rsidP="000B014B">
      <w:r>
        <w:t>De administratieve lasten zijn het laatste jaar bij WIJdezorg verminderd</w:t>
      </w:r>
    </w:p>
    <w:p w14:paraId="43433245" w14:textId="77777777" w:rsidR="000B014B" w:rsidRDefault="000B014B" w:rsidP="004B233C">
      <w:pPr>
        <w:numPr>
          <w:ilvl w:val="0"/>
          <w:numId w:val="20"/>
        </w:numPr>
      </w:pPr>
      <w:r>
        <w:t>Helemaal mee eens</w:t>
      </w:r>
    </w:p>
    <w:p w14:paraId="43433246" w14:textId="77777777" w:rsidR="000B014B" w:rsidRDefault="000B014B" w:rsidP="004B233C">
      <w:pPr>
        <w:numPr>
          <w:ilvl w:val="0"/>
          <w:numId w:val="20"/>
        </w:numPr>
      </w:pPr>
      <w:r>
        <w:t>Mee eens</w:t>
      </w:r>
    </w:p>
    <w:p w14:paraId="43433247" w14:textId="77777777" w:rsidR="000B014B" w:rsidRDefault="000B014B" w:rsidP="004B233C">
      <w:pPr>
        <w:numPr>
          <w:ilvl w:val="0"/>
          <w:numId w:val="20"/>
        </w:numPr>
      </w:pPr>
      <w:r>
        <w:t>Neutraal</w:t>
      </w:r>
    </w:p>
    <w:p w14:paraId="43433248" w14:textId="77777777" w:rsidR="000B014B" w:rsidRDefault="000B014B" w:rsidP="004B233C">
      <w:pPr>
        <w:numPr>
          <w:ilvl w:val="0"/>
          <w:numId w:val="20"/>
        </w:numPr>
      </w:pPr>
      <w:r>
        <w:t>Niet mee eens</w:t>
      </w:r>
    </w:p>
    <w:p w14:paraId="43433249" w14:textId="77777777" w:rsidR="000B014B" w:rsidRDefault="000B014B" w:rsidP="004B233C">
      <w:pPr>
        <w:numPr>
          <w:ilvl w:val="0"/>
          <w:numId w:val="20"/>
        </w:numPr>
      </w:pPr>
      <w:r>
        <w:t>Helemaal niet mee eens</w:t>
      </w:r>
    </w:p>
    <w:p w14:paraId="4343324A" w14:textId="77777777" w:rsidR="000B014B" w:rsidRDefault="000B014B" w:rsidP="000B014B">
      <w:r>
        <w:t>Ik heb zeggenschap in de zorg- en dienstverlening</w:t>
      </w:r>
    </w:p>
    <w:p w14:paraId="4343324B" w14:textId="77777777" w:rsidR="000B014B" w:rsidRDefault="000B014B" w:rsidP="004B233C">
      <w:pPr>
        <w:numPr>
          <w:ilvl w:val="0"/>
          <w:numId w:val="20"/>
        </w:numPr>
      </w:pPr>
      <w:r>
        <w:t>Helemaal mee eens</w:t>
      </w:r>
    </w:p>
    <w:p w14:paraId="4343324C" w14:textId="77777777" w:rsidR="000B014B" w:rsidRDefault="000B014B" w:rsidP="004B233C">
      <w:pPr>
        <w:numPr>
          <w:ilvl w:val="0"/>
          <w:numId w:val="20"/>
        </w:numPr>
      </w:pPr>
      <w:r>
        <w:t>Mee eens</w:t>
      </w:r>
    </w:p>
    <w:p w14:paraId="4343324D" w14:textId="77777777" w:rsidR="000B014B" w:rsidRDefault="000B014B" w:rsidP="004B233C">
      <w:pPr>
        <w:numPr>
          <w:ilvl w:val="0"/>
          <w:numId w:val="20"/>
        </w:numPr>
      </w:pPr>
      <w:r>
        <w:t>Neutraal</w:t>
      </w:r>
    </w:p>
    <w:p w14:paraId="4343324E" w14:textId="77777777" w:rsidR="000B014B" w:rsidRDefault="000B014B" w:rsidP="004B233C">
      <w:pPr>
        <w:numPr>
          <w:ilvl w:val="0"/>
          <w:numId w:val="20"/>
        </w:numPr>
      </w:pPr>
      <w:r>
        <w:t>Niet mee eens</w:t>
      </w:r>
    </w:p>
    <w:p w14:paraId="4343324F" w14:textId="77777777" w:rsidR="000B014B" w:rsidRDefault="000B014B" w:rsidP="004B233C">
      <w:pPr>
        <w:numPr>
          <w:ilvl w:val="0"/>
          <w:numId w:val="20"/>
        </w:numPr>
      </w:pPr>
      <w:r>
        <w:t>Helemaal niet mee eens</w:t>
      </w:r>
    </w:p>
    <w:p w14:paraId="43433250" w14:textId="77777777" w:rsidR="000B014B" w:rsidRDefault="000B014B" w:rsidP="000B014B">
      <w:r>
        <w:t>Ik krijg van WIJdezorg de ruimte voor het nemen van professionele verantwoordelijkheid ten aanzien van mijn werkzaamheden</w:t>
      </w:r>
    </w:p>
    <w:p w14:paraId="43433251" w14:textId="77777777" w:rsidR="000B014B" w:rsidRDefault="000B014B" w:rsidP="004B233C">
      <w:pPr>
        <w:numPr>
          <w:ilvl w:val="0"/>
          <w:numId w:val="20"/>
        </w:numPr>
      </w:pPr>
      <w:r>
        <w:t>Helemaal mee eens</w:t>
      </w:r>
    </w:p>
    <w:p w14:paraId="43433252" w14:textId="77777777" w:rsidR="000B014B" w:rsidRDefault="000B014B" w:rsidP="004B233C">
      <w:pPr>
        <w:numPr>
          <w:ilvl w:val="0"/>
          <w:numId w:val="20"/>
        </w:numPr>
      </w:pPr>
      <w:r>
        <w:t>Mee eens</w:t>
      </w:r>
    </w:p>
    <w:p w14:paraId="43433253" w14:textId="77777777" w:rsidR="000B014B" w:rsidRDefault="000B014B" w:rsidP="004B233C">
      <w:pPr>
        <w:numPr>
          <w:ilvl w:val="0"/>
          <w:numId w:val="20"/>
        </w:numPr>
      </w:pPr>
      <w:r>
        <w:t>Neutraal</w:t>
      </w:r>
    </w:p>
    <w:p w14:paraId="43433254" w14:textId="77777777" w:rsidR="000B014B" w:rsidRDefault="000B014B" w:rsidP="004B233C">
      <w:pPr>
        <w:numPr>
          <w:ilvl w:val="0"/>
          <w:numId w:val="20"/>
        </w:numPr>
      </w:pPr>
      <w:r>
        <w:t>Niet mee eens</w:t>
      </w:r>
    </w:p>
    <w:p w14:paraId="43433255" w14:textId="77777777" w:rsidR="000B014B" w:rsidRDefault="000B014B" w:rsidP="004B233C">
      <w:pPr>
        <w:numPr>
          <w:ilvl w:val="0"/>
          <w:numId w:val="20"/>
        </w:numPr>
      </w:pPr>
      <w:r>
        <w:t>Helemaal niet mee eens</w:t>
      </w:r>
    </w:p>
    <w:p w14:paraId="43433256" w14:textId="77777777" w:rsidR="002F224E" w:rsidRPr="00E13FB1" w:rsidRDefault="002F224E" w:rsidP="00E47277">
      <w:pPr>
        <w:rPr>
          <w:b/>
          <w:sz w:val="28"/>
          <w:szCs w:val="28"/>
        </w:rPr>
      </w:pPr>
      <w:r w:rsidRPr="00E13FB1">
        <w:rPr>
          <w:b/>
          <w:sz w:val="28"/>
          <w:szCs w:val="28"/>
        </w:rPr>
        <w:t>Professionaliteit en kwaliteit</w:t>
      </w:r>
    </w:p>
    <w:p w14:paraId="43433257" w14:textId="77777777" w:rsidR="000B7A06" w:rsidRDefault="00206BB4" w:rsidP="00E47277">
      <w:r>
        <w:t>Ik kan</w:t>
      </w:r>
      <w:r w:rsidR="000B7A06">
        <w:t xml:space="preserve"> r</w:t>
      </w:r>
      <w:r w:rsidR="00A003FB">
        <w:t xml:space="preserve">eflecteren op </w:t>
      </w:r>
      <w:r>
        <w:t xml:space="preserve">mijn </w:t>
      </w:r>
      <w:r w:rsidR="00A003FB">
        <w:t>eigen handelen</w:t>
      </w:r>
    </w:p>
    <w:p w14:paraId="43433258" w14:textId="77777777" w:rsidR="000B7A06" w:rsidRDefault="000B7A06" w:rsidP="004B233C">
      <w:pPr>
        <w:numPr>
          <w:ilvl w:val="0"/>
          <w:numId w:val="20"/>
        </w:numPr>
      </w:pPr>
      <w:r>
        <w:t>Helemaal mee eens</w:t>
      </w:r>
    </w:p>
    <w:p w14:paraId="43433259" w14:textId="77777777" w:rsidR="000B7A06" w:rsidRDefault="000B7A06" w:rsidP="004B233C">
      <w:pPr>
        <w:numPr>
          <w:ilvl w:val="0"/>
          <w:numId w:val="20"/>
        </w:numPr>
      </w:pPr>
      <w:r>
        <w:t>Mee eens</w:t>
      </w:r>
    </w:p>
    <w:p w14:paraId="4343325A" w14:textId="77777777" w:rsidR="000B7A06" w:rsidRDefault="000B7A06" w:rsidP="004B233C">
      <w:pPr>
        <w:numPr>
          <w:ilvl w:val="0"/>
          <w:numId w:val="20"/>
        </w:numPr>
      </w:pPr>
      <w:r>
        <w:t>Neutraal</w:t>
      </w:r>
    </w:p>
    <w:p w14:paraId="4343325B" w14:textId="77777777" w:rsidR="000B7A06" w:rsidRDefault="000B7A06" w:rsidP="004B233C">
      <w:pPr>
        <w:numPr>
          <w:ilvl w:val="0"/>
          <w:numId w:val="20"/>
        </w:numPr>
      </w:pPr>
      <w:r>
        <w:t>Niet mee eens</w:t>
      </w:r>
    </w:p>
    <w:p w14:paraId="4343325C" w14:textId="77777777" w:rsidR="000B7A06" w:rsidRDefault="000B7A06" w:rsidP="004B233C">
      <w:pPr>
        <w:numPr>
          <w:ilvl w:val="0"/>
          <w:numId w:val="20"/>
        </w:numPr>
      </w:pPr>
      <w:r>
        <w:t>Helemaal niet mee eens</w:t>
      </w:r>
    </w:p>
    <w:p w14:paraId="4343325D" w14:textId="77777777" w:rsidR="000B7A06" w:rsidRDefault="00206BB4" w:rsidP="00E47277">
      <w:r>
        <w:t>Ik ben</w:t>
      </w:r>
      <w:r w:rsidR="000B7A06">
        <w:t xml:space="preserve"> in staan om op te komen voor </w:t>
      </w:r>
      <w:r>
        <w:t>mij</w:t>
      </w:r>
      <w:r w:rsidR="000B7A06">
        <w:t xml:space="preserve">zelf en </w:t>
      </w:r>
      <w:r>
        <w:t>mijn</w:t>
      </w:r>
      <w:r w:rsidR="000B7A06">
        <w:t xml:space="preserve"> tea</w:t>
      </w:r>
      <w:r w:rsidR="00A003FB">
        <w:t>m voor goede werkomstandigheden</w:t>
      </w:r>
    </w:p>
    <w:p w14:paraId="4343325E" w14:textId="77777777" w:rsidR="000B7A06" w:rsidRDefault="000B7A06" w:rsidP="004B233C">
      <w:pPr>
        <w:numPr>
          <w:ilvl w:val="0"/>
          <w:numId w:val="20"/>
        </w:numPr>
      </w:pPr>
      <w:r>
        <w:t>Helemaal mee eens</w:t>
      </w:r>
    </w:p>
    <w:p w14:paraId="4343325F" w14:textId="77777777" w:rsidR="000B7A06" w:rsidRDefault="000B7A06" w:rsidP="004B233C">
      <w:pPr>
        <w:numPr>
          <w:ilvl w:val="0"/>
          <w:numId w:val="20"/>
        </w:numPr>
      </w:pPr>
      <w:r>
        <w:t>Mee eens</w:t>
      </w:r>
    </w:p>
    <w:p w14:paraId="43433260" w14:textId="77777777" w:rsidR="000B7A06" w:rsidRDefault="000B7A06" w:rsidP="004B233C">
      <w:pPr>
        <w:numPr>
          <w:ilvl w:val="0"/>
          <w:numId w:val="20"/>
        </w:numPr>
      </w:pPr>
      <w:r>
        <w:t>Neutraal</w:t>
      </w:r>
    </w:p>
    <w:p w14:paraId="43433261" w14:textId="77777777" w:rsidR="000B7A06" w:rsidRDefault="000B7A06" w:rsidP="004B233C">
      <w:pPr>
        <w:numPr>
          <w:ilvl w:val="0"/>
          <w:numId w:val="20"/>
        </w:numPr>
      </w:pPr>
      <w:r>
        <w:t>Niet mee eens</w:t>
      </w:r>
    </w:p>
    <w:p w14:paraId="43433262" w14:textId="77777777" w:rsidR="000B7A06" w:rsidRDefault="000B7A06" w:rsidP="004B233C">
      <w:pPr>
        <w:numPr>
          <w:ilvl w:val="0"/>
          <w:numId w:val="20"/>
        </w:numPr>
      </w:pPr>
      <w:r>
        <w:t>Helemaal niet mee eens</w:t>
      </w:r>
    </w:p>
    <w:p w14:paraId="43433263" w14:textId="77777777" w:rsidR="000B7A06" w:rsidRDefault="00206BB4" w:rsidP="00E47277">
      <w:r>
        <w:t>Ik vind het</w:t>
      </w:r>
      <w:r w:rsidR="000B7A06">
        <w:t xml:space="preserve"> moeilijk om </w:t>
      </w:r>
      <w:r>
        <w:t>mijn professionele grens</w:t>
      </w:r>
      <w:r w:rsidR="000B7A06">
        <w:t xml:space="preserve"> te b</w:t>
      </w:r>
      <w:r w:rsidR="00A003FB">
        <w:t>ewaken</w:t>
      </w:r>
    </w:p>
    <w:p w14:paraId="43433264" w14:textId="77777777" w:rsidR="000B7A06" w:rsidRDefault="000B7A06" w:rsidP="004B233C">
      <w:pPr>
        <w:numPr>
          <w:ilvl w:val="0"/>
          <w:numId w:val="20"/>
        </w:numPr>
      </w:pPr>
      <w:r>
        <w:t>Helemaal mee eens</w:t>
      </w:r>
    </w:p>
    <w:p w14:paraId="43433265" w14:textId="77777777" w:rsidR="000B7A06" w:rsidRDefault="000B7A06" w:rsidP="004B233C">
      <w:pPr>
        <w:numPr>
          <w:ilvl w:val="0"/>
          <w:numId w:val="20"/>
        </w:numPr>
      </w:pPr>
      <w:r>
        <w:t>Mee eens</w:t>
      </w:r>
    </w:p>
    <w:p w14:paraId="43433266" w14:textId="77777777" w:rsidR="000B7A06" w:rsidRDefault="000B7A06" w:rsidP="004B233C">
      <w:pPr>
        <w:numPr>
          <w:ilvl w:val="0"/>
          <w:numId w:val="20"/>
        </w:numPr>
      </w:pPr>
      <w:r>
        <w:t>Neutraal</w:t>
      </w:r>
    </w:p>
    <w:p w14:paraId="43433267" w14:textId="77777777" w:rsidR="000B7A06" w:rsidRDefault="000B7A06" w:rsidP="004B233C">
      <w:pPr>
        <w:numPr>
          <w:ilvl w:val="0"/>
          <w:numId w:val="20"/>
        </w:numPr>
      </w:pPr>
      <w:r>
        <w:t>Niet mee eens</w:t>
      </w:r>
    </w:p>
    <w:p w14:paraId="43433268" w14:textId="77777777" w:rsidR="000B7A06" w:rsidRDefault="000B7A06" w:rsidP="004B233C">
      <w:pPr>
        <w:numPr>
          <w:ilvl w:val="0"/>
          <w:numId w:val="20"/>
        </w:numPr>
      </w:pPr>
      <w:r>
        <w:t>Helemaal niet mee eens</w:t>
      </w:r>
    </w:p>
    <w:p w14:paraId="43433269" w14:textId="77777777" w:rsidR="000B7A06" w:rsidRPr="000B7A06" w:rsidRDefault="000B7A06" w:rsidP="00E47277">
      <w:r>
        <w:t>Wat zou de organisatie volgens jou moeten regelen om de steeds complexer worden</w:t>
      </w:r>
      <w:r w:rsidR="00537589">
        <w:t>de</w:t>
      </w:r>
      <w:r>
        <w:t xml:space="preserve"> de zorg </w:t>
      </w:r>
      <w:r w:rsidR="00A003FB">
        <w:t>thuis te kunnen blijven leveren</w:t>
      </w:r>
      <w:r w:rsidR="00B05A1D">
        <w:t xml:space="preserve">? Noem vier punten, het belangrijkste punt komt </w:t>
      </w:r>
      <w:r w:rsidR="00F92882">
        <w:t xml:space="preserve">bovenaan, </w:t>
      </w:r>
      <w:r w:rsidR="00B05A1D">
        <w:t>het minst belangrijke punt komt onderaan.</w:t>
      </w:r>
    </w:p>
    <w:p w14:paraId="4343326A" w14:textId="77777777" w:rsidR="00B05A1D" w:rsidRDefault="00B05A1D" w:rsidP="00B05A1D"/>
    <w:p w14:paraId="4343326B" w14:textId="77777777" w:rsidR="00B05A1D" w:rsidRDefault="000B7A06" w:rsidP="00B05A1D">
      <w:r>
        <w:t>_</w:t>
      </w:r>
      <w:r w:rsidR="00B05A1D">
        <w:t>1</w:t>
      </w:r>
      <w:r>
        <w:t>________________________________________________________________________________</w:t>
      </w:r>
    </w:p>
    <w:p w14:paraId="4343326C" w14:textId="77777777" w:rsidR="00B05A1D" w:rsidRDefault="00B05A1D" w:rsidP="00B05A1D"/>
    <w:p w14:paraId="4343326D" w14:textId="77777777" w:rsidR="00B05A1D" w:rsidRDefault="000B7A06" w:rsidP="00B05A1D">
      <w:r>
        <w:t>_</w:t>
      </w:r>
      <w:r w:rsidR="00B05A1D">
        <w:t>2</w:t>
      </w:r>
      <w:r>
        <w:t>________________________________________________________________________________</w:t>
      </w:r>
    </w:p>
    <w:p w14:paraId="4343326E" w14:textId="77777777" w:rsidR="00B05A1D" w:rsidRDefault="00B05A1D" w:rsidP="00B05A1D"/>
    <w:p w14:paraId="4343326F" w14:textId="77777777" w:rsidR="00B05A1D" w:rsidRDefault="000B7A06" w:rsidP="00B05A1D">
      <w:r>
        <w:t>_</w:t>
      </w:r>
      <w:r w:rsidR="00B05A1D">
        <w:t>3</w:t>
      </w:r>
      <w:r>
        <w:t>________________________________________________________________________________</w:t>
      </w:r>
    </w:p>
    <w:p w14:paraId="43433270" w14:textId="77777777" w:rsidR="00B05A1D" w:rsidRDefault="00B05A1D" w:rsidP="00B05A1D"/>
    <w:p w14:paraId="43433271" w14:textId="77777777" w:rsidR="002F224E" w:rsidRDefault="000B7A06" w:rsidP="00B05A1D">
      <w:r>
        <w:t>_</w:t>
      </w:r>
      <w:r w:rsidR="00B05A1D">
        <w:t>4</w:t>
      </w:r>
      <w:r>
        <w:t>________________________________________________________________</w:t>
      </w:r>
      <w:r w:rsidR="00B05A1D">
        <w:t>________________</w:t>
      </w:r>
    </w:p>
    <w:p w14:paraId="43433272" w14:textId="77777777" w:rsidR="002F224E" w:rsidRDefault="002F224E" w:rsidP="00E47277"/>
    <w:p w14:paraId="43433273" w14:textId="77777777" w:rsidR="00AA1BD9" w:rsidRDefault="00AA1BD9" w:rsidP="00E47277"/>
    <w:p w14:paraId="43433274" w14:textId="77777777" w:rsidR="00AA1BD9" w:rsidRDefault="00AA1BD9" w:rsidP="00E47277">
      <w:r>
        <w:t>Hartelijk dank voor het invullen van de vragenlijst</w:t>
      </w:r>
    </w:p>
    <w:p w14:paraId="43433275" w14:textId="77777777" w:rsidR="00E47277" w:rsidRPr="00F26CA5" w:rsidRDefault="002472C4" w:rsidP="00F26CA5">
      <w:pPr>
        <w:pStyle w:val="Kop1"/>
        <w:rPr>
          <w:rStyle w:val="Kop3Char"/>
          <w:i w:val="0"/>
          <w:color w:val="365F91"/>
        </w:rPr>
      </w:pPr>
      <w:r>
        <w:rPr>
          <w:rStyle w:val="Kop3Char"/>
        </w:rPr>
        <w:br w:type="page"/>
      </w:r>
      <w:bookmarkStart w:id="473" w:name="_Toc356493857"/>
      <w:bookmarkStart w:id="474" w:name="_Toc356636106"/>
      <w:bookmarkStart w:id="475" w:name="_Toc356986637"/>
      <w:r w:rsidR="00902635" w:rsidRPr="00F26CA5">
        <w:rPr>
          <w:rStyle w:val="Kop3Char"/>
          <w:i w:val="0"/>
          <w:color w:val="365F91"/>
        </w:rPr>
        <w:lastRenderedPageBreak/>
        <w:t xml:space="preserve">Bijlage </w:t>
      </w:r>
      <w:r w:rsidR="00151E68" w:rsidRPr="00F26CA5">
        <w:rPr>
          <w:rStyle w:val="Kop3Char"/>
          <w:i w:val="0"/>
          <w:color w:val="365F91"/>
        </w:rPr>
        <w:t>4</w:t>
      </w:r>
      <w:bookmarkStart w:id="476" w:name="_Toc344016968"/>
      <w:bookmarkStart w:id="477" w:name="_Toc345505685"/>
      <w:bookmarkStart w:id="478" w:name="_Toc345827835"/>
      <w:bookmarkStart w:id="479" w:name="_Toc346435955"/>
      <w:bookmarkStart w:id="480" w:name="_Toc347163200"/>
      <w:bookmarkStart w:id="481" w:name="_Toc350438825"/>
      <w:bookmarkEnd w:id="468"/>
      <w:bookmarkEnd w:id="469"/>
      <w:bookmarkEnd w:id="470"/>
      <w:r w:rsidR="00552B53" w:rsidRPr="00F26CA5">
        <w:rPr>
          <w:rStyle w:val="Kop3Char"/>
          <w:i w:val="0"/>
          <w:color w:val="365F91"/>
        </w:rPr>
        <w:t xml:space="preserve"> H</w:t>
      </w:r>
      <w:r w:rsidR="00E47277" w:rsidRPr="00F26CA5">
        <w:rPr>
          <w:rStyle w:val="Kop3Char"/>
          <w:i w:val="0"/>
          <w:color w:val="365F91"/>
        </w:rPr>
        <w:t>alf</w:t>
      </w:r>
      <w:r w:rsidR="006562E8" w:rsidRPr="00F26CA5">
        <w:rPr>
          <w:rStyle w:val="Kop3Char"/>
          <w:i w:val="0"/>
          <w:color w:val="365F91"/>
        </w:rPr>
        <w:t xml:space="preserve"> </w:t>
      </w:r>
      <w:r w:rsidR="00E47277" w:rsidRPr="00F26CA5">
        <w:rPr>
          <w:rStyle w:val="Kop3Char"/>
          <w:i w:val="0"/>
          <w:color w:val="365F91"/>
        </w:rPr>
        <w:t>gestructureerd interview met twee huisartsen</w:t>
      </w:r>
      <w:bookmarkEnd w:id="473"/>
      <w:bookmarkEnd w:id="474"/>
      <w:bookmarkEnd w:id="475"/>
      <w:bookmarkEnd w:id="476"/>
      <w:bookmarkEnd w:id="477"/>
      <w:bookmarkEnd w:id="478"/>
      <w:bookmarkEnd w:id="479"/>
      <w:bookmarkEnd w:id="480"/>
      <w:bookmarkEnd w:id="481"/>
    </w:p>
    <w:p w14:paraId="43433276" w14:textId="77777777" w:rsidR="004A32A6" w:rsidRDefault="004A32A6" w:rsidP="00E530CE"/>
    <w:p w14:paraId="43433277" w14:textId="77777777" w:rsidR="00F87F35" w:rsidRDefault="00F87F35" w:rsidP="003F4E55">
      <w:r>
        <w:t>1. Wanneer vindt u dat er sprake is van complexe zorg?</w:t>
      </w:r>
    </w:p>
    <w:p w14:paraId="43433278" w14:textId="77777777" w:rsidR="00F87F35" w:rsidRDefault="00F87F35" w:rsidP="003F4E55">
      <w:r>
        <w:t>2. Welke verschillen ziet u met betrekking tot complexiteit van de zorg in vergelijking met de afgelopen vijf jaar?</w:t>
      </w:r>
    </w:p>
    <w:p w14:paraId="43433279" w14:textId="77777777" w:rsidR="00F87F35" w:rsidRDefault="00F87F35" w:rsidP="003F4E55">
      <w:r>
        <w:t>3. Merkt u een stijging van deze cliëntengroep? Over welke aantallen praten we?</w:t>
      </w:r>
    </w:p>
    <w:p w14:paraId="4343327A" w14:textId="77777777" w:rsidR="00F87F35" w:rsidRDefault="00F87F35" w:rsidP="003F4E55">
      <w:r>
        <w:t>4. Vanuit verschillende onderzoeken is een toename van complexe zorg geconstateerd. Merkt u dit bij het uitvoeren van uw dagelijkse werkzaamheden in de wijk? Zo ja, waar loopt u als huisarts tegen aan?</w:t>
      </w:r>
    </w:p>
    <w:p w14:paraId="4343327B" w14:textId="77777777" w:rsidR="00F87F35" w:rsidRDefault="00F87F35" w:rsidP="003F4E55">
      <w:r>
        <w:t>5. Hoe denkt u dat de zorg rondom zorg thuis cliënten met een complexe zorgvraag beter geregeld zouden kunnen worden?</w:t>
      </w:r>
    </w:p>
    <w:p w14:paraId="4343327C" w14:textId="77777777" w:rsidR="00F87F35" w:rsidRDefault="00F87F35" w:rsidP="003F4E55">
      <w:r>
        <w:t>6. Uit onderzoeken over complexe zorg komt naar voren dat de rol van de huisarts wordt gezien als belangrijkste spil in het organiseren van zorg rondom de complexe zorg cliënt, hoe ziet u dit zelf?</w:t>
      </w:r>
    </w:p>
    <w:p w14:paraId="4343327D" w14:textId="77777777" w:rsidR="00F87F35" w:rsidRDefault="00F87F35" w:rsidP="003F4E55">
      <w:r>
        <w:t>7. Hoe vindt u dat de zorg rondom complexe cliënten bij zorg thuis eruit moet komen te zien? Hoe zou het zorgproces geregeld moeten worden in een ideale wereld?</w:t>
      </w:r>
    </w:p>
    <w:p w14:paraId="4343327E" w14:textId="77777777" w:rsidR="00F87F35" w:rsidRDefault="00F87F35" w:rsidP="003F4E55">
      <w:r>
        <w:t>8. Aan welke competentie en over welke vaardigheden zouden medewerkers van zorg thuis volgens u moeten beschikken om de complexe zorgvraag te kunnen beantwoorden?</w:t>
      </w:r>
    </w:p>
    <w:p w14:paraId="4343327F" w14:textId="77777777" w:rsidR="00F87F35" w:rsidRDefault="00F87F35" w:rsidP="003F4E55">
      <w:r>
        <w:t>9. Uit onderzoek is gebleken dat er niet altijd even goed wordt samengewerkt tussen verschillende eerste lijn hulpverleners, zoals fysiotherapie of specialisten uit een ziekenhuis, hoe ervaart u dit? Wat zou anders moeten? Wat is uw bijdrage daarin?</w:t>
      </w:r>
    </w:p>
    <w:p w14:paraId="43433280" w14:textId="77777777" w:rsidR="00F87F35" w:rsidRDefault="00F87F35" w:rsidP="003F4E55">
      <w:r>
        <w:t>10. Heeft u invloed op de samenwerking tussen de verschillende eerstelijns hulpverleners?</w:t>
      </w:r>
    </w:p>
    <w:p w14:paraId="43433281" w14:textId="77777777" w:rsidR="00F87F35" w:rsidRDefault="00F87F35" w:rsidP="003F4E55">
      <w:r>
        <w:t>11. U werkt samen met WIJdezorg locatie Emmaus, welke rol ziet u weggelegd voor het zorg thuis team, als het gaat om samen beter de zorg te organiseren rondom de complexe zorgvraag van de zorg thuis cliënt?</w:t>
      </w:r>
    </w:p>
    <w:p w14:paraId="43433282" w14:textId="77777777" w:rsidR="009F2BD6" w:rsidRDefault="009F2BD6" w:rsidP="003F4E55"/>
    <w:p w14:paraId="43433283" w14:textId="77777777" w:rsidR="009F2BD6" w:rsidRDefault="009F2BD6" w:rsidP="009F2BD6">
      <w:pPr>
        <w:pStyle w:val="Kop1"/>
      </w:pPr>
      <w:r>
        <w:br w:type="page"/>
      </w:r>
      <w:bookmarkStart w:id="482" w:name="_Toc356986638"/>
      <w:r>
        <w:lastRenderedPageBreak/>
        <w:t>Bijlage 5 Lijst van afkortingen</w:t>
      </w:r>
      <w:bookmarkEnd w:id="482"/>
    </w:p>
    <w:p w14:paraId="43433284" w14:textId="77777777" w:rsidR="009F2BD6" w:rsidRDefault="009F2BD6" w:rsidP="009F2BD6"/>
    <w:p w14:paraId="43433285" w14:textId="77777777" w:rsidR="009F2BD6" w:rsidRDefault="009F2BD6" w:rsidP="009F2BD6">
      <w:r>
        <w:rPr>
          <w:b/>
        </w:rPr>
        <w:t>Op alfabetische volgorde</w:t>
      </w:r>
    </w:p>
    <w:p w14:paraId="43433286" w14:textId="77777777" w:rsidR="009F2BD6" w:rsidRDefault="009F2BD6" w:rsidP="009F2BD6"/>
    <w:p w14:paraId="43433287" w14:textId="77777777" w:rsidR="009F2BD6" w:rsidRPr="00957AB2" w:rsidRDefault="009F2BD6" w:rsidP="009F2BD6">
      <w:pPr>
        <w:rPr>
          <w:lang w:val="en-US"/>
        </w:rPr>
      </w:pPr>
      <w:r w:rsidRPr="00957AB2">
        <w:rPr>
          <w:lang w:val="en-US"/>
        </w:rPr>
        <w:t>APA</w:t>
      </w:r>
      <w:r w:rsidRPr="00957AB2">
        <w:rPr>
          <w:lang w:val="en-US"/>
        </w:rPr>
        <w:tab/>
      </w:r>
      <w:r w:rsidRPr="00957AB2">
        <w:rPr>
          <w:lang w:val="en-US"/>
        </w:rPr>
        <w:tab/>
        <w:t>Publication manual of the American Psychological Association</w:t>
      </w:r>
    </w:p>
    <w:p w14:paraId="43433288" w14:textId="77777777" w:rsidR="009F2BD6" w:rsidRDefault="009F2BD6" w:rsidP="009F2BD6">
      <w:r>
        <w:t>AWBZ</w:t>
      </w:r>
      <w:r>
        <w:tab/>
      </w:r>
      <w:r>
        <w:tab/>
        <w:t>Algemene Wet Bijzondere Ziektekosten</w:t>
      </w:r>
    </w:p>
    <w:p w14:paraId="43433289" w14:textId="77777777" w:rsidR="009F2BD6" w:rsidRDefault="009F2BD6" w:rsidP="009F2BD6">
      <w:r>
        <w:t>BFT</w:t>
      </w:r>
      <w:r>
        <w:tab/>
      </w:r>
      <w:r>
        <w:tab/>
        <w:t>Bruto Formatie</w:t>
      </w:r>
    </w:p>
    <w:p w14:paraId="4343328A" w14:textId="77777777" w:rsidR="009F2BD6" w:rsidRPr="00957AB2" w:rsidRDefault="009F2BD6" w:rsidP="009F2BD6">
      <w:pPr>
        <w:rPr>
          <w:lang w:val="en-US"/>
        </w:rPr>
      </w:pPr>
      <w:r w:rsidRPr="00957AB2">
        <w:rPr>
          <w:lang w:val="en-US"/>
        </w:rPr>
        <w:t>CAK</w:t>
      </w:r>
      <w:r w:rsidRPr="00957AB2">
        <w:rPr>
          <w:lang w:val="en-US"/>
        </w:rPr>
        <w:tab/>
      </w:r>
      <w:r w:rsidRPr="00957AB2">
        <w:rPr>
          <w:lang w:val="en-US"/>
        </w:rPr>
        <w:tab/>
        <w:t>Centraal Administratie Kantoor</w:t>
      </w:r>
    </w:p>
    <w:p w14:paraId="4343328B" w14:textId="77777777" w:rsidR="009F2BD6" w:rsidRPr="00957AB2" w:rsidRDefault="009F2BD6" w:rsidP="009F2BD6">
      <w:pPr>
        <w:rPr>
          <w:lang w:val="en-US"/>
        </w:rPr>
      </w:pPr>
      <w:r w:rsidRPr="00957AB2">
        <w:rPr>
          <w:lang w:val="en-US"/>
        </w:rPr>
        <w:t>CanMeds</w:t>
      </w:r>
      <w:r w:rsidRPr="00957AB2">
        <w:rPr>
          <w:lang w:val="en-US"/>
        </w:rPr>
        <w:tab/>
        <w:t xml:space="preserve">Canadian Medical Education Directions </w:t>
      </w:r>
      <w:r w:rsidR="00F92882" w:rsidRPr="00957AB2">
        <w:rPr>
          <w:lang w:val="en-US"/>
        </w:rPr>
        <w:t>For</w:t>
      </w:r>
      <w:r w:rsidRPr="00957AB2">
        <w:rPr>
          <w:lang w:val="en-US"/>
        </w:rPr>
        <w:t xml:space="preserve"> Specialists</w:t>
      </w:r>
    </w:p>
    <w:p w14:paraId="4343328C" w14:textId="77777777" w:rsidR="009F2BD6" w:rsidRDefault="009F2BD6" w:rsidP="009F2BD6">
      <w:r>
        <w:t>CBS</w:t>
      </w:r>
      <w:r>
        <w:tab/>
      </w:r>
      <w:r>
        <w:tab/>
        <w:t>Centraal Bureau Statistieken</w:t>
      </w:r>
    </w:p>
    <w:p w14:paraId="4343328D" w14:textId="77777777" w:rsidR="009F2BD6" w:rsidRDefault="009F2BD6" w:rsidP="009F2BD6">
      <w:r>
        <w:t>CIZ</w:t>
      </w:r>
      <w:r>
        <w:tab/>
      </w:r>
      <w:r>
        <w:tab/>
        <w:t>Centrum Indicatiestelling Zorg</w:t>
      </w:r>
    </w:p>
    <w:p w14:paraId="4343328E" w14:textId="77777777" w:rsidR="009F2BD6" w:rsidRDefault="009F2BD6" w:rsidP="009F2BD6">
      <w:r>
        <w:t>CVZ</w:t>
      </w:r>
      <w:r>
        <w:tab/>
      </w:r>
      <w:r>
        <w:tab/>
        <w:t>College voor zorgverzekeringen</w:t>
      </w:r>
    </w:p>
    <w:p w14:paraId="4343328F" w14:textId="77777777" w:rsidR="009F2BD6" w:rsidRDefault="009F2BD6" w:rsidP="009F2BD6">
      <w:r>
        <w:t>DESTEP</w:t>
      </w:r>
      <w:r>
        <w:tab/>
      </w:r>
      <w:r>
        <w:tab/>
        <w:t>Demografisch Ecologisch Sociale Technologisch Economisch Politieke factoren</w:t>
      </w:r>
    </w:p>
    <w:p w14:paraId="43433290" w14:textId="77777777" w:rsidR="009F2BD6" w:rsidRDefault="009F2BD6" w:rsidP="009F2BD6">
      <w:r>
        <w:t>GVP</w:t>
      </w:r>
      <w:r>
        <w:tab/>
      </w:r>
      <w:r>
        <w:tab/>
        <w:t>Gespecialiseerd Verzorgende Psychogeriatrie</w:t>
      </w:r>
    </w:p>
    <w:p w14:paraId="43433291" w14:textId="77777777" w:rsidR="009F2BD6" w:rsidRDefault="009F2BD6" w:rsidP="009F2BD6">
      <w:r>
        <w:t>ICT</w:t>
      </w:r>
      <w:r>
        <w:tab/>
      </w:r>
      <w:r>
        <w:tab/>
        <w:t>Informatie Communicatie Technologie</w:t>
      </w:r>
    </w:p>
    <w:p w14:paraId="43433292" w14:textId="77777777" w:rsidR="009F2BD6" w:rsidRDefault="009F2BD6" w:rsidP="009F2BD6">
      <w:r>
        <w:t>LSBK</w:t>
      </w:r>
      <w:r>
        <w:tab/>
      </w:r>
      <w:r>
        <w:tab/>
        <w:t>Landelijk Steunpunt Bureau Kruiswerk</w:t>
      </w:r>
    </w:p>
    <w:p w14:paraId="43433293" w14:textId="77777777" w:rsidR="009F2BD6" w:rsidRDefault="009F2BD6" w:rsidP="009F2BD6">
      <w:r>
        <w:t>MDO</w:t>
      </w:r>
      <w:r>
        <w:tab/>
      </w:r>
      <w:r>
        <w:tab/>
        <w:t>Multidisciplinair overleg</w:t>
      </w:r>
    </w:p>
    <w:p w14:paraId="43433294" w14:textId="77777777" w:rsidR="009F2BD6" w:rsidRDefault="009F2BD6" w:rsidP="009F2BD6">
      <w:r>
        <w:t>MOVIT</w:t>
      </w:r>
      <w:r>
        <w:tab/>
      </w:r>
      <w:r>
        <w:tab/>
        <w:t>Medische zorg Optimalisatie Verzorgingshuizen Implementatie Traject</w:t>
      </w:r>
    </w:p>
    <w:p w14:paraId="43433295" w14:textId="77777777" w:rsidR="009F2BD6" w:rsidRDefault="009F2BD6" w:rsidP="009F2BD6">
      <w:r>
        <w:t>MVO</w:t>
      </w:r>
      <w:r>
        <w:tab/>
      </w:r>
      <w:r>
        <w:tab/>
        <w:t>Maatschappelijk verantwoord Ondernemen</w:t>
      </w:r>
    </w:p>
    <w:p w14:paraId="43433296" w14:textId="77777777" w:rsidR="009F2BD6" w:rsidRDefault="009F2BD6" w:rsidP="009F2BD6">
      <w:r>
        <w:t>NHG</w:t>
      </w:r>
      <w:r>
        <w:tab/>
      </w:r>
      <w:r>
        <w:tab/>
        <w:t>Nederlandse Huisartsen Genootschap</w:t>
      </w:r>
    </w:p>
    <w:p w14:paraId="43433297" w14:textId="77777777" w:rsidR="009F2BD6" w:rsidRDefault="009F2BD6" w:rsidP="009F2BD6">
      <w:r>
        <w:t>NFU</w:t>
      </w:r>
      <w:r>
        <w:tab/>
      </w:r>
      <w:r>
        <w:tab/>
        <w:t>Nederlandse Federatie van Universitaire Medische Centra</w:t>
      </w:r>
    </w:p>
    <w:p w14:paraId="43433298" w14:textId="77777777" w:rsidR="009F2BD6" w:rsidRDefault="009F2BD6" w:rsidP="009F2BD6">
      <w:r>
        <w:t>NIVEL</w:t>
      </w:r>
      <w:r>
        <w:tab/>
      </w:r>
      <w:r>
        <w:tab/>
        <w:t>Nederlands instituut onderzoek van gezondheidszorg</w:t>
      </w:r>
    </w:p>
    <w:p w14:paraId="43433299" w14:textId="77777777" w:rsidR="009F2BD6" w:rsidRDefault="009F2BD6" w:rsidP="009F2BD6">
      <w:r>
        <w:t>NZa</w:t>
      </w:r>
      <w:r>
        <w:tab/>
      </w:r>
      <w:r>
        <w:tab/>
        <w:t>Nederlandse Zorgautoriteit</w:t>
      </w:r>
    </w:p>
    <w:p w14:paraId="4343329A" w14:textId="77777777" w:rsidR="009F2BD6" w:rsidRDefault="009F2BD6" w:rsidP="009F2BD6">
      <w:r>
        <w:t>PREZO</w:t>
      </w:r>
      <w:r>
        <w:tab/>
      </w:r>
      <w:r>
        <w:tab/>
        <w:t>Prestatie in de Zorg</w:t>
      </w:r>
    </w:p>
    <w:p w14:paraId="4343329B" w14:textId="77777777" w:rsidR="009F2BD6" w:rsidRDefault="009F2BD6" w:rsidP="009F2BD6">
      <w:r>
        <w:t>RIVM</w:t>
      </w:r>
      <w:r>
        <w:tab/>
      </w:r>
      <w:r>
        <w:tab/>
        <w:t>Rijksinstituut Volksgezondheid en Milieu</w:t>
      </w:r>
    </w:p>
    <w:p w14:paraId="4343329C" w14:textId="77777777" w:rsidR="009F2BD6" w:rsidRDefault="009F2BD6" w:rsidP="009F2BD6">
      <w:r>
        <w:t>SWOT</w:t>
      </w:r>
      <w:r>
        <w:tab/>
      </w:r>
      <w:r>
        <w:tab/>
        <w:t>Strengths, Weaknesses, Oppertunities &amp; Threaths</w:t>
      </w:r>
    </w:p>
    <w:p w14:paraId="4343329D" w14:textId="77777777" w:rsidR="009F2BD6" w:rsidRDefault="009F2BD6" w:rsidP="009F2BD6">
      <w:r>
        <w:t>VWS</w:t>
      </w:r>
      <w:r>
        <w:tab/>
      </w:r>
      <w:r>
        <w:tab/>
        <w:t>Ministerie van Volksgezondheid Welzijn en Sport</w:t>
      </w:r>
    </w:p>
    <w:p w14:paraId="4343329E" w14:textId="77777777" w:rsidR="004F3693" w:rsidRDefault="004F3693" w:rsidP="009F2BD6">
      <w:r>
        <w:t>WAO</w:t>
      </w:r>
      <w:r>
        <w:tab/>
      </w:r>
      <w:r>
        <w:tab/>
        <w:t>Wet arbeidsongeschiktheidsverzekering</w:t>
      </w:r>
    </w:p>
    <w:p w14:paraId="4343329F" w14:textId="77777777" w:rsidR="004F3693" w:rsidRDefault="004F3693" w:rsidP="009F2BD6">
      <w:r>
        <w:t>WHO</w:t>
      </w:r>
      <w:r>
        <w:tab/>
      </w:r>
      <w:r>
        <w:tab/>
        <w:t>World Health Organization</w:t>
      </w:r>
    </w:p>
    <w:p w14:paraId="434332A0" w14:textId="77777777" w:rsidR="004F3693" w:rsidRDefault="004F3693" w:rsidP="009F2BD6">
      <w:r>
        <w:t>WMO</w:t>
      </w:r>
      <w:r>
        <w:tab/>
      </w:r>
      <w:r>
        <w:tab/>
        <w:t>Wet Maatschappelijke Ondersteuning</w:t>
      </w:r>
    </w:p>
    <w:p w14:paraId="434332A1" w14:textId="77777777" w:rsidR="004F3693" w:rsidRDefault="004F3693" w:rsidP="009F2BD6">
      <w:r>
        <w:t>WWS</w:t>
      </w:r>
      <w:r>
        <w:tab/>
      </w:r>
      <w:r>
        <w:tab/>
        <w:t>Woningwaarderingsysteem</w:t>
      </w:r>
    </w:p>
    <w:p w14:paraId="434332A2" w14:textId="77777777" w:rsidR="004F3693" w:rsidRDefault="004F3693" w:rsidP="009F2BD6">
      <w:r>
        <w:t>Zvw</w:t>
      </w:r>
      <w:r>
        <w:tab/>
      </w:r>
      <w:r>
        <w:tab/>
        <w:t>Zorgverzekeringswet</w:t>
      </w:r>
    </w:p>
    <w:p w14:paraId="434332A3" w14:textId="77777777" w:rsidR="004F3693" w:rsidRDefault="004F3693" w:rsidP="009F2BD6">
      <w:r>
        <w:t>ZZP</w:t>
      </w:r>
      <w:r>
        <w:tab/>
      </w:r>
      <w:r>
        <w:tab/>
        <w:t>Zorgzwaartepakket</w:t>
      </w:r>
    </w:p>
    <w:p w14:paraId="434332A4" w14:textId="77777777" w:rsidR="004F3693" w:rsidRDefault="004F3693" w:rsidP="009F2BD6"/>
    <w:p w14:paraId="434332A5" w14:textId="77777777" w:rsidR="004F3693" w:rsidRDefault="004F3693" w:rsidP="009F2BD6"/>
    <w:p w14:paraId="434332A6" w14:textId="77777777" w:rsidR="009F2BD6" w:rsidRDefault="009F2BD6" w:rsidP="009F2BD6"/>
    <w:p w14:paraId="434332A7" w14:textId="77777777" w:rsidR="009F2BD6" w:rsidRDefault="009F2BD6" w:rsidP="009F2BD6"/>
    <w:p w14:paraId="434332A8" w14:textId="77777777" w:rsidR="009F2BD6" w:rsidRDefault="009F2BD6" w:rsidP="009F2BD6"/>
    <w:p w14:paraId="434332A9" w14:textId="77777777" w:rsidR="009F2BD6" w:rsidRDefault="009F2BD6" w:rsidP="009F2BD6"/>
    <w:p w14:paraId="434332AA" w14:textId="77777777" w:rsidR="00CC6A3D" w:rsidRPr="009A526E" w:rsidRDefault="00CC6A3D" w:rsidP="009A526E">
      <w:pPr>
        <w:rPr>
          <w:rStyle w:val="Kop3Char"/>
          <w:b w:val="0"/>
          <w:i w:val="0"/>
          <w:color w:val="auto"/>
          <w:szCs w:val="20"/>
        </w:rPr>
      </w:pPr>
      <w:r w:rsidRPr="009A526E">
        <w:rPr>
          <w:rStyle w:val="Kop3Char"/>
          <w:b w:val="0"/>
          <w:i w:val="0"/>
          <w:color w:val="auto"/>
          <w:szCs w:val="20"/>
        </w:rPr>
        <w:tab/>
      </w:r>
      <w:r w:rsidRPr="009A526E">
        <w:rPr>
          <w:rStyle w:val="Kop3Char"/>
          <w:b w:val="0"/>
          <w:i w:val="0"/>
          <w:color w:val="auto"/>
          <w:szCs w:val="20"/>
        </w:rPr>
        <w:tab/>
      </w:r>
    </w:p>
    <w:p w14:paraId="434332AB" w14:textId="77777777" w:rsidR="006010FE" w:rsidRPr="00DC4AC0" w:rsidRDefault="006010FE" w:rsidP="009A526E">
      <w:pPr>
        <w:rPr>
          <w:rStyle w:val="Kop3Char"/>
          <w:b w:val="0"/>
          <w:color w:val="auto"/>
          <w:szCs w:val="20"/>
        </w:rPr>
      </w:pPr>
    </w:p>
    <w:p w14:paraId="434332AC" w14:textId="77777777" w:rsidR="006010FE" w:rsidRDefault="006010FE" w:rsidP="009A526E">
      <w:pPr>
        <w:rPr>
          <w:rStyle w:val="Kop3Char"/>
          <w:b w:val="0"/>
          <w:color w:val="auto"/>
        </w:rPr>
      </w:pPr>
    </w:p>
    <w:p w14:paraId="434332AD" w14:textId="77777777" w:rsidR="006435A4" w:rsidRPr="00151E68" w:rsidRDefault="00FE01F3" w:rsidP="004A32A6">
      <w:pPr>
        <w:pStyle w:val="Kop1"/>
      </w:pPr>
      <w:r>
        <w:rPr>
          <w:rStyle w:val="Kop3Char"/>
          <w:color w:val="auto"/>
        </w:rPr>
        <w:br w:type="page"/>
      </w:r>
      <w:r w:rsidR="006435A4" w:rsidRPr="00151E68">
        <w:lastRenderedPageBreak/>
        <w:t xml:space="preserve"> </w:t>
      </w:r>
      <w:bookmarkStart w:id="483" w:name="_Toc356636147"/>
      <w:bookmarkStart w:id="484" w:name="_Toc356986639"/>
      <w:r w:rsidR="006435A4" w:rsidRPr="00151E68">
        <w:t>Bijlage</w:t>
      </w:r>
      <w:r w:rsidR="0088398E" w:rsidRPr="00151E68">
        <w:t xml:space="preserve"> </w:t>
      </w:r>
      <w:r w:rsidR="00151E68" w:rsidRPr="00151E68">
        <w:t>6</w:t>
      </w:r>
      <w:r w:rsidR="006435A4" w:rsidRPr="00151E68">
        <w:t xml:space="preserve"> Planning</w:t>
      </w:r>
      <w:bookmarkEnd w:id="483"/>
      <w:bookmarkEnd w:id="484"/>
    </w:p>
    <w:tbl>
      <w:tblPr>
        <w:tblpPr w:leftFromText="141" w:rightFromText="141" w:vertAnchor="text" w:horzAnchor="margin" w:tblpXSpec="center" w:tblpY="487"/>
        <w:tblW w:w="10173"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642"/>
        <w:gridCol w:w="1364"/>
        <w:gridCol w:w="1290"/>
        <w:gridCol w:w="1121"/>
        <w:gridCol w:w="1141"/>
        <w:gridCol w:w="932"/>
        <w:gridCol w:w="1392"/>
        <w:gridCol w:w="1291"/>
      </w:tblGrid>
      <w:tr w:rsidR="006435A4" w14:paraId="434332B6" w14:textId="77777777" w:rsidTr="00617439">
        <w:trPr>
          <w:trHeight w:val="618"/>
        </w:trPr>
        <w:tc>
          <w:tcPr>
            <w:tcW w:w="1642" w:type="dxa"/>
            <w:shd w:val="clear" w:color="auto" w:fill="4F81BD"/>
          </w:tcPr>
          <w:p w14:paraId="434332AE" w14:textId="77777777" w:rsidR="006435A4" w:rsidRPr="0090197B" w:rsidRDefault="006435A4" w:rsidP="00617439">
            <w:pPr>
              <w:rPr>
                <w:rFonts w:ascii="Cambria" w:hAnsi="Cambria"/>
                <w:b/>
                <w:bCs/>
                <w:color w:val="FFFFFF"/>
              </w:rPr>
            </w:pPr>
            <w:r w:rsidRPr="0090197B">
              <w:rPr>
                <w:rFonts w:ascii="Cambria" w:hAnsi="Cambria"/>
                <w:b/>
                <w:bCs/>
                <w:color w:val="FFFFFF"/>
              </w:rPr>
              <w:t>Planning 2012/2013</w:t>
            </w:r>
          </w:p>
        </w:tc>
        <w:tc>
          <w:tcPr>
            <w:tcW w:w="1364" w:type="dxa"/>
            <w:shd w:val="clear" w:color="auto" w:fill="4F81BD"/>
          </w:tcPr>
          <w:p w14:paraId="434332AF" w14:textId="77777777" w:rsidR="006435A4" w:rsidRPr="0090197B" w:rsidRDefault="006435A4" w:rsidP="00617439">
            <w:pPr>
              <w:rPr>
                <w:rFonts w:ascii="Cambria" w:hAnsi="Cambria"/>
                <w:b/>
                <w:bCs/>
                <w:color w:val="FFFFFF"/>
              </w:rPr>
            </w:pPr>
            <w:r w:rsidRPr="0090197B">
              <w:rPr>
                <w:rFonts w:ascii="Cambria" w:hAnsi="Cambria"/>
                <w:b/>
                <w:bCs/>
                <w:color w:val="FFFFFF"/>
              </w:rPr>
              <w:t>November</w:t>
            </w:r>
          </w:p>
        </w:tc>
        <w:tc>
          <w:tcPr>
            <w:tcW w:w="1290" w:type="dxa"/>
            <w:shd w:val="clear" w:color="auto" w:fill="4F81BD"/>
          </w:tcPr>
          <w:p w14:paraId="434332B0" w14:textId="77777777" w:rsidR="006435A4" w:rsidRPr="0090197B" w:rsidRDefault="006435A4" w:rsidP="00617439">
            <w:pPr>
              <w:rPr>
                <w:rFonts w:ascii="Cambria" w:hAnsi="Cambria"/>
                <w:b/>
                <w:bCs/>
                <w:color w:val="FFFFFF"/>
              </w:rPr>
            </w:pPr>
            <w:r w:rsidRPr="0090197B">
              <w:rPr>
                <w:rFonts w:ascii="Cambria" w:hAnsi="Cambria"/>
                <w:b/>
                <w:bCs/>
                <w:color w:val="FFFFFF"/>
              </w:rPr>
              <w:t>December</w:t>
            </w:r>
          </w:p>
        </w:tc>
        <w:tc>
          <w:tcPr>
            <w:tcW w:w="1121" w:type="dxa"/>
            <w:shd w:val="clear" w:color="auto" w:fill="4F81BD"/>
          </w:tcPr>
          <w:p w14:paraId="434332B1" w14:textId="77777777" w:rsidR="006435A4" w:rsidRPr="0090197B" w:rsidRDefault="006435A4" w:rsidP="00617439">
            <w:pPr>
              <w:rPr>
                <w:rFonts w:ascii="Cambria" w:hAnsi="Cambria"/>
                <w:b/>
                <w:bCs/>
                <w:color w:val="FFFFFF"/>
              </w:rPr>
            </w:pPr>
            <w:r w:rsidRPr="0090197B">
              <w:rPr>
                <w:rFonts w:ascii="Cambria" w:hAnsi="Cambria"/>
                <w:b/>
                <w:bCs/>
                <w:color w:val="FFFFFF"/>
              </w:rPr>
              <w:t xml:space="preserve">Januari </w:t>
            </w:r>
          </w:p>
        </w:tc>
        <w:tc>
          <w:tcPr>
            <w:tcW w:w="1141" w:type="dxa"/>
            <w:shd w:val="clear" w:color="auto" w:fill="4F81BD"/>
          </w:tcPr>
          <w:p w14:paraId="434332B2" w14:textId="77777777" w:rsidR="006435A4" w:rsidRPr="0090197B" w:rsidRDefault="006435A4" w:rsidP="00617439">
            <w:pPr>
              <w:rPr>
                <w:rFonts w:ascii="Cambria" w:hAnsi="Cambria"/>
                <w:b/>
                <w:bCs/>
                <w:color w:val="FFFFFF"/>
              </w:rPr>
            </w:pPr>
            <w:r w:rsidRPr="0090197B">
              <w:rPr>
                <w:rFonts w:ascii="Cambria" w:hAnsi="Cambria"/>
                <w:b/>
                <w:bCs/>
                <w:color w:val="FFFFFF"/>
              </w:rPr>
              <w:t>Februari</w:t>
            </w:r>
          </w:p>
        </w:tc>
        <w:tc>
          <w:tcPr>
            <w:tcW w:w="932" w:type="dxa"/>
            <w:shd w:val="clear" w:color="auto" w:fill="4F81BD"/>
          </w:tcPr>
          <w:p w14:paraId="434332B3" w14:textId="77777777" w:rsidR="006435A4" w:rsidRPr="0090197B" w:rsidRDefault="006435A4" w:rsidP="00617439">
            <w:pPr>
              <w:rPr>
                <w:rFonts w:ascii="Cambria" w:hAnsi="Cambria"/>
                <w:b/>
                <w:bCs/>
                <w:color w:val="FFFFFF"/>
              </w:rPr>
            </w:pPr>
            <w:r w:rsidRPr="0090197B">
              <w:rPr>
                <w:rFonts w:ascii="Cambria" w:hAnsi="Cambria"/>
                <w:b/>
                <w:bCs/>
                <w:color w:val="FFFFFF"/>
              </w:rPr>
              <w:t>Maart</w:t>
            </w:r>
          </w:p>
        </w:tc>
        <w:tc>
          <w:tcPr>
            <w:tcW w:w="1392" w:type="dxa"/>
            <w:shd w:val="clear" w:color="auto" w:fill="4F81BD"/>
          </w:tcPr>
          <w:p w14:paraId="434332B4" w14:textId="77777777" w:rsidR="006435A4" w:rsidRPr="0090197B" w:rsidRDefault="006435A4" w:rsidP="00617439">
            <w:pPr>
              <w:rPr>
                <w:rFonts w:ascii="Cambria" w:hAnsi="Cambria"/>
                <w:b/>
                <w:bCs/>
                <w:color w:val="FFFFFF"/>
              </w:rPr>
            </w:pPr>
            <w:r w:rsidRPr="0090197B">
              <w:rPr>
                <w:rFonts w:ascii="Cambria" w:hAnsi="Cambria"/>
                <w:b/>
                <w:bCs/>
                <w:color w:val="FFFFFF"/>
              </w:rPr>
              <w:t xml:space="preserve">April </w:t>
            </w:r>
          </w:p>
        </w:tc>
        <w:tc>
          <w:tcPr>
            <w:tcW w:w="1291" w:type="dxa"/>
            <w:shd w:val="clear" w:color="auto" w:fill="4F81BD"/>
          </w:tcPr>
          <w:p w14:paraId="434332B5" w14:textId="77777777" w:rsidR="006435A4" w:rsidRPr="0090197B" w:rsidRDefault="006435A4" w:rsidP="00617439">
            <w:pPr>
              <w:rPr>
                <w:rFonts w:ascii="Cambria" w:hAnsi="Cambria"/>
                <w:b/>
                <w:bCs/>
                <w:color w:val="FFFFFF"/>
              </w:rPr>
            </w:pPr>
            <w:r w:rsidRPr="0090197B">
              <w:rPr>
                <w:rFonts w:ascii="Cambria" w:hAnsi="Cambria"/>
                <w:b/>
                <w:bCs/>
                <w:color w:val="FFFFFF"/>
              </w:rPr>
              <w:t xml:space="preserve">Mei </w:t>
            </w:r>
          </w:p>
        </w:tc>
      </w:tr>
      <w:tr w:rsidR="006435A4" w14:paraId="434332BF" w14:textId="77777777" w:rsidTr="00617439">
        <w:trPr>
          <w:trHeight w:val="720"/>
        </w:trPr>
        <w:tc>
          <w:tcPr>
            <w:tcW w:w="1642" w:type="dxa"/>
            <w:tcBorders>
              <w:top w:val="single" w:sz="8" w:space="0" w:color="4F81BD"/>
              <w:left w:val="single" w:sz="8" w:space="0" w:color="4F81BD"/>
              <w:bottom w:val="single" w:sz="8" w:space="0" w:color="4F81BD"/>
            </w:tcBorders>
          </w:tcPr>
          <w:p w14:paraId="434332B7" w14:textId="77777777" w:rsidR="006435A4" w:rsidRPr="0090197B" w:rsidRDefault="006435A4" w:rsidP="00617439">
            <w:pPr>
              <w:rPr>
                <w:rFonts w:ascii="Cambria" w:hAnsi="Cambria"/>
                <w:b/>
                <w:bCs/>
                <w:sz w:val="18"/>
                <w:szCs w:val="18"/>
              </w:rPr>
            </w:pPr>
            <w:r w:rsidRPr="0090197B">
              <w:rPr>
                <w:rFonts w:ascii="Cambria" w:hAnsi="Cambria"/>
                <w:b/>
                <w:bCs/>
                <w:sz w:val="18"/>
                <w:szCs w:val="18"/>
              </w:rPr>
              <w:t>Plan van aanpak schrijven</w:t>
            </w:r>
          </w:p>
        </w:tc>
        <w:tc>
          <w:tcPr>
            <w:tcW w:w="1364" w:type="dxa"/>
            <w:tcBorders>
              <w:top w:val="single" w:sz="8" w:space="0" w:color="4F81BD"/>
              <w:bottom w:val="single" w:sz="8" w:space="0" w:color="4F81BD"/>
            </w:tcBorders>
          </w:tcPr>
          <w:p w14:paraId="434332B8" w14:textId="77777777" w:rsidR="006435A4" w:rsidRDefault="006B6847" w:rsidP="00617439">
            <w:r>
              <w:rPr>
                <w:noProof/>
                <w:lang w:eastAsia="nl-NL"/>
              </w:rPr>
              <mc:AlternateContent>
                <mc:Choice Requires="wps">
                  <w:drawing>
                    <wp:anchor distT="0" distB="0" distL="114300" distR="114300" simplePos="0" relativeHeight="251647488" behindDoc="0" locked="0" layoutInCell="1" allowOverlap="1" wp14:anchorId="43433CFA" wp14:editId="43433CFB">
                      <wp:simplePos x="0" y="0"/>
                      <wp:positionH relativeFrom="column">
                        <wp:posOffset>136525</wp:posOffset>
                      </wp:positionH>
                      <wp:positionV relativeFrom="paragraph">
                        <wp:posOffset>134620</wp:posOffset>
                      </wp:positionV>
                      <wp:extent cx="345440" cy="319405"/>
                      <wp:effectExtent l="12700" t="10795" r="13335" b="12700"/>
                      <wp:wrapNone/>
                      <wp:docPr id="27"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19405"/>
                              </a:xfrm>
                              <a:prstGeom prst="smileyFace">
                                <a:avLst>
                                  <a:gd name="adj" fmla="val 4653"/>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7291A"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270" o:spid="_x0000_s1026" type="#_x0000_t96" style="position:absolute;margin-left:10.75pt;margin-top:10.6pt;width:27.2pt;height:25.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" fillcolor="yellow"/>
                  </w:pict>
                </mc:Fallback>
              </mc:AlternateContent>
            </w:r>
          </w:p>
        </w:tc>
        <w:tc>
          <w:tcPr>
            <w:tcW w:w="1290" w:type="dxa"/>
            <w:tcBorders>
              <w:top w:val="single" w:sz="8" w:space="0" w:color="4F81BD"/>
              <w:bottom w:val="single" w:sz="8" w:space="0" w:color="4F81BD"/>
            </w:tcBorders>
          </w:tcPr>
          <w:p w14:paraId="434332B9" w14:textId="77777777" w:rsidR="006435A4" w:rsidRDefault="006B6847" w:rsidP="00617439">
            <w:r>
              <w:rPr>
                <w:noProof/>
                <w:lang w:eastAsia="nl-NL"/>
              </w:rPr>
              <mc:AlternateContent>
                <mc:Choice Requires="wps">
                  <w:drawing>
                    <wp:anchor distT="0" distB="0" distL="114300" distR="114300" simplePos="0" relativeHeight="251648512" behindDoc="0" locked="0" layoutInCell="1" allowOverlap="1" wp14:anchorId="43433CFC" wp14:editId="43433CFD">
                      <wp:simplePos x="0" y="0"/>
                      <wp:positionH relativeFrom="column">
                        <wp:posOffset>158750</wp:posOffset>
                      </wp:positionH>
                      <wp:positionV relativeFrom="paragraph">
                        <wp:posOffset>134620</wp:posOffset>
                      </wp:positionV>
                      <wp:extent cx="345440" cy="319405"/>
                      <wp:effectExtent l="6350" t="10795" r="10160" b="12700"/>
                      <wp:wrapNone/>
                      <wp:docPr id="26"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19405"/>
                              </a:xfrm>
                              <a:prstGeom prst="smileyFace">
                                <a:avLst>
                                  <a:gd name="adj" fmla="val 4653"/>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4D9E1" id="AutoShape 271" o:spid="_x0000_s1026" type="#_x0000_t96" style="position:absolute;margin-left:12.5pt;margin-top:10.6pt;width:27.2pt;height:25.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" fillcolor="yellow"/>
                  </w:pict>
                </mc:Fallback>
              </mc:AlternateContent>
            </w:r>
          </w:p>
        </w:tc>
        <w:tc>
          <w:tcPr>
            <w:tcW w:w="1121" w:type="dxa"/>
            <w:tcBorders>
              <w:top w:val="single" w:sz="8" w:space="0" w:color="4F81BD"/>
              <w:bottom w:val="single" w:sz="8" w:space="0" w:color="4F81BD"/>
            </w:tcBorders>
          </w:tcPr>
          <w:p w14:paraId="434332BA" w14:textId="77777777" w:rsidR="006435A4" w:rsidRPr="0090197B" w:rsidRDefault="006435A4" w:rsidP="00617439">
            <w:pPr>
              <w:rPr>
                <w:b/>
                <w:color w:val="FF0000"/>
                <w:sz w:val="16"/>
                <w:szCs w:val="16"/>
              </w:rPr>
            </w:pPr>
            <w:r w:rsidRPr="0090197B">
              <w:rPr>
                <w:b/>
                <w:color w:val="FF0000"/>
                <w:sz w:val="16"/>
                <w:szCs w:val="16"/>
              </w:rPr>
              <w:t>31-1-‘13 Inleveren concept PVA</w:t>
            </w:r>
          </w:p>
        </w:tc>
        <w:tc>
          <w:tcPr>
            <w:tcW w:w="1141" w:type="dxa"/>
            <w:tcBorders>
              <w:top w:val="single" w:sz="8" w:space="0" w:color="4F81BD"/>
              <w:bottom w:val="single" w:sz="8" w:space="0" w:color="4F81BD"/>
            </w:tcBorders>
          </w:tcPr>
          <w:p w14:paraId="434332BB" w14:textId="77777777" w:rsidR="006435A4" w:rsidRDefault="006435A4" w:rsidP="00617439"/>
        </w:tc>
        <w:tc>
          <w:tcPr>
            <w:tcW w:w="932" w:type="dxa"/>
            <w:tcBorders>
              <w:top w:val="single" w:sz="8" w:space="0" w:color="4F81BD"/>
              <w:bottom w:val="single" w:sz="8" w:space="0" w:color="4F81BD"/>
            </w:tcBorders>
          </w:tcPr>
          <w:p w14:paraId="434332BC" w14:textId="77777777" w:rsidR="006435A4" w:rsidRDefault="006435A4" w:rsidP="00617439"/>
        </w:tc>
        <w:tc>
          <w:tcPr>
            <w:tcW w:w="1392" w:type="dxa"/>
            <w:tcBorders>
              <w:top w:val="single" w:sz="8" w:space="0" w:color="4F81BD"/>
              <w:bottom w:val="single" w:sz="8" w:space="0" w:color="4F81BD"/>
            </w:tcBorders>
          </w:tcPr>
          <w:p w14:paraId="434332BD" w14:textId="77777777" w:rsidR="006435A4" w:rsidRPr="0090197B" w:rsidRDefault="006435A4" w:rsidP="00617439">
            <w:pPr>
              <w:rPr>
                <w:b/>
                <w:color w:val="FF0000"/>
                <w:sz w:val="16"/>
                <w:szCs w:val="16"/>
              </w:rPr>
            </w:pPr>
            <w:r w:rsidRPr="0090197B">
              <w:rPr>
                <w:b/>
                <w:color w:val="FF0000"/>
                <w:sz w:val="16"/>
                <w:szCs w:val="16"/>
              </w:rPr>
              <w:t>18-4-’13 concept resultaat + verantwoording</w:t>
            </w:r>
          </w:p>
        </w:tc>
        <w:tc>
          <w:tcPr>
            <w:tcW w:w="1291" w:type="dxa"/>
            <w:tcBorders>
              <w:top w:val="single" w:sz="8" w:space="0" w:color="4F81BD"/>
              <w:bottom w:val="single" w:sz="8" w:space="0" w:color="4F81BD"/>
              <w:right w:val="single" w:sz="8" w:space="0" w:color="4F81BD"/>
            </w:tcBorders>
          </w:tcPr>
          <w:p w14:paraId="434332BE" w14:textId="77777777" w:rsidR="006435A4" w:rsidRPr="0090197B" w:rsidRDefault="006435A4" w:rsidP="00617439">
            <w:pPr>
              <w:rPr>
                <w:b/>
                <w:color w:val="FF0000"/>
                <w:sz w:val="16"/>
                <w:szCs w:val="16"/>
              </w:rPr>
            </w:pPr>
            <w:r w:rsidRPr="0090197B">
              <w:rPr>
                <w:b/>
                <w:color w:val="FF0000"/>
                <w:sz w:val="16"/>
                <w:szCs w:val="16"/>
              </w:rPr>
              <w:t xml:space="preserve">23-5-’13 eindrapportage </w:t>
            </w:r>
          </w:p>
        </w:tc>
      </w:tr>
      <w:tr w:rsidR="006435A4" w14:paraId="434332C8" w14:textId="77777777" w:rsidTr="00617439">
        <w:trPr>
          <w:trHeight w:val="535"/>
        </w:trPr>
        <w:tc>
          <w:tcPr>
            <w:tcW w:w="1642" w:type="dxa"/>
          </w:tcPr>
          <w:p w14:paraId="434332C0" w14:textId="77777777" w:rsidR="006435A4" w:rsidRPr="0090197B" w:rsidRDefault="006435A4" w:rsidP="00617439">
            <w:pPr>
              <w:rPr>
                <w:rFonts w:ascii="Cambria" w:hAnsi="Cambria"/>
                <w:b/>
                <w:bCs/>
                <w:sz w:val="18"/>
                <w:szCs w:val="18"/>
              </w:rPr>
            </w:pPr>
            <w:r w:rsidRPr="0090197B">
              <w:rPr>
                <w:rFonts w:ascii="Cambria" w:hAnsi="Cambria"/>
                <w:b/>
                <w:bCs/>
                <w:sz w:val="18"/>
                <w:szCs w:val="18"/>
              </w:rPr>
              <w:t xml:space="preserve">Enquêtes maken </w:t>
            </w:r>
          </w:p>
        </w:tc>
        <w:tc>
          <w:tcPr>
            <w:tcW w:w="1364" w:type="dxa"/>
          </w:tcPr>
          <w:p w14:paraId="434332C1" w14:textId="77777777" w:rsidR="006435A4" w:rsidRDefault="006435A4" w:rsidP="00617439"/>
        </w:tc>
        <w:tc>
          <w:tcPr>
            <w:tcW w:w="1290" w:type="dxa"/>
          </w:tcPr>
          <w:p w14:paraId="434332C2" w14:textId="77777777" w:rsidR="006435A4" w:rsidRDefault="006B6847" w:rsidP="00617439">
            <w:r>
              <w:rPr>
                <w:noProof/>
                <w:lang w:eastAsia="nl-NL"/>
              </w:rPr>
              <mc:AlternateContent>
                <mc:Choice Requires="wps">
                  <w:drawing>
                    <wp:anchor distT="0" distB="0" distL="114300" distR="114300" simplePos="0" relativeHeight="251649536" behindDoc="0" locked="0" layoutInCell="1" allowOverlap="1" wp14:anchorId="43433CFE" wp14:editId="43433CFF">
                      <wp:simplePos x="0" y="0"/>
                      <wp:positionH relativeFrom="column">
                        <wp:posOffset>158750</wp:posOffset>
                      </wp:positionH>
                      <wp:positionV relativeFrom="paragraph">
                        <wp:posOffset>57785</wp:posOffset>
                      </wp:positionV>
                      <wp:extent cx="345440" cy="319405"/>
                      <wp:effectExtent l="6350" t="10160" r="10160" b="13335"/>
                      <wp:wrapNone/>
                      <wp:docPr id="25" name="Auto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19405"/>
                              </a:xfrm>
                              <a:prstGeom prst="smileyFace">
                                <a:avLst>
                                  <a:gd name="adj" fmla="val 4653"/>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243F4" id="AutoShape 272" o:spid="_x0000_s1026" type="#_x0000_t96" style="position:absolute;margin-left:12.5pt;margin-top:4.55pt;width:27.2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" fillcolor="#ffc000"/>
                  </w:pict>
                </mc:Fallback>
              </mc:AlternateContent>
            </w:r>
          </w:p>
        </w:tc>
        <w:tc>
          <w:tcPr>
            <w:tcW w:w="1121" w:type="dxa"/>
          </w:tcPr>
          <w:p w14:paraId="434332C3" w14:textId="77777777" w:rsidR="006435A4" w:rsidRDefault="006435A4" w:rsidP="00617439"/>
        </w:tc>
        <w:tc>
          <w:tcPr>
            <w:tcW w:w="1141" w:type="dxa"/>
          </w:tcPr>
          <w:p w14:paraId="434332C4" w14:textId="77777777" w:rsidR="006435A4" w:rsidRDefault="006435A4" w:rsidP="00617439"/>
        </w:tc>
        <w:tc>
          <w:tcPr>
            <w:tcW w:w="932" w:type="dxa"/>
          </w:tcPr>
          <w:p w14:paraId="434332C5" w14:textId="77777777" w:rsidR="006435A4" w:rsidRDefault="006435A4" w:rsidP="00617439"/>
        </w:tc>
        <w:tc>
          <w:tcPr>
            <w:tcW w:w="1392" w:type="dxa"/>
          </w:tcPr>
          <w:p w14:paraId="434332C6" w14:textId="77777777" w:rsidR="006435A4" w:rsidRDefault="006435A4" w:rsidP="00617439"/>
        </w:tc>
        <w:tc>
          <w:tcPr>
            <w:tcW w:w="1291" w:type="dxa"/>
          </w:tcPr>
          <w:p w14:paraId="434332C7" w14:textId="77777777" w:rsidR="006435A4" w:rsidRDefault="006435A4" w:rsidP="00617439"/>
        </w:tc>
      </w:tr>
      <w:tr w:rsidR="006435A4" w14:paraId="434332D1" w14:textId="77777777" w:rsidTr="00617439">
        <w:trPr>
          <w:trHeight w:val="552"/>
        </w:trPr>
        <w:tc>
          <w:tcPr>
            <w:tcW w:w="1642" w:type="dxa"/>
            <w:tcBorders>
              <w:top w:val="single" w:sz="8" w:space="0" w:color="4F81BD"/>
              <w:left w:val="single" w:sz="8" w:space="0" w:color="4F81BD"/>
              <w:bottom w:val="single" w:sz="8" w:space="0" w:color="4F81BD"/>
            </w:tcBorders>
          </w:tcPr>
          <w:p w14:paraId="434332C9" w14:textId="77777777" w:rsidR="006435A4" w:rsidRPr="0090197B" w:rsidRDefault="006435A4" w:rsidP="00617439">
            <w:pPr>
              <w:rPr>
                <w:rFonts w:ascii="Cambria" w:hAnsi="Cambria"/>
                <w:b/>
                <w:bCs/>
                <w:sz w:val="18"/>
                <w:szCs w:val="18"/>
              </w:rPr>
            </w:pPr>
            <w:r w:rsidRPr="0090197B">
              <w:rPr>
                <w:rFonts w:ascii="Cambria" w:hAnsi="Cambria"/>
                <w:b/>
                <w:bCs/>
                <w:sz w:val="18"/>
                <w:szCs w:val="18"/>
              </w:rPr>
              <w:t>Interview vragen maken</w:t>
            </w:r>
          </w:p>
        </w:tc>
        <w:tc>
          <w:tcPr>
            <w:tcW w:w="1364" w:type="dxa"/>
            <w:tcBorders>
              <w:top w:val="single" w:sz="8" w:space="0" w:color="4F81BD"/>
              <w:bottom w:val="single" w:sz="8" w:space="0" w:color="4F81BD"/>
            </w:tcBorders>
          </w:tcPr>
          <w:p w14:paraId="434332CA" w14:textId="77777777" w:rsidR="006435A4" w:rsidRDefault="006435A4" w:rsidP="00617439"/>
        </w:tc>
        <w:tc>
          <w:tcPr>
            <w:tcW w:w="1290" w:type="dxa"/>
            <w:tcBorders>
              <w:top w:val="single" w:sz="8" w:space="0" w:color="4F81BD"/>
              <w:bottom w:val="single" w:sz="8" w:space="0" w:color="4F81BD"/>
            </w:tcBorders>
          </w:tcPr>
          <w:p w14:paraId="434332CB" w14:textId="77777777" w:rsidR="006435A4" w:rsidRDefault="006B6847" w:rsidP="00617439">
            <w:r>
              <w:rPr>
                <w:noProof/>
                <w:lang w:eastAsia="nl-NL"/>
              </w:rPr>
              <mc:AlternateContent>
                <mc:Choice Requires="wps">
                  <w:drawing>
                    <wp:anchor distT="0" distB="0" distL="114300" distR="114300" simplePos="0" relativeHeight="251650560" behindDoc="0" locked="0" layoutInCell="1" allowOverlap="1" wp14:anchorId="43433D00" wp14:editId="43433D01">
                      <wp:simplePos x="0" y="0"/>
                      <wp:positionH relativeFrom="column">
                        <wp:posOffset>158750</wp:posOffset>
                      </wp:positionH>
                      <wp:positionV relativeFrom="paragraph">
                        <wp:posOffset>56515</wp:posOffset>
                      </wp:positionV>
                      <wp:extent cx="345440" cy="319405"/>
                      <wp:effectExtent l="6350" t="8890" r="10160" b="5080"/>
                      <wp:wrapNone/>
                      <wp:docPr id="24"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19405"/>
                              </a:xfrm>
                              <a:prstGeom prst="smileyFace">
                                <a:avLst>
                                  <a:gd name="adj" fmla="val 4653"/>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6346C" id="AutoShape 273" o:spid="_x0000_s1026" type="#_x0000_t96" style="position:absolute;margin-left:12.5pt;margin-top:4.45pt;width:27.2pt;height:25.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" fillcolor="#ffc000"/>
                  </w:pict>
                </mc:Fallback>
              </mc:AlternateContent>
            </w:r>
          </w:p>
        </w:tc>
        <w:tc>
          <w:tcPr>
            <w:tcW w:w="1121" w:type="dxa"/>
            <w:tcBorders>
              <w:top w:val="single" w:sz="8" w:space="0" w:color="4F81BD"/>
              <w:bottom w:val="single" w:sz="8" w:space="0" w:color="4F81BD"/>
            </w:tcBorders>
          </w:tcPr>
          <w:p w14:paraId="434332CC" w14:textId="77777777" w:rsidR="006435A4" w:rsidRDefault="006435A4" w:rsidP="00617439"/>
        </w:tc>
        <w:tc>
          <w:tcPr>
            <w:tcW w:w="1141" w:type="dxa"/>
            <w:tcBorders>
              <w:top w:val="single" w:sz="8" w:space="0" w:color="4F81BD"/>
              <w:bottom w:val="single" w:sz="8" w:space="0" w:color="4F81BD"/>
            </w:tcBorders>
          </w:tcPr>
          <w:p w14:paraId="434332CD" w14:textId="77777777" w:rsidR="006435A4" w:rsidRDefault="006435A4" w:rsidP="00617439"/>
        </w:tc>
        <w:tc>
          <w:tcPr>
            <w:tcW w:w="932" w:type="dxa"/>
            <w:tcBorders>
              <w:top w:val="single" w:sz="8" w:space="0" w:color="4F81BD"/>
              <w:bottom w:val="single" w:sz="8" w:space="0" w:color="4F81BD"/>
            </w:tcBorders>
          </w:tcPr>
          <w:p w14:paraId="434332CE" w14:textId="77777777" w:rsidR="006435A4" w:rsidRDefault="006435A4" w:rsidP="00617439"/>
        </w:tc>
        <w:tc>
          <w:tcPr>
            <w:tcW w:w="1392" w:type="dxa"/>
            <w:tcBorders>
              <w:top w:val="single" w:sz="8" w:space="0" w:color="4F81BD"/>
              <w:bottom w:val="single" w:sz="8" w:space="0" w:color="4F81BD"/>
            </w:tcBorders>
          </w:tcPr>
          <w:p w14:paraId="434332CF" w14:textId="77777777" w:rsidR="006435A4" w:rsidRDefault="006435A4" w:rsidP="00617439"/>
        </w:tc>
        <w:tc>
          <w:tcPr>
            <w:tcW w:w="1291" w:type="dxa"/>
            <w:tcBorders>
              <w:top w:val="single" w:sz="8" w:space="0" w:color="4F81BD"/>
              <w:bottom w:val="single" w:sz="8" w:space="0" w:color="4F81BD"/>
              <w:right w:val="single" w:sz="8" w:space="0" w:color="4F81BD"/>
            </w:tcBorders>
          </w:tcPr>
          <w:p w14:paraId="434332D0" w14:textId="77777777" w:rsidR="006435A4" w:rsidRDefault="006435A4" w:rsidP="00617439"/>
        </w:tc>
      </w:tr>
      <w:tr w:rsidR="006435A4" w14:paraId="434332DA" w14:textId="77777777" w:rsidTr="00617439">
        <w:trPr>
          <w:trHeight w:val="678"/>
        </w:trPr>
        <w:tc>
          <w:tcPr>
            <w:tcW w:w="1642" w:type="dxa"/>
          </w:tcPr>
          <w:p w14:paraId="434332D2" w14:textId="77777777" w:rsidR="006435A4" w:rsidRPr="0090197B" w:rsidRDefault="006435A4" w:rsidP="00617439">
            <w:pPr>
              <w:rPr>
                <w:rFonts w:ascii="Cambria" w:hAnsi="Cambria"/>
                <w:b/>
                <w:bCs/>
                <w:sz w:val="18"/>
                <w:szCs w:val="18"/>
              </w:rPr>
            </w:pPr>
            <w:r w:rsidRPr="0090197B">
              <w:rPr>
                <w:rFonts w:ascii="Cambria" w:hAnsi="Cambria"/>
                <w:b/>
                <w:bCs/>
                <w:sz w:val="18"/>
                <w:szCs w:val="18"/>
              </w:rPr>
              <w:t xml:space="preserve">Groepsdiscussie </w:t>
            </w:r>
            <w:r w:rsidR="00F92882" w:rsidRPr="0090197B">
              <w:rPr>
                <w:rFonts w:ascii="Cambria" w:hAnsi="Cambria"/>
                <w:b/>
                <w:bCs/>
                <w:sz w:val="18"/>
                <w:szCs w:val="18"/>
              </w:rPr>
              <w:t>plannen,</w:t>
            </w:r>
            <w:r w:rsidRPr="0090197B">
              <w:rPr>
                <w:rFonts w:ascii="Cambria" w:hAnsi="Cambria"/>
                <w:b/>
                <w:bCs/>
                <w:sz w:val="18"/>
                <w:szCs w:val="18"/>
              </w:rPr>
              <w:t xml:space="preserve"> voorbereiden</w:t>
            </w:r>
          </w:p>
        </w:tc>
        <w:tc>
          <w:tcPr>
            <w:tcW w:w="1364" w:type="dxa"/>
          </w:tcPr>
          <w:p w14:paraId="434332D3" w14:textId="77777777" w:rsidR="006435A4" w:rsidRDefault="006435A4" w:rsidP="00617439"/>
        </w:tc>
        <w:tc>
          <w:tcPr>
            <w:tcW w:w="1290" w:type="dxa"/>
          </w:tcPr>
          <w:p w14:paraId="434332D4" w14:textId="77777777" w:rsidR="006435A4" w:rsidRDefault="006B6847" w:rsidP="00617439">
            <w:r>
              <w:rPr>
                <w:noProof/>
                <w:lang w:eastAsia="nl-NL"/>
              </w:rPr>
              <mc:AlternateContent>
                <mc:Choice Requires="wps">
                  <w:drawing>
                    <wp:anchor distT="0" distB="0" distL="114300" distR="114300" simplePos="0" relativeHeight="251651584" behindDoc="0" locked="0" layoutInCell="1" allowOverlap="1" wp14:anchorId="43433D02" wp14:editId="43433D03">
                      <wp:simplePos x="0" y="0"/>
                      <wp:positionH relativeFrom="column">
                        <wp:posOffset>158750</wp:posOffset>
                      </wp:positionH>
                      <wp:positionV relativeFrom="paragraph">
                        <wp:posOffset>137795</wp:posOffset>
                      </wp:positionV>
                      <wp:extent cx="345440" cy="319405"/>
                      <wp:effectExtent l="6350" t="13970" r="10160" b="9525"/>
                      <wp:wrapNone/>
                      <wp:docPr id="23"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19405"/>
                              </a:xfrm>
                              <a:prstGeom prst="smileyFace">
                                <a:avLst>
                                  <a:gd name="adj" fmla="val 4653"/>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BBB80" id="AutoShape 274" o:spid="_x0000_s1026" type="#_x0000_t96" style="position:absolute;margin-left:12.5pt;margin-top:10.85pt;width:27.2pt;height:25.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" fillcolor="#ffc000"/>
                  </w:pict>
                </mc:Fallback>
              </mc:AlternateContent>
            </w:r>
          </w:p>
        </w:tc>
        <w:tc>
          <w:tcPr>
            <w:tcW w:w="1121" w:type="dxa"/>
          </w:tcPr>
          <w:p w14:paraId="434332D5" w14:textId="77777777" w:rsidR="006435A4" w:rsidRDefault="006435A4" w:rsidP="00617439"/>
        </w:tc>
        <w:tc>
          <w:tcPr>
            <w:tcW w:w="1141" w:type="dxa"/>
          </w:tcPr>
          <w:p w14:paraId="434332D6" w14:textId="77777777" w:rsidR="006435A4" w:rsidRDefault="006435A4" w:rsidP="00617439"/>
        </w:tc>
        <w:tc>
          <w:tcPr>
            <w:tcW w:w="932" w:type="dxa"/>
          </w:tcPr>
          <w:p w14:paraId="434332D7" w14:textId="77777777" w:rsidR="006435A4" w:rsidRDefault="006435A4" w:rsidP="00617439"/>
        </w:tc>
        <w:tc>
          <w:tcPr>
            <w:tcW w:w="1392" w:type="dxa"/>
          </w:tcPr>
          <w:p w14:paraId="434332D8" w14:textId="77777777" w:rsidR="006435A4" w:rsidRDefault="006435A4" w:rsidP="00617439"/>
        </w:tc>
        <w:tc>
          <w:tcPr>
            <w:tcW w:w="1291" w:type="dxa"/>
          </w:tcPr>
          <w:p w14:paraId="434332D9" w14:textId="77777777" w:rsidR="006435A4" w:rsidRDefault="006435A4" w:rsidP="00617439"/>
        </w:tc>
      </w:tr>
      <w:tr w:rsidR="006435A4" w14:paraId="434332E3" w14:textId="77777777" w:rsidTr="00617439">
        <w:trPr>
          <w:trHeight w:val="535"/>
        </w:trPr>
        <w:tc>
          <w:tcPr>
            <w:tcW w:w="1642" w:type="dxa"/>
            <w:tcBorders>
              <w:top w:val="single" w:sz="8" w:space="0" w:color="4F81BD"/>
              <w:left w:val="single" w:sz="8" w:space="0" w:color="4F81BD"/>
              <w:bottom w:val="single" w:sz="8" w:space="0" w:color="4F81BD"/>
            </w:tcBorders>
          </w:tcPr>
          <w:p w14:paraId="434332DB" w14:textId="77777777" w:rsidR="006435A4" w:rsidRPr="0090197B" w:rsidRDefault="006435A4" w:rsidP="00617439">
            <w:pPr>
              <w:rPr>
                <w:rFonts w:ascii="Cambria" w:hAnsi="Cambria"/>
                <w:b/>
                <w:bCs/>
                <w:sz w:val="18"/>
                <w:szCs w:val="18"/>
              </w:rPr>
            </w:pPr>
            <w:r w:rsidRPr="0090197B">
              <w:rPr>
                <w:rFonts w:ascii="Cambria" w:hAnsi="Cambria"/>
                <w:b/>
                <w:bCs/>
                <w:sz w:val="18"/>
                <w:szCs w:val="18"/>
              </w:rPr>
              <w:t>Enquêtes uitdelen</w:t>
            </w:r>
          </w:p>
        </w:tc>
        <w:tc>
          <w:tcPr>
            <w:tcW w:w="1364" w:type="dxa"/>
            <w:tcBorders>
              <w:top w:val="single" w:sz="8" w:space="0" w:color="4F81BD"/>
              <w:bottom w:val="single" w:sz="8" w:space="0" w:color="4F81BD"/>
            </w:tcBorders>
          </w:tcPr>
          <w:p w14:paraId="434332DC" w14:textId="77777777" w:rsidR="006435A4" w:rsidRDefault="006435A4" w:rsidP="00617439"/>
        </w:tc>
        <w:tc>
          <w:tcPr>
            <w:tcW w:w="1290" w:type="dxa"/>
            <w:tcBorders>
              <w:top w:val="single" w:sz="8" w:space="0" w:color="4F81BD"/>
              <w:bottom w:val="single" w:sz="8" w:space="0" w:color="4F81BD"/>
            </w:tcBorders>
          </w:tcPr>
          <w:p w14:paraId="434332DD" w14:textId="77777777" w:rsidR="006435A4" w:rsidRDefault="006435A4" w:rsidP="00617439">
            <w:pPr>
              <w:rPr>
                <w:noProof/>
                <w:lang w:eastAsia="nl-NL"/>
              </w:rPr>
            </w:pPr>
          </w:p>
        </w:tc>
        <w:tc>
          <w:tcPr>
            <w:tcW w:w="1121" w:type="dxa"/>
            <w:tcBorders>
              <w:top w:val="single" w:sz="8" w:space="0" w:color="4F81BD"/>
              <w:bottom w:val="single" w:sz="8" w:space="0" w:color="4F81BD"/>
            </w:tcBorders>
          </w:tcPr>
          <w:p w14:paraId="434332DE" w14:textId="77777777" w:rsidR="006435A4" w:rsidRDefault="006B6847" w:rsidP="00617439">
            <w:r>
              <w:rPr>
                <w:noProof/>
                <w:lang w:eastAsia="nl-NL"/>
              </w:rPr>
              <mc:AlternateContent>
                <mc:Choice Requires="wps">
                  <w:drawing>
                    <wp:anchor distT="0" distB="0" distL="114300" distR="114300" simplePos="0" relativeHeight="251655680" behindDoc="0" locked="0" layoutInCell="1" allowOverlap="1" wp14:anchorId="43433D04" wp14:editId="43433D05">
                      <wp:simplePos x="0" y="0"/>
                      <wp:positionH relativeFrom="column">
                        <wp:posOffset>527050</wp:posOffset>
                      </wp:positionH>
                      <wp:positionV relativeFrom="paragraph">
                        <wp:posOffset>50800</wp:posOffset>
                      </wp:positionV>
                      <wp:extent cx="345440" cy="319405"/>
                      <wp:effectExtent l="12700" t="12700" r="13335" b="10795"/>
                      <wp:wrapNone/>
                      <wp:docPr id="22"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19405"/>
                              </a:xfrm>
                              <a:prstGeom prst="smileyFace">
                                <a:avLst>
                                  <a:gd name="adj" fmla="val 4653"/>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5653A" id="AutoShape 278" o:spid="_x0000_s1026" type="#_x0000_t96" style="position:absolute;margin-left:41.5pt;margin-top:4pt;width:27.2pt;height:2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" fillcolor="yellow"/>
                  </w:pict>
                </mc:Fallback>
              </mc:AlternateContent>
            </w:r>
          </w:p>
        </w:tc>
        <w:tc>
          <w:tcPr>
            <w:tcW w:w="1141" w:type="dxa"/>
            <w:tcBorders>
              <w:top w:val="single" w:sz="8" w:space="0" w:color="4F81BD"/>
              <w:bottom w:val="single" w:sz="8" w:space="0" w:color="4F81BD"/>
            </w:tcBorders>
          </w:tcPr>
          <w:p w14:paraId="434332DF" w14:textId="77777777" w:rsidR="006435A4" w:rsidRDefault="006435A4" w:rsidP="00617439"/>
        </w:tc>
        <w:tc>
          <w:tcPr>
            <w:tcW w:w="932" w:type="dxa"/>
            <w:tcBorders>
              <w:top w:val="single" w:sz="8" w:space="0" w:color="4F81BD"/>
              <w:bottom w:val="single" w:sz="8" w:space="0" w:color="4F81BD"/>
            </w:tcBorders>
          </w:tcPr>
          <w:p w14:paraId="434332E0" w14:textId="77777777" w:rsidR="006435A4" w:rsidRDefault="006435A4" w:rsidP="00617439"/>
        </w:tc>
        <w:tc>
          <w:tcPr>
            <w:tcW w:w="1392" w:type="dxa"/>
            <w:tcBorders>
              <w:top w:val="single" w:sz="8" w:space="0" w:color="4F81BD"/>
              <w:bottom w:val="single" w:sz="8" w:space="0" w:color="4F81BD"/>
            </w:tcBorders>
          </w:tcPr>
          <w:p w14:paraId="434332E1" w14:textId="77777777" w:rsidR="006435A4" w:rsidRDefault="006435A4" w:rsidP="00617439"/>
        </w:tc>
        <w:tc>
          <w:tcPr>
            <w:tcW w:w="1291" w:type="dxa"/>
            <w:tcBorders>
              <w:top w:val="single" w:sz="8" w:space="0" w:color="4F81BD"/>
              <w:bottom w:val="single" w:sz="8" w:space="0" w:color="4F81BD"/>
              <w:right w:val="single" w:sz="8" w:space="0" w:color="4F81BD"/>
            </w:tcBorders>
          </w:tcPr>
          <w:p w14:paraId="434332E2" w14:textId="77777777" w:rsidR="006435A4" w:rsidRDefault="006435A4" w:rsidP="00617439"/>
        </w:tc>
      </w:tr>
      <w:tr w:rsidR="006435A4" w14:paraId="434332EC" w14:textId="77777777" w:rsidTr="00617439">
        <w:trPr>
          <w:trHeight w:val="535"/>
        </w:trPr>
        <w:tc>
          <w:tcPr>
            <w:tcW w:w="1642" w:type="dxa"/>
          </w:tcPr>
          <w:p w14:paraId="434332E4" w14:textId="77777777" w:rsidR="006435A4" w:rsidRPr="0090197B" w:rsidRDefault="006435A4" w:rsidP="00617439">
            <w:pPr>
              <w:rPr>
                <w:rFonts w:ascii="Cambria" w:hAnsi="Cambria"/>
                <w:b/>
                <w:bCs/>
                <w:sz w:val="18"/>
                <w:szCs w:val="18"/>
              </w:rPr>
            </w:pPr>
            <w:r w:rsidRPr="0090197B">
              <w:rPr>
                <w:rFonts w:ascii="Cambria" w:hAnsi="Cambria"/>
                <w:b/>
                <w:bCs/>
                <w:sz w:val="18"/>
                <w:szCs w:val="18"/>
              </w:rPr>
              <w:t>Groepsdiscussie houden</w:t>
            </w:r>
          </w:p>
        </w:tc>
        <w:tc>
          <w:tcPr>
            <w:tcW w:w="1364" w:type="dxa"/>
          </w:tcPr>
          <w:p w14:paraId="434332E5" w14:textId="77777777" w:rsidR="006435A4" w:rsidRDefault="006435A4" w:rsidP="00617439"/>
        </w:tc>
        <w:tc>
          <w:tcPr>
            <w:tcW w:w="1290" w:type="dxa"/>
          </w:tcPr>
          <w:p w14:paraId="434332E6" w14:textId="77777777" w:rsidR="006435A4" w:rsidRDefault="006435A4" w:rsidP="00617439">
            <w:pPr>
              <w:rPr>
                <w:noProof/>
                <w:lang w:eastAsia="nl-NL"/>
              </w:rPr>
            </w:pPr>
          </w:p>
        </w:tc>
        <w:tc>
          <w:tcPr>
            <w:tcW w:w="1121" w:type="dxa"/>
          </w:tcPr>
          <w:p w14:paraId="434332E7" w14:textId="77777777" w:rsidR="006435A4" w:rsidRDefault="006B6847" w:rsidP="00617439">
            <w:r>
              <w:rPr>
                <w:noProof/>
                <w:lang w:eastAsia="nl-NL"/>
              </w:rPr>
              <mc:AlternateContent>
                <mc:Choice Requires="wps">
                  <w:drawing>
                    <wp:anchor distT="0" distB="0" distL="114300" distR="114300" simplePos="0" relativeHeight="251654656" behindDoc="0" locked="0" layoutInCell="1" allowOverlap="1" wp14:anchorId="43433D06" wp14:editId="43433D07">
                      <wp:simplePos x="0" y="0"/>
                      <wp:positionH relativeFrom="column">
                        <wp:posOffset>252095</wp:posOffset>
                      </wp:positionH>
                      <wp:positionV relativeFrom="paragraph">
                        <wp:posOffset>17780</wp:posOffset>
                      </wp:positionV>
                      <wp:extent cx="345440" cy="319405"/>
                      <wp:effectExtent l="13970" t="8255" r="12065" b="5715"/>
                      <wp:wrapNone/>
                      <wp:docPr id="21"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19405"/>
                              </a:xfrm>
                              <a:prstGeom prst="smileyFace">
                                <a:avLst>
                                  <a:gd name="adj" fmla="val 4653"/>
                                </a:avLst>
                              </a:prstGeom>
                              <a:gradFill rotWithShape="1">
                                <a:gsLst>
                                  <a:gs pos="0">
                                    <a:srgbClr val="FF0000"/>
                                  </a:gs>
                                  <a:gs pos="100000">
                                    <a:srgbClr val="FFC000"/>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B42AD" id="AutoShape 277" o:spid="_x0000_s1026" type="#_x0000_t96" style="position:absolute;margin-left:19.85pt;margin-top:1.4pt;width:27.2pt;height:25.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" fillcolor="red">
                      <v:fill color2="#ffc000" rotate="t" focus="100%" type="gradient"/>
                    </v:shape>
                  </w:pict>
                </mc:Fallback>
              </mc:AlternateContent>
            </w:r>
          </w:p>
        </w:tc>
        <w:tc>
          <w:tcPr>
            <w:tcW w:w="1141" w:type="dxa"/>
          </w:tcPr>
          <w:p w14:paraId="434332E8" w14:textId="77777777" w:rsidR="006435A4" w:rsidRDefault="006435A4" w:rsidP="00617439"/>
        </w:tc>
        <w:tc>
          <w:tcPr>
            <w:tcW w:w="932" w:type="dxa"/>
          </w:tcPr>
          <w:p w14:paraId="434332E9" w14:textId="77777777" w:rsidR="006435A4" w:rsidRDefault="006435A4" w:rsidP="00617439"/>
        </w:tc>
        <w:tc>
          <w:tcPr>
            <w:tcW w:w="1392" w:type="dxa"/>
          </w:tcPr>
          <w:p w14:paraId="434332EA" w14:textId="77777777" w:rsidR="006435A4" w:rsidRDefault="006435A4" w:rsidP="00617439"/>
        </w:tc>
        <w:tc>
          <w:tcPr>
            <w:tcW w:w="1291" w:type="dxa"/>
          </w:tcPr>
          <w:p w14:paraId="434332EB" w14:textId="77777777" w:rsidR="006435A4" w:rsidRDefault="006435A4" w:rsidP="00617439"/>
        </w:tc>
      </w:tr>
      <w:tr w:rsidR="006435A4" w14:paraId="434332F5" w14:textId="77777777" w:rsidTr="00617439">
        <w:trPr>
          <w:trHeight w:val="531"/>
        </w:trPr>
        <w:tc>
          <w:tcPr>
            <w:tcW w:w="1642" w:type="dxa"/>
            <w:tcBorders>
              <w:top w:val="single" w:sz="8" w:space="0" w:color="4F81BD"/>
              <w:left w:val="single" w:sz="8" w:space="0" w:color="4F81BD"/>
              <w:bottom w:val="single" w:sz="8" w:space="0" w:color="4F81BD"/>
            </w:tcBorders>
          </w:tcPr>
          <w:p w14:paraId="434332ED" w14:textId="77777777" w:rsidR="006435A4" w:rsidRPr="0090197B" w:rsidRDefault="006435A4" w:rsidP="00617439">
            <w:pPr>
              <w:rPr>
                <w:rFonts w:ascii="Cambria" w:hAnsi="Cambria"/>
                <w:b/>
                <w:bCs/>
                <w:sz w:val="18"/>
                <w:szCs w:val="18"/>
              </w:rPr>
            </w:pPr>
            <w:r w:rsidRPr="0090197B">
              <w:rPr>
                <w:rFonts w:ascii="Cambria" w:hAnsi="Cambria"/>
                <w:b/>
                <w:bCs/>
                <w:sz w:val="18"/>
                <w:szCs w:val="18"/>
              </w:rPr>
              <w:t>Interviews houden</w:t>
            </w:r>
          </w:p>
        </w:tc>
        <w:tc>
          <w:tcPr>
            <w:tcW w:w="1364" w:type="dxa"/>
            <w:tcBorders>
              <w:top w:val="single" w:sz="8" w:space="0" w:color="4F81BD"/>
              <w:bottom w:val="single" w:sz="8" w:space="0" w:color="4F81BD"/>
            </w:tcBorders>
          </w:tcPr>
          <w:p w14:paraId="434332EE" w14:textId="77777777" w:rsidR="006435A4" w:rsidRDefault="006435A4" w:rsidP="00617439"/>
        </w:tc>
        <w:tc>
          <w:tcPr>
            <w:tcW w:w="1290" w:type="dxa"/>
            <w:tcBorders>
              <w:top w:val="single" w:sz="8" w:space="0" w:color="4F81BD"/>
              <w:bottom w:val="single" w:sz="8" w:space="0" w:color="4F81BD"/>
            </w:tcBorders>
          </w:tcPr>
          <w:p w14:paraId="434332EF" w14:textId="77777777" w:rsidR="006435A4" w:rsidRDefault="006435A4" w:rsidP="00617439">
            <w:pPr>
              <w:rPr>
                <w:noProof/>
                <w:lang w:eastAsia="nl-NL"/>
              </w:rPr>
            </w:pPr>
          </w:p>
        </w:tc>
        <w:tc>
          <w:tcPr>
            <w:tcW w:w="1121" w:type="dxa"/>
            <w:tcBorders>
              <w:top w:val="single" w:sz="8" w:space="0" w:color="4F81BD"/>
              <w:bottom w:val="single" w:sz="8" w:space="0" w:color="4F81BD"/>
            </w:tcBorders>
          </w:tcPr>
          <w:p w14:paraId="434332F0" w14:textId="77777777" w:rsidR="006435A4" w:rsidRDefault="006B6847" w:rsidP="00617439">
            <w:r>
              <w:rPr>
                <w:noProof/>
                <w:lang w:eastAsia="nl-NL"/>
              </w:rPr>
              <mc:AlternateContent>
                <mc:Choice Requires="wps">
                  <w:drawing>
                    <wp:anchor distT="0" distB="0" distL="114300" distR="114300" simplePos="0" relativeHeight="251653632" behindDoc="0" locked="0" layoutInCell="1" allowOverlap="1" wp14:anchorId="43433D08" wp14:editId="43433D09">
                      <wp:simplePos x="0" y="0"/>
                      <wp:positionH relativeFrom="column">
                        <wp:posOffset>527050</wp:posOffset>
                      </wp:positionH>
                      <wp:positionV relativeFrom="paragraph">
                        <wp:posOffset>64770</wp:posOffset>
                      </wp:positionV>
                      <wp:extent cx="345440" cy="319405"/>
                      <wp:effectExtent l="12700" t="7620" r="13335" b="6350"/>
                      <wp:wrapNone/>
                      <wp:docPr id="20"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19405"/>
                              </a:xfrm>
                              <a:prstGeom prst="smileyFace">
                                <a:avLst>
                                  <a:gd name="adj" fmla="val 4653"/>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1435D" id="AutoShape 276" o:spid="_x0000_s1026" type="#_x0000_t96" style="position:absolute;margin-left:41.5pt;margin-top:5.1pt;width:27.2pt;height:25.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" fillcolor="red"/>
                  </w:pict>
                </mc:Fallback>
              </mc:AlternateContent>
            </w:r>
          </w:p>
        </w:tc>
        <w:tc>
          <w:tcPr>
            <w:tcW w:w="1141" w:type="dxa"/>
            <w:tcBorders>
              <w:top w:val="single" w:sz="8" w:space="0" w:color="4F81BD"/>
              <w:bottom w:val="single" w:sz="8" w:space="0" w:color="4F81BD"/>
            </w:tcBorders>
          </w:tcPr>
          <w:p w14:paraId="434332F1" w14:textId="77777777" w:rsidR="006435A4" w:rsidRDefault="006B6847" w:rsidP="00617439">
            <w:r>
              <w:rPr>
                <w:noProof/>
                <w:lang w:eastAsia="nl-NL"/>
              </w:rPr>
              <mc:AlternateContent>
                <mc:Choice Requires="wps">
                  <w:drawing>
                    <wp:anchor distT="0" distB="0" distL="114300" distR="114300" simplePos="0" relativeHeight="251652608" behindDoc="0" locked="0" layoutInCell="1" allowOverlap="1" wp14:anchorId="43433D0A" wp14:editId="43433D0B">
                      <wp:simplePos x="0" y="0"/>
                      <wp:positionH relativeFrom="column">
                        <wp:posOffset>177165</wp:posOffset>
                      </wp:positionH>
                      <wp:positionV relativeFrom="paragraph">
                        <wp:posOffset>64770</wp:posOffset>
                      </wp:positionV>
                      <wp:extent cx="345440" cy="319405"/>
                      <wp:effectExtent l="5715" t="7620" r="10795" b="6350"/>
                      <wp:wrapNone/>
                      <wp:docPr id="19" name="AutoShap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19405"/>
                              </a:xfrm>
                              <a:prstGeom prst="smileyFace">
                                <a:avLst>
                                  <a:gd name="adj" fmla="val 4653"/>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FED2B" id="AutoShape 275" o:spid="_x0000_s1026" type="#_x0000_t96" style="position:absolute;margin-left:13.95pt;margin-top:5.1pt;width:27.2pt;height:25.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" fillcolor="red"/>
                  </w:pict>
                </mc:Fallback>
              </mc:AlternateContent>
            </w:r>
          </w:p>
        </w:tc>
        <w:tc>
          <w:tcPr>
            <w:tcW w:w="932" w:type="dxa"/>
            <w:tcBorders>
              <w:top w:val="single" w:sz="8" w:space="0" w:color="4F81BD"/>
              <w:bottom w:val="single" w:sz="8" w:space="0" w:color="4F81BD"/>
            </w:tcBorders>
          </w:tcPr>
          <w:p w14:paraId="434332F2" w14:textId="77777777" w:rsidR="006435A4" w:rsidRDefault="006435A4" w:rsidP="00617439"/>
        </w:tc>
        <w:tc>
          <w:tcPr>
            <w:tcW w:w="1392" w:type="dxa"/>
            <w:tcBorders>
              <w:top w:val="single" w:sz="8" w:space="0" w:color="4F81BD"/>
              <w:bottom w:val="single" w:sz="8" w:space="0" w:color="4F81BD"/>
            </w:tcBorders>
          </w:tcPr>
          <w:p w14:paraId="434332F3" w14:textId="77777777" w:rsidR="006435A4" w:rsidRDefault="006435A4" w:rsidP="00617439"/>
        </w:tc>
        <w:tc>
          <w:tcPr>
            <w:tcW w:w="1291" w:type="dxa"/>
            <w:tcBorders>
              <w:top w:val="single" w:sz="8" w:space="0" w:color="4F81BD"/>
              <w:bottom w:val="single" w:sz="8" w:space="0" w:color="4F81BD"/>
              <w:right w:val="single" w:sz="8" w:space="0" w:color="4F81BD"/>
            </w:tcBorders>
          </w:tcPr>
          <w:p w14:paraId="434332F4" w14:textId="77777777" w:rsidR="006435A4" w:rsidRDefault="006435A4" w:rsidP="00617439"/>
        </w:tc>
      </w:tr>
      <w:tr w:rsidR="006435A4" w14:paraId="434332FE" w14:textId="77777777" w:rsidTr="00617439">
        <w:trPr>
          <w:trHeight w:val="597"/>
        </w:trPr>
        <w:tc>
          <w:tcPr>
            <w:tcW w:w="1642" w:type="dxa"/>
          </w:tcPr>
          <w:p w14:paraId="434332F6" w14:textId="77777777" w:rsidR="006435A4" w:rsidRPr="0090197B" w:rsidRDefault="006435A4" w:rsidP="00617439">
            <w:pPr>
              <w:rPr>
                <w:rFonts w:ascii="Cambria" w:hAnsi="Cambria"/>
                <w:b/>
                <w:bCs/>
                <w:sz w:val="18"/>
                <w:szCs w:val="18"/>
              </w:rPr>
            </w:pPr>
            <w:r w:rsidRPr="0090197B">
              <w:rPr>
                <w:rFonts w:ascii="Cambria" w:hAnsi="Cambria"/>
                <w:b/>
                <w:bCs/>
                <w:sz w:val="18"/>
                <w:szCs w:val="18"/>
              </w:rPr>
              <w:t>Data verwerken</w:t>
            </w:r>
          </w:p>
        </w:tc>
        <w:tc>
          <w:tcPr>
            <w:tcW w:w="1364" w:type="dxa"/>
          </w:tcPr>
          <w:p w14:paraId="434332F7" w14:textId="77777777" w:rsidR="006435A4" w:rsidRDefault="006435A4" w:rsidP="00617439"/>
        </w:tc>
        <w:tc>
          <w:tcPr>
            <w:tcW w:w="1290" w:type="dxa"/>
          </w:tcPr>
          <w:p w14:paraId="434332F8" w14:textId="77777777" w:rsidR="006435A4" w:rsidRDefault="006435A4" w:rsidP="00617439">
            <w:pPr>
              <w:rPr>
                <w:noProof/>
                <w:lang w:eastAsia="nl-NL"/>
              </w:rPr>
            </w:pPr>
          </w:p>
        </w:tc>
        <w:tc>
          <w:tcPr>
            <w:tcW w:w="1121" w:type="dxa"/>
          </w:tcPr>
          <w:p w14:paraId="434332F9" w14:textId="77777777" w:rsidR="006435A4" w:rsidRDefault="006435A4" w:rsidP="00617439"/>
        </w:tc>
        <w:tc>
          <w:tcPr>
            <w:tcW w:w="1141" w:type="dxa"/>
          </w:tcPr>
          <w:p w14:paraId="434332FA" w14:textId="77777777" w:rsidR="006435A4" w:rsidRDefault="006B6847" w:rsidP="00617439">
            <w:r>
              <w:rPr>
                <w:noProof/>
                <w:lang w:eastAsia="nl-NL"/>
              </w:rPr>
              <mc:AlternateContent>
                <mc:Choice Requires="wps">
                  <w:drawing>
                    <wp:anchor distT="0" distB="0" distL="114300" distR="114300" simplePos="0" relativeHeight="251659776" behindDoc="0" locked="0" layoutInCell="1" allowOverlap="1" wp14:anchorId="43433D0C" wp14:editId="43433D0D">
                      <wp:simplePos x="0" y="0"/>
                      <wp:positionH relativeFrom="column">
                        <wp:posOffset>91440</wp:posOffset>
                      </wp:positionH>
                      <wp:positionV relativeFrom="paragraph">
                        <wp:posOffset>35560</wp:posOffset>
                      </wp:positionV>
                      <wp:extent cx="345440" cy="319405"/>
                      <wp:effectExtent l="5715" t="6985" r="10795" b="6985"/>
                      <wp:wrapNone/>
                      <wp:docPr id="18"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19405"/>
                              </a:xfrm>
                              <a:prstGeom prst="smileyFace">
                                <a:avLst>
                                  <a:gd name="adj" fmla="val 4653"/>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8B21D" id="AutoShape 282" o:spid="_x0000_s1026" type="#_x0000_t96" style="position:absolute;margin-left:7.2pt;margin-top:2.8pt;width:27.2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" fillcolor="red"/>
                  </w:pict>
                </mc:Fallback>
              </mc:AlternateContent>
            </w:r>
          </w:p>
        </w:tc>
        <w:tc>
          <w:tcPr>
            <w:tcW w:w="932" w:type="dxa"/>
          </w:tcPr>
          <w:p w14:paraId="434332FB" w14:textId="77777777" w:rsidR="006435A4" w:rsidRDefault="006B6847" w:rsidP="00617439">
            <w:r>
              <w:rPr>
                <w:noProof/>
                <w:lang w:eastAsia="nl-NL"/>
              </w:rPr>
              <mc:AlternateContent>
                <mc:Choice Requires="wps">
                  <w:drawing>
                    <wp:anchor distT="0" distB="0" distL="114300" distR="114300" simplePos="0" relativeHeight="251657728" behindDoc="0" locked="0" layoutInCell="1" allowOverlap="1" wp14:anchorId="43433D0E" wp14:editId="43433D0F">
                      <wp:simplePos x="0" y="0"/>
                      <wp:positionH relativeFrom="column">
                        <wp:posOffset>43815</wp:posOffset>
                      </wp:positionH>
                      <wp:positionV relativeFrom="paragraph">
                        <wp:posOffset>35560</wp:posOffset>
                      </wp:positionV>
                      <wp:extent cx="345440" cy="319405"/>
                      <wp:effectExtent l="5715" t="6985" r="10795" b="6985"/>
                      <wp:wrapNone/>
                      <wp:docPr id="17"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19405"/>
                              </a:xfrm>
                              <a:prstGeom prst="smileyFace">
                                <a:avLst>
                                  <a:gd name="adj" fmla="val 4653"/>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AA1EB" id="AutoShape 280" o:spid="_x0000_s1026" type="#_x0000_t96" style="position:absolute;margin-left:3.45pt;margin-top:2.8pt;width:27.2pt;height:2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" fillcolor="red"/>
                  </w:pict>
                </mc:Fallback>
              </mc:AlternateContent>
            </w:r>
          </w:p>
        </w:tc>
        <w:tc>
          <w:tcPr>
            <w:tcW w:w="1392" w:type="dxa"/>
          </w:tcPr>
          <w:p w14:paraId="434332FC" w14:textId="77777777" w:rsidR="006435A4" w:rsidRDefault="006435A4" w:rsidP="00617439"/>
        </w:tc>
        <w:tc>
          <w:tcPr>
            <w:tcW w:w="1291" w:type="dxa"/>
          </w:tcPr>
          <w:p w14:paraId="434332FD" w14:textId="77777777" w:rsidR="006435A4" w:rsidRDefault="006435A4" w:rsidP="00617439"/>
        </w:tc>
      </w:tr>
      <w:tr w:rsidR="006435A4" w14:paraId="43433307" w14:textId="77777777" w:rsidTr="00617439">
        <w:trPr>
          <w:trHeight w:val="573"/>
        </w:trPr>
        <w:tc>
          <w:tcPr>
            <w:tcW w:w="1642" w:type="dxa"/>
            <w:tcBorders>
              <w:top w:val="single" w:sz="8" w:space="0" w:color="4F81BD"/>
              <w:left w:val="single" w:sz="8" w:space="0" w:color="4F81BD"/>
              <w:bottom w:val="single" w:sz="8" w:space="0" w:color="4F81BD"/>
            </w:tcBorders>
          </w:tcPr>
          <w:p w14:paraId="434332FF" w14:textId="77777777" w:rsidR="006435A4" w:rsidRPr="0090197B" w:rsidRDefault="006435A4" w:rsidP="00617439">
            <w:pPr>
              <w:rPr>
                <w:rFonts w:ascii="Cambria" w:hAnsi="Cambria"/>
                <w:b/>
                <w:bCs/>
                <w:sz w:val="18"/>
                <w:szCs w:val="18"/>
              </w:rPr>
            </w:pPr>
            <w:r w:rsidRPr="0090197B">
              <w:rPr>
                <w:rFonts w:ascii="Cambria" w:hAnsi="Cambria"/>
                <w:b/>
                <w:bCs/>
                <w:sz w:val="18"/>
                <w:szCs w:val="18"/>
              </w:rPr>
              <w:t xml:space="preserve">Enquête verwerken </w:t>
            </w:r>
          </w:p>
        </w:tc>
        <w:tc>
          <w:tcPr>
            <w:tcW w:w="1364" w:type="dxa"/>
            <w:tcBorders>
              <w:top w:val="single" w:sz="8" w:space="0" w:color="4F81BD"/>
              <w:bottom w:val="single" w:sz="8" w:space="0" w:color="4F81BD"/>
            </w:tcBorders>
          </w:tcPr>
          <w:p w14:paraId="43433300" w14:textId="77777777" w:rsidR="006435A4" w:rsidRDefault="006435A4" w:rsidP="00617439"/>
        </w:tc>
        <w:tc>
          <w:tcPr>
            <w:tcW w:w="1290" w:type="dxa"/>
            <w:tcBorders>
              <w:top w:val="single" w:sz="8" w:space="0" w:color="4F81BD"/>
              <w:bottom w:val="single" w:sz="8" w:space="0" w:color="4F81BD"/>
            </w:tcBorders>
          </w:tcPr>
          <w:p w14:paraId="43433301" w14:textId="77777777" w:rsidR="006435A4" w:rsidRDefault="006435A4" w:rsidP="00617439">
            <w:pPr>
              <w:rPr>
                <w:noProof/>
                <w:lang w:eastAsia="nl-NL"/>
              </w:rPr>
            </w:pPr>
          </w:p>
        </w:tc>
        <w:tc>
          <w:tcPr>
            <w:tcW w:w="1121" w:type="dxa"/>
            <w:tcBorders>
              <w:top w:val="single" w:sz="8" w:space="0" w:color="4F81BD"/>
              <w:bottom w:val="single" w:sz="8" w:space="0" w:color="4F81BD"/>
            </w:tcBorders>
          </w:tcPr>
          <w:p w14:paraId="43433302" w14:textId="77777777" w:rsidR="006435A4" w:rsidRDefault="006435A4" w:rsidP="00617439"/>
        </w:tc>
        <w:tc>
          <w:tcPr>
            <w:tcW w:w="1141" w:type="dxa"/>
            <w:tcBorders>
              <w:top w:val="single" w:sz="8" w:space="0" w:color="4F81BD"/>
              <w:bottom w:val="single" w:sz="8" w:space="0" w:color="4F81BD"/>
            </w:tcBorders>
          </w:tcPr>
          <w:p w14:paraId="43433303" w14:textId="77777777" w:rsidR="006435A4" w:rsidRDefault="006B6847" w:rsidP="00617439">
            <w:r>
              <w:rPr>
                <w:noProof/>
                <w:lang w:eastAsia="nl-NL"/>
              </w:rPr>
              <mc:AlternateContent>
                <mc:Choice Requires="wps">
                  <w:drawing>
                    <wp:anchor distT="0" distB="0" distL="114300" distR="114300" simplePos="0" relativeHeight="251658752" behindDoc="0" locked="0" layoutInCell="1" allowOverlap="1" wp14:anchorId="43433D10" wp14:editId="43433D11">
                      <wp:simplePos x="0" y="0"/>
                      <wp:positionH relativeFrom="column">
                        <wp:posOffset>91440</wp:posOffset>
                      </wp:positionH>
                      <wp:positionV relativeFrom="paragraph">
                        <wp:posOffset>25400</wp:posOffset>
                      </wp:positionV>
                      <wp:extent cx="345440" cy="319405"/>
                      <wp:effectExtent l="5715" t="6350" r="10795" b="7620"/>
                      <wp:wrapNone/>
                      <wp:docPr id="16"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19405"/>
                              </a:xfrm>
                              <a:prstGeom prst="smileyFace">
                                <a:avLst>
                                  <a:gd name="adj" fmla="val 4653"/>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8D7CC" id="AutoShape 281" o:spid="_x0000_s1026" type="#_x0000_t96" style="position:absolute;margin-left:7.2pt;margin-top:2pt;width:27.2pt;height:2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" fillcolor="red"/>
                  </w:pict>
                </mc:Fallback>
              </mc:AlternateContent>
            </w:r>
          </w:p>
        </w:tc>
        <w:tc>
          <w:tcPr>
            <w:tcW w:w="932" w:type="dxa"/>
            <w:tcBorders>
              <w:top w:val="single" w:sz="8" w:space="0" w:color="4F81BD"/>
              <w:bottom w:val="single" w:sz="8" w:space="0" w:color="4F81BD"/>
            </w:tcBorders>
          </w:tcPr>
          <w:p w14:paraId="43433304" w14:textId="77777777" w:rsidR="006435A4" w:rsidRDefault="006B6847" w:rsidP="00617439">
            <w:r>
              <w:rPr>
                <w:noProof/>
                <w:lang w:eastAsia="nl-NL"/>
              </w:rPr>
              <mc:AlternateContent>
                <mc:Choice Requires="wps">
                  <w:drawing>
                    <wp:anchor distT="0" distB="0" distL="114300" distR="114300" simplePos="0" relativeHeight="251656704" behindDoc="0" locked="0" layoutInCell="1" allowOverlap="1" wp14:anchorId="43433D12" wp14:editId="43433D13">
                      <wp:simplePos x="0" y="0"/>
                      <wp:positionH relativeFrom="column">
                        <wp:posOffset>43815</wp:posOffset>
                      </wp:positionH>
                      <wp:positionV relativeFrom="paragraph">
                        <wp:posOffset>25400</wp:posOffset>
                      </wp:positionV>
                      <wp:extent cx="345440" cy="319405"/>
                      <wp:effectExtent l="5715" t="6350" r="10795" b="7620"/>
                      <wp:wrapNone/>
                      <wp:docPr id="15"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19405"/>
                              </a:xfrm>
                              <a:prstGeom prst="smileyFace">
                                <a:avLst>
                                  <a:gd name="adj" fmla="val 4653"/>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06F62" id="AutoShape 279" o:spid="_x0000_s1026" type="#_x0000_t96" style="position:absolute;margin-left:3.45pt;margin-top:2pt;width:27.2pt;height:25.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" fillcolor="red"/>
                  </w:pict>
                </mc:Fallback>
              </mc:AlternateContent>
            </w:r>
          </w:p>
        </w:tc>
        <w:tc>
          <w:tcPr>
            <w:tcW w:w="1392" w:type="dxa"/>
            <w:tcBorders>
              <w:top w:val="single" w:sz="8" w:space="0" w:color="4F81BD"/>
              <w:bottom w:val="single" w:sz="8" w:space="0" w:color="4F81BD"/>
            </w:tcBorders>
          </w:tcPr>
          <w:p w14:paraId="43433305" w14:textId="77777777" w:rsidR="006435A4" w:rsidRDefault="006435A4" w:rsidP="00617439"/>
        </w:tc>
        <w:tc>
          <w:tcPr>
            <w:tcW w:w="1291" w:type="dxa"/>
            <w:tcBorders>
              <w:top w:val="single" w:sz="8" w:space="0" w:color="4F81BD"/>
              <w:bottom w:val="single" w:sz="8" w:space="0" w:color="4F81BD"/>
              <w:right w:val="single" w:sz="8" w:space="0" w:color="4F81BD"/>
            </w:tcBorders>
          </w:tcPr>
          <w:p w14:paraId="43433306" w14:textId="77777777" w:rsidR="006435A4" w:rsidRDefault="006435A4" w:rsidP="00617439"/>
        </w:tc>
      </w:tr>
      <w:tr w:rsidR="006435A4" w14:paraId="43433310" w14:textId="77777777" w:rsidTr="00617439">
        <w:trPr>
          <w:trHeight w:val="535"/>
        </w:trPr>
        <w:tc>
          <w:tcPr>
            <w:tcW w:w="1642" w:type="dxa"/>
          </w:tcPr>
          <w:p w14:paraId="43433308" w14:textId="77777777" w:rsidR="006435A4" w:rsidRPr="0090197B" w:rsidRDefault="006435A4" w:rsidP="00617439">
            <w:pPr>
              <w:rPr>
                <w:rFonts w:ascii="Cambria" w:hAnsi="Cambria"/>
                <w:b/>
                <w:bCs/>
                <w:sz w:val="18"/>
                <w:szCs w:val="18"/>
              </w:rPr>
            </w:pPr>
            <w:r w:rsidRPr="0090197B">
              <w:rPr>
                <w:rFonts w:ascii="Cambria" w:hAnsi="Cambria"/>
                <w:b/>
                <w:bCs/>
                <w:sz w:val="18"/>
                <w:szCs w:val="18"/>
              </w:rPr>
              <w:t>Interviews verwerken</w:t>
            </w:r>
          </w:p>
        </w:tc>
        <w:tc>
          <w:tcPr>
            <w:tcW w:w="1364" w:type="dxa"/>
          </w:tcPr>
          <w:p w14:paraId="43433309" w14:textId="77777777" w:rsidR="006435A4" w:rsidRDefault="006435A4" w:rsidP="00617439"/>
        </w:tc>
        <w:tc>
          <w:tcPr>
            <w:tcW w:w="1290" w:type="dxa"/>
          </w:tcPr>
          <w:p w14:paraId="4343330A" w14:textId="77777777" w:rsidR="006435A4" w:rsidRDefault="006435A4" w:rsidP="00617439">
            <w:pPr>
              <w:rPr>
                <w:noProof/>
                <w:lang w:eastAsia="nl-NL"/>
              </w:rPr>
            </w:pPr>
          </w:p>
        </w:tc>
        <w:tc>
          <w:tcPr>
            <w:tcW w:w="1121" w:type="dxa"/>
          </w:tcPr>
          <w:p w14:paraId="4343330B" w14:textId="77777777" w:rsidR="006435A4" w:rsidRDefault="006435A4" w:rsidP="00617439"/>
        </w:tc>
        <w:tc>
          <w:tcPr>
            <w:tcW w:w="1141" w:type="dxa"/>
          </w:tcPr>
          <w:p w14:paraId="4343330C" w14:textId="77777777" w:rsidR="006435A4" w:rsidRDefault="006435A4" w:rsidP="00617439"/>
        </w:tc>
        <w:tc>
          <w:tcPr>
            <w:tcW w:w="932" w:type="dxa"/>
          </w:tcPr>
          <w:p w14:paraId="4343330D" w14:textId="77777777" w:rsidR="006435A4" w:rsidRDefault="006B6847" w:rsidP="00617439">
            <w:r>
              <w:rPr>
                <w:rFonts w:ascii="Cambria" w:hAnsi="Cambria"/>
                <w:b/>
                <w:bCs/>
                <w:noProof/>
                <w:sz w:val="18"/>
                <w:szCs w:val="18"/>
                <w:lang w:eastAsia="nl-NL"/>
              </w:rPr>
              <mc:AlternateContent>
                <mc:Choice Requires="wps">
                  <w:drawing>
                    <wp:anchor distT="0" distB="0" distL="114300" distR="114300" simplePos="0" relativeHeight="251662848" behindDoc="0" locked="0" layoutInCell="1" allowOverlap="1" wp14:anchorId="43433D14" wp14:editId="43433D15">
                      <wp:simplePos x="0" y="0"/>
                      <wp:positionH relativeFrom="column">
                        <wp:posOffset>43815</wp:posOffset>
                      </wp:positionH>
                      <wp:positionV relativeFrom="paragraph">
                        <wp:posOffset>34925</wp:posOffset>
                      </wp:positionV>
                      <wp:extent cx="345440" cy="319405"/>
                      <wp:effectExtent l="5715" t="6350" r="10795" b="7620"/>
                      <wp:wrapNone/>
                      <wp:docPr id="14"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19405"/>
                              </a:xfrm>
                              <a:prstGeom prst="smileyFace">
                                <a:avLst>
                                  <a:gd name="adj" fmla="val 4653"/>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22D7F" id="AutoShape 285" o:spid="_x0000_s1026" type="#_x0000_t96" style="position:absolute;margin-left:3.45pt;margin-top:2.75pt;width:27.2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" fillcolor="red"/>
                  </w:pict>
                </mc:Fallback>
              </mc:AlternateContent>
            </w:r>
          </w:p>
        </w:tc>
        <w:tc>
          <w:tcPr>
            <w:tcW w:w="1392" w:type="dxa"/>
          </w:tcPr>
          <w:p w14:paraId="4343330E" w14:textId="77777777" w:rsidR="006435A4" w:rsidRDefault="006435A4" w:rsidP="00617439"/>
        </w:tc>
        <w:tc>
          <w:tcPr>
            <w:tcW w:w="1291" w:type="dxa"/>
          </w:tcPr>
          <w:p w14:paraId="4343330F" w14:textId="77777777" w:rsidR="006435A4" w:rsidRDefault="006435A4" w:rsidP="00617439"/>
        </w:tc>
      </w:tr>
      <w:tr w:rsidR="006435A4" w14:paraId="43433319" w14:textId="77777777" w:rsidTr="00617439">
        <w:trPr>
          <w:trHeight w:val="535"/>
        </w:trPr>
        <w:tc>
          <w:tcPr>
            <w:tcW w:w="1642" w:type="dxa"/>
            <w:tcBorders>
              <w:top w:val="single" w:sz="8" w:space="0" w:color="4F81BD"/>
              <w:left w:val="single" w:sz="8" w:space="0" w:color="4F81BD"/>
              <w:bottom w:val="single" w:sz="8" w:space="0" w:color="4F81BD"/>
            </w:tcBorders>
          </w:tcPr>
          <w:p w14:paraId="43433311" w14:textId="77777777" w:rsidR="006435A4" w:rsidRPr="0090197B" w:rsidRDefault="006435A4" w:rsidP="00617439">
            <w:pPr>
              <w:rPr>
                <w:rFonts w:ascii="Cambria" w:hAnsi="Cambria"/>
                <w:b/>
                <w:bCs/>
                <w:sz w:val="18"/>
                <w:szCs w:val="18"/>
              </w:rPr>
            </w:pPr>
            <w:r w:rsidRPr="0090197B">
              <w:rPr>
                <w:rFonts w:ascii="Cambria" w:hAnsi="Cambria"/>
                <w:b/>
                <w:bCs/>
                <w:sz w:val="18"/>
                <w:szCs w:val="18"/>
              </w:rPr>
              <w:t>Deelvragen beantwoorden</w:t>
            </w:r>
          </w:p>
        </w:tc>
        <w:tc>
          <w:tcPr>
            <w:tcW w:w="1364" w:type="dxa"/>
            <w:tcBorders>
              <w:top w:val="single" w:sz="8" w:space="0" w:color="4F81BD"/>
              <w:bottom w:val="single" w:sz="8" w:space="0" w:color="4F81BD"/>
            </w:tcBorders>
          </w:tcPr>
          <w:p w14:paraId="43433312" w14:textId="77777777" w:rsidR="006435A4" w:rsidRDefault="006435A4" w:rsidP="00617439"/>
        </w:tc>
        <w:tc>
          <w:tcPr>
            <w:tcW w:w="1290" w:type="dxa"/>
            <w:tcBorders>
              <w:top w:val="single" w:sz="8" w:space="0" w:color="4F81BD"/>
              <w:bottom w:val="single" w:sz="8" w:space="0" w:color="4F81BD"/>
            </w:tcBorders>
          </w:tcPr>
          <w:p w14:paraId="43433313" w14:textId="77777777" w:rsidR="006435A4" w:rsidRDefault="006435A4" w:rsidP="00617439">
            <w:pPr>
              <w:rPr>
                <w:noProof/>
                <w:lang w:eastAsia="nl-NL"/>
              </w:rPr>
            </w:pPr>
          </w:p>
        </w:tc>
        <w:tc>
          <w:tcPr>
            <w:tcW w:w="1121" w:type="dxa"/>
            <w:tcBorders>
              <w:top w:val="single" w:sz="8" w:space="0" w:color="4F81BD"/>
              <w:bottom w:val="single" w:sz="8" w:space="0" w:color="4F81BD"/>
            </w:tcBorders>
          </w:tcPr>
          <w:p w14:paraId="43433314" w14:textId="77777777" w:rsidR="006435A4" w:rsidRDefault="006435A4" w:rsidP="00617439"/>
        </w:tc>
        <w:tc>
          <w:tcPr>
            <w:tcW w:w="1141" w:type="dxa"/>
            <w:tcBorders>
              <w:top w:val="single" w:sz="8" w:space="0" w:color="4F81BD"/>
              <w:bottom w:val="single" w:sz="8" w:space="0" w:color="4F81BD"/>
            </w:tcBorders>
          </w:tcPr>
          <w:p w14:paraId="43433315" w14:textId="77777777" w:rsidR="006435A4" w:rsidRDefault="006435A4" w:rsidP="00617439"/>
        </w:tc>
        <w:tc>
          <w:tcPr>
            <w:tcW w:w="932" w:type="dxa"/>
            <w:tcBorders>
              <w:top w:val="single" w:sz="8" w:space="0" w:color="4F81BD"/>
              <w:bottom w:val="single" w:sz="8" w:space="0" w:color="4F81BD"/>
            </w:tcBorders>
          </w:tcPr>
          <w:p w14:paraId="43433316" w14:textId="77777777" w:rsidR="006435A4" w:rsidRDefault="006B6847" w:rsidP="00617439">
            <w:r>
              <w:rPr>
                <w:noProof/>
                <w:lang w:eastAsia="nl-NL"/>
              </w:rPr>
              <mc:AlternateContent>
                <mc:Choice Requires="wps">
                  <w:drawing>
                    <wp:anchor distT="0" distB="0" distL="114300" distR="114300" simplePos="0" relativeHeight="251661824" behindDoc="0" locked="0" layoutInCell="1" allowOverlap="1" wp14:anchorId="43433D16" wp14:editId="43433D17">
                      <wp:simplePos x="0" y="0"/>
                      <wp:positionH relativeFrom="column">
                        <wp:posOffset>92710</wp:posOffset>
                      </wp:positionH>
                      <wp:positionV relativeFrom="paragraph">
                        <wp:posOffset>69215</wp:posOffset>
                      </wp:positionV>
                      <wp:extent cx="345440" cy="319405"/>
                      <wp:effectExtent l="6985" t="12065" r="9525" b="11430"/>
                      <wp:wrapNone/>
                      <wp:docPr id="13"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19405"/>
                              </a:xfrm>
                              <a:prstGeom prst="smileyFace">
                                <a:avLst>
                                  <a:gd name="adj" fmla="val 4653"/>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7A17D" id="AutoShape 284" o:spid="_x0000_s1026" type="#_x0000_t96" style="position:absolute;margin-left:7.3pt;margin-top:5.45pt;width:27.2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" fillcolor="#ffc000"/>
                  </w:pict>
                </mc:Fallback>
              </mc:AlternateContent>
            </w:r>
          </w:p>
        </w:tc>
        <w:tc>
          <w:tcPr>
            <w:tcW w:w="1392" w:type="dxa"/>
            <w:tcBorders>
              <w:top w:val="single" w:sz="8" w:space="0" w:color="4F81BD"/>
              <w:bottom w:val="single" w:sz="8" w:space="0" w:color="4F81BD"/>
            </w:tcBorders>
          </w:tcPr>
          <w:p w14:paraId="43433317" w14:textId="77777777" w:rsidR="006435A4" w:rsidRDefault="006435A4" w:rsidP="00617439"/>
        </w:tc>
        <w:tc>
          <w:tcPr>
            <w:tcW w:w="1291" w:type="dxa"/>
            <w:tcBorders>
              <w:top w:val="single" w:sz="8" w:space="0" w:color="4F81BD"/>
              <w:bottom w:val="single" w:sz="8" w:space="0" w:color="4F81BD"/>
              <w:right w:val="single" w:sz="8" w:space="0" w:color="4F81BD"/>
            </w:tcBorders>
          </w:tcPr>
          <w:p w14:paraId="43433318" w14:textId="77777777" w:rsidR="006435A4" w:rsidRDefault="006435A4" w:rsidP="00617439"/>
        </w:tc>
      </w:tr>
      <w:tr w:rsidR="006435A4" w14:paraId="43433322" w14:textId="77777777" w:rsidTr="00617439">
        <w:trPr>
          <w:trHeight w:val="535"/>
        </w:trPr>
        <w:tc>
          <w:tcPr>
            <w:tcW w:w="1642" w:type="dxa"/>
          </w:tcPr>
          <w:p w14:paraId="4343331A" w14:textId="77777777" w:rsidR="006435A4" w:rsidRPr="0090197B" w:rsidRDefault="006435A4" w:rsidP="00617439">
            <w:pPr>
              <w:rPr>
                <w:rFonts w:ascii="Cambria" w:hAnsi="Cambria"/>
                <w:b/>
                <w:bCs/>
                <w:sz w:val="18"/>
                <w:szCs w:val="18"/>
              </w:rPr>
            </w:pPr>
            <w:r w:rsidRPr="0090197B">
              <w:rPr>
                <w:rFonts w:ascii="Cambria" w:hAnsi="Cambria"/>
                <w:b/>
                <w:bCs/>
                <w:sz w:val="18"/>
                <w:szCs w:val="18"/>
              </w:rPr>
              <w:t>Centralevraag beantwoorden</w:t>
            </w:r>
          </w:p>
        </w:tc>
        <w:tc>
          <w:tcPr>
            <w:tcW w:w="1364" w:type="dxa"/>
          </w:tcPr>
          <w:p w14:paraId="4343331B" w14:textId="77777777" w:rsidR="006435A4" w:rsidRDefault="006435A4" w:rsidP="00617439"/>
        </w:tc>
        <w:tc>
          <w:tcPr>
            <w:tcW w:w="1290" w:type="dxa"/>
          </w:tcPr>
          <w:p w14:paraId="4343331C" w14:textId="77777777" w:rsidR="006435A4" w:rsidRDefault="006435A4" w:rsidP="00617439">
            <w:pPr>
              <w:rPr>
                <w:noProof/>
                <w:lang w:eastAsia="nl-NL"/>
              </w:rPr>
            </w:pPr>
          </w:p>
        </w:tc>
        <w:tc>
          <w:tcPr>
            <w:tcW w:w="1121" w:type="dxa"/>
          </w:tcPr>
          <w:p w14:paraId="4343331D" w14:textId="77777777" w:rsidR="006435A4" w:rsidRDefault="006435A4" w:rsidP="00617439"/>
        </w:tc>
        <w:tc>
          <w:tcPr>
            <w:tcW w:w="1141" w:type="dxa"/>
          </w:tcPr>
          <w:p w14:paraId="4343331E" w14:textId="77777777" w:rsidR="006435A4" w:rsidRDefault="006435A4" w:rsidP="00617439"/>
        </w:tc>
        <w:tc>
          <w:tcPr>
            <w:tcW w:w="932" w:type="dxa"/>
          </w:tcPr>
          <w:p w14:paraId="4343331F" w14:textId="77777777" w:rsidR="006435A4" w:rsidRDefault="006B6847" w:rsidP="00617439">
            <w:r>
              <w:rPr>
                <w:noProof/>
                <w:lang w:eastAsia="nl-NL"/>
              </w:rPr>
              <mc:AlternateContent>
                <mc:Choice Requires="wps">
                  <w:drawing>
                    <wp:anchor distT="0" distB="0" distL="114300" distR="114300" simplePos="0" relativeHeight="251660800" behindDoc="0" locked="0" layoutInCell="1" allowOverlap="1" wp14:anchorId="43433D18" wp14:editId="43433D19">
                      <wp:simplePos x="0" y="0"/>
                      <wp:positionH relativeFrom="column">
                        <wp:posOffset>92710</wp:posOffset>
                      </wp:positionH>
                      <wp:positionV relativeFrom="paragraph">
                        <wp:posOffset>36195</wp:posOffset>
                      </wp:positionV>
                      <wp:extent cx="345440" cy="319405"/>
                      <wp:effectExtent l="6985" t="7620" r="9525" b="6350"/>
                      <wp:wrapNone/>
                      <wp:docPr id="12" name="AutoShap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19405"/>
                              </a:xfrm>
                              <a:prstGeom prst="smileyFace">
                                <a:avLst>
                                  <a:gd name="adj" fmla="val 4653"/>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AEDEC" id="AutoShape 283" o:spid="_x0000_s1026" type="#_x0000_t96" style="position:absolute;margin-left:7.3pt;margin-top:2.85pt;width:27.2pt;height:2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" fillcolor="#ffc000"/>
                  </w:pict>
                </mc:Fallback>
              </mc:AlternateContent>
            </w:r>
          </w:p>
        </w:tc>
        <w:tc>
          <w:tcPr>
            <w:tcW w:w="1392" w:type="dxa"/>
          </w:tcPr>
          <w:p w14:paraId="43433320" w14:textId="77777777" w:rsidR="006435A4" w:rsidRDefault="006435A4" w:rsidP="00617439"/>
        </w:tc>
        <w:tc>
          <w:tcPr>
            <w:tcW w:w="1291" w:type="dxa"/>
          </w:tcPr>
          <w:p w14:paraId="43433321" w14:textId="77777777" w:rsidR="006435A4" w:rsidRDefault="006435A4" w:rsidP="00617439"/>
        </w:tc>
      </w:tr>
      <w:tr w:rsidR="006435A4" w14:paraId="4343332B" w14:textId="77777777" w:rsidTr="00617439">
        <w:trPr>
          <w:trHeight w:val="535"/>
        </w:trPr>
        <w:tc>
          <w:tcPr>
            <w:tcW w:w="1642" w:type="dxa"/>
            <w:tcBorders>
              <w:top w:val="single" w:sz="8" w:space="0" w:color="4F81BD"/>
              <w:left w:val="single" w:sz="8" w:space="0" w:color="4F81BD"/>
              <w:bottom w:val="single" w:sz="8" w:space="0" w:color="4F81BD"/>
            </w:tcBorders>
          </w:tcPr>
          <w:p w14:paraId="43433323" w14:textId="77777777" w:rsidR="006435A4" w:rsidRPr="0090197B" w:rsidRDefault="006435A4" w:rsidP="00617439">
            <w:pPr>
              <w:rPr>
                <w:rFonts w:ascii="Cambria" w:hAnsi="Cambria"/>
                <w:b/>
                <w:bCs/>
                <w:sz w:val="18"/>
                <w:szCs w:val="18"/>
              </w:rPr>
            </w:pPr>
            <w:r w:rsidRPr="0090197B">
              <w:rPr>
                <w:rFonts w:ascii="Cambria" w:hAnsi="Cambria"/>
                <w:b/>
                <w:bCs/>
                <w:sz w:val="18"/>
                <w:szCs w:val="18"/>
              </w:rPr>
              <w:t>Conclusie schrijven</w:t>
            </w:r>
          </w:p>
        </w:tc>
        <w:tc>
          <w:tcPr>
            <w:tcW w:w="1364" w:type="dxa"/>
            <w:tcBorders>
              <w:top w:val="single" w:sz="8" w:space="0" w:color="4F81BD"/>
              <w:bottom w:val="single" w:sz="8" w:space="0" w:color="4F81BD"/>
            </w:tcBorders>
          </w:tcPr>
          <w:p w14:paraId="43433324" w14:textId="77777777" w:rsidR="006435A4" w:rsidRDefault="006435A4" w:rsidP="00617439"/>
        </w:tc>
        <w:tc>
          <w:tcPr>
            <w:tcW w:w="1290" w:type="dxa"/>
            <w:tcBorders>
              <w:top w:val="single" w:sz="8" w:space="0" w:color="4F81BD"/>
              <w:bottom w:val="single" w:sz="8" w:space="0" w:color="4F81BD"/>
            </w:tcBorders>
          </w:tcPr>
          <w:p w14:paraId="43433325" w14:textId="77777777" w:rsidR="006435A4" w:rsidRDefault="006435A4" w:rsidP="00617439">
            <w:pPr>
              <w:rPr>
                <w:noProof/>
                <w:lang w:eastAsia="nl-NL"/>
              </w:rPr>
            </w:pPr>
          </w:p>
        </w:tc>
        <w:tc>
          <w:tcPr>
            <w:tcW w:w="1121" w:type="dxa"/>
            <w:tcBorders>
              <w:top w:val="single" w:sz="8" w:space="0" w:color="4F81BD"/>
              <w:bottom w:val="single" w:sz="8" w:space="0" w:color="4F81BD"/>
            </w:tcBorders>
          </w:tcPr>
          <w:p w14:paraId="43433326" w14:textId="77777777" w:rsidR="006435A4" w:rsidRDefault="006435A4" w:rsidP="00617439"/>
        </w:tc>
        <w:tc>
          <w:tcPr>
            <w:tcW w:w="1141" w:type="dxa"/>
            <w:tcBorders>
              <w:top w:val="single" w:sz="8" w:space="0" w:color="4F81BD"/>
              <w:bottom w:val="single" w:sz="8" w:space="0" w:color="4F81BD"/>
            </w:tcBorders>
          </w:tcPr>
          <w:p w14:paraId="43433327" w14:textId="77777777" w:rsidR="006435A4" w:rsidRDefault="006435A4" w:rsidP="00617439"/>
        </w:tc>
        <w:tc>
          <w:tcPr>
            <w:tcW w:w="932" w:type="dxa"/>
            <w:tcBorders>
              <w:top w:val="single" w:sz="8" w:space="0" w:color="4F81BD"/>
              <w:bottom w:val="single" w:sz="8" w:space="0" w:color="4F81BD"/>
            </w:tcBorders>
          </w:tcPr>
          <w:p w14:paraId="43433328" w14:textId="77777777" w:rsidR="006435A4" w:rsidRDefault="006435A4" w:rsidP="00617439"/>
        </w:tc>
        <w:tc>
          <w:tcPr>
            <w:tcW w:w="1392" w:type="dxa"/>
            <w:tcBorders>
              <w:top w:val="single" w:sz="8" w:space="0" w:color="4F81BD"/>
              <w:bottom w:val="single" w:sz="8" w:space="0" w:color="4F81BD"/>
            </w:tcBorders>
          </w:tcPr>
          <w:p w14:paraId="43433329" w14:textId="77777777" w:rsidR="006435A4" w:rsidRDefault="006B6847" w:rsidP="00617439">
            <w:r>
              <w:rPr>
                <w:noProof/>
                <w:lang w:eastAsia="nl-NL"/>
              </w:rPr>
              <mc:AlternateContent>
                <mc:Choice Requires="wps">
                  <w:drawing>
                    <wp:anchor distT="0" distB="0" distL="114300" distR="114300" simplePos="0" relativeHeight="251663872" behindDoc="0" locked="0" layoutInCell="1" allowOverlap="1" wp14:anchorId="43433D1A" wp14:editId="43433D1B">
                      <wp:simplePos x="0" y="0"/>
                      <wp:positionH relativeFrom="column">
                        <wp:posOffset>49530</wp:posOffset>
                      </wp:positionH>
                      <wp:positionV relativeFrom="paragraph">
                        <wp:posOffset>71120</wp:posOffset>
                      </wp:positionV>
                      <wp:extent cx="345440" cy="319405"/>
                      <wp:effectExtent l="11430" t="13970" r="5080" b="9525"/>
                      <wp:wrapNone/>
                      <wp:docPr id="11"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19405"/>
                              </a:xfrm>
                              <a:prstGeom prst="smileyFace">
                                <a:avLst>
                                  <a:gd name="adj" fmla="val 4653"/>
                                </a:avLst>
                              </a:prstGeom>
                              <a:gradFill rotWithShape="1">
                                <a:gsLst>
                                  <a:gs pos="0">
                                    <a:srgbClr val="FFFF00"/>
                                  </a:gs>
                                  <a:gs pos="100000">
                                    <a:srgbClr val="FFC000"/>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A2F3" id="AutoShape 286" o:spid="_x0000_s1026" type="#_x0000_t96" style="position:absolute;margin-left:3.9pt;margin-top:5.6pt;width:27.2pt;height:25.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" fillcolor="yellow">
                      <v:fill color2="#ffc000" rotate="t" focus="100%" type="gradient"/>
                    </v:shape>
                  </w:pict>
                </mc:Fallback>
              </mc:AlternateContent>
            </w:r>
          </w:p>
        </w:tc>
        <w:tc>
          <w:tcPr>
            <w:tcW w:w="1291" w:type="dxa"/>
            <w:tcBorders>
              <w:top w:val="single" w:sz="8" w:space="0" w:color="4F81BD"/>
              <w:bottom w:val="single" w:sz="8" w:space="0" w:color="4F81BD"/>
              <w:right w:val="single" w:sz="8" w:space="0" w:color="4F81BD"/>
            </w:tcBorders>
          </w:tcPr>
          <w:p w14:paraId="4343332A" w14:textId="77777777" w:rsidR="006435A4" w:rsidRDefault="006435A4" w:rsidP="00617439"/>
        </w:tc>
      </w:tr>
      <w:tr w:rsidR="006435A4" w14:paraId="43433334" w14:textId="77777777" w:rsidTr="00617439">
        <w:trPr>
          <w:trHeight w:val="462"/>
        </w:trPr>
        <w:tc>
          <w:tcPr>
            <w:tcW w:w="1642" w:type="dxa"/>
          </w:tcPr>
          <w:p w14:paraId="4343332C" w14:textId="77777777" w:rsidR="006435A4" w:rsidRPr="0090197B" w:rsidRDefault="006435A4" w:rsidP="00617439">
            <w:pPr>
              <w:rPr>
                <w:rFonts w:ascii="Cambria" w:hAnsi="Cambria"/>
                <w:b/>
                <w:bCs/>
                <w:sz w:val="18"/>
                <w:szCs w:val="18"/>
              </w:rPr>
            </w:pPr>
            <w:r w:rsidRPr="0090197B">
              <w:rPr>
                <w:rFonts w:ascii="Cambria" w:hAnsi="Cambria"/>
                <w:b/>
                <w:bCs/>
                <w:sz w:val="18"/>
                <w:szCs w:val="18"/>
              </w:rPr>
              <w:t>Aanbevelingen formuleren</w:t>
            </w:r>
          </w:p>
        </w:tc>
        <w:tc>
          <w:tcPr>
            <w:tcW w:w="1364" w:type="dxa"/>
          </w:tcPr>
          <w:p w14:paraId="4343332D" w14:textId="77777777" w:rsidR="006435A4" w:rsidRDefault="006435A4" w:rsidP="00617439"/>
        </w:tc>
        <w:tc>
          <w:tcPr>
            <w:tcW w:w="1290" w:type="dxa"/>
          </w:tcPr>
          <w:p w14:paraId="4343332E" w14:textId="77777777" w:rsidR="006435A4" w:rsidRDefault="006435A4" w:rsidP="00617439">
            <w:pPr>
              <w:rPr>
                <w:noProof/>
                <w:lang w:eastAsia="nl-NL"/>
              </w:rPr>
            </w:pPr>
          </w:p>
        </w:tc>
        <w:tc>
          <w:tcPr>
            <w:tcW w:w="1121" w:type="dxa"/>
          </w:tcPr>
          <w:p w14:paraId="4343332F" w14:textId="77777777" w:rsidR="006435A4" w:rsidRDefault="006435A4" w:rsidP="00617439"/>
        </w:tc>
        <w:tc>
          <w:tcPr>
            <w:tcW w:w="1141" w:type="dxa"/>
          </w:tcPr>
          <w:p w14:paraId="43433330" w14:textId="77777777" w:rsidR="006435A4" w:rsidRDefault="006435A4" w:rsidP="00617439"/>
        </w:tc>
        <w:tc>
          <w:tcPr>
            <w:tcW w:w="932" w:type="dxa"/>
          </w:tcPr>
          <w:p w14:paraId="43433331" w14:textId="77777777" w:rsidR="006435A4" w:rsidRDefault="006435A4" w:rsidP="00617439"/>
        </w:tc>
        <w:tc>
          <w:tcPr>
            <w:tcW w:w="1392" w:type="dxa"/>
          </w:tcPr>
          <w:p w14:paraId="43433332" w14:textId="77777777" w:rsidR="006435A4" w:rsidRDefault="006B6847" w:rsidP="00617439">
            <w:r>
              <w:rPr>
                <w:noProof/>
                <w:lang w:eastAsia="nl-NL"/>
              </w:rPr>
              <mc:AlternateContent>
                <mc:Choice Requires="wps">
                  <w:drawing>
                    <wp:anchor distT="0" distB="0" distL="114300" distR="114300" simplePos="0" relativeHeight="251665920" behindDoc="0" locked="0" layoutInCell="1" allowOverlap="1" wp14:anchorId="43433D1C" wp14:editId="43433D1D">
                      <wp:simplePos x="0" y="0"/>
                      <wp:positionH relativeFrom="column">
                        <wp:posOffset>49530</wp:posOffset>
                      </wp:positionH>
                      <wp:positionV relativeFrom="paragraph">
                        <wp:posOffset>28575</wp:posOffset>
                      </wp:positionV>
                      <wp:extent cx="345440" cy="319405"/>
                      <wp:effectExtent l="11430" t="9525" r="5080" b="13970"/>
                      <wp:wrapNone/>
                      <wp:docPr id="10"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19405"/>
                              </a:xfrm>
                              <a:prstGeom prst="smileyFace">
                                <a:avLst>
                                  <a:gd name="adj" fmla="val 4653"/>
                                </a:avLst>
                              </a:prstGeom>
                              <a:gradFill rotWithShape="1">
                                <a:gsLst>
                                  <a:gs pos="0">
                                    <a:srgbClr val="FFFF00"/>
                                  </a:gs>
                                  <a:gs pos="100000">
                                    <a:srgbClr val="FFC000"/>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066E8" id="AutoShape 288" o:spid="_x0000_s1026" type="#_x0000_t96" style="position:absolute;margin-left:3.9pt;margin-top:2.25pt;width:27.2pt;height:25.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" fillcolor="yellow">
                      <v:fill color2="#ffc000" rotate="t" focus="100%" type="gradient"/>
                    </v:shape>
                  </w:pict>
                </mc:Fallback>
              </mc:AlternateContent>
            </w:r>
          </w:p>
        </w:tc>
        <w:tc>
          <w:tcPr>
            <w:tcW w:w="1291" w:type="dxa"/>
          </w:tcPr>
          <w:p w14:paraId="43433333" w14:textId="77777777" w:rsidR="006435A4" w:rsidRDefault="006435A4" w:rsidP="00617439"/>
        </w:tc>
      </w:tr>
      <w:tr w:rsidR="006435A4" w14:paraId="4343333D" w14:textId="77777777" w:rsidTr="00617439">
        <w:trPr>
          <w:trHeight w:val="458"/>
        </w:trPr>
        <w:tc>
          <w:tcPr>
            <w:tcW w:w="1642" w:type="dxa"/>
            <w:tcBorders>
              <w:top w:val="single" w:sz="8" w:space="0" w:color="4F81BD"/>
              <w:left w:val="single" w:sz="8" w:space="0" w:color="4F81BD"/>
              <w:bottom w:val="single" w:sz="8" w:space="0" w:color="4F81BD"/>
            </w:tcBorders>
          </w:tcPr>
          <w:p w14:paraId="43433335" w14:textId="77777777" w:rsidR="006435A4" w:rsidRPr="0090197B" w:rsidRDefault="006435A4" w:rsidP="00617439">
            <w:pPr>
              <w:rPr>
                <w:rFonts w:ascii="Cambria" w:hAnsi="Cambria"/>
                <w:b/>
                <w:bCs/>
                <w:sz w:val="18"/>
                <w:szCs w:val="18"/>
              </w:rPr>
            </w:pPr>
            <w:r w:rsidRPr="0090197B">
              <w:rPr>
                <w:rFonts w:ascii="Cambria" w:hAnsi="Cambria"/>
                <w:b/>
                <w:bCs/>
                <w:sz w:val="18"/>
                <w:szCs w:val="18"/>
              </w:rPr>
              <w:t>Einddocument afleveren</w:t>
            </w:r>
          </w:p>
        </w:tc>
        <w:tc>
          <w:tcPr>
            <w:tcW w:w="1364" w:type="dxa"/>
            <w:tcBorders>
              <w:top w:val="single" w:sz="8" w:space="0" w:color="4F81BD"/>
              <w:bottom w:val="single" w:sz="8" w:space="0" w:color="4F81BD"/>
            </w:tcBorders>
          </w:tcPr>
          <w:p w14:paraId="43433336" w14:textId="77777777" w:rsidR="006435A4" w:rsidRDefault="006435A4" w:rsidP="00617439"/>
        </w:tc>
        <w:tc>
          <w:tcPr>
            <w:tcW w:w="1290" w:type="dxa"/>
            <w:tcBorders>
              <w:top w:val="single" w:sz="8" w:space="0" w:color="4F81BD"/>
              <w:bottom w:val="single" w:sz="8" w:space="0" w:color="4F81BD"/>
            </w:tcBorders>
          </w:tcPr>
          <w:p w14:paraId="43433337" w14:textId="77777777" w:rsidR="006435A4" w:rsidRDefault="006435A4" w:rsidP="00617439">
            <w:pPr>
              <w:rPr>
                <w:noProof/>
                <w:lang w:eastAsia="nl-NL"/>
              </w:rPr>
            </w:pPr>
          </w:p>
        </w:tc>
        <w:tc>
          <w:tcPr>
            <w:tcW w:w="1121" w:type="dxa"/>
            <w:tcBorders>
              <w:top w:val="single" w:sz="8" w:space="0" w:color="4F81BD"/>
              <w:bottom w:val="single" w:sz="8" w:space="0" w:color="4F81BD"/>
            </w:tcBorders>
          </w:tcPr>
          <w:p w14:paraId="43433338" w14:textId="77777777" w:rsidR="006435A4" w:rsidRDefault="006435A4" w:rsidP="00617439"/>
        </w:tc>
        <w:tc>
          <w:tcPr>
            <w:tcW w:w="1141" w:type="dxa"/>
            <w:tcBorders>
              <w:top w:val="single" w:sz="8" w:space="0" w:color="4F81BD"/>
              <w:bottom w:val="single" w:sz="8" w:space="0" w:color="4F81BD"/>
            </w:tcBorders>
          </w:tcPr>
          <w:p w14:paraId="43433339" w14:textId="77777777" w:rsidR="006435A4" w:rsidRDefault="006435A4" w:rsidP="00617439"/>
        </w:tc>
        <w:tc>
          <w:tcPr>
            <w:tcW w:w="932" w:type="dxa"/>
            <w:tcBorders>
              <w:top w:val="single" w:sz="8" w:space="0" w:color="4F81BD"/>
              <w:bottom w:val="single" w:sz="8" w:space="0" w:color="4F81BD"/>
            </w:tcBorders>
          </w:tcPr>
          <w:p w14:paraId="4343333A" w14:textId="77777777" w:rsidR="006435A4" w:rsidRDefault="006435A4" w:rsidP="00617439"/>
        </w:tc>
        <w:tc>
          <w:tcPr>
            <w:tcW w:w="1392" w:type="dxa"/>
            <w:tcBorders>
              <w:top w:val="single" w:sz="8" w:space="0" w:color="4F81BD"/>
              <w:bottom w:val="single" w:sz="8" w:space="0" w:color="4F81BD"/>
            </w:tcBorders>
          </w:tcPr>
          <w:p w14:paraId="4343333B" w14:textId="77777777" w:rsidR="006435A4" w:rsidRDefault="006435A4" w:rsidP="00617439"/>
        </w:tc>
        <w:tc>
          <w:tcPr>
            <w:tcW w:w="1291" w:type="dxa"/>
            <w:tcBorders>
              <w:top w:val="single" w:sz="8" w:space="0" w:color="4F81BD"/>
              <w:bottom w:val="single" w:sz="8" w:space="0" w:color="4F81BD"/>
              <w:right w:val="single" w:sz="8" w:space="0" w:color="4F81BD"/>
            </w:tcBorders>
          </w:tcPr>
          <w:p w14:paraId="4343333C" w14:textId="77777777" w:rsidR="006435A4" w:rsidRDefault="006B6847" w:rsidP="00617439">
            <w:r>
              <w:rPr>
                <w:noProof/>
                <w:lang w:eastAsia="nl-NL"/>
              </w:rPr>
              <mc:AlternateContent>
                <mc:Choice Requires="wps">
                  <w:drawing>
                    <wp:anchor distT="0" distB="0" distL="114300" distR="114300" simplePos="0" relativeHeight="251664896" behindDoc="0" locked="0" layoutInCell="1" allowOverlap="1" wp14:anchorId="43433D1E" wp14:editId="43433D1F">
                      <wp:simplePos x="0" y="0"/>
                      <wp:positionH relativeFrom="column">
                        <wp:posOffset>54610</wp:posOffset>
                      </wp:positionH>
                      <wp:positionV relativeFrom="paragraph">
                        <wp:posOffset>20955</wp:posOffset>
                      </wp:positionV>
                      <wp:extent cx="345440" cy="319405"/>
                      <wp:effectExtent l="6985" t="11430" r="9525" b="12065"/>
                      <wp:wrapNone/>
                      <wp:docPr id="9"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19405"/>
                              </a:xfrm>
                              <a:prstGeom prst="smileyFace">
                                <a:avLst>
                                  <a:gd name="adj" fmla="val 4653"/>
                                </a:avLst>
                              </a:prstGeom>
                              <a:gradFill rotWithShape="1">
                                <a:gsLst>
                                  <a:gs pos="0">
                                    <a:srgbClr val="FF0000"/>
                                  </a:gs>
                                  <a:gs pos="100000">
                                    <a:srgbClr val="FFC000"/>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9E2FD" id="AutoShape 287" o:spid="_x0000_s1026" type="#_x0000_t96" style="position:absolute;margin-left:4.3pt;margin-top:1.65pt;width:27.2pt;height:25.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" fillcolor="red">
                      <v:fill color2="#ffc000" rotate="t" focus="100%" type="gradient"/>
                    </v:shape>
                  </w:pict>
                </mc:Fallback>
              </mc:AlternateContent>
            </w:r>
          </w:p>
        </w:tc>
      </w:tr>
    </w:tbl>
    <w:p w14:paraId="4343333E" w14:textId="77777777" w:rsidR="004522C5" w:rsidRDefault="004522C5" w:rsidP="006435A4">
      <w:pPr>
        <w:pStyle w:val="Kop4"/>
      </w:pPr>
    </w:p>
    <w:p w14:paraId="4343333F" w14:textId="77777777" w:rsidR="0067172F" w:rsidRPr="007A15D9" w:rsidRDefault="00902635" w:rsidP="004522C5">
      <w:pPr>
        <w:ind w:left="360"/>
        <w:rPr>
          <w:rStyle w:val="Kop3Char"/>
          <w:b w:val="0"/>
          <w:color w:val="auto"/>
        </w:rPr>
      </w:pPr>
      <w:r>
        <w:rPr>
          <w:rStyle w:val="Kop3Char"/>
          <w:b w:val="0"/>
          <w:color w:val="auto"/>
        </w:rPr>
        <w:br w:type="page"/>
      </w:r>
    </w:p>
    <w:p w14:paraId="43433340" w14:textId="77777777" w:rsidR="00DF33F6" w:rsidRPr="00DC4AC0" w:rsidRDefault="00DF33F6" w:rsidP="004A32A6">
      <w:pPr>
        <w:pStyle w:val="Kop1"/>
      </w:pPr>
      <w:bookmarkStart w:id="485" w:name="_Toc356636148"/>
      <w:bookmarkStart w:id="486" w:name="_Toc356986640"/>
      <w:r w:rsidRPr="00DC4AC0">
        <w:lastRenderedPageBreak/>
        <w:t xml:space="preserve">Bijlage </w:t>
      </w:r>
      <w:r w:rsidR="00151E68" w:rsidRPr="00DC4AC0">
        <w:t>7</w:t>
      </w:r>
      <w:r w:rsidR="0088398E" w:rsidRPr="00DC4AC0">
        <w:t xml:space="preserve"> </w:t>
      </w:r>
      <w:r w:rsidRPr="00DC4AC0">
        <w:t>Uitwerking focusgroepsgesprek</w:t>
      </w:r>
      <w:bookmarkEnd w:id="485"/>
      <w:bookmarkEnd w:id="486"/>
    </w:p>
    <w:p w14:paraId="43433341" w14:textId="77777777" w:rsidR="00DF33F6" w:rsidRPr="00DC4AC0" w:rsidRDefault="008D193F" w:rsidP="00DF33F6">
      <w:pPr>
        <w:rPr>
          <w:szCs w:val="20"/>
        </w:rPr>
      </w:pPr>
      <w:r w:rsidRPr="00DC4AC0">
        <w:rPr>
          <w:szCs w:val="20"/>
        </w:rPr>
        <w:t>In het uitgewerkte gesprek komt het voor dat zinnen niet lopen zoals wij in Nederland gewen</w:t>
      </w:r>
      <w:r w:rsidR="00E166CB">
        <w:rPr>
          <w:szCs w:val="20"/>
        </w:rPr>
        <w:t>d</w:t>
      </w:r>
      <w:r w:rsidRPr="00DC4AC0">
        <w:rPr>
          <w:szCs w:val="20"/>
        </w:rPr>
        <w:t xml:space="preserve"> zijn</w:t>
      </w:r>
      <w:r w:rsidR="00E166CB">
        <w:rPr>
          <w:szCs w:val="20"/>
        </w:rPr>
        <w:t>.</w:t>
      </w:r>
      <w:r w:rsidRPr="00DC4AC0">
        <w:rPr>
          <w:szCs w:val="20"/>
        </w:rPr>
        <w:t xml:space="preserve"> </w:t>
      </w:r>
      <w:r w:rsidR="00E166CB">
        <w:rPr>
          <w:szCs w:val="20"/>
        </w:rPr>
        <w:t>D</w:t>
      </w:r>
      <w:r w:rsidRPr="00DC4AC0">
        <w:rPr>
          <w:szCs w:val="20"/>
        </w:rPr>
        <w:t xml:space="preserve">it komt doordat de uitwerking letterlijk is gedaan. In het team zorg thuis zit een medewerker afkomstig uit Thailand, het is dus niet zo dat er taalfouten in het stuk voorkomen, maar een werkelijke weergave van wat </w:t>
      </w:r>
      <w:r w:rsidR="00E166CB">
        <w:rPr>
          <w:szCs w:val="20"/>
        </w:rPr>
        <w:t xml:space="preserve">er </w:t>
      </w:r>
      <w:r w:rsidRPr="00DC4AC0">
        <w:rPr>
          <w:szCs w:val="20"/>
        </w:rPr>
        <w:t>is gezegd.</w:t>
      </w:r>
    </w:p>
    <w:p w14:paraId="43433342" w14:textId="77777777" w:rsidR="00DF33F6" w:rsidRPr="00DC4AC0" w:rsidRDefault="00DF33F6" w:rsidP="00DF33F6">
      <w:pPr>
        <w:rPr>
          <w:szCs w:val="20"/>
        </w:rPr>
      </w:pPr>
      <w:r w:rsidRPr="00DC4AC0">
        <w:rPr>
          <w:szCs w:val="20"/>
        </w:rPr>
        <w:t>Het is bij jullie allemaal bekend, het is voor de opleiding van Nicole. En eh..Nicole heeft gevraagd of ik dit gesprek wil leiden. Nou, het is niet mijn dagelijkse werk, maar ik vind het wel leuk om te doen. En eh...</w:t>
      </w:r>
      <w:r w:rsidR="00F92882" w:rsidRPr="00DC4AC0">
        <w:rPr>
          <w:szCs w:val="20"/>
        </w:rPr>
        <w:t>Ik</w:t>
      </w:r>
      <w:r w:rsidRPr="00DC4AC0">
        <w:rPr>
          <w:szCs w:val="20"/>
        </w:rPr>
        <w:t xml:space="preserve"> heb de vragen voorgeschoteld gekregen van Nicole. En ik heb het even doorgelezen. Ik weet niet of jullie al bekend zijn met de vragen. Is het allemaal nieuw voor jullie? Allemaal nieuw. Oké, ehhh...het gaat over de complexiteit van de zorg en multimorbiditeit. Kennen jullie die termen, complexe zorg en multimorbiditeit? Multimorbiditeit, ik zal even een tekst erbij halen zoals het helemaal officieel beschreven staat. ehm.. Als er meerdere chronische aandoeningen zijn bij een cliënt. Dus als mensen meerdere chronische ziekten hebben. Complexe zorg is als het ook echt afgestemd gaat worden voor de cliënt. Is dat ...samenhang van zorg. De vraag voor het onderzoek van Nicole is Welke vaardigheden beheerst de medewerker van zorg thuis? Jullie dus en welke vaardigheden hebben jullie ten aanzien van complexe zorg nodig en over welke competenties moet de medewerker van zorg thuis beschikken  om in de toekomst complexe zorg te kunnen leveren? Nou, daar heeft ze 12 vragen voor ons gemaakt die wij met elkaar gaan proberen te beantwoorden. Iedereen mag gewoon zijn mening zeggen. Je wordt niet afgerekend op je eigen mening. Het is juist heel belangrijk dat je je mening ook tentoonspreidt. We hebben ongeveer een uur de tijd voor de 12 vragen. Ga ook niet al te diep op een bepaalde zaak in bij een bepaalde cliënt. Het gaat meer over de grote lijnen. Hoe het moet worden georganiseerd in de organisatie, ja? Oké, nou dan begin ik maar met vraag 1. Ik denk ook niet dat het nodig is dat ik precies het rijtje af ga. Kom gewoon, komt iemand met het antwoord op de vraag.</w:t>
      </w:r>
    </w:p>
    <w:p w14:paraId="43433343" w14:textId="77777777" w:rsidR="00DF33F6" w:rsidRPr="00DC4AC0" w:rsidRDefault="00DF33F6" w:rsidP="00DF33F6">
      <w:pPr>
        <w:rPr>
          <w:szCs w:val="20"/>
        </w:rPr>
      </w:pPr>
      <w:r w:rsidRPr="00DC4AC0">
        <w:rPr>
          <w:szCs w:val="20"/>
        </w:rPr>
        <w:t>1.  (</w:t>
      </w:r>
      <w:r w:rsidRPr="00DC4AC0">
        <w:rPr>
          <w:color w:val="548DD4"/>
          <w:szCs w:val="20"/>
        </w:rPr>
        <w:t>2:33min</w:t>
      </w:r>
      <w:r w:rsidRPr="00DC4AC0">
        <w:rPr>
          <w:szCs w:val="20"/>
        </w:rPr>
        <w:t>)Wat neem je waar met betrekking tot complexiteit van de zorg in vergelijking tot de afgelopen 5 jaar? Van 2008 tot 2013, wat neem je waar met betrekking tot complexiteit van de zorg in vergelijking met  5 jaar terug. Dus wat is er veranderd? In complexe en zorgvraag. Dat het verhoogd is. Wat is verhoogd? Dat er meer complexe zorg in de loop der jaren bijgekomen is. Meer cliënten. Ja, meer cliënten. Je hebt meer cliënten met complexe zorg en hoe merk je dat? Waaraan merk je dat. Dat merk je al als ze met de vraag komen of je zorg kan komen leveren. Wat er vergeleken met 5 jaar geleden dan al met de cliënt aan de hand is voordat ze de zorg krijgen en langer thuis blijven. Dus ook meer thuis, meer zorg. Ja. Vragen? Kan je daar een voorbeeld van geven, ik bedoel 5 jaar geleden kan ik dan zo zien was het alleen maar wassen en aankleden. Ja, zo'n beetje wel, zo'n beetje wel. En wat kom je dan nu tegen. Nu. De complexe zorg (lachen). In de praktijk, dat is zo'n mooie paraplu hè. Ja, ehhh..Stoma, sondevoeding, terminaal. Terminaal. Ja, dat komt vaak voor. Dat komt meer voor dan 5 jaar geleden. Toen was het incidenteel, nu is het ja, ja. Mooi. Mee eens.</w:t>
      </w:r>
    </w:p>
    <w:p w14:paraId="43433344" w14:textId="77777777" w:rsidR="00DF33F6" w:rsidRPr="00DC4AC0" w:rsidRDefault="00DF33F6" w:rsidP="00DF33F6">
      <w:pPr>
        <w:rPr>
          <w:szCs w:val="20"/>
        </w:rPr>
      </w:pPr>
      <w:r w:rsidRPr="00DC4AC0">
        <w:rPr>
          <w:szCs w:val="20"/>
        </w:rPr>
        <w:t xml:space="preserve">2. </w:t>
      </w:r>
      <w:r w:rsidRPr="00DC4AC0">
        <w:rPr>
          <w:color w:val="548DD4"/>
          <w:szCs w:val="20"/>
        </w:rPr>
        <w:t>(4:35min</w:t>
      </w:r>
      <w:r w:rsidRPr="00DC4AC0">
        <w:rPr>
          <w:szCs w:val="20"/>
        </w:rPr>
        <w:t xml:space="preserve">)Worden er meer verpleegtechnische zorgvaardigheden verricht dan 5 jaar geleden? Ja, eigenlijk geef je al antwoord op die vraag hè. En wat voor invloed heeft dat op jou als medewerker? Dat zijn eigenlijk 2 vragen. Dat moet je kunnen. Wat moet je kunnen? Nou, zoals bijvoorbeeld stoma of sondevoeding of wat dan ook, dat je dat moet kunnen. Ja. Dat je bekwaam bent, of niet alleen bevoegd bent, maar ook bekwaam bent. Er komt steeds een nieuw systeem en dat moet je bijhouden. Als er een nieuw systeem is moeten wij meegroeien. Als geen les, wij niet weten. Als er iets nieuws komt aan de bel trekken voor bijscholing. Ja, die houden we even vast zo hè. Die komt nog. Wat heeft dat voor invloed op jou als medewerker, wat doet dat met jou? Als je dus meer verpleegtechnische handelingen kan en mag doen? Variatie meer. Ja. Ja, meer variatie. Het maakt mij ook interessanter. Ja. Ja, dat lijkt mij ook wel inderdaad. Als ik wat geleerd, dan kan ik gebruiken. Niet in de kast en dan.... Nee, oké. Ja, het maakt het werk gewoon interessanter en leuker. Geldt dit voor iedereen of zijn er ook mensen die zeggen, nou ik vind het eigenlijk iets te hoog gegrepen? Ik ben niet zo goed hoorbaar, mijn stem doet het niet. Ik vind als je iemand wast en aankleed ook al prima, dat is geen probleem. Je werk vind je al interessant ook met wassen en aankleden, wat eigenlijk de basiszorg is vind jij al interessant. Jij hebt niet specifiek de uitdaging nodig van de verpleegtechnische zorg. Ik wil het er wel bij doen, maar het is niet het belangrijkste. Ja, nee, het is geen prioriteit voor jou. Waarbij een ander zegt ik heb het nodig om plezier te houden in mijn werk. Ik vind het heel belangrijk dat er mensen zijn die ?????. Ja, dat de mensen tevreden over je zijn. Ja. Dat is natuurlijk voor iedereen heel persoonlijk. Ik vind het wel heel erg leuk om die dingen wel te blijven doen. Weet je wel, want anders heb je zo dat je weken of een tijd het niet hebt gedaan en je staat er zo inenen voor dat je zoiets hebt van oeh. Ik weet nog wel de eerste keer met  een cliënt </w:t>
      </w:r>
      <w:r w:rsidRPr="00DC4AC0">
        <w:rPr>
          <w:szCs w:val="20"/>
        </w:rPr>
        <w:lastRenderedPageBreak/>
        <w:t>met een sonde, nou dat was voor mij oeh. De tweede keer had ik al zoiets van dat ik het nu wel weet, weet je wel. Ik denk het is wel goed als je in je werk wat vaker meemaakt, je blijft lekker in die handelingen zitten. je blijft er vertrouwd mee. Je behoudt je vaardigheden. Ja. En je wordt geprikkeld. Het houdt je scherp.  Ja, oké. Nou, dat is ook belangrijk. Anders moet je ook weer bedenken hoe het ook al weer zat. Je moet het opzoeken en er over nadenken. ja. Waardoor je weer echt met je werk bezig bent. Ja. Je blijft steeds een beetje bij op die manier.  Ja, oké.  Want dat is inderdaad de volgende vraag.</w:t>
      </w:r>
    </w:p>
    <w:p w14:paraId="43433345" w14:textId="77777777" w:rsidR="00DF33F6" w:rsidRPr="00DC4AC0" w:rsidRDefault="00DF33F6" w:rsidP="00DF33F6">
      <w:pPr>
        <w:rPr>
          <w:szCs w:val="20"/>
        </w:rPr>
      </w:pPr>
      <w:r w:rsidRPr="00DC4AC0">
        <w:rPr>
          <w:szCs w:val="20"/>
        </w:rPr>
        <w:t>3. (</w:t>
      </w:r>
      <w:r w:rsidRPr="00DC4AC0">
        <w:rPr>
          <w:color w:val="548DD4"/>
          <w:szCs w:val="20"/>
        </w:rPr>
        <w:t>7:42min</w:t>
      </w:r>
      <w:r w:rsidRPr="00DC4AC0">
        <w:rPr>
          <w:szCs w:val="20"/>
        </w:rPr>
        <w:t>)Hoe hou je je deskundigheid van die gewenste vaardigheden bij? Zelf opzoeken. Zelf opzoeken op de computer, op het internet, of bij een collega navragen, overleggen. Bijscholing. Welke bijscholing krijg je dan? Bijscholing van Nicole. Nee. Vanuit de stichting. ja. We hebben wel eens met sondevoeding extra uitleg gehad en dat geldt misschien nu ook voor stoma. Ook een keer met een cliënt dat we...eigenlijk een beetje tegen de dingen aanlopen. Het is anders. Het loopt nog niet helemaal perfect. Je zegt je loopt achter de feiten aan. Die cliënt zit bij een stomaverpleegkundige en die communicatie is naar mijn idee niet helemaal goed. Nee. En hoe zou je dat kunnen verbeteren? Nou door afspraken te maken met die stomaverpleegkundige en dan met een aantal een keer bij die cliënt, maar dat hebben we nog steeds niet voor elkaar gekregen. Hij is...Er valt volgens mij geen afspraken te maken met die jongen. Hij komt telkens te laat. Ja, ja. Maar goed dat zou het ideaalste zijn. Dat zou het ideaalste zijn, waarbij de stomaverpleegkundige jullie instructies geeft of..ja, omdat het bij haar zo specifiek is. We hebben meer stoma, dus dat is niet zo raar. Ja, dan kan je toch meer vragen aan zo'n stomaverpleegkundige. Dus dat zou inderdaad een voorbeeld kunnen zijn. Verder nog hoe je deskundigheid op de hoogte houdt? Of de gewenste vaardigheden. Korte lijnen met artsen die iets voorschrijven. Maar dat is natuurlijk hetzelfde als met die stomaverpleegkundige of met artsen die iets voorschrijven. Ik denk het wel, ja. Kortere lijnen met de huisartsen. Ik vind wel jammer dat we buiten niet hebben wat ze b</w:t>
      </w:r>
      <w:r w:rsidR="001858B0" w:rsidRPr="00DC4AC0">
        <w:rPr>
          <w:szCs w:val="20"/>
        </w:rPr>
        <w:t>innen hebben. Net zoals met Miku</w:t>
      </w:r>
      <w:r w:rsidRPr="00DC4AC0">
        <w:rPr>
          <w:szCs w:val="20"/>
        </w:rPr>
        <w:t>lski wel eens ziet en dat je dan met vragen of weet ik veel. Weet je, en dat wij daar best wel met een paar cliënten hebben gehad, waarbij we het toch wel fijn was geweest als je ook eens zo'n uurtje zou hebben. Om wat dingen voor te leggen. Dus de communicatie met de huisarts vind jij heel belangrijk en dat zou beter kunnen worden en hoe zie jij dat voor je? Nou, net zo als wat ze hier hebben. Dat is dan het spreekuur. Dat ze dan binnenkomen en dat je dan gewoon allerlei vragen kan stellen over cliënten en dat met ze bespreken op dat moment. Zijn er anderen die daar nog wat over willen zeggen? Vind ik wel een hele goeie.  Nou denk ook aan jullie als ik Ina zie zitten, ja. Nou het is elke maandag. Wij hebben ook cliënten die wel besproken zou moeten worden. Je bedoelt ook een MDO. Nee. Want die komt niet alleen op maandagmiddag met Ina. Volgens mij niet alleen Mik</w:t>
      </w:r>
      <w:r w:rsidR="00E376C8" w:rsidRPr="00DC4AC0">
        <w:rPr>
          <w:szCs w:val="20"/>
        </w:rPr>
        <w:t>u</w:t>
      </w:r>
      <w:r w:rsidRPr="00DC4AC0">
        <w:rPr>
          <w:szCs w:val="20"/>
        </w:rPr>
        <w:t xml:space="preserve">lski, ik zie ook wel andere artsen zitten. Misschien kunnen we dat koppelen. In ieder geval een gesprek met de huisarts om de cliënten door te nemen. Ja,eh. Jullie hebben het net al gehad over de vaardigheidslessen die je krijgt binnen WIJdezorg. </w:t>
      </w:r>
    </w:p>
    <w:p w14:paraId="43433346" w14:textId="77777777" w:rsidR="00DF33F6" w:rsidRPr="00DC4AC0" w:rsidRDefault="00DF33F6" w:rsidP="00DF33F6">
      <w:pPr>
        <w:rPr>
          <w:szCs w:val="20"/>
        </w:rPr>
      </w:pPr>
      <w:r w:rsidRPr="00DC4AC0">
        <w:rPr>
          <w:szCs w:val="20"/>
        </w:rPr>
        <w:t>4. (</w:t>
      </w:r>
      <w:r w:rsidRPr="00DC4AC0">
        <w:rPr>
          <w:color w:val="548DD4"/>
          <w:szCs w:val="20"/>
        </w:rPr>
        <w:t>10:52min</w:t>
      </w:r>
      <w:r w:rsidRPr="00DC4AC0">
        <w:rPr>
          <w:szCs w:val="20"/>
        </w:rPr>
        <w:t>) Sluiten de vaardigheidslessen aan bij de zorgvragen van cliënten die in de wijk wonen? Sluiten ze aan? Bij me</w:t>
      </w:r>
      <w:r w:rsidR="00E376C8" w:rsidRPr="00DC4AC0">
        <w:rPr>
          <w:szCs w:val="20"/>
        </w:rPr>
        <w:t>este</w:t>
      </w:r>
      <w:r w:rsidRPr="00DC4AC0">
        <w:rPr>
          <w:szCs w:val="20"/>
        </w:rPr>
        <w:t xml:space="preserve"> wel. Toen wij hebben gehad op de heao. Andere vaardigheden ook. Past goed aan bij de handelingen in de zorg. Je haalt je theorie weer een beetje op. En dan denk je o ja. Daardoor wordt je weer geprikkeld en dan weet je het weer. Er zijn ook wel andere dingen zoals katheters zetten, dan doe je 1x per jaar op de pop. 1x per jaar bij mensen thuis dus dat is niet echt veel. Oké. Op zich wel jammer natuurlijk, als je een grotere klantenkring zou hebben, dan zou de kans. Meer voorkomen denk ik. Een aantal dingen doen bij cliënten de huisarts nog steeds. Vitamine B12 doen wij ook, maar ook bij sommige cliënten doen de assistenten van de huisarts dat. Dat zijn ze zo gewend en dat willen ze niet afstaan. Wil de huisarts dat niet afstaan of willen cliënten liever naar de huisarts toe? Nee, de assistenten denk ik meer hoor. Die komt ... Misschien zou het beter kunnen lopen als je meer gesprekken met de huisarts. Zeker. Zit ik net te bedenken. Ja. Meer overleggen. Ja. Als jullie ook die vaardigheden hebben en ook iets is wat jullie zouden kunnen. Dat je bevoegd en dat kan doen kan ik me voorstellen dat de huisarts zegt nou heel fijn. Ik heb er vertrouwen in, het gaat goed. Dan is dat weer een stukje wat hij niet hoeft te doen of die assistente. Nou die assistente. Ik denk wel dat het samen in overleg moet gaan. Dat als de huisarts het vertrouwen heeft dat WIJdezorg dat goed kan doen. Dat het een beetje geven en nemen is daarin dat je dan steeds een beetje meer zou mogen doen van de huisarts. Ja, want de huisartsenpost in het weekend als je daar belde voor een katheter is het van doe dat maar even zelf. Ja.  Want die denken daar weer heel anders over. Ja, maar dat doen wij niet, want dat doen de huisartsen. De kinderen willen vaak dat er door een echte arts wordt gekeken. Ja. Hoe zou je dat beter kunnen krijgen. Het is even een tussenvraagje, want je hebt te maken met de huisarts. Je hebt te maken met de cliënt en je hebt te </w:t>
      </w:r>
      <w:r w:rsidRPr="00DC4AC0">
        <w:rPr>
          <w:szCs w:val="20"/>
        </w:rPr>
        <w:lastRenderedPageBreak/>
        <w:t>maken met de mantelzorgers. Om dat een beetje op 1 lijn te krijgen. Even praten, even overleggen met elkaar. Hoe gaan we dat doen? Gewoon bij het intakegesprek. Het intake waarbij je vooraf afspreekt, dat zijn onze taken. Ja. Vindt u het goed dat wij dat doen. Ons team kan dat, vindt u dat goed dat wij dat doen of dat de huisarts dat doet? Zijn de anderen het daarmee eens. Ja. Of vertellen aan de cliënt dat wij dat doen, maar dat beslist zij, de cliënt zelf of de familie. In de thuissituatie mag je natuurlijk altijd zelf de beslissing nemen. Ja. Dat is het verschil met intern. Dat is waar ja. We gaan even naar de volgende vraag.</w:t>
      </w:r>
    </w:p>
    <w:p w14:paraId="43433347" w14:textId="77777777" w:rsidR="00DF33F6" w:rsidRPr="00DC4AC0" w:rsidRDefault="00DF33F6" w:rsidP="00DF33F6">
      <w:pPr>
        <w:rPr>
          <w:szCs w:val="20"/>
        </w:rPr>
      </w:pPr>
      <w:r w:rsidRPr="00DC4AC0">
        <w:rPr>
          <w:szCs w:val="20"/>
        </w:rPr>
        <w:t>5. (</w:t>
      </w:r>
      <w:r w:rsidRPr="00DC4AC0">
        <w:rPr>
          <w:color w:val="548DD4"/>
          <w:szCs w:val="20"/>
        </w:rPr>
        <w:t>14:41min</w:t>
      </w:r>
      <w:r w:rsidRPr="00DC4AC0">
        <w:rPr>
          <w:szCs w:val="20"/>
        </w:rPr>
        <w:t>) Zijn er aandachtspunten voor het uitvoeren van verpleeg- en zorgvaardigheden bij zorg thuis? Zijn er verbeterpunten voor het uitvoeren van verpleeg- en zorgvaardigheden bij zorg thuis?  Met een katheter zetten hoort het bed omhoog te staan. Zodat je een goede houding hebt. Steriel werkveld en dat was niet altijd het geval bij de cliënt in het begin. Ik weet wel dat ik standje hopeloos stond eigenlijk.  Ja, dat is waar. Ja. En dan hoor je eigenlijk te zeggen dat kan niet, maar je doet het toch wel. Je merkt wel dat je in een thuissituatie langer doorgaat met aanknoeien zeg maar. Oké. Dat je denkt laten we het nog maar even zus of zo doen. Je geeft niet zo duidelijk een grens aan en waarom doe je dat niet? Ja, dat weet ik niet. Ik denk dat er binnen wat makkelijker spullen voor de hand liggen die je dan pakt of ja. Bijvoorbeeld een lift. Bij iemand die wat zwaarder is of je belt even gauw iemand van joh, geef even gauw een tilletje. Nu sta je daar toch alleen voor. Dan gaat het eerst in de groep, dan wordt het besproken en dan pas ga je. Terwijl als je binnen bent ga je van joh, hupsakee een tilletje en je gaat weer verder. Ik denk dat je thuis wat langer doorgaat met moeilijke zorg geven. En waar loop je tegenaan. Je zegt zelf al het moet eerst over zoveel schijven. Wat is dan de moeilijkste hobbel om te nemen? Nee, ik geloof niet dat er een hobbel is. Dat zie ik niet. Ik denk gewoon dat iedereen zelf wat eerder aan de bel moet trekken. Ja, daar hebben we natuurlijk die ARBO check voor. Ja en daar moet meer gebruik van gemaakt worden. En dat je ook iets aanwijsbaars hebt van zo moet het zijn willen wij goede zorg verlenen. En daar wachten wij nog te lang mee om die ARBO check onder de aandacht te brengen. Want waarom wacht je daar te lang mee? Nou, eigenlijk omdat we daar pas sinds kort meer aandacht aan besteden aan die ARBO check. Het zit nog niet helemaal in het systeem. Daar hebben we al eens over vergaderd en daar moeten we alerter op zijn. Dat je ook met intakegesprek die ARBO check meeneemt, maar ook al kom je alleen voor kousen aantrekken, dat als er meer zorg komt, iemand moet gewassen worden op bed dat er een hoog laag moet komen, dat de drempels uit de badkamer moeten. Dat er doucheschermen verwijderd moeten worden. Dat ze dat al weten vanaf het moment dat ze in zorg komen. Al is het maar om een pleister te plakken. Stemmen jullie dat ook heel goed op elkaar af, want ik me ook voorstellen jullie zitten hier nu met zijn achten, maar de één kan meer hebben dan de ander. Daar kan een cliënt ook misbruik van maken. Ik zeg nu maar wat. Dat gebeurd. Hoe stem je dat af? Hoe ? In een werkoverleg. In ieder geval rapporteren waar loop je tegenaan. En waar loopt een ander tegenaan. Nou jij ook, nou dan gaan we er wat aan doen. Ja. Want zo kan het niet langer. Nee. Is iedereen het daarmee eens of zijn er ook mensen die zeggen van joh..Nee, ik vind wel dat je als groep op één lijn moet blijven. Anders is het hek van de dam. Dat is lastig. Hoe groter het team wordt, zeker als je gaat uitbreiden om die neuzen één kant op te houden. Hoe vaak hebben jullie een werkoverleg? 1x in de maand. Dus er zo maar iets 3 weken kunnen broeden voordat zoiets uitgesproken wordt. Nee. Ik zeg het heel extreem, maar eh...Nou nee. Want het is natuurlijk ook in het belang van de cliënt wel heel erg nuttig om dat heel goed en snel en met  elkaar af te spreken. Ik heb zelf besloten om dingen achteraf...nou dat vind ik nou zo raar. Meeste dingen die worden afgesproken schrijven wij op en brengen onder de aandacht. De grootste hobbel die je dan nog eigenlijk krijgt is de familie zelf. Want die zijn vaak zelf zoals bijvoorbeeld een douchedeur dat is een iets vaak ziet dat er prachtig uit en dan loop je er toch tegenaan dat een douchedeur echt iets is dat die heel belangrijk is en alleen al voor het aangezicht dat die er in moet blijven.  Ga er dan maar eens voor zitten om uit te leggen dat een douchegordijntje veel praktischer is omdat die opzij kan worden geschoven. En dat is toch een behoorlijke hobbel merk je bij sommige families. Bij andere families wordt dat zo gedaan. Nee, oké, maar dat zijn toch dingen waar je tegen aan loopt.  De familie is vaak de grootste hobbel die het dan nog tegenhoudt. Oké, we hebben het gehad over de ARBO check. We hebben het gehad over de familie.  Afstemmen met elkaar. Dat is gewoon belangrijk  een hele belangrijke aandachtspunten voor het uitvoeren van de verpleeg- en zorgvaardigheden bij zorg thuis.</w:t>
      </w:r>
    </w:p>
    <w:p w14:paraId="43433348" w14:textId="77777777" w:rsidR="00DF33F6" w:rsidRPr="00DC4AC0" w:rsidRDefault="00DF33F6" w:rsidP="00DF33F6">
      <w:pPr>
        <w:ind w:right="-285"/>
        <w:rPr>
          <w:szCs w:val="20"/>
        </w:rPr>
      </w:pPr>
      <w:r w:rsidRPr="00DC4AC0">
        <w:rPr>
          <w:szCs w:val="20"/>
        </w:rPr>
        <w:t xml:space="preserve">6. </w:t>
      </w:r>
      <w:r w:rsidRPr="00DC4AC0">
        <w:rPr>
          <w:color w:val="548DD4"/>
          <w:szCs w:val="20"/>
        </w:rPr>
        <w:t>(20:35min)</w:t>
      </w:r>
      <w:r w:rsidRPr="00DC4AC0">
        <w:rPr>
          <w:szCs w:val="20"/>
        </w:rPr>
        <w:t xml:space="preserve"> Over welke vaardigheid of deskundigheid zou je nog meer willen beschikken? Wat heb je nog meer nodig? Wat u je nog meer willen leren? Computerkunde. Computercursus. Dat wil ik ook. Want. En die kan Nooij dan geven. Ik zit midden in de wijk en we worden steeds meer geacht om digitaal een aantal dingen te doen. Je </w:t>
      </w:r>
      <w:r w:rsidRPr="00DC4AC0">
        <w:rPr>
          <w:szCs w:val="20"/>
        </w:rPr>
        <w:lastRenderedPageBreak/>
        <w:t xml:space="preserve">aanvraag voor de dagopvang, je krijgt gelijk een antwoord van stuur dat of dat even op.  Ja, ik loop daar ook wel eens tegenaan. Het moet er echt tussendoor en dan. Ik vraag het dan wel aan Nooij of aan anderen. Maar ik wil het gewoon zelf kunnen. Ik doe er zelf ook te weinig mee. Ik ben er ook niet mee opgegroeid. Van lieverlee kan ik er zelf wel steeds meer mee, maar daar mis ik gewoon de...Je ziet de generatiekloof met de stagiaires. Ja, digitaal rapporteren zou ik heel graag in willen voeren. Maar misschien moet je de basis hebben, maar dan moet je wel met de computer kunnen omgaan. Ik heb wel een computer maar...Excel... Er gaat teveel tijd in zitten. Het moet vanzelfsprekend zijn en worden. We moeten er dagelijks achter zitten, maar..ik loop er tegenaan. Je voelt je een beetje kwetsbaarder daardoor. Ja. We vragen het allemaal aan Nooij als we stuklopen. Of ik bel Fer. Je hoeft het ook niet allemaal, maar effe dat het er iets uithalen en weer plakken. Ja. Zijn er nog meer vaardigheden waarover je zou willen beschikken? Computer. Dat ligt er aan hoe complex de zorg gaat worden in de toekomst. Ja. Want dan moet je het over meer verpleegvaardigheden gaan hebben. Daar gaan we toch wel naar toe waarschijnlijk in de toekomst, want het is de bedoeling dat de mensen zo lang mogelijk thuis blijven wonen. Eigenlijk moeten ze gewoon thuis blijven wonen, dus het zou kunnen dat... Het mooiste is natuurlijk dat jullie het hele zorgproces tot het einde toe zouden kunnen leveren. Opvang en </w:t>
      </w:r>
      <w:r w:rsidR="00DE4147" w:rsidRPr="00DC4AC0">
        <w:rPr>
          <w:szCs w:val="20"/>
        </w:rPr>
        <w:t>zorg.</w:t>
      </w:r>
      <w:r w:rsidR="00DE4147" w:rsidRPr="00DC4AC0">
        <w:rPr>
          <w:b/>
          <w:szCs w:val="20"/>
        </w:rPr>
        <w:t xml:space="preserve"> </w:t>
      </w:r>
      <w:r w:rsidRPr="00DC4AC0">
        <w:rPr>
          <w:szCs w:val="20"/>
        </w:rPr>
        <w:t>Dan zouden we daar cursussen in moeten krijgen.  Wat mis je daar in? Ik weet nog op de Pinkster</w:t>
      </w:r>
      <w:r w:rsidR="00DE4147" w:rsidRPr="00DC4AC0">
        <w:rPr>
          <w:szCs w:val="20"/>
        </w:rPr>
        <w:t>bl</w:t>
      </w:r>
      <w:r w:rsidRPr="00DC4AC0">
        <w:rPr>
          <w:szCs w:val="20"/>
        </w:rPr>
        <w:t>oe</w:t>
      </w:r>
      <w:r w:rsidR="00DE4147" w:rsidRPr="00DC4AC0">
        <w:rPr>
          <w:szCs w:val="20"/>
        </w:rPr>
        <w:t>m</w:t>
      </w:r>
      <w:r w:rsidRPr="00DC4AC0">
        <w:rPr>
          <w:szCs w:val="20"/>
        </w:rPr>
        <w:t xml:space="preserve">laan, die hebben we echt tot het eind..Ik weet wel dat ik op een gegeven moment van...ik vond het wel heel heftig. Wel mooi. Ja, wel mooi, maar ik was wel blij dat je er met z'n tweeën er was weet je. Gewoon het gevoel, ik sta er niet alleen voor. Weet je wel. Welk stuk vond je dan heel zwaar? Nou, vooral echt de wondverzorging. Ik had nog nooit zulke heftige wondverzorging op een gegeven moment wel gehad.  Ik dacht deze gaat wel..was te erg. Ja, deze was te erg. Ik vond het heel leuk om te doen. Het was wel heel interessant, maar wel heel blij dat er 1 bij was. Dat je er steun aan had. Kun je ook zeggen dat je dan wat meer over wondverzorging, dat je in de toekomst oké, dat je de deskundigheid zou kunnen uitbreiden? Ik denk dat het hele plaatje zoals die vrouw daar lag is. Hoe dat allemaal ging en dat vond ik heel heftig. Weet je, de pijnen die ze ondanks alles nog had en dat vond ik wel moeilijk. Het gevoel dat je haar soms toch nog pijn deed. Dat vond ik heel heftig om mee om te gaan. Welke steun denk je dat je daar bij nodig zou kunnen hebben? Met collega's. Ik vind het wel jammer dat  er toch eigenlijk nooit daarna wat toen wel hadden gezegd van joh dat gaan we doen dat we echt eens een keer een eindgesprek over is. Een evaluatiegesprek. Dat iedereen toch heeft van joh hoe heb je dat ervaren. Wat is er allemaal gebeurd? Het is niet een alledaagse cliënt geweest. En heb je het dan over  een gesprek met het team of met de familie erbij? En/ en denk ik. Ja, en/en eigenlijk wel ja. Het ging toen eigenlijk wel zo van ja, de kinderen verder ook nooit meer gezien. Ze kwamen hier ooit eens met een envelopje en eh..Die moesten we gelijk inleveren en (lachen). Ik denk ik gooi het er toch even uit. Dat is toch goed. We hebben er toch mee gezeten. Ik vond alles bij elkaar vond ik..heeft dat volgens mij heel veel werk voor het team gehad. Dat iedereen toch.. Ja, maar doordat je met die ??zorg  hebt gehad, sta je toch. Zeker, ja. En de wondverpleegkundige erbij. Het was wel een onwijs goede samenwerking. Maar dat vind ik wel prettiger als je halverwege een proces als je weet dat iemand gaat overlijden dat dan ineens een ander moet komen waar je helemaal uitgerangeerd zo...sorry, bedankt. Maar dat wordt wel bij Activa gedaan. Nou, dat vind ik dus afschuwelijk, dat je het dan niet af kan maken. Dat je het moet overdragen. Ja. Je kan je voorstellen dat in de toekomst, we krijgen waarschijnlijk meerdere zorg thuis cliënten, dat je dan het hele proces van het begin tot het einde. Dat kan een jarenlang proces zijn en het zou natuurlijk het mooiste zijn als je de cliënt van voor tot het eind zou kunnen begeleiden. Ja, ook voor die cliënt. De cliënt vertrouwt je en voor de mantelzorgers. Maar ook voor jezelf als zorgverlener. Ja, ja. Nou eh..we hebben een paar puntjes over deskundigheid benoemt:  </w:t>
      </w:r>
      <w:r w:rsidR="00DE4147" w:rsidRPr="00DC4AC0">
        <w:rPr>
          <w:szCs w:val="20"/>
        </w:rPr>
        <w:t>ICT</w:t>
      </w:r>
      <w:r w:rsidRPr="00DC4AC0">
        <w:rPr>
          <w:szCs w:val="20"/>
        </w:rPr>
        <w:t>, digitaal rapporteren, meer deskundigheid bij de palliatieve zorg. Meer deskundigheid in het hele team. Dus een verpleegkundige die op de hoogte is van alle handelingen die er zijn. In de toekomst een wondverpleegkundige, een diabetesverpleegkundige. Ja, je moet hoog inzetten. Het mag ook iemand zijn van deze tijd die alle kennis heeft. ja, er is behoefte aan een verpleegkundige in dit team. Ja. Op den duur dan wel. Ja. Met de groei. Verder nog toevoegingen bij deze vraag. We hadden het over welke deskundigheid of vaardigheid zou je nog meer willen beschikken? Wat heb je nodig of wat ontbreekt er? We hebben al heel wat benoemd. Deskundige ontbreekt er, dat hebben we al. Ja.</w:t>
      </w:r>
    </w:p>
    <w:p w14:paraId="43433349" w14:textId="77777777" w:rsidR="00DF33F6" w:rsidRPr="00DC4AC0" w:rsidRDefault="00DF33F6" w:rsidP="00DF33F6">
      <w:pPr>
        <w:ind w:right="-285"/>
        <w:rPr>
          <w:szCs w:val="20"/>
        </w:rPr>
      </w:pPr>
      <w:r w:rsidRPr="00DC4AC0">
        <w:rPr>
          <w:szCs w:val="20"/>
        </w:rPr>
        <w:t xml:space="preserve">7. </w:t>
      </w:r>
      <w:r w:rsidRPr="00DC4AC0">
        <w:rPr>
          <w:color w:val="0070C0"/>
          <w:szCs w:val="20"/>
        </w:rPr>
        <w:t>(27:54min)</w:t>
      </w:r>
      <w:r w:rsidRPr="00DC4AC0">
        <w:rPr>
          <w:szCs w:val="20"/>
        </w:rPr>
        <w:t xml:space="preserve">Ervaar je als medewerker van zorg thuis administratieve lastendruk? Wat zou hierin moeten of kunnen verminderen. Heel veel zegt </w:t>
      </w:r>
      <w:r w:rsidR="00DE4147" w:rsidRPr="00DC4AC0">
        <w:rPr>
          <w:szCs w:val="20"/>
        </w:rPr>
        <w:t>H</w:t>
      </w:r>
      <w:r w:rsidRPr="00DC4AC0">
        <w:rPr>
          <w:szCs w:val="20"/>
        </w:rPr>
        <w:t xml:space="preserve">udy. Oké waarom? Nou, ik vind het soms gewoon niet meer in verhouding staan. Want? Omdat je soms heel veel administratief werk hebt voor het beetje zorg dat je verleend. Dat ben ik met je eens. Vanaf het moment van indicatieaanvraag, tot zorgdossiers bijhouden, tot mantelzorgers informeren, bellen met huisartsen wat allemaal gerapporteerd moet worden. Terecht, maar dat neemt alleen maar toe. Klopt. </w:t>
      </w:r>
      <w:r w:rsidRPr="00DC4AC0">
        <w:rPr>
          <w:szCs w:val="20"/>
        </w:rPr>
        <w:lastRenderedPageBreak/>
        <w:t xml:space="preserve">Verantwoording afleggen. Heb je enig idee hoe dat makkelijker zou kunnen? Iemand daar wel eens over nagedacht? Nou ik denk ook door het digitaal rapporteren. Dat je daar al meer mee kan. Misschien ooit eens in de toekomst met een tablet werken of zo. Dat je gelijk alles door kan sturen, vanaf de cliënt al. Dat zou het meest ideaal zijn.  Want anders moet je eerst weer naar kantoor en je computer weer opstarten en dan moet je nog even bedenken wat je allemaal gedaan hebt die dag. Precies, nu kan je alles gelijk rapporteren en doorsturen en klaar. De webcam misschien. Oké in ieder geval de administratie digitaal, tablet..meer ideeën? Administratrice. Een eigen administratrice? Secretaresse? Nou ja, secretaresse. Die meeloopt met kantooruren. Iemand die op kantoor zit en meer dat soort dingen doet. Wij doen het allemaal er bij. Er komt wel iets verandering in hoor. Even tussen neus en lippen door. Daar liep ik vaak tegenaan. Dan moet je om 9 uur iemand douchen en dan had je die aan de lijn en dan die aan de lijn. Soms valt het hartstikke mee met de telefoontjes. Maar soms heb je van die dagen, dan gaat die continu. Nou ja en dan moet je het onthouden, je kunt niet gelijk schrijven, want je bent met die cliënt bezig en ja.. En hoe denk je dat dit makkelijker zou kunnen? Dat je zou je kunnen oplossen dat je vanaf 9 uur iemand op kantoor hebt zitten die de telefoon dan kan doen. Dat is wel lastig omdat op kantoor weet je niet wat er altijd aan de hand is. Als bijvoorbeeld de huisarts belt, moet je weten hoe het is. Dat kan niet. Hoe is het nou met hem..eehh...ik weet niet, ben er nog niet geweest. Dat kan toch niet zeggen? Als er goed gerapporteerd is. Op de dag zelf. Vanaf 11 uur neemt de huisarts niet meer op. Je hebt het natuurlijk ook wel over korte lijnen. Ik kan me ook voorstellen dat je zegt als medewerker ik ben nu eenmaal bezig met die cliënt en ik wil het eigenlijk afgerond hebben. Die zorgvraag met de huisarts of de apotheek zodat als je naar huis dat je even weet dat het ook klaar is. Dat is, bedenk ik me,  misschien voor iedereen het meest prettiger. Absoluut. Ja. Zeker. Want als je natuurlijk iemand op kantoor hebt zitten, moet die er ook wel weer zoveel  dagen zitten. Ik weet het niet, maar wordt die dan niet...(Jij bedoelt dat die er ook vanaf moet weten? ) kwetsbaar of..? Iemand die er vanaf moet weten. Het hoeft niet  één zijn die alleen die uren hoeft te zitten, flexibel. Als Nooij de hele dag werkt vanaf 9 uur. We zijn allemaal allround. Ja, dat is waar. Ja. Dus dat één van de teamleden vanaf 9 uur op kantoor zit om dit soort dingen te doen. Ook indicaties aanvragen, er zijn zoveel dingen. En dat hebben we nu wel omdat er leerlingen / stagiaires zijn maar..goed, die zijn er ook niet altijd. Die vragen toch ook weer heel veel organisatorische dingen. Ja, die moet je ook weer begeleiden, meelopen, dingen uitleggen. En dat zou dan ook een antwoord kunnen zijn. Hoeveel tijd gaat er in een indicaties aanvragen zitten? Jeetje, dat is moeilijk. Hangt af van het complexe. Elke dag? Nou niet elke dag. Soms is het 3 per week, soms 1 per dag. Hangt van veel dingen af. Er is niet te zeggen zoveel per week. Ook een </w:t>
      </w:r>
      <w:r w:rsidR="00DE4147" w:rsidRPr="00DC4AC0">
        <w:rPr>
          <w:szCs w:val="20"/>
        </w:rPr>
        <w:t xml:space="preserve">tris </w:t>
      </w:r>
      <w:r w:rsidRPr="00DC4AC0">
        <w:rPr>
          <w:szCs w:val="20"/>
        </w:rPr>
        <w:t xml:space="preserve">nakijken hebben we onwijs veel werk aan gekregen. Ja. Hebben jullie ook allemaal last van administratieve werklast? Jawel, gewoon omdat je...jawel. Oké, ook veel in vrije tijd terugkomen om de dingen te kunnen doen die gedaan moeten worden omdat als je een dienst hebt van 7 tot 11 dan red je dat niet. Want dan zit je vol met zorg voor de cliënt. Dus alles wat je daarbuiten moet doen en zeker als je een klein contract hebt en geen lange diensten draait, zeg tot 4 uur, want dan heb je tussendoor nog wel eens wat tijd. Voor anderen  die evenveel contactpersonen hebben of contactpersoon zijn, die moeten het ook vaak in hun vrije tijd doen. En dat vinden ook een aantal bezwaarlijk. Ja. En dat zou niet nodig moeten zijn. Nee, duidelijk.  Oké, dank je wel. </w:t>
      </w:r>
    </w:p>
    <w:p w14:paraId="4343334A" w14:textId="77777777" w:rsidR="00DF33F6" w:rsidRPr="00DC4AC0" w:rsidRDefault="00DF33F6" w:rsidP="00DF33F6">
      <w:pPr>
        <w:ind w:right="-285"/>
        <w:rPr>
          <w:szCs w:val="20"/>
        </w:rPr>
      </w:pPr>
      <w:r w:rsidRPr="00DC4AC0">
        <w:rPr>
          <w:szCs w:val="20"/>
        </w:rPr>
        <w:t xml:space="preserve">8. </w:t>
      </w:r>
      <w:r w:rsidRPr="00DC4AC0">
        <w:rPr>
          <w:color w:val="0070C0"/>
          <w:szCs w:val="20"/>
        </w:rPr>
        <w:t>(33:55min)</w:t>
      </w:r>
      <w:r w:rsidRPr="00DC4AC0">
        <w:rPr>
          <w:szCs w:val="20"/>
        </w:rPr>
        <w:t xml:space="preserve">Ervaar je als medewerker van zorg thuis bureaucratie in het uitvoeren van je werkzaamheden? Lijkt een beetje op de vorige vraag. Wat wordt verstaan over bureaucratie? Dat het over meerdere schijven moet, bijvoorbeeld.. Merk je dat? Je bedoelt dat je nu een zorgkantoor hebt en dat het dan via Femmy, via de huisarts en via Nicole moet en via je collega, mantelzorg? Nou, allemaal verschillende schijven die moeten beslissen voordat jij zelf een beslissing kan nemen. Als je nou zegt ik had dat allang geregeld willen hebben, maar nou moet het precies volgens de lijn en daar loop ik tegenaan. Bepaalde indicaties. Als je merkt dat een cliënt meerdere zorg nodig heeft, voordat je dat dan voor elkaar krijgt en dat wordt alleen maar lastiger. Je hebt natuurlijk nu dat alles teruggedraaid wordt om het dan toch voor elkaar te krijgen omdat wij vinden dat een cliënt dat nodig heeft. Soms ben je een maand verder. Voor de dagopvang. Dat is inderdaad bureaucratie. Een cliënt waarvan je eigenlijk ziet dat die dagverzorging nodig heeft morgen en er gaan 4 weken overheen voordat de indicatie is afgegeven. Het is niet van binnenuit, maar met name van buiten zoals CIZ. Ja, inderdaad, dat soort organisaties. Binnen niet. Binnen niet, oké. Want dat kan je natuurlijk ook meemaken.  Ja, we gaan het aanvragen en we wachten dan af tot het binnenkomt. Er horen ook tekeningen bij, maar dat vragen we aan een collega. Hebben jullie veel last van de WMO (de gemeente)? Hoe gaat dat, de contacten met de gemeente? Nou, dat loopt niet altijd soepel hoor. Nee, en dat wordt alleen maar lastiger. Ja. Ook omdat hun aan strengere regels zijn gebonden. Natuurlijk. Die ene cliënt die met de traplift heeft aangevraagd. Dat mag niet. Die gebruikte hem niet of zo. Nee, daar hadden ze wel goede </w:t>
      </w:r>
      <w:r w:rsidRPr="00DC4AC0">
        <w:rPr>
          <w:szCs w:val="20"/>
        </w:rPr>
        <w:lastRenderedPageBreak/>
        <w:t>redenen voor. Zij weten niet wanneer binnenkort is. Nee, dat was niet de reden hoor. Dat was een ziekte. Als je het tenminste over Knippert hebt. Dat was de ziekte. Ze hebben die specialist gebeld, die gemeente, en die wilde weten wat zijn prognose is. Ja. nu gaan we weer in op één zaak van iemand. Dat moeten we eigenlijk niet doen. Maar dat is dus inderdaad met die WMO, daar lopen we dan toch ook wel tegenaan. Ja. Ook met de huishouding. Dat dingen langer duren?  Ja, langer duren en tekort uren ook. Ook dat cliënten niet altijd tevreden zijn en dan zeggen wij ook tegen de cliënt dat ze bij de gemeente moeten klagen. Oh, je moet uitleggen hoe de procedure is. Ja. Ja, wij zijn van WIJdezorg, maar u moet klagen. Als ze een andere aanbieder hebben voor de huishoudelijke verzorging dan moeten ze daar klagen. Het heeft ook te maken dat de andere aanbieder dan goedkoper is. Het heeft ook te maken met de financiën. Ze kijken naar de financiën. Als je zelf ook klaagt, moeten ze daar uiteindelijk wel wat mee gaan doen.  We gaan even door naar de volgende vraag.</w:t>
      </w:r>
    </w:p>
    <w:p w14:paraId="4343334B" w14:textId="77777777" w:rsidR="00DF33F6" w:rsidRPr="00DC4AC0" w:rsidRDefault="00DF33F6" w:rsidP="00DF33F6">
      <w:pPr>
        <w:ind w:right="-285"/>
        <w:rPr>
          <w:szCs w:val="20"/>
        </w:rPr>
      </w:pPr>
      <w:r w:rsidRPr="00DC4AC0">
        <w:rPr>
          <w:szCs w:val="20"/>
        </w:rPr>
        <w:t xml:space="preserve">9. </w:t>
      </w:r>
      <w:r w:rsidRPr="00DC4AC0">
        <w:rPr>
          <w:color w:val="0070C0"/>
          <w:szCs w:val="20"/>
        </w:rPr>
        <w:t>(37:43min)</w:t>
      </w:r>
      <w:r w:rsidRPr="00DC4AC0">
        <w:rPr>
          <w:szCs w:val="20"/>
        </w:rPr>
        <w:t>Krijg je als medewerker van zorg thuis zeggenschap in het uitvoeren van zorg- en dienstverlening? Weten jullie wat daar mee bedoeld wordt?  Daar heb ik volgens mij nog nooit van gehoord. Wordt er naar je geluisterd? Ja. Mag je meedenken? Ja, absoluut. Is het voldoende of kan het beter? Ik denk dat het beter kan. Het kan nog beter. Je hebt tegenstand. Je hebt het idee dat er wordt geluisterd, maar je vindt dat het beter kan. Vertel. Als je iets constateert bij een cliënt, dat geef je aan. Aan wie? Aan je collega's of wat dan ook. Dan zou er adequater gereageerd kunnen worden. Is dat wat je ook bedoeld? Kan je een voorbeeld geven? Bijvoorbeeld een cliënt loopt niet goed. ja. En het is niet verantwoord dat hij lopend (al is het met ons) naar Emmaus loopt zeg maar. En je geeft dus aan van ik zou dat veranderd willen hebben, want dit gaat zo niet goed. Da</w:t>
      </w:r>
      <w:r w:rsidR="00DE4147" w:rsidRPr="00DC4AC0">
        <w:rPr>
          <w:szCs w:val="20"/>
        </w:rPr>
        <w:t xml:space="preserve">n, voordat dat dan zover is dat, </w:t>
      </w:r>
      <w:r w:rsidRPr="00DC4AC0">
        <w:rPr>
          <w:szCs w:val="20"/>
        </w:rPr>
        <w:t>dat veranderd is. Dat er een rolstoel komt, of dat er een looprek komt of een stok komt. Dat zijn dan weer afspraken die je maakt met je collega's in een team?  Ja en met de mantelzorger.  Ja, ik denk dat Nicole bij deze vraag ook een beetje bedoeld of je zeggenschap in de organisatie hebt. Tenminste, zo heb ik hem gelezen. Oh, oké. Dit is meer met betrekking tot de thuiszorg. Dat je vindt als medewerker dat er wat moet gebeuren? Ja. Ik denk dat met deze vraag bedoeld wordt hoe het zit met je zeggenschap in de organisatie zelf. Wordt er naar je geluisterd? Wordt er naar je mening gevraagd? Mag je meedenken als je eens een keer met een idee komt? Op die manier.  Er wordt wel naar je geluisterd. Wel geluisterd, Nicole haar deur staat altijd open. (lachen). Lastig. Nu doen we of Nicole er even niet is. Dat is onze eerste leidinggevende, dus daar ga je naar toe.  Wordt er dan ook iets mee gedaan naar jullie zin? Ook, maar of dat altijd voldoende is, weet ik nog niet. Het kan dus iets beter? Naar mijn gevoel wel. Wat kan beter? Wat ik pas ook aankaartte, er moet meer op kantoor.  Nu zijn er wat stagiaires binnen, nu hebben we iets meer ruimte, maar zo meteen zijn ze weg. Tot de zomer. Jij hebt al nagedacht over het vervolgtraject. Dat heeft ze wel gehoord, daar heeft ze wel naar geluisterd, maar dat is nog niet structureel opgelost. Dat is 1 voorbeeld. Zijn er nog meer voorbeelden of ideeën? Soms komen in notulen dingen voor die al 3 of 4 keer in de notulen hebben gestaan. Waar dan nog geen dingen mee gedaan zijn</w:t>
      </w:r>
      <w:r w:rsidRPr="00DC4AC0">
        <w:rPr>
          <w:b/>
          <w:szCs w:val="20"/>
        </w:rPr>
        <w:t xml:space="preserve">. </w:t>
      </w:r>
      <w:r w:rsidRPr="00DC4AC0">
        <w:rPr>
          <w:szCs w:val="20"/>
        </w:rPr>
        <w:t xml:space="preserve">Die dan telkens weer terugkomen zeg maar.  Dan is het in ieder geval goed dat het in die notulen staat, dan kom je er in ieder geval nog een keer op terug. Dan krijg je een beetje het gevoel dat er nog niet zo naar je wordt geluisterd? Nou, niet snel genoeg. Dat zou sneller kunnen. Ja. En ik denk ook, Nicole heeft dus ook bij ons gewerkt. Die weet heel goed wat er in de wijk gebeurt. Waar je het over hebt. Maar Nicole moet natuurlijk weer verantwoording afleggen aan José. Die totaal niet (naar mijn idee) niet het idee heeft wat er nou werkelijk allemaal gebeurd. En dat is ook wel eens jammer. Hoe zou je dat kunnen oplossen, heb je daar wel eens over nagedacht?  Ik heb wel eens voorgesteld aan José van nou loop eens een keertje mee. En..afspraak gemaakt? Nee, dat doet ze dan weer niet. Je hebt wel het idee dat je zeggenschap hebt bij je direct leidinggevende, maar hogerop zou het beter kunnen? Ja. Mag ik dat zo kort samenvatten? Ja. Oké goed. </w:t>
      </w:r>
    </w:p>
    <w:p w14:paraId="4343334C" w14:textId="77777777" w:rsidR="00DF33F6" w:rsidRPr="00DC4AC0" w:rsidRDefault="00DF33F6" w:rsidP="00DF33F6">
      <w:pPr>
        <w:ind w:right="-285"/>
        <w:rPr>
          <w:szCs w:val="20"/>
        </w:rPr>
      </w:pPr>
      <w:r w:rsidRPr="00DC4AC0">
        <w:rPr>
          <w:szCs w:val="20"/>
        </w:rPr>
        <w:t xml:space="preserve">10. </w:t>
      </w:r>
      <w:r w:rsidRPr="00DC4AC0">
        <w:rPr>
          <w:color w:val="0070C0"/>
          <w:szCs w:val="20"/>
        </w:rPr>
        <w:t>(43:00min)</w:t>
      </w:r>
      <w:r w:rsidRPr="00DC4AC0">
        <w:rPr>
          <w:szCs w:val="20"/>
        </w:rPr>
        <w:t xml:space="preserve">Biedt de organisatie voldoende ruimte voor het nemen van professionele verantwoordelijkheid? Welke verantwoordelijkheden zouden moeten worden vergroot? Als je naar jezelf kijkt. Wat heb je nodig? Dat zijn best wel complexe vragen. Als je complexe zorg hebt, krijg je ook complexe vragen. Biedt de organisatie voldoende ruimte voor het nemen van professionele verantwoordelijkheid? Dus je bent bij een cliënt en je ziet van potverdorie nu moet er dat gebeuren. Ik neem die verantwoording. Jij gaf in het begin al aan dat jij dat een keer hebt gedaan. Ik heb dat zonder eigen over leg met collega's gedaan. Die dag daarna hebben we het met z'n tweeën gedaan. Krijg jij dus voldoende ruimte om die verantwoordelijkheid te nemen. Nou ja, ik heb geen tegengas gehoord. Dus ik denk van wel. Ja, dat geloof ik wel dat je die ruimte hebt. Maar later denk ik, ik had ook even met collega's moeten overleggen. Ik had ook echt zo iets van dit kan niet langer en morgen komen we met z'n tweeën. Ik geloof dat de indicatie genoeg was. Je krijgt genoeg ruimte. Je krijgt genoeg ruimte maar achteraf denk ik wel </w:t>
      </w:r>
      <w:r w:rsidRPr="00DC4AC0">
        <w:rPr>
          <w:szCs w:val="20"/>
        </w:rPr>
        <w:lastRenderedPageBreak/>
        <w:t>eens overleg even met je collega. Je hoort er nog van. Toen heb ik spontaan gezegd morgen komen er twee. Het is al heel goed, vind ik, dat jij al bij jezelf denkt van ik heb dit gedaan maar, ik zou het eigenlijk eerst met mijn collega's overlegd moeten hebben. Ja. Dat is al een hele goeie toch? Je voelt je dan ook wel gesteund? Ja. Welke verantwoordelijkheden zouden er moeten worden vergroot? Sandra? Zijn er verantwoordelijkheden waarbij je denkt dat zou misschien wel uitgebreid kunnen worden? Heel veel verantwoording als je bij een cliënt bent. Vind je dat prettig dat je die verantwoording hebt? Ik vind het wel prettig, maar ik vind het ook wel genoeg. Je vindt het ook wel genoeg. Je hebt geen behoefte aan meer verantwoordelijkheden? Nee. Nou. Dat is ook een heel duidelijk antwoord, oké. Zijn er mensen die het wel prettig vinden om meer verantwoordelijkheden buiten de zorg en alles wat jullie al doen. Als je er meer tijd voor krijgt. Altijd maar weer die tijd. Ja, maar dat is een groot probleem. En daar lopen we te vaak tegenaan. Wat heb je nodig? Tijd. Sorry, wat zeg je Nooij. Ik bedoel het totale plaatje van de hele zorg hebben wij alle boeken. Wat moeten wij hier dan? Je hebt natuurlijk die complexe zorgvraag, wat in de toekomst hoe langer hoe meer gaat worden. Je zal tegen moeilijkere dingen aan gaan lopen. En daar heb je meer verantwoordelijkheid bij nodig denk ik, om die zorg te kunnen uitvoeren. Daar groei je in mee. De lijntjes waar we het net al over hadden, bijvoorbeeld de huisarts, moeten dan toch korter zijn. Ja. Dat je á la minuut de huisarts kan bellen moet er iets gebeuren of zoiets.  Met die verantwoordelijkheid is eigenlijk een hele prettige. Dat jij zelf als zorgverlener  die huisarts kan bellen. Dat je niet eerst naar je leidinggevende gaat van kan jij even bellen.  Dat zal natuurlijk vaker voor gaan komen met complexe zorg. Ja en ik denk dat het nu nog overzichtelijk is met de grootte van dit team wat een ander doet. Maar als ze gaan groeien, dan denk ik dat het anders gaat worden. Ik denk dat er dan mensen aangewezen moeten worden om die verantwoordelijkheid te hebben. Ja, want anders doet de één wat en de ander denkt o, dat ga ik wel even zo doen. Omdat de communicatie dan  (hopelijk niet wegvalt) maar dat zie ik wel gebeuren als het groter wordt en je komt op andere dependances te zitten bij wijze van spreken. Is het ook zo dat als je groter is het dan niet wijzer dat  je steeds meer in wijken gaat werken. Daar heb je de verantwoordelijkheid. Stel je gaat groeien naar 100 cliënten. Dan kan je nooit van 100 cliënten weten van hoe of wat. Nee, dan zou een wijkgerichte zorg dan een eh..de lijnen zouden dan korter zijn. Kan je nog meer voordelen noemen? Dat je</w:t>
      </w:r>
      <w:r w:rsidR="00DE4147" w:rsidRPr="00DC4AC0">
        <w:rPr>
          <w:szCs w:val="20"/>
        </w:rPr>
        <w:t>,</w:t>
      </w:r>
      <w:r w:rsidRPr="00DC4AC0">
        <w:rPr>
          <w:szCs w:val="20"/>
        </w:rPr>
        <w:t xml:space="preserve"> je cliënten blijft kennen. Ja. Persoonlijk. Er zitten nu een stuk of 50 cliënten nu denk ik. Dat is genoeg om te overzien. Een cliënt vindt dat ook wel prettig. Ja, de cliënt, dat hoor ik natuurlijk weer als zorgbemiddelaar, vindt het alleen maar prettig om zoveel mogelijk alleen maar dezelfde gezichten te zien. Kan dat niet 4 tot 7 dagen in de week. De mensen hebben dat natuurlijk wel gehad. Dat is al niet meer. Komt ook niet meer. Ik heb ook al gehad dat ik twee weken niet bij bepaalde cliënten ben geweest. Ze denken op zijn minst dat je op vakantie bent geweest of verhuisd bent of zo. De meesten zijn er echt heel erg aan gehecht. Ja. Dat si een puntje wat in ieder geval ook meegenomen zou kunnen worden. We gaan nog even terug naar de vraag: Biedt de organisatie voldoende ruimte voor het nemen van professionele verantwoordelijkheid? Als ik jullie zo hoor krijg ik hieruit de indruk van wel. Welke verantwoordelijkheden zouden moeten worden vergroot? Niet iets specifieks. Nou wat Nooij zei, dat groeit vanzelf mee. Jullie groeien gewoon mee. Hoe meer in de wijk gebeurt, daar groei je in mee. We hebben het ook gehad over het feit dat als we groter gaan worden, misschien wel dubbel zoveel cliënten als dat je nu hebt. Dan meer wijkgericht, wat jij zegt, meer wijkgericht moet werken. Nou, dat lijkt mij prettiger. Ik weet niet hoe anderen daar over denken. Ik denk daar niet anders over. Dan wordt het echt dat je een heel end terug moet gaan bladeren, dan krijg je nog meer tijd om wat te moeten lezen en minder tijd weer voor de cliënten. Ik had nu al, na een vakantie dat je terug moet gaan lezen, dat je denkt wat is hier allemaal gebeurd joh. Er zijn weer nieuwe lijsten bijgekomen, cliënten weg, cliënten erbij. Ik vind het al enorm wat er gebeurd is in een paar weken tijd. Je vindt het wel prettig om het allemaal door te lezen. Nou ja, weet je, ik heb wel altijd het gevoel dat als er een stagiaire loopt dat je even de tijd terug te lezen. Want anders dan mis je gewoon dingen. Je gaat dingen missen. Kom je ineens bij een cliënt en daar keken we altijd tuurlijk nog even in de map terug maar, ...Je komt binnen en je gaat niet gelijk de map zitten lezen? Na de vakantie heb je een uur nodig. Zo van wacht maar even... Bij sommige doe ik het wel echt. Bij sommige waarvan ik weet je wel, waarvan ik weet dat er altijd wel veel dingen gebeuren dat ik denk nou daar moet ik niets van missen. Even kijken of er toch nog iets anders is gebeurd dan weet ik veel wat. Oké. En ook wel bij cliënten waarvan ik zoiets had van nou ja ze hebben wel heel veel dingetjes gehad, laat ik maar even terug kijken. Goed, we gaan verder.</w:t>
      </w:r>
    </w:p>
    <w:p w14:paraId="4343334D" w14:textId="77777777" w:rsidR="00DF33F6" w:rsidRPr="00DC4AC0" w:rsidRDefault="00DF33F6" w:rsidP="00DF33F6">
      <w:pPr>
        <w:ind w:right="-285"/>
        <w:rPr>
          <w:szCs w:val="20"/>
        </w:rPr>
      </w:pPr>
      <w:r w:rsidRPr="00DC4AC0">
        <w:rPr>
          <w:szCs w:val="20"/>
        </w:rPr>
        <w:t>11.</w:t>
      </w:r>
      <w:r w:rsidRPr="00DC4AC0">
        <w:rPr>
          <w:color w:val="0070C0"/>
          <w:szCs w:val="20"/>
        </w:rPr>
        <w:t>(50:46min)</w:t>
      </w:r>
      <w:r w:rsidRPr="00DC4AC0">
        <w:rPr>
          <w:szCs w:val="20"/>
        </w:rPr>
        <w:t xml:space="preserve">Wat zou er ten aanzien van het zorgproces anders geregeld moeten worden? En aan het zorgproces denk ik aan het begin van de zorg het hele laatste stukje. Wat zou er in het zorgproces anders geregeld moeten  worden? Dat kan je natuurlijk heel groot maken. Evaluatie, dat schiet er nou wel eens bij in. We hadden het er </w:t>
      </w:r>
      <w:r w:rsidRPr="00DC4AC0">
        <w:rPr>
          <w:szCs w:val="20"/>
        </w:rPr>
        <w:lastRenderedPageBreak/>
        <w:t>laatst ook over dat er gelijk een contactpersoon werd aangewezen. Gelijk na een maand iemand komt in zorg en dan weet je nog niet hoe het allemaal gaat redden. Dat er na een maand direct een contactpersoon aangewezen en dat die na een maand of na een paar weken gaat evalueren hoe of de zorg gaat of er meer of minder. Dat missen we nu nog een beetje. Daar willen we wel naar toe. Heel goed. Voor het intramuraal doen we dat natuurlijk ook. Het is heel goed dat we dat extramuraal ook even de puntjes op de i zetten. Voldoe je aan de verwachtingen. Is de zorg nog steeds voldoende, dat kan na 6 weken al totaal anders zijn. Ja. Soms blijf je hangen in de dingen. Van iemand wordt gewassen, dat niet kan en na 6 weken zouden ze dat al makkelijk weer zelf kunnen. Maar omdat het nog zo staat, gaat dat door. Dus evaluatie, palliatieve zorg. Zijn er nog meer dingen in het zorgproces die in het geheel wat anders geregeld zouden kunnen worden? Adequater met dingen hulpmiddelen en zo. Daar moeten we echt veel sneller op ingrijpen want dit kost echt onze rug. Er moet gewoon wat gebeuren. Dus eerder aan zien komen dat er een hoog laag bed moet komen. Aanpassingen in het huis. Daar moet je inderdaad heel erg alert op zijn, want je weet gewoon dat diegenen daar gewoon blijft wonen. Nu zeker. Daar gaan we gewoon van uit. Daar moet je echt vanaf het begin mee aan de slag gaan.  Zijn er nog meer dingen in het zorgproces die aangepast zouden kunnen worden? Nagesprek, maar dat hebben we al besproken. Wat Sandra zei. Ja, maar ook een nagesprek voor mensen die gaan verhuizen, zijn overleden of uit zorg gaan. O ja. Ja. En misschien wat ze binnen doen een MDO als dat nodig is, met een huisarts erbij, met de noodzorg erbij, met een fysio of een ergo of noem het maar op erbij. Waarom? We doen het niet meer. We hebben het wel gedaan in het begin. Maar dat is af en toe ook wel nodig. MDO met meer specialistische personen erbij. Nog meer puntjes? Dan gaan we naar de laatste vraag.</w:t>
      </w:r>
    </w:p>
    <w:p w14:paraId="4343334E" w14:textId="77777777" w:rsidR="00DF33F6" w:rsidRPr="00DC4AC0" w:rsidRDefault="00DF33F6" w:rsidP="00DF33F6">
      <w:pPr>
        <w:ind w:right="-285"/>
        <w:rPr>
          <w:szCs w:val="20"/>
        </w:rPr>
      </w:pPr>
      <w:r w:rsidRPr="00DC4AC0">
        <w:rPr>
          <w:szCs w:val="20"/>
        </w:rPr>
        <w:t xml:space="preserve">12. </w:t>
      </w:r>
      <w:r w:rsidRPr="00DC4AC0">
        <w:rPr>
          <w:color w:val="0070C0"/>
          <w:szCs w:val="20"/>
        </w:rPr>
        <w:t>(53:38min)</w:t>
      </w:r>
      <w:r w:rsidRPr="00DC4AC0">
        <w:rPr>
          <w:szCs w:val="20"/>
        </w:rPr>
        <w:t xml:space="preserve"> Wat zouden jullie als gevolg van de toename van de complexe zorg nodig hebben om in de toekomst op verantwoorde wijze zorg te leveren? We hebben al verschillende dingen genoemd vanochtend. We hebben net al een paar puntjes genoemd. Ik zit een beetje te denken aan de communicatie en de administratie wat jullie al benoemden. Meer personeel. Meer vast personeel. Ja. We werken heel veel met mensen met een nul</w:t>
      </w:r>
      <w:r w:rsidR="00DE4147" w:rsidRPr="00DC4AC0">
        <w:rPr>
          <w:szCs w:val="20"/>
        </w:rPr>
        <w:t xml:space="preserve"> </w:t>
      </w:r>
      <w:r w:rsidRPr="00DC4AC0">
        <w:rPr>
          <w:szCs w:val="20"/>
        </w:rPr>
        <w:t>uren</w:t>
      </w:r>
      <w:r w:rsidR="00DE4147" w:rsidRPr="00DC4AC0">
        <w:rPr>
          <w:szCs w:val="20"/>
        </w:rPr>
        <w:t xml:space="preserve"> </w:t>
      </w:r>
      <w:r w:rsidRPr="00DC4AC0">
        <w:rPr>
          <w:szCs w:val="20"/>
        </w:rPr>
        <w:t xml:space="preserve">contract en ik zeg niet dat ze hun werk niet goed doen, maar toch is het anders. Dat zou ik wel uitgebreid willen zien. Wat is anders? Die zijn toch minder betrokken bij het hele gebeuren. Betrokkenheid vind jij heel belangrijk voor de zorg bij een cliënt? Ja, absoluut. Heel erg belangrijk. Als je in vaste dienst dan ja, dat ligt toch anders. Gevoelsmatig denk ik. Ze nemen er ook geen taken bij, waardoor ze ook dingen missen denk ik. Ja. Verder nog mensen die wat kunnen aanvullen in wat zouden jullie als gevolg van de toename van de complexe zorg, als dat uitgebreid wordt,  nodig hebben om in de toekomst op verantwoorde wijze zorg te leveren? Cursussen en opleidingen,bijscholing. Gediplomeerd personeel. Daar zat ik ook aan te denken. Een specialistische...Als je dan ook wel eens ziet dat je met een  dag, dan kan je met genoeg mensen staan maar het is nu toch wel een paar keer voorgekomen dat je alleen bent met een stagiaire of mensen die nog geen stoma doen of nog niet zwachtelen of mensen die nog geen insuline spuiten dat je er daar met 3 van loopt of zo. Dan is het 's morgens een beetje van o dit kan ik niet, die kan dat niet en , dat mag ik niet. Het is wel belangrijk dat het hele team belangrijke handelingen en vaardigheden in getraind wordt. Nooij, je was even stil. Ja, ik ben aan het luisteren. Wat heb jij nog nodig in de toekomst voor de complexe zorg? Computercursus? Nee, gewoon doorgaan. Gewoon inzetten, kracht. Gewoon doorgaan. Iets nog waardoor het makkelijker zou kunnen worden? Gewoon doorgaan met wat we doen, wat we hebben geleerd. Meer informatie waar je weet waar je wat kan halen. Ik zit ineens te denken. Het is misschien wel leuk om een cijfer te geven aan jullie team en waar je naar toe wil. Ik bedoel, we willen altijd het hoogste cijfer, die 9 of die 10, te bereiken. Dat is er misschien nog niet helemaal, maar wat voor cijfer geven jullie je ...team. Dat is bij mij al een 10. Ik vind een 8 (volmondig ja). Wat vind jij. Een 7. een 8, een 8, een 7, ook een 8, een 8-,  O jij ook een 8. Ik denk dat het gelijk zit aan het kleinschalige. Ja. Dat is wat wij dus nu hebben. Maar  of wij die 8 kunnen handhaven als wij gaan groeien, dat betwijfel ik. Wat heb je nodig om die 8 te behouden? Als wij gaan groeien om die 8 te behouden denk ik iemand die bij het team die een stuk organisatie regelt. Dus ook iemand die de tijd heeft om de boel te sturen. Oké. Nou half twaalf, heel erg bedankt. Toch binnen het uur. </w:t>
      </w:r>
    </w:p>
    <w:p w14:paraId="4343334F" w14:textId="77777777" w:rsidR="0067172F" w:rsidRPr="00DC4AC0" w:rsidRDefault="00DF33F6" w:rsidP="0088398E">
      <w:pPr>
        <w:ind w:right="-285"/>
        <w:rPr>
          <w:rStyle w:val="Kop3Char"/>
          <w:b w:val="0"/>
          <w:bCs w:val="0"/>
          <w:color w:val="auto"/>
          <w:szCs w:val="20"/>
        </w:rPr>
      </w:pPr>
      <w:r w:rsidRPr="00DC4AC0">
        <w:rPr>
          <w:szCs w:val="20"/>
        </w:rPr>
        <w:t xml:space="preserve">Einde groepsgesprek 58:05 min. </w:t>
      </w:r>
    </w:p>
    <w:p w14:paraId="43433350" w14:textId="77777777" w:rsidR="00EA1E17" w:rsidRPr="00151E68" w:rsidRDefault="00DF33F6" w:rsidP="00F26CA5">
      <w:pPr>
        <w:pStyle w:val="Kop1"/>
      </w:pPr>
      <w:bookmarkStart w:id="487" w:name="_Toc345505695"/>
      <w:r>
        <w:br w:type="page"/>
      </w:r>
      <w:bookmarkStart w:id="488" w:name="_Toc356636149"/>
      <w:bookmarkStart w:id="489" w:name="_Toc356986641"/>
      <w:r w:rsidR="006C2496" w:rsidRPr="00151E68">
        <w:lastRenderedPageBreak/>
        <w:t xml:space="preserve">Bijlage </w:t>
      </w:r>
      <w:r w:rsidR="00151E68" w:rsidRPr="00151E68">
        <w:t>8</w:t>
      </w:r>
      <w:r w:rsidR="006C2496" w:rsidRPr="00151E68">
        <w:t xml:space="preserve"> </w:t>
      </w:r>
      <w:bookmarkEnd w:id="488"/>
      <w:r w:rsidR="00FB5C71">
        <w:t>Functiebeschrijving</w:t>
      </w:r>
      <w:bookmarkEnd w:id="489"/>
    </w:p>
    <w:p w14:paraId="43433351" w14:textId="77777777" w:rsidR="00EA1E17" w:rsidRPr="00633C3A" w:rsidRDefault="00EA1E17" w:rsidP="00EA1E17">
      <w:pPr>
        <w:pBdr>
          <w:top w:val="thickThinSmallGap" w:sz="24" w:space="1" w:color="999999"/>
        </w:pBdr>
        <w:tabs>
          <w:tab w:val="left" w:pos="2268"/>
        </w:tabs>
        <w:rPr>
          <w:rFonts w:ascii="Arial" w:hAnsi="Arial" w:cs="Arial"/>
          <w:sz w:val="18"/>
          <w:szCs w:val="18"/>
        </w:rPr>
      </w:pPr>
    </w:p>
    <w:p w14:paraId="43433352" w14:textId="77777777" w:rsidR="00EA1E17" w:rsidRPr="00633C3A" w:rsidRDefault="00EA1E17" w:rsidP="00EA1E17">
      <w:pPr>
        <w:tabs>
          <w:tab w:val="left" w:pos="2268"/>
          <w:tab w:val="left" w:pos="2552"/>
        </w:tabs>
        <w:rPr>
          <w:rFonts w:ascii="Arial" w:hAnsi="Arial" w:cs="Arial"/>
          <w:sz w:val="18"/>
          <w:szCs w:val="18"/>
        </w:rPr>
      </w:pPr>
      <w:r w:rsidRPr="00633C3A">
        <w:rPr>
          <w:rFonts w:ascii="Arial" w:hAnsi="Arial" w:cs="Arial"/>
          <w:b/>
          <w:sz w:val="18"/>
          <w:szCs w:val="18"/>
        </w:rPr>
        <w:t>Afdeling</w:t>
      </w:r>
      <w:r w:rsidRPr="00633C3A">
        <w:rPr>
          <w:rFonts w:ascii="Arial" w:hAnsi="Arial" w:cs="Arial"/>
          <w:sz w:val="18"/>
          <w:szCs w:val="18"/>
        </w:rPr>
        <w:tab/>
      </w:r>
      <w:r w:rsidRPr="00633C3A">
        <w:rPr>
          <w:rFonts w:ascii="Arial" w:hAnsi="Arial" w:cs="Arial"/>
          <w:sz w:val="18"/>
          <w:szCs w:val="18"/>
        </w:rPr>
        <w:tab/>
        <w:t>:</w:t>
      </w:r>
      <w:r w:rsidRPr="00633C3A">
        <w:rPr>
          <w:rFonts w:ascii="Arial" w:hAnsi="Arial" w:cs="Arial"/>
          <w:sz w:val="18"/>
          <w:szCs w:val="18"/>
        </w:rPr>
        <w:tab/>
        <w:t>Zorg</w:t>
      </w:r>
    </w:p>
    <w:p w14:paraId="43433353" w14:textId="77777777" w:rsidR="00EA1E17" w:rsidRPr="00633C3A" w:rsidRDefault="00EA1E17" w:rsidP="00EA1E17">
      <w:pPr>
        <w:tabs>
          <w:tab w:val="left" w:pos="2268"/>
          <w:tab w:val="left" w:pos="2552"/>
        </w:tabs>
        <w:rPr>
          <w:rFonts w:ascii="Arial" w:hAnsi="Arial" w:cs="Arial"/>
          <w:sz w:val="18"/>
          <w:szCs w:val="18"/>
        </w:rPr>
      </w:pPr>
    </w:p>
    <w:p w14:paraId="43433354" w14:textId="77777777" w:rsidR="00EA1E17" w:rsidRPr="00633C3A" w:rsidRDefault="00EA1E17" w:rsidP="00EA1E17">
      <w:pPr>
        <w:tabs>
          <w:tab w:val="left" w:pos="2268"/>
          <w:tab w:val="left" w:pos="2552"/>
        </w:tabs>
        <w:rPr>
          <w:rFonts w:ascii="Arial" w:hAnsi="Arial" w:cs="Arial"/>
          <w:sz w:val="18"/>
          <w:szCs w:val="18"/>
        </w:rPr>
      </w:pPr>
      <w:r w:rsidRPr="00633C3A">
        <w:rPr>
          <w:rFonts w:ascii="Arial" w:hAnsi="Arial" w:cs="Arial"/>
          <w:b/>
          <w:sz w:val="18"/>
          <w:szCs w:val="18"/>
        </w:rPr>
        <w:t>Rapporteert aan</w:t>
      </w:r>
      <w:r w:rsidRPr="00633C3A">
        <w:rPr>
          <w:rFonts w:ascii="Arial" w:hAnsi="Arial" w:cs="Arial"/>
          <w:sz w:val="18"/>
          <w:szCs w:val="18"/>
        </w:rPr>
        <w:tab/>
      </w:r>
      <w:r w:rsidRPr="00633C3A">
        <w:rPr>
          <w:rFonts w:ascii="Arial" w:hAnsi="Arial" w:cs="Arial"/>
          <w:sz w:val="18"/>
          <w:szCs w:val="18"/>
        </w:rPr>
        <w:tab/>
        <w:t>:</w:t>
      </w:r>
      <w:r w:rsidRPr="00633C3A">
        <w:rPr>
          <w:rFonts w:ascii="Arial" w:hAnsi="Arial" w:cs="Arial"/>
          <w:sz w:val="18"/>
          <w:szCs w:val="18"/>
        </w:rPr>
        <w:tab/>
        <w:t>Manager Zorg</w:t>
      </w:r>
    </w:p>
    <w:p w14:paraId="43433355" w14:textId="77777777" w:rsidR="00EA1E17" w:rsidRPr="00633C3A" w:rsidRDefault="00EA1E17" w:rsidP="00EA1E17">
      <w:pPr>
        <w:tabs>
          <w:tab w:val="left" w:pos="2268"/>
          <w:tab w:val="left" w:pos="2552"/>
        </w:tabs>
        <w:rPr>
          <w:rFonts w:ascii="Arial" w:hAnsi="Arial" w:cs="Arial"/>
          <w:sz w:val="18"/>
          <w:szCs w:val="18"/>
        </w:rPr>
      </w:pPr>
    </w:p>
    <w:tbl>
      <w:tblPr>
        <w:tblpPr w:leftFromText="141" w:rightFromText="141" w:vertAnchor="text" w:horzAnchor="margin" w:tblpXSpec="center" w:tblpY="4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677"/>
        <w:gridCol w:w="1985"/>
        <w:gridCol w:w="1843"/>
      </w:tblGrid>
      <w:tr w:rsidR="00EA1E17" w:rsidRPr="00633C3A" w14:paraId="4343335A" w14:textId="77777777" w:rsidTr="00465983">
        <w:tc>
          <w:tcPr>
            <w:tcW w:w="534" w:type="dxa"/>
          </w:tcPr>
          <w:p w14:paraId="43433356" w14:textId="77777777" w:rsidR="00EA1E17" w:rsidRPr="00633C3A" w:rsidRDefault="00EA1E17" w:rsidP="00465983">
            <w:pPr>
              <w:tabs>
                <w:tab w:val="left" w:pos="-1440"/>
                <w:tab w:val="left" w:pos="-720"/>
                <w:tab w:val="left" w:pos="2552"/>
                <w:tab w:val="left" w:pos="3969"/>
                <w:tab w:val="right" w:pos="5103"/>
              </w:tabs>
              <w:rPr>
                <w:rFonts w:ascii="Arial" w:hAnsi="Arial" w:cs="Arial"/>
                <w:b/>
                <w:sz w:val="18"/>
                <w:szCs w:val="18"/>
              </w:rPr>
            </w:pPr>
          </w:p>
        </w:tc>
        <w:tc>
          <w:tcPr>
            <w:tcW w:w="4677" w:type="dxa"/>
          </w:tcPr>
          <w:p w14:paraId="43433357" w14:textId="77777777" w:rsidR="00EA1E17" w:rsidRPr="00633C3A" w:rsidRDefault="00EA1E17" w:rsidP="00465983">
            <w:pPr>
              <w:tabs>
                <w:tab w:val="left" w:pos="-1440"/>
                <w:tab w:val="left" w:pos="-720"/>
                <w:tab w:val="left" w:pos="2552"/>
                <w:tab w:val="left" w:pos="3969"/>
                <w:tab w:val="right" w:pos="5103"/>
              </w:tabs>
              <w:rPr>
                <w:rFonts w:ascii="Arial" w:hAnsi="Arial" w:cs="Arial"/>
                <w:b/>
                <w:sz w:val="18"/>
                <w:szCs w:val="18"/>
              </w:rPr>
            </w:pPr>
            <w:r w:rsidRPr="00633C3A">
              <w:rPr>
                <w:rFonts w:ascii="Arial" w:hAnsi="Arial" w:cs="Arial"/>
                <w:b/>
                <w:sz w:val="18"/>
                <w:szCs w:val="18"/>
              </w:rPr>
              <w:t>Functienaam</w:t>
            </w:r>
          </w:p>
        </w:tc>
        <w:tc>
          <w:tcPr>
            <w:tcW w:w="1985" w:type="dxa"/>
          </w:tcPr>
          <w:p w14:paraId="43433358" w14:textId="77777777" w:rsidR="00EA1E17" w:rsidRPr="00633C3A" w:rsidRDefault="00EA1E17" w:rsidP="00465983">
            <w:pPr>
              <w:tabs>
                <w:tab w:val="left" w:pos="-1440"/>
                <w:tab w:val="left" w:pos="-720"/>
                <w:tab w:val="left" w:pos="2552"/>
                <w:tab w:val="left" w:pos="3969"/>
                <w:tab w:val="right" w:pos="5103"/>
              </w:tabs>
              <w:jc w:val="center"/>
              <w:rPr>
                <w:rFonts w:ascii="Arial" w:hAnsi="Arial" w:cs="Arial"/>
                <w:b/>
                <w:sz w:val="18"/>
                <w:szCs w:val="18"/>
              </w:rPr>
            </w:pPr>
            <w:r w:rsidRPr="00633C3A">
              <w:rPr>
                <w:rFonts w:ascii="Arial" w:hAnsi="Arial" w:cs="Arial"/>
                <w:b/>
                <w:sz w:val="18"/>
                <w:szCs w:val="18"/>
              </w:rPr>
              <w:t>FWG categorie</w:t>
            </w:r>
          </w:p>
        </w:tc>
        <w:tc>
          <w:tcPr>
            <w:tcW w:w="1843" w:type="dxa"/>
          </w:tcPr>
          <w:p w14:paraId="43433359" w14:textId="77777777" w:rsidR="00EA1E17" w:rsidRPr="00633C3A" w:rsidRDefault="00EA1E17" w:rsidP="00465983">
            <w:pPr>
              <w:tabs>
                <w:tab w:val="left" w:pos="-1440"/>
                <w:tab w:val="left" w:pos="-720"/>
                <w:tab w:val="left" w:pos="2552"/>
                <w:tab w:val="left" w:pos="3969"/>
                <w:tab w:val="right" w:pos="5103"/>
              </w:tabs>
              <w:jc w:val="center"/>
              <w:rPr>
                <w:rFonts w:ascii="Arial" w:hAnsi="Arial" w:cs="Arial"/>
                <w:b/>
                <w:sz w:val="18"/>
                <w:szCs w:val="18"/>
              </w:rPr>
            </w:pPr>
            <w:r w:rsidRPr="00633C3A">
              <w:rPr>
                <w:rFonts w:ascii="Arial" w:hAnsi="Arial" w:cs="Arial"/>
                <w:b/>
                <w:sz w:val="18"/>
                <w:szCs w:val="18"/>
              </w:rPr>
              <w:t>FWG-niveau</w:t>
            </w:r>
          </w:p>
        </w:tc>
      </w:tr>
      <w:tr w:rsidR="00EA1E17" w:rsidRPr="00633C3A" w14:paraId="4343335F" w14:textId="77777777" w:rsidTr="00465983">
        <w:tc>
          <w:tcPr>
            <w:tcW w:w="534" w:type="dxa"/>
          </w:tcPr>
          <w:p w14:paraId="4343335B" w14:textId="77777777" w:rsidR="00EA1E17" w:rsidRPr="00633C3A" w:rsidRDefault="00EA1E17" w:rsidP="00465983">
            <w:pPr>
              <w:tabs>
                <w:tab w:val="left" w:pos="-1440"/>
                <w:tab w:val="left" w:pos="-720"/>
                <w:tab w:val="left" w:pos="2552"/>
                <w:tab w:val="left" w:pos="3969"/>
                <w:tab w:val="right" w:pos="5103"/>
              </w:tabs>
              <w:rPr>
                <w:rFonts w:ascii="Arial" w:hAnsi="Arial" w:cs="Arial"/>
                <w:sz w:val="18"/>
                <w:szCs w:val="18"/>
              </w:rPr>
            </w:pPr>
            <w:r w:rsidRPr="00633C3A">
              <w:rPr>
                <w:rFonts w:ascii="Arial" w:hAnsi="Arial" w:cs="Arial"/>
                <w:sz w:val="18"/>
                <w:szCs w:val="18"/>
              </w:rPr>
              <w:t>01</w:t>
            </w:r>
          </w:p>
        </w:tc>
        <w:tc>
          <w:tcPr>
            <w:tcW w:w="4677" w:type="dxa"/>
          </w:tcPr>
          <w:p w14:paraId="4343335C" w14:textId="77777777" w:rsidR="00EA1E17" w:rsidRPr="00633C3A" w:rsidRDefault="00EA1E17" w:rsidP="00465983">
            <w:pPr>
              <w:tabs>
                <w:tab w:val="left" w:pos="-1440"/>
                <w:tab w:val="left" w:pos="-720"/>
                <w:tab w:val="left" w:pos="2552"/>
                <w:tab w:val="left" w:pos="3969"/>
                <w:tab w:val="right" w:pos="5103"/>
              </w:tabs>
              <w:ind w:right="-392"/>
              <w:rPr>
                <w:rFonts w:ascii="Arial" w:hAnsi="Arial" w:cs="Arial"/>
                <w:sz w:val="18"/>
                <w:szCs w:val="18"/>
              </w:rPr>
            </w:pPr>
            <w:r w:rsidRPr="00633C3A">
              <w:rPr>
                <w:rFonts w:ascii="Arial" w:hAnsi="Arial" w:cs="Arial"/>
                <w:sz w:val="18"/>
                <w:szCs w:val="18"/>
              </w:rPr>
              <w:t>Gespecialiseerd Verzorgende</w:t>
            </w:r>
          </w:p>
        </w:tc>
        <w:tc>
          <w:tcPr>
            <w:tcW w:w="1985" w:type="dxa"/>
          </w:tcPr>
          <w:p w14:paraId="4343335D" w14:textId="77777777" w:rsidR="00EA1E17" w:rsidRPr="00633C3A" w:rsidRDefault="00EA1E17" w:rsidP="00465983">
            <w:pPr>
              <w:tabs>
                <w:tab w:val="left" w:pos="-1440"/>
                <w:tab w:val="left" w:pos="-720"/>
                <w:tab w:val="left" w:pos="2552"/>
                <w:tab w:val="left" w:pos="3969"/>
                <w:tab w:val="right" w:pos="5103"/>
              </w:tabs>
              <w:jc w:val="center"/>
              <w:rPr>
                <w:rFonts w:ascii="Arial" w:hAnsi="Arial" w:cs="Arial"/>
                <w:sz w:val="18"/>
                <w:szCs w:val="18"/>
              </w:rPr>
            </w:pPr>
            <w:r w:rsidRPr="00633C3A">
              <w:rPr>
                <w:rFonts w:ascii="Arial" w:hAnsi="Arial" w:cs="Arial"/>
                <w:sz w:val="18"/>
                <w:szCs w:val="18"/>
              </w:rPr>
              <w:t>PP</w:t>
            </w:r>
          </w:p>
        </w:tc>
        <w:tc>
          <w:tcPr>
            <w:tcW w:w="1843" w:type="dxa"/>
          </w:tcPr>
          <w:p w14:paraId="4343335E" w14:textId="77777777" w:rsidR="00EA1E17" w:rsidRPr="00633C3A" w:rsidRDefault="00EA1E17" w:rsidP="00465983">
            <w:pPr>
              <w:tabs>
                <w:tab w:val="left" w:pos="-1440"/>
                <w:tab w:val="left" w:pos="-720"/>
                <w:tab w:val="left" w:pos="2552"/>
                <w:tab w:val="left" w:pos="3969"/>
                <w:tab w:val="right" w:pos="5103"/>
              </w:tabs>
              <w:jc w:val="center"/>
              <w:rPr>
                <w:rFonts w:ascii="Arial" w:hAnsi="Arial" w:cs="Arial"/>
                <w:color w:val="FF0000"/>
                <w:sz w:val="18"/>
                <w:szCs w:val="18"/>
              </w:rPr>
            </w:pPr>
          </w:p>
        </w:tc>
      </w:tr>
      <w:tr w:rsidR="00EA1E17" w:rsidRPr="00633C3A" w14:paraId="43433364" w14:textId="77777777" w:rsidTr="00465983">
        <w:tc>
          <w:tcPr>
            <w:tcW w:w="534" w:type="dxa"/>
          </w:tcPr>
          <w:p w14:paraId="43433360" w14:textId="77777777" w:rsidR="00EA1E17" w:rsidRPr="00633C3A" w:rsidRDefault="00EA1E17" w:rsidP="00465983">
            <w:pPr>
              <w:tabs>
                <w:tab w:val="left" w:pos="-1440"/>
                <w:tab w:val="left" w:pos="-720"/>
                <w:tab w:val="left" w:pos="2552"/>
                <w:tab w:val="left" w:pos="3969"/>
                <w:tab w:val="right" w:pos="5103"/>
              </w:tabs>
              <w:rPr>
                <w:rFonts w:ascii="Arial" w:hAnsi="Arial" w:cs="Arial"/>
                <w:sz w:val="18"/>
                <w:szCs w:val="18"/>
              </w:rPr>
            </w:pPr>
            <w:r w:rsidRPr="00633C3A">
              <w:rPr>
                <w:rFonts w:ascii="Arial" w:hAnsi="Arial" w:cs="Arial"/>
                <w:sz w:val="18"/>
                <w:szCs w:val="18"/>
              </w:rPr>
              <w:t>02</w:t>
            </w:r>
          </w:p>
        </w:tc>
        <w:tc>
          <w:tcPr>
            <w:tcW w:w="4677" w:type="dxa"/>
          </w:tcPr>
          <w:p w14:paraId="43433361" w14:textId="77777777" w:rsidR="00EA1E17" w:rsidRPr="00633C3A" w:rsidRDefault="00EA1E17" w:rsidP="00465983">
            <w:pPr>
              <w:tabs>
                <w:tab w:val="left" w:pos="-1440"/>
                <w:tab w:val="left" w:pos="-720"/>
                <w:tab w:val="left" w:pos="2552"/>
                <w:tab w:val="left" w:pos="3969"/>
                <w:tab w:val="right" w:pos="5103"/>
              </w:tabs>
              <w:ind w:right="-392"/>
              <w:rPr>
                <w:rFonts w:ascii="Arial" w:hAnsi="Arial" w:cs="Arial"/>
                <w:sz w:val="18"/>
                <w:szCs w:val="18"/>
              </w:rPr>
            </w:pPr>
            <w:r w:rsidRPr="00633C3A">
              <w:rPr>
                <w:rFonts w:ascii="Arial" w:hAnsi="Arial" w:cs="Arial"/>
                <w:sz w:val="18"/>
                <w:szCs w:val="18"/>
              </w:rPr>
              <w:t>Eerst Verantwoordelijke Verzorgende (EVV-er)</w:t>
            </w:r>
            <w:r w:rsidRPr="00633C3A">
              <w:rPr>
                <w:rStyle w:val="Voetnootmarkering"/>
                <w:rFonts w:ascii="Arial" w:hAnsi="Arial" w:cs="Arial"/>
                <w:sz w:val="18"/>
                <w:szCs w:val="18"/>
              </w:rPr>
              <w:footnoteReference w:id="4"/>
            </w:r>
          </w:p>
        </w:tc>
        <w:tc>
          <w:tcPr>
            <w:tcW w:w="1985" w:type="dxa"/>
          </w:tcPr>
          <w:p w14:paraId="43433362" w14:textId="77777777" w:rsidR="00EA1E17" w:rsidRPr="00633C3A" w:rsidRDefault="00EA1E17" w:rsidP="00465983">
            <w:pPr>
              <w:tabs>
                <w:tab w:val="left" w:pos="-1440"/>
                <w:tab w:val="left" w:pos="-720"/>
                <w:tab w:val="left" w:pos="2552"/>
                <w:tab w:val="left" w:pos="3969"/>
                <w:tab w:val="right" w:pos="5103"/>
              </w:tabs>
              <w:jc w:val="center"/>
              <w:rPr>
                <w:rFonts w:ascii="Arial" w:hAnsi="Arial" w:cs="Arial"/>
                <w:sz w:val="18"/>
                <w:szCs w:val="18"/>
              </w:rPr>
            </w:pPr>
            <w:r w:rsidRPr="00633C3A">
              <w:rPr>
                <w:rFonts w:ascii="Arial" w:hAnsi="Arial" w:cs="Arial"/>
                <w:sz w:val="18"/>
                <w:szCs w:val="18"/>
              </w:rPr>
              <w:t>PP</w:t>
            </w:r>
          </w:p>
        </w:tc>
        <w:tc>
          <w:tcPr>
            <w:tcW w:w="1843" w:type="dxa"/>
          </w:tcPr>
          <w:p w14:paraId="43433363" w14:textId="77777777" w:rsidR="00EA1E17" w:rsidRPr="00633C3A" w:rsidRDefault="00EA1E17" w:rsidP="00465983">
            <w:pPr>
              <w:tabs>
                <w:tab w:val="left" w:pos="-1440"/>
                <w:tab w:val="left" w:pos="-720"/>
                <w:tab w:val="left" w:pos="2552"/>
                <w:tab w:val="left" w:pos="3969"/>
                <w:tab w:val="right" w:pos="5103"/>
              </w:tabs>
              <w:jc w:val="center"/>
              <w:rPr>
                <w:rFonts w:ascii="Arial" w:hAnsi="Arial" w:cs="Arial"/>
                <w:sz w:val="18"/>
                <w:szCs w:val="18"/>
              </w:rPr>
            </w:pPr>
          </w:p>
        </w:tc>
      </w:tr>
      <w:tr w:rsidR="00EA1E17" w:rsidRPr="00633C3A" w14:paraId="43433369" w14:textId="77777777" w:rsidTr="00465983">
        <w:tc>
          <w:tcPr>
            <w:tcW w:w="534" w:type="dxa"/>
          </w:tcPr>
          <w:p w14:paraId="43433365" w14:textId="77777777" w:rsidR="00EA1E17" w:rsidRPr="00633C3A" w:rsidRDefault="00EA1E17" w:rsidP="00465983">
            <w:pPr>
              <w:tabs>
                <w:tab w:val="left" w:pos="-1440"/>
                <w:tab w:val="left" w:pos="-720"/>
                <w:tab w:val="left" w:pos="2552"/>
                <w:tab w:val="left" w:pos="3969"/>
                <w:tab w:val="right" w:pos="5103"/>
              </w:tabs>
              <w:rPr>
                <w:rFonts w:ascii="Arial" w:hAnsi="Arial" w:cs="Arial"/>
                <w:sz w:val="18"/>
                <w:szCs w:val="18"/>
              </w:rPr>
            </w:pPr>
            <w:r w:rsidRPr="00633C3A">
              <w:rPr>
                <w:rFonts w:ascii="Arial" w:hAnsi="Arial" w:cs="Arial"/>
                <w:sz w:val="18"/>
                <w:szCs w:val="18"/>
              </w:rPr>
              <w:t>03</w:t>
            </w:r>
          </w:p>
        </w:tc>
        <w:tc>
          <w:tcPr>
            <w:tcW w:w="4677" w:type="dxa"/>
          </w:tcPr>
          <w:p w14:paraId="43433366" w14:textId="77777777" w:rsidR="00EA1E17" w:rsidRPr="00633C3A" w:rsidRDefault="00EA1E17" w:rsidP="00465983">
            <w:pPr>
              <w:tabs>
                <w:tab w:val="left" w:pos="-1440"/>
                <w:tab w:val="left" w:pos="-720"/>
                <w:tab w:val="left" w:pos="2552"/>
                <w:tab w:val="left" w:pos="3969"/>
                <w:tab w:val="right" w:pos="5103"/>
              </w:tabs>
              <w:rPr>
                <w:rFonts w:ascii="Arial" w:hAnsi="Arial" w:cs="Arial"/>
                <w:sz w:val="18"/>
                <w:szCs w:val="18"/>
              </w:rPr>
            </w:pPr>
            <w:r w:rsidRPr="00633C3A">
              <w:rPr>
                <w:rFonts w:ascii="Arial" w:hAnsi="Arial" w:cs="Arial"/>
                <w:sz w:val="18"/>
                <w:szCs w:val="18"/>
              </w:rPr>
              <w:t xml:space="preserve">Verpleegkundige (niveau 4) </w:t>
            </w:r>
          </w:p>
        </w:tc>
        <w:tc>
          <w:tcPr>
            <w:tcW w:w="1985" w:type="dxa"/>
          </w:tcPr>
          <w:p w14:paraId="43433367" w14:textId="77777777" w:rsidR="00EA1E17" w:rsidRPr="00633C3A" w:rsidRDefault="00EA1E17" w:rsidP="00465983">
            <w:pPr>
              <w:tabs>
                <w:tab w:val="left" w:pos="-1440"/>
                <w:tab w:val="left" w:pos="-720"/>
                <w:tab w:val="left" w:pos="2552"/>
                <w:tab w:val="left" w:pos="3969"/>
                <w:tab w:val="right" w:pos="5103"/>
              </w:tabs>
              <w:jc w:val="center"/>
              <w:rPr>
                <w:rFonts w:ascii="Arial" w:hAnsi="Arial" w:cs="Arial"/>
                <w:sz w:val="18"/>
                <w:szCs w:val="18"/>
              </w:rPr>
            </w:pPr>
            <w:r w:rsidRPr="00633C3A">
              <w:rPr>
                <w:rFonts w:ascii="Arial" w:hAnsi="Arial" w:cs="Arial"/>
                <w:sz w:val="18"/>
                <w:szCs w:val="18"/>
              </w:rPr>
              <w:t>PP</w:t>
            </w:r>
          </w:p>
        </w:tc>
        <w:tc>
          <w:tcPr>
            <w:tcW w:w="1843" w:type="dxa"/>
          </w:tcPr>
          <w:p w14:paraId="43433368" w14:textId="77777777" w:rsidR="00EA1E17" w:rsidRPr="00633C3A" w:rsidRDefault="00EA1E17" w:rsidP="00465983">
            <w:pPr>
              <w:tabs>
                <w:tab w:val="left" w:pos="-1440"/>
                <w:tab w:val="left" w:pos="-720"/>
                <w:tab w:val="left" w:pos="2552"/>
                <w:tab w:val="left" w:pos="3969"/>
                <w:tab w:val="right" w:pos="5103"/>
              </w:tabs>
              <w:jc w:val="center"/>
              <w:rPr>
                <w:rFonts w:ascii="Arial" w:hAnsi="Arial" w:cs="Arial"/>
                <w:sz w:val="18"/>
                <w:szCs w:val="18"/>
              </w:rPr>
            </w:pPr>
          </w:p>
        </w:tc>
      </w:tr>
      <w:tr w:rsidR="00EA1E17" w:rsidRPr="00633C3A" w14:paraId="4343336E" w14:textId="77777777" w:rsidTr="00465983">
        <w:tc>
          <w:tcPr>
            <w:tcW w:w="534" w:type="dxa"/>
          </w:tcPr>
          <w:p w14:paraId="4343336A" w14:textId="77777777" w:rsidR="00EA1E17" w:rsidRPr="00633C3A" w:rsidRDefault="00EA1E17" w:rsidP="00465983">
            <w:pPr>
              <w:tabs>
                <w:tab w:val="left" w:pos="-1440"/>
                <w:tab w:val="left" w:pos="-720"/>
                <w:tab w:val="left" w:pos="2552"/>
                <w:tab w:val="left" w:pos="3969"/>
                <w:tab w:val="right" w:pos="5103"/>
              </w:tabs>
              <w:rPr>
                <w:rFonts w:ascii="Arial" w:hAnsi="Arial" w:cs="Arial"/>
                <w:sz w:val="18"/>
                <w:szCs w:val="18"/>
              </w:rPr>
            </w:pPr>
            <w:r w:rsidRPr="00633C3A">
              <w:rPr>
                <w:rFonts w:ascii="Arial" w:hAnsi="Arial" w:cs="Arial"/>
                <w:sz w:val="18"/>
                <w:szCs w:val="18"/>
              </w:rPr>
              <w:t>04</w:t>
            </w:r>
          </w:p>
        </w:tc>
        <w:tc>
          <w:tcPr>
            <w:tcW w:w="4677" w:type="dxa"/>
          </w:tcPr>
          <w:p w14:paraId="4343336B" w14:textId="77777777" w:rsidR="00EA1E17" w:rsidRPr="00633C3A" w:rsidRDefault="00EA1E17" w:rsidP="00465983">
            <w:pPr>
              <w:tabs>
                <w:tab w:val="left" w:pos="-1440"/>
                <w:tab w:val="left" w:pos="-720"/>
                <w:tab w:val="left" w:pos="2552"/>
                <w:tab w:val="left" w:pos="3969"/>
                <w:tab w:val="right" w:pos="5103"/>
              </w:tabs>
              <w:rPr>
                <w:rFonts w:ascii="Arial" w:hAnsi="Arial" w:cs="Arial"/>
                <w:sz w:val="18"/>
                <w:szCs w:val="18"/>
              </w:rPr>
            </w:pPr>
            <w:r w:rsidRPr="00633C3A">
              <w:rPr>
                <w:rFonts w:ascii="Arial" w:hAnsi="Arial" w:cs="Arial"/>
                <w:sz w:val="18"/>
                <w:szCs w:val="18"/>
              </w:rPr>
              <w:t xml:space="preserve">Medewerker niveau 3 </w:t>
            </w:r>
          </w:p>
        </w:tc>
        <w:tc>
          <w:tcPr>
            <w:tcW w:w="1985" w:type="dxa"/>
          </w:tcPr>
          <w:p w14:paraId="4343336C" w14:textId="77777777" w:rsidR="00EA1E17" w:rsidRPr="00633C3A" w:rsidRDefault="00EA1E17" w:rsidP="00465983">
            <w:pPr>
              <w:tabs>
                <w:tab w:val="left" w:pos="-1440"/>
                <w:tab w:val="left" w:pos="-720"/>
                <w:tab w:val="left" w:pos="2552"/>
                <w:tab w:val="left" w:pos="3969"/>
                <w:tab w:val="right" w:pos="5103"/>
              </w:tabs>
              <w:jc w:val="center"/>
              <w:rPr>
                <w:rFonts w:ascii="Arial" w:hAnsi="Arial" w:cs="Arial"/>
                <w:sz w:val="18"/>
                <w:szCs w:val="18"/>
              </w:rPr>
            </w:pPr>
            <w:r w:rsidRPr="00633C3A">
              <w:rPr>
                <w:rFonts w:ascii="Arial" w:hAnsi="Arial" w:cs="Arial"/>
                <w:sz w:val="18"/>
                <w:szCs w:val="18"/>
              </w:rPr>
              <w:t>PP</w:t>
            </w:r>
          </w:p>
        </w:tc>
        <w:tc>
          <w:tcPr>
            <w:tcW w:w="1843" w:type="dxa"/>
          </w:tcPr>
          <w:p w14:paraId="4343336D" w14:textId="77777777" w:rsidR="00EA1E17" w:rsidRPr="00633C3A" w:rsidRDefault="00EA1E17" w:rsidP="00465983">
            <w:pPr>
              <w:tabs>
                <w:tab w:val="left" w:pos="-1440"/>
                <w:tab w:val="left" w:pos="-720"/>
                <w:tab w:val="left" w:pos="2552"/>
                <w:tab w:val="left" w:pos="3969"/>
                <w:tab w:val="right" w:pos="5103"/>
              </w:tabs>
              <w:jc w:val="center"/>
              <w:rPr>
                <w:rFonts w:ascii="Arial" w:hAnsi="Arial" w:cs="Arial"/>
                <w:sz w:val="18"/>
                <w:szCs w:val="18"/>
              </w:rPr>
            </w:pPr>
          </w:p>
        </w:tc>
      </w:tr>
      <w:tr w:rsidR="00EA1E17" w:rsidRPr="00633C3A" w14:paraId="43433373" w14:textId="77777777" w:rsidTr="00465983">
        <w:tc>
          <w:tcPr>
            <w:tcW w:w="534" w:type="dxa"/>
          </w:tcPr>
          <w:p w14:paraId="4343336F" w14:textId="77777777" w:rsidR="00EA1E17" w:rsidRPr="00633C3A" w:rsidRDefault="00EA1E17" w:rsidP="00465983">
            <w:pPr>
              <w:tabs>
                <w:tab w:val="left" w:pos="-1440"/>
                <w:tab w:val="left" w:pos="-720"/>
                <w:tab w:val="left" w:pos="2552"/>
                <w:tab w:val="left" w:pos="3969"/>
                <w:tab w:val="right" w:pos="5103"/>
              </w:tabs>
              <w:rPr>
                <w:rFonts w:ascii="Arial" w:hAnsi="Arial" w:cs="Arial"/>
                <w:sz w:val="18"/>
                <w:szCs w:val="18"/>
              </w:rPr>
            </w:pPr>
            <w:r w:rsidRPr="00633C3A">
              <w:rPr>
                <w:rFonts w:ascii="Arial" w:hAnsi="Arial" w:cs="Arial"/>
                <w:sz w:val="18"/>
                <w:szCs w:val="18"/>
              </w:rPr>
              <w:t>05</w:t>
            </w:r>
          </w:p>
        </w:tc>
        <w:tc>
          <w:tcPr>
            <w:tcW w:w="4677" w:type="dxa"/>
          </w:tcPr>
          <w:p w14:paraId="43433370" w14:textId="77777777" w:rsidR="00EA1E17" w:rsidRPr="00633C3A" w:rsidRDefault="00EA1E17" w:rsidP="00465983">
            <w:pPr>
              <w:tabs>
                <w:tab w:val="left" w:pos="-1440"/>
                <w:tab w:val="left" w:pos="-720"/>
                <w:tab w:val="left" w:pos="2552"/>
                <w:tab w:val="left" w:pos="3969"/>
                <w:tab w:val="right" w:pos="5103"/>
              </w:tabs>
              <w:rPr>
                <w:rFonts w:ascii="Arial" w:hAnsi="Arial" w:cs="Arial"/>
                <w:sz w:val="18"/>
                <w:szCs w:val="18"/>
              </w:rPr>
            </w:pPr>
            <w:r w:rsidRPr="00633C3A">
              <w:rPr>
                <w:rFonts w:ascii="Arial" w:hAnsi="Arial" w:cs="Arial"/>
                <w:sz w:val="18"/>
                <w:szCs w:val="18"/>
              </w:rPr>
              <w:t xml:space="preserve">Medewerker niveau 2 </w:t>
            </w:r>
          </w:p>
        </w:tc>
        <w:tc>
          <w:tcPr>
            <w:tcW w:w="1985" w:type="dxa"/>
          </w:tcPr>
          <w:p w14:paraId="43433371" w14:textId="77777777" w:rsidR="00EA1E17" w:rsidRPr="00633C3A" w:rsidRDefault="00EA1E17" w:rsidP="00465983">
            <w:pPr>
              <w:tabs>
                <w:tab w:val="left" w:pos="-1440"/>
                <w:tab w:val="left" w:pos="-720"/>
                <w:tab w:val="left" w:pos="2552"/>
                <w:tab w:val="left" w:pos="3969"/>
                <w:tab w:val="right" w:pos="5103"/>
              </w:tabs>
              <w:jc w:val="center"/>
              <w:rPr>
                <w:rFonts w:ascii="Arial" w:hAnsi="Arial" w:cs="Arial"/>
                <w:sz w:val="18"/>
                <w:szCs w:val="18"/>
              </w:rPr>
            </w:pPr>
            <w:r w:rsidRPr="00633C3A">
              <w:rPr>
                <w:rFonts w:ascii="Arial" w:hAnsi="Arial" w:cs="Arial"/>
                <w:sz w:val="18"/>
                <w:szCs w:val="18"/>
              </w:rPr>
              <w:t>PP</w:t>
            </w:r>
          </w:p>
        </w:tc>
        <w:tc>
          <w:tcPr>
            <w:tcW w:w="1843" w:type="dxa"/>
          </w:tcPr>
          <w:p w14:paraId="43433372" w14:textId="77777777" w:rsidR="00EA1E17" w:rsidRPr="00633C3A" w:rsidRDefault="00EA1E17" w:rsidP="00465983">
            <w:pPr>
              <w:tabs>
                <w:tab w:val="left" w:pos="-1440"/>
                <w:tab w:val="left" w:pos="-720"/>
                <w:tab w:val="left" w:pos="2552"/>
                <w:tab w:val="left" w:pos="3969"/>
                <w:tab w:val="right" w:pos="5103"/>
              </w:tabs>
              <w:jc w:val="center"/>
              <w:rPr>
                <w:rFonts w:ascii="Arial" w:hAnsi="Arial" w:cs="Arial"/>
                <w:sz w:val="18"/>
                <w:szCs w:val="18"/>
              </w:rPr>
            </w:pPr>
          </w:p>
        </w:tc>
      </w:tr>
      <w:tr w:rsidR="00EA1E17" w:rsidRPr="00633C3A" w14:paraId="43433378" w14:textId="77777777" w:rsidTr="00465983">
        <w:tc>
          <w:tcPr>
            <w:tcW w:w="534" w:type="dxa"/>
          </w:tcPr>
          <w:p w14:paraId="43433374" w14:textId="77777777" w:rsidR="00EA1E17" w:rsidRPr="00633C3A" w:rsidRDefault="00EA1E17" w:rsidP="00465983">
            <w:pPr>
              <w:tabs>
                <w:tab w:val="left" w:pos="-1440"/>
                <w:tab w:val="left" w:pos="-720"/>
                <w:tab w:val="left" w:pos="2552"/>
                <w:tab w:val="left" w:pos="3969"/>
                <w:tab w:val="right" w:pos="5103"/>
              </w:tabs>
              <w:rPr>
                <w:rFonts w:ascii="Arial" w:hAnsi="Arial" w:cs="Arial"/>
                <w:sz w:val="18"/>
                <w:szCs w:val="18"/>
              </w:rPr>
            </w:pPr>
            <w:r w:rsidRPr="00633C3A">
              <w:rPr>
                <w:rFonts w:ascii="Arial" w:hAnsi="Arial" w:cs="Arial"/>
                <w:sz w:val="18"/>
                <w:szCs w:val="18"/>
              </w:rPr>
              <w:t>06</w:t>
            </w:r>
          </w:p>
        </w:tc>
        <w:tc>
          <w:tcPr>
            <w:tcW w:w="4677" w:type="dxa"/>
          </w:tcPr>
          <w:p w14:paraId="43433375" w14:textId="77777777" w:rsidR="00EA1E17" w:rsidRPr="00633C3A" w:rsidRDefault="00EA1E17" w:rsidP="00465983">
            <w:pPr>
              <w:tabs>
                <w:tab w:val="left" w:pos="-1440"/>
                <w:tab w:val="left" w:pos="-720"/>
                <w:tab w:val="left" w:pos="2552"/>
                <w:tab w:val="left" w:pos="3969"/>
                <w:tab w:val="right" w:pos="5103"/>
              </w:tabs>
              <w:rPr>
                <w:rFonts w:ascii="Arial" w:hAnsi="Arial" w:cs="Arial"/>
                <w:sz w:val="18"/>
                <w:szCs w:val="18"/>
              </w:rPr>
            </w:pPr>
            <w:r w:rsidRPr="00633C3A">
              <w:rPr>
                <w:rFonts w:ascii="Arial" w:hAnsi="Arial" w:cs="Arial"/>
                <w:sz w:val="18"/>
                <w:szCs w:val="18"/>
              </w:rPr>
              <w:t>Medewerker niveau 1</w:t>
            </w:r>
          </w:p>
        </w:tc>
        <w:tc>
          <w:tcPr>
            <w:tcW w:w="1985" w:type="dxa"/>
          </w:tcPr>
          <w:p w14:paraId="43433376" w14:textId="77777777" w:rsidR="00EA1E17" w:rsidRPr="00633C3A" w:rsidRDefault="00EA1E17" w:rsidP="00465983">
            <w:pPr>
              <w:tabs>
                <w:tab w:val="left" w:pos="-1440"/>
                <w:tab w:val="left" w:pos="-720"/>
                <w:tab w:val="left" w:pos="2552"/>
                <w:tab w:val="left" w:pos="3969"/>
                <w:tab w:val="right" w:pos="5103"/>
              </w:tabs>
              <w:jc w:val="center"/>
              <w:rPr>
                <w:rFonts w:ascii="Arial" w:hAnsi="Arial" w:cs="Arial"/>
                <w:sz w:val="18"/>
                <w:szCs w:val="18"/>
              </w:rPr>
            </w:pPr>
            <w:r w:rsidRPr="00633C3A">
              <w:rPr>
                <w:rFonts w:ascii="Arial" w:hAnsi="Arial" w:cs="Arial"/>
                <w:sz w:val="18"/>
                <w:szCs w:val="18"/>
              </w:rPr>
              <w:t>PP</w:t>
            </w:r>
          </w:p>
        </w:tc>
        <w:tc>
          <w:tcPr>
            <w:tcW w:w="1843" w:type="dxa"/>
          </w:tcPr>
          <w:p w14:paraId="43433377" w14:textId="77777777" w:rsidR="00EA1E17" w:rsidRPr="00633C3A" w:rsidRDefault="00EA1E17" w:rsidP="00465983">
            <w:pPr>
              <w:tabs>
                <w:tab w:val="left" w:pos="-1440"/>
                <w:tab w:val="left" w:pos="-720"/>
                <w:tab w:val="left" w:pos="2552"/>
                <w:tab w:val="left" w:pos="3969"/>
                <w:tab w:val="right" w:pos="5103"/>
              </w:tabs>
              <w:jc w:val="center"/>
              <w:rPr>
                <w:rFonts w:ascii="Arial" w:hAnsi="Arial" w:cs="Arial"/>
                <w:sz w:val="18"/>
                <w:szCs w:val="18"/>
              </w:rPr>
            </w:pPr>
          </w:p>
        </w:tc>
      </w:tr>
    </w:tbl>
    <w:p w14:paraId="43433379" w14:textId="77777777" w:rsidR="00EA1E17" w:rsidRPr="00633C3A" w:rsidRDefault="00EA1E17" w:rsidP="00EA1E17">
      <w:pPr>
        <w:tabs>
          <w:tab w:val="left" w:pos="-1440"/>
          <w:tab w:val="left" w:pos="-720"/>
          <w:tab w:val="left" w:pos="2552"/>
        </w:tabs>
        <w:rPr>
          <w:rFonts w:ascii="Arial" w:hAnsi="Arial" w:cs="Arial"/>
          <w:sz w:val="18"/>
          <w:szCs w:val="18"/>
        </w:rPr>
      </w:pPr>
      <w:r w:rsidRPr="00633C3A">
        <w:rPr>
          <w:rFonts w:ascii="Arial" w:hAnsi="Arial" w:cs="Arial"/>
          <w:b/>
          <w:sz w:val="18"/>
          <w:szCs w:val="18"/>
        </w:rPr>
        <w:t>Functiereeks</w:t>
      </w:r>
      <w:r w:rsidRPr="00633C3A">
        <w:rPr>
          <w:rFonts w:ascii="Arial" w:hAnsi="Arial" w:cs="Arial"/>
          <w:sz w:val="18"/>
          <w:szCs w:val="18"/>
        </w:rPr>
        <w:tab/>
        <w:t xml:space="preserve">:  </w:t>
      </w:r>
      <w:r w:rsidRPr="00633C3A">
        <w:rPr>
          <w:rFonts w:ascii="Arial" w:hAnsi="Arial" w:cs="Arial"/>
          <w:sz w:val="18"/>
          <w:szCs w:val="18"/>
        </w:rPr>
        <w:tab/>
        <w:t>Verzorgenden</w:t>
      </w:r>
      <w:r w:rsidRPr="00633C3A">
        <w:rPr>
          <w:rFonts w:ascii="Arial" w:hAnsi="Arial" w:cs="Arial"/>
          <w:sz w:val="18"/>
          <w:szCs w:val="18"/>
        </w:rPr>
        <w:br/>
      </w:r>
    </w:p>
    <w:p w14:paraId="4343337A" w14:textId="77777777" w:rsidR="00EA1E17" w:rsidRPr="00633C3A" w:rsidRDefault="00EA1E17" w:rsidP="00EA1E17">
      <w:pPr>
        <w:pBdr>
          <w:bottom w:val="thinThickSmallGap" w:sz="24" w:space="1" w:color="999999"/>
        </w:pBdr>
        <w:tabs>
          <w:tab w:val="left" w:pos="2268"/>
        </w:tabs>
        <w:rPr>
          <w:rFonts w:ascii="Arial" w:hAnsi="Arial" w:cs="Arial"/>
          <w:sz w:val="18"/>
          <w:szCs w:val="18"/>
        </w:rPr>
      </w:pPr>
    </w:p>
    <w:p w14:paraId="4343337B" w14:textId="77777777" w:rsidR="00EA1E17" w:rsidRPr="00633C3A" w:rsidRDefault="00EA1E17" w:rsidP="00EA1E17">
      <w:pPr>
        <w:tabs>
          <w:tab w:val="left" w:pos="2268"/>
        </w:tabs>
        <w:rPr>
          <w:rFonts w:ascii="Arial" w:hAnsi="Arial" w:cs="Arial"/>
          <w:sz w:val="18"/>
          <w:szCs w:val="18"/>
        </w:rPr>
      </w:pPr>
    </w:p>
    <w:p w14:paraId="4343337C" w14:textId="77777777" w:rsidR="00EA1E17" w:rsidRDefault="00EA1E17" w:rsidP="00EA1E17">
      <w:pPr>
        <w:rPr>
          <w:rFonts w:ascii="Arial" w:hAnsi="Arial" w:cs="Arial"/>
          <w:sz w:val="18"/>
          <w:szCs w:val="18"/>
          <w:u w:val="single"/>
        </w:rPr>
      </w:pPr>
      <w:r w:rsidRPr="00633C3A">
        <w:rPr>
          <w:rFonts w:ascii="Arial" w:hAnsi="Arial" w:cs="Arial"/>
          <w:sz w:val="18"/>
          <w:szCs w:val="18"/>
          <w:u w:val="single"/>
        </w:rPr>
        <w:t>Kern van de functiereeks verzorgenden:</w:t>
      </w:r>
    </w:p>
    <w:p w14:paraId="4343337D" w14:textId="77777777" w:rsidR="00387FAC" w:rsidRPr="00387FAC" w:rsidRDefault="00387FAC" w:rsidP="00EA1E17">
      <w:pPr>
        <w:rPr>
          <w:rFonts w:ascii="Arial" w:hAnsi="Arial" w:cs="Arial"/>
          <w:b/>
          <w:sz w:val="18"/>
          <w:szCs w:val="18"/>
        </w:rPr>
      </w:pPr>
      <w:r>
        <w:rPr>
          <w:rFonts w:ascii="Arial" w:hAnsi="Arial" w:cs="Arial"/>
          <w:b/>
          <w:sz w:val="18"/>
          <w:szCs w:val="18"/>
        </w:rPr>
        <w:t>Het verlenen van zorgdienstverlening aan cliënten, zowel intra- als extramuraal, op basis van een zorgleefplan, waarbij aspecten Algemene Dagelijkse Levensbehoeften (ADL), verzorging, verpleging en huishoudelijke zorg een rol spelen</w:t>
      </w:r>
    </w:p>
    <w:p w14:paraId="4343337E" w14:textId="77777777" w:rsidR="00EA1E17" w:rsidRPr="00633C3A" w:rsidRDefault="00EA1E17" w:rsidP="00EA1E17">
      <w:pPr>
        <w:tabs>
          <w:tab w:val="left" w:pos="2268"/>
        </w:tabs>
        <w:rPr>
          <w:rFonts w:ascii="Arial" w:hAnsi="Arial" w:cs="Arial"/>
          <w:sz w:val="18"/>
          <w:szCs w:val="18"/>
        </w:rPr>
      </w:pPr>
      <w:r w:rsidRPr="00633C3A">
        <w:rPr>
          <w:rFonts w:ascii="Arial" w:hAnsi="Arial" w:cs="Arial"/>
          <w:sz w:val="18"/>
          <w:szCs w:val="18"/>
          <w:u w:val="single"/>
        </w:rPr>
        <w:t>Plaats in de organisatie</w:t>
      </w:r>
      <w:r w:rsidRPr="00633C3A">
        <w:rPr>
          <w:rFonts w:ascii="Arial" w:hAnsi="Arial" w:cs="Arial"/>
          <w:sz w:val="18"/>
          <w:szCs w:val="18"/>
        </w:rPr>
        <w:t>:</w:t>
      </w:r>
    </w:p>
    <w:tbl>
      <w:tblPr>
        <w:tblpPr w:leftFromText="141" w:rightFromText="141" w:vertAnchor="text" w:horzAnchor="margin" w:tblpXSpec="center" w:tblpY="66"/>
        <w:tblW w:w="4800" w:type="dxa"/>
        <w:tblCellMar>
          <w:left w:w="70" w:type="dxa"/>
          <w:right w:w="70" w:type="dxa"/>
        </w:tblCellMar>
        <w:tblLook w:val="0000" w:firstRow="0" w:lastRow="0" w:firstColumn="0" w:lastColumn="0" w:noHBand="0" w:noVBand="0"/>
      </w:tblPr>
      <w:tblGrid>
        <w:gridCol w:w="960"/>
        <w:gridCol w:w="960"/>
        <w:gridCol w:w="960"/>
        <w:gridCol w:w="960"/>
        <w:gridCol w:w="960"/>
      </w:tblGrid>
      <w:tr w:rsidR="00EA1E17" w:rsidRPr="00633C3A" w14:paraId="43433383" w14:textId="77777777" w:rsidTr="00465983">
        <w:trPr>
          <w:trHeight w:val="255"/>
        </w:trPr>
        <w:tc>
          <w:tcPr>
            <w:tcW w:w="960" w:type="dxa"/>
            <w:tcBorders>
              <w:top w:val="nil"/>
              <w:left w:val="nil"/>
              <w:bottom w:val="nil"/>
              <w:right w:val="single" w:sz="4" w:space="0" w:color="auto"/>
            </w:tcBorders>
            <w:shd w:val="clear" w:color="auto" w:fill="auto"/>
          </w:tcPr>
          <w:p w14:paraId="4343337F" w14:textId="77777777" w:rsidR="00EA1E17" w:rsidRPr="00633C3A" w:rsidRDefault="00EA1E17" w:rsidP="00465983">
            <w:pPr>
              <w:rPr>
                <w:rFonts w:ascii="Arial" w:hAnsi="Arial" w:cs="Arial"/>
                <w:sz w:val="16"/>
                <w:szCs w:val="16"/>
              </w:rPr>
            </w:pPr>
            <w:r w:rsidRPr="00633C3A">
              <w:rPr>
                <w:rFonts w:ascii="Arial" w:hAnsi="Arial" w:cs="Arial"/>
                <w:sz w:val="16"/>
                <w:szCs w:val="16"/>
              </w:rPr>
              <w:t> </w:t>
            </w:r>
          </w:p>
        </w:tc>
        <w:tc>
          <w:tcPr>
            <w:tcW w:w="1920" w:type="dxa"/>
            <w:gridSpan w:val="2"/>
            <w:tcBorders>
              <w:top w:val="single" w:sz="4" w:space="0" w:color="auto"/>
              <w:left w:val="nil"/>
              <w:bottom w:val="single" w:sz="4" w:space="0" w:color="auto"/>
              <w:right w:val="single" w:sz="4" w:space="0" w:color="000000"/>
            </w:tcBorders>
            <w:shd w:val="clear" w:color="auto" w:fill="auto"/>
          </w:tcPr>
          <w:p w14:paraId="43433380" w14:textId="77777777" w:rsidR="00EA1E17" w:rsidRPr="00633C3A" w:rsidRDefault="00EA1E17" w:rsidP="00465983">
            <w:pPr>
              <w:jc w:val="center"/>
              <w:rPr>
                <w:rFonts w:ascii="Arial" w:hAnsi="Arial" w:cs="Arial"/>
                <w:sz w:val="16"/>
                <w:szCs w:val="16"/>
              </w:rPr>
            </w:pPr>
            <w:r w:rsidRPr="00633C3A">
              <w:rPr>
                <w:rFonts w:ascii="Arial" w:hAnsi="Arial" w:cs="Arial"/>
                <w:sz w:val="16"/>
                <w:szCs w:val="16"/>
              </w:rPr>
              <w:t>Raad van toezicht</w:t>
            </w:r>
          </w:p>
        </w:tc>
        <w:tc>
          <w:tcPr>
            <w:tcW w:w="960" w:type="dxa"/>
            <w:tcBorders>
              <w:top w:val="nil"/>
              <w:left w:val="nil"/>
              <w:bottom w:val="nil"/>
              <w:right w:val="nil"/>
            </w:tcBorders>
            <w:shd w:val="clear" w:color="auto" w:fill="auto"/>
          </w:tcPr>
          <w:p w14:paraId="43433381" w14:textId="77777777" w:rsidR="00EA1E17" w:rsidRPr="00633C3A" w:rsidRDefault="00EA1E17" w:rsidP="00465983">
            <w:pPr>
              <w:rPr>
                <w:rFonts w:ascii="Arial" w:hAnsi="Arial" w:cs="Arial"/>
                <w:sz w:val="16"/>
                <w:szCs w:val="16"/>
              </w:rPr>
            </w:pPr>
          </w:p>
        </w:tc>
        <w:tc>
          <w:tcPr>
            <w:tcW w:w="960" w:type="dxa"/>
            <w:tcBorders>
              <w:top w:val="nil"/>
              <w:left w:val="nil"/>
              <w:bottom w:val="nil"/>
              <w:right w:val="nil"/>
            </w:tcBorders>
            <w:shd w:val="clear" w:color="auto" w:fill="auto"/>
          </w:tcPr>
          <w:p w14:paraId="43433382" w14:textId="77777777" w:rsidR="00EA1E17" w:rsidRPr="00633C3A" w:rsidRDefault="00EA1E17" w:rsidP="00465983">
            <w:pPr>
              <w:rPr>
                <w:rFonts w:ascii="Arial" w:hAnsi="Arial" w:cs="Arial"/>
                <w:sz w:val="16"/>
                <w:szCs w:val="16"/>
              </w:rPr>
            </w:pPr>
          </w:p>
        </w:tc>
      </w:tr>
      <w:tr w:rsidR="00EA1E17" w:rsidRPr="00633C3A" w14:paraId="43433389" w14:textId="77777777" w:rsidTr="00465983">
        <w:trPr>
          <w:trHeight w:val="255"/>
        </w:trPr>
        <w:tc>
          <w:tcPr>
            <w:tcW w:w="960" w:type="dxa"/>
            <w:tcBorders>
              <w:top w:val="nil"/>
              <w:left w:val="nil"/>
              <w:bottom w:val="nil"/>
              <w:right w:val="nil"/>
            </w:tcBorders>
            <w:shd w:val="clear" w:color="auto" w:fill="auto"/>
          </w:tcPr>
          <w:p w14:paraId="43433384" w14:textId="77777777" w:rsidR="00EA1E17" w:rsidRPr="00633C3A" w:rsidRDefault="00EA1E17" w:rsidP="00465983">
            <w:pPr>
              <w:rPr>
                <w:rFonts w:ascii="Arial" w:hAnsi="Arial" w:cs="Arial"/>
                <w:sz w:val="16"/>
                <w:szCs w:val="16"/>
              </w:rPr>
            </w:pPr>
          </w:p>
        </w:tc>
        <w:tc>
          <w:tcPr>
            <w:tcW w:w="960" w:type="dxa"/>
            <w:tcBorders>
              <w:top w:val="nil"/>
              <w:left w:val="nil"/>
              <w:bottom w:val="nil"/>
              <w:right w:val="nil"/>
            </w:tcBorders>
            <w:shd w:val="clear" w:color="auto" w:fill="auto"/>
          </w:tcPr>
          <w:p w14:paraId="43433385" w14:textId="77777777" w:rsidR="00EA1E17" w:rsidRPr="00633C3A" w:rsidRDefault="00EA1E17" w:rsidP="00465983">
            <w:pPr>
              <w:rPr>
                <w:rFonts w:ascii="Arial" w:hAnsi="Arial" w:cs="Arial"/>
                <w:sz w:val="16"/>
                <w:szCs w:val="16"/>
              </w:rPr>
            </w:pPr>
          </w:p>
        </w:tc>
        <w:tc>
          <w:tcPr>
            <w:tcW w:w="960" w:type="dxa"/>
            <w:tcBorders>
              <w:top w:val="nil"/>
              <w:left w:val="single" w:sz="4" w:space="0" w:color="auto"/>
              <w:bottom w:val="nil"/>
              <w:right w:val="nil"/>
            </w:tcBorders>
            <w:shd w:val="clear" w:color="auto" w:fill="auto"/>
          </w:tcPr>
          <w:p w14:paraId="43433386" w14:textId="77777777" w:rsidR="00EA1E17" w:rsidRPr="00633C3A" w:rsidRDefault="00EA1E17" w:rsidP="00465983">
            <w:pPr>
              <w:rPr>
                <w:rFonts w:ascii="Arial" w:hAnsi="Arial" w:cs="Arial"/>
                <w:sz w:val="16"/>
                <w:szCs w:val="16"/>
              </w:rPr>
            </w:pPr>
            <w:r w:rsidRPr="00633C3A">
              <w:rPr>
                <w:rFonts w:ascii="Arial" w:hAnsi="Arial" w:cs="Arial"/>
                <w:sz w:val="16"/>
                <w:szCs w:val="16"/>
              </w:rPr>
              <w:t> </w:t>
            </w:r>
          </w:p>
        </w:tc>
        <w:tc>
          <w:tcPr>
            <w:tcW w:w="960" w:type="dxa"/>
            <w:tcBorders>
              <w:top w:val="nil"/>
              <w:left w:val="nil"/>
              <w:bottom w:val="nil"/>
              <w:right w:val="nil"/>
            </w:tcBorders>
            <w:shd w:val="clear" w:color="auto" w:fill="auto"/>
          </w:tcPr>
          <w:p w14:paraId="43433387" w14:textId="77777777" w:rsidR="00EA1E17" w:rsidRPr="00633C3A" w:rsidRDefault="00EA1E17" w:rsidP="00465983">
            <w:pPr>
              <w:rPr>
                <w:rFonts w:ascii="Arial" w:hAnsi="Arial" w:cs="Arial"/>
                <w:sz w:val="16"/>
                <w:szCs w:val="16"/>
              </w:rPr>
            </w:pPr>
          </w:p>
        </w:tc>
        <w:tc>
          <w:tcPr>
            <w:tcW w:w="960" w:type="dxa"/>
            <w:tcBorders>
              <w:top w:val="nil"/>
              <w:left w:val="nil"/>
              <w:bottom w:val="nil"/>
              <w:right w:val="nil"/>
            </w:tcBorders>
            <w:shd w:val="clear" w:color="auto" w:fill="auto"/>
          </w:tcPr>
          <w:p w14:paraId="43433388" w14:textId="77777777" w:rsidR="00EA1E17" w:rsidRPr="00633C3A" w:rsidRDefault="00EA1E17" w:rsidP="00465983">
            <w:pPr>
              <w:rPr>
                <w:rFonts w:ascii="Arial" w:hAnsi="Arial" w:cs="Arial"/>
                <w:sz w:val="16"/>
                <w:szCs w:val="16"/>
              </w:rPr>
            </w:pPr>
          </w:p>
        </w:tc>
      </w:tr>
      <w:tr w:rsidR="00EA1E17" w:rsidRPr="00633C3A" w14:paraId="4343338E" w14:textId="77777777" w:rsidTr="00465983">
        <w:trPr>
          <w:trHeight w:val="255"/>
        </w:trPr>
        <w:tc>
          <w:tcPr>
            <w:tcW w:w="960" w:type="dxa"/>
            <w:tcBorders>
              <w:top w:val="nil"/>
              <w:left w:val="nil"/>
              <w:bottom w:val="nil"/>
              <w:right w:val="nil"/>
            </w:tcBorders>
            <w:shd w:val="clear" w:color="auto" w:fill="auto"/>
          </w:tcPr>
          <w:p w14:paraId="4343338A" w14:textId="77777777" w:rsidR="00EA1E17" w:rsidRPr="00633C3A" w:rsidRDefault="00EA1E17" w:rsidP="00465983">
            <w:pPr>
              <w:rPr>
                <w:rFonts w:ascii="Arial" w:hAnsi="Arial" w:cs="Arial"/>
                <w:sz w:val="16"/>
                <w:szCs w:val="16"/>
              </w:rPr>
            </w:pPr>
          </w:p>
        </w:tc>
        <w:tc>
          <w:tcPr>
            <w:tcW w:w="1920" w:type="dxa"/>
            <w:gridSpan w:val="2"/>
            <w:tcBorders>
              <w:top w:val="single" w:sz="4" w:space="0" w:color="auto"/>
              <w:left w:val="single" w:sz="4" w:space="0" w:color="auto"/>
              <w:bottom w:val="single" w:sz="4" w:space="0" w:color="auto"/>
              <w:right w:val="single" w:sz="4" w:space="0" w:color="000000"/>
            </w:tcBorders>
            <w:shd w:val="clear" w:color="auto" w:fill="auto"/>
          </w:tcPr>
          <w:p w14:paraId="4343338B" w14:textId="77777777" w:rsidR="00EA1E17" w:rsidRPr="00633C3A" w:rsidRDefault="00EA1E17" w:rsidP="00465983">
            <w:pPr>
              <w:jc w:val="center"/>
              <w:rPr>
                <w:rFonts w:ascii="Arial" w:hAnsi="Arial" w:cs="Arial"/>
                <w:sz w:val="16"/>
                <w:szCs w:val="16"/>
              </w:rPr>
            </w:pPr>
            <w:r w:rsidRPr="00633C3A">
              <w:rPr>
                <w:rFonts w:ascii="Arial" w:hAnsi="Arial" w:cs="Arial"/>
                <w:sz w:val="16"/>
                <w:szCs w:val="16"/>
              </w:rPr>
              <w:t>Raad van bestuur</w:t>
            </w:r>
          </w:p>
        </w:tc>
        <w:tc>
          <w:tcPr>
            <w:tcW w:w="960" w:type="dxa"/>
            <w:tcBorders>
              <w:top w:val="nil"/>
              <w:left w:val="nil"/>
              <w:bottom w:val="nil"/>
              <w:right w:val="nil"/>
            </w:tcBorders>
            <w:shd w:val="clear" w:color="auto" w:fill="auto"/>
          </w:tcPr>
          <w:p w14:paraId="4343338C" w14:textId="77777777" w:rsidR="00EA1E17" w:rsidRPr="00633C3A" w:rsidRDefault="00EA1E17" w:rsidP="00465983">
            <w:pPr>
              <w:rPr>
                <w:rFonts w:ascii="Arial" w:hAnsi="Arial" w:cs="Arial"/>
                <w:sz w:val="16"/>
                <w:szCs w:val="16"/>
              </w:rPr>
            </w:pPr>
          </w:p>
        </w:tc>
        <w:tc>
          <w:tcPr>
            <w:tcW w:w="960" w:type="dxa"/>
            <w:tcBorders>
              <w:top w:val="nil"/>
              <w:left w:val="nil"/>
              <w:bottom w:val="nil"/>
              <w:right w:val="nil"/>
            </w:tcBorders>
            <w:shd w:val="clear" w:color="auto" w:fill="auto"/>
          </w:tcPr>
          <w:p w14:paraId="4343338D" w14:textId="77777777" w:rsidR="00EA1E17" w:rsidRPr="00633C3A" w:rsidRDefault="00EA1E17" w:rsidP="00465983">
            <w:pPr>
              <w:rPr>
                <w:rFonts w:ascii="Arial" w:hAnsi="Arial" w:cs="Arial"/>
                <w:sz w:val="16"/>
                <w:szCs w:val="16"/>
              </w:rPr>
            </w:pPr>
          </w:p>
        </w:tc>
      </w:tr>
      <w:tr w:rsidR="00EA1E17" w:rsidRPr="00633C3A" w14:paraId="43433394" w14:textId="77777777" w:rsidTr="00465983">
        <w:trPr>
          <w:trHeight w:val="255"/>
        </w:trPr>
        <w:tc>
          <w:tcPr>
            <w:tcW w:w="960" w:type="dxa"/>
            <w:tcBorders>
              <w:top w:val="nil"/>
              <w:left w:val="nil"/>
              <w:bottom w:val="nil"/>
              <w:right w:val="nil"/>
            </w:tcBorders>
            <w:shd w:val="clear" w:color="auto" w:fill="auto"/>
          </w:tcPr>
          <w:p w14:paraId="4343338F" w14:textId="77777777" w:rsidR="00EA1E17" w:rsidRPr="00633C3A" w:rsidRDefault="00EA1E17" w:rsidP="00465983">
            <w:pPr>
              <w:rPr>
                <w:rFonts w:ascii="Arial" w:hAnsi="Arial" w:cs="Arial"/>
                <w:sz w:val="16"/>
                <w:szCs w:val="16"/>
              </w:rPr>
            </w:pPr>
          </w:p>
        </w:tc>
        <w:tc>
          <w:tcPr>
            <w:tcW w:w="960" w:type="dxa"/>
            <w:tcBorders>
              <w:top w:val="nil"/>
              <w:left w:val="nil"/>
              <w:bottom w:val="nil"/>
              <w:right w:val="nil"/>
            </w:tcBorders>
            <w:shd w:val="clear" w:color="auto" w:fill="auto"/>
          </w:tcPr>
          <w:p w14:paraId="43433390" w14:textId="77777777" w:rsidR="00EA1E17" w:rsidRPr="00633C3A" w:rsidRDefault="00EA1E17" w:rsidP="00465983">
            <w:pPr>
              <w:rPr>
                <w:rFonts w:ascii="Arial" w:hAnsi="Arial" w:cs="Arial"/>
                <w:sz w:val="16"/>
                <w:szCs w:val="16"/>
              </w:rPr>
            </w:pPr>
          </w:p>
        </w:tc>
        <w:tc>
          <w:tcPr>
            <w:tcW w:w="960" w:type="dxa"/>
            <w:tcBorders>
              <w:top w:val="nil"/>
              <w:left w:val="single" w:sz="4" w:space="0" w:color="auto"/>
              <w:bottom w:val="single" w:sz="4" w:space="0" w:color="auto"/>
              <w:right w:val="nil"/>
            </w:tcBorders>
            <w:shd w:val="clear" w:color="auto" w:fill="auto"/>
          </w:tcPr>
          <w:p w14:paraId="43433391" w14:textId="77777777" w:rsidR="00EA1E17" w:rsidRPr="00633C3A" w:rsidRDefault="00EA1E17" w:rsidP="00465983">
            <w:pPr>
              <w:rPr>
                <w:rFonts w:ascii="Arial" w:hAnsi="Arial" w:cs="Arial"/>
                <w:sz w:val="16"/>
                <w:szCs w:val="16"/>
              </w:rPr>
            </w:pPr>
            <w:r w:rsidRPr="00633C3A">
              <w:rPr>
                <w:rFonts w:ascii="Arial" w:hAnsi="Arial" w:cs="Arial"/>
                <w:sz w:val="16"/>
                <w:szCs w:val="16"/>
              </w:rPr>
              <w:t> </w:t>
            </w:r>
          </w:p>
        </w:tc>
        <w:tc>
          <w:tcPr>
            <w:tcW w:w="960" w:type="dxa"/>
            <w:tcBorders>
              <w:top w:val="nil"/>
              <w:left w:val="nil"/>
              <w:bottom w:val="single" w:sz="4" w:space="0" w:color="auto"/>
              <w:right w:val="nil"/>
            </w:tcBorders>
            <w:shd w:val="clear" w:color="auto" w:fill="auto"/>
          </w:tcPr>
          <w:p w14:paraId="43433392" w14:textId="77777777" w:rsidR="00EA1E17" w:rsidRPr="00633C3A" w:rsidRDefault="00EA1E17" w:rsidP="00465983">
            <w:pPr>
              <w:rPr>
                <w:rFonts w:ascii="Arial" w:hAnsi="Arial" w:cs="Arial"/>
                <w:sz w:val="16"/>
                <w:szCs w:val="16"/>
              </w:rPr>
            </w:pPr>
            <w:r w:rsidRPr="00633C3A">
              <w:rPr>
                <w:rFonts w:ascii="Arial" w:hAnsi="Arial" w:cs="Arial"/>
                <w:sz w:val="16"/>
                <w:szCs w:val="16"/>
              </w:rPr>
              <w:t> </w:t>
            </w:r>
          </w:p>
        </w:tc>
        <w:tc>
          <w:tcPr>
            <w:tcW w:w="960" w:type="dxa"/>
            <w:tcBorders>
              <w:top w:val="nil"/>
              <w:left w:val="nil"/>
              <w:bottom w:val="nil"/>
              <w:right w:val="nil"/>
            </w:tcBorders>
            <w:shd w:val="clear" w:color="auto" w:fill="auto"/>
          </w:tcPr>
          <w:p w14:paraId="43433393" w14:textId="77777777" w:rsidR="00EA1E17" w:rsidRPr="00633C3A" w:rsidRDefault="00EA1E17" w:rsidP="00465983">
            <w:pPr>
              <w:rPr>
                <w:rFonts w:ascii="Arial" w:hAnsi="Arial" w:cs="Arial"/>
                <w:sz w:val="16"/>
                <w:szCs w:val="16"/>
              </w:rPr>
            </w:pPr>
          </w:p>
        </w:tc>
      </w:tr>
      <w:tr w:rsidR="00EA1E17" w:rsidRPr="00633C3A" w14:paraId="43433399" w14:textId="77777777" w:rsidTr="00465983">
        <w:trPr>
          <w:trHeight w:val="255"/>
        </w:trPr>
        <w:tc>
          <w:tcPr>
            <w:tcW w:w="960" w:type="dxa"/>
            <w:tcBorders>
              <w:top w:val="nil"/>
              <w:left w:val="nil"/>
              <w:bottom w:val="nil"/>
              <w:right w:val="nil"/>
            </w:tcBorders>
            <w:shd w:val="clear" w:color="auto" w:fill="auto"/>
          </w:tcPr>
          <w:p w14:paraId="43433395" w14:textId="77777777" w:rsidR="00EA1E17" w:rsidRPr="00633C3A" w:rsidRDefault="00EA1E17" w:rsidP="00465983">
            <w:pPr>
              <w:rPr>
                <w:rFonts w:ascii="Arial" w:hAnsi="Arial" w:cs="Arial"/>
                <w:sz w:val="16"/>
                <w:szCs w:val="16"/>
              </w:rPr>
            </w:pPr>
          </w:p>
        </w:tc>
        <w:tc>
          <w:tcPr>
            <w:tcW w:w="960" w:type="dxa"/>
            <w:tcBorders>
              <w:top w:val="nil"/>
              <w:left w:val="nil"/>
              <w:bottom w:val="nil"/>
              <w:right w:val="nil"/>
            </w:tcBorders>
            <w:shd w:val="clear" w:color="auto" w:fill="auto"/>
          </w:tcPr>
          <w:p w14:paraId="43433396" w14:textId="77777777" w:rsidR="00EA1E17" w:rsidRPr="00633C3A" w:rsidRDefault="00EA1E17" w:rsidP="00465983">
            <w:pPr>
              <w:rPr>
                <w:rFonts w:ascii="Arial" w:hAnsi="Arial" w:cs="Arial"/>
                <w:sz w:val="16"/>
                <w:szCs w:val="16"/>
              </w:rPr>
            </w:pPr>
          </w:p>
        </w:tc>
        <w:tc>
          <w:tcPr>
            <w:tcW w:w="960" w:type="dxa"/>
            <w:tcBorders>
              <w:top w:val="nil"/>
              <w:left w:val="single" w:sz="4" w:space="0" w:color="auto"/>
              <w:bottom w:val="nil"/>
              <w:right w:val="nil"/>
            </w:tcBorders>
            <w:shd w:val="clear" w:color="auto" w:fill="auto"/>
          </w:tcPr>
          <w:p w14:paraId="43433397" w14:textId="77777777" w:rsidR="00EA1E17" w:rsidRPr="00633C3A" w:rsidRDefault="00EA1E17" w:rsidP="00465983">
            <w:pPr>
              <w:rPr>
                <w:rFonts w:ascii="Arial" w:hAnsi="Arial" w:cs="Arial"/>
                <w:sz w:val="16"/>
                <w:szCs w:val="16"/>
              </w:rPr>
            </w:pPr>
            <w:r w:rsidRPr="00633C3A">
              <w:rPr>
                <w:rFonts w:ascii="Arial" w:hAnsi="Arial" w:cs="Arial"/>
                <w:sz w:val="16"/>
                <w:szCs w:val="16"/>
              </w:rPr>
              <w:t> </w:t>
            </w:r>
          </w:p>
        </w:tc>
        <w:tc>
          <w:tcPr>
            <w:tcW w:w="1920" w:type="dxa"/>
            <w:gridSpan w:val="2"/>
            <w:tcBorders>
              <w:top w:val="single" w:sz="4" w:space="0" w:color="auto"/>
              <w:left w:val="single" w:sz="4" w:space="0" w:color="auto"/>
              <w:bottom w:val="single" w:sz="4" w:space="0" w:color="auto"/>
              <w:right w:val="single" w:sz="4" w:space="0" w:color="000000"/>
            </w:tcBorders>
            <w:shd w:val="clear" w:color="auto" w:fill="auto"/>
          </w:tcPr>
          <w:p w14:paraId="43433398" w14:textId="77777777" w:rsidR="00EA1E17" w:rsidRPr="00633C3A" w:rsidRDefault="00EA1E17" w:rsidP="00465983">
            <w:pPr>
              <w:jc w:val="center"/>
              <w:rPr>
                <w:rFonts w:ascii="Arial" w:hAnsi="Arial" w:cs="Arial"/>
                <w:sz w:val="16"/>
                <w:szCs w:val="16"/>
              </w:rPr>
            </w:pPr>
            <w:r w:rsidRPr="00633C3A">
              <w:rPr>
                <w:rFonts w:ascii="Arial" w:hAnsi="Arial" w:cs="Arial"/>
                <w:sz w:val="16"/>
                <w:szCs w:val="16"/>
              </w:rPr>
              <w:t>Centraal kantoor</w:t>
            </w:r>
          </w:p>
        </w:tc>
      </w:tr>
      <w:tr w:rsidR="00EA1E17" w:rsidRPr="00633C3A" w14:paraId="4343339F" w14:textId="77777777" w:rsidTr="00465983">
        <w:trPr>
          <w:trHeight w:val="255"/>
        </w:trPr>
        <w:tc>
          <w:tcPr>
            <w:tcW w:w="960" w:type="dxa"/>
            <w:tcBorders>
              <w:top w:val="nil"/>
              <w:left w:val="nil"/>
              <w:bottom w:val="nil"/>
              <w:right w:val="nil"/>
            </w:tcBorders>
            <w:shd w:val="clear" w:color="auto" w:fill="auto"/>
          </w:tcPr>
          <w:p w14:paraId="4343339A" w14:textId="77777777" w:rsidR="00EA1E17" w:rsidRPr="00633C3A" w:rsidRDefault="00EA1E17" w:rsidP="00465983">
            <w:pPr>
              <w:rPr>
                <w:rFonts w:ascii="Arial" w:hAnsi="Arial" w:cs="Arial"/>
                <w:sz w:val="16"/>
                <w:szCs w:val="16"/>
              </w:rPr>
            </w:pPr>
          </w:p>
        </w:tc>
        <w:tc>
          <w:tcPr>
            <w:tcW w:w="960" w:type="dxa"/>
            <w:tcBorders>
              <w:top w:val="nil"/>
              <w:left w:val="nil"/>
              <w:bottom w:val="nil"/>
              <w:right w:val="nil"/>
            </w:tcBorders>
            <w:shd w:val="clear" w:color="auto" w:fill="auto"/>
          </w:tcPr>
          <w:p w14:paraId="4343339B" w14:textId="77777777" w:rsidR="00EA1E17" w:rsidRPr="00633C3A" w:rsidRDefault="00EA1E17" w:rsidP="00465983">
            <w:pPr>
              <w:rPr>
                <w:rFonts w:ascii="Arial" w:hAnsi="Arial" w:cs="Arial"/>
                <w:sz w:val="16"/>
                <w:szCs w:val="16"/>
              </w:rPr>
            </w:pPr>
          </w:p>
        </w:tc>
        <w:tc>
          <w:tcPr>
            <w:tcW w:w="960" w:type="dxa"/>
            <w:tcBorders>
              <w:top w:val="nil"/>
              <w:left w:val="single" w:sz="4" w:space="0" w:color="auto"/>
              <w:bottom w:val="nil"/>
              <w:right w:val="nil"/>
            </w:tcBorders>
            <w:shd w:val="clear" w:color="auto" w:fill="auto"/>
          </w:tcPr>
          <w:p w14:paraId="4343339C" w14:textId="77777777" w:rsidR="00EA1E17" w:rsidRPr="00633C3A" w:rsidRDefault="00EA1E17" w:rsidP="00465983">
            <w:pPr>
              <w:rPr>
                <w:rFonts w:ascii="Arial" w:hAnsi="Arial" w:cs="Arial"/>
                <w:sz w:val="16"/>
                <w:szCs w:val="16"/>
              </w:rPr>
            </w:pPr>
            <w:r w:rsidRPr="00633C3A">
              <w:rPr>
                <w:rFonts w:ascii="Arial" w:hAnsi="Arial" w:cs="Arial"/>
                <w:sz w:val="16"/>
                <w:szCs w:val="16"/>
              </w:rPr>
              <w:t> </w:t>
            </w:r>
          </w:p>
        </w:tc>
        <w:tc>
          <w:tcPr>
            <w:tcW w:w="960" w:type="dxa"/>
            <w:tcBorders>
              <w:top w:val="nil"/>
              <w:left w:val="nil"/>
              <w:bottom w:val="nil"/>
              <w:right w:val="nil"/>
            </w:tcBorders>
            <w:shd w:val="clear" w:color="auto" w:fill="auto"/>
          </w:tcPr>
          <w:p w14:paraId="4343339D" w14:textId="77777777" w:rsidR="00EA1E17" w:rsidRPr="00633C3A" w:rsidRDefault="00EA1E17" w:rsidP="00465983">
            <w:pPr>
              <w:rPr>
                <w:rFonts w:ascii="Arial" w:hAnsi="Arial" w:cs="Arial"/>
                <w:sz w:val="16"/>
                <w:szCs w:val="16"/>
              </w:rPr>
            </w:pPr>
          </w:p>
        </w:tc>
        <w:tc>
          <w:tcPr>
            <w:tcW w:w="960" w:type="dxa"/>
            <w:tcBorders>
              <w:top w:val="nil"/>
              <w:left w:val="nil"/>
              <w:bottom w:val="nil"/>
              <w:right w:val="nil"/>
            </w:tcBorders>
            <w:shd w:val="clear" w:color="auto" w:fill="auto"/>
          </w:tcPr>
          <w:p w14:paraId="4343339E" w14:textId="77777777" w:rsidR="00EA1E17" w:rsidRPr="00633C3A" w:rsidRDefault="00EA1E17" w:rsidP="00465983">
            <w:pPr>
              <w:rPr>
                <w:rFonts w:ascii="Arial" w:hAnsi="Arial" w:cs="Arial"/>
                <w:sz w:val="16"/>
                <w:szCs w:val="16"/>
              </w:rPr>
            </w:pPr>
          </w:p>
        </w:tc>
      </w:tr>
      <w:tr w:rsidR="00EA1E17" w:rsidRPr="00633C3A" w14:paraId="434333A4" w14:textId="77777777" w:rsidTr="00465983">
        <w:trPr>
          <w:trHeight w:val="255"/>
        </w:trPr>
        <w:tc>
          <w:tcPr>
            <w:tcW w:w="960" w:type="dxa"/>
            <w:tcBorders>
              <w:top w:val="nil"/>
              <w:left w:val="nil"/>
              <w:bottom w:val="nil"/>
              <w:right w:val="nil"/>
            </w:tcBorders>
            <w:shd w:val="clear" w:color="auto" w:fill="auto"/>
          </w:tcPr>
          <w:p w14:paraId="434333A0" w14:textId="77777777" w:rsidR="00EA1E17" w:rsidRPr="00633C3A" w:rsidRDefault="00EA1E17" w:rsidP="00465983">
            <w:pPr>
              <w:rPr>
                <w:rFonts w:ascii="Arial" w:hAnsi="Arial" w:cs="Arial"/>
                <w:sz w:val="16"/>
                <w:szCs w:val="16"/>
              </w:rPr>
            </w:pPr>
          </w:p>
        </w:tc>
        <w:tc>
          <w:tcPr>
            <w:tcW w:w="1920" w:type="dxa"/>
            <w:gridSpan w:val="2"/>
            <w:tcBorders>
              <w:top w:val="single" w:sz="4" w:space="0" w:color="auto"/>
              <w:left w:val="single" w:sz="4" w:space="0" w:color="auto"/>
              <w:bottom w:val="single" w:sz="4" w:space="0" w:color="auto"/>
              <w:right w:val="single" w:sz="4" w:space="0" w:color="000000"/>
            </w:tcBorders>
            <w:shd w:val="clear" w:color="auto" w:fill="auto"/>
          </w:tcPr>
          <w:p w14:paraId="434333A1" w14:textId="77777777" w:rsidR="00EA1E17" w:rsidRPr="00633C3A" w:rsidRDefault="00EA1E17" w:rsidP="00465983">
            <w:pPr>
              <w:jc w:val="center"/>
              <w:rPr>
                <w:rFonts w:ascii="Arial" w:hAnsi="Arial" w:cs="Arial"/>
                <w:sz w:val="16"/>
                <w:szCs w:val="16"/>
              </w:rPr>
            </w:pPr>
            <w:r w:rsidRPr="00633C3A">
              <w:rPr>
                <w:rFonts w:ascii="Arial" w:hAnsi="Arial" w:cs="Arial"/>
                <w:sz w:val="16"/>
                <w:szCs w:val="16"/>
              </w:rPr>
              <w:t>Locatiemanager</w:t>
            </w:r>
          </w:p>
        </w:tc>
        <w:tc>
          <w:tcPr>
            <w:tcW w:w="960" w:type="dxa"/>
            <w:tcBorders>
              <w:top w:val="nil"/>
              <w:left w:val="nil"/>
              <w:bottom w:val="nil"/>
              <w:right w:val="nil"/>
            </w:tcBorders>
            <w:shd w:val="clear" w:color="auto" w:fill="auto"/>
          </w:tcPr>
          <w:p w14:paraId="434333A2" w14:textId="77777777" w:rsidR="00EA1E17" w:rsidRPr="00633C3A" w:rsidRDefault="00EA1E17" w:rsidP="00465983">
            <w:pPr>
              <w:rPr>
                <w:rFonts w:ascii="Arial" w:hAnsi="Arial" w:cs="Arial"/>
                <w:sz w:val="16"/>
                <w:szCs w:val="16"/>
              </w:rPr>
            </w:pPr>
          </w:p>
        </w:tc>
        <w:tc>
          <w:tcPr>
            <w:tcW w:w="960" w:type="dxa"/>
            <w:tcBorders>
              <w:top w:val="nil"/>
              <w:left w:val="nil"/>
              <w:bottom w:val="nil"/>
              <w:right w:val="nil"/>
            </w:tcBorders>
            <w:shd w:val="clear" w:color="auto" w:fill="auto"/>
          </w:tcPr>
          <w:p w14:paraId="434333A3" w14:textId="77777777" w:rsidR="00EA1E17" w:rsidRPr="00633C3A" w:rsidRDefault="00EA1E17" w:rsidP="00465983">
            <w:pPr>
              <w:rPr>
                <w:rFonts w:ascii="Arial" w:hAnsi="Arial" w:cs="Arial"/>
                <w:sz w:val="16"/>
                <w:szCs w:val="16"/>
              </w:rPr>
            </w:pPr>
          </w:p>
        </w:tc>
      </w:tr>
      <w:tr w:rsidR="00EA1E17" w:rsidRPr="00633C3A" w14:paraId="434333AA" w14:textId="77777777" w:rsidTr="00465983">
        <w:trPr>
          <w:trHeight w:val="255"/>
        </w:trPr>
        <w:tc>
          <w:tcPr>
            <w:tcW w:w="960" w:type="dxa"/>
            <w:tcBorders>
              <w:top w:val="nil"/>
              <w:left w:val="nil"/>
              <w:bottom w:val="nil"/>
              <w:right w:val="nil"/>
            </w:tcBorders>
            <w:shd w:val="clear" w:color="auto" w:fill="auto"/>
          </w:tcPr>
          <w:p w14:paraId="434333A5" w14:textId="77777777" w:rsidR="00EA1E17" w:rsidRPr="00633C3A" w:rsidRDefault="00EA1E17" w:rsidP="00465983">
            <w:pPr>
              <w:rPr>
                <w:rFonts w:ascii="Arial" w:hAnsi="Arial" w:cs="Arial"/>
                <w:sz w:val="16"/>
                <w:szCs w:val="16"/>
              </w:rPr>
            </w:pPr>
          </w:p>
        </w:tc>
        <w:tc>
          <w:tcPr>
            <w:tcW w:w="960" w:type="dxa"/>
            <w:tcBorders>
              <w:top w:val="nil"/>
              <w:left w:val="nil"/>
              <w:bottom w:val="single" w:sz="4" w:space="0" w:color="auto"/>
              <w:right w:val="nil"/>
            </w:tcBorders>
            <w:shd w:val="clear" w:color="auto" w:fill="auto"/>
          </w:tcPr>
          <w:p w14:paraId="434333A6" w14:textId="77777777" w:rsidR="00EA1E17" w:rsidRPr="00633C3A" w:rsidRDefault="00EA1E17" w:rsidP="00465983">
            <w:pPr>
              <w:rPr>
                <w:rFonts w:ascii="Arial" w:hAnsi="Arial" w:cs="Arial"/>
                <w:sz w:val="16"/>
                <w:szCs w:val="16"/>
              </w:rPr>
            </w:pPr>
            <w:r w:rsidRPr="00633C3A">
              <w:rPr>
                <w:rFonts w:ascii="Arial" w:hAnsi="Arial" w:cs="Arial"/>
                <w:sz w:val="16"/>
                <w:szCs w:val="16"/>
              </w:rPr>
              <w:t> </w:t>
            </w:r>
          </w:p>
        </w:tc>
        <w:tc>
          <w:tcPr>
            <w:tcW w:w="960" w:type="dxa"/>
            <w:tcBorders>
              <w:top w:val="nil"/>
              <w:left w:val="single" w:sz="4" w:space="0" w:color="auto"/>
              <w:bottom w:val="single" w:sz="4" w:space="0" w:color="auto"/>
              <w:right w:val="nil"/>
            </w:tcBorders>
            <w:shd w:val="clear" w:color="auto" w:fill="auto"/>
          </w:tcPr>
          <w:p w14:paraId="434333A7" w14:textId="77777777" w:rsidR="00EA1E17" w:rsidRPr="00633C3A" w:rsidRDefault="00EA1E17" w:rsidP="00465983">
            <w:pPr>
              <w:rPr>
                <w:rFonts w:ascii="Arial" w:hAnsi="Arial" w:cs="Arial"/>
                <w:sz w:val="16"/>
                <w:szCs w:val="16"/>
              </w:rPr>
            </w:pPr>
            <w:r w:rsidRPr="00633C3A">
              <w:rPr>
                <w:rFonts w:ascii="Arial" w:hAnsi="Arial" w:cs="Arial"/>
                <w:sz w:val="16"/>
                <w:szCs w:val="16"/>
              </w:rPr>
              <w:t> </w:t>
            </w:r>
          </w:p>
        </w:tc>
        <w:tc>
          <w:tcPr>
            <w:tcW w:w="960" w:type="dxa"/>
            <w:tcBorders>
              <w:top w:val="nil"/>
              <w:left w:val="nil"/>
              <w:bottom w:val="single" w:sz="4" w:space="0" w:color="auto"/>
              <w:right w:val="nil"/>
            </w:tcBorders>
            <w:shd w:val="clear" w:color="auto" w:fill="auto"/>
          </w:tcPr>
          <w:p w14:paraId="434333A8" w14:textId="77777777" w:rsidR="00EA1E17" w:rsidRPr="00633C3A" w:rsidRDefault="00EA1E17" w:rsidP="00465983">
            <w:pPr>
              <w:rPr>
                <w:rFonts w:ascii="Arial" w:hAnsi="Arial" w:cs="Arial"/>
                <w:sz w:val="16"/>
                <w:szCs w:val="16"/>
              </w:rPr>
            </w:pPr>
            <w:r w:rsidRPr="00633C3A">
              <w:rPr>
                <w:rFonts w:ascii="Arial" w:hAnsi="Arial" w:cs="Arial"/>
                <w:sz w:val="16"/>
                <w:szCs w:val="16"/>
              </w:rPr>
              <w:t> </w:t>
            </w:r>
          </w:p>
        </w:tc>
        <w:tc>
          <w:tcPr>
            <w:tcW w:w="960" w:type="dxa"/>
            <w:tcBorders>
              <w:top w:val="nil"/>
              <w:left w:val="nil"/>
              <w:bottom w:val="nil"/>
              <w:right w:val="nil"/>
            </w:tcBorders>
            <w:shd w:val="clear" w:color="auto" w:fill="auto"/>
          </w:tcPr>
          <w:p w14:paraId="434333A9" w14:textId="77777777" w:rsidR="00EA1E17" w:rsidRPr="00633C3A" w:rsidRDefault="00EA1E17" w:rsidP="00465983">
            <w:pPr>
              <w:rPr>
                <w:rFonts w:ascii="Arial" w:hAnsi="Arial" w:cs="Arial"/>
                <w:sz w:val="16"/>
                <w:szCs w:val="16"/>
              </w:rPr>
            </w:pPr>
          </w:p>
        </w:tc>
      </w:tr>
      <w:tr w:rsidR="00EA1E17" w:rsidRPr="00633C3A" w14:paraId="434333B0" w14:textId="77777777" w:rsidTr="00465983">
        <w:trPr>
          <w:trHeight w:val="255"/>
        </w:trPr>
        <w:tc>
          <w:tcPr>
            <w:tcW w:w="960" w:type="dxa"/>
            <w:tcBorders>
              <w:top w:val="nil"/>
              <w:left w:val="nil"/>
              <w:bottom w:val="nil"/>
              <w:right w:val="nil"/>
            </w:tcBorders>
            <w:shd w:val="clear" w:color="auto" w:fill="auto"/>
          </w:tcPr>
          <w:p w14:paraId="434333AB" w14:textId="77777777" w:rsidR="00EA1E17" w:rsidRPr="00633C3A" w:rsidRDefault="00EA1E17" w:rsidP="00465983">
            <w:pPr>
              <w:rPr>
                <w:rFonts w:ascii="Arial" w:hAnsi="Arial" w:cs="Arial"/>
                <w:sz w:val="16"/>
                <w:szCs w:val="16"/>
              </w:rPr>
            </w:pPr>
          </w:p>
        </w:tc>
        <w:tc>
          <w:tcPr>
            <w:tcW w:w="960" w:type="dxa"/>
            <w:tcBorders>
              <w:top w:val="nil"/>
              <w:left w:val="single" w:sz="4" w:space="0" w:color="auto"/>
              <w:bottom w:val="nil"/>
              <w:right w:val="nil"/>
            </w:tcBorders>
            <w:shd w:val="clear" w:color="auto" w:fill="auto"/>
          </w:tcPr>
          <w:p w14:paraId="434333AC" w14:textId="77777777" w:rsidR="00EA1E17" w:rsidRPr="00633C3A" w:rsidRDefault="00EA1E17" w:rsidP="00465983">
            <w:pPr>
              <w:rPr>
                <w:rFonts w:ascii="Arial" w:hAnsi="Arial" w:cs="Arial"/>
                <w:sz w:val="16"/>
                <w:szCs w:val="16"/>
              </w:rPr>
            </w:pPr>
            <w:r w:rsidRPr="00633C3A">
              <w:rPr>
                <w:rFonts w:ascii="Arial" w:hAnsi="Arial" w:cs="Arial"/>
                <w:sz w:val="16"/>
                <w:szCs w:val="16"/>
              </w:rPr>
              <w:t> </w:t>
            </w:r>
          </w:p>
        </w:tc>
        <w:tc>
          <w:tcPr>
            <w:tcW w:w="960" w:type="dxa"/>
            <w:tcBorders>
              <w:top w:val="nil"/>
              <w:left w:val="nil"/>
              <w:bottom w:val="nil"/>
              <w:right w:val="nil"/>
            </w:tcBorders>
            <w:shd w:val="clear" w:color="auto" w:fill="auto"/>
          </w:tcPr>
          <w:p w14:paraId="434333AD" w14:textId="77777777" w:rsidR="00EA1E17" w:rsidRPr="00633C3A" w:rsidRDefault="00EA1E17" w:rsidP="00465983">
            <w:pPr>
              <w:rPr>
                <w:rFonts w:ascii="Arial" w:hAnsi="Arial" w:cs="Arial"/>
                <w:sz w:val="16"/>
                <w:szCs w:val="16"/>
              </w:rPr>
            </w:pPr>
          </w:p>
        </w:tc>
        <w:tc>
          <w:tcPr>
            <w:tcW w:w="960" w:type="dxa"/>
            <w:tcBorders>
              <w:top w:val="nil"/>
              <w:left w:val="nil"/>
              <w:bottom w:val="nil"/>
              <w:right w:val="nil"/>
            </w:tcBorders>
            <w:shd w:val="clear" w:color="auto" w:fill="auto"/>
          </w:tcPr>
          <w:p w14:paraId="434333AE" w14:textId="77777777" w:rsidR="00EA1E17" w:rsidRPr="00633C3A" w:rsidRDefault="00EA1E17" w:rsidP="00465983">
            <w:pPr>
              <w:rPr>
                <w:rFonts w:ascii="Arial" w:hAnsi="Arial" w:cs="Arial"/>
                <w:sz w:val="16"/>
                <w:szCs w:val="16"/>
              </w:rPr>
            </w:pPr>
          </w:p>
        </w:tc>
        <w:tc>
          <w:tcPr>
            <w:tcW w:w="960" w:type="dxa"/>
            <w:tcBorders>
              <w:top w:val="nil"/>
              <w:left w:val="single" w:sz="4" w:space="0" w:color="auto"/>
              <w:bottom w:val="nil"/>
              <w:right w:val="nil"/>
            </w:tcBorders>
            <w:shd w:val="clear" w:color="auto" w:fill="auto"/>
          </w:tcPr>
          <w:p w14:paraId="434333AF" w14:textId="77777777" w:rsidR="00EA1E17" w:rsidRPr="00633C3A" w:rsidRDefault="00EA1E17" w:rsidP="00465983">
            <w:pPr>
              <w:rPr>
                <w:rFonts w:ascii="Arial" w:hAnsi="Arial" w:cs="Arial"/>
                <w:sz w:val="16"/>
                <w:szCs w:val="16"/>
              </w:rPr>
            </w:pPr>
            <w:r w:rsidRPr="00633C3A">
              <w:rPr>
                <w:rFonts w:ascii="Arial" w:hAnsi="Arial" w:cs="Arial"/>
                <w:sz w:val="16"/>
                <w:szCs w:val="16"/>
              </w:rPr>
              <w:t> </w:t>
            </w:r>
          </w:p>
        </w:tc>
      </w:tr>
      <w:tr w:rsidR="00EA1E17" w:rsidRPr="00633C3A" w14:paraId="434333B4" w14:textId="77777777" w:rsidTr="00465983">
        <w:trPr>
          <w:trHeight w:val="255"/>
        </w:trPr>
        <w:tc>
          <w:tcPr>
            <w:tcW w:w="1920" w:type="dxa"/>
            <w:gridSpan w:val="2"/>
            <w:tcBorders>
              <w:top w:val="single" w:sz="4" w:space="0" w:color="auto"/>
              <w:left w:val="single" w:sz="4" w:space="0" w:color="auto"/>
              <w:bottom w:val="single" w:sz="4" w:space="0" w:color="auto"/>
              <w:right w:val="single" w:sz="4" w:space="0" w:color="000000"/>
            </w:tcBorders>
            <w:shd w:val="clear" w:color="auto" w:fill="auto"/>
          </w:tcPr>
          <w:p w14:paraId="434333B1" w14:textId="77777777" w:rsidR="00EA1E17" w:rsidRPr="00633C3A" w:rsidRDefault="00EA1E17" w:rsidP="00465983">
            <w:pPr>
              <w:jc w:val="center"/>
              <w:rPr>
                <w:rFonts w:ascii="Arial" w:hAnsi="Arial" w:cs="Arial"/>
                <w:sz w:val="16"/>
                <w:szCs w:val="16"/>
              </w:rPr>
            </w:pPr>
            <w:r w:rsidRPr="00633C3A">
              <w:rPr>
                <w:rFonts w:ascii="Arial" w:hAnsi="Arial" w:cs="Arial"/>
                <w:sz w:val="16"/>
                <w:szCs w:val="16"/>
              </w:rPr>
              <w:t>Manager zorg</w:t>
            </w:r>
          </w:p>
        </w:tc>
        <w:tc>
          <w:tcPr>
            <w:tcW w:w="960" w:type="dxa"/>
            <w:tcBorders>
              <w:top w:val="nil"/>
              <w:left w:val="nil"/>
              <w:bottom w:val="nil"/>
              <w:right w:val="nil"/>
            </w:tcBorders>
            <w:shd w:val="clear" w:color="auto" w:fill="auto"/>
          </w:tcPr>
          <w:p w14:paraId="434333B2" w14:textId="77777777" w:rsidR="00EA1E17" w:rsidRPr="00633C3A" w:rsidRDefault="00EA1E17" w:rsidP="00465983">
            <w:pPr>
              <w:rPr>
                <w:rFonts w:ascii="Arial" w:hAnsi="Arial" w:cs="Arial"/>
                <w:sz w:val="16"/>
                <w:szCs w:val="16"/>
              </w:rPr>
            </w:pPr>
          </w:p>
        </w:tc>
        <w:tc>
          <w:tcPr>
            <w:tcW w:w="1920" w:type="dxa"/>
            <w:gridSpan w:val="2"/>
            <w:tcBorders>
              <w:top w:val="single" w:sz="4" w:space="0" w:color="auto"/>
              <w:left w:val="single" w:sz="4" w:space="0" w:color="auto"/>
              <w:bottom w:val="single" w:sz="4" w:space="0" w:color="auto"/>
              <w:right w:val="single" w:sz="4" w:space="0" w:color="000000"/>
            </w:tcBorders>
            <w:shd w:val="clear" w:color="auto" w:fill="auto"/>
          </w:tcPr>
          <w:p w14:paraId="434333B3" w14:textId="77777777" w:rsidR="00EA1E17" w:rsidRPr="00633C3A" w:rsidRDefault="00EA1E17" w:rsidP="00465983">
            <w:pPr>
              <w:jc w:val="center"/>
              <w:rPr>
                <w:rFonts w:ascii="Arial" w:hAnsi="Arial" w:cs="Arial"/>
                <w:sz w:val="16"/>
                <w:szCs w:val="16"/>
              </w:rPr>
            </w:pPr>
            <w:r w:rsidRPr="00633C3A">
              <w:rPr>
                <w:rFonts w:ascii="Arial" w:hAnsi="Arial" w:cs="Arial"/>
                <w:sz w:val="16"/>
                <w:szCs w:val="16"/>
              </w:rPr>
              <w:t>Manager wonen</w:t>
            </w:r>
          </w:p>
        </w:tc>
      </w:tr>
      <w:tr w:rsidR="00EA1E17" w:rsidRPr="00633C3A" w14:paraId="434333BA" w14:textId="77777777" w:rsidTr="00465983">
        <w:trPr>
          <w:trHeight w:val="255"/>
        </w:trPr>
        <w:tc>
          <w:tcPr>
            <w:tcW w:w="960" w:type="dxa"/>
            <w:tcBorders>
              <w:top w:val="nil"/>
              <w:left w:val="nil"/>
              <w:bottom w:val="single" w:sz="12" w:space="0" w:color="auto"/>
              <w:right w:val="nil"/>
            </w:tcBorders>
            <w:shd w:val="clear" w:color="auto" w:fill="auto"/>
          </w:tcPr>
          <w:p w14:paraId="434333B5" w14:textId="77777777" w:rsidR="00EA1E17" w:rsidRPr="00633C3A" w:rsidRDefault="00EA1E17" w:rsidP="00465983">
            <w:pPr>
              <w:rPr>
                <w:rFonts w:ascii="Arial" w:hAnsi="Arial" w:cs="Arial"/>
                <w:sz w:val="16"/>
                <w:szCs w:val="16"/>
              </w:rPr>
            </w:pPr>
          </w:p>
        </w:tc>
        <w:tc>
          <w:tcPr>
            <w:tcW w:w="960" w:type="dxa"/>
            <w:tcBorders>
              <w:top w:val="nil"/>
              <w:left w:val="single" w:sz="4" w:space="0" w:color="auto"/>
              <w:bottom w:val="single" w:sz="12" w:space="0" w:color="auto"/>
              <w:right w:val="nil"/>
            </w:tcBorders>
            <w:shd w:val="clear" w:color="auto" w:fill="auto"/>
          </w:tcPr>
          <w:p w14:paraId="434333B6" w14:textId="77777777" w:rsidR="00EA1E17" w:rsidRPr="00633C3A" w:rsidRDefault="00EA1E17" w:rsidP="00465983">
            <w:pPr>
              <w:rPr>
                <w:rFonts w:ascii="Arial" w:hAnsi="Arial" w:cs="Arial"/>
                <w:sz w:val="16"/>
                <w:szCs w:val="16"/>
              </w:rPr>
            </w:pPr>
            <w:r w:rsidRPr="00633C3A">
              <w:rPr>
                <w:rFonts w:ascii="Arial" w:hAnsi="Arial" w:cs="Arial"/>
                <w:sz w:val="16"/>
                <w:szCs w:val="16"/>
              </w:rPr>
              <w:t> </w:t>
            </w:r>
          </w:p>
        </w:tc>
        <w:tc>
          <w:tcPr>
            <w:tcW w:w="960" w:type="dxa"/>
            <w:tcBorders>
              <w:top w:val="nil"/>
              <w:left w:val="nil"/>
              <w:bottom w:val="single" w:sz="12" w:space="0" w:color="auto"/>
              <w:right w:val="nil"/>
            </w:tcBorders>
            <w:shd w:val="clear" w:color="auto" w:fill="auto"/>
          </w:tcPr>
          <w:p w14:paraId="434333B7" w14:textId="77777777" w:rsidR="00EA1E17" w:rsidRPr="00633C3A" w:rsidRDefault="00EA1E17" w:rsidP="00465983">
            <w:pPr>
              <w:rPr>
                <w:rFonts w:ascii="Arial" w:hAnsi="Arial" w:cs="Arial"/>
                <w:sz w:val="16"/>
                <w:szCs w:val="16"/>
              </w:rPr>
            </w:pPr>
          </w:p>
        </w:tc>
        <w:tc>
          <w:tcPr>
            <w:tcW w:w="960" w:type="dxa"/>
            <w:tcBorders>
              <w:top w:val="nil"/>
              <w:left w:val="nil"/>
              <w:bottom w:val="single" w:sz="12" w:space="0" w:color="auto"/>
              <w:right w:val="nil"/>
            </w:tcBorders>
            <w:shd w:val="clear" w:color="auto" w:fill="auto"/>
          </w:tcPr>
          <w:p w14:paraId="434333B8" w14:textId="77777777" w:rsidR="00EA1E17" w:rsidRPr="00633C3A" w:rsidRDefault="00EA1E17" w:rsidP="00465983">
            <w:pPr>
              <w:rPr>
                <w:rFonts w:ascii="Arial" w:hAnsi="Arial" w:cs="Arial"/>
                <w:sz w:val="16"/>
                <w:szCs w:val="16"/>
              </w:rPr>
            </w:pPr>
          </w:p>
        </w:tc>
        <w:tc>
          <w:tcPr>
            <w:tcW w:w="960" w:type="dxa"/>
            <w:tcBorders>
              <w:top w:val="nil"/>
              <w:left w:val="nil"/>
              <w:bottom w:val="nil"/>
              <w:right w:val="nil"/>
            </w:tcBorders>
            <w:shd w:val="clear" w:color="auto" w:fill="auto"/>
          </w:tcPr>
          <w:p w14:paraId="434333B9" w14:textId="77777777" w:rsidR="00EA1E17" w:rsidRPr="00633C3A" w:rsidRDefault="00EA1E17" w:rsidP="00465983">
            <w:pPr>
              <w:rPr>
                <w:rFonts w:ascii="Arial" w:hAnsi="Arial" w:cs="Arial"/>
                <w:sz w:val="16"/>
                <w:szCs w:val="16"/>
              </w:rPr>
            </w:pPr>
          </w:p>
        </w:tc>
      </w:tr>
      <w:tr w:rsidR="00EA1E17" w:rsidRPr="00633C3A" w14:paraId="434333C7" w14:textId="77777777" w:rsidTr="00465983">
        <w:trPr>
          <w:trHeight w:val="510"/>
        </w:trPr>
        <w:tc>
          <w:tcPr>
            <w:tcW w:w="3840" w:type="dxa"/>
            <w:gridSpan w:val="4"/>
            <w:tcBorders>
              <w:top w:val="single" w:sz="12" w:space="0" w:color="auto"/>
              <w:left w:val="single" w:sz="12" w:space="0" w:color="auto"/>
              <w:bottom w:val="single" w:sz="12" w:space="0" w:color="auto"/>
              <w:right w:val="single" w:sz="12" w:space="0" w:color="auto"/>
            </w:tcBorders>
            <w:shd w:val="clear" w:color="auto" w:fill="auto"/>
          </w:tcPr>
          <w:p w14:paraId="434333BB" w14:textId="77777777" w:rsidR="00EA1E17" w:rsidRPr="00633C3A" w:rsidRDefault="00EA1E17" w:rsidP="004B233C">
            <w:pPr>
              <w:numPr>
                <w:ilvl w:val="0"/>
                <w:numId w:val="32"/>
              </w:numPr>
              <w:spacing w:line="240" w:lineRule="auto"/>
              <w:rPr>
                <w:rFonts w:ascii="Arial" w:hAnsi="Arial" w:cs="Arial"/>
                <w:sz w:val="16"/>
                <w:szCs w:val="16"/>
              </w:rPr>
            </w:pPr>
            <w:r w:rsidRPr="00633C3A">
              <w:rPr>
                <w:rFonts w:ascii="Arial" w:hAnsi="Arial" w:cs="Arial"/>
                <w:sz w:val="16"/>
                <w:szCs w:val="16"/>
              </w:rPr>
              <w:t>Planner</w:t>
            </w:r>
            <w:r w:rsidRPr="00633C3A">
              <w:rPr>
                <w:rStyle w:val="Voetnootmarkering"/>
                <w:rFonts w:ascii="Arial" w:hAnsi="Arial" w:cs="Arial"/>
                <w:sz w:val="16"/>
                <w:szCs w:val="16"/>
              </w:rPr>
              <w:footnoteReference w:id="5"/>
            </w:r>
          </w:p>
          <w:p w14:paraId="434333BC" w14:textId="77777777" w:rsidR="00EA1E17" w:rsidRPr="00633C3A" w:rsidRDefault="00EA1E17" w:rsidP="004B233C">
            <w:pPr>
              <w:numPr>
                <w:ilvl w:val="0"/>
                <w:numId w:val="32"/>
              </w:numPr>
              <w:spacing w:line="240" w:lineRule="auto"/>
              <w:rPr>
                <w:rFonts w:ascii="Arial" w:hAnsi="Arial" w:cs="Arial"/>
                <w:sz w:val="16"/>
                <w:szCs w:val="16"/>
              </w:rPr>
            </w:pPr>
            <w:r w:rsidRPr="00633C3A">
              <w:rPr>
                <w:rFonts w:ascii="Arial" w:hAnsi="Arial" w:cs="Arial"/>
                <w:sz w:val="16"/>
                <w:szCs w:val="16"/>
              </w:rPr>
              <w:t>Praktijkopleider</w:t>
            </w:r>
          </w:p>
          <w:p w14:paraId="434333BD" w14:textId="77777777" w:rsidR="00EA1E17" w:rsidRPr="00633C3A" w:rsidRDefault="00EA1E17" w:rsidP="004B233C">
            <w:pPr>
              <w:numPr>
                <w:ilvl w:val="0"/>
                <w:numId w:val="32"/>
              </w:numPr>
              <w:spacing w:line="240" w:lineRule="auto"/>
              <w:rPr>
                <w:rFonts w:ascii="Arial" w:hAnsi="Arial" w:cs="Arial"/>
                <w:sz w:val="16"/>
                <w:szCs w:val="16"/>
              </w:rPr>
            </w:pPr>
            <w:r w:rsidRPr="00633C3A">
              <w:rPr>
                <w:rFonts w:ascii="Arial" w:hAnsi="Arial" w:cs="Arial"/>
                <w:b/>
                <w:sz w:val="16"/>
                <w:szCs w:val="16"/>
              </w:rPr>
              <w:t>Gespecialiseerd Verzorgende</w:t>
            </w:r>
          </w:p>
          <w:p w14:paraId="434333BE" w14:textId="77777777" w:rsidR="00EA1E17" w:rsidRPr="00633C3A" w:rsidRDefault="00EA1E17" w:rsidP="004B233C">
            <w:pPr>
              <w:numPr>
                <w:ilvl w:val="0"/>
                <w:numId w:val="32"/>
              </w:numPr>
              <w:spacing w:line="240" w:lineRule="auto"/>
              <w:rPr>
                <w:rFonts w:ascii="Arial" w:hAnsi="Arial" w:cs="Arial"/>
                <w:b/>
                <w:sz w:val="16"/>
                <w:szCs w:val="16"/>
              </w:rPr>
            </w:pPr>
            <w:r w:rsidRPr="00633C3A">
              <w:rPr>
                <w:rFonts w:ascii="Arial" w:hAnsi="Arial" w:cs="Arial"/>
                <w:b/>
                <w:sz w:val="16"/>
                <w:szCs w:val="16"/>
              </w:rPr>
              <w:t>EVV-er</w:t>
            </w:r>
            <w:r w:rsidRPr="00633C3A">
              <w:rPr>
                <w:rStyle w:val="Voetnootmarkering"/>
                <w:rFonts w:ascii="Arial" w:hAnsi="Arial" w:cs="Arial"/>
                <w:b/>
                <w:sz w:val="16"/>
                <w:szCs w:val="16"/>
              </w:rPr>
              <w:footnoteReference w:id="6"/>
            </w:r>
          </w:p>
          <w:p w14:paraId="434333BF" w14:textId="77777777" w:rsidR="00EA1E17" w:rsidRPr="00633C3A" w:rsidRDefault="00EA1E17" w:rsidP="004B233C">
            <w:pPr>
              <w:numPr>
                <w:ilvl w:val="0"/>
                <w:numId w:val="32"/>
              </w:numPr>
              <w:spacing w:line="240" w:lineRule="auto"/>
              <w:rPr>
                <w:rFonts w:ascii="Arial" w:hAnsi="Arial" w:cs="Arial"/>
                <w:b/>
                <w:sz w:val="16"/>
                <w:szCs w:val="16"/>
              </w:rPr>
            </w:pPr>
            <w:r w:rsidRPr="00633C3A">
              <w:rPr>
                <w:rFonts w:ascii="Arial" w:hAnsi="Arial" w:cs="Arial"/>
                <w:b/>
                <w:sz w:val="16"/>
                <w:szCs w:val="16"/>
              </w:rPr>
              <w:t>Verpleegkundige (niveau 4)</w:t>
            </w:r>
            <w:r w:rsidRPr="00633C3A">
              <w:rPr>
                <w:rStyle w:val="Voetnootmarkering"/>
                <w:rFonts w:ascii="Arial" w:hAnsi="Arial" w:cs="Arial"/>
                <w:b/>
                <w:sz w:val="16"/>
                <w:szCs w:val="16"/>
              </w:rPr>
              <w:footnoteReference w:id="7"/>
            </w:r>
          </w:p>
          <w:p w14:paraId="434333C0" w14:textId="77777777" w:rsidR="00EA1E17" w:rsidRPr="00633C3A" w:rsidRDefault="00EA1E17" w:rsidP="004B233C">
            <w:pPr>
              <w:numPr>
                <w:ilvl w:val="0"/>
                <w:numId w:val="32"/>
              </w:numPr>
              <w:spacing w:line="240" w:lineRule="auto"/>
              <w:rPr>
                <w:rFonts w:ascii="Arial" w:hAnsi="Arial" w:cs="Arial"/>
                <w:b/>
                <w:sz w:val="16"/>
                <w:szCs w:val="16"/>
              </w:rPr>
            </w:pPr>
            <w:r w:rsidRPr="00633C3A">
              <w:rPr>
                <w:rFonts w:ascii="Arial" w:hAnsi="Arial" w:cs="Arial"/>
                <w:b/>
                <w:sz w:val="16"/>
                <w:szCs w:val="16"/>
              </w:rPr>
              <w:t>Medewerker  niveau 3</w:t>
            </w:r>
          </w:p>
          <w:p w14:paraId="434333C1" w14:textId="77777777" w:rsidR="00EA1E17" w:rsidRPr="00633C3A" w:rsidRDefault="00EA1E17" w:rsidP="004B233C">
            <w:pPr>
              <w:numPr>
                <w:ilvl w:val="0"/>
                <w:numId w:val="32"/>
              </w:numPr>
              <w:spacing w:line="240" w:lineRule="auto"/>
              <w:rPr>
                <w:rFonts w:ascii="Arial" w:hAnsi="Arial" w:cs="Arial"/>
                <w:b/>
                <w:sz w:val="16"/>
                <w:szCs w:val="16"/>
              </w:rPr>
            </w:pPr>
            <w:r w:rsidRPr="00633C3A">
              <w:rPr>
                <w:rFonts w:ascii="Arial" w:hAnsi="Arial" w:cs="Arial"/>
                <w:b/>
                <w:sz w:val="16"/>
                <w:szCs w:val="16"/>
              </w:rPr>
              <w:t>Medewerker  niveau 2</w:t>
            </w:r>
          </w:p>
          <w:p w14:paraId="434333C2" w14:textId="77777777" w:rsidR="00EA1E17" w:rsidRPr="00633C3A" w:rsidRDefault="00EA1E17" w:rsidP="004B233C">
            <w:pPr>
              <w:numPr>
                <w:ilvl w:val="0"/>
                <w:numId w:val="32"/>
              </w:numPr>
              <w:spacing w:line="240" w:lineRule="auto"/>
              <w:rPr>
                <w:rFonts w:ascii="Arial" w:hAnsi="Arial" w:cs="Arial"/>
                <w:b/>
                <w:sz w:val="16"/>
                <w:szCs w:val="16"/>
              </w:rPr>
            </w:pPr>
            <w:r w:rsidRPr="00633C3A">
              <w:rPr>
                <w:rFonts w:ascii="Arial" w:hAnsi="Arial" w:cs="Arial"/>
                <w:b/>
                <w:sz w:val="16"/>
                <w:szCs w:val="16"/>
              </w:rPr>
              <w:t>Medewerker niveau 1</w:t>
            </w:r>
          </w:p>
          <w:p w14:paraId="434333C3" w14:textId="77777777" w:rsidR="00EA1E17" w:rsidRPr="00633C3A" w:rsidRDefault="00EA1E17" w:rsidP="004B233C">
            <w:pPr>
              <w:numPr>
                <w:ilvl w:val="0"/>
                <w:numId w:val="32"/>
              </w:numPr>
              <w:spacing w:line="240" w:lineRule="auto"/>
              <w:rPr>
                <w:rFonts w:ascii="Arial" w:hAnsi="Arial" w:cs="Arial"/>
                <w:sz w:val="16"/>
                <w:szCs w:val="16"/>
              </w:rPr>
            </w:pPr>
            <w:r w:rsidRPr="00633C3A">
              <w:rPr>
                <w:rFonts w:ascii="Arial" w:hAnsi="Arial" w:cs="Arial"/>
                <w:sz w:val="16"/>
                <w:szCs w:val="16"/>
              </w:rPr>
              <w:t>Activiteitenbegeleider</w:t>
            </w:r>
          </w:p>
          <w:p w14:paraId="434333C4" w14:textId="77777777" w:rsidR="00EA1E17" w:rsidRPr="00633C3A" w:rsidRDefault="00EA1E17" w:rsidP="004B233C">
            <w:pPr>
              <w:numPr>
                <w:ilvl w:val="0"/>
                <w:numId w:val="32"/>
              </w:numPr>
              <w:spacing w:line="240" w:lineRule="auto"/>
              <w:rPr>
                <w:rFonts w:ascii="Arial" w:hAnsi="Arial" w:cs="Arial"/>
                <w:sz w:val="16"/>
                <w:szCs w:val="16"/>
              </w:rPr>
            </w:pPr>
            <w:r w:rsidRPr="00633C3A">
              <w:rPr>
                <w:rFonts w:ascii="Arial" w:hAnsi="Arial" w:cs="Arial"/>
                <w:sz w:val="16"/>
                <w:szCs w:val="16"/>
              </w:rPr>
              <w:t>Medewerker groepsverzorging</w:t>
            </w:r>
          </w:p>
          <w:p w14:paraId="434333C5" w14:textId="77777777" w:rsidR="00EA1E17" w:rsidRPr="00633C3A" w:rsidRDefault="00EA1E17" w:rsidP="004B233C">
            <w:pPr>
              <w:numPr>
                <w:ilvl w:val="0"/>
                <w:numId w:val="33"/>
              </w:numPr>
              <w:spacing w:line="240" w:lineRule="auto"/>
              <w:rPr>
                <w:rFonts w:ascii="Arial" w:hAnsi="Arial" w:cs="Arial"/>
                <w:sz w:val="16"/>
                <w:szCs w:val="16"/>
              </w:rPr>
            </w:pPr>
            <w:r w:rsidRPr="00633C3A">
              <w:rPr>
                <w:rFonts w:ascii="Arial" w:hAnsi="Arial" w:cs="Arial"/>
                <w:sz w:val="16"/>
                <w:szCs w:val="16"/>
              </w:rPr>
              <w:t>Assistent groepsverzorging</w:t>
            </w:r>
          </w:p>
        </w:tc>
        <w:tc>
          <w:tcPr>
            <w:tcW w:w="960" w:type="dxa"/>
            <w:tcBorders>
              <w:top w:val="nil"/>
              <w:left w:val="single" w:sz="12" w:space="0" w:color="auto"/>
              <w:bottom w:val="nil"/>
              <w:right w:val="nil"/>
            </w:tcBorders>
            <w:shd w:val="clear" w:color="auto" w:fill="auto"/>
          </w:tcPr>
          <w:p w14:paraId="434333C6" w14:textId="77777777" w:rsidR="00EA1E17" w:rsidRPr="00633C3A" w:rsidRDefault="00EA1E17" w:rsidP="00465983">
            <w:pPr>
              <w:rPr>
                <w:rFonts w:ascii="Arial" w:hAnsi="Arial" w:cs="Arial"/>
                <w:sz w:val="16"/>
                <w:szCs w:val="16"/>
              </w:rPr>
            </w:pPr>
          </w:p>
        </w:tc>
      </w:tr>
    </w:tbl>
    <w:p w14:paraId="434333C8" w14:textId="77777777" w:rsidR="00EA1E17" w:rsidRPr="00633C3A" w:rsidRDefault="00EA1E17" w:rsidP="00EA1E17">
      <w:pPr>
        <w:tabs>
          <w:tab w:val="left" w:pos="2268"/>
        </w:tabs>
        <w:rPr>
          <w:rFonts w:ascii="Arial" w:hAnsi="Arial" w:cs="Arial"/>
          <w:i/>
          <w:sz w:val="18"/>
          <w:szCs w:val="18"/>
        </w:rPr>
      </w:pPr>
      <w:r w:rsidRPr="00633C3A">
        <w:rPr>
          <w:rFonts w:ascii="Arial" w:hAnsi="Arial" w:cs="Arial"/>
          <w:i/>
          <w:sz w:val="18"/>
          <w:szCs w:val="18"/>
        </w:rPr>
        <w:t>Situatieschets</w:t>
      </w:r>
    </w:p>
    <w:p w14:paraId="434333C9" w14:textId="77777777" w:rsidR="00EA1E17" w:rsidRPr="00633C3A" w:rsidRDefault="00EA1E17" w:rsidP="00EA1E17">
      <w:pPr>
        <w:tabs>
          <w:tab w:val="left" w:pos="2268"/>
        </w:tabs>
        <w:rPr>
          <w:rFonts w:ascii="Arial" w:hAnsi="Arial" w:cs="Arial"/>
          <w:i/>
          <w:sz w:val="18"/>
          <w:szCs w:val="18"/>
        </w:rPr>
      </w:pPr>
    </w:p>
    <w:p w14:paraId="434333CA" w14:textId="77777777" w:rsidR="00EA1E17" w:rsidRPr="00633C3A" w:rsidRDefault="00EA1E17" w:rsidP="00EA1E17">
      <w:pPr>
        <w:tabs>
          <w:tab w:val="left" w:pos="2268"/>
        </w:tabs>
        <w:rPr>
          <w:rFonts w:ascii="Arial" w:hAnsi="Arial" w:cs="Arial"/>
          <w:i/>
          <w:sz w:val="18"/>
          <w:szCs w:val="18"/>
        </w:rPr>
      </w:pPr>
    </w:p>
    <w:p w14:paraId="434333CB" w14:textId="77777777" w:rsidR="00EA1E17" w:rsidRPr="00633C3A" w:rsidRDefault="00EA1E17" w:rsidP="00EA1E17">
      <w:pPr>
        <w:tabs>
          <w:tab w:val="left" w:pos="2268"/>
        </w:tabs>
        <w:rPr>
          <w:rFonts w:ascii="Arial" w:hAnsi="Arial" w:cs="Arial"/>
          <w:i/>
          <w:sz w:val="18"/>
          <w:szCs w:val="18"/>
        </w:rPr>
      </w:pPr>
    </w:p>
    <w:p w14:paraId="434333CC" w14:textId="77777777" w:rsidR="00EA1E17" w:rsidRPr="00633C3A" w:rsidRDefault="00EA1E17" w:rsidP="00EA1E17">
      <w:pPr>
        <w:tabs>
          <w:tab w:val="left" w:pos="2268"/>
        </w:tabs>
        <w:rPr>
          <w:rFonts w:ascii="Arial" w:hAnsi="Arial" w:cs="Arial"/>
          <w:i/>
          <w:sz w:val="18"/>
          <w:szCs w:val="18"/>
        </w:rPr>
      </w:pPr>
    </w:p>
    <w:p w14:paraId="434333CD" w14:textId="77777777" w:rsidR="00EA1E17" w:rsidRPr="00633C3A" w:rsidRDefault="00EA1E17" w:rsidP="00EA1E17">
      <w:pPr>
        <w:tabs>
          <w:tab w:val="left" w:pos="2268"/>
        </w:tabs>
        <w:rPr>
          <w:rFonts w:ascii="Arial" w:hAnsi="Arial" w:cs="Arial"/>
          <w:i/>
          <w:sz w:val="18"/>
          <w:szCs w:val="18"/>
        </w:rPr>
      </w:pPr>
    </w:p>
    <w:p w14:paraId="434333CE" w14:textId="77777777" w:rsidR="00EA1E17" w:rsidRPr="00633C3A" w:rsidRDefault="00EA1E17" w:rsidP="00EA1E17">
      <w:pPr>
        <w:tabs>
          <w:tab w:val="left" w:pos="2268"/>
        </w:tabs>
        <w:rPr>
          <w:rFonts w:ascii="Arial" w:hAnsi="Arial" w:cs="Arial"/>
          <w:i/>
          <w:sz w:val="18"/>
          <w:szCs w:val="18"/>
        </w:rPr>
      </w:pPr>
    </w:p>
    <w:p w14:paraId="434333CF" w14:textId="77777777" w:rsidR="00EA1E17" w:rsidRPr="00633C3A" w:rsidRDefault="00EA1E17" w:rsidP="00EA1E17">
      <w:pPr>
        <w:tabs>
          <w:tab w:val="left" w:pos="2268"/>
        </w:tabs>
        <w:rPr>
          <w:rFonts w:ascii="Arial" w:hAnsi="Arial" w:cs="Arial"/>
          <w:i/>
          <w:sz w:val="18"/>
          <w:szCs w:val="18"/>
        </w:rPr>
      </w:pPr>
      <w:r w:rsidRPr="00633C3A">
        <w:rPr>
          <w:rFonts w:ascii="Arial" w:hAnsi="Arial" w:cs="Arial"/>
          <w:i/>
          <w:sz w:val="18"/>
          <w:szCs w:val="18"/>
        </w:rPr>
        <w:t>Leiding ontvangen</w:t>
      </w:r>
    </w:p>
    <w:p w14:paraId="434333D0" w14:textId="77777777" w:rsidR="00EA1E17" w:rsidRDefault="00EA1E17" w:rsidP="00EA1E17">
      <w:pPr>
        <w:tabs>
          <w:tab w:val="left" w:pos="2268"/>
        </w:tabs>
        <w:rPr>
          <w:rFonts w:ascii="Arial" w:hAnsi="Arial" w:cs="Arial"/>
          <w:sz w:val="18"/>
          <w:szCs w:val="18"/>
        </w:rPr>
      </w:pPr>
      <w:r w:rsidRPr="00633C3A">
        <w:rPr>
          <w:rFonts w:ascii="Arial" w:hAnsi="Arial" w:cs="Arial"/>
          <w:sz w:val="18"/>
          <w:szCs w:val="18"/>
        </w:rPr>
        <w:t>De medewerkers van het team Verzorging leggen verantwoording af aan de manager zorg. Op sommige locaties wordt de manager zorg operationeel ondersteund door EVV</w:t>
      </w:r>
      <w:r w:rsidR="00E166CB">
        <w:rPr>
          <w:rFonts w:ascii="Arial" w:hAnsi="Arial" w:cs="Arial"/>
          <w:sz w:val="18"/>
          <w:szCs w:val="18"/>
        </w:rPr>
        <w:t>’ers</w:t>
      </w:r>
      <w:r w:rsidRPr="00633C3A">
        <w:rPr>
          <w:rFonts w:ascii="Arial" w:hAnsi="Arial" w:cs="Arial"/>
          <w:sz w:val="18"/>
          <w:szCs w:val="18"/>
        </w:rPr>
        <w:t>. De verzorgenden (niveau 3) hebben een taak in de dagelijkse begeleiding van de medewerkers niveau 2,1, leerlingen en stagiaires.</w:t>
      </w:r>
    </w:p>
    <w:p w14:paraId="434333D1" w14:textId="77777777" w:rsidR="00FB5C71" w:rsidRPr="00FB5C71" w:rsidRDefault="00FB5C71" w:rsidP="00FB5C71">
      <w:pPr>
        <w:rPr>
          <w:b/>
          <w:u w:val="single"/>
        </w:rPr>
      </w:pPr>
      <w:r w:rsidRPr="00FB5C71">
        <w:rPr>
          <w:rFonts w:ascii="Arial" w:hAnsi="Arial" w:cs="Arial"/>
          <w:b/>
        </w:rPr>
        <w:t>Resultaatgebieden</w:t>
      </w:r>
      <w:r w:rsidRPr="00FB5C71">
        <w:rPr>
          <w:b/>
        </w:rPr>
        <w:t>:</w:t>
      </w:r>
    </w:p>
    <w:p w14:paraId="434333D2" w14:textId="77777777" w:rsidR="00EA1E17" w:rsidRPr="00633C3A" w:rsidRDefault="00EA1E17" w:rsidP="004B233C">
      <w:pPr>
        <w:numPr>
          <w:ilvl w:val="0"/>
          <w:numId w:val="29"/>
        </w:numPr>
        <w:spacing w:line="240" w:lineRule="auto"/>
        <w:rPr>
          <w:rFonts w:ascii="Arial" w:hAnsi="Arial" w:cs="Arial"/>
          <w:sz w:val="18"/>
          <w:szCs w:val="18"/>
        </w:rPr>
      </w:pPr>
      <w:r w:rsidRPr="00633C3A">
        <w:rPr>
          <w:rFonts w:ascii="Arial" w:hAnsi="Arial" w:cs="Arial"/>
          <w:b/>
          <w:sz w:val="18"/>
          <w:szCs w:val="18"/>
        </w:rPr>
        <w:t>Verzorgende en verplegende werkzaamheden</w:t>
      </w:r>
      <w:r w:rsidRPr="00633C3A">
        <w:rPr>
          <w:rFonts w:ascii="Arial" w:hAnsi="Arial" w:cs="Arial"/>
          <w:sz w:val="18"/>
          <w:szCs w:val="18"/>
        </w:rPr>
        <w:t>: het verzorgen en verplegen van de cliënt op basis van een zorgleefplan en geldende instructies en protocollen, hetgeen leidt tot een (verbetering van) het welbevinden van de cliënt.</w:t>
      </w:r>
      <w:r w:rsidRPr="00633C3A">
        <w:rPr>
          <w:rFonts w:ascii="Arial" w:hAnsi="Arial" w:cs="Arial"/>
          <w:sz w:val="18"/>
          <w:szCs w:val="18"/>
        </w:rPr>
        <w:br/>
      </w:r>
    </w:p>
    <w:tbl>
      <w:tblPr>
        <w:tblW w:w="9320" w:type="dxa"/>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63"/>
        <w:gridCol w:w="655"/>
        <w:gridCol w:w="687"/>
        <w:gridCol w:w="687"/>
        <w:gridCol w:w="676"/>
        <w:gridCol w:w="664"/>
        <w:gridCol w:w="688"/>
      </w:tblGrid>
      <w:tr w:rsidR="00EA1E17" w:rsidRPr="00633C3A" w14:paraId="434333DA" w14:textId="77777777" w:rsidTr="00465983">
        <w:tc>
          <w:tcPr>
            <w:tcW w:w="5263" w:type="dxa"/>
            <w:tcBorders>
              <w:bottom w:val="single" w:sz="4" w:space="0" w:color="999999"/>
            </w:tcBorders>
          </w:tcPr>
          <w:p w14:paraId="434333D3" w14:textId="77777777" w:rsidR="00EA1E17" w:rsidRPr="00633C3A" w:rsidRDefault="00EA1E17" w:rsidP="00465983">
            <w:pPr>
              <w:rPr>
                <w:rFonts w:ascii="Arial" w:hAnsi="Arial" w:cs="Arial"/>
                <w:sz w:val="18"/>
                <w:szCs w:val="18"/>
              </w:rPr>
            </w:pPr>
            <w:r w:rsidRPr="00633C3A">
              <w:rPr>
                <w:rFonts w:ascii="Arial" w:hAnsi="Arial" w:cs="Arial"/>
                <w:sz w:val="18"/>
                <w:szCs w:val="18"/>
                <w:u w:val="single"/>
              </w:rPr>
              <w:t>Kernactiviteiten</w:t>
            </w:r>
            <w:r w:rsidRPr="00633C3A">
              <w:rPr>
                <w:rFonts w:ascii="Arial" w:hAnsi="Arial" w:cs="Arial"/>
                <w:sz w:val="18"/>
                <w:szCs w:val="18"/>
              </w:rPr>
              <w:t>:</w:t>
            </w:r>
          </w:p>
        </w:tc>
        <w:tc>
          <w:tcPr>
            <w:tcW w:w="655" w:type="dxa"/>
            <w:tcBorders>
              <w:bottom w:val="single" w:sz="4" w:space="0" w:color="999999"/>
            </w:tcBorders>
          </w:tcPr>
          <w:p w14:paraId="434333D4"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01</w:t>
            </w:r>
          </w:p>
        </w:tc>
        <w:tc>
          <w:tcPr>
            <w:tcW w:w="687" w:type="dxa"/>
            <w:tcBorders>
              <w:bottom w:val="single" w:sz="4" w:space="0" w:color="999999"/>
            </w:tcBorders>
            <w:vAlign w:val="center"/>
          </w:tcPr>
          <w:p w14:paraId="434333D5"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02</w:t>
            </w:r>
          </w:p>
        </w:tc>
        <w:tc>
          <w:tcPr>
            <w:tcW w:w="687" w:type="dxa"/>
            <w:tcBorders>
              <w:bottom w:val="single" w:sz="4" w:space="0" w:color="999999"/>
            </w:tcBorders>
            <w:vAlign w:val="center"/>
          </w:tcPr>
          <w:p w14:paraId="434333D6"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03</w:t>
            </w:r>
          </w:p>
        </w:tc>
        <w:tc>
          <w:tcPr>
            <w:tcW w:w="676" w:type="dxa"/>
            <w:tcBorders>
              <w:bottom w:val="single" w:sz="4" w:space="0" w:color="999999"/>
            </w:tcBorders>
          </w:tcPr>
          <w:p w14:paraId="434333D7"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04</w:t>
            </w:r>
          </w:p>
        </w:tc>
        <w:tc>
          <w:tcPr>
            <w:tcW w:w="664" w:type="dxa"/>
            <w:tcBorders>
              <w:bottom w:val="single" w:sz="4" w:space="0" w:color="999999"/>
            </w:tcBorders>
          </w:tcPr>
          <w:p w14:paraId="434333D8"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05</w:t>
            </w:r>
          </w:p>
        </w:tc>
        <w:tc>
          <w:tcPr>
            <w:tcW w:w="688" w:type="dxa"/>
            <w:tcBorders>
              <w:bottom w:val="single" w:sz="4" w:space="0" w:color="999999"/>
            </w:tcBorders>
            <w:vAlign w:val="center"/>
          </w:tcPr>
          <w:p w14:paraId="434333D9"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06</w:t>
            </w:r>
          </w:p>
        </w:tc>
      </w:tr>
      <w:tr w:rsidR="00EA1E17" w:rsidRPr="00633C3A" w14:paraId="434333E2"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3" w:type="dxa"/>
            <w:tcBorders>
              <w:top w:val="single" w:sz="4" w:space="0" w:color="999999"/>
              <w:left w:val="single" w:sz="4" w:space="0" w:color="999999"/>
              <w:bottom w:val="single" w:sz="4" w:space="0" w:color="999999"/>
              <w:right w:val="single" w:sz="4" w:space="0" w:color="999999"/>
            </w:tcBorders>
          </w:tcPr>
          <w:p w14:paraId="434333DB"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Draagt zorg voor de dagelijkse verzorging van cliënten conform zorgleefplan en verricht werkzaamheden gericht op het psychisch, somatisch en sociaal welbevinden van de cliënt.</w:t>
            </w:r>
          </w:p>
        </w:tc>
        <w:tc>
          <w:tcPr>
            <w:tcW w:w="655" w:type="dxa"/>
            <w:tcBorders>
              <w:top w:val="single" w:sz="4" w:space="0" w:color="999999"/>
              <w:left w:val="single" w:sz="4" w:space="0" w:color="999999"/>
              <w:bottom w:val="single" w:sz="4" w:space="0" w:color="999999"/>
              <w:right w:val="single" w:sz="4" w:space="0" w:color="999999"/>
            </w:tcBorders>
          </w:tcPr>
          <w:p w14:paraId="434333DC"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7" w:type="dxa"/>
            <w:tcBorders>
              <w:top w:val="single" w:sz="4" w:space="0" w:color="999999"/>
              <w:left w:val="single" w:sz="4" w:space="0" w:color="999999"/>
              <w:bottom w:val="single" w:sz="4" w:space="0" w:color="999999"/>
              <w:right w:val="single" w:sz="4" w:space="0" w:color="999999"/>
            </w:tcBorders>
          </w:tcPr>
          <w:p w14:paraId="434333DD"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7" w:type="dxa"/>
            <w:tcBorders>
              <w:top w:val="single" w:sz="4" w:space="0" w:color="999999"/>
              <w:left w:val="single" w:sz="4" w:space="0" w:color="999999"/>
              <w:bottom w:val="single" w:sz="4" w:space="0" w:color="999999"/>
              <w:right w:val="single" w:sz="4" w:space="0" w:color="999999"/>
            </w:tcBorders>
          </w:tcPr>
          <w:p w14:paraId="434333DE"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76" w:type="dxa"/>
            <w:tcBorders>
              <w:top w:val="single" w:sz="4" w:space="0" w:color="999999"/>
              <w:left w:val="single" w:sz="4" w:space="0" w:color="999999"/>
              <w:bottom w:val="single" w:sz="4" w:space="0" w:color="999999"/>
              <w:right w:val="single" w:sz="4" w:space="0" w:color="999999"/>
            </w:tcBorders>
          </w:tcPr>
          <w:p w14:paraId="434333DF"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64" w:type="dxa"/>
            <w:tcBorders>
              <w:top w:val="single" w:sz="4" w:space="0" w:color="999999"/>
              <w:left w:val="single" w:sz="4" w:space="0" w:color="999999"/>
              <w:bottom w:val="single" w:sz="4" w:space="0" w:color="999999"/>
              <w:right w:val="single" w:sz="4" w:space="0" w:color="999999"/>
            </w:tcBorders>
          </w:tcPr>
          <w:p w14:paraId="434333E0"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8" w:type="dxa"/>
            <w:tcBorders>
              <w:top w:val="single" w:sz="4" w:space="0" w:color="999999"/>
              <w:left w:val="single" w:sz="4" w:space="0" w:color="999999"/>
              <w:bottom w:val="single" w:sz="4" w:space="0" w:color="999999"/>
              <w:right w:val="single" w:sz="4" w:space="0" w:color="999999"/>
            </w:tcBorders>
          </w:tcPr>
          <w:p w14:paraId="434333E1"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r>
      <w:tr w:rsidR="00EA1E17" w:rsidRPr="00633C3A" w14:paraId="434333EA"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3" w:type="dxa"/>
            <w:tcBorders>
              <w:top w:val="single" w:sz="4" w:space="0" w:color="999999"/>
              <w:left w:val="single" w:sz="4" w:space="0" w:color="999999"/>
              <w:bottom w:val="single" w:sz="4" w:space="0" w:color="999999"/>
              <w:right w:val="single" w:sz="4" w:space="0" w:color="999999"/>
            </w:tcBorders>
          </w:tcPr>
          <w:p w14:paraId="434333E3"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lastRenderedPageBreak/>
              <w:t>Begeleidt bewoners bij het uitvoeren van ADL- activiteiten als toiletbezoek, douchen/wassen en drogen, aan- en uitkleden, uiterlijke verzorging, het helpen bij eten en drinken.</w:t>
            </w:r>
          </w:p>
        </w:tc>
        <w:tc>
          <w:tcPr>
            <w:tcW w:w="655" w:type="dxa"/>
            <w:tcBorders>
              <w:top w:val="single" w:sz="4" w:space="0" w:color="999999"/>
              <w:left w:val="single" w:sz="4" w:space="0" w:color="999999"/>
              <w:bottom w:val="single" w:sz="4" w:space="0" w:color="999999"/>
              <w:right w:val="single" w:sz="4" w:space="0" w:color="999999"/>
            </w:tcBorders>
          </w:tcPr>
          <w:p w14:paraId="434333E4"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7" w:type="dxa"/>
            <w:tcBorders>
              <w:top w:val="single" w:sz="4" w:space="0" w:color="999999"/>
              <w:left w:val="single" w:sz="4" w:space="0" w:color="999999"/>
              <w:bottom w:val="single" w:sz="4" w:space="0" w:color="999999"/>
              <w:right w:val="single" w:sz="4" w:space="0" w:color="999999"/>
            </w:tcBorders>
          </w:tcPr>
          <w:p w14:paraId="434333E5"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7" w:type="dxa"/>
            <w:tcBorders>
              <w:top w:val="single" w:sz="4" w:space="0" w:color="999999"/>
              <w:left w:val="single" w:sz="4" w:space="0" w:color="999999"/>
              <w:bottom w:val="single" w:sz="4" w:space="0" w:color="999999"/>
              <w:right w:val="single" w:sz="4" w:space="0" w:color="999999"/>
            </w:tcBorders>
          </w:tcPr>
          <w:p w14:paraId="434333E6"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76" w:type="dxa"/>
            <w:tcBorders>
              <w:top w:val="single" w:sz="4" w:space="0" w:color="999999"/>
              <w:left w:val="single" w:sz="4" w:space="0" w:color="999999"/>
              <w:bottom w:val="single" w:sz="4" w:space="0" w:color="999999"/>
              <w:right w:val="single" w:sz="4" w:space="0" w:color="999999"/>
            </w:tcBorders>
          </w:tcPr>
          <w:p w14:paraId="434333E7"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64" w:type="dxa"/>
            <w:tcBorders>
              <w:top w:val="single" w:sz="4" w:space="0" w:color="999999"/>
              <w:left w:val="single" w:sz="4" w:space="0" w:color="999999"/>
              <w:bottom w:val="single" w:sz="4" w:space="0" w:color="999999"/>
              <w:right w:val="single" w:sz="4" w:space="0" w:color="999999"/>
            </w:tcBorders>
          </w:tcPr>
          <w:p w14:paraId="434333E8"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8" w:type="dxa"/>
            <w:tcBorders>
              <w:top w:val="single" w:sz="4" w:space="0" w:color="999999"/>
              <w:left w:val="single" w:sz="4" w:space="0" w:color="999999"/>
              <w:bottom w:val="single" w:sz="4" w:space="0" w:color="999999"/>
              <w:right w:val="single" w:sz="4" w:space="0" w:color="999999"/>
            </w:tcBorders>
          </w:tcPr>
          <w:p w14:paraId="434333E9"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r>
      <w:tr w:rsidR="00EA1E17" w:rsidRPr="00633C3A" w14:paraId="434333F2"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3" w:type="dxa"/>
            <w:tcBorders>
              <w:top w:val="single" w:sz="4" w:space="0" w:color="999999"/>
              <w:left w:val="single" w:sz="4" w:space="0" w:color="999999"/>
              <w:bottom w:val="single" w:sz="4" w:space="0" w:color="999999"/>
              <w:right w:val="single" w:sz="4" w:space="0" w:color="999999"/>
            </w:tcBorders>
          </w:tcPr>
          <w:p w14:paraId="434333EB"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Draagt zorg voor goede voedsel en drankverstrekking aan cliënten met inachtneming van de dieetvoorschriften.</w:t>
            </w:r>
          </w:p>
        </w:tc>
        <w:tc>
          <w:tcPr>
            <w:tcW w:w="655" w:type="dxa"/>
            <w:tcBorders>
              <w:top w:val="single" w:sz="4" w:space="0" w:color="999999"/>
              <w:left w:val="single" w:sz="4" w:space="0" w:color="999999"/>
              <w:bottom w:val="single" w:sz="4" w:space="0" w:color="999999"/>
              <w:right w:val="single" w:sz="4" w:space="0" w:color="999999"/>
            </w:tcBorders>
          </w:tcPr>
          <w:p w14:paraId="434333EC" w14:textId="77777777" w:rsidR="00EA1E17" w:rsidRPr="00633C3A" w:rsidRDefault="00EA1E17" w:rsidP="00465983">
            <w:pPr>
              <w:jc w:val="center"/>
              <w:rPr>
                <w:rFonts w:ascii="Arial" w:hAnsi="Arial" w:cs="Arial"/>
                <w:sz w:val="18"/>
                <w:szCs w:val="18"/>
              </w:rPr>
            </w:pPr>
          </w:p>
        </w:tc>
        <w:tc>
          <w:tcPr>
            <w:tcW w:w="687" w:type="dxa"/>
            <w:tcBorders>
              <w:top w:val="single" w:sz="4" w:space="0" w:color="999999"/>
              <w:left w:val="single" w:sz="4" w:space="0" w:color="999999"/>
              <w:bottom w:val="single" w:sz="4" w:space="0" w:color="999999"/>
              <w:right w:val="single" w:sz="4" w:space="0" w:color="999999"/>
            </w:tcBorders>
          </w:tcPr>
          <w:p w14:paraId="434333ED" w14:textId="77777777" w:rsidR="00EA1E17" w:rsidRPr="00633C3A" w:rsidRDefault="00EA1E17" w:rsidP="00465983">
            <w:pPr>
              <w:jc w:val="center"/>
              <w:rPr>
                <w:rFonts w:ascii="Arial" w:hAnsi="Arial" w:cs="Arial"/>
                <w:sz w:val="18"/>
                <w:szCs w:val="18"/>
              </w:rPr>
            </w:pPr>
          </w:p>
        </w:tc>
        <w:tc>
          <w:tcPr>
            <w:tcW w:w="687" w:type="dxa"/>
            <w:tcBorders>
              <w:top w:val="single" w:sz="4" w:space="0" w:color="999999"/>
              <w:left w:val="single" w:sz="4" w:space="0" w:color="999999"/>
              <w:bottom w:val="single" w:sz="4" w:space="0" w:color="999999"/>
              <w:right w:val="single" w:sz="4" w:space="0" w:color="999999"/>
            </w:tcBorders>
          </w:tcPr>
          <w:p w14:paraId="434333EE" w14:textId="77777777" w:rsidR="00EA1E17" w:rsidRPr="00633C3A" w:rsidRDefault="00EA1E17" w:rsidP="00465983">
            <w:pPr>
              <w:jc w:val="center"/>
              <w:rPr>
                <w:rFonts w:ascii="Arial" w:hAnsi="Arial" w:cs="Arial"/>
                <w:sz w:val="18"/>
                <w:szCs w:val="18"/>
              </w:rPr>
            </w:pPr>
          </w:p>
        </w:tc>
        <w:tc>
          <w:tcPr>
            <w:tcW w:w="676" w:type="dxa"/>
            <w:tcBorders>
              <w:top w:val="single" w:sz="4" w:space="0" w:color="999999"/>
              <w:left w:val="single" w:sz="4" w:space="0" w:color="999999"/>
              <w:bottom w:val="single" w:sz="4" w:space="0" w:color="999999"/>
              <w:right w:val="single" w:sz="4" w:space="0" w:color="999999"/>
            </w:tcBorders>
          </w:tcPr>
          <w:p w14:paraId="434333EF" w14:textId="77777777" w:rsidR="00EA1E17" w:rsidRPr="00633C3A" w:rsidRDefault="00EA1E17" w:rsidP="00465983">
            <w:pPr>
              <w:jc w:val="center"/>
              <w:rPr>
                <w:rFonts w:ascii="Arial" w:hAnsi="Arial" w:cs="Arial"/>
                <w:sz w:val="18"/>
                <w:szCs w:val="18"/>
              </w:rPr>
            </w:pPr>
          </w:p>
        </w:tc>
        <w:tc>
          <w:tcPr>
            <w:tcW w:w="664" w:type="dxa"/>
            <w:tcBorders>
              <w:top w:val="single" w:sz="4" w:space="0" w:color="999999"/>
              <w:left w:val="single" w:sz="4" w:space="0" w:color="999999"/>
              <w:bottom w:val="single" w:sz="4" w:space="0" w:color="999999"/>
              <w:right w:val="single" w:sz="4" w:space="0" w:color="999999"/>
            </w:tcBorders>
          </w:tcPr>
          <w:p w14:paraId="434333F0"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8" w:type="dxa"/>
            <w:tcBorders>
              <w:top w:val="single" w:sz="4" w:space="0" w:color="999999"/>
              <w:left w:val="single" w:sz="4" w:space="0" w:color="999999"/>
              <w:bottom w:val="single" w:sz="4" w:space="0" w:color="999999"/>
              <w:right w:val="single" w:sz="4" w:space="0" w:color="999999"/>
            </w:tcBorders>
          </w:tcPr>
          <w:p w14:paraId="434333F1"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r>
      <w:tr w:rsidR="00EA1E17" w:rsidRPr="00633C3A" w14:paraId="434333FA"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3" w:type="dxa"/>
            <w:tcBorders>
              <w:top w:val="single" w:sz="4" w:space="0" w:color="999999"/>
              <w:left w:val="single" w:sz="4" w:space="0" w:color="999999"/>
              <w:bottom w:val="single" w:sz="4" w:space="0" w:color="999999"/>
              <w:right w:val="single" w:sz="4" w:space="0" w:color="999999"/>
            </w:tcBorders>
          </w:tcPr>
          <w:p w14:paraId="434333F3"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Verricht verzorgende werkzaamheden als het aanbrengen van steunkousen, zwachtelen, temperatuur en pols opnemen, medicijnen klaarzetten en zo nodig oraal toedienen, oog-, neus- en oordruppels en –zalven aanbrengen.</w:t>
            </w:r>
          </w:p>
        </w:tc>
        <w:tc>
          <w:tcPr>
            <w:tcW w:w="655" w:type="dxa"/>
            <w:tcBorders>
              <w:top w:val="single" w:sz="4" w:space="0" w:color="999999"/>
              <w:left w:val="single" w:sz="4" w:space="0" w:color="999999"/>
              <w:bottom w:val="single" w:sz="4" w:space="0" w:color="999999"/>
              <w:right w:val="single" w:sz="4" w:space="0" w:color="999999"/>
            </w:tcBorders>
          </w:tcPr>
          <w:p w14:paraId="434333F4"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7" w:type="dxa"/>
            <w:tcBorders>
              <w:top w:val="single" w:sz="4" w:space="0" w:color="999999"/>
              <w:left w:val="single" w:sz="4" w:space="0" w:color="999999"/>
              <w:bottom w:val="single" w:sz="4" w:space="0" w:color="999999"/>
              <w:right w:val="single" w:sz="4" w:space="0" w:color="999999"/>
            </w:tcBorders>
          </w:tcPr>
          <w:p w14:paraId="434333F5"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7" w:type="dxa"/>
            <w:tcBorders>
              <w:top w:val="single" w:sz="4" w:space="0" w:color="999999"/>
              <w:left w:val="single" w:sz="4" w:space="0" w:color="999999"/>
              <w:bottom w:val="single" w:sz="4" w:space="0" w:color="999999"/>
              <w:right w:val="single" w:sz="4" w:space="0" w:color="999999"/>
            </w:tcBorders>
          </w:tcPr>
          <w:p w14:paraId="434333F6"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76" w:type="dxa"/>
            <w:tcBorders>
              <w:top w:val="single" w:sz="4" w:space="0" w:color="999999"/>
              <w:left w:val="single" w:sz="4" w:space="0" w:color="999999"/>
              <w:bottom w:val="single" w:sz="4" w:space="0" w:color="999999"/>
              <w:right w:val="single" w:sz="4" w:space="0" w:color="999999"/>
            </w:tcBorders>
          </w:tcPr>
          <w:p w14:paraId="434333F7"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64" w:type="dxa"/>
            <w:tcBorders>
              <w:top w:val="single" w:sz="4" w:space="0" w:color="999999"/>
              <w:left w:val="single" w:sz="4" w:space="0" w:color="999999"/>
              <w:bottom w:val="single" w:sz="4" w:space="0" w:color="999999"/>
              <w:right w:val="single" w:sz="4" w:space="0" w:color="999999"/>
            </w:tcBorders>
          </w:tcPr>
          <w:p w14:paraId="434333F8"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8" w:type="dxa"/>
            <w:tcBorders>
              <w:top w:val="single" w:sz="4" w:space="0" w:color="999999"/>
              <w:left w:val="single" w:sz="4" w:space="0" w:color="999999"/>
              <w:bottom w:val="single" w:sz="4" w:space="0" w:color="999999"/>
              <w:right w:val="single" w:sz="4" w:space="0" w:color="999999"/>
            </w:tcBorders>
          </w:tcPr>
          <w:p w14:paraId="434333F9"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r>
      <w:tr w:rsidR="00EA1E17" w:rsidRPr="00633C3A" w14:paraId="43433402"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3" w:type="dxa"/>
            <w:tcBorders>
              <w:top w:val="single" w:sz="4" w:space="0" w:color="999999"/>
              <w:left w:val="single" w:sz="4" w:space="0" w:color="999999"/>
              <w:bottom w:val="single" w:sz="4" w:space="0" w:color="999999"/>
              <w:right w:val="single" w:sz="4" w:space="0" w:color="999999"/>
            </w:tcBorders>
          </w:tcPr>
          <w:p w14:paraId="434333FB"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Verricht verpleegtechnische handelingen binnen de mogelijkheden van bevoegd- en bekwaamheid.</w:t>
            </w:r>
          </w:p>
        </w:tc>
        <w:tc>
          <w:tcPr>
            <w:tcW w:w="655" w:type="dxa"/>
            <w:tcBorders>
              <w:top w:val="single" w:sz="4" w:space="0" w:color="999999"/>
              <w:left w:val="single" w:sz="4" w:space="0" w:color="999999"/>
              <w:bottom w:val="single" w:sz="4" w:space="0" w:color="999999"/>
              <w:right w:val="single" w:sz="4" w:space="0" w:color="999999"/>
            </w:tcBorders>
          </w:tcPr>
          <w:p w14:paraId="434333FC"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7" w:type="dxa"/>
            <w:tcBorders>
              <w:top w:val="single" w:sz="4" w:space="0" w:color="999999"/>
              <w:left w:val="single" w:sz="4" w:space="0" w:color="999999"/>
              <w:bottom w:val="single" w:sz="4" w:space="0" w:color="999999"/>
              <w:right w:val="single" w:sz="4" w:space="0" w:color="999999"/>
            </w:tcBorders>
          </w:tcPr>
          <w:p w14:paraId="434333FD"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7" w:type="dxa"/>
            <w:tcBorders>
              <w:top w:val="single" w:sz="4" w:space="0" w:color="999999"/>
              <w:left w:val="single" w:sz="4" w:space="0" w:color="999999"/>
              <w:bottom w:val="single" w:sz="4" w:space="0" w:color="999999"/>
              <w:right w:val="single" w:sz="4" w:space="0" w:color="999999"/>
            </w:tcBorders>
          </w:tcPr>
          <w:p w14:paraId="434333FE"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76" w:type="dxa"/>
            <w:tcBorders>
              <w:top w:val="single" w:sz="4" w:space="0" w:color="999999"/>
              <w:left w:val="single" w:sz="4" w:space="0" w:color="999999"/>
              <w:bottom w:val="single" w:sz="4" w:space="0" w:color="999999"/>
              <w:right w:val="single" w:sz="4" w:space="0" w:color="999999"/>
            </w:tcBorders>
          </w:tcPr>
          <w:p w14:paraId="434333FF"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64" w:type="dxa"/>
            <w:tcBorders>
              <w:top w:val="single" w:sz="4" w:space="0" w:color="999999"/>
              <w:left w:val="single" w:sz="4" w:space="0" w:color="999999"/>
              <w:bottom w:val="single" w:sz="4" w:space="0" w:color="999999"/>
              <w:right w:val="single" w:sz="4" w:space="0" w:color="999999"/>
            </w:tcBorders>
          </w:tcPr>
          <w:p w14:paraId="43433400"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8" w:type="dxa"/>
            <w:tcBorders>
              <w:top w:val="single" w:sz="4" w:space="0" w:color="999999"/>
              <w:left w:val="single" w:sz="4" w:space="0" w:color="999999"/>
              <w:bottom w:val="single" w:sz="4" w:space="0" w:color="999999"/>
              <w:right w:val="single" w:sz="4" w:space="0" w:color="999999"/>
            </w:tcBorders>
          </w:tcPr>
          <w:p w14:paraId="43433401" w14:textId="77777777" w:rsidR="00EA1E17" w:rsidRPr="00633C3A" w:rsidRDefault="00EA1E17" w:rsidP="00465983">
            <w:pPr>
              <w:jc w:val="center"/>
              <w:rPr>
                <w:rFonts w:ascii="Arial" w:hAnsi="Arial" w:cs="Arial"/>
                <w:sz w:val="18"/>
                <w:szCs w:val="18"/>
              </w:rPr>
            </w:pPr>
          </w:p>
        </w:tc>
      </w:tr>
      <w:tr w:rsidR="00EA1E17" w:rsidRPr="00633C3A" w14:paraId="4343340A"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3" w:type="dxa"/>
            <w:tcBorders>
              <w:top w:val="single" w:sz="4" w:space="0" w:color="999999"/>
              <w:left w:val="single" w:sz="4" w:space="0" w:color="999999"/>
              <w:bottom w:val="single" w:sz="4" w:space="0" w:color="999999"/>
              <w:right w:val="single" w:sz="4" w:space="0" w:color="999999"/>
            </w:tcBorders>
          </w:tcPr>
          <w:p w14:paraId="43433403"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Schakelt behandelaars in en assisteert behandelaars bij het verrichten van verpleegtechnische handelingen binnen de mogelijkheden van bevoegd- en bekwaamheid.</w:t>
            </w:r>
          </w:p>
        </w:tc>
        <w:tc>
          <w:tcPr>
            <w:tcW w:w="655" w:type="dxa"/>
            <w:tcBorders>
              <w:top w:val="single" w:sz="4" w:space="0" w:color="999999"/>
              <w:left w:val="single" w:sz="4" w:space="0" w:color="999999"/>
              <w:bottom w:val="single" w:sz="4" w:space="0" w:color="999999"/>
              <w:right w:val="single" w:sz="4" w:space="0" w:color="999999"/>
            </w:tcBorders>
          </w:tcPr>
          <w:p w14:paraId="43433404" w14:textId="77777777" w:rsidR="00EA1E17" w:rsidRPr="00633C3A" w:rsidRDefault="00EA1E17" w:rsidP="00465983">
            <w:pPr>
              <w:jc w:val="center"/>
              <w:rPr>
                <w:rFonts w:ascii="Arial" w:hAnsi="Arial" w:cs="Arial"/>
                <w:sz w:val="18"/>
                <w:szCs w:val="18"/>
              </w:rPr>
            </w:pPr>
          </w:p>
        </w:tc>
        <w:tc>
          <w:tcPr>
            <w:tcW w:w="687" w:type="dxa"/>
            <w:tcBorders>
              <w:top w:val="single" w:sz="4" w:space="0" w:color="999999"/>
              <w:left w:val="single" w:sz="4" w:space="0" w:color="999999"/>
              <w:bottom w:val="single" w:sz="4" w:space="0" w:color="999999"/>
              <w:right w:val="single" w:sz="4" w:space="0" w:color="999999"/>
            </w:tcBorders>
          </w:tcPr>
          <w:p w14:paraId="43433405"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7" w:type="dxa"/>
            <w:tcBorders>
              <w:top w:val="single" w:sz="4" w:space="0" w:color="999999"/>
              <w:left w:val="single" w:sz="4" w:space="0" w:color="999999"/>
              <w:bottom w:val="single" w:sz="4" w:space="0" w:color="999999"/>
              <w:right w:val="single" w:sz="4" w:space="0" w:color="999999"/>
            </w:tcBorders>
          </w:tcPr>
          <w:p w14:paraId="43433406"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76" w:type="dxa"/>
            <w:tcBorders>
              <w:top w:val="single" w:sz="4" w:space="0" w:color="999999"/>
              <w:left w:val="single" w:sz="4" w:space="0" w:color="999999"/>
              <w:bottom w:val="single" w:sz="4" w:space="0" w:color="999999"/>
              <w:right w:val="single" w:sz="4" w:space="0" w:color="999999"/>
            </w:tcBorders>
          </w:tcPr>
          <w:p w14:paraId="43433407"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64" w:type="dxa"/>
            <w:tcBorders>
              <w:top w:val="single" w:sz="4" w:space="0" w:color="999999"/>
              <w:left w:val="single" w:sz="4" w:space="0" w:color="999999"/>
              <w:bottom w:val="single" w:sz="4" w:space="0" w:color="999999"/>
              <w:right w:val="single" w:sz="4" w:space="0" w:color="999999"/>
            </w:tcBorders>
          </w:tcPr>
          <w:p w14:paraId="43433408" w14:textId="77777777" w:rsidR="00EA1E17" w:rsidRPr="00633C3A" w:rsidRDefault="00EA1E17" w:rsidP="00465983">
            <w:pPr>
              <w:jc w:val="center"/>
              <w:rPr>
                <w:rFonts w:ascii="Arial" w:hAnsi="Arial" w:cs="Arial"/>
                <w:sz w:val="18"/>
                <w:szCs w:val="18"/>
              </w:rPr>
            </w:pPr>
          </w:p>
        </w:tc>
        <w:tc>
          <w:tcPr>
            <w:tcW w:w="688" w:type="dxa"/>
            <w:tcBorders>
              <w:top w:val="single" w:sz="4" w:space="0" w:color="999999"/>
              <w:left w:val="single" w:sz="4" w:space="0" w:color="999999"/>
              <w:bottom w:val="single" w:sz="4" w:space="0" w:color="999999"/>
              <w:right w:val="single" w:sz="4" w:space="0" w:color="999999"/>
            </w:tcBorders>
          </w:tcPr>
          <w:p w14:paraId="43433409" w14:textId="77777777" w:rsidR="00EA1E17" w:rsidRPr="00633C3A" w:rsidRDefault="00EA1E17" w:rsidP="00465983">
            <w:pPr>
              <w:jc w:val="center"/>
              <w:rPr>
                <w:rFonts w:ascii="Arial" w:hAnsi="Arial" w:cs="Arial"/>
                <w:sz w:val="18"/>
                <w:szCs w:val="18"/>
              </w:rPr>
            </w:pPr>
          </w:p>
        </w:tc>
      </w:tr>
      <w:tr w:rsidR="00EA1E17" w:rsidRPr="00633C3A" w14:paraId="43433415" w14:textId="77777777" w:rsidTr="00465983">
        <w:tc>
          <w:tcPr>
            <w:tcW w:w="5263" w:type="dxa"/>
          </w:tcPr>
          <w:p w14:paraId="4343340B" w14:textId="77777777" w:rsidR="00EA1E17" w:rsidRPr="00633C3A" w:rsidRDefault="00EA1E17" w:rsidP="004B233C">
            <w:pPr>
              <w:numPr>
                <w:ilvl w:val="0"/>
                <w:numId w:val="34"/>
              </w:numPr>
              <w:spacing w:line="240" w:lineRule="auto"/>
              <w:ind w:left="360"/>
              <w:rPr>
                <w:rFonts w:ascii="Arial" w:hAnsi="Arial" w:cs="Arial"/>
                <w:sz w:val="18"/>
                <w:szCs w:val="18"/>
                <w:u w:val="single"/>
              </w:rPr>
            </w:pPr>
            <w:r w:rsidRPr="00633C3A">
              <w:rPr>
                <w:rFonts w:ascii="Arial" w:hAnsi="Arial" w:cs="Arial"/>
                <w:sz w:val="18"/>
                <w:szCs w:val="18"/>
              </w:rPr>
              <w:t>Schakelt behandelaars in en assisteert behandelaars bij het verrichten van complexe verpleegtechnische handelingen binnen de mogelijkheden van bevoegd- en bekwaamheid</w:t>
            </w:r>
          </w:p>
        </w:tc>
        <w:tc>
          <w:tcPr>
            <w:tcW w:w="655" w:type="dxa"/>
          </w:tcPr>
          <w:p w14:paraId="4343340C" w14:textId="77777777" w:rsidR="00EA1E17" w:rsidRPr="00633C3A" w:rsidRDefault="00EA1E17" w:rsidP="00465983">
            <w:pPr>
              <w:rPr>
                <w:rFonts w:ascii="Arial" w:hAnsi="Arial" w:cs="Arial"/>
                <w:sz w:val="18"/>
                <w:szCs w:val="18"/>
              </w:rPr>
            </w:pPr>
          </w:p>
          <w:p w14:paraId="4343340D" w14:textId="77777777" w:rsidR="00EA1E17" w:rsidRPr="00633C3A" w:rsidRDefault="00EA1E17" w:rsidP="00465983">
            <w:pPr>
              <w:rPr>
                <w:rFonts w:ascii="Arial" w:hAnsi="Arial" w:cs="Arial"/>
                <w:sz w:val="18"/>
                <w:szCs w:val="18"/>
              </w:rPr>
            </w:pPr>
          </w:p>
          <w:p w14:paraId="4343340E"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p w14:paraId="4343340F" w14:textId="77777777" w:rsidR="00EA1E17" w:rsidRPr="00633C3A" w:rsidRDefault="00EA1E17" w:rsidP="00465983">
            <w:pPr>
              <w:rPr>
                <w:rFonts w:ascii="Arial" w:hAnsi="Arial" w:cs="Arial"/>
                <w:sz w:val="18"/>
                <w:szCs w:val="18"/>
              </w:rPr>
            </w:pPr>
          </w:p>
        </w:tc>
        <w:tc>
          <w:tcPr>
            <w:tcW w:w="687" w:type="dxa"/>
            <w:vAlign w:val="center"/>
          </w:tcPr>
          <w:p w14:paraId="43433410" w14:textId="77777777" w:rsidR="00EA1E17" w:rsidRPr="00633C3A" w:rsidRDefault="00EA1E17" w:rsidP="00465983">
            <w:pPr>
              <w:jc w:val="center"/>
              <w:rPr>
                <w:rFonts w:ascii="Arial" w:hAnsi="Arial" w:cs="Arial"/>
                <w:sz w:val="18"/>
                <w:szCs w:val="18"/>
              </w:rPr>
            </w:pPr>
          </w:p>
        </w:tc>
        <w:tc>
          <w:tcPr>
            <w:tcW w:w="687" w:type="dxa"/>
            <w:vAlign w:val="center"/>
          </w:tcPr>
          <w:p w14:paraId="43433411" w14:textId="77777777" w:rsidR="00EA1E17" w:rsidRPr="00633C3A" w:rsidRDefault="00EA1E17" w:rsidP="00465983">
            <w:pPr>
              <w:jc w:val="center"/>
              <w:rPr>
                <w:rFonts w:ascii="Arial" w:hAnsi="Arial" w:cs="Arial"/>
                <w:sz w:val="18"/>
                <w:szCs w:val="18"/>
              </w:rPr>
            </w:pPr>
          </w:p>
        </w:tc>
        <w:tc>
          <w:tcPr>
            <w:tcW w:w="676" w:type="dxa"/>
          </w:tcPr>
          <w:p w14:paraId="43433412" w14:textId="77777777" w:rsidR="00EA1E17" w:rsidRPr="00633C3A" w:rsidRDefault="00EA1E17" w:rsidP="00465983">
            <w:pPr>
              <w:jc w:val="center"/>
              <w:rPr>
                <w:rFonts w:ascii="Arial" w:hAnsi="Arial" w:cs="Arial"/>
                <w:sz w:val="18"/>
                <w:szCs w:val="18"/>
              </w:rPr>
            </w:pPr>
          </w:p>
        </w:tc>
        <w:tc>
          <w:tcPr>
            <w:tcW w:w="664" w:type="dxa"/>
          </w:tcPr>
          <w:p w14:paraId="43433413" w14:textId="77777777" w:rsidR="00EA1E17" w:rsidRPr="00633C3A" w:rsidRDefault="00EA1E17" w:rsidP="00465983">
            <w:pPr>
              <w:jc w:val="center"/>
              <w:rPr>
                <w:rFonts w:ascii="Arial" w:hAnsi="Arial" w:cs="Arial"/>
                <w:sz w:val="18"/>
                <w:szCs w:val="18"/>
              </w:rPr>
            </w:pPr>
          </w:p>
        </w:tc>
        <w:tc>
          <w:tcPr>
            <w:tcW w:w="688" w:type="dxa"/>
            <w:vAlign w:val="center"/>
          </w:tcPr>
          <w:p w14:paraId="43433414" w14:textId="77777777" w:rsidR="00EA1E17" w:rsidRPr="00633C3A" w:rsidRDefault="00EA1E17" w:rsidP="00465983">
            <w:pPr>
              <w:jc w:val="center"/>
              <w:rPr>
                <w:rFonts w:ascii="Arial" w:hAnsi="Arial" w:cs="Arial"/>
                <w:sz w:val="18"/>
                <w:szCs w:val="18"/>
              </w:rPr>
            </w:pPr>
          </w:p>
        </w:tc>
      </w:tr>
      <w:tr w:rsidR="00EA1E17" w:rsidRPr="00633C3A" w14:paraId="4343341D" w14:textId="77777777" w:rsidTr="00465983">
        <w:tc>
          <w:tcPr>
            <w:tcW w:w="5263" w:type="dxa"/>
          </w:tcPr>
          <w:p w14:paraId="43433416" w14:textId="77777777" w:rsidR="00EA1E17" w:rsidRPr="00633C3A" w:rsidRDefault="00EA1E17" w:rsidP="00465983">
            <w:pPr>
              <w:rPr>
                <w:rFonts w:ascii="Arial" w:hAnsi="Arial" w:cs="Arial"/>
                <w:sz w:val="18"/>
                <w:szCs w:val="18"/>
              </w:rPr>
            </w:pPr>
            <w:r w:rsidRPr="00633C3A">
              <w:rPr>
                <w:rFonts w:ascii="Arial" w:hAnsi="Arial" w:cs="Arial"/>
                <w:sz w:val="18"/>
                <w:szCs w:val="18"/>
                <w:u w:val="single"/>
              </w:rPr>
              <w:t>Beoordelingscriteria</w:t>
            </w:r>
            <w:r w:rsidRPr="00633C3A">
              <w:rPr>
                <w:rFonts w:ascii="Arial" w:hAnsi="Arial" w:cs="Arial"/>
                <w:sz w:val="18"/>
                <w:szCs w:val="18"/>
              </w:rPr>
              <w:t>:</w:t>
            </w:r>
          </w:p>
        </w:tc>
        <w:tc>
          <w:tcPr>
            <w:tcW w:w="655" w:type="dxa"/>
          </w:tcPr>
          <w:p w14:paraId="43433417" w14:textId="77777777" w:rsidR="00EA1E17" w:rsidRPr="00633C3A" w:rsidRDefault="00EA1E17" w:rsidP="00465983">
            <w:pPr>
              <w:jc w:val="center"/>
              <w:rPr>
                <w:rFonts w:ascii="Arial" w:hAnsi="Arial" w:cs="Arial"/>
                <w:sz w:val="18"/>
                <w:szCs w:val="18"/>
              </w:rPr>
            </w:pPr>
          </w:p>
        </w:tc>
        <w:tc>
          <w:tcPr>
            <w:tcW w:w="687" w:type="dxa"/>
            <w:vAlign w:val="center"/>
          </w:tcPr>
          <w:p w14:paraId="43433418" w14:textId="77777777" w:rsidR="00EA1E17" w:rsidRPr="00633C3A" w:rsidRDefault="00EA1E17" w:rsidP="00465983">
            <w:pPr>
              <w:jc w:val="center"/>
              <w:rPr>
                <w:rFonts w:ascii="Arial" w:hAnsi="Arial" w:cs="Arial"/>
                <w:sz w:val="18"/>
                <w:szCs w:val="18"/>
              </w:rPr>
            </w:pPr>
          </w:p>
        </w:tc>
        <w:tc>
          <w:tcPr>
            <w:tcW w:w="687" w:type="dxa"/>
            <w:vAlign w:val="center"/>
          </w:tcPr>
          <w:p w14:paraId="43433419" w14:textId="77777777" w:rsidR="00EA1E17" w:rsidRPr="00633C3A" w:rsidRDefault="00EA1E17" w:rsidP="00465983">
            <w:pPr>
              <w:jc w:val="center"/>
              <w:rPr>
                <w:rFonts w:ascii="Arial" w:hAnsi="Arial" w:cs="Arial"/>
                <w:sz w:val="18"/>
                <w:szCs w:val="18"/>
              </w:rPr>
            </w:pPr>
          </w:p>
        </w:tc>
        <w:tc>
          <w:tcPr>
            <w:tcW w:w="676" w:type="dxa"/>
          </w:tcPr>
          <w:p w14:paraId="4343341A" w14:textId="77777777" w:rsidR="00EA1E17" w:rsidRPr="00633C3A" w:rsidRDefault="00EA1E17" w:rsidP="00465983">
            <w:pPr>
              <w:jc w:val="center"/>
              <w:rPr>
                <w:rFonts w:ascii="Arial" w:hAnsi="Arial" w:cs="Arial"/>
                <w:sz w:val="18"/>
                <w:szCs w:val="18"/>
              </w:rPr>
            </w:pPr>
          </w:p>
        </w:tc>
        <w:tc>
          <w:tcPr>
            <w:tcW w:w="664" w:type="dxa"/>
          </w:tcPr>
          <w:p w14:paraId="4343341B" w14:textId="77777777" w:rsidR="00EA1E17" w:rsidRPr="00633C3A" w:rsidRDefault="00EA1E17" w:rsidP="00465983">
            <w:pPr>
              <w:jc w:val="center"/>
              <w:rPr>
                <w:rFonts w:ascii="Arial" w:hAnsi="Arial" w:cs="Arial"/>
                <w:sz w:val="18"/>
                <w:szCs w:val="18"/>
              </w:rPr>
            </w:pPr>
          </w:p>
        </w:tc>
        <w:tc>
          <w:tcPr>
            <w:tcW w:w="688" w:type="dxa"/>
            <w:vAlign w:val="center"/>
          </w:tcPr>
          <w:p w14:paraId="4343341C" w14:textId="77777777" w:rsidR="00EA1E17" w:rsidRPr="00633C3A" w:rsidRDefault="00EA1E17" w:rsidP="00465983">
            <w:pPr>
              <w:jc w:val="center"/>
              <w:rPr>
                <w:rFonts w:ascii="Arial" w:hAnsi="Arial" w:cs="Arial"/>
                <w:sz w:val="18"/>
                <w:szCs w:val="18"/>
              </w:rPr>
            </w:pPr>
          </w:p>
        </w:tc>
      </w:tr>
      <w:tr w:rsidR="00EA1E17" w:rsidRPr="00633C3A" w14:paraId="43433425" w14:textId="77777777" w:rsidTr="00465983">
        <w:tc>
          <w:tcPr>
            <w:tcW w:w="5263" w:type="dxa"/>
          </w:tcPr>
          <w:p w14:paraId="4343341E"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Bijdrage aan de kwaliteit van zorg</w:t>
            </w:r>
          </w:p>
        </w:tc>
        <w:tc>
          <w:tcPr>
            <w:tcW w:w="655" w:type="dxa"/>
          </w:tcPr>
          <w:p w14:paraId="4343341F"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7" w:type="dxa"/>
          </w:tcPr>
          <w:p w14:paraId="43433420"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7" w:type="dxa"/>
          </w:tcPr>
          <w:p w14:paraId="43433421"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76" w:type="dxa"/>
          </w:tcPr>
          <w:p w14:paraId="43433422"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64" w:type="dxa"/>
          </w:tcPr>
          <w:p w14:paraId="43433423"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8" w:type="dxa"/>
          </w:tcPr>
          <w:p w14:paraId="43433424"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r>
      <w:tr w:rsidR="00EA1E17" w:rsidRPr="00633C3A" w14:paraId="4343342D" w14:textId="77777777" w:rsidTr="00465983">
        <w:tc>
          <w:tcPr>
            <w:tcW w:w="5263" w:type="dxa"/>
            <w:tcBorders>
              <w:bottom w:val="single" w:sz="4" w:space="0" w:color="999999"/>
            </w:tcBorders>
          </w:tcPr>
          <w:p w14:paraId="43433426"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Bijdrage aan de tevredenheid van cliënten</w:t>
            </w:r>
          </w:p>
        </w:tc>
        <w:tc>
          <w:tcPr>
            <w:tcW w:w="655" w:type="dxa"/>
            <w:tcBorders>
              <w:bottom w:val="single" w:sz="4" w:space="0" w:color="999999"/>
            </w:tcBorders>
          </w:tcPr>
          <w:p w14:paraId="43433427"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7" w:type="dxa"/>
            <w:tcBorders>
              <w:bottom w:val="single" w:sz="4" w:space="0" w:color="999999"/>
            </w:tcBorders>
          </w:tcPr>
          <w:p w14:paraId="43433428"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7" w:type="dxa"/>
            <w:tcBorders>
              <w:bottom w:val="single" w:sz="4" w:space="0" w:color="999999"/>
            </w:tcBorders>
          </w:tcPr>
          <w:p w14:paraId="43433429"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76" w:type="dxa"/>
            <w:tcBorders>
              <w:bottom w:val="single" w:sz="4" w:space="0" w:color="999999"/>
            </w:tcBorders>
          </w:tcPr>
          <w:p w14:paraId="4343342A"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64" w:type="dxa"/>
            <w:tcBorders>
              <w:bottom w:val="single" w:sz="4" w:space="0" w:color="999999"/>
            </w:tcBorders>
          </w:tcPr>
          <w:p w14:paraId="4343342B"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8" w:type="dxa"/>
            <w:tcBorders>
              <w:bottom w:val="single" w:sz="4" w:space="0" w:color="999999"/>
            </w:tcBorders>
          </w:tcPr>
          <w:p w14:paraId="4343342C"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r>
      <w:tr w:rsidR="00EA1E17" w:rsidRPr="00633C3A" w14:paraId="43433435"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3" w:type="dxa"/>
            <w:tcBorders>
              <w:top w:val="single" w:sz="4" w:space="0" w:color="999999"/>
              <w:left w:val="single" w:sz="4" w:space="0" w:color="999999"/>
              <w:bottom w:val="single" w:sz="4" w:space="0" w:color="999999"/>
              <w:right w:val="single" w:sz="4" w:space="0" w:color="999999"/>
            </w:tcBorders>
          </w:tcPr>
          <w:p w14:paraId="4343342E" w14:textId="77777777" w:rsidR="00EA1E17" w:rsidRPr="00633C3A" w:rsidRDefault="00EA1E17" w:rsidP="00465983">
            <w:pPr>
              <w:rPr>
                <w:rFonts w:ascii="Arial" w:hAnsi="Arial" w:cs="Arial"/>
                <w:sz w:val="18"/>
                <w:szCs w:val="18"/>
                <w:u w:val="single"/>
              </w:rPr>
            </w:pPr>
            <w:r w:rsidRPr="00633C3A">
              <w:rPr>
                <w:rFonts w:ascii="Arial" w:hAnsi="Arial" w:cs="Arial"/>
                <w:sz w:val="18"/>
                <w:szCs w:val="18"/>
                <w:u w:val="single"/>
              </w:rPr>
              <w:t>Functie onderscheidende kenmerken</w:t>
            </w:r>
          </w:p>
        </w:tc>
        <w:tc>
          <w:tcPr>
            <w:tcW w:w="655" w:type="dxa"/>
            <w:tcBorders>
              <w:top w:val="single" w:sz="4" w:space="0" w:color="999999"/>
              <w:left w:val="single" w:sz="4" w:space="0" w:color="999999"/>
              <w:bottom w:val="single" w:sz="4" w:space="0" w:color="999999"/>
              <w:right w:val="single" w:sz="4" w:space="0" w:color="999999"/>
            </w:tcBorders>
          </w:tcPr>
          <w:p w14:paraId="4343342F" w14:textId="77777777" w:rsidR="00EA1E17" w:rsidRPr="00633C3A" w:rsidRDefault="00EA1E17" w:rsidP="00465983">
            <w:pPr>
              <w:jc w:val="center"/>
              <w:rPr>
                <w:rFonts w:ascii="Arial" w:hAnsi="Arial" w:cs="Arial"/>
                <w:sz w:val="18"/>
                <w:szCs w:val="18"/>
                <w:u w:val="single"/>
              </w:rPr>
            </w:pPr>
          </w:p>
        </w:tc>
        <w:tc>
          <w:tcPr>
            <w:tcW w:w="687" w:type="dxa"/>
            <w:tcBorders>
              <w:top w:val="single" w:sz="4" w:space="0" w:color="999999"/>
              <w:left w:val="single" w:sz="4" w:space="0" w:color="999999"/>
              <w:bottom w:val="single" w:sz="4" w:space="0" w:color="999999"/>
              <w:right w:val="single" w:sz="4" w:space="0" w:color="999999"/>
            </w:tcBorders>
          </w:tcPr>
          <w:p w14:paraId="43433430" w14:textId="77777777" w:rsidR="00EA1E17" w:rsidRPr="00633C3A" w:rsidRDefault="00EA1E17" w:rsidP="00465983">
            <w:pPr>
              <w:jc w:val="center"/>
              <w:rPr>
                <w:rFonts w:ascii="Arial" w:hAnsi="Arial" w:cs="Arial"/>
                <w:sz w:val="18"/>
                <w:szCs w:val="18"/>
                <w:u w:val="single"/>
              </w:rPr>
            </w:pPr>
          </w:p>
        </w:tc>
        <w:tc>
          <w:tcPr>
            <w:tcW w:w="687" w:type="dxa"/>
            <w:tcBorders>
              <w:top w:val="single" w:sz="4" w:space="0" w:color="999999"/>
              <w:left w:val="single" w:sz="4" w:space="0" w:color="999999"/>
              <w:bottom w:val="single" w:sz="4" w:space="0" w:color="999999"/>
              <w:right w:val="single" w:sz="4" w:space="0" w:color="999999"/>
            </w:tcBorders>
          </w:tcPr>
          <w:p w14:paraId="43433431" w14:textId="77777777" w:rsidR="00EA1E17" w:rsidRPr="00633C3A" w:rsidRDefault="00EA1E17" w:rsidP="00465983">
            <w:pPr>
              <w:jc w:val="center"/>
              <w:rPr>
                <w:rFonts w:ascii="Arial" w:hAnsi="Arial" w:cs="Arial"/>
                <w:sz w:val="18"/>
                <w:szCs w:val="18"/>
                <w:u w:val="single"/>
              </w:rPr>
            </w:pPr>
          </w:p>
        </w:tc>
        <w:tc>
          <w:tcPr>
            <w:tcW w:w="676" w:type="dxa"/>
            <w:tcBorders>
              <w:top w:val="single" w:sz="4" w:space="0" w:color="999999"/>
              <w:left w:val="single" w:sz="4" w:space="0" w:color="999999"/>
              <w:bottom w:val="single" w:sz="4" w:space="0" w:color="999999"/>
              <w:right w:val="single" w:sz="4" w:space="0" w:color="999999"/>
            </w:tcBorders>
          </w:tcPr>
          <w:p w14:paraId="43433432" w14:textId="77777777" w:rsidR="00EA1E17" w:rsidRPr="00633C3A" w:rsidRDefault="00EA1E17" w:rsidP="00465983">
            <w:pPr>
              <w:jc w:val="center"/>
              <w:rPr>
                <w:rFonts w:ascii="Arial" w:hAnsi="Arial" w:cs="Arial"/>
                <w:sz w:val="18"/>
                <w:szCs w:val="18"/>
                <w:u w:val="single"/>
              </w:rPr>
            </w:pPr>
          </w:p>
        </w:tc>
        <w:tc>
          <w:tcPr>
            <w:tcW w:w="664" w:type="dxa"/>
            <w:tcBorders>
              <w:top w:val="single" w:sz="4" w:space="0" w:color="999999"/>
              <w:left w:val="single" w:sz="4" w:space="0" w:color="999999"/>
              <w:bottom w:val="single" w:sz="4" w:space="0" w:color="999999"/>
              <w:right w:val="single" w:sz="4" w:space="0" w:color="999999"/>
            </w:tcBorders>
          </w:tcPr>
          <w:p w14:paraId="43433433" w14:textId="77777777" w:rsidR="00EA1E17" w:rsidRPr="00633C3A" w:rsidRDefault="00EA1E17" w:rsidP="00465983">
            <w:pPr>
              <w:jc w:val="center"/>
              <w:rPr>
                <w:rFonts w:ascii="Arial" w:hAnsi="Arial" w:cs="Arial"/>
                <w:sz w:val="18"/>
                <w:szCs w:val="18"/>
                <w:u w:val="single"/>
              </w:rPr>
            </w:pPr>
          </w:p>
        </w:tc>
        <w:tc>
          <w:tcPr>
            <w:tcW w:w="688" w:type="dxa"/>
            <w:tcBorders>
              <w:top w:val="single" w:sz="4" w:space="0" w:color="999999"/>
              <w:left w:val="single" w:sz="4" w:space="0" w:color="999999"/>
              <w:bottom w:val="single" w:sz="4" w:space="0" w:color="999999"/>
              <w:right w:val="single" w:sz="4" w:space="0" w:color="999999"/>
            </w:tcBorders>
          </w:tcPr>
          <w:p w14:paraId="43433434" w14:textId="77777777" w:rsidR="00EA1E17" w:rsidRPr="00633C3A" w:rsidRDefault="00EA1E17" w:rsidP="00465983">
            <w:pPr>
              <w:jc w:val="center"/>
              <w:rPr>
                <w:rFonts w:ascii="Arial" w:hAnsi="Arial" w:cs="Arial"/>
                <w:sz w:val="18"/>
                <w:szCs w:val="18"/>
                <w:u w:val="single"/>
              </w:rPr>
            </w:pPr>
          </w:p>
        </w:tc>
      </w:tr>
      <w:tr w:rsidR="00EA1E17" w:rsidRPr="00633C3A" w14:paraId="4343343D"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3" w:type="dxa"/>
            <w:tcBorders>
              <w:top w:val="single" w:sz="4" w:space="0" w:color="999999"/>
              <w:left w:val="single" w:sz="4" w:space="0" w:color="999999"/>
              <w:bottom w:val="single" w:sz="4" w:space="0" w:color="999999"/>
              <w:right w:val="single" w:sz="4" w:space="0" w:color="999999"/>
            </w:tcBorders>
          </w:tcPr>
          <w:p w14:paraId="43433436"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Assisterende rol</w:t>
            </w:r>
          </w:p>
        </w:tc>
        <w:tc>
          <w:tcPr>
            <w:tcW w:w="655" w:type="dxa"/>
            <w:tcBorders>
              <w:top w:val="single" w:sz="4" w:space="0" w:color="999999"/>
              <w:left w:val="single" w:sz="4" w:space="0" w:color="999999"/>
              <w:bottom w:val="single" w:sz="4" w:space="0" w:color="999999"/>
              <w:right w:val="single" w:sz="4" w:space="0" w:color="999999"/>
            </w:tcBorders>
          </w:tcPr>
          <w:p w14:paraId="43433437" w14:textId="77777777" w:rsidR="00EA1E17" w:rsidRPr="00633C3A" w:rsidRDefault="00EA1E17" w:rsidP="00465983">
            <w:pPr>
              <w:jc w:val="center"/>
              <w:rPr>
                <w:rFonts w:ascii="Arial" w:hAnsi="Arial" w:cs="Arial"/>
                <w:sz w:val="18"/>
                <w:szCs w:val="18"/>
              </w:rPr>
            </w:pPr>
          </w:p>
        </w:tc>
        <w:tc>
          <w:tcPr>
            <w:tcW w:w="687" w:type="dxa"/>
            <w:tcBorders>
              <w:top w:val="single" w:sz="4" w:space="0" w:color="999999"/>
              <w:left w:val="single" w:sz="4" w:space="0" w:color="999999"/>
              <w:bottom w:val="single" w:sz="4" w:space="0" w:color="999999"/>
              <w:right w:val="single" w:sz="4" w:space="0" w:color="999999"/>
            </w:tcBorders>
          </w:tcPr>
          <w:p w14:paraId="43433438" w14:textId="77777777" w:rsidR="00EA1E17" w:rsidRPr="00633C3A" w:rsidRDefault="00EA1E17" w:rsidP="00465983">
            <w:pPr>
              <w:jc w:val="center"/>
              <w:rPr>
                <w:rFonts w:ascii="Arial" w:hAnsi="Arial" w:cs="Arial"/>
                <w:sz w:val="18"/>
                <w:szCs w:val="18"/>
              </w:rPr>
            </w:pPr>
          </w:p>
        </w:tc>
        <w:tc>
          <w:tcPr>
            <w:tcW w:w="687" w:type="dxa"/>
            <w:tcBorders>
              <w:top w:val="single" w:sz="4" w:space="0" w:color="999999"/>
              <w:left w:val="single" w:sz="4" w:space="0" w:color="999999"/>
              <w:bottom w:val="single" w:sz="4" w:space="0" w:color="999999"/>
              <w:right w:val="single" w:sz="4" w:space="0" w:color="999999"/>
            </w:tcBorders>
          </w:tcPr>
          <w:p w14:paraId="43433439" w14:textId="77777777" w:rsidR="00EA1E17" w:rsidRPr="00633C3A" w:rsidRDefault="00EA1E17" w:rsidP="00465983">
            <w:pPr>
              <w:jc w:val="center"/>
              <w:rPr>
                <w:rFonts w:ascii="Arial" w:hAnsi="Arial" w:cs="Arial"/>
                <w:sz w:val="18"/>
                <w:szCs w:val="18"/>
              </w:rPr>
            </w:pPr>
          </w:p>
        </w:tc>
        <w:tc>
          <w:tcPr>
            <w:tcW w:w="676" w:type="dxa"/>
            <w:tcBorders>
              <w:top w:val="single" w:sz="4" w:space="0" w:color="999999"/>
              <w:left w:val="single" w:sz="4" w:space="0" w:color="999999"/>
              <w:bottom w:val="single" w:sz="4" w:space="0" w:color="999999"/>
              <w:right w:val="single" w:sz="4" w:space="0" w:color="999999"/>
            </w:tcBorders>
          </w:tcPr>
          <w:p w14:paraId="4343343A" w14:textId="77777777" w:rsidR="00EA1E17" w:rsidRPr="00633C3A" w:rsidRDefault="00EA1E17" w:rsidP="00465983">
            <w:pPr>
              <w:jc w:val="center"/>
              <w:rPr>
                <w:rFonts w:ascii="Arial" w:hAnsi="Arial" w:cs="Arial"/>
                <w:sz w:val="18"/>
                <w:szCs w:val="18"/>
              </w:rPr>
            </w:pPr>
          </w:p>
        </w:tc>
        <w:tc>
          <w:tcPr>
            <w:tcW w:w="664" w:type="dxa"/>
            <w:tcBorders>
              <w:top w:val="single" w:sz="4" w:space="0" w:color="999999"/>
              <w:left w:val="single" w:sz="4" w:space="0" w:color="999999"/>
              <w:bottom w:val="single" w:sz="4" w:space="0" w:color="999999"/>
              <w:right w:val="single" w:sz="4" w:space="0" w:color="999999"/>
            </w:tcBorders>
          </w:tcPr>
          <w:p w14:paraId="4343343B"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8" w:type="dxa"/>
            <w:tcBorders>
              <w:top w:val="single" w:sz="4" w:space="0" w:color="999999"/>
              <w:left w:val="single" w:sz="4" w:space="0" w:color="999999"/>
              <w:bottom w:val="single" w:sz="4" w:space="0" w:color="999999"/>
              <w:right w:val="single" w:sz="4" w:space="0" w:color="999999"/>
            </w:tcBorders>
          </w:tcPr>
          <w:p w14:paraId="4343343C"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r>
      <w:tr w:rsidR="00EA1E17" w:rsidRPr="00633C3A" w14:paraId="43433445"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3" w:type="dxa"/>
            <w:tcBorders>
              <w:top w:val="single" w:sz="4" w:space="0" w:color="999999"/>
              <w:left w:val="single" w:sz="4" w:space="0" w:color="999999"/>
              <w:bottom w:val="single" w:sz="4" w:space="0" w:color="999999"/>
              <w:right w:val="single" w:sz="4" w:space="0" w:color="999999"/>
            </w:tcBorders>
          </w:tcPr>
          <w:p w14:paraId="4343343E"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Verricht werkzaamheden in bereikbare dienst.</w:t>
            </w:r>
          </w:p>
        </w:tc>
        <w:tc>
          <w:tcPr>
            <w:tcW w:w="655" w:type="dxa"/>
            <w:tcBorders>
              <w:top w:val="single" w:sz="4" w:space="0" w:color="999999"/>
              <w:left w:val="single" w:sz="4" w:space="0" w:color="999999"/>
              <w:bottom w:val="single" w:sz="4" w:space="0" w:color="999999"/>
              <w:right w:val="single" w:sz="4" w:space="0" w:color="999999"/>
            </w:tcBorders>
          </w:tcPr>
          <w:p w14:paraId="4343343F" w14:textId="77777777" w:rsidR="00EA1E17" w:rsidRPr="00633C3A" w:rsidRDefault="00EA1E17" w:rsidP="00465983">
            <w:pPr>
              <w:jc w:val="center"/>
              <w:rPr>
                <w:rFonts w:ascii="Arial" w:hAnsi="Arial" w:cs="Arial"/>
                <w:sz w:val="18"/>
                <w:szCs w:val="18"/>
              </w:rPr>
            </w:pPr>
          </w:p>
        </w:tc>
        <w:tc>
          <w:tcPr>
            <w:tcW w:w="687" w:type="dxa"/>
            <w:tcBorders>
              <w:top w:val="single" w:sz="4" w:space="0" w:color="999999"/>
              <w:left w:val="single" w:sz="4" w:space="0" w:color="999999"/>
              <w:bottom w:val="single" w:sz="4" w:space="0" w:color="999999"/>
              <w:right w:val="single" w:sz="4" w:space="0" w:color="999999"/>
            </w:tcBorders>
          </w:tcPr>
          <w:p w14:paraId="43433440" w14:textId="77777777" w:rsidR="00EA1E17" w:rsidRPr="00633C3A" w:rsidRDefault="00EA1E17" w:rsidP="00465983">
            <w:pPr>
              <w:jc w:val="center"/>
              <w:rPr>
                <w:rFonts w:ascii="Arial" w:hAnsi="Arial" w:cs="Arial"/>
                <w:sz w:val="18"/>
                <w:szCs w:val="18"/>
              </w:rPr>
            </w:pPr>
          </w:p>
        </w:tc>
        <w:tc>
          <w:tcPr>
            <w:tcW w:w="687" w:type="dxa"/>
            <w:tcBorders>
              <w:top w:val="single" w:sz="4" w:space="0" w:color="999999"/>
              <w:left w:val="single" w:sz="4" w:space="0" w:color="999999"/>
              <w:bottom w:val="single" w:sz="4" w:space="0" w:color="999999"/>
              <w:right w:val="single" w:sz="4" w:space="0" w:color="999999"/>
            </w:tcBorders>
          </w:tcPr>
          <w:p w14:paraId="43433441"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76" w:type="dxa"/>
            <w:tcBorders>
              <w:top w:val="single" w:sz="4" w:space="0" w:color="999999"/>
              <w:left w:val="single" w:sz="4" w:space="0" w:color="999999"/>
              <w:bottom w:val="single" w:sz="4" w:space="0" w:color="999999"/>
              <w:right w:val="single" w:sz="4" w:space="0" w:color="999999"/>
            </w:tcBorders>
          </w:tcPr>
          <w:p w14:paraId="43433442" w14:textId="77777777" w:rsidR="00EA1E17" w:rsidRPr="00633C3A" w:rsidRDefault="00EA1E17" w:rsidP="00465983">
            <w:pPr>
              <w:jc w:val="center"/>
              <w:rPr>
                <w:rFonts w:ascii="Arial" w:hAnsi="Arial" w:cs="Arial"/>
                <w:sz w:val="18"/>
                <w:szCs w:val="18"/>
              </w:rPr>
            </w:pPr>
          </w:p>
        </w:tc>
        <w:tc>
          <w:tcPr>
            <w:tcW w:w="664" w:type="dxa"/>
            <w:tcBorders>
              <w:top w:val="single" w:sz="4" w:space="0" w:color="999999"/>
              <w:left w:val="single" w:sz="4" w:space="0" w:color="999999"/>
              <w:bottom w:val="single" w:sz="4" w:space="0" w:color="999999"/>
              <w:right w:val="single" w:sz="4" w:space="0" w:color="999999"/>
            </w:tcBorders>
          </w:tcPr>
          <w:p w14:paraId="43433443" w14:textId="77777777" w:rsidR="00EA1E17" w:rsidRPr="00633C3A" w:rsidRDefault="00EA1E17" w:rsidP="00465983">
            <w:pPr>
              <w:jc w:val="center"/>
              <w:rPr>
                <w:rFonts w:ascii="Arial" w:hAnsi="Arial" w:cs="Arial"/>
                <w:sz w:val="18"/>
                <w:szCs w:val="18"/>
              </w:rPr>
            </w:pPr>
          </w:p>
        </w:tc>
        <w:tc>
          <w:tcPr>
            <w:tcW w:w="688" w:type="dxa"/>
            <w:tcBorders>
              <w:top w:val="single" w:sz="4" w:space="0" w:color="999999"/>
              <w:left w:val="single" w:sz="4" w:space="0" w:color="999999"/>
              <w:bottom w:val="single" w:sz="4" w:space="0" w:color="999999"/>
              <w:right w:val="single" w:sz="4" w:space="0" w:color="999999"/>
            </w:tcBorders>
          </w:tcPr>
          <w:p w14:paraId="43433444" w14:textId="77777777" w:rsidR="00EA1E17" w:rsidRPr="00633C3A" w:rsidRDefault="00EA1E17" w:rsidP="00465983">
            <w:pPr>
              <w:jc w:val="center"/>
              <w:rPr>
                <w:rFonts w:ascii="Arial" w:hAnsi="Arial" w:cs="Arial"/>
                <w:sz w:val="18"/>
                <w:szCs w:val="18"/>
              </w:rPr>
            </w:pPr>
          </w:p>
        </w:tc>
      </w:tr>
      <w:tr w:rsidR="00EA1E17" w:rsidRPr="00633C3A" w14:paraId="4343344D"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3" w:type="dxa"/>
            <w:tcBorders>
              <w:top w:val="single" w:sz="4" w:space="0" w:color="999999"/>
              <w:left w:val="single" w:sz="4" w:space="0" w:color="999999"/>
              <w:bottom w:val="single" w:sz="4" w:space="0" w:color="999999"/>
              <w:right w:val="single" w:sz="4" w:space="0" w:color="999999"/>
            </w:tcBorders>
          </w:tcPr>
          <w:p w14:paraId="43433446"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Werkt met cliënten met relatief de grootste zelfredzaamheid.</w:t>
            </w:r>
          </w:p>
        </w:tc>
        <w:tc>
          <w:tcPr>
            <w:tcW w:w="655" w:type="dxa"/>
            <w:tcBorders>
              <w:top w:val="single" w:sz="4" w:space="0" w:color="999999"/>
              <w:left w:val="single" w:sz="4" w:space="0" w:color="999999"/>
              <w:bottom w:val="single" w:sz="4" w:space="0" w:color="999999"/>
              <w:right w:val="single" w:sz="4" w:space="0" w:color="999999"/>
            </w:tcBorders>
          </w:tcPr>
          <w:p w14:paraId="43433447" w14:textId="77777777" w:rsidR="00EA1E17" w:rsidRPr="00633C3A" w:rsidRDefault="00EA1E17" w:rsidP="00465983">
            <w:pPr>
              <w:jc w:val="center"/>
              <w:rPr>
                <w:rFonts w:ascii="Arial" w:hAnsi="Arial" w:cs="Arial"/>
                <w:sz w:val="18"/>
                <w:szCs w:val="18"/>
              </w:rPr>
            </w:pPr>
          </w:p>
        </w:tc>
        <w:tc>
          <w:tcPr>
            <w:tcW w:w="687" w:type="dxa"/>
            <w:tcBorders>
              <w:top w:val="single" w:sz="4" w:space="0" w:color="999999"/>
              <w:left w:val="single" w:sz="4" w:space="0" w:color="999999"/>
              <w:bottom w:val="single" w:sz="4" w:space="0" w:color="999999"/>
              <w:right w:val="single" w:sz="4" w:space="0" w:color="999999"/>
            </w:tcBorders>
          </w:tcPr>
          <w:p w14:paraId="43433448" w14:textId="77777777" w:rsidR="00EA1E17" w:rsidRPr="00633C3A" w:rsidRDefault="00EA1E17" w:rsidP="00465983">
            <w:pPr>
              <w:jc w:val="center"/>
              <w:rPr>
                <w:rFonts w:ascii="Arial" w:hAnsi="Arial" w:cs="Arial"/>
                <w:sz w:val="18"/>
                <w:szCs w:val="18"/>
              </w:rPr>
            </w:pPr>
          </w:p>
        </w:tc>
        <w:tc>
          <w:tcPr>
            <w:tcW w:w="687" w:type="dxa"/>
            <w:tcBorders>
              <w:top w:val="single" w:sz="4" w:space="0" w:color="999999"/>
              <w:left w:val="single" w:sz="4" w:space="0" w:color="999999"/>
              <w:bottom w:val="single" w:sz="4" w:space="0" w:color="999999"/>
              <w:right w:val="single" w:sz="4" w:space="0" w:color="999999"/>
            </w:tcBorders>
          </w:tcPr>
          <w:p w14:paraId="43433449" w14:textId="77777777" w:rsidR="00EA1E17" w:rsidRPr="00633C3A" w:rsidRDefault="00EA1E17" w:rsidP="00465983">
            <w:pPr>
              <w:jc w:val="center"/>
              <w:rPr>
                <w:rFonts w:ascii="Arial" w:hAnsi="Arial" w:cs="Arial"/>
                <w:sz w:val="18"/>
                <w:szCs w:val="18"/>
              </w:rPr>
            </w:pPr>
          </w:p>
        </w:tc>
        <w:tc>
          <w:tcPr>
            <w:tcW w:w="676" w:type="dxa"/>
            <w:tcBorders>
              <w:top w:val="single" w:sz="4" w:space="0" w:color="999999"/>
              <w:left w:val="single" w:sz="4" w:space="0" w:color="999999"/>
              <w:bottom w:val="single" w:sz="4" w:space="0" w:color="999999"/>
              <w:right w:val="single" w:sz="4" w:space="0" w:color="999999"/>
            </w:tcBorders>
          </w:tcPr>
          <w:p w14:paraId="4343344A" w14:textId="77777777" w:rsidR="00EA1E17" w:rsidRPr="00633C3A" w:rsidRDefault="00EA1E17" w:rsidP="00465983">
            <w:pPr>
              <w:jc w:val="center"/>
              <w:rPr>
                <w:rFonts w:ascii="Arial" w:hAnsi="Arial" w:cs="Arial"/>
                <w:sz w:val="18"/>
                <w:szCs w:val="18"/>
              </w:rPr>
            </w:pPr>
          </w:p>
        </w:tc>
        <w:tc>
          <w:tcPr>
            <w:tcW w:w="664" w:type="dxa"/>
            <w:tcBorders>
              <w:top w:val="single" w:sz="4" w:space="0" w:color="999999"/>
              <w:left w:val="single" w:sz="4" w:space="0" w:color="999999"/>
              <w:bottom w:val="single" w:sz="4" w:space="0" w:color="999999"/>
              <w:right w:val="single" w:sz="4" w:space="0" w:color="999999"/>
            </w:tcBorders>
          </w:tcPr>
          <w:p w14:paraId="4343344B"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8" w:type="dxa"/>
            <w:tcBorders>
              <w:top w:val="single" w:sz="4" w:space="0" w:color="999999"/>
              <w:left w:val="single" w:sz="4" w:space="0" w:color="999999"/>
              <w:bottom w:val="single" w:sz="4" w:space="0" w:color="999999"/>
              <w:right w:val="single" w:sz="4" w:space="0" w:color="999999"/>
            </w:tcBorders>
          </w:tcPr>
          <w:p w14:paraId="4343344C"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r>
      <w:tr w:rsidR="00EA1E17" w:rsidRPr="00633C3A" w14:paraId="43433455"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3" w:type="dxa"/>
            <w:tcBorders>
              <w:top w:val="single" w:sz="4" w:space="0" w:color="999999"/>
              <w:left w:val="single" w:sz="4" w:space="0" w:color="999999"/>
              <w:bottom w:val="single" w:sz="4" w:space="0" w:color="999999"/>
              <w:right w:val="single" w:sz="4" w:space="0" w:color="999999"/>
            </w:tcBorders>
          </w:tcPr>
          <w:p w14:paraId="4343344E"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Beperkt deel van het takenpakket</w:t>
            </w:r>
          </w:p>
        </w:tc>
        <w:tc>
          <w:tcPr>
            <w:tcW w:w="655" w:type="dxa"/>
            <w:tcBorders>
              <w:top w:val="single" w:sz="4" w:space="0" w:color="999999"/>
              <w:left w:val="single" w:sz="4" w:space="0" w:color="999999"/>
              <w:bottom w:val="single" w:sz="4" w:space="0" w:color="999999"/>
              <w:right w:val="single" w:sz="4" w:space="0" w:color="999999"/>
            </w:tcBorders>
          </w:tcPr>
          <w:p w14:paraId="4343344F" w14:textId="77777777" w:rsidR="00EA1E17" w:rsidRPr="00633C3A" w:rsidRDefault="00EA1E17" w:rsidP="00465983">
            <w:pPr>
              <w:jc w:val="center"/>
              <w:rPr>
                <w:rFonts w:ascii="Arial" w:hAnsi="Arial" w:cs="Arial"/>
                <w:sz w:val="18"/>
                <w:szCs w:val="18"/>
              </w:rPr>
            </w:pPr>
          </w:p>
        </w:tc>
        <w:tc>
          <w:tcPr>
            <w:tcW w:w="687" w:type="dxa"/>
            <w:tcBorders>
              <w:top w:val="single" w:sz="4" w:space="0" w:color="999999"/>
              <w:left w:val="single" w:sz="4" w:space="0" w:color="999999"/>
              <w:bottom w:val="single" w:sz="4" w:space="0" w:color="999999"/>
              <w:right w:val="single" w:sz="4" w:space="0" w:color="999999"/>
            </w:tcBorders>
          </w:tcPr>
          <w:p w14:paraId="43433450"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7" w:type="dxa"/>
            <w:tcBorders>
              <w:top w:val="single" w:sz="4" w:space="0" w:color="999999"/>
              <w:left w:val="single" w:sz="4" w:space="0" w:color="999999"/>
              <w:bottom w:val="single" w:sz="4" w:space="0" w:color="999999"/>
              <w:right w:val="single" w:sz="4" w:space="0" w:color="999999"/>
            </w:tcBorders>
          </w:tcPr>
          <w:p w14:paraId="43433451" w14:textId="77777777" w:rsidR="00EA1E17" w:rsidRPr="00633C3A" w:rsidRDefault="00EA1E17" w:rsidP="00465983">
            <w:pPr>
              <w:jc w:val="center"/>
              <w:rPr>
                <w:rFonts w:ascii="Arial" w:hAnsi="Arial" w:cs="Arial"/>
                <w:sz w:val="18"/>
                <w:szCs w:val="18"/>
              </w:rPr>
            </w:pPr>
          </w:p>
        </w:tc>
        <w:tc>
          <w:tcPr>
            <w:tcW w:w="676" w:type="dxa"/>
            <w:tcBorders>
              <w:top w:val="single" w:sz="4" w:space="0" w:color="999999"/>
              <w:left w:val="single" w:sz="4" w:space="0" w:color="999999"/>
              <w:bottom w:val="single" w:sz="4" w:space="0" w:color="999999"/>
              <w:right w:val="single" w:sz="4" w:space="0" w:color="999999"/>
            </w:tcBorders>
          </w:tcPr>
          <w:p w14:paraId="43433452" w14:textId="77777777" w:rsidR="00EA1E17" w:rsidRPr="00633C3A" w:rsidRDefault="00EA1E17" w:rsidP="00465983">
            <w:pPr>
              <w:jc w:val="center"/>
              <w:rPr>
                <w:rFonts w:ascii="Arial" w:hAnsi="Arial" w:cs="Arial"/>
                <w:sz w:val="18"/>
                <w:szCs w:val="18"/>
              </w:rPr>
            </w:pPr>
          </w:p>
        </w:tc>
        <w:tc>
          <w:tcPr>
            <w:tcW w:w="664" w:type="dxa"/>
            <w:tcBorders>
              <w:top w:val="single" w:sz="4" w:space="0" w:color="999999"/>
              <w:left w:val="single" w:sz="4" w:space="0" w:color="999999"/>
              <w:bottom w:val="single" w:sz="4" w:space="0" w:color="999999"/>
              <w:right w:val="single" w:sz="4" w:space="0" w:color="999999"/>
            </w:tcBorders>
          </w:tcPr>
          <w:p w14:paraId="43433453" w14:textId="77777777" w:rsidR="00EA1E17" w:rsidRPr="00633C3A" w:rsidRDefault="00EA1E17" w:rsidP="00465983">
            <w:pPr>
              <w:jc w:val="center"/>
              <w:rPr>
                <w:rFonts w:ascii="Arial" w:hAnsi="Arial" w:cs="Arial"/>
                <w:sz w:val="18"/>
                <w:szCs w:val="18"/>
              </w:rPr>
            </w:pPr>
          </w:p>
        </w:tc>
        <w:tc>
          <w:tcPr>
            <w:tcW w:w="688" w:type="dxa"/>
            <w:tcBorders>
              <w:top w:val="single" w:sz="4" w:space="0" w:color="999999"/>
              <w:left w:val="single" w:sz="4" w:space="0" w:color="999999"/>
              <w:bottom w:val="single" w:sz="4" w:space="0" w:color="999999"/>
              <w:right w:val="single" w:sz="4" w:space="0" w:color="999999"/>
            </w:tcBorders>
          </w:tcPr>
          <w:p w14:paraId="43433454" w14:textId="77777777" w:rsidR="00EA1E17" w:rsidRPr="00633C3A" w:rsidRDefault="00EA1E17" w:rsidP="00465983">
            <w:pPr>
              <w:jc w:val="center"/>
              <w:rPr>
                <w:rFonts w:ascii="Arial" w:hAnsi="Arial" w:cs="Arial"/>
                <w:sz w:val="18"/>
                <w:szCs w:val="18"/>
              </w:rPr>
            </w:pPr>
          </w:p>
        </w:tc>
      </w:tr>
      <w:tr w:rsidR="00EA1E17" w:rsidRPr="00633C3A" w14:paraId="4343345D"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3" w:type="dxa"/>
            <w:tcBorders>
              <w:top w:val="single" w:sz="4" w:space="0" w:color="999999"/>
              <w:left w:val="single" w:sz="4" w:space="0" w:color="999999"/>
              <w:bottom w:val="single" w:sz="4" w:space="0" w:color="999999"/>
              <w:right w:val="single" w:sz="4" w:space="0" w:color="999999"/>
            </w:tcBorders>
          </w:tcPr>
          <w:p w14:paraId="43433456"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Gericht op zorg, met geringe terugval op manager zorg, doorzien van verbanden in de geleverde zorg.</w:t>
            </w:r>
          </w:p>
        </w:tc>
        <w:tc>
          <w:tcPr>
            <w:tcW w:w="655" w:type="dxa"/>
            <w:tcBorders>
              <w:top w:val="single" w:sz="4" w:space="0" w:color="999999"/>
              <w:left w:val="single" w:sz="4" w:space="0" w:color="999999"/>
              <w:bottom w:val="single" w:sz="4" w:space="0" w:color="999999"/>
              <w:right w:val="single" w:sz="4" w:space="0" w:color="999999"/>
            </w:tcBorders>
          </w:tcPr>
          <w:p w14:paraId="43433457" w14:textId="77777777" w:rsidR="00EA1E17" w:rsidRPr="00633C3A" w:rsidRDefault="00EA1E17" w:rsidP="00465983">
            <w:pPr>
              <w:jc w:val="center"/>
              <w:rPr>
                <w:rFonts w:ascii="Arial" w:hAnsi="Arial" w:cs="Arial"/>
                <w:sz w:val="18"/>
                <w:szCs w:val="18"/>
              </w:rPr>
            </w:pPr>
          </w:p>
        </w:tc>
        <w:tc>
          <w:tcPr>
            <w:tcW w:w="687" w:type="dxa"/>
            <w:tcBorders>
              <w:top w:val="single" w:sz="4" w:space="0" w:color="999999"/>
              <w:left w:val="single" w:sz="4" w:space="0" w:color="999999"/>
              <w:bottom w:val="single" w:sz="4" w:space="0" w:color="999999"/>
              <w:right w:val="single" w:sz="4" w:space="0" w:color="999999"/>
            </w:tcBorders>
          </w:tcPr>
          <w:p w14:paraId="43433458"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7" w:type="dxa"/>
            <w:tcBorders>
              <w:top w:val="single" w:sz="4" w:space="0" w:color="999999"/>
              <w:left w:val="single" w:sz="4" w:space="0" w:color="999999"/>
              <w:bottom w:val="single" w:sz="4" w:space="0" w:color="999999"/>
              <w:right w:val="single" w:sz="4" w:space="0" w:color="999999"/>
            </w:tcBorders>
          </w:tcPr>
          <w:p w14:paraId="43433459"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76" w:type="dxa"/>
            <w:tcBorders>
              <w:top w:val="single" w:sz="4" w:space="0" w:color="999999"/>
              <w:left w:val="single" w:sz="4" w:space="0" w:color="999999"/>
              <w:bottom w:val="single" w:sz="4" w:space="0" w:color="999999"/>
              <w:right w:val="single" w:sz="4" w:space="0" w:color="999999"/>
            </w:tcBorders>
          </w:tcPr>
          <w:p w14:paraId="4343345A"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64" w:type="dxa"/>
            <w:tcBorders>
              <w:top w:val="single" w:sz="4" w:space="0" w:color="999999"/>
              <w:left w:val="single" w:sz="4" w:space="0" w:color="999999"/>
              <w:bottom w:val="single" w:sz="4" w:space="0" w:color="999999"/>
              <w:right w:val="single" w:sz="4" w:space="0" w:color="999999"/>
            </w:tcBorders>
          </w:tcPr>
          <w:p w14:paraId="4343345B" w14:textId="77777777" w:rsidR="00EA1E17" w:rsidRPr="00633C3A" w:rsidRDefault="00EA1E17" w:rsidP="00465983">
            <w:pPr>
              <w:jc w:val="center"/>
              <w:rPr>
                <w:rFonts w:ascii="Arial" w:hAnsi="Arial" w:cs="Arial"/>
                <w:sz w:val="18"/>
                <w:szCs w:val="18"/>
              </w:rPr>
            </w:pPr>
          </w:p>
        </w:tc>
        <w:tc>
          <w:tcPr>
            <w:tcW w:w="688" w:type="dxa"/>
            <w:tcBorders>
              <w:top w:val="single" w:sz="4" w:space="0" w:color="999999"/>
              <w:left w:val="single" w:sz="4" w:space="0" w:color="999999"/>
              <w:bottom w:val="single" w:sz="4" w:space="0" w:color="999999"/>
              <w:right w:val="single" w:sz="4" w:space="0" w:color="999999"/>
            </w:tcBorders>
          </w:tcPr>
          <w:p w14:paraId="4343345C" w14:textId="77777777" w:rsidR="00EA1E17" w:rsidRPr="00633C3A" w:rsidRDefault="00EA1E17" w:rsidP="00465983">
            <w:pPr>
              <w:jc w:val="center"/>
              <w:rPr>
                <w:rFonts w:ascii="Arial" w:hAnsi="Arial" w:cs="Arial"/>
                <w:sz w:val="18"/>
                <w:szCs w:val="18"/>
              </w:rPr>
            </w:pPr>
          </w:p>
        </w:tc>
      </w:tr>
      <w:tr w:rsidR="00EA1E17" w:rsidRPr="00633C3A" w14:paraId="43433465"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3" w:type="dxa"/>
            <w:tcBorders>
              <w:top w:val="single" w:sz="4" w:space="0" w:color="999999"/>
              <w:left w:val="single" w:sz="4" w:space="0" w:color="999999"/>
              <w:bottom w:val="single" w:sz="4" w:space="0" w:color="999999"/>
              <w:right w:val="single" w:sz="4" w:space="0" w:color="999999"/>
            </w:tcBorders>
          </w:tcPr>
          <w:p w14:paraId="4343345E"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Gericht op complexe zorg, met geringe terugval op manager zorg, doorzien van verbanden in de geleverde zorg</w:t>
            </w:r>
          </w:p>
        </w:tc>
        <w:tc>
          <w:tcPr>
            <w:tcW w:w="655" w:type="dxa"/>
            <w:tcBorders>
              <w:top w:val="single" w:sz="4" w:space="0" w:color="999999"/>
              <w:left w:val="single" w:sz="4" w:space="0" w:color="999999"/>
              <w:bottom w:val="single" w:sz="4" w:space="0" w:color="999999"/>
              <w:right w:val="single" w:sz="4" w:space="0" w:color="999999"/>
            </w:tcBorders>
          </w:tcPr>
          <w:p w14:paraId="4343345F" w14:textId="77777777" w:rsidR="00EA1E17" w:rsidRPr="00633C3A" w:rsidRDefault="00EA1E17" w:rsidP="00465983">
            <w:pPr>
              <w:jc w:val="center"/>
              <w:rPr>
                <w:rFonts w:ascii="Arial" w:hAnsi="Arial" w:cs="Arial"/>
                <w:sz w:val="18"/>
                <w:szCs w:val="18"/>
              </w:rPr>
            </w:pPr>
          </w:p>
        </w:tc>
        <w:tc>
          <w:tcPr>
            <w:tcW w:w="687" w:type="dxa"/>
            <w:tcBorders>
              <w:top w:val="single" w:sz="4" w:space="0" w:color="999999"/>
              <w:left w:val="single" w:sz="4" w:space="0" w:color="999999"/>
              <w:bottom w:val="single" w:sz="4" w:space="0" w:color="999999"/>
              <w:right w:val="single" w:sz="4" w:space="0" w:color="999999"/>
            </w:tcBorders>
          </w:tcPr>
          <w:p w14:paraId="43433460" w14:textId="77777777" w:rsidR="00EA1E17" w:rsidRPr="00633C3A" w:rsidRDefault="00EA1E17" w:rsidP="00465983">
            <w:pPr>
              <w:jc w:val="center"/>
              <w:rPr>
                <w:rFonts w:ascii="Arial" w:hAnsi="Arial" w:cs="Arial"/>
                <w:sz w:val="18"/>
                <w:szCs w:val="18"/>
              </w:rPr>
            </w:pPr>
          </w:p>
        </w:tc>
        <w:tc>
          <w:tcPr>
            <w:tcW w:w="687" w:type="dxa"/>
            <w:tcBorders>
              <w:top w:val="single" w:sz="4" w:space="0" w:color="999999"/>
              <w:left w:val="single" w:sz="4" w:space="0" w:color="999999"/>
              <w:bottom w:val="single" w:sz="4" w:space="0" w:color="999999"/>
              <w:right w:val="single" w:sz="4" w:space="0" w:color="999999"/>
            </w:tcBorders>
          </w:tcPr>
          <w:p w14:paraId="43433461" w14:textId="77777777" w:rsidR="00EA1E17" w:rsidRPr="00633C3A" w:rsidRDefault="00EA1E17" w:rsidP="00465983">
            <w:pPr>
              <w:jc w:val="center"/>
              <w:rPr>
                <w:rFonts w:ascii="Arial" w:hAnsi="Arial" w:cs="Arial"/>
                <w:sz w:val="18"/>
                <w:szCs w:val="18"/>
              </w:rPr>
            </w:pPr>
          </w:p>
        </w:tc>
        <w:tc>
          <w:tcPr>
            <w:tcW w:w="676" w:type="dxa"/>
            <w:tcBorders>
              <w:top w:val="single" w:sz="4" w:space="0" w:color="999999"/>
              <w:left w:val="single" w:sz="4" w:space="0" w:color="999999"/>
              <w:bottom w:val="single" w:sz="4" w:space="0" w:color="999999"/>
              <w:right w:val="single" w:sz="4" w:space="0" w:color="999999"/>
            </w:tcBorders>
          </w:tcPr>
          <w:p w14:paraId="43433462" w14:textId="77777777" w:rsidR="00EA1E17" w:rsidRPr="00633C3A" w:rsidRDefault="00EA1E17" w:rsidP="00465983">
            <w:pPr>
              <w:jc w:val="center"/>
              <w:rPr>
                <w:rFonts w:ascii="Arial" w:hAnsi="Arial" w:cs="Arial"/>
                <w:sz w:val="18"/>
                <w:szCs w:val="18"/>
              </w:rPr>
            </w:pPr>
          </w:p>
        </w:tc>
        <w:tc>
          <w:tcPr>
            <w:tcW w:w="664" w:type="dxa"/>
            <w:tcBorders>
              <w:top w:val="single" w:sz="4" w:space="0" w:color="999999"/>
              <w:left w:val="single" w:sz="4" w:space="0" w:color="999999"/>
              <w:bottom w:val="single" w:sz="4" w:space="0" w:color="999999"/>
              <w:right w:val="single" w:sz="4" w:space="0" w:color="999999"/>
            </w:tcBorders>
          </w:tcPr>
          <w:p w14:paraId="43433463" w14:textId="77777777" w:rsidR="00EA1E17" w:rsidRPr="00633C3A" w:rsidRDefault="00EA1E17" w:rsidP="00465983">
            <w:pPr>
              <w:jc w:val="center"/>
              <w:rPr>
                <w:rFonts w:ascii="Arial" w:hAnsi="Arial" w:cs="Arial"/>
                <w:sz w:val="18"/>
                <w:szCs w:val="18"/>
              </w:rPr>
            </w:pPr>
          </w:p>
        </w:tc>
        <w:tc>
          <w:tcPr>
            <w:tcW w:w="688" w:type="dxa"/>
            <w:tcBorders>
              <w:top w:val="single" w:sz="4" w:space="0" w:color="999999"/>
              <w:left w:val="single" w:sz="4" w:space="0" w:color="999999"/>
              <w:bottom w:val="single" w:sz="4" w:space="0" w:color="999999"/>
              <w:right w:val="single" w:sz="4" w:space="0" w:color="999999"/>
            </w:tcBorders>
          </w:tcPr>
          <w:p w14:paraId="43433464" w14:textId="77777777" w:rsidR="00EA1E17" w:rsidRPr="00633C3A" w:rsidRDefault="00EA1E17" w:rsidP="00465983">
            <w:pPr>
              <w:jc w:val="center"/>
              <w:rPr>
                <w:rFonts w:ascii="Arial" w:hAnsi="Arial" w:cs="Arial"/>
                <w:sz w:val="18"/>
                <w:szCs w:val="18"/>
              </w:rPr>
            </w:pPr>
          </w:p>
        </w:tc>
      </w:tr>
    </w:tbl>
    <w:p w14:paraId="43433466" w14:textId="77777777" w:rsidR="00EA1E17" w:rsidRPr="00633C3A" w:rsidRDefault="00EA1E17" w:rsidP="00EA1E17">
      <w:pPr>
        <w:rPr>
          <w:rFonts w:ascii="Arial" w:hAnsi="Arial" w:cs="Arial"/>
          <w:sz w:val="18"/>
          <w:szCs w:val="18"/>
        </w:rPr>
      </w:pPr>
    </w:p>
    <w:p w14:paraId="43433467" w14:textId="77777777" w:rsidR="00EA1E17" w:rsidRPr="00633C3A" w:rsidRDefault="00EA1E17" w:rsidP="004B233C">
      <w:pPr>
        <w:numPr>
          <w:ilvl w:val="0"/>
          <w:numId w:val="29"/>
        </w:numPr>
        <w:spacing w:line="240" w:lineRule="auto"/>
        <w:rPr>
          <w:rFonts w:ascii="Arial" w:hAnsi="Arial" w:cs="Arial"/>
          <w:sz w:val="18"/>
          <w:szCs w:val="18"/>
        </w:rPr>
      </w:pPr>
      <w:r w:rsidRPr="00633C3A">
        <w:rPr>
          <w:rFonts w:ascii="Arial" w:hAnsi="Arial" w:cs="Arial"/>
          <w:b/>
          <w:sz w:val="18"/>
          <w:szCs w:val="18"/>
        </w:rPr>
        <w:t>Huishoudelijke werkzaamheden</w:t>
      </w:r>
      <w:r w:rsidRPr="00633C3A">
        <w:rPr>
          <w:rFonts w:ascii="Arial" w:hAnsi="Arial" w:cs="Arial"/>
          <w:sz w:val="18"/>
          <w:szCs w:val="18"/>
        </w:rPr>
        <w:t>: het verrichten van huishoudelijke werkzaamheden volgens de geldende instructies en protocollen, die leidt tot een verzorgde woonomgeving van cliënten.</w:t>
      </w:r>
    </w:p>
    <w:p w14:paraId="43433468" w14:textId="77777777" w:rsidR="00EA1E17" w:rsidRPr="00633C3A" w:rsidRDefault="00EA1E17" w:rsidP="00EA1E17">
      <w:pPr>
        <w:tabs>
          <w:tab w:val="left" w:pos="-1440"/>
          <w:tab w:val="left" w:pos="-720"/>
        </w:tabs>
        <w:rPr>
          <w:rFonts w:ascii="Arial" w:hAnsi="Arial" w:cs="Arial"/>
          <w:sz w:val="18"/>
          <w:szCs w:val="18"/>
        </w:rPr>
      </w:pPr>
    </w:p>
    <w:tbl>
      <w:tblPr>
        <w:tblW w:w="9320" w:type="dxa"/>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63"/>
        <w:gridCol w:w="655"/>
        <w:gridCol w:w="687"/>
        <w:gridCol w:w="687"/>
        <w:gridCol w:w="676"/>
        <w:gridCol w:w="664"/>
        <w:gridCol w:w="688"/>
      </w:tblGrid>
      <w:tr w:rsidR="00EA1E17" w:rsidRPr="00633C3A" w14:paraId="43433470" w14:textId="77777777" w:rsidTr="00465983">
        <w:tc>
          <w:tcPr>
            <w:tcW w:w="5263" w:type="dxa"/>
            <w:tcBorders>
              <w:bottom w:val="single" w:sz="4" w:space="0" w:color="999999"/>
            </w:tcBorders>
          </w:tcPr>
          <w:p w14:paraId="43433469" w14:textId="77777777" w:rsidR="00EA1E17" w:rsidRPr="00633C3A" w:rsidRDefault="00EA1E17" w:rsidP="00465983">
            <w:pPr>
              <w:rPr>
                <w:rFonts w:ascii="Arial" w:hAnsi="Arial" w:cs="Arial"/>
                <w:sz w:val="18"/>
                <w:szCs w:val="18"/>
              </w:rPr>
            </w:pPr>
            <w:r w:rsidRPr="00633C3A">
              <w:rPr>
                <w:rFonts w:ascii="Arial" w:hAnsi="Arial" w:cs="Arial"/>
                <w:sz w:val="18"/>
                <w:szCs w:val="18"/>
                <w:u w:val="single"/>
              </w:rPr>
              <w:t>Kernactiviteiten</w:t>
            </w:r>
            <w:r w:rsidRPr="00633C3A">
              <w:rPr>
                <w:rFonts w:ascii="Arial" w:hAnsi="Arial" w:cs="Arial"/>
                <w:sz w:val="18"/>
                <w:szCs w:val="18"/>
              </w:rPr>
              <w:t>:</w:t>
            </w:r>
          </w:p>
        </w:tc>
        <w:tc>
          <w:tcPr>
            <w:tcW w:w="655" w:type="dxa"/>
            <w:tcBorders>
              <w:bottom w:val="single" w:sz="4" w:space="0" w:color="999999"/>
            </w:tcBorders>
          </w:tcPr>
          <w:p w14:paraId="4343346A"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01</w:t>
            </w:r>
          </w:p>
        </w:tc>
        <w:tc>
          <w:tcPr>
            <w:tcW w:w="687" w:type="dxa"/>
            <w:tcBorders>
              <w:bottom w:val="single" w:sz="4" w:space="0" w:color="999999"/>
            </w:tcBorders>
            <w:vAlign w:val="center"/>
          </w:tcPr>
          <w:p w14:paraId="4343346B"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02</w:t>
            </w:r>
          </w:p>
        </w:tc>
        <w:tc>
          <w:tcPr>
            <w:tcW w:w="687" w:type="dxa"/>
            <w:tcBorders>
              <w:bottom w:val="single" w:sz="4" w:space="0" w:color="999999"/>
            </w:tcBorders>
            <w:vAlign w:val="center"/>
          </w:tcPr>
          <w:p w14:paraId="4343346C"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03</w:t>
            </w:r>
          </w:p>
        </w:tc>
        <w:tc>
          <w:tcPr>
            <w:tcW w:w="676" w:type="dxa"/>
            <w:tcBorders>
              <w:bottom w:val="single" w:sz="4" w:space="0" w:color="999999"/>
            </w:tcBorders>
          </w:tcPr>
          <w:p w14:paraId="4343346D"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04</w:t>
            </w:r>
          </w:p>
        </w:tc>
        <w:tc>
          <w:tcPr>
            <w:tcW w:w="664" w:type="dxa"/>
            <w:tcBorders>
              <w:bottom w:val="single" w:sz="4" w:space="0" w:color="999999"/>
            </w:tcBorders>
          </w:tcPr>
          <w:p w14:paraId="4343346E"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05</w:t>
            </w:r>
          </w:p>
        </w:tc>
        <w:tc>
          <w:tcPr>
            <w:tcW w:w="688" w:type="dxa"/>
            <w:tcBorders>
              <w:bottom w:val="single" w:sz="4" w:space="0" w:color="999999"/>
            </w:tcBorders>
            <w:vAlign w:val="center"/>
          </w:tcPr>
          <w:p w14:paraId="4343346F"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06</w:t>
            </w:r>
          </w:p>
        </w:tc>
      </w:tr>
      <w:tr w:rsidR="00EA1E17" w:rsidRPr="00633C3A" w14:paraId="43433478"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3" w:type="dxa"/>
            <w:tcBorders>
              <w:top w:val="single" w:sz="4" w:space="0" w:color="999999"/>
              <w:left w:val="single" w:sz="4" w:space="0" w:color="999999"/>
              <w:bottom w:val="single" w:sz="4" w:space="0" w:color="999999"/>
              <w:right w:val="single" w:sz="4" w:space="0" w:color="999999"/>
            </w:tcBorders>
          </w:tcPr>
          <w:p w14:paraId="43433471"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Verricht huishoudelijke werkzaamheden</w:t>
            </w:r>
          </w:p>
        </w:tc>
        <w:tc>
          <w:tcPr>
            <w:tcW w:w="655" w:type="dxa"/>
            <w:tcBorders>
              <w:top w:val="single" w:sz="4" w:space="0" w:color="999999"/>
              <w:left w:val="single" w:sz="4" w:space="0" w:color="999999"/>
              <w:bottom w:val="single" w:sz="4" w:space="0" w:color="999999"/>
              <w:right w:val="single" w:sz="4" w:space="0" w:color="999999"/>
            </w:tcBorders>
          </w:tcPr>
          <w:p w14:paraId="43433472" w14:textId="77777777" w:rsidR="00EA1E17" w:rsidRPr="00633C3A" w:rsidRDefault="00EA1E17" w:rsidP="00465983">
            <w:pPr>
              <w:jc w:val="center"/>
              <w:rPr>
                <w:rFonts w:ascii="Arial" w:hAnsi="Arial" w:cs="Arial"/>
                <w:sz w:val="18"/>
                <w:szCs w:val="18"/>
              </w:rPr>
            </w:pPr>
          </w:p>
        </w:tc>
        <w:tc>
          <w:tcPr>
            <w:tcW w:w="687" w:type="dxa"/>
            <w:tcBorders>
              <w:top w:val="single" w:sz="4" w:space="0" w:color="999999"/>
              <w:left w:val="single" w:sz="4" w:space="0" w:color="999999"/>
              <w:bottom w:val="single" w:sz="4" w:space="0" w:color="999999"/>
              <w:right w:val="single" w:sz="4" w:space="0" w:color="999999"/>
            </w:tcBorders>
          </w:tcPr>
          <w:p w14:paraId="43433473" w14:textId="77777777" w:rsidR="00EA1E17" w:rsidRPr="00633C3A" w:rsidRDefault="00EA1E17" w:rsidP="00465983">
            <w:pPr>
              <w:jc w:val="center"/>
              <w:rPr>
                <w:rFonts w:ascii="Arial" w:hAnsi="Arial" w:cs="Arial"/>
                <w:sz w:val="18"/>
                <w:szCs w:val="18"/>
              </w:rPr>
            </w:pPr>
          </w:p>
        </w:tc>
        <w:tc>
          <w:tcPr>
            <w:tcW w:w="687" w:type="dxa"/>
            <w:tcBorders>
              <w:top w:val="single" w:sz="4" w:space="0" w:color="999999"/>
              <w:left w:val="single" w:sz="4" w:space="0" w:color="999999"/>
              <w:bottom w:val="single" w:sz="4" w:space="0" w:color="999999"/>
              <w:right w:val="single" w:sz="4" w:space="0" w:color="999999"/>
            </w:tcBorders>
          </w:tcPr>
          <w:p w14:paraId="43433474"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76" w:type="dxa"/>
            <w:tcBorders>
              <w:top w:val="single" w:sz="4" w:space="0" w:color="999999"/>
              <w:left w:val="single" w:sz="4" w:space="0" w:color="999999"/>
              <w:bottom w:val="single" w:sz="4" w:space="0" w:color="999999"/>
              <w:right w:val="single" w:sz="4" w:space="0" w:color="999999"/>
            </w:tcBorders>
          </w:tcPr>
          <w:p w14:paraId="43433475"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64" w:type="dxa"/>
            <w:tcBorders>
              <w:top w:val="single" w:sz="4" w:space="0" w:color="999999"/>
              <w:left w:val="single" w:sz="4" w:space="0" w:color="999999"/>
              <w:bottom w:val="single" w:sz="4" w:space="0" w:color="999999"/>
              <w:right w:val="single" w:sz="4" w:space="0" w:color="999999"/>
            </w:tcBorders>
          </w:tcPr>
          <w:p w14:paraId="43433476"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8" w:type="dxa"/>
            <w:tcBorders>
              <w:top w:val="single" w:sz="4" w:space="0" w:color="999999"/>
              <w:left w:val="single" w:sz="4" w:space="0" w:color="999999"/>
              <w:bottom w:val="single" w:sz="4" w:space="0" w:color="999999"/>
              <w:right w:val="single" w:sz="4" w:space="0" w:color="999999"/>
            </w:tcBorders>
          </w:tcPr>
          <w:p w14:paraId="43433477"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r>
      <w:tr w:rsidR="00EA1E17" w:rsidRPr="00633C3A" w14:paraId="43433480"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3" w:type="dxa"/>
            <w:tcBorders>
              <w:top w:val="single" w:sz="4" w:space="0" w:color="999999"/>
              <w:left w:val="single" w:sz="4" w:space="0" w:color="999999"/>
              <w:bottom w:val="single" w:sz="4" w:space="0" w:color="999999"/>
              <w:right w:val="single" w:sz="4" w:space="0" w:color="999999"/>
            </w:tcBorders>
          </w:tcPr>
          <w:p w14:paraId="43433479"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Draagt zorg voor het onderhoud van het interieur van woon/leefruimten van cliënten. Onderhoudt incidenteel algemene ruimten en toiletten.</w:t>
            </w:r>
          </w:p>
        </w:tc>
        <w:tc>
          <w:tcPr>
            <w:tcW w:w="655" w:type="dxa"/>
            <w:tcBorders>
              <w:top w:val="single" w:sz="4" w:space="0" w:color="999999"/>
              <w:left w:val="single" w:sz="4" w:space="0" w:color="999999"/>
              <w:bottom w:val="single" w:sz="4" w:space="0" w:color="999999"/>
              <w:right w:val="single" w:sz="4" w:space="0" w:color="999999"/>
            </w:tcBorders>
          </w:tcPr>
          <w:p w14:paraId="4343347A"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7" w:type="dxa"/>
            <w:tcBorders>
              <w:top w:val="single" w:sz="4" w:space="0" w:color="999999"/>
              <w:left w:val="single" w:sz="4" w:space="0" w:color="999999"/>
              <w:bottom w:val="single" w:sz="4" w:space="0" w:color="999999"/>
              <w:right w:val="single" w:sz="4" w:space="0" w:color="999999"/>
            </w:tcBorders>
          </w:tcPr>
          <w:p w14:paraId="4343347B"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7" w:type="dxa"/>
            <w:tcBorders>
              <w:top w:val="single" w:sz="4" w:space="0" w:color="999999"/>
              <w:left w:val="single" w:sz="4" w:space="0" w:color="999999"/>
              <w:bottom w:val="single" w:sz="4" w:space="0" w:color="999999"/>
              <w:right w:val="single" w:sz="4" w:space="0" w:color="999999"/>
            </w:tcBorders>
          </w:tcPr>
          <w:p w14:paraId="4343347C"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76" w:type="dxa"/>
            <w:tcBorders>
              <w:top w:val="single" w:sz="4" w:space="0" w:color="999999"/>
              <w:left w:val="single" w:sz="4" w:space="0" w:color="999999"/>
              <w:bottom w:val="single" w:sz="4" w:space="0" w:color="999999"/>
              <w:right w:val="single" w:sz="4" w:space="0" w:color="999999"/>
            </w:tcBorders>
          </w:tcPr>
          <w:p w14:paraId="4343347D"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64" w:type="dxa"/>
            <w:tcBorders>
              <w:top w:val="single" w:sz="4" w:space="0" w:color="999999"/>
              <w:left w:val="single" w:sz="4" w:space="0" w:color="999999"/>
              <w:bottom w:val="single" w:sz="4" w:space="0" w:color="999999"/>
              <w:right w:val="single" w:sz="4" w:space="0" w:color="999999"/>
            </w:tcBorders>
          </w:tcPr>
          <w:p w14:paraId="4343347E"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8" w:type="dxa"/>
            <w:tcBorders>
              <w:top w:val="single" w:sz="4" w:space="0" w:color="999999"/>
              <w:left w:val="single" w:sz="4" w:space="0" w:color="999999"/>
              <w:bottom w:val="single" w:sz="4" w:space="0" w:color="999999"/>
              <w:right w:val="single" w:sz="4" w:space="0" w:color="999999"/>
            </w:tcBorders>
          </w:tcPr>
          <w:p w14:paraId="4343347F"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r>
      <w:tr w:rsidR="00EA1E17" w:rsidRPr="00633C3A" w14:paraId="43433488"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3" w:type="dxa"/>
            <w:tcBorders>
              <w:top w:val="single" w:sz="4" w:space="0" w:color="999999"/>
              <w:left w:val="single" w:sz="4" w:space="0" w:color="999999"/>
              <w:bottom w:val="single" w:sz="4" w:space="0" w:color="999999"/>
              <w:right w:val="single" w:sz="4" w:space="0" w:color="999999"/>
            </w:tcBorders>
          </w:tcPr>
          <w:p w14:paraId="43433481"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Draagt zorg voor het verzamelen en distribueren van wasgoed, linnengoed en kleding.</w:t>
            </w:r>
          </w:p>
        </w:tc>
        <w:tc>
          <w:tcPr>
            <w:tcW w:w="655" w:type="dxa"/>
            <w:tcBorders>
              <w:top w:val="single" w:sz="4" w:space="0" w:color="999999"/>
              <w:left w:val="single" w:sz="4" w:space="0" w:color="999999"/>
              <w:bottom w:val="single" w:sz="4" w:space="0" w:color="999999"/>
              <w:right w:val="single" w:sz="4" w:space="0" w:color="999999"/>
            </w:tcBorders>
          </w:tcPr>
          <w:p w14:paraId="43433482"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7" w:type="dxa"/>
            <w:tcBorders>
              <w:top w:val="single" w:sz="4" w:space="0" w:color="999999"/>
              <w:left w:val="single" w:sz="4" w:space="0" w:color="999999"/>
              <w:bottom w:val="single" w:sz="4" w:space="0" w:color="999999"/>
              <w:right w:val="single" w:sz="4" w:space="0" w:color="999999"/>
            </w:tcBorders>
          </w:tcPr>
          <w:p w14:paraId="43433483"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7" w:type="dxa"/>
            <w:tcBorders>
              <w:top w:val="single" w:sz="4" w:space="0" w:color="999999"/>
              <w:left w:val="single" w:sz="4" w:space="0" w:color="999999"/>
              <w:bottom w:val="single" w:sz="4" w:space="0" w:color="999999"/>
              <w:right w:val="single" w:sz="4" w:space="0" w:color="999999"/>
            </w:tcBorders>
          </w:tcPr>
          <w:p w14:paraId="43433484"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76" w:type="dxa"/>
            <w:tcBorders>
              <w:top w:val="single" w:sz="4" w:space="0" w:color="999999"/>
              <w:left w:val="single" w:sz="4" w:space="0" w:color="999999"/>
              <w:bottom w:val="single" w:sz="4" w:space="0" w:color="999999"/>
              <w:right w:val="single" w:sz="4" w:space="0" w:color="999999"/>
            </w:tcBorders>
          </w:tcPr>
          <w:p w14:paraId="43433485"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64" w:type="dxa"/>
            <w:tcBorders>
              <w:top w:val="single" w:sz="4" w:space="0" w:color="999999"/>
              <w:left w:val="single" w:sz="4" w:space="0" w:color="999999"/>
              <w:bottom w:val="single" w:sz="4" w:space="0" w:color="999999"/>
              <w:right w:val="single" w:sz="4" w:space="0" w:color="999999"/>
            </w:tcBorders>
          </w:tcPr>
          <w:p w14:paraId="43433486"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8" w:type="dxa"/>
            <w:tcBorders>
              <w:top w:val="single" w:sz="4" w:space="0" w:color="999999"/>
              <w:left w:val="single" w:sz="4" w:space="0" w:color="999999"/>
              <w:bottom w:val="single" w:sz="4" w:space="0" w:color="999999"/>
              <w:right w:val="single" w:sz="4" w:space="0" w:color="999999"/>
            </w:tcBorders>
          </w:tcPr>
          <w:p w14:paraId="43433487"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r>
      <w:tr w:rsidR="00EA1E17" w:rsidRPr="00633C3A" w14:paraId="43433490" w14:textId="77777777" w:rsidTr="00465983">
        <w:tc>
          <w:tcPr>
            <w:tcW w:w="5263" w:type="dxa"/>
          </w:tcPr>
          <w:p w14:paraId="43433489" w14:textId="77777777" w:rsidR="00EA1E17" w:rsidRPr="00633C3A" w:rsidRDefault="00EA1E17" w:rsidP="00465983">
            <w:pPr>
              <w:rPr>
                <w:rFonts w:ascii="Arial" w:hAnsi="Arial" w:cs="Arial"/>
                <w:sz w:val="18"/>
                <w:szCs w:val="18"/>
              </w:rPr>
            </w:pPr>
            <w:r w:rsidRPr="00633C3A">
              <w:rPr>
                <w:rFonts w:ascii="Arial" w:hAnsi="Arial" w:cs="Arial"/>
                <w:sz w:val="18"/>
                <w:szCs w:val="18"/>
                <w:u w:val="single"/>
              </w:rPr>
              <w:t>Beoordelingscriteria</w:t>
            </w:r>
            <w:r w:rsidRPr="00633C3A">
              <w:rPr>
                <w:rFonts w:ascii="Arial" w:hAnsi="Arial" w:cs="Arial"/>
                <w:sz w:val="18"/>
                <w:szCs w:val="18"/>
              </w:rPr>
              <w:t>:</w:t>
            </w:r>
          </w:p>
        </w:tc>
        <w:tc>
          <w:tcPr>
            <w:tcW w:w="655" w:type="dxa"/>
          </w:tcPr>
          <w:p w14:paraId="4343348A" w14:textId="77777777" w:rsidR="00EA1E17" w:rsidRPr="00633C3A" w:rsidRDefault="00EA1E17" w:rsidP="00465983">
            <w:pPr>
              <w:jc w:val="center"/>
              <w:rPr>
                <w:rFonts w:ascii="Arial" w:hAnsi="Arial" w:cs="Arial"/>
                <w:sz w:val="18"/>
                <w:szCs w:val="18"/>
              </w:rPr>
            </w:pPr>
          </w:p>
        </w:tc>
        <w:tc>
          <w:tcPr>
            <w:tcW w:w="687" w:type="dxa"/>
            <w:vAlign w:val="center"/>
          </w:tcPr>
          <w:p w14:paraId="4343348B" w14:textId="77777777" w:rsidR="00EA1E17" w:rsidRPr="00633C3A" w:rsidRDefault="00EA1E17" w:rsidP="00465983">
            <w:pPr>
              <w:jc w:val="center"/>
              <w:rPr>
                <w:rFonts w:ascii="Arial" w:hAnsi="Arial" w:cs="Arial"/>
                <w:sz w:val="18"/>
                <w:szCs w:val="18"/>
              </w:rPr>
            </w:pPr>
          </w:p>
        </w:tc>
        <w:tc>
          <w:tcPr>
            <w:tcW w:w="687" w:type="dxa"/>
            <w:vAlign w:val="center"/>
          </w:tcPr>
          <w:p w14:paraId="4343348C" w14:textId="77777777" w:rsidR="00EA1E17" w:rsidRPr="00633C3A" w:rsidRDefault="00EA1E17" w:rsidP="00465983">
            <w:pPr>
              <w:jc w:val="center"/>
              <w:rPr>
                <w:rFonts w:ascii="Arial" w:hAnsi="Arial" w:cs="Arial"/>
                <w:sz w:val="18"/>
                <w:szCs w:val="18"/>
              </w:rPr>
            </w:pPr>
          </w:p>
        </w:tc>
        <w:tc>
          <w:tcPr>
            <w:tcW w:w="676" w:type="dxa"/>
          </w:tcPr>
          <w:p w14:paraId="4343348D" w14:textId="77777777" w:rsidR="00EA1E17" w:rsidRPr="00633C3A" w:rsidRDefault="00EA1E17" w:rsidP="00465983">
            <w:pPr>
              <w:jc w:val="center"/>
              <w:rPr>
                <w:rFonts w:ascii="Arial" w:hAnsi="Arial" w:cs="Arial"/>
                <w:sz w:val="18"/>
                <w:szCs w:val="18"/>
              </w:rPr>
            </w:pPr>
          </w:p>
        </w:tc>
        <w:tc>
          <w:tcPr>
            <w:tcW w:w="664" w:type="dxa"/>
          </w:tcPr>
          <w:p w14:paraId="4343348E" w14:textId="77777777" w:rsidR="00EA1E17" w:rsidRPr="00633C3A" w:rsidRDefault="00EA1E17" w:rsidP="00465983">
            <w:pPr>
              <w:jc w:val="center"/>
              <w:rPr>
                <w:rFonts w:ascii="Arial" w:hAnsi="Arial" w:cs="Arial"/>
                <w:sz w:val="18"/>
                <w:szCs w:val="18"/>
              </w:rPr>
            </w:pPr>
          </w:p>
        </w:tc>
        <w:tc>
          <w:tcPr>
            <w:tcW w:w="688" w:type="dxa"/>
            <w:vAlign w:val="center"/>
          </w:tcPr>
          <w:p w14:paraId="4343348F" w14:textId="77777777" w:rsidR="00EA1E17" w:rsidRPr="00633C3A" w:rsidRDefault="00EA1E17" w:rsidP="00465983">
            <w:pPr>
              <w:jc w:val="center"/>
              <w:rPr>
                <w:rFonts w:ascii="Arial" w:hAnsi="Arial" w:cs="Arial"/>
                <w:sz w:val="18"/>
                <w:szCs w:val="18"/>
              </w:rPr>
            </w:pPr>
          </w:p>
        </w:tc>
      </w:tr>
      <w:tr w:rsidR="00EA1E17" w:rsidRPr="00633C3A" w14:paraId="43433498" w14:textId="77777777" w:rsidTr="00465983">
        <w:tc>
          <w:tcPr>
            <w:tcW w:w="5263" w:type="dxa"/>
          </w:tcPr>
          <w:p w14:paraId="43433491"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Opgeruimde en hygiënische ruimten</w:t>
            </w:r>
          </w:p>
        </w:tc>
        <w:tc>
          <w:tcPr>
            <w:tcW w:w="655" w:type="dxa"/>
          </w:tcPr>
          <w:p w14:paraId="43433492"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7" w:type="dxa"/>
          </w:tcPr>
          <w:p w14:paraId="43433493"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7" w:type="dxa"/>
          </w:tcPr>
          <w:p w14:paraId="43433494"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76" w:type="dxa"/>
          </w:tcPr>
          <w:p w14:paraId="43433495"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64" w:type="dxa"/>
          </w:tcPr>
          <w:p w14:paraId="43433496"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8" w:type="dxa"/>
          </w:tcPr>
          <w:p w14:paraId="43433497"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r>
      <w:tr w:rsidR="00EA1E17" w:rsidRPr="00633C3A" w14:paraId="434334A0" w14:textId="77777777" w:rsidTr="00465983">
        <w:tc>
          <w:tcPr>
            <w:tcW w:w="5263" w:type="dxa"/>
            <w:tcBorders>
              <w:bottom w:val="single" w:sz="4" w:space="0" w:color="999999"/>
            </w:tcBorders>
          </w:tcPr>
          <w:p w14:paraId="43433499"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Bijdrage aan de tevredenheid van cliënten</w:t>
            </w:r>
          </w:p>
        </w:tc>
        <w:tc>
          <w:tcPr>
            <w:tcW w:w="655" w:type="dxa"/>
            <w:tcBorders>
              <w:bottom w:val="single" w:sz="4" w:space="0" w:color="999999"/>
            </w:tcBorders>
          </w:tcPr>
          <w:p w14:paraId="4343349A"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7" w:type="dxa"/>
            <w:tcBorders>
              <w:bottom w:val="single" w:sz="4" w:space="0" w:color="999999"/>
            </w:tcBorders>
          </w:tcPr>
          <w:p w14:paraId="4343349B"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7" w:type="dxa"/>
            <w:tcBorders>
              <w:bottom w:val="single" w:sz="4" w:space="0" w:color="999999"/>
            </w:tcBorders>
          </w:tcPr>
          <w:p w14:paraId="4343349C"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76" w:type="dxa"/>
            <w:tcBorders>
              <w:bottom w:val="single" w:sz="4" w:space="0" w:color="999999"/>
            </w:tcBorders>
          </w:tcPr>
          <w:p w14:paraId="4343349D"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64" w:type="dxa"/>
            <w:tcBorders>
              <w:bottom w:val="single" w:sz="4" w:space="0" w:color="999999"/>
            </w:tcBorders>
          </w:tcPr>
          <w:p w14:paraId="4343349E"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8" w:type="dxa"/>
            <w:tcBorders>
              <w:bottom w:val="single" w:sz="4" w:space="0" w:color="999999"/>
            </w:tcBorders>
          </w:tcPr>
          <w:p w14:paraId="4343349F"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r>
      <w:tr w:rsidR="00EA1E17" w:rsidRPr="00633C3A" w14:paraId="434334A8"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3" w:type="dxa"/>
            <w:tcBorders>
              <w:top w:val="single" w:sz="4" w:space="0" w:color="999999"/>
              <w:left w:val="single" w:sz="4" w:space="0" w:color="999999"/>
              <w:bottom w:val="single" w:sz="4" w:space="0" w:color="999999"/>
              <w:right w:val="single" w:sz="4" w:space="0" w:color="999999"/>
            </w:tcBorders>
          </w:tcPr>
          <w:p w14:paraId="434334A1" w14:textId="77777777" w:rsidR="00EA1E17" w:rsidRPr="00633C3A" w:rsidRDefault="00EA1E17" w:rsidP="00465983">
            <w:pPr>
              <w:rPr>
                <w:rFonts w:ascii="Arial" w:hAnsi="Arial" w:cs="Arial"/>
                <w:sz w:val="18"/>
                <w:szCs w:val="18"/>
                <w:u w:val="single"/>
              </w:rPr>
            </w:pPr>
            <w:r w:rsidRPr="00633C3A">
              <w:rPr>
                <w:rFonts w:ascii="Arial" w:hAnsi="Arial" w:cs="Arial"/>
                <w:sz w:val="18"/>
                <w:szCs w:val="18"/>
                <w:u w:val="single"/>
              </w:rPr>
              <w:t>Functie onderscheidende kenmerken</w:t>
            </w:r>
          </w:p>
        </w:tc>
        <w:tc>
          <w:tcPr>
            <w:tcW w:w="655" w:type="dxa"/>
            <w:tcBorders>
              <w:top w:val="single" w:sz="4" w:space="0" w:color="999999"/>
              <w:left w:val="single" w:sz="4" w:space="0" w:color="999999"/>
              <w:bottom w:val="single" w:sz="4" w:space="0" w:color="999999"/>
              <w:right w:val="single" w:sz="4" w:space="0" w:color="999999"/>
            </w:tcBorders>
          </w:tcPr>
          <w:p w14:paraId="434334A2" w14:textId="77777777" w:rsidR="00EA1E17" w:rsidRPr="00633C3A" w:rsidRDefault="00EA1E17" w:rsidP="00465983">
            <w:pPr>
              <w:jc w:val="center"/>
              <w:rPr>
                <w:rFonts w:ascii="Arial" w:hAnsi="Arial" w:cs="Arial"/>
                <w:sz w:val="18"/>
                <w:szCs w:val="18"/>
                <w:u w:val="single"/>
              </w:rPr>
            </w:pPr>
          </w:p>
        </w:tc>
        <w:tc>
          <w:tcPr>
            <w:tcW w:w="687" w:type="dxa"/>
            <w:tcBorders>
              <w:top w:val="single" w:sz="4" w:space="0" w:color="999999"/>
              <w:left w:val="single" w:sz="4" w:space="0" w:color="999999"/>
              <w:bottom w:val="single" w:sz="4" w:space="0" w:color="999999"/>
              <w:right w:val="single" w:sz="4" w:space="0" w:color="999999"/>
            </w:tcBorders>
          </w:tcPr>
          <w:p w14:paraId="434334A3" w14:textId="77777777" w:rsidR="00EA1E17" w:rsidRPr="00633C3A" w:rsidRDefault="00EA1E17" w:rsidP="00465983">
            <w:pPr>
              <w:jc w:val="center"/>
              <w:rPr>
                <w:rFonts w:ascii="Arial" w:hAnsi="Arial" w:cs="Arial"/>
                <w:sz w:val="18"/>
                <w:szCs w:val="18"/>
                <w:u w:val="single"/>
              </w:rPr>
            </w:pPr>
          </w:p>
        </w:tc>
        <w:tc>
          <w:tcPr>
            <w:tcW w:w="687" w:type="dxa"/>
            <w:tcBorders>
              <w:top w:val="single" w:sz="4" w:space="0" w:color="999999"/>
              <w:left w:val="single" w:sz="4" w:space="0" w:color="999999"/>
              <w:bottom w:val="single" w:sz="4" w:space="0" w:color="999999"/>
              <w:right w:val="single" w:sz="4" w:space="0" w:color="999999"/>
            </w:tcBorders>
          </w:tcPr>
          <w:p w14:paraId="434334A4" w14:textId="77777777" w:rsidR="00EA1E17" w:rsidRPr="00633C3A" w:rsidRDefault="00EA1E17" w:rsidP="00465983">
            <w:pPr>
              <w:jc w:val="center"/>
              <w:rPr>
                <w:rFonts w:ascii="Arial" w:hAnsi="Arial" w:cs="Arial"/>
                <w:sz w:val="18"/>
                <w:szCs w:val="18"/>
                <w:u w:val="single"/>
              </w:rPr>
            </w:pPr>
          </w:p>
        </w:tc>
        <w:tc>
          <w:tcPr>
            <w:tcW w:w="676" w:type="dxa"/>
            <w:tcBorders>
              <w:top w:val="single" w:sz="4" w:space="0" w:color="999999"/>
              <w:left w:val="single" w:sz="4" w:space="0" w:color="999999"/>
              <w:bottom w:val="single" w:sz="4" w:space="0" w:color="999999"/>
              <w:right w:val="single" w:sz="4" w:space="0" w:color="999999"/>
            </w:tcBorders>
          </w:tcPr>
          <w:p w14:paraId="434334A5" w14:textId="77777777" w:rsidR="00EA1E17" w:rsidRPr="00633C3A" w:rsidRDefault="00EA1E17" w:rsidP="00465983">
            <w:pPr>
              <w:jc w:val="center"/>
              <w:rPr>
                <w:rFonts w:ascii="Arial" w:hAnsi="Arial" w:cs="Arial"/>
                <w:sz w:val="18"/>
                <w:szCs w:val="18"/>
                <w:u w:val="single"/>
              </w:rPr>
            </w:pPr>
          </w:p>
        </w:tc>
        <w:tc>
          <w:tcPr>
            <w:tcW w:w="664" w:type="dxa"/>
            <w:tcBorders>
              <w:top w:val="single" w:sz="4" w:space="0" w:color="999999"/>
              <w:left w:val="single" w:sz="4" w:space="0" w:color="999999"/>
              <w:bottom w:val="single" w:sz="4" w:space="0" w:color="999999"/>
              <w:right w:val="single" w:sz="4" w:space="0" w:color="999999"/>
            </w:tcBorders>
          </w:tcPr>
          <w:p w14:paraId="434334A6" w14:textId="77777777" w:rsidR="00EA1E17" w:rsidRPr="00633C3A" w:rsidRDefault="00EA1E17" w:rsidP="00465983">
            <w:pPr>
              <w:jc w:val="center"/>
              <w:rPr>
                <w:rFonts w:ascii="Arial" w:hAnsi="Arial" w:cs="Arial"/>
                <w:sz w:val="18"/>
                <w:szCs w:val="18"/>
                <w:u w:val="single"/>
              </w:rPr>
            </w:pPr>
          </w:p>
        </w:tc>
        <w:tc>
          <w:tcPr>
            <w:tcW w:w="688" w:type="dxa"/>
            <w:tcBorders>
              <w:top w:val="single" w:sz="4" w:space="0" w:color="999999"/>
              <w:left w:val="single" w:sz="4" w:space="0" w:color="999999"/>
              <w:bottom w:val="single" w:sz="4" w:space="0" w:color="999999"/>
              <w:right w:val="single" w:sz="4" w:space="0" w:color="999999"/>
            </w:tcBorders>
          </w:tcPr>
          <w:p w14:paraId="434334A7" w14:textId="77777777" w:rsidR="00EA1E17" w:rsidRPr="00633C3A" w:rsidRDefault="00EA1E17" w:rsidP="00465983">
            <w:pPr>
              <w:jc w:val="center"/>
              <w:rPr>
                <w:rFonts w:ascii="Arial" w:hAnsi="Arial" w:cs="Arial"/>
                <w:sz w:val="18"/>
                <w:szCs w:val="18"/>
                <w:u w:val="single"/>
              </w:rPr>
            </w:pPr>
          </w:p>
        </w:tc>
      </w:tr>
      <w:tr w:rsidR="00EA1E17" w:rsidRPr="00633C3A" w14:paraId="434334B0"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3" w:type="dxa"/>
            <w:tcBorders>
              <w:top w:val="single" w:sz="4" w:space="0" w:color="999999"/>
              <w:left w:val="single" w:sz="4" w:space="0" w:color="999999"/>
              <w:bottom w:val="single" w:sz="4" w:space="0" w:color="999999"/>
              <w:right w:val="single" w:sz="4" w:space="0" w:color="999999"/>
            </w:tcBorders>
          </w:tcPr>
          <w:p w14:paraId="434334A9"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Belangrijk onderdeel van totale takenpakket.</w:t>
            </w:r>
          </w:p>
        </w:tc>
        <w:tc>
          <w:tcPr>
            <w:tcW w:w="655" w:type="dxa"/>
            <w:tcBorders>
              <w:top w:val="single" w:sz="4" w:space="0" w:color="999999"/>
              <w:left w:val="single" w:sz="4" w:space="0" w:color="999999"/>
              <w:bottom w:val="single" w:sz="4" w:space="0" w:color="999999"/>
              <w:right w:val="single" w:sz="4" w:space="0" w:color="999999"/>
            </w:tcBorders>
          </w:tcPr>
          <w:p w14:paraId="434334AA" w14:textId="77777777" w:rsidR="00EA1E17" w:rsidRPr="00633C3A" w:rsidRDefault="00EA1E17" w:rsidP="00465983">
            <w:pPr>
              <w:jc w:val="center"/>
              <w:rPr>
                <w:rFonts w:ascii="Arial" w:hAnsi="Arial" w:cs="Arial"/>
                <w:sz w:val="18"/>
                <w:szCs w:val="18"/>
              </w:rPr>
            </w:pPr>
          </w:p>
        </w:tc>
        <w:tc>
          <w:tcPr>
            <w:tcW w:w="687" w:type="dxa"/>
            <w:tcBorders>
              <w:top w:val="single" w:sz="4" w:space="0" w:color="999999"/>
              <w:left w:val="single" w:sz="4" w:space="0" w:color="999999"/>
              <w:bottom w:val="single" w:sz="4" w:space="0" w:color="999999"/>
              <w:right w:val="single" w:sz="4" w:space="0" w:color="999999"/>
            </w:tcBorders>
          </w:tcPr>
          <w:p w14:paraId="434334AB" w14:textId="77777777" w:rsidR="00EA1E17" w:rsidRPr="00633C3A" w:rsidRDefault="00EA1E17" w:rsidP="00465983">
            <w:pPr>
              <w:jc w:val="center"/>
              <w:rPr>
                <w:rFonts w:ascii="Arial" w:hAnsi="Arial" w:cs="Arial"/>
                <w:sz w:val="18"/>
                <w:szCs w:val="18"/>
              </w:rPr>
            </w:pPr>
          </w:p>
        </w:tc>
        <w:tc>
          <w:tcPr>
            <w:tcW w:w="687" w:type="dxa"/>
            <w:tcBorders>
              <w:top w:val="single" w:sz="4" w:space="0" w:color="999999"/>
              <w:left w:val="single" w:sz="4" w:space="0" w:color="999999"/>
              <w:bottom w:val="single" w:sz="4" w:space="0" w:color="999999"/>
              <w:right w:val="single" w:sz="4" w:space="0" w:color="999999"/>
            </w:tcBorders>
          </w:tcPr>
          <w:p w14:paraId="434334AC" w14:textId="77777777" w:rsidR="00EA1E17" w:rsidRPr="00633C3A" w:rsidRDefault="00EA1E17" w:rsidP="00465983">
            <w:pPr>
              <w:jc w:val="center"/>
              <w:rPr>
                <w:rFonts w:ascii="Arial" w:hAnsi="Arial" w:cs="Arial"/>
                <w:sz w:val="18"/>
                <w:szCs w:val="18"/>
              </w:rPr>
            </w:pPr>
          </w:p>
        </w:tc>
        <w:tc>
          <w:tcPr>
            <w:tcW w:w="676" w:type="dxa"/>
            <w:tcBorders>
              <w:top w:val="single" w:sz="4" w:space="0" w:color="999999"/>
              <w:left w:val="single" w:sz="4" w:space="0" w:color="999999"/>
              <w:bottom w:val="single" w:sz="4" w:space="0" w:color="999999"/>
              <w:right w:val="single" w:sz="4" w:space="0" w:color="999999"/>
            </w:tcBorders>
          </w:tcPr>
          <w:p w14:paraId="434334AD" w14:textId="77777777" w:rsidR="00EA1E17" w:rsidRPr="00633C3A" w:rsidRDefault="00EA1E17" w:rsidP="00465983">
            <w:pPr>
              <w:jc w:val="center"/>
              <w:rPr>
                <w:rFonts w:ascii="Arial" w:hAnsi="Arial" w:cs="Arial"/>
                <w:sz w:val="18"/>
                <w:szCs w:val="18"/>
              </w:rPr>
            </w:pPr>
          </w:p>
        </w:tc>
        <w:tc>
          <w:tcPr>
            <w:tcW w:w="664" w:type="dxa"/>
            <w:tcBorders>
              <w:top w:val="single" w:sz="4" w:space="0" w:color="999999"/>
              <w:left w:val="single" w:sz="4" w:space="0" w:color="999999"/>
              <w:bottom w:val="single" w:sz="4" w:space="0" w:color="999999"/>
              <w:right w:val="single" w:sz="4" w:space="0" w:color="999999"/>
            </w:tcBorders>
          </w:tcPr>
          <w:p w14:paraId="434334AE"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8" w:type="dxa"/>
            <w:tcBorders>
              <w:top w:val="single" w:sz="4" w:space="0" w:color="999999"/>
              <w:left w:val="single" w:sz="4" w:space="0" w:color="999999"/>
              <w:bottom w:val="single" w:sz="4" w:space="0" w:color="999999"/>
              <w:right w:val="single" w:sz="4" w:space="0" w:color="999999"/>
            </w:tcBorders>
          </w:tcPr>
          <w:p w14:paraId="434334AF"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r>
      <w:tr w:rsidR="00EA1E17" w:rsidRPr="00633C3A" w14:paraId="434334B8"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3" w:type="dxa"/>
            <w:tcBorders>
              <w:top w:val="single" w:sz="4" w:space="0" w:color="999999"/>
              <w:left w:val="single" w:sz="4" w:space="0" w:color="999999"/>
              <w:bottom w:val="single" w:sz="4" w:space="0" w:color="999999"/>
              <w:right w:val="single" w:sz="4" w:space="0" w:color="999999"/>
            </w:tcBorders>
          </w:tcPr>
          <w:p w14:paraId="434334B1"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Assisterende rol</w:t>
            </w:r>
          </w:p>
        </w:tc>
        <w:tc>
          <w:tcPr>
            <w:tcW w:w="655" w:type="dxa"/>
            <w:tcBorders>
              <w:top w:val="single" w:sz="4" w:space="0" w:color="999999"/>
              <w:left w:val="single" w:sz="4" w:space="0" w:color="999999"/>
              <w:bottom w:val="single" w:sz="4" w:space="0" w:color="999999"/>
              <w:right w:val="single" w:sz="4" w:space="0" w:color="999999"/>
            </w:tcBorders>
          </w:tcPr>
          <w:p w14:paraId="434334B2" w14:textId="77777777" w:rsidR="00EA1E17" w:rsidRPr="00633C3A" w:rsidRDefault="00EA1E17" w:rsidP="00465983">
            <w:pPr>
              <w:jc w:val="center"/>
              <w:rPr>
                <w:rFonts w:ascii="Arial" w:hAnsi="Arial" w:cs="Arial"/>
                <w:sz w:val="18"/>
                <w:szCs w:val="18"/>
              </w:rPr>
            </w:pPr>
          </w:p>
        </w:tc>
        <w:tc>
          <w:tcPr>
            <w:tcW w:w="687" w:type="dxa"/>
            <w:tcBorders>
              <w:top w:val="single" w:sz="4" w:space="0" w:color="999999"/>
              <w:left w:val="single" w:sz="4" w:space="0" w:color="999999"/>
              <w:bottom w:val="single" w:sz="4" w:space="0" w:color="999999"/>
              <w:right w:val="single" w:sz="4" w:space="0" w:color="999999"/>
            </w:tcBorders>
          </w:tcPr>
          <w:p w14:paraId="434334B3" w14:textId="77777777" w:rsidR="00EA1E17" w:rsidRPr="00633C3A" w:rsidRDefault="00EA1E17" w:rsidP="00465983">
            <w:pPr>
              <w:jc w:val="center"/>
              <w:rPr>
                <w:rFonts w:ascii="Arial" w:hAnsi="Arial" w:cs="Arial"/>
                <w:sz w:val="18"/>
                <w:szCs w:val="18"/>
              </w:rPr>
            </w:pPr>
          </w:p>
        </w:tc>
        <w:tc>
          <w:tcPr>
            <w:tcW w:w="687" w:type="dxa"/>
            <w:tcBorders>
              <w:top w:val="single" w:sz="4" w:space="0" w:color="999999"/>
              <w:left w:val="single" w:sz="4" w:space="0" w:color="999999"/>
              <w:bottom w:val="single" w:sz="4" w:space="0" w:color="999999"/>
              <w:right w:val="single" w:sz="4" w:space="0" w:color="999999"/>
            </w:tcBorders>
          </w:tcPr>
          <w:p w14:paraId="434334B4" w14:textId="77777777" w:rsidR="00EA1E17" w:rsidRPr="00633C3A" w:rsidRDefault="00EA1E17" w:rsidP="00465983">
            <w:pPr>
              <w:jc w:val="center"/>
              <w:rPr>
                <w:rFonts w:ascii="Arial" w:hAnsi="Arial" w:cs="Arial"/>
                <w:sz w:val="18"/>
                <w:szCs w:val="18"/>
              </w:rPr>
            </w:pPr>
          </w:p>
        </w:tc>
        <w:tc>
          <w:tcPr>
            <w:tcW w:w="676" w:type="dxa"/>
            <w:tcBorders>
              <w:top w:val="single" w:sz="4" w:space="0" w:color="999999"/>
              <w:left w:val="single" w:sz="4" w:space="0" w:color="999999"/>
              <w:bottom w:val="single" w:sz="4" w:space="0" w:color="999999"/>
              <w:right w:val="single" w:sz="4" w:space="0" w:color="999999"/>
            </w:tcBorders>
          </w:tcPr>
          <w:p w14:paraId="434334B5" w14:textId="77777777" w:rsidR="00EA1E17" w:rsidRPr="00633C3A" w:rsidRDefault="00EA1E17" w:rsidP="00465983">
            <w:pPr>
              <w:jc w:val="center"/>
              <w:rPr>
                <w:rFonts w:ascii="Arial" w:hAnsi="Arial" w:cs="Arial"/>
                <w:sz w:val="18"/>
                <w:szCs w:val="18"/>
              </w:rPr>
            </w:pPr>
          </w:p>
        </w:tc>
        <w:tc>
          <w:tcPr>
            <w:tcW w:w="664" w:type="dxa"/>
            <w:tcBorders>
              <w:top w:val="single" w:sz="4" w:space="0" w:color="999999"/>
              <w:left w:val="single" w:sz="4" w:space="0" w:color="999999"/>
              <w:bottom w:val="single" w:sz="4" w:space="0" w:color="999999"/>
              <w:right w:val="single" w:sz="4" w:space="0" w:color="999999"/>
            </w:tcBorders>
          </w:tcPr>
          <w:p w14:paraId="434334B6" w14:textId="77777777" w:rsidR="00EA1E17" w:rsidRPr="00633C3A" w:rsidRDefault="00EA1E17" w:rsidP="00465983">
            <w:pPr>
              <w:jc w:val="center"/>
              <w:rPr>
                <w:rFonts w:ascii="Arial" w:hAnsi="Arial" w:cs="Arial"/>
                <w:sz w:val="18"/>
                <w:szCs w:val="18"/>
              </w:rPr>
            </w:pPr>
          </w:p>
        </w:tc>
        <w:tc>
          <w:tcPr>
            <w:tcW w:w="688" w:type="dxa"/>
            <w:tcBorders>
              <w:top w:val="single" w:sz="4" w:space="0" w:color="999999"/>
              <w:left w:val="single" w:sz="4" w:space="0" w:color="999999"/>
              <w:bottom w:val="single" w:sz="4" w:space="0" w:color="999999"/>
              <w:right w:val="single" w:sz="4" w:space="0" w:color="999999"/>
            </w:tcBorders>
          </w:tcPr>
          <w:p w14:paraId="434334B7"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r>
    </w:tbl>
    <w:p w14:paraId="434334B9" w14:textId="77777777" w:rsidR="00EA1E17" w:rsidRPr="00633C3A" w:rsidRDefault="00EA1E17" w:rsidP="00EA1E17">
      <w:pPr>
        <w:tabs>
          <w:tab w:val="left" w:pos="-1440"/>
          <w:tab w:val="left" w:pos="-720"/>
        </w:tabs>
        <w:rPr>
          <w:rFonts w:ascii="Arial" w:hAnsi="Arial" w:cs="Arial"/>
          <w:sz w:val="18"/>
          <w:szCs w:val="18"/>
        </w:rPr>
      </w:pPr>
    </w:p>
    <w:p w14:paraId="434334BA" w14:textId="77777777" w:rsidR="00EA1E17" w:rsidRPr="00633C3A" w:rsidRDefault="00EA1E17" w:rsidP="004B233C">
      <w:pPr>
        <w:numPr>
          <w:ilvl w:val="0"/>
          <w:numId w:val="29"/>
        </w:numPr>
        <w:spacing w:line="240" w:lineRule="auto"/>
        <w:rPr>
          <w:rFonts w:ascii="Arial" w:hAnsi="Arial" w:cs="Arial"/>
          <w:sz w:val="18"/>
          <w:szCs w:val="18"/>
        </w:rPr>
      </w:pPr>
      <w:r w:rsidRPr="00633C3A">
        <w:rPr>
          <w:rFonts w:ascii="Arial" w:hAnsi="Arial" w:cs="Arial"/>
          <w:b/>
          <w:sz w:val="18"/>
          <w:szCs w:val="18"/>
        </w:rPr>
        <w:t>Bijdragen aan het zorgleefplan</w:t>
      </w:r>
      <w:r w:rsidRPr="00633C3A">
        <w:rPr>
          <w:rFonts w:ascii="Arial" w:hAnsi="Arial" w:cs="Arial"/>
          <w:sz w:val="18"/>
          <w:szCs w:val="18"/>
        </w:rPr>
        <w:t>: Het zorgleefplan is de beschreven dienstverlening aan de cliënt. Het zorgleefplan moet steeds opgesteld, bijgesteld en geëvalueerd worden om uitvoering mogelijk te maken.</w:t>
      </w:r>
      <w:r w:rsidRPr="00633C3A">
        <w:rPr>
          <w:rFonts w:ascii="Arial" w:hAnsi="Arial" w:cs="Arial"/>
          <w:sz w:val="18"/>
          <w:szCs w:val="18"/>
        </w:rPr>
        <w:br/>
      </w:r>
    </w:p>
    <w:tbl>
      <w:tblPr>
        <w:tblW w:w="9320" w:type="dxa"/>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69"/>
        <w:gridCol w:w="654"/>
        <w:gridCol w:w="686"/>
        <w:gridCol w:w="686"/>
        <w:gridCol w:w="675"/>
        <w:gridCol w:w="663"/>
        <w:gridCol w:w="687"/>
      </w:tblGrid>
      <w:tr w:rsidR="00EA1E17" w:rsidRPr="00633C3A" w14:paraId="434334C2" w14:textId="77777777" w:rsidTr="00465983">
        <w:tc>
          <w:tcPr>
            <w:tcW w:w="5269" w:type="dxa"/>
            <w:tcBorders>
              <w:bottom w:val="single" w:sz="4" w:space="0" w:color="999999"/>
            </w:tcBorders>
          </w:tcPr>
          <w:p w14:paraId="434334BB" w14:textId="77777777" w:rsidR="00EA1E17" w:rsidRPr="00633C3A" w:rsidRDefault="00EA1E17" w:rsidP="00465983">
            <w:pPr>
              <w:rPr>
                <w:rFonts w:ascii="Arial" w:hAnsi="Arial" w:cs="Arial"/>
                <w:sz w:val="18"/>
                <w:szCs w:val="18"/>
              </w:rPr>
            </w:pPr>
            <w:r w:rsidRPr="00633C3A">
              <w:rPr>
                <w:rFonts w:ascii="Arial" w:hAnsi="Arial" w:cs="Arial"/>
                <w:sz w:val="18"/>
                <w:szCs w:val="18"/>
                <w:u w:val="single"/>
              </w:rPr>
              <w:t>Kernactiviteiten</w:t>
            </w:r>
            <w:r w:rsidRPr="00633C3A">
              <w:rPr>
                <w:rFonts w:ascii="Arial" w:hAnsi="Arial" w:cs="Arial"/>
                <w:sz w:val="18"/>
                <w:szCs w:val="18"/>
              </w:rPr>
              <w:t>:</w:t>
            </w:r>
          </w:p>
        </w:tc>
        <w:tc>
          <w:tcPr>
            <w:tcW w:w="654" w:type="dxa"/>
            <w:tcBorders>
              <w:bottom w:val="single" w:sz="4" w:space="0" w:color="999999"/>
            </w:tcBorders>
          </w:tcPr>
          <w:p w14:paraId="434334BC"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01</w:t>
            </w:r>
          </w:p>
        </w:tc>
        <w:tc>
          <w:tcPr>
            <w:tcW w:w="686" w:type="dxa"/>
            <w:tcBorders>
              <w:bottom w:val="single" w:sz="4" w:space="0" w:color="999999"/>
            </w:tcBorders>
            <w:vAlign w:val="center"/>
          </w:tcPr>
          <w:p w14:paraId="434334BD"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02</w:t>
            </w:r>
          </w:p>
        </w:tc>
        <w:tc>
          <w:tcPr>
            <w:tcW w:w="686" w:type="dxa"/>
            <w:tcBorders>
              <w:bottom w:val="single" w:sz="4" w:space="0" w:color="999999"/>
            </w:tcBorders>
            <w:vAlign w:val="center"/>
          </w:tcPr>
          <w:p w14:paraId="434334BE"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03</w:t>
            </w:r>
          </w:p>
        </w:tc>
        <w:tc>
          <w:tcPr>
            <w:tcW w:w="675" w:type="dxa"/>
            <w:tcBorders>
              <w:bottom w:val="single" w:sz="4" w:space="0" w:color="999999"/>
            </w:tcBorders>
            <w:vAlign w:val="center"/>
          </w:tcPr>
          <w:p w14:paraId="434334BF"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04</w:t>
            </w:r>
          </w:p>
        </w:tc>
        <w:tc>
          <w:tcPr>
            <w:tcW w:w="663" w:type="dxa"/>
            <w:tcBorders>
              <w:bottom w:val="single" w:sz="4" w:space="0" w:color="999999"/>
            </w:tcBorders>
            <w:vAlign w:val="center"/>
          </w:tcPr>
          <w:p w14:paraId="434334C0"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05</w:t>
            </w:r>
          </w:p>
        </w:tc>
        <w:tc>
          <w:tcPr>
            <w:tcW w:w="687" w:type="dxa"/>
            <w:tcBorders>
              <w:bottom w:val="single" w:sz="4" w:space="0" w:color="999999"/>
            </w:tcBorders>
            <w:vAlign w:val="center"/>
          </w:tcPr>
          <w:p w14:paraId="434334C1"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06</w:t>
            </w:r>
          </w:p>
        </w:tc>
      </w:tr>
      <w:tr w:rsidR="00EA1E17" w:rsidRPr="00633C3A" w14:paraId="434334CA"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9" w:type="dxa"/>
            <w:tcBorders>
              <w:top w:val="single" w:sz="4" w:space="0" w:color="999999"/>
              <w:left w:val="single" w:sz="4" w:space="0" w:color="999999"/>
              <w:bottom w:val="single" w:sz="4" w:space="0" w:color="999999"/>
              <w:right w:val="single" w:sz="4" w:space="0" w:color="999999"/>
            </w:tcBorders>
          </w:tcPr>
          <w:p w14:paraId="434334C3"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Raadplegen en uitvoeren van het zorgleefplan.</w:t>
            </w:r>
          </w:p>
        </w:tc>
        <w:tc>
          <w:tcPr>
            <w:tcW w:w="654" w:type="dxa"/>
            <w:tcBorders>
              <w:top w:val="single" w:sz="4" w:space="0" w:color="999999"/>
              <w:left w:val="single" w:sz="4" w:space="0" w:color="999999"/>
              <w:bottom w:val="single" w:sz="4" w:space="0" w:color="999999"/>
              <w:right w:val="single" w:sz="4" w:space="0" w:color="999999"/>
            </w:tcBorders>
          </w:tcPr>
          <w:p w14:paraId="434334C4"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left w:val="single" w:sz="4" w:space="0" w:color="999999"/>
              <w:bottom w:val="single" w:sz="4" w:space="0" w:color="999999"/>
              <w:right w:val="single" w:sz="4" w:space="0" w:color="999999"/>
            </w:tcBorders>
            <w:vAlign w:val="center"/>
          </w:tcPr>
          <w:p w14:paraId="434334C5"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left w:val="single" w:sz="4" w:space="0" w:color="999999"/>
              <w:bottom w:val="single" w:sz="4" w:space="0" w:color="999999"/>
              <w:right w:val="single" w:sz="4" w:space="0" w:color="999999"/>
            </w:tcBorders>
            <w:vAlign w:val="center"/>
          </w:tcPr>
          <w:p w14:paraId="434334C6"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75" w:type="dxa"/>
            <w:tcBorders>
              <w:top w:val="single" w:sz="4" w:space="0" w:color="999999"/>
              <w:left w:val="single" w:sz="4" w:space="0" w:color="999999"/>
              <w:bottom w:val="single" w:sz="4" w:space="0" w:color="999999"/>
              <w:right w:val="single" w:sz="4" w:space="0" w:color="999999"/>
            </w:tcBorders>
            <w:vAlign w:val="center"/>
          </w:tcPr>
          <w:p w14:paraId="434334C7"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63" w:type="dxa"/>
            <w:tcBorders>
              <w:top w:val="single" w:sz="4" w:space="0" w:color="999999"/>
              <w:left w:val="single" w:sz="4" w:space="0" w:color="999999"/>
              <w:bottom w:val="single" w:sz="4" w:space="0" w:color="999999"/>
              <w:right w:val="single" w:sz="4" w:space="0" w:color="999999"/>
            </w:tcBorders>
            <w:vAlign w:val="center"/>
          </w:tcPr>
          <w:p w14:paraId="434334C8"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7" w:type="dxa"/>
            <w:tcBorders>
              <w:top w:val="single" w:sz="4" w:space="0" w:color="999999"/>
              <w:left w:val="single" w:sz="4" w:space="0" w:color="999999"/>
              <w:bottom w:val="single" w:sz="4" w:space="0" w:color="999999"/>
              <w:right w:val="single" w:sz="4" w:space="0" w:color="999999"/>
            </w:tcBorders>
            <w:vAlign w:val="center"/>
          </w:tcPr>
          <w:p w14:paraId="434334C9"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r>
      <w:tr w:rsidR="00EA1E17" w:rsidRPr="00633C3A" w14:paraId="434334D3"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9" w:type="dxa"/>
            <w:tcBorders>
              <w:top w:val="single" w:sz="4" w:space="0" w:color="999999"/>
              <w:left w:val="single" w:sz="4" w:space="0" w:color="999999"/>
              <w:bottom w:val="single" w:sz="4" w:space="0" w:color="999999"/>
              <w:right w:val="single" w:sz="4" w:space="0" w:color="999999"/>
            </w:tcBorders>
          </w:tcPr>
          <w:p w14:paraId="434334CB"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Signaleren van discrepantie tussen zorgleefplan en uitvoering door verandering in gezondheid of welbevinden van de cliënt.</w:t>
            </w:r>
          </w:p>
        </w:tc>
        <w:tc>
          <w:tcPr>
            <w:tcW w:w="654" w:type="dxa"/>
            <w:tcBorders>
              <w:top w:val="single" w:sz="4" w:space="0" w:color="999999"/>
              <w:left w:val="single" w:sz="4" w:space="0" w:color="999999"/>
              <w:bottom w:val="single" w:sz="4" w:space="0" w:color="999999"/>
              <w:right w:val="single" w:sz="4" w:space="0" w:color="999999"/>
            </w:tcBorders>
          </w:tcPr>
          <w:p w14:paraId="434334CC" w14:textId="77777777" w:rsidR="00EA1E17" w:rsidRPr="00633C3A" w:rsidRDefault="00EA1E17" w:rsidP="00465983">
            <w:pPr>
              <w:jc w:val="center"/>
              <w:rPr>
                <w:rFonts w:ascii="Arial" w:hAnsi="Arial" w:cs="Arial"/>
                <w:sz w:val="18"/>
                <w:szCs w:val="18"/>
              </w:rPr>
            </w:pPr>
          </w:p>
          <w:p w14:paraId="434334CD"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left w:val="single" w:sz="4" w:space="0" w:color="999999"/>
              <w:bottom w:val="single" w:sz="4" w:space="0" w:color="999999"/>
              <w:right w:val="single" w:sz="4" w:space="0" w:color="999999"/>
            </w:tcBorders>
            <w:vAlign w:val="center"/>
          </w:tcPr>
          <w:p w14:paraId="434334CE"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left w:val="single" w:sz="4" w:space="0" w:color="999999"/>
              <w:bottom w:val="single" w:sz="4" w:space="0" w:color="999999"/>
              <w:right w:val="single" w:sz="4" w:space="0" w:color="999999"/>
            </w:tcBorders>
            <w:vAlign w:val="center"/>
          </w:tcPr>
          <w:p w14:paraId="434334CF"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75" w:type="dxa"/>
            <w:tcBorders>
              <w:top w:val="single" w:sz="4" w:space="0" w:color="999999"/>
              <w:left w:val="single" w:sz="4" w:space="0" w:color="999999"/>
              <w:bottom w:val="single" w:sz="4" w:space="0" w:color="999999"/>
              <w:right w:val="single" w:sz="4" w:space="0" w:color="999999"/>
            </w:tcBorders>
            <w:vAlign w:val="center"/>
          </w:tcPr>
          <w:p w14:paraId="434334D0"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63" w:type="dxa"/>
            <w:tcBorders>
              <w:top w:val="single" w:sz="4" w:space="0" w:color="999999"/>
              <w:left w:val="single" w:sz="4" w:space="0" w:color="999999"/>
              <w:bottom w:val="single" w:sz="4" w:space="0" w:color="999999"/>
              <w:right w:val="single" w:sz="4" w:space="0" w:color="999999"/>
            </w:tcBorders>
            <w:vAlign w:val="center"/>
          </w:tcPr>
          <w:p w14:paraId="434334D1"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7" w:type="dxa"/>
            <w:tcBorders>
              <w:top w:val="single" w:sz="4" w:space="0" w:color="999999"/>
              <w:left w:val="single" w:sz="4" w:space="0" w:color="999999"/>
              <w:bottom w:val="single" w:sz="4" w:space="0" w:color="999999"/>
              <w:right w:val="single" w:sz="4" w:space="0" w:color="999999"/>
            </w:tcBorders>
            <w:vAlign w:val="center"/>
          </w:tcPr>
          <w:p w14:paraId="434334D2"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r>
      <w:tr w:rsidR="00EA1E17" w:rsidRPr="00633C3A" w14:paraId="434334DB"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9" w:type="dxa"/>
            <w:tcBorders>
              <w:top w:val="single" w:sz="4" w:space="0" w:color="999999"/>
              <w:left w:val="single" w:sz="4" w:space="0" w:color="999999"/>
              <w:bottom w:val="single" w:sz="4" w:space="0" w:color="999999"/>
              <w:right w:val="single" w:sz="4" w:space="0" w:color="999999"/>
            </w:tcBorders>
          </w:tcPr>
          <w:p w14:paraId="434334D4"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Leveren van input om het zorgleefplan bij te stellen.</w:t>
            </w:r>
          </w:p>
        </w:tc>
        <w:tc>
          <w:tcPr>
            <w:tcW w:w="654" w:type="dxa"/>
            <w:tcBorders>
              <w:top w:val="single" w:sz="4" w:space="0" w:color="999999"/>
              <w:left w:val="single" w:sz="4" w:space="0" w:color="999999"/>
              <w:bottom w:val="single" w:sz="4" w:space="0" w:color="999999"/>
              <w:right w:val="single" w:sz="4" w:space="0" w:color="999999"/>
            </w:tcBorders>
          </w:tcPr>
          <w:p w14:paraId="434334D5" w14:textId="77777777" w:rsidR="00EA1E17" w:rsidRPr="00633C3A" w:rsidRDefault="00EA1E17" w:rsidP="00465983">
            <w:pPr>
              <w:jc w:val="center"/>
              <w:rPr>
                <w:rFonts w:ascii="Arial" w:hAnsi="Arial" w:cs="Arial"/>
                <w:sz w:val="18"/>
                <w:szCs w:val="18"/>
              </w:rPr>
            </w:pPr>
          </w:p>
        </w:tc>
        <w:tc>
          <w:tcPr>
            <w:tcW w:w="686" w:type="dxa"/>
            <w:tcBorders>
              <w:top w:val="single" w:sz="4" w:space="0" w:color="999999"/>
              <w:left w:val="single" w:sz="4" w:space="0" w:color="999999"/>
              <w:bottom w:val="single" w:sz="4" w:space="0" w:color="999999"/>
              <w:right w:val="single" w:sz="4" w:space="0" w:color="999999"/>
            </w:tcBorders>
            <w:vAlign w:val="center"/>
          </w:tcPr>
          <w:p w14:paraId="434334D6" w14:textId="77777777" w:rsidR="00EA1E17" w:rsidRPr="00633C3A" w:rsidRDefault="00EA1E17" w:rsidP="00465983">
            <w:pPr>
              <w:jc w:val="center"/>
              <w:rPr>
                <w:rFonts w:ascii="Arial" w:hAnsi="Arial" w:cs="Arial"/>
                <w:sz w:val="18"/>
                <w:szCs w:val="18"/>
              </w:rPr>
            </w:pPr>
          </w:p>
        </w:tc>
        <w:tc>
          <w:tcPr>
            <w:tcW w:w="686" w:type="dxa"/>
            <w:tcBorders>
              <w:top w:val="single" w:sz="4" w:space="0" w:color="999999"/>
              <w:left w:val="single" w:sz="4" w:space="0" w:color="999999"/>
              <w:bottom w:val="single" w:sz="4" w:space="0" w:color="999999"/>
              <w:right w:val="single" w:sz="4" w:space="0" w:color="999999"/>
            </w:tcBorders>
            <w:vAlign w:val="center"/>
          </w:tcPr>
          <w:p w14:paraId="434334D7" w14:textId="77777777" w:rsidR="00EA1E17" w:rsidRPr="00633C3A" w:rsidRDefault="00EA1E17" w:rsidP="00465983">
            <w:pPr>
              <w:jc w:val="center"/>
              <w:rPr>
                <w:rFonts w:ascii="Arial" w:hAnsi="Arial" w:cs="Arial"/>
                <w:sz w:val="18"/>
                <w:szCs w:val="18"/>
              </w:rPr>
            </w:pPr>
          </w:p>
        </w:tc>
        <w:tc>
          <w:tcPr>
            <w:tcW w:w="675" w:type="dxa"/>
            <w:tcBorders>
              <w:top w:val="single" w:sz="4" w:space="0" w:color="999999"/>
              <w:left w:val="single" w:sz="4" w:space="0" w:color="999999"/>
              <w:bottom w:val="single" w:sz="4" w:space="0" w:color="999999"/>
              <w:right w:val="single" w:sz="4" w:space="0" w:color="999999"/>
            </w:tcBorders>
            <w:vAlign w:val="center"/>
          </w:tcPr>
          <w:p w14:paraId="434334D8"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63" w:type="dxa"/>
            <w:tcBorders>
              <w:top w:val="single" w:sz="4" w:space="0" w:color="999999"/>
              <w:left w:val="single" w:sz="4" w:space="0" w:color="999999"/>
              <w:bottom w:val="single" w:sz="4" w:space="0" w:color="999999"/>
              <w:right w:val="single" w:sz="4" w:space="0" w:color="999999"/>
            </w:tcBorders>
            <w:vAlign w:val="center"/>
          </w:tcPr>
          <w:p w14:paraId="434334D9"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7" w:type="dxa"/>
            <w:tcBorders>
              <w:top w:val="single" w:sz="4" w:space="0" w:color="999999"/>
              <w:left w:val="single" w:sz="4" w:space="0" w:color="999999"/>
              <w:bottom w:val="single" w:sz="4" w:space="0" w:color="999999"/>
              <w:right w:val="single" w:sz="4" w:space="0" w:color="999999"/>
            </w:tcBorders>
            <w:vAlign w:val="center"/>
          </w:tcPr>
          <w:p w14:paraId="434334DA" w14:textId="77777777" w:rsidR="00EA1E17" w:rsidRPr="00633C3A" w:rsidRDefault="00EA1E17" w:rsidP="00465983">
            <w:pPr>
              <w:jc w:val="center"/>
              <w:rPr>
                <w:rFonts w:ascii="Arial" w:hAnsi="Arial" w:cs="Arial"/>
                <w:sz w:val="18"/>
                <w:szCs w:val="18"/>
              </w:rPr>
            </w:pPr>
          </w:p>
        </w:tc>
      </w:tr>
      <w:tr w:rsidR="00EA1E17" w:rsidRPr="00633C3A" w14:paraId="434334E5"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9" w:type="dxa"/>
            <w:tcBorders>
              <w:top w:val="single" w:sz="4" w:space="0" w:color="999999"/>
              <w:left w:val="single" w:sz="4" w:space="0" w:color="999999"/>
              <w:bottom w:val="single" w:sz="4" w:space="0" w:color="999999"/>
              <w:right w:val="single" w:sz="4" w:space="0" w:color="999999"/>
            </w:tcBorders>
          </w:tcPr>
          <w:p w14:paraId="434334DC"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Zorgleefplan opstellen, bijstellen en evalueren en het plannen van de daaruit voortkomende acties.</w:t>
            </w:r>
          </w:p>
        </w:tc>
        <w:tc>
          <w:tcPr>
            <w:tcW w:w="654" w:type="dxa"/>
            <w:tcBorders>
              <w:top w:val="single" w:sz="4" w:space="0" w:color="999999"/>
              <w:left w:val="single" w:sz="4" w:space="0" w:color="999999"/>
              <w:bottom w:val="single" w:sz="4" w:space="0" w:color="999999"/>
              <w:right w:val="single" w:sz="4" w:space="0" w:color="999999"/>
            </w:tcBorders>
          </w:tcPr>
          <w:p w14:paraId="434334DD" w14:textId="77777777" w:rsidR="00EA1E17" w:rsidRPr="00633C3A" w:rsidRDefault="00EA1E17" w:rsidP="00465983">
            <w:pPr>
              <w:jc w:val="center"/>
              <w:rPr>
                <w:rFonts w:ascii="Arial" w:hAnsi="Arial" w:cs="Arial"/>
                <w:sz w:val="18"/>
                <w:szCs w:val="18"/>
              </w:rPr>
            </w:pPr>
          </w:p>
          <w:p w14:paraId="434334DE"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p w14:paraId="434334DF" w14:textId="77777777" w:rsidR="00EA1E17" w:rsidRPr="00633C3A" w:rsidRDefault="00EA1E17" w:rsidP="00465983">
            <w:pPr>
              <w:jc w:val="center"/>
              <w:rPr>
                <w:rFonts w:ascii="Arial" w:hAnsi="Arial" w:cs="Arial"/>
                <w:sz w:val="18"/>
                <w:szCs w:val="18"/>
              </w:rPr>
            </w:pPr>
          </w:p>
        </w:tc>
        <w:tc>
          <w:tcPr>
            <w:tcW w:w="686" w:type="dxa"/>
            <w:tcBorders>
              <w:top w:val="single" w:sz="4" w:space="0" w:color="999999"/>
              <w:left w:val="single" w:sz="4" w:space="0" w:color="999999"/>
              <w:bottom w:val="single" w:sz="4" w:space="0" w:color="999999"/>
              <w:right w:val="single" w:sz="4" w:space="0" w:color="999999"/>
            </w:tcBorders>
            <w:vAlign w:val="center"/>
          </w:tcPr>
          <w:p w14:paraId="434334E0"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lastRenderedPageBreak/>
              <w:t>x</w:t>
            </w:r>
          </w:p>
        </w:tc>
        <w:tc>
          <w:tcPr>
            <w:tcW w:w="686" w:type="dxa"/>
            <w:tcBorders>
              <w:top w:val="single" w:sz="4" w:space="0" w:color="999999"/>
              <w:left w:val="single" w:sz="4" w:space="0" w:color="999999"/>
              <w:bottom w:val="single" w:sz="4" w:space="0" w:color="999999"/>
              <w:right w:val="single" w:sz="4" w:space="0" w:color="999999"/>
            </w:tcBorders>
            <w:vAlign w:val="center"/>
          </w:tcPr>
          <w:p w14:paraId="434334E1"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75" w:type="dxa"/>
            <w:tcBorders>
              <w:top w:val="single" w:sz="4" w:space="0" w:color="999999"/>
              <w:left w:val="single" w:sz="4" w:space="0" w:color="999999"/>
              <w:bottom w:val="single" w:sz="4" w:space="0" w:color="999999"/>
              <w:right w:val="single" w:sz="4" w:space="0" w:color="999999"/>
            </w:tcBorders>
            <w:vAlign w:val="center"/>
          </w:tcPr>
          <w:p w14:paraId="434334E2"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63" w:type="dxa"/>
            <w:tcBorders>
              <w:top w:val="single" w:sz="4" w:space="0" w:color="999999"/>
              <w:left w:val="single" w:sz="4" w:space="0" w:color="999999"/>
              <w:bottom w:val="single" w:sz="4" w:space="0" w:color="999999"/>
              <w:right w:val="single" w:sz="4" w:space="0" w:color="999999"/>
            </w:tcBorders>
            <w:vAlign w:val="center"/>
          </w:tcPr>
          <w:p w14:paraId="434334E3"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7" w:type="dxa"/>
            <w:tcBorders>
              <w:top w:val="single" w:sz="4" w:space="0" w:color="999999"/>
              <w:left w:val="single" w:sz="4" w:space="0" w:color="999999"/>
              <w:bottom w:val="single" w:sz="4" w:space="0" w:color="999999"/>
              <w:right w:val="single" w:sz="4" w:space="0" w:color="999999"/>
            </w:tcBorders>
            <w:vAlign w:val="center"/>
          </w:tcPr>
          <w:p w14:paraId="434334E4" w14:textId="77777777" w:rsidR="00EA1E17" w:rsidRPr="00633C3A" w:rsidRDefault="00EA1E17" w:rsidP="00465983">
            <w:pPr>
              <w:jc w:val="center"/>
              <w:rPr>
                <w:rFonts w:ascii="Arial" w:hAnsi="Arial" w:cs="Arial"/>
                <w:sz w:val="18"/>
                <w:szCs w:val="18"/>
              </w:rPr>
            </w:pPr>
          </w:p>
        </w:tc>
      </w:tr>
      <w:tr w:rsidR="00EA1E17" w:rsidRPr="00633C3A" w14:paraId="434334EE" w14:textId="77777777" w:rsidTr="00465983">
        <w:tc>
          <w:tcPr>
            <w:tcW w:w="5269" w:type="dxa"/>
            <w:tcBorders>
              <w:top w:val="single" w:sz="4" w:space="0" w:color="999999"/>
            </w:tcBorders>
          </w:tcPr>
          <w:p w14:paraId="434334E6"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lastRenderedPageBreak/>
              <w:t>Coördineren en plannen van meerdere zorgleefplannen. Ondersteunt het team bij de uitvoering.</w:t>
            </w:r>
          </w:p>
        </w:tc>
        <w:tc>
          <w:tcPr>
            <w:tcW w:w="654" w:type="dxa"/>
            <w:tcBorders>
              <w:top w:val="single" w:sz="4" w:space="0" w:color="999999"/>
            </w:tcBorders>
          </w:tcPr>
          <w:p w14:paraId="434334E7" w14:textId="77777777" w:rsidR="00EA1E17" w:rsidRPr="00633C3A" w:rsidRDefault="00EA1E17" w:rsidP="00465983">
            <w:pPr>
              <w:jc w:val="center"/>
              <w:rPr>
                <w:rFonts w:ascii="Arial" w:hAnsi="Arial" w:cs="Arial"/>
                <w:sz w:val="18"/>
                <w:szCs w:val="18"/>
              </w:rPr>
            </w:pPr>
          </w:p>
          <w:p w14:paraId="434334E8"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tcBorders>
            <w:vAlign w:val="center"/>
          </w:tcPr>
          <w:p w14:paraId="434334E9"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tcBorders>
            <w:vAlign w:val="center"/>
          </w:tcPr>
          <w:p w14:paraId="434334EA"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75" w:type="dxa"/>
            <w:tcBorders>
              <w:top w:val="single" w:sz="4" w:space="0" w:color="999999"/>
            </w:tcBorders>
            <w:vAlign w:val="center"/>
          </w:tcPr>
          <w:p w14:paraId="434334EB"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63" w:type="dxa"/>
            <w:tcBorders>
              <w:top w:val="single" w:sz="4" w:space="0" w:color="999999"/>
            </w:tcBorders>
            <w:vAlign w:val="center"/>
          </w:tcPr>
          <w:p w14:paraId="434334EC" w14:textId="77777777" w:rsidR="00EA1E17" w:rsidRPr="00633C3A" w:rsidRDefault="00EA1E17" w:rsidP="00465983">
            <w:pPr>
              <w:rPr>
                <w:rFonts w:ascii="Arial" w:hAnsi="Arial" w:cs="Arial"/>
                <w:sz w:val="18"/>
                <w:szCs w:val="18"/>
              </w:rPr>
            </w:pPr>
            <w:r w:rsidRPr="00633C3A">
              <w:rPr>
                <w:rFonts w:ascii="Arial" w:hAnsi="Arial" w:cs="Arial"/>
                <w:sz w:val="18"/>
                <w:szCs w:val="18"/>
              </w:rPr>
              <w:t xml:space="preserve">  x*</w:t>
            </w:r>
          </w:p>
        </w:tc>
        <w:tc>
          <w:tcPr>
            <w:tcW w:w="687" w:type="dxa"/>
            <w:tcBorders>
              <w:top w:val="single" w:sz="4" w:space="0" w:color="999999"/>
            </w:tcBorders>
            <w:vAlign w:val="center"/>
          </w:tcPr>
          <w:p w14:paraId="434334ED" w14:textId="77777777" w:rsidR="00EA1E17" w:rsidRPr="00633C3A" w:rsidRDefault="00EA1E17" w:rsidP="00465983">
            <w:pPr>
              <w:jc w:val="center"/>
              <w:rPr>
                <w:rFonts w:ascii="Arial" w:hAnsi="Arial" w:cs="Arial"/>
                <w:sz w:val="18"/>
                <w:szCs w:val="18"/>
              </w:rPr>
            </w:pPr>
          </w:p>
        </w:tc>
      </w:tr>
      <w:tr w:rsidR="00EA1E17" w:rsidRPr="00633C3A" w14:paraId="434334F6" w14:textId="77777777" w:rsidTr="00465983">
        <w:tc>
          <w:tcPr>
            <w:tcW w:w="5269" w:type="dxa"/>
            <w:tcBorders>
              <w:top w:val="single" w:sz="4" w:space="0" w:color="999999"/>
            </w:tcBorders>
          </w:tcPr>
          <w:p w14:paraId="434334EF"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Opstellen, bijhouden en registreren van gegevens in het zorgdossier.</w:t>
            </w:r>
          </w:p>
        </w:tc>
        <w:tc>
          <w:tcPr>
            <w:tcW w:w="654" w:type="dxa"/>
            <w:tcBorders>
              <w:top w:val="single" w:sz="4" w:space="0" w:color="999999"/>
            </w:tcBorders>
            <w:vAlign w:val="center"/>
          </w:tcPr>
          <w:p w14:paraId="434334F0"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tcBorders>
            <w:vAlign w:val="center"/>
          </w:tcPr>
          <w:p w14:paraId="434334F1"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tcBorders>
            <w:vAlign w:val="center"/>
          </w:tcPr>
          <w:p w14:paraId="434334F2"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75" w:type="dxa"/>
            <w:tcBorders>
              <w:top w:val="single" w:sz="4" w:space="0" w:color="999999"/>
            </w:tcBorders>
            <w:vAlign w:val="center"/>
          </w:tcPr>
          <w:p w14:paraId="434334F3"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63" w:type="dxa"/>
            <w:tcBorders>
              <w:top w:val="single" w:sz="4" w:space="0" w:color="999999"/>
            </w:tcBorders>
            <w:vAlign w:val="center"/>
          </w:tcPr>
          <w:p w14:paraId="434334F4"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7" w:type="dxa"/>
            <w:tcBorders>
              <w:top w:val="single" w:sz="4" w:space="0" w:color="999999"/>
            </w:tcBorders>
            <w:vAlign w:val="center"/>
          </w:tcPr>
          <w:p w14:paraId="434334F5" w14:textId="77777777" w:rsidR="00EA1E17" w:rsidRPr="00633C3A" w:rsidRDefault="00EA1E17" w:rsidP="00465983">
            <w:pPr>
              <w:jc w:val="center"/>
              <w:rPr>
                <w:rFonts w:ascii="Arial" w:hAnsi="Arial" w:cs="Arial"/>
                <w:sz w:val="18"/>
                <w:szCs w:val="18"/>
              </w:rPr>
            </w:pPr>
          </w:p>
        </w:tc>
      </w:tr>
      <w:tr w:rsidR="00EA1E17" w:rsidRPr="00633C3A" w14:paraId="434334FE" w14:textId="77777777" w:rsidTr="00465983">
        <w:tc>
          <w:tcPr>
            <w:tcW w:w="5269" w:type="dxa"/>
            <w:tcBorders>
              <w:top w:val="single" w:sz="4" w:space="0" w:color="999999"/>
            </w:tcBorders>
          </w:tcPr>
          <w:p w14:paraId="434334F7"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Schrijft overdrachten bij ondermeer overplaatsing of ontslag.</w:t>
            </w:r>
          </w:p>
        </w:tc>
        <w:tc>
          <w:tcPr>
            <w:tcW w:w="654" w:type="dxa"/>
            <w:tcBorders>
              <w:top w:val="single" w:sz="4" w:space="0" w:color="999999"/>
            </w:tcBorders>
            <w:vAlign w:val="center"/>
          </w:tcPr>
          <w:p w14:paraId="434334F8"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tcBorders>
            <w:vAlign w:val="center"/>
          </w:tcPr>
          <w:p w14:paraId="434334F9"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tcBorders>
            <w:vAlign w:val="center"/>
          </w:tcPr>
          <w:p w14:paraId="434334FA"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75" w:type="dxa"/>
            <w:tcBorders>
              <w:top w:val="single" w:sz="4" w:space="0" w:color="999999"/>
            </w:tcBorders>
            <w:vAlign w:val="center"/>
          </w:tcPr>
          <w:p w14:paraId="434334FB"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63" w:type="dxa"/>
            <w:tcBorders>
              <w:top w:val="single" w:sz="4" w:space="0" w:color="999999"/>
            </w:tcBorders>
            <w:vAlign w:val="center"/>
          </w:tcPr>
          <w:p w14:paraId="434334FC"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7" w:type="dxa"/>
            <w:tcBorders>
              <w:top w:val="single" w:sz="4" w:space="0" w:color="999999"/>
            </w:tcBorders>
            <w:vAlign w:val="center"/>
          </w:tcPr>
          <w:p w14:paraId="434334FD" w14:textId="77777777" w:rsidR="00EA1E17" w:rsidRPr="00633C3A" w:rsidRDefault="00EA1E17" w:rsidP="00465983">
            <w:pPr>
              <w:jc w:val="center"/>
              <w:rPr>
                <w:rFonts w:ascii="Arial" w:hAnsi="Arial" w:cs="Arial"/>
                <w:sz w:val="18"/>
                <w:szCs w:val="18"/>
              </w:rPr>
            </w:pPr>
          </w:p>
        </w:tc>
      </w:tr>
      <w:tr w:rsidR="00EA1E17" w:rsidRPr="00633C3A" w14:paraId="43433506" w14:textId="77777777" w:rsidTr="00465983">
        <w:tc>
          <w:tcPr>
            <w:tcW w:w="5269" w:type="dxa"/>
            <w:tcBorders>
              <w:top w:val="single" w:sz="4" w:space="0" w:color="999999"/>
            </w:tcBorders>
          </w:tcPr>
          <w:p w14:paraId="434334FF"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Is aanspreekpunt voor en/of geeft gerichte informatie en instructie aan de medewerkers.</w:t>
            </w:r>
          </w:p>
        </w:tc>
        <w:tc>
          <w:tcPr>
            <w:tcW w:w="654" w:type="dxa"/>
            <w:tcBorders>
              <w:top w:val="single" w:sz="4" w:space="0" w:color="999999"/>
            </w:tcBorders>
            <w:vAlign w:val="center"/>
          </w:tcPr>
          <w:p w14:paraId="43433500"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tcBorders>
            <w:vAlign w:val="center"/>
          </w:tcPr>
          <w:p w14:paraId="43433501"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tcBorders>
            <w:vAlign w:val="center"/>
          </w:tcPr>
          <w:p w14:paraId="43433502"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75" w:type="dxa"/>
            <w:tcBorders>
              <w:top w:val="single" w:sz="4" w:space="0" w:color="999999"/>
            </w:tcBorders>
            <w:vAlign w:val="center"/>
          </w:tcPr>
          <w:p w14:paraId="43433503"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63" w:type="dxa"/>
            <w:tcBorders>
              <w:top w:val="single" w:sz="4" w:space="0" w:color="999999"/>
            </w:tcBorders>
            <w:vAlign w:val="center"/>
          </w:tcPr>
          <w:p w14:paraId="43433504"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7" w:type="dxa"/>
            <w:tcBorders>
              <w:top w:val="single" w:sz="4" w:space="0" w:color="999999"/>
            </w:tcBorders>
            <w:vAlign w:val="center"/>
          </w:tcPr>
          <w:p w14:paraId="43433505" w14:textId="77777777" w:rsidR="00EA1E17" w:rsidRPr="00633C3A" w:rsidRDefault="00EA1E17" w:rsidP="00465983">
            <w:pPr>
              <w:jc w:val="center"/>
              <w:rPr>
                <w:rFonts w:ascii="Arial" w:hAnsi="Arial" w:cs="Arial"/>
                <w:sz w:val="18"/>
                <w:szCs w:val="18"/>
              </w:rPr>
            </w:pPr>
          </w:p>
        </w:tc>
      </w:tr>
      <w:tr w:rsidR="00EA1E17" w:rsidRPr="00633C3A" w14:paraId="4343350E" w14:textId="77777777" w:rsidTr="00465983">
        <w:tc>
          <w:tcPr>
            <w:tcW w:w="5269" w:type="dxa"/>
            <w:tcBorders>
              <w:top w:val="single" w:sz="4" w:space="0" w:color="999999"/>
            </w:tcBorders>
          </w:tcPr>
          <w:p w14:paraId="43433507"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Ziet toe op juist gebruik en naleving van middelen, materialen en protocollen.</w:t>
            </w:r>
          </w:p>
        </w:tc>
        <w:tc>
          <w:tcPr>
            <w:tcW w:w="654" w:type="dxa"/>
            <w:tcBorders>
              <w:top w:val="single" w:sz="4" w:space="0" w:color="999999"/>
            </w:tcBorders>
            <w:vAlign w:val="center"/>
          </w:tcPr>
          <w:p w14:paraId="43433508"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tcBorders>
            <w:vAlign w:val="center"/>
          </w:tcPr>
          <w:p w14:paraId="43433509"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tcBorders>
            <w:vAlign w:val="center"/>
          </w:tcPr>
          <w:p w14:paraId="4343350A"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75" w:type="dxa"/>
            <w:tcBorders>
              <w:top w:val="single" w:sz="4" w:space="0" w:color="999999"/>
            </w:tcBorders>
            <w:vAlign w:val="center"/>
          </w:tcPr>
          <w:p w14:paraId="4343350B"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63" w:type="dxa"/>
            <w:tcBorders>
              <w:top w:val="single" w:sz="4" w:space="0" w:color="999999"/>
            </w:tcBorders>
            <w:vAlign w:val="center"/>
          </w:tcPr>
          <w:p w14:paraId="4343350C"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7" w:type="dxa"/>
            <w:tcBorders>
              <w:top w:val="single" w:sz="4" w:space="0" w:color="999999"/>
            </w:tcBorders>
            <w:vAlign w:val="center"/>
          </w:tcPr>
          <w:p w14:paraId="4343350D" w14:textId="77777777" w:rsidR="00EA1E17" w:rsidRPr="00633C3A" w:rsidRDefault="00EA1E17" w:rsidP="00465983">
            <w:pPr>
              <w:jc w:val="center"/>
              <w:rPr>
                <w:rFonts w:ascii="Arial" w:hAnsi="Arial" w:cs="Arial"/>
                <w:sz w:val="18"/>
                <w:szCs w:val="18"/>
              </w:rPr>
            </w:pPr>
          </w:p>
        </w:tc>
      </w:tr>
      <w:tr w:rsidR="00EA1E17" w:rsidRPr="00633C3A" w14:paraId="43433516" w14:textId="77777777" w:rsidTr="00465983">
        <w:tc>
          <w:tcPr>
            <w:tcW w:w="5269" w:type="dxa"/>
            <w:tcBorders>
              <w:top w:val="single" w:sz="4" w:space="0" w:color="999999"/>
            </w:tcBorders>
          </w:tcPr>
          <w:p w14:paraId="4343350F"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Verricht CIZ aanvragen in meer complexe zorgsituaties (verpleeghuisafdeling)</w:t>
            </w:r>
          </w:p>
        </w:tc>
        <w:tc>
          <w:tcPr>
            <w:tcW w:w="654" w:type="dxa"/>
            <w:tcBorders>
              <w:top w:val="single" w:sz="4" w:space="0" w:color="999999"/>
            </w:tcBorders>
            <w:vAlign w:val="center"/>
          </w:tcPr>
          <w:p w14:paraId="43433510"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tcBorders>
            <w:vAlign w:val="center"/>
          </w:tcPr>
          <w:p w14:paraId="43433511" w14:textId="77777777" w:rsidR="00EA1E17" w:rsidRPr="00633C3A" w:rsidDel="00EC205F"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tcBorders>
            <w:vAlign w:val="center"/>
          </w:tcPr>
          <w:p w14:paraId="43433512" w14:textId="77777777" w:rsidR="00EA1E17" w:rsidRPr="00633C3A" w:rsidRDefault="00EA1E17" w:rsidP="00465983">
            <w:pPr>
              <w:jc w:val="center"/>
              <w:rPr>
                <w:rFonts w:ascii="Arial" w:hAnsi="Arial" w:cs="Arial"/>
                <w:sz w:val="18"/>
                <w:szCs w:val="18"/>
              </w:rPr>
            </w:pPr>
          </w:p>
        </w:tc>
        <w:tc>
          <w:tcPr>
            <w:tcW w:w="675" w:type="dxa"/>
            <w:tcBorders>
              <w:top w:val="single" w:sz="4" w:space="0" w:color="999999"/>
            </w:tcBorders>
            <w:vAlign w:val="center"/>
          </w:tcPr>
          <w:p w14:paraId="43433513" w14:textId="77777777" w:rsidR="00EA1E17" w:rsidRPr="00633C3A" w:rsidRDefault="00EA1E17" w:rsidP="00465983">
            <w:pPr>
              <w:jc w:val="center"/>
              <w:rPr>
                <w:rFonts w:ascii="Arial" w:hAnsi="Arial" w:cs="Arial"/>
                <w:sz w:val="18"/>
                <w:szCs w:val="18"/>
              </w:rPr>
            </w:pPr>
          </w:p>
        </w:tc>
        <w:tc>
          <w:tcPr>
            <w:tcW w:w="663" w:type="dxa"/>
            <w:tcBorders>
              <w:top w:val="single" w:sz="4" w:space="0" w:color="999999"/>
            </w:tcBorders>
            <w:vAlign w:val="center"/>
          </w:tcPr>
          <w:p w14:paraId="43433514" w14:textId="77777777" w:rsidR="00EA1E17" w:rsidRPr="00633C3A" w:rsidRDefault="00EA1E17" w:rsidP="00465983">
            <w:pPr>
              <w:jc w:val="center"/>
              <w:rPr>
                <w:rFonts w:ascii="Arial" w:hAnsi="Arial" w:cs="Arial"/>
                <w:sz w:val="18"/>
                <w:szCs w:val="18"/>
              </w:rPr>
            </w:pPr>
          </w:p>
        </w:tc>
        <w:tc>
          <w:tcPr>
            <w:tcW w:w="687" w:type="dxa"/>
            <w:tcBorders>
              <w:top w:val="single" w:sz="4" w:space="0" w:color="999999"/>
            </w:tcBorders>
            <w:vAlign w:val="center"/>
          </w:tcPr>
          <w:p w14:paraId="43433515" w14:textId="77777777" w:rsidR="00EA1E17" w:rsidRPr="00633C3A" w:rsidRDefault="00EA1E17" w:rsidP="00465983">
            <w:pPr>
              <w:jc w:val="center"/>
              <w:rPr>
                <w:rFonts w:ascii="Arial" w:hAnsi="Arial" w:cs="Arial"/>
                <w:sz w:val="18"/>
                <w:szCs w:val="18"/>
              </w:rPr>
            </w:pPr>
          </w:p>
        </w:tc>
      </w:tr>
      <w:tr w:rsidR="00EA1E17" w:rsidRPr="00633C3A" w14:paraId="4343351E" w14:textId="77777777" w:rsidTr="00465983">
        <w:tc>
          <w:tcPr>
            <w:tcW w:w="5269" w:type="dxa"/>
            <w:tcBorders>
              <w:top w:val="single" w:sz="4" w:space="0" w:color="999999"/>
            </w:tcBorders>
          </w:tcPr>
          <w:p w14:paraId="43433517"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Is aanspreekpunt / contactverzorgende voor en/of geeft gerichte informatie aan behandelaars.</w:t>
            </w:r>
          </w:p>
        </w:tc>
        <w:tc>
          <w:tcPr>
            <w:tcW w:w="654" w:type="dxa"/>
            <w:tcBorders>
              <w:top w:val="single" w:sz="4" w:space="0" w:color="999999"/>
            </w:tcBorders>
            <w:vAlign w:val="center"/>
          </w:tcPr>
          <w:p w14:paraId="43433518"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tcBorders>
            <w:vAlign w:val="center"/>
          </w:tcPr>
          <w:p w14:paraId="43433519"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tcBorders>
            <w:vAlign w:val="center"/>
          </w:tcPr>
          <w:p w14:paraId="4343351A"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75" w:type="dxa"/>
            <w:tcBorders>
              <w:top w:val="single" w:sz="4" w:space="0" w:color="999999"/>
            </w:tcBorders>
            <w:vAlign w:val="center"/>
          </w:tcPr>
          <w:p w14:paraId="4343351B"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63" w:type="dxa"/>
            <w:tcBorders>
              <w:top w:val="single" w:sz="4" w:space="0" w:color="999999"/>
            </w:tcBorders>
            <w:vAlign w:val="center"/>
          </w:tcPr>
          <w:p w14:paraId="4343351C"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7" w:type="dxa"/>
            <w:tcBorders>
              <w:top w:val="single" w:sz="4" w:space="0" w:color="999999"/>
            </w:tcBorders>
            <w:vAlign w:val="center"/>
          </w:tcPr>
          <w:p w14:paraId="4343351D" w14:textId="77777777" w:rsidR="00EA1E17" w:rsidRPr="00633C3A" w:rsidRDefault="00EA1E17" w:rsidP="00465983">
            <w:pPr>
              <w:jc w:val="center"/>
              <w:rPr>
                <w:rFonts w:ascii="Arial" w:hAnsi="Arial" w:cs="Arial"/>
                <w:sz w:val="18"/>
                <w:szCs w:val="18"/>
              </w:rPr>
            </w:pPr>
          </w:p>
        </w:tc>
      </w:tr>
      <w:tr w:rsidR="00EA1E17" w:rsidRPr="00633C3A" w14:paraId="43433526" w14:textId="77777777" w:rsidTr="00465983">
        <w:tc>
          <w:tcPr>
            <w:tcW w:w="5269" w:type="dxa"/>
            <w:tcBorders>
              <w:top w:val="single" w:sz="4" w:space="0" w:color="999999"/>
            </w:tcBorders>
          </w:tcPr>
          <w:p w14:paraId="4343351F"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Is aanspreekpunt / contactverzorgende voor en/of geeft gerichte informatie aan de cliënt, de familie.</w:t>
            </w:r>
          </w:p>
        </w:tc>
        <w:tc>
          <w:tcPr>
            <w:tcW w:w="654" w:type="dxa"/>
            <w:tcBorders>
              <w:top w:val="single" w:sz="4" w:space="0" w:color="999999"/>
            </w:tcBorders>
            <w:vAlign w:val="center"/>
          </w:tcPr>
          <w:p w14:paraId="43433520"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tcBorders>
            <w:vAlign w:val="center"/>
          </w:tcPr>
          <w:p w14:paraId="43433521"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tcBorders>
            <w:vAlign w:val="center"/>
          </w:tcPr>
          <w:p w14:paraId="43433522"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75" w:type="dxa"/>
            <w:tcBorders>
              <w:top w:val="single" w:sz="4" w:space="0" w:color="999999"/>
            </w:tcBorders>
            <w:vAlign w:val="center"/>
          </w:tcPr>
          <w:p w14:paraId="43433523"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63" w:type="dxa"/>
            <w:tcBorders>
              <w:top w:val="single" w:sz="4" w:space="0" w:color="999999"/>
            </w:tcBorders>
            <w:vAlign w:val="center"/>
          </w:tcPr>
          <w:p w14:paraId="43433524"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7" w:type="dxa"/>
            <w:tcBorders>
              <w:top w:val="single" w:sz="4" w:space="0" w:color="999999"/>
            </w:tcBorders>
            <w:vAlign w:val="center"/>
          </w:tcPr>
          <w:p w14:paraId="43433525" w14:textId="77777777" w:rsidR="00EA1E17" w:rsidRPr="00633C3A" w:rsidRDefault="00EA1E17" w:rsidP="00465983">
            <w:pPr>
              <w:jc w:val="center"/>
              <w:rPr>
                <w:rFonts w:ascii="Arial" w:hAnsi="Arial" w:cs="Arial"/>
                <w:sz w:val="18"/>
                <w:szCs w:val="18"/>
              </w:rPr>
            </w:pPr>
          </w:p>
        </w:tc>
      </w:tr>
      <w:tr w:rsidR="00EA1E17" w:rsidRPr="00633C3A" w14:paraId="4343352E" w14:textId="77777777" w:rsidTr="00465983">
        <w:tc>
          <w:tcPr>
            <w:tcW w:w="5269" w:type="dxa"/>
          </w:tcPr>
          <w:p w14:paraId="43433527" w14:textId="77777777" w:rsidR="00EA1E17" w:rsidRPr="00633C3A" w:rsidRDefault="00EA1E17" w:rsidP="00465983">
            <w:pPr>
              <w:rPr>
                <w:rFonts w:ascii="Arial" w:hAnsi="Arial" w:cs="Arial"/>
                <w:sz w:val="18"/>
                <w:szCs w:val="18"/>
              </w:rPr>
            </w:pPr>
            <w:r w:rsidRPr="00633C3A">
              <w:rPr>
                <w:rFonts w:ascii="Arial" w:hAnsi="Arial" w:cs="Arial"/>
                <w:sz w:val="18"/>
                <w:szCs w:val="18"/>
                <w:u w:val="single"/>
              </w:rPr>
              <w:t>Beoordelingscriteria</w:t>
            </w:r>
            <w:r w:rsidRPr="00633C3A">
              <w:rPr>
                <w:rFonts w:ascii="Arial" w:hAnsi="Arial" w:cs="Arial"/>
                <w:sz w:val="18"/>
                <w:szCs w:val="18"/>
              </w:rPr>
              <w:t>:</w:t>
            </w:r>
          </w:p>
        </w:tc>
        <w:tc>
          <w:tcPr>
            <w:tcW w:w="654" w:type="dxa"/>
          </w:tcPr>
          <w:p w14:paraId="43433528" w14:textId="77777777" w:rsidR="00EA1E17" w:rsidRPr="00633C3A" w:rsidRDefault="00EA1E17" w:rsidP="00465983">
            <w:pPr>
              <w:jc w:val="center"/>
              <w:rPr>
                <w:rFonts w:ascii="Arial" w:hAnsi="Arial" w:cs="Arial"/>
                <w:sz w:val="18"/>
                <w:szCs w:val="18"/>
              </w:rPr>
            </w:pPr>
          </w:p>
        </w:tc>
        <w:tc>
          <w:tcPr>
            <w:tcW w:w="686" w:type="dxa"/>
            <w:vAlign w:val="center"/>
          </w:tcPr>
          <w:p w14:paraId="43433529" w14:textId="77777777" w:rsidR="00EA1E17" w:rsidRPr="00633C3A" w:rsidRDefault="00EA1E17" w:rsidP="00465983">
            <w:pPr>
              <w:jc w:val="center"/>
              <w:rPr>
                <w:rFonts w:ascii="Arial" w:hAnsi="Arial" w:cs="Arial"/>
                <w:sz w:val="18"/>
                <w:szCs w:val="18"/>
              </w:rPr>
            </w:pPr>
          </w:p>
        </w:tc>
        <w:tc>
          <w:tcPr>
            <w:tcW w:w="686" w:type="dxa"/>
            <w:vAlign w:val="center"/>
          </w:tcPr>
          <w:p w14:paraId="4343352A" w14:textId="77777777" w:rsidR="00EA1E17" w:rsidRPr="00633C3A" w:rsidRDefault="00EA1E17" w:rsidP="00465983">
            <w:pPr>
              <w:jc w:val="center"/>
              <w:rPr>
                <w:rFonts w:ascii="Arial" w:hAnsi="Arial" w:cs="Arial"/>
                <w:sz w:val="18"/>
                <w:szCs w:val="18"/>
              </w:rPr>
            </w:pPr>
          </w:p>
        </w:tc>
        <w:tc>
          <w:tcPr>
            <w:tcW w:w="675" w:type="dxa"/>
            <w:vAlign w:val="center"/>
          </w:tcPr>
          <w:p w14:paraId="4343352B" w14:textId="77777777" w:rsidR="00EA1E17" w:rsidRPr="00633C3A" w:rsidRDefault="00EA1E17" w:rsidP="00465983">
            <w:pPr>
              <w:jc w:val="center"/>
              <w:rPr>
                <w:rFonts w:ascii="Arial" w:hAnsi="Arial" w:cs="Arial"/>
                <w:sz w:val="18"/>
                <w:szCs w:val="18"/>
              </w:rPr>
            </w:pPr>
          </w:p>
        </w:tc>
        <w:tc>
          <w:tcPr>
            <w:tcW w:w="663" w:type="dxa"/>
            <w:vAlign w:val="center"/>
          </w:tcPr>
          <w:p w14:paraId="4343352C" w14:textId="77777777" w:rsidR="00EA1E17" w:rsidRPr="00633C3A" w:rsidRDefault="00EA1E17" w:rsidP="00465983">
            <w:pPr>
              <w:jc w:val="center"/>
              <w:rPr>
                <w:rFonts w:ascii="Arial" w:hAnsi="Arial" w:cs="Arial"/>
                <w:sz w:val="18"/>
                <w:szCs w:val="18"/>
              </w:rPr>
            </w:pPr>
          </w:p>
        </w:tc>
        <w:tc>
          <w:tcPr>
            <w:tcW w:w="687" w:type="dxa"/>
            <w:vAlign w:val="center"/>
          </w:tcPr>
          <w:p w14:paraId="4343352D" w14:textId="77777777" w:rsidR="00EA1E17" w:rsidRPr="00633C3A" w:rsidRDefault="00EA1E17" w:rsidP="00465983">
            <w:pPr>
              <w:jc w:val="center"/>
              <w:rPr>
                <w:rFonts w:ascii="Arial" w:hAnsi="Arial" w:cs="Arial"/>
                <w:sz w:val="18"/>
                <w:szCs w:val="18"/>
              </w:rPr>
            </w:pPr>
          </w:p>
        </w:tc>
      </w:tr>
      <w:tr w:rsidR="00EA1E17" w:rsidRPr="00633C3A" w14:paraId="43433536" w14:textId="77777777" w:rsidTr="00465983">
        <w:tc>
          <w:tcPr>
            <w:tcW w:w="5269" w:type="dxa"/>
          </w:tcPr>
          <w:p w14:paraId="4343352F"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Bijdrage aan de kwaliteit van zorgleefplan</w:t>
            </w:r>
          </w:p>
        </w:tc>
        <w:tc>
          <w:tcPr>
            <w:tcW w:w="654" w:type="dxa"/>
          </w:tcPr>
          <w:p w14:paraId="43433530"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vAlign w:val="center"/>
          </w:tcPr>
          <w:p w14:paraId="43433531"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vAlign w:val="center"/>
          </w:tcPr>
          <w:p w14:paraId="43433532"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75" w:type="dxa"/>
            <w:vAlign w:val="center"/>
          </w:tcPr>
          <w:p w14:paraId="43433533"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63" w:type="dxa"/>
            <w:vAlign w:val="center"/>
          </w:tcPr>
          <w:p w14:paraId="43433534"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7" w:type="dxa"/>
            <w:vAlign w:val="center"/>
          </w:tcPr>
          <w:p w14:paraId="43433535"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r>
      <w:tr w:rsidR="00EA1E17" w:rsidRPr="00633C3A" w14:paraId="4343353E" w14:textId="77777777" w:rsidTr="00465983">
        <w:tc>
          <w:tcPr>
            <w:tcW w:w="5269" w:type="dxa"/>
          </w:tcPr>
          <w:p w14:paraId="43433537"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Bijdrage aan de tevredenheid van cliënten</w:t>
            </w:r>
          </w:p>
        </w:tc>
        <w:tc>
          <w:tcPr>
            <w:tcW w:w="654" w:type="dxa"/>
          </w:tcPr>
          <w:p w14:paraId="43433538"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vAlign w:val="center"/>
          </w:tcPr>
          <w:p w14:paraId="43433539"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vAlign w:val="center"/>
          </w:tcPr>
          <w:p w14:paraId="4343353A"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75" w:type="dxa"/>
            <w:vAlign w:val="center"/>
          </w:tcPr>
          <w:p w14:paraId="4343353B"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63" w:type="dxa"/>
            <w:vAlign w:val="center"/>
          </w:tcPr>
          <w:p w14:paraId="4343353C"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7" w:type="dxa"/>
            <w:vAlign w:val="center"/>
          </w:tcPr>
          <w:p w14:paraId="4343353D"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r>
      <w:tr w:rsidR="00EA1E17" w:rsidRPr="00633C3A" w14:paraId="43433546"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9" w:type="dxa"/>
            <w:tcBorders>
              <w:top w:val="single" w:sz="4" w:space="0" w:color="999999"/>
              <w:left w:val="single" w:sz="4" w:space="0" w:color="999999"/>
              <w:bottom w:val="single" w:sz="4" w:space="0" w:color="999999"/>
              <w:right w:val="single" w:sz="4" w:space="0" w:color="999999"/>
            </w:tcBorders>
          </w:tcPr>
          <w:p w14:paraId="4343353F" w14:textId="77777777" w:rsidR="00EA1E17" w:rsidRPr="00633C3A" w:rsidRDefault="00EA1E17" w:rsidP="00465983">
            <w:pPr>
              <w:rPr>
                <w:rFonts w:ascii="Arial" w:hAnsi="Arial" w:cs="Arial"/>
                <w:sz w:val="18"/>
                <w:szCs w:val="18"/>
                <w:u w:val="single"/>
              </w:rPr>
            </w:pPr>
            <w:r w:rsidRPr="00633C3A">
              <w:rPr>
                <w:rFonts w:ascii="Arial" w:hAnsi="Arial" w:cs="Arial"/>
                <w:sz w:val="18"/>
                <w:szCs w:val="18"/>
                <w:u w:val="single"/>
              </w:rPr>
              <w:t>Functie onderscheidende kenmerken</w:t>
            </w:r>
          </w:p>
        </w:tc>
        <w:tc>
          <w:tcPr>
            <w:tcW w:w="654" w:type="dxa"/>
            <w:tcBorders>
              <w:top w:val="single" w:sz="4" w:space="0" w:color="999999"/>
              <w:left w:val="single" w:sz="4" w:space="0" w:color="999999"/>
              <w:bottom w:val="single" w:sz="4" w:space="0" w:color="999999"/>
              <w:right w:val="single" w:sz="4" w:space="0" w:color="999999"/>
            </w:tcBorders>
          </w:tcPr>
          <w:p w14:paraId="43433540" w14:textId="77777777" w:rsidR="00EA1E17" w:rsidRPr="00633C3A" w:rsidRDefault="00EA1E17" w:rsidP="00465983">
            <w:pPr>
              <w:jc w:val="center"/>
              <w:rPr>
                <w:rFonts w:ascii="Arial" w:hAnsi="Arial" w:cs="Arial"/>
                <w:sz w:val="18"/>
                <w:szCs w:val="18"/>
                <w:u w:val="single"/>
              </w:rPr>
            </w:pPr>
          </w:p>
        </w:tc>
        <w:tc>
          <w:tcPr>
            <w:tcW w:w="686" w:type="dxa"/>
            <w:tcBorders>
              <w:top w:val="single" w:sz="4" w:space="0" w:color="999999"/>
              <w:left w:val="single" w:sz="4" w:space="0" w:color="999999"/>
              <w:bottom w:val="single" w:sz="4" w:space="0" w:color="999999"/>
              <w:right w:val="single" w:sz="4" w:space="0" w:color="999999"/>
            </w:tcBorders>
            <w:vAlign w:val="center"/>
          </w:tcPr>
          <w:p w14:paraId="43433541" w14:textId="77777777" w:rsidR="00EA1E17" w:rsidRPr="00633C3A" w:rsidRDefault="00EA1E17" w:rsidP="00465983">
            <w:pPr>
              <w:jc w:val="center"/>
              <w:rPr>
                <w:rFonts w:ascii="Arial" w:hAnsi="Arial" w:cs="Arial"/>
                <w:sz w:val="18"/>
                <w:szCs w:val="18"/>
                <w:u w:val="single"/>
              </w:rPr>
            </w:pPr>
          </w:p>
        </w:tc>
        <w:tc>
          <w:tcPr>
            <w:tcW w:w="686" w:type="dxa"/>
            <w:tcBorders>
              <w:top w:val="single" w:sz="4" w:space="0" w:color="999999"/>
              <w:left w:val="single" w:sz="4" w:space="0" w:color="999999"/>
              <w:bottom w:val="single" w:sz="4" w:space="0" w:color="999999"/>
              <w:right w:val="single" w:sz="4" w:space="0" w:color="999999"/>
            </w:tcBorders>
            <w:vAlign w:val="center"/>
          </w:tcPr>
          <w:p w14:paraId="43433542" w14:textId="77777777" w:rsidR="00EA1E17" w:rsidRPr="00633C3A" w:rsidRDefault="00EA1E17" w:rsidP="00465983">
            <w:pPr>
              <w:jc w:val="center"/>
              <w:rPr>
                <w:rFonts w:ascii="Arial" w:hAnsi="Arial" w:cs="Arial"/>
                <w:sz w:val="18"/>
                <w:szCs w:val="18"/>
                <w:u w:val="single"/>
              </w:rPr>
            </w:pPr>
          </w:p>
        </w:tc>
        <w:tc>
          <w:tcPr>
            <w:tcW w:w="675" w:type="dxa"/>
            <w:tcBorders>
              <w:top w:val="single" w:sz="4" w:space="0" w:color="999999"/>
              <w:left w:val="single" w:sz="4" w:space="0" w:color="999999"/>
              <w:bottom w:val="single" w:sz="4" w:space="0" w:color="999999"/>
              <w:right w:val="single" w:sz="4" w:space="0" w:color="999999"/>
            </w:tcBorders>
            <w:vAlign w:val="center"/>
          </w:tcPr>
          <w:p w14:paraId="43433543" w14:textId="77777777" w:rsidR="00EA1E17" w:rsidRPr="00633C3A" w:rsidRDefault="00EA1E17" w:rsidP="00465983">
            <w:pPr>
              <w:jc w:val="center"/>
              <w:rPr>
                <w:rFonts w:ascii="Arial" w:hAnsi="Arial" w:cs="Arial"/>
                <w:sz w:val="18"/>
                <w:szCs w:val="18"/>
                <w:u w:val="single"/>
              </w:rPr>
            </w:pPr>
          </w:p>
        </w:tc>
        <w:tc>
          <w:tcPr>
            <w:tcW w:w="663" w:type="dxa"/>
            <w:tcBorders>
              <w:top w:val="single" w:sz="4" w:space="0" w:color="999999"/>
              <w:left w:val="single" w:sz="4" w:space="0" w:color="999999"/>
              <w:bottom w:val="single" w:sz="4" w:space="0" w:color="999999"/>
              <w:right w:val="single" w:sz="4" w:space="0" w:color="999999"/>
            </w:tcBorders>
            <w:vAlign w:val="center"/>
          </w:tcPr>
          <w:p w14:paraId="43433544" w14:textId="77777777" w:rsidR="00EA1E17" w:rsidRPr="00633C3A" w:rsidRDefault="00EA1E17" w:rsidP="00465983">
            <w:pPr>
              <w:jc w:val="center"/>
              <w:rPr>
                <w:rFonts w:ascii="Arial" w:hAnsi="Arial" w:cs="Arial"/>
                <w:sz w:val="18"/>
                <w:szCs w:val="18"/>
                <w:u w:val="single"/>
              </w:rPr>
            </w:pPr>
          </w:p>
        </w:tc>
        <w:tc>
          <w:tcPr>
            <w:tcW w:w="687" w:type="dxa"/>
            <w:tcBorders>
              <w:top w:val="single" w:sz="4" w:space="0" w:color="999999"/>
              <w:left w:val="single" w:sz="4" w:space="0" w:color="999999"/>
              <w:bottom w:val="single" w:sz="4" w:space="0" w:color="999999"/>
              <w:right w:val="single" w:sz="4" w:space="0" w:color="999999"/>
            </w:tcBorders>
            <w:vAlign w:val="center"/>
          </w:tcPr>
          <w:p w14:paraId="43433545" w14:textId="77777777" w:rsidR="00EA1E17" w:rsidRPr="00633C3A" w:rsidRDefault="00EA1E17" w:rsidP="00465983">
            <w:pPr>
              <w:jc w:val="center"/>
              <w:rPr>
                <w:rFonts w:ascii="Arial" w:hAnsi="Arial" w:cs="Arial"/>
                <w:sz w:val="18"/>
                <w:szCs w:val="18"/>
                <w:u w:val="single"/>
              </w:rPr>
            </w:pPr>
          </w:p>
        </w:tc>
      </w:tr>
      <w:tr w:rsidR="00EA1E17" w:rsidRPr="00633C3A" w14:paraId="4343354E"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9" w:type="dxa"/>
            <w:tcBorders>
              <w:top w:val="single" w:sz="4" w:space="0" w:color="999999"/>
              <w:left w:val="single" w:sz="4" w:space="0" w:color="999999"/>
              <w:bottom w:val="single" w:sz="4" w:space="0" w:color="999999"/>
              <w:right w:val="single" w:sz="4" w:space="0" w:color="999999"/>
            </w:tcBorders>
          </w:tcPr>
          <w:p w14:paraId="43433547"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Terugvalmogelijkheid op manager zorg is relatief kleiner</w:t>
            </w:r>
          </w:p>
        </w:tc>
        <w:tc>
          <w:tcPr>
            <w:tcW w:w="654" w:type="dxa"/>
            <w:tcBorders>
              <w:top w:val="single" w:sz="4" w:space="0" w:color="999999"/>
              <w:left w:val="single" w:sz="4" w:space="0" w:color="999999"/>
              <w:bottom w:val="single" w:sz="4" w:space="0" w:color="999999"/>
              <w:right w:val="single" w:sz="4" w:space="0" w:color="999999"/>
            </w:tcBorders>
            <w:vAlign w:val="center"/>
          </w:tcPr>
          <w:p w14:paraId="43433548"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left w:val="single" w:sz="4" w:space="0" w:color="999999"/>
              <w:bottom w:val="single" w:sz="4" w:space="0" w:color="999999"/>
              <w:right w:val="single" w:sz="4" w:space="0" w:color="999999"/>
            </w:tcBorders>
            <w:vAlign w:val="center"/>
          </w:tcPr>
          <w:p w14:paraId="43433549"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left w:val="single" w:sz="4" w:space="0" w:color="999999"/>
              <w:bottom w:val="single" w:sz="4" w:space="0" w:color="999999"/>
              <w:right w:val="single" w:sz="4" w:space="0" w:color="999999"/>
            </w:tcBorders>
            <w:vAlign w:val="center"/>
          </w:tcPr>
          <w:p w14:paraId="4343354A" w14:textId="77777777" w:rsidR="00EA1E17" w:rsidRPr="00633C3A" w:rsidRDefault="00EA1E17" w:rsidP="00465983">
            <w:pPr>
              <w:jc w:val="center"/>
              <w:rPr>
                <w:rFonts w:ascii="Arial" w:hAnsi="Arial" w:cs="Arial"/>
                <w:sz w:val="18"/>
                <w:szCs w:val="18"/>
              </w:rPr>
            </w:pPr>
          </w:p>
        </w:tc>
        <w:tc>
          <w:tcPr>
            <w:tcW w:w="675" w:type="dxa"/>
            <w:tcBorders>
              <w:top w:val="single" w:sz="4" w:space="0" w:color="999999"/>
              <w:left w:val="single" w:sz="4" w:space="0" w:color="999999"/>
              <w:bottom w:val="single" w:sz="4" w:space="0" w:color="999999"/>
              <w:right w:val="single" w:sz="4" w:space="0" w:color="999999"/>
            </w:tcBorders>
            <w:vAlign w:val="center"/>
          </w:tcPr>
          <w:p w14:paraId="4343354B" w14:textId="77777777" w:rsidR="00EA1E17" w:rsidRPr="00633C3A" w:rsidRDefault="00EA1E17" w:rsidP="00465983">
            <w:pPr>
              <w:jc w:val="center"/>
              <w:rPr>
                <w:rFonts w:ascii="Arial" w:hAnsi="Arial" w:cs="Arial"/>
                <w:sz w:val="18"/>
                <w:szCs w:val="18"/>
              </w:rPr>
            </w:pPr>
          </w:p>
        </w:tc>
        <w:tc>
          <w:tcPr>
            <w:tcW w:w="663" w:type="dxa"/>
            <w:tcBorders>
              <w:top w:val="single" w:sz="4" w:space="0" w:color="999999"/>
              <w:left w:val="single" w:sz="4" w:space="0" w:color="999999"/>
              <w:bottom w:val="single" w:sz="4" w:space="0" w:color="999999"/>
              <w:right w:val="single" w:sz="4" w:space="0" w:color="999999"/>
            </w:tcBorders>
            <w:vAlign w:val="center"/>
          </w:tcPr>
          <w:p w14:paraId="4343354C" w14:textId="77777777" w:rsidR="00EA1E17" w:rsidRPr="00633C3A" w:rsidRDefault="00EA1E17" w:rsidP="00465983">
            <w:pPr>
              <w:jc w:val="center"/>
              <w:rPr>
                <w:rFonts w:ascii="Arial" w:hAnsi="Arial" w:cs="Arial"/>
                <w:sz w:val="18"/>
                <w:szCs w:val="18"/>
              </w:rPr>
            </w:pPr>
          </w:p>
        </w:tc>
        <w:tc>
          <w:tcPr>
            <w:tcW w:w="687" w:type="dxa"/>
            <w:tcBorders>
              <w:top w:val="single" w:sz="4" w:space="0" w:color="999999"/>
              <w:left w:val="single" w:sz="4" w:space="0" w:color="999999"/>
              <w:bottom w:val="single" w:sz="4" w:space="0" w:color="999999"/>
              <w:right w:val="single" w:sz="4" w:space="0" w:color="999999"/>
            </w:tcBorders>
            <w:vAlign w:val="center"/>
          </w:tcPr>
          <w:p w14:paraId="4343354D" w14:textId="77777777" w:rsidR="00EA1E17" w:rsidRPr="00633C3A" w:rsidRDefault="00EA1E17" w:rsidP="00465983">
            <w:pPr>
              <w:jc w:val="center"/>
              <w:rPr>
                <w:rFonts w:ascii="Arial" w:hAnsi="Arial" w:cs="Arial"/>
                <w:sz w:val="18"/>
                <w:szCs w:val="18"/>
              </w:rPr>
            </w:pPr>
          </w:p>
        </w:tc>
      </w:tr>
      <w:tr w:rsidR="00EA1E17" w:rsidRPr="00633C3A" w14:paraId="43433556"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9" w:type="dxa"/>
            <w:tcBorders>
              <w:top w:val="single" w:sz="4" w:space="0" w:color="999999"/>
              <w:left w:val="single" w:sz="4" w:space="0" w:color="999999"/>
              <w:bottom w:val="single" w:sz="4" w:space="0" w:color="999999"/>
              <w:right w:val="single" w:sz="4" w:space="0" w:color="999999"/>
            </w:tcBorders>
          </w:tcPr>
          <w:p w14:paraId="4343354F"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Terugval mogelijk op verzorgenden niveau 3</w:t>
            </w:r>
          </w:p>
        </w:tc>
        <w:tc>
          <w:tcPr>
            <w:tcW w:w="654" w:type="dxa"/>
            <w:tcBorders>
              <w:top w:val="single" w:sz="4" w:space="0" w:color="999999"/>
              <w:left w:val="single" w:sz="4" w:space="0" w:color="999999"/>
              <w:bottom w:val="single" w:sz="4" w:space="0" w:color="999999"/>
              <w:right w:val="single" w:sz="4" w:space="0" w:color="999999"/>
            </w:tcBorders>
          </w:tcPr>
          <w:p w14:paraId="43433550" w14:textId="77777777" w:rsidR="00EA1E17" w:rsidRPr="00633C3A" w:rsidRDefault="00EA1E17" w:rsidP="00465983">
            <w:pPr>
              <w:jc w:val="center"/>
              <w:rPr>
                <w:rFonts w:ascii="Arial" w:hAnsi="Arial" w:cs="Arial"/>
                <w:sz w:val="18"/>
                <w:szCs w:val="18"/>
              </w:rPr>
            </w:pPr>
          </w:p>
        </w:tc>
        <w:tc>
          <w:tcPr>
            <w:tcW w:w="686" w:type="dxa"/>
            <w:tcBorders>
              <w:top w:val="single" w:sz="4" w:space="0" w:color="999999"/>
              <w:left w:val="single" w:sz="4" w:space="0" w:color="999999"/>
              <w:bottom w:val="single" w:sz="4" w:space="0" w:color="999999"/>
              <w:right w:val="single" w:sz="4" w:space="0" w:color="999999"/>
            </w:tcBorders>
            <w:vAlign w:val="center"/>
          </w:tcPr>
          <w:p w14:paraId="43433551" w14:textId="77777777" w:rsidR="00EA1E17" w:rsidRPr="00633C3A" w:rsidRDefault="00EA1E17" w:rsidP="00465983">
            <w:pPr>
              <w:jc w:val="center"/>
              <w:rPr>
                <w:rFonts w:ascii="Arial" w:hAnsi="Arial" w:cs="Arial"/>
                <w:sz w:val="18"/>
                <w:szCs w:val="18"/>
              </w:rPr>
            </w:pPr>
          </w:p>
        </w:tc>
        <w:tc>
          <w:tcPr>
            <w:tcW w:w="686" w:type="dxa"/>
            <w:tcBorders>
              <w:top w:val="single" w:sz="4" w:space="0" w:color="999999"/>
              <w:left w:val="single" w:sz="4" w:space="0" w:color="999999"/>
              <w:bottom w:val="single" w:sz="4" w:space="0" w:color="999999"/>
              <w:right w:val="single" w:sz="4" w:space="0" w:color="999999"/>
            </w:tcBorders>
            <w:vAlign w:val="center"/>
          </w:tcPr>
          <w:p w14:paraId="43433552" w14:textId="77777777" w:rsidR="00EA1E17" w:rsidRPr="00633C3A" w:rsidRDefault="00EA1E17" w:rsidP="00465983">
            <w:pPr>
              <w:jc w:val="center"/>
              <w:rPr>
                <w:rFonts w:ascii="Arial" w:hAnsi="Arial" w:cs="Arial"/>
                <w:sz w:val="18"/>
                <w:szCs w:val="18"/>
              </w:rPr>
            </w:pPr>
          </w:p>
        </w:tc>
        <w:tc>
          <w:tcPr>
            <w:tcW w:w="675" w:type="dxa"/>
            <w:tcBorders>
              <w:top w:val="single" w:sz="4" w:space="0" w:color="999999"/>
              <w:left w:val="single" w:sz="4" w:space="0" w:color="999999"/>
              <w:bottom w:val="single" w:sz="4" w:space="0" w:color="999999"/>
              <w:right w:val="single" w:sz="4" w:space="0" w:color="999999"/>
            </w:tcBorders>
            <w:vAlign w:val="center"/>
          </w:tcPr>
          <w:p w14:paraId="43433553" w14:textId="77777777" w:rsidR="00EA1E17" w:rsidRPr="00633C3A" w:rsidRDefault="00EA1E17" w:rsidP="00465983">
            <w:pPr>
              <w:jc w:val="center"/>
              <w:rPr>
                <w:rFonts w:ascii="Arial" w:hAnsi="Arial" w:cs="Arial"/>
                <w:sz w:val="18"/>
                <w:szCs w:val="18"/>
              </w:rPr>
            </w:pPr>
          </w:p>
        </w:tc>
        <w:tc>
          <w:tcPr>
            <w:tcW w:w="663" w:type="dxa"/>
            <w:tcBorders>
              <w:top w:val="single" w:sz="4" w:space="0" w:color="999999"/>
              <w:left w:val="single" w:sz="4" w:space="0" w:color="999999"/>
              <w:bottom w:val="single" w:sz="4" w:space="0" w:color="999999"/>
              <w:right w:val="single" w:sz="4" w:space="0" w:color="999999"/>
            </w:tcBorders>
            <w:vAlign w:val="center"/>
          </w:tcPr>
          <w:p w14:paraId="43433554"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7" w:type="dxa"/>
            <w:tcBorders>
              <w:top w:val="single" w:sz="4" w:space="0" w:color="999999"/>
              <w:left w:val="single" w:sz="4" w:space="0" w:color="999999"/>
              <w:bottom w:val="single" w:sz="4" w:space="0" w:color="999999"/>
              <w:right w:val="single" w:sz="4" w:space="0" w:color="999999"/>
            </w:tcBorders>
            <w:vAlign w:val="center"/>
          </w:tcPr>
          <w:p w14:paraId="43433555"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r>
      <w:tr w:rsidR="00EA1E17" w:rsidRPr="00633C3A" w14:paraId="4343355E"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9" w:type="dxa"/>
            <w:tcBorders>
              <w:top w:val="single" w:sz="4" w:space="0" w:color="999999"/>
              <w:left w:val="single" w:sz="4" w:space="0" w:color="999999"/>
              <w:bottom w:val="single" w:sz="4" w:space="0" w:color="999999"/>
              <w:right w:val="single" w:sz="4" w:space="0" w:color="999999"/>
            </w:tcBorders>
          </w:tcPr>
          <w:p w14:paraId="43433557"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Op basis van toerbeurt (afwisseling met collega’s)</w:t>
            </w:r>
          </w:p>
        </w:tc>
        <w:tc>
          <w:tcPr>
            <w:tcW w:w="654" w:type="dxa"/>
            <w:tcBorders>
              <w:top w:val="single" w:sz="4" w:space="0" w:color="999999"/>
              <w:left w:val="single" w:sz="4" w:space="0" w:color="999999"/>
              <w:bottom w:val="single" w:sz="4" w:space="0" w:color="999999"/>
              <w:right w:val="single" w:sz="4" w:space="0" w:color="999999"/>
            </w:tcBorders>
          </w:tcPr>
          <w:p w14:paraId="43433558" w14:textId="77777777" w:rsidR="00EA1E17" w:rsidRPr="00633C3A" w:rsidRDefault="00EA1E17" w:rsidP="00465983">
            <w:pPr>
              <w:jc w:val="center"/>
              <w:rPr>
                <w:rFonts w:ascii="Arial" w:hAnsi="Arial" w:cs="Arial"/>
                <w:sz w:val="18"/>
                <w:szCs w:val="18"/>
              </w:rPr>
            </w:pPr>
          </w:p>
        </w:tc>
        <w:tc>
          <w:tcPr>
            <w:tcW w:w="686" w:type="dxa"/>
            <w:tcBorders>
              <w:top w:val="single" w:sz="4" w:space="0" w:color="999999"/>
              <w:left w:val="single" w:sz="4" w:space="0" w:color="999999"/>
              <w:bottom w:val="single" w:sz="4" w:space="0" w:color="999999"/>
              <w:right w:val="single" w:sz="4" w:space="0" w:color="999999"/>
            </w:tcBorders>
            <w:vAlign w:val="center"/>
          </w:tcPr>
          <w:p w14:paraId="43433559" w14:textId="77777777" w:rsidR="00EA1E17" w:rsidRPr="00633C3A" w:rsidRDefault="00EA1E17" w:rsidP="00465983">
            <w:pPr>
              <w:jc w:val="center"/>
              <w:rPr>
                <w:rFonts w:ascii="Arial" w:hAnsi="Arial" w:cs="Arial"/>
                <w:sz w:val="18"/>
                <w:szCs w:val="18"/>
              </w:rPr>
            </w:pPr>
          </w:p>
        </w:tc>
        <w:tc>
          <w:tcPr>
            <w:tcW w:w="686" w:type="dxa"/>
            <w:tcBorders>
              <w:top w:val="single" w:sz="4" w:space="0" w:color="999999"/>
              <w:left w:val="single" w:sz="4" w:space="0" w:color="999999"/>
              <w:bottom w:val="single" w:sz="4" w:space="0" w:color="999999"/>
              <w:right w:val="single" w:sz="4" w:space="0" w:color="999999"/>
            </w:tcBorders>
            <w:vAlign w:val="center"/>
          </w:tcPr>
          <w:p w14:paraId="4343355A"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75" w:type="dxa"/>
            <w:tcBorders>
              <w:top w:val="single" w:sz="4" w:space="0" w:color="999999"/>
              <w:left w:val="single" w:sz="4" w:space="0" w:color="999999"/>
              <w:bottom w:val="single" w:sz="4" w:space="0" w:color="999999"/>
              <w:right w:val="single" w:sz="4" w:space="0" w:color="999999"/>
            </w:tcBorders>
            <w:vAlign w:val="center"/>
          </w:tcPr>
          <w:p w14:paraId="4343355B"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63" w:type="dxa"/>
            <w:tcBorders>
              <w:top w:val="single" w:sz="4" w:space="0" w:color="999999"/>
              <w:left w:val="single" w:sz="4" w:space="0" w:color="999999"/>
              <w:bottom w:val="single" w:sz="4" w:space="0" w:color="999999"/>
              <w:right w:val="single" w:sz="4" w:space="0" w:color="999999"/>
            </w:tcBorders>
            <w:vAlign w:val="center"/>
          </w:tcPr>
          <w:p w14:paraId="4343355C" w14:textId="77777777" w:rsidR="00EA1E17" w:rsidRPr="00633C3A" w:rsidRDefault="00EA1E17" w:rsidP="00465983">
            <w:pPr>
              <w:jc w:val="center"/>
              <w:rPr>
                <w:rFonts w:ascii="Arial" w:hAnsi="Arial" w:cs="Arial"/>
                <w:sz w:val="18"/>
                <w:szCs w:val="18"/>
              </w:rPr>
            </w:pPr>
          </w:p>
        </w:tc>
        <w:tc>
          <w:tcPr>
            <w:tcW w:w="687" w:type="dxa"/>
            <w:tcBorders>
              <w:top w:val="single" w:sz="4" w:space="0" w:color="999999"/>
              <w:left w:val="single" w:sz="4" w:space="0" w:color="999999"/>
              <w:bottom w:val="single" w:sz="4" w:space="0" w:color="999999"/>
              <w:right w:val="single" w:sz="4" w:space="0" w:color="999999"/>
            </w:tcBorders>
            <w:vAlign w:val="center"/>
          </w:tcPr>
          <w:p w14:paraId="4343355D" w14:textId="77777777" w:rsidR="00EA1E17" w:rsidRPr="00633C3A" w:rsidRDefault="00EA1E17" w:rsidP="00465983">
            <w:pPr>
              <w:jc w:val="center"/>
              <w:rPr>
                <w:rFonts w:ascii="Arial" w:hAnsi="Arial" w:cs="Arial"/>
                <w:sz w:val="18"/>
                <w:szCs w:val="18"/>
              </w:rPr>
            </w:pPr>
          </w:p>
        </w:tc>
      </w:tr>
      <w:tr w:rsidR="00EA1E17" w:rsidRPr="00633C3A" w14:paraId="43433566"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9" w:type="dxa"/>
            <w:tcBorders>
              <w:top w:val="single" w:sz="4" w:space="0" w:color="999999"/>
              <w:left w:val="single" w:sz="4" w:space="0" w:color="999999"/>
              <w:bottom w:val="single" w:sz="4" w:space="0" w:color="999999"/>
              <w:right w:val="single" w:sz="4" w:space="0" w:color="999999"/>
            </w:tcBorders>
          </w:tcPr>
          <w:p w14:paraId="4343355F"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Verricht werkzaamheden in bereikbare dienst</w:t>
            </w:r>
          </w:p>
        </w:tc>
        <w:tc>
          <w:tcPr>
            <w:tcW w:w="654" w:type="dxa"/>
            <w:tcBorders>
              <w:top w:val="single" w:sz="4" w:space="0" w:color="999999"/>
              <w:left w:val="single" w:sz="4" w:space="0" w:color="999999"/>
              <w:bottom w:val="single" w:sz="4" w:space="0" w:color="999999"/>
              <w:right w:val="single" w:sz="4" w:space="0" w:color="999999"/>
            </w:tcBorders>
          </w:tcPr>
          <w:p w14:paraId="43433560" w14:textId="77777777" w:rsidR="00EA1E17" w:rsidRPr="00633C3A" w:rsidRDefault="00EA1E17" w:rsidP="00465983">
            <w:pPr>
              <w:jc w:val="center"/>
              <w:rPr>
                <w:rFonts w:ascii="Arial" w:hAnsi="Arial" w:cs="Arial"/>
                <w:sz w:val="18"/>
                <w:szCs w:val="18"/>
              </w:rPr>
            </w:pPr>
          </w:p>
        </w:tc>
        <w:tc>
          <w:tcPr>
            <w:tcW w:w="686" w:type="dxa"/>
            <w:tcBorders>
              <w:top w:val="single" w:sz="4" w:space="0" w:color="999999"/>
              <w:left w:val="single" w:sz="4" w:space="0" w:color="999999"/>
              <w:bottom w:val="single" w:sz="4" w:space="0" w:color="999999"/>
              <w:right w:val="single" w:sz="4" w:space="0" w:color="999999"/>
            </w:tcBorders>
            <w:vAlign w:val="center"/>
          </w:tcPr>
          <w:p w14:paraId="43433561"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left w:val="single" w:sz="4" w:space="0" w:color="999999"/>
              <w:bottom w:val="single" w:sz="4" w:space="0" w:color="999999"/>
              <w:right w:val="single" w:sz="4" w:space="0" w:color="999999"/>
            </w:tcBorders>
            <w:vAlign w:val="center"/>
          </w:tcPr>
          <w:p w14:paraId="43433562"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75" w:type="dxa"/>
            <w:tcBorders>
              <w:top w:val="single" w:sz="4" w:space="0" w:color="999999"/>
              <w:left w:val="single" w:sz="4" w:space="0" w:color="999999"/>
              <w:bottom w:val="single" w:sz="4" w:space="0" w:color="999999"/>
              <w:right w:val="single" w:sz="4" w:space="0" w:color="999999"/>
            </w:tcBorders>
            <w:vAlign w:val="center"/>
          </w:tcPr>
          <w:p w14:paraId="43433563"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63" w:type="dxa"/>
            <w:tcBorders>
              <w:top w:val="single" w:sz="4" w:space="0" w:color="999999"/>
              <w:left w:val="single" w:sz="4" w:space="0" w:color="999999"/>
              <w:bottom w:val="single" w:sz="4" w:space="0" w:color="999999"/>
              <w:right w:val="single" w:sz="4" w:space="0" w:color="999999"/>
            </w:tcBorders>
            <w:vAlign w:val="center"/>
          </w:tcPr>
          <w:p w14:paraId="43433564" w14:textId="77777777" w:rsidR="00EA1E17" w:rsidRPr="00633C3A" w:rsidRDefault="00EA1E17" w:rsidP="00465983">
            <w:pPr>
              <w:jc w:val="center"/>
              <w:rPr>
                <w:rFonts w:ascii="Arial" w:hAnsi="Arial" w:cs="Arial"/>
                <w:sz w:val="18"/>
                <w:szCs w:val="18"/>
              </w:rPr>
            </w:pPr>
          </w:p>
        </w:tc>
        <w:tc>
          <w:tcPr>
            <w:tcW w:w="687" w:type="dxa"/>
            <w:tcBorders>
              <w:top w:val="single" w:sz="4" w:space="0" w:color="999999"/>
              <w:left w:val="single" w:sz="4" w:space="0" w:color="999999"/>
              <w:bottom w:val="single" w:sz="4" w:space="0" w:color="999999"/>
              <w:right w:val="single" w:sz="4" w:space="0" w:color="999999"/>
            </w:tcBorders>
            <w:vAlign w:val="center"/>
          </w:tcPr>
          <w:p w14:paraId="43433565" w14:textId="77777777" w:rsidR="00EA1E17" w:rsidRPr="00633C3A" w:rsidRDefault="00EA1E17" w:rsidP="00465983">
            <w:pPr>
              <w:jc w:val="center"/>
              <w:rPr>
                <w:rFonts w:ascii="Arial" w:hAnsi="Arial" w:cs="Arial"/>
                <w:sz w:val="18"/>
                <w:szCs w:val="18"/>
              </w:rPr>
            </w:pPr>
          </w:p>
        </w:tc>
      </w:tr>
    </w:tbl>
    <w:p w14:paraId="43433567" w14:textId="77777777" w:rsidR="00EA1E17" w:rsidRPr="00633C3A" w:rsidRDefault="00EA1E17" w:rsidP="00EA1E17">
      <w:pPr>
        <w:rPr>
          <w:rFonts w:ascii="Arial" w:hAnsi="Arial" w:cs="Arial"/>
          <w:sz w:val="18"/>
          <w:szCs w:val="18"/>
        </w:rPr>
      </w:pPr>
    </w:p>
    <w:p w14:paraId="43433568" w14:textId="77777777" w:rsidR="00EA1E17" w:rsidRPr="00633C3A" w:rsidRDefault="00EA1E17" w:rsidP="004B233C">
      <w:pPr>
        <w:numPr>
          <w:ilvl w:val="0"/>
          <w:numId w:val="29"/>
        </w:numPr>
        <w:spacing w:line="240" w:lineRule="auto"/>
        <w:rPr>
          <w:rFonts w:ascii="Arial" w:hAnsi="Arial" w:cs="Arial"/>
          <w:sz w:val="18"/>
          <w:szCs w:val="18"/>
        </w:rPr>
      </w:pPr>
      <w:r w:rsidRPr="00633C3A">
        <w:rPr>
          <w:rFonts w:ascii="Arial" w:hAnsi="Arial" w:cs="Arial"/>
          <w:b/>
          <w:sz w:val="18"/>
          <w:szCs w:val="18"/>
        </w:rPr>
        <w:t>Operationeel leidinggeven en coördineren:</w:t>
      </w:r>
      <w:r w:rsidRPr="00633C3A">
        <w:rPr>
          <w:rFonts w:ascii="Arial" w:hAnsi="Arial" w:cs="Arial"/>
        </w:rPr>
        <w:t xml:space="preserve"> </w:t>
      </w:r>
      <w:r w:rsidRPr="00633C3A">
        <w:rPr>
          <w:rFonts w:ascii="Arial" w:hAnsi="Arial" w:cs="Arial"/>
          <w:sz w:val="18"/>
          <w:szCs w:val="18"/>
        </w:rPr>
        <w:t xml:space="preserve">Mens-, proces en resultaatgericht management/aansturing op basis van de uitgangspunten van WIJdezorg, zodanig dat het team op effectieve en efficiënte wijze functioneert. </w:t>
      </w:r>
      <w:r w:rsidRPr="00633C3A">
        <w:rPr>
          <w:rFonts w:ascii="Arial" w:hAnsi="Arial" w:cs="Arial"/>
          <w:sz w:val="18"/>
          <w:szCs w:val="18"/>
        </w:rPr>
        <w:br/>
      </w:r>
    </w:p>
    <w:tbl>
      <w:tblPr>
        <w:tblW w:w="9320" w:type="dxa"/>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69"/>
        <w:gridCol w:w="654"/>
        <w:gridCol w:w="686"/>
        <w:gridCol w:w="686"/>
        <w:gridCol w:w="675"/>
        <w:gridCol w:w="663"/>
        <w:gridCol w:w="687"/>
      </w:tblGrid>
      <w:tr w:rsidR="00EA1E17" w:rsidRPr="00633C3A" w14:paraId="43433570" w14:textId="77777777" w:rsidTr="00465983">
        <w:tc>
          <w:tcPr>
            <w:tcW w:w="5269" w:type="dxa"/>
            <w:tcBorders>
              <w:bottom w:val="single" w:sz="4" w:space="0" w:color="999999"/>
            </w:tcBorders>
          </w:tcPr>
          <w:p w14:paraId="43433569" w14:textId="77777777" w:rsidR="00EA1E17" w:rsidRPr="00633C3A" w:rsidRDefault="00EA1E17" w:rsidP="00465983">
            <w:pPr>
              <w:rPr>
                <w:rFonts w:ascii="Arial" w:hAnsi="Arial" w:cs="Arial"/>
                <w:sz w:val="18"/>
                <w:szCs w:val="18"/>
              </w:rPr>
            </w:pPr>
            <w:r w:rsidRPr="00633C3A">
              <w:rPr>
                <w:rFonts w:ascii="Arial" w:hAnsi="Arial" w:cs="Arial"/>
                <w:sz w:val="18"/>
                <w:szCs w:val="18"/>
                <w:u w:val="single"/>
              </w:rPr>
              <w:t>Kernactiviteiten</w:t>
            </w:r>
            <w:r w:rsidRPr="00633C3A">
              <w:rPr>
                <w:rFonts w:ascii="Arial" w:hAnsi="Arial" w:cs="Arial"/>
                <w:sz w:val="18"/>
                <w:szCs w:val="18"/>
              </w:rPr>
              <w:t>:</w:t>
            </w:r>
          </w:p>
        </w:tc>
        <w:tc>
          <w:tcPr>
            <w:tcW w:w="654" w:type="dxa"/>
            <w:tcBorders>
              <w:bottom w:val="single" w:sz="4" w:space="0" w:color="999999"/>
            </w:tcBorders>
          </w:tcPr>
          <w:p w14:paraId="4343356A"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01</w:t>
            </w:r>
          </w:p>
        </w:tc>
        <w:tc>
          <w:tcPr>
            <w:tcW w:w="686" w:type="dxa"/>
            <w:tcBorders>
              <w:bottom w:val="single" w:sz="4" w:space="0" w:color="999999"/>
            </w:tcBorders>
            <w:vAlign w:val="center"/>
          </w:tcPr>
          <w:p w14:paraId="4343356B"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02</w:t>
            </w:r>
          </w:p>
        </w:tc>
        <w:tc>
          <w:tcPr>
            <w:tcW w:w="686" w:type="dxa"/>
            <w:tcBorders>
              <w:bottom w:val="single" w:sz="4" w:space="0" w:color="999999"/>
            </w:tcBorders>
            <w:vAlign w:val="center"/>
          </w:tcPr>
          <w:p w14:paraId="4343356C"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03</w:t>
            </w:r>
          </w:p>
        </w:tc>
        <w:tc>
          <w:tcPr>
            <w:tcW w:w="675" w:type="dxa"/>
            <w:tcBorders>
              <w:bottom w:val="single" w:sz="4" w:space="0" w:color="999999"/>
            </w:tcBorders>
          </w:tcPr>
          <w:p w14:paraId="4343356D"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04</w:t>
            </w:r>
          </w:p>
        </w:tc>
        <w:tc>
          <w:tcPr>
            <w:tcW w:w="663" w:type="dxa"/>
            <w:tcBorders>
              <w:bottom w:val="single" w:sz="4" w:space="0" w:color="999999"/>
            </w:tcBorders>
          </w:tcPr>
          <w:p w14:paraId="4343356E"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05</w:t>
            </w:r>
          </w:p>
        </w:tc>
        <w:tc>
          <w:tcPr>
            <w:tcW w:w="687" w:type="dxa"/>
            <w:tcBorders>
              <w:bottom w:val="single" w:sz="4" w:space="0" w:color="999999"/>
            </w:tcBorders>
            <w:vAlign w:val="center"/>
          </w:tcPr>
          <w:p w14:paraId="4343356F"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06</w:t>
            </w:r>
          </w:p>
        </w:tc>
      </w:tr>
      <w:tr w:rsidR="00EA1E17" w:rsidRPr="00633C3A" w14:paraId="43433578"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9" w:type="dxa"/>
            <w:tcBorders>
              <w:top w:val="single" w:sz="4" w:space="0" w:color="999999"/>
              <w:left w:val="single" w:sz="4" w:space="0" w:color="999999"/>
              <w:bottom w:val="single" w:sz="4" w:space="0" w:color="999999"/>
              <w:right w:val="single" w:sz="4" w:space="0" w:color="999999"/>
            </w:tcBorders>
          </w:tcPr>
          <w:p w14:paraId="43433571"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Motiveert medewerkers en spreekt medewerkers, leerlingen en stagiaires aan op gedrag en uitvoering van werk.</w:t>
            </w:r>
          </w:p>
        </w:tc>
        <w:tc>
          <w:tcPr>
            <w:tcW w:w="654" w:type="dxa"/>
            <w:tcBorders>
              <w:top w:val="single" w:sz="4" w:space="0" w:color="999999"/>
              <w:left w:val="single" w:sz="4" w:space="0" w:color="999999"/>
              <w:bottom w:val="single" w:sz="4" w:space="0" w:color="999999"/>
              <w:right w:val="single" w:sz="4" w:space="0" w:color="999999"/>
            </w:tcBorders>
            <w:vAlign w:val="center"/>
          </w:tcPr>
          <w:p w14:paraId="43433572" w14:textId="77777777" w:rsidR="00EA1E17" w:rsidRPr="00633C3A" w:rsidRDefault="00EA1E17" w:rsidP="00465983">
            <w:pPr>
              <w:jc w:val="center"/>
              <w:rPr>
                <w:rFonts w:ascii="Arial" w:hAnsi="Arial" w:cs="Arial"/>
                <w:sz w:val="18"/>
                <w:szCs w:val="18"/>
              </w:rPr>
            </w:pPr>
          </w:p>
        </w:tc>
        <w:tc>
          <w:tcPr>
            <w:tcW w:w="686" w:type="dxa"/>
            <w:tcBorders>
              <w:top w:val="single" w:sz="4" w:space="0" w:color="999999"/>
              <w:left w:val="single" w:sz="4" w:space="0" w:color="999999"/>
              <w:bottom w:val="single" w:sz="4" w:space="0" w:color="999999"/>
              <w:right w:val="single" w:sz="4" w:space="0" w:color="999999"/>
            </w:tcBorders>
            <w:vAlign w:val="center"/>
          </w:tcPr>
          <w:p w14:paraId="43433573"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left w:val="single" w:sz="4" w:space="0" w:color="999999"/>
              <w:bottom w:val="single" w:sz="4" w:space="0" w:color="999999"/>
              <w:right w:val="single" w:sz="4" w:space="0" w:color="999999"/>
            </w:tcBorders>
            <w:vAlign w:val="center"/>
          </w:tcPr>
          <w:p w14:paraId="43433574" w14:textId="77777777" w:rsidR="00EA1E17" w:rsidRPr="00633C3A" w:rsidRDefault="00EA1E17" w:rsidP="00465983">
            <w:pPr>
              <w:jc w:val="center"/>
              <w:rPr>
                <w:rFonts w:ascii="Arial" w:hAnsi="Arial" w:cs="Arial"/>
                <w:sz w:val="18"/>
                <w:szCs w:val="18"/>
              </w:rPr>
            </w:pPr>
          </w:p>
        </w:tc>
        <w:tc>
          <w:tcPr>
            <w:tcW w:w="675" w:type="dxa"/>
            <w:tcBorders>
              <w:top w:val="single" w:sz="4" w:space="0" w:color="999999"/>
              <w:left w:val="single" w:sz="4" w:space="0" w:color="999999"/>
              <w:bottom w:val="single" w:sz="4" w:space="0" w:color="999999"/>
              <w:right w:val="single" w:sz="4" w:space="0" w:color="999999"/>
            </w:tcBorders>
            <w:vAlign w:val="center"/>
          </w:tcPr>
          <w:p w14:paraId="43433575" w14:textId="77777777" w:rsidR="00EA1E17" w:rsidRPr="00633C3A" w:rsidRDefault="00EA1E17" w:rsidP="00465983">
            <w:pPr>
              <w:jc w:val="center"/>
              <w:rPr>
                <w:rFonts w:ascii="Arial" w:hAnsi="Arial" w:cs="Arial"/>
                <w:sz w:val="18"/>
                <w:szCs w:val="18"/>
              </w:rPr>
            </w:pPr>
          </w:p>
        </w:tc>
        <w:tc>
          <w:tcPr>
            <w:tcW w:w="663" w:type="dxa"/>
            <w:tcBorders>
              <w:top w:val="single" w:sz="4" w:space="0" w:color="999999"/>
              <w:left w:val="single" w:sz="4" w:space="0" w:color="999999"/>
              <w:bottom w:val="single" w:sz="4" w:space="0" w:color="999999"/>
              <w:right w:val="single" w:sz="4" w:space="0" w:color="999999"/>
            </w:tcBorders>
            <w:vAlign w:val="center"/>
          </w:tcPr>
          <w:p w14:paraId="43433576" w14:textId="77777777" w:rsidR="00EA1E17" w:rsidRPr="00633C3A" w:rsidRDefault="00EA1E17" w:rsidP="00465983">
            <w:pPr>
              <w:jc w:val="center"/>
              <w:rPr>
                <w:rFonts w:ascii="Arial" w:hAnsi="Arial" w:cs="Arial"/>
                <w:sz w:val="18"/>
                <w:szCs w:val="18"/>
              </w:rPr>
            </w:pPr>
          </w:p>
        </w:tc>
        <w:tc>
          <w:tcPr>
            <w:tcW w:w="687" w:type="dxa"/>
            <w:tcBorders>
              <w:top w:val="single" w:sz="4" w:space="0" w:color="999999"/>
              <w:left w:val="single" w:sz="4" w:space="0" w:color="999999"/>
              <w:bottom w:val="single" w:sz="4" w:space="0" w:color="999999"/>
              <w:right w:val="single" w:sz="4" w:space="0" w:color="999999"/>
            </w:tcBorders>
            <w:vAlign w:val="center"/>
          </w:tcPr>
          <w:p w14:paraId="43433577" w14:textId="77777777" w:rsidR="00EA1E17" w:rsidRPr="00633C3A" w:rsidRDefault="00EA1E17" w:rsidP="00465983">
            <w:pPr>
              <w:jc w:val="center"/>
              <w:rPr>
                <w:rFonts w:ascii="Arial" w:hAnsi="Arial" w:cs="Arial"/>
                <w:sz w:val="18"/>
                <w:szCs w:val="18"/>
              </w:rPr>
            </w:pPr>
          </w:p>
        </w:tc>
      </w:tr>
      <w:tr w:rsidR="00EA1E17" w:rsidRPr="00633C3A" w14:paraId="43433581"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9" w:type="dxa"/>
            <w:tcBorders>
              <w:top w:val="single" w:sz="4" w:space="0" w:color="999999"/>
              <w:left w:val="single" w:sz="4" w:space="0" w:color="999999"/>
              <w:bottom w:val="single" w:sz="4" w:space="0" w:color="999999"/>
              <w:right w:val="single" w:sz="4" w:space="0" w:color="999999"/>
            </w:tcBorders>
          </w:tcPr>
          <w:p w14:paraId="43433579"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Coachen van collega’s/leerlingen/stagiairs op basis van kennis psychogeriatrie en somatiek/verpleegtechnische</w:t>
            </w:r>
          </w:p>
        </w:tc>
        <w:tc>
          <w:tcPr>
            <w:tcW w:w="654" w:type="dxa"/>
            <w:tcBorders>
              <w:top w:val="single" w:sz="4" w:space="0" w:color="999999"/>
              <w:left w:val="single" w:sz="4" w:space="0" w:color="999999"/>
              <w:bottom w:val="single" w:sz="4" w:space="0" w:color="999999"/>
              <w:right w:val="single" w:sz="4" w:space="0" w:color="999999"/>
            </w:tcBorders>
          </w:tcPr>
          <w:p w14:paraId="4343357A" w14:textId="77777777" w:rsidR="00EA1E17" w:rsidRPr="00633C3A" w:rsidRDefault="00EA1E17" w:rsidP="00465983">
            <w:pPr>
              <w:jc w:val="center"/>
              <w:rPr>
                <w:rFonts w:ascii="Arial" w:hAnsi="Arial" w:cs="Arial"/>
                <w:sz w:val="18"/>
                <w:szCs w:val="18"/>
              </w:rPr>
            </w:pPr>
          </w:p>
          <w:p w14:paraId="4343357B"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left w:val="single" w:sz="4" w:space="0" w:color="999999"/>
              <w:bottom w:val="single" w:sz="4" w:space="0" w:color="999999"/>
              <w:right w:val="single" w:sz="4" w:space="0" w:color="999999"/>
            </w:tcBorders>
          </w:tcPr>
          <w:p w14:paraId="4343357C" w14:textId="77777777" w:rsidR="00EA1E17" w:rsidRPr="00633C3A" w:rsidRDefault="00EA1E17" w:rsidP="00465983">
            <w:pPr>
              <w:jc w:val="center"/>
              <w:rPr>
                <w:rFonts w:ascii="Arial" w:hAnsi="Arial" w:cs="Arial"/>
                <w:sz w:val="18"/>
                <w:szCs w:val="18"/>
              </w:rPr>
            </w:pPr>
          </w:p>
        </w:tc>
        <w:tc>
          <w:tcPr>
            <w:tcW w:w="686" w:type="dxa"/>
            <w:tcBorders>
              <w:top w:val="single" w:sz="4" w:space="0" w:color="999999"/>
              <w:left w:val="single" w:sz="4" w:space="0" w:color="999999"/>
              <w:bottom w:val="single" w:sz="4" w:space="0" w:color="999999"/>
              <w:right w:val="single" w:sz="4" w:space="0" w:color="999999"/>
            </w:tcBorders>
          </w:tcPr>
          <w:p w14:paraId="4343357D" w14:textId="77777777" w:rsidR="00EA1E17" w:rsidRPr="00633C3A" w:rsidRDefault="00EA1E17" w:rsidP="00465983">
            <w:pPr>
              <w:jc w:val="center"/>
              <w:rPr>
                <w:rFonts w:ascii="Arial" w:hAnsi="Arial" w:cs="Arial"/>
                <w:sz w:val="18"/>
                <w:szCs w:val="18"/>
              </w:rPr>
            </w:pPr>
          </w:p>
        </w:tc>
        <w:tc>
          <w:tcPr>
            <w:tcW w:w="675" w:type="dxa"/>
            <w:tcBorders>
              <w:top w:val="single" w:sz="4" w:space="0" w:color="999999"/>
              <w:left w:val="single" w:sz="4" w:space="0" w:color="999999"/>
              <w:bottom w:val="single" w:sz="4" w:space="0" w:color="999999"/>
              <w:right w:val="single" w:sz="4" w:space="0" w:color="999999"/>
            </w:tcBorders>
          </w:tcPr>
          <w:p w14:paraId="4343357E" w14:textId="77777777" w:rsidR="00EA1E17" w:rsidRPr="00633C3A" w:rsidRDefault="00EA1E17" w:rsidP="00465983">
            <w:pPr>
              <w:jc w:val="center"/>
              <w:rPr>
                <w:rFonts w:ascii="Arial" w:hAnsi="Arial" w:cs="Arial"/>
                <w:sz w:val="18"/>
                <w:szCs w:val="18"/>
              </w:rPr>
            </w:pPr>
          </w:p>
        </w:tc>
        <w:tc>
          <w:tcPr>
            <w:tcW w:w="663" w:type="dxa"/>
            <w:tcBorders>
              <w:top w:val="single" w:sz="4" w:space="0" w:color="999999"/>
              <w:left w:val="single" w:sz="4" w:space="0" w:color="999999"/>
              <w:bottom w:val="single" w:sz="4" w:space="0" w:color="999999"/>
              <w:right w:val="single" w:sz="4" w:space="0" w:color="999999"/>
            </w:tcBorders>
          </w:tcPr>
          <w:p w14:paraId="4343357F" w14:textId="77777777" w:rsidR="00EA1E17" w:rsidRPr="00633C3A" w:rsidRDefault="00EA1E17" w:rsidP="00465983">
            <w:pPr>
              <w:jc w:val="center"/>
              <w:rPr>
                <w:rFonts w:ascii="Arial" w:hAnsi="Arial" w:cs="Arial"/>
                <w:sz w:val="18"/>
                <w:szCs w:val="18"/>
              </w:rPr>
            </w:pPr>
          </w:p>
        </w:tc>
        <w:tc>
          <w:tcPr>
            <w:tcW w:w="687" w:type="dxa"/>
            <w:tcBorders>
              <w:top w:val="single" w:sz="4" w:space="0" w:color="999999"/>
              <w:left w:val="single" w:sz="4" w:space="0" w:color="999999"/>
              <w:bottom w:val="single" w:sz="4" w:space="0" w:color="999999"/>
              <w:right w:val="single" w:sz="4" w:space="0" w:color="999999"/>
            </w:tcBorders>
          </w:tcPr>
          <w:p w14:paraId="43433580" w14:textId="77777777" w:rsidR="00EA1E17" w:rsidRPr="00633C3A" w:rsidRDefault="00EA1E17" w:rsidP="00465983">
            <w:pPr>
              <w:jc w:val="center"/>
              <w:rPr>
                <w:rFonts w:ascii="Arial" w:hAnsi="Arial" w:cs="Arial"/>
                <w:sz w:val="18"/>
                <w:szCs w:val="18"/>
              </w:rPr>
            </w:pPr>
          </w:p>
        </w:tc>
      </w:tr>
      <w:tr w:rsidR="00EA1E17" w:rsidRPr="00633C3A" w14:paraId="43433589"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9" w:type="dxa"/>
            <w:tcBorders>
              <w:top w:val="single" w:sz="4" w:space="0" w:color="999999"/>
              <w:left w:val="single" w:sz="4" w:space="0" w:color="999999"/>
              <w:bottom w:val="single" w:sz="4" w:space="0" w:color="999999"/>
              <w:right w:val="single" w:sz="4" w:space="0" w:color="999999"/>
            </w:tcBorders>
          </w:tcPr>
          <w:p w14:paraId="43433582"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 xml:space="preserve">Regelt en stimuleert samenwerking. </w:t>
            </w:r>
          </w:p>
        </w:tc>
        <w:tc>
          <w:tcPr>
            <w:tcW w:w="654" w:type="dxa"/>
            <w:tcBorders>
              <w:top w:val="single" w:sz="4" w:space="0" w:color="999999"/>
              <w:left w:val="single" w:sz="4" w:space="0" w:color="999999"/>
              <w:bottom w:val="single" w:sz="4" w:space="0" w:color="999999"/>
              <w:right w:val="single" w:sz="4" w:space="0" w:color="999999"/>
            </w:tcBorders>
          </w:tcPr>
          <w:p w14:paraId="43433583"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left w:val="single" w:sz="4" w:space="0" w:color="999999"/>
              <w:bottom w:val="single" w:sz="4" w:space="0" w:color="999999"/>
              <w:right w:val="single" w:sz="4" w:space="0" w:color="999999"/>
            </w:tcBorders>
          </w:tcPr>
          <w:p w14:paraId="43433584"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left w:val="single" w:sz="4" w:space="0" w:color="999999"/>
              <w:bottom w:val="single" w:sz="4" w:space="0" w:color="999999"/>
              <w:right w:val="single" w:sz="4" w:space="0" w:color="999999"/>
            </w:tcBorders>
          </w:tcPr>
          <w:p w14:paraId="43433585"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75" w:type="dxa"/>
            <w:tcBorders>
              <w:top w:val="single" w:sz="4" w:space="0" w:color="999999"/>
              <w:left w:val="single" w:sz="4" w:space="0" w:color="999999"/>
              <w:bottom w:val="single" w:sz="4" w:space="0" w:color="999999"/>
              <w:right w:val="single" w:sz="4" w:space="0" w:color="999999"/>
            </w:tcBorders>
          </w:tcPr>
          <w:p w14:paraId="43433586"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63" w:type="dxa"/>
            <w:tcBorders>
              <w:top w:val="single" w:sz="4" w:space="0" w:color="999999"/>
              <w:left w:val="single" w:sz="4" w:space="0" w:color="999999"/>
              <w:bottom w:val="single" w:sz="4" w:space="0" w:color="999999"/>
              <w:right w:val="single" w:sz="4" w:space="0" w:color="999999"/>
            </w:tcBorders>
          </w:tcPr>
          <w:p w14:paraId="43433587" w14:textId="77777777" w:rsidR="00EA1E17" w:rsidRPr="00633C3A" w:rsidRDefault="00EA1E17" w:rsidP="00465983">
            <w:pPr>
              <w:jc w:val="center"/>
              <w:rPr>
                <w:rFonts w:ascii="Arial" w:hAnsi="Arial" w:cs="Arial"/>
                <w:sz w:val="18"/>
                <w:szCs w:val="18"/>
              </w:rPr>
            </w:pPr>
          </w:p>
        </w:tc>
        <w:tc>
          <w:tcPr>
            <w:tcW w:w="687" w:type="dxa"/>
            <w:tcBorders>
              <w:top w:val="single" w:sz="4" w:space="0" w:color="999999"/>
              <w:left w:val="single" w:sz="4" w:space="0" w:color="999999"/>
              <w:bottom w:val="single" w:sz="4" w:space="0" w:color="999999"/>
              <w:right w:val="single" w:sz="4" w:space="0" w:color="999999"/>
            </w:tcBorders>
          </w:tcPr>
          <w:p w14:paraId="43433588" w14:textId="77777777" w:rsidR="00EA1E17" w:rsidRPr="00633C3A" w:rsidRDefault="00EA1E17" w:rsidP="00465983">
            <w:pPr>
              <w:jc w:val="center"/>
              <w:rPr>
                <w:rFonts w:ascii="Arial" w:hAnsi="Arial" w:cs="Arial"/>
                <w:sz w:val="18"/>
                <w:szCs w:val="18"/>
              </w:rPr>
            </w:pPr>
          </w:p>
        </w:tc>
      </w:tr>
      <w:tr w:rsidR="00EA1E17" w:rsidRPr="00633C3A" w14:paraId="43433591"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9" w:type="dxa"/>
            <w:tcBorders>
              <w:top w:val="single" w:sz="4" w:space="0" w:color="999999"/>
              <w:left w:val="single" w:sz="4" w:space="0" w:color="999999"/>
              <w:bottom w:val="single" w:sz="4" w:space="0" w:color="999999"/>
              <w:right w:val="single" w:sz="4" w:space="0" w:color="999999"/>
            </w:tcBorders>
          </w:tcPr>
          <w:p w14:paraId="4343358A"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Fungeert als functioneel aanspreekpunt.</w:t>
            </w:r>
          </w:p>
        </w:tc>
        <w:tc>
          <w:tcPr>
            <w:tcW w:w="654" w:type="dxa"/>
            <w:tcBorders>
              <w:top w:val="single" w:sz="4" w:space="0" w:color="999999"/>
              <w:left w:val="single" w:sz="4" w:space="0" w:color="999999"/>
              <w:bottom w:val="single" w:sz="4" w:space="0" w:color="999999"/>
              <w:right w:val="single" w:sz="4" w:space="0" w:color="999999"/>
            </w:tcBorders>
          </w:tcPr>
          <w:p w14:paraId="4343358B"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left w:val="single" w:sz="4" w:space="0" w:color="999999"/>
              <w:bottom w:val="single" w:sz="4" w:space="0" w:color="999999"/>
              <w:right w:val="single" w:sz="4" w:space="0" w:color="999999"/>
            </w:tcBorders>
          </w:tcPr>
          <w:p w14:paraId="4343358C"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left w:val="single" w:sz="4" w:space="0" w:color="999999"/>
              <w:bottom w:val="single" w:sz="4" w:space="0" w:color="999999"/>
              <w:right w:val="single" w:sz="4" w:space="0" w:color="999999"/>
            </w:tcBorders>
          </w:tcPr>
          <w:p w14:paraId="4343358D"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75" w:type="dxa"/>
            <w:tcBorders>
              <w:top w:val="single" w:sz="4" w:space="0" w:color="999999"/>
              <w:left w:val="single" w:sz="4" w:space="0" w:color="999999"/>
              <w:bottom w:val="single" w:sz="4" w:space="0" w:color="999999"/>
              <w:right w:val="single" w:sz="4" w:space="0" w:color="999999"/>
            </w:tcBorders>
          </w:tcPr>
          <w:p w14:paraId="4343358E"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63" w:type="dxa"/>
            <w:tcBorders>
              <w:top w:val="single" w:sz="4" w:space="0" w:color="999999"/>
              <w:left w:val="single" w:sz="4" w:space="0" w:color="999999"/>
              <w:bottom w:val="single" w:sz="4" w:space="0" w:color="999999"/>
              <w:right w:val="single" w:sz="4" w:space="0" w:color="999999"/>
            </w:tcBorders>
          </w:tcPr>
          <w:p w14:paraId="4343358F" w14:textId="77777777" w:rsidR="00EA1E17" w:rsidRPr="00633C3A" w:rsidRDefault="00EA1E17" w:rsidP="00465983">
            <w:pPr>
              <w:jc w:val="center"/>
              <w:rPr>
                <w:rFonts w:ascii="Arial" w:hAnsi="Arial" w:cs="Arial"/>
                <w:sz w:val="18"/>
                <w:szCs w:val="18"/>
              </w:rPr>
            </w:pPr>
          </w:p>
        </w:tc>
        <w:tc>
          <w:tcPr>
            <w:tcW w:w="687" w:type="dxa"/>
            <w:tcBorders>
              <w:top w:val="single" w:sz="4" w:space="0" w:color="999999"/>
              <w:left w:val="single" w:sz="4" w:space="0" w:color="999999"/>
              <w:bottom w:val="single" w:sz="4" w:space="0" w:color="999999"/>
              <w:right w:val="single" w:sz="4" w:space="0" w:color="999999"/>
            </w:tcBorders>
          </w:tcPr>
          <w:p w14:paraId="43433590" w14:textId="77777777" w:rsidR="00EA1E17" w:rsidRPr="00633C3A" w:rsidRDefault="00EA1E17" w:rsidP="00465983">
            <w:pPr>
              <w:jc w:val="center"/>
              <w:rPr>
                <w:rFonts w:ascii="Arial" w:hAnsi="Arial" w:cs="Arial"/>
                <w:sz w:val="18"/>
                <w:szCs w:val="18"/>
              </w:rPr>
            </w:pPr>
          </w:p>
        </w:tc>
      </w:tr>
      <w:tr w:rsidR="00EA1E17" w:rsidRPr="00633C3A" w14:paraId="43433599"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9" w:type="dxa"/>
            <w:tcBorders>
              <w:top w:val="single" w:sz="4" w:space="0" w:color="999999"/>
              <w:left w:val="single" w:sz="4" w:space="0" w:color="999999"/>
              <w:bottom w:val="single" w:sz="4" w:space="0" w:color="999999"/>
              <w:right w:val="single" w:sz="4" w:space="0" w:color="999999"/>
            </w:tcBorders>
          </w:tcPr>
          <w:p w14:paraId="43433592"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Voert werkoverleg met de medewerkers binnen het team</w:t>
            </w:r>
          </w:p>
        </w:tc>
        <w:tc>
          <w:tcPr>
            <w:tcW w:w="654" w:type="dxa"/>
            <w:tcBorders>
              <w:top w:val="single" w:sz="4" w:space="0" w:color="999999"/>
              <w:left w:val="single" w:sz="4" w:space="0" w:color="999999"/>
              <w:bottom w:val="single" w:sz="4" w:space="0" w:color="999999"/>
              <w:right w:val="single" w:sz="4" w:space="0" w:color="999999"/>
            </w:tcBorders>
          </w:tcPr>
          <w:p w14:paraId="43433593" w14:textId="77777777" w:rsidR="00EA1E17" w:rsidRPr="00633C3A" w:rsidRDefault="00EA1E17" w:rsidP="00465983">
            <w:pPr>
              <w:jc w:val="center"/>
              <w:rPr>
                <w:rFonts w:ascii="Arial" w:hAnsi="Arial" w:cs="Arial"/>
                <w:sz w:val="18"/>
                <w:szCs w:val="18"/>
              </w:rPr>
            </w:pPr>
          </w:p>
        </w:tc>
        <w:tc>
          <w:tcPr>
            <w:tcW w:w="686" w:type="dxa"/>
            <w:tcBorders>
              <w:top w:val="single" w:sz="4" w:space="0" w:color="999999"/>
              <w:left w:val="single" w:sz="4" w:space="0" w:color="999999"/>
              <w:bottom w:val="single" w:sz="4" w:space="0" w:color="999999"/>
              <w:right w:val="single" w:sz="4" w:space="0" w:color="999999"/>
            </w:tcBorders>
            <w:vAlign w:val="center"/>
          </w:tcPr>
          <w:p w14:paraId="43433594"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left w:val="single" w:sz="4" w:space="0" w:color="999999"/>
              <w:bottom w:val="single" w:sz="4" w:space="0" w:color="999999"/>
              <w:right w:val="single" w:sz="4" w:space="0" w:color="999999"/>
            </w:tcBorders>
          </w:tcPr>
          <w:p w14:paraId="43433595" w14:textId="77777777" w:rsidR="00EA1E17" w:rsidRPr="00633C3A" w:rsidRDefault="00EA1E17" w:rsidP="00465983">
            <w:pPr>
              <w:jc w:val="center"/>
              <w:rPr>
                <w:rFonts w:ascii="Arial" w:hAnsi="Arial" w:cs="Arial"/>
                <w:sz w:val="18"/>
                <w:szCs w:val="18"/>
              </w:rPr>
            </w:pPr>
          </w:p>
        </w:tc>
        <w:tc>
          <w:tcPr>
            <w:tcW w:w="675" w:type="dxa"/>
            <w:tcBorders>
              <w:top w:val="single" w:sz="4" w:space="0" w:color="999999"/>
              <w:left w:val="single" w:sz="4" w:space="0" w:color="999999"/>
              <w:bottom w:val="single" w:sz="4" w:space="0" w:color="999999"/>
              <w:right w:val="single" w:sz="4" w:space="0" w:color="999999"/>
            </w:tcBorders>
          </w:tcPr>
          <w:p w14:paraId="43433596" w14:textId="77777777" w:rsidR="00EA1E17" w:rsidRPr="00633C3A" w:rsidRDefault="00EA1E17" w:rsidP="00465983">
            <w:pPr>
              <w:jc w:val="center"/>
              <w:rPr>
                <w:rFonts w:ascii="Arial" w:hAnsi="Arial" w:cs="Arial"/>
                <w:sz w:val="18"/>
                <w:szCs w:val="18"/>
              </w:rPr>
            </w:pPr>
          </w:p>
        </w:tc>
        <w:tc>
          <w:tcPr>
            <w:tcW w:w="663" w:type="dxa"/>
            <w:tcBorders>
              <w:top w:val="single" w:sz="4" w:space="0" w:color="999999"/>
              <w:left w:val="single" w:sz="4" w:space="0" w:color="999999"/>
              <w:bottom w:val="single" w:sz="4" w:space="0" w:color="999999"/>
              <w:right w:val="single" w:sz="4" w:space="0" w:color="999999"/>
            </w:tcBorders>
          </w:tcPr>
          <w:p w14:paraId="43433597" w14:textId="77777777" w:rsidR="00EA1E17" w:rsidRPr="00633C3A" w:rsidRDefault="00EA1E17" w:rsidP="00465983">
            <w:pPr>
              <w:jc w:val="center"/>
              <w:rPr>
                <w:rFonts w:ascii="Arial" w:hAnsi="Arial" w:cs="Arial"/>
                <w:sz w:val="18"/>
                <w:szCs w:val="18"/>
              </w:rPr>
            </w:pPr>
          </w:p>
        </w:tc>
        <w:tc>
          <w:tcPr>
            <w:tcW w:w="687" w:type="dxa"/>
            <w:tcBorders>
              <w:top w:val="single" w:sz="4" w:space="0" w:color="999999"/>
              <w:left w:val="single" w:sz="4" w:space="0" w:color="999999"/>
              <w:bottom w:val="single" w:sz="4" w:space="0" w:color="999999"/>
              <w:right w:val="single" w:sz="4" w:space="0" w:color="999999"/>
            </w:tcBorders>
          </w:tcPr>
          <w:p w14:paraId="43433598" w14:textId="77777777" w:rsidR="00EA1E17" w:rsidRPr="00633C3A" w:rsidRDefault="00EA1E17" w:rsidP="00465983">
            <w:pPr>
              <w:jc w:val="center"/>
              <w:rPr>
                <w:rFonts w:ascii="Arial" w:hAnsi="Arial" w:cs="Arial"/>
                <w:sz w:val="18"/>
                <w:szCs w:val="18"/>
              </w:rPr>
            </w:pPr>
          </w:p>
        </w:tc>
      </w:tr>
      <w:tr w:rsidR="00EA1E17" w:rsidRPr="00633C3A" w14:paraId="434335A1"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9" w:type="dxa"/>
            <w:tcBorders>
              <w:top w:val="single" w:sz="4" w:space="0" w:color="999999"/>
              <w:left w:val="single" w:sz="4" w:space="0" w:color="999999"/>
              <w:bottom w:val="single" w:sz="4" w:space="0" w:color="999999"/>
              <w:right w:val="single" w:sz="4" w:space="0" w:color="999999"/>
            </w:tcBorders>
          </w:tcPr>
          <w:p w14:paraId="4343359A"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Coacht, begeleidt medewerkers, leerlingen en stagiaires op verpleegtechnische zorg (gericht op somatiek).</w:t>
            </w:r>
          </w:p>
        </w:tc>
        <w:tc>
          <w:tcPr>
            <w:tcW w:w="654" w:type="dxa"/>
            <w:tcBorders>
              <w:top w:val="single" w:sz="4" w:space="0" w:color="999999"/>
              <w:left w:val="single" w:sz="4" w:space="0" w:color="999999"/>
              <w:bottom w:val="single" w:sz="4" w:space="0" w:color="999999"/>
              <w:right w:val="single" w:sz="4" w:space="0" w:color="999999"/>
            </w:tcBorders>
            <w:vAlign w:val="center"/>
          </w:tcPr>
          <w:p w14:paraId="4343359B"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left w:val="single" w:sz="4" w:space="0" w:color="999999"/>
              <w:bottom w:val="single" w:sz="4" w:space="0" w:color="999999"/>
              <w:right w:val="single" w:sz="4" w:space="0" w:color="999999"/>
            </w:tcBorders>
            <w:vAlign w:val="center"/>
          </w:tcPr>
          <w:p w14:paraId="4343359C" w14:textId="77777777" w:rsidR="00EA1E17" w:rsidRPr="00633C3A" w:rsidRDefault="00EA1E17" w:rsidP="00465983">
            <w:pPr>
              <w:jc w:val="center"/>
              <w:rPr>
                <w:rFonts w:ascii="Arial" w:hAnsi="Arial" w:cs="Arial"/>
                <w:sz w:val="18"/>
                <w:szCs w:val="18"/>
              </w:rPr>
            </w:pPr>
          </w:p>
        </w:tc>
        <w:tc>
          <w:tcPr>
            <w:tcW w:w="686" w:type="dxa"/>
            <w:tcBorders>
              <w:top w:val="single" w:sz="4" w:space="0" w:color="999999"/>
              <w:left w:val="single" w:sz="4" w:space="0" w:color="999999"/>
              <w:bottom w:val="single" w:sz="4" w:space="0" w:color="999999"/>
              <w:right w:val="single" w:sz="4" w:space="0" w:color="999999"/>
            </w:tcBorders>
            <w:vAlign w:val="center"/>
          </w:tcPr>
          <w:p w14:paraId="4343359D"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75" w:type="dxa"/>
            <w:tcBorders>
              <w:top w:val="single" w:sz="4" w:space="0" w:color="999999"/>
              <w:left w:val="single" w:sz="4" w:space="0" w:color="999999"/>
              <w:bottom w:val="single" w:sz="4" w:space="0" w:color="999999"/>
              <w:right w:val="single" w:sz="4" w:space="0" w:color="999999"/>
            </w:tcBorders>
            <w:vAlign w:val="center"/>
          </w:tcPr>
          <w:p w14:paraId="4343359E" w14:textId="77777777" w:rsidR="00EA1E17" w:rsidRPr="00633C3A" w:rsidRDefault="00EA1E17" w:rsidP="00465983">
            <w:pPr>
              <w:jc w:val="center"/>
              <w:rPr>
                <w:rFonts w:ascii="Arial" w:hAnsi="Arial" w:cs="Arial"/>
                <w:sz w:val="18"/>
                <w:szCs w:val="18"/>
              </w:rPr>
            </w:pPr>
          </w:p>
        </w:tc>
        <w:tc>
          <w:tcPr>
            <w:tcW w:w="663" w:type="dxa"/>
            <w:tcBorders>
              <w:top w:val="single" w:sz="4" w:space="0" w:color="999999"/>
              <w:left w:val="single" w:sz="4" w:space="0" w:color="999999"/>
              <w:bottom w:val="single" w:sz="4" w:space="0" w:color="999999"/>
              <w:right w:val="single" w:sz="4" w:space="0" w:color="999999"/>
            </w:tcBorders>
            <w:vAlign w:val="center"/>
          </w:tcPr>
          <w:p w14:paraId="4343359F" w14:textId="77777777" w:rsidR="00EA1E17" w:rsidRPr="00633C3A" w:rsidRDefault="00EA1E17" w:rsidP="00465983">
            <w:pPr>
              <w:jc w:val="center"/>
              <w:rPr>
                <w:rFonts w:ascii="Arial" w:hAnsi="Arial" w:cs="Arial"/>
                <w:sz w:val="18"/>
                <w:szCs w:val="18"/>
              </w:rPr>
            </w:pPr>
          </w:p>
        </w:tc>
        <w:tc>
          <w:tcPr>
            <w:tcW w:w="687" w:type="dxa"/>
            <w:tcBorders>
              <w:top w:val="single" w:sz="4" w:space="0" w:color="999999"/>
              <w:left w:val="single" w:sz="4" w:space="0" w:color="999999"/>
              <w:bottom w:val="single" w:sz="4" w:space="0" w:color="999999"/>
              <w:right w:val="single" w:sz="4" w:space="0" w:color="999999"/>
            </w:tcBorders>
            <w:vAlign w:val="center"/>
          </w:tcPr>
          <w:p w14:paraId="434335A0" w14:textId="77777777" w:rsidR="00EA1E17" w:rsidRPr="00633C3A" w:rsidRDefault="00EA1E17" w:rsidP="00465983">
            <w:pPr>
              <w:jc w:val="center"/>
              <w:rPr>
                <w:rFonts w:ascii="Arial" w:hAnsi="Arial" w:cs="Arial"/>
                <w:sz w:val="18"/>
                <w:szCs w:val="18"/>
              </w:rPr>
            </w:pPr>
          </w:p>
        </w:tc>
      </w:tr>
      <w:tr w:rsidR="00EA1E17" w:rsidRPr="00633C3A" w14:paraId="434335A9"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9" w:type="dxa"/>
            <w:tcBorders>
              <w:top w:val="single" w:sz="4" w:space="0" w:color="999999"/>
              <w:left w:val="single" w:sz="4" w:space="0" w:color="999999"/>
              <w:bottom w:val="single" w:sz="4" w:space="0" w:color="999999"/>
              <w:right w:val="single" w:sz="4" w:space="0" w:color="999999"/>
            </w:tcBorders>
          </w:tcPr>
          <w:p w14:paraId="434335A2"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Coacht en begeleidt medewerkers. Leerlingen en stagiaires vakinhoudelijk.</w:t>
            </w:r>
          </w:p>
        </w:tc>
        <w:tc>
          <w:tcPr>
            <w:tcW w:w="654" w:type="dxa"/>
            <w:tcBorders>
              <w:top w:val="single" w:sz="4" w:space="0" w:color="999999"/>
              <w:left w:val="single" w:sz="4" w:space="0" w:color="999999"/>
              <w:bottom w:val="single" w:sz="4" w:space="0" w:color="999999"/>
              <w:right w:val="single" w:sz="4" w:space="0" w:color="999999"/>
            </w:tcBorders>
          </w:tcPr>
          <w:p w14:paraId="434335A3"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left w:val="single" w:sz="4" w:space="0" w:color="999999"/>
              <w:bottom w:val="single" w:sz="4" w:space="0" w:color="999999"/>
              <w:right w:val="single" w:sz="4" w:space="0" w:color="999999"/>
            </w:tcBorders>
          </w:tcPr>
          <w:p w14:paraId="434335A4"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left w:val="single" w:sz="4" w:space="0" w:color="999999"/>
              <w:bottom w:val="single" w:sz="4" w:space="0" w:color="999999"/>
              <w:right w:val="single" w:sz="4" w:space="0" w:color="999999"/>
            </w:tcBorders>
          </w:tcPr>
          <w:p w14:paraId="434335A5"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75" w:type="dxa"/>
            <w:tcBorders>
              <w:top w:val="single" w:sz="4" w:space="0" w:color="999999"/>
              <w:left w:val="single" w:sz="4" w:space="0" w:color="999999"/>
              <w:bottom w:val="single" w:sz="4" w:space="0" w:color="999999"/>
              <w:right w:val="single" w:sz="4" w:space="0" w:color="999999"/>
            </w:tcBorders>
          </w:tcPr>
          <w:p w14:paraId="434335A6"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63" w:type="dxa"/>
            <w:tcBorders>
              <w:top w:val="single" w:sz="4" w:space="0" w:color="999999"/>
              <w:left w:val="single" w:sz="4" w:space="0" w:color="999999"/>
              <w:bottom w:val="single" w:sz="4" w:space="0" w:color="999999"/>
              <w:right w:val="single" w:sz="4" w:space="0" w:color="999999"/>
            </w:tcBorders>
          </w:tcPr>
          <w:p w14:paraId="434335A7" w14:textId="77777777" w:rsidR="00EA1E17" w:rsidRPr="00633C3A" w:rsidRDefault="00EA1E17" w:rsidP="00465983">
            <w:pPr>
              <w:jc w:val="center"/>
              <w:rPr>
                <w:rFonts w:ascii="Arial" w:hAnsi="Arial" w:cs="Arial"/>
                <w:sz w:val="18"/>
                <w:szCs w:val="18"/>
              </w:rPr>
            </w:pPr>
          </w:p>
        </w:tc>
        <w:tc>
          <w:tcPr>
            <w:tcW w:w="687" w:type="dxa"/>
            <w:tcBorders>
              <w:top w:val="single" w:sz="4" w:space="0" w:color="999999"/>
              <w:left w:val="single" w:sz="4" w:space="0" w:color="999999"/>
              <w:bottom w:val="single" w:sz="4" w:space="0" w:color="999999"/>
              <w:right w:val="single" w:sz="4" w:space="0" w:color="999999"/>
            </w:tcBorders>
          </w:tcPr>
          <w:p w14:paraId="434335A8" w14:textId="77777777" w:rsidR="00EA1E17" w:rsidRPr="00633C3A" w:rsidRDefault="00EA1E17" w:rsidP="00465983">
            <w:pPr>
              <w:jc w:val="center"/>
              <w:rPr>
                <w:rFonts w:ascii="Arial" w:hAnsi="Arial" w:cs="Arial"/>
                <w:sz w:val="18"/>
                <w:szCs w:val="18"/>
              </w:rPr>
            </w:pPr>
          </w:p>
        </w:tc>
      </w:tr>
      <w:tr w:rsidR="00EA1E17" w:rsidRPr="00633C3A" w14:paraId="434335B1"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9" w:type="dxa"/>
            <w:tcBorders>
              <w:top w:val="single" w:sz="4" w:space="0" w:color="999999"/>
              <w:left w:val="single" w:sz="4" w:space="0" w:color="999999"/>
              <w:bottom w:val="single" w:sz="4" w:space="0" w:color="999999"/>
              <w:right w:val="single" w:sz="4" w:space="0" w:color="999999"/>
            </w:tcBorders>
          </w:tcPr>
          <w:p w14:paraId="434335AA"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Signaleert problemen binnen het team en doet oplossingsvoorstellen</w:t>
            </w:r>
          </w:p>
        </w:tc>
        <w:tc>
          <w:tcPr>
            <w:tcW w:w="654" w:type="dxa"/>
            <w:tcBorders>
              <w:top w:val="single" w:sz="4" w:space="0" w:color="999999"/>
              <w:left w:val="single" w:sz="4" w:space="0" w:color="999999"/>
              <w:bottom w:val="single" w:sz="4" w:space="0" w:color="999999"/>
              <w:right w:val="single" w:sz="4" w:space="0" w:color="999999"/>
            </w:tcBorders>
          </w:tcPr>
          <w:p w14:paraId="434335AB"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left w:val="single" w:sz="4" w:space="0" w:color="999999"/>
              <w:bottom w:val="single" w:sz="4" w:space="0" w:color="999999"/>
              <w:right w:val="single" w:sz="4" w:space="0" w:color="999999"/>
            </w:tcBorders>
          </w:tcPr>
          <w:p w14:paraId="434335AC"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left w:val="single" w:sz="4" w:space="0" w:color="999999"/>
              <w:bottom w:val="single" w:sz="4" w:space="0" w:color="999999"/>
              <w:right w:val="single" w:sz="4" w:space="0" w:color="999999"/>
            </w:tcBorders>
          </w:tcPr>
          <w:p w14:paraId="434335AD"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75" w:type="dxa"/>
            <w:tcBorders>
              <w:top w:val="single" w:sz="4" w:space="0" w:color="999999"/>
              <w:left w:val="single" w:sz="4" w:space="0" w:color="999999"/>
              <w:bottom w:val="single" w:sz="4" w:space="0" w:color="999999"/>
              <w:right w:val="single" w:sz="4" w:space="0" w:color="999999"/>
            </w:tcBorders>
          </w:tcPr>
          <w:p w14:paraId="434335AE"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63" w:type="dxa"/>
            <w:tcBorders>
              <w:top w:val="single" w:sz="4" w:space="0" w:color="999999"/>
              <w:left w:val="single" w:sz="4" w:space="0" w:color="999999"/>
              <w:bottom w:val="single" w:sz="4" w:space="0" w:color="999999"/>
              <w:right w:val="single" w:sz="4" w:space="0" w:color="999999"/>
            </w:tcBorders>
          </w:tcPr>
          <w:p w14:paraId="434335AF" w14:textId="77777777" w:rsidR="00EA1E17" w:rsidRPr="00633C3A" w:rsidRDefault="00EA1E17" w:rsidP="00465983">
            <w:pPr>
              <w:jc w:val="center"/>
              <w:rPr>
                <w:rFonts w:ascii="Arial" w:hAnsi="Arial" w:cs="Arial"/>
                <w:sz w:val="18"/>
                <w:szCs w:val="18"/>
              </w:rPr>
            </w:pPr>
          </w:p>
        </w:tc>
        <w:tc>
          <w:tcPr>
            <w:tcW w:w="687" w:type="dxa"/>
            <w:tcBorders>
              <w:top w:val="single" w:sz="4" w:space="0" w:color="999999"/>
              <w:left w:val="single" w:sz="4" w:space="0" w:color="999999"/>
              <w:bottom w:val="single" w:sz="4" w:space="0" w:color="999999"/>
              <w:right w:val="single" w:sz="4" w:space="0" w:color="999999"/>
            </w:tcBorders>
          </w:tcPr>
          <w:p w14:paraId="434335B0" w14:textId="77777777" w:rsidR="00EA1E17" w:rsidRPr="00633C3A" w:rsidRDefault="00EA1E17" w:rsidP="00465983">
            <w:pPr>
              <w:jc w:val="center"/>
              <w:rPr>
                <w:rFonts w:ascii="Arial" w:hAnsi="Arial" w:cs="Arial"/>
                <w:sz w:val="18"/>
                <w:szCs w:val="18"/>
              </w:rPr>
            </w:pPr>
          </w:p>
        </w:tc>
      </w:tr>
      <w:tr w:rsidR="00EA1E17" w:rsidRPr="00633C3A" w14:paraId="434335B9"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9" w:type="dxa"/>
            <w:tcBorders>
              <w:top w:val="single" w:sz="4" w:space="0" w:color="999999"/>
              <w:left w:val="single" w:sz="4" w:space="0" w:color="999999"/>
              <w:bottom w:val="single" w:sz="4" w:space="0" w:color="999999"/>
              <w:right w:val="single" w:sz="4" w:space="0" w:color="999999"/>
            </w:tcBorders>
          </w:tcPr>
          <w:p w14:paraId="434335B2"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Plant en bewaakt dagelijkse werkzaamheden van de teamleden. Signaleert knelpunten en gebreken en neemt maatregelen binnen eigen bevoegdheid en gericht op de dagelijkse continuïteit.</w:t>
            </w:r>
          </w:p>
        </w:tc>
        <w:tc>
          <w:tcPr>
            <w:tcW w:w="654" w:type="dxa"/>
            <w:tcBorders>
              <w:top w:val="single" w:sz="4" w:space="0" w:color="999999"/>
              <w:left w:val="single" w:sz="4" w:space="0" w:color="999999"/>
              <w:bottom w:val="single" w:sz="4" w:space="0" w:color="999999"/>
              <w:right w:val="single" w:sz="4" w:space="0" w:color="999999"/>
            </w:tcBorders>
            <w:vAlign w:val="center"/>
          </w:tcPr>
          <w:p w14:paraId="434335B3"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left w:val="single" w:sz="4" w:space="0" w:color="999999"/>
              <w:bottom w:val="single" w:sz="4" w:space="0" w:color="999999"/>
              <w:right w:val="single" w:sz="4" w:space="0" w:color="999999"/>
            </w:tcBorders>
            <w:vAlign w:val="center"/>
          </w:tcPr>
          <w:p w14:paraId="434335B4"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left w:val="single" w:sz="4" w:space="0" w:color="999999"/>
              <w:bottom w:val="single" w:sz="4" w:space="0" w:color="999999"/>
              <w:right w:val="single" w:sz="4" w:space="0" w:color="999999"/>
            </w:tcBorders>
            <w:vAlign w:val="center"/>
          </w:tcPr>
          <w:p w14:paraId="434335B5"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75" w:type="dxa"/>
            <w:tcBorders>
              <w:top w:val="single" w:sz="4" w:space="0" w:color="999999"/>
              <w:left w:val="single" w:sz="4" w:space="0" w:color="999999"/>
              <w:bottom w:val="single" w:sz="4" w:space="0" w:color="999999"/>
              <w:right w:val="single" w:sz="4" w:space="0" w:color="999999"/>
            </w:tcBorders>
            <w:vAlign w:val="center"/>
          </w:tcPr>
          <w:p w14:paraId="434335B6"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63" w:type="dxa"/>
            <w:tcBorders>
              <w:top w:val="single" w:sz="4" w:space="0" w:color="999999"/>
              <w:left w:val="single" w:sz="4" w:space="0" w:color="999999"/>
              <w:bottom w:val="single" w:sz="4" w:space="0" w:color="999999"/>
              <w:right w:val="single" w:sz="4" w:space="0" w:color="999999"/>
            </w:tcBorders>
            <w:vAlign w:val="center"/>
          </w:tcPr>
          <w:p w14:paraId="434335B7" w14:textId="77777777" w:rsidR="00EA1E17" w:rsidRPr="00633C3A" w:rsidRDefault="00EA1E17" w:rsidP="00465983">
            <w:pPr>
              <w:jc w:val="center"/>
              <w:rPr>
                <w:rFonts w:ascii="Arial" w:hAnsi="Arial" w:cs="Arial"/>
                <w:sz w:val="18"/>
                <w:szCs w:val="18"/>
              </w:rPr>
            </w:pPr>
          </w:p>
        </w:tc>
        <w:tc>
          <w:tcPr>
            <w:tcW w:w="687" w:type="dxa"/>
            <w:tcBorders>
              <w:top w:val="single" w:sz="4" w:space="0" w:color="999999"/>
              <w:left w:val="single" w:sz="4" w:space="0" w:color="999999"/>
              <w:bottom w:val="single" w:sz="4" w:space="0" w:color="999999"/>
              <w:right w:val="single" w:sz="4" w:space="0" w:color="999999"/>
            </w:tcBorders>
            <w:vAlign w:val="center"/>
          </w:tcPr>
          <w:p w14:paraId="434335B8" w14:textId="77777777" w:rsidR="00EA1E17" w:rsidRPr="00633C3A" w:rsidRDefault="00EA1E17" w:rsidP="00465983">
            <w:pPr>
              <w:jc w:val="center"/>
              <w:rPr>
                <w:rFonts w:ascii="Arial" w:hAnsi="Arial" w:cs="Arial"/>
                <w:sz w:val="18"/>
                <w:szCs w:val="18"/>
              </w:rPr>
            </w:pPr>
          </w:p>
        </w:tc>
      </w:tr>
      <w:tr w:rsidR="00EA1E17" w:rsidRPr="00633C3A" w14:paraId="434335C1" w14:textId="77777777" w:rsidTr="00465983">
        <w:tc>
          <w:tcPr>
            <w:tcW w:w="5269" w:type="dxa"/>
            <w:tcBorders>
              <w:top w:val="single" w:sz="4" w:space="0" w:color="999999"/>
            </w:tcBorders>
          </w:tcPr>
          <w:p w14:paraId="434335BA"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Kan ondersteunen bij het opstellen van dienst- en taakroosters.</w:t>
            </w:r>
          </w:p>
        </w:tc>
        <w:tc>
          <w:tcPr>
            <w:tcW w:w="654" w:type="dxa"/>
            <w:tcBorders>
              <w:top w:val="single" w:sz="4" w:space="0" w:color="999999"/>
            </w:tcBorders>
            <w:vAlign w:val="center"/>
          </w:tcPr>
          <w:p w14:paraId="434335BB"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tcBorders>
            <w:vAlign w:val="center"/>
          </w:tcPr>
          <w:p w14:paraId="434335BC"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tcBorders>
            <w:vAlign w:val="center"/>
          </w:tcPr>
          <w:p w14:paraId="434335BD"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75" w:type="dxa"/>
            <w:tcBorders>
              <w:top w:val="single" w:sz="4" w:space="0" w:color="999999"/>
            </w:tcBorders>
            <w:vAlign w:val="center"/>
          </w:tcPr>
          <w:p w14:paraId="434335BE"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63" w:type="dxa"/>
            <w:tcBorders>
              <w:top w:val="single" w:sz="4" w:space="0" w:color="999999"/>
            </w:tcBorders>
          </w:tcPr>
          <w:p w14:paraId="434335BF" w14:textId="77777777" w:rsidR="00EA1E17" w:rsidRPr="00633C3A" w:rsidRDefault="00EA1E17" w:rsidP="00465983">
            <w:pPr>
              <w:jc w:val="center"/>
              <w:rPr>
                <w:rFonts w:ascii="Arial" w:hAnsi="Arial" w:cs="Arial"/>
                <w:sz w:val="18"/>
                <w:szCs w:val="18"/>
              </w:rPr>
            </w:pPr>
          </w:p>
        </w:tc>
        <w:tc>
          <w:tcPr>
            <w:tcW w:w="687" w:type="dxa"/>
            <w:tcBorders>
              <w:top w:val="single" w:sz="4" w:space="0" w:color="999999"/>
            </w:tcBorders>
            <w:vAlign w:val="center"/>
          </w:tcPr>
          <w:p w14:paraId="434335C0" w14:textId="77777777" w:rsidR="00EA1E17" w:rsidRPr="00633C3A" w:rsidRDefault="00EA1E17" w:rsidP="00465983">
            <w:pPr>
              <w:jc w:val="center"/>
              <w:rPr>
                <w:rFonts w:ascii="Arial" w:hAnsi="Arial" w:cs="Arial"/>
                <w:sz w:val="18"/>
                <w:szCs w:val="18"/>
              </w:rPr>
            </w:pPr>
          </w:p>
        </w:tc>
      </w:tr>
      <w:tr w:rsidR="00EA1E17" w:rsidRPr="00633C3A" w14:paraId="434335C9" w14:textId="77777777" w:rsidTr="00465983">
        <w:tc>
          <w:tcPr>
            <w:tcW w:w="5269" w:type="dxa"/>
            <w:tcBorders>
              <w:top w:val="single" w:sz="4" w:space="0" w:color="999999"/>
            </w:tcBorders>
          </w:tcPr>
          <w:p w14:paraId="434335C2"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Vervangt de manager zorg bij afwezigheid</w:t>
            </w:r>
          </w:p>
        </w:tc>
        <w:tc>
          <w:tcPr>
            <w:tcW w:w="654" w:type="dxa"/>
            <w:tcBorders>
              <w:top w:val="single" w:sz="4" w:space="0" w:color="999999"/>
            </w:tcBorders>
          </w:tcPr>
          <w:p w14:paraId="434335C3" w14:textId="77777777" w:rsidR="00EA1E17" w:rsidRPr="00633C3A" w:rsidRDefault="00EA1E17" w:rsidP="00465983">
            <w:pPr>
              <w:jc w:val="center"/>
              <w:rPr>
                <w:rFonts w:ascii="Arial" w:hAnsi="Arial" w:cs="Arial"/>
                <w:sz w:val="18"/>
                <w:szCs w:val="18"/>
              </w:rPr>
            </w:pPr>
          </w:p>
        </w:tc>
        <w:tc>
          <w:tcPr>
            <w:tcW w:w="686" w:type="dxa"/>
            <w:tcBorders>
              <w:top w:val="single" w:sz="4" w:space="0" w:color="999999"/>
            </w:tcBorders>
            <w:vAlign w:val="center"/>
          </w:tcPr>
          <w:p w14:paraId="434335C4"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tcBorders>
            <w:vAlign w:val="center"/>
          </w:tcPr>
          <w:p w14:paraId="434335C5" w14:textId="77777777" w:rsidR="00EA1E17" w:rsidRPr="00633C3A" w:rsidRDefault="00EA1E17" w:rsidP="00465983">
            <w:pPr>
              <w:jc w:val="center"/>
              <w:rPr>
                <w:rFonts w:ascii="Arial" w:hAnsi="Arial" w:cs="Arial"/>
                <w:sz w:val="18"/>
                <w:szCs w:val="18"/>
              </w:rPr>
            </w:pPr>
          </w:p>
        </w:tc>
        <w:tc>
          <w:tcPr>
            <w:tcW w:w="675" w:type="dxa"/>
            <w:tcBorders>
              <w:top w:val="single" w:sz="4" w:space="0" w:color="999999"/>
            </w:tcBorders>
            <w:vAlign w:val="center"/>
          </w:tcPr>
          <w:p w14:paraId="434335C6" w14:textId="77777777" w:rsidR="00EA1E17" w:rsidRPr="00633C3A" w:rsidRDefault="00EA1E17" w:rsidP="00465983">
            <w:pPr>
              <w:jc w:val="center"/>
              <w:rPr>
                <w:rFonts w:ascii="Arial" w:hAnsi="Arial" w:cs="Arial"/>
                <w:sz w:val="18"/>
                <w:szCs w:val="18"/>
              </w:rPr>
            </w:pPr>
          </w:p>
        </w:tc>
        <w:tc>
          <w:tcPr>
            <w:tcW w:w="663" w:type="dxa"/>
            <w:tcBorders>
              <w:top w:val="single" w:sz="4" w:space="0" w:color="999999"/>
            </w:tcBorders>
          </w:tcPr>
          <w:p w14:paraId="434335C7" w14:textId="77777777" w:rsidR="00EA1E17" w:rsidRPr="00633C3A" w:rsidRDefault="00EA1E17" w:rsidP="00465983">
            <w:pPr>
              <w:jc w:val="center"/>
              <w:rPr>
                <w:rFonts w:ascii="Arial" w:hAnsi="Arial" w:cs="Arial"/>
                <w:sz w:val="18"/>
                <w:szCs w:val="18"/>
              </w:rPr>
            </w:pPr>
          </w:p>
        </w:tc>
        <w:tc>
          <w:tcPr>
            <w:tcW w:w="687" w:type="dxa"/>
            <w:tcBorders>
              <w:top w:val="single" w:sz="4" w:space="0" w:color="999999"/>
            </w:tcBorders>
            <w:vAlign w:val="center"/>
          </w:tcPr>
          <w:p w14:paraId="434335C8" w14:textId="77777777" w:rsidR="00EA1E17" w:rsidRPr="00633C3A" w:rsidRDefault="00EA1E17" w:rsidP="00465983">
            <w:pPr>
              <w:jc w:val="center"/>
              <w:rPr>
                <w:rFonts w:ascii="Arial" w:hAnsi="Arial" w:cs="Arial"/>
                <w:sz w:val="18"/>
                <w:szCs w:val="18"/>
              </w:rPr>
            </w:pPr>
          </w:p>
        </w:tc>
      </w:tr>
      <w:tr w:rsidR="00EA1E17" w:rsidRPr="00633C3A" w14:paraId="434335D1" w14:textId="77777777" w:rsidTr="00465983">
        <w:tc>
          <w:tcPr>
            <w:tcW w:w="5269" w:type="dxa"/>
          </w:tcPr>
          <w:p w14:paraId="434335CA" w14:textId="77777777" w:rsidR="00EA1E17" w:rsidRPr="00633C3A" w:rsidRDefault="00EA1E17" w:rsidP="00465983">
            <w:pPr>
              <w:rPr>
                <w:rFonts w:ascii="Arial" w:hAnsi="Arial" w:cs="Arial"/>
                <w:sz w:val="18"/>
                <w:szCs w:val="18"/>
              </w:rPr>
            </w:pPr>
            <w:r w:rsidRPr="00633C3A">
              <w:rPr>
                <w:rFonts w:ascii="Arial" w:hAnsi="Arial" w:cs="Arial"/>
                <w:sz w:val="18"/>
                <w:szCs w:val="18"/>
                <w:u w:val="single"/>
              </w:rPr>
              <w:t>Beoordelingscriteria</w:t>
            </w:r>
            <w:r w:rsidRPr="00633C3A">
              <w:rPr>
                <w:rFonts w:ascii="Arial" w:hAnsi="Arial" w:cs="Arial"/>
                <w:sz w:val="18"/>
                <w:szCs w:val="18"/>
              </w:rPr>
              <w:t>:</w:t>
            </w:r>
          </w:p>
        </w:tc>
        <w:tc>
          <w:tcPr>
            <w:tcW w:w="654" w:type="dxa"/>
          </w:tcPr>
          <w:p w14:paraId="434335CB" w14:textId="77777777" w:rsidR="00EA1E17" w:rsidRPr="00633C3A" w:rsidRDefault="00EA1E17" w:rsidP="00465983">
            <w:pPr>
              <w:jc w:val="center"/>
              <w:rPr>
                <w:rFonts w:ascii="Arial" w:hAnsi="Arial" w:cs="Arial"/>
                <w:sz w:val="18"/>
                <w:szCs w:val="18"/>
              </w:rPr>
            </w:pPr>
          </w:p>
        </w:tc>
        <w:tc>
          <w:tcPr>
            <w:tcW w:w="686" w:type="dxa"/>
            <w:vAlign w:val="center"/>
          </w:tcPr>
          <w:p w14:paraId="434335CC" w14:textId="77777777" w:rsidR="00EA1E17" w:rsidRPr="00633C3A" w:rsidRDefault="00EA1E17" w:rsidP="00465983">
            <w:pPr>
              <w:jc w:val="center"/>
              <w:rPr>
                <w:rFonts w:ascii="Arial" w:hAnsi="Arial" w:cs="Arial"/>
                <w:sz w:val="18"/>
                <w:szCs w:val="18"/>
              </w:rPr>
            </w:pPr>
          </w:p>
        </w:tc>
        <w:tc>
          <w:tcPr>
            <w:tcW w:w="686" w:type="dxa"/>
            <w:vAlign w:val="center"/>
          </w:tcPr>
          <w:p w14:paraId="434335CD" w14:textId="77777777" w:rsidR="00EA1E17" w:rsidRPr="00633C3A" w:rsidRDefault="00EA1E17" w:rsidP="00465983">
            <w:pPr>
              <w:jc w:val="center"/>
              <w:rPr>
                <w:rFonts w:ascii="Arial" w:hAnsi="Arial" w:cs="Arial"/>
                <w:sz w:val="18"/>
                <w:szCs w:val="18"/>
              </w:rPr>
            </w:pPr>
          </w:p>
        </w:tc>
        <w:tc>
          <w:tcPr>
            <w:tcW w:w="675" w:type="dxa"/>
          </w:tcPr>
          <w:p w14:paraId="434335CE" w14:textId="77777777" w:rsidR="00EA1E17" w:rsidRPr="00633C3A" w:rsidRDefault="00EA1E17" w:rsidP="00465983">
            <w:pPr>
              <w:jc w:val="center"/>
              <w:rPr>
                <w:rFonts w:ascii="Arial" w:hAnsi="Arial" w:cs="Arial"/>
                <w:sz w:val="18"/>
                <w:szCs w:val="18"/>
              </w:rPr>
            </w:pPr>
          </w:p>
        </w:tc>
        <w:tc>
          <w:tcPr>
            <w:tcW w:w="663" w:type="dxa"/>
          </w:tcPr>
          <w:p w14:paraId="434335CF" w14:textId="77777777" w:rsidR="00EA1E17" w:rsidRPr="00633C3A" w:rsidRDefault="00EA1E17" w:rsidP="00465983">
            <w:pPr>
              <w:jc w:val="center"/>
              <w:rPr>
                <w:rFonts w:ascii="Arial" w:hAnsi="Arial" w:cs="Arial"/>
                <w:sz w:val="18"/>
                <w:szCs w:val="18"/>
              </w:rPr>
            </w:pPr>
          </w:p>
        </w:tc>
        <w:tc>
          <w:tcPr>
            <w:tcW w:w="687" w:type="dxa"/>
            <w:vAlign w:val="center"/>
          </w:tcPr>
          <w:p w14:paraId="434335D0" w14:textId="77777777" w:rsidR="00EA1E17" w:rsidRPr="00633C3A" w:rsidRDefault="00EA1E17" w:rsidP="00465983">
            <w:pPr>
              <w:jc w:val="center"/>
              <w:rPr>
                <w:rFonts w:ascii="Arial" w:hAnsi="Arial" w:cs="Arial"/>
                <w:sz w:val="18"/>
                <w:szCs w:val="18"/>
              </w:rPr>
            </w:pPr>
          </w:p>
        </w:tc>
      </w:tr>
      <w:tr w:rsidR="00EA1E17" w:rsidRPr="00633C3A" w14:paraId="434335D9" w14:textId="77777777" w:rsidTr="00465983">
        <w:tc>
          <w:tcPr>
            <w:tcW w:w="5269" w:type="dxa"/>
          </w:tcPr>
          <w:p w14:paraId="434335D2"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Geïnformeerde medewerkers</w:t>
            </w:r>
          </w:p>
        </w:tc>
        <w:tc>
          <w:tcPr>
            <w:tcW w:w="654" w:type="dxa"/>
          </w:tcPr>
          <w:p w14:paraId="434335D3"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vAlign w:val="center"/>
          </w:tcPr>
          <w:p w14:paraId="434335D4"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vAlign w:val="center"/>
          </w:tcPr>
          <w:p w14:paraId="434335D5" w14:textId="77777777" w:rsidR="00EA1E17" w:rsidRPr="00633C3A" w:rsidRDefault="00EA1E17" w:rsidP="00465983">
            <w:pPr>
              <w:jc w:val="center"/>
              <w:rPr>
                <w:rFonts w:ascii="Arial" w:hAnsi="Arial" w:cs="Arial"/>
                <w:sz w:val="18"/>
                <w:szCs w:val="18"/>
              </w:rPr>
            </w:pPr>
          </w:p>
        </w:tc>
        <w:tc>
          <w:tcPr>
            <w:tcW w:w="675" w:type="dxa"/>
          </w:tcPr>
          <w:p w14:paraId="434335D6" w14:textId="77777777" w:rsidR="00EA1E17" w:rsidRPr="00633C3A" w:rsidRDefault="00EA1E17" w:rsidP="00465983">
            <w:pPr>
              <w:jc w:val="center"/>
              <w:rPr>
                <w:rFonts w:ascii="Arial" w:hAnsi="Arial" w:cs="Arial"/>
                <w:sz w:val="18"/>
                <w:szCs w:val="18"/>
              </w:rPr>
            </w:pPr>
          </w:p>
        </w:tc>
        <w:tc>
          <w:tcPr>
            <w:tcW w:w="663" w:type="dxa"/>
          </w:tcPr>
          <w:p w14:paraId="434335D7" w14:textId="77777777" w:rsidR="00EA1E17" w:rsidRPr="00633C3A" w:rsidRDefault="00EA1E17" w:rsidP="00465983">
            <w:pPr>
              <w:jc w:val="center"/>
              <w:rPr>
                <w:rFonts w:ascii="Arial" w:hAnsi="Arial" w:cs="Arial"/>
                <w:sz w:val="18"/>
                <w:szCs w:val="18"/>
              </w:rPr>
            </w:pPr>
          </w:p>
        </w:tc>
        <w:tc>
          <w:tcPr>
            <w:tcW w:w="687" w:type="dxa"/>
            <w:vAlign w:val="center"/>
          </w:tcPr>
          <w:p w14:paraId="434335D8" w14:textId="77777777" w:rsidR="00EA1E17" w:rsidRPr="00633C3A" w:rsidRDefault="00EA1E17" w:rsidP="00465983">
            <w:pPr>
              <w:jc w:val="center"/>
              <w:rPr>
                <w:rFonts w:ascii="Arial" w:hAnsi="Arial" w:cs="Arial"/>
                <w:sz w:val="18"/>
                <w:szCs w:val="18"/>
              </w:rPr>
            </w:pPr>
          </w:p>
        </w:tc>
      </w:tr>
      <w:tr w:rsidR="00EA1E17" w:rsidRPr="00633C3A" w14:paraId="434335E2" w14:textId="77777777" w:rsidTr="00465983">
        <w:tc>
          <w:tcPr>
            <w:tcW w:w="5269" w:type="dxa"/>
            <w:tcBorders>
              <w:bottom w:val="single" w:sz="4" w:space="0" w:color="999999"/>
            </w:tcBorders>
          </w:tcPr>
          <w:p w14:paraId="434335DA"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Goed lopende dagelijkse uitvoering van werkzaamheden</w:t>
            </w:r>
          </w:p>
        </w:tc>
        <w:tc>
          <w:tcPr>
            <w:tcW w:w="654" w:type="dxa"/>
            <w:tcBorders>
              <w:bottom w:val="single" w:sz="4" w:space="0" w:color="999999"/>
            </w:tcBorders>
          </w:tcPr>
          <w:p w14:paraId="434335DB" w14:textId="77777777" w:rsidR="00EA1E17" w:rsidRPr="00633C3A" w:rsidRDefault="00EA1E17" w:rsidP="00465983">
            <w:pPr>
              <w:jc w:val="center"/>
              <w:rPr>
                <w:rFonts w:ascii="Arial" w:hAnsi="Arial" w:cs="Arial"/>
                <w:sz w:val="18"/>
                <w:szCs w:val="18"/>
              </w:rPr>
            </w:pPr>
          </w:p>
          <w:p w14:paraId="434335DC"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bottom w:val="single" w:sz="4" w:space="0" w:color="999999"/>
            </w:tcBorders>
            <w:vAlign w:val="center"/>
          </w:tcPr>
          <w:p w14:paraId="434335DD"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bottom w:val="single" w:sz="4" w:space="0" w:color="999999"/>
            </w:tcBorders>
            <w:vAlign w:val="center"/>
          </w:tcPr>
          <w:p w14:paraId="434335DE"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75" w:type="dxa"/>
            <w:tcBorders>
              <w:bottom w:val="single" w:sz="4" w:space="0" w:color="999999"/>
            </w:tcBorders>
          </w:tcPr>
          <w:p w14:paraId="434335DF"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63" w:type="dxa"/>
            <w:tcBorders>
              <w:bottom w:val="single" w:sz="4" w:space="0" w:color="999999"/>
            </w:tcBorders>
          </w:tcPr>
          <w:p w14:paraId="434335E0" w14:textId="77777777" w:rsidR="00EA1E17" w:rsidRPr="00633C3A" w:rsidRDefault="00EA1E17" w:rsidP="00465983">
            <w:pPr>
              <w:jc w:val="center"/>
              <w:rPr>
                <w:rFonts w:ascii="Arial" w:hAnsi="Arial" w:cs="Arial"/>
                <w:sz w:val="18"/>
                <w:szCs w:val="18"/>
              </w:rPr>
            </w:pPr>
          </w:p>
        </w:tc>
        <w:tc>
          <w:tcPr>
            <w:tcW w:w="687" w:type="dxa"/>
            <w:tcBorders>
              <w:bottom w:val="single" w:sz="4" w:space="0" w:color="999999"/>
            </w:tcBorders>
            <w:vAlign w:val="center"/>
          </w:tcPr>
          <w:p w14:paraId="434335E1" w14:textId="77777777" w:rsidR="00EA1E17" w:rsidRPr="00633C3A" w:rsidRDefault="00EA1E17" w:rsidP="00465983">
            <w:pPr>
              <w:jc w:val="center"/>
              <w:rPr>
                <w:rFonts w:ascii="Arial" w:hAnsi="Arial" w:cs="Arial"/>
                <w:sz w:val="18"/>
                <w:szCs w:val="18"/>
              </w:rPr>
            </w:pPr>
          </w:p>
        </w:tc>
      </w:tr>
      <w:tr w:rsidR="00EA1E17" w:rsidRPr="00633C3A" w14:paraId="434335EA"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9" w:type="dxa"/>
            <w:tcBorders>
              <w:top w:val="single" w:sz="4" w:space="0" w:color="999999"/>
              <w:left w:val="single" w:sz="4" w:space="0" w:color="999999"/>
              <w:bottom w:val="single" w:sz="4" w:space="0" w:color="999999"/>
              <w:right w:val="single" w:sz="4" w:space="0" w:color="999999"/>
            </w:tcBorders>
          </w:tcPr>
          <w:p w14:paraId="434335E3"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Bijdrage aan deskundige medewerkers</w:t>
            </w:r>
          </w:p>
        </w:tc>
        <w:tc>
          <w:tcPr>
            <w:tcW w:w="654" w:type="dxa"/>
            <w:tcBorders>
              <w:top w:val="single" w:sz="4" w:space="0" w:color="999999"/>
              <w:left w:val="single" w:sz="4" w:space="0" w:color="999999"/>
              <w:bottom w:val="single" w:sz="4" w:space="0" w:color="999999"/>
              <w:right w:val="single" w:sz="4" w:space="0" w:color="999999"/>
            </w:tcBorders>
          </w:tcPr>
          <w:p w14:paraId="434335E4"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left w:val="single" w:sz="4" w:space="0" w:color="999999"/>
              <w:bottom w:val="single" w:sz="4" w:space="0" w:color="999999"/>
              <w:right w:val="single" w:sz="4" w:space="0" w:color="999999"/>
            </w:tcBorders>
          </w:tcPr>
          <w:p w14:paraId="434335E5"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left w:val="single" w:sz="4" w:space="0" w:color="999999"/>
              <w:bottom w:val="single" w:sz="4" w:space="0" w:color="999999"/>
              <w:right w:val="single" w:sz="4" w:space="0" w:color="999999"/>
            </w:tcBorders>
          </w:tcPr>
          <w:p w14:paraId="434335E6"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75" w:type="dxa"/>
            <w:tcBorders>
              <w:top w:val="single" w:sz="4" w:space="0" w:color="999999"/>
              <w:left w:val="single" w:sz="4" w:space="0" w:color="999999"/>
              <w:bottom w:val="single" w:sz="4" w:space="0" w:color="999999"/>
              <w:right w:val="single" w:sz="4" w:space="0" w:color="999999"/>
            </w:tcBorders>
          </w:tcPr>
          <w:p w14:paraId="434335E7"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63" w:type="dxa"/>
            <w:tcBorders>
              <w:top w:val="single" w:sz="4" w:space="0" w:color="999999"/>
              <w:left w:val="single" w:sz="4" w:space="0" w:color="999999"/>
              <w:bottom w:val="single" w:sz="4" w:space="0" w:color="999999"/>
              <w:right w:val="single" w:sz="4" w:space="0" w:color="999999"/>
            </w:tcBorders>
          </w:tcPr>
          <w:p w14:paraId="434335E8" w14:textId="77777777" w:rsidR="00EA1E17" w:rsidRPr="00633C3A" w:rsidRDefault="00EA1E17" w:rsidP="00465983">
            <w:pPr>
              <w:jc w:val="center"/>
              <w:rPr>
                <w:rFonts w:ascii="Arial" w:hAnsi="Arial" w:cs="Arial"/>
                <w:sz w:val="18"/>
                <w:szCs w:val="18"/>
              </w:rPr>
            </w:pPr>
          </w:p>
        </w:tc>
        <w:tc>
          <w:tcPr>
            <w:tcW w:w="687" w:type="dxa"/>
            <w:tcBorders>
              <w:top w:val="single" w:sz="4" w:space="0" w:color="999999"/>
              <w:left w:val="single" w:sz="4" w:space="0" w:color="999999"/>
              <w:bottom w:val="single" w:sz="4" w:space="0" w:color="999999"/>
              <w:right w:val="single" w:sz="4" w:space="0" w:color="999999"/>
            </w:tcBorders>
          </w:tcPr>
          <w:p w14:paraId="434335E9" w14:textId="77777777" w:rsidR="00EA1E17" w:rsidRPr="00633C3A" w:rsidRDefault="00EA1E17" w:rsidP="00465983">
            <w:pPr>
              <w:jc w:val="center"/>
              <w:rPr>
                <w:rFonts w:ascii="Arial" w:hAnsi="Arial" w:cs="Arial"/>
                <w:sz w:val="18"/>
                <w:szCs w:val="18"/>
              </w:rPr>
            </w:pPr>
          </w:p>
        </w:tc>
      </w:tr>
      <w:tr w:rsidR="00EA1E17" w:rsidRPr="00633C3A" w14:paraId="434335F2"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9" w:type="dxa"/>
            <w:tcBorders>
              <w:top w:val="single" w:sz="4" w:space="0" w:color="999999"/>
              <w:left w:val="single" w:sz="4" w:space="0" w:color="999999"/>
              <w:bottom w:val="single" w:sz="4" w:space="0" w:color="999999"/>
              <w:right w:val="single" w:sz="4" w:space="0" w:color="999999"/>
            </w:tcBorders>
          </w:tcPr>
          <w:p w14:paraId="434335EB"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Bijdrage aan gemotiveerde medewerkers</w:t>
            </w:r>
          </w:p>
        </w:tc>
        <w:tc>
          <w:tcPr>
            <w:tcW w:w="654" w:type="dxa"/>
            <w:tcBorders>
              <w:top w:val="single" w:sz="4" w:space="0" w:color="999999"/>
              <w:left w:val="single" w:sz="4" w:space="0" w:color="999999"/>
              <w:bottom w:val="single" w:sz="4" w:space="0" w:color="999999"/>
              <w:right w:val="single" w:sz="4" w:space="0" w:color="999999"/>
            </w:tcBorders>
          </w:tcPr>
          <w:p w14:paraId="434335EC"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left w:val="single" w:sz="4" w:space="0" w:color="999999"/>
              <w:bottom w:val="single" w:sz="4" w:space="0" w:color="999999"/>
              <w:right w:val="single" w:sz="4" w:space="0" w:color="999999"/>
            </w:tcBorders>
          </w:tcPr>
          <w:p w14:paraId="434335ED"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left w:val="single" w:sz="4" w:space="0" w:color="999999"/>
              <w:bottom w:val="single" w:sz="4" w:space="0" w:color="999999"/>
              <w:right w:val="single" w:sz="4" w:space="0" w:color="999999"/>
            </w:tcBorders>
          </w:tcPr>
          <w:p w14:paraId="434335EE" w14:textId="77777777" w:rsidR="00EA1E17" w:rsidRPr="00633C3A" w:rsidRDefault="00EA1E17" w:rsidP="00465983">
            <w:pPr>
              <w:jc w:val="center"/>
              <w:rPr>
                <w:rFonts w:ascii="Arial" w:hAnsi="Arial" w:cs="Arial"/>
                <w:sz w:val="18"/>
                <w:szCs w:val="18"/>
              </w:rPr>
            </w:pPr>
          </w:p>
        </w:tc>
        <w:tc>
          <w:tcPr>
            <w:tcW w:w="675" w:type="dxa"/>
            <w:tcBorders>
              <w:top w:val="single" w:sz="4" w:space="0" w:color="999999"/>
              <w:left w:val="single" w:sz="4" w:space="0" w:color="999999"/>
              <w:bottom w:val="single" w:sz="4" w:space="0" w:color="999999"/>
              <w:right w:val="single" w:sz="4" w:space="0" w:color="999999"/>
            </w:tcBorders>
          </w:tcPr>
          <w:p w14:paraId="434335EF" w14:textId="77777777" w:rsidR="00EA1E17" w:rsidRPr="00633C3A" w:rsidRDefault="00EA1E17" w:rsidP="00465983">
            <w:pPr>
              <w:jc w:val="center"/>
              <w:rPr>
                <w:rFonts w:ascii="Arial" w:hAnsi="Arial" w:cs="Arial"/>
                <w:sz w:val="18"/>
                <w:szCs w:val="18"/>
              </w:rPr>
            </w:pPr>
          </w:p>
        </w:tc>
        <w:tc>
          <w:tcPr>
            <w:tcW w:w="663" w:type="dxa"/>
            <w:tcBorders>
              <w:top w:val="single" w:sz="4" w:space="0" w:color="999999"/>
              <w:left w:val="single" w:sz="4" w:space="0" w:color="999999"/>
              <w:bottom w:val="single" w:sz="4" w:space="0" w:color="999999"/>
              <w:right w:val="single" w:sz="4" w:space="0" w:color="999999"/>
            </w:tcBorders>
          </w:tcPr>
          <w:p w14:paraId="434335F0" w14:textId="77777777" w:rsidR="00EA1E17" w:rsidRPr="00633C3A" w:rsidRDefault="00EA1E17" w:rsidP="00465983">
            <w:pPr>
              <w:jc w:val="center"/>
              <w:rPr>
                <w:rFonts w:ascii="Arial" w:hAnsi="Arial" w:cs="Arial"/>
                <w:sz w:val="18"/>
                <w:szCs w:val="18"/>
              </w:rPr>
            </w:pPr>
          </w:p>
        </w:tc>
        <w:tc>
          <w:tcPr>
            <w:tcW w:w="687" w:type="dxa"/>
            <w:tcBorders>
              <w:top w:val="single" w:sz="4" w:space="0" w:color="999999"/>
              <w:left w:val="single" w:sz="4" w:space="0" w:color="999999"/>
              <w:bottom w:val="single" w:sz="4" w:space="0" w:color="999999"/>
              <w:right w:val="single" w:sz="4" w:space="0" w:color="999999"/>
            </w:tcBorders>
          </w:tcPr>
          <w:p w14:paraId="434335F1" w14:textId="77777777" w:rsidR="00EA1E17" w:rsidRPr="00633C3A" w:rsidRDefault="00EA1E17" w:rsidP="00465983">
            <w:pPr>
              <w:jc w:val="center"/>
              <w:rPr>
                <w:rFonts w:ascii="Arial" w:hAnsi="Arial" w:cs="Arial"/>
                <w:sz w:val="18"/>
                <w:szCs w:val="18"/>
              </w:rPr>
            </w:pPr>
          </w:p>
        </w:tc>
      </w:tr>
      <w:tr w:rsidR="00EA1E17" w:rsidRPr="00633C3A" w14:paraId="434335FA"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9" w:type="dxa"/>
            <w:tcBorders>
              <w:top w:val="single" w:sz="4" w:space="0" w:color="999999"/>
              <w:left w:val="single" w:sz="4" w:space="0" w:color="999999"/>
              <w:bottom w:val="single" w:sz="4" w:space="0" w:color="999999"/>
              <w:right w:val="single" w:sz="4" w:space="0" w:color="999999"/>
            </w:tcBorders>
          </w:tcPr>
          <w:p w14:paraId="434335F3" w14:textId="77777777" w:rsidR="00EA1E17" w:rsidRPr="00633C3A" w:rsidRDefault="00EA1E17" w:rsidP="00465983">
            <w:pPr>
              <w:rPr>
                <w:rFonts w:ascii="Arial" w:hAnsi="Arial" w:cs="Arial"/>
                <w:sz w:val="18"/>
                <w:szCs w:val="18"/>
                <w:u w:val="single"/>
              </w:rPr>
            </w:pPr>
            <w:r w:rsidRPr="00633C3A">
              <w:rPr>
                <w:rFonts w:ascii="Arial" w:hAnsi="Arial" w:cs="Arial"/>
                <w:sz w:val="18"/>
                <w:szCs w:val="18"/>
                <w:u w:val="single"/>
              </w:rPr>
              <w:t>Functieonderscheidende kenmerken</w:t>
            </w:r>
          </w:p>
        </w:tc>
        <w:tc>
          <w:tcPr>
            <w:tcW w:w="654" w:type="dxa"/>
            <w:tcBorders>
              <w:top w:val="single" w:sz="4" w:space="0" w:color="999999"/>
              <w:left w:val="single" w:sz="4" w:space="0" w:color="999999"/>
              <w:bottom w:val="single" w:sz="4" w:space="0" w:color="999999"/>
              <w:right w:val="single" w:sz="4" w:space="0" w:color="999999"/>
            </w:tcBorders>
          </w:tcPr>
          <w:p w14:paraId="434335F4" w14:textId="77777777" w:rsidR="00EA1E17" w:rsidRPr="00633C3A" w:rsidRDefault="00EA1E17" w:rsidP="00465983">
            <w:pPr>
              <w:jc w:val="center"/>
              <w:rPr>
                <w:rFonts w:ascii="Arial" w:hAnsi="Arial" w:cs="Arial"/>
                <w:sz w:val="18"/>
                <w:szCs w:val="18"/>
                <w:u w:val="single"/>
              </w:rPr>
            </w:pPr>
          </w:p>
        </w:tc>
        <w:tc>
          <w:tcPr>
            <w:tcW w:w="686" w:type="dxa"/>
            <w:tcBorders>
              <w:top w:val="single" w:sz="4" w:space="0" w:color="999999"/>
              <w:left w:val="single" w:sz="4" w:space="0" w:color="999999"/>
              <w:bottom w:val="single" w:sz="4" w:space="0" w:color="999999"/>
              <w:right w:val="single" w:sz="4" w:space="0" w:color="999999"/>
            </w:tcBorders>
          </w:tcPr>
          <w:p w14:paraId="434335F5" w14:textId="77777777" w:rsidR="00EA1E17" w:rsidRPr="00633C3A" w:rsidRDefault="00EA1E17" w:rsidP="00465983">
            <w:pPr>
              <w:jc w:val="center"/>
              <w:rPr>
                <w:rFonts w:ascii="Arial" w:hAnsi="Arial" w:cs="Arial"/>
                <w:sz w:val="18"/>
                <w:szCs w:val="18"/>
                <w:u w:val="single"/>
              </w:rPr>
            </w:pPr>
          </w:p>
        </w:tc>
        <w:tc>
          <w:tcPr>
            <w:tcW w:w="686" w:type="dxa"/>
            <w:tcBorders>
              <w:top w:val="single" w:sz="4" w:space="0" w:color="999999"/>
              <w:left w:val="single" w:sz="4" w:space="0" w:color="999999"/>
              <w:bottom w:val="single" w:sz="4" w:space="0" w:color="999999"/>
              <w:right w:val="single" w:sz="4" w:space="0" w:color="999999"/>
            </w:tcBorders>
          </w:tcPr>
          <w:p w14:paraId="434335F6" w14:textId="77777777" w:rsidR="00EA1E17" w:rsidRPr="00633C3A" w:rsidRDefault="00EA1E17" w:rsidP="00465983">
            <w:pPr>
              <w:jc w:val="center"/>
              <w:rPr>
                <w:rFonts w:ascii="Arial" w:hAnsi="Arial" w:cs="Arial"/>
                <w:sz w:val="18"/>
                <w:szCs w:val="18"/>
                <w:u w:val="single"/>
              </w:rPr>
            </w:pPr>
          </w:p>
        </w:tc>
        <w:tc>
          <w:tcPr>
            <w:tcW w:w="675" w:type="dxa"/>
            <w:tcBorders>
              <w:top w:val="single" w:sz="4" w:space="0" w:color="999999"/>
              <w:left w:val="single" w:sz="4" w:space="0" w:color="999999"/>
              <w:bottom w:val="single" w:sz="4" w:space="0" w:color="999999"/>
              <w:right w:val="single" w:sz="4" w:space="0" w:color="999999"/>
            </w:tcBorders>
          </w:tcPr>
          <w:p w14:paraId="434335F7" w14:textId="77777777" w:rsidR="00EA1E17" w:rsidRPr="00633C3A" w:rsidRDefault="00EA1E17" w:rsidP="00465983">
            <w:pPr>
              <w:jc w:val="center"/>
              <w:rPr>
                <w:rFonts w:ascii="Arial" w:hAnsi="Arial" w:cs="Arial"/>
                <w:sz w:val="18"/>
                <w:szCs w:val="18"/>
                <w:u w:val="single"/>
              </w:rPr>
            </w:pPr>
          </w:p>
        </w:tc>
        <w:tc>
          <w:tcPr>
            <w:tcW w:w="663" w:type="dxa"/>
            <w:tcBorders>
              <w:top w:val="single" w:sz="4" w:space="0" w:color="999999"/>
              <w:left w:val="single" w:sz="4" w:space="0" w:color="999999"/>
              <w:bottom w:val="single" w:sz="4" w:space="0" w:color="999999"/>
              <w:right w:val="single" w:sz="4" w:space="0" w:color="999999"/>
            </w:tcBorders>
          </w:tcPr>
          <w:p w14:paraId="434335F8" w14:textId="77777777" w:rsidR="00EA1E17" w:rsidRPr="00633C3A" w:rsidRDefault="00EA1E17" w:rsidP="00465983">
            <w:pPr>
              <w:jc w:val="center"/>
              <w:rPr>
                <w:rFonts w:ascii="Arial" w:hAnsi="Arial" w:cs="Arial"/>
                <w:sz w:val="18"/>
                <w:szCs w:val="18"/>
                <w:u w:val="single"/>
              </w:rPr>
            </w:pPr>
          </w:p>
        </w:tc>
        <w:tc>
          <w:tcPr>
            <w:tcW w:w="687" w:type="dxa"/>
            <w:tcBorders>
              <w:top w:val="single" w:sz="4" w:space="0" w:color="999999"/>
              <w:left w:val="single" w:sz="4" w:space="0" w:color="999999"/>
              <w:bottom w:val="single" w:sz="4" w:space="0" w:color="999999"/>
              <w:right w:val="single" w:sz="4" w:space="0" w:color="999999"/>
            </w:tcBorders>
          </w:tcPr>
          <w:p w14:paraId="434335F9" w14:textId="77777777" w:rsidR="00EA1E17" w:rsidRPr="00633C3A" w:rsidRDefault="00EA1E17" w:rsidP="00465983">
            <w:pPr>
              <w:jc w:val="center"/>
              <w:rPr>
                <w:rFonts w:ascii="Arial" w:hAnsi="Arial" w:cs="Arial"/>
                <w:sz w:val="18"/>
                <w:szCs w:val="18"/>
                <w:u w:val="single"/>
              </w:rPr>
            </w:pPr>
          </w:p>
        </w:tc>
      </w:tr>
      <w:tr w:rsidR="00EA1E17" w:rsidRPr="00633C3A" w14:paraId="43433602"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9" w:type="dxa"/>
            <w:tcBorders>
              <w:top w:val="single" w:sz="4" w:space="0" w:color="999999"/>
              <w:left w:val="single" w:sz="4" w:space="0" w:color="999999"/>
              <w:bottom w:val="single" w:sz="4" w:space="0" w:color="999999"/>
              <w:right w:val="single" w:sz="4" w:space="0" w:color="999999"/>
            </w:tcBorders>
          </w:tcPr>
          <w:p w14:paraId="434335FB"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Terugvalmogelijkheid op manager zorg is relatief kleiner</w:t>
            </w:r>
          </w:p>
        </w:tc>
        <w:tc>
          <w:tcPr>
            <w:tcW w:w="654" w:type="dxa"/>
            <w:tcBorders>
              <w:top w:val="single" w:sz="4" w:space="0" w:color="999999"/>
              <w:left w:val="single" w:sz="4" w:space="0" w:color="999999"/>
              <w:bottom w:val="single" w:sz="4" w:space="0" w:color="999999"/>
              <w:right w:val="single" w:sz="4" w:space="0" w:color="999999"/>
            </w:tcBorders>
          </w:tcPr>
          <w:p w14:paraId="434335FC"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left w:val="single" w:sz="4" w:space="0" w:color="999999"/>
              <w:bottom w:val="single" w:sz="4" w:space="0" w:color="999999"/>
              <w:right w:val="single" w:sz="4" w:space="0" w:color="999999"/>
            </w:tcBorders>
          </w:tcPr>
          <w:p w14:paraId="434335FD"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left w:val="single" w:sz="4" w:space="0" w:color="999999"/>
              <w:bottom w:val="single" w:sz="4" w:space="0" w:color="999999"/>
              <w:right w:val="single" w:sz="4" w:space="0" w:color="999999"/>
            </w:tcBorders>
          </w:tcPr>
          <w:p w14:paraId="434335FE" w14:textId="77777777" w:rsidR="00EA1E17" w:rsidRPr="00633C3A" w:rsidRDefault="00EA1E17" w:rsidP="00465983">
            <w:pPr>
              <w:jc w:val="center"/>
              <w:rPr>
                <w:rFonts w:ascii="Arial" w:hAnsi="Arial" w:cs="Arial"/>
                <w:sz w:val="18"/>
                <w:szCs w:val="18"/>
              </w:rPr>
            </w:pPr>
          </w:p>
        </w:tc>
        <w:tc>
          <w:tcPr>
            <w:tcW w:w="675" w:type="dxa"/>
            <w:tcBorders>
              <w:top w:val="single" w:sz="4" w:space="0" w:color="999999"/>
              <w:left w:val="single" w:sz="4" w:space="0" w:color="999999"/>
              <w:bottom w:val="single" w:sz="4" w:space="0" w:color="999999"/>
              <w:right w:val="single" w:sz="4" w:space="0" w:color="999999"/>
            </w:tcBorders>
          </w:tcPr>
          <w:p w14:paraId="434335FF" w14:textId="77777777" w:rsidR="00EA1E17" w:rsidRPr="00633C3A" w:rsidRDefault="00EA1E17" w:rsidP="00465983">
            <w:pPr>
              <w:jc w:val="center"/>
              <w:rPr>
                <w:rFonts w:ascii="Arial" w:hAnsi="Arial" w:cs="Arial"/>
                <w:sz w:val="18"/>
                <w:szCs w:val="18"/>
              </w:rPr>
            </w:pPr>
          </w:p>
        </w:tc>
        <w:tc>
          <w:tcPr>
            <w:tcW w:w="663" w:type="dxa"/>
            <w:tcBorders>
              <w:top w:val="single" w:sz="4" w:space="0" w:color="999999"/>
              <w:left w:val="single" w:sz="4" w:space="0" w:color="999999"/>
              <w:bottom w:val="single" w:sz="4" w:space="0" w:color="999999"/>
              <w:right w:val="single" w:sz="4" w:space="0" w:color="999999"/>
            </w:tcBorders>
          </w:tcPr>
          <w:p w14:paraId="43433600" w14:textId="77777777" w:rsidR="00EA1E17" w:rsidRPr="00633C3A" w:rsidRDefault="00EA1E17" w:rsidP="00465983">
            <w:pPr>
              <w:jc w:val="center"/>
              <w:rPr>
                <w:rFonts w:ascii="Arial" w:hAnsi="Arial" w:cs="Arial"/>
                <w:sz w:val="18"/>
                <w:szCs w:val="18"/>
              </w:rPr>
            </w:pPr>
          </w:p>
        </w:tc>
        <w:tc>
          <w:tcPr>
            <w:tcW w:w="687" w:type="dxa"/>
            <w:tcBorders>
              <w:top w:val="single" w:sz="4" w:space="0" w:color="999999"/>
              <w:left w:val="single" w:sz="4" w:space="0" w:color="999999"/>
              <w:bottom w:val="single" w:sz="4" w:space="0" w:color="999999"/>
              <w:right w:val="single" w:sz="4" w:space="0" w:color="999999"/>
            </w:tcBorders>
          </w:tcPr>
          <w:p w14:paraId="43433601" w14:textId="77777777" w:rsidR="00EA1E17" w:rsidRPr="00633C3A" w:rsidRDefault="00EA1E17" w:rsidP="00465983">
            <w:pPr>
              <w:jc w:val="center"/>
              <w:rPr>
                <w:rFonts w:ascii="Arial" w:hAnsi="Arial" w:cs="Arial"/>
                <w:sz w:val="18"/>
                <w:szCs w:val="18"/>
              </w:rPr>
            </w:pPr>
          </w:p>
        </w:tc>
      </w:tr>
      <w:tr w:rsidR="00EA1E17" w:rsidRPr="00633C3A" w14:paraId="4343360A"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9" w:type="dxa"/>
            <w:tcBorders>
              <w:top w:val="single" w:sz="4" w:space="0" w:color="999999"/>
              <w:left w:val="single" w:sz="4" w:space="0" w:color="999999"/>
              <w:bottom w:val="single" w:sz="4" w:space="0" w:color="999999"/>
              <w:right w:val="single" w:sz="4" w:space="0" w:color="999999"/>
            </w:tcBorders>
          </w:tcPr>
          <w:p w14:paraId="43433603"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Dag-, avond- of weekendoudste op basis van toerbeurt (afwisseling met collega’s)</w:t>
            </w:r>
          </w:p>
        </w:tc>
        <w:tc>
          <w:tcPr>
            <w:tcW w:w="654" w:type="dxa"/>
            <w:tcBorders>
              <w:top w:val="single" w:sz="4" w:space="0" w:color="999999"/>
              <w:left w:val="single" w:sz="4" w:space="0" w:color="999999"/>
              <w:bottom w:val="single" w:sz="4" w:space="0" w:color="999999"/>
              <w:right w:val="single" w:sz="4" w:space="0" w:color="999999"/>
            </w:tcBorders>
          </w:tcPr>
          <w:p w14:paraId="43433604" w14:textId="77777777" w:rsidR="00EA1E17" w:rsidRPr="00633C3A" w:rsidRDefault="00EA1E17" w:rsidP="00465983">
            <w:pPr>
              <w:jc w:val="center"/>
              <w:rPr>
                <w:rFonts w:ascii="Arial" w:hAnsi="Arial" w:cs="Arial"/>
                <w:sz w:val="18"/>
                <w:szCs w:val="18"/>
              </w:rPr>
            </w:pPr>
          </w:p>
        </w:tc>
        <w:tc>
          <w:tcPr>
            <w:tcW w:w="686" w:type="dxa"/>
            <w:tcBorders>
              <w:top w:val="single" w:sz="4" w:space="0" w:color="999999"/>
              <w:left w:val="single" w:sz="4" w:space="0" w:color="999999"/>
              <w:bottom w:val="single" w:sz="4" w:space="0" w:color="999999"/>
              <w:right w:val="single" w:sz="4" w:space="0" w:color="999999"/>
            </w:tcBorders>
          </w:tcPr>
          <w:p w14:paraId="43433605" w14:textId="77777777" w:rsidR="00EA1E17" w:rsidRPr="00633C3A" w:rsidRDefault="00EA1E17" w:rsidP="00465983">
            <w:pPr>
              <w:jc w:val="center"/>
              <w:rPr>
                <w:rFonts w:ascii="Arial" w:hAnsi="Arial" w:cs="Arial"/>
                <w:sz w:val="18"/>
                <w:szCs w:val="18"/>
              </w:rPr>
            </w:pPr>
          </w:p>
        </w:tc>
        <w:tc>
          <w:tcPr>
            <w:tcW w:w="686" w:type="dxa"/>
            <w:tcBorders>
              <w:top w:val="single" w:sz="4" w:space="0" w:color="999999"/>
              <w:left w:val="single" w:sz="4" w:space="0" w:color="999999"/>
              <w:bottom w:val="single" w:sz="4" w:space="0" w:color="999999"/>
              <w:right w:val="single" w:sz="4" w:space="0" w:color="999999"/>
            </w:tcBorders>
          </w:tcPr>
          <w:p w14:paraId="43433606" w14:textId="77777777" w:rsidR="00EA1E17" w:rsidRPr="00633C3A" w:rsidRDefault="00EA1E17" w:rsidP="00465983">
            <w:pPr>
              <w:jc w:val="center"/>
              <w:rPr>
                <w:rFonts w:ascii="Arial" w:hAnsi="Arial" w:cs="Arial"/>
                <w:sz w:val="18"/>
                <w:szCs w:val="18"/>
              </w:rPr>
            </w:pPr>
          </w:p>
        </w:tc>
        <w:tc>
          <w:tcPr>
            <w:tcW w:w="675" w:type="dxa"/>
            <w:tcBorders>
              <w:top w:val="single" w:sz="4" w:space="0" w:color="999999"/>
              <w:left w:val="single" w:sz="4" w:space="0" w:color="999999"/>
              <w:bottom w:val="single" w:sz="4" w:space="0" w:color="999999"/>
              <w:right w:val="single" w:sz="4" w:space="0" w:color="999999"/>
            </w:tcBorders>
          </w:tcPr>
          <w:p w14:paraId="43433607"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63" w:type="dxa"/>
            <w:tcBorders>
              <w:top w:val="single" w:sz="4" w:space="0" w:color="999999"/>
              <w:left w:val="single" w:sz="4" w:space="0" w:color="999999"/>
              <w:bottom w:val="single" w:sz="4" w:space="0" w:color="999999"/>
              <w:right w:val="single" w:sz="4" w:space="0" w:color="999999"/>
            </w:tcBorders>
          </w:tcPr>
          <w:p w14:paraId="43433608" w14:textId="77777777" w:rsidR="00EA1E17" w:rsidRPr="00633C3A" w:rsidRDefault="00EA1E17" w:rsidP="00465983">
            <w:pPr>
              <w:jc w:val="center"/>
              <w:rPr>
                <w:rFonts w:ascii="Arial" w:hAnsi="Arial" w:cs="Arial"/>
                <w:sz w:val="18"/>
                <w:szCs w:val="18"/>
              </w:rPr>
            </w:pPr>
          </w:p>
        </w:tc>
        <w:tc>
          <w:tcPr>
            <w:tcW w:w="687" w:type="dxa"/>
            <w:tcBorders>
              <w:top w:val="single" w:sz="4" w:space="0" w:color="999999"/>
              <w:left w:val="single" w:sz="4" w:space="0" w:color="999999"/>
              <w:bottom w:val="single" w:sz="4" w:space="0" w:color="999999"/>
              <w:right w:val="single" w:sz="4" w:space="0" w:color="999999"/>
            </w:tcBorders>
          </w:tcPr>
          <w:p w14:paraId="43433609" w14:textId="77777777" w:rsidR="00EA1E17" w:rsidRPr="00633C3A" w:rsidRDefault="00EA1E17" w:rsidP="00465983">
            <w:pPr>
              <w:jc w:val="center"/>
              <w:rPr>
                <w:rFonts w:ascii="Arial" w:hAnsi="Arial" w:cs="Arial"/>
                <w:sz w:val="18"/>
                <w:szCs w:val="18"/>
              </w:rPr>
            </w:pPr>
          </w:p>
        </w:tc>
      </w:tr>
      <w:tr w:rsidR="00EA1E17" w:rsidRPr="00633C3A" w14:paraId="43433612"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9" w:type="dxa"/>
            <w:tcBorders>
              <w:top w:val="single" w:sz="4" w:space="0" w:color="999999"/>
              <w:left w:val="single" w:sz="4" w:space="0" w:color="999999"/>
              <w:bottom w:val="single" w:sz="4" w:space="0" w:color="999999"/>
              <w:right w:val="single" w:sz="4" w:space="0" w:color="999999"/>
            </w:tcBorders>
          </w:tcPr>
          <w:p w14:paraId="4343360B"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Dagoudste op basis van aanwezigheid</w:t>
            </w:r>
          </w:p>
        </w:tc>
        <w:tc>
          <w:tcPr>
            <w:tcW w:w="654" w:type="dxa"/>
            <w:tcBorders>
              <w:top w:val="single" w:sz="4" w:space="0" w:color="999999"/>
              <w:left w:val="single" w:sz="4" w:space="0" w:color="999999"/>
              <w:bottom w:val="single" w:sz="4" w:space="0" w:color="999999"/>
              <w:right w:val="single" w:sz="4" w:space="0" w:color="999999"/>
            </w:tcBorders>
          </w:tcPr>
          <w:p w14:paraId="4343360C"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left w:val="single" w:sz="4" w:space="0" w:color="999999"/>
              <w:bottom w:val="single" w:sz="4" w:space="0" w:color="999999"/>
              <w:right w:val="single" w:sz="4" w:space="0" w:color="999999"/>
            </w:tcBorders>
          </w:tcPr>
          <w:p w14:paraId="4343360D"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6" w:type="dxa"/>
            <w:tcBorders>
              <w:top w:val="single" w:sz="4" w:space="0" w:color="999999"/>
              <w:left w:val="single" w:sz="4" w:space="0" w:color="999999"/>
              <w:bottom w:val="single" w:sz="4" w:space="0" w:color="999999"/>
              <w:right w:val="single" w:sz="4" w:space="0" w:color="999999"/>
            </w:tcBorders>
          </w:tcPr>
          <w:p w14:paraId="4343360E"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75" w:type="dxa"/>
            <w:tcBorders>
              <w:top w:val="single" w:sz="4" w:space="0" w:color="999999"/>
              <w:left w:val="single" w:sz="4" w:space="0" w:color="999999"/>
              <w:bottom w:val="single" w:sz="4" w:space="0" w:color="999999"/>
              <w:right w:val="single" w:sz="4" w:space="0" w:color="999999"/>
            </w:tcBorders>
          </w:tcPr>
          <w:p w14:paraId="4343360F" w14:textId="77777777" w:rsidR="00EA1E17" w:rsidRPr="00633C3A" w:rsidRDefault="00EA1E17" w:rsidP="00465983">
            <w:pPr>
              <w:jc w:val="center"/>
              <w:rPr>
                <w:rFonts w:ascii="Arial" w:hAnsi="Arial" w:cs="Arial"/>
                <w:sz w:val="18"/>
                <w:szCs w:val="18"/>
              </w:rPr>
            </w:pPr>
          </w:p>
        </w:tc>
        <w:tc>
          <w:tcPr>
            <w:tcW w:w="663" w:type="dxa"/>
            <w:tcBorders>
              <w:top w:val="single" w:sz="4" w:space="0" w:color="999999"/>
              <w:left w:val="single" w:sz="4" w:space="0" w:color="999999"/>
              <w:bottom w:val="single" w:sz="4" w:space="0" w:color="999999"/>
              <w:right w:val="single" w:sz="4" w:space="0" w:color="999999"/>
            </w:tcBorders>
          </w:tcPr>
          <w:p w14:paraId="43433610" w14:textId="77777777" w:rsidR="00EA1E17" w:rsidRPr="00633C3A" w:rsidRDefault="00EA1E17" w:rsidP="00465983">
            <w:pPr>
              <w:jc w:val="center"/>
              <w:rPr>
                <w:rFonts w:ascii="Arial" w:hAnsi="Arial" w:cs="Arial"/>
                <w:sz w:val="18"/>
                <w:szCs w:val="18"/>
              </w:rPr>
            </w:pPr>
          </w:p>
        </w:tc>
        <w:tc>
          <w:tcPr>
            <w:tcW w:w="687" w:type="dxa"/>
            <w:tcBorders>
              <w:top w:val="single" w:sz="4" w:space="0" w:color="999999"/>
              <w:left w:val="single" w:sz="4" w:space="0" w:color="999999"/>
              <w:bottom w:val="single" w:sz="4" w:space="0" w:color="999999"/>
              <w:right w:val="single" w:sz="4" w:space="0" w:color="999999"/>
            </w:tcBorders>
          </w:tcPr>
          <w:p w14:paraId="43433611" w14:textId="77777777" w:rsidR="00EA1E17" w:rsidRPr="00633C3A" w:rsidRDefault="00EA1E17" w:rsidP="00465983">
            <w:pPr>
              <w:jc w:val="center"/>
              <w:rPr>
                <w:rFonts w:ascii="Arial" w:hAnsi="Arial" w:cs="Arial"/>
                <w:sz w:val="18"/>
                <w:szCs w:val="18"/>
              </w:rPr>
            </w:pPr>
          </w:p>
        </w:tc>
      </w:tr>
      <w:tr w:rsidR="00EA1E17" w:rsidRPr="00633C3A" w14:paraId="4343361A"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69" w:type="dxa"/>
            <w:tcBorders>
              <w:top w:val="single" w:sz="4" w:space="0" w:color="999999"/>
              <w:left w:val="single" w:sz="4" w:space="0" w:color="999999"/>
              <w:bottom w:val="single" w:sz="4" w:space="0" w:color="999999"/>
              <w:right w:val="single" w:sz="4" w:space="0" w:color="999999"/>
            </w:tcBorders>
          </w:tcPr>
          <w:p w14:paraId="43433613"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lastRenderedPageBreak/>
              <w:t>Verricht werkzaamheden in bereikbare dienst</w:t>
            </w:r>
          </w:p>
        </w:tc>
        <w:tc>
          <w:tcPr>
            <w:tcW w:w="654" w:type="dxa"/>
            <w:tcBorders>
              <w:top w:val="single" w:sz="4" w:space="0" w:color="999999"/>
              <w:left w:val="single" w:sz="4" w:space="0" w:color="999999"/>
              <w:bottom w:val="single" w:sz="4" w:space="0" w:color="999999"/>
              <w:right w:val="single" w:sz="4" w:space="0" w:color="999999"/>
            </w:tcBorders>
          </w:tcPr>
          <w:p w14:paraId="43433614" w14:textId="77777777" w:rsidR="00EA1E17" w:rsidRPr="00633C3A" w:rsidRDefault="00EA1E17" w:rsidP="00465983">
            <w:pPr>
              <w:jc w:val="center"/>
              <w:rPr>
                <w:rFonts w:ascii="Arial" w:hAnsi="Arial" w:cs="Arial"/>
                <w:sz w:val="18"/>
                <w:szCs w:val="18"/>
              </w:rPr>
            </w:pPr>
          </w:p>
        </w:tc>
        <w:tc>
          <w:tcPr>
            <w:tcW w:w="686" w:type="dxa"/>
            <w:tcBorders>
              <w:top w:val="single" w:sz="4" w:space="0" w:color="999999"/>
              <w:left w:val="single" w:sz="4" w:space="0" w:color="999999"/>
              <w:bottom w:val="single" w:sz="4" w:space="0" w:color="999999"/>
              <w:right w:val="single" w:sz="4" w:space="0" w:color="999999"/>
            </w:tcBorders>
          </w:tcPr>
          <w:p w14:paraId="43433615" w14:textId="77777777" w:rsidR="00EA1E17" w:rsidRPr="00633C3A" w:rsidRDefault="00EA1E17" w:rsidP="00465983">
            <w:pPr>
              <w:jc w:val="center"/>
              <w:rPr>
                <w:rFonts w:ascii="Arial" w:hAnsi="Arial" w:cs="Arial"/>
                <w:sz w:val="18"/>
                <w:szCs w:val="18"/>
              </w:rPr>
            </w:pPr>
          </w:p>
        </w:tc>
        <w:tc>
          <w:tcPr>
            <w:tcW w:w="686" w:type="dxa"/>
            <w:tcBorders>
              <w:top w:val="single" w:sz="4" w:space="0" w:color="999999"/>
              <w:left w:val="single" w:sz="4" w:space="0" w:color="999999"/>
              <w:bottom w:val="single" w:sz="4" w:space="0" w:color="999999"/>
              <w:right w:val="single" w:sz="4" w:space="0" w:color="999999"/>
            </w:tcBorders>
          </w:tcPr>
          <w:p w14:paraId="43433616"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75" w:type="dxa"/>
            <w:tcBorders>
              <w:top w:val="single" w:sz="4" w:space="0" w:color="999999"/>
              <w:left w:val="single" w:sz="4" w:space="0" w:color="999999"/>
              <w:bottom w:val="single" w:sz="4" w:space="0" w:color="999999"/>
              <w:right w:val="single" w:sz="4" w:space="0" w:color="999999"/>
            </w:tcBorders>
          </w:tcPr>
          <w:p w14:paraId="43433617" w14:textId="77777777" w:rsidR="00EA1E17" w:rsidRPr="00633C3A" w:rsidRDefault="00EA1E17" w:rsidP="00465983">
            <w:pPr>
              <w:jc w:val="center"/>
              <w:rPr>
                <w:rFonts w:ascii="Arial" w:hAnsi="Arial" w:cs="Arial"/>
                <w:sz w:val="18"/>
                <w:szCs w:val="18"/>
              </w:rPr>
            </w:pPr>
          </w:p>
        </w:tc>
        <w:tc>
          <w:tcPr>
            <w:tcW w:w="663" w:type="dxa"/>
            <w:tcBorders>
              <w:top w:val="single" w:sz="4" w:space="0" w:color="999999"/>
              <w:left w:val="single" w:sz="4" w:space="0" w:color="999999"/>
              <w:bottom w:val="single" w:sz="4" w:space="0" w:color="999999"/>
              <w:right w:val="single" w:sz="4" w:space="0" w:color="999999"/>
            </w:tcBorders>
          </w:tcPr>
          <w:p w14:paraId="43433618" w14:textId="77777777" w:rsidR="00EA1E17" w:rsidRPr="00633C3A" w:rsidRDefault="00EA1E17" w:rsidP="00465983">
            <w:pPr>
              <w:jc w:val="center"/>
              <w:rPr>
                <w:rFonts w:ascii="Arial" w:hAnsi="Arial" w:cs="Arial"/>
                <w:sz w:val="18"/>
                <w:szCs w:val="18"/>
              </w:rPr>
            </w:pPr>
          </w:p>
        </w:tc>
        <w:tc>
          <w:tcPr>
            <w:tcW w:w="687" w:type="dxa"/>
            <w:tcBorders>
              <w:top w:val="single" w:sz="4" w:space="0" w:color="999999"/>
              <w:left w:val="single" w:sz="4" w:space="0" w:color="999999"/>
              <w:bottom w:val="single" w:sz="4" w:space="0" w:color="999999"/>
              <w:right w:val="single" w:sz="4" w:space="0" w:color="999999"/>
            </w:tcBorders>
          </w:tcPr>
          <w:p w14:paraId="43433619" w14:textId="77777777" w:rsidR="00EA1E17" w:rsidRPr="00633C3A" w:rsidRDefault="00EA1E17" w:rsidP="00465983">
            <w:pPr>
              <w:jc w:val="center"/>
              <w:rPr>
                <w:rFonts w:ascii="Arial" w:hAnsi="Arial" w:cs="Arial"/>
                <w:sz w:val="18"/>
                <w:szCs w:val="18"/>
              </w:rPr>
            </w:pPr>
          </w:p>
        </w:tc>
      </w:tr>
    </w:tbl>
    <w:p w14:paraId="4343361B" w14:textId="77777777" w:rsidR="00EA1E17" w:rsidRPr="00633C3A" w:rsidRDefault="00EA1E17" w:rsidP="00EA1E17">
      <w:pPr>
        <w:tabs>
          <w:tab w:val="left" w:pos="426"/>
          <w:tab w:val="left" w:pos="2268"/>
        </w:tabs>
        <w:rPr>
          <w:rFonts w:ascii="Arial" w:hAnsi="Arial" w:cs="Arial"/>
          <w:sz w:val="18"/>
          <w:szCs w:val="18"/>
          <w:u w:val="single"/>
        </w:rPr>
      </w:pPr>
    </w:p>
    <w:p w14:paraId="4343361C" w14:textId="77777777" w:rsidR="00EA1E17" w:rsidRPr="00633C3A" w:rsidRDefault="00EA1E17" w:rsidP="004B233C">
      <w:pPr>
        <w:numPr>
          <w:ilvl w:val="0"/>
          <w:numId w:val="29"/>
        </w:numPr>
        <w:spacing w:line="240" w:lineRule="auto"/>
        <w:rPr>
          <w:rFonts w:ascii="Arial" w:hAnsi="Arial" w:cs="Arial"/>
          <w:sz w:val="18"/>
          <w:szCs w:val="18"/>
        </w:rPr>
      </w:pPr>
      <w:r w:rsidRPr="00633C3A">
        <w:rPr>
          <w:rFonts w:ascii="Arial" w:hAnsi="Arial" w:cs="Arial"/>
          <w:b/>
          <w:sz w:val="18"/>
          <w:szCs w:val="18"/>
        </w:rPr>
        <w:t>Overige werkzaamheden:</w:t>
      </w:r>
      <w:r w:rsidRPr="00633C3A">
        <w:rPr>
          <w:rFonts w:ascii="Arial" w:hAnsi="Arial" w:cs="Arial"/>
        </w:rPr>
        <w:t xml:space="preserve"> </w:t>
      </w:r>
      <w:r w:rsidRPr="00633C3A">
        <w:rPr>
          <w:rFonts w:ascii="Arial" w:hAnsi="Arial" w:cs="Arial"/>
          <w:sz w:val="18"/>
          <w:szCs w:val="18"/>
        </w:rPr>
        <w:br/>
      </w:r>
    </w:p>
    <w:tbl>
      <w:tblPr>
        <w:tblW w:w="9320" w:type="dxa"/>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56"/>
        <w:gridCol w:w="657"/>
        <w:gridCol w:w="688"/>
        <w:gridCol w:w="688"/>
        <w:gridCol w:w="677"/>
        <w:gridCol w:w="665"/>
        <w:gridCol w:w="689"/>
      </w:tblGrid>
      <w:tr w:rsidR="00EA1E17" w:rsidRPr="00633C3A" w14:paraId="43433624" w14:textId="77777777" w:rsidTr="00465983">
        <w:tc>
          <w:tcPr>
            <w:tcW w:w="5256" w:type="dxa"/>
            <w:tcBorders>
              <w:bottom w:val="single" w:sz="4" w:space="0" w:color="999999"/>
            </w:tcBorders>
          </w:tcPr>
          <w:p w14:paraId="4343361D" w14:textId="77777777" w:rsidR="00EA1E17" w:rsidRPr="00633C3A" w:rsidRDefault="00EA1E17" w:rsidP="00465983">
            <w:pPr>
              <w:rPr>
                <w:rFonts w:ascii="Arial" w:hAnsi="Arial" w:cs="Arial"/>
                <w:sz w:val="18"/>
                <w:szCs w:val="18"/>
              </w:rPr>
            </w:pPr>
            <w:r w:rsidRPr="00633C3A">
              <w:rPr>
                <w:rFonts w:ascii="Arial" w:hAnsi="Arial" w:cs="Arial"/>
                <w:sz w:val="18"/>
                <w:szCs w:val="18"/>
                <w:u w:val="single"/>
              </w:rPr>
              <w:t>Kernactiviteiten</w:t>
            </w:r>
            <w:r w:rsidRPr="00633C3A">
              <w:rPr>
                <w:rFonts w:ascii="Arial" w:hAnsi="Arial" w:cs="Arial"/>
                <w:sz w:val="18"/>
                <w:szCs w:val="18"/>
              </w:rPr>
              <w:t>:</w:t>
            </w:r>
          </w:p>
        </w:tc>
        <w:tc>
          <w:tcPr>
            <w:tcW w:w="657" w:type="dxa"/>
            <w:tcBorders>
              <w:bottom w:val="single" w:sz="4" w:space="0" w:color="999999"/>
            </w:tcBorders>
          </w:tcPr>
          <w:p w14:paraId="4343361E"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01</w:t>
            </w:r>
          </w:p>
        </w:tc>
        <w:tc>
          <w:tcPr>
            <w:tcW w:w="688" w:type="dxa"/>
            <w:tcBorders>
              <w:bottom w:val="single" w:sz="4" w:space="0" w:color="999999"/>
            </w:tcBorders>
            <w:vAlign w:val="center"/>
          </w:tcPr>
          <w:p w14:paraId="4343361F"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02</w:t>
            </w:r>
          </w:p>
        </w:tc>
        <w:tc>
          <w:tcPr>
            <w:tcW w:w="688" w:type="dxa"/>
            <w:tcBorders>
              <w:bottom w:val="single" w:sz="4" w:space="0" w:color="999999"/>
            </w:tcBorders>
            <w:vAlign w:val="center"/>
          </w:tcPr>
          <w:p w14:paraId="43433620"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03</w:t>
            </w:r>
          </w:p>
        </w:tc>
        <w:tc>
          <w:tcPr>
            <w:tcW w:w="677" w:type="dxa"/>
            <w:tcBorders>
              <w:bottom w:val="single" w:sz="4" w:space="0" w:color="999999"/>
            </w:tcBorders>
          </w:tcPr>
          <w:p w14:paraId="43433621"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04</w:t>
            </w:r>
          </w:p>
        </w:tc>
        <w:tc>
          <w:tcPr>
            <w:tcW w:w="665" w:type="dxa"/>
            <w:tcBorders>
              <w:bottom w:val="single" w:sz="4" w:space="0" w:color="999999"/>
            </w:tcBorders>
          </w:tcPr>
          <w:p w14:paraId="43433622"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05</w:t>
            </w:r>
          </w:p>
        </w:tc>
        <w:tc>
          <w:tcPr>
            <w:tcW w:w="689" w:type="dxa"/>
            <w:tcBorders>
              <w:bottom w:val="single" w:sz="4" w:space="0" w:color="999999"/>
            </w:tcBorders>
            <w:vAlign w:val="center"/>
          </w:tcPr>
          <w:p w14:paraId="43433623"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06</w:t>
            </w:r>
          </w:p>
        </w:tc>
      </w:tr>
      <w:tr w:rsidR="00EA1E17" w:rsidRPr="00633C3A" w14:paraId="4343362C"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6" w:type="dxa"/>
            <w:tcBorders>
              <w:top w:val="single" w:sz="4" w:space="0" w:color="999999"/>
              <w:left w:val="single" w:sz="4" w:space="0" w:color="999999"/>
              <w:bottom w:val="single" w:sz="4" w:space="0" w:color="999999"/>
              <w:right w:val="single" w:sz="4" w:space="0" w:color="999999"/>
            </w:tcBorders>
          </w:tcPr>
          <w:p w14:paraId="43433625"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Regisseert het aanbod van zorg en leefomstandigheden en bewaakt  dit</w:t>
            </w:r>
          </w:p>
        </w:tc>
        <w:tc>
          <w:tcPr>
            <w:tcW w:w="657" w:type="dxa"/>
            <w:tcBorders>
              <w:top w:val="single" w:sz="4" w:space="0" w:color="999999"/>
              <w:left w:val="single" w:sz="4" w:space="0" w:color="999999"/>
              <w:bottom w:val="single" w:sz="4" w:space="0" w:color="999999"/>
              <w:right w:val="single" w:sz="4" w:space="0" w:color="999999"/>
            </w:tcBorders>
            <w:vAlign w:val="center"/>
          </w:tcPr>
          <w:p w14:paraId="43433626"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8" w:type="dxa"/>
            <w:tcBorders>
              <w:top w:val="single" w:sz="4" w:space="0" w:color="999999"/>
              <w:left w:val="single" w:sz="4" w:space="0" w:color="999999"/>
              <w:bottom w:val="single" w:sz="4" w:space="0" w:color="999999"/>
              <w:right w:val="single" w:sz="4" w:space="0" w:color="999999"/>
            </w:tcBorders>
            <w:vAlign w:val="center"/>
          </w:tcPr>
          <w:p w14:paraId="43433627" w14:textId="77777777" w:rsidR="00EA1E17" w:rsidRPr="00633C3A" w:rsidRDefault="00EA1E17" w:rsidP="00465983">
            <w:pPr>
              <w:jc w:val="center"/>
              <w:rPr>
                <w:rFonts w:ascii="Arial" w:hAnsi="Arial" w:cs="Arial"/>
                <w:sz w:val="18"/>
                <w:szCs w:val="18"/>
              </w:rPr>
            </w:pPr>
          </w:p>
        </w:tc>
        <w:tc>
          <w:tcPr>
            <w:tcW w:w="688" w:type="dxa"/>
            <w:tcBorders>
              <w:top w:val="single" w:sz="4" w:space="0" w:color="999999"/>
              <w:left w:val="single" w:sz="4" w:space="0" w:color="999999"/>
              <w:bottom w:val="single" w:sz="4" w:space="0" w:color="999999"/>
              <w:right w:val="single" w:sz="4" w:space="0" w:color="999999"/>
            </w:tcBorders>
            <w:vAlign w:val="center"/>
          </w:tcPr>
          <w:p w14:paraId="43433628" w14:textId="77777777" w:rsidR="00EA1E17" w:rsidRPr="00633C3A" w:rsidRDefault="00EA1E17" w:rsidP="00465983">
            <w:pPr>
              <w:jc w:val="center"/>
              <w:rPr>
                <w:rFonts w:ascii="Arial" w:hAnsi="Arial" w:cs="Arial"/>
                <w:sz w:val="18"/>
                <w:szCs w:val="18"/>
              </w:rPr>
            </w:pPr>
          </w:p>
        </w:tc>
        <w:tc>
          <w:tcPr>
            <w:tcW w:w="677" w:type="dxa"/>
            <w:tcBorders>
              <w:top w:val="single" w:sz="4" w:space="0" w:color="999999"/>
              <w:left w:val="single" w:sz="4" w:space="0" w:color="999999"/>
              <w:bottom w:val="single" w:sz="4" w:space="0" w:color="999999"/>
              <w:right w:val="single" w:sz="4" w:space="0" w:color="999999"/>
            </w:tcBorders>
            <w:vAlign w:val="center"/>
          </w:tcPr>
          <w:p w14:paraId="43433629" w14:textId="77777777" w:rsidR="00EA1E17" w:rsidRPr="00633C3A" w:rsidRDefault="00EA1E17" w:rsidP="00465983">
            <w:pPr>
              <w:jc w:val="center"/>
              <w:rPr>
                <w:rFonts w:ascii="Arial" w:hAnsi="Arial" w:cs="Arial"/>
                <w:sz w:val="18"/>
                <w:szCs w:val="18"/>
              </w:rPr>
            </w:pPr>
          </w:p>
        </w:tc>
        <w:tc>
          <w:tcPr>
            <w:tcW w:w="665" w:type="dxa"/>
            <w:tcBorders>
              <w:top w:val="single" w:sz="4" w:space="0" w:color="999999"/>
              <w:left w:val="single" w:sz="4" w:space="0" w:color="999999"/>
              <w:bottom w:val="single" w:sz="4" w:space="0" w:color="999999"/>
              <w:right w:val="single" w:sz="4" w:space="0" w:color="999999"/>
            </w:tcBorders>
            <w:vAlign w:val="center"/>
          </w:tcPr>
          <w:p w14:paraId="4343362A" w14:textId="77777777" w:rsidR="00EA1E17" w:rsidRPr="00633C3A" w:rsidRDefault="00EA1E17" w:rsidP="00465983">
            <w:pPr>
              <w:jc w:val="center"/>
              <w:rPr>
                <w:rFonts w:ascii="Arial" w:hAnsi="Arial" w:cs="Arial"/>
                <w:sz w:val="18"/>
                <w:szCs w:val="18"/>
              </w:rPr>
            </w:pPr>
          </w:p>
        </w:tc>
        <w:tc>
          <w:tcPr>
            <w:tcW w:w="689" w:type="dxa"/>
            <w:tcBorders>
              <w:top w:val="single" w:sz="4" w:space="0" w:color="999999"/>
              <w:left w:val="single" w:sz="4" w:space="0" w:color="999999"/>
              <w:bottom w:val="single" w:sz="4" w:space="0" w:color="999999"/>
              <w:right w:val="single" w:sz="4" w:space="0" w:color="999999"/>
            </w:tcBorders>
            <w:vAlign w:val="center"/>
          </w:tcPr>
          <w:p w14:paraId="4343362B" w14:textId="77777777" w:rsidR="00EA1E17" w:rsidRPr="00633C3A" w:rsidRDefault="00EA1E17" w:rsidP="00465983">
            <w:pPr>
              <w:jc w:val="center"/>
              <w:rPr>
                <w:rFonts w:ascii="Arial" w:hAnsi="Arial" w:cs="Arial"/>
                <w:sz w:val="18"/>
                <w:szCs w:val="18"/>
              </w:rPr>
            </w:pPr>
          </w:p>
        </w:tc>
      </w:tr>
      <w:tr w:rsidR="00EA1E17" w:rsidRPr="00633C3A" w14:paraId="43433634"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6" w:type="dxa"/>
            <w:tcBorders>
              <w:top w:val="single" w:sz="4" w:space="0" w:color="999999"/>
              <w:left w:val="single" w:sz="4" w:space="0" w:color="999999"/>
              <w:bottom w:val="single" w:sz="4" w:space="0" w:color="999999"/>
              <w:right w:val="single" w:sz="4" w:space="0" w:color="999999"/>
            </w:tcBorders>
          </w:tcPr>
          <w:p w14:paraId="4343362D"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Levert een bijdrage aan een structurele verbetering van systemen, kwaliteit en cultuur rond het aanbod van zorg- en leefomstandigheden door de instelling/organisatie</w:t>
            </w:r>
          </w:p>
        </w:tc>
        <w:tc>
          <w:tcPr>
            <w:tcW w:w="657" w:type="dxa"/>
            <w:tcBorders>
              <w:top w:val="single" w:sz="4" w:space="0" w:color="999999"/>
              <w:left w:val="single" w:sz="4" w:space="0" w:color="999999"/>
              <w:bottom w:val="single" w:sz="4" w:space="0" w:color="999999"/>
              <w:right w:val="single" w:sz="4" w:space="0" w:color="999999"/>
            </w:tcBorders>
            <w:vAlign w:val="center"/>
          </w:tcPr>
          <w:p w14:paraId="4343362E"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8" w:type="dxa"/>
            <w:tcBorders>
              <w:top w:val="single" w:sz="4" w:space="0" w:color="999999"/>
              <w:left w:val="single" w:sz="4" w:space="0" w:color="999999"/>
              <w:bottom w:val="single" w:sz="4" w:space="0" w:color="999999"/>
              <w:right w:val="single" w:sz="4" w:space="0" w:color="999999"/>
            </w:tcBorders>
          </w:tcPr>
          <w:p w14:paraId="4343362F" w14:textId="77777777" w:rsidR="00EA1E17" w:rsidRPr="00633C3A" w:rsidRDefault="00EA1E17" w:rsidP="00465983">
            <w:pPr>
              <w:jc w:val="center"/>
              <w:rPr>
                <w:rFonts w:ascii="Arial" w:hAnsi="Arial" w:cs="Arial"/>
                <w:sz w:val="18"/>
                <w:szCs w:val="18"/>
              </w:rPr>
            </w:pPr>
          </w:p>
        </w:tc>
        <w:tc>
          <w:tcPr>
            <w:tcW w:w="688" w:type="dxa"/>
            <w:tcBorders>
              <w:top w:val="single" w:sz="4" w:space="0" w:color="999999"/>
              <w:left w:val="single" w:sz="4" w:space="0" w:color="999999"/>
              <w:bottom w:val="single" w:sz="4" w:space="0" w:color="999999"/>
              <w:right w:val="single" w:sz="4" w:space="0" w:color="999999"/>
            </w:tcBorders>
          </w:tcPr>
          <w:p w14:paraId="43433630" w14:textId="77777777" w:rsidR="00EA1E17" w:rsidRPr="00633C3A" w:rsidRDefault="00EA1E17" w:rsidP="00465983">
            <w:pPr>
              <w:jc w:val="center"/>
              <w:rPr>
                <w:rFonts w:ascii="Arial" w:hAnsi="Arial" w:cs="Arial"/>
                <w:sz w:val="18"/>
                <w:szCs w:val="18"/>
              </w:rPr>
            </w:pPr>
          </w:p>
        </w:tc>
        <w:tc>
          <w:tcPr>
            <w:tcW w:w="677" w:type="dxa"/>
            <w:tcBorders>
              <w:top w:val="single" w:sz="4" w:space="0" w:color="999999"/>
              <w:left w:val="single" w:sz="4" w:space="0" w:color="999999"/>
              <w:bottom w:val="single" w:sz="4" w:space="0" w:color="999999"/>
              <w:right w:val="single" w:sz="4" w:space="0" w:color="999999"/>
            </w:tcBorders>
          </w:tcPr>
          <w:p w14:paraId="43433631" w14:textId="77777777" w:rsidR="00EA1E17" w:rsidRPr="00633C3A" w:rsidRDefault="00EA1E17" w:rsidP="00465983">
            <w:pPr>
              <w:jc w:val="center"/>
              <w:rPr>
                <w:rFonts w:ascii="Arial" w:hAnsi="Arial" w:cs="Arial"/>
                <w:sz w:val="18"/>
                <w:szCs w:val="18"/>
              </w:rPr>
            </w:pPr>
          </w:p>
        </w:tc>
        <w:tc>
          <w:tcPr>
            <w:tcW w:w="665" w:type="dxa"/>
            <w:tcBorders>
              <w:top w:val="single" w:sz="4" w:space="0" w:color="999999"/>
              <w:left w:val="single" w:sz="4" w:space="0" w:color="999999"/>
              <w:bottom w:val="single" w:sz="4" w:space="0" w:color="999999"/>
              <w:right w:val="single" w:sz="4" w:space="0" w:color="999999"/>
            </w:tcBorders>
          </w:tcPr>
          <w:p w14:paraId="43433632" w14:textId="77777777" w:rsidR="00EA1E17" w:rsidRPr="00633C3A" w:rsidRDefault="00EA1E17" w:rsidP="00465983">
            <w:pPr>
              <w:jc w:val="center"/>
              <w:rPr>
                <w:rFonts w:ascii="Arial" w:hAnsi="Arial" w:cs="Arial"/>
                <w:sz w:val="18"/>
                <w:szCs w:val="18"/>
              </w:rPr>
            </w:pPr>
          </w:p>
        </w:tc>
        <w:tc>
          <w:tcPr>
            <w:tcW w:w="689" w:type="dxa"/>
            <w:tcBorders>
              <w:top w:val="single" w:sz="4" w:space="0" w:color="999999"/>
              <w:left w:val="single" w:sz="4" w:space="0" w:color="999999"/>
              <w:bottom w:val="single" w:sz="4" w:space="0" w:color="999999"/>
              <w:right w:val="single" w:sz="4" w:space="0" w:color="999999"/>
            </w:tcBorders>
          </w:tcPr>
          <w:p w14:paraId="43433633" w14:textId="77777777" w:rsidR="00EA1E17" w:rsidRPr="00633C3A" w:rsidRDefault="00EA1E17" w:rsidP="00465983">
            <w:pPr>
              <w:jc w:val="center"/>
              <w:rPr>
                <w:rFonts w:ascii="Arial" w:hAnsi="Arial" w:cs="Arial"/>
                <w:sz w:val="18"/>
                <w:szCs w:val="18"/>
              </w:rPr>
            </w:pPr>
          </w:p>
        </w:tc>
      </w:tr>
      <w:tr w:rsidR="00EA1E17" w:rsidRPr="00633C3A" w14:paraId="4343363C"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6" w:type="dxa"/>
            <w:tcBorders>
              <w:top w:val="single" w:sz="4" w:space="0" w:color="999999"/>
              <w:left w:val="single" w:sz="4" w:space="0" w:color="999999"/>
              <w:bottom w:val="single" w:sz="4" w:space="0" w:color="999999"/>
              <w:right w:val="single" w:sz="4" w:space="0" w:color="999999"/>
            </w:tcBorders>
          </w:tcPr>
          <w:p w14:paraId="43433635"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Behandelt overstijgende complexe zorgvragen op eigen vakgebied</w:t>
            </w:r>
          </w:p>
        </w:tc>
        <w:tc>
          <w:tcPr>
            <w:tcW w:w="657" w:type="dxa"/>
            <w:tcBorders>
              <w:top w:val="single" w:sz="4" w:space="0" w:color="999999"/>
              <w:left w:val="single" w:sz="4" w:space="0" w:color="999999"/>
              <w:bottom w:val="single" w:sz="4" w:space="0" w:color="999999"/>
              <w:right w:val="single" w:sz="4" w:space="0" w:color="999999"/>
            </w:tcBorders>
            <w:vAlign w:val="center"/>
          </w:tcPr>
          <w:p w14:paraId="43433636"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8" w:type="dxa"/>
            <w:tcBorders>
              <w:top w:val="single" w:sz="4" w:space="0" w:color="999999"/>
              <w:left w:val="single" w:sz="4" w:space="0" w:color="999999"/>
              <w:bottom w:val="single" w:sz="4" w:space="0" w:color="999999"/>
              <w:right w:val="single" w:sz="4" w:space="0" w:color="999999"/>
            </w:tcBorders>
          </w:tcPr>
          <w:p w14:paraId="43433637" w14:textId="77777777" w:rsidR="00EA1E17" w:rsidRPr="00633C3A" w:rsidRDefault="00EA1E17" w:rsidP="00465983">
            <w:pPr>
              <w:jc w:val="center"/>
              <w:rPr>
                <w:rFonts w:ascii="Arial" w:hAnsi="Arial" w:cs="Arial"/>
                <w:sz w:val="18"/>
                <w:szCs w:val="18"/>
              </w:rPr>
            </w:pPr>
          </w:p>
        </w:tc>
        <w:tc>
          <w:tcPr>
            <w:tcW w:w="688" w:type="dxa"/>
            <w:tcBorders>
              <w:top w:val="single" w:sz="4" w:space="0" w:color="999999"/>
              <w:left w:val="single" w:sz="4" w:space="0" w:color="999999"/>
              <w:bottom w:val="single" w:sz="4" w:space="0" w:color="999999"/>
              <w:right w:val="single" w:sz="4" w:space="0" w:color="999999"/>
            </w:tcBorders>
          </w:tcPr>
          <w:p w14:paraId="43433638" w14:textId="77777777" w:rsidR="00EA1E17" w:rsidRPr="00633C3A" w:rsidRDefault="00EA1E17" w:rsidP="00465983">
            <w:pPr>
              <w:jc w:val="center"/>
              <w:rPr>
                <w:rFonts w:ascii="Arial" w:hAnsi="Arial" w:cs="Arial"/>
                <w:sz w:val="18"/>
                <w:szCs w:val="18"/>
              </w:rPr>
            </w:pPr>
          </w:p>
        </w:tc>
        <w:tc>
          <w:tcPr>
            <w:tcW w:w="677" w:type="dxa"/>
            <w:tcBorders>
              <w:top w:val="single" w:sz="4" w:space="0" w:color="999999"/>
              <w:left w:val="single" w:sz="4" w:space="0" w:color="999999"/>
              <w:bottom w:val="single" w:sz="4" w:space="0" w:color="999999"/>
              <w:right w:val="single" w:sz="4" w:space="0" w:color="999999"/>
            </w:tcBorders>
          </w:tcPr>
          <w:p w14:paraId="43433639" w14:textId="77777777" w:rsidR="00EA1E17" w:rsidRPr="00633C3A" w:rsidRDefault="00EA1E17" w:rsidP="00465983">
            <w:pPr>
              <w:jc w:val="center"/>
              <w:rPr>
                <w:rFonts w:ascii="Arial" w:hAnsi="Arial" w:cs="Arial"/>
                <w:sz w:val="18"/>
                <w:szCs w:val="18"/>
              </w:rPr>
            </w:pPr>
          </w:p>
        </w:tc>
        <w:tc>
          <w:tcPr>
            <w:tcW w:w="665" w:type="dxa"/>
            <w:tcBorders>
              <w:top w:val="single" w:sz="4" w:space="0" w:color="999999"/>
              <w:left w:val="single" w:sz="4" w:space="0" w:color="999999"/>
              <w:bottom w:val="single" w:sz="4" w:space="0" w:color="999999"/>
              <w:right w:val="single" w:sz="4" w:space="0" w:color="999999"/>
            </w:tcBorders>
          </w:tcPr>
          <w:p w14:paraId="4343363A" w14:textId="77777777" w:rsidR="00EA1E17" w:rsidRPr="00633C3A" w:rsidRDefault="00EA1E17" w:rsidP="00465983">
            <w:pPr>
              <w:jc w:val="center"/>
              <w:rPr>
                <w:rFonts w:ascii="Arial" w:hAnsi="Arial" w:cs="Arial"/>
                <w:sz w:val="18"/>
                <w:szCs w:val="18"/>
              </w:rPr>
            </w:pPr>
          </w:p>
        </w:tc>
        <w:tc>
          <w:tcPr>
            <w:tcW w:w="689" w:type="dxa"/>
            <w:tcBorders>
              <w:top w:val="single" w:sz="4" w:space="0" w:color="999999"/>
              <w:left w:val="single" w:sz="4" w:space="0" w:color="999999"/>
              <w:bottom w:val="single" w:sz="4" w:space="0" w:color="999999"/>
              <w:right w:val="single" w:sz="4" w:space="0" w:color="999999"/>
            </w:tcBorders>
          </w:tcPr>
          <w:p w14:paraId="4343363B" w14:textId="77777777" w:rsidR="00EA1E17" w:rsidRPr="00633C3A" w:rsidRDefault="00EA1E17" w:rsidP="00465983">
            <w:pPr>
              <w:jc w:val="center"/>
              <w:rPr>
                <w:rFonts w:ascii="Arial" w:hAnsi="Arial" w:cs="Arial"/>
                <w:sz w:val="18"/>
                <w:szCs w:val="18"/>
              </w:rPr>
            </w:pPr>
          </w:p>
        </w:tc>
      </w:tr>
      <w:tr w:rsidR="00EA1E17" w:rsidRPr="00633C3A" w14:paraId="43433644"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6" w:type="dxa"/>
            <w:tcBorders>
              <w:top w:val="single" w:sz="4" w:space="0" w:color="999999"/>
              <w:left w:val="single" w:sz="4" w:space="0" w:color="999999"/>
              <w:bottom w:val="single" w:sz="4" w:space="0" w:color="999999"/>
              <w:right w:val="single" w:sz="4" w:space="0" w:color="999999"/>
            </w:tcBorders>
          </w:tcPr>
          <w:p w14:paraId="4343363D"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Kan, afhankelijk van ervaring en kennis, worden belast met extra taken van de manager zorg en/of wonen evenals bijvoorbeeld ten behoeve van de planning, materiaal voorziening.</w:t>
            </w:r>
          </w:p>
        </w:tc>
        <w:tc>
          <w:tcPr>
            <w:tcW w:w="657" w:type="dxa"/>
            <w:tcBorders>
              <w:top w:val="single" w:sz="4" w:space="0" w:color="999999"/>
              <w:left w:val="single" w:sz="4" w:space="0" w:color="999999"/>
              <w:bottom w:val="single" w:sz="4" w:space="0" w:color="999999"/>
              <w:right w:val="single" w:sz="4" w:space="0" w:color="999999"/>
            </w:tcBorders>
            <w:vAlign w:val="center"/>
          </w:tcPr>
          <w:p w14:paraId="4343363E" w14:textId="77777777" w:rsidR="00EA1E17" w:rsidRPr="00633C3A" w:rsidRDefault="00EA1E17" w:rsidP="00465983">
            <w:pPr>
              <w:jc w:val="center"/>
              <w:rPr>
                <w:rFonts w:ascii="Arial" w:hAnsi="Arial" w:cs="Arial"/>
                <w:sz w:val="18"/>
                <w:szCs w:val="18"/>
              </w:rPr>
            </w:pPr>
          </w:p>
        </w:tc>
        <w:tc>
          <w:tcPr>
            <w:tcW w:w="688" w:type="dxa"/>
            <w:tcBorders>
              <w:top w:val="single" w:sz="4" w:space="0" w:color="999999"/>
              <w:left w:val="single" w:sz="4" w:space="0" w:color="999999"/>
              <w:bottom w:val="single" w:sz="4" w:space="0" w:color="999999"/>
              <w:right w:val="single" w:sz="4" w:space="0" w:color="999999"/>
            </w:tcBorders>
            <w:vAlign w:val="center"/>
          </w:tcPr>
          <w:p w14:paraId="4343363F" w14:textId="77777777" w:rsidR="00EA1E17" w:rsidRPr="00633C3A" w:rsidRDefault="00EA1E17" w:rsidP="00465983">
            <w:pPr>
              <w:jc w:val="center"/>
              <w:rPr>
                <w:rFonts w:ascii="Arial" w:hAnsi="Arial" w:cs="Arial"/>
                <w:sz w:val="18"/>
                <w:szCs w:val="18"/>
              </w:rPr>
            </w:pPr>
          </w:p>
        </w:tc>
        <w:tc>
          <w:tcPr>
            <w:tcW w:w="688" w:type="dxa"/>
            <w:tcBorders>
              <w:top w:val="single" w:sz="4" w:space="0" w:color="999999"/>
              <w:left w:val="single" w:sz="4" w:space="0" w:color="999999"/>
              <w:bottom w:val="single" w:sz="4" w:space="0" w:color="999999"/>
              <w:right w:val="single" w:sz="4" w:space="0" w:color="999999"/>
            </w:tcBorders>
            <w:vAlign w:val="center"/>
          </w:tcPr>
          <w:p w14:paraId="43433640" w14:textId="77777777" w:rsidR="00EA1E17" w:rsidRPr="00633C3A" w:rsidRDefault="00EA1E17" w:rsidP="00465983">
            <w:pPr>
              <w:jc w:val="center"/>
              <w:rPr>
                <w:rFonts w:ascii="Arial" w:hAnsi="Arial" w:cs="Arial"/>
                <w:sz w:val="18"/>
                <w:szCs w:val="18"/>
              </w:rPr>
            </w:pPr>
          </w:p>
        </w:tc>
        <w:tc>
          <w:tcPr>
            <w:tcW w:w="677" w:type="dxa"/>
            <w:tcBorders>
              <w:top w:val="single" w:sz="4" w:space="0" w:color="999999"/>
              <w:left w:val="single" w:sz="4" w:space="0" w:color="999999"/>
              <w:bottom w:val="single" w:sz="4" w:space="0" w:color="999999"/>
              <w:right w:val="single" w:sz="4" w:space="0" w:color="999999"/>
            </w:tcBorders>
            <w:vAlign w:val="center"/>
          </w:tcPr>
          <w:p w14:paraId="43433641"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65" w:type="dxa"/>
            <w:tcBorders>
              <w:top w:val="single" w:sz="4" w:space="0" w:color="999999"/>
              <w:left w:val="single" w:sz="4" w:space="0" w:color="999999"/>
              <w:bottom w:val="single" w:sz="4" w:space="0" w:color="999999"/>
              <w:right w:val="single" w:sz="4" w:space="0" w:color="999999"/>
            </w:tcBorders>
            <w:vAlign w:val="center"/>
          </w:tcPr>
          <w:p w14:paraId="43433642" w14:textId="77777777" w:rsidR="00EA1E17" w:rsidRPr="00633C3A" w:rsidRDefault="00EA1E17" w:rsidP="00465983">
            <w:pPr>
              <w:jc w:val="center"/>
              <w:rPr>
                <w:rFonts w:ascii="Arial" w:hAnsi="Arial" w:cs="Arial"/>
                <w:sz w:val="18"/>
                <w:szCs w:val="18"/>
              </w:rPr>
            </w:pPr>
          </w:p>
        </w:tc>
        <w:tc>
          <w:tcPr>
            <w:tcW w:w="689" w:type="dxa"/>
            <w:tcBorders>
              <w:top w:val="single" w:sz="4" w:space="0" w:color="999999"/>
              <w:left w:val="single" w:sz="4" w:space="0" w:color="999999"/>
              <w:bottom w:val="single" w:sz="4" w:space="0" w:color="999999"/>
              <w:right w:val="single" w:sz="4" w:space="0" w:color="999999"/>
            </w:tcBorders>
            <w:vAlign w:val="center"/>
          </w:tcPr>
          <w:p w14:paraId="43433643" w14:textId="77777777" w:rsidR="00EA1E17" w:rsidRPr="00633C3A" w:rsidRDefault="00EA1E17" w:rsidP="00465983">
            <w:pPr>
              <w:jc w:val="center"/>
              <w:rPr>
                <w:rFonts w:ascii="Arial" w:hAnsi="Arial" w:cs="Arial"/>
                <w:sz w:val="18"/>
                <w:szCs w:val="18"/>
              </w:rPr>
            </w:pPr>
          </w:p>
        </w:tc>
      </w:tr>
      <w:tr w:rsidR="00EA1E17" w:rsidRPr="00633C3A" w14:paraId="4343364C"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6" w:type="dxa"/>
            <w:tcBorders>
              <w:top w:val="single" w:sz="4" w:space="0" w:color="999999"/>
              <w:left w:val="single" w:sz="4" w:space="0" w:color="999999"/>
              <w:bottom w:val="single" w:sz="4" w:space="0" w:color="999999"/>
              <w:right w:val="single" w:sz="4" w:space="0" w:color="999999"/>
            </w:tcBorders>
          </w:tcPr>
          <w:p w14:paraId="43433645"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Levert zo mogelijk een bijdrage aan de dagbesteding c.q. activiteitenbegeleiding van cliënten.</w:t>
            </w:r>
          </w:p>
        </w:tc>
        <w:tc>
          <w:tcPr>
            <w:tcW w:w="657" w:type="dxa"/>
            <w:tcBorders>
              <w:top w:val="single" w:sz="4" w:space="0" w:color="999999"/>
              <w:left w:val="single" w:sz="4" w:space="0" w:color="999999"/>
              <w:bottom w:val="single" w:sz="4" w:space="0" w:color="999999"/>
              <w:right w:val="single" w:sz="4" w:space="0" w:color="999999"/>
            </w:tcBorders>
            <w:vAlign w:val="center"/>
          </w:tcPr>
          <w:p w14:paraId="43433646" w14:textId="77777777" w:rsidR="00EA1E17" w:rsidRPr="00633C3A" w:rsidRDefault="00EA1E17" w:rsidP="00465983">
            <w:pPr>
              <w:jc w:val="center"/>
              <w:rPr>
                <w:rFonts w:ascii="Arial" w:hAnsi="Arial" w:cs="Arial"/>
                <w:sz w:val="18"/>
                <w:szCs w:val="18"/>
              </w:rPr>
            </w:pPr>
          </w:p>
        </w:tc>
        <w:tc>
          <w:tcPr>
            <w:tcW w:w="688" w:type="dxa"/>
            <w:tcBorders>
              <w:top w:val="single" w:sz="4" w:space="0" w:color="999999"/>
              <w:left w:val="single" w:sz="4" w:space="0" w:color="999999"/>
              <w:bottom w:val="single" w:sz="4" w:space="0" w:color="999999"/>
              <w:right w:val="single" w:sz="4" w:space="0" w:color="999999"/>
            </w:tcBorders>
            <w:vAlign w:val="center"/>
          </w:tcPr>
          <w:p w14:paraId="43433647" w14:textId="77777777" w:rsidR="00EA1E17" w:rsidRPr="00633C3A" w:rsidRDefault="00EA1E17" w:rsidP="00465983">
            <w:pPr>
              <w:jc w:val="center"/>
              <w:rPr>
                <w:rFonts w:ascii="Arial" w:hAnsi="Arial" w:cs="Arial"/>
                <w:sz w:val="18"/>
                <w:szCs w:val="18"/>
              </w:rPr>
            </w:pPr>
          </w:p>
        </w:tc>
        <w:tc>
          <w:tcPr>
            <w:tcW w:w="688" w:type="dxa"/>
            <w:tcBorders>
              <w:top w:val="single" w:sz="4" w:space="0" w:color="999999"/>
              <w:left w:val="single" w:sz="4" w:space="0" w:color="999999"/>
              <w:bottom w:val="single" w:sz="4" w:space="0" w:color="999999"/>
              <w:right w:val="single" w:sz="4" w:space="0" w:color="999999"/>
            </w:tcBorders>
            <w:vAlign w:val="center"/>
          </w:tcPr>
          <w:p w14:paraId="43433648" w14:textId="77777777" w:rsidR="00EA1E17" w:rsidRPr="00633C3A" w:rsidRDefault="00EA1E17" w:rsidP="00465983">
            <w:pPr>
              <w:jc w:val="center"/>
              <w:rPr>
                <w:rFonts w:ascii="Arial" w:hAnsi="Arial" w:cs="Arial"/>
                <w:sz w:val="18"/>
                <w:szCs w:val="18"/>
              </w:rPr>
            </w:pPr>
          </w:p>
        </w:tc>
        <w:tc>
          <w:tcPr>
            <w:tcW w:w="677" w:type="dxa"/>
            <w:tcBorders>
              <w:top w:val="single" w:sz="4" w:space="0" w:color="999999"/>
              <w:left w:val="single" w:sz="4" w:space="0" w:color="999999"/>
              <w:bottom w:val="single" w:sz="4" w:space="0" w:color="999999"/>
              <w:right w:val="single" w:sz="4" w:space="0" w:color="999999"/>
            </w:tcBorders>
            <w:vAlign w:val="center"/>
          </w:tcPr>
          <w:p w14:paraId="43433649"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65" w:type="dxa"/>
            <w:tcBorders>
              <w:top w:val="single" w:sz="4" w:space="0" w:color="999999"/>
              <w:left w:val="single" w:sz="4" w:space="0" w:color="999999"/>
              <w:bottom w:val="single" w:sz="4" w:space="0" w:color="999999"/>
              <w:right w:val="single" w:sz="4" w:space="0" w:color="999999"/>
            </w:tcBorders>
            <w:vAlign w:val="center"/>
          </w:tcPr>
          <w:p w14:paraId="4343364A"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9" w:type="dxa"/>
            <w:tcBorders>
              <w:top w:val="single" w:sz="4" w:space="0" w:color="999999"/>
              <w:left w:val="single" w:sz="4" w:space="0" w:color="999999"/>
              <w:bottom w:val="single" w:sz="4" w:space="0" w:color="999999"/>
              <w:right w:val="single" w:sz="4" w:space="0" w:color="999999"/>
            </w:tcBorders>
            <w:vAlign w:val="center"/>
          </w:tcPr>
          <w:p w14:paraId="4343364B"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r>
      <w:tr w:rsidR="00EA1E17" w:rsidRPr="00633C3A" w14:paraId="43433654"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6" w:type="dxa"/>
            <w:tcBorders>
              <w:top w:val="single" w:sz="4" w:space="0" w:color="999999"/>
              <w:left w:val="single" w:sz="4" w:space="0" w:color="999999"/>
              <w:bottom w:val="single" w:sz="4" w:space="0" w:color="999999"/>
              <w:right w:val="single" w:sz="4" w:space="0" w:color="999999"/>
            </w:tcBorders>
          </w:tcPr>
          <w:p w14:paraId="4343364D" w14:textId="77777777" w:rsidR="00EA1E17" w:rsidRPr="00633C3A" w:rsidRDefault="00EA1E17" w:rsidP="00465983">
            <w:pPr>
              <w:rPr>
                <w:rFonts w:ascii="Arial" w:hAnsi="Arial" w:cs="Arial"/>
                <w:sz w:val="18"/>
                <w:szCs w:val="18"/>
              </w:rPr>
            </w:pPr>
            <w:r w:rsidRPr="00633C3A">
              <w:rPr>
                <w:rFonts w:ascii="Arial" w:hAnsi="Arial" w:cs="Arial"/>
                <w:sz w:val="18"/>
                <w:szCs w:val="18"/>
                <w:u w:val="single"/>
              </w:rPr>
              <w:t>Beoordelingscriteria</w:t>
            </w:r>
            <w:r w:rsidRPr="00633C3A">
              <w:rPr>
                <w:rFonts w:ascii="Arial" w:hAnsi="Arial" w:cs="Arial"/>
                <w:sz w:val="18"/>
                <w:szCs w:val="18"/>
              </w:rPr>
              <w:t>:</w:t>
            </w:r>
          </w:p>
        </w:tc>
        <w:tc>
          <w:tcPr>
            <w:tcW w:w="657" w:type="dxa"/>
            <w:tcBorders>
              <w:top w:val="single" w:sz="4" w:space="0" w:color="999999"/>
              <w:left w:val="single" w:sz="4" w:space="0" w:color="999999"/>
              <w:bottom w:val="single" w:sz="4" w:space="0" w:color="999999"/>
              <w:right w:val="single" w:sz="4" w:space="0" w:color="999999"/>
            </w:tcBorders>
          </w:tcPr>
          <w:p w14:paraId="4343364E" w14:textId="77777777" w:rsidR="00EA1E17" w:rsidRPr="00633C3A" w:rsidRDefault="00EA1E17" w:rsidP="00465983">
            <w:pPr>
              <w:jc w:val="center"/>
              <w:rPr>
                <w:rFonts w:ascii="Arial" w:hAnsi="Arial" w:cs="Arial"/>
                <w:sz w:val="18"/>
                <w:szCs w:val="18"/>
              </w:rPr>
            </w:pPr>
          </w:p>
        </w:tc>
        <w:tc>
          <w:tcPr>
            <w:tcW w:w="688" w:type="dxa"/>
            <w:tcBorders>
              <w:top w:val="single" w:sz="4" w:space="0" w:color="999999"/>
              <w:left w:val="single" w:sz="4" w:space="0" w:color="999999"/>
              <w:bottom w:val="single" w:sz="4" w:space="0" w:color="999999"/>
              <w:right w:val="single" w:sz="4" w:space="0" w:color="999999"/>
            </w:tcBorders>
          </w:tcPr>
          <w:p w14:paraId="4343364F" w14:textId="77777777" w:rsidR="00EA1E17" w:rsidRPr="00633C3A" w:rsidRDefault="00EA1E17" w:rsidP="00465983">
            <w:pPr>
              <w:jc w:val="center"/>
              <w:rPr>
                <w:rFonts w:ascii="Arial" w:hAnsi="Arial" w:cs="Arial"/>
                <w:sz w:val="18"/>
                <w:szCs w:val="18"/>
              </w:rPr>
            </w:pPr>
          </w:p>
        </w:tc>
        <w:tc>
          <w:tcPr>
            <w:tcW w:w="688" w:type="dxa"/>
            <w:tcBorders>
              <w:top w:val="single" w:sz="4" w:space="0" w:color="999999"/>
              <w:left w:val="single" w:sz="4" w:space="0" w:color="999999"/>
              <w:bottom w:val="single" w:sz="4" w:space="0" w:color="999999"/>
              <w:right w:val="single" w:sz="4" w:space="0" w:color="999999"/>
            </w:tcBorders>
          </w:tcPr>
          <w:p w14:paraId="43433650" w14:textId="77777777" w:rsidR="00EA1E17" w:rsidRPr="00633C3A" w:rsidRDefault="00EA1E17" w:rsidP="00465983">
            <w:pPr>
              <w:jc w:val="center"/>
              <w:rPr>
                <w:rFonts w:ascii="Arial" w:hAnsi="Arial" w:cs="Arial"/>
                <w:sz w:val="18"/>
                <w:szCs w:val="18"/>
              </w:rPr>
            </w:pPr>
          </w:p>
        </w:tc>
        <w:tc>
          <w:tcPr>
            <w:tcW w:w="677" w:type="dxa"/>
            <w:tcBorders>
              <w:top w:val="single" w:sz="4" w:space="0" w:color="999999"/>
              <w:left w:val="single" w:sz="4" w:space="0" w:color="999999"/>
              <w:bottom w:val="single" w:sz="4" w:space="0" w:color="999999"/>
              <w:right w:val="single" w:sz="4" w:space="0" w:color="999999"/>
            </w:tcBorders>
          </w:tcPr>
          <w:p w14:paraId="43433651" w14:textId="77777777" w:rsidR="00EA1E17" w:rsidRPr="00633C3A" w:rsidRDefault="00EA1E17" w:rsidP="00465983">
            <w:pPr>
              <w:jc w:val="center"/>
              <w:rPr>
                <w:rFonts w:ascii="Arial" w:hAnsi="Arial" w:cs="Arial"/>
                <w:sz w:val="18"/>
                <w:szCs w:val="18"/>
              </w:rPr>
            </w:pPr>
          </w:p>
        </w:tc>
        <w:tc>
          <w:tcPr>
            <w:tcW w:w="665" w:type="dxa"/>
            <w:tcBorders>
              <w:top w:val="single" w:sz="4" w:space="0" w:color="999999"/>
              <w:left w:val="single" w:sz="4" w:space="0" w:color="999999"/>
              <w:bottom w:val="single" w:sz="4" w:space="0" w:color="999999"/>
              <w:right w:val="single" w:sz="4" w:space="0" w:color="999999"/>
            </w:tcBorders>
          </w:tcPr>
          <w:p w14:paraId="43433652" w14:textId="77777777" w:rsidR="00EA1E17" w:rsidRPr="00633C3A" w:rsidRDefault="00EA1E17" w:rsidP="00465983">
            <w:pPr>
              <w:jc w:val="center"/>
              <w:rPr>
                <w:rFonts w:ascii="Arial" w:hAnsi="Arial" w:cs="Arial"/>
                <w:sz w:val="18"/>
                <w:szCs w:val="18"/>
              </w:rPr>
            </w:pPr>
          </w:p>
        </w:tc>
        <w:tc>
          <w:tcPr>
            <w:tcW w:w="689" w:type="dxa"/>
            <w:tcBorders>
              <w:top w:val="single" w:sz="4" w:space="0" w:color="999999"/>
              <w:left w:val="single" w:sz="4" w:space="0" w:color="999999"/>
              <w:bottom w:val="single" w:sz="4" w:space="0" w:color="999999"/>
              <w:right w:val="single" w:sz="4" w:space="0" w:color="999999"/>
            </w:tcBorders>
          </w:tcPr>
          <w:p w14:paraId="43433653" w14:textId="77777777" w:rsidR="00EA1E17" w:rsidRPr="00633C3A" w:rsidRDefault="00EA1E17" w:rsidP="00465983">
            <w:pPr>
              <w:jc w:val="center"/>
              <w:rPr>
                <w:rFonts w:ascii="Arial" w:hAnsi="Arial" w:cs="Arial"/>
                <w:sz w:val="18"/>
                <w:szCs w:val="18"/>
              </w:rPr>
            </w:pPr>
          </w:p>
        </w:tc>
      </w:tr>
      <w:tr w:rsidR="00EA1E17" w:rsidRPr="00633C3A" w14:paraId="4343365C"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6" w:type="dxa"/>
            <w:tcBorders>
              <w:top w:val="single" w:sz="4" w:space="0" w:color="999999"/>
              <w:left w:val="single" w:sz="4" w:space="0" w:color="999999"/>
              <w:bottom w:val="single" w:sz="4" w:space="0" w:color="999999"/>
              <w:right w:val="single" w:sz="4" w:space="0" w:color="999999"/>
            </w:tcBorders>
          </w:tcPr>
          <w:p w14:paraId="43433655"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Mate van bereidheid om een bijdrage te leveren</w:t>
            </w:r>
          </w:p>
        </w:tc>
        <w:tc>
          <w:tcPr>
            <w:tcW w:w="657" w:type="dxa"/>
            <w:tcBorders>
              <w:top w:val="single" w:sz="4" w:space="0" w:color="999999"/>
              <w:left w:val="single" w:sz="4" w:space="0" w:color="999999"/>
              <w:bottom w:val="single" w:sz="4" w:space="0" w:color="999999"/>
              <w:right w:val="single" w:sz="4" w:space="0" w:color="999999"/>
            </w:tcBorders>
          </w:tcPr>
          <w:p w14:paraId="43433656" w14:textId="77777777" w:rsidR="00EA1E17" w:rsidRPr="00633C3A" w:rsidRDefault="00EA1E17" w:rsidP="00465983">
            <w:pPr>
              <w:jc w:val="center"/>
              <w:rPr>
                <w:rFonts w:ascii="Arial" w:hAnsi="Arial" w:cs="Arial"/>
                <w:sz w:val="18"/>
                <w:szCs w:val="18"/>
              </w:rPr>
            </w:pPr>
          </w:p>
        </w:tc>
        <w:tc>
          <w:tcPr>
            <w:tcW w:w="688" w:type="dxa"/>
            <w:tcBorders>
              <w:top w:val="single" w:sz="4" w:space="0" w:color="999999"/>
              <w:left w:val="single" w:sz="4" w:space="0" w:color="999999"/>
              <w:bottom w:val="single" w:sz="4" w:space="0" w:color="999999"/>
              <w:right w:val="single" w:sz="4" w:space="0" w:color="999999"/>
            </w:tcBorders>
          </w:tcPr>
          <w:p w14:paraId="43433657" w14:textId="77777777" w:rsidR="00EA1E17" w:rsidRPr="00633C3A" w:rsidRDefault="00EA1E17" w:rsidP="00465983">
            <w:pPr>
              <w:jc w:val="center"/>
              <w:rPr>
                <w:rFonts w:ascii="Arial" w:hAnsi="Arial" w:cs="Arial"/>
                <w:sz w:val="18"/>
                <w:szCs w:val="18"/>
              </w:rPr>
            </w:pPr>
          </w:p>
        </w:tc>
        <w:tc>
          <w:tcPr>
            <w:tcW w:w="688" w:type="dxa"/>
            <w:tcBorders>
              <w:top w:val="single" w:sz="4" w:space="0" w:color="999999"/>
              <w:left w:val="single" w:sz="4" w:space="0" w:color="999999"/>
              <w:bottom w:val="single" w:sz="4" w:space="0" w:color="999999"/>
              <w:right w:val="single" w:sz="4" w:space="0" w:color="999999"/>
            </w:tcBorders>
          </w:tcPr>
          <w:p w14:paraId="43433658" w14:textId="77777777" w:rsidR="00EA1E17" w:rsidRPr="00633C3A" w:rsidRDefault="00EA1E17" w:rsidP="00465983">
            <w:pPr>
              <w:jc w:val="center"/>
              <w:rPr>
                <w:rFonts w:ascii="Arial" w:hAnsi="Arial" w:cs="Arial"/>
                <w:sz w:val="18"/>
                <w:szCs w:val="18"/>
              </w:rPr>
            </w:pPr>
          </w:p>
        </w:tc>
        <w:tc>
          <w:tcPr>
            <w:tcW w:w="677" w:type="dxa"/>
            <w:tcBorders>
              <w:top w:val="single" w:sz="4" w:space="0" w:color="999999"/>
              <w:left w:val="single" w:sz="4" w:space="0" w:color="999999"/>
              <w:bottom w:val="single" w:sz="4" w:space="0" w:color="999999"/>
              <w:right w:val="single" w:sz="4" w:space="0" w:color="999999"/>
            </w:tcBorders>
          </w:tcPr>
          <w:p w14:paraId="43433659"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65" w:type="dxa"/>
            <w:tcBorders>
              <w:top w:val="single" w:sz="4" w:space="0" w:color="999999"/>
              <w:left w:val="single" w:sz="4" w:space="0" w:color="999999"/>
              <w:bottom w:val="single" w:sz="4" w:space="0" w:color="999999"/>
              <w:right w:val="single" w:sz="4" w:space="0" w:color="999999"/>
            </w:tcBorders>
          </w:tcPr>
          <w:p w14:paraId="4343365A"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9" w:type="dxa"/>
            <w:tcBorders>
              <w:top w:val="single" w:sz="4" w:space="0" w:color="999999"/>
              <w:left w:val="single" w:sz="4" w:space="0" w:color="999999"/>
              <w:bottom w:val="single" w:sz="4" w:space="0" w:color="999999"/>
              <w:right w:val="single" w:sz="4" w:space="0" w:color="999999"/>
            </w:tcBorders>
          </w:tcPr>
          <w:p w14:paraId="4343365B"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r>
      <w:tr w:rsidR="00EA1E17" w:rsidRPr="00633C3A" w14:paraId="43433664" w14:textId="77777777" w:rsidTr="0046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6" w:type="dxa"/>
            <w:tcBorders>
              <w:top w:val="single" w:sz="4" w:space="0" w:color="999999"/>
              <w:left w:val="single" w:sz="4" w:space="0" w:color="999999"/>
              <w:bottom w:val="single" w:sz="4" w:space="0" w:color="999999"/>
              <w:right w:val="single" w:sz="4" w:space="0" w:color="999999"/>
            </w:tcBorders>
          </w:tcPr>
          <w:p w14:paraId="4343365D" w14:textId="77777777" w:rsidR="00EA1E17" w:rsidRPr="00633C3A" w:rsidRDefault="00EA1E17" w:rsidP="004B233C">
            <w:pPr>
              <w:numPr>
                <w:ilvl w:val="0"/>
                <w:numId w:val="30"/>
              </w:numPr>
              <w:spacing w:line="240" w:lineRule="auto"/>
              <w:rPr>
                <w:rFonts w:ascii="Arial" w:hAnsi="Arial" w:cs="Arial"/>
                <w:sz w:val="18"/>
                <w:szCs w:val="18"/>
              </w:rPr>
            </w:pPr>
            <w:r w:rsidRPr="00633C3A">
              <w:rPr>
                <w:rFonts w:ascii="Arial" w:hAnsi="Arial" w:cs="Arial"/>
                <w:sz w:val="18"/>
                <w:szCs w:val="18"/>
              </w:rPr>
              <w:t>Kwaliteit van de bijdrage</w:t>
            </w:r>
          </w:p>
        </w:tc>
        <w:tc>
          <w:tcPr>
            <w:tcW w:w="657" w:type="dxa"/>
            <w:tcBorders>
              <w:top w:val="single" w:sz="4" w:space="0" w:color="999999"/>
              <w:left w:val="single" w:sz="4" w:space="0" w:color="999999"/>
              <w:bottom w:val="single" w:sz="4" w:space="0" w:color="999999"/>
              <w:right w:val="single" w:sz="4" w:space="0" w:color="999999"/>
            </w:tcBorders>
          </w:tcPr>
          <w:p w14:paraId="4343365E" w14:textId="77777777" w:rsidR="00EA1E17" w:rsidRPr="00633C3A" w:rsidRDefault="00EA1E17" w:rsidP="00465983">
            <w:pPr>
              <w:jc w:val="center"/>
              <w:rPr>
                <w:rFonts w:ascii="Arial" w:hAnsi="Arial" w:cs="Arial"/>
                <w:sz w:val="18"/>
                <w:szCs w:val="18"/>
              </w:rPr>
            </w:pPr>
          </w:p>
        </w:tc>
        <w:tc>
          <w:tcPr>
            <w:tcW w:w="688" w:type="dxa"/>
            <w:tcBorders>
              <w:top w:val="single" w:sz="4" w:space="0" w:color="999999"/>
              <w:left w:val="single" w:sz="4" w:space="0" w:color="999999"/>
              <w:bottom w:val="single" w:sz="4" w:space="0" w:color="999999"/>
              <w:right w:val="single" w:sz="4" w:space="0" w:color="999999"/>
            </w:tcBorders>
          </w:tcPr>
          <w:p w14:paraId="4343365F" w14:textId="77777777" w:rsidR="00EA1E17" w:rsidRPr="00633C3A" w:rsidRDefault="00EA1E17" w:rsidP="00465983">
            <w:pPr>
              <w:jc w:val="center"/>
              <w:rPr>
                <w:rFonts w:ascii="Arial" w:hAnsi="Arial" w:cs="Arial"/>
                <w:sz w:val="18"/>
                <w:szCs w:val="18"/>
              </w:rPr>
            </w:pPr>
          </w:p>
        </w:tc>
        <w:tc>
          <w:tcPr>
            <w:tcW w:w="688" w:type="dxa"/>
            <w:tcBorders>
              <w:top w:val="single" w:sz="4" w:space="0" w:color="999999"/>
              <w:left w:val="single" w:sz="4" w:space="0" w:color="999999"/>
              <w:bottom w:val="single" w:sz="4" w:space="0" w:color="999999"/>
              <w:right w:val="single" w:sz="4" w:space="0" w:color="999999"/>
            </w:tcBorders>
          </w:tcPr>
          <w:p w14:paraId="43433660" w14:textId="77777777" w:rsidR="00EA1E17" w:rsidRPr="00633C3A" w:rsidRDefault="00EA1E17" w:rsidP="00465983">
            <w:pPr>
              <w:jc w:val="center"/>
              <w:rPr>
                <w:rFonts w:ascii="Arial" w:hAnsi="Arial" w:cs="Arial"/>
                <w:sz w:val="18"/>
                <w:szCs w:val="18"/>
              </w:rPr>
            </w:pPr>
          </w:p>
        </w:tc>
        <w:tc>
          <w:tcPr>
            <w:tcW w:w="677" w:type="dxa"/>
            <w:tcBorders>
              <w:top w:val="single" w:sz="4" w:space="0" w:color="999999"/>
              <w:left w:val="single" w:sz="4" w:space="0" w:color="999999"/>
              <w:bottom w:val="single" w:sz="4" w:space="0" w:color="999999"/>
              <w:right w:val="single" w:sz="4" w:space="0" w:color="999999"/>
            </w:tcBorders>
          </w:tcPr>
          <w:p w14:paraId="43433661"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65" w:type="dxa"/>
            <w:tcBorders>
              <w:top w:val="single" w:sz="4" w:space="0" w:color="999999"/>
              <w:left w:val="single" w:sz="4" w:space="0" w:color="999999"/>
              <w:bottom w:val="single" w:sz="4" w:space="0" w:color="999999"/>
              <w:right w:val="single" w:sz="4" w:space="0" w:color="999999"/>
            </w:tcBorders>
          </w:tcPr>
          <w:p w14:paraId="43433662"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9" w:type="dxa"/>
            <w:tcBorders>
              <w:top w:val="single" w:sz="4" w:space="0" w:color="999999"/>
              <w:left w:val="single" w:sz="4" w:space="0" w:color="999999"/>
              <w:bottom w:val="single" w:sz="4" w:space="0" w:color="999999"/>
              <w:right w:val="single" w:sz="4" w:space="0" w:color="999999"/>
            </w:tcBorders>
          </w:tcPr>
          <w:p w14:paraId="43433663"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r>
    </w:tbl>
    <w:p w14:paraId="43433665" w14:textId="77777777" w:rsidR="00EA1E17" w:rsidRPr="00633C3A" w:rsidRDefault="00EA1E17" w:rsidP="00EA1E17">
      <w:pPr>
        <w:tabs>
          <w:tab w:val="left" w:pos="426"/>
          <w:tab w:val="left" w:pos="2268"/>
        </w:tabs>
        <w:rPr>
          <w:rFonts w:ascii="Arial" w:hAnsi="Arial" w:cs="Arial"/>
          <w:sz w:val="18"/>
          <w:szCs w:val="18"/>
          <w:u w:val="single"/>
        </w:rPr>
      </w:pPr>
    </w:p>
    <w:p w14:paraId="43433666" w14:textId="77777777" w:rsidR="00EA1E17" w:rsidRPr="00633C3A" w:rsidRDefault="00EA1E17" w:rsidP="00EA1E17">
      <w:pPr>
        <w:tabs>
          <w:tab w:val="left" w:pos="426"/>
          <w:tab w:val="left" w:pos="2268"/>
        </w:tabs>
        <w:ind w:left="426"/>
        <w:rPr>
          <w:rFonts w:ascii="Arial" w:hAnsi="Arial" w:cs="Arial"/>
          <w:sz w:val="18"/>
          <w:szCs w:val="18"/>
          <w:u w:val="single"/>
        </w:rPr>
      </w:pPr>
      <w:r w:rsidRPr="00633C3A">
        <w:rPr>
          <w:rFonts w:ascii="Arial" w:hAnsi="Arial" w:cs="Arial"/>
          <w:sz w:val="16"/>
          <w:szCs w:val="16"/>
        </w:rPr>
        <w:t>*Uitsluitend bij juiste certificering geldig binnen WIJdezorg</w:t>
      </w:r>
    </w:p>
    <w:tbl>
      <w:tblPr>
        <w:tblW w:w="9320" w:type="dxa"/>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48"/>
        <w:gridCol w:w="654"/>
        <w:gridCol w:w="690"/>
        <w:gridCol w:w="691"/>
        <w:gridCol w:w="679"/>
        <w:gridCol w:w="666"/>
        <w:gridCol w:w="692"/>
      </w:tblGrid>
      <w:tr w:rsidR="00EA1E17" w:rsidRPr="00633C3A" w14:paraId="4343366E" w14:textId="77777777" w:rsidTr="00465983">
        <w:tc>
          <w:tcPr>
            <w:tcW w:w="5248" w:type="dxa"/>
          </w:tcPr>
          <w:p w14:paraId="43433667" w14:textId="77777777" w:rsidR="00EA1E17" w:rsidRPr="00633C3A" w:rsidRDefault="00EA1E17" w:rsidP="00465983">
            <w:pPr>
              <w:rPr>
                <w:rFonts w:ascii="Arial" w:hAnsi="Arial" w:cs="Arial"/>
                <w:b/>
                <w:sz w:val="18"/>
                <w:szCs w:val="18"/>
              </w:rPr>
            </w:pPr>
            <w:r w:rsidRPr="00633C3A">
              <w:rPr>
                <w:rFonts w:ascii="Arial" w:hAnsi="Arial" w:cs="Arial"/>
                <w:b/>
                <w:sz w:val="18"/>
                <w:szCs w:val="18"/>
              </w:rPr>
              <w:br w:type="page"/>
            </w:r>
            <w:r w:rsidRPr="00633C3A">
              <w:rPr>
                <w:rFonts w:ascii="Arial" w:hAnsi="Arial" w:cs="Arial"/>
                <w:b/>
                <w:sz w:val="18"/>
                <w:szCs w:val="18"/>
                <w:u w:val="single"/>
              </w:rPr>
              <w:t>Functiespecifieke competenties</w:t>
            </w:r>
            <w:r w:rsidRPr="00633C3A">
              <w:rPr>
                <w:rFonts w:ascii="Arial" w:hAnsi="Arial" w:cs="Arial"/>
                <w:b/>
                <w:sz w:val="18"/>
                <w:szCs w:val="18"/>
              </w:rPr>
              <w:t>:</w:t>
            </w:r>
          </w:p>
        </w:tc>
        <w:tc>
          <w:tcPr>
            <w:tcW w:w="654" w:type="dxa"/>
          </w:tcPr>
          <w:p w14:paraId="43433668" w14:textId="77777777" w:rsidR="00EA1E17" w:rsidRPr="00633C3A" w:rsidRDefault="00EA1E17" w:rsidP="00465983">
            <w:pPr>
              <w:jc w:val="center"/>
              <w:rPr>
                <w:rFonts w:ascii="Arial" w:hAnsi="Arial" w:cs="Arial"/>
                <w:b/>
                <w:sz w:val="18"/>
                <w:szCs w:val="18"/>
              </w:rPr>
            </w:pPr>
            <w:r w:rsidRPr="00633C3A">
              <w:rPr>
                <w:rFonts w:ascii="Arial" w:hAnsi="Arial" w:cs="Arial"/>
                <w:b/>
                <w:sz w:val="18"/>
                <w:szCs w:val="18"/>
              </w:rPr>
              <w:t>01</w:t>
            </w:r>
          </w:p>
        </w:tc>
        <w:tc>
          <w:tcPr>
            <w:tcW w:w="690" w:type="dxa"/>
            <w:vAlign w:val="center"/>
          </w:tcPr>
          <w:p w14:paraId="43433669" w14:textId="77777777" w:rsidR="00EA1E17" w:rsidRPr="00633C3A" w:rsidRDefault="00EA1E17" w:rsidP="00465983">
            <w:pPr>
              <w:jc w:val="center"/>
              <w:rPr>
                <w:rFonts w:ascii="Arial" w:hAnsi="Arial" w:cs="Arial"/>
                <w:b/>
                <w:sz w:val="18"/>
                <w:szCs w:val="18"/>
              </w:rPr>
            </w:pPr>
            <w:r w:rsidRPr="00633C3A">
              <w:rPr>
                <w:rFonts w:ascii="Arial" w:hAnsi="Arial" w:cs="Arial"/>
                <w:b/>
                <w:sz w:val="18"/>
                <w:szCs w:val="18"/>
              </w:rPr>
              <w:t>02</w:t>
            </w:r>
          </w:p>
        </w:tc>
        <w:tc>
          <w:tcPr>
            <w:tcW w:w="691" w:type="dxa"/>
            <w:vAlign w:val="center"/>
          </w:tcPr>
          <w:p w14:paraId="4343366A" w14:textId="77777777" w:rsidR="00EA1E17" w:rsidRPr="00633C3A" w:rsidRDefault="00EA1E17" w:rsidP="00465983">
            <w:pPr>
              <w:jc w:val="center"/>
              <w:rPr>
                <w:rFonts w:ascii="Arial" w:hAnsi="Arial" w:cs="Arial"/>
                <w:b/>
                <w:sz w:val="18"/>
                <w:szCs w:val="18"/>
              </w:rPr>
            </w:pPr>
            <w:r w:rsidRPr="00633C3A">
              <w:rPr>
                <w:rFonts w:ascii="Arial" w:hAnsi="Arial" w:cs="Arial"/>
                <w:b/>
                <w:sz w:val="18"/>
                <w:szCs w:val="18"/>
              </w:rPr>
              <w:t>03</w:t>
            </w:r>
          </w:p>
        </w:tc>
        <w:tc>
          <w:tcPr>
            <w:tcW w:w="679" w:type="dxa"/>
          </w:tcPr>
          <w:p w14:paraId="4343366B" w14:textId="77777777" w:rsidR="00EA1E17" w:rsidRPr="00633C3A" w:rsidRDefault="00EA1E17" w:rsidP="00465983">
            <w:pPr>
              <w:jc w:val="center"/>
              <w:rPr>
                <w:rFonts w:ascii="Arial" w:hAnsi="Arial" w:cs="Arial"/>
                <w:b/>
                <w:sz w:val="18"/>
                <w:szCs w:val="18"/>
              </w:rPr>
            </w:pPr>
            <w:r w:rsidRPr="00633C3A">
              <w:rPr>
                <w:rFonts w:ascii="Arial" w:hAnsi="Arial" w:cs="Arial"/>
                <w:b/>
                <w:sz w:val="18"/>
                <w:szCs w:val="18"/>
              </w:rPr>
              <w:t>04</w:t>
            </w:r>
          </w:p>
        </w:tc>
        <w:tc>
          <w:tcPr>
            <w:tcW w:w="666" w:type="dxa"/>
          </w:tcPr>
          <w:p w14:paraId="4343366C" w14:textId="77777777" w:rsidR="00EA1E17" w:rsidRPr="00633C3A" w:rsidRDefault="00EA1E17" w:rsidP="00465983">
            <w:pPr>
              <w:jc w:val="center"/>
              <w:rPr>
                <w:rFonts w:ascii="Arial" w:hAnsi="Arial" w:cs="Arial"/>
                <w:b/>
                <w:sz w:val="18"/>
                <w:szCs w:val="18"/>
              </w:rPr>
            </w:pPr>
            <w:r w:rsidRPr="00633C3A">
              <w:rPr>
                <w:rFonts w:ascii="Arial" w:hAnsi="Arial" w:cs="Arial"/>
                <w:b/>
                <w:sz w:val="18"/>
                <w:szCs w:val="18"/>
              </w:rPr>
              <w:t>05</w:t>
            </w:r>
          </w:p>
        </w:tc>
        <w:tc>
          <w:tcPr>
            <w:tcW w:w="692" w:type="dxa"/>
            <w:vAlign w:val="center"/>
          </w:tcPr>
          <w:p w14:paraId="4343366D" w14:textId="77777777" w:rsidR="00EA1E17" w:rsidRPr="00633C3A" w:rsidRDefault="00EA1E17" w:rsidP="00465983">
            <w:pPr>
              <w:jc w:val="center"/>
              <w:rPr>
                <w:rFonts w:ascii="Arial" w:hAnsi="Arial" w:cs="Arial"/>
                <w:b/>
                <w:sz w:val="18"/>
                <w:szCs w:val="18"/>
              </w:rPr>
            </w:pPr>
            <w:r w:rsidRPr="00633C3A">
              <w:rPr>
                <w:rFonts w:ascii="Arial" w:hAnsi="Arial" w:cs="Arial"/>
                <w:b/>
                <w:sz w:val="18"/>
                <w:szCs w:val="18"/>
              </w:rPr>
              <w:t>06</w:t>
            </w:r>
          </w:p>
        </w:tc>
      </w:tr>
      <w:tr w:rsidR="00EA1E17" w:rsidRPr="00633C3A" w14:paraId="43433676" w14:textId="77777777" w:rsidTr="00465983">
        <w:tc>
          <w:tcPr>
            <w:tcW w:w="5248" w:type="dxa"/>
          </w:tcPr>
          <w:p w14:paraId="4343366F" w14:textId="77777777" w:rsidR="00EA1E17" w:rsidRPr="00633C3A" w:rsidRDefault="00EA1E17" w:rsidP="004B233C">
            <w:pPr>
              <w:numPr>
                <w:ilvl w:val="0"/>
                <w:numId w:val="31"/>
              </w:numPr>
              <w:tabs>
                <w:tab w:val="left" w:pos="426"/>
                <w:tab w:val="left" w:pos="2268"/>
              </w:tabs>
              <w:spacing w:line="240" w:lineRule="auto"/>
              <w:rPr>
                <w:rFonts w:ascii="Arial" w:hAnsi="Arial" w:cs="Arial"/>
                <w:sz w:val="18"/>
                <w:szCs w:val="18"/>
              </w:rPr>
            </w:pPr>
            <w:r w:rsidRPr="00633C3A">
              <w:rPr>
                <w:rFonts w:ascii="Arial" w:hAnsi="Arial" w:cs="Arial"/>
                <w:sz w:val="18"/>
                <w:szCs w:val="18"/>
              </w:rPr>
              <w:t>Klant- en servicegericht</w:t>
            </w:r>
          </w:p>
        </w:tc>
        <w:tc>
          <w:tcPr>
            <w:tcW w:w="654" w:type="dxa"/>
          </w:tcPr>
          <w:p w14:paraId="43433670"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A</w:t>
            </w:r>
          </w:p>
        </w:tc>
        <w:tc>
          <w:tcPr>
            <w:tcW w:w="690" w:type="dxa"/>
            <w:vAlign w:val="center"/>
          </w:tcPr>
          <w:p w14:paraId="43433671"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A</w:t>
            </w:r>
          </w:p>
        </w:tc>
        <w:tc>
          <w:tcPr>
            <w:tcW w:w="691" w:type="dxa"/>
            <w:vAlign w:val="center"/>
          </w:tcPr>
          <w:p w14:paraId="43433672"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A</w:t>
            </w:r>
          </w:p>
        </w:tc>
        <w:tc>
          <w:tcPr>
            <w:tcW w:w="679" w:type="dxa"/>
          </w:tcPr>
          <w:p w14:paraId="43433673"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B</w:t>
            </w:r>
          </w:p>
        </w:tc>
        <w:tc>
          <w:tcPr>
            <w:tcW w:w="666" w:type="dxa"/>
          </w:tcPr>
          <w:p w14:paraId="43433674"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C</w:t>
            </w:r>
          </w:p>
        </w:tc>
        <w:tc>
          <w:tcPr>
            <w:tcW w:w="692" w:type="dxa"/>
            <w:vAlign w:val="center"/>
          </w:tcPr>
          <w:p w14:paraId="43433675"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C</w:t>
            </w:r>
          </w:p>
        </w:tc>
      </w:tr>
      <w:tr w:rsidR="00EA1E17" w:rsidRPr="00633C3A" w14:paraId="4343367E" w14:textId="77777777" w:rsidTr="00465983">
        <w:tc>
          <w:tcPr>
            <w:tcW w:w="5248" w:type="dxa"/>
          </w:tcPr>
          <w:p w14:paraId="43433677" w14:textId="77777777" w:rsidR="00EA1E17" w:rsidRPr="00633C3A" w:rsidRDefault="00EA1E17" w:rsidP="004B233C">
            <w:pPr>
              <w:numPr>
                <w:ilvl w:val="0"/>
                <w:numId w:val="31"/>
              </w:numPr>
              <w:tabs>
                <w:tab w:val="left" w:pos="426"/>
                <w:tab w:val="left" w:pos="2268"/>
              </w:tabs>
              <w:spacing w:line="240" w:lineRule="auto"/>
              <w:rPr>
                <w:rFonts w:ascii="Arial" w:hAnsi="Arial" w:cs="Arial"/>
                <w:sz w:val="18"/>
                <w:szCs w:val="18"/>
              </w:rPr>
            </w:pPr>
            <w:r w:rsidRPr="00633C3A">
              <w:rPr>
                <w:rFonts w:ascii="Arial" w:hAnsi="Arial" w:cs="Arial"/>
                <w:sz w:val="18"/>
                <w:szCs w:val="18"/>
              </w:rPr>
              <w:t>Kwaliteitsbewustzijn</w:t>
            </w:r>
          </w:p>
        </w:tc>
        <w:tc>
          <w:tcPr>
            <w:tcW w:w="654" w:type="dxa"/>
          </w:tcPr>
          <w:p w14:paraId="43433678"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A</w:t>
            </w:r>
          </w:p>
        </w:tc>
        <w:tc>
          <w:tcPr>
            <w:tcW w:w="690" w:type="dxa"/>
            <w:vAlign w:val="center"/>
          </w:tcPr>
          <w:p w14:paraId="43433679"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A</w:t>
            </w:r>
          </w:p>
        </w:tc>
        <w:tc>
          <w:tcPr>
            <w:tcW w:w="691" w:type="dxa"/>
            <w:vAlign w:val="center"/>
          </w:tcPr>
          <w:p w14:paraId="4343367A"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B</w:t>
            </w:r>
          </w:p>
        </w:tc>
        <w:tc>
          <w:tcPr>
            <w:tcW w:w="679" w:type="dxa"/>
          </w:tcPr>
          <w:p w14:paraId="4343367B"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B</w:t>
            </w:r>
          </w:p>
        </w:tc>
        <w:tc>
          <w:tcPr>
            <w:tcW w:w="666" w:type="dxa"/>
          </w:tcPr>
          <w:p w14:paraId="4343367C"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C</w:t>
            </w:r>
          </w:p>
        </w:tc>
        <w:tc>
          <w:tcPr>
            <w:tcW w:w="692" w:type="dxa"/>
            <w:vAlign w:val="center"/>
          </w:tcPr>
          <w:p w14:paraId="4343367D"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C</w:t>
            </w:r>
          </w:p>
        </w:tc>
      </w:tr>
      <w:tr w:rsidR="00EA1E17" w:rsidRPr="00633C3A" w14:paraId="43433686" w14:textId="77777777" w:rsidTr="00465983">
        <w:tc>
          <w:tcPr>
            <w:tcW w:w="5248" w:type="dxa"/>
          </w:tcPr>
          <w:p w14:paraId="4343367F" w14:textId="77777777" w:rsidR="00EA1E17" w:rsidRPr="00633C3A" w:rsidRDefault="00EA1E17" w:rsidP="004B233C">
            <w:pPr>
              <w:numPr>
                <w:ilvl w:val="0"/>
                <w:numId w:val="31"/>
              </w:numPr>
              <w:tabs>
                <w:tab w:val="left" w:pos="426"/>
                <w:tab w:val="left" w:pos="2268"/>
              </w:tabs>
              <w:spacing w:line="240" w:lineRule="auto"/>
              <w:rPr>
                <w:rFonts w:ascii="Arial" w:hAnsi="Arial" w:cs="Arial"/>
                <w:sz w:val="18"/>
                <w:szCs w:val="18"/>
              </w:rPr>
            </w:pPr>
            <w:r w:rsidRPr="00633C3A">
              <w:rPr>
                <w:rFonts w:ascii="Arial" w:hAnsi="Arial" w:cs="Arial"/>
                <w:sz w:val="18"/>
                <w:szCs w:val="18"/>
              </w:rPr>
              <w:t>Samenwerken</w:t>
            </w:r>
          </w:p>
        </w:tc>
        <w:tc>
          <w:tcPr>
            <w:tcW w:w="654" w:type="dxa"/>
          </w:tcPr>
          <w:p w14:paraId="43433680"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A</w:t>
            </w:r>
          </w:p>
        </w:tc>
        <w:tc>
          <w:tcPr>
            <w:tcW w:w="690" w:type="dxa"/>
            <w:vAlign w:val="center"/>
          </w:tcPr>
          <w:p w14:paraId="43433681"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A</w:t>
            </w:r>
          </w:p>
        </w:tc>
        <w:tc>
          <w:tcPr>
            <w:tcW w:w="691" w:type="dxa"/>
            <w:vAlign w:val="center"/>
          </w:tcPr>
          <w:p w14:paraId="43433682"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B</w:t>
            </w:r>
          </w:p>
        </w:tc>
        <w:tc>
          <w:tcPr>
            <w:tcW w:w="679" w:type="dxa"/>
          </w:tcPr>
          <w:p w14:paraId="43433683"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B</w:t>
            </w:r>
          </w:p>
        </w:tc>
        <w:tc>
          <w:tcPr>
            <w:tcW w:w="666" w:type="dxa"/>
          </w:tcPr>
          <w:p w14:paraId="43433684"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C</w:t>
            </w:r>
          </w:p>
        </w:tc>
        <w:tc>
          <w:tcPr>
            <w:tcW w:w="692" w:type="dxa"/>
            <w:vAlign w:val="center"/>
          </w:tcPr>
          <w:p w14:paraId="43433685"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C</w:t>
            </w:r>
          </w:p>
        </w:tc>
      </w:tr>
      <w:tr w:rsidR="00EA1E17" w:rsidRPr="00633C3A" w14:paraId="4343368E" w14:textId="77777777" w:rsidTr="00465983">
        <w:tc>
          <w:tcPr>
            <w:tcW w:w="5248" w:type="dxa"/>
          </w:tcPr>
          <w:p w14:paraId="43433687" w14:textId="77777777" w:rsidR="00EA1E17" w:rsidRPr="00633C3A" w:rsidRDefault="00EA1E17" w:rsidP="004B233C">
            <w:pPr>
              <w:numPr>
                <w:ilvl w:val="0"/>
                <w:numId w:val="31"/>
              </w:numPr>
              <w:tabs>
                <w:tab w:val="left" w:pos="426"/>
                <w:tab w:val="left" w:pos="2268"/>
              </w:tabs>
              <w:spacing w:line="240" w:lineRule="auto"/>
              <w:rPr>
                <w:rFonts w:ascii="Arial" w:hAnsi="Arial" w:cs="Arial"/>
                <w:sz w:val="18"/>
                <w:szCs w:val="18"/>
              </w:rPr>
            </w:pPr>
            <w:r w:rsidRPr="00633C3A">
              <w:rPr>
                <w:rFonts w:ascii="Arial" w:hAnsi="Arial" w:cs="Arial"/>
                <w:sz w:val="18"/>
                <w:szCs w:val="18"/>
              </w:rPr>
              <w:t>Besluitvaardig</w:t>
            </w:r>
          </w:p>
        </w:tc>
        <w:tc>
          <w:tcPr>
            <w:tcW w:w="654" w:type="dxa"/>
          </w:tcPr>
          <w:p w14:paraId="43433688" w14:textId="77777777" w:rsidR="00EA1E17" w:rsidRPr="00633C3A" w:rsidRDefault="00EA1E17" w:rsidP="00465983">
            <w:pPr>
              <w:jc w:val="center"/>
              <w:rPr>
                <w:rFonts w:ascii="Arial" w:hAnsi="Arial" w:cs="Arial"/>
                <w:sz w:val="18"/>
                <w:szCs w:val="18"/>
              </w:rPr>
            </w:pPr>
          </w:p>
        </w:tc>
        <w:tc>
          <w:tcPr>
            <w:tcW w:w="690" w:type="dxa"/>
            <w:vAlign w:val="center"/>
          </w:tcPr>
          <w:p w14:paraId="43433689" w14:textId="77777777" w:rsidR="00EA1E17" w:rsidRPr="00633C3A" w:rsidRDefault="00EA1E17" w:rsidP="00465983">
            <w:pPr>
              <w:jc w:val="center"/>
              <w:rPr>
                <w:rFonts w:ascii="Arial" w:hAnsi="Arial" w:cs="Arial"/>
                <w:sz w:val="18"/>
                <w:szCs w:val="18"/>
              </w:rPr>
            </w:pPr>
          </w:p>
        </w:tc>
        <w:tc>
          <w:tcPr>
            <w:tcW w:w="691" w:type="dxa"/>
            <w:vAlign w:val="center"/>
          </w:tcPr>
          <w:p w14:paraId="4343368A"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B</w:t>
            </w:r>
          </w:p>
        </w:tc>
        <w:tc>
          <w:tcPr>
            <w:tcW w:w="679" w:type="dxa"/>
          </w:tcPr>
          <w:p w14:paraId="4343368B" w14:textId="77777777" w:rsidR="00EA1E17" w:rsidRPr="00633C3A" w:rsidRDefault="00EA1E17" w:rsidP="00465983">
            <w:pPr>
              <w:jc w:val="center"/>
              <w:rPr>
                <w:rFonts w:ascii="Arial" w:hAnsi="Arial" w:cs="Arial"/>
                <w:sz w:val="18"/>
                <w:szCs w:val="18"/>
              </w:rPr>
            </w:pPr>
          </w:p>
        </w:tc>
        <w:tc>
          <w:tcPr>
            <w:tcW w:w="666" w:type="dxa"/>
          </w:tcPr>
          <w:p w14:paraId="4343368C" w14:textId="77777777" w:rsidR="00EA1E17" w:rsidRPr="00633C3A" w:rsidRDefault="00EA1E17" w:rsidP="00465983">
            <w:pPr>
              <w:jc w:val="center"/>
              <w:rPr>
                <w:rFonts w:ascii="Arial" w:hAnsi="Arial" w:cs="Arial"/>
                <w:sz w:val="18"/>
                <w:szCs w:val="18"/>
              </w:rPr>
            </w:pPr>
          </w:p>
        </w:tc>
        <w:tc>
          <w:tcPr>
            <w:tcW w:w="692" w:type="dxa"/>
            <w:vAlign w:val="center"/>
          </w:tcPr>
          <w:p w14:paraId="4343368D" w14:textId="77777777" w:rsidR="00EA1E17" w:rsidRPr="00633C3A" w:rsidRDefault="00EA1E17" w:rsidP="00465983">
            <w:pPr>
              <w:jc w:val="center"/>
              <w:rPr>
                <w:rFonts w:ascii="Arial" w:hAnsi="Arial" w:cs="Arial"/>
                <w:sz w:val="18"/>
                <w:szCs w:val="18"/>
              </w:rPr>
            </w:pPr>
          </w:p>
        </w:tc>
      </w:tr>
      <w:tr w:rsidR="00EA1E17" w:rsidRPr="00633C3A" w14:paraId="43433696" w14:textId="77777777" w:rsidTr="00465983">
        <w:tc>
          <w:tcPr>
            <w:tcW w:w="5248" w:type="dxa"/>
          </w:tcPr>
          <w:p w14:paraId="4343368F" w14:textId="77777777" w:rsidR="00EA1E17" w:rsidRPr="00633C3A" w:rsidRDefault="00EA1E17" w:rsidP="004B233C">
            <w:pPr>
              <w:numPr>
                <w:ilvl w:val="0"/>
                <w:numId w:val="31"/>
              </w:numPr>
              <w:tabs>
                <w:tab w:val="left" w:pos="426"/>
                <w:tab w:val="left" w:pos="2268"/>
              </w:tabs>
              <w:spacing w:line="240" w:lineRule="auto"/>
              <w:rPr>
                <w:rFonts w:ascii="Arial" w:hAnsi="Arial" w:cs="Arial"/>
                <w:sz w:val="18"/>
                <w:szCs w:val="18"/>
              </w:rPr>
            </w:pPr>
            <w:r w:rsidRPr="00633C3A">
              <w:rPr>
                <w:rFonts w:ascii="Arial" w:hAnsi="Arial" w:cs="Arial"/>
                <w:sz w:val="18"/>
                <w:szCs w:val="18"/>
              </w:rPr>
              <w:t>Coachen en ontwikkelen</w:t>
            </w:r>
          </w:p>
        </w:tc>
        <w:tc>
          <w:tcPr>
            <w:tcW w:w="654" w:type="dxa"/>
          </w:tcPr>
          <w:p w14:paraId="43433690"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A</w:t>
            </w:r>
          </w:p>
        </w:tc>
        <w:tc>
          <w:tcPr>
            <w:tcW w:w="690" w:type="dxa"/>
            <w:vAlign w:val="center"/>
          </w:tcPr>
          <w:p w14:paraId="43433691" w14:textId="77777777" w:rsidR="00EA1E17" w:rsidRPr="00633C3A" w:rsidRDefault="00EA1E17" w:rsidP="00465983">
            <w:pPr>
              <w:jc w:val="center"/>
              <w:rPr>
                <w:rFonts w:ascii="Arial" w:hAnsi="Arial" w:cs="Arial"/>
                <w:sz w:val="18"/>
                <w:szCs w:val="18"/>
              </w:rPr>
            </w:pPr>
          </w:p>
        </w:tc>
        <w:tc>
          <w:tcPr>
            <w:tcW w:w="691" w:type="dxa"/>
            <w:vAlign w:val="center"/>
          </w:tcPr>
          <w:p w14:paraId="43433692" w14:textId="77777777" w:rsidR="00EA1E17" w:rsidRPr="00633C3A" w:rsidRDefault="00EA1E17" w:rsidP="00465983">
            <w:pPr>
              <w:jc w:val="center"/>
              <w:rPr>
                <w:rFonts w:ascii="Arial" w:hAnsi="Arial" w:cs="Arial"/>
                <w:sz w:val="18"/>
                <w:szCs w:val="18"/>
              </w:rPr>
            </w:pPr>
          </w:p>
        </w:tc>
        <w:tc>
          <w:tcPr>
            <w:tcW w:w="679" w:type="dxa"/>
          </w:tcPr>
          <w:p w14:paraId="43433693"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C</w:t>
            </w:r>
          </w:p>
        </w:tc>
        <w:tc>
          <w:tcPr>
            <w:tcW w:w="666" w:type="dxa"/>
          </w:tcPr>
          <w:p w14:paraId="43433694" w14:textId="77777777" w:rsidR="00EA1E17" w:rsidRPr="00633C3A" w:rsidRDefault="00EA1E17" w:rsidP="00465983">
            <w:pPr>
              <w:jc w:val="center"/>
              <w:rPr>
                <w:rFonts w:ascii="Arial" w:hAnsi="Arial" w:cs="Arial"/>
                <w:sz w:val="18"/>
                <w:szCs w:val="18"/>
              </w:rPr>
            </w:pPr>
          </w:p>
        </w:tc>
        <w:tc>
          <w:tcPr>
            <w:tcW w:w="692" w:type="dxa"/>
            <w:vAlign w:val="center"/>
          </w:tcPr>
          <w:p w14:paraId="43433695" w14:textId="77777777" w:rsidR="00EA1E17" w:rsidRPr="00633C3A" w:rsidRDefault="00EA1E17" w:rsidP="00465983">
            <w:pPr>
              <w:jc w:val="center"/>
              <w:rPr>
                <w:rFonts w:ascii="Arial" w:hAnsi="Arial" w:cs="Arial"/>
                <w:sz w:val="18"/>
                <w:szCs w:val="18"/>
              </w:rPr>
            </w:pPr>
          </w:p>
        </w:tc>
      </w:tr>
      <w:tr w:rsidR="00EA1E17" w:rsidRPr="00633C3A" w14:paraId="4343369E" w14:textId="77777777" w:rsidTr="00465983">
        <w:tc>
          <w:tcPr>
            <w:tcW w:w="5248" w:type="dxa"/>
          </w:tcPr>
          <w:p w14:paraId="43433697" w14:textId="77777777" w:rsidR="00EA1E17" w:rsidRPr="00633C3A" w:rsidRDefault="00EA1E17" w:rsidP="004B233C">
            <w:pPr>
              <w:numPr>
                <w:ilvl w:val="0"/>
                <w:numId w:val="31"/>
              </w:numPr>
              <w:tabs>
                <w:tab w:val="left" w:pos="426"/>
                <w:tab w:val="left" w:pos="2268"/>
              </w:tabs>
              <w:spacing w:line="240" w:lineRule="auto"/>
              <w:rPr>
                <w:rFonts w:ascii="Arial" w:hAnsi="Arial" w:cs="Arial"/>
                <w:sz w:val="18"/>
                <w:szCs w:val="18"/>
              </w:rPr>
            </w:pPr>
            <w:r w:rsidRPr="00633C3A">
              <w:rPr>
                <w:rFonts w:ascii="Arial" w:hAnsi="Arial" w:cs="Arial"/>
                <w:sz w:val="18"/>
                <w:szCs w:val="18"/>
              </w:rPr>
              <w:t>Inlevingsvermogen</w:t>
            </w:r>
          </w:p>
        </w:tc>
        <w:tc>
          <w:tcPr>
            <w:tcW w:w="654" w:type="dxa"/>
          </w:tcPr>
          <w:p w14:paraId="43433698"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B</w:t>
            </w:r>
          </w:p>
        </w:tc>
        <w:tc>
          <w:tcPr>
            <w:tcW w:w="690" w:type="dxa"/>
            <w:vAlign w:val="center"/>
          </w:tcPr>
          <w:p w14:paraId="43433699"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B</w:t>
            </w:r>
          </w:p>
        </w:tc>
        <w:tc>
          <w:tcPr>
            <w:tcW w:w="691" w:type="dxa"/>
            <w:vAlign w:val="center"/>
          </w:tcPr>
          <w:p w14:paraId="4343369A" w14:textId="77777777" w:rsidR="00EA1E17" w:rsidRPr="00633C3A" w:rsidRDefault="00EA1E17" w:rsidP="00465983">
            <w:pPr>
              <w:jc w:val="center"/>
              <w:rPr>
                <w:rFonts w:ascii="Arial" w:hAnsi="Arial" w:cs="Arial"/>
                <w:sz w:val="18"/>
                <w:szCs w:val="18"/>
              </w:rPr>
            </w:pPr>
          </w:p>
        </w:tc>
        <w:tc>
          <w:tcPr>
            <w:tcW w:w="679" w:type="dxa"/>
          </w:tcPr>
          <w:p w14:paraId="4343369B" w14:textId="77777777" w:rsidR="00EA1E17" w:rsidRPr="00633C3A" w:rsidRDefault="00EA1E17" w:rsidP="00465983">
            <w:pPr>
              <w:jc w:val="center"/>
              <w:rPr>
                <w:rFonts w:ascii="Arial" w:hAnsi="Arial" w:cs="Arial"/>
                <w:sz w:val="18"/>
                <w:szCs w:val="18"/>
              </w:rPr>
            </w:pPr>
          </w:p>
        </w:tc>
        <w:tc>
          <w:tcPr>
            <w:tcW w:w="666" w:type="dxa"/>
          </w:tcPr>
          <w:p w14:paraId="4343369C"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B</w:t>
            </w:r>
          </w:p>
        </w:tc>
        <w:tc>
          <w:tcPr>
            <w:tcW w:w="692" w:type="dxa"/>
            <w:vAlign w:val="center"/>
          </w:tcPr>
          <w:p w14:paraId="4343369D"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C</w:t>
            </w:r>
          </w:p>
        </w:tc>
      </w:tr>
      <w:tr w:rsidR="00EA1E17" w:rsidRPr="00633C3A" w14:paraId="434336A6" w14:textId="77777777" w:rsidTr="00465983">
        <w:tc>
          <w:tcPr>
            <w:tcW w:w="5248" w:type="dxa"/>
          </w:tcPr>
          <w:p w14:paraId="4343369F" w14:textId="77777777" w:rsidR="00EA1E17" w:rsidRPr="00633C3A" w:rsidRDefault="00EA1E17" w:rsidP="004B233C">
            <w:pPr>
              <w:numPr>
                <w:ilvl w:val="0"/>
                <w:numId w:val="31"/>
              </w:numPr>
              <w:tabs>
                <w:tab w:val="left" w:pos="426"/>
                <w:tab w:val="left" w:pos="2268"/>
              </w:tabs>
              <w:spacing w:line="240" w:lineRule="auto"/>
              <w:rPr>
                <w:rFonts w:ascii="Arial" w:hAnsi="Arial" w:cs="Arial"/>
                <w:sz w:val="18"/>
                <w:szCs w:val="18"/>
              </w:rPr>
            </w:pPr>
            <w:r w:rsidRPr="00633C3A">
              <w:rPr>
                <w:rFonts w:ascii="Arial" w:hAnsi="Arial" w:cs="Arial"/>
                <w:sz w:val="18"/>
                <w:szCs w:val="18"/>
              </w:rPr>
              <w:t>Kritisch</w:t>
            </w:r>
          </w:p>
        </w:tc>
        <w:tc>
          <w:tcPr>
            <w:tcW w:w="654" w:type="dxa"/>
          </w:tcPr>
          <w:p w14:paraId="434336A0" w14:textId="77777777" w:rsidR="00EA1E17" w:rsidRPr="00633C3A" w:rsidRDefault="00EA1E17" w:rsidP="00465983">
            <w:pPr>
              <w:jc w:val="center"/>
              <w:rPr>
                <w:rFonts w:ascii="Arial" w:hAnsi="Arial" w:cs="Arial"/>
                <w:sz w:val="18"/>
                <w:szCs w:val="18"/>
              </w:rPr>
            </w:pPr>
          </w:p>
        </w:tc>
        <w:tc>
          <w:tcPr>
            <w:tcW w:w="690" w:type="dxa"/>
            <w:vAlign w:val="center"/>
          </w:tcPr>
          <w:p w14:paraId="434336A1" w14:textId="77777777" w:rsidR="00EA1E17" w:rsidRPr="00633C3A" w:rsidRDefault="00EA1E17" w:rsidP="00465983">
            <w:pPr>
              <w:jc w:val="center"/>
              <w:rPr>
                <w:rFonts w:ascii="Arial" w:hAnsi="Arial" w:cs="Arial"/>
                <w:sz w:val="18"/>
                <w:szCs w:val="18"/>
              </w:rPr>
            </w:pPr>
          </w:p>
        </w:tc>
        <w:tc>
          <w:tcPr>
            <w:tcW w:w="691" w:type="dxa"/>
            <w:vAlign w:val="center"/>
          </w:tcPr>
          <w:p w14:paraId="434336A2" w14:textId="77777777" w:rsidR="00EA1E17" w:rsidRPr="00633C3A" w:rsidRDefault="00EA1E17" w:rsidP="00465983">
            <w:pPr>
              <w:jc w:val="center"/>
              <w:rPr>
                <w:rFonts w:ascii="Arial" w:hAnsi="Arial" w:cs="Arial"/>
                <w:sz w:val="18"/>
                <w:szCs w:val="18"/>
              </w:rPr>
            </w:pPr>
          </w:p>
        </w:tc>
        <w:tc>
          <w:tcPr>
            <w:tcW w:w="679" w:type="dxa"/>
          </w:tcPr>
          <w:p w14:paraId="434336A3"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B</w:t>
            </w:r>
          </w:p>
        </w:tc>
        <w:tc>
          <w:tcPr>
            <w:tcW w:w="666" w:type="dxa"/>
          </w:tcPr>
          <w:p w14:paraId="434336A4"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B</w:t>
            </w:r>
          </w:p>
        </w:tc>
        <w:tc>
          <w:tcPr>
            <w:tcW w:w="692" w:type="dxa"/>
            <w:vAlign w:val="center"/>
          </w:tcPr>
          <w:p w14:paraId="434336A5"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C</w:t>
            </w:r>
          </w:p>
        </w:tc>
      </w:tr>
      <w:tr w:rsidR="00EA1E17" w:rsidRPr="00633C3A" w14:paraId="434336AE" w14:textId="77777777" w:rsidTr="00465983">
        <w:tc>
          <w:tcPr>
            <w:tcW w:w="5248" w:type="dxa"/>
          </w:tcPr>
          <w:p w14:paraId="434336A7" w14:textId="77777777" w:rsidR="00EA1E17" w:rsidRPr="00633C3A" w:rsidRDefault="00EA1E17" w:rsidP="004B233C">
            <w:pPr>
              <w:numPr>
                <w:ilvl w:val="0"/>
                <w:numId w:val="31"/>
              </w:numPr>
              <w:tabs>
                <w:tab w:val="left" w:pos="426"/>
                <w:tab w:val="left" w:pos="2268"/>
              </w:tabs>
              <w:spacing w:line="240" w:lineRule="auto"/>
              <w:rPr>
                <w:rFonts w:ascii="Arial" w:hAnsi="Arial" w:cs="Arial"/>
                <w:sz w:val="18"/>
                <w:szCs w:val="18"/>
              </w:rPr>
            </w:pPr>
            <w:r w:rsidRPr="00633C3A">
              <w:rPr>
                <w:rFonts w:ascii="Arial" w:hAnsi="Arial" w:cs="Arial"/>
                <w:sz w:val="18"/>
                <w:szCs w:val="18"/>
              </w:rPr>
              <w:t>Leiderschap</w:t>
            </w:r>
          </w:p>
        </w:tc>
        <w:tc>
          <w:tcPr>
            <w:tcW w:w="654" w:type="dxa"/>
          </w:tcPr>
          <w:p w14:paraId="434336A8" w14:textId="77777777" w:rsidR="00EA1E17" w:rsidRPr="00633C3A" w:rsidRDefault="00EA1E17" w:rsidP="00465983">
            <w:pPr>
              <w:jc w:val="center"/>
              <w:rPr>
                <w:rFonts w:ascii="Arial" w:hAnsi="Arial" w:cs="Arial"/>
                <w:sz w:val="18"/>
                <w:szCs w:val="18"/>
              </w:rPr>
            </w:pPr>
          </w:p>
        </w:tc>
        <w:tc>
          <w:tcPr>
            <w:tcW w:w="690" w:type="dxa"/>
            <w:vAlign w:val="center"/>
          </w:tcPr>
          <w:p w14:paraId="434336A9"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C</w:t>
            </w:r>
          </w:p>
        </w:tc>
        <w:tc>
          <w:tcPr>
            <w:tcW w:w="691" w:type="dxa"/>
            <w:vAlign w:val="center"/>
          </w:tcPr>
          <w:p w14:paraId="434336AA"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C</w:t>
            </w:r>
          </w:p>
        </w:tc>
        <w:tc>
          <w:tcPr>
            <w:tcW w:w="679" w:type="dxa"/>
          </w:tcPr>
          <w:p w14:paraId="434336AB" w14:textId="77777777" w:rsidR="00EA1E17" w:rsidRPr="00633C3A" w:rsidRDefault="00EA1E17" w:rsidP="00465983">
            <w:pPr>
              <w:jc w:val="center"/>
              <w:rPr>
                <w:rFonts w:ascii="Arial" w:hAnsi="Arial" w:cs="Arial"/>
                <w:sz w:val="18"/>
                <w:szCs w:val="18"/>
              </w:rPr>
            </w:pPr>
          </w:p>
        </w:tc>
        <w:tc>
          <w:tcPr>
            <w:tcW w:w="666" w:type="dxa"/>
          </w:tcPr>
          <w:p w14:paraId="434336AC" w14:textId="77777777" w:rsidR="00EA1E17" w:rsidRPr="00633C3A" w:rsidRDefault="00EA1E17" w:rsidP="00465983">
            <w:pPr>
              <w:jc w:val="center"/>
              <w:rPr>
                <w:rFonts w:ascii="Arial" w:hAnsi="Arial" w:cs="Arial"/>
                <w:sz w:val="18"/>
                <w:szCs w:val="18"/>
              </w:rPr>
            </w:pPr>
          </w:p>
        </w:tc>
        <w:tc>
          <w:tcPr>
            <w:tcW w:w="692" w:type="dxa"/>
            <w:vAlign w:val="center"/>
          </w:tcPr>
          <w:p w14:paraId="434336AD" w14:textId="77777777" w:rsidR="00EA1E17" w:rsidRPr="00633C3A" w:rsidRDefault="00EA1E17" w:rsidP="00465983">
            <w:pPr>
              <w:jc w:val="center"/>
              <w:rPr>
                <w:rFonts w:ascii="Arial" w:hAnsi="Arial" w:cs="Arial"/>
                <w:sz w:val="18"/>
                <w:szCs w:val="18"/>
              </w:rPr>
            </w:pPr>
          </w:p>
        </w:tc>
      </w:tr>
      <w:tr w:rsidR="00EA1E17" w:rsidRPr="00633C3A" w14:paraId="434336B6" w14:textId="77777777" w:rsidTr="00465983">
        <w:tc>
          <w:tcPr>
            <w:tcW w:w="5248" w:type="dxa"/>
          </w:tcPr>
          <w:p w14:paraId="434336AF" w14:textId="77777777" w:rsidR="00EA1E17" w:rsidRPr="00633C3A" w:rsidRDefault="00EA1E17" w:rsidP="004B233C">
            <w:pPr>
              <w:numPr>
                <w:ilvl w:val="0"/>
                <w:numId w:val="31"/>
              </w:numPr>
              <w:tabs>
                <w:tab w:val="left" w:pos="426"/>
                <w:tab w:val="left" w:pos="2268"/>
              </w:tabs>
              <w:spacing w:line="240" w:lineRule="auto"/>
              <w:rPr>
                <w:rFonts w:ascii="Arial" w:hAnsi="Arial" w:cs="Arial"/>
                <w:sz w:val="18"/>
                <w:szCs w:val="18"/>
              </w:rPr>
            </w:pPr>
            <w:r w:rsidRPr="00633C3A">
              <w:rPr>
                <w:rFonts w:ascii="Arial" w:hAnsi="Arial" w:cs="Arial"/>
                <w:sz w:val="18"/>
                <w:szCs w:val="18"/>
              </w:rPr>
              <w:t>Plannen, organiseren en control</w:t>
            </w:r>
          </w:p>
        </w:tc>
        <w:tc>
          <w:tcPr>
            <w:tcW w:w="654" w:type="dxa"/>
          </w:tcPr>
          <w:p w14:paraId="434336B0"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B</w:t>
            </w:r>
          </w:p>
        </w:tc>
        <w:tc>
          <w:tcPr>
            <w:tcW w:w="690" w:type="dxa"/>
            <w:vAlign w:val="center"/>
          </w:tcPr>
          <w:p w14:paraId="434336B1"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B</w:t>
            </w:r>
          </w:p>
        </w:tc>
        <w:tc>
          <w:tcPr>
            <w:tcW w:w="691" w:type="dxa"/>
            <w:vAlign w:val="center"/>
          </w:tcPr>
          <w:p w14:paraId="434336B2"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B</w:t>
            </w:r>
          </w:p>
        </w:tc>
        <w:tc>
          <w:tcPr>
            <w:tcW w:w="679" w:type="dxa"/>
          </w:tcPr>
          <w:p w14:paraId="434336B3"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B</w:t>
            </w:r>
          </w:p>
        </w:tc>
        <w:tc>
          <w:tcPr>
            <w:tcW w:w="666" w:type="dxa"/>
          </w:tcPr>
          <w:p w14:paraId="434336B4" w14:textId="77777777" w:rsidR="00EA1E17" w:rsidRPr="00633C3A" w:rsidRDefault="00EA1E17" w:rsidP="00465983">
            <w:pPr>
              <w:jc w:val="center"/>
              <w:rPr>
                <w:rFonts w:ascii="Arial" w:hAnsi="Arial" w:cs="Arial"/>
                <w:sz w:val="18"/>
                <w:szCs w:val="18"/>
              </w:rPr>
            </w:pPr>
          </w:p>
        </w:tc>
        <w:tc>
          <w:tcPr>
            <w:tcW w:w="692" w:type="dxa"/>
            <w:vAlign w:val="center"/>
          </w:tcPr>
          <w:p w14:paraId="434336B5" w14:textId="77777777" w:rsidR="00EA1E17" w:rsidRPr="00633C3A" w:rsidRDefault="00EA1E17" w:rsidP="00465983">
            <w:pPr>
              <w:jc w:val="center"/>
              <w:rPr>
                <w:rFonts w:ascii="Arial" w:hAnsi="Arial" w:cs="Arial"/>
                <w:sz w:val="18"/>
                <w:szCs w:val="18"/>
              </w:rPr>
            </w:pPr>
          </w:p>
        </w:tc>
      </w:tr>
      <w:tr w:rsidR="00EA1E17" w:rsidRPr="00633C3A" w14:paraId="434336BE" w14:textId="77777777" w:rsidTr="00465983">
        <w:tc>
          <w:tcPr>
            <w:tcW w:w="5248" w:type="dxa"/>
          </w:tcPr>
          <w:p w14:paraId="434336B7" w14:textId="77777777" w:rsidR="00EA1E17" w:rsidRPr="00633C3A" w:rsidRDefault="00EA1E17" w:rsidP="004B233C">
            <w:pPr>
              <w:numPr>
                <w:ilvl w:val="0"/>
                <w:numId w:val="31"/>
              </w:numPr>
              <w:tabs>
                <w:tab w:val="left" w:pos="426"/>
                <w:tab w:val="left" w:pos="2268"/>
              </w:tabs>
              <w:spacing w:line="240" w:lineRule="auto"/>
              <w:rPr>
                <w:rFonts w:ascii="Arial" w:hAnsi="Arial" w:cs="Arial"/>
                <w:sz w:val="18"/>
                <w:szCs w:val="18"/>
              </w:rPr>
            </w:pPr>
            <w:r w:rsidRPr="00633C3A">
              <w:rPr>
                <w:rFonts w:ascii="Arial" w:hAnsi="Arial" w:cs="Arial"/>
                <w:sz w:val="18"/>
                <w:szCs w:val="18"/>
              </w:rPr>
              <w:t>Resultaatgericht</w:t>
            </w:r>
          </w:p>
        </w:tc>
        <w:tc>
          <w:tcPr>
            <w:tcW w:w="654" w:type="dxa"/>
          </w:tcPr>
          <w:p w14:paraId="434336B8" w14:textId="77777777" w:rsidR="00EA1E17" w:rsidRPr="00633C3A" w:rsidRDefault="00EA1E17" w:rsidP="00465983">
            <w:pPr>
              <w:jc w:val="center"/>
              <w:rPr>
                <w:rFonts w:ascii="Arial" w:hAnsi="Arial" w:cs="Arial"/>
                <w:sz w:val="18"/>
                <w:szCs w:val="18"/>
              </w:rPr>
            </w:pPr>
          </w:p>
        </w:tc>
        <w:tc>
          <w:tcPr>
            <w:tcW w:w="690" w:type="dxa"/>
            <w:vAlign w:val="center"/>
          </w:tcPr>
          <w:p w14:paraId="434336B9" w14:textId="77777777" w:rsidR="00EA1E17" w:rsidRPr="00633C3A" w:rsidRDefault="00EA1E17" w:rsidP="00465983">
            <w:pPr>
              <w:jc w:val="center"/>
              <w:rPr>
                <w:rFonts w:ascii="Arial" w:hAnsi="Arial" w:cs="Arial"/>
                <w:sz w:val="18"/>
                <w:szCs w:val="18"/>
              </w:rPr>
            </w:pPr>
          </w:p>
        </w:tc>
        <w:tc>
          <w:tcPr>
            <w:tcW w:w="691" w:type="dxa"/>
            <w:vAlign w:val="center"/>
          </w:tcPr>
          <w:p w14:paraId="434336BA" w14:textId="77777777" w:rsidR="00EA1E17" w:rsidRPr="00633C3A" w:rsidRDefault="00EA1E17" w:rsidP="00465983">
            <w:pPr>
              <w:jc w:val="center"/>
              <w:rPr>
                <w:rFonts w:ascii="Arial" w:hAnsi="Arial" w:cs="Arial"/>
                <w:sz w:val="18"/>
                <w:szCs w:val="18"/>
              </w:rPr>
            </w:pPr>
          </w:p>
        </w:tc>
        <w:tc>
          <w:tcPr>
            <w:tcW w:w="679" w:type="dxa"/>
          </w:tcPr>
          <w:p w14:paraId="434336BB"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B</w:t>
            </w:r>
          </w:p>
        </w:tc>
        <w:tc>
          <w:tcPr>
            <w:tcW w:w="666" w:type="dxa"/>
          </w:tcPr>
          <w:p w14:paraId="434336BC"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C</w:t>
            </w:r>
          </w:p>
        </w:tc>
        <w:tc>
          <w:tcPr>
            <w:tcW w:w="692" w:type="dxa"/>
            <w:vAlign w:val="center"/>
          </w:tcPr>
          <w:p w14:paraId="434336BD"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C</w:t>
            </w:r>
          </w:p>
        </w:tc>
      </w:tr>
    </w:tbl>
    <w:p w14:paraId="434336BF" w14:textId="77777777" w:rsidR="00EA1E17" w:rsidRPr="00633C3A" w:rsidRDefault="00EA1E17" w:rsidP="00EA1E17">
      <w:pPr>
        <w:tabs>
          <w:tab w:val="left" w:pos="426"/>
          <w:tab w:val="left" w:pos="2268"/>
        </w:tabs>
        <w:rPr>
          <w:rFonts w:ascii="Arial" w:hAnsi="Arial" w:cs="Arial"/>
          <w:sz w:val="18"/>
          <w:szCs w:val="18"/>
          <w:u w:val="single"/>
        </w:rPr>
      </w:pPr>
    </w:p>
    <w:tbl>
      <w:tblPr>
        <w:tblW w:w="9320" w:type="dxa"/>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193"/>
        <w:gridCol w:w="666"/>
        <w:gridCol w:w="699"/>
        <w:gridCol w:w="700"/>
        <w:gridCol w:w="688"/>
        <w:gridCol w:w="674"/>
        <w:gridCol w:w="700"/>
      </w:tblGrid>
      <w:tr w:rsidR="00EA1E17" w:rsidRPr="00633C3A" w14:paraId="434336C7" w14:textId="77777777" w:rsidTr="00465983">
        <w:tc>
          <w:tcPr>
            <w:tcW w:w="5193" w:type="dxa"/>
          </w:tcPr>
          <w:p w14:paraId="434336C0" w14:textId="77777777" w:rsidR="00EA1E17" w:rsidRPr="00633C3A" w:rsidRDefault="00EA1E17" w:rsidP="00465983">
            <w:pPr>
              <w:rPr>
                <w:rFonts w:ascii="Arial" w:hAnsi="Arial" w:cs="Arial"/>
                <w:b/>
                <w:sz w:val="18"/>
                <w:szCs w:val="18"/>
              </w:rPr>
            </w:pPr>
            <w:r w:rsidRPr="00633C3A">
              <w:rPr>
                <w:rFonts w:ascii="Arial" w:hAnsi="Arial" w:cs="Arial"/>
                <w:b/>
                <w:sz w:val="18"/>
                <w:szCs w:val="18"/>
                <w:u w:val="single"/>
              </w:rPr>
              <w:t>Kennis en vaardigheden</w:t>
            </w:r>
            <w:r w:rsidRPr="00633C3A">
              <w:rPr>
                <w:rFonts w:ascii="Arial" w:hAnsi="Arial" w:cs="Arial"/>
                <w:b/>
                <w:sz w:val="18"/>
                <w:szCs w:val="18"/>
              </w:rPr>
              <w:t>:</w:t>
            </w:r>
          </w:p>
        </w:tc>
        <w:tc>
          <w:tcPr>
            <w:tcW w:w="666" w:type="dxa"/>
          </w:tcPr>
          <w:p w14:paraId="434336C1" w14:textId="77777777" w:rsidR="00EA1E17" w:rsidRPr="00633C3A" w:rsidRDefault="00EA1E17" w:rsidP="00465983">
            <w:pPr>
              <w:jc w:val="center"/>
              <w:rPr>
                <w:rFonts w:ascii="Arial" w:hAnsi="Arial" w:cs="Arial"/>
                <w:b/>
                <w:sz w:val="18"/>
                <w:szCs w:val="18"/>
              </w:rPr>
            </w:pPr>
            <w:r w:rsidRPr="00633C3A">
              <w:rPr>
                <w:rFonts w:ascii="Arial" w:hAnsi="Arial" w:cs="Arial"/>
                <w:b/>
                <w:sz w:val="18"/>
                <w:szCs w:val="18"/>
              </w:rPr>
              <w:t>01</w:t>
            </w:r>
          </w:p>
        </w:tc>
        <w:tc>
          <w:tcPr>
            <w:tcW w:w="699" w:type="dxa"/>
            <w:vAlign w:val="center"/>
          </w:tcPr>
          <w:p w14:paraId="434336C2" w14:textId="77777777" w:rsidR="00EA1E17" w:rsidRPr="00633C3A" w:rsidRDefault="00EA1E17" w:rsidP="00465983">
            <w:pPr>
              <w:jc w:val="center"/>
              <w:rPr>
                <w:rFonts w:ascii="Arial" w:hAnsi="Arial" w:cs="Arial"/>
                <w:b/>
                <w:sz w:val="18"/>
                <w:szCs w:val="18"/>
              </w:rPr>
            </w:pPr>
            <w:r w:rsidRPr="00633C3A">
              <w:rPr>
                <w:rFonts w:ascii="Arial" w:hAnsi="Arial" w:cs="Arial"/>
                <w:b/>
                <w:sz w:val="18"/>
                <w:szCs w:val="18"/>
              </w:rPr>
              <w:t>02</w:t>
            </w:r>
          </w:p>
        </w:tc>
        <w:tc>
          <w:tcPr>
            <w:tcW w:w="700" w:type="dxa"/>
            <w:vAlign w:val="center"/>
          </w:tcPr>
          <w:p w14:paraId="434336C3" w14:textId="77777777" w:rsidR="00EA1E17" w:rsidRPr="00633C3A" w:rsidRDefault="00EA1E17" w:rsidP="00465983">
            <w:pPr>
              <w:jc w:val="center"/>
              <w:rPr>
                <w:rFonts w:ascii="Arial" w:hAnsi="Arial" w:cs="Arial"/>
                <w:b/>
                <w:sz w:val="18"/>
                <w:szCs w:val="18"/>
              </w:rPr>
            </w:pPr>
            <w:r w:rsidRPr="00633C3A">
              <w:rPr>
                <w:rFonts w:ascii="Arial" w:hAnsi="Arial" w:cs="Arial"/>
                <w:b/>
                <w:sz w:val="18"/>
                <w:szCs w:val="18"/>
              </w:rPr>
              <w:t>03</w:t>
            </w:r>
          </w:p>
        </w:tc>
        <w:tc>
          <w:tcPr>
            <w:tcW w:w="688" w:type="dxa"/>
          </w:tcPr>
          <w:p w14:paraId="434336C4" w14:textId="77777777" w:rsidR="00EA1E17" w:rsidRPr="00633C3A" w:rsidRDefault="00EA1E17" w:rsidP="00465983">
            <w:pPr>
              <w:jc w:val="center"/>
              <w:rPr>
                <w:rFonts w:ascii="Arial" w:hAnsi="Arial" w:cs="Arial"/>
                <w:b/>
                <w:sz w:val="18"/>
                <w:szCs w:val="18"/>
              </w:rPr>
            </w:pPr>
            <w:r w:rsidRPr="00633C3A">
              <w:rPr>
                <w:rFonts w:ascii="Arial" w:hAnsi="Arial" w:cs="Arial"/>
                <w:b/>
                <w:sz w:val="18"/>
                <w:szCs w:val="18"/>
              </w:rPr>
              <w:t>04</w:t>
            </w:r>
          </w:p>
        </w:tc>
        <w:tc>
          <w:tcPr>
            <w:tcW w:w="674" w:type="dxa"/>
          </w:tcPr>
          <w:p w14:paraId="434336C5" w14:textId="77777777" w:rsidR="00EA1E17" w:rsidRPr="00633C3A" w:rsidRDefault="00EA1E17" w:rsidP="00465983">
            <w:pPr>
              <w:jc w:val="center"/>
              <w:rPr>
                <w:rFonts w:ascii="Arial" w:hAnsi="Arial" w:cs="Arial"/>
                <w:b/>
                <w:sz w:val="18"/>
                <w:szCs w:val="18"/>
              </w:rPr>
            </w:pPr>
            <w:r w:rsidRPr="00633C3A">
              <w:rPr>
                <w:rFonts w:ascii="Arial" w:hAnsi="Arial" w:cs="Arial"/>
                <w:b/>
                <w:sz w:val="18"/>
                <w:szCs w:val="18"/>
              </w:rPr>
              <w:t>05</w:t>
            </w:r>
          </w:p>
        </w:tc>
        <w:tc>
          <w:tcPr>
            <w:tcW w:w="700" w:type="dxa"/>
            <w:vAlign w:val="center"/>
          </w:tcPr>
          <w:p w14:paraId="434336C6" w14:textId="77777777" w:rsidR="00EA1E17" w:rsidRPr="00633C3A" w:rsidRDefault="00EA1E17" w:rsidP="00465983">
            <w:pPr>
              <w:jc w:val="center"/>
              <w:rPr>
                <w:rFonts w:ascii="Arial" w:hAnsi="Arial" w:cs="Arial"/>
                <w:b/>
                <w:sz w:val="18"/>
                <w:szCs w:val="18"/>
              </w:rPr>
            </w:pPr>
            <w:r w:rsidRPr="00633C3A">
              <w:rPr>
                <w:rFonts w:ascii="Arial" w:hAnsi="Arial" w:cs="Arial"/>
                <w:b/>
                <w:sz w:val="18"/>
                <w:szCs w:val="18"/>
              </w:rPr>
              <w:t>06</w:t>
            </w:r>
          </w:p>
        </w:tc>
      </w:tr>
      <w:tr w:rsidR="00EA1E17" w:rsidRPr="00633C3A" w14:paraId="434336CF" w14:textId="77777777" w:rsidTr="00465983">
        <w:tc>
          <w:tcPr>
            <w:tcW w:w="5193" w:type="dxa"/>
          </w:tcPr>
          <w:p w14:paraId="434336C8" w14:textId="77777777" w:rsidR="00EA1E17" w:rsidRPr="00633C3A" w:rsidRDefault="00EA1E17" w:rsidP="004B233C">
            <w:pPr>
              <w:numPr>
                <w:ilvl w:val="0"/>
                <w:numId w:val="31"/>
              </w:numPr>
              <w:tabs>
                <w:tab w:val="left" w:pos="426"/>
                <w:tab w:val="left" w:pos="2268"/>
              </w:tabs>
              <w:spacing w:line="240" w:lineRule="auto"/>
              <w:rPr>
                <w:rFonts w:ascii="Arial" w:hAnsi="Arial" w:cs="Arial"/>
                <w:sz w:val="18"/>
                <w:szCs w:val="18"/>
              </w:rPr>
            </w:pPr>
            <w:r w:rsidRPr="00633C3A">
              <w:rPr>
                <w:rFonts w:ascii="Arial" w:hAnsi="Arial" w:cs="Arial"/>
                <w:sz w:val="18"/>
                <w:szCs w:val="18"/>
              </w:rPr>
              <w:t>Opleiding MBO niveau 1 (zorghulp)</w:t>
            </w:r>
          </w:p>
        </w:tc>
        <w:tc>
          <w:tcPr>
            <w:tcW w:w="666" w:type="dxa"/>
          </w:tcPr>
          <w:p w14:paraId="434336C9" w14:textId="77777777" w:rsidR="00EA1E17" w:rsidRPr="00633C3A" w:rsidRDefault="00EA1E17" w:rsidP="00465983">
            <w:pPr>
              <w:jc w:val="center"/>
              <w:rPr>
                <w:rFonts w:ascii="Arial" w:hAnsi="Arial" w:cs="Arial"/>
                <w:sz w:val="18"/>
                <w:szCs w:val="18"/>
              </w:rPr>
            </w:pPr>
          </w:p>
        </w:tc>
        <w:tc>
          <w:tcPr>
            <w:tcW w:w="699" w:type="dxa"/>
            <w:vAlign w:val="center"/>
          </w:tcPr>
          <w:p w14:paraId="434336CA" w14:textId="77777777" w:rsidR="00EA1E17" w:rsidRPr="00633C3A" w:rsidRDefault="00EA1E17" w:rsidP="00465983">
            <w:pPr>
              <w:jc w:val="center"/>
              <w:rPr>
                <w:rFonts w:ascii="Arial" w:hAnsi="Arial" w:cs="Arial"/>
                <w:sz w:val="18"/>
                <w:szCs w:val="18"/>
              </w:rPr>
            </w:pPr>
          </w:p>
        </w:tc>
        <w:tc>
          <w:tcPr>
            <w:tcW w:w="700" w:type="dxa"/>
            <w:vAlign w:val="center"/>
          </w:tcPr>
          <w:p w14:paraId="434336CB" w14:textId="77777777" w:rsidR="00EA1E17" w:rsidRPr="00633C3A" w:rsidRDefault="00EA1E17" w:rsidP="00465983">
            <w:pPr>
              <w:jc w:val="center"/>
              <w:rPr>
                <w:rFonts w:ascii="Arial" w:hAnsi="Arial" w:cs="Arial"/>
                <w:sz w:val="18"/>
                <w:szCs w:val="18"/>
              </w:rPr>
            </w:pPr>
          </w:p>
        </w:tc>
        <w:tc>
          <w:tcPr>
            <w:tcW w:w="688" w:type="dxa"/>
          </w:tcPr>
          <w:p w14:paraId="434336CC" w14:textId="77777777" w:rsidR="00EA1E17" w:rsidRPr="00633C3A" w:rsidRDefault="00EA1E17" w:rsidP="00465983">
            <w:pPr>
              <w:jc w:val="center"/>
              <w:rPr>
                <w:rFonts w:ascii="Arial" w:hAnsi="Arial" w:cs="Arial"/>
                <w:sz w:val="18"/>
                <w:szCs w:val="18"/>
              </w:rPr>
            </w:pPr>
          </w:p>
        </w:tc>
        <w:tc>
          <w:tcPr>
            <w:tcW w:w="674" w:type="dxa"/>
          </w:tcPr>
          <w:p w14:paraId="434336CD" w14:textId="77777777" w:rsidR="00EA1E17" w:rsidRPr="00633C3A" w:rsidRDefault="00EA1E17" w:rsidP="00465983">
            <w:pPr>
              <w:jc w:val="center"/>
              <w:rPr>
                <w:rFonts w:ascii="Arial" w:hAnsi="Arial" w:cs="Arial"/>
                <w:sz w:val="18"/>
                <w:szCs w:val="18"/>
              </w:rPr>
            </w:pPr>
          </w:p>
        </w:tc>
        <w:tc>
          <w:tcPr>
            <w:tcW w:w="700" w:type="dxa"/>
            <w:vAlign w:val="center"/>
          </w:tcPr>
          <w:p w14:paraId="434336CE"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r>
      <w:tr w:rsidR="00EA1E17" w:rsidRPr="00633C3A" w14:paraId="434336D7" w14:textId="77777777" w:rsidTr="00465983">
        <w:tc>
          <w:tcPr>
            <w:tcW w:w="5193" w:type="dxa"/>
          </w:tcPr>
          <w:p w14:paraId="434336D0" w14:textId="77777777" w:rsidR="00EA1E17" w:rsidRPr="00633C3A" w:rsidRDefault="00EA1E17" w:rsidP="004B233C">
            <w:pPr>
              <w:numPr>
                <w:ilvl w:val="0"/>
                <w:numId w:val="31"/>
              </w:numPr>
              <w:tabs>
                <w:tab w:val="left" w:pos="426"/>
                <w:tab w:val="left" w:pos="2268"/>
              </w:tabs>
              <w:spacing w:line="240" w:lineRule="auto"/>
              <w:rPr>
                <w:rFonts w:ascii="Arial" w:hAnsi="Arial" w:cs="Arial"/>
                <w:sz w:val="18"/>
                <w:szCs w:val="18"/>
              </w:rPr>
            </w:pPr>
            <w:r w:rsidRPr="00633C3A">
              <w:rPr>
                <w:rFonts w:ascii="Arial" w:hAnsi="Arial" w:cs="Arial"/>
                <w:sz w:val="18"/>
                <w:szCs w:val="18"/>
              </w:rPr>
              <w:t>Opleiding MBO niveau 2 (helpende zorg en welzijn)</w:t>
            </w:r>
          </w:p>
        </w:tc>
        <w:tc>
          <w:tcPr>
            <w:tcW w:w="666" w:type="dxa"/>
          </w:tcPr>
          <w:p w14:paraId="434336D1" w14:textId="77777777" w:rsidR="00EA1E17" w:rsidRPr="00633C3A" w:rsidRDefault="00EA1E17" w:rsidP="00465983">
            <w:pPr>
              <w:jc w:val="center"/>
              <w:rPr>
                <w:rFonts w:ascii="Arial" w:hAnsi="Arial" w:cs="Arial"/>
                <w:sz w:val="18"/>
                <w:szCs w:val="18"/>
              </w:rPr>
            </w:pPr>
          </w:p>
        </w:tc>
        <w:tc>
          <w:tcPr>
            <w:tcW w:w="699" w:type="dxa"/>
            <w:vAlign w:val="center"/>
          </w:tcPr>
          <w:p w14:paraId="434336D2" w14:textId="77777777" w:rsidR="00EA1E17" w:rsidRPr="00633C3A" w:rsidRDefault="00EA1E17" w:rsidP="00465983">
            <w:pPr>
              <w:jc w:val="center"/>
              <w:rPr>
                <w:rFonts w:ascii="Arial" w:hAnsi="Arial" w:cs="Arial"/>
                <w:sz w:val="18"/>
                <w:szCs w:val="18"/>
              </w:rPr>
            </w:pPr>
          </w:p>
        </w:tc>
        <w:tc>
          <w:tcPr>
            <w:tcW w:w="700" w:type="dxa"/>
            <w:vAlign w:val="center"/>
          </w:tcPr>
          <w:p w14:paraId="434336D3" w14:textId="77777777" w:rsidR="00EA1E17" w:rsidRPr="00633C3A" w:rsidRDefault="00EA1E17" w:rsidP="00465983">
            <w:pPr>
              <w:jc w:val="center"/>
              <w:rPr>
                <w:rFonts w:ascii="Arial" w:hAnsi="Arial" w:cs="Arial"/>
                <w:sz w:val="18"/>
                <w:szCs w:val="18"/>
              </w:rPr>
            </w:pPr>
          </w:p>
        </w:tc>
        <w:tc>
          <w:tcPr>
            <w:tcW w:w="688" w:type="dxa"/>
          </w:tcPr>
          <w:p w14:paraId="434336D4" w14:textId="77777777" w:rsidR="00EA1E17" w:rsidRPr="00633C3A" w:rsidRDefault="00EA1E17" w:rsidP="00465983">
            <w:pPr>
              <w:jc w:val="center"/>
              <w:rPr>
                <w:rFonts w:ascii="Arial" w:hAnsi="Arial" w:cs="Arial"/>
                <w:sz w:val="18"/>
                <w:szCs w:val="18"/>
              </w:rPr>
            </w:pPr>
          </w:p>
        </w:tc>
        <w:tc>
          <w:tcPr>
            <w:tcW w:w="674" w:type="dxa"/>
            <w:vAlign w:val="center"/>
          </w:tcPr>
          <w:p w14:paraId="434336D5"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700" w:type="dxa"/>
            <w:vAlign w:val="center"/>
          </w:tcPr>
          <w:p w14:paraId="434336D6" w14:textId="77777777" w:rsidR="00EA1E17" w:rsidRPr="00633C3A" w:rsidRDefault="00EA1E17" w:rsidP="00465983">
            <w:pPr>
              <w:jc w:val="center"/>
              <w:rPr>
                <w:rFonts w:ascii="Arial" w:hAnsi="Arial" w:cs="Arial"/>
                <w:sz w:val="18"/>
                <w:szCs w:val="18"/>
              </w:rPr>
            </w:pPr>
          </w:p>
        </w:tc>
      </w:tr>
      <w:tr w:rsidR="00EA1E17" w:rsidRPr="00633C3A" w14:paraId="434336DF" w14:textId="77777777" w:rsidTr="00465983">
        <w:tc>
          <w:tcPr>
            <w:tcW w:w="5193" w:type="dxa"/>
          </w:tcPr>
          <w:p w14:paraId="434336D8" w14:textId="77777777" w:rsidR="00EA1E17" w:rsidRPr="00633C3A" w:rsidRDefault="00EA1E17" w:rsidP="004B233C">
            <w:pPr>
              <w:numPr>
                <w:ilvl w:val="0"/>
                <w:numId w:val="31"/>
              </w:numPr>
              <w:tabs>
                <w:tab w:val="left" w:pos="426"/>
                <w:tab w:val="left" w:pos="2268"/>
              </w:tabs>
              <w:spacing w:line="240" w:lineRule="auto"/>
              <w:rPr>
                <w:rFonts w:ascii="Arial" w:hAnsi="Arial" w:cs="Arial"/>
                <w:sz w:val="18"/>
                <w:szCs w:val="18"/>
              </w:rPr>
            </w:pPr>
            <w:r w:rsidRPr="00633C3A">
              <w:rPr>
                <w:rFonts w:ascii="Arial" w:hAnsi="Arial" w:cs="Arial"/>
                <w:sz w:val="18"/>
                <w:szCs w:val="18"/>
              </w:rPr>
              <w:t>Opleiding MBO niveau 3 (verzorgende)</w:t>
            </w:r>
          </w:p>
        </w:tc>
        <w:tc>
          <w:tcPr>
            <w:tcW w:w="666" w:type="dxa"/>
          </w:tcPr>
          <w:p w14:paraId="434336D9"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99" w:type="dxa"/>
            <w:vAlign w:val="center"/>
          </w:tcPr>
          <w:p w14:paraId="434336DA"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700" w:type="dxa"/>
            <w:vAlign w:val="center"/>
          </w:tcPr>
          <w:p w14:paraId="434336DB" w14:textId="77777777" w:rsidR="00EA1E17" w:rsidRPr="00633C3A" w:rsidRDefault="00EA1E17" w:rsidP="00465983">
            <w:pPr>
              <w:jc w:val="center"/>
              <w:rPr>
                <w:rFonts w:ascii="Arial" w:hAnsi="Arial" w:cs="Arial"/>
                <w:sz w:val="18"/>
                <w:szCs w:val="18"/>
              </w:rPr>
            </w:pPr>
          </w:p>
        </w:tc>
        <w:tc>
          <w:tcPr>
            <w:tcW w:w="688" w:type="dxa"/>
          </w:tcPr>
          <w:p w14:paraId="434336DC"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74" w:type="dxa"/>
          </w:tcPr>
          <w:p w14:paraId="434336DD" w14:textId="77777777" w:rsidR="00EA1E17" w:rsidRPr="00633C3A" w:rsidRDefault="00EA1E17" w:rsidP="00465983">
            <w:pPr>
              <w:jc w:val="center"/>
              <w:rPr>
                <w:rFonts w:ascii="Arial" w:hAnsi="Arial" w:cs="Arial"/>
                <w:sz w:val="18"/>
                <w:szCs w:val="18"/>
              </w:rPr>
            </w:pPr>
          </w:p>
        </w:tc>
        <w:tc>
          <w:tcPr>
            <w:tcW w:w="700" w:type="dxa"/>
            <w:vAlign w:val="center"/>
          </w:tcPr>
          <w:p w14:paraId="434336DE" w14:textId="77777777" w:rsidR="00EA1E17" w:rsidRPr="00633C3A" w:rsidRDefault="00EA1E17" w:rsidP="00465983">
            <w:pPr>
              <w:jc w:val="center"/>
              <w:rPr>
                <w:rFonts w:ascii="Arial" w:hAnsi="Arial" w:cs="Arial"/>
                <w:sz w:val="18"/>
                <w:szCs w:val="18"/>
              </w:rPr>
            </w:pPr>
          </w:p>
        </w:tc>
      </w:tr>
      <w:tr w:rsidR="00EA1E17" w:rsidRPr="00633C3A" w14:paraId="434336E7" w14:textId="77777777" w:rsidTr="00465983">
        <w:tc>
          <w:tcPr>
            <w:tcW w:w="5193" w:type="dxa"/>
          </w:tcPr>
          <w:p w14:paraId="434336E0" w14:textId="77777777" w:rsidR="00EA1E17" w:rsidRPr="00633C3A" w:rsidRDefault="00EA1E17" w:rsidP="004B233C">
            <w:pPr>
              <w:numPr>
                <w:ilvl w:val="0"/>
                <w:numId w:val="31"/>
              </w:numPr>
              <w:tabs>
                <w:tab w:val="left" w:pos="426"/>
                <w:tab w:val="left" w:pos="2268"/>
              </w:tabs>
              <w:spacing w:line="240" w:lineRule="auto"/>
              <w:rPr>
                <w:rFonts w:ascii="Arial" w:hAnsi="Arial" w:cs="Arial"/>
                <w:sz w:val="18"/>
                <w:szCs w:val="18"/>
              </w:rPr>
            </w:pPr>
            <w:r w:rsidRPr="00633C3A">
              <w:rPr>
                <w:rFonts w:ascii="Arial" w:hAnsi="Arial" w:cs="Arial"/>
                <w:sz w:val="18"/>
                <w:szCs w:val="18"/>
              </w:rPr>
              <w:t>Opleiding MBO niveau 4 (verpleegkundige)</w:t>
            </w:r>
          </w:p>
        </w:tc>
        <w:tc>
          <w:tcPr>
            <w:tcW w:w="666" w:type="dxa"/>
          </w:tcPr>
          <w:p w14:paraId="434336E1" w14:textId="77777777" w:rsidR="00EA1E17" w:rsidRPr="00633C3A" w:rsidRDefault="00EA1E17" w:rsidP="00465983">
            <w:pPr>
              <w:jc w:val="center"/>
              <w:rPr>
                <w:rFonts w:ascii="Arial" w:hAnsi="Arial" w:cs="Arial"/>
                <w:sz w:val="18"/>
                <w:szCs w:val="18"/>
              </w:rPr>
            </w:pPr>
          </w:p>
        </w:tc>
        <w:tc>
          <w:tcPr>
            <w:tcW w:w="699" w:type="dxa"/>
            <w:vAlign w:val="center"/>
          </w:tcPr>
          <w:p w14:paraId="434336E2" w14:textId="77777777" w:rsidR="00EA1E17" w:rsidRPr="00633C3A" w:rsidRDefault="00EA1E17" w:rsidP="00465983">
            <w:pPr>
              <w:jc w:val="center"/>
              <w:rPr>
                <w:rFonts w:ascii="Arial" w:hAnsi="Arial" w:cs="Arial"/>
                <w:sz w:val="18"/>
                <w:szCs w:val="18"/>
              </w:rPr>
            </w:pPr>
          </w:p>
        </w:tc>
        <w:tc>
          <w:tcPr>
            <w:tcW w:w="700" w:type="dxa"/>
            <w:vAlign w:val="center"/>
          </w:tcPr>
          <w:p w14:paraId="434336E3"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8" w:type="dxa"/>
          </w:tcPr>
          <w:p w14:paraId="434336E4" w14:textId="77777777" w:rsidR="00EA1E17" w:rsidRPr="00633C3A" w:rsidRDefault="00EA1E17" w:rsidP="00465983">
            <w:pPr>
              <w:jc w:val="center"/>
              <w:rPr>
                <w:rFonts w:ascii="Arial" w:hAnsi="Arial" w:cs="Arial"/>
                <w:sz w:val="18"/>
                <w:szCs w:val="18"/>
              </w:rPr>
            </w:pPr>
          </w:p>
        </w:tc>
        <w:tc>
          <w:tcPr>
            <w:tcW w:w="674" w:type="dxa"/>
          </w:tcPr>
          <w:p w14:paraId="434336E5" w14:textId="77777777" w:rsidR="00EA1E17" w:rsidRPr="00633C3A" w:rsidRDefault="00EA1E17" w:rsidP="00465983">
            <w:pPr>
              <w:jc w:val="center"/>
              <w:rPr>
                <w:rFonts w:ascii="Arial" w:hAnsi="Arial" w:cs="Arial"/>
                <w:sz w:val="18"/>
                <w:szCs w:val="18"/>
              </w:rPr>
            </w:pPr>
          </w:p>
        </w:tc>
        <w:tc>
          <w:tcPr>
            <w:tcW w:w="700" w:type="dxa"/>
            <w:vAlign w:val="center"/>
          </w:tcPr>
          <w:p w14:paraId="434336E6" w14:textId="77777777" w:rsidR="00EA1E17" w:rsidRPr="00633C3A" w:rsidRDefault="00EA1E17" w:rsidP="00465983">
            <w:pPr>
              <w:jc w:val="center"/>
              <w:rPr>
                <w:rFonts w:ascii="Arial" w:hAnsi="Arial" w:cs="Arial"/>
                <w:sz w:val="18"/>
                <w:szCs w:val="18"/>
              </w:rPr>
            </w:pPr>
          </w:p>
        </w:tc>
      </w:tr>
      <w:tr w:rsidR="00EA1E17" w:rsidRPr="00633C3A" w14:paraId="434336EF" w14:textId="77777777" w:rsidTr="00465983">
        <w:tc>
          <w:tcPr>
            <w:tcW w:w="5193" w:type="dxa"/>
          </w:tcPr>
          <w:p w14:paraId="434336E8" w14:textId="77777777" w:rsidR="00EA1E17" w:rsidRPr="00633C3A" w:rsidRDefault="00EA1E17" w:rsidP="004B233C">
            <w:pPr>
              <w:numPr>
                <w:ilvl w:val="0"/>
                <w:numId w:val="31"/>
              </w:numPr>
              <w:tabs>
                <w:tab w:val="left" w:pos="426"/>
                <w:tab w:val="left" w:pos="2268"/>
              </w:tabs>
              <w:spacing w:line="240" w:lineRule="auto"/>
              <w:rPr>
                <w:rFonts w:ascii="Arial" w:hAnsi="Arial" w:cs="Arial"/>
                <w:sz w:val="18"/>
                <w:szCs w:val="18"/>
              </w:rPr>
            </w:pPr>
            <w:r w:rsidRPr="00633C3A">
              <w:rPr>
                <w:rFonts w:ascii="Arial" w:hAnsi="Arial" w:cs="Arial"/>
                <w:sz w:val="18"/>
                <w:szCs w:val="18"/>
              </w:rPr>
              <w:t>Opleiding MBO gespecialiseerd verzorgende PG (GVP)</w:t>
            </w:r>
          </w:p>
        </w:tc>
        <w:tc>
          <w:tcPr>
            <w:tcW w:w="666" w:type="dxa"/>
            <w:vAlign w:val="center"/>
          </w:tcPr>
          <w:p w14:paraId="434336E9"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99" w:type="dxa"/>
            <w:vAlign w:val="center"/>
          </w:tcPr>
          <w:p w14:paraId="434336EA" w14:textId="77777777" w:rsidR="00EA1E17" w:rsidRPr="00633C3A" w:rsidRDefault="00EA1E17" w:rsidP="00465983">
            <w:pPr>
              <w:jc w:val="center"/>
              <w:rPr>
                <w:rFonts w:ascii="Arial" w:hAnsi="Arial" w:cs="Arial"/>
                <w:sz w:val="18"/>
                <w:szCs w:val="18"/>
              </w:rPr>
            </w:pPr>
          </w:p>
        </w:tc>
        <w:tc>
          <w:tcPr>
            <w:tcW w:w="700" w:type="dxa"/>
            <w:vAlign w:val="center"/>
          </w:tcPr>
          <w:p w14:paraId="434336EB" w14:textId="77777777" w:rsidR="00EA1E17" w:rsidRPr="00633C3A" w:rsidRDefault="00EA1E17" w:rsidP="00465983">
            <w:pPr>
              <w:jc w:val="center"/>
              <w:rPr>
                <w:rFonts w:ascii="Arial" w:hAnsi="Arial" w:cs="Arial"/>
                <w:sz w:val="18"/>
                <w:szCs w:val="18"/>
              </w:rPr>
            </w:pPr>
          </w:p>
        </w:tc>
        <w:tc>
          <w:tcPr>
            <w:tcW w:w="688" w:type="dxa"/>
            <w:vAlign w:val="center"/>
          </w:tcPr>
          <w:p w14:paraId="434336EC" w14:textId="77777777" w:rsidR="00EA1E17" w:rsidRPr="00633C3A" w:rsidRDefault="00EA1E17" w:rsidP="00465983">
            <w:pPr>
              <w:jc w:val="center"/>
              <w:rPr>
                <w:rFonts w:ascii="Arial" w:hAnsi="Arial" w:cs="Arial"/>
                <w:sz w:val="18"/>
                <w:szCs w:val="18"/>
              </w:rPr>
            </w:pPr>
          </w:p>
        </w:tc>
        <w:tc>
          <w:tcPr>
            <w:tcW w:w="674" w:type="dxa"/>
            <w:vAlign w:val="center"/>
          </w:tcPr>
          <w:p w14:paraId="434336ED" w14:textId="77777777" w:rsidR="00EA1E17" w:rsidRPr="00633C3A" w:rsidRDefault="00EA1E17" w:rsidP="00465983">
            <w:pPr>
              <w:jc w:val="center"/>
              <w:rPr>
                <w:rFonts w:ascii="Arial" w:hAnsi="Arial" w:cs="Arial"/>
                <w:sz w:val="18"/>
                <w:szCs w:val="18"/>
              </w:rPr>
            </w:pPr>
          </w:p>
        </w:tc>
        <w:tc>
          <w:tcPr>
            <w:tcW w:w="700" w:type="dxa"/>
            <w:vAlign w:val="center"/>
          </w:tcPr>
          <w:p w14:paraId="434336EE" w14:textId="77777777" w:rsidR="00EA1E17" w:rsidRPr="00633C3A" w:rsidRDefault="00EA1E17" w:rsidP="00465983">
            <w:pPr>
              <w:jc w:val="center"/>
              <w:rPr>
                <w:rFonts w:ascii="Arial" w:hAnsi="Arial" w:cs="Arial"/>
                <w:sz w:val="18"/>
                <w:szCs w:val="18"/>
              </w:rPr>
            </w:pPr>
          </w:p>
        </w:tc>
      </w:tr>
      <w:tr w:rsidR="00EA1E17" w:rsidRPr="00633C3A" w14:paraId="434336F7" w14:textId="77777777" w:rsidTr="00465983">
        <w:tc>
          <w:tcPr>
            <w:tcW w:w="5193" w:type="dxa"/>
          </w:tcPr>
          <w:p w14:paraId="434336F0" w14:textId="77777777" w:rsidR="00EA1E17" w:rsidRPr="00633C3A" w:rsidRDefault="00EA1E17" w:rsidP="004B233C">
            <w:pPr>
              <w:numPr>
                <w:ilvl w:val="0"/>
                <w:numId w:val="31"/>
              </w:numPr>
              <w:tabs>
                <w:tab w:val="left" w:pos="426"/>
                <w:tab w:val="left" w:pos="2268"/>
              </w:tabs>
              <w:spacing w:line="240" w:lineRule="auto"/>
              <w:rPr>
                <w:rFonts w:ascii="Arial" w:hAnsi="Arial" w:cs="Arial"/>
                <w:sz w:val="18"/>
                <w:szCs w:val="18"/>
              </w:rPr>
            </w:pPr>
            <w:r w:rsidRPr="00633C3A">
              <w:rPr>
                <w:rFonts w:ascii="Arial" w:hAnsi="Arial" w:cs="Arial"/>
                <w:sz w:val="18"/>
                <w:szCs w:val="18"/>
              </w:rPr>
              <w:t xml:space="preserve">Opleiding MBO </w:t>
            </w:r>
          </w:p>
        </w:tc>
        <w:tc>
          <w:tcPr>
            <w:tcW w:w="666" w:type="dxa"/>
          </w:tcPr>
          <w:p w14:paraId="434336F1"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99" w:type="dxa"/>
            <w:vAlign w:val="center"/>
          </w:tcPr>
          <w:p w14:paraId="434336F2" w14:textId="77777777" w:rsidR="00EA1E17" w:rsidRPr="00633C3A" w:rsidRDefault="00EA1E17" w:rsidP="00465983">
            <w:pPr>
              <w:jc w:val="center"/>
              <w:rPr>
                <w:rFonts w:ascii="Arial" w:hAnsi="Arial" w:cs="Arial"/>
                <w:sz w:val="18"/>
                <w:szCs w:val="18"/>
              </w:rPr>
            </w:pPr>
          </w:p>
        </w:tc>
        <w:tc>
          <w:tcPr>
            <w:tcW w:w="700" w:type="dxa"/>
            <w:vAlign w:val="center"/>
          </w:tcPr>
          <w:p w14:paraId="434336F3" w14:textId="77777777" w:rsidR="00EA1E17" w:rsidRPr="00633C3A" w:rsidRDefault="00EA1E17" w:rsidP="00465983">
            <w:pPr>
              <w:jc w:val="center"/>
              <w:rPr>
                <w:rFonts w:ascii="Arial" w:hAnsi="Arial" w:cs="Arial"/>
                <w:sz w:val="18"/>
                <w:szCs w:val="18"/>
              </w:rPr>
            </w:pPr>
          </w:p>
        </w:tc>
        <w:tc>
          <w:tcPr>
            <w:tcW w:w="688" w:type="dxa"/>
          </w:tcPr>
          <w:p w14:paraId="434336F4" w14:textId="77777777" w:rsidR="00EA1E17" w:rsidRPr="00633C3A" w:rsidRDefault="00EA1E17" w:rsidP="00465983">
            <w:pPr>
              <w:jc w:val="center"/>
              <w:rPr>
                <w:rFonts w:ascii="Arial" w:hAnsi="Arial" w:cs="Arial"/>
                <w:sz w:val="18"/>
                <w:szCs w:val="18"/>
              </w:rPr>
            </w:pPr>
          </w:p>
        </w:tc>
        <w:tc>
          <w:tcPr>
            <w:tcW w:w="674" w:type="dxa"/>
          </w:tcPr>
          <w:p w14:paraId="434336F5" w14:textId="77777777" w:rsidR="00EA1E17" w:rsidRPr="00633C3A" w:rsidRDefault="00EA1E17" w:rsidP="00465983">
            <w:pPr>
              <w:jc w:val="center"/>
              <w:rPr>
                <w:rFonts w:ascii="Arial" w:hAnsi="Arial" w:cs="Arial"/>
                <w:sz w:val="18"/>
                <w:szCs w:val="18"/>
              </w:rPr>
            </w:pPr>
          </w:p>
        </w:tc>
        <w:tc>
          <w:tcPr>
            <w:tcW w:w="700" w:type="dxa"/>
            <w:vAlign w:val="center"/>
          </w:tcPr>
          <w:p w14:paraId="434336F6" w14:textId="77777777" w:rsidR="00EA1E17" w:rsidRPr="00633C3A" w:rsidRDefault="00EA1E17" w:rsidP="00465983">
            <w:pPr>
              <w:jc w:val="center"/>
              <w:rPr>
                <w:rFonts w:ascii="Arial" w:hAnsi="Arial" w:cs="Arial"/>
                <w:sz w:val="18"/>
                <w:szCs w:val="18"/>
              </w:rPr>
            </w:pPr>
          </w:p>
        </w:tc>
      </w:tr>
      <w:tr w:rsidR="00EA1E17" w:rsidRPr="00633C3A" w14:paraId="434336FF" w14:textId="77777777" w:rsidTr="00465983">
        <w:tc>
          <w:tcPr>
            <w:tcW w:w="5193" w:type="dxa"/>
          </w:tcPr>
          <w:p w14:paraId="434336F8" w14:textId="77777777" w:rsidR="00EA1E17" w:rsidRPr="00633C3A" w:rsidRDefault="00EA1E17" w:rsidP="004B233C">
            <w:pPr>
              <w:numPr>
                <w:ilvl w:val="0"/>
                <w:numId w:val="31"/>
              </w:numPr>
              <w:tabs>
                <w:tab w:val="left" w:pos="426"/>
                <w:tab w:val="left" w:pos="2268"/>
              </w:tabs>
              <w:spacing w:line="240" w:lineRule="auto"/>
              <w:rPr>
                <w:rFonts w:ascii="Arial" w:hAnsi="Arial" w:cs="Arial"/>
                <w:sz w:val="18"/>
                <w:szCs w:val="18"/>
              </w:rPr>
            </w:pPr>
            <w:r w:rsidRPr="00633C3A">
              <w:rPr>
                <w:rFonts w:ascii="Arial" w:hAnsi="Arial" w:cs="Arial"/>
                <w:sz w:val="18"/>
                <w:szCs w:val="18"/>
              </w:rPr>
              <w:t>BIG registratie</w:t>
            </w:r>
          </w:p>
        </w:tc>
        <w:tc>
          <w:tcPr>
            <w:tcW w:w="666" w:type="dxa"/>
          </w:tcPr>
          <w:p w14:paraId="434336F9" w14:textId="77777777" w:rsidR="00EA1E17" w:rsidRPr="00633C3A" w:rsidRDefault="00EA1E17" w:rsidP="00465983">
            <w:pPr>
              <w:jc w:val="center"/>
              <w:rPr>
                <w:rFonts w:ascii="Arial" w:hAnsi="Arial" w:cs="Arial"/>
                <w:sz w:val="18"/>
                <w:szCs w:val="18"/>
              </w:rPr>
            </w:pPr>
          </w:p>
        </w:tc>
        <w:tc>
          <w:tcPr>
            <w:tcW w:w="699" w:type="dxa"/>
            <w:vAlign w:val="center"/>
          </w:tcPr>
          <w:p w14:paraId="434336FA" w14:textId="77777777" w:rsidR="00EA1E17" w:rsidRPr="00633C3A" w:rsidRDefault="00EA1E17" w:rsidP="00465983">
            <w:pPr>
              <w:jc w:val="center"/>
              <w:rPr>
                <w:rFonts w:ascii="Arial" w:hAnsi="Arial" w:cs="Arial"/>
                <w:sz w:val="18"/>
                <w:szCs w:val="18"/>
              </w:rPr>
            </w:pPr>
          </w:p>
        </w:tc>
        <w:tc>
          <w:tcPr>
            <w:tcW w:w="700" w:type="dxa"/>
            <w:vAlign w:val="center"/>
          </w:tcPr>
          <w:p w14:paraId="434336FB"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8" w:type="dxa"/>
          </w:tcPr>
          <w:p w14:paraId="434336FC" w14:textId="77777777" w:rsidR="00EA1E17" w:rsidRPr="00633C3A" w:rsidRDefault="00EA1E17" w:rsidP="00465983">
            <w:pPr>
              <w:jc w:val="center"/>
              <w:rPr>
                <w:rFonts w:ascii="Arial" w:hAnsi="Arial" w:cs="Arial"/>
                <w:sz w:val="18"/>
                <w:szCs w:val="18"/>
              </w:rPr>
            </w:pPr>
          </w:p>
        </w:tc>
        <w:tc>
          <w:tcPr>
            <w:tcW w:w="674" w:type="dxa"/>
          </w:tcPr>
          <w:p w14:paraId="434336FD" w14:textId="77777777" w:rsidR="00EA1E17" w:rsidRPr="00633C3A" w:rsidRDefault="00EA1E17" w:rsidP="00465983">
            <w:pPr>
              <w:jc w:val="center"/>
              <w:rPr>
                <w:rFonts w:ascii="Arial" w:hAnsi="Arial" w:cs="Arial"/>
                <w:sz w:val="18"/>
                <w:szCs w:val="18"/>
              </w:rPr>
            </w:pPr>
          </w:p>
        </w:tc>
        <w:tc>
          <w:tcPr>
            <w:tcW w:w="700" w:type="dxa"/>
            <w:vAlign w:val="center"/>
          </w:tcPr>
          <w:p w14:paraId="434336FE" w14:textId="77777777" w:rsidR="00EA1E17" w:rsidRPr="00633C3A" w:rsidRDefault="00EA1E17" w:rsidP="00465983">
            <w:pPr>
              <w:jc w:val="center"/>
              <w:rPr>
                <w:rFonts w:ascii="Arial" w:hAnsi="Arial" w:cs="Arial"/>
                <w:sz w:val="18"/>
                <w:szCs w:val="18"/>
              </w:rPr>
            </w:pPr>
          </w:p>
        </w:tc>
      </w:tr>
      <w:tr w:rsidR="00EA1E17" w:rsidRPr="00633C3A" w14:paraId="43433707" w14:textId="77777777" w:rsidTr="00465983">
        <w:tc>
          <w:tcPr>
            <w:tcW w:w="5193" w:type="dxa"/>
          </w:tcPr>
          <w:p w14:paraId="43433700" w14:textId="77777777" w:rsidR="00EA1E17" w:rsidRPr="00633C3A" w:rsidRDefault="00EA1E17" w:rsidP="004B233C">
            <w:pPr>
              <w:numPr>
                <w:ilvl w:val="0"/>
                <w:numId w:val="31"/>
              </w:numPr>
              <w:tabs>
                <w:tab w:val="left" w:pos="426"/>
                <w:tab w:val="left" w:pos="2268"/>
              </w:tabs>
              <w:spacing w:line="240" w:lineRule="auto"/>
              <w:rPr>
                <w:rFonts w:ascii="Arial" w:hAnsi="Arial" w:cs="Arial"/>
                <w:sz w:val="18"/>
                <w:szCs w:val="18"/>
              </w:rPr>
            </w:pPr>
            <w:r w:rsidRPr="00633C3A">
              <w:rPr>
                <w:rFonts w:ascii="Arial" w:hAnsi="Arial" w:cs="Arial"/>
                <w:sz w:val="18"/>
                <w:szCs w:val="18"/>
              </w:rPr>
              <w:t>Ervaring</w:t>
            </w:r>
          </w:p>
        </w:tc>
        <w:tc>
          <w:tcPr>
            <w:tcW w:w="666" w:type="dxa"/>
          </w:tcPr>
          <w:p w14:paraId="43433701"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99" w:type="dxa"/>
            <w:vAlign w:val="center"/>
          </w:tcPr>
          <w:p w14:paraId="43433702"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700" w:type="dxa"/>
            <w:vAlign w:val="center"/>
          </w:tcPr>
          <w:p w14:paraId="43433703"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88" w:type="dxa"/>
          </w:tcPr>
          <w:p w14:paraId="43433704" w14:textId="77777777" w:rsidR="00EA1E17" w:rsidRPr="00633C3A" w:rsidRDefault="00EA1E17" w:rsidP="00465983">
            <w:pPr>
              <w:jc w:val="center"/>
              <w:rPr>
                <w:rFonts w:ascii="Arial" w:hAnsi="Arial" w:cs="Arial"/>
                <w:sz w:val="18"/>
                <w:szCs w:val="18"/>
              </w:rPr>
            </w:pPr>
          </w:p>
        </w:tc>
        <w:tc>
          <w:tcPr>
            <w:tcW w:w="674" w:type="dxa"/>
          </w:tcPr>
          <w:p w14:paraId="43433705" w14:textId="77777777" w:rsidR="00EA1E17" w:rsidRPr="00633C3A" w:rsidRDefault="00EA1E17" w:rsidP="00465983">
            <w:pPr>
              <w:jc w:val="center"/>
              <w:rPr>
                <w:rFonts w:ascii="Arial" w:hAnsi="Arial" w:cs="Arial"/>
                <w:sz w:val="18"/>
                <w:szCs w:val="18"/>
              </w:rPr>
            </w:pPr>
          </w:p>
        </w:tc>
        <w:tc>
          <w:tcPr>
            <w:tcW w:w="700" w:type="dxa"/>
            <w:vAlign w:val="center"/>
          </w:tcPr>
          <w:p w14:paraId="43433706" w14:textId="77777777" w:rsidR="00EA1E17" w:rsidRPr="00633C3A" w:rsidRDefault="00EA1E17" w:rsidP="00465983">
            <w:pPr>
              <w:jc w:val="center"/>
              <w:rPr>
                <w:rFonts w:ascii="Arial" w:hAnsi="Arial" w:cs="Arial"/>
                <w:sz w:val="18"/>
                <w:szCs w:val="18"/>
              </w:rPr>
            </w:pPr>
          </w:p>
        </w:tc>
      </w:tr>
      <w:tr w:rsidR="00EA1E17" w:rsidRPr="00633C3A" w14:paraId="43433710" w14:textId="77777777" w:rsidTr="00465983">
        <w:tc>
          <w:tcPr>
            <w:tcW w:w="5193" w:type="dxa"/>
          </w:tcPr>
          <w:p w14:paraId="43433708" w14:textId="77777777" w:rsidR="00EA1E17" w:rsidRPr="00633C3A" w:rsidRDefault="00EA1E17" w:rsidP="004B233C">
            <w:pPr>
              <w:numPr>
                <w:ilvl w:val="0"/>
                <w:numId w:val="31"/>
              </w:numPr>
              <w:tabs>
                <w:tab w:val="left" w:pos="-1440"/>
                <w:tab w:val="left" w:pos="-720"/>
              </w:tabs>
              <w:spacing w:line="240" w:lineRule="auto"/>
              <w:rPr>
                <w:rFonts w:ascii="Arial" w:hAnsi="Arial" w:cs="Arial"/>
                <w:sz w:val="18"/>
                <w:szCs w:val="18"/>
              </w:rPr>
            </w:pPr>
            <w:r w:rsidRPr="00633C3A">
              <w:rPr>
                <w:rFonts w:ascii="Arial" w:hAnsi="Arial" w:cs="Arial"/>
                <w:sz w:val="18"/>
                <w:szCs w:val="18"/>
              </w:rPr>
              <w:t>Aanvullende opleiding: leidinggeven, EVV (niveau 4) of plannen</w:t>
            </w:r>
          </w:p>
        </w:tc>
        <w:tc>
          <w:tcPr>
            <w:tcW w:w="666" w:type="dxa"/>
          </w:tcPr>
          <w:p w14:paraId="43433709" w14:textId="77777777" w:rsidR="00EA1E17" w:rsidRPr="00633C3A" w:rsidRDefault="00EA1E17" w:rsidP="00465983">
            <w:pPr>
              <w:jc w:val="center"/>
              <w:rPr>
                <w:rFonts w:ascii="Arial" w:hAnsi="Arial" w:cs="Arial"/>
                <w:sz w:val="18"/>
                <w:szCs w:val="18"/>
              </w:rPr>
            </w:pPr>
          </w:p>
          <w:p w14:paraId="4343370A"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99" w:type="dxa"/>
            <w:vAlign w:val="center"/>
          </w:tcPr>
          <w:p w14:paraId="4343370B"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700" w:type="dxa"/>
            <w:vAlign w:val="center"/>
          </w:tcPr>
          <w:p w14:paraId="4343370C" w14:textId="77777777" w:rsidR="00EA1E17" w:rsidRPr="00633C3A" w:rsidRDefault="00EA1E17" w:rsidP="00465983">
            <w:pPr>
              <w:jc w:val="center"/>
              <w:rPr>
                <w:rFonts w:ascii="Arial" w:hAnsi="Arial" w:cs="Arial"/>
                <w:sz w:val="18"/>
                <w:szCs w:val="18"/>
              </w:rPr>
            </w:pPr>
          </w:p>
        </w:tc>
        <w:tc>
          <w:tcPr>
            <w:tcW w:w="688" w:type="dxa"/>
          </w:tcPr>
          <w:p w14:paraId="4343370D" w14:textId="77777777" w:rsidR="00EA1E17" w:rsidRPr="00633C3A" w:rsidRDefault="00EA1E17" w:rsidP="00465983">
            <w:pPr>
              <w:jc w:val="center"/>
              <w:rPr>
                <w:rFonts w:ascii="Arial" w:hAnsi="Arial" w:cs="Arial"/>
                <w:sz w:val="18"/>
                <w:szCs w:val="18"/>
              </w:rPr>
            </w:pPr>
          </w:p>
        </w:tc>
        <w:tc>
          <w:tcPr>
            <w:tcW w:w="674" w:type="dxa"/>
          </w:tcPr>
          <w:p w14:paraId="4343370E" w14:textId="77777777" w:rsidR="00EA1E17" w:rsidRPr="00633C3A" w:rsidRDefault="00EA1E17" w:rsidP="00465983">
            <w:pPr>
              <w:jc w:val="center"/>
              <w:rPr>
                <w:rFonts w:ascii="Arial" w:hAnsi="Arial" w:cs="Arial"/>
                <w:sz w:val="18"/>
                <w:szCs w:val="18"/>
              </w:rPr>
            </w:pPr>
          </w:p>
        </w:tc>
        <w:tc>
          <w:tcPr>
            <w:tcW w:w="700" w:type="dxa"/>
            <w:vAlign w:val="center"/>
          </w:tcPr>
          <w:p w14:paraId="4343370F" w14:textId="77777777" w:rsidR="00EA1E17" w:rsidRPr="00633C3A" w:rsidRDefault="00EA1E17" w:rsidP="00465983">
            <w:pPr>
              <w:jc w:val="center"/>
              <w:rPr>
                <w:rFonts w:ascii="Arial" w:hAnsi="Arial" w:cs="Arial"/>
                <w:sz w:val="18"/>
                <w:szCs w:val="18"/>
              </w:rPr>
            </w:pPr>
          </w:p>
        </w:tc>
      </w:tr>
      <w:tr w:rsidR="00EA1E17" w:rsidRPr="00633C3A" w14:paraId="43433718" w14:textId="77777777" w:rsidTr="00465983">
        <w:tc>
          <w:tcPr>
            <w:tcW w:w="5193" w:type="dxa"/>
          </w:tcPr>
          <w:p w14:paraId="43433711" w14:textId="77777777" w:rsidR="00EA1E17" w:rsidRPr="00633C3A" w:rsidRDefault="00EA1E17" w:rsidP="004B233C">
            <w:pPr>
              <w:numPr>
                <w:ilvl w:val="0"/>
                <w:numId w:val="31"/>
              </w:numPr>
              <w:tabs>
                <w:tab w:val="left" w:pos="-1440"/>
                <w:tab w:val="left" w:pos="-720"/>
              </w:tabs>
              <w:spacing w:line="240" w:lineRule="auto"/>
              <w:rPr>
                <w:rFonts w:ascii="Arial" w:hAnsi="Arial" w:cs="Arial"/>
                <w:sz w:val="18"/>
                <w:szCs w:val="18"/>
              </w:rPr>
            </w:pPr>
            <w:r w:rsidRPr="00633C3A">
              <w:rPr>
                <w:rFonts w:ascii="Arial" w:hAnsi="Arial" w:cs="Arial"/>
                <w:sz w:val="18"/>
                <w:szCs w:val="18"/>
              </w:rPr>
              <w:t>Eventueel IG of AG</w:t>
            </w:r>
          </w:p>
        </w:tc>
        <w:tc>
          <w:tcPr>
            <w:tcW w:w="666" w:type="dxa"/>
          </w:tcPr>
          <w:p w14:paraId="43433712" w14:textId="77777777" w:rsidR="00EA1E17" w:rsidRPr="00633C3A" w:rsidRDefault="00EA1E17" w:rsidP="00465983">
            <w:pPr>
              <w:jc w:val="center"/>
              <w:rPr>
                <w:rFonts w:ascii="Arial" w:hAnsi="Arial" w:cs="Arial"/>
                <w:sz w:val="18"/>
                <w:szCs w:val="18"/>
              </w:rPr>
            </w:pPr>
          </w:p>
        </w:tc>
        <w:tc>
          <w:tcPr>
            <w:tcW w:w="699" w:type="dxa"/>
            <w:vAlign w:val="center"/>
          </w:tcPr>
          <w:p w14:paraId="43433713"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700" w:type="dxa"/>
            <w:vAlign w:val="center"/>
          </w:tcPr>
          <w:p w14:paraId="43433714" w14:textId="77777777" w:rsidR="00EA1E17" w:rsidRPr="00633C3A" w:rsidRDefault="00EA1E17" w:rsidP="00465983">
            <w:pPr>
              <w:jc w:val="center"/>
              <w:rPr>
                <w:rFonts w:ascii="Arial" w:hAnsi="Arial" w:cs="Arial"/>
                <w:sz w:val="18"/>
                <w:szCs w:val="18"/>
              </w:rPr>
            </w:pPr>
          </w:p>
        </w:tc>
        <w:tc>
          <w:tcPr>
            <w:tcW w:w="688" w:type="dxa"/>
          </w:tcPr>
          <w:p w14:paraId="43433715"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74" w:type="dxa"/>
          </w:tcPr>
          <w:p w14:paraId="43433716" w14:textId="77777777" w:rsidR="00EA1E17" w:rsidRPr="00633C3A" w:rsidRDefault="00EA1E17" w:rsidP="00465983">
            <w:pPr>
              <w:jc w:val="center"/>
              <w:rPr>
                <w:rFonts w:ascii="Arial" w:hAnsi="Arial" w:cs="Arial"/>
                <w:sz w:val="18"/>
                <w:szCs w:val="18"/>
              </w:rPr>
            </w:pPr>
          </w:p>
        </w:tc>
        <w:tc>
          <w:tcPr>
            <w:tcW w:w="700" w:type="dxa"/>
            <w:vAlign w:val="center"/>
          </w:tcPr>
          <w:p w14:paraId="43433717" w14:textId="77777777" w:rsidR="00EA1E17" w:rsidRPr="00633C3A" w:rsidRDefault="00EA1E17" w:rsidP="00465983">
            <w:pPr>
              <w:jc w:val="center"/>
              <w:rPr>
                <w:rFonts w:ascii="Arial" w:hAnsi="Arial" w:cs="Arial"/>
                <w:sz w:val="18"/>
                <w:szCs w:val="18"/>
              </w:rPr>
            </w:pPr>
          </w:p>
        </w:tc>
      </w:tr>
      <w:tr w:rsidR="00EA1E17" w:rsidRPr="00633C3A" w14:paraId="43433721" w14:textId="77777777" w:rsidTr="00465983">
        <w:tc>
          <w:tcPr>
            <w:tcW w:w="5193" w:type="dxa"/>
          </w:tcPr>
          <w:p w14:paraId="43433719" w14:textId="77777777" w:rsidR="00EA1E17" w:rsidRPr="00633C3A" w:rsidRDefault="00EA1E17" w:rsidP="004B233C">
            <w:pPr>
              <w:numPr>
                <w:ilvl w:val="0"/>
                <w:numId w:val="31"/>
              </w:numPr>
              <w:tabs>
                <w:tab w:val="left" w:pos="-1440"/>
                <w:tab w:val="left" w:pos="-720"/>
              </w:tabs>
              <w:spacing w:line="240" w:lineRule="auto"/>
              <w:rPr>
                <w:rFonts w:ascii="Arial" w:hAnsi="Arial" w:cs="Arial"/>
                <w:sz w:val="18"/>
                <w:szCs w:val="18"/>
              </w:rPr>
            </w:pPr>
            <w:r w:rsidRPr="00633C3A">
              <w:rPr>
                <w:rFonts w:ascii="Arial" w:hAnsi="Arial" w:cs="Arial"/>
                <w:sz w:val="18"/>
                <w:szCs w:val="18"/>
              </w:rPr>
              <w:t>Kennis van de sociale kaart (in de wijk) en onderhouden van contacten met relevante organisaties</w:t>
            </w:r>
          </w:p>
        </w:tc>
        <w:tc>
          <w:tcPr>
            <w:tcW w:w="666" w:type="dxa"/>
          </w:tcPr>
          <w:p w14:paraId="4343371A" w14:textId="77777777" w:rsidR="00EA1E17" w:rsidRPr="00633C3A" w:rsidRDefault="00EA1E17" w:rsidP="00465983">
            <w:pPr>
              <w:jc w:val="center"/>
              <w:rPr>
                <w:rFonts w:ascii="Arial" w:hAnsi="Arial" w:cs="Arial"/>
                <w:sz w:val="18"/>
                <w:szCs w:val="18"/>
              </w:rPr>
            </w:pPr>
          </w:p>
          <w:p w14:paraId="4343371B" w14:textId="77777777" w:rsidR="00EA1E17" w:rsidRPr="00633C3A" w:rsidRDefault="00EA1E17" w:rsidP="00465983">
            <w:pPr>
              <w:jc w:val="center"/>
              <w:rPr>
                <w:rFonts w:ascii="Arial" w:hAnsi="Arial" w:cs="Arial"/>
                <w:sz w:val="18"/>
                <w:szCs w:val="18"/>
              </w:rPr>
            </w:pPr>
            <w:r w:rsidRPr="00633C3A">
              <w:rPr>
                <w:rFonts w:ascii="Arial" w:hAnsi="Arial" w:cs="Arial"/>
                <w:sz w:val="18"/>
                <w:szCs w:val="18"/>
              </w:rPr>
              <w:t>x</w:t>
            </w:r>
          </w:p>
        </w:tc>
        <w:tc>
          <w:tcPr>
            <w:tcW w:w="699" w:type="dxa"/>
            <w:vAlign w:val="center"/>
          </w:tcPr>
          <w:p w14:paraId="4343371C" w14:textId="77777777" w:rsidR="00EA1E17" w:rsidRPr="00633C3A" w:rsidRDefault="00EA1E17" w:rsidP="00465983">
            <w:pPr>
              <w:jc w:val="center"/>
              <w:rPr>
                <w:rFonts w:ascii="Arial" w:hAnsi="Arial" w:cs="Arial"/>
                <w:sz w:val="18"/>
                <w:szCs w:val="18"/>
              </w:rPr>
            </w:pPr>
          </w:p>
        </w:tc>
        <w:tc>
          <w:tcPr>
            <w:tcW w:w="700" w:type="dxa"/>
            <w:vAlign w:val="center"/>
          </w:tcPr>
          <w:p w14:paraId="4343371D" w14:textId="77777777" w:rsidR="00EA1E17" w:rsidRPr="00633C3A" w:rsidRDefault="00EA1E17" w:rsidP="00465983">
            <w:pPr>
              <w:jc w:val="center"/>
              <w:rPr>
                <w:rFonts w:ascii="Arial" w:hAnsi="Arial" w:cs="Arial"/>
                <w:sz w:val="18"/>
                <w:szCs w:val="18"/>
              </w:rPr>
            </w:pPr>
          </w:p>
        </w:tc>
        <w:tc>
          <w:tcPr>
            <w:tcW w:w="688" w:type="dxa"/>
          </w:tcPr>
          <w:p w14:paraId="4343371E" w14:textId="77777777" w:rsidR="00EA1E17" w:rsidRPr="00633C3A" w:rsidRDefault="00EA1E17" w:rsidP="00465983">
            <w:pPr>
              <w:jc w:val="center"/>
              <w:rPr>
                <w:rFonts w:ascii="Arial" w:hAnsi="Arial" w:cs="Arial"/>
                <w:sz w:val="18"/>
                <w:szCs w:val="18"/>
              </w:rPr>
            </w:pPr>
          </w:p>
        </w:tc>
        <w:tc>
          <w:tcPr>
            <w:tcW w:w="674" w:type="dxa"/>
          </w:tcPr>
          <w:p w14:paraId="4343371F" w14:textId="77777777" w:rsidR="00EA1E17" w:rsidRPr="00633C3A" w:rsidRDefault="00EA1E17" w:rsidP="00465983">
            <w:pPr>
              <w:jc w:val="center"/>
              <w:rPr>
                <w:rFonts w:ascii="Arial" w:hAnsi="Arial" w:cs="Arial"/>
                <w:sz w:val="18"/>
                <w:szCs w:val="18"/>
              </w:rPr>
            </w:pPr>
          </w:p>
        </w:tc>
        <w:tc>
          <w:tcPr>
            <w:tcW w:w="700" w:type="dxa"/>
            <w:vAlign w:val="center"/>
          </w:tcPr>
          <w:p w14:paraId="43433720" w14:textId="77777777" w:rsidR="00EA1E17" w:rsidRPr="00633C3A" w:rsidRDefault="00EA1E17" w:rsidP="00465983">
            <w:pPr>
              <w:jc w:val="center"/>
              <w:rPr>
                <w:rFonts w:ascii="Arial" w:hAnsi="Arial" w:cs="Arial"/>
                <w:sz w:val="18"/>
                <w:szCs w:val="18"/>
              </w:rPr>
            </w:pPr>
          </w:p>
        </w:tc>
      </w:tr>
    </w:tbl>
    <w:p w14:paraId="43433722" w14:textId="77777777" w:rsidR="00EA1E17" w:rsidRPr="00633C3A" w:rsidRDefault="00EA1E17" w:rsidP="00EA1E17">
      <w:pPr>
        <w:tabs>
          <w:tab w:val="left" w:pos="-1440"/>
          <w:tab w:val="left" w:pos="-720"/>
        </w:tabs>
        <w:rPr>
          <w:rFonts w:ascii="Arial" w:hAnsi="Arial" w:cs="Arial"/>
          <w:sz w:val="18"/>
          <w:szCs w:val="18"/>
        </w:rPr>
      </w:pPr>
    </w:p>
    <w:tbl>
      <w:tblPr>
        <w:tblW w:w="93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8"/>
        <w:gridCol w:w="647"/>
        <w:gridCol w:w="686"/>
        <w:gridCol w:w="687"/>
        <w:gridCol w:w="676"/>
        <w:gridCol w:w="658"/>
        <w:gridCol w:w="688"/>
      </w:tblGrid>
      <w:tr w:rsidR="00EA1E17" w:rsidRPr="00633C3A" w14:paraId="4343372A" w14:textId="77777777" w:rsidTr="00465983">
        <w:tc>
          <w:tcPr>
            <w:tcW w:w="5278" w:type="dxa"/>
          </w:tcPr>
          <w:p w14:paraId="43433723" w14:textId="77777777" w:rsidR="00EA1E17" w:rsidRPr="00633C3A" w:rsidRDefault="00EA1E17" w:rsidP="00465983">
            <w:pPr>
              <w:rPr>
                <w:rFonts w:ascii="Arial" w:hAnsi="Arial" w:cs="Arial"/>
                <w:b/>
                <w:sz w:val="18"/>
                <w:szCs w:val="18"/>
              </w:rPr>
            </w:pPr>
            <w:r w:rsidRPr="00633C3A">
              <w:rPr>
                <w:rFonts w:ascii="Arial" w:hAnsi="Arial" w:cs="Arial"/>
                <w:b/>
                <w:sz w:val="18"/>
                <w:szCs w:val="18"/>
              </w:rPr>
              <w:br w:type="page"/>
            </w:r>
            <w:r w:rsidRPr="00633C3A">
              <w:rPr>
                <w:rFonts w:ascii="Arial" w:hAnsi="Arial" w:cs="Arial"/>
                <w:b/>
                <w:sz w:val="18"/>
                <w:szCs w:val="18"/>
                <w:u w:val="single"/>
              </w:rPr>
              <w:t>FWG-Gezichtspunten</w:t>
            </w:r>
            <w:r w:rsidRPr="00633C3A">
              <w:rPr>
                <w:rFonts w:ascii="Arial" w:hAnsi="Arial" w:cs="Arial"/>
                <w:b/>
                <w:sz w:val="18"/>
                <w:szCs w:val="18"/>
              </w:rPr>
              <w:t>:</w:t>
            </w:r>
          </w:p>
        </w:tc>
        <w:tc>
          <w:tcPr>
            <w:tcW w:w="647" w:type="dxa"/>
          </w:tcPr>
          <w:p w14:paraId="43433724" w14:textId="77777777" w:rsidR="00EA1E17" w:rsidRPr="00633C3A" w:rsidRDefault="00EA1E17" w:rsidP="00465983">
            <w:pPr>
              <w:jc w:val="center"/>
              <w:rPr>
                <w:rFonts w:ascii="Arial" w:hAnsi="Arial" w:cs="Arial"/>
                <w:b/>
                <w:sz w:val="18"/>
                <w:szCs w:val="18"/>
              </w:rPr>
            </w:pPr>
            <w:r w:rsidRPr="00633C3A">
              <w:rPr>
                <w:rFonts w:ascii="Arial" w:hAnsi="Arial" w:cs="Arial"/>
                <w:b/>
                <w:sz w:val="18"/>
                <w:szCs w:val="18"/>
              </w:rPr>
              <w:t>01</w:t>
            </w:r>
          </w:p>
        </w:tc>
        <w:tc>
          <w:tcPr>
            <w:tcW w:w="686" w:type="dxa"/>
          </w:tcPr>
          <w:p w14:paraId="43433725" w14:textId="77777777" w:rsidR="00EA1E17" w:rsidRPr="00633C3A" w:rsidRDefault="00EA1E17" w:rsidP="00465983">
            <w:pPr>
              <w:jc w:val="center"/>
              <w:rPr>
                <w:rFonts w:ascii="Arial" w:hAnsi="Arial" w:cs="Arial"/>
                <w:b/>
                <w:sz w:val="18"/>
                <w:szCs w:val="18"/>
              </w:rPr>
            </w:pPr>
            <w:r w:rsidRPr="00633C3A">
              <w:rPr>
                <w:rFonts w:ascii="Arial" w:hAnsi="Arial" w:cs="Arial"/>
                <w:b/>
                <w:sz w:val="18"/>
                <w:szCs w:val="18"/>
              </w:rPr>
              <w:t>02</w:t>
            </w:r>
          </w:p>
        </w:tc>
        <w:tc>
          <w:tcPr>
            <w:tcW w:w="687" w:type="dxa"/>
          </w:tcPr>
          <w:p w14:paraId="43433726" w14:textId="77777777" w:rsidR="00EA1E17" w:rsidRPr="00633C3A" w:rsidRDefault="00EA1E17" w:rsidP="00465983">
            <w:pPr>
              <w:jc w:val="center"/>
              <w:rPr>
                <w:rFonts w:ascii="Arial" w:hAnsi="Arial" w:cs="Arial"/>
                <w:b/>
                <w:sz w:val="18"/>
                <w:szCs w:val="18"/>
              </w:rPr>
            </w:pPr>
            <w:r w:rsidRPr="00633C3A">
              <w:rPr>
                <w:rFonts w:ascii="Arial" w:hAnsi="Arial" w:cs="Arial"/>
                <w:b/>
                <w:sz w:val="18"/>
                <w:szCs w:val="18"/>
              </w:rPr>
              <w:t>03</w:t>
            </w:r>
          </w:p>
        </w:tc>
        <w:tc>
          <w:tcPr>
            <w:tcW w:w="676" w:type="dxa"/>
          </w:tcPr>
          <w:p w14:paraId="43433727" w14:textId="77777777" w:rsidR="00EA1E17" w:rsidRPr="00633C3A" w:rsidRDefault="00EA1E17" w:rsidP="00465983">
            <w:pPr>
              <w:jc w:val="center"/>
              <w:rPr>
                <w:rFonts w:ascii="Arial" w:hAnsi="Arial" w:cs="Arial"/>
                <w:b/>
                <w:sz w:val="18"/>
                <w:szCs w:val="18"/>
              </w:rPr>
            </w:pPr>
            <w:r w:rsidRPr="00633C3A">
              <w:rPr>
                <w:rFonts w:ascii="Arial" w:hAnsi="Arial" w:cs="Arial"/>
                <w:b/>
                <w:sz w:val="18"/>
                <w:szCs w:val="18"/>
              </w:rPr>
              <w:t>04</w:t>
            </w:r>
          </w:p>
        </w:tc>
        <w:tc>
          <w:tcPr>
            <w:tcW w:w="658" w:type="dxa"/>
          </w:tcPr>
          <w:p w14:paraId="43433728" w14:textId="77777777" w:rsidR="00EA1E17" w:rsidRPr="00633C3A" w:rsidRDefault="00EA1E17" w:rsidP="00465983">
            <w:pPr>
              <w:jc w:val="center"/>
              <w:rPr>
                <w:rFonts w:ascii="Arial" w:hAnsi="Arial" w:cs="Arial"/>
                <w:b/>
                <w:sz w:val="18"/>
                <w:szCs w:val="18"/>
              </w:rPr>
            </w:pPr>
            <w:r w:rsidRPr="00633C3A">
              <w:rPr>
                <w:rFonts w:ascii="Arial" w:hAnsi="Arial" w:cs="Arial"/>
                <w:b/>
                <w:sz w:val="18"/>
                <w:szCs w:val="18"/>
              </w:rPr>
              <w:t>05</w:t>
            </w:r>
          </w:p>
        </w:tc>
        <w:tc>
          <w:tcPr>
            <w:tcW w:w="688" w:type="dxa"/>
          </w:tcPr>
          <w:p w14:paraId="43433729" w14:textId="77777777" w:rsidR="00EA1E17" w:rsidRPr="00633C3A" w:rsidRDefault="00EA1E17" w:rsidP="00465983">
            <w:pPr>
              <w:jc w:val="center"/>
              <w:rPr>
                <w:rFonts w:ascii="Arial" w:hAnsi="Arial" w:cs="Arial"/>
                <w:b/>
                <w:sz w:val="18"/>
                <w:szCs w:val="18"/>
              </w:rPr>
            </w:pPr>
            <w:r w:rsidRPr="00633C3A">
              <w:rPr>
                <w:rFonts w:ascii="Arial" w:hAnsi="Arial" w:cs="Arial"/>
                <w:b/>
                <w:sz w:val="18"/>
                <w:szCs w:val="18"/>
              </w:rPr>
              <w:t>06</w:t>
            </w:r>
          </w:p>
        </w:tc>
      </w:tr>
      <w:tr w:rsidR="00EA1E17" w:rsidRPr="00633C3A" w14:paraId="43433732" w14:textId="77777777" w:rsidTr="00465983">
        <w:tc>
          <w:tcPr>
            <w:tcW w:w="5278" w:type="dxa"/>
          </w:tcPr>
          <w:p w14:paraId="4343372B" w14:textId="77777777" w:rsidR="00EA1E17" w:rsidRPr="00633C3A" w:rsidRDefault="00EA1E17" w:rsidP="004B233C">
            <w:pPr>
              <w:numPr>
                <w:ilvl w:val="0"/>
                <w:numId w:val="31"/>
              </w:numPr>
              <w:tabs>
                <w:tab w:val="left" w:pos="426"/>
                <w:tab w:val="left" w:pos="2268"/>
              </w:tabs>
              <w:spacing w:line="240" w:lineRule="auto"/>
              <w:rPr>
                <w:rFonts w:ascii="Arial" w:hAnsi="Arial" w:cs="Arial"/>
                <w:sz w:val="18"/>
                <w:szCs w:val="18"/>
              </w:rPr>
            </w:pPr>
            <w:r w:rsidRPr="00633C3A">
              <w:rPr>
                <w:rFonts w:ascii="Arial" w:hAnsi="Arial" w:cs="Arial"/>
                <w:sz w:val="18"/>
                <w:szCs w:val="18"/>
              </w:rPr>
              <w:t>Kennis</w:t>
            </w:r>
          </w:p>
        </w:tc>
        <w:tc>
          <w:tcPr>
            <w:tcW w:w="647" w:type="dxa"/>
          </w:tcPr>
          <w:p w14:paraId="4343372C" w14:textId="77777777" w:rsidR="00EA1E17" w:rsidRPr="00633C3A" w:rsidRDefault="00EA1E17" w:rsidP="00465983">
            <w:pPr>
              <w:jc w:val="center"/>
              <w:rPr>
                <w:rFonts w:ascii="Arial" w:hAnsi="Arial" w:cs="Arial"/>
                <w:sz w:val="18"/>
                <w:szCs w:val="18"/>
              </w:rPr>
            </w:pPr>
          </w:p>
        </w:tc>
        <w:tc>
          <w:tcPr>
            <w:tcW w:w="686" w:type="dxa"/>
          </w:tcPr>
          <w:p w14:paraId="4343372D" w14:textId="77777777" w:rsidR="00EA1E17" w:rsidRPr="00633C3A" w:rsidRDefault="00EA1E17" w:rsidP="00465983">
            <w:pPr>
              <w:jc w:val="center"/>
              <w:rPr>
                <w:rFonts w:ascii="Arial" w:hAnsi="Arial" w:cs="Arial"/>
                <w:sz w:val="18"/>
                <w:szCs w:val="18"/>
              </w:rPr>
            </w:pPr>
          </w:p>
        </w:tc>
        <w:tc>
          <w:tcPr>
            <w:tcW w:w="687" w:type="dxa"/>
          </w:tcPr>
          <w:p w14:paraId="4343372E" w14:textId="77777777" w:rsidR="00EA1E17" w:rsidRPr="00633C3A" w:rsidRDefault="00EA1E17" w:rsidP="00465983">
            <w:pPr>
              <w:jc w:val="center"/>
              <w:rPr>
                <w:rFonts w:ascii="Arial" w:hAnsi="Arial" w:cs="Arial"/>
                <w:sz w:val="18"/>
                <w:szCs w:val="18"/>
              </w:rPr>
            </w:pPr>
          </w:p>
        </w:tc>
        <w:tc>
          <w:tcPr>
            <w:tcW w:w="676" w:type="dxa"/>
          </w:tcPr>
          <w:p w14:paraId="4343372F" w14:textId="77777777" w:rsidR="00EA1E17" w:rsidRPr="00633C3A" w:rsidRDefault="00EA1E17" w:rsidP="00465983">
            <w:pPr>
              <w:jc w:val="center"/>
              <w:rPr>
                <w:rFonts w:ascii="Arial" w:hAnsi="Arial" w:cs="Arial"/>
                <w:sz w:val="18"/>
                <w:szCs w:val="18"/>
              </w:rPr>
            </w:pPr>
          </w:p>
        </w:tc>
        <w:tc>
          <w:tcPr>
            <w:tcW w:w="658" w:type="dxa"/>
          </w:tcPr>
          <w:p w14:paraId="43433730" w14:textId="77777777" w:rsidR="00EA1E17" w:rsidRPr="00633C3A" w:rsidRDefault="00EA1E17" w:rsidP="00465983">
            <w:pPr>
              <w:jc w:val="center"/>
              <w:rPr>
                <w:rFonts w:ascii="Arial" w:hAnsi="Arial" w:cs="Arial"/>
                <w:sz w:val="18"/>
                <w:szCs w:val="18"/>
              </w:rPr>
            </w:pPr>
          </w:p>
        </w:tc>
        <w:tc>
          <w:tcPr>
            <w:tcW w:w="688" w:type="dxa"/>
          </w:tcPr>
          <w:p w14:paraId="43433731" w14:textId="77777777" w:rsidR="00EA1E17" w:rsidRPr="00633C3A" w:rsidRDefault="00EA1E17" w:rsidP="00465983">
            <w:pPr>
              <w:jc w:val="center"/>
              <w:rPr>
                <w:rFonts w:ascii="Arial" w:hAnsi="Arial" w:cs="Arial"/>
                <w:sz w:val="18"/>
                <w:szCs w:val="18"/>
              </w:rPr>
            </w:pPr>
          </w:p>
        </w:tc>
      </w:tr>
      <w:tr w:rsidR="00EA1E17" w:rsidRPr="00633C3A" w14:paraId="4343373A" w14:textId="77777777" w:rsidTr="00465983">
        <w:tc>
          <w:tcPr>
            <w:tcW w:w="5278" w:type="dxa"/>
          </w:tcPr>
          <w:p w14:paraId="43433733" w14:textId="77777777" w:rsidR="00EA1E17" w:rsidRPr="00633C3A" w:rsidRDefault="00EA1E17" w:rsidP="004B233C">
            <w:pPr>
              <w:numPr>
                <w:ilvl w:val="0"/>
                <w:numId w:val="31"/>
              </w:numPr>
              <w:tabs>
                <w:tab w:val="left" w:pos="426"/>
                <w:tab w:val="left" w:pos="2268"/>
              </w:tabs>
              <w:spacing w:line="240" w:lineRule="auto"/>
              <w:rPr>
                <w:rFonts w:ascii="Arial" w:hAnsi="Arial" w:cs="Arial"/>
                <w:sz w:val="18"/>
                <w:szCs w:val="18"/>
              </w:rPr>
            </w:pPr>
            <w:r w:rsidRPr="00633C3A">
              <w:rPr>
                <w:rFonts w:ascii="Arial" w:hAnsi="Arial" w:cs="Arial"/>
                <w:sz w:val="18"/>
                <w:szCs w:val="18"/>
              </w:rPr>
              <w:t>Zelfstandigheid</w:t>
            </w:r>
          </w:p>
        </w:tc>
        <w:tc>
          <w:tcPr>
            <w:tcW w:w="647" w:type="dxa"/>
          </w:tcPr>
          <w:p w14:paraId="43433734" w14:textId="77777777" w:rsidR="00EA1E17" w:rsidRPr="00633C3A" w:rsidRDefault="00EA1E17" w:rsidP="00465983">
            <w:pPr>
              <w:jc w:val="center"/>
              <w:rPr>
                <w:rFonts w:ascii="Arial" w:hAnsi="Arial" w:cs="Arial"/>
                <w:sz w:val="18"/>
                <w:szCs w:val="18"/>
              </w:rPr>
            </w:pPr>
          </w:p>
        </w:tc>
        <w:tc>
          <w:tcPr>
            <w:tcW w:w="686" w:type="dxa"/>
          </w:tcPr>
          <w:p w14:paraId="43433735" w14:textId="77777777" w:rsidR="00EA1E17" w:rsidRPr="00633C3A" w:rsidRDefault="00EA1E17" w:rsidP="00465983">
            <w:pPr>
              <w:jc w:val="center"/>
              <w:rPr>
                <w:rFonts w:ascii="Arial" w:hAnsi="Arial" w:cs="Arial"/>
                <w:sz w:val="18"/>
                <w:szCs w:val="18"/>
              </w:rPr>
            </w:pPr>
          </w:p>
        </w:tc>
        <w:tc>
          <w:tcPr>
            <w:tcW w:w="687" w:type="dxa"/>
          </w:tcPr>
          <w:p w14:paraId="43433736" w14:textId="77777777" w:rsidR="00EA1E17" w:rsidRPr="00633C3A" w:rsidRDefault="00EA1E17" w:rsidP="00465983">
            <w:pPr>
              <w:jc w:val="center"/>
              <w:rPr>
                <w:rFonts w:ascii="Arial" w:hAnsi="Arial" w:cs="Arial"/>
                <w:sz w:val="18"/>
                <w:szCs w:val="18"/>
              </w:rPr>
            </w:pPr>
          </w:p>
        </w:tc>
        <w:tc>
          <w:tcPr>
            <w:tcW w:w="676" w:type="dxa"/>
          </w:tcPr>
          <w:p w14:paraId="43433737" w14:textId="77777777" w:rsidR="00EA1E17" w:rsidRPr="00633C3A" w:rsidRDefault="00EA1E17" w:rsidP="00465983">
            <w:pPr>
              <w:jc w:val="center"/>
              <w:rPr>
                <w:rFonts w:ascii="Arial" w:hAnsi="Arial" w:cs="Arial"/>
                <w:sz w:val="18"/>
                <w:szCs w:val="18"/>
              </w:rPr>
            </w:pPr>
          </w:p>
        </w:tc>
        <w:tc>
          <w:tcPr>
            <w:tcW w:w="658" w:type="dxa"/>
          </w:tcPr>
          <w:p w14:paraId="43433738" w14:textId="77777777" w:rsidR="00EA1E17" w:rsidRPr="00633C3A" w:rsidRDefault="00EA1E17" w:rsidP="00465983">
            <w:pPr>
              <w:jc w:val="center"/>
              <w:rPr>
                <w:rFonts w:ascii="Arial" w:hAnsi="Arial" w:cs="Arial"/>
                <w:sz w:val="18"/>
                <w:szCs w:val="18"/>
              </w:rPr>
            </w:pPr>
          </w:p>
        </w:tc>
        <w:tc>
          <w:tcPr>
            <w:tcW w:w="688" w:type="dxa"/>
          </w:tcPr>
          <w:p w14:paraId="43433739" w14:textId="77777777" w:rsidR="00EA1E17" w:rsidRPr="00633C3A" w:rsidRDefault="00EA1E17" w:rsidP="00465983">
            <w:pPr>
              <w:jc w:val="center"/>
              <w:rPr>
                <w:rFonts w:ascii="Arial" w:hAnsi="Arial" w:cs="Arial"/>
                <w:sz w:val="18"/>
                <w:szCs w:val="18"/>
              </w:rPr>
            </w:pPr>
          </w:p>
        </w:tc>
      </w:tr>
      <w:tr w:rsidR="00EA1E17" w:rsidRPr="00633C3A" w14:paraId="43433742" w14:textId="77777777" w:rsidTr="00465983">
        <w:tc>
          <w:tcPr>
            <w:tcW w:w="5278" w:type="dxa"/>
          </w:tcPr>
          <w:p w14:paraId="4343373B" w14:textId="77777777" w:rsidR="00EA1E17" w:rsidRPr="00633C3A" w:rsidRDefault="00EA1E17" w:rsidP="004B233C">
            <w:pPr>
              <w:numPr>
                <w:ilvl w:val="0"/>
                <w:numId w:val="31"/>
              </w:numPr>
              <w:tabs>
                <w:tab w:val="left" w:pos="426"/>
                <w:tab w:val="left" w:pos="2268"/>
              </w:tabs>
              <w:spacing w:line="240" w:lineRule="auto"/>
              <w:rPr>
                <w:rFonts w:ascii="Arial" w:hAnsi="Arial" w:cs="Arial"/>
                <w:sz w:val="18"/>
                <w:szCs w:val="18"/>
              </w:rPr>
            </w:pPr>
            <w:r w:rsidRPr="00633C3A">
              <w:rPr>
                <w:rFonts w:ascii="Arial" w:hAnsi="Arial" w:cs="Arial"/>
                <w:sz w:val="18"/>
                <w:szCs w:val="18"/>
              </w:rPr>
              <w:t>Sociale vaardigheden</w:t>
            </w:r>
          </w:p>
        </w:tc>
        <w:tc>
          <w:tcPr>
            <w:tcW w:w="647" w:type="dxa"/>
          </w:tcPr>
          <w:p w14:paraId="4343373C" w14:textId="77777777" w:rsidR="00EA1E17" w:rsidRPr="00633C3A" w:rsidRDefault="00EA1E17" w:rsidP="00465983">
            <w:pPr>
              <w:jc w:val="center"/>
              <w:rPr>
                <w:rFonts w:ascii="Arial" w:hAnsi="Arial" w:cs="Arial"/>
                <w:sz w:val="18"/>
                <w:szCs w:val="18"/>
              </w:rPr>
            </w:pPr>
          </w:p>
        </w:tc>
        <w:tc>
          <w:tcPr>
            <w:tcW w:w="686" w:type="dxa"/>
          </w:tcPr>
          <w:p w14:paraId="4343373D" w14:textId="77777777" w:rsidR="00EA1E17" w:rsidRPr="00633C3A" w:rsidRDefault="00EA1E17" w:rsidP="00465983">
            <w:pPr>
              <w:jc w:val="center"/>
              <w:rPr>
                <w:rFonts w:ascii="Arial" w:hAnsi="Arial" w:cs="Arial"/>
                <w:sz w:val="18"/>
                <w:szCs w:val="18"/>
              </w:rPr>
            </w:pPr>
          </w:p>
        </w:tc>
        <w:tc>
          <w:tcPr>
            <w:tcW w:w="687" w:type="dxa"/>
          </w:tcPr>
          <w:p w14:paraId="4343373E" w14:textId="77777777" w:rsidR="00EA1E17" w:rsidRPr="00633C3A" w:rsidRDefault="00EA1E17" w:rsidP="00465983">
            <w:pPr>
              <w:jc w:val="center"/>
              <w:rPr>
                <w:rFonts w:ascii="Arial" w:hAnsi="Arial" w:cs="Arial"/>
                <w:sz w:val="18"/>
                <w:szCs w:val="18"/>
              </w:rPr>
            </w:pPr>
          </w:p>
        </w:tc>
        <w:tc>
          <w:tcPr>
            <w:tcW w:w="676" w:type="dxa"/>
          </w:tcPr>
          <w:p w14:paraId="4343373F" w14:textId="77777777" w:rsidR="00EA1E17" w:rsidRPr="00633C3A" w:rsidRDefault="00EA1E17" w:rsidP="00465983">
            <w:pPr>
              <w:jc w:val="center"/>
              <w:rPr>
                <w:rFonts w:ascii="Arial" w:hAnsi="Arial" w:cs="Arial"/>
                <w:sz w:val="18"/>
                <w:szCs w:val="18"/>
              </w:rPr>
            </w:pPr>
          </w:p>
        </w:tc>
        <w:tc>
          <w:tcPr>
            <w:tcW w:w="658" w:type="dxa"/>
          </w:tcPr>
          <w:p w14:paraId="43433740" w14:textId="77777777" w:rsidR="00EA1E17" w:rsidRPr="00633C3A" w:rsidRDefault="00EA1E17" w:rsidP="00465983">
            <w:pPr>
              <w:jc w:val="center"/>
              <w:rPr>
                <w:rFonts w:ascii="Arial" w:hAnsi="Arial" w:cs="Arial"/>
                <w:sz w:val="18"/>
                <w:szCs w:val="18"/>
              </w:rPr>
            </w:pPr>
          </w:p>
        </w:tc>
        <w:tc>
          <w:tcPr>
            <w:tcW w:w="688" w:type="dxa"/>
          </w:tcPr>
          <w:p w14:paraId="43433741" w14:textId="77777777" w:rsidR="00EA1E17" w:rsidRPr="00633C3A" w:rsidRDefault="00EA1E17" w:rsidP="00465983">
            <w:pPr>
              <w:jc w:val="center"/>
              <w:rPr>
                <w:rFonts w:ascii="Arial" w:hAnsi="Arial" w:cs="Arial"/>
                <w:sz w:val="18"/>
                <w:szCs w:val="18"/>
              </w:rPr>
            </w:pPr>
          </w:p>
        </w:tc>
      </w:tr>
      <w:tr w:rsidR="00EA1E17" w:rsidRPr="00633C3A" w14:paraId="4343374A" w14:textId="77777777" w:rsidTr="00465983">
        <w:tc>
          <w:tcPr>
            <w:tcW w:w="5278" w:type="dxa"/>
          </w:tcPr>
          <w:p w14:paraId="43433743" w14:textId="77777777" w:rsidR="00EA1E17" w:rsidRPr="00633C3A" w:rsidRDefault="00EA1E17" w:rsidP="004B233C">
            <w:pPr>
              <w:numPr>
                <w:ilvl w:val="0"/>
                <w:numId w:val="31"/>
              </w:numPr>
              <w:tabs>
                <w:tab w:val="left" w:pos="426"/>
                <w:tab w:val="left" w:pos="2268"/>
              </w:tabs>
              <w:spacing w:line="240" w:lineRule="auto"/>
              <w:rPr>
                <w:rFonts w:ascii="Arial" w:hAnsi="Arial" w:cs="Arial"/>
                <w:sz w:val="18"/>
                <w:szCs w:val="18"/>
              </w:rPr>
            </w:pPr>
            <w:r w:rsidRPr="00633C3A">
              <w:rPr>
                <w:rFonts w:ascii="Arial" w:hAnsi="Arial" w:cs="Arial"/>
                <w:sz w:val="18"/>
                <w:szCs w:val="18"/>
              </w:rPr>
              <w:t>Risico’s, verantwoordelijkheden en invloed</w:t>
            </w:r>
          </w:p>
        </w:tc>
        <w:tc>
          <w:tcPr>
            <w:tcW w:w="647" w:type="dxa"/>
          </w:tcPr>
          <w:p w14:paraId="43433744" w14:textId="77777777" w:rsidR="00EA1E17" w:rsidRPr="00633C3A" w:rsidRDefault="00EA1E17" w:rsidP="00465983">
            <w:pPr>
              <w:jc w:val="center"/>
              <w:rPr>
                <w:rFonts w:ascii="Arial" w:hAnsi="Arial" w:cs="Arial"/>
                <w:sz w:val="18"/>
                <w:szCs w:val="18"/>
              </w:rPr>
            </w:pPr>
          </w:p>
        </w:tc>
        <w:tc>
          <w:tcPr>
            <w:tcW w:w="686" w:type="dxa"/>
          </w:tcPr>
          <w:p w14:paraId="43433745" w14:textId="77777777" w:rsidR="00EA1E17" w:rsidRPr="00633C3A" w:rsidRDefault="00EA1E17" w:rsidP="00465983">
            <w:pPr>
              <w:jc w:val="center"/>
              <w:rPr>
                <w:rFonts w:ascii="Arial" w:hAnsi="Arial" w:cs="Arial"/>
                <w:sz w:val="18"/>
                <w:szCs w:val="18"/>
              </w:rPr>
            </w:pPr>
          </w:p>
        </w:tc>
        <w:tc>
          <w:tcPr>
            <w:tcW w:w="687" w:type="dxa"/>
          </w:tcPr>
          <w:p w14:paraId="43433746" w14:textId="77777777" w:rsidR="00EA1E17" w:rsidRPr="00633C3A" w:rsidRDefault="00EA1E17" w:rsidP="00465983">
            <w:pPr>
              <w:jc w:val="center"/>
              <w:rPr>
                <w:rFonts w:ascii="Arial" w:hAnsi="Arial" w:cs="Arial"/>
                <w:sz w:val="18"/>
                <w:szCs w:val="18"/>
              </w:rPr>
            </w:pPr>
          </w:p>
        </w:tc>
        <w:tc>
          <w:tcPr>
            <w:tcW w:w="676" w:type="dxa"/>
          </w:tcPr>
          <w:p w14:paraId="43433747" w14:textId="77777777" w:rsidR="00EA1E17" w:rsidRPr="00633C3A" w:rsidRDefault="00EA1E17" w:rsidP="00465983">
            <w:pPr>
              <w:jc w:val="center"/>
              <w:rPr>
                <w:rFonts w:ascii="Arial" w:hAnsi="Arial" w:cs="Arial"/>
                <w:sz w:val="18"/>
                <w:szCs w:val="18"/>
              </w:rPr>
            </w:pPr>
          </w:p>
        </w:tc>
        <w:tc>
          <w:tcPr>
            <w:tcW w:w="658" w:type="dxa"/>
          </w:tcPr>
          <w:p w14:paraId="43433748" w14:textId="77777777" w:rsidR="00EA1E17" w:rsidRPr="00633C3A" w:rsidRDefault="00EA1E17" w:rsidP="00465983">
            <w:pPr>
              <w:jc w:val="center"/>
              <w:rPr>
                <w:rFonts w:ascii="Arial" w:hAnsi="Arial" w:cs="Arial"/>
                <w:sz w:val="18"/>
                <w:szCs w:val="18"/>
              </w:rPr>
            </w:pPr>
          </w:p>
        </w:tc>
        <w:tc>
          <w:tcPr>
            <w:tcW w:w="688" w:type="dxa"/>
          </w:tcPr>
          <w:p w14:paraId="43433749" w14:textId="77777777" w:rsidR="00EA1E17" w:rsidRPr="00633C3A" w:rsidRDefault="00EA1E17" w:rsidP="00465983">
            <w:pPr>
              <w:jc w:val="center"/>
              <w:rPr>
                <w:rFonts w:ascii="Arial" w:hAnsi="Arial" w:cs="Arial"/>
                <w:sz w:val="18"/>
                <w:szCs w:val="18"/>
              </w:rPr>
            </w:pPr>
          </w:p>
        </w:tc>
      </w:tr>
      <w:tr w:rsidR="00EA1E17" w:rsidRPr="00633C3A" w14:paraId="43433752" w14:textId="77777777" w:rsidTr="00465983">
        <w:tc>
          <w:tcPr>
            <w:tcW w:w="5278" w:type="dxa"/>
          </w:tcPr>
          <w:p w14:paraId="4343374B" w14:textId="77777777" w:rsidR="00EA1E17" w:rsidRPr="00633C3A" w:rsidRDefault="00EA1E17" w:rsidP="004B233C">
            <w:pPr>
              <w:numPr>
                <w:ilvl w:val="0"/>
                <w:numId w:val="31"/>
              </w:numPr>
              <w:tabs>
                <w:tab w:val="left" w:pos="426"/>
                <w:tab w:val="left" w:pos="2268"/>
              </w:tabs>
              <w:spacing w:line="240" w:lineRule="auto"/>
              <w:rPr>
                <w:rFonts w:ascii="Arial" w:hAnsi="Arial" w:cs="Arial"/>
                <w:sz w:val="18"/>
                <w:szCs w:val="18"/>
              </w:rPr>
            </w:pPr>
            <w:r w:rsidRPr="00633C3A">
              <w:rPr>
                <w:rFonts w:ascii="Arial" w:hAnsi="Arial" w:cs="Arial"/>
                <w:sz w:val="18"/>
                <w:szCs w:val="18"/>
              </w:rPr>
              <w:t>Uitdrukkingsvaardigheid</w:t>
            </w:r>
          </w:p>
        </w:tc>
        <w:tc>
          <w:tcPr>
            <w:tcW w:w="647" w:type="dxa"/>
          </w:tcPr>
          <w:p w14:paraId="4343374C" w14:textId="77777777" w:rsidR="00EA1E17" w:rsidRPr="00633C3A" w:rsidRDefault="00EA1E17" w:rsidP="00465983">
            <w:pPr>
              <w:jc w:val="center"/>
              <w:rPr>
                <w:rFonts w:ascii="Arial" w:hAnsi="Arial" w:cs="Arial"/>
                <w:sz w:val="18"/>
                <w:szCs w:val="18"/>
              </w:rPr>
            </w:pPr>
          </w:p>
        </w:tc>
        <w:tc>
          <w:tcPr>
            <w:tcW w:w="686" w:type="dxa"/>
          </w:tcPr>
          <w:p w14:paraId="4343374D" w14:textId="77777777" w:rsidR="00EA1E17" w:rsidRPr="00633C3A" w:rsidRDefault="00EA1E17" w:rsidP="00465983">
            <w:pPr>
              <w:jc w:val="center"/>
              <w:rPr>
                <w:rFonts w:ascii="Arial" w:hAnsi="Arial" w:cs="Arial"/>
                <w:sz w:val="18"/>
                <w:szCs w:val="18"/>
              </w:rPr>
            </w:pPr>
          </w:p>
        </w:tc>
        <w:tc>
          <w:tcPr>
            <w:tcW w:w="687" w:type="dxa"/>
          </w:tcPr>
          <w:p w14:paraId="4343374E" w14:textId="77777777" w:rsidR="00EA1E17" w:rsidRPr="00633C3A" w:rsidRDefault="00EA1E17" w:rsidP="00465983">
            <w:pPr>
              <w:jc w:val="center"/>
              <w:rPr>
                <w:rFonts w:ascii="Arial" w:hAnsi="Arial" w:cs="Arial"/>
                <w:sz w:val="18"/>
                <w:szCs w:val="18"/>
              </w:rPr>
            </w:pPr>
          </w:p>
        </w:tc>
        <w:tc>
          <w:tcPr>
            <w:tcW w:w="676" w:type="dxa"/>
          </w:tcPr>
          <w:p w14:paraId="4343374F" w14:textId="77777777" w:rsidR="00EA1E17" w:rsidRPr="00633C3A" w:rsidRDefault="00EA1E17" w:rsidP="00465983">
            <w:pPr>
              <w:jc w:val="center"/>
              <w:rPr>
                <w:rFonts w:ascii="Arial" w:hAnsi="Arial" w:cs="Arial"/>
                <w:sz w:val="18"/>
                <w:szCs w:val="18"/>
              </w:rPr>
            </w:pPr>
          </w:p>
        </w:tc>
        <w:tc>
          <w:tcPr>
            <w:tcW w:w="658" w:type="dxa"/>
          </w:tcPr>
          <w:p w14:paraId="43433750" w14:textId="77777777" w:rsidR="00EA1E17" w:rsidRPr="00633C3A" w:rsidRDefault="00EA1E17" w:rsidP="00465983">
            <w:pPr>
              <w:jc w:val="center"/>
              <w:rPr>
                <w:rFonts w:ascii="Arial" w:hAnsi="Arial" w:cs="Arial"/>
                <w:sz w:val="18"/>
                <w:szCs w:val="18"/>
              </w:rPr>
            </w:pPr>
          </w:p>
        </w:tc>
        <w:tc>
          <w:tcPr>
            <w:tcW w:w="688" w:type="dxa"/>
          </w:tcPr>
          <w:p w14:paraId="43433751" w14:textId="77777777" w:rsidR="00EA1E17" w:rsidRPr="00633C3A" w:rsidRDefault="00EA1E17" w:rsidP="00465983">
            <w:pPr>
              <w:jc w:val="center"/>
              <w:rPr>
                <w:rFonts w:ascii="Arial" w:hAnsi="Arial" w:cs="Arial"/>
                <w:sz w:val="18"/>
                <w:szCs w:val="18"/>
              </w:rPr>
            </w:pPr>
          </w:p>
        </w:tc>
      </w:tr>
      <w:tr w:rsidR="00EA1E17" w:rsidRPr="00633C3A" w14:paraId="4343375A" w14:textId="77777777" w:rsidTr="00465983">
        <w:tc>
          <w:tcPr>
            <w:tcW w:w="5278" w:type="dxa"/>
          </w:tcPr>
          <w:p w14:paraId="43433753" w14:textId="77777777" w:rsidR="00EA1E17" w:rsidRPr="00633C3A" w:rsidRDefault="00EA1E17" w:rsidP="004B233C">
            <w:pPr>
              <w:numPr>
                <w:ilvl w:val="0"/>
                <w:numId w:val="31"/>
              </w:numPr>
              <w:tabs>
                <w:tab w:val="left" w:pos="426"/>
                <w:tab w:val="left" w:pos="2268"/>
              </w:tabs>
              <w:spacing w:line="240" w:lineRule="auto"/>
              <w:rPr>
                <w:rFonts w:ascii="Arial" w:hAnsi="Arial" w:cs="Arial"/>
                <w:sz w:val="18"/>
                <w:szCs w:val="18"/>
              </w:rPr>
            </w:pPr>
            <w:r w:rsidRPr="00633C3A">
              <w:rPr>
                <w:rFonts w:ascii="Arial" w:hAnsi="Arial" w:cs="Arial"/>
                <w:sz w:val="18"/>
                <w:szCs w:val="18"/>
              </w:rPr>
              <w:t>Bewegingsvaardigheid</w:t>
            </w:r>
          </w:p>
        </w:tc>
        <w:tc>
          <w:tcPr>
            <w:tcW w:w="647" w:type="dxa"/>
          </w:tcPr>
          <w:p w14:paraId="43433754" w14:textId="77777777" w:rsidR="00EA1E17" w:rsidRPr="00633C3A" w:rsidRDefault="00EA1E17" w:rsidP="00465983">
            <w:pPr>
              <w:jc w:val="center"/>
              <w:rPr>
                <w:rFonts w:ascii="Arial" w:hAnsi="Arial" w:cs="Arial"/>
                <w:sz w:val="18"/>
                <w:szCs w:val="18"/>
              </w:rPr>
            </w:pPr>
          </w:p>
        </w:tc>
        <w:tc>
          <w:tcPr>
            <w:tcW w:w="686" w:type="dxa"/>
          </w:tcPr>
          <w:p w14:paraId="43433755" w14:textId="77777777" w:rsidR="00EA1E17" w:rsidRPr="00633C3A" w:rsidRDefault="00EA1E17" w:rsidP="00465983">
            <w:pPr>
              <w:jc w:val="center"/>
              <w:rPr>
                <w:rFonts w:ascii="Arial" w:hAnsi="Arial" w:cs="Arial"/>
                <w:sz w:val="18"/>
                <w:szCs w:val="18"/>
              </w:rPr>
            </w:pPr>
          </w:p>
        </w:tc>
        <w:tc>
          <w:tcPr>
            <w:tcW w:w="687" w:type="dxa"/>
          </w:tcPr>
          <w:p w14:paraId="43433756" w14:textId="77777777" w:rsidR="00EA1E17" w:rsidRPr="00633C3A" w:rsidRDefault="00EA1E17" w:rsidP="00465983">
            <w:pPr>
              <w:jc w:val="center"/>
              <w:rPr>
                <w:rFonts w:ascii="Arial" w:hAnsi="Arial" w:cs="Arial"/>
                <w:sz w:val="18"/>
                <w:szCs w:val="18"/>
              </w:rPr>
            </w:pPr>
          </w:p>
        </w:tc>
        <w:tc>
          <w:tcPr>
            <w:tcW w:w="676" w:type="dxa"/>
          </w:tcPr>
          <w:p w14:paraId="43433757" w14:textId="77777777" w:rsidR="00EA1E17" w:rsidRPr="00633C3A" w:rsidRDefault="00EA1E17" w:rsidP="00465983">
            <w:pPr>
              <w:jc w:val="center"/>
              <w:rPr>
                <w:rFonts w:ascii="Arial" w:hAnsi="Arial" w:cs="Arial"/>
                <w:sz w:val="18"/>
                <w:szCs w:val="18"/>
              </w:rPr>
            </w:pPr>
          </w:p>
        </w:tc>
        <w:tc>
          <w:tcPr>
            <w:tcW w:w="658" w:type="dxa"/>
          </w:tcPr>
          <w:p w14:paraId="43433758" w14:textId="77777777" w:rsidR="00EA1E17" w:rsidRPr="00633C3A" w:rsidRDefault="00EA1E17" w:rsidP="00465983">
            <w:pPr>
              <w:jc w:val="center"/>
              <w:rPr>
                <w:rFonts w:ascii="Arial" w:hAnsi="Arial" w:cs="Arial"/>
                <w:sz w:val="18"/>
                <w:szCs w:val="18"/>
              </w:rPr>
            </w:pPr>
          </w:p>
        </w:tc>
        <w:tc>
          <w:tcPr>
            <w:tcW w:w="688" w:type="dxa"/>
          </w:tcPr>
          <w:p w14:paraId="43433759" w14:textId="77777777" w:rsidR="00EA1E17" w:rsidRPr="00633C3A" w:rsidRDefault="00EA1E17" w:rsidP="00465983">
            <w:pPr>
              <w:jc w:val="center"/>
              <w:rPr>
                <w:rFonts w:ascii="Arial" w:hAnsi="Arial" w:cs="Arial"/>
                <w:sz w:val="18"/>
                <w:szCs w:val="18"/>
              </w:rPr>
            </w:pPr>
          </w:p>
        </w:tc>
      </w:tr>
      <w:tr w:rsidR="00EA1E17" w:rsidRPr="00633C3A" w14:paraId="43433762" w14:textId="77777777" w:rsidTr="00465983">
        <w:tc>
          <w:tcPr>
            <w:tcW w:w="5278" w:type="dxa"/>
          </w:tcPr>
          <w:p w14:paraId="4343375B" w14:textId="77777777" w:rsidR="00EA1E17" w:rsidRPr="00633C3A" w:rsidRDefault="00EA1E17" w:rsidP="004B233C">
            <w:pPr>
              <w:numPr>
                <w:ilvl w:val="0"/>
                <w:numId w:val="31"/>
              </w:numPr>
              <w:tabs>
                <w:tab w:val="left" w:pos="426"/>
                <w:tab w:val="left" w:pos="2268"/>
              </w:tabs>
              <w:spacing w:line="240" w:lineRule="auto"/>
              <w:rPr>
                <w:rFonts w:ascii="Arial" w:hAnsi="Arial" w:cs="Arial"/>
                <w:sz w:val="18"/>
                <w:szCs w:val="18"/>
              </w:rPr>
            </w:pPr>
            <w:r w:rsidRPr="00633C3A">
              <w:rPr>
                <w:rFonts w:ascii="Arial" w:hAnsi="Arial" w:cs="Arial"/>
                <w:sz w:val="18"/>
                <w:szCs w:val="18"/>
              </w:rPr>
              <w:t>Oplettendheid</w:t>
            </w:r>
          </w:p>
        </w:tc>
        <w:tc>
          <w:tcPr>
            <w:tcW w:w="647" w:type="dxa"/>
          </w:tcPr>
          <w:p w14:paraId="4343375C" w14:textId="77777777" w:rsidR="00EA1E17" w:rsidRPr="00633C3A" w:rsidRDefault="00EA1E17" w:rsidP="00465983">
            <w:pPr>
              <w:jc w:val="center"/>
              <w:rPr>
                <w:rFonts w:ascii="Arial" w:hAnsi="Arial" w:cs="Arial"/>
                <w:sz w:val="18"/>
                <w:szCs w:val="18"/>
              </w:rPr>
            </w:pPr>
          </w:p>
        </w:tc>
        <w:tc>
          <w:tcPr>
            <w:tcW w:w="686" w:type="dxa"/>
          </w:tcPr>
          <w:p w14:paraId="4343375D" w14:textId="77777777" w:rsidR="00EA1E17" w:rsidRPr="00633C3A" w:rsidRDefault="00EA1E17" w:rsidP="00465983">
            <w:pPr>
              <w:jc w:val="center"/>
              <w:rPr>
                <w:rFonts w:ascii="Arial" w:hAnsi="Arial" w:cs="Arial"/>
                <w:sz w:val="18"/>
                <w:szCs w:val="18"/>
              </w:rPr>
            </w:pPr>
          </w:p>
        </w:tc>
        <w:tc>
          <w:tcPr>
            <w:tcW w:w="687" w:type="dxa"/>
          </w:tcPr>
          <w:p w14:paraId="4343375E" w14:textId="77777777" w:rsidR="00EA1E17" w:rsidRPr="00633C3A" w:rsidRDefault="00EA1E17" w:rsidP="00465983">
            <w:pPr>
              <w:jc w:val="center"/>
              <w:rPr>
                <w:rFonts w:ascii="Arial" w:hAnsi="Arial" w:cs="Arial"/>
                <w:sz w:val="18"/>
                <w:szCs w:val="18"/>
              </w:rPr>
            </w:pPr>
          </w:p>
        </w:tc>
        <w:tc>
          <w:tcPr>
            <w:tcW w:w="676" w:type="dxa"/>
          </w:tcPr>
          <w:p w14:paraId="4343375F" w14:textId="77777777" w:rsidR="00EA1E17" w:rsidRPr="00633C3A" w:rsidRDefault="00EA1E17" w:rsidP="00465983">
            <w:pPr>
              <w:jc w:val="center"/>
              <w:rPr>
                <w:rFonts w:ascii="Arial" w:hAnsi="Arial" w:cs="Arial"/>
                <w:sz w:val="18"/>
                <w:szCs w:val="18"/>
              </w:rPr>
            </w:pPr>
          </w:p>
        </w:tc>
        <w:tc>
          <w:tcPr>
            <w:tcW w:w="658" w:type="dxa"/>
          </w:tcPr>
          <w:p w14:paraId="43433760" w14:textId="77777777" w:rsidR="00EA1E17" w:rsidRPr="00633C3A" w:rsidRDefault="00EA1E17" w:rsidP="00465983">
            <w:pPr>
              <w:jc w:val="center"/>
              <w:rPr>
                <w:rFonts w:ascii="Arial" w:hAnsi="Arial" w:cs="Arial"/>
                <w:sz w:val="18"/>
                <w:szCs w:val="18"/>
              </w:rPr>
            </w:pPr>
          </w:p>
        </w:tc>
        <w:tc>
          <w:tcPr>
            <w:tcW w:w="688" w:type="dxa"/>
          </w:tcPr>
          <w:p w14:paraId="43433761" w14:textId="77777777" w:rsidR="00EA1E17" w:rsidRPr="00633C3A" w:rsidRDefault="00EA1E17" w:rsidP="00465983">
            <w:pPr>
              <w:jc w:val="center"/>
              <w:rPr>
                <w:rFonts w:ascii="Arial" w:hAnsi="Arial" w:cs="Arial"/>
                <w:sz w:val="18"/>
                <w:szCs w:val="18"/>
              </w:rPr>
            </w:pPr>
          </w:p>
        </w:tc>
      </w:tr>
      <w:tr w:rsidR="00EA1E17" w:rsidRPr="00633C3A" w14:paraId="4343376A" w14:textId="77777777" w:rsidTr="00465983">
        <w:tc>
          <w:tcPr>
            <w:tcW w:w="5278" w:type="dxa"/>
          </w:tcPr>
          <w:p w14:paraId="43433763" w14:textId="77777777" w:rsidR="00EA1E17" w:rsidRPr="00633C3A" w:rsidRDefault="00EA1E17" w:rsidP="004B233C">
            <w:pPr>
              <w:numPr>
                <w:ilvl w:val="0"/>
                <w:numId w:val="31"/>
              </w:numPr>
              <w:tabs>
                <w:tab w:val="left" w:pos="426"/>
                <w:tab w:val="left" w:pos="2268"/>
              </w:tabs>
              <w:spacing w:line="240" w:lineRule="auto"/>
              <w:rPr>
                <w:rFonts w:ascii="Arial" w:hAnsi="Arial" w:cs="Arial"/>
                <w:sz w:val="18"/>
                <w:szCs w:val="18"/>
              </w:rPr>
            </w:pPr>
            <w:r w:rsidRPr="00633C3A">
              <w:rPr>
                <w:rFonts w:ascii="Arial" w:hAnsi="Arial" w:cs="Arial"/>
                <w:sz w:val="18"/>
                <w:szCs w:val="18"/>
              </w:rPr>
              <w:t>Overige functie-eisen</w:t>
            </w:r>
          </w:p>
        </w:tc>
        <w:tc>
          <w:tcPr>
            <w:tcW w:w="647" w:type="dxa"/>
          </w:tcPr>
          <w:p w14:paraId="43433764" w14:textId="77777777" w:rsidR="00EA1E17" w:rsidRPr="00633C3A" w:rsidRDefault="00EA1E17" w:rsidP="00465983">
            <w:pPr>
              <w:jc w:val="center"/>
              <w:rPr>
                <w:rFonts w:ascii="Arial" w:hAnsi="Arial" w:cs="Arial"/>
                <w:sz w:val="18"/>
                <w:szCs w:val="18"/>
              </w:rPr>
            </w:pPr>
          </w:p>
        </w:tc>
        <w:tc>
          <w:tcPr>
            <w:tcW w:w="686" w:type="dxa"/>
          </w:tcPr>
          <w:p w14:paraId="43433765" w14:textId="77777777" w:rsidR="00EA1E17" w:rsidRPr="00633C3A" w:rsidRDefault="00EA1E17" w:rsidP="00465983">
            <w:pPr>
              <w:jc w:val="center"/>
              <w:rPr>
                <w:rFonts w:ascii="Arial" w:hAnsi="Arial" w:cs="Arial"/>
                <w:sz w:val="18"/>
                <w:szCs w:val="18"/>
              </w:rPr>
            </w:pPr>
          </w:p>
        </w:tc>
        <w:tc>
          <w:tcPr>
            <w:tcW w:w="687" w:type="dxa"/>
          </w:tcPr>
          <w:p w14:paraId="43433766" w14:textId="77777777" w:rsidR="00EA1E17" w:rsidRPr="00633C3A" w:rsidRDefault="00EA1E17" w:rsidP="00465983">
            <w:pPr>
              <w:jc w:val="center"/>
              <w:rPr>
                <w:rFonts w:ascii="Arial" w:hAnsi="Arial" w:cs="Arial"/>
                <w:sz w:val="18"/>
                <w:szCs w:val="18"/>
              </w:rPr>
            </w:pPr>
          </w:p>
        </w:tc>
        <w:tc>
          <w:tcPr>
            <w:tcW w:w="676" w:type="dxa"/>
          </w:tcPr>
          <w:p w14:paraId="43433767" w14:textId="77777777" w:rsidR="00EA1E17" w:rsidRPr="00633C3A" w:rsidRDefault="00EA1E17" w:rsidP="00465983">
            <w:pPr>
              <w:jc w:val="center"/>
              <w:rPr>
                <w:rFonts w:ascii="Arial" w:hAnsi="Arial" w:cs="Arial"/>
                <w:sz w:val="18"/>
                <w:szCs w:val="18"/>
              </w:rPr>
            </w:pPr>
          </w:p>
        </w:tc>
        <w:tc>
          <w:tcPr>
            <w:tcW w:w="658" w:type="dxa"/>
          </w:tcPr>
          <w:p w14:paraId="43433768" w14:textId="77777777" w:rsidR="00EA1E17" w:rsidRPr="00633C3A" w:rsidRDefault="00EA1E17" w:rsidP="00465983">
            <w:pPr>
              <w:jc w:val="center"/>
              <w:rPr>
                <w:rFonts w:ascii="Arial" w:hAnsi="Arial" w:cs="Arial"/>
                <w:sz w:val="18"/>
                <w:szCs w:val="18"/>
              </w:rPr>
            </w:pPr>
          </w:p>
        </w:tc>
        <w:tc>
          <w:tcPr>
            <w:tcW w:w="688" w:type="dxa"/>
          </w:tcPr>
          <w:p w14:paraId="43433769" w14:textId="77777777" w:rsidR="00EA1E17" w:rsidRPr="00633C3A" w:rsidRDefault="00EA1E17" w:rsidP="00465983">
            <w:pPr>
              <w:jc w:val="center"/>
              <w:rPr>
                <w:rFonts w:ascii="Arial" w:hAnsi="Arial" w:cs="Arial"/>
                <w:sz w:val="18"/>
                <w:szCs w:val="18"/>
              </w:rPr>
            </w:pPr>
          </w:p>
        </w:tc>
      </w:tr>
      <w:tr w:rsidR="00EA1E17" w:rsidRPr="00633C3A" w14:paraId="43433772" w14:textId="77777777" w:rsidTr="00465983">
        <w:tc>
          <w:tcPr>
            <w:tcW w:w="5278" w:type="dxa"/>
          </w:tcPr>
          <w:p w14:paraId="4343376B" w14:textId="77777777" w:rsidR="00EA1E17" w:rsidRPr="00633C3A" w:rsidRDefault="00EA1E17" w:rsidP="004B233C">
            <w:pPr>
              <w:numPr>
                <w:ilvl w:val="0"/>
                <w:numId w:val="31"/>
              </w:numPr>
              <w:tabs>
                <w:tab w:val="left" w:pos="426"/>
                <w:tab w:val="left" w:pos="2268"/>
              </w:tabs>
              <w:spacing w:line="240" w:lineRule="auto"/>
              <w:rPr>
                <w:rFonts w:ascii="Arial" w:hAnsi="Arial" w:cs="Arial"/>
                <w:sz w:val="18"/>
                <w:szCs w:val="18"/>
              </w:rPr>
            </w:pPr>
            <w:r w:rsidRPr="00633C3A">
              <w:rPr>
                <w:rFonts w:ascii="Arial" w:hAnsi="Arial" w:cs="Arial"/>
                <w:sz w:val="18"/>
                <w:szCs w:val="18"/>
              </w:rPr>
              <w:t>Inconveniënten</w:t>
            </w:r>
          </w:p>
        </w:tc>
        <w:tc>
          <w:tcPr>
            <w:tcW w:w="647" w:type="dxa"/>
          </w:tcPr>
          <w:p w14:paraId="4343376C" w14:textId="77777777" w:rsidR="00EA1E17" w:rsidRPr="00633C3A" w:rsidRDefault="00EA1E17" w:rsidP="00465983">
            <w:pPr>
              <w:jc w:val="center"/>
              <w:rPr>
                <w:rFonts w:ascii="Arial" w:hAnsi="Arial" w:cs="Arial"/>
                <w:sz w:val="18"/>
                <w:szCs w:val="18"/>
              </w:rPr>
            </w:pPr>
          </w:p>
        </w:tc>
        <w:tc>
          <w:tcPr>
            <w:tcW w:w="686" w:type="dxa"/>
          </w:tcPr>
          <w:p w14:paraId="4343376D" w14:textId="77777777" w:rsidR="00EA1E17" w:rsidRPr="00633C3A" w:rsidRDefault="00EA1E17" w:rsidP="00465983">
            <w:pPr>
              <w:jc w:val="center"/>
              <w:rPr>
                <w:rFonts w:ascii="Arial" w:hAnsi="Arial" w:cs="Arial"/>
                <w:sz w:val="18"/>
                <w:szCs w:val="18"/>
              </w:rPr>
            </w:pPr>
          </w:p>
        </w:tc>
        <w:tc>
          <w:tcPr>
            <w:tcW w:w="687" w:type="dxa"/>
          </w:tcPr>
          <w:p w14:paraId="4343376E" w14:textId="77777777" w:rsidR="00EA1E17" w:rsidRPr="00633C3A" w:rsidRDefault="00EA1E17" w:rsidP="00465983">
            <w:pPr>
              <w:jc w:val="center"/>
              <w:rPr>
                <w:rFonts w:ascii="Arial" w:hAnsi="Arial" w:cs="Arial"/>
                <w:sz w:val="18"/>
                <w:szCs w:val="18"/>
              </w:rPr>
            </w:pPr>
          </w:p>
        </w:tc>
        <w:tc>
          <w:tcPr>
            <w:tcW w:w="676" w:type="dxa"/>
          </w:tcPr>
          <w:p w14:paraId="4343376F" w14:textId="77777777" w:rsidR="00EA1E17" w:rsidRPr="00633C3A" w:rsidRDefault="00EA1E17" w:rsidP="00465983">
            <w:pPr>
              <w:jc w:val="center"/>
              <w:rPr>
                <w:rFonts w:ascii="Arial" w:hAnsi="Arial" w:cs="Arial"/>
                <w:sz w:val="18"/>
                <w:szCs w:val="18"/>
              </w:rPr>
            </w:pPr>
          </w:p>
        </w:tc>
        <w:tc>
          <w:tcPr>
            <w:tcW w:w="658" w:type="dxa"/>
          </w:tcPr>
          <w:p w14:paraId="43433770" w14:textId="77777777" w:rsidR="00EA1E17" w:rsidRPr="00633C3A" w:rsidRDefault="00EA1E17" w:rsidP="00465983">
            <w:pPr>
              <w:jc w:val="center"/>
              <w:rPr>
                <w:rFonts w:ascii="Arial" w:hAnsi="Arial" w:cs="Arial"/>
                <w:sz w:val="18"/>
                <w:szCs w:val="18"/>
              </w:rPr>
            </w:pPr>
          </w:p>
        </w:tc>
        <w:tc>
          <w:tcPr>
            <w:tcW w:w="688" w:type="dxa"/>
          </w:tcPr>
          <w:p w14:paraId="43433771" w14:textId="77777777" w:rsidR="00EA1E17" w:rsidRPr="00633C3A" w:rsidRDefault="00EA1E17" w:rsidP="00465983">
            <w:pPr>
              <w:jc w:val="center"/>
              <w:rPr>
                <w:rFonts w:ascii="Arial" w:hAnsi="Arial" w:cs="Arial"/>
                <w:sz w:val="18"/>
                <w:szCs w:val="18"/>
              </w:rPr>
            </w:pPr>
          </w:p>
        </w:tc>
      </w:tr>
      <w:tr w:rsidR="00EA1E17" w:rsidRPr="00633C3A" w14:paraId="4343377A" w14:textId="77777777" w:rsidTr="00465983">
        <w:tc>
          <w:tcPr>
            <w:tcW w:w="5278" w:type="dxa"/>
          </w:tcPr>
          <w:p w14:paraId="43433773" w14:textId="77777777" w:rsidR="00EA1E17" w:rsidRPr="00633C3A" w:rsidRDefault="00EA1E17" w:rsidP="00465983">
            <w:pPr>
              <w:tabs>
                <w:tab w:val="left" w:pos="426"/>
                <w:tab w:val="left" w:pos="2268"/>
              </w:tabs>
              <w:rPr>
                <w:rFonts w:ascii="Arial" w:hAnsi="Arial" w:cs="Arial"/>
                <w:b/>
                <w:sz w:val="18"/>
                <w:szCs w:val="18"/>
              </w:rPr>
            </w:pPr>
            <w:r w:rsidRPr="00633C3A">
              <w:rPr>
                <w:rFonts w:ascii="Arial" w:hAnsi="Arial" w:cs="Arial"/>
                <w:b/>
                <w:sz w:val="18"/>
                <w:szCs w:val="18"/>
              </w:rPr>
              <w:lastRenderedPageBreak/>
              <w:t>FWG-niveau</w:t>
            </w:r>
          </w:p>
        </w:tc>
        <w:tc>
          <w:tcPr>
            <w:tcW w:w="647" w:type="dxa"/>
          </w:tcPr>
          <w:p w14:paraId="43433774" w14:textId="77777777" w:rsidR="00EA1E17" w:rsidRPr="00633C3A" w:rsidRDefault="00EA1E17" w:rsidP="00465983">
            <w:pPr>
              <w:jc w:val="center"/>
              <w:rPr>
                <w:rFonts w:ascii="Arial" w:hAnsi="Arial" w:cs="Arial"/>
                <w:b/>
                <w:sz w:val="18"/>
                <w:szCs w:val="18"/>
              </w:rPr>
            </w:pPr>
          </w:p>
        </w:tc>
        <w:tc>
          <w:tcPr>
            <w:tcW w:w="686" w:type="dxa"/>
          </w:tcPr>
          <w:p w14:paraId="43433775" w14:textId="77777777" w:rsidR="00EA1E17" w:rsidRPr="00633C3A" w:rsidRDefault="00EA1E17" w:rsidP="00465983">
            <w:pPr>
              <w:jc w:val="center"/>
              <w:rPr>
                <w:rFonts w:ascii="Arial" w:hAnsi="Arial" w:cs="Arial"/>
                <w:b/>
                <w:sz w:val="18"/>
                <w:szCs w:val="18"/>
              </w:rPr>
            </w:pPr>
          </w:p>
        </w:tc>
        <w:tc>
          <w:tcPr>
            <w:tcW w:w="687" w:type="dxa"/>
          </w:tcPr>
          <w:p w14:paraId="43433776" w14:textId="77777777" w:rsidR="00EA1E17" w:rsidRPr="00633C3A" w:rsidRDefault="00EA1E17" w:rsidP="00465983">
            <w:pPr>
              <w:jc w:val="center"/>
              <w:rPr>
                <w:rFonts w:ascii="Arial" w:hAnsi="Arial" w:cs="Arial"/>
                <w:b/>
                <w:sz w:val="18"/>
                <w:szCs w:val="18"/>
              </w:rPr>
            </w:pPr>
          </w:p>
        </w:tc>
        <w:tc>
          <w:tcPr>
            <w:tcW w:w="676" w:type="dxa"/>
          </w:tcPr>
          <w:p w14:paraId="43433777" w14:textId="77777777" w:rsidR="00EA1E17" w:rsidRPr="00633C3A" w:rsidRDefault="00EA1E17" w:rsidP="00465983">
            <w:pPr>
              <w:jc w:val="center"/>
              <w:rPr>
                <w:rFonts w:ascii="Arial" w:hAnsi="Arial" w:cs="Arial"/>
                <w:b/>
                <w:sz w:val="18"/>
                <w:szCs w:val="18"/>
              </w:rPr>
            </w:pPr>
          </w:p>
        </w:tc>
        <w:tc>
          <w:tcPr>
            <w:tcW w:w="658" w:type="dxa"/>
          </w:tcPr>
          <w:p w14:paraId="43433778" w14:textId="77777777" w:rsidR="00EA1E17" w:rsidRPr="00633C3A" w:rsidRDefault="00EA1E17" w:rsidP="00465983">
            <w:pPr>
              <w:jc w:val="center"/>
              <w:rPr>
                <w:rFonts w:ascii="Arial" w:hAnsi="Arial" w:cs="Arial"/>
                <w:b/>
                <w:sz w:val="18"/>
                <w:szCs w:val="18"/>
              </w:rPr>
            </w:pPr>
          </w:p>
        </w:tc>
        <w:tc>
          <w:tcPr>
            <w:tcW w:w="688" w:type="dxa"/>
          </w:tcPr>
          <w:p w14:paraId="43433779" w14:textId="77777777" w:rsidR="00EA1E17" w:rsidRPr="00633C3A" w:rsidRDefault="00EA1E17" w:rsidP="00465983">
            <w:pPr>
              <w:jc w:val="center"/>
              <w:rPr>
                <w:rFonts w:ascii="Arial" w:hAnsi="Arial" w:cs="Arial"/>
                <w:b/>
                <w:sz w:val="18"/>
                <w:szCs w:val="18"/>
              </w:rPr>
            </w:pPr>
          </w:p>
        </w:tc>
      </w:tr>
    </w:tbl>
    <w:p w14:paraId="4343377B" w14:textId="77777777" w:rsidR="00EA1E17" w:rsidRDefault="00EA1E17" w:rsidP="00EA1E17">
      <w:pPr>
        <w:tabs>
          <w:tab w:val="left" w:pos="-1440"/>
          <w:tab w:val="left" w:pos="-720"/>
        </w:tabs>
      </w:pPr>
    </w:p>
    <w:p w14:paraId="4343377C" w14:textId="77777777" w:rsidR="00D31BA3" w:rsidRPr="00151E68" w:rsidRDefault="00633C3A" w:rsidP="004A32A6">
      <w:pPr>
        <w:pStyle w:val="Kop1"/>
      </w:pPr>
      <w:r>
        <w:br w:type="page"/>
      </w:r>
      <w:bookmarkStart w:id="490" w:name="_Toc356636152"/>
      <w:bookmarkStart w:id="491" w:name="_Toc356986642"/>
      <w:r w:rsidR="0088398E" w:rsidRPr="00151E68">
        <w:lastRenderedPageBreak/>
        <w:t xml:space="preserve">Bijlage </w:t>
      </w:r>
      <w:r w:rsidR="00151E68" w:rsidRPr="00151E68">
        <w:t>9</w:t>
      </w:r>
      <w:r w:rsidR="0088398E" w:rsidRPr="00151E68">
        <w:t xml:space="preserve"> </w:t>
      </w:r>
      <w:r w:rsidR="00D31BA3" w:rsidRPr="00151E68">
        <w:t xml:space="preserve">Enquête </w:t>
      </w:r>
      <w:r w:rsidR="00077C5E" w:rsidRPr="00151E68">
        <w:t>ver</w:t>
      </w:r>
      <w:r w:rsidR="00D31BA3" w:rsidRPr="00151E68">
        <w:t>werkt</w:t>
      </w:r>
      <w:r w:rsidR="00077C5E" w:rsidRPr="00151E68">
        <w:t xml:space="preserve"> in SPSS</w:t>
      </w:r>
      <w:r w:rsidR="00D31BA3" w:rsidRPr="00151E68">
        <w:t>.</w:t>
      </w:r>
      <w:bookmarkEnd w:id="490"/>
      <w:bookmarkEnd w:id="491"/>
    </w:p>
    <w:p w14:paraId="4343377D"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bl>
      <w:tblPr>
        <w:tblW w:w="772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2000"/>
        <w:gridCol w:w="1154"/>
        <w:gridCol w:w="1009"/>
        <w:gridCol w:w="1382"/>
        <w:gridCol w:w="1456"/>
      </w:tblGrid>
      <w:tr w:rsidR="00D31BA3" w:rsidRPr="00D31BA3" w14:paraId="4343377F" w14:textId="77777777">
        <w:trPr>
          <w:cantSplit/>
          <w:tblHeader/>
        </w:trPr>
        <w:tc>
          <w:tcPr>
            <w:tcW w:w="7725" w:type="dxa"/>
            <w:gridSpan w:val="6"/>
            <w:tcBorders>
              <w:top w:val="nil"/>
              <w:left w:val="nil"/>
              <w:bottom w:val="nil"/>
              <w:right w:val="nil"/>
            </w:tcBorders>
            <w:shd w:val="clear" w:color="auto" w:fill="FFFFFF"/>
            <w:tcMar>
              <w:top w:w="30" w:type="dxa"/>
              <w:left w:w="30" w:type="dxa"/>
              <w:bottom w:w="30" w:type="dxa"/>
              <w:right w:w="30" w:type="dxa"/>
            </w:tcMar>
            <w:vAlign w:val="center"/>
          </w:tcPr>
          <w:p w14:paraId="4343377E"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b/>
                <w:bCs/>
                <w:color w:val="000000"/>
                <w:sz w:val="18"/>
                <w:szCs w:val="18"/>
                <w:lang w:eastAsia="nl-NL"/>
              </w:rPr>
              <w:t>Mijn zorgrelatie met de cliënt is gebaseerd op vertrouwen en gericht op resultaat</w:t>
            </w:r>
          </w:p>
        </w:tc>
      </w:tr>
      <w:tr w:rsidR="00D31BA3" w:rsidRPr="00D31BA3" w14:paraId="43433786" w14:textId="77777777">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780"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99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3433781"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3433782"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783"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Percent</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784"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3433785"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Cumulative Percent</w:t>
            </w:r>
          </w:p>
        </w:tc>
      </w:tr>
      <w:tr w:rsidR="00D31BA3" w:rsidRPr="00D31BA3" w14:paraId="4343378D" w14:textId="77777777">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787"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Valid</w:t>
            </w:r>
          </w:p>
        </w:tc>
        <w:tc>
          <w:tcPr>
            <w:tcW w:w="199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3433788"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Helemaal mee eens</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43433789"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5</w:t>
            </w:r>
          </w:p>
        </w:tc>
        <w:tc>
          <w:tcPr>
            <w:tcW w:w="1009" w:type="dxa"/>
            <w:tcBorders>
              <w:top w:val="single" w:sz="16" w:space="0" w:color="000000"/>
              <w:bottom w:val="nil"/>
            </w:tcBorders>
            <w:shd w:val="clear" w:color="auto" w:fill="FFFFFF"/>
            <w:tcMar>
              <w:top w:w="30" w:type="dxa"/>
              <w:left w:w="30" w:type="dxa"/>
              <w:bottom w:w="30" w:type="dxa"/>
              <w:right w:w="30" w:type="dxa"/>
            </w:tcMar>
          </w:tcPr>
          <w:p w14:paraId="4343378A"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50,0</w:t>
            </w:r>
          </w:p>
        </w:tc>
        <w:tc>
          <w:tcPr>
            <w:tcW w:w="1381" w:type="dxa"/>
            <w:tcBorders>
              <w:top w:val="single" w:sz="16" w:space="0" w:color="000000"/>
              <w:bottom w:val="nil"/>
            </w:tcBorders>
            <w:shd w:val="clear" w:color="auto" w:fill="FFFFFF"/>
            <w:tcMar>
              <w:top w:w="30" w:type="dxa"/>
              <w:left w:w="30" w:type="dxa"/>
              <w:bottom w:w="30" w:type="dxa"/>
              <w:right w:w="30" w:type="dxa"/>
            </w:tcMar>
          </w:tcPr>
          <w:p w14:paraId="4343378B"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50,0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343378C"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50,0</w:t>
            </w:r>
          </w:p>
        </w:tc>
      </w:tr>
      <w:tr w:rsidR="00D31BA3" w:rsidRPr="00D31BA3" w14:paraId="43433794"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78E"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999" w:type="dxa"/>
            <w:tcBorders>
              <w:top w:val="nil"/>
              <w:left w:val="nil"/>
              <w:bottom w:val="nil"/>
              <w:right w:val="single" w:sz="16" w:space="0" w:color="000000"/>
            </w:tcBorders>
            <w:shd w:val="clear" w:color="auto" w:fill="FFFFFF"/>
            <w:tcMar>
              <w:top w:w="30" w:type="dxa"/>
              <w:left w:w="30" w:type="dxa"/>
              <w:bottom w:w="30" w:type="dxa"/>
              <w:right w:w="30" w:type="dxa"/>
            </w:tcMar>
          </w:tcPr>
          <w:p w14:paraId="4343378F"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Mee eens</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790"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5</w:t>
            </w:r>
          </w:p>
        </w:tc>
        <w:tc>
          <w:tcPr>
            <w:tcW w:w="1009" w:type="dxa"/>
            <w:tcBorders>
              <w:top w:val="nil"/>
              <w:bottom w:val="nil"/>
            </w:tcBorders>
            <w:shd w:val="clear" w:color="auto" w:fill="FFFFFF"/>
            <w:tcMar>
              <w:top w:w="30" w:type="dxa"/>
              <w:left w:w="30" w:type="dxa"/>
              <w:bottom w:w="30" w:type="dxa"/>
              <w:right w:w="30" w:type="dxa"/>
            </w:tcMar>
          </w:tcPr>
          <w:p w14:paraId="43433791"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50,0</w:t>
            </w:r>
          </w:p>
        </w:tc>
        <w:tc>
          <w:tcPr>
            <w:tcW w:w="1381" w:type="dxa"/>
            <w:tcBorders>
              <w:top w:val="nil"/>
              <w:bottom w:val="nil"/>
            </w:tcBorders>
            <w:shd w:val="clear" w:color="auto" w:fill="FFFFFF"/>
            <w:tcMar>
              <w:top w:w="30" w:type="dxa"/>
              <w:left w:w="30" w:type="dxa"/>
              <w:bottom w:w="30" w:type="dxa"/>
              <w:right w:w="30" w:type="dxa"/>
            </w:tcMar>
          </w:tcPr>
          <w:p w14:paraId="43433792"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50,0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793"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r>
      <w:tr w:rsidR="00D31BA3" w:rsidRPr="00D31BA3" w14:paraId="4343379B"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795"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99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3433796"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3433797"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w:t>
            </w:r>
          </w:p>
        </w:tc>
        <w:tc>
          <w:tcPr>
            <w:tcW w:w="1009" w:type="dxa"/>
            <w:tcBorders>
              <w:top w:val="nil"/>
              <w:bottom w:val="single" w:sz="16" w:space="0" w:color="000000"/>
            </w:tcBorders>
            <w:shd w:val="clear" w:color="auto" w:fill="FFFFFF"/>
            <w:tcMar>
              <w:top w:w="30" w:type="dxa"/>
              <w:left w:w="30" w:type="dxa"/>
              <w:bottom w:w="30" w:type="dxa"/>
              <w:right w:w="30" w:type="dxa"/>
            </w:tcMar>
          </w:tcPr>
          <w:p w14:paraId="43433798"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381" w:type="dxa"/>
            <w:tcBorders>
              <w:top w:val="nil"/>
              <w:bottom w:val="single" w:sz="16" w:space="0" w:color="000000"/>
            </w:tcBorders>
            <w:shd w:val="clear" w:color="auto" w:fill="FFFFFF"/>
            <w:tcMar>
              <w:top w:w="30" w:type="dxa"/>
              <w:left w:w="30" w:type="dxa"/>
              <w:bottom w:w="30" w:type="dxa"/>
              <w:right w:w="30" w:type="dxa"/>
            </w:tcMar>
          </w:tcPr>
          <w:p w14:paraId="43433799"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343379A" w14:textId="77777777" w:rsidR="00D31BA3" w:rsidRPr="00D31BA3" w:rsidRDefault="00D31BA3" w:rsidP="00D31BA3">
            <w:pPr>
              <w:autoSpaceDE w:val="0"/>
              <w:autoSpaceDN w:val="0"/>
              <w:adjustRightInd w:val="0"/>
              <w:spacing w:line="240" w:lineRule="auto"/>
              <w:jc w:val="center"/>
              <w:rPr>
                <w:rFonts w:ascii="Times New Roman" w:hAnsi="Times New Roman"/>
                <w:sz w:val="24"/>
                <w:szCs w:val="24"/>
                <w:lang w:eastAsia="nl-NL"/>
              </w:rPr>
            </w:pPr>
          </w:p>
        </w:tc>
      </w:tr>
    </w:tbl>
    <w:p w14:paraId="4343379C" w14:textId="77777777" w:rsidR="00D31BA3" w:rsidRPr="00D31BA3" w:rsidRDefault="00D31BA3" w:rsidP="00D31BA3">
      <w:pPr>
        <w:autoSpaceDE w:val="0"/>
        <w:autoSpaceDN w:val="0"/>
        <w:adjustRightInd w:val="0"/>
        <w:spacing w:line="400" w:lineRule="atLeast"/>
        <w:rPr>
          <w:rFonts w:ascii="Times New Roman" w:hAnsi="Times New Roman"/>
          <w:sz w:val="24"/>
          <w:szCs w:val="24"/>
          <w:lang w:eastAsia="nl-NL"/>
        </w:rPr>
      </w:pPr>
    </w:p>
    <w:p w14:paraId="4343379D"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bl>
      <w:tblPr>
        <w:tblW w:w="772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2000"/>
        <w:gridCol w:w="1154"/>
        <w:gridCol w:w="1009"/>
        <w:gridCol w:w="1382"/>
        <w:gridCol w:w="1456"/>
      </w:tblGrid>
      <w:tr w:rsidR="00D31BA3" w:rsidRPr="00D31BA3" w14:paraId="4343379F" w14:textId="77777777">
        <w:trPr>
          <w:cantSplit/>
          <w:tblHeader/>
        </w:trPr>
        <w:tc>
          <w:tcPr>
            <w:tcW w:w="7725" w:type="dxa"/>
            <w:gridSpan w:val="6"/>
            <w:tcBorders>
              <w:top w:val="nil"/>
              <w:left w:val="nil"/>
              <w:bottom w:val="nil"/>
              <w:right w:val="nil"/>
            </w:tcBorders>
            <w:shd w:val="clear" w:color="auto" w:fill="FFFFFF"/>
            <w:tcMar>
              <w:top w:w="30" w:type="dxa"/>
              <w:left w:w="30" w:type="dxa"/>
              <w:bottom w:w="30" w:type="dxa"/>
              <w:right w:w="30" w:type="dxa"/>
            </w:tcMar>
            <w:vAlign w:val="center"/>
          </w:tcPr>
          <w:p w14:paraId="4343379E"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b/>
                <w:bCs/>
                <w:color w:val="000000"/>
                <w:sz w:val="18"/>
                <w:szCs w:val="18"/>
                <w:lang w:eastAsia="nl-NL"/>
              </w:rPr>
              <w:t>Ik heb oog voor de behoefte van de cliënt op gebied van zorg, wonen en welzijn</w:t>
            </w:r>
          </w:p>
        </w:tc>
      </w:tr>
      <w:tr w:rsidR="00D31BA3" w:rsidRPr="00D31BA3" w14:paraId="434337A6" w14:textId="77777777">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7A0"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99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34337A1"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34337A2"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7A3"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Percent</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7A4"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34337A5" w14:textId="77777777" w:rsidR="00D31BA3" w:rsidRPr="00D31BA3" w:rsidRDefault="00E166CB" w:rsidP="00E166CB">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Cumulative</w:t>
            </w:r>
            <w:r w:rsidR="00D31BA3" w:rsidRPr="00D31BA3">
              <w:rPr>
                <w:rFonts w:ascii="Arial" w:hAnsi="Arial" w:cs="Arial"/>
                <w:color w:val="000000"/>
                <w:sz w:val="18"/>
                <w:szCs w:val="18"/>
                <w:lang w:eastAsia="nl-NL"/>
              </w:rPr>
              <w:t xml:space="preserve"> Percent</w:t>
            </w:r>
          </w:p>
        </w:tc>
      </w:tr>
      <w:tr w:rsidR="00D31BA3" w:rsidRPr="00D31BA3" w14:paraId="434337AD" w14:textId="77777777">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7A7"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Valid</w:t>
            </w:r>
          </w:p>
        </w:tc>
        <w:tc>
          <w:tcPr>
            <w:tcW w:w="199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34337A8"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Helemaal mee eens</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434337A9"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3</w:t>
            </w:r>
          </w:p>
        </w:tc>
        <w:tc>
          <w:tcPr>
            <w:tcW w:w="1009" w:type="dxa"/>
            <w:tcBorders>
              <w:top w:val="single" w:sz="16" w:space="0" w:color="000000"/>
              <w:bottom w:val="nil"/>
            </w:tcBorders>
            <w:shd w:val="clear" w:color="auto" w:fill="FFFFFF"/>
            <w:tcMar>
              <w:top w:w="30" w:type="dxa"/>
              <w:left w:w="30" w:type="dxa"/>
              <w:bottom w:w="30" w:type="dxa"/>
              <w:right w:w="30" w:type="dxa"/>
            </w:tcMar>
          </w:tcPr>
          <w:p w14:paraId="434337AA"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30,0</w:t>
            </w:r>
          </w:p>
        </w:tc>
        <w:tc>
          <w:tcPr>
            <w:tcW w:w="1381" w:type="dxa"/>
            <w:tcBorders>
              <w:top w:val="single" w:sz="16" w:space="0" w:color="000000"/>
              <w:bottom w:val="nil"/>
            </w:tcBorders>
            <w:shd w:val="clear" w:color="auto" w:fill="FFFFFF"/>
            <w:tcMar>
              <w:top w:w="30" w:type="dxa"/>
              <w:left w:w="30" w:type="dxa"/>
              <w:bottom w:w="30" w:type="dxa"/>
              <w:right w:w="30" w:type="dxa"/>
            </w:tcMar>
          </w:tcPr>
          <w:p w14:paraId="434337AB"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30,0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34337AC"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30,0</w:t>
            </w:r>
          </w:p>
        </w:tc>
      </w:tr>
      <w:tr w:rsidR="00D31BA3" w:rsidRPr="00D31BA3" w14:paraId="434337B4"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7AE"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999" w:type="dxa"/>
            <w:tcBorders>
              <w:top w:val="nil"/>
              <w:left w:val="nil"/>
              <w:bottom w:val="nil"/>
              <w:right w:val="single" w:sz="16" w:space="0" w:color="000000"/>
            </w:tcBorders>
            <w:shd w:val="clear" w:color="auto" w:fill="FFFFFF"/>
            <w:tcMar>
              <w:top w:w="30" w:type="dxa"/>
              <w:left w:w="30" w:type="dxa"/>
              <w:bottom w:w="30" w:type="dxa"/>
              <w:right w:w="30" w:type="dxa"/>
            </w:tcMar>
          </w:tcPr>
          <w:p w14:paraId="434337AF"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Mee eens</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7B0"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7</w:t>
            </w:r>
          </w:p>
        </w:tc>
        <w:tc>
          <w:tcPr>
            <w:tcW w:w="1009" w:type="dxa"/>
            <w:tcBorders>
              <w:top w:val="nil"/>
              <w:bottom w:val="nil"/>
            </w:tcBorders>
            <w:shd w:val="clear" w:color="auto" w:fill="FFFFFF"/>
            <w:tcMar>
              <w:top w:w="30" w:type="dxa"/>
              <w:left w:w="30" w:type="dxa"/>
              <w:bottom w:w="30" w:type="dxa"/>
              <w:right w:w="30" w:type="dxa"/>
            </w:tcMar>
          </w:tcPr>
          <w:p w14:paraId="434337B1"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70,0</w:t>
            </w:r>
          </w:p>
        </w:tc>
        <w:tc>
          <w:tcPr>
            <w:tcW w:w="1381" w:type="dxa"/>
            <w:tcBorders>
              <w:top w:val="nil"/>
              <w:bottom w:val="nil"/>
            </w:tcBorders>
            <w:shd w:val="clear" w:color="auto" w:fill="FFFFFF"/>
            <w:tcMar>
              <w:top w:w="30" w:type="dxa"/>
              <w:left w:w="30" w:type="dxa"/>
              <w:bottom w:w="30" w:type="dxa"/>
              <w:right w:w="30" w:type="dxa"/>
            </w:tcMar>
          </w:tcPr>
          <w:p w14:paraId="434337B2"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70,0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7B3"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r>
      <w:tr w:rsidR="00D31BA3" w:rsidRPr="00D31BA3" w14:paraId="434337BB"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7B5"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99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34337B6"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34337B7"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w:t>
            </w:r>
          </w:p>
        </w:tc>
        <w:tc>
          <w:tcPr>
            <w:tcW w:w="1009" w:type="dxa"/>
            <w:tcBorders>
              <w:top w:val="nil"/>
              <w:bottom w:val="single" w:sz="16" w:space="0" w:color="000000"/>
            </w:tcBorders>
            <w:shd w:val="clear" w:color="auto" w:fill="FFFFFF"/>
            <w:tcMar>
              <w:top w:w="30" w:type="dxa"/>
              <w:left w:w="30" w:type="dxa"/>
              <w:bottom w:w="30" w:type="dxa"/>
              <w:right w:w="30" w:type="dxa"/>
            </w:tcMar>
          </w:tcPr>
          <w:p w14:paraId="434337B8"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381" w:type="dxa"/>
            <w:tcBorders>
              <w:top w:val="nil"/>
              <w:bottom w:val="single" w:sz="16" w:space="0" w:color="000000"/>
            </w:tcBorders>
            <w:shd w:val="clear" w:color="auto" w:fill="FFFFFF"/>
            <w:tcMar>
              <w:top w:w="30" w:type="dxa"/>
              <w:left w:w="30" w:type="dxa"/>
              <w:bottom w:w="30" w:type="dxa"/>
              <w:right w:w="30" w:type="dxa"/>
            </w:tcMar>
          </w:tcPr>
          <w:p w14:paraId="434337B9"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34337BA" w14:textId="77777777" w:rsidR="00D31BA3" w:rsidRPr="00D31BA3" w:rsidRDefault="00D31BA3" w:rsidP="00D31BA3">
            <w:pPr>
              <w:autoSpaceDE w:val="0"/>
              <w:autoSpaceDN w:val="0"/>
              <w:adjustRightInd w:val="0"/>
              <w:spacing w:line="240" w:lineRule="auto"/>
              <w:jc w:val="center"/>
              <w:rPr>
                <w:rFonts w:ascii="Times New Roman" w:hAnsi="Times New Roman"/>
                <w:sz w:val="24"/>
                <w:szCs w:val="24"/>
                <w:lang w:eastAsia="nl-NL"/>
              </w:rPr>
            </w:pPr>
          </w:p>
        </w:tc>
      </w:tr>
    </w:tbl>
    <w:p w14:paraId="434337BC" w14:textId="77777777" w:rsidR="00D31BA3" w:rsidRPr="00D31BA3" w:rsidRDefault="00D31BA3" w:rsidP="00D31BA3">
      <w:pPr>
        <w:autoSpaceDE w:val="0"/>
        <w:autoSpaceDN w:val="0"/>
        <w:adjustRightInd w:val="0"/>
        <w:spacing w:line="400" w:lineRule="atLeast"/>
        <w:rPr>
          <w:rFonts w:ascii="Times New Roman" w:hAnsi="Times New Roman"/>
          <w:sz w:val="24"/>
          <w:szCs w:val="24"/>
          <w:lang w:eastAsia="nl-NL"/>
        </w:rPr>
      </w:pPr>
    </w:p>
    <w:p w14:paraId="434337BD"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bl>
      <w:tblPr>
        <w:tblW w:w="772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2000"/>
        <w:gridCol w:w="1154"/>
        <w:gridCol w:w="1009"/>
        <w:gridCol w:w="1382"/>
        <w:gridCol w:w="1456"/>
      </w:tblGrid>
      <w:tr w:rsidR="00D31BA3" w:rsidRPr="00D31BA3" w14:paraId="434337BF" w14:textId="77777777">
        <w:trPr>
          <w:cantSplit/>
          <w:tblHeader/>
        </w:trPr>
        <w:tc>
          <w:tcPr>
            <w:tcW w:w="7725" w:type="dxa"/>
            <w:gridSpan w:val="6"/>
            <w:tcBorders>
              <w:top w:val="nil"/>
              <w:left w:val="nil"/>
              <w:bottom w:val="nil"/>
              <w:right w:val="nil"/>
            </w:tcBorders>
            <w:shd w:val="clear" w:color="auto" w:fill="FFFFFF"/>
            <w:tcMar>
              <w:top w:w="30" w:type="dxa"/>
              <w:left w:w="30" w:type="dxa"/>
              <w:bottom w:w="30" w:type="dxa"/>
              <w:right w:w="30" w:type="dxa"/>
            </w:tcMar>
            <w:vAlign w:val="center"/>
          </w:tcPr>
          <w:p w14:paraId="434337BE"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b/>
                <w:bCs/>
                <w:color w:val="000000"/>
                <w:sz w:val="18"/>
                <w:szCs w:val="18"/>
                <w:lang w:eastAsia="nl-NL"/>
              </w:rPr>
              <w:t>Ik ben staat om de cliënt te ondersteunen bij de zelfredzaamheid en het maken van de eigen keuzes</w:t>
            </w:r>
          </w:p>
        </w:tc>
      </w:tr>
      <w:tr w:rsidR="00D31BA3" w:rsidRPr="00D31BA3" w14:paraId="434337C6" w14:textId="77777777">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7C0"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99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34337C1"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34337C2"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7C3"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Percent</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7C4"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34337C5"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Cumulative Percent</w:t>
            </w:r>
          </w:p>
        </w:tc>
      </w:tr>
      <w:tr w:rsidR="00D31BA3" w:rsidRPr="00D31BA3" w14:paraId="434337CD" w14:textId="77777777">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7C7"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Valid</w:t>
            </w:r>
          </w:p>
        </w:tc>
        <w:tc>
          <w:tcPr>
            <w:tcW w:w="199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34337C8"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Helemaal mee eens</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434337C9"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3</w:t>
            </w:r>
          </w:p>
        </w:tc>
        <w:tc>
          <w:tcPr>
            <w:tcW w:w="1009" w:type="dxa"/>
            <w:tcBorders>
              <w:top w:val="single" w:sz="16" w:space="0" w:color="000000"/>
              <w:bottom w:val="nil"/>
            </w:tcBorders>
            <w:shd w:val="clear" w:color="auto" w:fill="FFFFFF"/>
            <w:tcMar>
              <w:top w:w="30" w:type="dxa"/>
              <w:left w:w="30" w:type="dxa"/>
              <w:bottom w:w="30" w:type="dxa"/>
              <w:right w:w="30" w:type="dxa"/>
            </w:tcMar>
          </w:tcPr>
          <w:p w14:paraId="434337CA"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30,0</w:t>
            </w:r>
          </w:p>
        </w:tc>
        <w:tc>
          <w:tcPr>
            <w:tcW w:w="1381" w:type="dxa"/>
            <w:tcBorders>
              <w:top w:val="single" w:sz="16" w:space="0" w:color="000000"/>
              <w:bottom w:val="nil"/>
            </w:tcBorders>
            <w:shd w:val="clear" w:color="auto" w:fill="FFFFFF"/>
            <w:tcMar>
              <w:top w:w="30" w:type="dxa"/>
              <w:left w:w="30" w:type="dxa"/>
              <w:bottom w:w="30" w:type="dxa"/>
              <w:right w:w="30" w:type="dxa"/>
            </w:tcMar>
          </w:tcPr>
          <w:p w14:paraId="434337CB"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30,0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34337CC"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30,0</w:t>
            </w:r>
          </w:p>
        </w:tc>
      </w:tr>
      <w:tr w:rsidR="00D31BA3" w:rsidRPr="00D31BA3" w14:paraId="434337D4"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7CE"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999" w:type="dxa"/>
            <w:tcBorders>
              <w:top w:val="nil"/>
              <w:left w:val="nil"/>
              <w:bottom w:val="nil"/>
              <w:right w:val="single" w:sz="16" w:space="0" w:color="000000"/>
            </w:tcBorders>
            <w:shd w:val="clear" w:color="auto" w:fill="FFFFFF"/>
            <w:tcMar>
              <w:top w:w="30" w:type="dxa"/>
              <w:left w:w="30" w:type="dxa"/>
              <w:bottom w:w="30" w:type="dxa"/>
              <w:right w:w="30" w:type="dxa"/>
            </w:tcMar>
          </w:tcPr>
          <w:p w14:paraId="434337CF"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Mee eens</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7D0"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7</w:t>
            </w:r>
          </w:p>
        </w:tc>
        <w:tc>
          <w:tcPr>
            <w:tcW w:w="1009" w:type="dxa"/>
            <w:tcBorders>
              <w:top w:val="nil"/>
              <w:bottom w:val="nil"/>
            </w:tcBorders>
            <w:shd w:val="clear" w:color="auto" w:fill="FFFFFF"/>
            <w:tcMar>
              <w:top w:w="30" w:type="dxa"/>
              <w:left w:w="30" w:type="dxa"/>
              <w:bottom w:w="30" w:type="dxa"/>
              <w:right w:w="30" w:type="dxa"/>
            </w:tcMar>
          </w:tcPr>
          <w:p w14:paraId="434337D1"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70,0</w:t>
            </w:r>
          </w:p>
        </w:tc>
        <w:tc>
          <w:tcPr>
            <w:tcW w:w="1381" w:type="dxa"/>
            <w:tcBorders>
              <w:top w:val="nil"/>
              <w:bottom w:val="nil"/>
            </w:tcBorders>
            <w:shd w:val="clear" w:color="auto" w:fill="FFFFFF"/>
            <w:tcMar>
              <w:top w:w="30" w:type="dxa"/>
              <w:left w:w="30" w:type="dxa"/>
              <w:bottom w:w="30" w:type="dxa"/>
              <w:right w:w="30" w:type="dxa"/>
            </w:tcMar>
          </w:tcPr>
          <w:p w14:paraId="434337D2"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70,0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7D3"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r>
      <w:tr w:rsidR="00D31BA3" w:rsidRPr="00D31BA3" w14:paraId="434337DB"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7D5"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99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34337D6"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34337D7"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w:t>
            </w:r>
          </w:p>
        </w:tc>
        <w:tc>
          <w:tcPr>
            <w:tcW w:w="1009" w:type="dxa"/>
            <w:tcBorders>
              <w:top w:val="nil"/>
              <w:bottom w:val="single" w:sz="16" w:space="0" w:color="000000"/>
            </w:tcBorders>
            <w:shd w:val="clear" w:color="auto" w:fill="FFFFFF"/>
            <w:tcMar>
              <w:top w:w="30" w:type="dxa"/>
              <w:left w:w="30" w:type="dxa"/>
              <w:bottom w:w="30" w:type="dxa"/>
              <w:right w:w="30" w:type="dxa"/>
            </w:tcMar>
          </w:tcPr>
          <w:p w14:paraId="434337D8"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381" w:type="dxa"/>
            <w:tcBorders>
              <w:top w:val="nil"/>
              <w:bottom w:val="single" w:sz="16" w:space="0" w:color="000000"/>
            </w:tcBorders>
            <w:shd w:val="clear" w:color="auto" w:fill="FFFFFF"/>
            <w:tcMar>
              <w:top w:w="30" w:type="dxa"/>
              <w:left w:w="30" w:type="dxa"/>
              <w:bottom w:w="30" w:type="dxa"/>
              <w:right w:w="30" w:type="dxa"/>
            </w:tcMar>
          </w:tcPr>
          <w:p w14:paraId="434337D9"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34337DA" w14:textId="77777777" w:rsidR="00D31BA3" w:rsidRPr="00D31BA3" w:rsidRDefault="00D31BA3" w:rsidP="00D31BA3">
            <w:pPr>
              <w:autoSpaceDE w:val="0"/>
              <w:autoSpaceDN w:val="0"/>
              <w:adjustRightInd w:val="0"/>
              <w:spacing w:line="240" w:lineRule="auto"/>
              <w:jc w:val="center"/>
              <w:rPr>
                <w:rFonts w:ascii="Times New Roman" w:hAnsi="Times New Roman"/>
                <w:sz w:val="24"/>
                <w:szCs w:val="24"/>
                <w:lang w:eastAsia="nl-NL"/>
              </w:rPr>
            </w:pPr>
          </w:p>
        </w:tc>
      </w:tr>
    </w:tbl>
    <w:p w14:paraId="434337DC" w14:textId="77777777" w:rsidR="00D31BA3" w:rsidRPr="00D31BA3" w:rsidRDefault="00D31BA3" w:rsidP="00D31BA3">
      <w:pPr>
        <w:autoSpaceDE w:val="0"/>
        <w:autoSpaceDN w:val="0"/>
        <w:adjustRightInd w:val="0"/>
        <w:spacing w:line="400" w:lineRule="atLeast"/>
        <w:rPr>
          <w:rFonts w:ascii="Times New Roman" w:hAnsi="Times New Roman"/>
          <w:sz w:val="24"/>
          <w:szCs w:val="24"/>
          <w:lang w:eastAsia="nl-NL"/>
        </w:rPr>
      </w:pPr>
    </w:p>
    <w:p w14:paraId="434337DD"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bl>
      <w:tblPr>
        <w:tblW w:w="772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2000"/>
        <w:gridCol w:w="1154"/>
        <w:gridCol w:w="1009"/>
        <w:gridCol w:w="1382"/>
        <w:gridCol w:w="1456"/>
      </w:tblGrid>
      <w:tr w:rsidR="00D31BA3" w:rsidRPr="00D31BA3" w14:paraId="434337DF" w14:textId="77777777">
        <w:trPr>
          <w:cantSplit/>
          <w:tblHeader/>
        </w:trPr>
        <w:tc>
          <w:tcPr>
            <w:tcW w:w="7725" w:type="dxa"/>
            <w:gridSpan w:val="6"/>
            <w:tcBorders>
              <w:top w:val="nil"/>
              <w:left w:val="nil"/>
              <w:bottom w:val="nil"/>
              <w:right w:val="nil"/>
            </w:tcBorders>
            <w:shd w:val="clear" w:color="auto" w:fill="FFFFFF"/>
            <w:tcMar>
              <w:top w:w="30" w:type="dxa"/>
              <w:left w:w="30" w:type="dxa"/>
              <w:bottom w:w="30" w:type="dxa"/>
              <w:right w:w="30" w:type="dxa"/>
            </w:tcMar>
            <w:vAlign w:val="center"/>
          </w:tcPr>
          <w:p w14:paraId="434337DE" w14:textId="77777777" w:rsidR="00D31BA3" w:rsidRPr="00D31BA3" w:rsidRDefault="00470A42" w:rsidP="00D31BA3">
            <w:pPr>
              <w:autoSpaceDE w:val="0"/>
              <w:autoSpaceDN w:val="0"/>
              <w:adjustRightInd w:val="0"/>
              <w:spacing w:line="320" w:lineRule="atLeast"/>
              <w:jc w:val="center"/>
              <w:rPr>
                <w:rFonts w:ascii="Arial" w:hAnsi="Arial" w:cs="Arial"/>
                <w:color w:val="000000"/>
                <w:sz w:val="18"/>
                <w:szCs w:val="18"/>
                <w:lang w:eastAsia="nl-NL"/>
              </w:rPr>
            </w:pPr>
            <w:r>
              <w:rPr>
                <w:rFonts w:ascii="Arial" w:hAnsi="Arial" w:cs="Arial"/>
                <w:b/>
                <w:bCs/>
                <w:color w:val="000000"/>
                <w:sz w:val="18"/>
                <w:szCs w:val="18"/>
                <w:lang w:eastAsia="nl-NL"/>
              </w:rPr>
              <w:t>Ik ben in staat om veran</w:t>
            </w:r>
            <w:r w:rsidR="00D31BA3" w:rsidRPr="00D31BA3">
              <w:rPr>
                <w:rFonts w:ascii="Arial" w:hAnsi="Arial" w:cs="Arial"/>
                <w:b/>
                <w:bCs/>
                <w:color w:val="000000"/>
                <w:sz w:val="18"/>
                <w:szCs w:val="18"/>
                <w:lang w:eastAsia="nl-NL"/>
              </w:rPr>
              <w:t>deringen in de gezondheid van de cliënt te signaleren</w:t>
            </w:r>
          </w:p>
        </w:tc>
      </w:tr>
      <w:tr w:rsidR="00D31BA3" w:rsidRPr="00D31BA3" w14:paraId="434337E6" w14:textId="77777777">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7E0"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99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34337E1"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34337E2"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7E3"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Percent</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7E4"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34337E5"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Cumulative Percent</w:t>
            </w:r>
          </w:p>
        </w:tc>
      </w:tr>
      <w:tr w:rsidR="00D31BA3" w:rsidRPr="00D31BA3" w14:paraId="434337ED" w14:textId="77777777">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7E7"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Valid</w:t>
            </w:r>
          </w:p>
        </w:tc>
        <w:tc>
          <w:tcPr>
            <w:tcW w:w="199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34337E8"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Helemaal mee eens</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434337E9"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3</w:t>
            </w:r>
          </w:p>
        </w:tc>
        <w:tc>
          <w:tcPr>
            <w:tcW w:w="1009" w:type="dxa"/>
            <w:tcBorders>
              <w:top w:val="single" w:sz="16" w:space="0" w:color="000000"/>
              <w:bottom w:val="nil"/>
            </w:tcBorders>
            <w:shd w:val="clear" w:color="auto" w:fill="FFFFFF"/>
            <w:tcMar>
              <w:top w:w="30" w:type="dxa"/>
              <w:left w:w="30" w:type="dxa"/>
              <w:bottom w:w="30" w:type="dxa"/>
              <w:right w:w="30" w:type="dxa"/>
            </w:tcMar>
          </w:tcPr>
          <w:p w14:paraId="434337EA"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30,0</w:t>
            </w:r>
          </w:p>
        </w:tc>
        <w:tc>
          <w:tcPr>
            <w:tcW w:w="1381" w:type="dxa"/>
            <w:tcBorders>
              <w:top w:val="single" w:sz="16" w:space="0" w:color="000000"/>
              <w:bottom w:val="nil"/>
            </w:tcBorders>
            <w:shd w:val="clear" w:color="auto" w:fill="FFFFFF"/>
            <w:tcMar>
              <w:top w:w="30" w:type="dxa"/>
              <w:left w:w="30" w:type="dxa"/>
              <w:bottom w:w="30" w:type="dxa"/>
              <w:right w:w="30" w:type="dxa"/>
            </w:tcMar>
          </w:tcPr>
          <w:p w14:paraId="434337EB"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30,0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34337EC"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30,0</w:t>
            </w:r>
          </w:p>
        </w:tc>
      </w:tr>
      <w:tr w:rsidR="00D31BA3" w:rsidRPr="00D31BA3" w14:paraId="434337F4"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7EE"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999" w:type="dxa"/>
            <w:tcBorders>
              <w:top w:val="nil"/>
              <w:left w:val="nil"/>
              <w:bottom w:val="nil"/>
              <w:right w:val="single" w:sz="16" w:space="0" w:color="000000"/>
            </w:tcBorders>
            <w:shd w:val="clear" w:color="auto" w:fill="FFFFFF"/>
            <w:tcMar>
              <w:top w:w="30" w:type="dxa"/>
              <w:left w:w="30" w:type="dxa"/>
              <w:bottom w:w="30" w:type="dxa"/>
              <w:right w:w="30" w:type="dxa"/>
            </w:tcMar>
          </w:tcPr>
          <w:p w14:paraId="434337EF"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Mee eens</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7F0"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7</w:t>
            </w:r>
          </w:p>
        </w:tc>
        <w:tc>
          <w:tcPr>
            <w:tcW w:w="1009" w:type="dxa"/>
            <w:tcBorders>
              <w:top w:val="nil"/>
              <w:bottom w:val="nil"/>
            </w:tcBorders>
            <w:shd w:val="clear" w:color="auto" w:fill="FFFFFF"/>
            <w:tcMar>
              <w:top w:w="30" w:type="dxa"/>
              <w:left w:w="30" w:type="dxa"/>
              <w:bottom w:w="30" w:type="dxa"/>
              <w:right w:w="30" w:type="dxa"/>
            </w:tcMar>
          </w:tcPr>
          <w:p w14:paraId="434337F1"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70,0</w:t>
            </w:r>
          </w:p>
        </w:tc>
        <w:tc>
          <w:tcPr>
            <w:tcW w:w="1381" w:type="dxa"/>
            <w:tcBorders>
              <w:top w:val="nil"/>
              <w:bottom w:val="nil"/>
            </w:tcBorders>
            <w:shd w:val="clear" w:color="auto" w:fill="FFFFFF"/>
            <w:tcMar>
              <w:top w:w="30" w:type="dxa"/>
              <w:left w:w="30" w:type="dxa"/>
              <w:bottom w:w="30" w:type="dxa"/>
              <w:right w:w="30" w:type="dxa"/>
            </w:tcMar>
          </w:tcPr>
          <w:p w14:paraId="434337F2"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70,0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7F3"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r>
      <w:tr w:rsidR="00D31BA3" w:rsidRPr="00D31BA3" w14:paraId="434337FB"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7F5"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99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34337F6"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34337F7"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w:t>
            </w:r>
          </w:p>
        </w:tc>
        <w:tc>
          <w:tcPr>
            <w:tcW w:w="1009" w:type="dxa"/>
            <w:tcBorders>
              <w:top w:val="nil"/>
              <w:bottom w:val="single" w:sz="16" w:space="0" w:color="000000"/>
            </w:tcBorders>
            <w:shd w:val="clear" w:color="auto" w:fill="FFFFFF"/>
            <w:tcMar>
              <w:top w:w="30" w:type="dxa"/>
              <w:left w:w="30" w:type="dxa"/>
              <w:bottom w:w="30" w:type="dxa"/>
              <w:right w:w="30" w:type="dxa"/>
            </w:tcMar>
          </w:tcPr>
          <w:p w14:paraId="434337F8"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381" w:type="dxa"/>
            <w:tcBorders>
              <w:top w:val="nil"/>
              <w:bottom w:val="single" w:sz="16" w:space="0" w:color="000000"/>
            </w:tcBorders>
            <w:shd w:val="clear" w:color="auto" w:fill="FFFFFF"/>
            <w:tcMar>
              <w:top w:w="30" w:type="dxa"/>
              <w:left w:w="30" w:type="dxa"/>
              <w:bottom w:w="30" w:type="dxa"/>
              <w:right w:w="30" w:type="dxa"/>
            </w:tcMar>
          </w:tcPr>
          <w:p w14:paraId="434337F9"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34337FA" w14:textId="77777777" w:rsidR="00D31BA3" w:rsidRPr="00D31BA3" w:rsidRDefault="00D31BA3" w:rsidP="00D31BA3">
            <w:pPr>
              <w:autoSpaceDE w:val="0"/>
              <w:autoSpaceDN w:val="0"/>
              <w:adjustRightInd w:val="0"/>
              <w:spacing w:line="240" w:lineRule="auto"/>
              <w:jc w:val="center"/>
              <w:rPr>
                <w:rFonts w:ascii="Times New Roman" w:hAnsi="Times New Roman"/>
                <w:sz w:val="24"/>
                <w:szCs w:val="24"/>
                <w:lang w:eastAsia="nl-NL"/>
              </w:rPr>
            </w:pPr>
          </w:p>
        </w:tc>
      </w:tr>
    </w:tbl>
    <w:p w14:paraId="434337FC" w14:textId="77777777" w:rsidR="00D31BA3" w:rsidRDefault="00D31BA3" w:rsidP="00D31BA3">
      <w:pPr>
        <w:autoSpaceDE w:val="0"/>
        <w:autoSpaceDN w:val="0"/>
        <w:adjustRightInd w:val="0"/>
        <w:spacing w:line="400" w:lineRule="atLeast"/>
        <w:rPr>
          <w:rFonts w:ascii="Times New Roman" w:hAnsi="Times New Roman"/>
          <w:sz w:val="24"/>
          <w:szCs w:val="24"/>
          <w:lang w:eastAsia="nl-NL"/>
        </w:rPr>
      </w:pPr>
    </w:p>
    <w:p w14:paraId="434337FD" w14:textId="77777777" w:rsidR="00077C5E" w:rsidRPr="00D31BA3" w:rsidRDefault="00077C5E" w:rsidP="00D31BA3">
      <w:pPr>
        <w:autoSpaceDE w:val="0"/>
        <w:autoSpaceDN w:val="0"/>
        <w:adjustRightInd w:val="0"/>
        <w:spacing w:line="400" w:lineRule="atLeast"/>
        <w:rPr>
          <w:rFonts w:ascii="Times New Roman" w:hAnsi="Times New Roman"/>
          <w:sz w:val="24"/>
          <w:szCs w:val="24"/>
          <w:lang w:eastAsia="nl-NL"/>
        </w:rPr>
      </w:pPr>
    </w:p>
    <w:p w14:paraId="434337FE"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bl>
      <w:tblPr>
        <w:tblW w:w="772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2000"/>
        <w:gridCol w:w="1154"/>
        <w:gridCol w:w="1009"/>
        <w:gridCol w:w="1382"/>
        <w:gridCol w:w="1456"/>
      </w:tblGrid>
      <w:tr w:rsidR="00D31BA3" w:rsidRPr="00D31BA3" w14:paraId="43433800" w14:textId="77777777">
        <w:trPr>
          <w:cantSplit/>
          <w:tblHeader/>
        </w:trPr>
        <w:tc>
          <w:tcPr>
            <w:tcW w:w="7725" w:type="dxa"/>
            <w:gridSpan w:val="6"/>
            <w:tcBorders>
              <w:top w:val="nil"/>
              <w:left w:val="nil"/>
              <w:bottom w:val="nil"/>
              <w:right w:val="nil"/>
            </w:tcBorders>
            <w:shd w:val="clear" w:color="auto" w:fill="FFFFFF"/>
            <w:tcMar>
              <w:top w:w="30" w:type="dxa"/>
              <w:left w:w="30" w:type="dxa"/>
              <w:bottom w:w="30" w:type="dxa"/>
              <w:right w:w="30" w:type="dxa"/>
            </w:tcMar>
            <w:vAlign w:val="center"/>
          </w:tcPr>
          <w:p w14:paraId="434337FF"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b/>
                <w:bCs/>
                <w:color w:val="000000"/>
                <w:sz w:val="18"/>
                <w:szCs w:val="18"/>
                <w:lang w:eastAsia="nl-NL"/>
              </w:rPr>
              <w:lastRenderedPageBreak/>
              <w:t>Ik ben in staat om verantwoord te handelen na verandering in de gezondheid van de cliënt</w:t>
            </w:r>
          </w:p>
        </w:tc>
      </w:tr>
      <w:tr w:rsidR="00D31BA3" w:rsidRPr="00D31BA3" w14:paraId="43433807" w14:textId="77777777">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801"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99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3433802"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3433803"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804"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Percent</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805"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3433806"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Cumulative Percent</w:t>
            </w:r>
          </w:p>
        </w:tc>
      </w:tr>
      <w:tr w:rsidR="00D31BA3" w:rsidRPr="00D31BA3" w14:paraId="4343380E" w14:textId="77777777">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808"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Valid</w:t>
            </w:r>
          </w:p>
        </w:tc>
        <w:tc>
          <w:tcPr>
            <w:tcW w:w="199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3433809"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Helemaal mee eens</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4343380A"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w:t>
            </w:r>
          </w:p>
        </w:tc>
        <w:tc>
          <w:tcPr>
            <w:tcW w:w="1009" w:type="dxa"/>
            <w:tcBorders>
              <w:top w:val="single" w:sz="16" w:space="0" w:color="000000"/>
              <w:bottom w:val="nil"/>
            </w:tcBorders>
            <w:shd w:val="clear" w:color="auto" w:fill="FFFFFF"/>
            <w:tcMar>
              <w:top w:w="30" w:type="dxa"/>
              <w:left w:w="30" w:type="dxa"/>
              <w:bottom w:w="30" w:type="dxa"/>
              <w:right w:w="30" w:type="dxa"/>
            </w:tcMar>
          </w:tcPr>
          <w:p w14:paraId="4343380B"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381" w:type="dxa"/>
            <w:tcBorders>
              <w:top w:val="single" w:sz="16" w:space="0" w:color="000000"/>
              <w:bottom w:val="nil"/>
            </w:tcBorders>
            <w:shd w:val="clear" w:color="auto" w:fill="FFFFFF"/>
            <w:tcMar>
              <w:top w:w="30" w:type="dxa"/>
              <w:left w:w="30" w:type="dxa"/>
              <w:bottom w:w="30" w:type="dxa"/>
              <w:right w:w="30" w:type="dxa"/>
            </w:tcMar>
          </w:tcPr>
          <w:p w14:paraId="4343380C"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343380D"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r>
      <w:tr w:rsidR="00D31BA3" w:rsidRPr="00D31BA3" w14:paraId="43433815"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80F"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999" w:type="dxa"/>
            <w:tcBorders>
              <w:top w:val="nil"/>
              <w:left w:val="nil"/>
              <w:bottom w:val="nil"/>
              <w:right w:val="single" w:sz="16" w:space="0" w:color="000000"/>
            </w:tcBorders>
            <w:shd w:val="clear" w:color="auto" w:fill="FFFFFF"/>
            <w:tcMar>
              <w:top w:w="30" w:type="dxa"/>
              <w:left w:w="30" w:type="dxa"/>
              <w:bottom w:w="30" w:type="dxa"/>
              <w:right w:w="30" w:type="dxa"/>
            </w:tcMar>
          </w:tcPr>
          <w:p w14:paraId="43433810"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Mee eens</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811"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9</w:t>
            </w:r>
          </w:p>
        </w:tc>
        <w:tc>
          <w:tcPr>
            <w:tcW w:w="1009" w:type="dxa"/>
            <w:tcBorders>
              <w:top w:val="nil"/>
              <w:bottom w:val="nil"/>
            </w:tcBorders>
            <w:shd w:val="clear" w:color="auto" w:fill="FFFFFF"/>
            <w:tcMar>
              <w:top w:w="30" w:type="dxa"/>
              <w:left w:w="30" w:type="dxa"/>
              <w:bottom w:w="30" w:type="dxa"/>
              <w:right w:w="30" w:type="dxa"/>
            </w:tcMar>
          </w:tcPr>
          <w:p w14:paraId="43433812"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90,0</w:t>
            </w:r>
          </w:p>
        </w:tc>
        <w:tc>
          <w:tcPr>
            <w:tcW w:w="1381" w:type="dxa"/>
            <w:tcBorders>
              <w:top w:val="nil"/>
              <w:bottom w:val="nil"/>
            </w:tcBorders>
            <w:shd w:val="clear" w:color="auto" w:fill="FFFFFF"/>
            <w:tcMar>
              <w:top w:w="30" w:type="dxa"/>
              <w:left w:w="30" w:type="dxa"/>
              <w:bottom w:w="30" w:type="dxa"/>
              <w:right w:w="30" w:type="dxa"/>
            </w:tcMar>
          </w:tcPr>
          <w:p w14:paraId="43433813"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90,0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814"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r>
      <w:tr w:rsidR="00D31BA3" w:rsidRPr="00D31BA3" w14:paraId="4343381C"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816"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99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3433817"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3433818"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w:t>
            </w:r>
          </w:p>
        </w:tc>
        <w:tc>
          <w:tcPr>
            <w:tcW w:w="1009" w:type="dxa"/>
            <w:tcBorders>
              <w:top w:val="nil"/>
              <w:bottom w:val="single" w:sz="16" w:space="0" w:color="000000"/>
            </w:tcBorders>
            <w:shd w:val="clear" w:color="auto" w:fill="FFFFFF"/>
            <w:tcMar>
              <w:top w:w="30" w:type="dxa"/>
              <w:left w:w="30" w:type="dxa"/>
              <w:bottom w:w="30" w:type="dxa"/>
              <w:right w:w="30" w:type="dxa"/>
            </w:tcMar>
          </w:tcPr>
          <w:p w14:paraId="43433819"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381" w:type="dxa"/>
            <w:tcBorders>
              <w:top w:val="nil"/>
              <w:bottom w:val="single" w:sz="16" w:space="0" w:color="000000"/>
            </w:tcBorders>
            <w:shd w:val="clear" w:color="auto" w:fill="FFFFFF"/>
            <w:tcMar>
              <w:top w:w="30" w:type="dxa"/>
              <w:left w:w="30" w:type="dxa"/>
              <w:bottom w:w="30" w:type="dxa"/>
              <w:right w:w="30" w:type="dxa"/>
            </w:tcMar>
          </w:tcPr>
          <w:p w14:paraId="4343381A"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343381B" w14:textId="77777777" w:rsidR="00D31BA3" w:rsidRPr="00D31BA3" w:rsidRDefault="00D31BA3" w:rsidP="00D31BA3">
            <w:pPr>
              <w:autoSpaceDE w:val="0"/>
              <w:autoSpaceDN w:val="0"/>
              <w:adjustRightInd w:val="0"/>
              <w:spacing w:line="240" w:lineRule="auto"/>
              <w:jc w:val="center"/>
              <w:rPr>
                <w:rFonts w:ascii="Times New Roman" w:hAnsi="Times New Roman"/>
                <w:sz w:val="24"/>
                <w:szCs w:val="24"/>
                <w:lang w:eastAsia="nl-NL"/>
              </w:rPr>
            </w:pPr>
          </w:p>
        </w:tc>
      </w:tr>
    </w:tbl>
    <w:p w14:paraId="4343381D" w14:textId="77777777" w:rsidR="00D31BA3" w:rsidRPr="00D31BA3" w:rsidRDefault="00D31BA3" w:rsidP="00D31BA3">
      <w:pPr>
        <w:autoSpaceDE w:val="0"/>
        <w:autoSpaceDN w:val="0"/>
        <w:adjustRightInd w:val="0"/>
        <w:spacing w:line="400" w:lineRule="atLeast"/>
        <w:rPr>
          <w:rFonts w:ascii="Times New Roman" w:hAnsi="Times New Roman"/>
          <w:sz w:val="24"/>
          <w:szCs w:val="24"/>
          <w:lang w:eastAsia="nl-NL"/>
        </w:rPr>
      </w:pPr>
    </w:p>
    <w:p w14:paraId="4343381E"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bl>
      <w:tblPr>
        <w:tblW w:w="724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515"/>
        <w:gridCol w:w="1154"/>
        <w:gridCol w:w="1009"/>
        <w:gridCol w:w="1382"/>
        <w:gridCol w:w="1456"/>
      </w:tblGrid>
      <w:tr w:rsidR="00D31BA3" w:rsidRPr="00D31BA3" w14:paraId="43433820" w14:textId="77777777">
        <w:trPr>
          <w:cantSplit/>
          <w:tblHeader/>
        </w:trPr>
        <w:tc>
          <w:tcPr>
            <w:tcW w:w="7240" w:type="dxa"/>
            <w:gridSpan w:val="6"/>
            <w:tcBorders>
              <w:top w:val="nil"/>
              <w:left w:val="nil"/>
              <w:bottom w:val="nil"/>
              <w:right w:val="nil"/>
            </w:tcBorders>
            <w:shd w:val="clear" w:color="auto" w:fill="FFFFFF"/>
            <w:tcMar>
              <w:top w:w="30" w:type="dxa"/>
              <w:left w:w="30" w:type="dxa"/>
              <w:bottom w:w="30" w:type="dxa"/>
              <w:right w:w="30" w:type="dxa"/>
            </w:tcMar>
            <w:vAlign w:val="center"/>
          </w:tcPr>
          <w:p w14:paraId="4343381F"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b/>
                <w:bCs/>
                <w:color w:val="000000"/>
                <w:sz w:val="18"/>
                <w:szCs w:val="18"/>
                <w:lang w:eastAsia="nl-NL"/>
              </w:rPr>
              <w:t>Ik voel mij zeker in het uitvoeren van de risicovolle handelingen en voorbehouden handelingen</w:t>
            </w:r>
          </w:p>
        </w:tc>
      </w:tr>
      <w:tr w:rsidR="00D31BA3" w:rsidRPr="00D31BA3" w14:paraId="43433827" w14:textId="77777777">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821"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51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3433822"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3433823"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824"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Percent</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825"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3433826"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Cumulative Percent</w:t>
            </w:r>
          </w:p>
        </w:tc>
      </w:tr>
      <w:tr w:rsidR="00D31BA3" w:rsidRPr="00D31BA3" w14:paraId="4343382E" w14:textId="77777777">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828"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Valid</w:t>
            </w:r>
          </w:p>
        </w:tc>
        <w:tc>
          <w:tcPr>
            <w:tcW w:w="151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3433829"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Mee eens</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4343382A"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9</w:t>
            </w:r>
          </w:p>
        </w:tc>
        <w:tc>
          <w:tcPr>
            <w:tcW w:w="1009" w:type="dxa"/>
            <w:tcBorders>
              <w:top w:val="single" w:sz="16" w:space="0" w:color="000000"/>
              <w:bottom w:val="nil"/>
            </w:tcBorders>
            <w:shd w:val="clear" w:color="auto" w:fill="FFFFFF"/>
            <w:tcMar>
              <w:top w:w="30" w:type="dxa"/>
              <w:left w:w="30" w:type="dxa"/>
              <w:bottom w:w="30" w:type="dxa"/>
              <w:right w:w="30" w:type="dxa"/>
            </w:tcMar>
          </w:tcPr>
          <w:p w14:paraId="4343382B"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90,0</w:t>
            </w:r>
          </w:p>
        </w:tc>
        <w:tc>
          <w:tcPr>
            <w:tcW w:w="1381" w:type="dxa"/>
            <w:tcBorders>
              <w:top w:val="single" w:sz="16" w:space="0" w:color="000000"/>
              <w:bottom w:val="nil"/>
            </w:tcBorders>
            <w:shd w:val="clear" w:color="auto" w:fill="FFFFFF"/>
            <w:tcMar>
              <w:top w:w="30" w:type="dxa"/>
              <w:left w:w="30" w:type="dxa"/>
              <w:bottom w:w="30" w:type="dxa"/>
              <w:right w:w="30" w:type="dxa"/>
            </w:tcMar>
          </w:tcPr>
          <w:p w14:paraId="4343382C"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90,0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343382D"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90,0</w:t>
            </w:r>
          </w:p>
        </w:tc>
      </w:tr>
      <w:tr w:rsidR="00D31BA3" w:rsidRPr="00D31BA3" w14:paraId="43433835"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82F"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514" w:type="dxa"/>
            <w:tcBorders>
              <w:top w:val="nil"/>
              <w:left w:val="nil"/>
              <w:bottom w:val="nil"/>
              <w:right w:val="single" w:sz="16" w:space="0" w:color="000000"/>
            </w:tcBorders>
            <w:shd w:val="clear" w:color="auto" w:fill="FFFFFF"/>
            <w:tcMar>
              <w:top w:w="30" w:type="dxa"/>
              <w:left w:w="30" w:type="dxa"/>
              <w:bottom w:w="30" w:type="dxa"/>
              <w:right w:w="30" w:type="dxa"/>
            </w:tcMar>
          </w:tcPr>
          <w:p w14:paraId="43433830"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Niet mee eens</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831"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w:t>
            </w:r>
          </w:p>
        </w:tc>
        <w:tc>
          <w:tcPr>
            <w:tcW w:w="1009" w:type="dxa"/>
            <w:tcBorders>
              <w:top w:val="nil"/>
              <w:bottom w:val="nil"/>
            </w:tcBorders>
            <w:shd w:val="clear" w:color="auto" w:fill="FFFFFF"/>
            <w:tcMar>
              <w:top w:w="30" w:type="dxa"/>
              <w:left w:w="30" w:type="dxa"/>
              <w:bottom w:w="30" w:type="dxa"/>
              <w:right w:w="30" w:type="dxa"/>
            </w:tcMar>
          </w:tcPr>
          <w:p w14:paraId="43433832"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381" w:type="dxa"/>
            <w:tcBorders>
              <w:top w:val="nil"/>
              <w:bottom w:val="nil"/>
            </w:tcBorders>
            <w:shd w:val="clear" w:color="auto" w:fill="FFFFFF"/>
            <w:tcMar>
              <w:top w:w="30" w:type="dxa"/>
              <w:left w:w="30" w:type="dxa"/>
              <w:bottom w:w="30" w:type="dxa"/>
              <w:right w:w="30" w:type="dxa"/>
            </w:tcMar>
          </w:tcPr>
          <w:p w14:paraId="43433833"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834"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r>
      <w:tr w:rsidR="00D31BA3" w:rsidRPr="00D31BA3" w14:paraId="4343383C"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836"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51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3433837"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3433838"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w:t>
            </w:r>
          </w:p>
        </w:tc>
        <w:tc>
          <w:tcPr>
            <w:tcW w:w="1009" w:type="dxa"/>
            <w:tcBorders>
              <w:top w:val="nil"/>
              <w:bottom w:val="single" w:sz="16" w:space="0" w:color="000000"/>
            </w:tcBorders>
            <w:shd w:val="clear" w:color="auto" w:fill="FFFFFF"/>
            <w:tcMar>
              <w:top w:w="30" w:type="dxa"/>
              <w:left w:w="30" w:type="dxa"/>
              <w:bottom w:w="30" w:type="dxa"/>
              <w:right w:w="30" w:type="dxa"/>
            </w:tcMar>
          </w:tcPr>
          <w:p w14:paraId="43433839"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381" w:type="dxa"/>
            <w:tcBorders>
              <w:top w:val="nil"/>
              <w:bottom w:val="single" w:sz="16" w:space="0" w:color="000000"/>
            </w:tcBorders>
            <w:shd w:val="clear" w:color="auto" w:fill="FFFFFF"/>
            <w:tcMar>
              <w:top w:w="30" w:type="dxa"/>
              <w:left w:w="30" w:type="dxa"/>
              <w:bottom w:w="30" w:type="dxa"/>
              <w:right w:w="30" w:type="dxa"/>
            </w:tcMar>
          </w:tcPr>
          <w:p w14:paraId="4343383A"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343383B" w14:textId="77777777" w:rsidR="00D31BA3" w:rsidRPr="00D31BA3" w:rsidRDefault="00D31BA3" w:rsidP="00D31BA3">
            <w:pPr>
              <w:autoSpaceDE w:val="0"/>
              <w:autoSpaceDN w:val="0"/>
              <w:adjustRightInd w:val="0"/>
              <w:spacing w:line="240" w:lineRule="auto"/>
              <w:jc w:val="center"/>
              <w:rPr>
                <w:rFonts w:ascii="Times New Roman" w:hAnsi="Times New Roman"/>
                <w:sz w:val="24"/>
                <w:szCs w:val="24"/>
                <w:lang w:eastAsia="nl-NL"/>
              </w:rPr>
            </w:pPr>
          </w:p>
        </w:tc>
      </w:tr>
    </w:tbl>
    <w:p w14:paraId="4343383D" w14:textId="77777777" w:rsidR="00D31BA3" w:rsidRPr="00D31BA3" w:rsidRDefault="00D31BA3" w:rsidP="00D31BA3">
      <w:pPr>
        <w:autoSpaceDE w:val="0"/>
        <w:autoSpaceDN w:val="0"/>
        <w:adjustRightInd w:val="0"/>
        <w:spacing w:line="400" w:lineRule="atLeast"/>
        <w:rPr>
          <w:rFonts w:ascii="Times New Roman" w:hAnsi="Times New Roman"/>
          <w:sz w:val="24"/>
          <w:szCs w:val="24"/>
          <w:lang w:eastAsia="nl-NL"/>
        </w:rPr>
      </w:pPr>
    </w:p>
    <w:p w14:paraId="4343383E"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bl>
      <w:tblPr>
        <w:tblW w:w="772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2000"/>
        <w:gridCol w:w="1154"/>
        <w:gridCol w:w="1009"/>
        <w:gridCol w:w="1382"/>
        <w:gridCol w:w="1456"/>
      </w:tblGrid>
      <w:tr w:rsidR="00D31BA3" w:rsidRPr="00D31BA3" w14:paraId="43433840" w14:textId="77777777">
        <w:trPr>
          <w:cantSplit/>
          <w:tblHeader/>
        </w:trPr>
        <w:tc>
          <w:tcPr>
            <w:tcW w:w="7725" w:type="dxa"/>
            <w:gridSpan w:val="6"/>
            <w:tcBorders>
              <w:top w:val="nil"/>
              <w:left w:val="nil"/>
              <w:bottom w:val="nil"/>
              <w:right w:val="nil"/>
            </w:tcBorders>
            <w:shd w:val="clear" w:color="auto" w:fill="FFFFFF"/>
            <w:tcMar>
              <w:top w:w="30" w:type="dxa"/>
              <w:left w:w="30" w:type="dxa"/>
              <w:bottom w:w="30" w:type="dxa"/>
              <w:right w:w="30" w:type="dxa"/>
            </w:tcMar>
            <w:vAlign w:val="center"/>
          </w:tcPr>
          <w:p w14:paraId="4343383F"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b/>
                <w:bCs/>
                <w:color w:val="000000"/>
                <w:sz w:val="18"/>
                <w:szCs w:val="18"/>
                <w:lang w:eastAsia="nl-NL"/>
              </w:rPr>
              <w:t>Ik ervaar een gelijkwaardige en respectvolle communicatie met cliënten en mantelzorgers</w:t>
            </w:r>
          </w:p>
        </w:tc>
      </w:tr>
      <w:tr w:rsidR="00D31BA3" w:rsidRPr="00D31BA3" w14:paraId="43433847" w14:textId="77777777">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841"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99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3433842"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3433843"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844"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Percent</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845"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3433846"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Cumulative Percent</w:t>
            </w:r>
          </w:p>
        </w:tc>
      </w:tr>
      <w:tr w:rsidR="00D31BA3" w:rsidRPr="00D31BA3" w14:paraId="4343384E" w14:textId="77777777">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848"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Valid</w:t>
            </w:r>
          </w:p>
        </w:tc>
        <w:tc>
          <w:tcPr>
            <w:tcW w:w="199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3433849"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Helemaal mee eens</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4343384A"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w:t>
            </w:r>
          </w:p>
        </w:tc>
        <w:tc>
          <w:tcPr>
            <w:tcW w:w="1009" w:type="dxa"/>
            <w:tcBorders>
              <w:top w:val="single" w:sz="16" w:space="0" w:color="000000"/>
              <w:bottom w:val="nil"/>
            </w:tcBorders>
            <w:shd w:val="clear" w:color="auto" w:fill="FFFFFF"/>
            <w:tcMar>
              <w:top w:w="30" w:type="dxa"/>
              <w:left w:w="30" w:type="dxa"/>
              <w:bottom w:w="30" w:type="dxa"/>
              <w:right w:w="30" w:type="dxa"/>
            </w:tcMar>
          </w:tcPr>
          <w:p w14:paraId="4343384B"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381" w:type="dxa"/>
            <w:tcBorders>
              <w:top w:val="single" w:sz="16" w:space="0" w:color="000000"/>
              <w:bottom w:val="nil"/>
            </w:tcBorders>
            <w:shd w:val="clear" w:color="auto" w:fill="FFFFFF"/>
            <w:tcMar>
              <w:top w:w="30" w:type="dxa"/>
              <w:left w:w="30" w:type="dxa"/>
              <w:bottom w:w="30" w:type="dxa"/>
              <w:right w:w="30" w:type="dxa"/>
            </w:tcMar>
          </w:tcPr>
          <w:p w14:paraId="4343384C"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343384D"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r>
      <w:tr w:rsidR="00D31BA3" w:rsidRPr="00D31BA3" w14:paraId="43433855"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84F"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999" w:type="dxa"/>
            <w:tcBorders>
              <w:top w:val="nil"/>
              <w:left w:val="nil"/>
              <w:bottom w:val="nil"/>
              <w:right w:val="single" w:sz="16" w:space="0" w:color="000000"/>
            </w:tcBorders>
            <w:shd w:val="clear" w:color="auto" w:fill="FFFFFF"/>
            <w:tcMar>
              <w:top w:w="30" w:type="dxa"/>
              <w:left w:w="30" w:type="dxa"/>
              <w:bottom w:w="30" w:type="dxa"/>
              <w:right w:w="30" w:type="dxa"/>
            </w:tcMar>
          </w:tcPr>
          <w:p w14:paraId="43433850"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Mee eens</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851"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8</w:t>
            </w:r>
          </w:p>
        </w:tc>
        <w:tc>
          <w:tcPr>
            <w:tcW w:w="1009" w:type="dxa"/>
            <w:tcBorders>
              <w:top w:val="nil"/>
              <w:bottom w:val="nil"/>
            </w:tcBorders>
            <w:shd w:val="clear" w:color="auto" w:fill="FFFFFF"/>
            <w:tcMar>
              <w:top w:w="30" w:type="dxa"/>
              <w:left w:w="30" w:type="dxa"/>
              <w:bottom w:w="30" w:type="dxa"/>
              <w:right w:w="30" w:type="dxa"/>
            </w:tcMar>
          </w:tcPr>
          <w:p w14:paraId="43433852"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80,0</w:t>
            </w:r>
          </w:p>
        </w:tc>
        <w:tc>
          <w:tcPr>
            <w:tcW w:w="1381" w:type="dxa"/>
            <w:tcBorders>
              <w:top w:val="nil"/>
              <w:bottom w:val="nil"/>
            </w:tcBorders>
            <w:shd w:val="clear" w:color="auto" w:fill="FFFFFF"/>
            <w:tcMar>
              <w:top w:w="30" w:type="dxa"/>
              <w:left w:w="30" w:type="dxa"/>
              <w:bottom w:w="30" w:type="dxa"/>
              <w:right w:w="30" w:type="dxa"/>
            </w:tcMar>
          </w:tcPr>
          <w:p w14:paraId="43433853"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80,0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854"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90,0</w:t>
            </w:r>
          </w:p>
        </w:tc>
      </w:tr>
      <w:tr w:rsidR="00D31BA3" w:rsidRPr="00D31BA3" w14:paraId="4343385C"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856"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999" w:type="dxa"/>
            <w:tcBorders>
              <w:top w:val="nil"/>
              <w:left w:val="nil"/>
              <w:bottom w:val="nil"/>
              <w:right w:val="single" w:sz="16" w:space="0" w:color="000000"/>
            </w:tcBorders>
            <w:shd w:val="clear" w:color="auto" w:fill="FFFFFF"/>
            <w:tcMar>
              <w:top w:w="30" w:type="dxa"/>
              <w:left w:w="30" w:type="dxa"/>
              <w:bottom w:w="30" w:type="dxa"/>
              <w:right w:w="30" w:type="dxa"/>
            </w:tcMar>
          </w:tcPr>
          <w:p w14:paraId="43433857"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Neutraal</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858"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w:t>
            </w:r>
          </w:p>
        </w:tc>
        <w:tc>
          <w:tcPr>
            <w:tcW w:w="1009" w:type="dxa"/>
            <w:tcBorders>
              <w:top w:val="nil"/>
              <w:bottom w:val="nil"/>
            </w:tcBorders>
            <w:shd w:val="clear" w:color="auto" w:fill="FFFFFF"/>
            <w:tcMar>
              <w:top w:w="30" w:type="dxa"/>
              <w:left w:w="30" w:type="dxa"/>
              <w:bottom w:w="30" w:type="dxa"/>
              <w:right w:w="30" w:type="dxa"/>
            </w:tcMar>
          </w:tcPr>
          <w:p w14:paraId="43433859"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381" w:type="dxa"/>
            <w:tcBorders>
              <w:top w:val="nil"/>
              <w:bottom w:val="nil"/>
            </w:tcBorders>
            <w:shd w:val="clear" w:color="auto" w:fill="FFFFFF"/>
            <w:tcMar>
              <w:top w:w="30" w:type="dxa"/>
              <w:left w:w="30" w:type="dxa"/>
              <w:bottom w:w="30" w:type="dxa"/>
              <w:right w:w="30" w:type="dxa"/>
            </w:tcMar>
          </w:tcPr>
          <w:p w14:paraId="4343385A"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85B"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r>
      <w:tr w:rsidR="00D31BA3" w:rsidRPr="00D31BA3" w14:paraId="43433863"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85D"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99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343385E"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343385F"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w:t>
            </w:r>
          </w:p>
        </w:tc>
        <w:tc>
          <w:tcPr>
            <w:tcW w:w="1009" w:type="dxa"/>
            <w:tcBorders>
              <w:top w:val="nil"/>
              <w:bottom w:val="single" w:sz="16" w:space="0" w:color="000000"/>
            </w:tcBorders>
            <w:shd w:val="clear" w:color="auto" w:fill="FFFFFF"/>
            <w:tcMar>
              <w:top w:w="30" w:type="dxa"/>
              <w:left w:w="30" w:type="dxa"/>
              <w:bottom w:w="30" w:type="dxa"/>
              <w:right w:w="30" w:type="dxa"/>
            </w:tcMar>
          </w:tcPr>
          <w:p w14:paraId="43433860"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381" w:type="dxa"/>
            <w:tcBorders>
              <w:top w:val="nil"/>
              <w:bottom w:val="single" w:sz="16" w:space="0" w:color="000000"/>
            </w:tcBorders>
            <w:shd w:val="clear" w:color="auto" w:fill="FFFFFF"/>
            <w:tcMar>
              <w:top w:w="30" w:type="dxa"/>
              <w:left w:w="30" w:type="dxa"/>
              <w:bottom w:w="30" w:type="dxa"/>
              <w:right w:w="30" w:type="dxa"/>
            </w:tcMar>
          </w:tcPr>
          <w:p w14:paraId="43433861"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3433862" w14:textId="77777777" w:rsidR="00D31BA3" w:rsidRPr="00D31BA3" w:rsidRDefault="00D31BA3" w:rsidP="00D31BA3">
            <w:pPr>
              <w:autoSpaceDE w:val="0"/>
              <w:autoSpaceDN w:val="0"/>
              <w:adjustRightInd w:val="0"/>
              <w:spacing w:line="240" w:lineRule="auto"/>
              <w:jc w:val="center"/>
              <w:rPr>
                <w:rFonts w:ascii="Times New Roman" w:hAnsi="Times New Roman"/>
                <w:sz w:val="24"/>
                <w:szCs w:val="24"/>
                <w:lang w:eastAsia="nl-NL"/>
              </w:rPr>
            </w:pPr>
          </w:p>
        </w:tc>
      </w:tr>
    </w:tbl>
    <w:p w14:paraId="43433864" w14:textId="77777777" w:rsidR="00D31BA3" w:rsidRPr="00D31BA3" w:rsidRDefault="00D31BA3" w:rsidP="00D31BA3">
      <w:pPr>
        <w:autoSpaceDE w:val="0"/>
        <w:autoSpaceDN w:val="0"/>
        <w:adjustRightInd w:val="0"/>
        <w:spacing w:line="400" w:lineRule="atLeast"/>
        <w:rPr>
          <w:rFonts w:ascii="Times New Roman" w:hAnsi="Times New Roman"/>
          <w:sz w:val="24"/>
          <w:szCs w:val="24"/>
          <w:lang w:eastAsia="nl-NL"/>
        </w:rPr>
      </w:pPr>
    </w:p>
    <w:p w14:paraId="43433865"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bl>
      <w:tblPr>
        <w:tblW w:w="772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2000"/>
        <w:gridCol w:w="1154"/>
        <w:gridCol w:w="1009"/>
        <w:gridCol w:w="1382"/>
        <w:gridCol w:w="1456"/>
      </w:tblGrid>
      <w:tr w:rsidR="00D31BA3" w:rsidRPr="00D31BA3" w14:paraId="43433867" w14:textId="77777777">
        <w:trPr>
          <w:cantSplit/>
          <w:tblHeader/>
        </w:trPr>
        <w:tc>
          <w:tcPr>
            <w:tcW w:w="7725" w:type="dxa"/>
            <w:gridSpan w:val="6"/>
            <w:tcBorders>
              <w:top w:val="nil"/>
              <w:left w:val="nil"/>
              <w:bottom w:val="nil"/>
              <w:right w:val="nil"/>
            </w:tcBorders>
            <w:shd w:val="clear" w:color="auto" w:fill="FFFFFF"/>
            <w:tcMar>
              <w:top w:w="30" w:type="dxa"/>
              <w:left w:w="30" w:type="dxa"/>
              <w:bottom w:w="30" w:type="dxa"/>
              <w:right w:w="30" w:type="dxa"/>
            </w:tcMar>
            <w:vAlign w:val="center"/>
          </w:tcPr>
          <w:p w14:paraId="43433866"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b/>
                <w:bCs/>
                <w:color w:val="000000"/>
                <w:sz w:val="18"/>
                <w:szCs w:val="18"/>
                <w:lang w:eastAsia="nl-NL"/>
              </w:rPr>
              <w:t>Ik ben in staat om de continuïteit en deskundigheid van zorgverlening te waarborgen bij de cliënt</w:t>
            </w:r>
          </w:p>
        </w:tc>
      </w:tr>
      <w:tr w:rsidR="00D31BA3" w:rsidRPr="00D31BA3" w14:paraId="4343386E" w14:textId="77777777">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868"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99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3433869"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343386A"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86B"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Percent</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86C"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343386D"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Cumulative Percent</w:t>
            </w:r>
          </w:p>
        </w:tc>
      </w:tr>
      <w:tr w:rsidR="00D31BA3" w:rsidRPr="00D31BA3" w14:paraId="43433875" w14:textId="77777777">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86F"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Valid</w:t>
            </w:r>
          </w:p>
        </w:tc>
        <w:tc>
          <w:tcPr>
            <w:tcW w:w="199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3433870"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Helemaal mee eens</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43433871"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w:t>
            </w:r>
          </w:p>
        </w:tc>
        <w:tc>
          <w:tcPr>
            <w:tcW w:w="1009" w:type="dxa"/>
            <w:tcBorders>
              <w:top w:val="single" w:sz="16" w:space="0" w:color="000000"/>
              <w:bottom w:val="nil"/>
            </w:tcBorders>
            <w:shd w:val="clear" w:color="auto" w:fill="FFFFFF"/>
            <w:tcMar>
              <w:top w:w="30" w:type="dxa"/>
              <w:left w:w="30" w:type="dxa"/>
              <w:bottom w:w="30" w:type="dxa"/>
              <w:right w:w="30" w:type="dxa"/>
            </w:tcMar>
          </w:tcPr>
          <w:p w14:paraId="43433872"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381" w:type="dxa"/>
            <w:tcBorders>
              <w:top w:val="single" w:sz="16" w:space="0" w:color="000000"/>
              <w:bottom w:val="nil"/>
            </w:tcBorders>
            <w:shd w:val="clear" w:color="auto" w:fill="FFFFFF"/>
            <w:tcMar>
              <w:top w:w="30" w:type="dxa"/>
              <w:left w:w="30" w:type="dxa"/>
              <w:bottom w:w="30" w:type="dxa"/>
              <w:right w:w="30" w:type="dxa"/>
            </w:tcMar>
          </w:tcPr>
          <w:p w14:paraId="43433873"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3433874"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r>
      <w:tr w:rsidR="00D31BA3" w:rsidRPr="00D31BA3" w14:paraId="4343387C"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876"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999" w:type="dxa"/>
            <w:tcBorders>
              <w:top w:val="nil"/>
              <w:left w:val="nil"/>
              <w:bottom w:val="nil"/>
              <w:right w:val="single" w:sz="16" w:space="0" w:color="000000"/>
            </w:tcBorders>
            <w:shd w:val="clear" w:color="auto" w:fill="FFFFFF"/>
            <w:tcMar>
              <w:top w:w="30" w:type="dxa"/>
              <w:left w:w="30" w:type="dxa"/>
              <w:bottom w:w="30" w:type="dxa"/>
              <w:right w:w="30" w:type="dxa"/>
            </w:tcMar>
          </w:tcPr>
          <w:p w14:paraId="43433877"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Mee eens</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878"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4</w:t>
            </w:r>
          </w:p>
        </w:tc>
        <w:tc>
          <w:tcPr>
            <w:tcW w:w="1009" w:type="dxa"/>
            <w:tcBorders>
              <w:top w:val="nil"/>
              <w:bottom w:val="nil"/>
            </w:tcBorders>
            <w:shd w:val="clear" w:color="auto" w:fill="FFFFFF"/>
            <w:tcMar>
              <w:top w:w="30" w:type="dxa"/>
              <w:left w:w="30" w:type="dxa"/>
              <w:bottom w:w="30" w:type="dxa"/>
              <w:right w:w="30" w:type="dxa"/>
            </w:tcMar>
          </w:tcPr>
          <w:p w14:paraId="43433879"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40,0</w:t>
            </w:r>
          </w:p>
        </w:tc>
        <w:tc>
          <w:tcPr>
            <w:tcW w:w="1381" w:type="dxa"/>
            <w:tcBorders>
              <w:top w:val="nil"/>
              <w:bottom w:val="nil"/>
            </w:tcBorders>
            <w:shd w:val="clear" w:color="auto" w:fill="FFFFFF"/>
            <w:tcMar>
              <w:top w:w="30" w:type="dxa"/>
              <w:left w:w="30" w:type="dxa"/>
              <w:bottom w:w="30" w:type="dxa"/>
              <w:right w:w="30" w:type="dxa"/>
            </w:tcMar>
          </w:tcPr>
          <w:p w14:paraId="4343387A"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40,0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87B"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50,0</w:t>
            </w:r>
          </w:p>
        </w:tc>
      </w:tr>
      <w:tr w:rsidR="00D31BA3" w:rsidRPr="00D31BA3" w14:paraId="43433883"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87D"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999" w:type="dxa"/>
            <w:tcBorders>
              <w:top w:val="nil"/>
              <w:left w:val="nil"/>
              <w:bottom w:val="nil"/>
              <w:right w:val="single" w:sz="16" w:space="0" w:color="000000"/>
            </w:tcBorders>
            <w:shd w:val="clear" w:color="auto" w:fill="FFFFFF"/>
            <w:tcMar>
              <w:top w:w="30" w:type="dxa"/>
              <w:left w:w="30" w:type="dxa"/>
              <w:bottom w:w="30" w:type="dxa"/>
              <w:right w:w="30" w:type="dxa"/>
            </w:tcMar>
          </w:tcPr>
          <w:p w14:paraId="4343387E"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Neutraal</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87F"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5</w:t>
            </w:r>
          </w:p>
        </w:tc>
        <w:tc>
          <w:tcPr>
            <w:tcW w:w="1009" w:type="dxa"/>
            <w:tcBorders>
              <w:top w:val="nil"/>
              <w:bottom w:val="nil"/>
            </w:tcBorders>
            <w:shd w:val="clear" w:color="auto" w:fill="FFFFFF"/>
            <w:tcMar>
              <w:top w:w="30" w:type="dxa"/>
              <w:left w:w="30" w:type="dxa"/>
              <w:bottom w:w="30" w:type="dxa"/>
              <w:right w:w="30" w:type="dxa"/>
            </w:tcMar>
          </w:tcPr>
          <w:p w14:paraId="43433880"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50,0</w:t>
            </w:r>
          </w:p>
        </w:tc>
        <w:tc>
          <w:tcPr>
            <w:tcW w:w="1381" w:type="dxa"/>
            <w:tcBorders>
              <w:top w:val="nil"/>
              <w:bottom w:val="nil"/>
            </w:tcBorders>
            <w:shd w:val="clear" w:color="auto" w:fill="FFFFFF"/>
            <w:tcMar>
              <w:top w:w="30" w:type="dxa"/>
              <w:left w:w="30" w:type="dxa"/>
              <w:bottom w:w="30" w:type="dxa"/>
              <w:right w:w="30" w:type="dxa"/>
            </w:tcMar>
          </w:tcPr>
          <w:p w14:paraId="43433881"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50,0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882"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r>
      <w:tr w:rsidR="00D31BA3" w:rsidRPr="00D31BA3" w14:paraId="4343388A"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884"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99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3433885"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3433886"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w:t>
            </w:r>
          </w:p>
        </w:tc>
        <w:tc>
          <w:tcPr>
            <w:tcW w:w="1009" w:type="dxa"/>
            <w:tcBorders>
              <w:top w:val="nil"/>
              <w:bottom w:val="single" w:sz="16" w:space="0" w:color="000000"/>
            </w:tcBorders>
            <w:shd w:val="clear" w:color="auto" w:fill="FFFFFF"/>
            <w:tcMar>
              <w:top w:w="30" w:type="dxa"/>
              <w:left w:w="30" w:type="dxa"/>
              <w:bottom w:w="30" w:type="dxa"/>
              <w:right w:w="30" w:type="dxa"/>
            </w:tcMar>
          </w:tcPr>
          <w:p w14:paraId="43433887"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381" w:type="dxa"/>
            <w:tcBorders>
              <w:top w:val="nil"/>
              <w:bottom w:val="single" w:sz="16" w:space="0" w:color="000000"/>
            </w:tcBorders>
            <w:shd w:val="clear" w:color="auto" w:fill="FFFFFF"/>
            <w:tcMar>
              <w:top w:w="30" w:type="dxa"/>
              <w:left w:w="30" w:type="dxa"/>
              <w:bottom w:w="30" w:type="dxa"/>
              <w:right w:w="30" w:type="dxa"/>
            </w:tcMar>
          </w:tcPr>
          <w:p w14:paraId="43433888"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3433889" w14:textId="77777777" w:rsidR="00D31BA3" w:rsidRPr="00D31BA3" w:rsidRDefault="00D31BA3" w:rsidP="00D31BA3">
            <w:pPr>
              <w:autoSpaceDE w:val="0"/>
              <w:autoSpaceDN w:val="0"/>
              <w:adjustRightInd w:val="0"/>
              <w:spacing w:line="240" w:lineRule="auto"/>
              <w:jc w:val="center"/>
              <w:rPr>
                <w:rFonts w:ascii="Times New Roman" w:hAnsi="Times New Roman"/>
                <w:sz w:val="24"/>
                <w:szCs w:val="24"/>
                <w:lang w:eastAsia="nl-NL"/>
              </w:rPr>
            </w:pPr>
          </w:p>
        </w:tc>
      </w:tr>
    </w:tbl>
    <w:p w14:paraId="4343388B" w14:textId="77777777" w:rsidR="00D31BA3" w:rsidRPr="00D31BA3" w:rsidRDefault="00D31BA3" w:rsidP="00D31BA3">
      <w:pPr>
        <w:autoSpaceDE w:val="0"/>
        <w:autoSpaceDN w:val="0"/>
        <w:adjustRightInd w:val="0"/>
        <w:spacing w:line="400" w:lineRule="atLeast"/>
        <w:rPr>
          <w:rFonts w:ascii="Times New Roman" w:hAnsi="Times New Roman"/>
          <w:sz w:val="24"/>
          <w:szCs w:val="24"/>
          <w:lang w:eastAsia="nl-NL"/>
        </w:rPr>
      </w:pPr>
    </w:p>
    <w:p w14:paraId="4343388C"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bl>
      <w:tblPr>
        <w:tblW w:w="724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515"/>
        <w:gridCol w:w="1154"/>
        <w:gridCol w:w="1009"/>
        <w:gridCol w:w="1382"/>
        <w:gridCol w:w="1456"/>
      </w:tblGrid>
      <w:tr w:rsidR="00D31BA3" w:rsidRPr="00D31BA3" w14:paraId="4343388E" w14:textId="77777777">
        <w:trPr>
          <w:cantSplit/>
          <w:tblHeader/>
        </w:trPr>
        <w:tc>
          <w:tcPr>
            <w:tcW w:w="7240" w:type="dxa"/>
            <w:gridSpan w:val="6"/>
            <w:tcBorders>
              <w:top w:val="nil"/>
              <w:left w:val="nil"/>
              <w:bottom w:val="nil"/>
              <w:right w:val="nil"/>
            </w:tcBorders>
            <w:shd w:val="clear" w:color="auto" w:fill="FFFFFF"/>
            <w:tcMar>
              <w:top w:w="30" w:type="dxa"/>
              <w:left w:w="30" w:type="dxa"/>
              <w:bottom w:w="30" w:type="dxa"/>
              <w:right w:w="30" w:type="dxa"/>
            </w:tcMar>
            <w:vAlign w:val="center"/>
          </w:tcPr>
          <w:p w14:paraId="4343388D"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b/>
                <w:bCs/>
                <w:color w:val="000000"/>
                <w:sz w:val="18"/>
                <w:szCs w:val="18"/>
                <w:lang w:eastAsia="nl-NL"/>
              </w:rPr>
              <w:lastRenderedPageBreak/>
              <w:t>Ik kan tijdens mijn werk communiceren via de elektronische weg, zorg op afstand, social media, mail</w:t>
            </w:r>
          </w:p>
        </w:tc>
      </w:tr>
      <w:tr w:rsidR="00D31BA3" w:rsidRPr="00D31BA3" w14:paraId="43433895" w14:textId="77777777">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88F"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51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3433890"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3433891"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892"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Percent</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893"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3433894"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Cumulative Percent</w:t>
            </w:r>
          </w:p>
        </w:tc>
      </w:tr>
      <w:tr w:rsidR="00D31BA3" w:rsidRPr="00D31BA3" w14:paraId="4343389C" w14:textId="77777777">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896"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Valid</w:t>
            </w:r>
          </w:p>
        </w:tc>
        <w:tc>
          <w:tcPr>
            <w:tcW w:w="151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3433897"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Mee eens</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43433898"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3</w:t>
            </w:r>
          </w:p>
        </w:tc>
        <w:tc>
          <w:tcPr>
            <w:tcW w:w="1009" w:type="dxa"/>
            <w:tcBorders>
              <w:top w:val="single" w:sz="16" w:space="0" w:color="000000"/>
              <w:bottom w:val="nil"/>
            </w:tcBorders>
            <w:shd w:val="clear" w:color="auto" w:fill="FFFFFF"/>
            <w:tcMar>
              <w:top w:w="30" w:type="dxa"/>
              <w:left w:w="30" w:type="dxa"/>
              <w:bottom w:w="30" w:type="dxa"/>
              <w:right w:w="30" w:type="dxa"/>
            </w:tcMar>
          </w:tcPr>
          <w:p w14:paraId="43433899"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30,0</w:t>
            </w:r>
          </w:p>
        </w:tc>
        <w:tc>
          <w:tcPr>
            <w:tcW w:w="1381" w:type="dxa"/>
            <w:tcBorders>
              <w:top w:val="single" w:sz="16" w:space="0" w:color="000000"/>
              <w:bottom w:val="nil"/>
            </w:tcBorders>
            <w:shd w:val="clear" w:color="auto" w:fill="FFFFFF"/>
            <w:tcMar>
              <w:top w:w="30" w:type="dxa"/>
              <w:left w:w="30" w:type="dxa"/>
              <w:bottom w:w="30" w:type="dxa"/>
              <w:right w:w="30" w:type="dxa"/>
            </w:tcMar>
          </w:tcPr>
          <w:p w14:paraId="4343389A"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30,0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343389B"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30,0</w:t>
            </w:r>
          </w:p>
        </w:tc>
      </w:tr>
      <w:tr w:rsidR="00D31BA3" w:rsidRPr="00D31BA3" w14:paraId="434338A3"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89D"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514" w:type="dxa"/>
            <w:tcBorders>
              <w:top w:val="nil"/>
              <w:left w:val="nil"/>
              <w:bottom w:val="nil"/>
              <w:right w:val="single" w:sz="16" w:space="0" w:color="000000"/>
            </w:tcBorders>
            <w:shd w:val="clear" w:color="auto" w:fill="FFFFFF"/>
            <w:tcMar>
              <w:top w:w="30" w:type="dxa"/>
              <w:left w:w="30" w:type="dxa"/>
              <w:bottom w:w="30" w:type="dxa"/>
              <w:right w:w="30" w:type="dxa"/>
            </w:tcMar>
          </w:tcPr>
          <w:p w14:paraId="4343389E"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Neutraal</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89F"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3</w:t>
            </w:r>
          </w:p>
        </w:tc>
        <w:tc>
          <w:tcPr>
            <w:tcW w:w="1009" w:type="dxa"/>
            <w:tcBorders>
              <w:top w:val="nil"/>
              <w:bottom w:val="nil"/>
            </w:tcBorders>
            <w:shd w:val="clear" w:color="auto" w:fill="FFFFFF"/>
            <w:tcMar>
              <w:top w:w="30" w:type="dxa"/>
              <w:left w:w="30" w:type="dxa"/>
              <w:bottom w:w="30" w:type="dxa"/>
              <w:right w:w="30" w:type="dxa"/>
            </w:tcMar>
          </w:tcPr>
          <w:p w14:paraId="434338A0"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30,0</w:t>
            </w:r>
          </w:p>
        </w:tc>
        <w:tc>
          <w:tcPr>
            <w:tcW w:w="1381" w:type="dxa"/>
            <w:tcBorders>
              <w:top w:val="nil"/>
              <w:bottom w:val="nil"/>
            </w:tcBorders>
            <w:shd w:val="clear" w:color="auto" w:fill="FFFFFF"/>
            <w:tcMar>
              <w:top w:w="30" w:type="dxa"/>
              <w:left w:w="30" w:type="dxa"/>
              <w:bottom w:w="30" w:type="dxa"/>
              <w:right w:w="30" w:type="dxa"/>
            </w:tcMar>
          </w:tcPr>
          <w:p w14:paraId="434338A1"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30,0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8A2"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60,0</w:t>
            </w:r>
          </w:p>
        </w:tc>
      </w:tr>
      <w:tr w:rsidR="00D31BA3" w:rsidRPr="00D31BA3" w14:paraId="434338AA"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8A4"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514" w:type="dxa"/>
            <w:tcBorders>
              <w:top w:val="nil"/>
              <w:left w:val="nil"/>
              <w:bottom w:val="nil"/>
              <w:right w:val="single" w:sz="16" w:space="0" w:color="000000"/>
            </w:tcBorders>
            <w:shd w:val="clear" w:color="auto" w:fill="FFFFFF"/>
            <w:tcMar>
              <w:top w:w="30" w:type="dxa"/>
              <w:left w:w="30" w:type="dxa"/>
              <w:bottom w:w="30" w:type="dxa"/>
              <w:right w:w="30" w:type="dxa"/>
            </w:tcMar>
          </w:tcPr>
          <w:p w14:paraId="434338A5"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Niet mee eens</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8A6"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4</w:t>
            </w:r>
          </w:p>
        </w:tc>
        <w:tc>
          <w:tcPr>
            <w:tcW w:w="1009" w:type="dxa"/>
            <w:tcBorders>
              <w:top w:val="nil"/>
              <w:bottom w:val="nil"/>
            </w:tcBorders>
            <w:shd w:val="clear" w:color="auto" w:fill="FFFFFF"/>
            <w:tcMar>
              <w:top w:w="30" w:type="dxa"/>
              <w:left w:w="30" w:type="dxa"/>
              <w:bottom w:w="30" w:type="dxa"/>
              <w:right w:w="30" w:type="dxa"/>
            </w:tcMar>
          </w:tcPr>
          <w:p w14:paraId="434338A7"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40,0</w:t>
            </w:r>
          </w:p>
        </w:tc>
        <w:tc>
          <w:tcPr>
            <w:tcW w:w="1381" w:type="dxa"/>
            <w:tcBorders>
              <w:top w:val="nil"/>
              <w:bottom w:val="nil"/>
            </w:tcBorders>
            <w:shd w:val="clear" w:color="auto" w:fill="FFFFFF"/>
            <w:tcMar>
              <w:top w:w="30" w:type="dxa"/>
              <w:left w:w="30" w:type="dxa"/>
              <w:bottom w:w="30" w:type="dxa"/>
              <w:right w:w="30" w:type="dxa"/>
            </w:tcMar>
          </w:tcPr>
          <w:p w14:paraId="434338A8"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40,0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8A9"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r>
      <w:tr w:rsidR="00D31BA3" w:rsidRPr="00D31BA3" w14:paraId="434338B1"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8AB"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51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34338AC"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34338AD"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w:t>
            </w:r>
          </w:p>
        </w:tc>
        <w:tc>
          <w:tcPr>
            <w:tcW w:w="1009" w:type="dxa"/>
            <w:tcBorders>
              <w:top w:val="nil"/>
              <w:bottom w:val="single" w:sz="16" w:space="0" w:color="000000"/>
            </w:tcBorders>
            <w:shd w:val="clear" w:color="auto" w:fill="FFFFFF"/>
            <w:tcMar>
              <w:top w:w="30" w:type="dxa"/>
              <w:left w:w="30" w:type="dxa"/>
              <w:bottom w:w="30" w:type="dxa"/>
              <w:right w:w="30" w:type="dxa"/>
            </w:tcMar>
          </w:tcPr>
          <w:p w14:paraId="434338AE"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381" w:type="dxa"/>
            <w:tcBorders>
              <w:top w:val="nil"/>
              <w:bottom w:val="single" w:sz="16" w:space="0" w:color="000000"/>
            </w:tcBorders>
            <w:shd w:val="clear" w:color="auto" w:fill="FFFFFF"/>
            <w:tcMar>
              <w:top w:w="30" w:type="dxa"/>
              <w:left w:w="30" w:type="dxa"/>
              <w:bottom w:w="30" w:type="dxa"/>
              <w:right w:w="30" w:type="dxa"/>
            </w:tcMar>
          </w:tcPr>
          <w:p w14:paraId="434338AF"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34338B0" w14:textId="77777777" w:rsidR="00D31BA3" w:rsidRPr="00D31BA3" w:rsidRDefault="00D31BA3" w:rsidP="00D31BA3">
            <w:pPr>
              <w:autoSpaceDE w:val="0"/>
              <w:autoSpaceDN w:val="0"/>
              <w:adjustRightInd w:val="0"/>
              <w:spacing w:line="240" w:lineRule="auto"/>
              <w:jc w:val="center"/>
              <w:rPr>
                <w:rFonts w:ascii="Times New Roman" w:hAnsi="Times New Roman"/>
                <w:sz w:val="24"/>
                <w:szCs w:val="24"/>
                <w:lang w:eastAsia="nl-NL"/>
              </w:rPr>
            </w:pPr>
          </w:p>
        </w:tc>
      </w:tr>
    </w:tbl>
    <w:p w14:paraId="434338B2" w14:textId="77777777" w:rsidR="00D31BA3" w:rsidRPr="00D31BA3" w:rsidRDefault="00D31BA3" w:rsidP="00D31BA3">
      <w:pPr>
        <w:autoSpaceDE w:val="0"/>
        <w:autoSpaceDN w:val="0"/>
        <w:adjustRightInd w:val="0"/>
        <w:spacing w:line="400" w:lineRule="atLeast"/>
        <w:rPr>
          <w:rFonts w:ascii="Times New Roman" w:hAnsi="Times New Roman"/>
          <w:sz w:val="24"/>
          <w:szCs w:val="24"/>
          <w:lang w:eastAsia="nl-NL"/>
        </w:rPr>
      </w:pPr>
    </w:p>
    <w:p w14:paraId="434338B3"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bl>
      <w:tblPr>
        <w:tblW w:w="772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2000"/>
        <w:gridCol w:w="1154"/>
        <w:gridCol w:w="1009"/>
        <w:gridCol w:w="1382"/>
        <w:gridCol w:w="1456"/>
      </w:tblGrid>
      <w:tr w:rsidR="00D31BA3" w:rsidRPr="00D31BA3" w14:paraId="434338B5" w14:textId="77777777">
        <w:trPr>
          <w:cantSplit/>
          <w:tblHeader/>
        </w:trPr>
        <w:tc>
          <w:tcPr>
            <w:tcW w:w="7725" w:type="dxa"/>
            <w:gridSpan w:val="6"/>
            <w:tcBorders>
              <w:top w:val="nil"/>
              <w:left w:val="nil"/>
              <w:bottom w:val="nil"/>
              <w:right w:val="nil"/>
            </w:tcBorders>
            <w:shd w:val="clear" w:color="auto" w:fill="FFFFFF"/>
            <w:tcMar>
              <w:top w:w="30" w:type="dxa"/>
              <w:left w:w="30" w:type="dxa"/>
              <w:bottom w:w="30" w:type="dxa"/>
              <w:right w:w="30" w:type="dxa"/>
            </w:tcMar>
            <w:vAlign w:val="center"/>
          </w:tcPr>
          <w:p w14:paraId="434338B4"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b/>
                <w:bCs/>
                <w:color w:val="000000"/>
                <w:sz w:val="18"/>
                <w:szCs w:val="18"/>
                <w:lang w:eastAsia="nl-NL"/>
              </w:rPr>
              <w:t>Ik ben in staat om met mantelzorg en familie te onderhandelen over hun rol en inzet voor zorg aan de cliënt</w:t>
            </w:r>
          </w:p>
        </w:tc>
      </w:tr>
      <w:tr w:rsidR="00D31BA3" w:rsidRPr="00D31BA3" w14:paraId="434338BC" w14:textId="77777777">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8B6"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99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34338B7"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34338B8"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8B9"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Percent</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8BA"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34338BB"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Cumulative Percent</w:t>
            </w:r>
          </w:p>
        </w:tc>
      </w:tr>
      <w:tr w:rsidR="00D31BA3" w:rsidRPr="00D31BA3" w14:paraId="434338C3" w14:textId="77777777">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8BD"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Valid</w:t>
            </w:r>
          </w:p>
        </w:tc>
        <w:tc>
          <w:tcPr>
            <w:tcW w:w="199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34338BE"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Helemaal mee eens</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434338BF"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2</w:t>
            </w:r>
          </w:p>
        </w:tc>
        <w:tc>
          <w:tcPr>
            <w:tcW w:w="1009" w:type="dxa"/>
            <w:tcBorders>
              <w:top w:val="single" w:sz="16" w:space="0" w:color="000000"/>
              <w:bottom w:val="nil"/>
            </w:tcBorders>
            <w:shd w:val="clear" w:color="auto" w:fill="FFFFFF"/>
            <w:tcMar>
              <w:top w:w="30" w:type="dxa"/>
              <w:left w:w="30" w:type="dxa"/>
              <w:bottom w:w="30" w:type="dxa"/>
              <w:right w:w="30" w:type="dxa"/>
            </w:tcMar>
          </w:tcPr>
          <w:p w14:paraId="434338C0"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20,0</w:t>
            </w:r>
          </w:p>
        </w:tc>
        <w:tc>
          <w:tcPr>
            <w:tcW w:w="1381" w:type="dxa"/>
            <w:tcBorders>
              <w:top w:val="single" w:sz="16" w:space="0" w:color="000000"/>
              <w:bottom w:val="nil"/>
            </w:tcBorders>
            <w:shd w:val="clear" w:color="auto" w:fill="FFFFFF"/>
            <w:tcMar>
              <w:top w:w="30" w:type="dxa"/>
              <w:left w:w="30" w:type="dxa"/>
              <w:bottom w:w="30" w:type="dxa"/>
              <w:right w:w="30" w:type="dxa"/>
            </w:tcMar>
          </w:tcPr>
          <w:p w14:paraId="434338C1"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20,0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34338C2"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20,0</w:t>
            </w:r>
          </w:p>
        </w:tc>
      </w:tr>
      <w:tr w:rsidR="00D31BA3" w:rsidRPr="00D31BA3" w14:paraId="434338CA"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8C4"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999" w:type="dxa"/>
            <w:tcBorders>
              <w:top w:val="nil"/>
              <w:left w:val="nil"/>
              <w:bottom w:val="nil"/>
              <w:right w:val="single" w:sz="16" w:space="0" w:color="000000"/>
            </w:tcBorders>
            <w:shd w:val="clear" w:color="auto" w:fill="FFFFFF"/>
            <w:tcMar>
              <w:top w:w="30" w:type="dxa"/>
              <w:left w:w="30" w:type="dxa"/>
              <w:bottom w:w="30" w:type="dxa"/>
              <w:right w:w="30" w:type="dxa"/>
            </w:tcMar>
          </w:tcPr>
          <w:p w14:paraId="434338C5"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Mee eens</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8C6"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4</w:t>
            </w:r>
          </w:p>
        </w:tc>
        <w:tc>
          <w:tcPr>
            <w:tcW w:w="1009" w:type="dxa"/>
            <w:tcBorders>
              <w:top w:val="nil"/>
              <w:bottom w:val="nil"/>
            </w:tcBorders>
            <w:shd w:val="clear" w:color="auto" w:fill="FFFFFF"/>
            <w:tcMar>
              <w:top w:w="30" w:type="dxa"/>
              <w:left w:w="30" w:type="dxa"/>
              <w:bottom w:w="30" w:type="dxa"/>
              <w:right w:w="30" w:type="dxa"/>
            </w:tcMar>
          </w:tcPr>
          <w:p w14:paraId="434338C7"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40,0</w:t>
            </w:r>
          </w:p>
        </w:tc>
        <w:tc>
          <w:tcPr>
            <w:tcW w:w="1381" w:type="dxa"/>
            <w:tcBorders>
              <w:top w:val="nil"/>
              <w:bottom w:val="nil"/>
            </w:tcBorders>
            <w:shd w:val="clear" w:color="auto" w:fill="FFFFFF"/>
            <w:tcMar>
              <w:top w:w="30" w:type="dxa"/>
              <w:left w:w="30" w:type="dxa"/>
              <w:bottom w:w="30" w:type="dxa"/>
              <w:right w:w="30" w:type="dxa"/>
            </w:tcMar>
          </w:tcPr>
          <w:p w14:paraId="434338C8"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40,0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8C9"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60,0</w:t>
            </w:r>
          </w:p>
        </w:tc>
      </w:tr>
      <w:tr w:rsidR="00D31BA3" w:rsidRPr="00D31BA3" w14:paraId="434338D1"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8CB"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999" w:type="dxa"/>
            <w:tcBorders>
              <w:top w:val="nil"/>
              <w:left w:val="nil"/>
              <w:bottom w:val="nil"/>
              <w:right w:val="single" w:sz="16" w:space="0" w:color="000000"/>
            </w:tcBorders>
            <w:shd w:val="clear" w:color="auto" w:fill="FFFFFF"/>
            <w:tcMar>
              <w:top w:w="30" w:type="dxa"/>
              <w:left w:w="30" w:type="dxa"/>
              <w:bottom w:w="30" w:type="dxa"/>
              <w:right w:w="30" w:type="dxa"/>
            </w:tcMar>
          </w:tcPr>
          <w:p w14:paraId="434338CC"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Neutraal</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8CD"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3</w:t>
            </w:r>
          </w:p>
        </w:tc>
        <w:tc>
          <w:tcPr>
            <w:tcW w:w="1009" w:type="dxa"/>
            <w:tcBorders>
              <w:top w:val="nil"/>
              <w:bottom w:val="nil"/>
            </w:tcBorders>
            <w:shd w:val="clear" w:color="auto" w:fill="FFFFFF"/>
            <w:tcMar>
              <w:top w:w="30" w:type="dxa"/>
              <w:left w:w="30" w:type="dxa"/>
              <w:bottom w:w="30" w:type="dxa"/>
              <w:right w:w="30" w:type="dxa"/>
            </w:tcMar>
          </w:tcPr>
          <w:p w14:paraId="434338CE"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30,0</w:t>
            </w:r>
          </w:p>
        </w:tc>
        <w:tc>
          <w:tcPr>
            <w:tcW w:w="1381" w:type="dxa"/>
            <w:tcBorders>
              <w:top w:val="nil"/>
              <w:bottom w:val="nil"/>
            </w:tcBorders>
            <w:shd w:val="clear" w:color="auto" w:fill="FFFFFF"/>
            <w:tcMar>
              <w:top w:w="30" w:type="dxa"/>
              <w:left w:w="30" w:type="dxa"/>
              <w:bottom w:w="30" w:type="dxa"/>
              <w:right w:w="30" w:type="dxa"/>
            </w:tcMar>
          </w:tcPr>
          <w:p w14:paraId="434338CF"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30,0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8D0"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90,0</w:t>
            </w:r>
          </w:p>
        </w:tc>
      </w:tr>
      <w:tr w:rsidR="00D31BA3" w:rsidRPr="00D31BA3" w14:paraId="434338D8"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8D2"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999" w:type="dxa"/>
            <w:tcBorders>
              <w:top w:val="nil"/>
              <w:left w:val="nil"/>
              <w:bottom w:val="nil"/>
              <w:right w:val="single" w:sz="16" w:space="0" w:color="000000"/>
            </w:tcBorders>
            <w:shd w:val="clear" w:color="auto" w:fill="FFFFFF"/>
            <w:tcMar>
              <w:top w:w="30" w:type="dxa"/>
              <w:left w:w="30" w:type="dxa"/>
              <w:bottom w:w="30" w:type="dxa"/>
              <w:right w:w="30" w:type="dxa"/>
            </w:tcMar>
          </w:tcPr>
          <w:p w14:paraId="434338D3"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Niet mee eens</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8D4"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w:t>
            </w:r>
          </w:p>
        </w:tc>
        <w:tc>
          <w:tcPr>
            <w:tcW w:w="1009" w:type="dxa"/>
            <w:tcBorders>
              <w:top w:val="nil"/>
              <w:bottom w:val="nil"/>
            </w:tcBorders>
            <w:shd w:val="clear" w:color="auto" w:fill="FFFFFF"/>
            <w:tcMar>
              <w:top w:w="30" w:type="dxa"/>
              <w:left w:w="30" w:type="dxa"/>
              <w:bottom w:w="30" w:type="dxa"/>
              <w:right w:w="30" w:type="dxa"/>
            </w:tcMar>
          </w:tcPr>
          <w:p w14:paraId="434338D5"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381" w:type="dxa"/>
            <w:tcBorders>
              <w:top w:val="nil"/>
              <w:bottom w:val="nil"/>
            </w:tcBorders>
            <w:shd w:val="clear" w:color="auto" w:fill="FFFFFF"/>
            <w:tcMar>
              <w:top w:w="30" w:type="dxa"/>
              <w:left w:w="30" w:type="dxa"/>
              <w:bottom w:w="30" w:type="dxa"/>
              <w:right w:w="30" w:type="dxa"/>
            </w:tcMar>
          </w:tcPr>
          <w:p w14:paraId="434338D6"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8D7"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r>
      <w:tr w:rsidR="00D31BA3" w:rsidRPr="00D31BA3" w14:paraId="434338DF"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8D9"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99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34338DA"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34338DB"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w:t>
            </w:r>
          </w:p>
        </w:tc>
        <w:tc>
          <w:tcPr>
            <w:tcW w:w="1009" w:type="dxa"/>
            <w:tcBorders>
              <w:top w:val="nil"/>
              <w:bottom w:val="single" w:sz="16" w:space="0" w:color="000000"/>
            </w:tcBorders>
            <w:shd w:val="clear" w:color="auto" w:fill="FFFFFF"/>
            <w:tcMar>
              <w:top w:w="30" w:type="dxa"/>
              <w:left w:w="30" w:type="dxa"/>
              <w:bottom w:w="30" w:type="dxa"/>
              <w:right w:w="30" w:type="dxa"/>
            </w:tcMar>
          </w:tcPr>
          <w:p w14:paraId="434338DC"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381" w:type="dxa"/>
            <w:tcBorders>
              <w:top w:val="nil"/>
              <w:bottom w:val="single" w:sz="16" w:space="0" w:color="000000"/>
            </w:tcBorders>
            <w:shd w:val="clear" w:color="auto" w:fill="FFFFFF"/>
            <w:tcMar>
              <w:top w:w="30" w:type="dxa"/>
              <w:left w:w="30" w:type="dxa"/>
              <w:bottom w:w="30" w:type="dxa"/>
              <w:right w:w="30" w:type="dxa"/>
            </w:tcMar>
          </w:tcPr>
          <w:p w14:paraId="434338DD"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34338DE" w14:textId="77777777" w:rsidR="00D31BA3" w:rsidRPr="00D31BA3" w:rsidRDefault="00D31BA3" w:rsidP="00D31BA3">
            <w:pPr>
              <w:autoSpaceDE w:val="0"/>
              <w:autoSpaceDN w:val="0"/>
              <w:adjustRightInd w:val="0"/>
              <w:spacing w:line="240" w:lineRule="auto"/>
              <w:jc w:val="center"/>
              <w:rPr>
                <w:rFonts w:ascii="Times New Roman" w:hAnsi="Times New Roman"/>
                <w:sz w:val="24"/>
                <w:szCs w:val="24"/>
                <w:lang w:eastAsia="nl-NL"/>
              </w:rPr>
            </w:pPr>
          </w:p>
        </w:tc>
      </w:tr>
    </w:tbl>
    <w:p w14:paraId="434338E0" w14:textId="77777777" w:rsidR="00D31BA3" w:rsidRPr="00D31BA3" w:rsidRDefault="00D31BA3" w:rsidP="00D31BA3">
      <w:pPr>
        <w:autoSpaceDE w:val="0"/>
        <w:autoSpaceDN w:val="0"/>
        <w:adjustRightInd w:val="0"/>
        <w:spacing w:line="400" w:lineRule="atLeast"/>
        <w:rPr>
          <w:rFonts w:ascii="Times New Roman" w:hAnsi="Times New Roman"/>
          <w:sz w:val="24"/>
          <w:szCs w:val="24"/>
          <w:lang w:eastAsia="nl-NL"/>
        </w:rPr>
      </w:pPr>
    </w:p>
    <w:p w14:paraId="434338E1"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bl>
      <w:tblPr>
        <w:tblW w:w="683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106"/>
        <w:gridCol w:w="1154"/>
        <w:gridCol w:w="1009"/>
        <w:gridCol w:w="1382"/>
        <w:gridCol w:w="1455"/>
      </w:tblGrid>
      <w:tr w:rsidR="00D31BA3" w:rsidRPr="00D31BA3" w14:paraId="434338E3" w14:textId="77777777">
        <w:trPr>
          <w:cantSplit/>
          <w:tblHeader/>
        </w:trPr>
        <w:tc>
          <w:tcPr>
            <w:tcW w:w="6832" w:type="dxa"/>
            <w:gridSpan w:val="6"/>
            <w:tcBorders>
              <w:top w:val="nil"/>
              <w:left w:val="nil"/>
              <w:bottom w:val="nil"/>
              <w:right w:val="nil"/>
            </w:tcBorders>
            <w:shd w:val="clear" w:color="auto" w:fill="FFFFFF"/>
            <w:tcMar>
              <w:top w:w="30" w:type="dxa"/>
              <w:left w:w="30" w:type="dxa"/>
              <w:bottom w:w="30" w:type="dxa"/>
              <w:right w:w="30" w:type="dxa"/>
            </w:tcMar>
            <w:vAlign w:val="center"/>
          </w:tcPr>
          <w:p w14:paraId="434338E2"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b/>
                <w:bCs/>
                <w:color w:val="000000"/>
                <w:sz w:val="18"/>
                <w:szCs w:val="18"/>
                <w:lang w:eastAsia="nl-NL"/>
              </w:rPr>
              <w:t>Ik benut de kwaliteit van het samenwerken met vrijwilligers en mantelzorgers</w:t>
            </w:r>
          </w:p>
        </w:tc>
      </w:tr>
      <w:tr w:rsidR="00D31BA3" w:rsidRPr="00D31BA3" w14:paraId="434338EA" w14:textId="77777777">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8E4"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10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34338E5"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34338E6"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8E7"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8E8"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34338E9"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Cumulative Percent</w:t>
            </w:r>
          </w:p>
        </w:tc>
      </w:tr>
      <w:tr w:rsidR="00D31BA3" w:rsidRPr="00D31BA3" w14:paraId="434338F1" w14:textId="77777777">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8EB"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Valid</w:t>
            </w:r>
          </w:p>
        </w:tc>
        <w:tc>
          <w:tcPr>
            <w:tcW w:w="110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34338EC"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Mee eens</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434338ED"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6</w:t>
            </w:r>
          </w:p>
        </w:tc>
        <w:tc>
          <w:tcPr>
            <w:tcW w:w="1009" w:type="dxa"/>
            <w:tcBorders>
              <w:top w:val="single" w:sz="16" w:space="0" w:color="000000"/>
              <w:bottom w:val="nil"/>
            </w:tcBorders>
            <w:shd w:val="clear" w:color="auto" w:fill="FFFFFF"/>
            <w:tcMar>
              <w:top w:w="30" w:type="dxa"/>
              <w:left w:w="30" w:type="dxa"/>
              <w:bottom w:w="30" w:type="dxa"/>
              <w:right w:w="30" w:type="dxa"/>
            </w:tcMar>
          </w:tcPr>
          <w:p w14:paraId="434338EE"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60,0</w:t>
            </w:r>
          </w:p>
        </w:tc>
        <w:tc>
          <w:tcPr>
            <w:tcW w:w="1382" w:type="dxa"/>
            <w:tcBorders>
              <w:top w:val="single" w:sz="16" w:space="0" w:color="000000"/>
              <w:bottom w:val="nil"/>
            </w:tcBorders>
            <w:shd w:val="clear" w:color="auto" w:fill="FFFFFF"/>
            <w:tcMar>
              <w:top w:w="30" w:type="dxa"/>
              <w:left w:w="30" w:type="dxa"/>
              <w:bottom w:w="30" w:type="dxa"/>
              <w:right w:w="30" w:type="dxa"/>
            </w:tcMar>
          </w:tcPr>
          <w:p w14:paraId="434338EF"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60,0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34338F0"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60,0</w:t>
            </w:r>
          </w:p>
        </w:tc>
      </w:tr>
      <w:tr w:rsidR="00D31BA3" w:rsidRPr="00D31BA3" w14:paraId="434338F8"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8F2"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105" w:type="dxa"/>
            <w:tcBorders>
              <w:top w:val="nil"/>
              <w:left w:val="nil"/>
              <w:bottom w:val="nil"/>
              <w:right w:val="single" w:sz="16" w:space="0" w:color="000000"/>
            </w:tcBorders>
            <w:shd w:val="clear" w:color="auto" w:fill="FFFFFF"/>
            <w:tcMar>
              <w:top w:w="30" w:type="dxa"/>
              <w:left w:w="30" w:type="dxa"/>
              <w:bottom w:w="30" w:type="dxa"/>
              <w:right w:w="30" w:type="dxa"/>
            </w:tcMar>
          </w:tcPr>
          <w:p w14:paraId="434338F3"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Neutraal</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8F4"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4</w:t>
            </w:r>
          </w:p>
        </w:tc>
        <w:tc>
          <w:tcPr>
            <w:tcW w:w="1009" w:type="dxa"/>
            <w:tcBorders>
              <w:top w:val="nil"/>
              <w:bottom w:val="nil"/>
            </w:tcBorders>
            <w:shd w:val="clear" w:color="auto" w:fill="FFFFFF"/>
            <w:tcMar>
              <w:top w:w="30" w:type="dxa"/>
              <w:left w:w="30" w:type="dxa"/>
              <w:bottom w:w="30" w:type="dxa"/>
              <w:right w:w="30" w:type="dxa"/>
            </w:tcMar>
          </w:tcPr>
          <w:p w14:paraId="434338F5"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40,0</w:t>
            </w:r>
          </w:p>
        </w:tc>
        <w:tc>
          <w:tcPr>
            <w:tcW w:w="1382" w:type="dxa"/>
            <w:tcBorders>
              <w:top w:val="nil"/>
              <w:bottom w:val="nil"/>
            </w:tcBorders>
            <w:shd w:val="clear" w:color="auto" w:fill="FFFFFF"/>
            <w:tcMar>
              <w:top w:w="30" w:type="dxa"/>
              <w:left w:w="30" w:type="dxa"/>
              <w:bottom w:w="30" w:type="dxa"/>
              <w:right w:w="30" w:type="dxa"/>
            </w:tcMar>
          </w:tcPr>
          <w:p w14:paraId="434338F6"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40,0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8F7"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r>
      <w:tr w:rsidR="00D31BA3" w:rsidRPr="00D31BA3" w14:paraId="434338FF"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8F9"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10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34338FA"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34338FB"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w:t>
            </w:r>
          </w:p>
        </w:tc>
        <w:tc>
          <w:tcPr>
            <w:tcW w:w="1009" w:type="dxa"/>
            <w:tcBorders>
              <w:top w:val="nil"/>
              <w:bottom w:val="single" w:sz="16" w:space="0" w:color="000000"/>
            </w:tcBorders>
            <w:shd w:val="clear" w:color="auto" w:fill="FFFFFF"/>
            <w:tcMar>
              <w:top w:w="30" w:type="dxa"/>
              <w:left w:w="30" w:type="dxa"/>
              <w:bottom w:w="30" w:type="dxa"/>
              <w:right w:w="30" w:type="dxa"/>
            </w:tcMar>
          </w:tcPr>
          <w:p w14:paraId="434338FC"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14:paraId="434338FD"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34338FE" w14:textId="77777777" w:rsidR="00D31BA3" w:rsidRPr="00D31BA3" w:rsidRDefault="00D31BA3" w:rsidP="00D31BA3">
            <w:pPr>
              <w:autoSpaceDE w:val="0"/>
              <w:autoSpaceDN w:val="0"/>
              <w:adjustRightInd w:val="0"/>
              <w:spacing w:line="240" w:lineRule="auto"/>
              <w:jc w:val="center"/>
              <w:rPr>
                <w:rFonts w:ascii="Times New Roman" w:hAnsi="Times New Roman"/>
                <w:sz w:val="24"/>
                <w:szCs w:val="24"/>
                <w:lang w:eastAsia="nl-NL"/>
              </w:rPr>
            </w:pPr>
          </w:p>
        </w:tc>
      </w:tr>
    </w:tbl>
    <w:p w14:paraId="43433900" w14:textId="77777777" w:rsidR="00D31BA3" w:rsidRPr="00D31BA3" w:rsidRDefault="00D31BA3" w:rsidP="00D31BA3">
      <w:pPr>
        <w:autoSpaceDE w:val="0"/>
        <w:autoSpaceDN w:val="0"/>
        <w:adjustRightInd w:val="0"/>
        <w:spacing w:line="400" w:lineRule="atLeast"/>
        <w:rPr>
          <w:rFonts w:ascii="Times New Roman" w:hAnsi="Times New Roman"/>
          <w:sz w:val="24"/>
          <w:szCs w:val="24"/>
          <w:lang w:eastAsia="nl-NL"/>
        </w:rPr>
      </w:pPr>
    </w:p>
    <w:p w14:paraId="43433901"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bl>
      <w:tblPr>
        <w:tblW w:w="772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2000"/>
        <w:gridCol w:w="1154"/>
        <w:gridCol w:w="1009"/>
        <w:gridCol w:w="1382"/>
        <w:gridCol w:w="1456"/>
      </w:tblGrid>
      <w:tr w:rsidR="00D31BA3" w:rsidRPr="00D31BA3" w14:paraId="43433903" w14:textId="77777777">
        <w:trPr>
          <w:cantSplit/>
          <w:tblHeader/>
        </w:trPr>
        <w:tc>
          <w:tcPr>
            <w:tcW w:w="7725" w:type="dxa"/>
            <w:gridSpan w:val="6"/>
            <w:tcBorders>
              <w:top w:val="nil"/>
              <w:left w:val="nil"/>
              <w:bottom w:val="nil"/>
              <w:right w:val="nil"/>
            </w:tcBorders>
            <w:shd w:val="clear" w:color="auto" w:fill="FFFFFF"/>
            <w:tcMar>
              <w:top w:w="30" w:type="dxa"/>
              <w:left w:w="30" w:type="dxa"/>
              <w:bottom w:w="30" w:type="dxa"/>
              <w:right w:w="30" w:type="dxa"/>
            </w:tcMar>
            <w:vAlign w:val="center"/>
          </w:tcPr>
          <w:p w14:paraId="43433902" w14:textId="77777777" w:rsidR="00D31BA3" w:rsidRPr="00D31BA3" w:rsidRDefault="00E166CB" w:rsidP="00D31BA3">
            <w:pPr>
              <w:autoSpaceDE w:val="0"/>
              <w:autoSpaceDN w:val="0"/>
              <w:adjustRightInd w:val="0"/>
              <w:spacing w:line="320" w:lineRule="atLeast"/>
              <w:jc w:val="center"/>
              <w:rPr>
                <w:rFonts w:ascii="Arial" w:hAnsi="Arial" w:cs="Arial"/>
                <w:color w:val="000000"/>
                <w:sz w:val="18"/>
                <w:szCs w:val="18"/>
                <w:lang w:eastAsia="nl-NL"/>
              </w:rPr>
            </w:pPr>
            <w:r>
              <w:rPr>
                <w:rFonts w:ascii="Arial" w:hAnsi="Arial" w:cs="Arial"/>
                <w:b/>
                <w:bCs/>
                <w:color w:val="000000"/>
                <w:sz w:val="18"/>
                <w:szCs w:val="18"/>
                <w:lang w:eastAsia="nl-NL"/>
              </w:rPr>
              <w:t>Er wordt multidisciplin</w:t>
            </w:r>
            <w:r w:rsidR="00D31BA3" w:rsidRPr="00D31BA3">
              <w:rPr>
                <w:rFonts w:ascii="Arial" w:hAnsi="Arial" w:cs="Arial"/>
                <w:b/>
                <w:bCs/>
                <w:color w:val="000000"/>
                <w:sz w:val="18"/>
                <w:szCs w:val="18"/>
                <w:lang w:eastAsia="nl-NL"/>
              </w:rPr>
              <w:t>a</w:t>
            </w:r>
            <w:r>
              <w:rPr>
                <w:rFonts w:ascii="Arial" w:hAnsi="Arial" w:cs="Arial"/>
                <w:b/>
                <w:bCs/>
                <w:color w:val="000000"/>
                <w:sz w:val="18"/>
                <w:szCs w:val="18"/>
                <w:lang w:eastAsia="nl-NL"/>
              </w:rPr>
              <w:t>i</w:t>
            </w:r>
            <w:r w:rsidR="00D31BA3" w:rsidRPr="00D31BA3">
              <w:rPr>
                <w:rFonts w:ascii="Arial" w:hAnsi="Arial" w:cs="Arial"/>
                <w:b/>
                <w:bCs/>
                <w:color w:val="000000"/>
                <w:sz w:val="18"/>
                <w:szCs w:val="18"/>
                <w:lang w:eastAsia="nl-NL"/>
              </w:rPr>
              <w:t>r samengewerkt met de huisarts van de cliënt</w:t>
            </w:r>
          </w:p>
        </w:tc>
      </w:tr>
      <w:tr w:rsidR="00D31BA3" w:rsidRPr="00D31BA3" w14:paraId="4343390A" w14:textId="77777777">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904"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99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3433905"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3433906"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907"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Percent</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908"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3433909"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Cumulative Percent</w:t>
            </w:r>
          </w:p>
        </w:tc>
      </w:tr>
      <w:tr w:rsidR="00D31BA3" w:rsidRPr="00D31BA3" w14:paraId="43433911" w14:textId="77777777">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90B"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Valid</w:t>
            </w:r>
          </w:p>
        </w:tc>
        <w:tc>
          <w:tcPr>
            <w:tcW w:w="199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343390C"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Helemaal mee eens</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4343390D"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w:t>
            </w:r>
          </w:p>
        </w:tc>
        <w:tc>
          <w:tcPr>
            <w:tcW w:w="1009" w:type="dxa"/>
            <w:tcBorders>
              <w:top w:val="single" w:sz="16" w:space="0" w:color="000000"/>
              <w:bottom w:val="nil"/>
            </w:tcBorders>
            <w:shd w:val="clear" w:color="auto" w:fill="FFFFFF"/>
            <w:tcMar>
              <w:top w:w="30" w:type="dxa"/>
              <w:left w:w="30" w:type="dxa"/>
              <w:bottom w:w="30" w:type="dxa"/>
              <w:right w:w="30" w:type="dxa"/>
            </w:tcMar>
          </w:tcPr>
          <w:p w14:paraId="4343390E"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381" w:type="dxa"/>
            <w:tcBorders>
              <w:top w:val="single" w:sz="16" w:space="0" w:color="000000"/>
              <w:bottom w:val="nil"/>
            </w:tcBorders>
            <w:shd w:val="clear" w:color="auto" w:fill="FFFFFF"/>
            <w:tcMar>
              <w:top w:w="30" w:type="dxa"/>
              <w:left w:w="30" w:type="dxa"/>
              <w:bottom w:w="30" w:type="dxa"/>
              <w:right w:w="30" w:type="dxa"/>
            </w:tcMar>
          </w:tcPr>
          <w:p w14:paraId="4343390F"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3433910"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r>
      <w:tr w:rsidR="00D31BA3" w:rsidRPr="00D31BA3" w14:paraId="43433918"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912"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999" w:type="dxa"/>
            <w:tcBorders>
              <w:top w:val="nil"/>
              <w:left w:val="nil"/>
              <w:bottom w:val="nil"/>
              <w:right w:val="single" w:sz="16" w:space="0" w:color="000000"/>
            </w:tcBorders>
            <w:shd w:val="clear" w:color="auto" w:fill="FFFFFF"/>
            <w:tcMar>
              <w:top w:w="30" w:type="dxa"/>
              <w:left w:w="30" w:type="dxa"/>
              <w:bottom w:w="30" w:type="dxa"/>
              <w:right w:w="30" w:type="dxa"/>
            </w:tcMar>
          </w:tcPr>
          <w:p w14:paraId="43433913"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Mee eens</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914"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2</w:t>
            </w:r>
          </w:p>
        </w:tc>
        <w:tc>
          <w:tcPr>
            <w:tcW w:w="1009" w:type="dxa"/>
            <w:tcBorders>
              <w:top w:val="nil"/>
              <w:bottom w:val="nil"/>
            </w:tcBorders>
            <w:shd w:val="clear" w:color="auto" w:fill="FFFFFF"/>
            <w:tcMar>
              <w:top w:w="30" w:type="dxa"/>
              <w:left w:w="30" w:type="dxa"/>
              <w:bottom w:w="30" w:type="dxa"/>
              <w:right w:w="30" w:type="dxa"/>
            </w:tcMar>
          </w:tcPr>
          <w:p w14:paraId="43433915"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20,0</w:t>
            </w:r>
          </w:p>
        </w:tc>
        <w:tc>
          <w:tcPr>
            <w:tcW w:w="1381" w:type="dxa"/>
            <w:tcBorders>
              <w:top w:val="nil"/>
              <w:bottom w:val="nil"/>
            </w:tcBorders>
            <w:shd w:val="clear" w:color="auto" w:fill="FFFFFF"/>
            <w:tcMar>
              <w:top w:w="30" w:type="dxa"/>
              <w:left w:w="30" w:type="dxa"/>
              <w:bottom w:w="30" w:type="dxa"/>
              <w:right w:w="30" w:type="dxa"/>
            </w:tcMar>
          </w:tcPr>
          <w:p w14:paraId="43433916"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20,0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917"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30,0</w:t>
            </w:r>
          </w:p>
        </w:tc>
      </w:tr>
      <w:tr w:rsidR="00D31BA3" w:rsidRPr="00D31BA3" w14:paraId="4343391F"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919"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999" w:type="dxa"/>
            <w:tcBorders>
              <w:top w:val="nil"/>
              <w:left w:val="nil"/>
              <w:bottom w:val="nil"/>
              <w:right w:val="single" w:sz="16" w:space="0" w:color="000000"/>
            </w:tcBorders>
            <w:shd w:val="clear" w:color="auto" w:fill="FFFFFF"/>
            <w:tcMar>
              <w:top w:w="30" w:type="dxa"/>
              <w:left w:w="30" w:type="dxa"/>
              <w:bottom w:w="30" w:type="dxa"/>
              <w:right w:w="30" w:type="dxa"/>
            </w:tcMar>
          </w:tcPr>
          <w:p w14:paraId="4343391A"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Neutraal</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91B"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4</w:t>
            </w:r>
          </w:p>
        </w:tc>
        <w:tc>
          <w:tcPr>
            <w:tcW w:w="1009" w:type="dxa"/>
            <w:tcBorders>
              <w:top w:val="nil"/>
              <w:bottom w:val="nil"/>
            </w:tcBorders>
            <w:shd w:val="clear" w:color="auto" w:fill="FFFFFF"/>
            <w:tcMar>
              <w:top w:w="30" w:type="dxa"/>
              <w:left w:w="30" w:type="dxa"/>
              <w:bottom w:w="30" w:type="dxa"/>
              <w:right w:w="30" w:type="dxa"/>
            </w:tcMar>
          </w:tcPr>
          <w:p w14:paraId="4343391C"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40,0</w:t>
            </w:r>
          </w:p>
        </w:tc>
        <w:tc>
          <w:tcPr>
            <w:tcW w:w="1381" w:type="dxa"/>
            <w:tcBorders>
              <w:top w:val="nil"/>
              <w:bottom w:val="nil"/>
            </w:tcBorders>
            <w:shd w:val="clear" w:color="auto" w:fill="FFFFFF"/>
            <w:tcMar>
              <w:top w:w="30" w:type="dxa"/>
              <w:left w:w="30" w:type="dxa"/>
              <w:bottom w:w="30" w:type="dxa"/>
              <w:right w:w="30" w:type="dxa"/>
            </w:tcMar>
          </w:tcPr>
          <w:p w14:paraId="4343391D"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40,0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91E"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70,0</w:t>
            </w:r>
          </w:p>
        </w:tc>
      </w:tr>
      <w:tr w:rsidR="00D31BA3" w:rsidRPr="00D31BA3" w14:paraId="43433926"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920"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999" w:type="dxa"/>
            <w:tcBorders>
              <w:top w:val="nil"/>
              <w:left w:val="nil"/>
              <w:bottom w:val="nil"/>
              <w:right w:val="single" w:sz="16" w:space="0" w:color="000000"/>
            </w:tcBorders>
            <w:shd w:val="clear" w:color="auto" w:fill="FFFFFF"/>
            <w:tcMar>
              <w:top w:w="30" w:type="dxa"/>
              <w:left w:w="30" w:type="dxa"/>
              <w:bottom w:w="30" w:type="dxa"/>
              <w:right w:w="30" w:type="dxa"/>
            </w:tcMar>
          </w:tcPr>
          <w:p w14:paraId="43433921"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Niet mee eens</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922"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3</w:t>
            </w:r>
          </w:p>
        </w:tc>
        <w:tc>
          <w:tcPr>
            <w:tcW w:w="1009" w:type="dxa"/>
            <w:tcBorders>
              <w:top w:val="nil"/>
              <w:bottom w:val="nil"/>
            </w:tcBorders>
            <w:shd w:val="clear" w:color="auto" w:fill="FFFFFF"/>
            <w:tcMar>
              <w:top w:w="30" w:type="dxa"/>
              <w:left w:w="30" w:type="dxa"/>
              <w:bottom w:w="30" w:type="dxa"/>
              <w:right w:w="30" w:type="dxa"/>
            </w:tcMar>
          </w:tcPr>
          <w:p w14:paraId="43433923"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30,0</w:t>
            </w:r>
          </w:p>
        </w:tc>
        <w:tc>
          <w:tcPr>
            <w:tcW w:w="1381" w:type="dxa"/>
            <w:tcBorders>
              <w:top w:val="nil"/>
              <w:bottom w:val="nil"/>
            </w:tcBorders>
            <w:shd w:val="clear" w:color="auto" w:fill="FFFFFF"/>
            <w:tcMar>
              <w:top w:w="30" w:type="dxa"/>
              <w:left w:w="30" w:type="dxa"/>
              <w:bottom w:w="30" w:type="dxa"/>
              <w:right w:w="30" w:type="dxa"/>
            </w:tcMar>
          </w:tcPr>
          <w:p w14:paraId="43433924"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30,0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925"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r>
      <w:tr w:rsidR="00D31BA3" w:rsidRPr="00D31BA3" w14:paraId="4343392D"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927"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99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3433928"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3433929"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w:t>
            </w:r>
          </w:p>
        </w:tc>
        <w:tc>
          <w:tcPr>
            <w:tcW w:w="1009" w:type="dxa"/>
            <w:tcBorders>
              <w:top w:val="nil"/>
              <w:bottom w:val="single" w:sz="16" w:space="0" w:color="000000"/>
            </w:tcBorders>
            <w:shd w:val="clear" w:color="auto" w:fill="FFFFFF"/>
            <w:tcMar>
              <w:top w:w="30" w:type="dxa"/>
              <w:left w:w="30" w:type="dxa"/>
              <w:bottom w:w="30" w:type="dxa"/>
              <w:right w:w="30" w:type="dxa"/>
            </w:tcMar>
          </w:tcPr>
          <w:p w14:paraId="4343392A"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381" w:type="dxa"/>
            <w:tcBorders>
              <w:top w:val="nil"/>
              <w:bottom w:val="single" w:sz="16" w:space="0" w:color="000000"/>
            </w:tcBorders>
            <w:shd w:val="clear" w:color="auto" w:fill="FFFFFF"/>
            <w:tcMar>
              <w:top w:w="30" w:type="dxa"/>
              <w:left w:w="30" w:type="dxa"/>
              <w:bottom w:w="30" w:type="dxa"/>
              <w:right w:w="30" w:type="dxa"/>
            </w:tcMar>
          </w:tcPr>
          <w:p w14:paraId="4343392B"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343392C" w14:textId="77777777" w:rsidR="00D31BA3" w:rsidRPr="00D31BA3" w:rsidRDefault="00D31BA3" w:rsidP="00D31BA3">
            <w:pPr>
              <w:autoSpaceDE w:val="0"/>
              <w:autoSpaceDN w:val="0"/>
              <w:adjustRightInd w:val="0"/>
              <w:spacing w:line="240" w:lineRule="auto"/>
              <w:jc w:val="center"/>
              <w:rPr>
                <w:rFonts w:ascii="Times New Roman" w:hAnsi="Times New Roman"/>
                <w:sz w:val="24"/>
                <w:szCs w:val="24"/>
                <w:lang w:eastAsia="nl-NL"/>
              </w:rPr>
            </w:pPr>
          </w:p>
        </w:tc>
      </w:tr>
    </w:tbl>
    <w:p w14:paraId="4343392E" w14:textId="77777777" w:rsidR="00D31BA3" w:rsidRPr="00D31BA3" w:rsidRDefault="00D31BA3" w:rsidP="00D31BA3">
      <w:pPr>
        <w:autoSpaceDE w:val="0"/>
        <w:autoSpaceDN w:val="0"/>
        <w:adjustRightInd w:val="0"/>
        <w:spacing w:line="400" w:lineRule="atLeast"/>
        <w:rPr>
          <w:rFonts w:ascii="Times New Roman" w:hAnsi="Times New Roman"/>
          <w:sz w:val="24"/>
          <w:szCs w:val="24"/>
          <w:lang w:eastAsia="nl-NL"/>
        </w:rPr>
      </w:pPr>
    </w:p>
    <w:p w14:paraId="4343392F"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bl>
      <w:tblPr>
        <w:tblW w:w="807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2349"/>
        <w:gridCol w:w="1154"/>
        <w:gridCol w:w="1009"/>
        <w:gridCol w:w="1382"/>
        <w:gridCol w:w="1455"/>
      </w:tblGrid>
      <w:tr w:rsidR="00D31BA3" w:rsidRPr="00D31BA3" w14:paraId="43433931" w14:textId="77777777">
        <w:trPr>
          <w:cantSplit/>
          <w:tblHeader/>
        </w:trPr>
        <w:tc>
          <w:tcPr>
            <w:tcW w:w="8075" w:type="dxa"/>
            <w:gridSpan w:val="6"/>
            <w:tcBorders>
              <w:top w:val="nil"/>
              <w:left w:val="nil"/>
              <w:bottom w:val="nil"/>
              <w:right w:val="nil"/>
            </w:tcBorders>
            <w:shd w:val="clear" w:color="auto" w:fill="FFFFFF"/>
            <w:tcMar>
              <w:top w:w="30" w:type="dxa"/>
              <w:left w:w="30" w:type="dxa"/>
              <w:bottom w:w="30" w:type="dxa"/>
              <w:right w:w="30" w:type="dxa"/>
            </w:tcMar>
            <w:vAlign w:val="center"/>
          </w:tcPr>
          <w:p w14:paraId="43433930"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b/>
                <w:bCs/>
                <w:color w:val="000000"/>
                <w:sz w:val="18"/>
                <w:szCs w:val="18"/>
                <w:lang w:eastAsia="nl-NL"/>
              </w:rPr>
              <w:t>Ik ben in staat om als belangen behartiger op te treden voor de cliënt en hun naasten</w:t>
            </w:r>
          </w:p>
        </w:tc>
      </w:tr>
      <w:tr w:rsidR="00D31BA3" w:rsidRPr="00D31BA3" w14:paraId="43433938" w14:textId="77777777">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932"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234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3433933"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3433934"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935"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936"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3433937"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Cumulative Percent</w:t>
            </w:r>
          </w:p>
        </w:tc>
      </w:tr>
      <w:tr w:rsidR="00D31BA3" w:rsidRPr="00D31BA3" w14:paraId="4343393F" w14:textId="77777777">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939"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Valid</w:t>
            </w:r>
          </w:p>
        </w:tc>
        <w:tc>
          <w:tcPr>
            <w:tcW w:w="234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343393A"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Mee eens</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4343393B"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9</w:t>
            </w:r>
          </w:p>
        </w:tc>
        <w:tc>
          <w:tcPr>
            <w:tcW w:w="1009" w:type="dxa"/>
            <w:tcBorders>
              <w:top w:val="single" w:sz="16" w:space="0" w:color="000000"/>
              <w:bottom w:val="nil"/>
            </w:tcBorders>
            <w:shd w:val="clear" w:color="auto" w:fill="FFFFFF"/>
            <w:tcMar>
              <w:top w:w="30" w:type="dxa"/>
              <w:left w:w="30" w:type="dxa"/>
              <w:bottom w:w="30" w:type="dxa"/>
              <w:right w:w="30" w:type="dxa"/>
            </w:tcMar>
          </w:tcPr>
          <w:p w14:paraId="4343393C"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90,0</w:t>
            </w:r>
          </w:p>
        </w:tc>
        <w:tc>
          <w:tcPr>
            <w:tcW w:w="1382" w:type="dxa"/>
            <w:tcBorders>
              <w:top w:val="single" w:sz="16" w:space="0" w:color="000000"/>
              <w:bottom w:val="nil"/>
            </w:tcBorders>
            <w:shd w:val="clear" w:color="auto" w:fill="FFFFFF"/>
            <w:tcMar>
              <w:top w:w="30" w:type="dxa"/>
              <w:left w:w="30" w:type="dxa"/>
              <w:bottom w:w="30" w:type="dxa"/>
              <w:right w:w="30" w:type="dxa"/>
            </w:tcMar>
          </w:tcPr>
          <w:p w14:paraId="4343393D"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90,0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343393E"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90,0</w:t>
            </w:r>
          </w:p>
        </w:tc>
      </w:tr>
      <w:tr w:rsidR="00D31BA3" w:rsidRPr="00D31BA3" w14:paraId="43433946"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940"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2348" w:type="dxa"/>
            <w:tcBorders>
              <w:top w:val="nil"/>
              <w:left w:val="nil"/>
              <w:bottom w:val="nil"/>
              <w:right w:val="single" w:sz="16" w:space="0" w:color="000000"/>
            </w:tcBorders>
            <w:shd w:val="clear" w:color="auto" w:fill="FFFFFF"/>
            <w:tcMar>
              <w:top w:w="30" w:type="dxa"/>
              <w:left w:w="30" w:type="dxa"/>
              <w:bottom w:w="30" w:type="dxa"/>
              <w:right w:w="30" w:type="dxa"/>
            </w:tcMar>
          </w:tcPr>
          <w:p w14:paraId="43433941"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Helemaal niet mee eens</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942"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w:t>
            </w:r>
          </w:p>
        </w:tc>
        <w:tc>
          <w:tcPr>
            <w:tcW w:w="1009" w:type="dxa"/>
            <w:tcBorders>
              <w:top w:val="nil"/>
              <w:bottom w:val="nil"/>
            </w:tcBorders>
            <w:shd w:val="clear" w:color="auto" w:fill="FFFFFF"/>
            <w:tcMar>
              <w:top w:w="30" w:type="dxa"/>
              <w:left w:w="30" w:type="dxa"/>
              <w:bottom w:w="30" w:type="dxa"/>
              <w:right w:w="30" w:type="dxa"/>
            </w:tcMar>
          </w:tcPr>
          <w:p w14:paraId="43433943"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382" w:type="dxa"/>
            <w:tcBorders>
              <w:top w:val="nil"/>
              <w:bottom w:val="nil"/>
            </w:tcBorders>
            <w:shd w:val="clear" w:color="auto" w:fill="FFFFFF"/>
            <w:tcMar>
              <w:top w:w="30" w:type="dxa"/>
              <w:left w:w="30" w:type="dxa"/>
              <w:bottom w:w="30" w:type="dxa"/>
              <w:right w:w="30" w:type="dxa"/>
            </w:tcMar>
          </w:tcPr>
          <w:p w14:paraId="43433944"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945"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r>
      <w:tr w:rsidR="00D31BA3" w:rsidRPr="00D31BA3" w14:paraId="4343394D"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947"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234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3433948"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3433949"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w:t>
            </w:r>
          </w:p>
        </w:tc>
        <w:tc>
          <w:tcPr>
            <w:tcW w:w="1009" w:type="dxa"/>
            <w:tcBorders>
              <w:top w:val="nil"/>
              <w:bottom w:val="single" w:sz="16" w:space="0" w:color="000000"/>
            </w:tcBorders>
            <w:shd w:val="clear" w:color="auto" w:fill="FFFFFF"/>
            <w:tcMar>
              <w:top w:w="30" w:type="dxa"/>
              <w:left w:w="30" w:type="dxa"/>
              <w:bottom w:w="30" w:type="dxa"/>
              <w:right w:w="30" w:type="dxa"/>
            </w:tcMar>
          </w:tcPr>
          <w:p w14:paraId="4343394A"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14:paraId="4343394B"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343394C" w14:textId="77777777" w:rsidR="00D31BA3" w:rsidRPr="00D31BA3" w:rsidRDefault="00D31BA3" w:rsidP="00D31BA3">
            <w:pPr>
              <w:autoSpaceDE w:val="0"/>
              <w:autoSpaceDN w:val="0"/>
              <w:adjustRightInd w:val="0"/>
              <w:spacing w:line="240" w:lineRule="auto"/>
              <w:jc w:val="center"/>
              <w:rPr>
                <w:rFonts w:ascii="Times New Roman" w:hAnsi="Times New Roman"/>
                <w:sz w:val="24"/>
                <w:szCs w:val="24"/>
                <w:lang w:eastAsia="nl-NL"/>
              </w:rPr>
            </w:pPr>
          </w:p>
        </w:tc>
      </w:tr>
    </w:tbl>
    <w:p w14:paraId="4343394E" w14:textId="77777777" w:rsidR="00D31BA3" w:rsidRPr="00D31BA3" w:rsidRDefault="00D31BA3" w:rsidP="00D31BA3">
      <w:pPr>
        <w:autoSpaceDE w:val="0"/>
        <w:autoSpaceDN w:val="0"/>
        <w:adjustRightInd w:val="0"/>
        <w:spacing w:line="400" w:lineRule="atLeast"/>
        <w:rPr>
          <w:rFonts w:ascii="Times New Roman" w:hAnsi="Times New Roman"/>
          <w:sz w:val="24"/>
          <w:szCs w:val="24"/>
          <w:lang w:eastAsia="nl-NL"/>
        </w:rPr>
      </w:pPr>
    </w:p>
    <w:p w14:paraId="4343394F"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bl>
      <w:tblPr>
        <w:tblW w:w="772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2000"/>
        <w:gridCol w:w="1154"/>
        <w:gridCol w:w="1009"/>
        <w:gridCol w:w="1382"/>
        <w:gridCol w:w="1456"/>
      </w:tblGrid>
      <w:tr w:rsidR="00D31BA3" w:rsidRPr="00D31BA3" w14:paraId="43433951" w14:textId="77777777">
        <w:trPr>
          <w:cantSplit/>
          <w:tblHeader/>
        </w:trPr>
        <w:tc>
          <w:tcPr>
            <w:tcW w:w="7725" w:type="dxa"/>
            <w:gridSpan w:val="6"/>
            <w:tcBorders>
              <w:top w:val="nil"/>
              <w:left w:val="nil"/>
              <w:bottom w:val="nil"/>
              <w:right w:val="nil"/>
            </w:tcBorders>
            <w:shd w:val="clear" w:color="auto" w:fill="FFFFFF"/>
            <w:tcMar>
              <w:top w:w="30" w:type="dxa"/>
              <w:left w:w="30" w:type="dxa"/>
              <w:bottom w:w="30" w:type="dxa"/>
              <w:right w:w="30" w:type="dxa"/>
            </w:tcMar>
            <w:vAlign w:val="center"/>
          </w:tcPr>
          <w:p w14:paraId="43433950"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b/>
                <w:bCs/>
                <w:color w:val="000000"/>
                <w:sz w:val="18"/>
                <w:szCs w:val="18"/>
                <w:lang w:eastAsia="nl-NL"/>
              </w:rPr>
              <w:t>Ik ben instaat om mijn vaardigheden ten aanzien van zorg op peil te houden</w:t>
            </w:r>
          </w:p>
        </w:tc>
      </w:tr>
      <w:tr w:rsidR="00D31BA3" w:rsidRPr="00D31BA3" w14:paraId="43433958" w14:textId="77777777">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952"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99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3433953"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3433954"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955"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Percent</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956"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3433957"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Cumulative Percent</w:t>
            </w:r>
          </w:p>
        </w:tc>
      </w:tr>
      <w:tr w:rsidR="00D31BA3" w:rsidRPr="00D31BA3" w14:paraId="4343395F" w14:textId="77777777">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959"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Valid</w:t>
            </w:r>
          </w:p>
        </w:tc>
        <w:tc>
          <w:tcPr>
            <w:tcW w:w="199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343395A"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Helemaal mee eens</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4343395B"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w:t>
            </w:r>
          </w:p>
        </w:tc>
        <w:tc>
          <w:tcPr>
            <w:tcW w:w="1009" w:type="dxa"/>
            <w:tcBorders>
              <w:top w:val="single" w:sz="16" w:space="0" w:color="000000"/>
              <w:bottom w:val="nil"/>
            </w:tcBorders>
            <w:shd w:val="clear" w:color="auto" w:fill="FFFFFF"/>
            <w:tcMar>
              <w:top w:w="30" w:type="dxa"/>
              <w:left w:w="30" w:type="dxa"/>
              <w:bottom w:w="30" w:type="dxa"/>
              <w:right w:w="30" w:type="dxa"/>
            </w:tcMar>
          </w:tcPr>
          <w:p w14:paraId="4343395C"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381" w:type="dxa"/>
            <w:tcBorders>
              <w:top w:val="single" w:sz="16" w:space="0" w:color="000000"/>
              <w:bottom w:val="nil"/>
            </w:tcBorders>
            <w:shd w:val="clear" w:color="auto" w:fill="FFFFFF"/>
            <w:tcMar>
              <w:top w:w="30" w:type="dxa"/>
              <w:left w:w="30" w:type="dxa"/>
              <w:bottom w:w="30" w:type="dxa"/>
              <w:right w:w="30" w:type="dxa"/>
            </w:tcMar>
          </w:tcPr>
          <w:p w14:paraId="4343395D"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343395E"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r>
      <w:tr w:rsidR="00D31BA3" w:rsidRPr="00D31BA3" w14:paraId="43433966"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960"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999" w:type="dxa"/>
            <w:tcBorders>
              <w:top w:val="nil"/>
              <w:left w:val="nil"/>
              <w:bottom w:val="nil"/>
              <w:right w:val="single" w:sz="16" w:space="0" w:color="000000"/>
            </w:tcBorders>
            <w:shd w:val="clear" w:color="auto" w:fill="FFFFFF"/>
            <w:tcMar>
              <w:top w:w="30" w:type="dxa"/>
              <w:left w:w="30" w:type="dxa"/>
              <w:bottom w:w="30" w:type="dxa"/>
              <w:right w:w="30" w:type="dxa"/>
            </w:tcMar>
          </w:tcPr>
          <w:p w14:paraId="43433961"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Mee eens</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962"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8</w:t>
            </w:r>
          </w:p>
        </w:tc>
        <w:tc>
          <w:tcPr>
            <w:tcW w:w="1009" w:type="dxa"/>
            <w:tcBorders>
              <w:top w:val="nil"/>
              <w:bottom w:val="nil"/>
            </w:tcBorders>
            <w:shd w:val="clear" w:color="auto" w:fill="FFFFFF"/>
            <w:tcMar>
              <w:top w:w="30" w:type="dxa"/>
              <w:left w:w="30" w:type="dxa"/>
              <w:bottom w:w="30" w:type="dxa"/>
              <w:right w:w="30" w:type="dxa"/>
            </w:tcMar>
          </w:tcPr>
          <w:p w14:paraId="43433963"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80,0</w:t>
            </w:r>
          </w:p>
        </w:tc>
        <w:tc>
          <w:tcPr>
            <w:tcW w:w="1381" w:type="dxa"/>
            <w:tcBorders>
              <w:top w:val="nil"/>
              <w:bottom w:val="nil"/>
            </w:tcBorders>
            <w:shd w:val="clear" w:color="auto" w:fill="FFFFFF"/>
            <w:tcMar>
              <w:top w:w="30" w:type="dxa"/>
              <w:left w:w="30" w:type="dxa"/>
              <w:bottom w:w="30" w:type="dxa"/>
              <w:right w:w="30" w:type="dxa"/>
            </w:tcMar>
          </w:tcPr>
          <w:p w14:paraId="43433964"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80,0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965"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90,0</w:t>
            </w:r>
          </w:p>
        </w:tc>
      </w:tr>
      <w:tr w:rsidR="00D31BA3" w:rsidRPr="00D31BA3" w14:paraId="4343396D"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967"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999" w:type="dxa"/>
            <w:tcBorders>
              <w:top w:val="nil"/>
              <w:left w:val="nil"/>
              <w:bottom w:val="nil"/>
              <w:right w:val="single" w:sz="16" w:space="0" w:color="000000"/>
            </w:tcBorders>
            <w:shd w:val="clear" w:color="auto" w:fill="FFFFFF"/>
            <w:tcMar>
              <w:top w:w="30" w:type="dxa"/>
              <w:left w:w="30" w:type="dxa"/>
              <w:bottom w:w="30" w:type="dxa"/>
              <w:right w:w="30" w:type="dxa"/>
            </w:tcMar>
          </w:tcPr>
          <w:p w14:paraId="43433968"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Neutraal</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969"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w:t>
            </w:r>
          </w:p>
        </w:tc>
        <w:tc>
          <w:tcPr>
            <w:tcW w:w="1009" w:type="dxa"/>
            <w:tcBorders>
              <w:top w:val="nil"/>
              <w:bottom w:val="nil"/>
            </w:tcBorders>
            <w:shd w:val="clear" w:color="auto" w:fill="FFFFFF"/>
            <w:tcMar>
              <w:top w:w="30" w:type="dxa"/>
              <w:left w:w="30" w:type="dxa"/>
              <w:bottom w:w="30" w:type="dxa"/>
              <w:right w:w="30" w:type="dxa"/>
            </w:tcMar>
          </w:tcPr>
          <w:p w14:paraId="4343396A"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381" w:type="dxa"/>
            <w:tcBorders>
              <w:top w:val="nil"/>
              <w:bottom w:val="nil"/>
            </w:tcBorders>
            <w:shd w:val="clear" w:color="auto" w:fill="FFFFFF"/>
            <w:tcMar>
              <w:top w:w="30" w:type="dxa"/>
              <w:left w:w="30" w:type="dxa"/>
              <w:bottom w:w="30" w:type="dxa"/>
              <w:right w:w="30" w:type="dxa"/>
            </w:tcMar>
          </w:tcPr>
          <w:p w14:paraId="4343396B"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96C"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r>
      <w:tr w:rsidR="00D31BA3" w:rsidRPr="00D31BA3" w14:paraId="43433974"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96E"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99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343396F"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3433970"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w:t>
            </w:r>
          </w:p>
        </w:tc>
        <w:tc>
          <w:tcPr>
            <w:tcW w:w="1009" w:type="dxa"/>
            <w:tcBorders>
              <w:top w:val="nil"/>
              <w:bottom w:val="single" w:sz="16" w:space="0" w:color="000000"/>
            </w:tcBorders>
            <w:shd w:val="clear" w:color="auto" w:fill="FFFFFF"/>
            <w:tcMar>
              <w:top w:w="30" w:type="dxa"/>
              <w:left w:w="30" w:type="dxa"/>
              <w:bottom w:w="30" w:type="dxa"/>
              <w:right w:w="30" w:type="dxa"/>
            </w:tcMar>
          </w:tcPr>
          <w:p w14:paraId="43433971"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381" w:type="dxa"/>
            <w:tcBorders>
              <w:top w:val="nil"/>
              <w:bottom w:val="single" w:sz="16" w:space="0" w:color="000000"/>
            </w:tcBorders>
            <w:shd w:val="clear" w:color="auto" w:fill="FFFFFF"/>
            <w:tcMar>
              <w:top w:w="30" w:type="dxa"/>
              <w:left w:w="30" w:type="dxa"/>
              <w:bottom w:w="30" w:type="dxa"/>
              <w:right w:w="30" w:type="dxa"/>
            </w:tcMar>
          </w:tcPr>
          <w:p w14:paraId="43433972"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3433973" w14:textId="77777777" w:rsidR="00D31BA3" w:rsidRPr="00D31BA3" w:rsidRDefault="00D31BA3" w:rsidP="00D31BA3">
            <w:pPr>
              <w:autoSpaceDE w:val="0"/>
              <w:autoSpaceDN w:val="0"/>
              <w:adjustRightInd w:val="0"/>
              <w:spacing w:line="240" w:lineRule="auto"/>
              <w:jc w:val="center"/>
              <w:rPr>
                <w:rFonts w:ascii="Times New Roman" w:hAnsi="Times New Roman"/>
                <w:sz w:val="24"/>
                <w:szCs w:val="24"/>
                <w:lang w:eastAsia="nl-NL"/>
              </w:rPr>
            </w:pPr>
          </w:p>
        </w:tc>
      </w:tr>
    </w:tbl>
    <w:p w14:paraId="43433975" w14:textId="77777777" w:rsidR="00D31BA3" w:rsidRPr="00D31BA3" w:rsidRDefault="00D31BA3" w:rsidP="00D31BA3">
      <w:pPr>
        <w:autoSpaceDE w:val="0"/>
        <w:autoSpaceDN w:val="0"/>
        <w:adjustRightInd w:val="0"/>
        <w:spacing w:line="400" w:lineRule="atLeast"/>
        <w:rPr>
          <w:rFonts w:ascii="Times New Roman" w:hAnsi="Times New Roman"/>
          <w:sz w:val="24"/>
          <w:szCs w:val="24"/>
          <w:lang w:eastAsia="nl-NL"/>
        </w:rPr>
      </w:pPr>
    </w:p>
    <w:p w14:paraId="43433976"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bl>
      <w:tblPr>
        <w:tblW w:w="683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106"/>
        <w:gridCol w:w="1154"/>
        <w:gridCol w:w="1009"/>
        <w:gridCol w:w="1382"/>
        <w:gridCol w:w="1455"/>
      </w:tblGrid>
      <w:tr w:rsidR="00D31BA3" w:rsidRPr="00D31BA3" w14:paraId="43433978" w14:textId="77777777">
        <w:trPr>
          <w:cantSplit/>
          <w:tblHeader/>
        </w:trPr>
        <w:tc>
          <w:tcPr>
            <w:tcW w:w="6832" w:type="dxa"/>
            <w:gridSpan w:val="6"/>
            <w:tcBorders>
              <w:top w:val="nil"/>
              <w:left w:val="nil"/>
              <w:bottom w:val="nil"/>
              <w:right w:val="nil"/>
            </w:tcBorders>
            <w:shd w:val="clear" w:color="auto" w:fill="FFFFFF"/>
            <w:tcMar>
              <w:top w:w="30" w:type="dxa"/>
              <w:left w:w="30" w:type="dxa"/>
              <w:bottom w:w="30" w:type="dxa"/>
              <w:right w:w="30" w:type="dxa"/>
            </w:tcMar>
            <w:vAlign w:val="center"/>
          </w:tcPr>
          <w:p w14:paraId="43433977"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b/>
                <w:bCs/>
                <w:color w:val="000000"/>
                <w:sz w:val="18"/>
                <w:szCs w:val="18"/>
                <w:lang w:eastAsia="nl-NL"/>
              </w:rPr>
              <w:t>Mijn vaardigheden sluiten aan bij zogvragen vanuit de wijk</w:t>
            </w:r>
          </w:p>
        </w:tc>
      </w:tr>
      <w:tr w:rsidR="00D31BA3" w:rsidRPr="00D31BA3" w14:paraId="4343397F" w14:textId="77777777">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979"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10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343397A"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343397B"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97C"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97D"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343397E"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Cumulative Percent</w:t>
            </w:r>
          </w:p>
        </w:tc>
      </w:tr>
      <w:tr w:rsidR="00D31BA3" w:rsidRPr="00D31BA3" w14:paraId="43433986" w14:textId="77777777">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980"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Valid</w:t>
            </w:r>
          </w:p>
        </w:tc>
        <w:tc>
          <w:tcPr>
            <w:tcW w:w="110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3433981"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Mee eens</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43433982"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7</w:t>
            </w:r>
          </w:p>
        </w:tc>
        <w:tc>
          <w:tcPr>
            <w:tcW w:w="1009" w:type="dxa"/>
            <w:tcBorders>
              <w:top w:val="single" w:sz="16" w:space="0" w:color="000000"/>
              <w:bottom w:val="nil"/>
            </w:tcBorders>
            <w:shd w:val="clear" w:color="auto" w:fill="FFFFFF"/>
            <w:tcMar>
              <w:top w:w="30" w:type="dxa"/>
              <w:left w:w="30" w:type="dxa"/>
              <w:bottom w:w="30" w:type="dxa"/>
              <w:right w:w="30" w:type="dxa"/>
            </w:tcMar>
          </w:tcPr>
          <w:p w14:paraId="43433983"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70,0</w:t>
            </w:r>
          </w:p>
        </w:tc>
        <w:tc>
          <w:tcPr>
            <w:tcW w:w="1382" w:type="dxa"/>
            <w:tcBorders>
              <w:top w:val="single" w:sz="16" w:space="0" w:color="000000"/>
              <w:bottom w:val="nil"/>
            </w:tcBorders>
            <w:shd w:val="clear" w:color="auto" w:fill="FFFFFF"/>
            <w:tcMar>
              <w:top w:w="30" w:type="dxa"/>
              <w:left w:w="30" w:type="dxa"/>
              <w:bottom w:w="30" w:type="dxa"/>
              <w:right w:w="30" w:type="dxa"/>
            </w:tcMar>
          </w:tcPr>
          <w:p w14:paraId="43433984"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70,0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3433985"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70,0</w:t>
            </w:r>
          </w:p>
        </w:tc>
      </w:tr>
      <w:tr w:rsidR="00D31BA3" w:rsidRPr="00D31BA3" w14:paraId="4343398D"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987"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105" w:type="dxa"/>
            <w:tcBorders>
              <w:top w:val="nil"/>
              <w:left w:val="nil"/>
              <w:bottom w:val="nil"/>
              <w:right w:val="single" w:sz="16" w:space="0" w:color="000000"/>
            </w:tcBorders>
            <w:shd w:val="clear" w:color="auto" w:fill="FFFFFF"/>
            <w:tcMar>
              <w:top w:w="30" w:type="dxa"/>
              <w:left w:w="30" w:type="dxa"/>
              <w:bottom w:w="30" w:type="dxa"/>
              <w:right w:w="30" w:type="dxa"/>
            </w:tcMar>
          </w:tcPr>
          <w:p w14:paraId="43433988"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Neutraal</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989"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3</w:t>
            </w:r>
          </w:p>
        </w:tc>
        <w:tc>
          <w:tcPr>
            <w:tcW w:w="1009" w:type="dxa"/>
            <w:tcBorders>
              <w:top w:val="nil"/>
              <w:bottom w:val="nil"/>
            </w:tcBorders>
            <w:shd w:val="clear" w:color="auto" w:fill="FFFFFF"/>
            <w:tcMar>
              <w:top w:w="30" w:type="dxa"/>
              <w:left w:w="30" w:type="dxa"/>
              <w:bottom w:w="30" w:type="dxa"/>
              <w:right w:w="30" w:type="dxa"/>
            </w:tcMar>
          </w:tcPr>
          <w:p w14:paraId="4343398A"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30,0</w:t>
            </w:r>
          </w:p>
        </w:tc>
        <w:tc>
          <w:tcPr>
            <w:tcW w:w="1382" w:type="dxa"/>
            <w:tcBorders>
              <w:top w:val="nil"/>
              <w:bottom w:val="nil"/>
            </w:tcBorders>
            <w:shd w:val="clear" w:color="auto" w:fill="FFFFFF"/>
            <w:tcMar>
              <w:top w:w="30" w:type="dxa"/>
              <w:left w:w="30" w:type="dxa"/>
              <w:bottom w:w="30" w:type="dxa"/>
              <w:right w:w="30" w:type="dxa"/>
            </w:tcMar>
          </w:tcPr>
          <w:p w14:paraId="4343398B"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30,0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98C"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r>
      <w:tr w:rsidR="00D31BA3" w:rsidRPr="00D31BA3" w14:paraId="43433994"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98E"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10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343398F"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3433990"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w:t>
            </w:r>
          </w:p>
        </w:tc>
        <w:tc>
          <w:tcPr>
            <w:tcW w:w="1009" w:type="dxa"/>
            <w:tcBorders>
              <w:top w:val="nil"/>
              <w:bottom w:val="single" w:sz="16" w:space="0" w:color="000000"/>
            </w:tcBorders>
            <w:shd w:val="clear" w:color="auto" w:fill="FFFFFF"/>
            <w:tcMar>
              <w:top w:w="30" w:type="dxa"/>
              <w:left w:w="30" w:type="dxa"/>
              <w:bottom w:w="30" w:type="dxa"/>
              <w:right w:w="30" w:type="dxa"/>
            </w:tcMar>
          </w:tcPr>
          <w:p w14:paraId="43433991"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14:paraId="43433992"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3433993" w14:textId="77777777" w:rsidR="00D31BA3" w:rsidRPr="00D31BA3" w:rsidRDefault="00D31BA3" w:rsidP="00D31BA3">
            <w:pPr>
              <w:autoSpaceDE w:val="0"/>
              <w:autoSpaceDN w:val="0"/>
              <w:adjustRightInd w:val="0"/>
              <w:spacing w:line="240" w:lineRule="auto"/>
              <w:jc w:val="center"/>
              <w:rPr>
                <w:rFonts w:ascii="Times New Roman" w:hAnsi="Times New Roman"/>
                <w:sz w:val="24"/>
                <w:szCs w:val="24"/>
                <w:lang w:eastAsia="nl-NL"/>
              </w:rPr>
            </w:pPr>
          </w:p>
        </w:tc>
      </w:tr>
    </w:tbl>
    <w:p w14:paraId="43433995" w14:textId="77777777" w:rsidR="00D31BA3" w:rsidRDefault="00D31BA3" w:rsidP="00D31BA3">
      <w:pPr>
        <w:autoSpaceDE w:val="0"/>
        <w:autoSpaceDN w:val="0"/>
        <w:adjustRightInd w:val="0"/>
        <w:spacing w:line="400" w:lineRule="atLeast"/>
        <w:rPr>
          <w:rFonts w:ascii="Times New Roman" w:hAnsi="Times New Roman"/>
          <w:sz w:val="24"/>
          <w:szCs w:val="24"/>
          <w:lang w:eastAsia="nl-NL"/>
        </w:rPr>
      </w:pPr>
    </w:p>
    <w:p w14:paraId="43433996" w14:textId="77777777" w:rsidR="00B02CA3" w:rsidRPr="00D31BA3" w:rsidRDefault="00B02CA3" w:rsidP="00D31BA3">
      <w:pPr>
        <w:autoSpaceDE w:val="0"/>
        <w:autoSpaceDN w:val="0"/>
        <w:adjustRightInd w:val="0"/>
        <w:spacing w:line="400" w:lineRule="atLeast"/>
        <w:rPr>
          <w:rFonts w:ascii="Times New Roman" w:hAnsi="Times New Roman"/>
          <w:sz w:val="24"/>
          <w:szCs w:val="24"/>
          <w:lang w:eastAsia="nl-NL"/>
        </w:rPr>
      </w:pPr>
    </w:p>
    <w:p w14:paraId="43433997"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bl>
      <w:tblPr>
        <w:tblW w:w="724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515"/>
        <w:gridCol w:w="1154"/>
        <w:gridCol w:w="1009"/>
        <w:gridCol w:w="1382"/>
        <w:gridCol w:w="1456"/>
      </w:tblGrid>
      <w:tr w:rsidR="00D31BA3" w:rsidRPr="00D31BA3" w14:paraId="43433999" w14:textId="77777777">
        <w:trPr>
          <w:cantSplit/>
          <w:tblHeader/>
        </w:trPr>
        <w:tc>
          <w:tcPr>
            <w:tcW w:w="7240" w:type="dxa"/>
            <w:gridSpan w:val="6"/>
            <w:tcBorders>
              <w:top w:val="nil"/>
              <w:left w:val="nil"/>
              <w:bottom w:val="nil"/>
              <w:right w:val="nil"/>
            </w:tcBorders>
            <w:shd w:val="clear" w:color="auto" w:fill="FFFFFF"/>
            <w:tcMar>
              <w:top w:w="30" w:type="dxa"/>
              <w:left w:w="30" w:type="dxa"/>
              <w:bottom w:w="30" w:type="dxa"/>
              <w:right w:w="30" w:type="dxa"/>
            </w:tcMar>
            <w:vAlign w:val="center"/>
          </w:tcPr>
          <w:p w14:paraId="43433998"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b/>
                <w:bCs/>
                <w:color w:val="000000"/>
                <w:sz w:val="18"/>
                <w:szCs w:val="18"/>
                <w:lang w:eastAsia="nl-NL"/>
              </w:rPr>
              <w:lastRenderedPageBreak/>
              <w:t>Het gebruik van beeldtelefoon (zorg op afstand) zal mijn werkzaamheden efficiënter maken</w:t>
            </w:r>
          </w:p>
        </w:tc>
      </w:tr>
      <w:tr w:rsidR="00D31BA3" w:rsidRPr="00D31BA3" w14:paraId="434339A0" w14:textId="77777777">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99A"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51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343399B"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343399C"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99D"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Percent</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99E"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343399F"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Cumulative Percent</w:t>
            </w:r>
          </w:p>
        </w:tc>
      </w:tr>
      <w:tr w:rsidR="00D31BA3" w:rsidRPr="00D31BA3" w14:paraId="434339A7" w14:textId="77777777">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9A1"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Valid</w:t>
            </w:r>
          </w:p>
        </w:tc>
        <w:tc>
          <w:tcPr>
            <w:tcW w:w="151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34339A2"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Mee eens</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434339A3"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4</w:t>
            </w:r>
          </w:p>
        </w:tc>
        <w:tc>
          <w:tcPr>
            <w:tcW w:w="1009" w:type="dxa"/>
            <w:tcBorders>
              <w:top w:val="single" w:sz="16" w:space="0" w:color="000000"/>
              <w:bottom w:val="nil"/>
            </w:tcBorders>
            <w:shd w:val="clear" w:color="auto" w:fill="FFFFFF"/>
            <w:tcMar>
              <w:top w:w="30" w:type="dxa"/>
              <w:left w:w="30" w:type="dxa"/>
              <w:bottom w:w="30" w:type="dxa"/>
              <w:right w:w="30" w:type="dxa"/>
            </w:tcMar>
          </w:tcPr>
          <w:p w14:paraId="434339A4"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40,0</w:t>
            </w:r>
          </w:p>
        </w:tc>
        <w:tc>
          <w:tcPr>
            <w:tcW w:w="1381" w:type="dxa"/>
            <w:tcBorders>
              <w:top w:val="single" w:sz="16" w:space="0" w:color="000000"/>
              <w:bottom w:val="nil"/>
            </w:tcBorders>
            <w:shd w:val="clear" w:color="auto" w:fill="FFFFFF"/>
            <w:tcMar>
              <w:top w:w="30" w:type="dxa"/>
              <w:left w:w="30" w:type="dxa"/>
              <w:bottom w:w="30" w:type="dxa"/>
              <w:right w:w="30" w:type="dxa"/>
            </w:tcMar>
          </w:tcPr>
          <w:p w14:paraId="434339A5"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40,0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34339A6"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40,0</w:t>
            </w:r>
          </w:p>
        </w:tc>
      </w:tr>
      <w:tr w:rsidR="00D31BA3" w:rsidRPr="00D31BA3" w14:paraId="434339AE"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9A8"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514" w:type="dxa"/>
            <w:tcBorders>
              <w:top w:val="nil"/>
              <w:left w:val="nil"/>
              <w:bottom w:val="nil"/>
              <w:right w:val="single" w:sz="16" w:space="0" w:color="000000"/>
            </w:tcBorders>
            <w:shd w:val="clear" w:color="auto" w:fill="FFFFFF"/>
            <w:tcMar>
              <w:top w:w="30" w:type="dxa"/>
              <w:left w:w="30" w:type="dxa"/>
              <w:bottom w:w="30" w:type="dxa"/>
              <w:right w:w="30" w:type="dxa"/>
            </w:tcMar>
          </w:tcPr>
          <w:p w14:paraId="434339A9"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Neutraal</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9AA"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5</w:t>
            </w:r>
          </w:p>
        </w:tc>
        <w:tc>
          <w:tcPr>
            <w:tcW w:w="1009" w:type="dxa"/>
            <w:tcBorders>
              <w:top w:val="nil"/>
              <w:bottom w:val="nil"/>
            </w:tcBorders>
            <w:shd w:val="clear" w:color="auto" w:fill="FFFFFF"/>
            <w:tcMar>
              <w:top w:w="30" w:type="dxa"/>
              <w:left w:w="30" w:type="dxa"/>
              <w:bottom w:w="30" w:type="dxa"/>
              <w:right w:w="30" w:type="dxa"/>
            </w:tcMar>
          </w:tcPr>
          <w:p w14:paraId="434339AB"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50,0</w:t>
            </w:r>
          </w:p>
        </w:tc>
        <w:tc>
          <w:tcPr>
            <w:tcW w:w="1381" w:type="dxa"/>
            <w:tcBorders>
              <w:top w:val="nil"/>
              <w:bottom w:val="nil"/>
            </w:tcBorders>
            <w:shd w:val="clear" w:color="auto" w:fill="FFFFFF"/>
            <w:tcMar>
              <w:top w:w="30" w:type="dxa"/>
              <w:left w:w="30" w:type="dxa"/>
              <w:bottom w:w="30" w:type="dxa"/>
              <w:right w:w="30" w:type="dxa"/>
            </w:tcMar>
          </w:tcPr>
          <w:p w14:paraId="434339AC"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50,0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9AD"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90,0</w:t>
            </w:r>
          </w:p>
        </w:tc>
      </w:tr>
      <w:tr w:rsidR="00D31BA3" w:rsidRPr="00D31BA3" w14:paraId="434339B5"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9AF"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514" w:type="dxa"/>
            <w:tcBorders>
              <w:top w:val="nil"/>
              <w:left w:val="nil"/>
              <w:bottom w:val="nil"/>
              <w:right w:val="single" w:sz="16" w:space="0" w:color="000000"/>
            </w:tcBorders>
            <w:shd w:val="clear" w:color="auto" w:fill="FFFFFF"/>
            <w:tcMar>
              <w:top w:w="30" w:type="dxa"/>
              <w:left w:w="30" w:type="dxa"/>
              <w:bottom w:w="30" w:type="dxa"/>
              <w:right w:w="30" w:type="dxa"/>
            </w:tcMar>
          </w:tcPr>
          <w:p w14:paraId="434339B0"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Niet mee eens</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9B1"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w:t>
            </w:r>
          </w:p>
        </w:tc>
        <w:tc>
          <w:tcPr>
            <w:tcW w:w="1009" w:type="dxa"/>
            <w:tcBorders>
              <w:top w:val="nil"/>
              <w:bottom w:val="nil"/>
            </w:tcBorders>
            <w:shd w:val="clear" w:color="auto" w:fill="FFFFFF"/>
            <w:tcMar>
              <w:top w:w="30" w:type="dxa"/>
              <w:left w:w="30" w:type="dxa"/>
              <w:bottom w:w="30" w:type="dxa"/>
              <w:right w:w="30" w:type="dxa"/>
            </w:tcMar>
          </w:tcPr>
          <w:p w14:paraId="434339B2"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381" w:type="dxa"/>
            <w:tcBorders>
              <w:top w:val="nil"/>
              <w:bottom w:val="nil"/>
            </w:tcBorders>
            <w:shd w:val="clear" w:color="auto" w:fill="FFFFFF"/>
            <w:tcMar>
              <w:top w:w="30" w:type="dxa"/>
              <w:left w:w="30" w:type="dxa"/>
              <w:bottom w:w="30" w:type="dxa"/>
              <w:right w:w="30" w:type="dxa"/>
            </w:tcMar>
          </w:tcPr>
          <w:p w14:paraId="434339B3"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9B4"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r>
      <w:tr w:rsidR="00D31BA3" w:rsidRPr="00D31BA3" w14:paraId="434339BC"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9B6"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51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34339B7"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34339B8"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w:t>
            </w:r>
          </w:p>
        </w:tc>
        <w:tc>
          <w:tcPr>
            <w:tcW w:w="1009" w:type="dxa"/>
            <w:tcBorders>
              <w:top w:val="nil"/>
              <w:bottom w:val="single" w:sz="16" w:space="0" w:color="000000"/>
            </w:tcBorders>
            <w:shd w:val="clear" w:color="auto" w:fill="FFFFFF"/>
            <w:tcMar>
              <w:top w:w="30" w:type="dxa"/>
              <w:left w:w="30" w:type="dxa"/>
              <w:bottom w:w="30" w:type="dxa"/>
              <w:right w:w="30" w:type="dxa"/>
            </w:tcMar>
          </w:tcPr>
          <w:p w14:paraId="434339B9"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381" w:type="dxa"/>
            <w:tcBorders>
              <w:top w:val="nil"/>
              <w:bottom w:val="single" w:sz="16" w:space="0" w:color="000000"/>
            </w:tcBorders>
            <w:shd w:val="clear" w:color="auto" w:fill="FFFFFF"/>
            <w:tcMar>
              <w:top w:w="30" w:type="dxa"/>
              <w:left w:w="30" w:type="dxa"/>
              <w:bottom w:w="30" w:type="dxa"/>
              <w:right w:w="30" w:type="dxa"/>
            </w:tcMar>
          </w:tcPr>
          <w:p w14:paraId="434339BA"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34339BB" w14:textId="77777777" w:rsidR="00D31BA3" w:rsidRPr="00D31BA3" w:rsidRDefault="00D31BA3" w:rsidP="00D31BA3">
            <w:pPr>
              <w:autoSpaceDE w:val="0"/>
              <w:autoSpaceDN w:val="0"/>
              <w:adjustRightInd w:val="0"/>
              <w:spacing w:line="240" w:lineRule="auto"/>
              <w:jc w:val="center"/>
              <w:rPr>
                <w:rFonts w:ascii="Times New Roman" w:hAnsi="Times New Roman"/>
                <w:sz w:val="24"/>
                <w:szCs w:val="24"/>
                <w:lang w:eastAsia="nl-NL"/>
              </w:rPr>
            </w:pPr>
          </w:p>
        </w:tc>
      </w:tr>
    </w:tbl>
    <w:p w14:paraId="434339BD" w14:textId="77777777" w:rsidR="00D31BA3" w:rsidRDefault="00D31BA3" w:rsidP="00D31BA3">
      <w:pPr>
        <w:autoSpaceDE w:val="0"/>
        <w:autoSpaceDN w:val="0"/>
        <w:adjustRightInd w:val="0"/>
        <w:spacing w:line="400" w:lineRule="atLeast"/>
        <w:rPr>
          <w:rFonts w:ascii="Times New Roman" w:hAnsi="Times New Roman"/>
          <w:sz w:val="24"/>
          <w:szCs w:val="24"/>
          <w:lang w:eastAsia="nl-NL"/>
        </w:rPr>
      </w:pPr>
    </w:p>
    <w:p w14:paraId="434339BE" w14:textId="77777777" w:rsidR="00077C5E" w:rsidRPr="00D31BA3" w:rsidRDefault="00077C5E" w:rsidP="00D31BA3">
      <w:pPr>
        <w:autoSpaceDE w:val="0"/>
        <w:autoSpaceDN w:val="0"/>
        <w:adjustRightInd w:val="0"/>
        <w:spacing w:line="400" w:lineRule="atLeast"/>
        <w:rPr>
          <w:rFonts w:ascii="Times New Roman" w:hAnsi="Times New Roman"/>
          <w:sz w:val="24"/>
          <w:szCs w:val="24"/>
          <w:lang w:eastAsia="nl-NL"/>
        </w:rPr>
      </w:pPr>
    </w:p>
    <w:p w14:paraId="434339BF"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bl>
      <w:tblPr>
        <w:tblW w:w="683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106"/>
        <w:gridCol w:w="1154"/>
        <w:gridCol w:w="1009"/>
        <w:gridCol w:w="1382"/>
        <w:gridCol w:w="1455"/>
      </w:tblGrid>
      <w:tr w:rsidR="00D31BA3" w:rsidRPr="00D31BA3" w14:paraId="434339C1" w14:textId="77777777">
        <w:trPr>
          <w:cantSplit/>
          <w:tblHeader/>
        </w:trPr>
        <w:tc>
          <w:tcPr>
            <w:tcW w:w="6832" w:type="dxa"/>
            <w:gridSpan w:val="6"/>
            <w:tcBorders>
              <w:top w:val="nil"/>
              <w:left w:val="nil"/>
              <w:bottom w:val="nil"/>
              <w:right w:val="nil"/>
            </w:tcBorders>
            <w:shd w:val="clear" w:color="auto" w:fill="FFFFFF"/>
            <w:tcMar>
              <w:top w:w="30" w:type="dxa"/>
              <w:left w:w="30" w:type="dxa"/>
              <w:bottom w:w="30" w:type="dxa"/>
              <w:right w:w="30" w:type="dxa"/>
            </w:tcMar>
            <w:vAlign w:val="center"/>
          </w:tcPr>
          <w:p w14:paraId="434339C0"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b/>
                <w:bCs/>
                <w:color w:val="000000"/>
                <w:sz w:val="18"/>
                <w:szCs w:val="18"/>
                <w:lang w:eastAsia="nl-NL"/>
              </w:rPr>
              <w:t>Ik ben instaat om een goede instructie te geven aan cliënten over gebruik van hulpmiddelen</w:t>
            </w:r>
          </w:p>
        </w:tc>
      </w:tr>
      <w:tr w:rsidR="00D31BA3" w:rsidRPr="00D31BA3" w14:paraId="434339C8" w14:textId="77777777">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9C2"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10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34339C3"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34339C4"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9C5"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9C6"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34339C7"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Cumulative Percent</w:t>
            </w:r>
          </w:p>
        </w:tc>
      </w:tr>
      <w:tr w:rsidR="00D31BA3" w:rsidRPr="00D31BA3" w14:paraId="434339CF" w14:textId="77777777">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9C9"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Valid</w:t>
            </w:r>
          </w:p>
        </w:tc>
        <w:tc>
          <w:tcPr>
            <w:tcW w:w="110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34339CA"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Mee eens</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434339CB"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8</w:t>
            </w:r>
          </w:p>
        </w:tc>
        <w:tc>
          <w:tcPr>
            <w:tcW w:w="1009" w:type="dxa"/>
            <w:tcBorders>
              <w:top w:val="single" w:sz="16" w:space="0" w:color="000000"/>
              <w:bottom w:val="nil"/>
            </w:tcBorders>
            <w:shd w:val="clear" w:color="auto" w:fill="FFFFFF"/>
            <w:tcMar>
              <w:top w:w="30" w:type="dxa"/>
              <w:left w:w="30" w:type="dxa"/>
              <w:bottom w:w="30" w:type="dxa"/>
              <w:right w:w="30" w:type="dxa"/>
            </w:tcMar>
          </w:tcPr>
          <w:p w14:paraId="434339CC"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80,0</w:t>
            </w:r>
          </w:p>
        </w:tc>
        <w:tc>
          <w:tcPr>
            <w:tcW w:w="1382" w:type="dxa"/>
            <w:tcBorders>
              <w:top w:val="single" w:sz="16" w:space="0" w:color="000000"/>
              <w:bottom w:val="nil"/>
            </w:tcBorders>
            <w:shd w:val="clear" w:color="auto" w:fill="FFFFFF"/>
            <w:tcMar>
              <w:top w:w="30" w:type="dxa"/>
              <w:left w:w="30" w:type="dxa"/>
              <w:bottom w:w="30" w:type="dxa"/>
              <w:right w:w="30" w:type="dxa"/>
            </w:tcMar>
          </w:tcPr>
          <w:p w14:paraId="434339CD"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80,0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34339CE"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80,0</w:t>
            </w:r>
          </w:p>
        </w:tc>
      </w:tr>
      <w:tr w:rsidR="00D31BA3" w:rsidRPr="00D31BA3" w14:paraId="434339D6"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9D0"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105" w:type="dxa"/>
            <w:tcBorders>
              <w:top w:val="nil"/>
              <w:left w:val="nil"/>
              <w:bottom w:val="nil"/>
              <w:right w:val="single" w:sz="16" w:space="0" w:color="000000"/>
            </w:tcBorders>
            <w:shd w:val="clear" w:color="auto" w:fill="FFFFFF"/>
            <w:tcMar>
              <w:top w:w="30" w:type="dxa"/>
              <w:left w:w="30" w:type="dxa"/>
              <w:bottom w:w="30" w:type="dxa"/>
              <w:right w:w="30" w:type="dxa"/>
            </w:tcMar>
          </w:tcPr>
          <w:p w14:paraId="434339D1"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Neutraal</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9D2"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2</w:t>
            </w:r>
          </w:p>
        </w:tc>
        <w:tc>
          <w:tcPr>
            <w:tcW w:w="1009" w:type="dxa"/>
            <w:tcBorders>
              <w:top w:val="nil"/>
              <w:bottom w:val="nil"/>
            </w:tcBorders>
            <w:shd w:val="clear" w:color="auto" w:fill="FFFFFF"/>
            <w:tcMar>
              <w:top w:w="30" w:type="dxa"/>
              <w:left w:w="30" w:type="dxa"/>
              <w:bottom w:w="30" w:type="dxa"/>
              <w:right w:w="30" w:type="dxa"/>
            </w:tcMar>
          </w:tcPr>
          <w:p w14:paraId="434339D3"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20,0</w:t>
            </w:r>
          </w:p>
        </w:tc>
        <w:tc>
          <w:tcPr>
            <w:tcW w:w="1382" w:type="dxa"/>
            <w:tcBorders>
              <w:top w:val="nil"/>
              <w:bottom w:val="nil"/>
            </w:tcBorders>
            <w:shd w:val="clear" w:color="auto" w:fill="FFFFFF"/>
            <w:tcMar>
              <w:top w:w="30" w:type="dxa"/>
              <w:left w:w="30" w:type="dxa"/>
              <w:bottom w:w="30" w:type="dxa"/>
              <w:right w:w="30" w:type="dxa"/>
            </w:tcMar>
          </w:tcPr>
          <w:p w14:paraId="434339D4"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20,0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9D5"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r>
      <w:tr w:rsidR="00D31BA3" w:rsidRPr="00D31BA3" w14:paraId="434339DD"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9D7"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10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34339D8"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34339D9"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w:t>
            </w:r>
          </w:p>
        </w:tc>
        <w:tc>
          <w:tcPr>
            <w:tcW w:w="1009" w:type="dxa"/>
            <w:tcBorders>
              <w:top w:val="nil"/>
              <w:bottom w:val="single" w:sz="16" w:space="0" w:color="000000"/>
            </w:tcBorders>
            <w:shd w:val="clear" w:color="auto" w:fill="FFFFFF"/>
            <w:tcMar>
              <w:top w:w="30" w:type="dxa"/>
              <w:left w:w="30" w:type="dxa"/>
              <w:bottom w:w="30" w:type="dxa"/>
              <w:right w:w="30" w:type="dxa"/>
            </w:tcMar>
          </w:tcPr>
          <w:p w14:paraId="434339DA"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14:paraId="434339DB"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34339DC" w14:textId="77777777" w:rsidR="00D31BA3" w:rsidRPr="00D31BA3" w:rsidRDefault="00D31BA3" w:rsidP="00D31BA3">
            <w:pPr>
              <w:autoSpaceDE w:val="0"/>
              <w:autoSpaceDN w:val="0"/>
              <w:adjustRightInd w:val="0"/>
              <w:spacing w:line="240" w:lineRule="auto"/>
              <w:jc w:val="center"/>
              <w:rPr>
                <w:rFonts w:ascii="Times New Roman" w:hAnsi="Times New Roman"/>
                <w:sz w:val="24"/>
                <w:szCs w:val="24"/>
                <w:lang w:eastAsia="nl-NL"/>
              </w:rPr>
            </w:pPr>
          </w:p>
        </w:tc>
      </w:tr>
    </w:tbl>
    <w:p w14:paraId="434339DE" w14:textId="77777777" w:rsidR="00D31BA3" w:rsidRPr="00D31BA3" w:rsidRDefault="00D31BA3" w:rsidP="00D31BA3">
      <w:pPr>
        <w:autoSpaceDE w:val="0"/>
        <w:autoSpaceDN w:val="0"/>
        <w:adjustRightInd w:val="0"/>
        <w:spacing w:line="400" w:lineRule="atLeast"/>
        <w:rPr>
          <w:rFonts w:ascii="Times New Roman" w:hAnsi="Times New Roman"/>
          <w:sz w:val="24"/>
          <w:szCs w:val="24"/>
          <w:lang w:eastAsia="nl-NL"/>
        </w:rPr>
      </w:pPr>
    </w:p>
    <w:p w14:paraId="434339DF"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bl>
      <w:tblPr>
        <w:tblW w:w="772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2000"/>
        <w:gridCol w:w="1154"/>
        <w:gridCol w:w="1009"/>
        <w:gridCol w:w="1382"/>
        <w:gridCol w:w="1456"/>
      </w:tblGrid>
      <w:tr w:rsidR="00D31BA3" w:rsidRPr="00D31BA3" w14:paraId="434339E1" w14:textId="77777777">
        <w:trPr>
          <w:cantSplit/>
          <w:tblHeader/>
        </w:trPr>
        <w:tc>
          <w:tcPr>
            <w:tcW w:w="7725" w:type="dxa"/>
            <w:gridSpan w:val="6"/>
            <w:tcBorders>
              <w:top w:val="nil"/>
              <w:left w:val="nil"/>
              <w:bottom w:val="nil"/>
              <w:right w:val="nil"/>
            </w:tcBorders>
            <w:shd w:val="clear" w:color="auto" w:fill="FFFFFF"/>
            <w:tcMar>
              <w:top w:w="30" w:type="dxa"/>
              <w:left w:w="30" w:type="dxa"/>
              <w:bottom w:w="30" w:type="dxa"/>
              <w:right w:w="30" w:type="dxa"/>
            </w:tcMar>
            <w:vAlign w:val="center"/>
          </w:tcPr>
          <w:p w14:paraId="434339E0"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b/>
                <w:bCs/>
                <w:color w:val="000000"/>
                <w:sz w:val="18"/>
                <w:szCs w:val="18"/>
                <w:lang w:eastAsia="nl-NL"/>
              </w:rPr>
              <w:t>Ik houd persoonlijk rekening met de persoonlijke wensen en behoefte van de cliënt</w:t>
            </w:r>
          </w:p>
        </w:tc>
      </w:tr>
      <w:tr w:rsidR="00D31BA3" w:rsidRPr="00D31BA3" w14:paraId="434339E8" w14:textId="77777777">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9E2"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99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34339E3"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34339E4"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9E5"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Percent</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9E6"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34339E7"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Cumulative Percent</w:t>
            </w:r>
          </w:p>
        </w:tc>
      </w:tr>
      <w:tr w:rsidR="00D31BA3" w:rsidRPr="00D31BA3" w14:paraId="434339EF" w14:textId="77777777">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9E9"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Valid</w:t>
            </w:r>
          </w:p>
        </w:tc>
        <w:tc>
          <w:tcPr>
            <w:tcW w:w="199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34339EA"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Helemaal mee eens</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434339EB"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4</w:t>
            </w:r>
          </w:p>
        </w:tc>
        <w:tc>
          <w:tcPr>
            <w:tcW w:w="1009" w:type="dxa"/>
            <w:tcBorders>
              <w:top w:val="single" w:sz="16" w:space="0" w:color="000000"/>
              <w:bottom w:val="nil"/>
            </w:tcBorders>
            <w:shd w:val="clear" w:color="auto" w:fill="FFFFFF"/>
            <w:tcMar>
              <w:top w:w="30" w:type="dxa"/>
              <w:left w:w="30" w:type="dxa"/>
              <w:bottom w:w="30" w:type="dxa"/>
              <w:right w:w="30" w:type="dxa"/>
            </w:tcMar>
          </w:tcPr>
          <w:p w14:paraId="434339EC"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40,0</w:t>
            </w:r>
          </w:p>
        </w:tc>
        <w:tc>
          <w:tcPr>
            <w:tcW w:w="1381" w:type="dxa"/>
            <w:tcBorders>
              <w:top w:val="single" w:sz="16" w:space="0" w:color="000000"/>
              <w:bottom w:val="nil"/>
            </w:tcBorders>
            <w:shd w:val="clear" w:color="auto" w:fill="FFFFFF"/>
            <w:tcMar>
              <w:top w:w="30" w:type="dxa"/>
              <w:left w:w="30" w:type="dxa"/>
              <w:bottom w:w="30" w:type="dxa"/>
              <w:right w:w="30" w:type="dxa"/>
            </w:tcMar>
          </w:tcPr>
          <w:p w14:paraId="434339ED"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40,0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34339EE"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40,0</w:t>
            </w:r>
          </w:p>
        </w:tc>
      </w:tr>
      <w:tr w:rsidR="00D31BA3" w:rsidRPr="00D31BA3" w14:paraId="434339F6"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9F0"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999" w:type="dxa"/>
            <w:tcBorders>
              <w:top w:val="nil"/>
              <w:left w:val="nil"/>
              <w:bottom w:val="nil"/>
              <w:right w:val="single" w:sz="16" w:space="0" w:color="000000"/>
            </w:tcBorders>
            <w:shd w:val="clear" w:color="auto" w:fill="FFFFFF"/>
            <w:tcMar>
              <w:top w:w="30" w:type="dxa"/>
              <w:left w:w="30" w:type="dxa"/>
              <w:bottom w:w="30" w:type="dxa"/>
              <w:right w:w="30" w:type="dxa"/>
            </w:tcMar>
          </w:tcPr>
          <w:p w14:paraId="434339F1"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Mee eens</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9F2"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6</w:t>
            </w:r>
          </w:p>
        </w:tc>
        <w:tc>
          <w:tcPr>
            <w:tcW w:w="1009" w:type="dxa"/>
            <w:tcBorders>
              <w:top w:val="nil"/>
              <w:bottom w:val="nil"/>
            </w:tcBorders>
            <w:shd w:val="clear" w:color="auto" w:fill="FFFFFF"/>
            <w:tcMar>
              <w:top w:w="30" w:type="dxa"/>
              <w:left w:w="30" w:type="dxa"/>
              <w:bottom w:w="30" w:type="dxa"/>
              <w:right w:w="30" w:type="dxa"/>
            </w:tcMar>
          </w:tcPr>
          <w:p w14:paraId="434339F3"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60,0</w:t>
            </w:r>
          </w:p>
        </w:tc>
        <w:tc>
          <w:tcPr>
            <w:tcW w:w="1381" w:type="dxa"/>
            <w:tcBorders>
              <w:top w:val="nil"/>
              <w:bottom w:val="nil"/>
            </w:tcBorders>
            <w:shd w:val="clear" w:color="auto" w:fill="FFFFFF"/>
            <w:tcMar>
              <w:top w:w="30" w:type="dxa"/>
              <w:left w:w="30" w:type="dxa"/>
              <w:bottom w:w="30" w:type="dxa"/>
              <w:right w:w="30" w:type="dxa"/>
            </w:tcMar>
          </w:tcPr>
          <w:p w14:paraId="434339F4"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60,0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9F5"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r>
      <w:tr w:rsidR="00D31BA3" w:rsidRPr="00D31BA3" w14:paraId="434339FD"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9F7"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99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34339F8"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34339F9"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w:t>
            </w:r>
          </w:p>
        </w:tc>
        <w:tc>
          <w:tcPr>
            <w:tcW w:w="1009" w:type="dxa"/>
            <w:tcBorders>
              <w:top w:val="nil"/>
              <w:bottom w:val="single" w:sz="16" w:space="0" w:color="000000"/>
            </w:tcBorders>
            <w:shd w:val="clear" w:color="auto" w:fill="FFFFFF"/>
            <w:tcMar>
              <w:top w:w="30" w:type="dxa"/>
              <w:left w:w="30" w:type="dxa"/>
              <w:bottom w:w="30" w:type="dxa"/>
              <w:right w:w="30" w:type="dxa"/>
            </w:tcMar>
          </w:tcPr>
          <w:p w14:paraId="434339FA"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381" w:type="dxa"/>
            <w:tcBorders>
              <w:top w:val="nil"/>
              <w:bottom w:val="single" w:sz="16" w:space="0" w:color="000000"/>
            </w:tcBorders>
            <w:shd w:val="clear" w:color="auto" w:fill="FFFFFF"/>
            <w:tcMar>
              <w:top w:w="30" w:type="dxa"/>
              <w:left w:w="30" w:type="dxa"/>
              <w:bottom w:w="30" w:type="dxa"/>
              <w:right w:w="30" w:type="dxa"/>
            </w:tcMar>
          </w:tcPr>
          <w:p w14:paraId="434339FB"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34339FC" w14:textId="77777777" w:rsidR="00D31BA3" w:rsidRPr="00D31BA3" w:rsidRDefault="00D31BA3" w:rsidP="00D31BA3">
            <w:pPr>
              <w:autoSpaceDE w:val="0"/>
              <w:autoSpaceDN w:val="0"/>
              <w:adjustRightInd w:val="0"/>
              <w:spacing w:line="240" w:lineRule="auto"/>
              <w:jc w:val="center"/>
              <w:rPr>
                <w:rFonts w:ascii="Times New Roman" w:hAnsi="Times New Roman"/>
                <w:sz w:val="24"/>
                <w:szCs w:val="24"/>
                <w:lang w:eastAsia="nl-NL"/>
              </w:rPr>
            </w:pPr>
          </w:p>
        </w:tc>
      </w:tr>
    </w:tbl>
    <w:p w14:paraId="434339FE" w14:textId="77777777" w:rsidR="00D31BA3" w:rsidRPr="00D31BA3" w:rsidRDefault="00D31BA3" w:rsidP="00D31BA3">
      <w:pPr>
        <w:autoSpaceDE w:val="0"/>
        <w:autoSpaceDN w:val="0"/>
        <w:adjustRightInd w:val="0"/>
        <w:spacing w:line="400" w:lineRule="atLeast"/>
        <w:rPr>
          <w:rFonts w:ascii="Times New Roman" w:hAnsi="Times New Roman"/>
          <w:sz w:val="24"/>
          <w:szCs w:val="24"/>
          <w:lang w:eastAsia="nl-NL"/>
        </w:rPr>
      </w:pPr>
    </w:p>
    <w:p w14:paraId="434339FF"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bl>
      <w:tblPr>
        <w:tblW w:w="724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515"/>
        <w:gridCol w:w="1154"/>
        <w:gridCol w:w="1009"/>
        <w:gridCol w:w="1382"/>
        <w:gridCol w:w="1456"/>
      </w:tblGrid>
      <w:tr w:rsidR="00D31BA3" w:rsidRPr="00D31BA3" w14:paraId="43433A01" w14:textId="77777777" w:rsidTr="00D31BA3">
        <w:trPr>
          <w:cantSplit/>
          <w:tblHeader/>
        </w:trPr>
        <w:tc>
          <w:tcPr>
            <w:tcW w:w="7243" w:type="dxa"/>
            <w:gridSpan w:val="6"/>
            <w:tcBorders>
              <w:top w:val="nil"/>
              <w:left w:val="nil"/>
              <w:bottom w:val="nil"/>
              <w:right w:val="nil"/>
            </w:tcBorders>
            <w:shd w:val="clear" w:color="auto" w:fill="FFFFFF"/>
            <w:tcMar>
              <w:top w:w="30" w:type="dxa"/>
              <w:left w:w="30" w:type="dxa"/>
              <w:bottom w:w="30" w:type="dxa"/>
              <w:right w:w="30" w:type="dxa"/>
            </w:tcMar>
            <w:vAlign w:val="center"/>
          </w:tcPr>
          <w:p w14:paraId="43433A00"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b/>
                <w:bCs/>
                <w:color w:val="000000"/>
                <w:sz w:val="18"/>
                <w:szCs w:val="18"/>
                <w:lang w:eastAsia="nl-NL"/>
              </w:rPr>
              <w:t>Ik gebruik voor het invullen van de zorgvraag het sociale netwerk van de cliënt</w:t>
            </w:r>
          </w:p>
        </w:tc>
      </w:tr>
      <w:tr w:rsidR="00D31BA3" w:rsidRPr="00D31BA3" w14:paraId="43433A08" w14:textId="77777777" w:rsidTr="00D31BA3">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A02"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51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3433A03"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3433A04"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A05"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A06"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Valid Percent</w:t>
            </w:r>
          </w:p>
        </w:tc>
        <w:tc>
          <w:tcPr>
            <w:tcW w:w="14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3433A07"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Cumulative Percent</w:t>
            </w:r>
          </w:p>
        </w:tc>
      </w:tr>
      <w:tr w:rsidR="00D31BA3" w:rsidRPr="00D31BA3" w14:paraId="43433A0F" w14:textId="77777777" w:rsidTr="00D31BA3">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A09"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Valid</w:t>
            </w:r>
          </w:p>
        </w:tc>
        <w:tc>
          <w:tcPr>
            <w:tcW w:w="151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3433A0A"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Mee eens</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43433A0B"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2</w:t>
            </w:r>
          </w:p>
        </w:tc>
        <w:tc>
          <w:tcPr>
            <w:tcW w:w="1009" w:type="dxa"/>
            <w:tcBorders>
              <w:top w:val="single" w:sz="16" w:space="0" w:color="000000"/>
              <w:bottom w:val="nil"/>
            </w:tcBorders>
            <w:shd w:val="clear" w:color="auto" w:fill="FFFFFF"/>
            <w:tcMar>
              <w:top w:w="30" w:type="dxa"/>
              <w:left w:w="30" w:type="dxa"/>
              <w:bottom w:w="30" w:type="dxa"/>
              <w:right w:w="30" w:type="dxa"/>
            </w:tcMar>
          </w:tcPr>
          <w:p w14:paraId="43433A0C"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20,0</w:t>
            </w:r>
          </w:p>
        </w:tc>
        <w:tc>
          <w:tcPr>
            <w:tcW w:w="1382" w:type="dxa"/>
            <w:tcBorders>
              <w:top w:val="single" w:sz="16" w:space="0" w:color="000000"/>
              <w:bottom w:val="nil"/>
            </w:tcBorders>
            <w:shd w:val="clear" w:color="auto" w:fill="FFFFFF"/>
            <w:tcMar>
              <w:top w:w="30" w:type="dxa"/>
              <w:left w:w="30" w:type="dxa"/>
              <w:bottom w:w="30" w:type="dxa"/>
              <w:right w:w="30" w:type="dxa"/>
            </w:tcMar>
          </w:tcPr>
          <w:p w14:paraId="43433A0D"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20,0</w:t>
            </w:r>
          </w:p>
        </w:tc>
        <w:tc>
          <w:tcPr>
            <w:tcW w:w="145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3433A0E"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20,0</w:t>
            </w:r>
          </w:p>
        </w:tc>
      </w:tr>
      <w:tr w:rsidR="00D31BA3" w:rsidRPr="00D31BA3" w14:paraId="43433A16" w14:textId="77777777" w:rsidTr="00D31BA3">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A10"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515" w:type="dxa"/>
            <w:tcBorders>
              <w:top w:val="nil"/>
              <w:left w:val="nil"/>
              <w:bottom w:val="nil"/>
              <w:right w:val="single" w:sz="16" w:space="0" w:color="000000"/>
            </w:tcBorders>
            <w:shd w:val="clear" w:color="auto" w:fill="FFFFFF"/>
            <w:tcMar>
              <w:top w:w="30" w:type="dxa"/>
              <w:left w:w="30" w:type="dxa"/>
              <w:bottom w:w="30" w:type="dxa"/>
              <w:right w:w="30" w:type="dxa"/>
            </w:tcMar>
          </w:tcPr>
          <w:p w14:paraId="43433A11"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Neutraal</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A12"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6</w:t>
            </w:r>
          </w:p>
        </w:tc>
        <w:tc>
          <w:tcPr>
            <w:tcW w:w="1009" w:type="dxa"/>
            <w:tcBorders>
              <w:top w:val="nil"/>
              <w:bottom w:val="nil"/>
            </w:tcBorders>
            <w:shd w:val="clear" w:color="auto" w:fill="FFFFFF"/>
            <w:tcMar>
              <w:top w:w="30" w:type="dxa"/>
              <w:left w:w="30" w:type="dxa"/>
              <w:bottom w:w="30" w:type="dxa"/>
              <w:right w:w="30" w:type="dxa"/>
            </w:tcMar>
          </w:tcPr>
          <w:p w14:paraId="43433A13"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60,0</w:t>
            </w:r>
          </w:p>
        </w:tc>
        <w:tc>
          <w:tcPr>
            <w:tcW w:w="1382" w:type="dxa"/>
            <w:tcBorders>
              <w:top w:val="nil"/>
              <w:bottom w:val="nil"/>
            </w:tcBorders>
            <w:shd w:val="clear" w:color="auto" w:fill="FFFFFF"/>
            <w:tcMar>
              <w:top w:w="30" w:type="dxa"/>
              <w:left w:w="30" w:type="dxa"/>
              <w:bottom w:w="30" w:type="dxa"/>
              <w:right w:w="30" w:type="dxa"/>
            </w:tcMar>
          </w:tcPr>
          <w:p w14:paraId="43433A14"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60,0</w:t>
            </w:r>
          </w:p>
        </w:tc>
        <w:tc>
          <w:tcPr>
            <w:tcW w:w="1456" w:type="dxa"/>
            <w:tcBorders>
              <w:top w:val="nil"/>
              <w:bottom w:val="nil"/>
              <w:right w:val="single" w:sz="16" w:space="0" w:color="000000"/>
            </w:tcBorders>
            <w:shd w:val="clear" w:color="auto" w:fill="FFFFFF"/>
            <w:tcMar>
              <w:top w:w="30" w:type="dxa"/>
              <w:left w:w="30" w:type="dxa"/>
              <w:bottom w:w="30" w:type="dxa"/>
              <w:right w:w="30" w:type="dxa"/>
            </w:tcMar>
          </w:tcPr>
          <w:p w14:paraId="43433A15"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80,0</w:t>
            </w:r>
          </w:p>
        </w:tc>
      </w:tr>
      <w:tr w:rsidR="00D31BA3" w:rsidRPr="00D31BA3" w14:paraId="43433A1D" w14:textId="77777777" w:rsidTr="00D31BA3">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A17"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515" w:type="dxa"/>
            <w:tcBorders>
              <w:top w:val="nil"/>
              <w:left w:val="nil"/>
              <w:bottom w:val="nil"/>
              <w:right w:val="single" w:sz="16" w:space="0" w:color="000000"/>
            </w:tcBorders>
            <w:shd w:val="clear" w:color="auto" w:fill="FFFFFF"/>
            <w:tcMar>
              <w:top w:w="30" w:type="dxa"/>
              <w:left w:w="30" w:type="dxa"/>
              <w:bottom w:w="30" w:type="dxa"/>
              <w:right w:w="30" w:type="dxa"/>
            </w:tcMar>
          </w:tcPr>
          <w:p w14:paraId="43433A18"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Niet mee eens</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A19"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2</w:t>
            </w:r>
          </w:p>
        </w:tc>
        <w:tc>
          <w:tcPr>
            <w:tcW w:w="1009" w:type="dxa"/>
            <w:tcBorders>
              <w:top w:val="nil"/>
              <w:bottom w:val="nil"/>
            </w:tcBorders>
            <w:shd w:val="clear" w:color="auto" w:fill="FFFFFF"/>
            <w:tcMar>
              <w:top w:w="30" w:type="dxa"/>
              <w:left w:w="30" w:type="dxa"/>
              <w:bottom w:w="30" w:type="dxa"/>
              <w:right w:w="30" w:type="dxa"/>
            </w:tcMar>
          </w:tcPr>
          <w:p w14:paraId="43433A1A"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20,0</w:t>
            </w:r>
          </w:p>
        </w:tc>
        <w:tc>
          <w:tcPr>
            <w:tcW w:w="1382" w:type="dxa"/>
            <w:tcBorders>
              <w:top w:val="nil"/>
              <w:bottom w:val="nil"/>
            </w:tcBorders>
            <w:shd w:val="clear" w:color="auto" w:fill="FFFFFF"/>
            <w:tcMar>
              <w:top w:w="30" w:type="dxa"/>
              <w:left w:w="30" w:type="dxa"/>
              <w:bottom w:w="30" w:type="dxa"/>
              <w:right w:w="30" w:type="dxa"/>
            </w:tcMar>
          </w:tcPr>
          <w:p w14:paraId="43433A1B"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20,0</w:t>
            </w:r>
          </w:p>
        </w:tc>
        <w:tc>
          <w:tcPr>
            <w:tcW w:w="1456" w:type="dxa"/>
            <w:tcBorders>
              <w:top w:val="nil"/>
              <w:bottom w:val="nil"/>
              <w:right w:val="single" w:sz="16" w:space="0" w:color="000000"/>
            </w:tcBorders>
            <w:shd w:val="clear" w:color="auto" w:fill="FFFFFF"/>
            <w:tcMar>
              <w:top w:w="30" w:type="dxa"/>
              <w:left w:w="30" w:type="dxa"/>
              <w:bottom w:w="30" w:type="dxa"/>
              <w:right w:w="30" w:type="dxa"/>
            </w:tcMar>
          </w:tcPr>
          <w:p w14:paraId="43433A1C"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r>
      <w:tr w:rsidR="00D31BA3" w:rsidRPr="00D31BA3" w14:paraId="43433A24" w14:textId="77777777" w:rsidTr="00D31BA3">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A1E"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51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3433A1F"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3433A20"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w:t>
            </w:r>
          </w:p>
        </w:tc>
        <w:tc>
          <w:tcPr>
            <w:tcW w:w="1009" w:type="dxa"/>
            <w:tcBorders>
              <w:top w:val="nil"/>
              <w:bottom w:val="single" w:sz="16" w:space="0" w:color="000000"/>
            </w:tcBorders>
            <w:shd w:val="clear" w:color="auto" w:fill="FFFFFF"/>
            <w:tcMar>
              <w:top w:w="30" w:type="dxa"/>
              <w:left w:w="30" w:type="dxa"/>
              <w:bottom w:w="30" w:type="dxa"/>
              <w:right w:w="30" w:type="dxa"/>
            </w:tcMar>
          </w:tcPr>
          <w:p w14:paraId="43433A21"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14:paraId="43433A22"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45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3433A23" w14:textId="77777777" w:rsidR="00D31BA3" w:rsidRPr="00D31BA3" w:rsidRDefault="00D31BA3" w:rsidP="00D31BA3">
            <w:pPr>
              <w:autoSpaceDE w:val="0"/>
              <w:autoSpaceDN w:val="0"/>
              <w:adjustRightInd w:val="0"/>
              <w:spacing w:line="240" w:lineRule="auto"/>
              <w:jc w:val="center"/>
              <w:rPr>
                <w:rFonts w:ascii="Times New Roman" w:hAnsi="Times New Roman"/>
                <w:sz w:val="24"/>
                <w:szCs w:val="24"/>
                <w:lang w:eastAsia="nl-NL"/>
              </w:rPr>
            </w:pPr>
          </w:p>
        </w:tc>
      </w:tr>
    </w:tbl>
    <w:p w14:paraId="43433A25" w14:textId="77777777" w:rsidR="00D31BA3" w:rsidRDefault="00D31BA3" w:rsidP="00D31BA3">
      <w:pPr>
        <w:autoSpaceDE w:val="0"/>
        <w:autoSpaceDN w:val="0"/>
        <w:adjustRightInd w:val="0"/>
        <w:spacing w:line="240" w:lineRule="auto"/>
        <w:rPr>
          <w:rFonts w:ascii="Times New Roman" w:hAnsi="Times New Roman"/>
          <w:sz w:val="24"/>
          <w:szCs w:val="24"/>
          <w:lang w:eastAsia="nl-NL"/>
        </w:rPr>
      </w:pPr>
    </w:p>
    <w:p w14:paraId="43433A26" w14:textId="77777777" w:rsidR="00B02CA3" w:rsidRDefault="00B02CA3" w:rsidP="00D31BA3">
      <w:pPr>
        <w:autoSpaceDE w:val="0"/>
        <w:autoSpaceDN w:val="0"/>
        <w:adjustRightInd w:val="0"/>
        <w:spacing w:line="240" w:lineRule="auto"/>
        <w:rPr>
          <w:rFonts w:ascii="Times New Roman" w:hAnsi="Times New Roman"/>
          <w:sz w:val="24"/>
          <w:szCs w:val="24"/>
          <w:lang w:eastAsia="nl-NL"/>
        </w:rPr>
      </w:pPr>
    </w:p>
    <w:p w14:paraId="43433A27" w14:textId="77777777" w:rsidR="00B02CA3" w:rsidRDefault="00B02CA3" w:rsidP="00D31BA3">
      <w:pPr>
        <w:autoSpaceDE w:val="0"/>
        <w:autoSpaceDN w:val="0"/>
        <w:adjustRightInd w:val="0"/>
        <w:spacing w:line="240" w:lineRule="auto"/>
        <w:rPr>
          <w:rFonts w:ascii="Times New Roman" w:hAnsi="Times New Roman"/>
          <w:sz w:val="24"/>
          <w:szCs w:val="24"/>
          <w:lang w:eastAsia="nl-NL"/>
        </w:rPr>
      </w:pPr>
    </w:p>
    <w:p w14:paraId="43433A28" w14:textId="77777777" w:rsidR="00B02CA3" w:rsidRDefault="00B02CA3" w:rsidP="00D31BA3">
      <w:pPr>
        <w:autoSpaceDE w:val="0"/>
        <w:autoSpaceDN w:val="0"/>
        <w:adjustRightInd w:val="0"/>
        <w:spacing w:line="240" w:lineRule="auto"/>
        <w:rPr>
          <w:rFonts w:ascii="Times New Roman" w:hAnsi="Times New Roman"/>
          <w:sz w:val="24"/>
          <w:szCs w:val="24"/>
          <w:lang w:eastAsia="nl-NL"/>
        </w:rPr>
      </w:pPr>
    </w:p>
    <w:p w14:paraId="43433A29" w14:textId="77777777" w:rsidR="00B02CA3" w:rsidRPr="00D31BA3" w:rsidRDefault="00B02CA3" w:rsidP="00D31BA3">
      <w:pPr>
        <w:autoSpaceDE w:val="0"/>
        <w:autoSpaceDN w:val="0"/>
        <w:adjustRightInd w:val="0"/>
        <w:spacing w:line="240" w:lineRule="auto"/>
        <w:rPr>
          <w:rFonts w:ascii="Times New Roman" w:hAnsi="Times New Roman"/>
          <w:sz w:val="24"/>
          <w:szCs w:val="24"/>
          <w:lang w:eastAsia="nl-NL"/>
        </w:rPr>
      </w:pPr>
    </w:p>
    <w:tbl>
      <w:tblPr>
        <w:tblW w:w="807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2349"/>
        <w:gridCol w:w="1154"/>
        <w:gridCol w:w="1009"/>
        <w:gridCol w:w="1382"/>
        <w:gridCol w:w="1455"/>
      </w:tblGrid>
      <w:tr w:rsidR="00D31BA3" w:rsidRPr="00D31BA3" w14:paraId="43433A2B" w14:textId="77777777">
        <w:trPr>
          <w:cantSplit/>
          <w:tblHeader/>
        </w:trPr>
        <w:tc>
          <w:tcPr>
            <w:tcW w:w="8075" w:type="dxa"/>
            <w:gridSpan w:val="6"/>
            <w:tcBorders>
              <w:top w:val="nil"/>
              <w:left w:val="nil"/>
              <w:bottom w:val="nil"/>
              <w:right w:val="nil"/>
            </w:tcBorders>
            <w:shd w:val="clear" w:color="auto" w:fill="FFFFFF"/>
            <w:tcMar>
              <w:top w:w="30" w:type="dxa"/>
              <w:left w:w="30" w:type="dxa"/>
              <w:bottom w:w="30" w:type="dxa"/>
              <w:right w:w="30" w:type="dxa"/>
            </w:tcMar>
            <w:vAlign w:val="center"/>
          </w:tcPr>
          <w:p w14:paraId="43433A2A"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b/>
                <w:bCs/>
                <w:color w:val="000000"/>
                <w:sz w:val="18"/>
                <w:szCs w:val="18"/>
                <w:lang w:eastAsia="nl-NL"/>
              </w:rPr>
              <w:t>WIJdezorg maakt voldoende gebruik van domotica ( zorg op afstand)</w:t>
            </w:r>
          </w:p>
        </w:tc>
      </w:tr>
      <w:tr w:rsidR="00D31BA3" w:rsidRPr="00D31BA3" w14:paraId="43433A32" w14:textId="77777777">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A2C"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234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3433A2D"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3433A2E"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A2F"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A30"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3433A31"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Cumulative Percent</w:t>
            </w:r>
          </w:p>
        </w:tc>
      </w:tr>
      <w:tr w:rsidR="00D31BA3" w:rsidRPr="00D31BA3" w14:paraId="43433A39" w14:textId="77777777">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A33"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Valid</w:t>
            </w:r>
          </w:p>
        </w:tc>
        <w:tc>
          <w:tcPr>
            <w:tcW w:w="234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3433A34"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Helemaal mee eens</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43433A35"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w:t>
            </w:r>
          </w:p>
        </w:tc>
        <w:tc>
          <w:tcPr>
            <w:tcW w:w="1009" w:type="dxa"/>
            <w:tcBorders>
              <w:top w:val="single" w:sz="16" w:space="0" w:color="000000"/>
              <w:bottom w:val="nil"/>
            </w:tcBorders>
            <w:shd w:val="clear" w:color="auto" w:fill="FFFFFF"/>
            <w:tcMar>
              <w:top w:w="30" w:type="dxa"/>
              <w:left w:w="30" w:type="dxa"/>
              <w:bottom w:w="30" w:type="dxa"/>
              <w:right w:w="30" w:type="dxa"/>
            </w:tcMar>
          </w:tcPr>
          <w:p w14:paraId="43433A36"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382" w:type="dxa"/>
            <w:tcBorders>
              <w:top w:val="single" w:sz="16" w:space="0" w:color="000000"/>
              <w:bottom w:val="nil"/>
            </w:tcBorders>
            <w:shd w:val="clear" w:color="auto" w:fill="FFFFFF"/>
            <w:tcMar>
              <w:top w:w="30" w:type="dxa"/>
              <w:left w:w="30" w:type="dxa"/>
              <w:bottom w:w="30" w:type="dxa"/>
              <w:right w:w="30" w:type="dxa"/>
            </w:tcMar>
          </w:tcPr>
          <w:p w14:paraId="43433A37"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3433A38"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r>
      <w:tr w:rsidR="00D31BA3" w:rsidRPr="00D31BA3" w14:paraId="43433A40"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A3A"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2348" w:type="dxa"/>
            <w:tcBorders>
              <w:top w:val="nil"/>
              <w:left w:val="nil"/>
              <w:bottom w:val="nil"/>
              <w:right w:val="single" w:sz="16" w:space="0" w:color="000000"/>
            </w:tcBorders>
            <w:shd w:val="clear" w:color="auto" w:fill="FFFFFF"/>
            <w:tcMar>
              <w:top w:w="30" w:type="dxa"/>
              <w:left w:w="30" w:type="dxa"/>
              <w:bottom w:w="30" w:type="dxa"/>
              <w:right w:w="30" w:type="dxa"/>
            </w:tcMar>
          </w:tcPr>
          <w:p w14:paraId="43433A3B"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Neutraal</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A3C"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4</w:t>
            </w:r>
          </w:p>
        </w:tc>
        <w:tc>
          <w:tcPr>
            <w:tcW w:w="1009" w:type="dxa"/>
            <w:tcBorders>
              <w:top w:val="nil"/>
              <w:bottom w:val="nil"/>
            </w:tcBorders>
            <w:shd w:val="clear" w:color="auto" w:fill="FFFFFF"/>
            <w:tcMar>
              <w:top w:w="30" w:type="dxa"/>
              <w:left w:w="30" w:type="dxa"/>
              <w:bottom w:w="30" w:type="dxa"/>
              <w:right w:w="30" w:type="dxa"/>
            </w:tcMar>
          </w:tcPr>
          <w:p w14:paraId="43433A3D"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40,0</w:t>
            </w:r>
          </w:p>
        </w:tc>
        <w:tc>
          <w:tcPr>
            <w:tcW w:w="1382" w:type="dxa"/>
            <w:tcBorders>
              <w:top w:val="nil"/>
              <w:bottom w:val="nil"/>
            </w:tcBorders>
            <w:shd w:val="clear" w:color="auto" w:fill="FFFFFF"/>
            <w:tcMar>
              <w:top w:w="30" w:type="dxa"/>
              <w:left w:w="30" w:type="dxa"/>
              <w:bottom w:w="30" w:type="dxa"/>
              <w:right w:w="30" w:type="dxa"/>
            </w:tcMar>
          </w:tcPr>
          <w:p w14:paraId="43433A3E"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40,0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A3F"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50,0</w:t>
            </w:r>
          </w:p>
        </w:tc>
      </w:tr>
      <w:tr w:rsidR="00D31BA3" w:rsidRPr="00D31BA3" w14:paraId="43433A47"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A41"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2348" w:type="dxa"/>
            <w:tcBorders>
              <w:top w:val="nil"/>
              <w:left w:val="nil"/>
              <w:bottom w:val="nil"/>
              <w:right w:val="single" w:sz="16" w:space="0" w:color="000000"/>
            </w:tcBorders>
            <w:shd w:val="clear" w:color="auto" w:fill="FFFFFF"/>
            <w:tcMar>
              <w:top w:w="30" w:type="dxa"/>
              <w:left w:w="30" w:type="dxa"/>
              <w:bottom w:w="30" w:type="dxa"/>
              <w:right w:w="30" w:type="dxa"/>
            </w:tcMar>
          </w:tcPr>
          <w:p w14:paraId="43433A42"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Niet mee eens</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A43"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4</w:t>
            </w:r>
          </w:p>
        </w:tc>
        <w:tc>
          <w:tcPr>
            <w:tcW w:w="1009" w:type="dxa"/>
            <w:tcBorders>
              <w:top w:val="nil"/>
              <w:bottom w:val="nil"/>
            </w:tcBorders>
            <w:shd w:val="clear" w:color="auto" w:fill="FFFFFF"/>
            <w:tcMar>
              <w:top w:w="30" w:type="dxa"/>
              <w:left w:w="30" w:type="dxa"/>
              <w:bottom w:w="30" w:type="dxa"/>
              <w:right w:w="30" w:type="dxa"/>
            </w:tcMar>
          </w:tcPr>
          <w:p w14:paraId="43433A44"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40,0</w:t>
            </w:r>
          </w:p>
        </w:tc>
        <w:tc>
          <w:tcPr>
            <w:tcW w:w="1382" w:type="dxa"/>
            <w:tcBorders>
              <w:top w:val="nil"/>
              <w:bottom w:val="nil"/>
            </w:tcBorders>
            <w:shd w:val="clear" w:color="auto" w:fill="FFFFFF"/>
            <w:tcMar>
              <w:top w:w="30" w:type="dxa"/>
              <w:left w:w="30" w:type="dxa"/>
              <w:bottom w:w="30" w:type="dxa"/>
              <w:right w:w="30" w:type="dxa"/>
            </w:tcMar>
          </w:tcPr>
          <w:p w14:paraId="43433A45"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40,0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A46"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90,0</w:t>
            </w:r>
          </w:p>
        </w:tc>
      </w:tr>
      <w:tr w:rsidR="00D31BA3" w:rsidRPr="00D31BA3" w14:paraId="43433A4E"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A48"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2348" w:type="dxa"/>
            <w:tcBorders>
              <w:top w:val="nil"/>
              <w:left w:val="nil"/>
              <w:bottom w:val="nil"/>
              <w:right w:val="single" w:sz="16" w:space="0" w:color="000000"/>
            </w:tcBorders>
            <w:shd w:val="clear" w:color="auto" w:fill="FFFFFF"/>
            <w:tcMar>
              <w:top w:w="30" w:type="dxa"/>
              <w:left w:w="30" w:type="dxa"/>
              <w:bottom w:w="30" w:type="dxa"/>
              <w:right w:w="30" w:type="dxa"/>
            </w:tcMar>
          </w:tcPr>
          <w:p w14:paraId="43433A49"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Helemaal niet mee eens</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A4A"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w:t>
            </w:r>
          </w:p>
        </w:tc>
        <w:tc>
          <w:tcPr>
            <w:tcW w:w="1009" w:type="dxa"/>
            <w:tcBorders>
              <w:top w:val="nil"/>
              <w:bottom w:val="nil"/>
            </w:tcBorders>
            <w:shd w:val="clear" w:color="auto" w:fill="FFFFFF"/>
            <w:tcMar>
              <w:top w:w="30" w:type="dxa"/>
              <w:left w:w="30" w:type="dxa"/>
              <w:bottom w:w="30" w:type="dxa"/>
              <w:right w:w="30" w:type="dxa"/>
            </w:tcMar>
          </w:tcPr>
          <w:p w14:paraId="43433A4B"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382" w:type="dxa"/>
            <w:tcBorders>
              <w:top w:val="nil"/>
              <w:bottom w:val="nil"/>
            </w:tcBorders>
            <w:shd w:val="clear" w:color="auto" w:fill="FFFFFF"/>
            <w:tcMar>
              <w:top w:w="30" w:type="dxa"/>
              <w:left w:w="30" w:type="dxa"/>
              <w:bottom w:w="30" w:type="dxa"/>
              <w:right w:w="30" w:type="dxa"/>
            </w:tcMar>
          </w:tcPr>
          <w:p w14:paraId="43433A4C"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A4D"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r>
      <w:tr w:rsidR="00D31BA3" w:rsidRPr="00D31BA3" w14:paraId="43433A55"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A4F"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234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3433A50"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3433A51"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w:t>
            </w:r>
          </w:p>
        </w:tc>
        <w:tc>
          <w:tcPr>
            <w:tcW w:w="1009" w:type="dxa"/>
            <w:tcBorders>
              <w:top w:val="nil"/>
              <w:bottom w:val="single" w:sz="16" w:space="0" w:color="000000"/>
            </w:tcBorders>
            <w:shd w:val="clear" w:color="auto" w:fill="FFFFFF"/>
            <w:tcMar>
              <w:top w:w="30" w:type="dxa"/>
              <w:left w:w="30" w:type="dxa"/>
              <w:bottom w:w="30" w:type="dxa"/>
              <w:right w:w="30" w:type="dxa"/>
            </w:tcMar>
          </w:tcPr>
          <w:p w14:paraId="43433A52"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14:paraId="43433A53"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3433A54" w14:textId="77777777" w:rsidR="00D31BA3" w:rsidRPr="00D31BA3" w:rsidRDefault="00D31BA3" w:rsidP="00D31BA3">
            <w:pPr>
              <w:autoSpaceDE w:val="0"/>
              <w:autoSpaceDN w:val="0"/>
              <w:adjustRightInd w:val="0"/>
              <w:spacing w:line="240" w:lineRule="auto"/>
              <w:jc w:val="center"/>
              <w:rPr>
                <w:rFonts w:ascii="Times New Roman" w:hAnsi="Times New Roman"/>
                <w:sz w:val="24"/>
                <w:szCs w:val="24"/>
                <w:lang w:eastAsia="nl-NL"/>
              </w:rPr>
            </w:pPr>
          </w:p>
        </w:tc>
      </w:tr>
    </w:tbl>
    <w:p w14:paraId="43433A56" w14:textId="77777777" w:rsidR="00D31BA3" w:rsidRPr="00D31BA3" w:rsidRDefault="00D31BA3" w:rsidP="00D31BA3">
      <w:pPr>
        <w:autoSpaceDE w:val="0"/>
        <w:autoSpaceDN w:val="0"/>
        <w:adjustRightInd w:val="0"/>
        <w:spacing w:line="400" w:lineRule="atLeast"/>
        <w:rPr>
          <w:rFonts w:ascii="Times New Roman" w:hAnsi="Times New Roman"/>
          <w:sz w:val="24"/>
          <w:szCs w:val="24"/>
          <w:lang w:eastAsia="nl-NL"/>
        </w:rPr>
      </w:pPr>
    </w:p>
    <w:p w14:paraId="43433A57"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bl>
      <w:tblPr>
        <w:tblW w:w="724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515"/>
        <w:gridCol w:w="1154"/>
        <w:gridCol w:w="1009"/>
        <w:gridCol w:w="1382"/>
        <w:gridCol w:w="1456"/>
      </w:tblGrid>
      <w:tr w:rsidR="00D31BA3" w:rsidRPr="00D31BA3" w14:paraId="43433A59" w14:textId="77777777">
        <w:trPr>
          <w:cantSplit/>
          <w:tblHeader/>
        </w:trPr>
        <w:tc>
          <w:tcPr>
            <w:tcW w:w="7240" w:type="dxa"/>
            <w:gridSpan w:val="6"/>
            <w:tcBorders>
              <w:top w:val="nil"/>
              <w:left w:val="nil"/>
              <w:bottom w:val="nil"/>
              <w:right w:val="nil"/>
            </w:tcBorders>
            <w:shd w:val="clear" w:color="auto" w:fill="FFFFFF"/>
            <w:tcMar>
              <w:top w:w="30" w:type="dxa"/>
              <w:left w:w="30" w:type="dxa"/>
              <w:bottom w:w="30" w:type="dxa"/>
              <w:right w:w="30" w:type="dxa"/>
            </w:tcMar>
            <w:vAlign w:val="center"/>
          </w:tcPr>
          <w:p w14:paraId="43433A58"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b/>
                <w:bCs/>
                <w:color w:val="000000"/>
                <w:sz w:val="18"/>
                <w:szCs w:val="18"/>
                <w:lang w:eastAsia="nl-NL"/>
              </w:rPr>
              <w:t>Ik ben in staat om de cliëntveiligheid te bewaken</w:t>
            </w:r>
          </w:p>
        </w:tc>
      </w:tr>
      <w:tr w:rsidR="00D31BA3" w:rsidRPr="00D31BA3" w14:paraId="43433A60" w14:textId="77777777">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A5A"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51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3433A5B"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3433A5C"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A5D"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Percent</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A5E"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3433A5F"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Cumulative Percent</w:t>
            </w:r>
          </w:p>
        </w:tc>
      </w:tr>
      <w:tr w:rsidR="00D31BA3" w:rsidRPr="00D31BA3" w14:paraId="43433A67" w14:textId="77777777">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A61"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Valid</w:t>
            </w:r>
          </w:p>
        </w:tc>
        <w:tc>
          <w:tcPr>
            <w:tcW w:w="151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3433A62"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Mee eens</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43433A63"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3</w:t>
            </w:r>
          </w:p>
        </w:tc>
        <w:tc>
          <w:tcPr>
            <w:tcW w:w="1009" w:type="dxa"/>
            <w:tcBorders>
              <w:top w:val="single" w:sz="16" w:space="0" w:color="000000"/>
              <w:bottom w:val="nil"/>
            </w:tcBorders>
            <w:shd w:val="clear" w:color="auto" w:fill="FFFFFF"/>
            <w:tcMar>
              <w:top w:w="30" w:type="dxa"/>
              <w:left w:w="30" w:type="dxa"/>
              <w:bottom w:w="30" w:type="dxa"/>
              <w:right w:w="30" w:type="dxa"/>
            </w:tcMar>
          </w:tcPr>
          <w:p w14:paraId="43433A64"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30,0</w:t>
            </w:r>
          </w:p>
        </w:tc>
        <w:tc>
          <w:tcPr>
            <w:tcW w:w="1381" w:type="dxa"/>
            <w:tcBorders>
              <w:top w:val="single" w:sz="16" w:space="0" w:color="000000"/>
              <w:bottom w:val="nil"/>
            </w:tcBorders>
            <w:shd w:val="clear" w:color="auto" w:fill="FFFFFF"/>
            <w:tcMar>
              <w:top w:w="30" w:type="dxa"/>
              <w:left w:w="30" w:type="dxa"/>
              <w:bottom w:w="30" w:type="dxa"/>
              <w:right w:w="30" w:type="dxa"/>
            </w:tcMar>
          </w:tcPr>
          <w:p w14:paraId="43433A65"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30,0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3433A66"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30,0</w:t>
            </w:r>
          </w:p>
        </w:tc>
      </w:tr>
      <w:tr w:rsidR="00D31BA3" w:rsidRPr="00D31BA3" w14:paraId="43433A6E"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A68"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514" w:type="dxa"/>
            <w:tcBorders>
              <w:top w:val="nil"/>
              <w:left w:val="nil"/>
              <w:bottom w:val="nil"/>
              <w:right w:val="single" w:sz="16" w:space="0" w:color="000000"/>
            </w:tcBorders>
            <w:shd w:val="clear" w:color="auto" w:fill="FFFFFF"/>
            <w:tcMar>
              <w:top w:w="30" w:type="dxa"/>
              <w:left w:w="30" w:type="dxa"/>
              <w:bottom w:w="30" w:type="dxa"/>
              <w:right w:w="30" w:type="dxa"/>
            </w:tcMar>
          </w:tcPr>
          <w:p w14:paraId="43433A69"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Neutraal</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A6A"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6</w:t>
            </w:r>
          </w:p>
        </w:tc>
        <w:tc>
          <w:tcPr>
            <w:tcW w:w="1009" w:type="dxa"/>
            <w:tcBorders>
              <w:top w:val="nil"/>
              <w:bottom w:val="nil"/>
            </w:tcBorders>
            <w:shd w:val="clear" w:color="auto" w:fill="FFFFFF"/>
            <w:tcMar>
              <w:top w:w="30" w:type="dxa"/>
              <w:left w:w="30" w:type="dxa"/>
              <w:bottom w:w="30" w:type="dxa"/>
              <w:right w:w="30" w:type="dxa"/>
            </w:tcMar>
          </w:tcPr>
          <w:p w14:paraId="43433A6B"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60,0</w:t>
            </w:r>
          </w:p>
        </w:tc>
        <w:tc>
          <w:tcPr>
            <w:tcW w:w="1381" w:type="dxa"/>
            <w:tcBorders>
              <w:top w:val="nil"/>
              <w:bottom w:val="nil"/>
            </w:tcBorders>
            <w:shd w:val="clear" w:color="auto" w:fill="FFFFFF"/>
            <w:tcMar>
              <w:top w:w="30" w:type="dxa"/>
              <w:left w:w="30" w:type="dxa"/>
              <w:bottom w:w="30" w:type="dxa"/>
              <w:right w:w="30" w:type="dxa"/>
            </w:tcMar>
          </w:tcPr>
          <w:p w14:paraId="43433A6C"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60,0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A6D"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90,0</w:t>
            </w:r>
          </w:p>
        </w:tc>
      </w:tr>
      <w:tr w:rsidR="00D31BA3" w:rsidRPr="00D31BA3" w14:paraId="43433A75"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A6F"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514" w:type="dxa"/>
            <w:tcBorders>
              <w:top w:val="nil"/>
              <w:left w:val="nil"/>
              <w:bottom w:val="nil"/>
              <w:right w:val="single" w:sz="16" w:space="0" w:color="000000"/>
            </w:tcBorders>
            <w:shd w:val="clear" w:color="auto" w:fill="FFFFFF"/>
            <w:tcMar>
              <w:top w:w="30" w:type="dxa"/>
              <w:left w:w="30" w:type="dxa"/>
              <w:bottom w:w="30" w:type="dxa"/>
              <w:right w:w="30" w:type="dxa"/>
            </w:tcMar>
          </w:tcPr>
          <w:p w14:paraId="43433A70"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Niet mee eens</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A71"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w:t>
            </w:r>
          </w:p>
        </w:tc>
        <w:tc>
          <w:tcPr>
            <w:tcW w:w="1009" w:type="dxa"/>
            <w:tcBorders>
              <w:top w:val="nil"/>
              <w:bottom w:val="nil"/>
            </w:tcBorders>
            <w:shd w:val="clear" w:color="auto" w:fill="FFFFFF"/>
            <w:tcMar>
              <w:top w:w="30" w:type="dxa"/>
              <w:left w:w="30" w:type="dxa"/>
              <w:bottom w:w="30" w:type="dxa"/>
              <w:right w:w="30" w:type="dxa"/>
            </w:tcMar>
          </w:tcPr>
          <w:p w14:paraId="43433A72"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381" w:type="dxa"/>
            <w:tcBorders>
              <w:top w:val="nil"/>
              <w:bottom w:val="nil"/>
            </w:tcBorders>
            <w:shd w:val="clear" w:color="auto" w:fill="FFFFFF"/>
            <w:tcMar>
              <w:top w:w="30" w:type="dxa"/>
              <w:left w:w="30" w:type="dxa"/>
              <w:bottom w:w="30" w:type="dxa"/>
              <w:right w:w="30" w:type="dxa"/>
            </w:tcMar>
          </w:tcPr>
          <w:p w14:paraId="43433A73"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A74"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r>
      <w:tr w:rsidR="00D31BA3" w:rsidRPr="00D31BA3" w14:paraId="43433A7C"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A76"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51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3433A77"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3433A78"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w:t>
            </w:r>
          </w:p>
        </w:tc>
        <w:tc>
          <w:tcPr>
            <w:tcW w:w="1009" w:type="dxa"/>
            <w:tcBorders>
              <w:top w:val="nil"/>
              <w:bottom w:val="single" w:sz="16" w:space="0" w:color="000000"/>
            </w:tcBorders>
            <w:shd w:val="clear" w:color="auto" w:fill="FFFFFF"/>
            <w:tcMar>
              <w:top w:w="30" w:type="dxa"/>
              <w:left w:w="30" w:type="dxa"/>
              <w:bottom w:w="30" w:type="dxa"/>
              <w:right w:w="30" w:type="dxa"/>
            </w:tcMar>
          </w:tcPr>
          <w:p w14:paraId="43433A79"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381" w:type="dxa"/>
            <w:tcBorders>
              <w:top w:val="nil"/>
              <w:bottom w:val="single" w:sz="16" w:space="0" w:color="000000"/>
            </w:tcBorders>
            <w:shd w:val="clear" w:color="auto" w:fill="FFFFFF"/>
            <w:tcMar>
              <w:top w:w="30" w:type="dxa"/>
              <w:left w:w="30" w:type="dxa"/>
              <w:bottom w:w="30" w:type="dxa"/>
              <w:right w:w="30" w:type="dxa"/>
            </w:tcMar>
          </w:tcPr>
          <w:p w14:paraId="43433A7A"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3433A7B" w14:textId="77777777" w:rsidR="00D31BA3" w:rsidRPr="00D31BA3" w:rsidRDefault="00D31BA3" w:rsidP="00D31BA3">
            <w:pPr>
              <w:autoSpaceDE w:val="0"/>
              <w:autoSpaceDN w:val="0"/>
              <w:adjustRightInd w:val="0"/>
              <w:spacing w:line="240" w:lineRule="auto"/>
              <w:jc w:val="center"/>
              <w:rPr>
                <w:rFonts w:ascii="Times New Roman" w:hAnsi="Times New Roman"/>
                <w:sz w:val="24"/>
                <w:szCs w:val="24"/>
                <w:lang w:eastAsia="nl-NL"/>
              </w:rPr>
            </w:pPr>
          </w:p>
        </w:tc>
      </w:tr>
    </w:tbl>
    <w:p w14:paraId="43433A7D" w14:textId="77777777" w:rsidR="00D31BA3" w:rsidRPr="00D31BA3" w:rsidRDefault="00D31BA3" w:rsidP="00D31BA3">
      <w:pPr>
        <w:autoSpaceDE w:val="0"/>
        <w:autoSpaceDN w:val="0"/>
        <w:adjustRightInd w:val="0"/>
        <w:spacing w:line="400" w:lineRule="atLeast"/>
        <w:rPr>
          <w:rFonts w:ascii="Times New Roman" w:hAnsi="Times New Roman"/>
          <w:sz w:val="24"/>
          <w:szCs w:val="24"/>
          <w:lang w:eastAsia="nl-NL"/>
        </w:rPr>
      </w:pPr>
    </w:p>
    <w:p w14:paraId="43433A7E"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bl>
      <w:tblPr>
        <w:tblW w:w="772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2000"/>
        <w:gridCol w:w="1154"/>
        <w:gridCol w:w="1009"/>
        <w:gridCol w:w="1382"/>
        <w:gridCol w:w="1456"/>
      </w:tblGrid>
      <w:tr w:rsidR="00D31BA3" w:rsidRPr="00D31BA3" w14:paraId="43433A80" w14:textId="77777777">
        <w:trPr>
          <w:cantSplit/>
          <w:tblHeader/>
        </w:trPr>
        <w:tc>
          <w:tcPr>
            <w:tcW w:w="7725" w:type="dxa"/>
            <w:gridSpan w:val="6"/>
            <w:tcBorders>
              <w:top w:val="nil"/>
              <w:left w:val="nil"/>
              <w:bottom w:val="nil"/>
              <w:right w:val="nil"/>
            </w:tcBorders>
            <w:shd w:val="clear" w:color="auto" w:fill="FFFFFF"/>
            <w:tcMar>
              <w:top w:w="30" w:type="dxa"/>
              <w:left w:w="30" w:type="dxa"/>
              <w:bottom w:w="30" w:type="dxa"/>
              <w:right w:w="30" w:type="dxa"/>
            </w:tcMar>
            <w:vAlign w:val="center"/>
          </w:tcPr>
          <w:p w14:paraId="43433A7F"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b/>
                <w:bCs/>
                <w:color w:val="000000"/>
                <w:sz w:val="18"/>
                <w:szCs w:val="18"/>
                <w:lang w:eastAsia="nl-NL"/>
              </w:rPr>
              <w:t>WIJdezorg biedt voldoende leermogelijkheden aan</w:t>
            </w:r>
          </w:p>
        </w:tc>
      </w:tr>
      <w:tr w:rsidR="00D31BA3" w:rsidRPr="00D31BA3" w14:paraId="43433A87" w14:textId="77777777">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A81"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99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3433A82"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3433A83"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A84"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Percent</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A85"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3433A86"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Cumulative Percent</w:t>
            </w:r>
          </w:p>
        </w:tc>
      </w:tr>
      <w:tr w:rsidR="00D31BA3" w:rsidRPr="00D31BA3" w14:paraId="43433A8E" w14:textId="77777777">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A88"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Valid</w:t>
            </w:r>
          </w:p>
        </w:tc>
        <w:tc>
          <w:tcPr>
            <w:tcW w:w="199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3433A89"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Helemaal mee eens</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43433A8A"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w:t>
            </w:r>
          </w:p>
        </w:tc>
        <w:tc>
          <w:tcPr>
            <w:tcW w:w="1009" w:type="dxa"/>
            <w:tcBorders>
              <w:top w:val="single" w:sz="16" w:space="0" w:color="000000"/>
              <w:bottom w:val="nil"/>
            </w:tcBorders>
            <w:shd w:val="clear" w:color="auto" w:fill="FFFFFF"/>
            <w:tcMar>
              <w:top w:w="30" w:type="dxa"/>
              <w:left w:w="30" w:type="dxa"/>
              <w:bottom w:w="30" w:type="dxa"/>
              <w:right w:w="30" w:type="dxa"/>
            </w:tcMar>
          </w:tcPr>
          <w:p w14:paraId="43433A8B"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381" w:type="dxa"/>
            <w:tcBorders>
              <w:top w:val="single" w:sz="16" w:space="0" w:color="000000"/>
              <w:bottom w:val="nil"/>
            </w:tcBorders>
            <w:shd w:val="clear" w:color="auto" w:fill="FFFFFF"/>
            <w:tcMar>
              <w:top w:w="30" w:type="dxa"/>
              <w:left w:w="30" w:type="dxa"/>
              <w:bottom w:w="30" w:type="dxa"/>
              <w:right w:w="30" w:type="dxa"/>
            </w:tcMar>
          </w:tcPr>
          <w:p w14:paraId="43433A8C"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3433A8D"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r>
      <w:tr w:rsidR="00D31BA3" w:rsidRPr="00D31BA3" w14:paraId="43433A95"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A8F"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999" w:type="dxa"/>
            <w:tcBorders>
              <w:top w:val="nil"/>
              <w:left w:val="nil"/>
              <w:bottom w:val="nil"/>
              <w:right w:val="single" w:sz="16" w:space="0" w:color="000000"/>
            </w:tcBorders>
            <w:shd w:val="clear" w:color="auto" w:fill="FFFFFF"/>
            <w:tcMar>
              <w:top w:w="30" w:type="dxa"/>
              <w:left w:w="30" w:type="dxa"/>
              <w:bottom w:w="30" w:type="dxa"/>
              <w:right w:w="30" w:type="dxa"/>
            </w:tcMar>
          </w:tcPr>
          <w:p w14:paraId="43433A90"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Mee eens</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A91"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7</w:t>
            </w:r>
          </w:p>
        </w:tc>
        <w:tc>
          <w:tcPr>
            <w:tcW w:w="1009" w:type="dxa"/>
            <w:tcBorders>
              <w:top w:val="nil"/>
              <w:bottom w:val="nil"/>
            </w:tcBorders>
            <w:shd w:val="clear" w:color="auto" w:fill="FFFFFF"/>
            <w:tcMar>
              <w:top w:w="30" w:type="dxa"/>
              <w:left w:w="30" w:type="dxa"/>
              <w:bottom w:w="30" w:type="dxa"/>
              <w:right w:w="30" w:type="dxa"/>
            </w:tcMar>
          </w:tcPr>
          <w:p w14:paraId="43433A92"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70,0</w:t>
            </w:r>
          </w:p>
        </w:tc>
        <w:tc>
          <w:tcPr>
            <w:tcW w:w="1381" w:type="dxa"/>
            <w:tcBorders>
              <w:top w:val="nil"/>
              <w:bottom w:val="nil"/>
            </w:tcBorders>
            <w:shd w:val="clear" w:color="auto" w:fill="FFFFFF"/>
            <w:tcMar>
              <w:top w:w="30" w:type="dxa"/>
              <w:left w:w="30" w:type="dxa"/>
              <w:bottom w:w="30" w:type="dxa"/>
              <w:right w:w="30" w:type="dxa"/>
            </w:tcMar>
          </w:tcPr>
          <w:p w14:paraId="43433A93"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70,0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A94"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80,0</w:t>
            </w:r>
          </w:p>
        </w:tc>
      </w:tr>
      <w:tr w:rsidR="00D31BA3" w:rsidRPr="00D31BA3" w14:paraId="43433A9C"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A96"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999" w:type="dxa"/>
            <w:tcBorders>
              <w:top w:val="nil"/>
              <w:left w:val="nil"/>
              <w:bottom w:val="nil"/>
              <w:right w:val="single" w:sz="16" w:space="0" w:color="000000"/>
            </w:tcBorders>
            <w:shd w:val="clear" w:color="auto" w:fill="FFFFFF"/>
            <w:tcMar>
              <w:top w:w="30" w:type="dxa"/>
              <w:left w:w="30" w:type="dxa"/>
              <w:bottom w:w="30" w:type="dxa"/>
              <w:right w:w="30" w:type="dxa"/>
            </w:tcMar>
          </w:tcPr>
          <w:p w14:paraId="43433A97"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Neutraal</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A98"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2</w:t>
            </w:r>
          </w:p>
        </w:tc>
        <w:tc>
          <w:tcPr>
            <w:tcW w:w="1009" w:type="dxa"/>
            <w:tcBorders>
              <w:top w:val="nil"/>
              <w:bottom w:val="nil"/>
            </w:tcBorders>
            <w:shd w:val="clear" w:color="auto" w:fill="FFFFFF"/>
            <w:tcMar>
              <w:top w:w="30" w:type="dxa"/>
              <w:left w:w="30" w:type="dxa"/>
              <w:bottom w:w="30" w:type="dxa"/>
              <w:right w:w="30" w:type="dxa"/>
            </w:tcMar>
          </w:tcPr>
          <w:p w14:paraId="43433A99"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20,0</w:t>
            </w:r>
          </w:p>
        </w:tc>
        <w:tc>
          <w:tcPr>
            <w:tcW w:w="1381" w:type="dxa"/>
            <w:tcBorders>
              <w:top w:val="nil"/>
              <w:bottom w:val="nil"/>
            </w:tcBorders>
            <w:shd w:val="clear" w:color="auto" w:fill="FFFFFF"/>
            <w:tcMar>
              <w:top w:w="30" w:type="dxa"/>
              <w:left w:w="30" w:type="dxa"/>
              <w:bottom w:w="30" w:type="dxa"/>
              <w:right w:w="30" w:type="dxa"/>
            </w:tcMar>
          </w:tcPr>
          <w:p w14:paraId="43433A9A"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20,0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A9B"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r>
      <w:tr w:rsidR="00D31BA3" w:rsidRPr="00D31BA3" w14:paraId="43433AA3"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A9D"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99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3433A9E"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3433A9F"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w:t>
            </w:r>
          </w:p>
        </w:tc>
        <w:tc>
          <w:tcPr>
            <w:tcW w:w="1009" w:type="dxa"/>
            <w:tcBorders>
              <w:top w:val="nil"/>
              <w:bottom w:val="single" w:sz="16" w:space="0" w:color="000000"/>
            </w:tcBorders>
            <w:shd w:val="clear" w:color="auto" w:fill="FFFFFF"/>
            <w:tcMar>
              <w:top w:w="30" w:type="dxa"/>
              <w:left w:w="30" w:type="dxa"/>
              <w:bottom w:w="30" w:type="dxa"/>
              <w:right w:w="30" w:type="dxa"/>
            </w:tcMar>
          </w:tcPr>
          <w:p w14:paraId="43433AA0"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381" w:type="dxa"/>
            <w:tcBorders>
              <w:top w:val="nil"/>
              <w:bottom w:val="single" w:sz="16" w:space="0" w:color="000000"/>
            </w:tcBorders>
            <w:shd w:val="clear" w:color="auto" w:fill="FFFFFF"/>
            <w:tcMar>
              <w:top w:w="30" w:type="dxa"/>
              <w:left w:w="30" w:type="dxa"/>
              <w:bottom w:w="30" w:type="dxa"/>
              <w:right w:w="30" w:type="dxa"/>
            </w:tcMar>
          </w:tcPr>
          <w:p w14:paraId="43433AA1"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3433AA2" w14:textId="77777777" w:rsidR="00D31BA3" w:rsidRPr="00D31BA3" w:rsidRDefault="00D31BA3" w:rsidP="00D31BA3">
            <w:pPr>
              <w:autoSpaceDE w:val="0"/>
              <w:autoSpaceDN w:val="0"/>
              <w:adjustRightInd w:val="0"/>
              <w:spacing w:line="240" w:lineRule="auto"/>
              <w:jc w:val="center"/>
              <w:rPr>
                <w:rFonts w:ascii="Times New Roman" w:hAnsi="Times New Roman"/>
                <w:sz w:val="24"/>
                <w:szCs w:val="24"/>
                <w:lang w:eastAsia="nl-NL"/>
              </w:rPr>
            </w:pPr>
          </w:p>
        </w:tc>
      </w:tr>
    </w:tbl>
    <w:p w14:paraId="43433AA4" w14:textId="77777777" w:rsidR="00D31BA3" w:rsidRPr="00D31BA3" w:rsidRDefault="00D31BA3" w:rsidP="00D31BA3">
      <w:pPr>
        <w:autoSpaceDE w:val="0"/>
        <w:autoSpaceDN w:val="0"/>
        <w:adjustRightInd w:val="0"/>
        <w:spacing w:line="400" w:lineRule="atLeast"/>
        <w:rPr>
          <w:rFonts w:ascii="Times New Roman" w:hAnsi="Times New Roman"/>
          <w:sz w:val="24"/>
          <w:szCs w:val="24"/>
          <w:lang w:eastAsia="nl-NL"/>
        </w:rPr>
      </w:pPr>
    </w:p>
    <w:p w14:paraId="43433AA5"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bl>
      <w:tblPr>
        <w:tblW w:w="772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2000"/>
        <w:gridCol w:w="1154"/>
        <w:gridCol w:w="1009"/>
        <w:gridCol w:w="1382"/>
        <w:gridCol w:w="1456"/>
      </w:tblGrid>
      <w:tr w:rsidR="00D31BA3" w:rsidRPr="00D31BA3" w14:paraId="43433AA7" w14:textId="77777777">
        <w:trPr>
          <w:cantSplit/>
          <w:tblHeader/>
        </w:trPr>
        <w:tc>
          <w:tcPr>
            <w:tcW w:w="7725" w:type="dxa"/>
            <w:gridSpan w:val="6"/>
            <w:tcBorders>
              <w:top w:val="nil"/>
              <w:left w:val="nil"/>
              <w:bottom w:val="nil"/>
              <w:right w:val="nil"/>
            </w:tcBorders>
            <w:shd w:val="clear" w:color="auto" w:fill="FFFFFF"/>
            <w:tcMar>
              <w:top w:w="30" w:type="dxa"/>
              <w:left w:w="30" w:type="dxa"/>
              <w:bottom w:w="30" w:type="dxa"/>
              <w:right w:w="30" w:type="dxa"/>
            </w:tcMar>
            <w:vAlign w:val="center"/>
          </w:tcPr>
          <w:p w14:paraId="43433AA6"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b/>
                <w:bCs/>
                <w:color w:val="000000"/>
                <w:sz w:val="18"/>
                <w:szCs w:val="18"/>
                <w:lang w:eastAsia="nl-NL"/>
              </w:rPr>
              <w:t>De leermogelijkheid sluit aan bij de kennis en vaardigheden die ik nodig heb om de zorg uit te voeren</w:t>
            </w:r>
          </w:p>
        </w:tc>
      </w:tr>
      <w:tr w:rsidR="00D31BA3" w:rsidRPr="00D31BA3" w14:paraId="43433AAE" w14:textId="77777777">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AA8"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99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3433AA9"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3433AAA"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AAB"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Percent</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AAC"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3433AAD"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Cumulative Percent</w:t>
            </w:r>
          </w:p>
        </w:tc>
      </w:tr>
      <w:tr w:rsidR="00D31BA3" w:rsidRPr="00D31BA3" w14:paraId="43433AB5" w14:textId="77777777">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AAF"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Valid</w:t>
            </w:r>
          </w:p>
        </w:tc>
        <w:tc>
          <w:tcPr>
            <w:tcW w:w="199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3433AB0"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Helemaal mee eens</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43433AB1"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w:t>
            </w:r>
          </w:p>
        </w:tc>
        <w:tc>
          <w:tcPr>
            <w:tcW w:w="1009" w:type="dxa"/>
            <w:tcBorders>
              <w:top w:val="single" w:sz="16" w:space="0" w:color="000000"/>
              <w:bottom w:val="nil"/>
            </w:tcBorders>
            <w:shd w:val="clear" w:color="auto" w:fill="FFFFFF"/>
            <w:tcMar>
              <w:top w:w="30" w:type="dxa"/>
              <w:left w:w="30" w:type="dxa"/>
              <w:bottom w:w="30" w:type="dxa"/>
              <w:right w:w="30" w:type="dxa"/>
            </w:tcMar>
          </w:tcPr>
          <w:p w14:paraId="43433AB2"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381" w:type="dxa"/>
            <w:tcBorders>
              <w:top w:val="single" w:sz="16" w:space="0" w:color="000000"/>
              <w:bottom w:val="nil"/>
            </w:tcBorders>
            <w:shd w:val="clear" w:color="auto" w:fill="FFFFFF"/>
            <w:tcMar>
              <w:top w:w="30" w:type="dxa"/>
              <w:left w:w="30" w:type="dxa"/>
              <w:bottom w:w="30" w:type="dxa"/>
              <w:right w:w="30" w:type="dxa"/>
            </w:tcMar>
          </w:tcPr>
          <w:p w14:paraId="43433AB3"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3433AB4"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r>
      <w:tr w:rsidR="00D31BA3" w:rsidRPr="00D31BA3" w14:paraId="43433ABC"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AB6"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999" w:type="dxa"/>
            <w:tcBorders>
              <w:top w:val="nil"/>
              <w:left w:val="nil"/>
              <w:bottom w:val="nil"/>
              <w:right w:val="single" w:sz="16" w:space="0" w:color="000000"/>
            </w:tcBorders>
            <w:shd w:val="clear" w:color="auto" w:fill="FFFFFF"/>
            <w:tcMar>
              <w:top w:w="30" w:type="dxa"/>
              <w:left w:w="30" w:type="dxa"/>
              <w:bottom w:w="30" w:type="dxa"/>
              <w:right w:w="30" w:type="dxa"/>
            </w:tcMar>
          </w:tcPr>
          <w:p w14:paraId="43433AB7"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Mee eens</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AB8"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7</w:t>
            </w:r>
          </w:p>
        </w:tc>
        <w:tc>
          <w:tcPr>
            <w:tcW w:w="1009" w:type="dxa"/>
            <w:tcBorders>
              <w:top w:val="nil"/>
              <w:bottom w:val="nil"/>
            </w:tcBorders>
            <w:shd w:val="clear" w:color="auto" w:fill="FFFFFF"/>
            <w:tcMar>
              <w:top w:w="30" w:type="dxa"/>
              <w:left w:w="30" w:type="dxa"/>
              <w:bottom w:w="30" w:type="dxa"/>
              <w:right w:w="30" w:type="dxa"/>
            </w:tcMar>
          </w:tcPr>
          <w:p w14:paraId="43433AB9"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70,0</w:t>
            </w:r>
          </w:p>
        </w:tc>
        <w:tc>
          <w:tcPr>
            <w:tcW w:w="1381" w:type="dxa"/>
            <w:tcBorders>
              <w:top w:val="nil"/>
              <w:bottom w:val="nil"/>
            </w:tcBorders>
            <w:shd w:val="clear" w:color="auto" w:fill="FFFFFF"/>
            <w:tcMar>
              <w:top w:w="30" w:type="dxa"/>
              <w:left w:w="30" w:type="dxa"/>
              <w:bottom w:w="30" w:type="dxa"/>
              <w:right w:w="30" w:type="dxa"/>
            </w:tcMar>
          </w:tcPr>
          <w:p w14:paraId="43433ABA"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70,0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ABB"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80,0</w:t>
            </w:r>
          </w:p>
        </w:tc>
      </w:tr>
      <w:tr w:rsidR="00D31BA3" w:rsidRPr="00D31BA3" w14:paraId="43433AC3"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ABD"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999" w:type="dxa"/>
            <w:tcBorders>
              <w:top w:val="nil"/>
              <w:left w:val="nil"/>
              <w:bottom w:val="nil"/>
              <w:right w:val="single" w:sz="16" w:space="0" w:color="000000"/>
            </w:tcBorders>
            <w:shd w:val="clear" w:color="auto" w:fill="FFFFFF"/>
            <w:tcMar>
              <w:top w:w="30" w:type="dxa"/>
              <w:left w:w="30" w:type="dxa"/>
              <w:bottom w:w="30" w:type="dxa"/>
              <w:right w:w="30" w:type="dxa"/>
            </w:tcMar>
          </w:tcPr>
          <w:p w14:paraId="43433ABE"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Neutraal</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ABF"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2</w:t>
            </w:r>
          </w:p>
        </w:tc>
        <w:tc>
          <w:tcPr>
            <w:tcW w:w="1009" w:type="dxa"/>
            <w:tcBorders>
              <w:top w:val="nil"/>
              <w:bottom w:val="nil"/>
            </w:tcBorders>
            <w:shd w:val="clear" w:color="auto" w:fill="FFFFFF"/>
            <w:tcMar>
              <w:top w:w="30" w:type="dxa"/>
              <w:left w:w="30" w:type="dxa"/>
              <w:bottom w:w="30" w:type="dxa"/>
              <w:right w:w="30" w:type="dxa"/>
            </w:tcMar>
          </w:tcPr>
          <w:p w14:paraId="43433AC0"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20,0</w:t>
            </w:r>
          </w:p>
        </w:tc>
        <w:tc>
          <w:tcPr>
            <w:tcW w:w="1381" w:type="dxa"/>
            <w:tcBorders>
              <w:top w:val="nil"/>
              <w:bottom w:val="nil"/>
            </w:tcBorders>
            <w:shd w:val="clear" w:color="auto" w:fill="FFFFFF"/>
            <w:tcMar>
              <w:top w:w="30" w:type="dxa"/>
              <w:left w:w="30" w:type="dxa"/>
              <w:bottom w:w="30" w:type="dxa"/>
              <w:right w:w="30" w:type="dxa"/>
            </w:tcMar>
          </w:tcPr>
          <w:p w14:paraId="43433AC1"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20,0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AC2"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r>
      <w:tr w:rsidR="00D31BA3" w:rsidRPr="00D31BA3" w14:paraId="43433ACA"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AC4"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99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3433AC5"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3433AC6"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w:t>
            </w:r>
          </w:p>
        </w:tc>
        <w:tc>
          <w:tcPr>
            <w:tcW w:w="1009" w:type="dxa"/>
            <w:tcBorders>
              <w:top w:val="nil"/>
              <w:bottom w:val="single" w:sz="16" w:space="0" w:color="000000"/>
            </w:tcBorders>
            <w:shd w:val="clear" w:color="auto" w:fill="FFFFFF"/>
            <w:tcMar>
              <w:top w:w="30" w:type="dxa"/>
              <w:left w:w="30" w:type="dxa"/>
              <w:bottom w:w="30" w:type="dxa"/>
              <w:right w:w="30" w:type="dxa"/>
            </w:tcMar>
          </w:tcPr>
          <w:p w14:paraId="43433AC7"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381" w:type="dxa"/>
            <w:tcBorders>
              <w:top w:val="nil"/>
              <w:bottom w:val="single" w:sz="16" w:space="0" w:color="000000"/>
            </w:tcBorders>
            <w:shd w:val="clear" w:color="auto" w:fill="FFFFFF"/>
            <w:tcMar>
              <w:top w:w="30" w:type="dxa"/>
              <w:left w:w="30" w:type="dxa"/>
              <w:bottom w:w="30" w:type="dxa"/>
              <w:right w:w="30" w:type="dxa"/>
            </w:tcMar>
          </w:tcPr>
          <w:p w14:paraId="43433AC8"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3433AC9" w14:textId="77777777" w:rsidR="00D31BA3" w:rsidRPr="00D31BA3" w:rsidRDefault="00D31BA3" w:rsidP="00D31BA3">
            <w:pPr>
              <w:autoSpaceDE w:val="0"/>
              <w:autoSpaceDN w:val="0"/>
              <w:adjustRightInd w:val="0"/>
              <w:spacing w:line="240" w:lineRule="auto"/>
              <w:jc w:val="center"/>
              <w:rPr>
                <w:rFonts w:ascii="Times New Roman" w:hAnsi="Times New Roman"/>
                <w:sz w:val="24"/>
                <w:szCs w:val="24"/>
                <w:lang w:eastAsia="nl-NL"/>
              </w:rPr>
            </w:pPr>
          </w:p>
        </w:tc>
      </w:tr>
    </w:tbl>
    <w:p w14:paraId="43433ACB" w14:textId="77777777" w:rsidR="00D31BA3" w:rsidRDefault="00D31BA3" w:rsidP="00D31BA3">
      <w:pPr>
        <w:autoSpaceDE w:val="0"/>
        <w:autoSpaceDN w:val="0"/>
        <w:adjustRightInd w:val="0"/>
        <w:spacing w:line="400" w:lineRule="atLeast"/>
        <w:rPr>
          <w:rFonts w:ascii="Times New Roman" w:hAnsi="Times New Roman"/>
          <w:sz w:val="24"/>
          <w:szCs w:val="24"/>
          <w:lang w:eastAsia="nl-NL"/>
        </w:rPr>
      </w:pPr>
    </w:p>
    <w:p w14:paraId="43433ACC" w14:textId="77777777" w:rsidR="00B02CA3" w:rsidRPr="00D31BA3" w:rsidRDefault="00B02CA3" w:rsidP="00D31BA3">
      <w:pPr>
        <w:autoSpaceDE w:val="0"/>
        <w:autoSpaceDN w:val="0"/>
        <w:adjustRightInd w:val="0"/>
        <w:spacing w:line="400" w:lineRule="atLeast"/>
        <w:rPr>
          <w:rFonts w:ascii="Times New Roman" w:hAnsi="Times New Roman"/>
          <w:sz w:val="24"/>
          <w:szCs w:val="24"/>
          <w:lang w:eastAsia="nl-NL"/>
        </w:rPr>
      </w:pPr>
    </w:p>
    <w:p w14:paraId="43433ACD"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bl>
      <w:tblPr>
        <w:tblW w:w="807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2349"/>
        <w:gridCol w:w="1154"/>
        <w:gridCol w:w="1009"/>
        <w:gridCol w:w="1382"/>
        <w:gridCol w:w="1455"/>
      </w:tblGrid>
      <w:tr w:rsidR="00D31BA3" w:rsidRPr="00D31BA3" w14:paraId="43433ACF" w14:textId="77777777">
        <w:trPr>
          <w:cantSplit/>
          <w:tblHeader/>
        </w:trPr>
        <w:tc>
          <w:tcPr>
            <w:tcW w:w="8075" w:type="dxa"/>
            <w:gridSpan w:val="6"/>
            <w:tcBorders>
              <w:top w:val="nil"/>
              <w:left w:val="nil"/>
              <w:bottom w:val="nil"/>
              <w:right w:val="nil"/>
            </w:tcBorders>
            <w:shd w:val="clear" w:color="auto" w:fill="FFFFFF"/>
            <w:tcMar>
              <w:top w:w="30" w:type="dxa"/>
              <w:left w:w="30" w:type="dxa"/>
              <w:bottom w:w="30" w:type="dxa"/>
              <w:right w:w="30" w:type="dxa"/>
            </w:tcMar>
            <w:vAlign w:val="center"/>
          </w:tcPr>
          <w:p w14:paraId="43433ACE"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Pr>
                <w:rFonts w:ascii="Arial" w:hAnsi="Arial" w:cs="Arial"/>
                <w:b/>
                <w:bCs/>
                <w:color w:val="000000"/>
                <w:sz w:val="18"/>
                <w:szCs w:val="18"/>
                <w:lang w:eastAsia="nl-NL"/>
              </w:rPr>
              <w:t>De administratieve lasten zijn het last</w:t>
            </w:r>
            <w:r w:rsidRPr="00D31BA3">
              <w:rPr>
                <w:rFonts w:ascii="Arial" w:hAnsi="Arial" w:cs="Arial"/>
                <w:b/>
                <w:bCs/>
                <w:color w:val="000000"/>
                <w:sz w:val="18"/>
                <w:szCs w:val="18"/>
                <w:lang w:eastAsia="nl-NL"/>
              </w:rPr>
              <w:t>e</w:t>
            </w:r>
            <w:r>
              <w:rPr>
                <w:rFonts w:ascii="Arial" w:hAnsi="Arial" w:cs="Arial"/>
                <w:b/>
                <w:bCs/>
                <w:color w:val="000000"/>
                <w:sz w:val="18"/>
                <w:szCs w:val="18"/>
                <w:lang w:eastAsia="nl-NL"/>
              </w:rPr>
              <w:t>n</w:t>
            </w:r>
            <w:r w:rsidRPr="00D31BA3">
              <w:rPr>
                <w:rFonts w:ascii="Arial" w:hAnsi="Arial" w:cs="Arial"/>
                <w:b/>
                <w:bCs/>
                <w:color w:val="000000"/>
                <w:sz w:val="18"/>
                <w:szCs w:val="18"/>
                <w:lang w:eastAsia="nl-NL"/>
              </w:rPr>
              <w:t xml:space="preserve"> jaar bij WIJdezorg verminderd</w:t>
            </w:r>
          </w:p>
        </w:tc>
      </w:tr>
      <w:tr w:rsidR="00D31BA3" w:rsidRPr="00D31BA3" w14:paraId="43433AD6" w14:textId="77777777">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AD0"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234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3433AD1"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3433AD2"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AD3"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AD4"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3433AD5"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Cumulative Percent</w:t>
            </w:r>
          </w:p>
        </w:tc>
      </w:tr>
      <w:tr w:rsidR="00D31BA3" w:rsidRPr="00D31BA3" w14:paraId="43433ADD" w14:textId="77777777">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AD7"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Valid</w:t>
            </w:r>
          </w:p>
        </w:tc>
        <w:tc>
          <w:tcPr>
            <w:tcW w:w="234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3433AD8"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Helemaal mee eens</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43433AD9"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w:t>
            </w:r>
          </w:p>
        </w:tc>
        <w:tc>
          <w:tcPr>
            <w:tcW w:w="1009" w:type="dxa"/>
            <w:tcBorders>
              <w:top w:val="single" w:sz="16" w:space="0" w:color="000000"/>
              <w:bottom w:val="nil"/>
            </w:tcBorders>
            <w:shd w:val="clear" w:color="auto" w:fill="FFFFFF"/>
            <w:tcMar>
              <w:top w:w="30" w:type="dxa"/>
              <w:left w:w="30" w:type="dxa"/>
              <w:bottom w:w="30" w:type="dxa"/>
              <w:right w:w="30" w:type="dxa"/>
            </w:tcMar>
          </w:tcPr>
          <w:p w14:paraId="43433ADA"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382" w:type="dxa"/>
            <w:tcBorders>
              <w:top w:val="single" w:sz="16" w:space="0" w:color="000000"/>
              <w:bottom w:val="nil"/>
            </w:tcBorders>
            <w:shd w:val="clear" w:color="auto" w:fill="FFFFFF"/>
            <w:tcMar>
              <w:top w:w="30" w:type="dxa"/>
              <w:left w:w="30" w:type="dxa"/>
              <w:bottom w:w="30" w:type="dxa"/>
              <w:right w:w="30" w:type="dxa"/>
            </w:tcMar>
          </w:tcPr>
          <w:p w14:paraId="43433ADB"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3433ADC"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r>
      <w:tr w:rsidR="00D31BA3" w:rsidRPr="00D31BA3" w14:paraId="43433AE4"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ADE"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2348" w:type="dxa"/>
            <w:tcBorders>
              <w:top w:val="nil"/>
              <w:left w:val="nil"/>
              <w:bottom w:val="nil"/>
              <w:right w:val="single" w:sz="16" w:space="0" w:color="000000"/>
            </w:tcBorders>
            <w:shd w:val="clear" w:color="auto" w:fill="FFFFFF"/>
            <w:tcMar>
              <w:top w:w="30" w:type="dxa"/>
              <w:left w:w="30" w:type="dxa"/>
              <w:bottom w:w="30" w:type="dxa"/>
              <w:right w:w="30" w:type="dxa"/>
            </w:tcMar>
          </w:tcPr>
          <w:p w14:paraId="43433ADF"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Neutraal</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AE0"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w:t>
            </w:r>
          </w:p>
        </w:tc>
        <w:tc>
          <w:tcPr>
            <w:tcW w:w="1009" w:type="dxa"/>
            <w:tcBorders>
              <w:top w:val="nil"/>
              <w:bottom w:val="nil"/>
            </w:tcBorders>
            <w:shd w:val="clear" w:color="auto" w:fill="FFFFFF"/>
            <w:tcMar>
              <w:top w:w="30" w:type="dxa"/>
              <w:left w:w="30" w:type="dxa"/>
              <w:bottom w:w="30" w:type="dxa"/>
              <w:right w:w="30" w:type="dxa"/>
            </w:tcMar>
          </w:tcPr>
          <w:p w14:paraId="43433AE1"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382" w:type="dxa"/>
            <w:tcBorders>
              <w:top w:val="nil"/>
              <w:bottom w:val="nil"/>
            </w:tcBorders>
            <w:shd w:val="clear" w:color="auto" w:fill="FFFFFF"/>
            <w:tcMar>
              <w:top w:w="30" w:type="dxa"/>
              <w:left w:w="30" w:type="dxa"/>
              <w:bottom w:w="30" w:type="dxa"/>
              <w:right w:w="30" w:type="dxa"/>
            </w:tcMar>
          </w:tcPr>
          <w:p w14:paraId="43433AE2"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AE3"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20,0</w:t>
            </w:r>
          </w:p>
        </w:tc>
      </w:tr>
      <w:tr w:rsidR="00D31BA3" w:rsidRPr="00D31BA3" w14:paraId="43433AEB"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AE5"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2348" w:type="dxa"/>
            <w:tcBorders>
              <w:top w:val="nil"/>
              <w:left w:val="nil"/>
              <w:bottom w:val="nil"/>
              <w:right w:val="single" w:sz="16" w:space="0" w:color="000000"/>
            </w:tcBorders>
            <w:shd w:val="clear" w:color="auto" w:fill="FFFFFF"/>
            <w:tcMar>
              <w:top w:w="30" w:type="dxa"/>
              <w:left w:w="30" w:type="dxa"/>
              <w:bottom w:w="30" w:type="dxa"/>
              <w:right w:w="30" w:type="dxa"/>
            </w:tcMar>
          </w:tcPr>
          <w:p w14:paraId="43433AE6"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Niet mee eens</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AE7"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4</w:t>
            </w:r>
          </w:p>
        </w:tc>
        <w:tc>
          <w:tcPr>
            <w:tcW w:w="1009" w:type="dxa"/>
            <w:tcBorders>
              <w:top w:val="nil"/>
              <w:bottom w:val="nil"/>
            </w:tcBorders>
            <w:shd w:val="clear" w:color="auto" w:fill="FFFFFF"/>
            <w:tcMar>
              <w:top w:w="30" w:type="dxa"/>
              <w:left w:w="30" w:type="dxa"/>
              <w:bottom w:w="30" w:type="dxa"/>
              <w:right w:w="30" w:type="dxa"/>
            </w:tcMar>
          </w:tcPr>
          <w:p w14:paraId="43433AE8"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40,0</w:t>
            </w:r>
          </w:p>
        </w:tc>
        <w:tc>
          <w:tcPr>
            <w:tcW w:w="1382" w:type="dxa"/>
            <w:tcBorders>
              <w:top w:val="nil"/>
              <w:bottom w:val="nil"/>
            </w:tcBorders>
            <w:shd w:val="clear" w:color="auto" w:fill="FFFFFF"/>
            <w:tcMar>
              <w:top w:w="30" w:type="dxa"/>
              <w:left w:w="30" w:type="dxa"/>
              <w:bottom w:w="30" w:type="dxa"/>
              <w:right w:w="30" w:type="dxa"/>
            </w:tcMar>
          </w:tcPr>
          <w:p w14:paraId="43433AE9"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40,0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AEA"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60,0</w:t>
            </w:r>
          </w:p>
        </w:tc>
      </w:tr>
      <w:tr w:rsidR="00D31BA3" w:rsidRPr="00D31BA3" w14:paraId="43433AF2"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AEC"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2348" w:type="dxa"/>
            <w:tcBorders>
              <w:top w:val="nil"/>
              <w:left w:val="nil"/>
              <w:bottom w:val="nil"/>
              <w:right w:val="single" w:sz="16" w:space="0" w:color="000000"/>
            </w:tcBorders>
            <w:shd w:val="clear" w:color="auto" w:fill="FFFFFF"/>
            <w:tcMar>
              <w:top w:w="30" w:type="dxa"/>
              <w:left w:w="30" w:type="dxa"/>
              <w:bottom w:w="30" w:type="dxa"/>
              <w:right w:w="30" w:type="dxa"/>
            </w:tcMar>
          </w:tcPr>
          <w:p w14:paraId="43433AED"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Helemaal niet mee eens</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AEE"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4</w:t>
            </w:r>
          </w:p>
        </w:tc>
        <w:tc>
          <w:tcPr>
            <w:tcW w:w="1009" w:type="dxa"/>
            <w:tcBorders>
              <w:top w:val="nil"/>
              <w:bottom w:val="nil"/>
            </w:tcBorders>
            <w:shd w:val="clear" w:color="auto" w:fill="FFFFFF"/>
            <w:tcMar>
              <w:top w:w="30" w:type="dxa"/>
              <w:left w:w="30" w:type="dxa"/>
              <w:bottom w:w="30" w:type="dxa"/>
              <w:right w:w="30" w:type="dxa"/>
            </w:tcMar>
          </w:tcPr>
          <w:p w14:paraId="43433AEF"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40,0</w:t>
            </w:r>
          </w:p>
        </w:tc>
        <w:tc>
          <w:tcPr>
            <w:tcW w:w="1382" w:type="dxa"/>
            <w:tcBorders>
              <w:top w:val="nil"/>
              <w:bottom w:val="nil"/>
            </w:tcBorders>
            <w:shd w:val="clear" w:color="auto" w:fill="FFFFFF"/>
            <w:tcMar>
              <w:top w:w="30" w:type="dxa"/>
              <w:left w:w="30" w:type="dxa"/>
              <w:bottom w:w="30" w:type="dxa"/>
              <w:right w:w="30" w:type="dxa"/>
            </w:tcMar>
          </w:tcPr>
          <w:p w14:paraId="43433AF0"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40,0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AF1"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r>
      <w:tr w:rsidR="00D31BA3" w:rsidRPr="00D31BA3" w14:paraId="43433AF9"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AF3"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234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3433AF4"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3433AF5"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w:t>
            </w:r>
          </w:p>
        </w:tc>
        <w:tc>
          <w:tcPr>
            <w:tcW w:w="1009" w:type="dxa"/>
            <w:tcBorders>
              <w:top w:val="nil"/>
              <w:bottom w:val="single" w:sz="16" w:space="0" w:color="000000"/>
            </w:tcBorders>
            <w:shd w:val="clear" w:color="auto" w:fill="FFFFFF"/>
            <w:tcMar>
              <w:top w:w="30" w:type="dxa"/>
              <w:left w:w="30" w:type="dxa"/>
              <w:bottom w:w="30" w:type="dxa"/>
              <w:right w:w="30" w:type="dxa"/>
            </w:tcMar>
          </w:tcPr>
          <w:p w14:paraId="43433AF6"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14:paraId="43433AF7"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3433AF8" w14:textId="77777777" w:rsidR="00D31BA3" w:rsidRPr="00D31BA3" w:rsidRDefault="00D31BA3" w:rsidP="00D31BA3">
            <w:pPr>
              <w:autoSpaceDE w:val="0"/>
              <w:autoSpaceDN w:val="0"/>
              <w:adjustRightInd w:val="0"/>
              <w:spacing w:line="240" w:lineRule="auto"/>
              <w:jc w:val="center"/>
              <w:rPr>
                <w:rFonts w:ascii="Times New Roman" w:hAnsi="Times New Roman"/>
                <w:sz w:val="24"/>
                <w:szCs w:val="24"/>
                <w:lang w:eastAsia="nl-NL"/>
              </w:rPr>
            </w:pPr>
          </w:p>
        </w:tc>
      </w:tr>
    </w:tbl>
    <w:p w14:paraId="43433AFA" w14:textId="77777777" w:rsidR="00D31BA3" w:rsidRDefault="00D31BA3" w:rsidP="00D31BA3">
      <w:pPr>
        <w:autoSpaceDE w:val="0"/>
        <w:autoSpaceDN w:val="0"/>
        <w:adjustRightInd w:val="0"/>
        <w:spacing w:line="400" w:lineRule="atLeast"/>
        <w:rPr>
          <w:rFonts w:ascii="Times New Roman" w:hAnsi="Times New Roman"/>
          <w:sz w:val="24"/>
          <w:szCs w:val="24"/>
          <w:lang w:eastAsia="nl-NL"/>
        </w:rPr>
      </w:pPr>
    </w:p>
    <w:p w14:paraId="43433AFB" w14:textId="77777777" w:rsidR="00D31BA3" w:rsidRPr="00D31BA3" w:rsidRDefault="00D31BA3" w:rsidP="00D31BA3">
      <w:pPr>
        <w:autoSpaceDE w:val="0"/>
        <w:autoSpaceDN w:val="0"/>
        <w:adjustRightInd w:val="0"/>
        <w:spacing w:line="400" w:lineRule="atLeast"/>
        <w:rPr>
          <w:rFonts w:ascii="Times New Roman" w:hAnsi="Times New Roman"/>
          <w:sz w:val="24"/>
          <w:szCs w:val="24"/>
          <w:lang w:eastAsia="nl-NL"/>
        </w:rPr>
      </w:pPr>
    </w:p>
    <w:p w14:paraId="43433AFC"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bl>
      <w:tblPr>
        <w:tblW w:w="683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106"/>
        <w:gridCol w:w="1154"/>
        <w:gridCol w:w="1009"/>
        <w:gridCol w:w="1382"/>
        <w:gridCol w:w="1455"/>
      </w:tblGrid>
      <w:tr w:rsidR="00D31BA3" w:rsidRPr="00D31BA3" w14:paraId="43433AFE" w14:textId="77777777">
        <w:trPr>
          <w:cantSplit/>
          <w:tblHeader/>
        </w:trPr>
        <w:tc>
          <w:tcPr>
            <w:tcW w:w="6832" w:type="dxa"/>
            <w:gridSpan w:val="6"/>
            <w:tcBorders>
              <w:top w:val="nil"/>
              <w:left w:val="nil"/>
              <w:bottom w:val="nil"/>
              <w:right w:val="nil"/>
            </w:tcBorders>
            <w:shd w:val="clear" w:color="auto" w:fill="FFFFFF"/>
            <w:tcMar>
              <w:top w:w="30" w:type="dxa"/>
              <w:left w:w="30" w:type="dxa"/>
              <w:bottom w:w="30" w:type="dxa"/>
              <w:right w:w="30" w:type="dxa"/>
            </w:tcMar>
            <w:vAlign w:val="center"/>
          </w:tcPr>
          <w:p w14:paraId="43433AFD"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b/>
                <w:bCs/>
                <w:color w:val="000000"/>
                <w:sz w:val="18"/>
                <w:szCs w:val="18"/>
                <w:lang w:eastAsia="nl-NL"/>
              </w:rPr>
              <w:t>Ik heb zeggenschap in de zorg- en dienstverlening</w:t>
            </w:r>
          </w:p>
        </w:tc>
      </w:tr>
      <w:tr w:rsidR="00D31BA3" w:rsidRPr="00D31BA3" w14:paraId="43433B05" w14:textId="77777777">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AFF"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10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3433B00"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3433B01"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B02"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B03"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3433B04"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Cumulative Percent</w:t>
            </w:r>
          </w:p>
        </w:tc>
      </w:tr>
      <w:tr w:rsidR="00D31BA3" w:rsidRPr="00D31BA3" w14:paraId="43433B0C" w14:textId="77777777">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B06"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Valid</w:t>
            </w:r>
          </w:p>
        </w:tc>
        <w:tc>
          <w:tcPr>
            <w:tcW w:w="110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3433B07"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Mee eens</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43433B08"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5</w:t>
            </w:r>
          </w:p>
        </w:tc>
        <w:tc>
          <w:tcPr>
            <w:tcW w:w="1009" w:type="dxa"/>
            <w:tcBorders>
              <w:top w:val="single" w:sz="16" w:space="0" w:color="000000"/>
              <w:bottom w:val="nil"/>
            </w:tcBorders>
            <w:shd w:val="clear" w:color="auto" w:fill="FFFFFF"/>
            <w:tcMar>
              <w:top w:w="30" w:type="dxa"/>
              <w:left w:w="30" w:type="dxa"/>
              <w:bottom w:w="30" w:type="dxa"/>
              <w:right w:w="30" w:type="dxa"/>
            </w:tcMar>
          </w:tcPr>
          <w:p w14:paraId="43433B09"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50,0</w:t>
            </w:r>
          </w:p>
        </w:tc>
        <w:tc>
          <w:tcPr>
            <w:tcW w:w="1382" w:type="dxa"/>
            <w:tcBorders>
              <w:top w:val="single" w:sz="16" w:space="0" w:color="000000"/>
              <w:bottom w:val="nil"/>
            </w:tcBorders>
            <w:shd w:val="clear" w:color="auto" w:fill="FFFFFF"/>
            <w:tcMar>
              <w:top w:w="30" w:type="dxa"/>
              <w:left w:w="30" w:type="dxa"/>
              <w:bottom w:w="30" w:type="dxa"/>
              <w:right w:w="30" w:type="dxa"/>
            </w:tcMar>
          </w:tcPr>
          <w:p w14:paraId="43433B0A"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50,0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3433B0B"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50,0</w:t>
            </w:r>
          </w:p>
        </w:tc>
      </w:tr>
      <w:tr w:rsidR="00D31BA3" w:rsidRPr="00D31BA3" w14:paraId="43433B13"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B0D"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105" w:type="dxa"/>
            <w:tcBorders>
              <w:top w:val="nil"/>
              <w:left w:val="nil"/>
              <w:bottom w:val="nil"/>
              <w:right w:val="single" w:sz="16" w:space="0" w:color="000000"/>
            </w:tcBorders>
            <w:shd w:val="clear" w:color="auto" w:fill="FFFFFF"/>
            <w:tcMar>
              <w:top w:w="30" w:type="dxa"/>
              <w:left w:w="30" w:type="dxa"/>
              <w:bottom w:w="30" w:type="dxa"/>
              <w:right w:w="30" w:type="dxa"/>
            </w:tcMar>
          </w:tcPr>
          <w:p w14:paraId="43433B0E"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Neutraal</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B0F"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5</w:t>
            </w:r>
          </w:p>
        </w:tc>
        <w:tc>
          <w:tcPr>
            <w:tcW w:w="1009" w:type="dxa"/>
            <w:tcBorders>
              <w:top w:val="nil"/>
              <w:bottom w:val="nil"/>
            </w:tcBorders>
            <w:shd w:val="clear" w:color="auto" w:fill="FFFFFF"/>
            <w:tcMar>
              <w:top w:w="30" w:type="dxa"/>
              <w:left w:w="30" w:type="dxa"/>
              <w:bottom w:w="30" w:type="dxa"/>
              <w:right w:w="30" w:type="dxa"/>
            </w:tcMar>
          </w:tcPr>
          <w:p w14:paraId="43433B10"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50,0</w:t>
            </w:r>
          </w:p>
        </w:tc>
        <w:tc>
          <w:tcPr>
            <w:tcW w:w="1382" w:type="dxa"/>
            <w:tcBorders>
              <w:top w:val="nil"/>
              <w:bottom w:val="nil"/>
            </w:tcBorders>
            <w:shd w:val="clear" w:color="auto" w:fill="FFFFFF"/>
            <w:tcMar>
              <w:top w:w="30" w:type="dxa"/>
              <w:left w:w="30" w:type="dxa"/>
              <w:bottom w:w="30" w:type="dxa"/>
              <w:right w:w="30" w:type="dxa"/>
            </w:tcMar>
          </w:tcPr>
          <w:p w14:paraId="43433B11"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50,0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B12"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r>
      <w:tr w:rsidR="00D31BA3" w:rsidRPr="00D31BA3" w14:paraId="43433B1A"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B14"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10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3433B15"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3433B16"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w:t>
            </w:r>
          </w:p>
        </w:tc>
        <w:tc>
          <w:tcPr>
            <w:tcW w:w="1009" w:type="dxa"/>
            <w:tcBorders>
              <w:top w:val="nil"/>
              <w:bottom w:val="single" w:sz="16" w:space="0" w:color="000000"/>
            </w:tcBorders>
            <w:shd w:val="clear" w:color="auto" w:fill="FFFFFF"/>
            <w:tcMar>
              <w:top w:w="30" w:type="dxa"/>
              <w:left w:w="30" w:type="dxa"/>
              <w:bottom w:w="30" w:type="dxa"/>
              <w:right w:w="30" w:type="dxa"/>
            </w:tcMar>
          </w:tcPr>
          <w:p w14:paraId="43433B17"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14:paraId="43433B18"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3433B19" w14:textId="77777777" w:rsidR="00D31BA3" w:rsidRPr="00D31BA3" w:rsidRDefault="00D31BA3" w:rsidP="00D31BA3">
            <w:pPr>
              <w:autoSpaceDE w:val="0"/>
              <w:autoSpaceDN w:val="0"/>
              <w:adjustRightInd w:val="0"/>
              <w:spacing w:line="240" w:lineRule="auto"/>
              <w:jc w:val="center"/>
              <w:rPr>
                <w:rFonts w:ascii="Times New Roman" w:hAnsi="Times New Roman"/>
                <w:sz w:val="24"/>
                <w:szCs w:val="24"/>
                <w:lang w:eastAsia="nl-NL"/>
              </w:rPr>
            </w:pPr>
          </w:p>
        </w:tc>
      </w:tr>
    </w:tbl>
    <w:p w14:paraId="43433B1B" w14:textId="77777777" w:rsidR="00D31BA3" w:rsidRPr="00D31BA3" w:rsidRDefault="00D31BA3" w:rsidP="00D31BA3">
      <w:pPr>
        <w:autoSpaceDE w:val="0"/>
        <w:autoSpaceDN w:val="0"/>
        <w:adjustRightInd w:val="0"/>
        <w:spacing w:line="400" w:lineRule="atLeast"/>
        <w:rPr>
          <w:rFonts w:ascii="Times New Roman" w:hAnsi="Times New Roman"/>
          <w:sz w:val="24"/>
          <w:szCs w:val="24"/>
          <w:lang w:eastAsia="nl-NL"/>
        </w:rPr>
      </w:pPr>
    </w:p>
    <w:tbl>
      <w:tblPr>
        <w:tblpPr w:leftFromText="141" w:rightFromText="141" w:vertAnchor="text" w:horzAnchor="margin" w:tblpY="186"/>
        <w:tblW w:w="68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106"/>
        <w:gridCol w:w="1154"/>
        <w:gridCol w:w="1009"/>
        <w:gridCol w:w="1382"/>
        <w:gridCol w:w="1455"/>
      </w:tblGrid>
      <w:tr w:rsidR="00D31BA3" w:rsidRPr="00D31BA3" w14:paraId="43433B1D" w14:textId="77777777" w:rsidTr="00D31BA3">
        <w:trPr>
          <w:cantSplit/>
          <w:tblHeader/>
        </w:trPr>
        <w:tc>
          <w:tcPr>
            <w:tcW w:w="6834" w:type="dxa"/>
            <w:gridSpan w:val="6"/>
            <w:tcBorders>
              <w:top w:val="nil"/>
              <w:left w:val="nil"/>
              <w:bottom w:val="nil"/>
              <w:right w:val="nil"/>
            </w:tcBorders>
            <w:shd w:val="clear" w:color="auto" w:fill="FFFFFF"/>
            <w:tcMar>
              <w:top w:w="30" w:type="dxa"/>
              <w:left w:w="30" w:type="dxa"/>
              <w:bottom w:w="30" w:type="dxa"/>
              <w:right w:w="30" w:type="dxa"/>
            </w:tcMar>
            <w:vAlign w:val="center"/>
          </w:tcPr>
          <w:p w14:paraId="43433B1C"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b/>
                <w:bCs/>
                <w:color w:val="000000"/>
                <w:sz w:val="18"/>
                <w:szCs w:val="18"/>
                <w:lang w:eastAsia="nl-NL"/>
              </w:rPr>
              <w:t>Ik krijg van WIJdezorg de</w:t>
            </w:r>
            <w:r w:rsidR="002702AF">
              <w:rPr>
                <w:rFonts w:ascii="Arial" w:hAnsi="Arial" w:cs="Arial"/>
                <w:b/>
                <w:bCs/>
                <w:color w:val="000000"/>
                <w:sz w:val="18"/>
                <w:szCs w:val="18"/>
                <w:lang w:eastAsia="nl-NL"/>
              </w:rPr>
              <w:t xml:space="preserve"> </w:t>
            </w:r>
            <w:r w:rsidRPr="00D31BA3">
              <w:rPr>
                <w:rFonts w:ascii="Arial" w:hAnsi="Arial" w:cs="Arial"/>
                <w:b/>
                <w:bCs/>
                <w:color w:val="000000"/>
                <w:sz w:val="18"/>
                <w:szCs w:val="18"/>
                <w:lang w:eastAsia="nl-NL"/>
              </w:rPr>
              <w:t>ruimte voor het nemen van professionele verantwoordelijkheid ten aanzien van mijn werkzaamheden</w:t>
            </w:r>
          </w:p>
        </w:tc>
      </w:tr>
      <w:tr w:rsidR="00D31BA3" w:rsidRPr="00D31BA3" w14:paraId="43433B24" w14:textId="77777777" w:rsidTr="00D31BA3">
        <w:trPr>
          <w:cantSplit/>
          <w:tblHeader/>
        </w:trPr>
        <w:tc>
          <w:tcPr>
            <w:tcW w:w="72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B1E"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10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3433B1F"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3433B20"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B21"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B22"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3433B23"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Cumulative Percent</w:t>
            </w:r>
          </w:p>
        </w:tc>
      </w:tr>
      <w:tr w:rsidR="00D31BA3" w:rsidRPr="00D31BA3" w14:paraId="43433B2B" w14:textId="77777777" w:rsidTr="00D31BA3">
        <w:trPr>
          <w:cantSplit/>
          <w:tblHeader/>
        </w:trPr>
        <w:tc>
          <w:tcPr>
            <w:tcW w:w="72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B25"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Valid</w:t>
            </w:r>
          </w:p>
        </w:tc>
        <w:tc>
          <w:tcPr>
            <w:tcW w:w="110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3433B26"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Mee eens</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43433B27"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8</w:t>
            </w:r>
          </w:p>
        </w:tc>
        <w:tc>
          <w:tcPr>
            <w:tcW w:w="1009" w:type="dxa"/>
            <w:tcBorders>
              <w:top w:val="single" w:sz="16" w:space="0" w:color="000000"/>
              <w:bottom w:val="nil"/>
            </w:tcBorders>
            <w:shd w:val="clear" w:color="auto" w:fill="FFFFFF"/>
            <w:tcMar>
              <w:top w:w="30" w:type="dxa"/>
              <w:left w:w="30" w:type="dxa"/>
              <w:bottom w:w="30" w:type="dxa"/>
              <w:right w:w="30" w:type="dxa"/>
            </w:tcMar>
          </w:tcPr>
          <w:p w14:paraId="43433B28"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80,0</w:t>
            </w:r>
          </w:p>
        </w:tc>
        <w:tc>
          <w:tcPr>
            <w:tcW w:w="1382" w:type="dxa"/>
            <w:tcBorders>
              <w:top w:val="single" w:sz="16" w:space="0" w:color="000000"/>
              <w:bottom w:val="nil"/>
            </w:tcBorders>
            <w:shd w:val="clear" w:color="auto" w:fill="FFFFFF"/>
            <w:tcMar>
              <w:top w:w="30" w:type="dxa"/>
              <w:left w:w="30" w:type="dxa"/>
              <w:bottom w:w="30" w:type="dxa"/>
              <w:right w:w="30" w:type="dxa"/>
            </w:tcMar>
          </w:tcPr>
          <w:p w14:paraId="43433B29"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80,0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3433B2A"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80,0</w:t>
            </w:r>
          </w:p>
        </w:tc>
      </w:tr>
      <w:tr w:rsidR="00D31BA3" w:rsidRPr="00D31BA3" w14:paraId="43433B32" w14:textId="77777777" w:rsidTr="00D31BA3">
        <w:trPr>
          <w:cantSplit/>
          <w:tblHeader/>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B2C"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106" w:type="dxa"/>
            <w:tcBorders>
              <w:top w:val="nil"/>
              <w:left w:val="nil"/>
              <w:bottom w:val="nil"/>
              <w:right w:val="single" w:sz="16" w:space="0" w:color="000000"/>
            </w:tcBorders>
            <w:shd w:val="clear" w:color="auto" w:fill="FFFFFF"/>
            <w:tcMar>
              <w:top w:w="30" w:type="dxa"/>
              <w:left w:w="30" w:type="dxa"/>
              <w:bottom w:w="30" w:type="dxa"/>
              <w:right w:w="30" w:type="dxa"/>
            </w:tcMar>
          </w:tcPr>
          <w:p w14:paraId="43433B2D"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Neutraal</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B2E"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2</w:t>
            </w:r>
          </w:p>
        </w:tc>
        <w:tc>
          <w:tcPr>
            <w:tcW w:w="1009" w:type="dxa"/>
            <w:tcBorders>
              <w:top w:val="nil"/>
              <w:bottom w:val="nil"/>
            </w:tcBorders>
            <w:shd w:val="clear" w:color="auto" w:fill="FFFFFF"/>
            <w:tcMar>
              <w:top w:w="30" w:type="dxa"/>
              <w:left w:w="30" w:type="dxa"/>
              <w:bottom w:w="30" w:type="dxa"/>
              <w:right w:w="30" w:type="dxa"/>
            </w:tcMar>
          </w:tcPr>
          <w:p w14:paraId="43433B2F"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20,0</w:t>
            </w:r>
          </w:p>
        </w:tc>
        <w:tc>
          <w:tcPr>
            <w:tcW w:w="1382" w:type="dxa"/>
            <w:tcBorders>
              <w:top w:val="nil"/>
              <w:bottom w:val="nil"/>
            </w:tcBorders>
            <w:shd w:val="clear" w:color="auto" w:fill="FFFFFF"/>
            <w:tcMar>
              <w:top w:w="30" w:type="dxa"/>
              <w:left w:w="30" w:type="dxa"/>
              <w:bottom w:w="30" w:type="dxa"/>
              <w:right w:w="30" w:type="dxa"/>
            </w:tcMar>
          </w:tcPr>
          <w:p w14:paraId="43433B30"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20,0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B31"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r>
      <w:tr w:rsidR="00D31BA3" w:rsidRPr="00D31BA3" w14:paraId="43433B39" w14:textId="77777777" w:rsidTr="00D31BA3">
        <w:trPr>
          <w:cantSplit/>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B33"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10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3433B34"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3433B35"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w:t>
            </w:r>
          </w:p>
        </w:tc>
        <w:tc>
          <w:tcPr>
            <w:tcW w:w="1009" w:type="dxa"/>
            <w:tcBorders>
              <w:top w:val="nil"/>
              <w:bottom w:val="single" w:sz="16" w:space="0" w:color="000000"/>
            </w:tcBorders>
            <w:shd w:val="clear" w:color="auto" w:fill="FFFFFF"/>
            <w:tcMar>
              <w:top w:w="30" w:type="dxa"/>
              <w:left w:w="30" w:type="dxa"/>
              <w:bottom w:w="30" w:type="dxa"/>
              <w:right w:w="30" w:type="dxa"/>
            </w:tcMar>
          </w:tcPr>
          <w:p w14:paraId="43433B36"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14:paraId="43433B37"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3433B38" w14:textId="77777777" w:rsidR="00D31BA3" w:rsidRPr="00D31BA3" w:rsidRDefault="00D31BA3" w:rsidP="00D31BA3">
            <w:pPr>
              <w:autoSpaceDE w:val="0"/>
              <w:autoSpaceDN w:val="0"/>
              <w:adjustRightInd w:val="0"/>
              <w:spacing w:line="240" w:lineRule="auto"/>
              <w:jc w:val="center"/>
              <w:rPr>
                <w:rFonts w:ascii="Times New Roman" w:hAnsi="Times New Roman"/>
                <w:sz w:val="24"/>
                <w:szCs w:val="24"/>
                <w:lang w:eastAsia="nl-NL"/>
              </w:rPr>
            </w:pPr>
          </w:p>
        </w:tc>
      </w:tr>
    </w:tbl>
    <w:p w14:paraId="43433B3A" w14:textId="77777777" w:rsidR="00D31BA3" w:rsidRPr="00D31BA3" w:rsidRDefault="00D31BA3" w:rsidP="00D31BA3">
      <w:pPr>
        <w:autoSpaceDE w:val="0"/>
        <w:autoSpaceDN w:val="0"/>
        <w:adjustRightInd w:val="0"/>
        <w:spacing w:line="400" w:lineRule="atLeast"/>
        <w:rPr>
          <w:rFonts w:ascii="Times New Roman" w:hAnsi="Times New Roman"/>
          <w:sz w:val="24"/>
          <w:szCs w:val="24"/>
          <w:lang w:eastAsia="nl-NL"/>
        </w:rPr>
      </w:pPr>
    </w:p>
    <w:p w14:paraId="43433B3B"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p w14:paraId="43433B3C" w14:textId="77777777" w:rsidR="00D31BA3" w:rsidRPr="00D31BA3" w:rsidRDefault="00D31BA3" w:rsidP="00D31BA3">
      <w:pPr>
        <w:autoSpaceDE w:val="0"/>
        <w:autoSpaceDN w:val="0"/>
        <w:adjustRightInd w:val="0"/>
        <w:spacing w:line="400" w:lineRule="atLeast"/>
        <w:rPr>
          <w:rFonts w:ascii="Times New Roman" w:hAnsi="Times New Roman"/>
          <w:sz w:val="24"/>
          <w:szCs w:val="24"/>
          <w:lang w:eastAsia="nl-NL"/>
        </w:rPr>
      </w:pPr>
    </w:p>
    <w:p w14:paraId="43433B3D"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bl>
      <w:tblPr>
        <w:tblW w:w="772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2000"/>
        <w:gridCol w:w="1154"/>
        <w:gridCol w:w="1009"/>
        <w:gridCol w:w="1382"/>
        <w:gridCol w:w="1456"/>
      </w:tblGrid>
      <w:tr w:rsidR="00D31BA3" w:rsidRPr="00D31BA3" w14:paraId="43433B3F" w14:textId="77777777">
        <w:trPr>
          <w:cantSplit/>
          <w:tblHeader/>
        </w:trPr>
        <w:tc>
          <w:tcPr>
            <w:tcW w:w="7725" w:type="dxa"/>
            <w:gridSpan w:val="6"/>
            <w:tcBorders>
              <w:top w:val="nil"/>
              <w:left w:val="nil"/>
              <w:bottom w:val="nil"/>
              <w:right w:val="nil"/>
            </w:tcBorders>
            <w:shd w:val="clear" w:color="auto" w:fill="FFFFFF"/>
            <w:tcMar>
              <w:top w:w="30" w:type="dxa"/>
              <w:left w:w="30" w:type="dxa"/>
              <w:bottom w:w="30" w:type="dxa"/>
              <w:right w:w="30" w:type="dxa"/>
            </w:tcMar>
            <w:vAlign w:val="center"/>
          </w:tcPr>
          <w:p w14:paraId="43433B3E"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b/>
                <w:bCs/>
                <w:color w:val="000000"/>
                <w:sz w:val="18"/>
                <w:szCs w:val="18"/>
                <w:lang w:eastAsia="nl-NL"/>
              </w:rPr>
              <w:lastRenderedPageBreak/>
              <w:t>Ik kan reflecteren op mijn eigen handelen</w:t>
            </w:r>
          </w:p>
        </w:tc>
      </w:tr>
      <w:tr w:rsidR="00D31BA3" w:rsidRPr="00D31BA3" w14:paraId="43433B46" w14:textId="77777777">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B40"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99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3433B41"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3433B42"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B43"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Percent</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B44"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3433B45"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Cumulative Percent</w:t>
            </w:r>
          </w:p>
        </w:tc>
      </w:tr>
      <w:tr w:rsidR="00D31BA3" w:rsidRPr="00D31BA3" w14:paraId="43433B4D" w14:textId="77777777">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B47"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Valid</w:t>
            </w:r>
          </w:p>
        </w:tc>
        <w:tc>
          <w:tcPr>
            <w:tcW w:w="199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3433B48"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Helemaal mee eens</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43433B49"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w:t>
            </w:r>
          </w:p>
        </w:tc>
        <w:tc>
          <w:tcPr>
            <w:tcW w:w="1009" w:type="dxa"/>
            <w:tcBorders>
              <w:top w:val="single" w:sz="16" w:space="0" w:color="000000"/>
              <w:bottom w:val="nil"/>
            </w:tcBorders>
            <w:shd w:val="clear" w:color="auto" w:fill="FFFFFF"/>
            <w:tcMar>
              <w:top w:w="30" w:type="dxa"/>
              <w:left w:w="30" w:type="dxa"/>
              <w:bottom w:w="30" w:type="dxa"/>
              <w:right w:w="30" w:type="dxa"/>
            </w:tcMar>
          </w:tcPr>
          <w:p w14:paraId="43433B4A"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381" w:type="dxa"/>
            <w:tcBorders>
              <w:top w:val="single" w:sz="16" w:space="0" w:color="000000"/>
              <w:bottom w:val="nil"/>
            </w:tcBorders>
            <w:shd w:val="clear" w:color="auto" w:fill="FFFFFF"/>
            <w:tcMar>
              <w:top w:w="30" w:type="dxa"/>
              <w:left w:w="30" w:type="dxa"/>
              <w:bottom w:w="30" w:type="dxa"/>
              <w:right w:w="30" w:type="dxa"/>
            </w:tcMar>
          </w:tcPr>
          <w:p w14:paraId="43433B4B"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3433B4C"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r>
      <w:tr w:rsidR="00D31BA3" w:rsidRPr="00D31BA3" w14:paraId="43433B54"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B4E"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999" w:type="dxa"/>
            <w:tcBorders>
              <w:top w:val="nil"/>
              <w:left w:val="nil"/>
              <w:bottom w:val="nil"/>
              <w:right w:val="single" w:sz="16" w:space="0" w:color="000000"/>
            </w:tcBorders>
            <w:shd w:val="clear" w:color="auto" w:fill="FFFFFF"/>
            <w:tcMar>
              <w:top w:w="30" w:type="dxa"/>
              <w:left w:w="30" w:type="dxa"/>
              <w:bottom w:w="30" w:type="dxa"/>
              <w:right w:w="30" w:type="dxa"/>
            </w:tcMar>
          </w:tcPr>
          <w:p w14:paraId="43433B4F"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Mee eens</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B50"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8</w:t>
            </w:r>
          </w:p>
        </w:tc>
        <w:tc>
          <w:tcPr>
            <w:tcW w:w="1009" w:type="dxa"/>
            <w:tcBorders>
              <w:top w:val="nil"/>
              <w:bottom w:val="nil"/>
            </w:tcBorders>
            <w:shd w:val="clear" w:color="auto" w:fill="FFFFFF"/>
            <w:tcMar>
              <w:top w:w="30" w:type="dxa"/>
              <w:left w:w="30" w:type="dxa"/>
              <w:bottom w:w="30" w:type="dxa"/>
              <w:right w:w="30" w:type="dxa"/>
            </w:tcMar>
          </w:tcPr>
          <w:p w14:paraId="43433B51"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80,0</w:t>
            </w:r>
          </w:p>
        </w:tc>
        <w:tc>
          <w:tcPr>
            <w:tcW w:w="1381" w:type="dxa"/>
            <w:tcBorders>
              <w:top w:val="nil"/>
              <w:bottom w:val="nil"/>
            </w:tcBorders>
            <w:shd w:val="clear" w:color="auto" w:fill="FFFFFF"/>
            <w:tcMar>
              <w:top w:w="30" w:type="dxa"/>
              <w:left w:w="30" w:type="dxa"/>
              <w:bottom w:w="30" w:type="dxa"/>
              <w:right w:w="30" w:type="dxa"/>
            </w:tcMar>
          </w:tcPr>
          <w:p w14:paraId="43433B52"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80,0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B53"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90,0</w:t>
            </w:r>
          </w:p>
        </w:tc>
      </w:tr>
      <w:tr w:rsidR="00D31BA3" w:rsidRPr="00D31BA3" w14:paraId="43433B5B"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B55"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999" w:type="dxa"/>
            <w:tcBorders>
              <w:top w:val="nil"/>
              <w:left w:val="nil"/>
              <w:bottom w:val="nil"/>
              <w:right w:val="single" w:sz="16" w:space="0" w:color="000000"/>
            </w:tcBorders>
            <w:shd w:val="clear" w:color="auto" w:fill="FFFFFF"/>
            <w:tcMar>
              <w:top w:w="30" w:type="dxa"/>
              <w:left w:w="30" w:type="dxa"/>
              <w:bottom w:w="30" w:type="dxa"/>
              <w:right w:w="30" w:type="dxa"/>
            </w:tcMar>
          </w:tcPr>
          <w:p w14:paraId="43433B56"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Neutraal</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B57"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w:t>
            </w:r>
          </w:p>
        </w:tc>
        <w:tc>
          <w:tcPr>
            <w:tcW w:w="1009" w:type="dxa"/>
            <w:tcBorders>
              <w:top w:val="nil"/>
              <w:bottom w:val="nil"/>
            </w:tcBorders>
            <w:shd w:val="clear" w:color="auto" w:fill="FFFFFF"/>
            <w:tcMar>
              <w:top w:w="30" w:type="dxa"/>
              <w:left w:w="30" w:type="dxa"/>
              <w:bottom w:w="30" w:type="dxa"/>
              <w:right w:w="30" w:type="dxa"/>
            </w:tcMar>
          </w:tcPr>
          <w:p w14:paraId="43433B58"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381" w:type="dxa"/>
            <w:tcBorders>
              <w:top w:val="nil"/>
              <w:bottom w:val="nil"/>
            </w:tcBorders>
            <w:shd w:val="clear" w:color="auto" w:fill="FFFFFF"/>
            <w:tcMar>
              <w:top w:w="30" w:type="dxa"/>
              <w:left w:w="30" w:type="dxa"/>
              <w:bottom w:w="30" w:type="dxa"/>
              <w:right w:w="30" w:type="dxa"/>
            </w:tcMar>
          </w:tcPr>
          <w:p w14:paraId="43433B59"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B5A"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r>
      <w:tr w:rsidR="00D31BA3" w:rsidRPr="00D31BA3" w14:paraId="43433B62"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B5C"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99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3433B5D"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3433B5E"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w:t>
            </w:r>
          </w:p>
        </w:tc>
        <w:tc>
          <w:tcPr>
            <w:tcW w:w="1009" w:type="dxa"/>
            <w:tcBorders>
              <w:top w:val="nil"/>
              <w:bottom w:val="single" w:sz="16" w:space="0" w:color="000000"/>
            </w:tcBorders>
            <w:shd w:val="clear" w:color="auto" w:fill="FFFFFF"/>
            <w:tcMar>
              <w:top w:w="30" w:type="dxa"/>
              <w:left w:w="30" w:type="dxa"/>
              <w:bottom w:w="30" w:type="dxa"/>
              <w:right w:w="30" w:type="dxa"/>
            </w:tcMar>
          </w:tcPr>
          <w:p w14:paraId="43433B5F"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381" w:type="dxa"/>
            <w:tcBorders>
              <w:top w:val="nil"/>
              <w:bottom w:val="single" w:sz="16" w:space="0" w:color="000000"/>
            </w:tcBorders>
            <w:shd w:val="clear" w:color="auto" w:fill="FFFFFF"/>
            <w:tcMar>
              <w:top w:w="30" w:type="dxa"/>
              <w:left w:w="30" w:type="dxa"/>
              <w:bottom w:w="30" w:type="dxa"/>
              <w:right w:w="30" w:type="dxa"/>
            </w:tcMar>
          </w:tcPr>
          <w:p w14:paraId="43433B60"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3433B61" w14:textId="77777777" w:rsidR="00D31BA3" w:rsidRPr="00D31BA3" w:rsidRDefault="00D31BA3" w:rsidP="00D31BA3">
            <w:pPr>
              <w:autoSpaceDE w:val="0"/>
              <w:autoSpaceDN w:val="0"/>
              <w:adjustRightInd w:val="0"/>
              <w:spacing w:line="240" w:lineRule="auto"/>
              <w:jc w:val="center"/>
              <w:rPr>
                <w:rFonts w:ascii="Times New Roman" w:hAnsi="Times New Roman"/>
                <w:sz w:val="24"/>
                <w:szCs w:val="24"/>
                <w:lang w:eastAsia="nl-NL"/>
              </w:rPr>
            </w:pPr>
          </w:p>
        </w:tc>
      </w:tr>
    </w:tbl>
    <w:p w14:paraId="43433B63" w14:textId="77777777" w:rsidR="00D31BA3" w:rsidRPr="00D31BA3" w:rsidRDefault="00D31BA3" w:rsidP="00D31BA3">
      <w:pPr>
        <w:autoSpaceDE w:val="0"/>
        <w:autoSpaceDN w:val="0"/>
        <w:adjustRightInd w:val="0"/>
        <w:spacing w:line="400" w:lineRule="atLeast"/>
        <w:rPr>
          <w:rFonts w:ascii="Times New Roman" w:hAnsi="Times New Roman"/>
          <w:sz w:val="24"/>
          <w:szCs w:val="24"/>
          <w:lang w:eastAsia="nl-NL"/>
        </w:rPr>
      </w:pPr>
    </w:p>
    <w:p w14:paraId="43433B64"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bl>
      <w:tblPr>
        <w:tblW w:w="772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2000"/>
        <w:gridCol w:w="1154"/>
        <w:gridCol w:w="1009"/>
        <w:gridCol w:w="1382"/>
        <w:gridCol w:w="1456"/>
      </w:tblGrid>
      <w:tr w:rsidR="00D31BA3" w:rsidRPr="00D31BA3" w14:paraId="43433B66" w14:textId="77777777">
        <w:trPr>
          <w:cantSplit/>
          <w:tblHeader/>
        </w:trPr>
        <w:tc>
          <w:tcPr>
            <w:tcW w:w="7725" w:type="dxa"/>
            <w:gridSpan w:val="6"/>
            <w:tcBorders>
              <w:top w:val="nil"/>
              <w:left w:val="nil"/>
              <w:bottom w:val="nil"/>
              <w:right w:val="nil"/>
            </w:tcBorders>
            <w:shd w:val="clear" w:color="auto" w:fill="FFFFFF"/>
            <w:tcMar>
              <w:top w:w="30" w:type="dxa"/>
              <w:left w:w="30" w:type="dxa"/>
              <w:bottom w:w="30" w:type="dxa"/>
              <w:right w:w="30" w:type="dxa"/>
            </w:tcMar>
            <w:vAlign w:val="center"/>
          </w:tcPr>
          <w:p w14:paraId="43433B65"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b/>
                <w:bCs/>
                <w:color w:val="000000"/>
                <w:sz w:val="18"/>
                <w:szCs w:val="18"/>
                <w:lang w:eastAsia="nl-NL"/>
              </w:rPr>
              <w:t>Ik ben in staat om op te komen vo</w:t>
            </w:r>
            <w:r w:rsidR="002702AF">
              <w:rPr>
                <w:rFonts w:ascii="Arial" w:hAnsi="Arial" w:cs="Arial"/>
                <w:b/>
                <w:bCs/>
                <w:color w:val="000000"/>
                <w:sz w:val="18"/>
                <w:szCs w:val="18"/>
                <w:lang w:eastAsia="nl-NL"/>
              </w:rPr>
              <w:t>or mijzelf en mijn team voor goe</w:t>
            </w:r>
            <w:r w:rsidRPr="00D31BA3">
              <w:rPr>
                <w:rFonts w:ascii="Arial" w:hAnsi="Arial" w:cs="Arial"/>
                <w:b/>
                <w:bCs/>
                <w:color w:val="000000"/>
                <w:sz w:val="18"/>
                <w:szCs w:val="18"/>
                <w:lang w:eastAsia="nl-NL"/>
              </w:rPr>
              <w:t>de werkomstandigheden</w:t>
            </w:r>
          </w:p>
        </w:tc>
      </w:tr>
      <w:tr w:rsidR="00D31BA3" w:rsidRPr="00D31BA3" w14:paraId="43433B6D" w14:textId="77777777">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B67"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99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3433B68"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3433B69"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B6A"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Percent</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B6B"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3433B6C"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Cumulative Percent</w:t>
            </w:r>
          </w:p>
        </w:tc>
      </w:tr>
      <w:tr w:rsidR="00D31BA3" w:rsidRPr="00D31BA3" w14:paraId="43433B74" w14:textId="77777777">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B6E"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Valid</w:t>
            </w:r>
          </w:p>
        </w:tc>
        <w:tc>
          <w:tcPr>
            <w:tcW w:w="199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3433B6F"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Helemaal mee eens</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43433B70"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w:t>
            </w:r>
          </w:p>
        </w:tc>
        <w:tc>
          <w:tcPr>
            <w:tcW w:w="1009" w:type="dxa"/>
            <w:tcBorders>
              <w:top w:val="single" w:sz="16" w:space="0" w:color="000000"/>
              <w:bottom w:val="nil"/>
            </w:tcBorders>
            <w:shd w:val="clear" w:color="auto" w:fill="FFFFFF"/>
            <w:tcMar>
              <w:top w:w="30" w:type="dxa"/>
              <w:left w:w="30" w:type="dxa"/>
              <w:bottom w:w="30" w:type="dxa"/>
              <w:right w:w="30" w:type="dxa"/>
            </w:tcMar>
          </w:tcPr>
          <w:p w14:paraId="43433B71"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381" w:type="dxa"/>
            <w:tcBorders>
              <w:top w:val="single" w:sz="16" w:space="0" w:color="000000"/>
              <w:bottom w:val="nil"/>
            </w:tcBorders>
            <w:shd w:val="clear" w:color="auto" w:fill="FFFFFF"/>
            <w:tcMar>
              <w:top w:w="30" w:type="dxa"/>
              <w:left w:w="30" w:type="dxa"/>
              <w:bottom w:w="30" w:type="dxa"/>
              <w:right w:w="30" w:type="dxa"/>
            </w:tcMar>
          </w:tcPr>
          <w:p w14:paraId="43433B72"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3433B73"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r>
      <w:tr w:rsidR="00D31BA3" w:rsidRPr="00D31BA3" w14:paraId="43433B7B"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B75"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999" w:type="dxa"/>
            <w:tcBorders>
              <w:top w:val="nil"/>
              <w:left w:val="nil"/>
              <w:bottom w:val="nil"/>
              <w:right w:val="single" w:sz="16" w:space="0" w:color="000000"/>
            </w:tcBorders>
            <w:shd w:val="clear" w:color="auto" w:fill="FFFFFF"/>
            <w:tcMar>
              <w:top w:w="30" w:type="dxa"/>
              <w:left w:w="30" w:type="dxa"/>
              <w:bottom w:w="30" w:type="dxa"/>
              <w:right w:w="30" w:type="dxa"/>
            </w:tcMar>
          </w:tcPr>
          <w:p w14:paraId="43433B76"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Mee eens</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B77"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6</w:t>
            </w:r>
          </w:p>
        </w:tc>
        <w:tc>
          <w:tcPr>
            <w:tcW w:w="1009" w:type="dxa"/>
            <w:tcBorders>
              <w:top w:val="nil"/>
              <w:bottom w:val="nil"/>
            </w:tcBorders>
            <w:shd w:val="clear" w:color="auto" w:fill="FFFFFF"/>
            <w:tcMar>
              <w:top w:w="30" w:type="dxa"/>
              <w:left w:w="30" w:type="dxa"/>
              <w:bottom w:w="30" w:type="dxa"/>
              <w:right w:w="30" w:type="dxa"/>
            </w:tcMar>
          </w:tcPr>
          <w:p w14:paraId="43433B78"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60,0</w:t>
            </w:r>
          </w:p>
        </w:tc>
        <w:tc>
          <w:tcPr>
            <w:tcW w:w="1381" w:type="dxa"/>
            <w:tcBorders>
              <w:top w:val="nil"/>
              <w:bottom w:val="nil"/>
            </w:tcBorders>
            <w:shd w:val="clear" w:color="auto" w:fill="FFFFFF"/>
            <w:tcMar>
              <w:top w:w="30" w:type="dxa"/>
              <w:left w:w="30" w:type="dxa"/>
              <w:bottom w:w="30" w:type="dxa"/>
              <w:right w:w="30" w:type="dxa"/>
            </w:tcMar>
          </w:tcPr>
          <w:p w14:paraId="43433B79"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60,0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B7A"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70,0</w:t>
            </w:r>
          </w:p>
        </w:tc>
      </w:tr>
      <w:tr w:rsidR="00D31BA3" w:rsidRPr="00D31BA3" w14:paraId="43433B82"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B7C"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999" w:type="dxa"/>
            <w:tcBorders>
              <w:top w:val="nil"/>
              <w:left w:val="nil"/>
              <w:bottom w:val="nil"/>
              <w:right w:val="single" w:sz="16" w:space="0" w:color="000000"/>
            </w:tcBorders>
            <w:shd w:val="clear" w:color="auto" w:fill="FFFFFF"/>
            <w:tcMar>
              <w:top w:w="30" w:type="dxa"/>
              <w:left w:w="30" w:type="dxa"/>
              <w:bottom w:w="30" w:type="dxa"/>
              <w:right w:w="30" w:type="dxa"/>
            </w:tcMar>
          </w:tcPr>
          <w:p w14:paraId="43433B7D"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Neutraal</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B7E"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3</w:t>
            </w:r>
          </w:p>
        </w:tc>
        <w:tc>
          <w:tcPr>
            <w:tcW w:w="1009" w:type="dxa"/>
            <w:tcBorders>
              <w:top w:val="nil"/>
              <w:bottom w:val="nil"/>
            </w:tcBorders>
            <w:shd w:val="clear" w:color="auto" w:fill="FFFFFF"/>
            <w:tcMar>
              <w:top w:w="30" w:type="dxa"/>
              <w:left w:w="30" w:type="dxa"/>
              <w:bottom w:w="30" w:type="dxa"/>
              <w:right w:w="30" w:type="dxa"/>
            </w:tcMar>
          </w:tcPr>
          <w:p w14:paraId="43433B7F"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30,0</w:t>
            </w:r>
          </w:p>
        </w:tc>
        <w:tc>
          <w:tcPr>
            <w:tcW w:w="1381" w:type="dxa"/>
            <w:tcBorders>
              <w:top w:val="nil"/>
              <w:bottom w:val="nil"/>
            </w:tcBorders>
            <w:shd w:val="clear" w:color="auto" w:fill="FFFFFF"/>
            <w:tcMar>
              <w:top w:w="30" w:type="dxa"/>
              <w:left w:w="30" w:type="dxa"/>
              <w:bottom w:w="30" w:type="dxa"/>
              <w:right w:w="30" w:type="dxa"/>
            </w:tcMar>
          </w:tcPr>
          <w:p w14:paraId="43433B80"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30,0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B81"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r>
      <w:tr w:rsidR="00D31BA3" w:rsidRPr="00D31BA3" w14:paraId="43433B89"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B83"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199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3433B84"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3433B85"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w:t>
            </w:r>
          </w:p>
        </w:tc>
        <w:tc>
          <w:tcPr>
            <w:tcW w:w="1009" w:type="dxa"/>
            <w:tcBorders>
              <w:top w:val="nil"/>
              <w:bottom w:val="single" w:sz="16" w:space="0" w:color="000000"/>
            </w:tcBorders>
            <w:shd w:val="clear" w:color="auto" w:fill="FFFFFF"/>
            <w:tcMar>
              <w:top w:w="30" w:type="dxa"/>
              <w:left w:w="30" w:type="dxa"/>
              <w:bottom w:w="30" w:type="dxa"/>
              <w:right w:w="30" w:type="dxa"/>
            </w:tcMar>
          </w:tcPr>
          <w:p w14:paraId="43433B86"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381" w:type="dxa"/>
            <w:tcBorders>
              <w:top w:val="nil"/>
              <w:bottom w:val="single" w:sz="16" w:space="0" w:color="000000"/>
            </w:tcBorders>
            <w:shd w:val="clear" w:color="auto" w:fill="FFFFFF"/>
            <w:tcMar>
              <w:top w:w="30" w:type="dxa"/>
              <w:left w:w="30" w:type="dxa"/>
              <w:bottom w:w="30" w:type="dxa"/>
              <w:right w:w="30" w:type="dxa"/>
            </w:tcMar>
          </w:tcPr>
          <w:p w14:paraId="43433B87"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3433B88" w14:textId="77777777" w:rsidR="00D31BA3" w:rsidRPr="00D31BA3" w:rsidRDefault="00D31BA3" w:rsidP="00D31BA3">
            <w:pPr>
              <w:autoSpaceDE w:val="0"/>
              <w:autoSpaceDN w:val="0"/>
              <w:adjustRightInd w:val="0"/>
              <w:spacing w:line="240" w:lineRule="auto"/>
              <w:jc w:val="center"/>
              <w:rPr>
                <w:rFonts w:ascii="Times New Roman" w:hAnsi="Times New Roman"/>
                <w:sz w:val="24"/>
                <w:szCs w:val="24"/>
                <w:lang w:eastAsia="nl-NL"/>
              </w:rPr>
            </w:pPr>
          </w:p>
        </w:tc>
      </w:tr>
    </w:tbl>
    <w:p w14:paraId="43433B8A" w14:textId="77777777" w:rsidR="00D31BA3" w:rsidRPr="00D31BA3" w:rsidRDefault="00D31BA3" w:rsidP="00D31BA3">
      <w:pPr>
        <w:autoSpaceDE w:val="0"/>
        <w:autoSpaceDN w:val="0"/>
        <w:adjustRightInd w:val="0"/>
        <w:spacing w:line="400" w:lineRule="atLeast"/>
        <w:rPr>
          <w:rFonts w:ascii="Times New Roman" w:hAnsi="Times New Roman"/>
          <w:sz w:val="24"/>
          <w:szCs w:val="24"/>
          <w:lang w:eastAsia="nl-NL"/>
        </w:rPr>
      </w:pPr>
    </w:p>
    <w:p w14:paraId="43433B8B"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bl>
      <w:tblPr>
        <w:tblW w:w="807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2349"/>
        <w:gridCol w:w="1154"/>
        <w:gridCol w:w="1009"/>
        <w:gridCol w:w="1382"/>
        <w:gridCol w:w="1455"/>
      </w:tblGrid>
      <w:tr w:rsidR="00D31BA3" w:rsidRPr="00D31BA3" w14:paraId="43433B8D" w14:textId="77777777">
        <w:trPr>
          <w:cantSplit/>
          <w:tblHeader/>
        </w:trPr>
        <w:tc>
          <w:tcPr>
            <w:tcW w:w="8075" w:type="dxa"/>
            <w:gridSpan w:val="6"/>
            <w:tcBorders>
              <w:top w:val="nil"/>
              <w:left w:val="nil"/>
              <w:bottom w:val="nil"/>
              <w:right w:val="nil"/>
            </w:tcBorders>
            <w:shd w:val="clear" w:color="auto" w:fill="FFFFFF"/>
            <w:tcMar>
              <w:top w:w="30" w:type="dxa"/>
              <w:left w:w="30" w:type="dxa"/>
              <w:bottom w:w="30" w:type="dxa"/>
              <w:right w:w="30" w:type="dxa"/>
            </w:tcMar>
            <w:vAlign w:val="center"/>
          </w:tcPr>
          <w:p w14:paraId="43433B8C"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b/>
                <w:bCs/>
                <w:color w:val="000000"/>
                <w:sz w:val="18"/>
                <w:szCs w:val="18"/>
                <w:lang w:eastAsia="nl-NL"/>
              </w:rPr>
              <w:t>Ik vind het moeilijk om mijn professionele grens te bewaken</w:t>
            </w:r>
          </w:p>
        </w:tc>
      </w:tr>
      <w:tr w:rsidR="00D31BA3" w:rsidRPr="00D31BA3" w14:paraId="43433B94" w14:textId="77777777">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B8E"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234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3433B8F" w14:textId="77777777" w:rsidR="00D31BA3" w:rsidRPr="00D31BA3" w:rsidRDefault="00D31BA3" w:rsidP="00D31BA3">
            <w:pPr>
              <w:autoSpaceDE w:val="0"/>
              <w:autoSpaceDN w:val="0"/>
              <w:adjustRightInd w:val="0"/>
              <w:spacing w:line="240" w:lineRule="auto"/>
              <w:rPr>
                <w:rFonts w:ascii="Times New Roman" w:hAnsi="Times New Roman"/>
                <w:sz w:val="24"/>
                <w:szCs w:val="24"/>
                <w:lang w:eastAsia="nl-NL"/>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3433B90"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B91"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433B92"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3433B93" w14:textId="77777777" w:rsidR="00D31BA3" w:rsidRPr="00D31BA3" w:rsidRDefault="00D31BA3" w:rsidP="00D31BA3">
            <w:pPr>
              <w:autoSpaceDE w:val="0"/>
              <w:autoSpaceDN w:val="0"/>
              <w:adjustRightInd w:val="0"/>
              <w:spacing w:line="320" w:lineRule="atLeast"/>
              <w:jc w:val="center"/>
              <w:rPr>
                <w:rFonts w:ascii="Arial" w:hAnsi="Arial" w:cs="Arial"/>
                <w:color w:val="000000"/>
                <w:sz w:val="18"/>
                <w:szCs w:val="18"/>
                <w:lang w:eastAsia="nl-NL"/>
              </w:rPr>
            </w:pPr>
            <w:r w:rsidRPr="00D31BA3">
              <w:rPr>
                <w:rFonts w:ascii="Arial" w:hAnsi="Arial" w:cs="Arial"/>
                <w:color w:val="000000"/>
                <w:sz w:val="18"/>
                <w:szCs w:val="18"/>
                <w:lang w:eastAsia="nl-NL"/>
              </w:rPr>
              <w:t>Cumulative Percent</w:t>
            </w:r>
          </w:p>
        </w:tc>
      </w:tr>
      <w:tr w:rsidR="00D31BA3" w:rsidRPr="00D31BA3" w14:paraId="43433B9B" w14:textId="77777777">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B95"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Valid</w:t>
            </w:r>
          </w:p>
        </w:tc>
        <w:tc>
          <w:tcPr>
            <w:tcW w:w="234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3433B96"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Mee eens</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43433B97"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2</w:t>
            </w:r>
          </w:p>
        </w:tc>
        <w:tc>
          <w:tcPr>
            <w:tcW w:w="1009" w:type="dxa"/>
            <w:tcBorders>
              <w:top w:val="single" w:sz="16" w:space="0" w:color="000000"/>
              <w:bottom w:val="nil"/>
            </w:tcBorders>
            <w:shd w:val="clear" w:color="auto" w:fill="FFFFFF"/>
            <w:tcMar>
              <w:top w:w="30" w:type="dxa"/>
              <w:left w:w="30" w:type="dxa"/>
              <w:bottom w:w="30" w:type="dxa"/>
              <w:right w:w="30" w:type="dxa"/>
            </w:tcMar>
          </w:tcPr>
          <w:p w14:paraId="43433B98"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20,0</w:t>
            </w:r>
          </w:p>
        </w:tc>
        <w:tc>
          <w:tcPr>
            <w:tcW w:w="1382" w:type="dxa"/>
            <w:tcBorders>
              <w:top w:val="single" w:sz="16" w:space="0" w:color="000000"/>
              <w:bottom w:val="nil"/>
            </w:tcBorders>
            <w:shd w:val="clear" w:color="auto" w:fill="FFFFFF"/>
            <w:tcMar>
              <w:top w:w="30" w:type="dxa"/>
              <w:left w:w="30" w:type="dxa"/>
              <w:bottom w:w="30" w:type="dxa"/>
              <w:right w:w="30" w:type="dxa"/>
            </w:tcMar>
          </w:tcPr>
          <w:p w14:paraId="43433B99"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20,0</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3433B9A"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20,0</w:t>
            </w:r>
          </w:p>
        </w:tc>
      </w:tr>
      <w:tr w:rsidR="00D31BA3" w:rsidRPr="00D31BA3" w14:paraId="43433BA2"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B9C"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2348" w:type="dxa"/>
            <w:tcBorders>
              <w:top w:val="nil"/>
              <w:left w:val="nil"/>
              <w:bottom w:val="nil"/>
              <w:right w:val="single" w:sz="16" w:space="0" w:color="000000"/>
            </w:tcBorders>
            <w:shd w:val="clear" w:color="auto" w:fill="FFFFFF"/>
            <w:tcMar>
              <w:top w:w="30" w:type="dxa"/>
              <w:left w:w="30" w:type="dxa"/>
              <w:bottom w:w="30" w:type="dxa"/>
              <w:right w:w="30" w:type="dxa"/>
            </w:tcMar>
          </w:tcPr>
          <w:p w14:paraId="43433B9D"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Neutraal</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B9E"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6</w:t>
            </w:r>
          </w:p>
        </w:tc>
        <w:tc>
          <w:tcPr>
            <w:tcW w:w="1009" w:type="dxa"/>
            <w:tcBorders>
              <w:top w:val="nil"/>
              <w:bottom w:val="nil"/>
            </w:tcBorders>
            <w:shd w:val="clear" w:color="auto" w:fill="FFFFFF"/>
            <w:tcMar>
              <w:top w:w="30" w:type="dxa"/>
              <w:left w:w="30" w:type="dxa"/>
              <w:bottom w:w="30" w:type="dxa"/>
              <w:right w:w="30" w:type="dxa"/>
            </w:tcMar>
          </w:tcPr>
          <w:p w14:paraId="43433B9F"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60,0</w:t>
            </w:r>
          </w:p>
        </w:tc>
        <w:tc>
          <w:tcPr>
            <w:tcW w:w="1382" w:type="dxa"/>
            <w:tcBorders>
              <w:top w:val="nil"/>
              <w:bottom w:val="nil"/>
            </w:tcBorders>
            <w:shd w:val="clear" w:color="auto" w:fill="FFFFFF"/>
            <w:tcMar>
              <w:top w:w="30" w:type="dxa"/>
              <w:left w:w="30" w:type="dxa"/>
              <w:bottom w:w="30" w:type="dxa"/>
              <w:right w:w="30" w:type="dxa"/>
            </w:tcMar>
          </w:tcPr>
          <w:p w14:paraId="43433BA0"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60,0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BA1"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80,0</w:t>
            </w:r>
          </w:p>
        </w:tc>
      </w:tr>
      <w:tr w:rsidR="00D31BA3" w:rsidRPr="00D31BA3" w14:paraId="43433BA9"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BA3"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2348" w:type="dxa"/>
            <w:tcBorders>
              <w:top w:val="nil"/>
              <w:left w:val="nil"/>
              <w:bottom w:val="nil"/>
              <w:right w:val="single" w:sz="16" w:space="0" w:color="000000"/>
            </w:tcBorders>
            <w:shd w:val="clear" w:color="auto" w:fill="FFFFFF"/>
            <w:tcMar>
              <w:top w:w="30" w:type="dxa"/>
              <w:left w:w="30" w:type="dxa"/>
              <w:bottom w:w="30" w:type="dxa"/>
              <w:right w:w="30" w:type="dxa"/>
            </w:tcMar>
          </w:tcPr>
          <w:p w14:paraId="43433BA4"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Niet mee eens</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BA5"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w:t>
            </w:r>
          </w:p>
        </w:tc>
        <w:tc>
          <w:tcPr>
            <w:tcW w:w="1009" w:type="dxa"/>
            <w:tcBorders>
              <w:top w:val="nil"/>
              <w:bottom w:val="nil"/>
            </w:tcBorders>
            <w:shd w:val="clear" w:color="auto" w:fill="FFFFFF"/>
            <w:tcMar>
              <w:top w:w="30" w:type="dxa"/>
              <w:left w:w="30" w:type="dxa"/>
              <w:bottom w:w="30" w:type="dxa"/>
              <w:right w:w="30" w:type="dxa"/>
            </w:tcMar>
          </w:tcPr>
          <w:p w14:paraId="43433BA6"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382" w:type="dxa"/>
            <w:tcBorders>
              <w:top w:val="nil"/>
              <w:bottom w:val="nil"/>
            </w:tcBorders>
            <w:shd w:val="clear" w:color="auto" w:fill="FFFFFF"/>
            <w:tcMar>
              <w:top w:w="30" w:type="dxa"/>
              <w:left w:w="30" w:type="dxa"/>
              <w:bottom w:w="30" w:type="dxa"/>
              <w:right w:w="30" w:type="dxa"/>
            </w:tcMar>
          </w:tcPr>
          <w:p w14:paraId="43433BA7"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BA8"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90,0</w:t>
            </w:r>
          </w:p>
        </w:tc>
      </w:tr>
      <w:tr w:rsidR="00D31BA3" w:rsidRPr="00D31BA3" w14:paraId="43433BB0" w14:textId="77777777">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BAA"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2348" w:type="dxa"/>
            <w:tcBorders>
              <w:top w:val="nil"/>
              <w:left w:val="nil"/>
              <w:bottom w:val="nil"/>
              <w:right w:val="single" w:sz="16" w:space="0" w:color="000000"/>
            </w:tcBorders>
            <w:shd w:val="clear" w:color="auto" w:fill="FFFFFF"/>
            <w:tcMar>
              <w:top w:w="30" w:type="dxa"/>
              <w:left w:w="30" w:type="dxa"/>
              <w:bottom w:w="30" w:type="dxa"/>
              <w:right w:w="30" w:type="dxa"/>
            </w:tcMar>
          </w:tcPr>
          <w:p w14:paraId="43433BAB"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Helemaal niet mee eens</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14:paraId="43433BAC"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w:t>
            </w:r>
          </w:p>
        </w:tc>
        <w:tc>
          <w:tcPr>
            <w:tcW w:w="1009" w:type="dxa"/>
            <w:tcBorders>
              <w:top w:val="nil"/>
              <w:bottom w:val="nil"/>
            </w:tcBorders>
            <w:shd w:val="clear" w:color="auto" w:fill="FFFFFF"/>
            <w:tcMar>
              <w:top w:w="30" w:type="dxa"/>
              <w:left w:w="30" w:type="dxa"/>
              <w:bottom w:w="30" w:type="dxa"/>
              <w:right w:w="30" w:type="dxa"/>
            </w:tcMar>
          </w:tcPr>
          <w:p w14:paraId="43433BAD"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382" w:type="dxa"/>
            <w:tcBorders>
              <w:top w:val="nil"/>
              <w:bottom w:val="nil"/>
            </w:tcBorders>
            <w:shd w:val="clear" w:color="auto" w:fill="FFFFFF"/>
            <w:tcMar>
              <w:top w:w="30" w:type="dxa"/>
              <w:left w:w="30" w:type="dxa"/>
              <w:bottom w:w="30" w:type="dxa"/>
              <w:right w:w="30" w:type="dxa"/>
            </w:tcMar>
          </w:tcPr>
          <w:p w14:paraId="43433BAE"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14:paraId="43433BAF"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r>
      <w:tr w:rsidR="00D31BA3" w:rsidRPr="00D31BA3" w14:paraId="43433BB7"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433BB1" w14:textId="77777777" w:rsidR="00D31BA3" w:rsidRPr="00D31BA3" w:rsidRDefault="00D31BA3" w:rsidP="00D31BA3">
            <w:pPr>
              <w:autoSpaceDE w:val="0"/>
              <w:autoSpaceDN w:val="0"/>
              <w:adjustRightInd w:val="0"/>
              <w:spacing w:line="240" w:lineRule="auto"/>
              <w:rPr>
                <w:rFonts w:ascii="Arial" w:hAnsi="Arial" w:cs="Arial"/>
                <w:color w:val="000000"/>
                <w:sz w:val="18"/>
                <w:szCs w:val="18"/>
                <w:lang w:eastAsia="nl-NL"/>
              </w:rPr>
            </w:pPr>
          </w:p>
        </w:tc>
        <w:tc>
          <w:tcPr>
            <w:tcW w:w="234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3433BB2" w14:textId="77777777" w:rsidR="00D31BA3" w:rsidRPr="00D31BA3" w:rsidRDefault="00D31BA3" w:rsidP="00D31BA3">
            <w:pPr>
              <w:autoSpaceDE w:val="0"/>
              <w:autoSpaceDN w:val="0"/>
              <w:adjustRightInd w:val="0"/>
              <w:spacing w:line="320" w:lineRule="atLeast"/>
              <w:rPr>
                <w:rFonts w:ascii="Arial" w:hAnsi="Arial" w:cs="Arial"/>
                <w:color w:val="000000"/>
                <w:sz w:val="18"/>
                <w:szCs w:val="18"/>
                <w:lang w:eastAsia="nl-NL"/>
              </w:rPr>
            </w:pPr>
            <w:r w:rsidRPr="00D31BA3">
              <w:rPr>
                <w:rFonts w:ascii="Arial" w:hAnsi="Arial" w:cs="Arial"/>
                <w:color w:val="000000"/>
                <w:sz w:val="18"/>
                <w:szCs w:val="18"/>
                <w:lang w:eastAsia="nl-NL"/>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3433BB3"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w:t>
            </w:r>
          </w:p>
        </w:tc>
        <w:tc>
          <w:tcPr>
            <w:tcW w:w="1009" w:type="dxa"/>
            <w:tcBorders>
              <w:top w:val="nil"/>
              <w:bottom w:val="single" w:sz="16" w:space="0" w:color="000000"/>
            </w:tcBorders>
            <w:shd w:val="clear" w:color="auto" w:fill="FFFFFF"/>
            <w:tcMar>
              <w:top w:w="30" w:type="dxa"/>
              <w:left w:w="30" w:type="dxa"/>
              <w:bottom w:w="30" w:type="dxa"/>
              <w:right w:w="30" w:type="dxa"/>
            </w:tcMar>
          </w:tcPr>
          <w:p w14:paraId="43433BB4"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382" w:type="dxa"/>
            <w:tcBorders>
              <w:top w:val="nil"/>
              <w:bottom w:val="single" w:sz="16" w:space="0" w:color="000000"/>
            </w:tcBorders>
            <w:shd w:val="clear" w:color="auto" w:fill="FFFFFF"/>
            <w:tcMar>
              <w:top w:w="30" w:type="dxa"/>
              <w:left w:w="30" w:type="dxa"/>
              <w:bottom w:w="30" w:type="dxa"/>
              <w:right w:w="30" w:type="dxa"/>
            </w:tcMar>
          </w:tcPr>
          <w:p w14:paraId="43433BB5" w14:textId="77777777" w:rsidR="00D31BA3" w:rsidRPr="00D31BA3" w:rsidRDefault="00D31BA3" w:rsidP="00D31BA3">
            <w:pPr>
              <w:autoSpaceDE w:val="0"/>
              <w:autoSpaceDN w:val="0"/>
              <w:adjustRightInd w:val="0"/>
              <w:spacing w:line="320" w:lineRule="atLeast"/>
              <w:jc w:val="right"/>
              <w:rPr>
                <w:rFonts w:ascii="Arial" w:hAnsi="Arial" w:cs="Arial"/>
                <w:color w:val="000000"/>
                <w:sz w:val="18"/>
                <w:szCs w:val="18"/>
                <w:lang w:eastAsia="nl-NL"/>
              </w:rPr>
            </w:pPr>
            <w:r w:rsidRPr="00D31BA3">
              <w:rPr>
                <w:rFonts w:ascii="Arial" w:hAnsi="Arial" w:cs="Arial"/>
                <w:color w:val="000000"/>
                <w:sz w:val="18"/>
                <w:szCs w:val="18"/>
                <w:lang w:eastAsia="nl-NL"/>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3433BB6" w14:textId="77777777" w:rsidR="00D31BA3" w:rsidRPr="00D31BA3" w:rsidRDefault="00D31BA3" w:rsidP="00D31BA3">
            <w:pPr>
              <w:autoSpaceDE w:val="0"/>
              <w:autoSpaceDN w:val="0"/>
              <w:adjustRightInd w:val="0"/>
              <w:spacing w:line="240" w:lineRule="auto"/>
              <w:jc w:val="center"/>
              <w:rPr>
                <w:rFonts w:ascii="Times New Roman" w:hAnsi="Times New Roman"/>
                <w:sz w:val="24"/>
                <w:szCs w:val="24"/>
                <w:lang w:eastAsia="nl-NL"/>
              </w:rPr>
            </w:pPr>
          </w:p>
        </w:tc>
      </w:tr>
    </w:tbl>
    <w:p w14:paraId="43433BB8" w14:textId="77777777" w:rsidR="00D31BA3" w:rsidRPr="00D31BA3" w:rsidRDefault="00D31BA3" w:rsidP="00D31BA3">
      <w:pPr>
        <w:autoSpaceDE w:val="0"/>
        <w:autoSpaceDN w:val="0"/>
        <w:adjustRightInd w:val="0"/>
        <w:spacing w:line="400" w:lineRule="atLeast"/>
        <w:rPr>
          <w:rFonts w:ascii="Times New Roman" w:hAnsi="Times New Roman"/>
          <w:sz w:val="24"/>
          <w:szCs w:val="24"/>
          <w:lang w:eastAsia="nl-NL"/>
        </w:rPr>
      </w:pPr>
    </w:p>
    <w:p w14:paraId="43433BB9" w14:textId="77777777" w:rsidR="005E2433" w:rsidRPr="0088398E" w:rsidRDefault="005E2433" w:rsidP="0088398E">
      <w:pPr>
        <w:pStyle w:val="Kop4"/>
      </w:pPr>
      <w:r>
        <w:lastRenderedPageBreak/>
        <w:t xml:space="preserve"> </w:t>
      </w:r>
    </w:p>
    <w:tbl>
      <w:tblPr>
        <w:tblpPr w:leftFromText="141" w:rightFromText="141" w:vertAnchor="text" w:horzAnchor="margin" w:tblpXSpec="center" w:tblpY="-4937"/>
        <w:tblW w:w="109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208"/>
        <w:gridCol w:w="2280"/>
        <w:gridCol w:w="1424"/>
        <w:gridCol w:w="1368"/>
        <w:gridCol w:w="1366"/>
        <w:gridCol w:w="1368"/>
        <w:gridCol w:w="949"/>
      </w:tblGrid>
      <w:tr w:rsidR="005E2433" w:rsidRPr="005E2433" w14:paraId="43433BBB" w14:textId="77777777" w:rsidTr="0088398E">
        <w:trPr>
          <w:cantSplit/>
          <w:trHeight w:val="939"/>
          <w:tblHeader/>
        </w:trPr>
        <w:tc>
          <w:tcPr>
            <w:tcW w:w="10963" w:type="dxa"/>
            <w:gridSpan w:val="7"/>
            <w:tcBorders>
              <w:top w:val="nil"/>
              <w:left w:val="nil"/>
              <w:bottom w:val="nil"/>
              <w:right w:val="nil"/>
            </w:tcBorders>
            <w:shd w:val="clear" w:color="auto" w:fill="FFFFFF"/>
            <w:tcMar>
              <w:top w:w="30" w:type="dxa"/>
              <w:left w:w="30" w:type="dxa"/>
              <w:bottom w:w="30" w:type="dxa"/>
              <w:right w:w="30" w:type="dxa"/>
            </w:tcMar>
            <w:vAlign w:val="center"/>
          </w:tcPr>
          <w:p w14:paraId="43433BBA" w14:textId="77777777" w:rsidR="005E2433" w:rsidRPr="005E2433" w:rsidRDefault="005E2433" w:rsidP="0088398E">
            <w:pPr>
              <w:autoSpaceDE w:val="0"/>
              <w:autoSpaceDN w:val="0"/>
              <w:adjustRightInd w:val="0"/>
              <w:spacing w:line="320" w:lineRule="atLeast"/>
              <w:rPr>
                <w:rFonts w:ascii="Arial" w:hAnsi="Arial" w:cs="Arial"/>
                <w:color w:val="000000"/>
                <w:sz w:val="18"/>
                <w:szCs w:val="18"/>
                <w:lang w:eastAsia="nl-NL"/>
              </w:rPr>
            </w:pPr>
            <w:r w:rsidRPr="005E2433">
              <w:rPr>
                <w:rFonts w:ascii="Arial" w:hAnsi="Arial" w:cs="Arial"/>
                <w:b/>
                <w:bCs/>
                <w:color w:val="000000"/>
                <w:sz w:val="18"/>
                <w:szCs w:val="18"/>
                <w:lang w:eastAsia="nl-NL"/>
              </w:rPr>
              <w:t>Ik kan tijdens mijn werk communiceren via de elektronische weg, zorg op afstand, social media, mail * Het gebruik van beeldtelefoon (zorg op afstand) zal mijn werkzaamheden efficiënter maken * WIJdezorg maakt voldoende gebruik van domotica ( zorg op afstand) Crosstabulation</w:t>
            </w:r>
          </w:p>
        </w:tc>
      </w:tr>
      <w:tr w:rsidR="005E2433" w:rsidRPr="005E2433" w14:paraId="43433BBD" w14:textId="77777777" w:rsidTr="0088398E">
        <w:trPr>
          <w:cantSplit/>
          <w:trHeight w:val="317"/>
          <w:tblHeader/>
        </w:trPr>
        <w:tc>
          <w:tcPr>
            <w:tcW w:w="10963" w:type="dxa"/>
            <w:gridSpan w:val="7"/>
            <w:tcBorders>
              <w:top w:val="nil"/>
              <w:left w:val="nil"/>
              <w:bottom w:val="nil"/>
              <w:right w:val="nil"/>
            </w:tcBorders>
            <w:shd w:val="clear" w:color="auto" w:fill="FFFFFF"/>
            <w:tcMar>
              <w:top w:w="30" w:type="dxa"/>
              <w:left w:w="30" w:type="dxa"/>
              <w:bottom w:w="30" w:type="dxa"/>
              <w:right w:w="30" w:type="dxa"/>
            </w:tcMar>
            <w:vAlign w:val="bottom"/>
          </w:tcPr>
          <w:p w14:paraId="43433BBC" w14:textId="77777777" w:rsidR="005E2433" w:rsidRPr="005E2433" w:rsidRDefault="005E2433" w:rsidP="005E2433">
            <w:pPr>
              <w:autoSpaceDE w:val="0"/>
              <w:autoSpaceDN w:val="0"/>
              <w:adjustRightInd w:val="0"/>
              <w:spacing w:line="320" w:lineRule="atLeast"/>
              <w:rPr>
                <w:rFonts w:ascii="Arial" w:hAnsi="Arial" w:cs="Arial"/>
                <w:color w:val="000000"/>
                <w:sz w:val="18"/>
                <w:szCs w:val="18"/>
                <w:lang w:eastAsia="nl-NL"/>
              </w:rPr>
            </w:pPr>
            <w:r w:rsidRPr="005E2433">
              <w:rPr>
                <w:rFonts w:ascii="Arial" w:hAnsi="Arial" w:cs="Arial"/>
                <w:color w:val="000000"/>
                <w:sz w:val="18"/>
                <w:szCs w:val="18"/>
                <w:lang w:eastAsia="nl-NL"/>
              </w:rPr>
              <w:t>Count</w:t>
            </w:r>
          </w:p>
        </w:tc>
      </w:tr>
      <w:tr w:rsidR="005E2433" w:rsidRPr="005E2433" w14:paraId="43433BC1" w14:textId="77777777" w:rsidTr="0088398E">
        <w:trPr>
          <w:cantSplit/>
          <w:trHeight w:val="661"/>
          <w:tblHeader/>
        </w:trPr>
        <w:tc>
          <w:tcPr>
            <w:tcW w:w="5912"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3433BBE" w14:textId="77777777" w:rsidR="005E2433" w:rsidRPr="005E2433" w:rsidRDefault="005E2433" w:rsidP="005E2433">
            <w:pPr>
              <w:autoSpaceDE w:val="0"/>
              <w:autoSpaceDN w:val="0"/>
              <w:adjustRightInd w:val="0"/>
              <w:spacing w:line="320" w:lineRule="atLeast"/>
              <w:rPr>
                <w:rFonts w:ascii="Arial" w:hAnsi="Arial" w:cs="Arial"/>
                <w:color w:val="000000"/>
                <w:sz w:val="18"/>
                <w:szCs w:val="18"/>
                <w:lang w:eastAsia="nl-NL"/>
              </w:rPr>
            </w:pPr>
            <w:r w:rsidRPr="005E2433">
              <w:rPr>
                <w:rFonts w:ascii="Arial" w:hAnsi="Arial" w:cs="Arial"/>
                <w:color w:val="000000"/>
                <w:sz w:val="18"/>
                <w:szCs w:val="18"/>
                <w:lang w:eastAsia="nl-NL"/>
              </w:rPr>
              <w:t>WIJdezorg maakt voldoende gebruik van domotica ( zorg op afstand)</w:t>
            </w:r>
          </w:p>
        </w:tc>
        <w:tc>
          <w:tcPr>
            <w:tcW w:w="4102"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43433BBF" w14:textId="77777777" w:rsidR="005E2433" w:rsidRPr="005E2433" w:rsidRDefault="005E2433" w:rsidP="005E2433">
            <w:pPr>
              <w:autoSpaceDE w:val="0"/>
              <w:autoSpaceDN w:val="0"/>
              <w:adjustRightInd w:val="0"/>
              <w:spacing w:line="320" w:lineRule="atLeast"/>
              <w:jc w:val="center"/>
              <w:rPr>
                <w:rFonts w:ascii="Arial" w:hAnsi="Arial" w:cs="Arial"/>
                <w:color w:val="000000"/>
                <w:sz w:val="18"/>
                <w:szCs w:val="18"/>
                <w:lang w:eastAsia="nl-NL"/>
              </w:rPr>
            </w:pPr>
            <w:r w:rsidRPr="005E2433">
              <w:rPr>
                <w:rFonts w:ascii="Arial" w:hAnsi="Arial" w:cs="Arial"/>
                <w:color w:val="000000"/>
                <w:sz w:val="18"/>
                <w:szCs w:val="18"/>
                <w:lang w:eastAsia="nl-NL"/>
              </w:rPr>
              <w:t>Het gebruik van beeldtelefoon (zorg op afstand) zal mijn werkzaamheden efficiënter maken</w:t>
            </w:r>
          </w:p>
        </w:tc>
        <w:tc>
          <w:tcPr>
            <w:tcW w:w="949"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3433BC0" w14:textId="77777777" w:rsidR="005E2433" w:rsidRPr="005E2433" w:rsidRDefault="005E2433" w:rsidP="005E2433">
            <w:pPr>
              <w:autoSpaceDE w:val="0"/>
              <w:autoSpaceDN w:val="0"/>
              <w:adjustRightInd w:val="0"/>
              <w:spacing w:line="320" w:lineRule="atLeast"/>
              <w:jc w:val="center"/>
              <w:rPr>
                <w:rFonts w:ascii="Arial" w:hAnsi="Arial" w:cs="Arial"/>
                <w:color w:val="000000"/>
                <w:sz w:val="18"/>
                <w:szCs w:val="18"/>
                <w:lang w:eastAsia="nl-NL"/>
              </w:rPr>
            </w:pPr>
            <w:r w:rsidRPr="005E2433">
              <w:rPr>
                <w:rFonts w:ascii="Arial" w:hAnsi="Arial" w:cs="Arial"/>
                <w:color w:val="000000"/>
                <w:sz w:val="18"/>
                <w:szCs w:val="18"/>
                <w:lang w:eastAsia="nl-NL"/>
              </w:rPr>
              <w:t>Total</w:t>
            </w:r>
          </w:p>
        </w:tc>
      </w:tr>
      <w:tr w:rsidR="005E2433" w:rsidRPr="005E2433" w14:paraId="43433BC7" w14:textId="77777777" w:rsidTr="005E2433">
        <w:trPr>
          <w:cantSplit/>
          <w:trHeight w:val="140"/>
          <w:tblHeader/>
        </w:trPr>
        <w:tc>
          <w:tcPr>
            <w:tcW w:w="5912" w:type="dxa"/>
            <w:gridSpan w:val="3"/>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3433BC2" w14:textId="77777777" w:rsidR="005E2433" w:rsidRPr="005E2433" w:rsidRDefault="005E2433" w:rsidP="005E2433">
            <w:pPr>
              <w:autoSpaceDE w:val="0"/>
              <w:autoSpaceDN w:val="0"/>
              <w:adjustRightInd w:val="0"/>
              <w:spacing w:line="240" w:lineRule="auto"/>
              <w:rPr>
                <w:rFonts w:ascii="Arial" w:hAnsi="Arial" w:cs="Arial"/>
                <w:color w:val="000000"/>
                <w:sz w:val="18"/>
                <w:szCs w:val="18"/>
                <w:lang w:eastAsia="nl-NL"/>
              </w:rPr>
            </w:pPr>
          </w:p>
        </w:tc>
        <w:tc>
          <w:tcPr>
            <w:tcW w:w="1368"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43433BC3" w14:textId="77777777" w:rsidR="005E2433" w:rsidRPr="005E2433" w:rsidRDefault="005E2433" w:rsidP="005E2433">
            <w:pPr>
              <w:autoSpaceDE w:val="0"/>
              <w:autoSpaceDN w:val="0"/>
              <w:adjustRightInd w:val="0"/>
              <w:spacing w:line="320" w:lineRule="atLeast"/>
              <w:jc w:val="center"/>
              <w:rPr>
                <w:rFonts w:ascii="Arial" w:hAnsi="Arial" w:cs="Arial"/>
                <w:color w:val="000000"/>
                <w:sz w:val="18"/>
                <w:szCs w:val="18"/>
                <w:lang w:eastAsia="nl-NL"/>
              </w:rPr>
            </w:pPr>
            <w:r w:rsidRPr="005E2433">
              <w:rPr>
                <w:rFonts w:ascii="Arial" w:hAnsi="Arial" w:cs="Arial"/>
                <w:color w:val="000000"/>
                <w:sz w:val="18"/>
                <w:szCs w:val="18"/>
                <w:lang w:eastAsia="nl-NL"/>
              </w:rPr>
              <w:t>Mee eens</w:t>
            </w:r>
          </w:p>
        </w:tc>
        <w:tc>
          <w:tcPr>
            <w:tcW w:w="1366" w:type="dxa"/>
            <w:tcBorders>
              <w:bottom w:val="single" w:sz="16" w:space="0" w:color="000000"/>
            </w:tcBorders>
            <w:shd w:val="clear" w:color="auto" w:fill="FFFFFF"/>
            <w:tcMar>
              <w:top w:w="30" w:type="dxa"/>
              <w:left w:w="30" w:type="dxa"/>
              <w:bottom w:w="30" w:type="dxa"/>
              <w:right w:w="30" w:type="dxa"/>
            </w:tcMar>
            <w:vAlign w:val="bottom"/>
          </w:tcPr>
          <w:p w14:paraId="43433BC4" w14:textId="77777777" w:rsidR="005E2433" w:rsidRPr="005E2433" w:rsidRDefault="005E2433" w:rsidP="005E2433">
            <w:pPr>
              <w:autoSpaceDE w:val="0"/>
              <w:autoSpaceDN w:val="0"/>
              <w:adjustRightInd w:val="0"/>
              <w:spacing w:line="320" w:lineRule="atLeast"/>
              <w:jc w:val="center"/>
              <w:rPr>
                <w:rFonts w:ascii="Arial" w:hAnsi="Arial" w:cs="Arial"/>
                <w:color w:val="000000"/>
                <w:sz w:val="18"/>
                <w:szCs w:val="18"/>
                <w:lang w:eastAsia="nl-NL"/>
              </w:rPr>
            </w:pPr>
            <w:r w:rsidRPr="005E2433">
              <w:rPr>
                <w:rFonts w:ascii="Arial" w:hAnsi="Arial" w:cs="Arial"/>
                <w:color w:val="000000"/>
                <w:sz w:val="18"/>
                <w:szCs w:val="18"/>
                <w:lang w:eastAsia="nl-NL"/>
              </w:rPr>
              <w:t>Neutraal</w:t>
            </w:r>
          </w:p>
        </w:tc>
        <w:tc>
          <w:tcPr>
            <w:tcW w:w="1368" w:type="dxa"/>
            <w:tcBorders>
              <w:bottom w:val="single" w:sz="16" w:space="0" w:color="000000"/>
            </w:tcBorders>
            <w:shd w:val="clear" w:color="auto" w:fill="FFFFFF"/>
            <w:tcMar>
              <w:top w:w="30" w:type="dxa"/>
              <w:left w:w="30" w:type="dxa"/>
              <w:bottom w:w="30" w:type="dxa"/>
              <w:right w:w="30" w:type="dxa"/>
            </w:tcMar>
            <w:vAlign w:val="bottom"/>
          </w:tcPr>
          <w:p w14:paraId="43433BC5" w14:textId="77777777" w:rsidR="005E2433" w:rsidRPr="005E2433" w:rsidRDefault="005E2433" w:rsidP="005E2433">
            <w:pPr>
              <w:autoSpaceDE w:val="0"/>
              <w:autoSpaceDN w:val="0"/>
              <w:adjustRightInd w:val="0"/>
              <w:spacing w:line="320" w:lineRule="atLeast"/>
              <w:jc w:val="center"/>
              <w:rPr>
                <w:rFonts w:ascii="Arial" w:hAnsi="Arial" w:cs="Arial"/>
                <w:color w:val="000000"/>
                <w:sz w:val="18"/>
                <w:szCs w:val="18"/>
                <w:lang w:eastAsia="nl-NL"/>
              </w:rPr>
            </w:pPr>
            <w:r w:rsidRPr="005E2433">
              <w:rPr>
                <w:rFonts w:ascii="Arial" w:hAnsi="Arial" w:cs="Arial"/>
                <w:color w:val="000000"/>
                <w:sz w:val="18"/>
                <w:szCs w:val="18"/>
                <w:lang w:eastAsia="nl-NL"/>
              </w:rPr>
              <w:t>Niet mee eens</w:t>
            </w:r>
          </w:p>
        </w:tc>
        <w:tc>
          <w:tcPr>
            <w:tcW w:w="949"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3433BC6" w14:textId="77777777" w:rsidR="005E2433" w:rsidRPr="005E2433" w:rsidRDefault="005E2433" w:rsidP="005E2433">
            <w:pPr>
              <w:autoSpaceDE w:val="0"/>
              <w:autoSpaceDN w:val="0"/>
              <w:adjustRightInd w:val="0"/>
              <w:spacing w:line="240" w:lineRule="auto"/>
              <w:rPr>
                <w:rFonts w:ascii="Arial" w:hAnsi="Arial" w:cs="Arial"/>
                <w:color w:val="000000"/>
                <w:sz w:val="18"/>
                <w:szCs w:val="18"/>
                <w:lang w:eastAsia="nl-NL"/>
              </w:rPr>
            </w:pPr>
          </w:p>
        </w:tc>
      </w:tr>
      <w:tr w:rsidR="005E2433" w:rsidRPr="005E2433" w14:paraId="43433BCF" w14:textId="77777777" w:rsidTr="005E2433">
        <w:trPr>
          <w:cantSplit/>
          <w:trHeight w:val="1283"/>
          <w:tblHeader/>
        </w:trPr>
        <w:tc>
          <w:tcPr>
            <w:tcW w:w="2208"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14:paraId="43433BC8" w14:textId="77777777" w:rsidR="005E2433" w:rsidRPr="005E2433" w:rsidRDefault="005E2433" w:rsidP="005E2433">
            <w:pPr>
              <w:autoSpaceDE w:val="0"/>
              <w:autoSpaceDN w:val="0"/>
              <w:adjustRightInd w:val="0"/>
              <w:spacing w:line="320" w:lineRule="atLeast"/>
              <w:rPr>
                <w:rFonts w:ascii="Arial" w:hAnsi="Arial" w:cs="Arial"/>
                <w:color w:val="000000"/>
                <w:sz w:val="18"/>
                <w:szCs w:val="18"/>
                <w:lang w:eastAsia="nl-NL"/>
              </w:rPr>
            </w:pPr>
            <w:r w:rsidRPr="005E2433">
              <w:rPr>
                <w:rFonts w:ascii="Arial" w:hAnsi="Arial" w:cs="Arial"/>
                <w:color w:val="000000"/>
                <w:sz w:val="18"/>
                <w:szCs w:val="18"/>
                <w:lang w:eastAsia="nl-NL"/>
              </w:rPr>
              <w:t>Helemaal mee eens</w:t>
            </w:r>
          </w:p>
        </w:tc>
        <w:tc>
          <w:tcPr>
            <w:tcW w:w="2280" w:type="dxa"/>
            <w:tcBorders>
              <w:top w:val="single" w:sz="16" w:space="0" w:color="000000"/>
              <w:left w:val="nil"/>
              <w:bottom w:val="nil"/>
              <w:right w:val="nil"/>
            </w:tcBorders>
            <w:shd w:val="clear" w:color="auto" w:fill="FFFFFF"/>
            <w:tcMar>
              <w:top w:w="30" w:type="dxa"/>
              <w:left w:w="30" w:type="dxa"/>
              <w:bottom w:w="30" w:type="dxa"/>
              <w:right w:w="30" w:type="dxa"/>
            </w:tcMar>
          </w:tcPr>
          <w:p w14:paraId="43433BC9" w14:textId="77777777" w:rsidR="005E2433" w:rsidRPr="005E2433" w:rsidRDefault="005E2433" w:rsidP="005E2433">
            <w:pPr>
              <w:autoSpaceDE w:val="0"/>
              <w:autoSpaceDN w:val="0"/>
              <w:adjustRightInd w:val="0"/>
              <w:spacing w:line="320" w:lineRule="atLeast"/>
              <w:rPr>
                <w:rFonts w:ascii="Arial" w:hAnsi="Arial" w:cs="Arial"/>
                <w:color w:val="000000"/>
                <w:sz w:val="18"/>
                <w:szCs w:val="18"/>
                <w:lang w:eastAsia="nl-NL"/>
              </w:rPr>
            </w:pPr>
            <w:r w:rsidRPr="005E2433">
              <w:rPr>
                <w:rFonts w:ascii="Arial" w:hAnsi="Arial" w:cs="Arial"/>
                <w:color w:val="000000"/>
                <w:sz w:val="18"/>
                <w:szCs w:val="18"/>
                <w:lang w:eastAsia="nl-NL"/>
              </w:rPr>
              <w:t>Ik kan tijdens mijn werk communiceren via de elektronische weg, zorg op afstand, social media, mail</w:t>
            </w:r>
          </w:p>
        </w:tc>
        <w:tc>
          <w:tcPr>
            <w:tcW w:w="142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3433BCA" w14:textId="77777777" w:rsidR="005E2433" w:rsidRPr="005E2433" w:rsidRDefault="005E2433" w:rsidP="005E2433">
            <w:pPr>
              <w:autoSpaceDE w:val="0"/>
              <w:autoSpaceDN w:val="0"/>
              <w:adjustRightInd w:val="0"/>
              <w:spacing w:line="320" w:lineRule="atLeast"/>
              <w:rPr>
                <w:rFonts w:ascii="Arial" w:hAnsi="Arial" w:cs="Arial"/>
                <w:color w:val="000000"/>
                <w:sz w:val="18"/>
                <w:szCs w:val="18"/>
                <w:lang w:eastAsia="nl-NL"/>
              </w:rPr>
            </w:pPr>
            <w:r w:rsidRPr="005E2433">
              <w:rPr>
                <w:rFonts w:ascii="Arial" w:hAnsi="Arial" w:cs="Arial"/>
                <w:color w:val="000000"/>
                <w:sz w:val="18"/>
                <w:szCs w:val="18"/>
                <w:lang w:eastAsia="nl-NL"/>
              </w:rPr>
              <w:t>Niet mee eens</w:t>
            </w:r>
          </w:p>
        </w:tc>
        <w:tc>
          <w:tcPr>
            <w:tcW w:w="136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43433BCB" w14:textId="77777777" w:rsidR="005E2433" w:rsidRPr="005E2433" w:rsidRDefault="005E2433" w:rsidP="005E2433">
            <w:pPr>
              <w:autoSpaceDE w:val="0"/>
              <w:autoSpaceDN w:val="0"/>
              <w:adjustRightInd w:val="0"/>
              <w:spacing w:line="320" w:lineRule="atLeast"/>
              <w:jc w:val="right"/>
              <w:rPr>
                <w:rFonts w:ascii="Arial" w:hAnsi="Arial" w:cs="Arial"/>
                <w:color w:val="000000"/>
                <w:sz w:val="18"/>
                <w:szCs w:val="18"/>
                <w:lang w:eastAsia="nl-NL"/>
              </w:rPr>
            </w:pPr>
            <w:r w:rsidRPr="005E2433">
              <w:rPr>
                <w:rFonts w:ascii="Arial" w:hAnsi="Arial" w:cs="Arial"/>
                <w:color w:val="000000"/>
                <w:sz w:val="18"/>
                <w:szCs w:val="18"/>
                <w:lang w:eastAsia="nl-NL"/>
              </w:rPr>
              <w:t>1</w:t>
            </w:r>
          </w:p>
        </w:tc>
        <w:tc>
          <w:tcPr>
            <w:tcW w:w="1366" w:type="dxa"/>
            <w:tcBorders>
              <w:top w:val="single" w:sz="16" w:space="0" w:color="000000"/>
              <w:bottom w:val="nil"/>
            </w:tcBorders>
            <w:shd w:val="clear" w:color="auto" w:fill="FFFFFF"/>
            <w:tcMar>
              <w:top w:w="30" w:type="dxa"/>
              <w:left w:w="30" w:type="dxa"/>
              <w:bottom w:w="30" w:type="dxa"/>
              <w:right w:w="30" w:type="dxa"/>
            </w:tcMar>
            <w:vAlign w:val="center"/>
          </w:tcPr>
          <w:p w14:paraId="43433BCC" w14:textId="77777777" w:rsidR="005E2433" w:rsidRPr="005E2433" w:rsidRDefault="005E2433" w:rsidP="005E2433">
            <w:pPr>
              <w:autoSpaceDE w:val="0"/>
              <w:autoSpaceDN w:val="0"/>
              <w:adjustRightInd w:val="0"/>
              <w:spacing w:line="240" w:lineRule="auto"/>
              <w:jc w:val="center"/>
              <w:rPr>
                <w:rFonts w:ascii="Times New Roman" w:hAnsi="Times New Roman"/>
                <w:sz w:val="24"/>
                <w:szCs w:val="24"/>
                <w:lang w:eastAsia="nl-NL"/>
              </w:rPr>
            </w:pPr>
          </w:p>
        </w:tc>
        <w:tc>
          <w:tcPr>
            <w:tcW w:w="1368" w:type="dxa"/>
            <w:tcBorders>
              <w:top w:val="single" w:sz="16" w:space="0" w:color="000000"/>
              <w:bottom w:val="nil"/>
            </w:tcBorders>
            <w:shd w:val="clear" w:color="auto" w:fill="FFFFFF"/>
            <w:tcMar>
              <w:top w:w="30" w:type="dxa"/>
              <w:left w:w="30" w:type="dxa"/>
              <w:bottom w:w="30" w:type="dxa"/>
              <w:right w:w="30" w:type="dxa"/>
            </w:tcMar>
            <w:vAlign w:val="center"/>
          </w:tcPr>
          <w:p w14:paraId="43433BCD" w14:textId="77777777" w:rsidR="005E2433" w:rsidRPr="005E2433" w:rsidRDefault="005E2433" w:rsidP="005E2433">
            <w:pPr>
              <w:autoSpaceDE w:val="0"/>
              <w:autoSpaceDN w:val="0"/>
              <w:adjustRightInd w:val="0"/>
              <w:spacing w:line="240" w:lineRule="auto"/>
              <w:jc w:val="center"/>
              <w:rPr>
                <w:rFonts w:ascii="Times New Roman" w:hAnsi="Times New Roman"/>
                <w:sz w:val="24"/>
                <w:szCs w:val="24"/>
                <w:lang w:eastAsia="nl-NL"/>
              </w:rPr>
            </w:pPr>
          </w:p>
        </w:tc>
        <w:tc>
          <w:tcPr>
            <w:tcW w:w="94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3433BCE" w14:textId="77777777" w:rsidR="005E2433" w:rsidRPr="005E2433" w:rsidRDefault="005E2433" w:rsidP="005E2433">
            <w:pPr>
              <w:autoSpaceDE w:val="0"/>
              <w:autoSpaceDN w:val="0"/>
              <w:adjustRightInd w:val="0"/>
              <w:spacing w:line="320" w:lineRule="atLeast"/>
              <w:jc w:val="right"/>
              <w:rPr>
                <w:rFonts w:ascii="Arial" w:hAnsi="Arial" w:cs="Arial"/>
                <w:color w:val="000000"/>
                <w:sz w:val="18"/>
                <w:szCs w:val="18"/>
                <w:lang w:eastAsia="nl-NL"/>
              </w:rPr>
            </w:pPr>
            <w:r w:rsidRPr="005E2433">
              <w:rPr>
                <w:rFonts w:ascii="Arial" w:hAnsi="Arial" w:cs="Arial"/>
                <w:color w:val="000000"/>
                <w:sz w:val="18"/>
                <w:szCs w:val="18"/>
                <w:lang w:eastAsia="nl-NL"/>
              </w:rPr>
              <w:t>1</w:t>
            </w:r>
          </w:p>
        </w:tc>
      </w:tr>
      <w:tr w:rsidR="005E2433" w:rsidRPr="005E2433" w14:paraId="43433BD6" w14:textId="77777777" w:rsidTr="005E2433">
        <w:trPr>
          <w:cantSplit/>
          <w:trHeight w:val="140"/>
          <w:tblHeader/>
        </w:trPr>
        <w:tc>
          <w:tcPr>
            <w:tcW w:w="220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14:paraId="43433BD0" w14:textId="77777777" w:rsidR="005E2433" w:rsidRPr="005E2433" w:rsidRDefault="005E2433" w:rsidP="005E2433">
            <w:pPr>
              <w:autoSpaceDE w:val="0"/>
              <w:autoSpaceDN w:val="0"/>
              <w:adjustRightInd w:val="0"/>
              <w:spacing w:line="240" w:lineRule="auto"/>
              <w:rPr>
                <w:rFonts w:ascii="Arial" w:hAnsi="Arial" w:cs="Arial"/>
                <w:color w:val="000000"/>
                <w:sz w:val="18"/>
                <w:szCs w:val="18"/>
                <w:lang w:eastAsia="nl-NL"/>
              </w:rPr>
            </w:pPr>
          </w:p>
        </w:tc>
        <w:tc>
          <w:tcPr>
            <w:tcW w:w="3704" w:type="dxa"/>
            <w:gridSpan w:val="2"/>
            <w:tcBorders>
              <w:top w:val="nil"/>
              <w:left w:val="nil"/>
              <w:right w:val="single" w:sz="16" w:space="0" w:color="000000"/>
            </w:tcBorders>
            <w:shd w:val="clear" w:color="auto" w:fill="FFFFFF"/>
            <w:tcMar>
              <w:top w:w="30" w:type="dxa"/>
              <w:left w:w="30" w:type="dxa"/>
              <w:bottom w:w="30" w:type="dxa"/>
              <w:right w:w="30" w:type="dxa"/>
            </w:tcMar>
          </w:tcPr>
          <w:p w14:paraId="43433BD1" w14:textId="77777777" w:rsidR="005E2433" w:rsidRPr="005E2433" w:rsidRDefault="005E2433" w:rsidP="005E2433">
            <w:pPr>
              <w:autoSpaceDE w:val="0"/>
              <w:autoSpaceDN w:val="0"/>
              <w:adjustRightInd w:val="0"/>
              <w:spacing w:line="320" w:lineRule="atLeast"/>
              <w:rPr>
                <w:rFonts w:ascii="Arial" w:hAnsi="Arial" w:cs="Arial"/>
                <w:color w:val="000000"/>
                <w:sz w:val="18"/>
                <w:szCs w:val="18"/>
                <w:lang w:eastAsia="nl-NL"/>
              </w:rPr>
            </w:pPr>
            <w:r w:rsidRPr="005E2433">
              <w:rPr>
                <w:rFonts w:ascii="Arial" w:hAnsi="Arial" w:cs="Arial"/>
                <w:color w:val="000000"/>
                <w:sz w:val="18"/>
                <w:szCs w:val="18"/>
                <w:lang w:eastAsia="nl-NL"/>
              </w:rPr>
              <w:t>Total</w:t>
            </w:r>
          </w:p>
        </w:tc>
        <w:tc>
          <w:tcPr>
            <w:tcW w:w="1368" w:type="dxa"/>
            <w:tcBorders>
              <w:top w:val="nil"/>
              <w:left w:val="single" w:sz="16" w:space="0" w:color="000000"/>
            </w:tcBorders>
            <w:shd w:val="clear" w:color="auto" w:fill="FFFFFF"/>
            <w:tcMar>
              <w:top w:w="30" w:type="dxa"/>
              <w:left w:w="30" w:type="dxa"/>
              <w:bottom w:w="30" w:type="dxa"/>
              <w:right w:w="30" w:type="dxa"/>
            </w:tcMar>
          </w:tcPr>
          <w:p w14:paraId="43433BD2" w14:textId="77777777" w:rsidR="005E2433" w:rsidRPr="005E2433" w:rsidRDefault="005E2433" w:rsidP="005E2433">
            <w:pPr>
              <w:autoSpaceDE w:val="0"/>
              <w:autoSpaceDN w:val="0"/>
              <w:adjustRightInd w:val="0"/>
              <w:spacing w:line="320" w:lineRule="atLeast"/>
              <w:jc w:val="right"/>
              <w:rPr>
                <w:rFonts w:ascii="Arial" w:hAnsi="Arial" w:cs="Arial"/>
                <w:color w:val="000000"/>
                <w:sz w:val="18"/>
                <w:szCs w:val="18"/>
                <w:lang w:eastAsia="nl-NL"/>
              </w:rPr>
            </w:pPr>
            <w:r w:rsidRPr="005E2433">
              <w:rPr>
                <w:rFonts w:ascii="Arial" w:hAnsi="Arial" w:cs="Arial"/>
                <w:color w:val="000000"/>
                <w:sz w:val="18"/>
                <w:szCs w:val="18"/>
                <w:lang w:eastAsia="nl-NL"/>
              </w:rPr>
              <w:t>1</w:t>
            </w:r>
          </w:p>
        </w:tc>
        <w:tc>
          <w:tcPr>
            <w:tcW w:w="1366" w:type="dxa"/>
            <w:tcBorders>
              <w:top w:val="nil"/>
            </w:tcBorders>
            <w:shd w:val="clear" w:color="auto" w:fill="FFFFFF"/>
            <w:tcMar>
              <w:top w:w="30" w:type="dxa"/>
              <w:left w:w="30" w:type="dxa"/>
              <w:bottom w:w="30" w:type="dxa"/>
              <w:right w:w="30" w:type="dxa"/>
            </w:tcMar>
            <w:vAlign w:val="center"/>
          </w:tcPr>
          <w:p w14:paraId="43433BD3" w14:textId="77777777" w:rsidR="005E2433" w:rsidRPr="005E2433" w:rsidRDefault="005E2433" w:rsidP="005E2433">
            <w:pPr>
              <w:autoSpaceDE w:val="0"/>
              <w:autoSpaceDN w:val="0"/>
              <w:adjustRightInd w:val="0"/>
              <w:spacing w:line="240" w:lineRule="auto"/>
              <w:jc w:val="center"/>
              <w:rPr>
                <w:rFonts w:ascii="Times New Roman" w:hAnsi="Times New Roman"/>
                <w:sz w:val="24"/>
                <w:szCs w:val="24"/>
                <w:lang w:eastAsia="nl-NL"/>
              </w:rPr>
            </w:pPr>
          </w:p>
        </w:tc>
        <w:tc>
          <w:tcPr>
            <w:tcW w:w="1368" w:type="dxa"/>
            <w:tcBorders>
              <w:top w:val="nil"/>
            </w:tcBorders>
            <w:shd w:val="clear" w:color="auto" w:fill="FFFFFF"/>
            <w:tcMar>
              <w:top w:w="30" w:type="dxa"/>
              <w:left w:w="30" w:type="dxa"/>
              <w:bottom w:w="30" w:type="dxa"/>
              <w:right w:w="30" w:type="dxa"/>
            </w:tcMar>
            <w:vAlign w:val="center"/>
          </w:tcPr>
          <w:p w14:paraId="43433BD4" w14:textId="77777777" w:rsidR="005E2433" w:rsidRPr="005E2433" w:rsidRDefault="005E2433" w:rsidP="005E2433">
            <w:pPr>
              <w:autoSpaceDE w:val="0"/>
              <w:autoSpaceDN w:val="0"/>
              <w:adjustRightInd w:val="0"/>
              <w:spacing w:line="240" w:lineRule="auto"/>
              <w:jc w:val="center"/>
              <w:rPr>
                <w:rFonts w:ascii="Times New Roman" w:hAnsi="Times New Roman"/>
                <w:sz w:val="24"/>
                <w:szCs w:val="24"/>
                <w:lang w:eastAsia="nl-NL"/>
              </w:rPr>
            </w:pPr>
          </w:p>
        </w:tc>
        <w:tc>
          <w:tcPr>
            <w:tcW w:w="949" w:type="dxa"/>
            <w:tcBorders>
              <w:top w:val="nil"/>
              <w:right w:val="single" w:sz="16" w:space="0" w:color="000000"/>
            </w:tcBorders>
            <w:shd w:val="clear" w:color="auto" w:fill="FFFFFF"/>
            <w:tcMar>
              <w:top w:w="30" w:type="dxa"/>
              <w:left w:w="30" w:type="dxa"/>
              <w:bottom w:w="30" w:type="dxa"/>
              <w:right w:w="30" w:type="dxa"/>
            </w:tcMar>
          </w:tcPr>
          <w:p w14:paraId="43433BD5" w14:textId="77777777" w:rsidR="005E2433" w:rsidRPr="005E2433" w:rsidRDefault="005E2433" w:rsidP="005E2433">
            <w:pPr>
              <w:autoSpaceDE w:val="0"/>
              <w:autoSpaceDN w:val="0"/>
              <w:adjustRightInd w:val="0"/>
              <w:spacing w:line="320" w:lineRule="atLeast"/>
              <w:jc w:val="right"/>
              <w:rPr>
                <w:rFonts w:ascii="Arial" w:hAnsi="Arial" w:cs="Arial"/>
                <w:color w:val="000000"/>
                <w:sz w:val="18"/>
                <w:szCs w:val="18"/>
                <w:lang w:eastAsia="nl-NL"/>
              </w:rPr>
            </w:pPr>
            <w:r w:rsidRPr="005E2433">
              <w:rPr>
                <w:rFonts w:ascii="Arial" w:hAnsi="Arial" w:cs="Arial"/>
                <w:color w:val="000000"/>
                <w:sz w:val="18"/>
                <w:szCs w:val="18"/>
                <w:lang w:eastAsia="nl-NL"/>
              </w:rPr>
              <w:t>1</w:t>
            </w:r>
          </w:p>
        </w:tc>
      </w:tr>
      <w:tr w:rsidR="005E2433" w:rsidRPr="005E2433" w14:paraId="43433BDE" w14:textId="77777777" w:rsidTr="005E2433">
        <w:trPr>
          <w:cantSplit/>
          <w:trHeight w:val="331"/>
          <w:tblHeader/>
        </w:trPr>
        <w:tc>
          <w:tcPr>
            <w:tcW w:w="2208" w:type="dxa"/>
            <w:vMerge w:val="restart"/>
            <w:tcBorders>
              <w:left w:val="single" w:sz="16" w:space="0" w:color="000000"/>
              <w:right w:val="nil"/>
            </w:tcBorders>
            <w:shd w:val="clear" w:color="auto" w:fill="FFFFFF"/>
            <w:tcMar>
              <w:top w:w="30" w:type="dxa"/>
              <w:left w:w="30" w:type="dxa"/>
              <w:bottom w:w="30" w:type="dxa"/>
              <w:right w:w="30" w:type="dxa"/>
            </w:tcMar>
          </w:tcPr>
          <w:p w14:paraId="43433BD7" w14:textId="77777777" w:rsidR="005E2433" w:rsidRPr="005E2433" w:rsidRDefault="005E2433" w:rsidP="005E2433">
            <w:pPr>
              <w:autoSpaceDE w:val="0"/>
              <w:autoSpaceDN w:val="0"/>
              <w:adjustRightInd w:val="0"/>
              <w:spacing w:line="320" w:lineRule="atLeast"/>
              <w:rPr>
                <w:rFonts w:ascii="Arial" w:hAnsi="Arial" w:cs="Arial"/>
                <w:color w:val="000000"/>
                <w:sz w:val="18"/>
                <w:szCs w:val="18"/>
                <w:lang w:eastAsia="nl-NL"/>
              </w:rPr>
            </w:pPr>
            <w:r w:rsidRPr="005E2433">
              <w:rPr>
                <w:rFonts w:ascii="Arial" w:hAnsi="Arial" w:cs="Arial"/>
                <w:color w:val="000000"/>
                <w:sz w:val="18"/>
                <w:szCs w:val="18"/>
                <w:lang w:eastAsia="nl-NL"/>
              </w:rPr>
              <w:t>Neutraal</w:t>
            </w:r>
          </w:p>
        </w:tc>
        <w:tc>
          <w:tcPr>
            <w:tcW w:w="2280" w:type="dxa"/>
            <w:vMerge w:val="restart"/>
            <w:tcBorders>
              <w:left w:val="nil"/>
              <w:bottom w:val="nil"/>
              <w:right w:val="nil"/>
            </w:tcBorders>
            <w:shd w:val="clear" w:color="auto" w:fill="FFFFFF"/>
            <w:tcMar>
              <w:top w:w="30" w:type="dxa"/>
              <w:left w:w="30" w:type="dxa"/>
              <w:bottom w:w="30" w:type="dxa"/>
              <w:right w:w="30" w:type="dxa"/>
            </w:tcMar>
          </w:tcPr>
          <w:p w14:paraId="43433BD8" w14:textId="77777777" w:rsidR="005E2433" w:rsidRPr="005E2433" w:rsidRDefault="005E2433" w:rsidP="005E2433">
            <w:pPr>
              <w:autoSpaceDE w:val="0"/>
              <w:autoSpaceDN w:val="0"/>
              <w:adjustRightInd w:val="0"/>
              <w:spacing w:line="320" w:lineRule="atLeast"/>
              <w:rPr>
                <w:rFonts w:ascii="Arial" w:hAnsi="Arial" w:cs="Arial"/>
                <w:color w:val="000000"/>
                <w:sz w:val="18"/>
                <w:szCs w:val="18"/>
                <w:lang w:eastAsia="nl-NL"/>
              </w:rPr>
            </w:pPr>
            <w:r w:rsidRPr="005E2433">
              <w:rPr>
                <w:rFonts w:ascii="Arial" w:hAnsi="Arial" w:cs="Arial"/>
                <w:color w:val="000000"/>
                <w:sz w:val="18"/>
                <w:szCs w:val="18"/>
                <w:lang w:eastAsia="nl-NL"/>
              </w:rPr>
              <w:t>Ik kan tijdens mijn werk communiceren via de elektronische weg, zorg op afstand, social media, mail</w:t>
            </w:r>
          </w:p>
        </w:tc>
        <w:tc>
          <w:tcPr>
            <w:tcW w:w="1424" w:type="dxa"/>
            <w:tcBorders>
              <w:left w:val="nil"/>
              <w:bottom w:val="nil"/>
              <w:right w:val="single" w:sz="16" w:space="0" w:color="000000"/>
            </w:tcBorders>
            <w:shd w:val="clear" w:color="auto" w:fill="FFFFFF"/>
            <w:tcMar>
              <w:top w:w="30" w:type="dxa"/>
              <w:left w:w="30" w:type="dxa"/>
              <w:bottom w:w="30" w:type="dxa"/>
              <w:right w:w="30" w:type="dxa"/>
            </w:tcMar>
          </w:tcPr>
          <w:p w14:paraId="43433BD9" w14:textId="77777777" w:rsidR="005E2433" w:rsidRPr="005E2433" w:rsidRDefault="005E2433" w:rsidP="005E2433">
            <w:pPr>
              <w:autoSpaceDE w:val="0"/>
              <w:autoSpaceDN w:val="0"/>
              <w:adjustRightInd w:val="0"/>
              <w:spacing w:line="320" w:lineRule="atLeast"/>
              <w:rPr>
                <w:rFonts w:ascii="Arial" w:hAnsi="Arial" w:cs="Arial"/>
                <w:color w:val="000000"/>
                <w:sz w:val="18"/>
                <w:szCs w:val="18"/>
                <w:lang w:eastAsia="nl-NL"/>
              </w:rPr>
            </w:pPr>
            <w:r w:rsidRPr="005E2433">
              <w:rPr>
                <w:rFonts w:ascii="Arial" w:hAnsi="Arial" w:cs="Arial"/>
                <w:color w:val="000000"/>
                <w:sz w:val="18"/>
                <w:szCs w:val="18"/>
                <w:lang w:eastAsia="nl-NL"/>
              </w:rPr>
              <w:t>Mee eens</w:t>
            </w:r>
          </w:p>
        </w:tc>
        <w:tc>
          <w:tcPr>
            <w:tcW w:w="1368" w:type="dxa"/>
            <w:tcBorders>
              <w:left w:val="single" w:sz="16" w:space="0" w:color="000000"/>
              <w:bottom w:val="nil"/>
            </w:tcBorders>
            <w:shd w:val="clear" w:color="auto" w:fill="FFFFFF"/>
            <w:tcMar>
              <w:top w:w="30" w:type="dxa"/>
              <w:left w:w="30" w:type="dxa"/>
              <w:bottom w:w="30" w:type="dxa"/>
              <w:right w:w="30" w:type="dxa"/>
            </w:tcMar>
          </w:tcPr>
          <w:p w14:paraId="43433BDA" w14:textId="77777777" w:rsidR="005E2433" w:rsidRPr="005E2433" w:rsidRDefault="005E2433" w:rsidP="005E2433">
            <w:pPr>
              <w:autoSpaceDE w:val="0"/>
              <w:autoSpaceDN w:val="0"/>
              <w:adjustRightInd w:val="0"/>
              <w:spacing w:line="320" w:lineRule="atLeast"/>
              <w:jc w:val="right"/>
              <w:rPr>
                <w:rFonts w:ascii="Arial" w:hAnsi="Arial" w:cs="Arial"/>
                <w:color w:val="000000"/>
                <w:sz w:val="18"/>
                <w:szCs w:val="18"/>
                <w:lang w:eastAsia="nl-NL"/>
              </w:rPr>
            </w:pPr>
            <w:r w:rsidRPr="005E2433">
              <w:rPr>
                <w:rFonts w:ascii="Arial" w:hAnsi="Arial" w:cs="Arial"/>
                <w:color w:val="000000"/>
                <w:sz w:val="18"/>
                <w:szCs w:val="18"/>
                <w:lang w:eastAsia="nl-NL"/>
              </w:rPr>
              <w:t>1</w:t>
            </w:r>
          </w:p>
        </w:tc>
        <w:tc>
          <w:tcPr>
            <w:tcW w:w="1366" w:type="dxa"/>
            <w:tcBorders>
              <w:bottom w:val="nil"/>
            </w:tcBorders>
            <w:shd w:val="clear" w:color="auto" w:fill="FFFFFF"/>
            <w:tcMar>
              <w:top w:w="30" w:type="dxa"/>
              <w:left w:w="30" w:type="dxa"/>
              <w:bottom w:w="30" w:type="dxa"/>
              <w:right w:w="30" w:type="dxa"/>
            </w:tcMar>
          </w:tcPr>
          <w:p w14:paraId="43433BDB" w14:textId="77777777" w:rsidR="005E2433" w:rsidRPr="005E2433" w:rsidRDefault="005E2433" w:rsidP="005E2433">
            <w:pPr>
              <w:autoSpaceDE w:val="0"/>
              <w:autoSpaceDN w:val="0"/>
              <w:adjustRightInd w:val="0"/>
              <w:spacing w:line="320" w:lineRule="atLeast"/>
              <w:jc w:val="right"/>
              <w:rPr>
                <w:rFonts w:ascii="Arial" w:hAnsi="Arial" w:cs="Arial"/>
                <w:color w:val="000000"/>
                <w:sz w:val="18"/>
                <w:szCs w:val="18"/>
                <w:lang w:eastAsia="nl-NL"/>
              </w:rPr>
            </w:pPr>
            <w:r w:rsidRPr="005E2433">
              <w:rPr>
                <w:rFonts w:ascii="Arial" w:hAnsi="Arial" w:cs="Arial"/>
                <w:color w:val="000000"/>
                <w:sz w:val="18"/>
                <w:szCs w:val="18"/>
                <w:lang w:eastAsia="nl-NL"/>
              </w:rPr>
              <w:t>1</w:t>
            </w:r>
          </w:p>
        </w:tc>
        <w:tc>
          <w:tcPr>
            <w:tcW w:w="1368" w:type="dxa"/>
            <w:tcBorders>
              <w:bottom w:val="nil"/>
            </w:tcBorders>
            <w:shd w:val="clear" w:color="auto" w:fill="FFFFFF"/>
            <w:tcMar>
              <w:top w:w="30" w:type="dxa"/>
              <w:left w:w="30" w:type="dxa"/>
              <w:bottom w:w="30" w:type="dxa"/>
              <w:right w:w="30" w:type="dxa"/>
            </w:tcMar>
          </w:tcPr>
          <w:p w14:paraId="43433BDC" w14:textId="77777777" w:rsidR="005E2433" w:rsidRPr="005E2433" w:rsidRDefault="005E2433" w:rsidP="005E2433">
            <w:pPr>
              <w:autoSpaceDE w:val="0"/>
              <w:autoSpaceDN w:val="0"/>
              <w:adjustRightInd w:val="0"/>
              <w:spacing w:line="320" w:lineRule="atLeast"/>
              <w:jc w:val="right"/>
              <w:rPr>
                <w:rFonts w:ascii="Arial" w:hAnsi="Arial" w:cs="Arial"/>
                <w:color w:val="000000"/>
                <w:sz w:val="18"/>
                <w:szCs w:val="18"/>
                <w:lang w:eastAsia="nl-NL"/>
              </w:rPr>
            </w:pPr>
            <w:r w:rsidRPr="005E2433">
              <w:rPr>
                <w:rFonts w:ascii="Arial" w:hAnsi="Arial" w:cs="Arial"/>
                <w:color w:val="000000"/>
                <w:sz w:val="18"/>
                <w:szCs w:val="18"/>
                <w:lang w:eastAsia="nl-NL"/>
              </w:rPr>
              <w:t>0</w:t>
            </w:r>
          </w:p>
        </w:tc>
        <w:tc>
          <w:tcPr>
            <w:tcW w:w="949" w:type="dxa"/>
            <w:tcBorders>
              <w:bottom w:val="nil"/>
              <w:right w:val="single" w:sz="16" w:space="0" w:color="000000"/>
            </w:tcBorders>
            <w:shd w:val="clear" w:color="auto" w:fill="FFFFFF"/>
            <w:tcMar>
              <w:top w:w="30" w:type="dxa"/>
              <w:left w:w="30" w:type="dxa"/>
              <w:bottom w:w="30" w:type="dxa"/>
              <w:right w:w="30" w:type="dxa"/>
            </w:tcMar>
          </w:tcPr>
          <w:p w14:paraId="43433BDD" w14:textId="77777777" w:rsidR="005E2433" w:rsidRPr="005E2433" w:rsidRDefault="005E2433" w:rsidP="005E2433">
            <w:pPr>
              <w:autoSpaceDE w:val="0"/>
              <w:autoSpaceDN w:val="0"/>
              <w:adjustRightInd w:val="0"/>
              <w:spacing w:line="320" w:lineRule="atLeast"/>
              <w:jc w:val="right"/>
              <w:rPr>
                <w:rFonts w:ascii="Arial" w:hAnsi="Arial" w:cs="Arial"/>
                <w:color w:val="000000"/>
                <w:sz w:val="18"/>
                <w:szCs w:val="18"/>
                <w:lang w:eastAsia="nl-NL"/>
              </w:rPr>
            </w:pPr>
            <w:r w:rsidRPr="005E2433">
              <w:rPr>
                <w:rFonts w:ascii="Arial" w:hAnsi="Arial" w:cs="Arial"/>
                <w:color w:val="000000"/>
                <w:sz w:val="18"/>
                <w:szCs w:val="18"/>
                <w:lang w:eastAsia="nl-NL"/>
              </w:rPr>
              <w:t>2</w:t>
            </w:r>
          </w:p>
        </w:tc>
      </w:tr>
      <w:tr w:rsidR="005E2433" w:rsidRPr="005E2433" w14:paraId="43433BE6" w14:textId="77777777" w:rsidTr="005E2433">
        <w:trPr>
          <w:cantSplit/>
          <w:trHeight w:val="140"/>
          <w:tblHeader/>
        </w:trPr>
        <w:tc>
          <w:tcPr>
            <w:tcW w:w="2208" w:type="dxa"/>
            <w:vMerge/>
            <w:tcBorders>
              <w:left w:val="single" w:sz="16" w:space="0" w:color="000000"/>
              <w:right w:val="nil"/>
            </w:tcBorders>
            <w:shd w:val="clear" w:color="auto" w:fill="FFFFFF"/>
            <w:tcMar>
              <w:top w:w="30" w:type="dxa"/>
              <w:left w:w="30" w:type="dxa"/>
              <w:bottom w:w="30" w:type="dxa"/>
              <w:right w:w="30" w:type="dxa"/>
            </w:tcMar>
          </w:tcPr>
          <w:p w14:paraId="43433BDF" w14:textId="77777777" w:rsidR="005E2433" w:rsidRPr="005E2433" w:rsidRDefault="005E2433" w:rsidP="005E2433">
            <w:pPr>
              <w:autoSpaceDE w:val="0"/>
              <w:autoSpaceDN w:val="0"/>
              <w:adjustRightInd w:val="0"/>
              <w:spacing w:line="240" w:lineRule="auto"/>
              <w:rPr>
                <w:rFonts w:ascii="Arial" w:hAnsi="Arial" w:cs="Arial"/>
                <w:color w:val="000000"/>
                <w:sz w:val="18"/>
                <w:szCs w:val="18"/>
                <w:lang w:eastAsia="nl-NL"/>
              </w:rPr>
            </w:pPr>
          </w:p>
        </w:tc>
        <w:tc>
          <w:tcPr>
            <w:tcW w:w="2280" w:type="dxa"/>
            <w:vMerge/>
            <w:tcBorders>
              <w:left w:val="nil"/>
              <w:bottom w:val="nil"/>
              <w:right w:val="nil"/>
            </w:tcBorders>
            <w:shd w:val="clear" w:color="auto" w:fill="FFFFFF"/>
            <w:tcMar>
              <w:top w:w="30" w:type="dxa"/>
              <w:left w:w="30" w:type="dxa"/>
              <w:bottom w:w="30" w:type="dxa"/>
              <w:right w:w="30" w:type="dxa"/>
            </w:tcMar>
          </w:tcPr>
          <w:p w14:paraId="43433BE0" w14:textId="77777777" w:rsidR="005E2433" w:rsidRPr="005E2433" w:rsidRDefault="005E2433" w:rsidP="005E2433">
            <w:pPr>
              <w:autoSpaceDE w:val="0"/>
              <w:autoSpaceDN w:val="0"/>
              <w:adjustRightInd w:val="0"/>
              <w:spacing w:line="240" w:lineRule="auto"/>
              <w:rPr>
                <w:rFonts w:ascii="Arial" w:hAnsi="Arial" w:cs="Arial"/>
                <w:color w:val="000000"/>
                <w:sz w:val="18"/>
                <w:szCs w:val="18"/>
                <w:lang w:eastAsia="nl-NL"/>
              </w:rPr>
            </w:pPr>
          </w:p>
        </w:tc>
        <w:tc>
          <w:tcPr>
            <w:tcW w:w="1424" w:type="dxa"/>
            <w:tcBorders>
              <w:top w:val="nil"/>
              <w:left w:val="nil"/>
              <w:bottom w:val="nil"/>
              <w:right w:val="single" w:sz="16" w:space="0" w:color="000000"/>
            </w:tcBorders>
            <w:shd w:val="clear" w:color="auto" w:fill="FFFFFF"/>
            <w:tcMar>
              <w:top w:w="30" w:type="dxa"/>
              <w:left w:w="30" w:type="dxa"/>
              <w:bottom w:w="30" w:type="dxa"/>
              <w:right w:w="30" w:type="dxa"/>
            </w:tcMar>
          </w:tcPr>
          <w:p w14:paraId="43433BE1" w14:textId="77777777" w:rsidR="005E2433" w:rsidRPr="005E2433" w:rsidRDefault="005E2433" w:rsidP="005E2433">
            <w:pPr>
              <w:autoSpaceDE w:val="0"/>
              <w:autoSpaceDN w:val="0"/>
              <w:adjustRightInd w:val="0"/>
              <w:spacing w:line="320" w:lineRule="atLeast"/>
              <w:rPr>
                <w:rFonts w:ascii="Arial" w:hAnsi="Arial" w:cs="Arial"/>
                <w:color w:val="000000"/>
                <w:sz w:val="18"/>
                <w:szCs w:val="18"/>
                <w:lang w:eastAsia="nl-NL"/>
              </w:rPr>
            </w:pPr>
            <w:r w:rsidRPr="005E2433">
              <w:rPr>
                <w:rFonts w:ascii="Arial" w:hAnsi="Arial" w:cs="Arial"/>
                <w:color w:val="000000"/>
                <w:sz w:val="18"/>
                <w:szCs w:val="18"/>
                <w:lang w:eastAsia="nl-NL"/>
              </w:rPr>
              <w:t>Neutraal</w:t>
            </w:r>
          </w:p>
        </w:tc>
        <w:tc>
          <w:tcPr>
            <w:tcW w:w="1368" w:type="dxa"/>
            <w:tcBorders>
              <w:top w:val="nil"/>
              <w:left w:val="single" w:sz="16" w:space="0" w:color="000000"/>
              <w:bottom w:val="nil"/>
            </w:tcBorders>
            <w:shd w:val="clear" w:color="auto" w:fill="FFFFFF"/>
            <w:tcMar>
              <w:top w:w="30" w:type="dxa"/>
              <w:left w:w="30" w:type="dxa"/>
              <w:bottom w:w="30" w:type="dxa"/>
              <w:right w:w="30" w:type="dxa"/>
            </w:tcMar>
          </w:tcPr>
          <w:p w14:paraId="43433BE2" w14:textId="77777777" w:rsidR="005E2433" w:rsidRPr="005E2433" w:rsidRDefault="005E2433" w:rsidP="005E2433">
            <w:pPr>
              <w:autoSpaceDE w:val="0"/>
              <w:autoSpaceDN w:val="0"/>
              <w:adjustRightInd w:val="0"/>
              <w:spacing w:line="320" w:lineRule="atLeast"/>
              <w:jc w:val="right"/>
              <w:rPr>
                <w:rFonts w:ascii="Arial" w:hAnsi="Arial" w:cs="Arial"/>
                <w:color w:val="000000"/>
                <w:sz w:val="18"/>
                <w:szCs w:val="18"/>
                <w:lang w:eastAsia="nl-NL"/>
              </w:rPr>
            </w:pPr>
            <w:r w:rsidRPr="005E2433">
              <w:rPr>
                <w:rFonts w:ascii="Arial" w:hAnsi="Arial" w:cs="Arial"/>
                <w:color w:val="000000"/>
                <w:sz w:val="18"/>
                <w:szCs w:val="18"/>
                <w:lang w:eastAsia="nl-NL"/>
              </w:rPr>
              <w:t>0</w:t>
            </w:r>
          </w:p>
        </w:tc>
        <w:tc>
          <w:tcPr>
            <w:tcW w:w="1366" w:type="dxa"/>
            <w:tcBorders>
              <w:top w:val="nil"/>
              <w:bottom w:val="nil"/>
            </w:tcBorders>
            <w:shd w:val="clear" w:color="auto" w:fill="FFFFFF"/>
            <w:tcMar>
              <w:top w:w="30" w:type="dxa"/>
              <w:left w:w="30" w:type="dxa"/>
              <w:bottom w:w="30" w:type="dxa"/>
              <w:right w:w="30" w:type="dxa"/>
            </w:tcMar>
          </w:tcPr>
          <w:p w14:paraId="43433BE3" w14:textId="77777777" w:rsidR="005E2433" w:rsidRPr="005E2433" w:rsidRDefault="005E2433" w:rsidP="005E2433">
            <w:pPr>
              <w:autoSpaceDE w:val="0"/>
              <w:autoSpaceDN w:val="0"/>
              <w:adjustRightInd w:val="0"/>
              <w:spacing w:line="320" w:lineRule="atLeast"/>
              <w:jc w:val="right"/>
              <w:rPr>
                <w:rFonts w:ascii="Arial" w:hAnsi="Arial" w:cs="Arial"/>
                <w:color w:val="000000"/>
                <w:sz w:val="18"/>
                <w:szCs w:val="18"/>
                <w:lang w:eastAsia="nl-NL"/>
              </w:rPr>
            </w:pPr>
            <w:r w:rsidRPr="005E2433">
              <w:rPr>
                <w:rFonts w:ascii="Arial" w:hAnsi="Arial" w:cs="Arial"/>
                <w:color w:val="000000"/>
                <w:sz w:val="18"/>
                <w:szCs w:val="18"/>
                <w:lang w:eastAsia="nl-NL"/>
              </w:rPr>
              <w:t>1</w:t>
            </w:r>
          </w:p>
        </w:tc>
        <w:tc>
          <w:tcPr>
            <w:tcW w:w="1368" w:type="dxa"/>
            <w:tcBorders>
              <w:top w:val="nil"/>
              <w:bottom w:val="nil"/>
            </w:tcBorders>
            <w:shd w:val="clear" w:color="auto" w:fill="FFFFFF"/>
            <w:tcMar>
              <w:top w:w="30" w:type="dxa"/>
              <w:left w:w="30" w:type="dxa"/>
              <w:bottom w:w="30" w:type="dxa"/>
              <w:right w:w="30" w:type="dxa"/>
            </w:tcMar>
          </w:tcPr>
          <w:p w14:paraId="43433BE4" w14:textId="77777777" w:rsidR="005E2433" w:rsidRPr="005E2433" w:rsidRDefault="005E2433" w:rsidP="005E2433">
            <w:pPr>
              <w:autoSpaceDE w:val="0"/>
              <w:autoSpaceDN w:val="0"/>
              <w:adjustRightInd w:val="0"/>
              <w:spacing w:line="320" w:lineRule="atLeast"/>
              <w:jc w:val="right"/>
              <w:rPr>
                <w:rFonts w:ascii="Arial" w:hAnsi="Arial" w:cs="Arial"/>
                <w:color w:val="000000"/>
                <w:sz w:val="18"/>
                <w:szCs w:val="18"/>
                <w:lang w:eastAsia="nl-NL"/>
              </w:rPr>
            </w:pPr>
            <w:r w:rsidRPr="005E2433">
              <w:rPr>
                <w:rFonts w:ascii="Arial" w:hAnsi="Arial" w:cs="Arial"/>
                <w:color w:val="000000"/>
                <w:sz w:val="18"/>
                <w:szCs w:val="18"/>
                <w:lang w:eastAsia="nl-NL"/>
              </w:rPr>
              <w:t>0</w:t>
            </w:r>
          </w:p>
        </w:tc>
        <w:tc>
          <w:tcPr>
            <w:tcW w:w="949" w:type="dxa"/>
            <w:tcBorders>
              <w:top w:val="nil"/>
              <w:bottom w:val="nil"/>
              <w:right w:val="single" w:sz="16" w:space="0" w:color="000000"/>
            </w:tcBorders>
            <w:shd w:val="clear" w:color="auto" w:fill="FFFFFF"/>
            <w:tcMar>
              <w:top w:w="30" w:type="dxa"/>
              <w:left w:w="30" w:type="dxa"/>
              <w:bottom w:w="30" w:type="dxa"/>
              <w:right w:w="30" w:type="dxa"/>
            </w:tcMar>
          </w:tcPr>
          <w:p w14:paraId="43433BE5" w14:textId="77777777" w:rsidR="005E2433" w:rsidRPr="005E2433" w:rsidRDefault="005E2433" w:rsidP="005E2433">
            <w:pPr>
              <w:autoSpaceDE w:val="0"/>
              <w:autoSpaceDN w:val="0"/>
              <w:adjustRightInd w:val="0"/>
              <w:spacing w:line="320" w:lineRule="atLeast"/>
              <w:jc w:val="right"/>
              <w:rPr>
                <w:rFonts w:ascii="Arial" w:hAnsi="Arial" w:cs="Arial"/>
                <w:color w:val="000000"/>
                <w:sz w:val="18"/>
                <w:szCs w:val="18"/>
                <w:lang w:eastAsia="nl-NL"/>
              </w:rPr>
            </w:pPr>
            <w:r w:rsidRPr="005E2433">
              <w:rPr>
                <w:rFonts w:ascii="Arial" w:hAnsi="Arial" w:cs="Arial"/>
                <w:color w:val="000000"/>
                <w:sz w:val="18"/>
                <w:szCs w:val="18"/>
                <w:lang w:eastAsia="nl-NL"/>
              </w:rPr>
              <w:t>1</w:t>
            </w:r>
          </w:p>
        </w:tc>
      </w:tr>
      <w:tr w:rsidR="005E2433" w:rsidRPr="005E2433" w14:paraId="43433BEE" w14:textId="77777777" w:rsidTr="005E2433">
        <w:trPr>
          <w:cantSplit/>
          <w:trHeight w:val="140"/>
          <w:tblHeader/>
        </w:trPr>
        <w:tc>
          <w:tcPr>
            <w:tcW w:w="2208" w:type="dxa"/>
            <w:vMerge/>
            <w:tcBorders>
              <w:left w:val="single" w:sz="16" w:space="0" w:color="000000"/>
              <w:right w:val="nil"/>
            </w:tcBorders>
            <w:shd w:val="clear" w:color="auto" w:fill="FFFFFF"/>
            <w:tcMar>
              <w:top w:w="30" w:type="dxa"/>
              <w:left w:w="30" w:type="dxa"/>
              <w:bottom w:w="30" w:type="dxa"/>
              <w:right w:w="30" w:type="dxa"/>
            </w:tcMar>
          </w:tcPr>
          <w:p w14:paraId="43433BE7" w14:textId="77777777" w:rsidR="005E2433" w:rsidRPr="005E2433" w:rsidRDefault="005E2433" w:rsidP="005E2433">
            <w:pPr>
              <w:autoSpaceDE w:val="0"/>
              <w:autoSpaceDN w:val="0"/>
              <w:adjustRightInd w:val="0"/>
              <w:spacing w:line="240" w:lineRule="auto"/>
              <w:rPr>
                <w:rFonts w:ascii="Arial" w:hAnsi="Arial" w:cs="Arial"/>
                <w:color w:val="000000"/>
                <w:sz w:val="18"/>
                <w:szCs w:val="18"/>
                <w:lang w:eastAsia="nl-NL"/>
              </w:rPr>
            </w:pPr>
          </w:p>
        </w:tc>
        <w:tc>
          <w:tcPr>
            <w:tcW w:w="2280" w:type="dxa"/>
            <w:vMerge/>
            <w:tcBorders>
              <w:left w:val="nil"/>
              <w:bottom w:val="nil"/>
              <w:right w:val="nil"/>
            </w:tcBorders>
            <w:shd w:val="clear" w:color="auto" w:fill="FFFFFF"/>
            <w:tcMar>
              <w:top w:w="30" w:type="dxa"/>
              <w:left w:w="30" w:type="dxa"/>
              <w:bottom w:w="30" w:type="dxa"/>
              <w:right w:w="30" w:type="dxa"/>
            </w:tcMar>
          </w:tcPr>
          <w:p w14:paraId="43433BE8" w14:textId="77777777" w:rsidR="005E2433" w:rsidRPr="005E2433" w:rsidRDefault="005E2433" w:rsidP="005E2433">
            <w:pPr>
              <w:autoSpaceDE w:val="0"/>
              <w:autoSpaceDN w:val="0"/>
              <w:adjustRightInd w:val="0"/>
              <w:spacing w:line="240" w:lineRule="auto"/>
              <w:rPr>
                <w:rFonts w:ascii="Arial" w:hAnsi="Arial" w:cs="Arial"/>
                <w:color w:val="000000"/>
                <w:sz w:val="18"/>
                <w:szCs w:val="18"/>
                <w:lang w:eastAsia="nl-NL"/>
              </w:rPr>
            </w:pPr>
          </w:p>
        </w:tc>
        <w:tc>
          <w:tcPr>
            <w:tcW w:w="1424" w:type="dxa"/>
            <w:tcBorders>
              <w:top w:val="nil"/>
              <w:left w:val="nil"/>
              <w:bottom w:val="nil"/>
              <w:right w:val="single" w:sz="16" w:space="0" w:color="000000"/>
            </w:tcBorders>
            <w:shd w:val="clear" w:color="auto" w:fill="FFFFFF"/>
            <w:tcMar>
              <w:top w:w="30" w:type="dxa"/>
              <w:left w:w="30" w:type="dxa"/>
              <w:bottom w:w="30" w:type="dxa"/>
              <w:right w:w="30" w:type="dxa"/>
            </w:tcMar>
          </w:tcPr>
          <w:p w14:paraId="43433BE9" w14:textId="77777777" w:rsidR="005E2433" w:rsidRPr="005E2433" w:rsidRDefault="005E2433" w:rsidP="005E2433">
            <w:pPr>
              <w:autoSpaceDE w:val="0"/>
              <w:autoSpaceDN w:val="0"/>
              <w:adjustRightInd w:val="0"/>
              <w:spacing w:line="320" w:lineRule="atLeast"/>
              <w:rPr>
                <w:rFonts w:ascii="Arial" w:hAnsi="Arial" w:cs="Arial"/>
                <w:color w:val="000000"/>
                <w:sz w:val="18"/>
                <w:szCs w:val="18"/>
                <w:lang w:eastAsia="nl-NL"/>
              </w:rPr>
            </w:pPr>
            <w:r w:rsidRPr="005E2433">
              <w:rPr>
                <w:rFonts w:ascii="Arial" w:hAnsi="Arial" w:cs="Arial"/>
                <w:color w:val="000000"/>
                <w:sz w:val="18"/>
                <w:szCs w:val="18"/>
                <w:lang w:eastAsia="nl-NL"/>
              </w:rPr>
              <w:t>Niet mee eens</w:t>
            </w:r>
          </w:p>
        </w:tc>
        <w:tc>
          <w:tcPr>
            <w:tcW w:w="1368" w:type="dxa"/>
            <w:tcBorders>
              <w:top w:val="nil"/>
              <w:left w:val="single" w:sz="16" w:space="0" w:color="000000"/>
              <w:bottom w:val="nil"/>
            </w:tcBorders>
            <w:shd w:val="clear" w:color="auto" w:fill="FFFFFF"/>
            <w:tcMar>
              <w:top w:w="30" w:type="dxa"/>
              <w:left w:w="30" w:type="dxa"/>
              <w:bottom w:w="30" w:type="dxa"/>
              <w:right w:w="30" w:type="dxa"/>
            </w:tcMar>
          </w:tcPr>
          <w:p w14:paraId="43433BEA" w14:textId="77777777" w:rsidR="005E2433" w:rsidRPr="005E2433" w:rsidRDefault="005E2433" w:rsidP="005E2433">
            <w:pPr>
              <w:autoSpaceDE w:val="0"/>
              <w:autoSpaceDN w:val="0"/>
              <w:adjustRightInd w:val="0"/>
              <w:spacing w:line="320" w:lineRule="atLeast"/>
              <w:jc w:val="right"/>
              <w:rPr>
                <w:rFonts w:ascii="Arial" w:hAnsi="Arial" w:cs="Arial"/>
                <w:color w:val="000000"/>
                <w:sz w:val="18"/>
                <w:szCs w:val="18"/>
                <w:lang w:eastAsia="nl-NL"/>
              </w:rPr>
            </w:pPr>
            <w:r w:rsidRPr="005E2433">
              <w:rPr>
                <w:rFonts w:ascii="Arial" w:hAnsi="Arial" w:cs="Arial"/>
                <w:color w:val="000000"/>
                <w:sz w:val="18"/>
                <w:szCs w:val="18"/>
                <w:lang w:eastAsia="nl-NL"/>
              </w:rPr>
              <w:t>0</w:t>
            </w:r>
          </w:p>
        </w:tc>
        <w:tc>
          <w:tcPr>
            <w:tcW w:w="1366" w:type="dxa"/>
            <w:tcBorders>
              <w:top w:val="nil"/>
              <w:bottom w:val="nil"/>
            </w:tcBorders>
            <w:shd w:val="clear" w:color="auto" w:fill="FFFFFF"/>
            <w:tcMar>
              <w:top w:w="30" w:type="dxa"/>
              <w:left w:w="30" w:type="dxa"/>
              <w:bottom w:w="30" w:type="dxa"/>
              <w:right w:w="30" w:type="dxa"/>
            </w:tcMar>
          </w:tcPr>
          <w:p w14:paraId="43433BEB" w14:textId="77777777" w:rsidR="005E2433" w:rsidRPr="005E2433" w:rsidRDefault="005E2433" w:rsidP="005E2433">
            <w:pPr>
              <w:autoSpaceDE w:val="0"/>
              <w:autoSpaceDN w:val="0"/>
              <w:adjustRightInd w:val="0"/>
              <w:spacing w:line="320" w:lineRule="atLeast"/>
              <w:jc w:val="right"/>
              <w:rPr>
                <w:rFonts w:ascii="Arial" w:hAnsi="Arial" w:cs="Arial"/>
                <w:color w:val="000000"/>
                <w:sz w:val="18"/>
                <w:szCs w:val="18"/>
                <w:lang w:eastAsia="nl-NL"/>
              </w:rPr>
            </w:pPr>
            <w:r w:rsidRPr="005E2433">
              <w:rPr>
                <w:rFonts w:ascii="Arial" w:hAnsi="Arial" w:cs="Arial"/>
                <w:color w:val="000000"/>
                <w:sz w:val="18"/>
                <w:szCs w:val="18"/>
                <w:lang w:eastAsia="nl-NL"/>
              </w:rPr>
              <w:t>0</w:t>
            </w:r>
          </w:p>
        </w:tc>
        <w:tc>
          <w:tcPr>
            <w:tcW w:w="1368" w:type="dxa"/>
            <w:tcBorders>
              <w:top w:val="nil"/>
              <w:bottom w:val="nil"/>
            </w:tcBorders>
            <w:shd w:val="clear" w:color="auto" w:fill="FFFFFF"/>
            <w:tcMar>
              <w:top w:w="30" w:type="dxa"/>
              <w:left w:w="30" w:type="dxa"/>
              <w:bottom w:w="30" w:type="dxa"/>
              <w:right w:w="30" w:type="dxa"/>
            </w:tcMar>
          </w:tcPr>
          <w:p w14:paraId="43433BEC" w14:textId="77777777" w:rsidR="005E2433" w:rsidRPr="005E2433" w:rsidRDefault="005E2433" w:rsidP="005E2433">
            <w:pPr>
              <w:autoSpaceDE w:val="0"/>
              <w:autoSpaceDN w:val="0"/>
              <w:adjustRightInd w:val="0"/>
              <w:spacing w:line="320" w:lineRule="atLeast"/>
              <w:jc w:val="right"/>
              <w:rPr>
                <w:rFonts w:ascii="Arial" w:hAnsi="Arial" w:cs="Arial"/>
                <w:color w:val="000000"/>
                <w:sz w:val="18"/>
                <w:szCs w:val="18"/>
                <w:lang w:eastAsia="nl-NL"/>
              </w:rPr>
            </w:pPr>
            <w:r w:rsidRPr="005E2433">
              <w:rPr>
                <w:rFonts w:ascii="Arial" w:hAnsi="Arial" w:cs="Arial"/>
                <w:color w:val="000000"/>
                <w:sz w:val="18"/>
                <w:szCs w:val="18"/>
                <w:lang w:eastAsia="nl-NL"/>
              </w:rPr>
              <w:t>1</w:t>
            </w:r>
          </w:p>
        </w:tc>
        <w:tc>
          <w:tcPr>
            <w:tcW w:w="949" w:type="dxa"/>
            <w:tcBorders>
              <w:top w:val="nil"/>
              <w:bottom w:val="nil"/>
              <w:right w:val="single" w:sz="16" w:space="0" w:color="000000"/>
            </w:tcBorders>
            <w:shd w:val="clear" w:color="auto" w:fill="FFFFFF"/>
            <w:tcMar>
              <w:top w:w="30" w:type="dxa"/>
              <w:left w:w="30" w:type="dxa"/>
              <w:bottom w:w="30" w:type="dxa"/>
              <w:right w:w="30" w:type="dxa"/>
            </w:tcMar>
          </w:tcPr>
          <w:p w14:paraId="43433BED" w14:textId="77777777" w:rsidR="005E2433" w:rsidRPr="005E2433" w:rsidRDefault="005E2433" w:rsidP="005E2433">
            <w:pPr>
              <w:autoSpaceDE w:val="0"/>
              <w:autoSpaceDN w:val="0"/>
              <w:adjustRightInd w:val="0"/>
              <w:spacing w:line="320" w:lineRule="atLeast"/>
              <w:jc w:val="right"/>
              <w:rPr>
                <w:rFonts w:ascii="Arial" w:hAnsi="Arial" w:cs="Arial"/>
                <w:color w:val="000000"/>
                <w:sz w:val="18"/>
                <w:szCs w:val="18"/>
                <w:lang w:eastAsia="nl-NL"/>
              </w:rPr>
            </w:pPr>
            <w:r w:rsidRPr="005E2433">
              <w:rPr>
                <w:rFonts w:ascii="Arial" w:hAnsi="Arial" w:cs="Arial"/>
                <w:color w:val="000000"/>
                <w:sz w:val="18"/>
                <w:szCs w:val="18"/>
                <w:lang w:eastAsia="nl-NL"/>
              </w:rPr>
              <w:t>1</w:t>
            </w:r>
          </w:p>
        </w:tc>
      </w:tr>
      <w:tr w:rsidR="005E2433" w:rsidRPr="005E2433" w14:paraId="43433BF5" w14:textId="77777777" w:rsidTr="005E2433">
        <w:trPr>
          <w:cantSplit/>
          <w:trHeight w:val="140"/>
          <w:tblHeader/>
        </w:trPr>
        <w:tc>
          <w:tcPr>
            <w:tcW w:w="2208" w:type="dxa"/>
            <w:vMerge/>
            <w:tcBorders>
              <w:left w:val="single" w:sz="16" w:space="0" w:color="000000"/>
              <w:right w:val="nil"/>
            </w:tcBorders>
            <w:shd w:val="clear" w:color="auto" w:fill="FFFFFF"/>
            <w:tcMar>
              <w:top w:w="30" w:type="dxa"/>
              <w:left w:w="30" w:type="dxa"/>
              <w:bottom w:w="30" w:type="dxa"/>
              <w:right w:w="30" w:type="dxa"/>
            </w:tcMar>
          </w:tcPr>
          <w:p w14:paraId="43433BEF" w14:textId="77777777" w:rsidR="005E2433" w:rsidRPr="005E2433" w:rsidRDefault="005E2433" w:rsidP="005E2433">
            <w:pPr>
              <w:autoSpaceDE w:val="0"/>
              <w:autoSpaceDN w:val="0"/>
              <w:adjustRightInd w:val="0"/>
              <w:spacing w:line="240" w:lineRule="auto"/>
              <w:rPr>
                <w:rFonts w:ascii="Arial" w:hAnsi="Arial" w:cs="Arial"/>
                <w:color w:val="000000"/>
                <w:sz w:val="18"/>
                <w:szCs w:val="18"/>
                <w:lang w:eastAsia="nl-NL"/>
              </w:rPr>
            </w:pPr>
          </w:p>
        </w:tc>
        <w:tc>
          <w:tcPr>
            <w:tcW w:w="3704" w:type="dxa"/>
            <w:gridSpan w:val="2"/>
            <w:tcBorders>
              <w:top w:val="nil"/>
              <w:left w:val="nil"/>
              <w:right w:val="single" w:sz="16" w:space="0" w:color="000000"/>
            </w:tcBorders>
            <w:shd w:val="clear" w:color="auto" w:fill="FFFFFF"/>
            <w:tcMar>
              <w:top w:w="30" w:type="dxa"/>
              <w:left w:w="30" w:type="dxa"/>
              <w:bottom w:w="30" w:type="dxa"/>
              <w:right w:w="30" w:type="dxa"/>
            </w:tcMar>
          </w:tcPr>
          <w:p w14:paraId="43433BF0" w14:textId="77777777" w:rsidR="005E2433" w:rsidRPr="005E2433" w:rsidRDefault="005E2433" w:rsidP="005E2433">
            <w:pPr>
              <w:autoSpaceDE w:val="0"/>
              <w:autoSpaceDN w:val="0"/>
              <w:adjustRightInd w:val="0"/>
              <w:spacing w:line="320" w:lineRule="atLeast"/>
              <w:rPr>
                <w:rFonts w:ascii="Arial" w:hAnsi="Arial" w:cs="Arial"/>
                <w:color w:val="000000"/>
                <w:sz w:val="18"/>
                <w:szCs w:val="18"/>
                <w:lang w:eastAsia="nl-NL"/>
              </w:rPr>
            </w:pPr>
            <w:r w:rsidRPr="005E2433">
              <w:rPr>
                <w:rFonts w:ascii="Arial" w:hAnsi="Arial" w:cs="Arial"/>
                <w:color w:val="000000"/>
                <w:sz w:val="18"/>
                <w:szCs w:val="18"/>
                <w:lang w:eastAsia="nl-NL"/>
              </w:rPr>
              <w:t>Total</w:t>
            </w:r>
          </w:p>
        </w:tc>
        <w:tc>
          <w:tcPr>
            <w:tcW w:w="1368" w:type="dxa"/>
            <w:tcBorders>
              <w:top w:val="nil"/>
              <w:left w:val="single" w:sz="16" w:space="0" w:color="000000"/>
            </w:tcBorders>
            <w:shd w:val="clear" w:color="auto" w:fill="FFFFFF"/>
            <w:tcMar>
              <w:top w:w="30" w:type="dxa"/>
              <w:left w:w="30" w:type="dxa"/>
              <w:bottom w:w="30" w:type="dxa"/>
              <w:right w:w="30" w:type="dxa"/>
            </w:tcMar>
          </w:tcPr>
          <w:p w14:paraId="43433BF1" w14:textId="77777777" w:rsidR="005E2433" w:rsidRPr="005E2433" w:rsidRDefault="005E2433" w:rsidP="005E2433">
            <w:pPr>
              <w:autoSpaceDE w:val="0"/>
              <w:autoSpaceDN w:val="0"/>
              <w:adjustRightInd w:val="0"/>
              <w:spacing w:line="320" w:lineRule="atLeast"/>
              <w:jc w:val="right"/>
              <w:rPr>
                <w:rFonts w:ascii="Arial" w:hAnsi="Arial" w:cs="Arial"/>
                <w:color w:val="000000"/>
                <w:sz w:val="18"/>
                <w:szCs w:val="18"/>
                <w:lang w:eastAsia="nl-NL"/>
              </w:rPr>
            </w:pPr>
            <w:r w:rsidRPr="005E2433">
              <w:rPr>
                <w:rFonts w:ascii="Arial" w:hAnsi="Arial" w:cs="Arial"/>
                <w:color w:val="000000"/>
                <w:sz w:val="18"/>
                <w:szCs w:val="18"/>
                <w:lang w:eastAsia="nl-NL"/>
              </w:rPr>
              <w:t>1</w:t>
            </w:r>
          </w:p>
        </w:tc>
        <w:tc>
          <w:tcPr>
            <w:tcW w:w="1366" w:type="dxa"/>
            <w:tcBorders>
              <w:top w:val="nil"/>
            </w:tcBorders>
            <w:shd w:val="clear" w:color="auto" w:fill="FFFFFF"/>
            <w:tcMar>
              <w:top w:w="30" w:type="dxa"/>
              <w:left w:w="30" w:type="dxa"/>
              <w:bottom w:w="30" w:type="dxa"/>
              <w:right w:w="30" w:type="dxa"/>
            </w:tcMar>
          </w:tcPr>
          <w:p w14:paraId="43433BF2" w14:textId="77777777" w:rsidR="005E2433" w:rsidRPr="005E2433" w:rsidRDefault="005E2433" w:rsidP="005E2433">
            <w:pPr>
              <w:autoSpaceDE w:val="0"/>
              <w:autoSpaceDN w:val="0"/>
              <w:adjustRightInd w:val="0"/>
              <w:spacing w:line="320" w:lineRule="atLeast"/>
              <w:jc w:val="right"/>
              <w:rPr>
                <w:rFonts w:ascii="Arial" w:hAnsi="Arial" w:cs="Arial"/>
                <w:color w:val="000000"/>
                <w:sz w:val="18"/>
                <w:szCs w:val="18"/>
                <w:lang w:eastAsia="nl-NL"/>
              </w:rPr>
            </w:pPr>
            <w:r w:rsidRPr="005E2433">
              <w:rPr>
                <w:rFonts w:ascii="Arial" w:hAnsi="Arial" w:cs="Arial"/>
                <w:color w:val="000000"/>
                <w:sz w:val="18"/>
                <w:szCs w:val="18"/>
                <w:lang w:eastAsia="nl-NL"/>
              </w:rPr>
              <w:t>2</w:t>
            </w:r>
          </w:p>
        </w:tc>
        <w:tc>
          <w:tcPr>
            <w:tcW w:w="1368" w:type="dxa"/>
            <w:tcBorders>
              <w:top w:val="nil"/>
            </w:tcBorders>
            <w:shd w:val="clear" w:color="auto" w:fill="FFFFFF"/>
            <w:tcMar>
              <w:top w:w="30" w:type="dxa"/>
              <w:left w:w="30" w:type="dxa"/>
              <w:bottom w:w="30" w:type="dxa"/>
              <w:right w:w="30" w:type="dxa"/>
            </w:tcMar>
          </w:tcPr>
          <w:p w14:paraId="43433BF3" w14:textId="77777777" w:rsidR="005E2433" w:rsidRPr="005E2433" w:rsidRDefault="005E2433" w:rsidP="005E2433">
            <w:pPr>
              <w:autoSpaceDE w:val="0"/>
              <w:autoSpaceDN w:val="0"/>
              <w:adjustRightInd w:val="0"/>
              <w:spacing w:line="320" w:lineRule="atLeast"/>
              <w:jc w:val="right"/>
              <w:rPr>
                <w:rFonts w:ascii="Arial" w:hAnsi="Arial" w:cs="Arial"/>
                <w:color w:val="000000"/>
                <w:sz w:val="18"/>
                <w:szCs w:val="18"/>
                <w:lang w:eastAsia="nl-NL"/>
              </w:rPr>
            </w:pPr>
            <w:r w:rsidRPr="005E2433">
              <w:rPr>
                <w:rFonts w:ascii="Arial" w:hAnsi="Arial" w:cs="Arial"/>
                <w:color w:val="000000"/>
                <w:sz w:val="18"/>
                <w:szCs w:val="18"/>
                <w:lang w:eastAsia="nl-NL"/>
              </w:rPr>
              <w:t>1</w:t>
            </w:r>
          </w:p>
        </w:tc>
        <w:tc>
          <w:tcPr>
            <w:tcW w:w="949" w:type="dxa"/>
            <w:tcBorders>
              <w:top w:val="nil"/>
              <w:right w:val="single" w:sz="16" w:space="0" w:color="000000"/>
            </w:tcBorders>
            <w:shd w:val="clear" w:color="auto" w:fill="FFFFFF"/>
            <w:tcMar>
              <w:top w:w="30" w:type="dxa"/>
              <w:left w:w="30" w:type="dxa"/>
              <w:bottom w:w="30" w:type="dxa"/>
              <w:right w:w="30" w:type="dxa"/>
            </w:tcMar>
          </w:tcPr>
          <w:p w14:paraId="43433BF4" w14:textId="77777777" w:rsidR="005E2433" w:rsidRPr="005E2433" w:rsidRDefault="005E2433" w:rsidP="005E2433">
            <w:pPr>
              <w:autoSpaceDE w:val="0"/>
              <w:autoSpaceDN w:val="0"/>
              <w:adjustRightInd w:val="0"/>
              <w:spacing w:line="320" w:lineRule="atLeast"/>
              <w:jc w:val="right"/>
              <w:rPr>
                <w:rFonts w:ascii="Arial" w:hAnsi="Arial" w:cs="Arial"/>
                <w:color w:val="000000"/>
                <w:sz w:val="18"/>
                <w:szCs w:val="18"/>
                <w:lang w:eastAsia="nl-NL"/>
              </w:rPr>
            </w:pPr>
            <w:r w:rsidRPr="005E2433">
              <w:rPr>
                <w:rFonts w:ascii="Arial" w:hAnsi="Arial" w:cs="Arial"/>
                <w:color w:val="000000"/>
                <w:sz w:val="18"/>
                <w:szCs w:val="18"/>
                <w:lang w:eastAsia="nl-NL"/>
              </w:rPr>
              <w:t>4</w:t>
            </w:r>
          </w:p>
        </w:tc>
      </w:tr>
      <w:tr w:rsidR="005E2433" w:rsidRPr="005E2433" w14:paraId="43433BFD" w14:textId="77777777" w:rsidTr="005E2433">
        <w:trPr>
          <w:cantSplit/>
          <w:trHeight w:val="331"/>
          <w:tblHeader/>
        </w:trPr>
        <w:tc>
          <w:tcPr>
            <w:tcW w:w="2208" w:type="dxa"/>
            <w:vMerge w:val="restart"/>
            <w:tcBorders>
              <w:left w:val="single" w:sz="16" w:space="0" w:color="000000"/>
              <w:right w:val="nil"/>
            </w:tcBorders>
            <w:shd w:val="clear" w:color="auto" w:fill="FFFFFF"/>
            <w:tcMar>
              <w:top w:w="30" w:type="dxa"/>
              <w:left w:w="30" w:type="dxa"/>
              <w:bottom w:w="30" w:type="dxa"/>
              <w:right w:w="30" w:type="dxa"/>
            </w:tcMar>
          </w:tcPr>
          <w:p w14:paraId="43433BF6" w14:textId="77777777" w:rsidR="005E2433" w:rsidRPr="005E2433" w:rsidRDefault="005E2433" w:rsidP="005E2433">
            <w:pPr>
              <w:autoSpaceDE w:val="0"/>
              <w:autoSpaceDN w:val="0"/>
              <w:adjustRightInd w:val="0"/>
              <w:spacing w:line="320" w:lineRule="atLeast"/>
              <w:rPr>
                <w:rFonts w:ascii="Arial" w:hAnsi="Arial" w:cs="Arial"/>
                <w:color w:val="000000"/>
                <w:sz w:val="18"/>
                <w:szCs w:val="18"/>
                <w:lang w:eastAsia="nl-NL"/>
              </w:rPr>
            </w:pPr>
            <w:r w:rsidRPr="005E2433">
              <w:rPr>
                <w:rFonts w:ascii="Arial" w:hAnsi="Arial" w:cs="Arial"/>
                <w:color w:val="000000"/>
                <w:sz w:val="18"/>
                <w:szCs w:val="18"/>
                <w:lang w:eastAsia="nl-NL"/>
              </w:rPr>
              <w:t>Niet mee eens</w:t>
            </w:r>
          </w:p>
        </w:tc>
        <w:tc>
          <w:tcPr>
            <w:tcW w:w="2280" w:type="dxa"/>
            <w:vMerge w:val="restart"/>
            <w:tcBorders>
              <w:left w:val="nil"/>
              <w:bottom w:val="nil"/>
              <w:right w:val="nil"/>
            </w:tcBorders>
            <w:shd w:val="clear" w:color="auto" w:fill="FFFFFF"/>
            <w:tcMar>
              <w:top w:w="30" w:type="dxa"/>
              <w:left w:w="30" w:type="dxa"/>
              <w:bottom w:w="30" w:type="dxa"/>
              <w:right w:w="30" w:type="dxa"/>
            </w:tcMar>
          </w:tcPr>
          <w:p w14:paraId="43433BF7" w14:textId="77777777" w:rsidR="005E2433" w:rsidRPr="005E2433" w:rsidRDefault="005E2433" w:rsidP="005E2433">
            <w:pPr>
              <w:autoSpaceDE w:val="0"/>
              <w:autoSpaceDN w:val="0"/>
              <w:adjustRightInd w:val="0"/>
              <w:spacing w:line="320" w:lineRule="atLeast"/>
              <w:rPr>
                <w:rFonts w:ascii="Arial" w:hAnsi="Arial" w:cs="Arial"/>
                <w:color w:val="000000"/>
                <w:sz w:val="18"/>
                <w:szCs w:val="18"/>
                <w:lang w:eastAsia="nl-NL"/>
              </w:rPr>
            </w:pPr>
            <w:r w:rsidRPr="005E2433">
              <w:rPr>
                <w:rFonts w:ascii="Arial" w:hAnsi="Arial" w:cs="Arial"/>
                <w:color w:val="000000"/>
                <w:sz w:val="18"/>
                <w:szCs w:val="18"/>
                <w:lang w:eastAsia="nl-NL"/>
              </w:rPr>
              <w:t>Ik kan tijdens mijn werk communiceren via de elektronische weg, zorg op afstand, social media, mail</w:t>
            </w:r>
          </w:p>
        </w:tc>
        <w:tc>
          <w:tcPr>
            <w:tcW w:w="1424" w:type="dxa"/>
            <w:tcBorders>
              <w:left w:val="nil"/>
              <w:bottom w:val="nil"/>
              <w:right w:val="single" w:sz="16" w:space="0" w:color="000000"/>
            </w:tcBorders>
            <w:shd w:val="clear" w:color="auto" w:fill="FFFFFF"/>
            <w:tcMar>
              <w:top w:w="30" w:type="dxa"/>
              <w:left w:w="30" w:type="dxa"/>
              <w:bottom w:w="30" w:type="dxa"/>
              <w:right w:w="30" w:type="dxa"/>
            </w:tcMar>
          </w:tcPr>
          <w:p w14:paraId="43433BF8" w14:textId="77777777" w:rsidR="005E2433" w:rsidRPr="005E2433" w:rsidRDefault="005E2433" w:rsidP="005E2433">
            <w:pPr>
              <w:autoSpaceDE w:val="0"/>
              <w:autoSpaceDN w:val="0"/>
              <w:adjustRightInd w:val="0"/>
              <w:spacing w:line="320" w:lineRule="atLeast"/>
              <w:rPr>
                <w:rFonts w:ascii="Arial" w:hAnsi="Arial" w:cs="Arial"/>
                <w:color w:val="000000"/>
                <w:sz w:val="18"/>
                <w:szCs w:val="18"/>
                <w:lang w:eastAsia="nl-NL"/>
              </w:rPr>
            </w:pPr>
            <w:r w:rsidRPr="005E2433">
              <w:rPr>
                <w:rFonts w:ascii="Arial" w:hAnsi="Arial" w:cs="Arial"/>
                <w:color w:val="000000"/>
                <w:sz w:val="18"/>
                <w:szCs w:val="18"/>
                <w:lang w:eastAsia="nl-NL"/>
              </w:rPr>
              <w:t>Mee eens</w:t>
            </w:r>
          </w:p>
        </w:tc>
        <w:tc>
          <w:tcPr>
            <w:tcW w:w="1368" w:type="dxa"/>
            <w:tcBorders>
              <w:left w:val="single" w:sz="16" w:space="0" w:color="000000"/>
              <w:bottom w:val="nil"/>
            </w:tcBorders>
            <w:shd w:val="clear" w:color="auto" w:fill="FFFFFF"/>
            <w:tcMar>
              <w:top w:w="30" w:type="dxa"/>
              <w:left w:w="30" w:type="dxa"/>
              <w:bottom w:w="30" w:type="dxa"/>
              <w:right w:w="30" w:type="dxa"/>
            </w:tcMar>
          </w:tcPr>
          <w:p w14:paraId="43433BF9" w14:textId="77777777" w:rsidR="005E2433" w:rsidRPr="005E2433" w:rsidRDefault="005E2433" w:rsidP="005E2433">
            <w:pPr>
              <w:autoSpaceDE w:val="0"/>
              <w:autoSpaceDN w:val="0"/>
              <w:adjustRightInd w:val="0"/>
              <w:spacing w:line="320" w:lineRule="atLeast"/>
              <w:jc w:val="right"/>
              <w:rPr>
                <w:rFonts w:ascii="Arial" w:hAnsi="Arial" w:cs="Arial"/>
                <w:color w:val="000000"/>
                <w:sz w:val="18"/>
                <w:szCs w:val="18"/>
                <w:lang w:eastAsia="nl-NL"/>
              </w:rPr>
            </w:pPr>
            <w:r w:rsidRPr="005E2433">
              <w:rPr>
                <w:rFonts w:ascii="Arial" w:hAnsi="Arial" w:cs="Arial"/>
                <w:color w:val="000000"/>
                <w:sz w:val="18"/>
                <w:szCs w:val="18"/>
                <w:lang w:eastAsia="nl-NL"/>
              </w:rPr>
              <w:t>1</w:t>
            </w:r>
          </w:p>
        </w:tc>
        <w:tc>
          <w:tcPr>
            <w:tcW w:w="1366" w:type="dxa"/>
            <w:tcBorders>
              <w:bottom w:val="nil"/>
            </w:tcBorders>
            <w:shd w:val="clear" w:color="auto" w:fill="FFFFFF"/>
            <w:tcMar>
              <w:top w:w="30" w:type="dxa"/>
              <w:left w:w="30" w:type="dxa"/>
              <w:bottom w:w="30" w:type="dxa"/>
              <w:right w:w="30" w:type="dxa"/>
            </w:tcMar>
          </w:tcPr>
          <w:p w14:paraId="43433BFA" w14:textId="77777777" w:rsidR="005E2433" w:rsidRPr="005E2433" w:rsidRDefault="005E2433" w:rsidP="005E2433">
            <w:pPr>
              <w:autoSpaceDE w:val="0"/>
              <w:autoSpaceDN w:val="0"/>
              <w:adjustRightInd w:val="0"/>
              <w:spacing w:line="320" w:lineRule="atLeast"/>
              <w:jc w:val="right"/>
              <w:rPr>
                <w:rFonts w:ascii="Arial" w:hAnsi="Arial" w:cs="Arial"/>
                <w:color w:val="000000"/>
                <w:sz w:val="18"/>
                <w:szCs w:val="18"/>
                <w:lang w:eastAsia="nl-NL"/>
              </w:rPr>
            </w:pPr>
            <w:r w:rsidRPr="005E2433">
              <w:rPr>
                <w:rFonts w:ascii="Arial" w:hAnsi="Arial" w:cs="Arial"/>
                <w:color w:val="000000"/>
                <w:sz w:val="18"/>
                <w:szCs w:val="18"/>
                <w:lang w:eastAsia="nl-NL"/>
              </w:rPr>
              <w:t>0</w:t>
            </w:r>
          </w:p>
        </w:tc>
        <w:tc>
          <w:tcPr>
            <w:tcW w:w="1368" w:type="dxa"/>
            <w:tcBorders>
              <w:bottom w:val="nil"/>
            </w:tcBorders>
            <w:shd w:val="clear" w:color="auto" w:fill="FFFFFF"/>
            <w:tcMar>
              <w:top w:w="30" w:type="dxa"/>
              <w:left w:w="30" w:type="dxa"/>
              <w:bottom w:w="30" w:type="dxa"/>
              <w:right w:w="30" w:type="dxa"/>
            </w:tcMar>
            <w:vAlign w:val="center"/>
          </w:tcPr>
          <w:p w14:paraId="43433BFB" w14:textId="77777777" w:rsidR="005E2433" w:rsidRPr="005E2433" w:rsidRDefault="005E2433" w:rsidP="005E2433">
            <w:pPr>
              <w:autoSpaceDE w:val="0"/>
              <w:autoSpaceDN w:val="0"/>
              <w:adjustRightInd w:val="0"/>
              <w:spacing w:line="240" w:lineRule="auto"/>
              <w:jc w:val="center"/>
              <w:rPr>
                <w:rFonts w:ascii="Times New Roman" w:hAnsi="Times New Roman"/>
                <w:sz w:val="24"/>
                <w:szCs w:val="24"/>
                <w:lang w:eastAsia="nl-NL"/>
              </w:rPr>
            </w:pPr>
          </w:p>
        </w:tc>
        <w:tc>
          <w:tcPr>
            <w:tcW w:w="949" w:type="dxa"/>
            <w:tcBorders>
              <w:bottom w:val="nil"/>
              <w:right w:val="single" w:sz="16" w:space="0" w:color="000000"/>
            </w:tcBorders>
            <w:shd w:val="clear" w:color="auto" w:fill="FFFFFF"/>
            <w:tcMar>
              <w:top w:w="30" w:type="dxa"/>
              <w:left w:w="30" w:type="dxa"/>
              <w:bottom w:w="30" w:type="dxa"/>
              <w:right w:w="30" w:type="dxa"/>
            </w:tcMar>
          </w:tcPr>
          <w:p w14:paraId="43433BFC" w14:textId="77777777" w:rsidR="005E2433" w:rsidRPr="005E2433" w:rsidRDefault="005E2433" w:rsidP="005E2433">
            <w:pPr>
              <w:autoSpaceDE w:val="0"/>
              <w:autoSpaceDN w:val="0"/>
              <w:adjustRightInd w:val="0"/>
              <w:spacing w:line="320" w:lineRule="atLeast"/>
              <w:jc w:val="right"/>
              <w:rPr>
                <w:rFonts w:ascii="Arial" w:hAnsi="Arial" w:cs="Arial"/>
                <w:color w:val="000000"/>
                <w:sz w:val="18"/>
                <w:szCs w:val="18"/>
                <w:lang w:eastAsia="nl-NL"/>
              </w:rPr>
            </w:pPr>
            <w:r w:rsidRPr="005E2433">
              <w:rPr>
                <w:rFonts w:ascii="Arial" w:hAnsi="Arial" w:cs="Arial"/>
                <w:color w:val="000000"/>
                <w:sz w:val="18"/>
                <w:szCs w:val="18"/>
                <w:lang w:eastAsia="nl-NL"/>
              </w:rPr>
              <w:t>1</w:t>
            </w:r>
          </w:p>
        </w:tc>
      </w:tr>
      <w:tr w:rsidR="005E2433" w:rsidRPr="005E2433" w14:paraId="43433C05" w14:textId="77777777" w:rsidTr="005E2433">
        <w:trPr>
          <w:cantSplit/>
          <w:trHeight w:val="140"/>
          <w:tblHeader/>
        </w:trPr>
        <w:tc>
          <w:tcPr>
            <w:tcW w:w="2208" w:type="dxa"/>
            <w:vMerge/>
            <w:tcBorders>
              <w:left w:val="single" w:sz="16" w:space="0" w:color="000000"/>
              <w:right w:val="nil"/>
            </w:tcBorders>
            <w:shd w:val="clear" w:color="auto" w:fill="FFFFFF"/>
            <w:tcMar>
              <w:top w:w="30" w:type="dxa"/>
              <w:left w:w="30" w:type="dxa"/>
              <w:bottom w:w="30" w:type="dxa"/>
              <w:right w:w="30" w:type="dxa"/>
            </w:tcMar>
          </w:tcPr>
          <w:p w14:paraId="43433BFE" w14:textId="77777777" w:rsidR="005E2433" w:rsidRPr="005E2433" w:rsidRDefault="005E2433" w:rsidP="005E2433">
            <w:pPr>
              <w:autoSpaceDE w:val="0"/>
              <w:autoSpaceDN w:val="0"/>
              <w:adjustRightInd w:val="0"/>
              <w:spacing w:line="240" w:lineRule="auto"/>
              <w:rPr>
                <w:rFonts w:ascii="Arial" w:hAnsi="Arial" w:cs="Arial"/>
                <w:color w:val="000000"/>
                <w:sz w:val="18"/>
                <w:szCs w:val="18"/>
                <w:lang w:eastAsia="nl-NL"/>
              </w:rPr>
            </w:pPr>
          </w:p>
        </w:tc>
        <w:tc>
          <w:tcPr>
            <w:tcW w:w="2280" w:type="dxa"/>
            <w:vMerge/>
            <w:tcBorders>
              <w:left w:val="nil"/>
              <w:bottom w:val="nil"/>
              <w:right w:val="nil"/>
            </w:tcBorders>
            <w:shd w:val="clear" w:color="auto" w:fill="FFFFFF"/>
            <w:tcMar>
              <w:top w:w="30" w:type="dxa"/>
              <w:left w:w="30" w:type="dxa"/>
              <w:bottom w:w="30" w:type="dxa"/>
              <w:right w:w="30" w:type="dxa"/>
            </w:tcMar>
          </w:tcPr>
          <w:p w14:paraId="43433BFF" w14:textId="77777777" w:rsidR="005E2433" w:rsidRPr="005E2433" w:rsidRDefault="005E2433" w:rsidP="005E2433">
            <w:pPr>
              <w:autoSpaceDE w:val="0"/>
              <w:autoSpaceDN w:val="0"/>
              <w:adjustRightInd w:val="0"/>
              <w:spacing w:line="240" w:lineRule="auto"/>
              <w:rPr>
                <w:rFonts w:ascii="Arial" w:hAnsi="Arial" w:cs="Arial"/>
                <w:color w:val="000000"/>
                <w:sz w:val="18"/>
                <w:szCs w:val="18"/>
                <w:lang w:eastAsia="nl-NL"/>
              </w:rPr>
            </w:pPr>
          </w:p>
        </w:tc>
        <w:tc>
          <w:tcPr>
            <w:tcW w:w="1424" w:type="dxa"/>
            <w:tcBorders>
              <w:top w:val="nil"/>
              <w:left w:val="nil"/>
              <w:bottom w:val="nil"/>
              <w:right w:val="single" w:sz="16" w:space="0" w:color="000000"/>
            </w:tcBorders>
            <w:shd w:val="clear" w:color="auto" w:fill="FFFFFF"/>
            <w:tcMar>
              <w:top w:w="30" w:type="dxa"/>
              <w:left w:w="30" w:type="dxa"/>
              <w:bottom w:w="30" w:type="dxa"/>
              <w:right w:w="30" w:type="dxa"/>
            </w:tcMar>
          </w:tcPr>
          <w:p w14:paraId="43433C00" w14:textId="77777777" w:rsidR="005E2433" w:rsidRPr="005E2433" w:rsidRDefault="005E2433" w:rsidP="005E2433">
            <w:pPr>
              <w:autoSpaceDE w:val="0"/>
              <w:autoSpaceDN w:val="0"/>
              <w:adjustRightInd w:val="0"/>
              <w:spacing w:line="320" w:lineRule="atLeast"/>
              <w:rPr>
                <w:rFonts w:ascii="Arial" w:hAnsi="Arial" w:cs="Arial"/>
                <w:color w:val="000000"/>
                <w:sz w:val="18"/>
                <w:szCs w:val="18"/>
                <w:lang w:eastAsia="nl-NL"/>
              </w:rPr>
            </w:pPr>
            <w:r w:rsidRPr="005E2433">
              <w:rPr>
                <w:rFonts w:ascii="Arial" w:hAnsi="Arial" w:cs="Arial"/>
                <w:color w:val="000000"/>
                <w:sz w:val="18"/>
                <w:szCs w:val="18"/>
                <w:lang w:eastAsia="nl-NL"/>
              </w:rPr>
              <w:t>Neutraal</w:t>
            </w:r>
          </w:p>
        </w:tc>
        <w:tc>
          <w:tcPr>
            <w:tcW w:w="1368" w:type="dxa"/>
            <w:tcBorders>
              <w:top w:val="nil"/>
              <w:left w:val="single" w:sz="16" w:space="0" w:color="000000"/>
              <w:bottom w:val="nil"/>
            </w:tcBorders>
            <w:shd w:val="clear" w:color="auto" w:fill="FFFFFF"/>
            <w:tcMar>
              <w:top w:w="30" w:type="dxa"/>
              <w:left w:w="30" w:type="dxa"/>
              <w:bottom w:w="30" w:type="dxa"/>
              <w:right w:w="30" w:type="dxa"/>
            </w:tcMar>
          </w:tcPr>
          <w:p w14:paraId="43433C01" w14:textId="77777777" w:rsidR="005E2433" w:rsidRPr="005E2433" w:rsidRDefault="005E2433" w:rsidP="005E2433">
            <w:pPr>
              <w:autoSpaceDE w:val="0"/>
              <w:autoSpaceDN w:val="0"/>
              <w:adjustRightInd w:val="0"/>
              <w:spacing w:line="320" w:lineRule="atLeast"/>
              <w:jc w:val="right"/>
              <w:rPr>
                <w:rFonts w:ascii="Arial" w:hAnsi="Arial" w:cs="Arial"/>
                <w:color w:val="000000"/>
                <w:sz w:val="18"/>
                <w:szCs w:val="18"/>
                <w:lang w:eastAsia="nl-NL"/>
              </w:rPr>
            </w:pPr>
            <w:r w:rsidRPr="005E2433">
              <w:rPr>
                <w:rFonts w:ascii="Arial" w:hAnsi="Arial" w:cs="Arial"/>
                <w:color w:val="000000"/>
                <w:sz w:val="18"/>
                <w:szCs w:val="18"/>
                <w:lang w:eastAsia="nl-NL"/>
              </w:rPr>
              <w:t>0</w:t>
            </w:r>
          </w:p>
        </w:tc>
        <w:tc>
          <w:tcPr>
            <w:tcW w:w="1366" w:type="dxa"/>
            <w:tcBorders>
              <w:top w:val="nil"/>
              <w:bottom w:val="nil"/>
            </w:tcBorders>
            <w:shd w:val="clear" w:color="auto" w:fill="FFFFFF"/>
            <w:tcMar>
              <w:top w:w="30" w:type="dxa"/>
              <w:left w:w="30" w:type="dxa"/>
              <w:bottom w:w="30" w:type="dxa"/>
              <w:right w:w="30" w:type="dxa"/>
            </w:tcMar>
          </w:tcPr>
          <w:p w14:paraId="43433C02" w14:textId="77777777" w:rsidR="005E2433" w:rsidRPr="005E2433" w:rsidRDefault="005E2433" w:rsidP="005E2433">
            <w:pPr>
              <w:autoSpaceDE w:val="0"/>
              <w:autoSpaceDN w:val="0"/>
              <w:adjustRightInd w:val="0"/>
              <w:spacing w:line="320" w:lineRule="atLeast"/>
              <w:jc w:val="right"/>
              <w:rPr>
                <w:rFonts w:ascii="Arial" w:hAnsi="Arial" w:cs="Arial"/>
                <w:color w:val="000000"/>
                <w:sz w:val="18"/>
                <w:szCs w:val="18"/>
                <w:lang w:eastAsia="nl-NL"/>
              </w:rPr>
            </w:pPr>
            <w:r w:rsidRPr="005E2433">
              <w:rPr>
                <w:rFonts w:ascii="Arial" w:hAnsi="Arial" w:cs="Arial"/>
                <w:color w:val="000000"/>
                <w:sz w:val="18"/>
                <w:szCs w:val="18"/>
                <w:lang w:eastAsia="nl-NL"/>
              </w:rPr>
              <w:t>1</w:t>
            </w:r>
          </w:p>
        </w:tc>
        <w:tc>
          <w:tcPr>
            <w:tcW w:w="1368" w:type="dxa"/>
            <w:tcBorders>
              <w:top w:val="nil"/>
              <w:bottom w:val="nil"/>
            </w:tcBorders>
            <w:shd w:val="clear" w:color="auto" w:fill="FFFFFF"/>
            <w:tcMar>
              <w:top w:w="30" w:type="dxa"/>
              <w:left w:w="30" w:type="dxa"/>
              <w:bottom w:w="30" w:type="dxa"/>
              <w:right w:w="30" w:type="dxa"/>
            </w:tcMar>
            <w:vAlign w:val="center"/>
          </w:tcPr>
          <w:p w14:paraId="43433C03" w14:textId="77777777" w:rsidR="005E2433" w:rsidRPr="005E2433" w:rsidRDefault="005E2433" w:rsidP="005E2433">
            <w:pPr>
              <w:autoSpaceDE w:val="0"/>
              <w:autoSpaceDN w:val="0"/>
              <w:adjustRightInd w:val="0"/>
              <w:spacing w:line="240" w:lineRule="auto"/>
              <w:jc w:val="center"/>
              <w:rPr>
                <w:rFonts w:ascii="Times New Roman" w:hAnsi="Times New Roman"/>
                <w:sz w:val="24"/>
                <w:szCs w:val="24"/>
                <w:lang w:eastAsia="nl-NL"/>
              </w:rPr>
            </w:pPr>
          </w:p>
        </w:tc>
        <w:tc>
          <w:tcPr>
            <w:tcW w:w="949" w:type="dxa"/>
            <w:tcBorders>
              <w:top w:val="nil"/>
              <w:bottom w:val="nil"/>
              <w:right w:val="single" w:sz="16" w:space="0" w:color="000000"/>
            </w:tcBorders>
            <w:shd w:val="clear" w:color="auto" w:fill="FFFFFF"/>
            <w:tcMar>
              <w:top w:w="30" w:type="dxa"/>
              <w:left w:w="30" w:type="dxa"/>
              <w:bottom w:w="30" w:type="dxa"/>
              <w:right w:w="30" w:type="dxa"/>
            </w:tcMar>
          </w:tcPr>
          <w:p w14:paraId="43433C04" w14:textId="77777777" w:rsidR="005E2433" w:rsidRPr="005E2433" w:rsidRDefault="005E2433" w:rsidP="005E2433">
            <w:pPr>
              <w:autoSpaceDE w:val="0"/>
              <w:autoSpaceDN w:val="0"/>
              <w:adjustRightInd w:val="0"/>
              <w:spacing w:line="320" w:lineRule="atLeast"/>
              <w:jc w:val="right"/>
              <w:rPr>
                <w:rFonts w:ascii="Arial" w:hAnsi="Arial" w:cs="Arial"/>
                <w:color w:val="000000"/>
                <w:sz w:val="18"/>
                <w:szCs w:val="18"/>
                <w:lang w:eastAsia="nl-NL"/>
              </w:rPr>
            </w:pPr>
            <w:r w:rsidRPr="005E2433">
              <w:rPr>
                <w:rFonts w:ascii="Arial" w:hAnsi="Arial" w:cs="Arial"/>
                <w:color w:val="000000"/>
                <w:sz w:val="18"/>
                <w:szCs w:val="18"/>
                <w:lang w:eastAsia="nl-NL"/>
              </w:rPr>
              <w:t>1</w:t>
            </w:r>
          </w:p>
        </w:tc>
      </w:tr>
      <w:tr w:rsidR="005E2433" w:rsidRPr="005E2433" w14:paraId="43433C0D" w14:textId="77777777" w:rsidTr="005E2433">
        <w:trPr>
          <w:cantSplit/>
          <w:trHeight w:val="140"/>
          <w:tblHeader/>
        </w:trPr>
        <w:tc>
          <w:tcPr>
            <w:tcW w:w="2208" w:type="dxa"/>
            <w:vMerge/>
            <w:tcBorders>
              <w:left w:val="single" w:sz="16" w:space="0" w:color="000000"/>
              <w:right w:val="nil"/>
            </w:tcBorders>
            <w:shd w:val="clear" w:color="auto" w:fill="FFFFFF"/>
            <w:tcMar>
              <w:top w:w="30" w:type="dxa"/>
              <w:left w:w="30" w:type="dxa"/>
              <w:bottom w:w="30" w:type="dxa"/>
              <w:right w:w="30" w:type="dxa"/>
            </w:tcMar>
          </w:tcPr>
          <w:p w14:paraId="43433C06" w14:textId="77777777" w:rsidR="005E2433" w:rsidRPr="005E2433" w:rsidRDefault="005E2433" w:rsidP="005E2433">
            <w:pPr>
              <w:autoSpaceDE w:val="0"/>
              <w:autoSpaceDN w:val="0"/>
              <w:adjustRightInd w:val="0"/>
              <w:spacing w:line="240" w:lineRule="auto"/>
              <w:rPr>
                <w:rFonts w:ascii="Arial" w:hAnsi="Arial" w:cs="Arial"/>
                <w:color w:val="000000"/>
                <w:sz w:val="18"/>
                <w:szCs w:val="18"/>
                <w:lang w:eastAsia="nl-NL"/>
              </w:rPr>
            </w:pPr>
          </w:p>
        </w:tc>
        <w:tc>
          <w:tcPr>
            <w:tcW w:w="2280" w:type="dxa"/>
            <w:vMerge/>
            <w:tcBorders>
              <w:left w:val="nil"/>
              <w:bottom w:val="nil"/>
              <w:right w:val="nil"/>
            </w:tcBorders>
            <w:shd w:val="clear" w:color="auto" w:fill="FFFFFF"/>
            <w:tcMar>
              <w:top w:w="30" w:type="dxa"/>
              <w:left w:w="30" w:type="dxa"/>
              <w:bottom w:w="30" w:type="dxa"/>
              <w:right w:w="30" w:type="dxa"/>
            </w:tcMar>
          </w:tcPr>
          <w:p w14:paraId="43433C07" w14:textId="77777777" w:rsidR="005E2433" w:rsidRPr="005E2433" w:rsidRDefault="005E2433" w:rsidP="005E2433">
            <w:pPr>
              <w:autoSpaceDE w:val="0"/>
              <w:autoSpaceDN w:val="0"/>
              <w:adjustRightInd w:val="0"/>
              <w:spacing w:line="240" w:lineRule="auto"/>
              <w:rPr>
                <w:rFonts w:ascii="Arial" w:hAnsi="Arial" w:cs="Arial"/>
                <w:color w:val="000000"/>
                <w:sz w:val="18"/>
                <w:szCs w:val="18"/>
                <w:lang w:eastAsia="nl-NL"/>
              </w:rPr>
            </w:pPr>
          </w:p>
        </w:tc>
        <w:tc>
          <w:tcPr>
            <w:tcW w:w="1424" w:type="dxa"/>
            <w:tcBorders>
              <w:top w:val="nil"/>
              <w:left w:val="nil"/>
              <w:bottom w:val="nil"/>
              <w:right w:val="single" w:sz="16" w:space="0" w:color="000000"/>
            </w:tcBorders>
            <w:shd w:val="clear" w:color="auto" w:fill="FFFFFF"/>
            <w:tcMar>
              <w:top w:w="30" w:type="dxa"/>
              <w:left w:w="30" w:type="dxa"/>
              <w:bottom w:w="30" w:type="dxa"/>
              <w:right w:w="30" w:type="dxa"/>
            </w:tcMar>
          </w:tcPr>
          <w:p w14:paraId="43433C08" w14:textId="77777777" w:rsidR="005E2433" w:rsidRPr="005E2433" w:rsidRDefault="005E2433" w:rsidP="005E2433">
            <w:pPr>
              <w:autoSpaceDE w:val="0"/>
              <w:autoSpaceDN w:val="0"/>
              <w:adjustRightInd w:val="0"/>
              <w:spacing w:line="320" w:lineRule="atLeast"/>
              <w:rPr>
                <w:rFonts w:ascii="Arial" w:hAnsi="Arial" w:cs="Arial"/>
                <w:color w:val="000000"/>
                <w:sz w:val="18"/>
                <w:szCs w:val="18"/>
                <w:lang w:eastAsia="nl-NL"/>
              </w:rPr>
            </w:pPr>
            <w:r w:rsidRPr="005E2433">
              <w:rPr>
                <w:rFonts w:ascii="Arial" w:hAnsi="Arial" w:cs="Arial"/>
                <w:color w:val="000000"/>
                <w:sz w:val="18"/>
                <w:szCs w:val="18"/>
                <w:lang w:eastAsia="nl-NL"/>
              </w:rPr>
              <w:t>Niet mee eens</w:t>
            </w:r>
          </w:p>
        </w:tc>
        <w:tc>
          <w:tcPr>
            <w:tcW w:w="1368" w:type="dxa"/>
            <w:tcBorders>
              <w:top w:val="nil"/>
              <w:left w:val="single" w:sz="16" w:space="0" w:color="000000"/>
              <w:bottom w:val="nil"/>
            </w:tcBorders>
            <w:shd w:val="clear" w:color="auto" w:fill="FFFFFF"/>
            <w:tcMar>
              <w:top w:w="30" w:type="dxa"/>
              <w:left w:w="30" w:type="dxa"/>
              <w:bottom w:w="30" w:type="dxa"/>
              <w:right w:w="30" w:type="dxa"/>
            </w:tcMar>
          </w:tcPr>
          <w:p w14:paraId="43433C09" w14:textId="77777777" w:rsidR="005E2433" w:rsidRPr="005E2433" w:rsidRDefault="005E2433" w:rsidP="005E2433">
            <w:pPr>
              <w:autoSpaceDE w:val="0"/>
              <w:autoSpaceDN w:val="0"/>
              <w:adjustRightInd w:val="0"/>
              <w:spacing w:line="320" w:lineRule="atLeast"/>
              <w:jc w:val="right"/>
              <w:rPr>
                <w:rFonts w:ascii="Arial" w:hAnsi="Arial" w:cs="Arial"/>
                <w:color w:val="000000"/>
                <w:sz w:val="18"/>
                <w:szCs w:val="18"/>
                <w:lang w:eastAsia="nl-NL"/>
              </w:rPr>
            </w:pPr>
            <w:r w:rsidRPr="005E2433">
              <w:rPr>
                <w:rFonts w:ascii="Arial" w:hAnsi="Arial" w:cs="Arial"/>
                <w:color w:val="000000"/>
                <w:sz w:val="18"/>
                <w:szCs w:val="18"/>
                <w:lang w:eastAsia="nl-NL"/>
              </w:rPr>
              <w:t>0</w:t>
            </w:r>
          </w:p>
        </w:tc>
        <w:tc>
          <w:tcPr>
            <w:tcW w:w="1366" w:type="dxa"/>
            <w:tcBorders>
              <w:top w:val="nil"/>
              <w:bottom w:val="nil"/>
            </w:tcBorders>
            <w:shd w:val="clear" w:color="auto" w:fill="FFFFFF"/>
            <w:tcMar>
              <w:top w:w="30" w:type="dxa"/>
              <w:left w:w="30" w:type="dxa"/>
              <w:bottom w:w="30" w:type="dxa"/>
              <w:right w:w="30" w:type="dxa"/>
            </w:tcMar>
          </w:tcPr>
          <w:p w14:paraId="43433C0A" w14:textId="77777777" w:rsidR="005E2433" w:rsidRPr="005E2433" w:rsidRDefault="005E2433" w:rsidP="005E2433">
            <w:pPr>
              <w:autoSpaceDE w:val="0"/>
              <w:autoSpaceDN w:val="0"/>
              <w:adjustRightInd w:val="0"/>
              <w:spacing w:line="320" w:lineRule="atLeast"/>
              <w:jc w:val="right"/>
              <w:rPr>
                <w:rFonts w:ascii="Arial" w:hAnsi="Arial" w:cs="Arial"/>
                <w:color w:val="000000"/>
                <w:sz w:val="18"/>
                <w:szCs w:val="18"/>
                <w:lang w:eastAsia="nl-NL"/>
              </w:rPr>
            </w:pPr>
            <w:r w:rsidRPr="005E2433">
              <w:rPr>
                <w:rFonts w:ascii="Arial" w:hAnsi="Arial" w:cs="Arial"/>
                <w:color w:val="000000"/>
                <w:sz w:val="18"/>
                <w:szCs w:val="18"/>
                <w:lang w:eastAsia="nl-NL"/>
              </w:rPr>
              <w:t>2</w:t>
            </w:r>
          </w:p>
        </w:tc>
        <w:tc>
          <w:tcPr>
            <w:tcW w:w="1368" w:type="dxa"/>
            <w:tcBorders>
              <w:top w:val="nil"/>
              <w:bottom w:val="nil"/>
            </w:tcBorders>
            <w:shd w:val="clear" w:color="auto" w:fill="FFFFFF"/>
            <w:tcMar>
              <w:top w:w="30" w:type="dxa"/>
              <w:left w:w="30" w:type="dxa"/>
              <w:bottom w:w="30" w:type="dxa"/>
              <w:right w:w="30" w:type="dxa"/>
            </w:tcMar>
            <w:vAlign w:val="center"/>
          </w:tcPr>
          <w:p w14:paraId="43433C0B" w14:textId="77777777" w:rsidR="005E2433" w:rsidRPr="005E2433" w:rsidRDefault="005E2433" w:rsidP="005E2433">
            <w:pPr>
              <w:autoSpaceDE w:val="0"/>
              <w:autoSpaceDN w:val="0"/>
              <w:adjustRightInd w:val="0"/>
              <w:spacing w:line="240" w:lineRule="auto"/>
              <w:jc w:val="center"/>
              <w:rPr>
                <w:rFonts w:ascii="Times New Roman" w:hAnsi="Times New Roman"/>
                <w:sz w:val="24"/>
                <w:szCs w:val="24"/>
                <w:lang w:eastAsia="nl-NL"/>
              </w:rPr>
            </w:pPr>
          </w:p>
        </w:tc>
        <w:tc>
          <w:tcPr>
            <w:tcW w:w="949" w:type="dxa"/>
            <w:tcBorders>
              <w:top w:val="nil"/>
              <w:bottom w:val="nil"/>
              <w:right w:val="single" w:sz="16" w:space="0" w:color="000000"/>
            </w:tcBorders>
            <w:shd w:val="clear" w:color="auto" w:fill="FFFFFF"/>
            <w:tcMar>
              <w:top w:w="30" w:type="dxa"/>
              <w:left w:w="30" w:type="dxa"/>
              <w:bottom w:w="30" w:type="dxa"/>
              <w:right w:w="30" w:type="dxa"/>
            </w:tcMar>
          </w:tcPr>
          <w:p w14:paraId="43433C0C" w14:textId="77777777" w:rsidR="005E2433" w:rsidRPr="005E2433" w:rsidRDefault="005E2433" w:rsidP="005E2433">
            <w:pPr>
              <w:autoSpaceDE w:val="0"/>
              <w:autoSpaceDN w:val="0"/>
              <w:adjustRightInd w:val="0"/>
              <w:spacing w:line="320" w:lineRule="atLeast"/>
              <w:jc w:val="right"/>
              <w:rPr>
                <w:rFonts w:ascii="Arial" w:hAnsi="Arial" w:cs="Arial"/>
                <w:color w:val="000000"/>
                <w:sz w:val="18"/>
                <w:szCs w:val="18"/>
                <w:lang w:eastAsia="nl-NL"/>
              </w:rPr>
            </w:pPr>
            <w:r w:rsidRPr="005E2433">
              <w:rPr>
                <w:rFonts w:ascii="Arial" w:hAnsi="Arial" w:cs="Arial"/>
                <w:color w:val="000000"/>
                <w:sz w:val="18"/>
                <w:szCs w:val="18"/>
                <w:lang w:eastAsia="nl-NL"/>
              </w:rPr>
              <w:t>2</w:t>
            </w:r>
          </w:p>
        </w:tc>
      </w:tr>
      <w:tr w:rsidR="005E2433" w:rsidRPr="005E2433" w14:paraId="43433C14" w14:textId="77777777" w:rsidTr="005E2433">
        <w:trPr>
          <w:cantSplit/>
          <w:trHeight w:val="140"/>
          <w:tblHeader/>
        </w:trPr>
        <w:tc>
          <w:tcPr>
            <w:tcW w:w="2208" w:type="dxa"/>
            <w:vMerge/>
            <w:tcBorders>
              <w:left w:val="single" w:sz="16" w:space="0" w:color="000000"/>
              <w:right w:val="nil"/>
            </w:tcBorders>
            <w:shd w:val="clear" w:color="auto" w:fill="FFFFFF"/>
            <w:tcMar>
              <w:top w:w="30" w:type="dxa"/>
              <w:left w:w="30" w:type="dxa"/>
              <w:bottom w:w="30" w:type="dxa"/>
              <w:right w:w="30" w:type="dxa"/>
            </w:tcMar>
          </w:tcPr>
          <w:p w14:paraId="43433C0E" w14:textId="77777777" w:rsidR="005E2433" w:rsidRPr="005E2433" w:rsidRDefault="005E2433" w:rsidP="005E2433">
            <w:pPr>
              <w:autoSpaceDE w:val="0"/>
              <w:autoSpaceDN w:val="0"/>
              <w:adjustRightInd w:val="0"/>
              <w:spacing w:line="240" w:lineRule="auto"/>
              <w:rPr>
                <w:rFonts w:ascii="Arial" w:hAnsi="Arial" w:cs="Arial"/>
                <w:color w:val="000000"/>
                <w:sz w:val="18"/>
                <w:szCs w:val="18"/>
                <w:lang w:eastAsia="nl-NL"/>
              </w:rPr>
            </w:pPr>
          </w:p>
        </w:tc>
        <w:tc>
          <w:tcPr>
            <w:tcW w:w="3704" w:type="dxa"/>
            <w:gridSpan w:val="2"/>
            <w:tcBorders>
              <w:top w:val="nil"/>
              <w:left w:val="nil"/>
              <w:right w:val="single" w:sz="16" w:space="0" w:color="000000"/>
            </w:tcBorders>
            <w:shd w:val="clear" w:color="auto" w:fill="FFFFFF"/>
            <w:tcMar>
              <w:top w:w="30" w:type="dxa"/>
              <w:left w:w="30" w:type="dxa"/>
              <w:bottom w:w="30" w:type="dxa"/>
              <w:right w:w="30" w:type="dxa"/>
            </w:tcMar>
          </w:tcPr>
          <w:p w14:paraId="43433C0F" w14:textId="77777777" w:rsidR="005E2433" w:rsidRPr="005E2433" w:rsidRDefault="005E2433" w:rsidP="005E2433">
            <w:pPr>
              <w:autoSpaceDE w:val="0"/>
              <w:autoSpaceDN w:val="0"/>
              <w:adjustRightInd w:val="0"/>
              <w:spacing w:line="320" w:lineRule="atLeast"/>
              <w:rPr>
                <w:rFonts w:ascii="Arial" w:hAnsi="Arial" w:cs="Arial"/>
                <w:color w:val="000000"/>
                <w:sz w:val="18"/>
                <w:szCs w:val="18"/>
                <w:lang w:eastAsia="nl-NL"/>
              </w:rPr>
            </w:pPr>
            <w:r w:rsidRPr="005E2433">
              <w:rPr>
                <w:rFonts w:ascii="Arial" w:hAnsi="Arial" w:cs="Arial"/>
                <w:color w:val="000000"/>
                <w:sz w:val="18"/>
                <w:szCs w:val="18"/>
                <w:lang w:eastAsia="nl-NL"/>
              </w:rPr>
              <w:t>Total</w:t>
            </w:r>
          </w:p>
        </w:tc>
        <w:tc>
          <w:tcPr>
            <w:tcW w:w="1368" w:type="dxa"/>
            <w:tcBorders>
              <w:top w:val="nil"/>
              <w:left w:val="single" w:sz="16" w:space="0" w:color="000000"/>
            </w:tcBorders>
            <w:shd w:val="clear" w:color="auto" w:fill="FFFFFF"/>
            <w:tcMar>
              <w:top w:w="30" w:type="dxa"/>
              <w:left w:w="30" w:type="dxa"/>
              <w:bottom w:w="30" w:type="dxa"/>
              <w:right w:w="30" w:type="dxa"/>
            </w:tcMar>
          </w:tcPr>
          <w:p w14:paraId="43433C10" w14:textId="77777777" w:rsidR="005E2433" w:rsidRPr="005E2433" w:rsidRDefault="005E2433" w:rsidP="005E2433">
            <w:pPr>
              <w:autoSpaceDE w:val="0"/>
              <w:autoSpaceDN w:val="0"/>
              <w:adjustRightInd w:val="0"/>
              <w:spacing w:line="320" w:lineRule="atLeast"/>
              <w:jc w:val="right"/>
              <w:rPr>
                <w:rFonts w:ascii="Arial" w:hAnsi="Arial" w:cs="Arial"/>
                <w:color w:val="000000"/>
                <w:sz w:val="18"/>
                <w:szCs w:val="18"/>
                <w:lang w:eastAsia="nl-NL"/>
              </w:rPr>
            </w:pPr>
            <w:r w:rsidRPr="005E2433">
              <w:rPr>
                <w:rFonts w:ascii="Arial" w:hAnsi="Arial" w:cs="Arial"/>
                <w:color w:val="000000"/>
                <w:sz w:val="18"/>
                <w:szCs w:val="18"/>
                <w:lang w:eastAsia="nl-NL"/>
              </w:rPr>
              <w:t>1</w:t>
            </w:r>
          </w:p>
        </w:tc>
        <w:tc>
          <w:tcPr>
            <w:tcW w:w="1366" w:type="dxa"/>
            <w:tcBorders>
              <w:top w:val="nil"/>
            </w:tcBorders>
            <w:shd w:val="clear" w:color="auto" w:fill="FFFFFF"/>
            <w:tcMar>
              <w:top w:w="30" w:type="dxa"/>
              <w:left w:w="30" w:type="dxa"/>
              <w:bottom w:w="30" w:type="dxa"/>
              <w:right w:w="30" w:type="dxa"/>
            </w:tcMar>
          </w:tcPr>
          <w:p w14:paraId="43433C11" w14:textId="77777777" w:rsidR="005E2433" w:rsidRPr="005E2433" w:rsidRDefault="005E2433" w:rsidP="005E2433">
            <w:pPr>
              <w:autoSpaceDE w:val="0"/>
              <w:autoSpaceDN w:val="0"/>
              <w:adjustRightInd w:val="0"/>
              <w:spacing w:line="320" w:lineRule="atLeast"/>
              <w:jc w:val="right"/>
              <w:rPr>
                <w:rFonts w:ascii="Arial" w:hAnsi="Arial" w:cs="Arial"/>
                <w:color w:val="000000"/>
                <w:sz w:val="18"/>
                <w:szCs w:val="18"/>
                <w:lang w:eastAsia="nl-NL"/>
              </w:rPr>
            </w:pPr>
            <w:r w:rsidRPr="005E2433">
              <w:rPr>
                <w:rFonts w:ascii="Arial" w:hAnsi="Arial" w:cs="Arial"/>
                <w:color w:val="000000"/>
                <w:sz w:val="18"/>
                <w:szCs w:val="18"/>
                <w:lang w:eastAsia="nl-NL"/>
              </w:rPr>
              <w:t>3</w:t>
            </w:r>
          </w:p>
        </w:tc>
        <w:tc>
          <w:tcPr>
            <w:tcW w:w="1368" w:type="dxa"/>
            <w:tcBorders>
              <w:top w:val="nil"/>
            </w:tcBorders>
            <w:shd w:val="clear" w:color="auto" w:fill="FFFFFF"/>
            <w:tcMar>
              <w:top w:w="30" w:type="dxa"/>
              <w:left w:w="30" w:type="dxa"/>
              <w:bottom w:w="30" w:type="dxa"/>
              <w:right w:w="30" w:type="dxa"/>
            </w:tcMar>
            <w:vAlign w:val="center"/>
          </w:tcPr>
          <w:p w14:paraId="43433C12" w14:textId="77777777" w:rsidR="005E2433" w:rsidRPr="005E2433" w:rsidRDefault="005E2433" w:rsidP="005E2433">
            <w:pPr>
              <w:autoSpaceDE w:val="0"/>
              <w:autoSpaceDN w:val="0"/>
              <w:adjustRightInd w:val="0"/>
              <w:spacing w:line="240" w:lineRule="auto"/>
              <w:jc w:val="center"/>
              <w:rPr>
                <w:rFonts w:ascii="Times New Roman" w:hAnsi="Times New Roman"/>
                <w:sz w:val="24"/>
                <w:szCs w:val="24"/>
                <w:lang w:eastAsia="nl-NL"/>
              </w:rPr>
            </w:pPr>
          </w:p>
        </w:tc>
        <w:tc>
          <w:tcPr>
            <w:tcW w:w="949" w:type="dxa"/>
            <w:tcBorders>
              <w:top w:val="nil"/>
              <w:right w:val="single" w:sz="16" w:space="0" w:color="000000"/>
            </w:tcBorders>
            <w:shd w:val="clear" w:color="auto" w:fill="FFFFFF"/>
            <w:tcMar>
              <w:top w:w="30" w:type="dxa"/>
              <w:left w:w="30" w:type="dxa"/>
              <w:bottom w:w="30" w:type="dxa"/>
              <w:right w:w="30" w:type="dxa"/>
            </w:tcMar>
          </w:tcPr>
          <w:p w14:paraId="43433C13" w14:textId="77777777" w:rsidR="005E2433" w:rsidRPr="005E2433" w:rsidRDefault="005E2433" w:rsidP="005E2433">
            <w:pPr>
              <w:autoSpaceDE w:val="0"/>
              <w:autoSpaceDN w:val="0"/>
              <w:adjustRightInd w:val="0"/>
              <w:spacing w:line="320" w:lineRule="atLeast"/>
              <w:jc w:val="right"/>
              <w:rPr>
                <w:rFonts w:ascii="Arial" w:hAnsi="Arial" w:cs="Arial"/>
                <w:color w:val="000000"/>
                <w:sz w:val="18"/>
                <w:szCs w:val="18"/>
                <w:lang w:eastAsia="nl-NL"/>
              </w:rPr>
            </w:pPr>
            <w:r w:rsidRPr="005E2433">
              <w:rPr>
                <w:rFonts w:ascii="Arial" w:hAnsi="Arial" w:cs="Arial"/>
                <w:color w:val="000000"/>
                <w:sz w:val="18"/>
                <w:szCs w:val="18"/>
                <w:lang w:eastAsia="nl-NL"/>
              </w:rPr>
              <w:t>4</w:t>
            </w:r>
          </w:p>
        </w:tc>
      </w:tr>
      <w:tr w:rsidR="005E2433" w:rsidRPr="005E2433" w14:paraId="43433C1C" w14:textId="77777777" w:rsidTr="005E2433">
        <w:trPr>
          <w:cantSplit/>
          <w:trHeight w:val="1269"/>
          <w:tblHeader/>
        </w:trPr>
        <w:tc>
          <w:tcPr>
            <w:tcW w:w="2208"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43433C15" w14:textId="77777777" w:rsidR="005E2433" w:rsidRPr="005E2433" w:rsidRDefault="005E2433" w:rsidP="005E2433">
            <w:pPr>
              <w:autoSpaceDE w:val="0"/>
              <w:autoSpaceDN w:val="0"/>
              <w:adjustRightInd w:val="0"/>
              <w:spacing w:line="320" w:lineRule="atLeast"/>
              <w:rPr>
                <w:rFonts w:ascii="Arial" w:hAnsi="Arial" w:cs="Arial"/>
                <w:color w:val="000000"/>
                <w:sz w:val="18"/>
                <w:szCs w:val="18"/>
                <w:lang w:eastAsia="nl-NL"/>
              </w:rPr>
            </w:pPr>
            <w:r w:rsidRPr="005E2433">
              <w:rPr>
                <w:rFonts w:ascii="Arial" w:hAnsi="Arial" w:cs="Arial"/>
                <w:color w:val="000000"/>
                <w:sz w:val="18"/>
                <w:szCs w:val="18"/>
                <w:lang w:eastAsia="nl-NL"/>
              </w:rPr>
              <w:t>Helemaal niet mee eens</w:t>
            </w:r>
          </w:p>
        </w:tc>
        <w:tc>
          <w:tcPr>
            <w:tcW w:w="2280" w:type="dxa"/>
            <w:tcBorders>
              <w:left w:val="nil"/>
              <w:bottom w:val="nil"/>
              <w:right w:val="nil"/>
            </w:tcBorders>
            <w:shd w:val="clear" w:color="auto" w:fill="FFFFFF"/>
            <w:tcMar>
              <w:top w:w="30" w:type="dxa"/>
              <w:left w:w="30" w:type="dxa"/>
              <w:bottom w:w="30" w:type="dxa"/>
              <w:right w:w="30" w:type="dxa"/>
            </w:tcMar>
          </w:tcPr>
          <w:p w14:paraId="43433C16" w14:textId="77777777" w:rsidR="005E2433" w:rsidRPr="005E2433" w:rsidRDefault="005E2433" w:rsidP="005E2433">
            <w:pPr>
              <w:autoSpaceDE w:val="0"/>
              <w:autoSpaceDN w:val="0"/>
              <w:adjustRightInd w:val="0"/>
              <w:spacing w:line="320" w:lineRule="atLeast"/>
              <w:rPr>
                <w:rFonts w:ascii="Arial" w:hAnsi="Arial" w:cs="Arial"/>
                <w:color w:val="000000"/>
                <w:sz w:val="18"/>
                <w:szCs w:val="18"/>
                <w:lang w:eastAsia="nl-NL"/>
              </w:rPr>
            </w:pPr>
            <w:r w:rsidRPr="005E2433">
              <w:rPr>
                <w:rFonts w:ascii="Arial" w:hAnsi="Arial" w:cs="Arial"/>
                <w:color w:val="000000"/>
                <w:sz w:val="18"/>
                <w:szCs w:val="18"/>
                <w:lang w:eastAsia="nl-NL"/>
              </w:rPr>
              <w:t>Ik kan tijdens mijn werk communiceren via de elektronische weg, zorg op afstand, social media, mail</w:t>
            </w:r>
          </w:p>
        </w:tc>
        <w:tc>
          <w:tcPr>
            <w:tcW w:w="1424" w:type="dxa"/>
            <w:tcBorders>
              <w:left w:val="nil"/>
              <w:bottom w:val="nil"/>
              <w:right w:val="single" w:sz="16" w:space="0" w:color="000000"/>
            </w:tcBorders>
            <w:shd w:val="clear" w:color="auto" w:fill="FFFFFF"/>
            <w:tcMar>
              <w:top w:w="30" w:type="dxa"/>
              <w:left w:w="30" w:type="dxa"/>
              <w:bottom w:w="30" w:type="dxa"/>
              <w:right w:w="30" w:type="dxa"/>
            </w:tcMar>
          </w:tcPr>
          <w:p w14:paraId="43433C17" w14:textId="77777777" w:rsidR="005E2433" w:rsidRPr="005E2433" w:rsidRDefault="005E2433" w:rsidP="005E2433">
            <w:pPr>
              <w:autoSpaceDE w:val="0"/>
              <w:autoSpaceDN w:val="0"/>
              <w:adjustRightInd w:val="0"/>
              <w:spacing w:line="320" w:lineRule="atLeast"/>
              <w:rPr>
                <w:rFonts w:ascii="Arial" w:hAnsi="Arial" w:cs="Arial"/>
                <w:color w:val="000000"/>
                <w:sz w:val="18"/>
                <w:szCs w:val="18"/>
                <w:lang w:eastAsia="nl-NL"/>
              </w:rPr>
            </w:pPr>
            <w:r w:rsidRPr="005E2433">
              <w:rPr>
                <w:rFonts w:ascii="Arial" w:hAnsi="Arial" w:cs="Arial"/>
                <w:color w:val="000000"/>
                <w:sz w:val="18"/>
                <w:szCs w:val="18"/>
                <w:lang w:eastAsia="nl-NL"/>
              </w:rPr>
              <w:t>Neutraal</w:t>
            </w:r>
          </w:p>
        </w:tc>
        <w:tc>
          <w:tcPr>
            <w:tcW w:w="1368" w:type="dxa"/>
            <w:tcBorders>
              <w:left w:val="single" w:sz="16" w:space="0" w:color="000000"/>
              <w:bottom w:val="nil"/>
            </w:tcBorders>
            <w:shd w:val="clear" w:color="auto" w:fill="FFFFFF"/>
            <w:tcMar>
              <w:top w:w="30" w:type="dxa"/>
              <w:left w:w="30" w:type="dxa"/>
              <w:bottom w:w="30" w:type="dxa"/>
              <w:right w:w="30" w:type="dxa"/>
            </w:tcMar>
          </w:tcPr>
          <w:p w14:paraId="43433C18" w14:textId="77777777" w:rsidR="005E2433" w:rsidRPr="005E2433" w:rsidRDefault="005E2433" w:rsidP="005E2433">
            <w:pPr>
              <w:autoSpaceDE w:val="0"/>
              <w:autoSpaceDN w:val="0"/>
              <w:adjustRightInd w:val="0"/>
              <w:spacing w:line="320" w:lineRule="atLeast"/>
              <w:jc w:val="right"/>
              <w:rPr>
                <w:rFonts w:ascii="Arial" w:hAnsi="Arial" w:cs="Arial"/>
                <w:color w:val="000000"/>
                <w:sz w:val="18"/>
                <w:szCs w:val="18"/>
                <w:lang w:eastAsia="nl-NL"/>
              </w:rPr>
            </w:pPr>
            <w:r w:rsidRPr="005E2433">
              <w:rPr>
                <w:rFonts w:ascii="Arial" w:hAnsi="Arial" w:cs="Arial"/>
                <w:color w:val="000000"/>
                <w:sz w:val="18"/>
                <w:szCs w:val="18"/>
                <w:lang w:eastAsia="nl-NL"/>
              </w:rPr>
              <w:t>1</w:t>
            </w:r>
          </w:p>
        </w:tc>
        <w:tc>
          <w:tcPr>
            <w:tcW w:w="1366" w:type="dxa"/>
            <w:tcBorders>
              <w:bottom w:val="nil"/>
            </w:tcBorders>
            <w:shd w:val="clear" w:color="auto" w:fill="FFFFFF"/>
            <w:tcMar>
              <w:top w:w="30" w:type="dxa"/>
              <w:left w:w="30" w:type="dxa"/>
              <w:bottom w:w="30" w:type="dxa"/>
              <w:right w:w="30" w:type="dxa"/>
            </w:tcMar>
            <w:vAlign w:val="center"/>
          </w:tcPr>
          <w:p w14:paraId="43433C19" w14:textId="77777777" w:rsidR="005E2433" w:rsidRPr="005E2433" w:rsidRDefault="005E2433" w:rsidP="005E2433">
            <w:pPr>
              <w:autoSpaceDE w:val="0"/>
              <w:autoSpaceDN w:val="0"/>
              <w:adjustRightInd w:val="0"/>
              <w:spacing w:line="240" w:lineRule="auto"/>
              <w:jc w:val="center"/>
              <w:rPr>
                <w:rFonts w:ascii="Times New Roman" w:hAnsi="Times New Roman"/>
                <w:sz w:val="24"/>
                <w:szCs w:val="24"/>
                <w:lang w:eastAsia="nl-NL"/>
              </w:rPr>
            </w:pPr>
          </w:p>
        </w:tc>
        <w:tc>
          <w:tcPr>
            <w:tcW w:w="1368" w:type="dxa"/>
            <w:tcBorders>
              <w:bottom w:val="nil"/>
            </w:tcBorders>
            <w:shd w:val="clear" w:color="auto" w:fill="FFFFFF"/>
            <w:tcMar>
              <w:top w:w="30" w:type="dxa"/>
              <w:left w:w="30" w:type="dxa"/>
              <w:bottom w:w="30" w:type="dxa"/>
              <w:right w:w="30" w:type="dxa"/>
            </w:tcMar>
            <w:vAlign w:val="center"/>
          </w:tcPr>
          <w:p w14:paraId="43433C1A" w14:textId="77777777" w:rsidR="005E2433" w:rsidRPr="005E2433" w:rsidRDefault="005E2433" w:rsidP="005E2433">
            <w:pPr>
              <w:autoSpaceDE w:val="0"/>
              <w:autoSpaceDN w:val="0"/>
              <w:adjustRightInd w:val="0"/>
              <w:spacing w:line="240" w:lineRule="auto"/>
              <w:jc w:val="center"/>
              <w:rPr>
                <w:rFonts w:ascii="Times New Roman" w:hAnsi="Times New Roman"/>
                <w:sz w:val="24"/>
                <w:szCs w:val="24"/>
                <w:lang w:eastAsia="nl-NL"/>
              </w:rPr>
            </w:pPr>
          </w:p>
        </w:tc>
        <w:tc>
          <w:tcPr>
            <w:tcW w:w="949" w:type="dxa"/>
            <w:tcBorders>
              <w:bottom w:val="nil"/>
              <w:right w:val="single" w:sz="16" w:space="0" w:color="000000"/>
            </w:tcBorders>
            <w:shd w:val="clear" w:color="auto" w:fill="FFFFFF"/>
            <w:tcMar>
              <w:top w:w="30" w:type="dxa"/>
              <w:left w:w="30" w:type="dxa"/>
              <w:bottom w:w="30" w:type="dxa"/>
              <w:right w:w="30" w:type="dxa"/>
            </w:tcMar>
          </w:tcPr>
          <w:p w14:paraId="43433C1B" w14:textId="77777777" w:rsidR="005E2433" w:rsidRPr="005E2433" w:rsidRDefault="005E2433" w:rsidP="005E2433">
            <w:pPr>
              <w:autoSpaceDE w:val="0"/>
              <w:autoSpaceDN w:val="0"/>
              <w:adjustRightInd w:val="0"/>
              <w:spacing w:line="320" w:lineRule="atLeast"/>
              <w:jc w:val="right"/>
              <w:rPr>
                <w:rFonts w:ascii="Arial" w:hAnsi="Arial" w:cs="Arial"/>
                <w:color w:val="000000"/>
                <w:sz w:val="18"/>
                <w:szCs w:val="18"/>
                <w:lang w:eastAsia="nl-NL"/>
              </w:rPr>
            </w:pPr>
            <w:r w:rsidRPr="005E2433">
              <w:rPr>
                <w:rFonts w:ascii="Arial" w:hAnsi="Arial" w:cs="Arial"/>
                <w:color w:val="000000"/>
                <w:sz w:val="18"/>
                <w:szCs w:val="18"/>
                <w:lang w:eastAsia="nl-NL"/>
              </w:rPr>
              <w:t>1</w:t>
            </w:r>
          </w:p>
        </w:tc>
      </w:tr>
      <w:tr w:rsidR="005E2433" w:rsidRPr="005E2433" w14:paraId="43433C23" w14:textId="77777777" w:rsidTr="005E2433">
        <w:trPr>
          <w:cantSplit/>
          <w:trHeight w:val="140"/>
        </w:trPr>
        <w:tc>
          <w:tcPr>
            <w:tcW w:w="220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43433C1D" w14:textId="77777777" w:rsidR="005E2433" w:rsidRPr="005E2433" w:rsidRDefault="005E2433" w:rsidP="005E2433">
            <w:pPr>
              <w:autoSpaceDE w:val="0"/>
              <w:autoSpaceDN w:val="0"/>
              <w:adjustRightInd w:val="0"/>
              <w:spacing w:line="240" w:lineRule="auto"/>
              <w:rPr>
                <w:rFonts w:ascii="Arial" w:hAnsi="Arial" w:cs="Arial"/>
                <w:color w:val="000000"/>
                <w:sz w:val="18"/>
                <w:szCs w:val="18"/>
                <w:lang w:eastAsia="nl-NL"/>
              </w:rPr>
            </w:pPr>
          </w:p>
        </w:tc>
        <w:tc>
          <w:tcPr>
            <w:tcW w:w="3704"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3433C1E" w14:textId="77777777" w:rsidR="005E2433" w:rsidRPr="005E2433" w:rsidRDefault="005E2433" w:rsidP="005E2433">
            <w:pPr>
              <w:autoSpaceDE w:val="0"/>
              <w:autoSpaceDN w:val="0"/>
              <w:adjustRightInd w:val="0"/>
              <w:spacing w:line="320" w:lineRule="atLeast"/>
              <w:rPr>
                <w:rFonts w:ascii="Arial" w:hAnsi="Arial" w:cs="Arial"/>
                <w:color w:val="000000"/>
                <w:sz w:val="18"/>
                <w:szCs w:val="18"/>
                <w:lang w:eastAsia="nl-NL"/>
              </w:rPr>
            </w:pPr>
            <w:r w:rsidRPr="005E2433">
              <w:rPr>
                <w:rFonts w:ascii="Arial" w:hAnsi="Arial" w:cs="Arial"/>
                <w:color w:val="000000"/>
                <w:sz w:val="18"/>
                <w:szCs w:val="18"/>
                <w:lang w:eastAsia="nl-NL"/>
              </w:rPr>
              <w:t>Total</w:t>
            </w:r>
          </w:p>
        </w:tc>
        <w:tc>
          <w:tcPr>
            <w:tcW w:w="136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3433C1F" w14:textId="77777777" w:rsidR="005E2433" w:rsidRPr="005E2433" w:rsidRDefault="005E2433" w:rsidP="005E2433">
            <w:pPr>
              <w:autoSpaceDE w:val="0"/>
              <w:autoSpaceDN w:val="0"/>
              <w:adjustRightInd w:val="0"/>
              <w:spacing w:line="320" w:lineRule="atLeast"/>
              <w:jc w:val="right"/>
              <w:rPr>
                <w:rFonts w:ascii="Arial" w:hAnsi="Arial" w:cs="Arial"/>
                <w:color w:val="000000"/>
                <w:sz w:val="18"/>
                <w:szCs w:val="18"/>
                <w:lang w:eastAsia="nl-NL"/>
              </w:rPr>
            </w:pPr>
            <w:r w:rsidRPr="005E2433">
              <w:rPr>
                <w:rFonts w:ascii="Arial" w:hAnsi="Arial" w:cs="Arial"/>
                <w:color w:val="000000"/>
                <w:sz w:val="18"/>
                <w:szCs w:val="18"/>
                <w:lang w:eastAsia="nl-NL"/>
              </w:rPr>
              <w:t>1</w:t>
            </w:r>
          </w:p>
        </w:tc>
        <w:tc>
          <w:tcPr>
            <w:tcW w:w="1366" w:type="dxa"/>
            <w:tcBorders>
              <w:top w:val="nil"/>
              <w:bottom w:val="single" w:sz="16" w:space="0" w:color="000000"/>
            </w:tcBorders>
            <w:shd w:val="clear" w:color="auto" w:fill="FFFFFF"/>
            <w:tcMar>
              <w:top w:w="30" w:type="dxa"/>
              <w:left w:w="30" w:type="dxa"/>
              <w:bottom w:w="30" w:type="dxa"/>
              <w:right w:w="30" w:type="dxa"/>
            </w:tcMar>
            <w:vAlign w:val="center"/>
          </w:tcPr>
          <w:p w14:paraId="43433C20" w14:textId="77777777" w:rsidR="005E2433" w:rsidRPr="005E2433" w:rsidRDefault="005E2433" w:rsidP="005E2433">
            <w:pPr>
              <w:autoSpaceDE w:val="0"/>
              <w:autoSpaceDN w:val="0"/>
              <w:adjustRightInd w:val="0"/>
              <w:spacing w:line="240" w:lineRule="auto"/>
              <w:jc w:val="center"/>
              <w:rPr>
                <w:rFonts w:ascii="Times New Roman" w:hAnsi="Times New Roman"/>
                <w:sz w:val="24"/>
                <w:szCs w:val="24"/>
                <w:lang w:eastAsia="nl-NL"/>
              </w:rPr>
            </w:pPr>
          </w:p>
        </w:tc>
        <w:tc>
          <w:tcPr>
            <w:tcW w:w="1368" w:type="dxa"/>
            <w:tcBorders>
              <w:top w:val="nil"/>
              <w:bottom w:val="single" w:sz="16" w:space="0" w:color="000000"/>
            </w:tcBorders>
            <w:shd w:val="clear" w:color="auto" w:fill="FFFFFF"/>
            <w:tcMar>
              <w:top w:w="30" w:type="dxa"/>
              <w:left w:w="30" w:type="dxa"/>
              <w:bottom w:w="30" w:type="dxa"/>
              <w:right w:w="30" w:type="dxa"/>
            </w:tcMar>
            <w:vAlign w:val="center"/>
          </w:tcPr>
          <w:p w14:paraId="43433C21" w14:textId="77777777" w:rsidR="005E2433" w:rsidRPr="005E2433" w:rsidRDefault="005E2433" w:rsidP="005E2433">
            <w:pPr>
              <w:autoSpaceDE w:val="0"/>
              <w:autoSpaceDN w:val="0"/>
              <w:adjustRightInd w:val="0"/>
              <w:spacing w:line="240" w:lineRule="auto"/>
              <w:jc w:val="center"/>
              <w:rPr>
                <w:rFonts w:ascii="Times New Roman" w:hAnsi="Times New Roman"/>
                <w:sz w:val="24"/>
                <w:szCs w:val="24"/>
                <w:lang w:eastAsia="nl-NL"/>
              </w:rPr>
            </w:pPr>
          </w:p>
        </w:tc>
        <w:tc>
          <w:tcPr>
            <w:tcW w:w="94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43433C22" w14:textId="77777777" w:rsidR="005E2433" w:rsidRPr="005E2433" w:rsidRDefault="005E2433" w:rsidP="005E2433">
            <w:pPr>
              <w:autoSpaceDE w:val="0"/>
              <w:autoSpaceDN w:val="0"/>
              <w:adjustRightInd w:val="0"/>
              <w:spacing w:line="320" w:lineRule="atLeast"/>
              <w:jc w:val="right"/>
              <w:rPr>
                <w:rFonts w:ascii="Arial" w:hAnsi="Arial" w:cs="Arial"/>
                <w:color w:val="000000"/>
                <w:sz w:val="18"/>
                <w:szCs w:val="18"/>
                <w:lang w:eastAsia="nl-NL"/>
              </w:rPr>
            </w:pPr>
            <w:r w:rsidRPr="005E2433">
              <w:rPr>
                <w:rFonts w:ascii="Arial" w:hAnsi="Arial" w:cs="Arial"/>
                <w:color w:val="000000"/>
                <w:sz w:val="18"/>
                <w:szCs w:val="18"/>
                <w:lang w:eastAsia="nl-NL"/>
              </w:rPr>
              <w:t>1</w:t>
            </w:r>
          </w:p>
        </w:tc>
      </w:tr>
    </w:tbl>
    <w:p w14:paraId="43433C24" w14:textId="77777777" w:rsidR="0088398E" w:rsidRDefault="0088398E" w:rsidP="0088398E">
      <w:pPr>
        <w:autoSpaceDE w:val="0"/>
        <w:autoSpaceDN w:val="0"/>
        <w:adjustRightInd w:val="0"/>
        <w:spacing w:line="400" w:lineRule="atLeast"/>
        <w:rPr>
          <w:rFonts w:ascii="Times New Roman" w:hAnsi="Times New Roman"/>
          <w:sz w:val="24"/>
          <w:szCs w:val="24"/>
          <w:lang w:eastAsia="nl-NL"/>
        </w:rPr>
      </w:pPr>
    </w:p>
    <w:p w14:paraId="43433C25" w14:textId="77777777" w:rsidR="00110327" w:rsidRPr="00DC4AC0" w:rsidRDefault="0088398E" w:rsidP="004A32A6">
      <w:pPr>
        <w:pStyle w:val="Kop1"/>
      </w:pPr>
      <w:r>
        <w:rPr>
          <w:rFonts w:ascii="Times New Roman" w:hAnsi="Times New Roman"/>
          <w:sz w:val="24"/>
          <w:szCs w:val="24"/>
          <w:lang w:eastAsia="nl-NL"/>
        </w:rPr>
        <w:br w:type="page"/>
      </w:r>
      <w:bookmarkStart w:id="492" w:name="_Toc356636153"/>
      <w:bookmarkStart w:id="493" w:name="_Toc356986643"/>
      <w:r w:rsidR="004D6BF3" w:rsidRPr="00DC4AC0">
        <w:lastRenderedPageBreak/>
        <w:t xml:space="preserve">Bijlage </w:t>
      </w:r>
      <w:r w:rsidR="00151E68" w:rsidRPr="00DC4AC0">
        <w:t>10</w:t>
      </w:r>
      <w:r w:rsidR="00110327" w:rsidRPr="00DC4AC0">
        <w:t xml:space="preserve"> Uitwerking interview huisarts </w:t>
      </w:r>
      <w:r w:rsidR="002E6A21" w:rsidRPr="00DC4AC0">
        <w:t>1</w:t>
      </w:r>
      <w:bookmarkEnd w:id="492"/>
      <w:bookmarkEnd w:id="493"/>
    </w:p>
    <w:p w14:paraId="43433C26" w14:textId="77777777" w:rsidR="00110327" w:rsidRPr="00DC4AC0" w:rsidRDefault="00110327" w:rsidP="00110327">
      <w:pPr>
        <w:rPr>
          <w:szCs w:val="20"/>
        </w:rPr>
      </w:pPr>
      <w:r w:rsidRPr="00DC4AC0">
        <w:rPr>
          <w:szCs w:val="20"/>
        </w:rPr>
        <w:t>Het interview is woord voor woord uitgewerkt in spreektaal. De geïnterviewde huisarts is van Poolse afkomst en gebruikt daarom niet altijd zinnen die voor Nederlanders gewoon zijn. Hierdoor lijkt het of er tekstueel fouten gemaakt zijn in de grammatica</w:t>
      </w:r>
      <w:r w:rsidR="006904AE">
        <w:rPr>
          <w:szCs w:val="20"/>
        </w:rPr>
        <w:t>,</w:t>
      </w:r>
      <w:r w:rsidRPr="00DC4AC0">
        <w:rPr>
          <w:szCs w:val="20"/>
        </w:rPr>
        <w:t xml:space="preserve"> dit is echte</w:t>
      </w:r>
      <w:r w:rsidR="006904AE">
        <w:rPr>
          <w:szCs w:val="20"/>
        </w:rPr>
        <w:t>r</w:t>
      </w:r>
      <w:r w:rsidRPr="00DC4AC0">
        <w:rPr>
          <w:szCs w:val="20"/>
        </w:rPr>
        <w:t xml:space="preserve"> niet het geval.</w:t>
      </w:r>
    </w:p>
    <w:p w14:paraId="43433C27" w14:textId="77777777" w:rsidR="004D6BF3" w:rsidRPr="00DC4AC0" w:rsidRDefault="004D6BF3" w:rsidP="004D6BF3">
      <w:pPr>
        <w:pStyle w:val="Geenafstand"/>
        <w:rPr>
          <w:sz w:val="20"/>
          <w:szCs w:val="20"/>
          <w:lang w:val="nl-NL"/>
        </w:rPr>
      </w:pPr>
      <w:r w:rsidRPr="00DC4AC0">
        <w:rPr>
          <w:b/>
          <w:sz w:val="20"/>
          <w:szCs w:val="20"/>
          <w:lang w:val="nl-NL"/>
        </w:rPr>
        <w:t>Wanneer vindt dat er sprake is van complexe zorgvraag?</w:t>
      </w:r>
      <w:r w:rsidRPr="00DC4AC0">
        <w:rPr>
          <w:b/>
          <w:sz w:val="20"/>
          <w:szCs w:val="20"/>
          <w:lang w:val="nl-NL"/>
        </w:rPr>
        <w:tab/>
      </w:r>
    </w:p>
    <w:p w14:paraId="43433C28" w14:textId="77777777" w:rsidR="004D6BF3" w:rsidRPr="00DC4AC0" w:rsidRDefault="004D6BF3" w:rsidP="004D6BF3">
      <w:pPr>
        <w:pStyle w:val="Geenafstand"/>
        <w:rPr>
          <w:sz w:val="20"/>
          <w:szCs w:val="20"/>
          <w:lang w:val="nl-NL"/>
        </w:rPr>
      </w:pPr>
      <w:r w:rsidRPr="00DC4AC0">
        <w:rPr>
          <w:sz w:val="20"/>
          <w:szCs w:val="20"/>
          <w:lang w:val="nl-NL"/>
        </w:rPr>
        <w:t>Bij bejaarden…als ik de bejaarden niet zou kennen, zou het iedere keer een complexe zorgvraag zijn. Omdat er zoveel problemen verborgen kunnen zijn, dat af en toe sta ik toch verbaasd.</w:t>
      </w:r>
    </w:p>
    <w:p w14:paraId="43433C29" w14:textId="77777777" w:rsidR="004D6BF3" w:rsidRPr="00DC4AC0" w:rsidRDefault="004D6BF3" w:rsidP="004D6BF3">
      <w:pPr>
        <w:pStyle w:val="Geenafstand"/>
        <w:rPr>
          <w:sz w:val="20"/>
          <w:szCs w:val="20"/>
          <w:lang w:val="nl-NL"/>
        </w:rPr>
      </w:pPr>
      <w:r w:rsidRPr="00DC4AC0">
        <w:rPr>
          <w:sz w:val="20"/>
          <w:szCs w:val="20"/>
          <w:lang w:val="nl-NL"/>
        </w:rPr>
        <w:t>(Nicole: de oorzaak en gevolg is ook heel moeilijk vast te stellen hè?) Ja, je moet observeren en je moet vragen. Van vragen word je niet altijd wijzer. Ze voelen vaak niet goed meer. Dus dat is best moeilijk. (Nicole: ik vind zelf heel moeilijk daarbij ook nog dat heel veel mensen last van eenzaamheid hebben en dat</w:t>
      </w:r>
      <w:r w:rsidR="002E6A21" w:rsidRPr="00DC4AC0">
        <w:rPr>
          <w:sz w:val="20"/>
          <w:szCs w:val="20"/>
          <w:lang w:val="nl-NL"/>
        </w:rPr>
        <w:t>,</w:t>
      </w:r>
      <w:r w:rsidRPr="00DC4AC0">
        <w:rPr>
          <w:sz w:val="20"/>
          <w:szCs w:val="20"/>
          <w:lang w:val="nl-NL"/>
        </w:rPr>
        <w:t xml:space="preserve"> dat ook problemen kan ontwikkelen waarvan je niet weet of het werkelijk lichamelijk is of dat het geestelijk is). Ja.</w:t>
      </w:r>
    </w:p>
    <w:p w14:paraId="43433C2A" w14:textId="77777777" w:rsidR="004D6BF3" w:rsidRPr="00DC4AC0" w:rsidRDefault="004D6BF3" w:rsidP="004D6BF3">
      <w:pPr>
        <w:pStyle w:val="Geenafstand"/>
        <w:rPr>
          <w:sz w:val="20"/>
          <w:szCs w:val="20"/>
          <w:lang w:val="nl-NL"/>
        </w:rPr>
      </w:pPr>
    </w:p>
    <w:p w14:paraId="43433C2B" w14:textId="77777777" w:rsidR="004D6BF3" w:rsidRPr="00DC4AC0" w:rsidRDefault="004D6BF3" w:rsidP="004D6BF3">
      <w:pPr>
        <w:pStyle w:val="Geenafstand"/>
        <w:rPr>
          <w:b/>
          <w:sz w:val="20"/>
          <w:szCs w:val="20"/>
          <w:lang w:val="nl-NL"/>
        </w:rPr>
      </w:pPr>
      <w:r w:rsidRPr="00DC4AC0">
        <w:rPr>
          <w:b/>
          <w:sz w:val="20"/>
          <w:szCs w:val="20"/>
          <w:lang w:val="nl-NL"/>
        </w:rPr>
        <w:t>Welke verschillen ziet u met betrekking tot complexe zorg in vergelijking met de afgelopen 5 jaar.</w:t>
      </w:r>
    </w:p>
    <w:p w14:paraId="43433C2C" w14:textId="77777777" w:rsidR="004D6BF3" w:rsidRPr="00DC4AC0" w:rsidRDefault="004D6BF3" w:rsidP="004D6BF3">
      <w:pPr>
        <w:pStyle w:val="Geenafstand"/>
        <w:rPr>
          <w:sz w:val="20"/>
          <w:szCs w:val="20"/>
          <w:lang w:val="nl-NL"/>
        </w:rPr>
      </w:pPr>
      <w:r w:rsidRPr="00DC4AC0">
        <w:rPr>
          <w:sz w:val="20"/>
          <w:szCs w:val="20"/>
          <w:lang w:val="nl-NL"/>
        </w:rPr>
        <w:t xml:space="preserve">Het is steeds ingewikkelder vind ik en waarom. De patiënten zijn niet ingewikkelder om zichzelf, maar de verwachting naar mij en naar zorgverlener is veel hoger. De kwaliteitseisen zijn veel hoger. Als ik kijk naar 5 jaar geleden ten aanzien van de bejaarden was de houding vooral van de specialisten van </w:t>
      </w:r>
    </w:p>
    <w:p w14:paraId="43433C2D" w14:textId="77777777" w:rsidR="004D6BF3" w:rsidRPr="00DC4AC0" w:rsidRDefault="004D6BF3" w:rsidP="004D6BF3">
      <w:pPr>
        <w:pStyle w:val="Geenafstand"/>
        <w:rPr>
          <w:sz w:val="20"/>
          <w:szCs w:val="20"/>
          <w:lang w:val="nl-NL"/>
        </w:rPr>
      </w:pPr>
      <w:r w:rsidRPr="00DC4AC0">
        <w:rPr>
          <w:sz w:val="20"/>
          <w:szCs w:val="20"/>
          <w:lang w:val="nl-NL"/>
        </w:rPr>
        <w:t>‘ach, dat is een oude man of vrouw. Wij laten dat zitten. Wij doen geen bepaalde ingreep of bepaalde behandelingen of bepaalde operaties.’ Maar nu lijkt er een nieuwe stroming. Want alles bij ouderen praktisch evengoed alles gedaan wat bi</w:t>
      </w:r>
      <w:r w:rsidR="005B2EA1" w:rsidRPr="00DC4AC0">
        <w:rPr>
          <w:sz w:val="20"/>
          <w:szCs w:val="20"/>
          <w:lang w:val="nl-NL"/>
        </w:rPr>
        <w:t>j</w:t>
      </w:r>
      <w:r w:rsidRPr="00DC4AC0">
        <w:rPr>
          <w:sz w:val="20"/>
          <w:szCs w:val="20"/>
          <w:lang w:val="nl-NL"/>
        </w:rPr>
        <w:t xml:space="preserve"> jongere patiënten ook wordt gedaan. Af en toe heb ik daar moeite mee en ook vraagtekens. (Nicole: nou dat hoor je wel meer, er zijn ook wel rapporten die er over verschijnen. Dus eigenlijk zegt u van “er is een toename, maar ook omdat mensen geen nee willen horen van dat er niets meer aan te doen is). Ik heb de indruk dat vroegere specialisten gebruiken hun gezonde verstand en de specialist durfde nee zeggen of bepaalde technische mogelijkheden niet vertellen en tegenwoordig laat de specialist het vooral aan de patiënt over. De patiënt beslist wat hij wil en wat hij niet wil. (Nicole ”en mensen Googlelen ongelofelijk veel”) zonder te beseffen, zonder inschatting te maken wat gevaarlijk of niet gevaarlijk is. (Nicole: over welke aantallen praten we als we over Zoeterwoude praten? Hoeveel complexe zaken heeft u ongeveer? 3000 cliënten ) Ongeveer 75% van die groep, een paar 100 (kijkt na), totaal 227 75+. Ze zijn niet allemaal complex. Er zijn mensen die komen nooit en er zijn mensen die lopen de deur plat.</w:t>
      </w:r>
    </w:p>
    <w:p w14:paraId="43433C2E" w14:textId="77777777" w:rsidR="004D6BF3" w:rsidRPr="00DC4AC0" w:rsidRDefault="004D6BF3" w:rsidP="004D6BF3">
      <w:pPr>
        <w:pStyle w:val="Geenafstand"/>
        <w:rPr>
          <w:sz w:val="20"/>
          <w:szCs w:val="20"/>
          <w:lang w:val="nl-NL"/>
        </w:rPr>
      </w:pPr>
    </w:p>
    <w:p w14:paraId="43433C2F" w14:textId="77777777" w:rsidR="004D6BF3" w:rsidRPr="00DC4AC0" w:rsidRDefault="004D6BF3" w:rsidP="004D6BF3">
      <w:pPr>
        <w:pStyle w:val="Geenafstand"/>
        <w:rPr>
          <w:b/>
          <w:sz w:val="20"/>
          <w:szCs w:val="20"/>
          <w:lang w:val="nl-NL"/>
        </w:rPr>
      </w:pPr>
      <w:r w:rsidRPr="00DC4AC0">
        <w:rPr>
          <w:b/>
          <w:sz w:val="20"/>
          <w:szCs w:val="20"/>
          <w:lang w:val="nl-NL"/>
        </w:rPr>
        <w:t>Vanuit verschillende onderzoeken is een toename van complexe zorg geconstateerd. Merkt u bij het uitvoeren van uw werk in de wijk, wat merkt u daarvan?</w:t>
      </w:r>
    </w:p>
    <w:p w14:paraId="43433C30" w14:textId="77777777" w:rsidR="004D6BF3" w:rsidRPr="00DC4AC0" w:rsidRDefault="004D6BF3" w:rsidP="004D6BF3">
      <w:pPr>
        <w:pStyle w:val="Geenafstand"/>
        <w:rPr>
          <w:sz w:val="20"/>
          <w:szCs w:val="20"/>
          <w:lang w:val="nl-NL"/>
        </w:rPr>
      </w:pPr>
      <w:r w:rsidRPr="00DC4AC0">
        <w:rPr>
          <w:sz w:val="20"/>
          <w:szCs w:val="20"/>
          <w:lang w:val="nl-NL"/>
        </w:rPr>
        <w:t xml:space="preserve">In de wijk merk ik persoonlijk niet zoveel. (Nicole: voor u is het niet veel ingewikkelder geworden?) Nee, want de thuiszorg neemt heel veel werk uit mijn handen. (Nicole: dus u loopt eigenlijk nergens tegenaan met de zorg?) Nee. Ik heb de indruk </w:t>
      </w:r>
      <w:r w:rsidR="00695452" w:rsidRPr="00DC4AC0">
        <w:rPr>
          <w:sz w:val="20"/>
          <w:szCs w:val="20"/>
          <w:lang w:val="nl-NL"/>
        </w:rPr>
        <w:t xml:space="preserve">ook, </w:t>
      </w:r>
      <w:r w:rsidRPr="00DC4AC0">
        <w:rPr>
          <w:sz w:val="20"/>
          <w:szCs w:val="20"/>
          <w:lang w:val="nl-NL"/>
        </w:rPr>
        <w:t>sinds echt pas de laatste jaren dat de organisatie van de thuiszorg is verbeterd. Is vloeiender geworden. Ik heb pas een paar terminale patiënten begeleid en het organiseren van de zorg is nooit zo gemakkelijk geweest als nu is gegaan.</w:t>
      </w:r>
    </w:p>
    <w:p w14:paraId="43433C31" w14:textId="77777777" w:rsidR="004D6BF3" w:rsidRPr="00DC4AC0" w:rsidRDefault="004D6BF3" w:rsidP="004D6BF3">
      <w:pPr>
        <w:pStyle w:val="Geenafstand"/>
        <w:rPr>
          <w:sz w:val="20"/>
          <w:szCs w:val="20"/>
          <w:lang w:val="nl-NL"/>
        </w:rPr>
      </w:pPr>
    </w:p>
    <w:p w14:paraId="43433C32" w14:textId="77777777" w:rsidR="004D6BF3" w:rsidRPr="00DC4AC0" w:rsidRDefault="004D6BF3" w:rsidP="004D6BF3">
      <w:pPr>
        <w:pStyle w:val="Geenafstand"/>
        <w:rPr>
          <w:sz w:val="20"/>
          <w:szCs w:val="20"/>
          <w:lang w:val="nl-NL"/>
        </w:rPr>
      </w:pPr>
      <w:r w:rsidRPr="00DC4AC0">
        <w:rPr>
          <w:b/>
          <w:sz w:val="20"/>
          <w:szCs w:val="20"/>
          <w:lang w:val="nl-NL"/>
        </w:rPr>
        <w:t>Hoe denkt u dat de zorg rondom deze cliënten geregeld zou moeten worden?</w:t>
      </w:r>
    </w:p>
    <w:p w14:paraId="43433C33" w14:textId="77777777" w:rsidR="002E6A21" w:rsidRPr="00DC4AC0" w:rsidRDefault="004D6BF3" w:rsidP="004D6BF3">
      <w:pPr>
        <w:pStyle w:val="Geenafstand"/>
        <w:rPr>
          <w:sz w:val="20"/>
          <w:szCs w:val="20"/>
          <w:lang w:val="nl-NL"/>
        </w:rPr>
      </w:pPr>
      <w:r w:rsidRPr="00DC4AC0">
        <w:rPr>
          <w:sz w:val="20"/>
          <w:szCs w:val="20"/>
          <w:lang w:val="nl-NL"/>
        </w:rPr>
        <w:t xml:space="preserve">Ik denk zelf, wij hebben die bijeenkomst van </w:t>
      </w:r>
      <w:r w:rsidR="002E6A21" w:rsidRPr="00DC4AC0">
        <w:rPr>
          <w:sz w:val="20"/>
          <w:szCs w:val="20"/>
          <w:lang w:val="nl-NL"/>
        </w:rPr>
        <w:t>MOVIT</w:t>
      </w:r>
      <w:r w:rsidRPr="00DC4AC0">
        <w:rPr>
          <w:sz w:val="20"/>
          <w:szCs w:val="20"/>
          <w:lang w:val="nl-NL"/>
        </w:rPr>
        <w:t>, en ik denk op zo’n manier moet het geregeld worden. Wij denken zelf alleen aan Emmaus, maar ik verwacht in de toekomst dat alle vanaf een bepaalde leeftijdsgroep dat alle patiënten worden op zo`n manier worden besproken. Via een mdo bedoelt u? Ja. (Nicole: ja dat denk ik ook. En kortere lijnen via met huisarts denk ik). Dat is de toekomst en ik zie dat zitten. (Nicole: ja, ik zie dat ook zitten, dat ben ik helemaal met u eens).</w:t>
      </w:r>
    </w:p>
    <w:p w14:paraId="43433C34" w14:textId="77777777" w:rsidR="004D6BF3" w:rsidRPr="00DC4AC0" w:rsidRDefault="002E6A21" w:rsidP="004D6BF3">
      <w:pPr>
        <w:pStyle w:val="Geenafstand"/>
        <w:rPr>
          <w:sz w:val="20"/>
          <w:szCs w:val="20"/>
          <w:lang w:val="nl-NL"/>
        </w:rPr>
      </w:pPr>
      <w:r w:rsidRPr="00DC4AC0">
        <w:rPr>
          <w:sz w:val="20"/>
          <w:szCs w:val="20"/>
          <w:lang w:val="nl-NL"/>
        </w:rPr>
        <w:br w:type="page"/>
      </w:r>
    </w:p>
    <w:p w14:paraId="43433C35" w14:textId="77777777" w:rsidR="004D6BF3" w:rsidRPr="00DC4AC0" w:rsidRDefault="004D6BF3" w:rsidP="004D6BF3">
      <w:pPr>
        <w:pStyle w:val="Geenafstand"/>
        <w:rPr>
          <w:sz w:val="20"/>
          <w:szCs w:val="20"/>
          <w:lang w:val="nl-NL"/>
        </w:rPr>
      </w:pPr>
    </w:p>
    <w:p w14:paraId="43433C36" w14:textId="77777777" w:rsidR="004D6BF3" w:rsidRPr="00DC4AC0" w:rsidRDefault="004D6BF3" w:rsidP="004D6BF3">
      <w:pPr>
        <w:pStyle w:val="Geenafstand"/>
        <w:rPr>
          <w:sz w:val="20"/>
          <w:szCs w:val="20"/>
          <w:lang w:val="nl-NL"/>
        </w:rPr>
      </w:pPr>
      <w:r w:rsidRPr="00DC4AC0">
        <w:rPr>
          <w:b/>
          <w:sz w:val="20"/>
          <w:szCs w:val="20"/>
          <w:lang w:val="nl-NL"/>
        </w:rPr>
        <w:t xml:space="preserve">Uit dezelfde onderzoeken komt naar voren dat u als huisarts als spil gezien wordt. Hoe ziet en ervaart u dat zelf? </w:t>
      </w:r>
    </w:p>
    <w:p w14:paraId="43433C37" w14:textId="77777777" w:rsidR="004D6BF3" w:rsidRPr="00DC4AC0" w:rsidRDefault="004D6BF3" w:rsidP="004D6BF3">
      <w:pPr>
        <w:pStyle w:val="Geenafstand"/>
        <w:rPr>
          <w:sz w:val="20"/>
          <w:szCs w:val="20"/>
          <w:lang w:val="nl-NL"/>
        </w:rPr>
      </w:pPr>
      <w:r w:rsidRPr="00DC4AC0">
        <w:rPr>
          <w:sz w:val="20"/>
          <w:szCs w:val="20"/>
          <w:lang w:val="nl-NL"/>
        </w:rPr>
        <w:t xml:space="preserve">Zwaar af en toe, zwaar. (Nicole: maar u ziet dan zelf ook dat u hoofd bent van de casus?) Ja en niet. Als ik mij passief ga gedragen, dus niet actief, Als ik de zijlijn kies, dan zou ik daar niets van merken. Als ik dat zou doen, betekent het voor mij </w:t>
      </w:r>
      <w:r w:rsidR="00695452" w:rsidRPr="00DC4AC0">
        <w:rPr>
          <w:sz w:val="20"/>
          <w:szCs w:val="20"/>
          <w:lang w:val="nl-NL"/>
        </w:rPr>
        <w:t>persoonlijk,</w:t>
      </w:r>
      <w:r w:rsidRPr="00DC4AC0">
        <w:rPr>
          <w:sz w:val="20"/>
          <w:szCs w:val="20"/>
          <w:lang w:val="nl-NL"/>
        </w:rPr>
        <w:t xml:space="preserve"> dat de zorg gaat lijden. Dat wordt kwalitatief minder. Ik kan ook kiezen voor de actieve houding, dus wel werken met thuiszorg of een andere organisatie, dat vraagt natuurlijk veel meer engagement. En </w:t>
      </w:r>
      <w:r w:rsidR="00695452" w:rsidRPr="00DC4AC0">
        <w:rPr>
          <w:sz w:val="20"/>
          <w:szCs w:val="20"/>
          <w:lang w:val="nl-NL"/>
        </w:rPr>
        <w:t xml:space="preserve">dan </w:t>
      </w:r>
      <w:r w:rsidRPr="00DC4AC0">
        <w:rPr>
          <w:sz w:val="20"/>
          <w:szCs w:val="20"/>
          <w:lang w:val="nl-NL"/>
        </w:rPr>
        <w:t>kan ik inderdaad die belangr</w:t>
      </w:r>
      <w:r w:rsidR="002E6A21" w:rsidRPr="00DC4AC0">
        <w:rPr>
          <w:sz w:val="20"/>
          <w:szCs w:val="20"/>
          <w:lang w:val="nl-NL"/>
        </w:rPr>
        <w:t xml:space="preserve">ijke rol vervullen. Ik vind dat, </w:t>
      </w:r>
      <w:r w:rsidRPr="00DC4AC0">
        <w:rPr>
          <w:sz w:val="20"/>
          <w:szCs w:val="20"/>
          <w:lang w:val="nl-NL"/>
        </w:rPr>
        <w:t xml:space="preserve">dat de toekomst is. Ik denk niet dat huisartsen kunnen ontkomen aan die rol als ze kwaliteit willen leveren. </w:t>
      </w:r>
    </w:p>
    <w:p w14:paraId="43433C38" w14:textId="77777777" w:rsidR="004D6BF3" w:rsidRPr="00DC4AC0" w:rsidRDefault="004D6BF3" w:rsidP="004D6BF3">
      <w:pPr>
        <w:pStyle w:val="Geenafstand"/>
        <w:rPr>
          <w:sz w:val="20"/>
          <w:szCs w:val="20"/>
          <w:lang w:val="nl-NL"/>
        </w:rPr>
      </w:pPr>
    </w:p>
    <w:p w14:paraId="43433C39" w14:textId="77777777" w:rsidR="004D6BF3" w:rsidRPr="00DC4AC0" w:rsidRDefault="004D6BF3" w:rsidP="004D6BF3">
      <w:pPr>
        <w:pStyle w:val="Geenafstand"/>
        <w:rPr>
          <w:sz w:val="20"/>
          <w:szCs w:val="20"/>
          <w:lang w:val="nl-NL"/>
        </w:rPr>
      </w:pPr>
      <w:r w:rsidRPr="00DC4AC0">
        <w:rPr>
          <w:b/>
          <w:sz w:val="20"/>
          <w:szCs w:val="20"/>
          <w:lang w:val="nl-NL"/>
        </w:rPr>
        <w:t>Hoe vindt u dat de zorg rondom de complexe zorg cliënten thuis er uit zou moeten zien? Dus in een ideale wereld, wat zou er dan eigenlijk geda</w:t>
      </w:r>
      <w:r w:rsidR="002E6A21" w:rsidRPr="00DC4AC0">
        <w:rPr>
          <w:b/>
          <w:sz w:val="20"/>
          <w:szCs w:val="20"/>
          <w:lang w:val="nl-NL"/>
        </w:rPr>
        <w:t>a</w:t>
      </w:r>
      <w:r w:rsidRPr="00DC4AC0">
        <w:rPr>
          <w:b/>
          <w:sz w:val="20"/>
          <w:szCs w:val="20"/>
          <w:lang w:val="nl-NL"/>
        </w:rPr>
        <w:t xml:space="preserve">n moeten worden? </w:t>
      </w:r>
    </w:p>
    <w:p w14:paraId="43433C3A" w14:textId="77777777" w:rsidR="004D6BF3" w:rsidRPr="00DC4AC0" w:rsidRDefault="004D6BF3" w:rsidP="004D6BF3">
      <w:pPr>
        <w:pStyle w:val="Geenafstand"/>
        <w:rPr>
          <w:sz w:val="20"/>
          <w:szCs w:val="20"/>
          <w:lang w:val="nl-NL"/>
        </w:rPr>
      </w:pPr>
      <w:r w:rsidRPr="00DC4AC0">
        <w:rPr>
          <w:sz w:val="20"/>
          <w:szCs w:val="20"/>
          <w:lang w:val="nl-NL"/>
        </w:rPr>
        <w:t>Nou, eigenlijk die schema’s die hebben wij. Dat is eigenlijk zoals de M</w:t>
      </w:r>
      <w:r w:rsidR="002E6A21" w:rsidRPr="00DC4AC0">
        <w:rPr>
          <w:sz w:val="20"/>
          <w:szCs w:val="20"/>
          <w:lang w:val="nl-NL"/>
        </w:rPr>
        <w:t>OVIT</w:t>
      </w:r>
      <w:r w:rsidRPr="00DC4AC0">
        <w:rPr>
          <w:sz w:val="20"/>
          <w:szCs w:val="20"/>
          <w:lang w:val="nl-NL"/>
        </w:rPr>
        <w:t xml:space="preserve">. De verdeling van de rollen. Ik vind zelf belangrijk.. ik heb zelf gedacht het hoeft niet allemaal vlekkeloos te verlopen. Het kan ook af en toe conflictsituaties tussen groepen </w:t>
      </w:r>
      <w:r w:rsidR="00695452" w:rsidRPr="00DC4AC0">
        <w:rPr>
          <w:sz w:val="20"/>
          <w:szCs w:val="20"/>
          <w:lang w:val="nl-NL"/>
        </w:rPr>
        <w:t xml:space="preserve">die </w:t>
      </w:r>
      <w:r w:rsidRPr="00DC4AC0">
        <w:rPr>
          <w:sz w:val="20"/>
          <w:szCs w:val="20"/>
          <w:lang w:val="nl-NL"/>
        </w:rPr>
        <w:t>zorgen voor hun patiënten ontstaan. Waarom, omdat dat ons wakker houdt. (Nicole: ja, dat denk ik ook en je moet met elkaar in gesprek blijven) Als wij ons allemaal fantastisch en geweldig vinden dan durven wij niet op een bepaald moment te zeggen van nou dat kunnen we beter. Het moeilijkste is invulling geven en zo’n project starten. Ik zie in mijn eigen praktijk bijvoorbeeld bijna sinds 8 jaar ben ik bezig met het project diabetes. Het lijkt in het begin, het is zomaar…. En je tovert dat en de zorg gaat rollen enzovoort en dat is niks minder waar. Het begon pas na een jaar of 5 goed te functioneren die rol. Het kost zo ongelofelijk veel tijd. (Nicole: processen kosten altijd veel tijd. Het is met vallen en opstaan, zo werkt dat ook, Ik vind het wel fijn zoals bij M</w:t>
      </w:r>
      <w:r w:rsidR="002E6A21" w:rsidRPr="00DC4AC0">
        <w:rPr>
          <w:sz w:val="20"/>
          <w:szCs w:val="20"/>
          <w:lang w:val="nl-NL"/>
        </w:rPr>
        <w:t>OVIT</w:t>
      </w:r>
      <w:r w:rsidRPr="00DC4AC0">
        <w:rPr>
          <w:sz w:val="20"/>
          <w:szCs w:val="20"/>
          <w:lang w:val="nl-NL"/>
        </w:rPr>
        <w:t xml:space="preserve"> je kan wel zeggen ik vind dit fijn of dat fijn. Dat vind ik wel prettig. Als wij wat fout doen, vind ik het heel normaal als mensen naar mij toekomen van joh, dat loopt niet zo lekker. Ik denk ook dat het zo werkt). </w:t>
      </w:r>
    </w:p>
    <w:p w14:paraId="43433C3B" w14:textId="77777777" w:rsidR="004D6BF3" w:rsidRPr="00DC4AC0" w:rsidRDefault="004D6BF3" w:rsidP="004D6BF3">
      <w:pPr>
        <w:pStyle w:val="Geenafstand"/>
        <w:rPr>
          <w:sz w:val="20"/>
          <w:szCs w:val="20"/>
          <w:lang w:val="nl-NL"/>
        </w:rPr>
      </w:pPr>
    </w:p>
    <w:p w14:paraId="43433C3C" w14:textId="77777777" w:rsidR="004D6BF3" w:rsidRPr="00DC4AC0" w:rsidRDefault="004D6BF3" w:rsidP="004D6BF3">
      <w:pPr>
        <w:pStyle w:val="Geenafstand"/>
        <w:rPr>
          <w:b/>
          <w:sz w:val="20"/>
          <w:szCs w:val="20"/>
          <w:lang w:val="nl-NL"/>
        </w:rPr>
      </w:pPr>
      <w:r w:rsidRPr="00DC4AC0">
        <w:rPr>
          <w:b/>
          <w:sz w:val="20"/>
          <w:szCs w:val="20"/>
          <w:lang w:val="nl-NL"/>
        </w:rPr>
        <w:t xml:space="preserve">Dan kom ik op de medewerkers. Wat vind u eigenlijk aan welke competenties en over welke vaardigheden moeten bezitten om complexe zorg thuis te kunnen leveren? </w:t>
      </w:r>
    </w:p>
    <w:p w14:paraId="43433C3D" w14:textId="77777777" w:rsidR="004D6BF3" w:rsidRPr="00DC4AC0" w:rsidRDefault="004D6BF3" w:rsidP="004D6BF3">
      <w:pPr>
        <w:pStyle w:val="Geenafstand"/>
        <w:rPr>
          <w:sz w:val="20"/>
          <w:szCs w:val="20"/>
          <w:lang w:val="nl-NL"/>
        </w:rPr>
      </w:pPr>
      <w:r w:rsidRPr="00DC4AC0">
        <w:rPr>
          <w:sz w:val="20"/>
          <w:szCs w:val="20"/>
          <w:lang w:val="nl-NL"/>
        </w:rPr>
        <w:t>Dat is een moeilijke vraag. Omdat bijvoorbeeld in de praktijk minimale eis is HBO niveau. Dat is onze organisatie. Ik moet jou zeggen dat ik zie het verschil of iemand is MAVO of HBO opgeleid. (Nicole: dat is ook zo). Dat zijn gewoon een soort intellectuele grenzen. (Nicole: denkkaders, mensen hebben andere denkkaders). Ik denk zelf dat als wij een integrale zorg willen organiseren, dan kunnen wij niet verwachten dat iedereen HBO is opgeleid. Voor de groep die lager is opgeleid, moeten toch permanente nascholing en protocollen komen. (Nicole: dus u zou eigenlijk adviseren dat iemand boven hun komt te staan een wijkverpleegkundige met HBO niveau. Ja. Dat is ook wel de richting waar wij op denken inderdaad. Het is altijd fijn om dat van u te horen want u loopt daar tegenaan.</w:t>
      </w:r>
    </w:p>
    <w:p w14:paraId="43433C3E" w14:textId="77777777" w:rsidR="004D6BF3" w:rsidRPr="00DC4AC0" w:rsidRDefault="004D6BF3" w:rsidP="004D6BF3">
      <w:pPr>
        <w:pStyle w:val="Geenafstand"/>
        <w:rPr>
          <w:sz w:val="20"/>
          <w:szCs w:val="20"/>
          <w:lang w:val="nl-NL"/>
        </w:rPr>
      </w:pPr>
    </w:p>
    <w:p w14:paraId="43433C3F" w14:textId="77777777" w:rsidR="004D6BF3" w:rsidRPr="00DC4AC0" w:rsidRDefault="004D6BF3" w:rsidP="004D6BF3">
      <w:pPr>
        <w:pStyle w:val="Geenafstand"/>
        <w:rPr>
          <w:sz w:val="20"/>
          <w:szCs w:val="20"/>
          <w:lang w:val="nl-NL"/>
        </w:rPr>
      </w:pPr>
      <w:r w:rsidRPr="00DC4AC0">
        <w:rPr>
          <w:b/>
          <w:sz w:val="20"/>
          <w:szCs w:val="20"/>
          <w:lang w:val="nl-NL"/>
        </w:rPr>
        <w:t xml:space="preserve">Uit onderzoek is ook gebleken dat er niet altijd even goed wordt samengewerkt met ziekenhuizen en </w:t>
      </w:r>
      <w:r w:rsidR="002E6A21" w:rsidRPr="00DC4AC0">
        <w:rPr>
          <w:b/>
          <w:sz w:val="20"/>
          <w:szCs w:val="20"/>
          <w:lang w:val="nl-NL"/>
        </w:rPr>
        <w:t>eerstelijns</w:t>
      </w:r>
      <w:r w:rsidRPr="00DC4AC0">
        <w:rPr>
          <w:b/>
          <w:sz w:val="20"/>
          <w:szCs w:val="20"/>
          <w:lang w:val="nl-NL"/>
        </w:rPr>
        <w:t xml:space="preserve"> fysiotherapeuten en met name van ziekenhuizen komen natuurlijk wel patiënten van terug waar medicijnen niet van kloppen. Hoe ervaart u dat? Wat zou daar anders in kunnen?</w:t>
      </w:r>
    </w:p>
    <w:p w14:paraId="43433C40" w14:textId="77777777" w:rsidR="004D6BF3" w:rsidRPr="00DC4AC0" w:rsidRDefault="004D6BF3" w:rsidP="004D6BF3">
      <w:pPr>
        <w:pStyle w:val="Geenafstand"/>
        <w:rPr>
          <w:sz w:val="20"/>
          <w:szCs w:val="20"/>
          <w:lang w:val="nl-NL"/>
        </w:rPr>
      </w:pPr>
      <w:r w:rsidRPr="00DC4AC0">
        <w:rPr>
          <w:sz w:val="20"/>
          <w:szCs w:val="20"/>
          <w:lang w:val="nl-NL"/>
        </w:rPr>
        <w:t xml:space="preserve">Als iemand uit het ziekenhuis komt, is de overdracht traagjes. (Nicole: Summier?) Nee, nog minder. Vaak helemaal geen overdracht. Of een briefje en in die brief staan nog fouten. Ik zou niet weten hoe dat verbetert kan worden, omdat de specialist weinig heeft gevonden. Ik vind zelf dat de specialisten hebben het te druk en ze draaien </w:t>
      </w:r>
      <w:r w:rsidR="002E6A21" w:rsidRPr="00DC4AC0">
        <w:rPr>
          <w:sz w:val="20"/>
          <w:szCs w:val="20"/>
          <w:lang w:val="nl-NL"/>
        </w:rPr>
        <w:t>productie</w:t>
      </w:r>
      <w:r w:rsidRPr="00DC4AC0">
        <w:rPr>
          <w:sz w:val="20"/>
          <w:szCs w:val="20"/>
          <w:lang w:val="nl-NL"/>
        </w:rPr>
        <w:t xml:space="preserve">, maar ze kunnen niet de kwaliteit garanderen. Ik bedoel niet direct de behandelingskwaliteit maar bij ontslag en dit soort processen. (Nicole: een specialist belt u nooit op en mw. Huppeldepup komt thuis en daar moet dat en dat gebeuren. Dat zou misschien wel wenselijk zijn?) Bellen is één, maar overdragen.. En niet denken aha die patiënt hoort, patiënten horen vaak ineens op zaterdagochtend dat ze op zaterdagmiddag naar huis gaan. (Nicole: Zonder medicijnen, noem het allemaal maar op). Zonder ontslagbrief, (Nicole: u heeft geen invloed op die samenwerking tussen artsen en specialisten in het ziekenhuis?) Op regionaal niveau wordt daar over sinds altijd vergaderd. Er wordt over vergaderd ( Nicole: en verder komen ze niet. Zonde, want daar is veel te halen denk ik). Ik heb ook nagedacht hoe kan dat, maar het is simpel. Ze hebben te intensief de specialisten en ze redden het niet qua tijd. Dat is mijn verklaring. Ze redden het gewoon niet. (Nicole: ze moeten teveel </w:t>
      </w:r>
      <w:r w:rsidR="002E6A21" w:rsidRPr="00DC4AC0">
        <w:rPr>
          <w:sz w:val="20"/>
          <w:szCs w:val="20"/>
          <w:lang w:val="nl-NL"/>
        </w:rPr>
        <w:t>productie</w:t>
      </w:r>
      <w:r w:rsidRPr="00DC4AC0">
        <w:rPr>
          <w:sz w:val="20"/>
          <w:szCs w:val="20"/>
          <w:lang w:val="nl-NL"/>
        </w:rPr>
        <w:t xml:space="preserve"> draaien?) </w:t>
      </w:r>
      <w:r w:rsidR="00695452" w:rsidRPr="00DC4AC0">
        <w:rPr>
          <w:sz w:val="20"/>
          <w:szCs w:val="20"/>
          <w:lang w:val="nl-NL"/>
        </w:rPr>
        <w:t>Ja,</w:t>
      </w:r>
      <w:r w:rsidRPr="00DC4AC0">
        <w:rPr>
          <w:sz w:val="20"/>
          <w:szCs w:val="20"/>
          <w:lang w:val="nl-NL"/>
        </w:rPr>
        <w:t xml:space="preserve"> en ze werken ook heel veel met studenten en specialisten in opleiding. Ik heb dat ook ervaren toen ik patiënt was, toen ik in het plaatselijk ziekenhuis was. Dat loopt totaal langs elkaar heen. Er is totaal geen overzicht. Ze weten eigenlijk niet van elkaar wat ze doen. (Nicole: zonde is dat) Wij moeten denken over ons, Zoeterwoude. Niet proberen om een ziekenhuis te veranderen, omdat we dat niet kunnen. Zonde van de energie. (Nicole: ik zelf zat nog te denken als je een wijkverpleegkundige hebt, zou je die wel misschien met die specialisten meer in verbinding kunnen brengen, zodat je een kortere lijn hebt). Specialist krijgen ze niet aan de telefoon, zijn assistente. (Nicole: ja, dat is waar). </w:t>
      </w:r>
      <w:r w:rsidRPr="00DC4AC0">
        <w:rPr>
          <w:sz w:val="20"/>
          <w:szCs w:val="20"/>
          <w:lang w:val="nl-NL"/>
        </w:rPr>
        <w:lastRenderedPageBreak/>
        <w:t>Ik kreeg ook geen specialist aan de telefoon. Ik draag mijn vragen over aan de assistente en dan wordt ik gebeld door of de assistente of de specialist als hij het niet is vergeten. Dan bel ik nog een keer. Dat kost veel tijd.</w:t>
      </w:r>
    </w:p>
    <w:p w14:paraId="43433C41" w14:textId="77777777" w:rsidR="004D6BF3" w:rsidRPr="00DC4AC0" w:rsidRDefault="004D6BF3" w:rsidP="004D6BF3">
      <w:pPr>
        <w:pStyle w:val="Geenafstand"/>
        <w:rPr>
          <w:sz w:val="20"/>
          <w:szCs w:val="20"/>
          <w:lang w:val="nl-NL"/>
        </w:rPr>
      </w:pPr>
    </w:p>
    <w:p w14:paraId="43433C42" w14:textId="77777777" w:rsidR="004D6BF3" w:rsidRPr="00DC4AC0" w:rsidRDefault="004D6BF3" w:rsidP="004D6BF3">
      <w:pPr>
        <w:pStyle w:val="Geenafstand"/>
        <w:rPr>
          <w:sz w:val="20"/>
          <w:szCs w:val="20"/>
          <w:lang w:val="nl-NL"/>
        </w:rPr>
      </w:pPr>
      <w:r w:rsidRPr="00DC4AC0">
        <w:rPr>
          <w:b/>
          <w:sz w:val="20"/>
          <w:szCs w:val="20"/>
          <w:lang w:val="nl-NL"/>
        </w:rPr>
        <w:t>U werkt samen met Wijdezorg locatie Emmaus. Welke rol ziet u weggelegd voor het zorg thuisteam als het gaat om samen beter de zorg te organiseren rondom de complexe zorgvraag bij cliënten thuis?</w:t>
      </w:r>
    </w:p>
    <w:p w14:paraId="43433C43" w14:textId="77777777" w:rsidR="004D6BF3" w:rsidRPr="00DC4AC0" w:rsidRDefault="004D6BF3" w:rsidP="004D6BF3">
      <w:pPr>
        <w:pStyle w:val="Geenafstand"/>
        <w:rPr>
          <w:sz w:val="20"/>
          <w:szCs w:val="20"/>
          <w:lang w:val="nl-NL"/>
        </w:rPr>
      </w:pPr>
      <w:r w:rsidRPr="00DC4AC0">
        <w:rPr>
          <w:sz w:val="20"/>
          <w:szCs w:val="20"/>
          <w:lang w:val="nl-NL"/>
        </w:rPr>
        <w:t>Meer gestructureerd overleg. (Nicole: en kortere lijnen) ja, en kortere lijnen. (Nicole: daar moeten we in de M</w:t>
      </w:r>
      <w:r w:rsidR="002E6A21" w:rsidRPr="00DC4AC0">
        <w:rPr>
          <w:sz w:val="20"/>
          <w:szCs w:val="20"/>
          <w:lang w:val="nl-NL"/>
        </w:rPr>
        <w:t>OVIT</w:t>
      </w:r>
      <w:r w:rsidRPr="00DC4AC0">
        <w:rPr>
          <w:sz w:val="20"/>
          <w:szCs w:val="20"/>
          <w:lang w:val="nl-NL"/>
        </w:rPr>
        <w:t xml:space="preserve"> met elkaar voor om de tafel denk ik</w:t>
      </w:r>
      <w:r w:rsidR="00695452" w:rsidRPr="00DC4AC0">
        <w:rPr>
          <w:sz w:val="20"/>
          <w:szCs w:val="20"/>
          <w:lang w:val="nl-NL"/>
        </w:rPr>
        <w:t>, ik denk dat daar een hele win-</w:t>
      </w:r>
      <w:r w:rsidRPr="00DC4AC0">
        <w:rPr>
          <w:sz w:val="20"/>
          <w:szCs w:val="20"/>
          <w:lang w:val="nl-NL"/>
        </w:rPr>
        <w:t>win is voor beide partijen denk ik.)</w:t>
      </w:r>
    </w:p>
    <w:p w14:paraId="43433C44" w14:textId="77777777" w:rsidR="002E6A21" w:rsidRPr="00DC4AC0" w:rsidRDefault="002E6A21" w:rsidP="004D6BF3">
      <w:pPr>
        <w:pStyle w:val="Geenafstand"/>
        <w:rPr>
          <w:sz w:val="20"/>
          <w:szCs w:val="20"/>
          <w:lang w:val="nl-NL"/>
        </w:rPr>
      </w:pPr>
    </w:p>
    <w:p w14:paraId="43433C45" w14:textId="77777777" w:rsidR="002E6A21" w:rsidRPr="004A32A6" w:rsidRDefault="002E6A21" w:rsidP="004A32A6">
      <w:pPr>
        <w:rPr>
          <w:b/>
          <w:i/>
        </w:rPr>
      </w:pPr>
      <w:bookmarkStart w:id="494" w:name="_Toc356636154"/>
      <w:r w:rsidRPr="004A32A6">
        <w:rPr>
          <w:b/>
          <w:i/>
        </w:rPr>
        <w:t>Uitwerking interview met huisarts 2</w:t>
      </w:r>
      <w:bookmarkEnd w:id="494"/>
    </w:p>
    <w:p w14:paraId="43433C46" w14:textId="77777777" w:rsidR="002E6A21" w:rsidRPr="00DC4AC0" w:rsidRDefault="002E6A21" w:rsidP="002E6A21">
      <w:pPr>
        <w:rPr>
          <w:szCs w:val="20"/>
        </w:rPr>
      </w:pPr>
      <w:r w:rsidRPr="00DC4AC0">
        <w:rPr>
          <w:szCs w:val="20"/>
        </w:rPr>
        <w:t xml:space="preserve">In dit interview wordt getutoyeerd dit omdat de huisarts niet met U aangesproken wenst te worden. </w:t>
      </w:r>
    </w:p>
    <w:p w14:paraId="43433C47" w14:textId="77777777" w:rsidR="002E6A21" w:rsidRPr="00DC4AC0" w:rsidRDefault="002E6A21" w:rsidP="002E6A21">
      <w:pPr>
        <w:pStyle w:val="Geenafstand"/>
        <w:rPr>
          <w:b/>
          <w:sz w:val="20"/>
          <w:szCs w:val="20"/>
          <w:lang w:val="nl-NL"/>
        </w:rPr>
      </w:pPr>
      <w:r w:rsidRPr="00DC4AC0">
        <w:rPr>
          <w:b/>
          <w:sz w:val="20"/>
          <w:szCs w:val="20"/>
          <w:lang w:val="nl-NL"/>
        </w:rPr>
        <w:t>Wanneer vind je dat er sprake is van complexe zorg?</w:t>
      </w:r>
    </w:p>
    <w:p w14:paraId="43433C48" w14:textId="77777777" w:rsidR="002E6A21" w:rsidRPr="00DC4AC0" w:rsidRDefault="002E6A21" w:rsidP="002E6A21">
      <w:pPr>
        <w:pStyle w:val="Geenafstand"/>
        <w:rPr>
          <w:sz w:val="20"/>
          <w:szCs w:val="20"/>
          <w:lang w:val="nl-NL"/>
        </w:rPr>
      </w:pPr>
      <w:r w:rsidRPr="00DC4AC0">
        <w:rPr>
          <w:sz w:val="20"/>
          <w:szCs w:val="20"/>
          <w:lang w:val="nl-NL"/>
        </w:rPr>
        <w:t>Wanneer er of sprake is van meer medische problemen, waarbij het wel afhangt van het soort medische probleem of het complex wordt. Of als er bepaalde kwetsbaarheden zijn bij een persoon die het ook complex maken. Soms kan dat zijn dat er geen mantelzorgers zijn er omheen dat kan het al complexer maken. Puur om je dag al geregeld te krijgen of als er sprake is van iemand die een bijzondere persoonlijkheid heeft waardoor het lastig wordt. Ik vind het een lastige</w:t>
      </w:r>
    </w:p>
    <w:p w14:paraId="43433C49" w14:textId="77777777" w:rsidR="002E6A21" w:rsidRPr="00DC4AC0" w:rsidRDefault="002E6A21" w:rsidP="002E6A21">
      <w:pPr>
        <w:pStyle w:val="Geenafstand"/>
        <w:rPr>
          <w:sz w:val="20"/>
          <w:szCs w:val="20"/>
          <w:lang w:val="nl-NL"/>
        </w:rPr>
      </w:pPr>
      <w:r w:rsidRPr="00DC4AC0">
        <w:rPr>
          <w:sz w:val="20"/>
          <w:szCs w:val="20"/>
          <w:lang w:val="nl-NL"/>
        </w:rPr>
        <w:t xml:space="preserve">(Nicole: het is natuurlijk ook lastig de complexe zorg. Het heeft ook vaak te maken dat het uit Domeinen komt. Het is niet alleen maar lichamelijk of alleen maar geestelijk natuurlijk. Je hebt natuurlijk veel meer dingen. Je hebt ook al heel vaak te maken met specialisten waar je… dat maakt de zorg natuurlijk nog wel complexer voor jullie als huisarts. ) Ja, voor ons maakt het dat complex omdat je zeker bij ouderen vaak de overdracht ontbreekt uit het ziekenhuis vandaan. Of als de overdracht er is dat die summier is of verschillend is ten opzichte van wat er aan de apotheek is overgedragen, wat er aan ons wordt overgedragen en wat er aan de thuiszorg of familie wordt overgedragen. Dat dat allemaal niet hetzelfde is. (Nicole: Dat zou nog beter moeten? Daar zou nog veel te halen zijn volgens jou?) Ja, dat wel. (Nicole: ja, dat denken wij ook. Dat zien wij in huis natuurlijk ook wel). En ik denk inderdaad als dat, als EPD komt, dat dat voor ons een heleboel scheelt. Dat je kan lezen wat er nou daadwerkelijk afgesproken is in plaats dat er ergens staat dat er telefonisch gebeld is voor dit en dat vervolgens de een zegt ja nee, volgens mij klopt dit niet en dat je de bakster van de apotheek ziet en dat je denkt er mist een pilletje. Waar is het pilletje, moet die wel, moet die niet. Daar moet je weer achteraan gaan bellen. (Nicole: en ik denk dat je telefonisch heel gauw, sommige stofnamen lijken heel erg op elkaar, dus je kan ook heel gauw een verkeerd pilletje misschien kan de apotheek voorschrijven, denk ik als je echt op papier hebt is het heel anders). Het moet ook eigenlijk wel hè. Het moet ook wel op recept. Ik werk nooit met apotheek telefonisch. (Nicole: oké, je hebt gelijk). </w:t>
      </w:r>
      <w:r w:rsidRPr="00DC4AC0">
        <w:rPr>
          <w:b/>
          <w:sz w:val="20"/>
          <w:szCs w:val="20"/>
          <w:lang w:val="nl-NL"/>
        </w:rPr>
        <w:t>(3:29 min</w:t>
      </w:r>
      <w:r w:rsidRPr="00DC4AC0">
        <w:rPr>
          <w:sz w:val="20"/>
          <w:szCs w:val="20"/>
          <w:lang w:val="nl-NL"/>
        </w:rPr>
        <w:t>)</w:t>
      </w:r>
    </w:p>
    <w:p w14:paraId="43433C4A" w14:textId="77777777" w:rsidR="002E6A21" w:rsidRPr="00DC4AC0" w:rsidRDefault="002E6A21" w:rsidP="002E6A21">
      <w:pPr>
        <w:pStyle w:val="Geenafstand"/>
        <w:rPr>
          <w:sz w:val="20"/>
          <w:szCs w:val="20"/>
          <w:lang w:val="nl-NL"/>
        </w:rPr>
      </w:pPr>
    </w:p>
    <w:p w14:paraId="43433C4B" w14:textId="77777777" w:rsidR="002E6A21" w:rsidRPr="00DC4AC0" w:rsidRDefault="002E6A21" w:rsidP="002E6A21">
      <w:pPr>
        <w:pStyle w:val="Geenafstand"/>
        <w:rPr>
          <w:b/>
          <w:sz w:val="20"/>
          <w:szCs w:val="20"/>
          <w:lang w:val="nl-NL"/>
        </w:rPr>
      </w:pPr>
      <w:r w:rsidRPr="00DC4AC0">
        <w:rPr>
          <w:b/>
          <w:sz w:val="20"/>
          <w:szCs w:val="20"/>
          <w:lang w:val="nl-NL"/>
        </w:rPr>
        <w:t>Welke verschillen zie je met betrekking tot de complexiteit van zorg in vergelijking met 5 jaar geleden? Je bent 8 jaar huisarts zei je net tegen me.</w:t>
      </w:r>
    </w:p>
    <w:p w14:paraId="43433C4C" w14:textId="77777777" w:rsidR="002E6A21" w:rsidRPr="00DC4AC0" w:rsidRDefault="002E6A21" w:rsidP="002E6A21">
      <w:pPr>
        <w:pStyle w:val="Geenafstand"/>
        <w:rPr>
          <w:sz w:val="20"/>
          <w:szCs w:val="20"/>
          <w:lang w:val="nl-NL"/>
        </w:rPr>
      </w:pPr>
      <w:r w:rsidRPr="00DC4AC0">
        <w:rPr>
          <w:sz w:val="20"/>
          <w:szCs w:val="20"/>
          <w:lang w:val="nl-NL"/>
        </w:rPr>
        <w:t xml:space="preserve">Ik niet zo heel veel nog, nee. Ik denk dat dat ook inherent is aan de plek waar ik zit. Het enige verzorgingshuis dat wij eigenlijk hebben zijn jullie. En de mensen die zorg nodig hadden tot nog toe hebben we altijd ondergebracht in een verzorgingshuis of in een verpleeghuis. (Nicole: Dat gaat nog wel veranderen, maar nu nog niet). Nu merk ik nog niet. Het enige dat ik nog gemerkt heb is dat de zorgverzekeraars erg stimuleren dat wij ouderenzorg meer gaan ondersteunen. Door de POA somatiek er bij te gaan betrekken. Je ziet vaak vanuit de zorgverzekeraar een aanbod komen van modules die je zou kunnen gaan doen, waardoor je weet: O, nu gaat wat gebeuren. (Nicole: jij zit redelijk in een jonge wijk nog, toch?) Ik heb nog niet zo heel veel ouderen. Het is als met de Rijndijk als mensen ouder zijn, er zijn niet zoveel voorzieningen voor ouderen dus die trekken daar allemaal weg. Dat zal dus straks anders worden denk ik. Nu trekken mensen allemaal weg. (Nicole: wij denken ook wel dat er een toekomst komt van mensen die thuisblijven, ook als ze terminaal zijn. Voorheen kwamen mensen natuurlijk al veel eerder in een verzorgingshuis, maar iemand gaat voor de laatste 3 maanden niet meer naar een verzorgingshuis. Nee, en nou terminale zorg hebben wij natuurlijk wel heel veel ervaring mee met mensen die jong ziek zijn. Maar echt ouderen die palliatief zijn, die wonen al niet meer thuis. (Nicole: dat gaan we wel krijgen inderdaad. Dus je kan ook niet echt uitspraken doen over welke aantallen het zijn, waar dat je denkt dat het over gaat?) . Nee, ik heb het opgezocht omdat ik die vraag had gezien. Het komt op je pad en je doet het. Ik ga niet zitten tellen: o, heb ik er nu meer dan mijn buurman. Nou waarschijnlijk de getallen waar ik op uit kwam. Ze maken een onderscheid tussen Multi morbiditeit en kwetsbaarheid. (Nicole: dat is ook al een heel verschil hoor.) Dat is ook een heel verschil ja. Maar het is denk ik wel altijd als er mulitimorbiditeit van meer dan 3 is dan kom je ook altijd wel dat mensen heel (Nicole: kwetsbaar zijn). Dat sowieso, dat kom je altijd al bijna terecht in polyfarmacie en dan ben je er al. (Nicole: ja, daar worden ze al heel kwetsbaar van, zeker als ze thuiswonend zijn ook nog.) Ja. Bijna niemand die ouder is en </w:t>
      </w:r>
      <w:r w:rsidR="00695452" w:rsidRPr="00DC4AC0">
        <w:rPr>
          <w:sz w:val="20"/>
          <w:szCs w:val="20"/>
          <w:lang w:val="nl-NL"/>
        </w:rPr>
        <w:t>multi</w:t>
      </w:r>
      <w:r w:rsidRPr="00DC4AC0">
        <w:rPr>
          <w:sz w:val="20"/>
          <w:szCs w:val="20"/>
          <w:lang w:val="nl-NL"/>
        </w:rPr>
        <w:t xml:space="preserve">morbiditeit heeft, </w:t>
      </w:r>
      <w:r w:rsidR="00695452" w:rsidRPr="00DC4AC0">
        <w:rPr>
          <w:sz w:val="20"/>
          <w:szCs w:val="20"/>
          <w:lang w:val="nl-NL"/>
        </w:rPr>
        <w:t>ondervindt</w:t>
      </w:r>
      <w:r w:rsidRPr="00DC4AC0">
        <w:rPr>
          <w:sz w:val="20"/>
          <w:szCs w:val="20"/>
          <w:lang w:val="nl-NL"/>
        </w:rPr>
        <w:t xml:space="preserve"> daar een beperking van. Je kan bijna niet dat soort dingen tegelijkertijd hebben zonder dat je daardoor ook beperkingen hebt. Ik zat er dus ook al heel snel aan. Waar ik op uit kwam is 65 tot 75%. Mensen </w:t>
      </w:r>
      <w:r w:rsidRPr="00DC4AC0">
        <w:rPr>
          <w:sz w:val="20"/>
          <w:szCs w:val="20"/>
          <w:lang w:val="nl-NL"/>
        </w:rPr>
        <w:lastRenderedPageBreak/>
        <w:t xml:space="preserve">van 65 – 75 jaar heeft ⅔ 2 ziektes, waarvan 1 of meer chronische ziektes. Boven de 85 jaar is dat al 85%. (Nicole: dat klopt ook wel met de cijfers die ze uit de rapporten hebben gehaald, die ik gelezen heb wel ja.) Boven de 65 is ongeveer 20% kwetsbaar en daar valt dan onder laag gewicht, laag longvolume, verminderd cognitief functioneren, verminderd visie gehoor en continentie en depressieve klachten. Onder de 75 is dat 10%. Boven de 90 is dat 40%. Ik had hoger gedacht. (Nicole: oké, dus het is niet zo dat als je ouder wordt dat je dan nog kwetsbaarder wordt doordat je meer dingen hebt.) Jawel, want als je boven de 65 zit dan zit je op 20%, boven de 90 op 40%, maar dat is alleen maar kwetsbaar nog. Er is natuurlijk bijna niemand denk ik die wel kwetsbaar is, maar geen ziekte heeft. Er is niemand van boven de 90 die niks heeft. (Nicole: die zijn er echt heel weinig) Heel weinig. Die zie ik dan dus ook heel weinig. Boven de 65 schatten ze dat 11% en kwetsbaar en mulitimorbiditeit heeft. (Nicole: dat is ook al een behoorlijk cijfer 11%) En boven de 65, ik vind dat nog niet zo heel oud. (Nicole: het begint inderdaad redelijk jong). Wat je natuurlijk ziet is dat al mensen leven wel langer, maar zijn ook langer ziek. (Nicole: maar dat komt ook omdat de genezingsprocessen natuurlijk ook, ze hebben steeds meer technieken en steeds meer.. mensen worden ook steeds ouder. Dus dan ga je ook steeds meer in het ziektebed omdat je zo veel meer behandelingen kunt aangaan, kan je ook veel langer blijven leven. Dus ben je ook langer ziek in verhouding.) Daar komt het wel op neer. (Nicole: uiteindelijk wel, kwaliteit van het leven is dan wel discutabel dan. Of het wenselijk is dat je dan wel langer leeft, maar ook langer ziek bent.)Ik denk het voor veel oude mensen niet. Ik zie niet heel veel oude mensen waarvan ik denk die zijn nog blij en gelukkig. (Nicole: ik ken er wel een paar). Misschien zijn dat ook wel de mensen die niet bij mij komen hoor, dat kan. (Nicole: we hebben hier 1 mevrouw die heeft zzp2 en die zal hier wel nooit in huis mogen wonen en die loopt als een kieviet. Die is 96 en ik moet echt hard lopen om haar bij te houden. Ik denk niet eens dat ze pillen heeft. Dus dat is dan zo’n uitzonderingsgeval van…) Maar heeft ze er ook nog zin in? (Nicole: ja geweldig. Die gaat nog feestjes en die gaat nog hier heen en daar heen. ) Dat is dan ook het type mens dat veel bezoek krijgt. (Nicole: gaat veel op bezoek) Gaat veel zelf weg. (Nicole: ja, ze is nog compleet mobiel. Ik denk dat ze nog zou kunnen fietsen. Ik weet niet of ze dat nog doet, maar ze zou het wel kunnen. Ze zijn er wel maar … als wij zien wat hier in huis zit vergeleken met 10 jaar geleden. 10 jaar geleden had je weinig bewerkelijk. Ook minder rolstoelers, meer mensen die toch redelijk mobiel waren en nog naar het dorp konden lopen. Nu zijn ze allemaal compleet afhankelijk bijna.) </w:t>
      </w:r>
      <w:r w:rsidRPr="00DC4AC0">
        <w:rPr>
          <w:b/>
          <w:sz w:val="20"/>
          <w:szCs w:val="20"/>
          <w:lang w:val="nl-NL"/>
        </w:rPr>
        <w:t>(9.40min</w:t>
      </w:r>
      <w:r w:rsidRPr="00DC4AC0">
        <w:rPr>
          <w:sz w:val="20"/>
          <w:szCs w:val="20"/>
          <w:lang w:val="nl-NL"/>
        </w:rPr>
        <w:t>)</w:t>
      </w:r>
    </w:p>
    <w:p w14:paraId="43433C4D" w14:textId="77777777" w:rsidR="002E6A21" w:rsidRPr="00DC4AC0" w:rsidRDefault="002E6A21" w:rsidP="002E6A21">
      <w:pPr>
        <w:pStyle w:val="Geenafstand"/>
        <w:rPr>
          <w:sz w:val="20"/>
          <w:szCs w:val="20"/>
          <w:lang w:val="nl-NL"/>
        </w:rPr>
      </w:pPr>
    </w:p>
    <w:p w14:paraId="43433C4E" w14:textId="77777777" w:rsidR="002E6A21" w:rsidRPr="00DC4AC0" w:rsidRDefault="002E6A21" w:rsidP="002E6A21">
      <w:pPr>
        <w:pStyle w:val="Geenafstand"/>
        <w:rPr>
          <w:b/>
          <w:sz w:val="20"/>
          <w:szCs w:val="20"/>
          <w:lang w:val="nl-NL"/>
        </w:rPr>
      </w:pPr>
      <w:r w:rsidRPr="00DC4AC0">
        <w:rPr>
          <w:b/>
          <w:sz w:val="20"/>
          <w:szCs w:val="20"/>
          <w:lang w:val="nl-NL"/>
        </w:rPr>
        <w:t>Vanuit verschillende onderzoeken is een toename van complexe zorg geconstateerd. Merk je dat bij het uitvoeren van je werk in de wijk, wat merk je daarvan?</w:t>
      </w:r>
    </w:p>
    <w:p w14:paraId="43433C4F" w14:textId="77777777" w:rsidR="002E6A21" w:rsidRPr="00DC4AC0" w:rsidRDefault="002E6A21" w:rsidP="002E6A21">
      <w:pPr>
        <w:pStyle w:val="Geenafstand"/>
        <w:rPr>
          <w:sz w:val="20"/>
          <w:szCs w:val="20"/>
          <w:lang w:val="nl-NL"/>
        </w:rPr>
      </w:pPr>
      <w:r w:rsidRPr="00DC4AC0">
        <w:rPr>
          <w:sz w:val="20"/>
          <w:szCs w:val="20"/>
          <w:lang w:val="nl-NL"/>
        </w:rPr>
        <w:t xml:space="preserve">Je zei het net al een beetje, nog niet echt. Nee, nog niet echt. Al is het ook wel zo dat een heel stuk van de verhoudingen in de praktijk veranderd is, waarbij mijn collega die deed de kaderopleiding tot ouderengeneeskunde. Dus die heeft zich heel erg gericht op de ouderenzorg. Nu is dat natuurlijk gestopt. Dus dat is dan lastig om te zeggen of het nu dan meer is omdat het echt meer is of omdat het meer is omdat hij het niet meer doet. Ik weet het niet. (Nicole: dat is ook lastig). Ik vind het lastig om dat ook te zeggen. (Nicole: want dat is toch wel een hele specifieke opleiding dat kader). Ja, dan ben je helemaal gespecialiseerd in de ouderengeneeskunde. Ik denk als je jaren achtereen de praktijkcijfers zou uitdraaien met uitgesplitst wat je nou de hele dag, dat je daar dan ook wel meer zicht op hebt. (Nicole: Wat voor functie heeft het en wat voor nut heeft het? Het is administratief best wel veel werk denk ik.) Ja, dus ik doe dat niet. En dan, ga je dan zeggen ik doe dat een beetje te veel dus dat doe ik niet meer. Zo werkt dat niet. Je gaat gewoon af op de zorgvraag die er is. Je probeert te anticiperen op dingen waarvan je denkt dat het zin heeft om hier tijd in te investeren om te voorkomen dat er problemen komen. (Nicole: in preventie moet er ook wel meer gebeuren, denk ik ook wel. Ik denk dat daar nog wel een soort uitdaging ligt. Maar ook vanuit de overheid denk ik dat daar wel meer preventie vanuit mag gaan. Denk je ook niet?) Ja, meer preventie en ondersteuning. (Nicole: dat kost een hoop geld dat preventie). </w:t>
      </w:r>
      <w:r w:rsidRPr="00DC4AC0">
        <w:rPr>
          <w:b/>
          <w:sz w:val="20"/>
          <w:szCs w:val="20"/>
          <w:lang w:val="nl-NL"/>
        </w:rPr>
        <w:t>11:39min</w:t>
      </w:r>
    </w:p>
    <w:p w14:paraId="43433C50" w14:textId="77777777" w:rsidR="002E6A21" w:rsidRPr="00DC4AC0" w:rsidRDefault="002E6A21" w:rsidP="002E6A21">
      <w:pPr>
        <w:pStyle w:val="Geenafstand"/>
        <w:rPr>
          <w:sz w:val="20"/>
          <w:szCs w:val="20"/>
          <w:lang w:val="nl-NL"/>
        </w:rPr>
      </w:pPr>
    </w:p>
    <w:p w14:paraId="43433C51" w14:textId="77777777" w:rsidR="002E6A21" w:rsidRPr="00DC4AC0" w:rsidRDefault="002E6A21" w:rsidP="002E6A21">
      <w:pPr>
        <w:pStyle w:val="Geenafstand"/>
        <w:rPr>
          <w:b/>
          <w:sz w:val="20"/>
          <w:szCs w:val="20"/>
          <w:lang w:val="nl-NL"/>
        </w:rPr>
      </w:pPr>
    </w:p>
    <w:p w14:paraId="43433C52" w14:textId="77777777" w:rsidR="002E6A21" w:rsidRPr="00DC4AC0" w:rsidRDefault="002E6A21" w:rsidP="002E6A21">
      <w:pPr>
        <w:pStyle w:val="Geenafstand"/>
        <w:rPr>
          <w:sz w:val="20"/>
          <w:szCs w:val="20"/>
          <w:lang w:val="nl-NL"/>
        </w:rPr>
      </w:pPr>
      <w:r w:rsidRPr="00DC4AC0">
        <w:rPr>
          <w:b/>
          <w:sz w:val="20"/>
          <w:szCs w:val="20"/>
          <w:lang w:val="nl-NL"/>
        </w:rPr>
        <w:t>Hoe denk je dat de zorg rondom de zorg thuis cliënten met een complexe zorgvraag beter geregeld zou kunnen worden?</w:t>
      </w:r>
    </w:p>
    <w:p w14:paraId="43433C53" w14:textId="77777777" w:rsidR="002E6A21" w:rsidRPr="00DC4AC0" w:rsidRDefault="002E6A21" w:rsidP="002E6A21">
      <w:pPr>
        <w:pStyle w:val="Geenafstand"/>
        <w:rPr>
          <w:b/>
          <w:sz w:val="20"/>
          <w:szCs w:val="20"/>
          <w:lang w:val="nl-NL"/>
        </w:rPr>
      </w:pPr>
      <w:r w:rsidRPr="00DC4AC0">
        <w:rPr>
          <w:sz w:val="20"/>
          <w:szCs w:val="20"/>
          <w:lang w:val="nl-NL"/>
        </w:rPr>
        <w:t xml:space="preserve">Kortere lijntjes. Kortere lijntjes met het zorg thuisteam. Het is gewoon prettig als je weet wie er bij de mensen thuis komt. Gelukkig is het wel zo dat er bijna altijd een map ligt. Dat je in de map ook dingen kan opschrijven. Ik vraag me wel eens af of het wel gelezen wordt als ik wat opschrijf. Dat is dan altijd een tweede. Kortere lijntjes. Daar zijn ze in de thuiszorg wel op aan het anticiperen. (Nicole: Ik denk dat daar ook wel wat winst zit.) Ik denk dat dat wel wat rust in de wijk geeft. Het begint nu wel te komen. (Nicole: bij ons is nu wel de vacature eruit voor een wijkverpleegkundige. Het is wel een interne vacature, maar hij gaat er wel uit.) </w:t>
      </w:r>
      <w:r w:rsidRPr="00DC4AC0">
        <w:rPr>
          <w:b/>
          <w:sz w:val="20"/>
          <w:szCs w:val="20"/>
          <w:lang w:val="nl-NL"/>
        </w:rPr>
        <w:t>12:36min.</w:t>
      </w:r>
    </w:p>
    <w:p w14:paraId="43433C54" w14:textId="77777777" w:rsidR="002E6A21" w:rsidRPr="00DC4AC0" w:rsidRDefault="002E6A21" w:rsidP="002E6A21">
      <w:pPr>
        <w:pStyle w:val="Geenafstand"/>
        <w:rPr>
          <w:sz w:val="20"/>
          <w:szCs w:val="20"/>
          <w:lang w:val="nl-NL"/>
        </w:rPr>
      </w:pPr>
    </w:p>
    <w:p w14:paraId="43433C55" w14:textId="77777777" w:rsidR="002E6A21" w:rsidRPr="00DC4AC0" w:rsidRDefault="002E6A21" w:rsidP="002E6A21">
      <w:pPr>
        <w:pStyle w:val="Geenafstand"/>
        <w:rPr>
          <w:b/>
          <w:sz w:val="20"/>
          <w:szCs w:val="20"/>
          <w:lang w:val="nl-NL"/>
        </w:rPr>
      </w:pPr>
      <w:r w:rsidRPr="00DC4AC0">
        <w:rPr>
          <w:b/>
          <w:sz w:val="20"/>
          <w:szCs w:val="20"/>
          <w:lang w:val="nl-NL"/>
        </w:rPr>
        <w:t>Uit dezelfde onderzoeken komt naar voren dat de huisarts als spil gezien wordt. Zie jij dat ook zo?</w:t>
      </w:r>
    </w:p>
    <w:p w14:paraId="43433C56" w14:textId="77777777" w:rsidR="002E6A21" w:rsidRDefault="002E6A21" w:rsidP="002E6A21">
      <w:pPr>
        <w:pStyle w:val="Geenafstand"/>
        <w:rPr>
          <w:b/>
          <w:sz w:val="20"/>
          <w:szCs w:val="20"/>
          <w:lang w:val="nl-NL"/>
        </w:rPr>
      </w:pPr>
      <w:r w:rsidRPr="00DC4AC0">
        <w:rPr>
          <w:sz w:val="20"/>
          <w:szCs w:val="20"/>
          <w:lang w:val="nl-NL"/>
        </w:rPr>
        <w:t xml:space="preserve">Ja, al vind ik dat wel een lastige rol. En dat heeft met name te maken dat regelgeving zo vaak veranderd, dat je de ene week linksom moet kijken of je een rolator vergoed kunt krijgen en volgende week weer rechts, 100.000 </w:t>
      </w:r>
      <w:r w:rsidRPr="00DC4AC0">
        <w:rPr>
          <w:sz w:val="20"/>
          <w:szCs w:val="20"/>
          <w:lang w:val="nl-NL"/>
        </w:rPr>
        <w:lastRenderedPageBreak/>
        <w:t xml:space="preserve">formulieren en administratieve dingen. Waarbij het lastig is om allemaal bij te houden waar je voor wat moet zijn. Ik heb eigenlijk helemaal gen zin om me daar mee bezig te moeten houden hoe ik iemand nou (Nicole: het beste kan bedienen en zorg.. je moet eigenlijk afwachten wat de zorgverzekeraar wenst te vergoeden en..) daar kan je dan weer mee verder. Daar zakt mijn broek af en toe vanaf. (Nicole: dat kan ik me echt voorstellen). Extreme situatie: iemand is terminaal, al heel lang, dan toch weer een beetje opkrabbelt, slechter dan een jaar, te horen krijgt uw bed mag niet meer. (Nicole: dat gaat helemaal nergens over. Alsof die mensen het prettig vinden om in het bed te liggen in de kamer), uitgekleed, uitgemergeld, geen grammetje meer aan het lijf. Ik dacht op een gegeven moment echt “ik ga een foto maken van die man en sturen naar degene die heeft gezegd uw jaar is voorbij en dan voorstellen dat het zijn vader is.” Dan nog een keer op een kajuitbedje van de Ikea, want die mensen hebben geen geld. Dat zijn de dingen waar ik me echt heel erg …. Maar dat zou dan iets zijn wat de kinderen kunnen regelen maar dat doen wij dan. (Nicole: aan de andere kant, als je dan net zegt er zijn ook mensen die hebben geen kinderen of geen mantelzorgers.) Dat doen wij het dus. (Nicole: maar het is dus wel weer een taak voor jou erbij). Ja, dat komt er inderdaad dan bij. </w:t>
      </w:r>
      <w:r w:rsidRPr="00DC4AC0">
        <w:rPr>
          <w:b/>
          <w:sz w:val="20"/>
          <w:szCs w:val="20"/>
          <w:lang w:val="nl-NL"/>
        </w:rPr>
        <w:t>14:40min.</w:t>
      </w:r>
    </w:p>
    <w:p w14:paraId="43433C57" w14:textId="77777777" w:rsidR="002E6A21" w:rsidRPr="00DC4AC0" w:rsidRDefault="002E6A21" w:rsidP="002E6A21">
      <w:pPr>
        <w:pStyle w:val="Geenafstand"/>
        <w:rPr>
          <w:b/>
          <w:sz w:val="20"/>
          <w:szCs w:val="20"/>
          <w:lang w:val="nl-NL"/>
        </w:rPr>
      </w:pPr>
    </w:p>
    <w:p w14:paraId="43433C58" w14:textId="77777777" w:rsidR="002E6A21" w:rsidRPr="00DC4AC0" w:rsidRDefault="002E6A21" w:rsidP="002E6A21">
      <w:pPr>
        <w:pStyle w:val="Geenafstand"/>
        <w:rPr>
          <w:b/>
          <w:sz w:val="20"/>
          <w:szCs w:val="20"/>
          <w:lang w:val="nl-NL"/>
        </w:rPr>
      </w:pPr>
    </w:p>
    <w:p w14:paraId="43433C59" w14:textId="77777777" w:rsidR="002E6A21" w:rsidRPr="00DC4AC0" w:rsidRDefault="002E6A21" w:rsidP="002E6A21">
      <w:pPr>
        <w:pStyle w:val="Geenafstand"/>
        <w:rPr>
          <w:sz w:val="20"/>
          <w:szCs w:val="20"/>
          <w:lang w:val="nl-NL"/>
        </w:rPr>
      </w:pPr>
      <w:r w:rsidRPr="00DC4AC0">
        <w:rPr>
          <w:b/>
          <w:sz w:val="20"/>
          <w:szCs w:val="20"/>
          <w:lang w:val="nl-NL"/>
        </w:rPr>
        <w:t xml:space="preserve">Hoe vindt u dat de zorg rondom de complexe zorg cliënten thuis er uit zou moeten zien? Dus in een ideale wereld, hoe zou dat er volgens jou uitzien? </w:t>
      </w:r>
    </w:p>
    <w:p w14:paraId="43433C5A" w14:textId="77777777" w:rsidR="002E6A21" w:rsidRPr="00DC4AC0" w:rsidRDefault="002E6A21" w:rsidP="002E6A21">
      <w:pPr>
        <w:pStyle w:val="Geenafstand"/>
        <w:rPr>
          <w:b/>
          <w:sz w:val="20"/>
          <w:szCs w:val="20"/>
          <w:lang w:val="nl-NL"/>
        </w:rPr>
      </w:pPr>
      <w:r w:rsidRPr="00DC4AC0">
        <w:rPr>
          <w:sz w:val="20"/>
          <w:szCs w:val="20"/>
          <w:lang w:val="nl-NL"/>
        </w:rPr>
        <w:t>Hoe bedoel je de vraag. (Nicole: nou, de zorg rondom de complexe zorgcliënten die moet natuurlijk ingevuld worden, samen met de thuiszorg e</w:t>
      </w:r>
      <w:r w:rsidR="009E31BB" w:rsidRPr="00DC4AC0">
        <w:rPr>
          <w:sz w:val="20"/>
          <w:szCs w:val="20"/>
          <w:lang w:val="nl-NL"/>
        </w:rPr>
        <w:t>n</w:t>
      </w:r>
      <w:r w:rsidRPr="00DC4AC0">
        <w:rPr>
          <w:sz w:val="20"/>
          <w:szCs w:val="20"/>
          <w:lang w:val="nl-NL"/>
        </w:rPr>
        <w:t xml:space="preserve"> met de HAP, de apotheek en misschien zelfs wel fysio. Hoe zou jij denken als je in een ideale wereld, geen kosten en geen zorgverzekeraars bij betrokken zijn. Hoe zou dat er dan uitzien?) Ik denk dat dat er uit zou zien dat je een soort MDO hebt voor die mensen. Dat je een plan maakt van wie doet wat, een zorgbehandelplan, met wie wanneer wat doet. Wanneer wordt er geëvalueerd, wanneer worden dingen bijgesteld. (Nicole: cyclisch werken) Ja, dat er een soort gezamenlijke informatie iets is waar iedereen zijn stukje in zet en wat je ook… Als ik bij iemand thuis kom ga ik niet 3 bladzijdes oeverloze tekst doorkijken met allerlei wel of niet plantjes water geven. Dat interesseert mij op zo`n moment niet. Dus ik lees het da</w:t>
      </w:r>
      <w:r w:rsidR="009E31BB" w:rsidRPr="00DC4AC0">
        <w:rPr>
          <w:sz w:val="20"/>
          <w:szCs w:val="20"/>
          <w:lang w:val="nl-NL"/>
        </w:rPr>
        <w:t>t</w:t>
      </w:r>
      <w:r w:rsidRPr="00DC4AC0">
        <w:rPr>
          <w:sz w:val="20"/>
          <w:szCs w:val="20"/>
          <w:lang w:val="nl-NL"/>
        </w:rPr>
        <w:t xml:space="preserve"> niet door. Maar dat het veel overzichtelijker is. Dat de informatie die ik nodig heb veel overzichtelijker is en dat je veel meer tijd hebt om dat goed te kunnen doen, denk ik. (Nicole: ik kan me daar wel een heel eind in vinden inderdaad). </w:t>
      </w:r>
      <w:r w:rsidRPr="00DC4AC0">
        <w:rPr>
          <w:b/>
          <w:sz w:val="20"/>
          <w:szCs w:val="20"/>
          <w:lang w:val="nl-NL"/>
        </w:rPr>
        <w:t>16:10min.</w:t>
      </w:r>
    </w:p>
    <w:p w14:paraId="43433C5B" w14:textId="77777777" w:rsidR="002E6A21" w:rsidRPr="00DC4AC0" w:rsidRDefault="002E6A21" w:rsidP="002E6A21">
      <w:pPr>
        <w:pStyle w:val="Geenafstand"/>
        <w:rPr>
          <w:sz w:val="20"/>
          <w:szCs w:val="20"/>
          <w:lang w:val="nl-NL"/>
        </w:rPr>
      </w:pPr>
    </w:p>
    <w:p w14:paraId="43433C5C" w14:textId="77777777" w:rsidR="002E6A21" w:rsidRPr="00DC4AC0" w:rsidRDefault="002E6A21" w:rsidP="002E6A21">
      <w:pPr>
        <w:pStyle w:val="Geenafstand"/>
        <w:rPr>
          <w:b/>
          <w:sz w:val="20"/>
          <w:szCs w:val="20"/>
          <w:lang w:val="nl-NL"/>
        </w:rPr>
      </w:pPr>
      <w:r w:rsidRPr="00DC4AC0">
        <w:rPr>
          <w:b/>
          <w:sz w:val="20"/>
          <w:szCs w:val="20"/>
          <w:lang w:val="nl-NL"/>
        </w:rPr>
        <w:t xml:space="preserve">Aan welke competenties en over welke vaardigheden zouden medewerkers van zorg thuis volgens jou moeten beschikken / bezitten om complexe zorgvraag van de toekomst te kunnen leveren? </w:t>
      </w:r>
    </w:p>
    <w:p w14:paraId="43433C5D" w14:textId="77777777" w:rsidR="002E6A21" w:rsidRPr="00DC4AC0" w:rsidRDefault="002E6A21" w:rsidP="002E6A21">
      <w:pPr>
        <w:pStyle w:val="Geenafstand"/>
        <w:rPr>
          <w:sz w:val="20"/>
          <w:szCs w:val="20"/>
          <w:lang w:val="nl-NL"/>
        </w:rPr>
      </w:pPr>
      <w:r w:rsidRPr="00DC4AC0">
        <w:rPr>
          <w:sz w:val="20"/>
          <w:szCs w:val="20"/>
          <w:lang w:val="nl-NL"/>
        </w:rPr>
        <w:t xml:space="preserve">Daar zat ik dus net al aan te denken, want dat zijn mensen die individueel werken, waar eigenlijk nooit iemand bij is om te kijken of en hoe dat dan gaat. Nou doet bij niemand dat bij mij ook niet meer bij, dus wat dat betreft.. Ik krijg ook nooit feedback over hoe je dingen dan doet. Ik denk dat daar veel scholing voor nodig is. Wat ik heel fijn zou vinden is als er mensen zouden zijn die net van wat meer aanpakken weten als dat ze weten hoe ze een sok moeten aantrekken. Dat er mensen zijn die een overzicht hebben. Die zicht hebben op en een signalerende functie hebben, die ook nog met een schuin oog naar de partner kunnen kijken. (Nicole: die kunnen ondersteunen en weten wanneer ze mensen zelf hun gang moeten laten gaan, maar ook kunnen zeggen van oh, hier moet ik ingrijpen want dit gaat fout.) Ja, ook signaleren. Zodat ze ook een beetje mee kunnen bewegen wanneer iemand iets nodig heeft, in plaats van ik kom hier mijn briefje afwerken en …. Ik heb zelf in mijn geneeskunde als verzorgende bij </w:t>
      </w:r>
      <w:r w:rsidR="009E31BB" w:rsidRPr="00DC4AC0">
        <w:rPr>
          <w:sz w:val="20"/>
          <w:szCs w:val="20"/>
          <w:lang w:val="nl-NL"/>
        </w:rPr>
        <w:t>ACTIVITE</w:t>
      </w:r>
      <w:r w:rsidRPr="00DC4AC0">
        <w:rPr>
          <w:sz w:val="20"/>
          <w:szCs w:val="20"/>
          <w:lang w:val="nl-NL"/>
        </w:rPr>
        <w:t xml:space="preserve"> gewerkt, </w:t>
      </w:r>
      <w:r w:rsidR="009E31BB" w:rsidRPr="00DC4AC0">
        <w:rPr>
          <w:sz w:val="20"/>
          <w:szCs w:val="20"/>
          <w:lang w:val="nl-NL"/>
        </w:rPr>
        <w:t>in de</w:t>
      </w:r>
      <w:r w:rsidRPr="00DC4AC0">
        <w:rPr>
          <w:sz w:val="20"/>
          <w:szCs w:val="20"/>
          <w:lang w:val="nl-NL"/>
        </w:rPr>
        <w:t xml:space="preserve"> merenwijk</w:t>
      </w:r>
      <w:r w:rsidR="009E31BB" w:rsidRPr="00DC4AC0">
        <w:rPr>
          <w:sz w:val="20"/>
          <w:szCs w:val="20"/>
          <w:lang w:val="nl-NL"/>
        </w:rPr>
        <w:t xml:space="preserve"> in de </w:t>
      </w:r>
      <w:r w:rsidRPr="00DC4AC0">
        <w:rPr>
          <w:sz w:val="20"/>
          <w:szCs w:val="20"/>
          <w:lang w:val="nl-NL"/>
        </w:rPr>
        <w:t xml:space="preserve">zorg. Dan schrik je daar best wel van waar je dan op losgelaten wordt, toen al. Het is dan dat ik met gezond verstand al een eind kom, maar eigenlijk heb ik niet eens een opleiding hiervoor gehad. Ik mag het dan wel doen alleen maar omdat ik dan een geneeskunde student ben. (Nicole: ja, heel bijzonder eigenlijk). Ja, maar wel schrikken. Ik weet niet hoe dat nu is. We zijn nu natuurlijk wel 15 jaar verder of zo. Ik dacht ik schrik daar wel van. (Nicole: ze lopen nu wel meer mee. Ik ben ook gewoon losgelaten toen ik ging werken bij Thuiszorg Groot Rijnland. Je hebt je diploma behaald, dus het zal allemaal wel goed zijn. Ik kreeg een briefje mee en de complexe en alles mocht je in één keer doen. Zonder dat je een maand of twee meegewerkt hebt. Dat is nu niet meer zo. Dat kan ook gewoon niet. Je moet toch wel weten of iemand goed kan wassen en tegenwoordig op de basisopleiding leren ze niet allemaal goed te wassen meer, want ze denken dat leren ze wel in de praktijk. Dat is een spanningsveld tussen school en de praktijk. ). Want dan ben je heel erg afhankelijk van degene van wie je het dan leert, of die het wel goed doet. </w:t>
      </w:r>
      <w:r w:rsidRPr="00DC4AC0">
        <w:rPr>
          <w:b/>
          <w:sz w:val="20"/>
          <w:szCs w:val="20"/>
          <w:lang w:val="nl-NL"/>
        </w:rPr>
        <w:t>18:44min</w:t>
      </w:r>
      <w:r w:rsidRPr="00DC4AC0">
        <w:rPr>
          <w:sz w:val="20"/>
          <w:szCs w:val="20"/>
          <w:lang w:val="nl-NL"/>
        </w:rPr>
        <w:t>.</w:t>
      </w:r>
    </w:p>
    <w:p w14:paraId="43433C5E" w14:textId="77777777" w:rsidR="002E6A21" w:rsidRPr="00DC4AC0" w:rsidRDefault="002E6A21" w:rsidP="002E6A21">
      <w:pPr>
        <w:rPr>
          <w:szCs w:val="20"/>
        </w:rPr>
      </w:pPr>
    </w:p>
    <w:p w14:paraId="43433C5F" w14:textId="77777777" w:rsidR="002E6A21" w:rsidRPr="00DC4AC0" w:rsidRDefault="002E6A21" w:rsidP="002E6A21">
      <w:pPr>
        <w:pStyle w:val="Geenafstand"/>
        <w:rPr>
          <w:sz w:val="20"/>
          <w:szCs w:val="20"/>
          <w:lang w:val="nl-NL"/>
        </w:rPr>
      </w:pPr>
      <w:r w:rsidRPr="00DC4AC0">
        <w:rPr>
          <w:b/>
          <w:sz w:val="20"/>
          <w:szCs w:val="20"/>
          <w:lang w:val="nl-NL"/>
        </w:rPr>
        <w:t>Uit onderzoek is ook gebleken dat er niet altijd even goed wordt samengewerkt met ziekenhuizen en eerstelijns fysiotherapeuten en met name van ziekenhuizen komen natuurlijk wel patiënten van terug waar medicijnen niet van kloppen. Wat zou daar anders in kunnen en moeten en wat is daar jouw eigen bijdrage in?</w:t>
      </w:r>
    </w:p>
    <w:p w14:paraId="43433C60" w14:textId="77777777" w:rsidR="002E6A21" w:rsidRPr="00DC4AC0" w:rsidRDefault="002E6A21" w:rsidP="002E6A21">
      <w:pPr>
        <w:rPr>
          <w:szCs w:val="20"/>
        </w:rPr>
      </w:pPr>
      <w:r w:rsidRPr="00DC4AC0">
        <w:rPr>
          <w:szCs w:val="20"/>
        </w:rPr>
        <w:lastRenderedPageBreak/>
        <w:t>Mijn eigen bijdrage vooralsnog is mensen zo min mogelijk, en dan heb ik het over de complexe ouderen, zo min mogelijk naar het ziekenhuis te sturen. Om dat zo veel mogelijk te voorkomen. Ik merk dat bijna alle mensen er slechter uitkomen als dat ze er in gaan, bijna altijd. Ik denk dat wat heel erg zou helpen, ik heb daar nooit feedback over gehad, maar dat je zelf de overdracht goed doet. Dat daar denk ik ontbreekt het ook vaak aan. Zeker als het complexe zorg is dan heb je zelf bijna niet eens je dossier goed op orde en up-to-date. En wat wi</w:t>
      </w:r>
      <w:r w:rsidR="009E31BB" w:rsidRPr="00DC4AC0">
        <w:rPr>
          <w:szCs w:val="20"/>
        </w:rPr>
        <w:t>j doen is op het moment dat M</w:t>
      </w:r>
      <w:r w:rsidRPr="00DC4AC0">
        <w:rPr>
          <w:szCs w:val="20"/>
        </w:rPr>
        <w:t>w.</w:t>
      </w:r>
      <w:r w:rsidR="00574F58" w:rsidRPr="00DC4AC0">
        <w:rPr>
          <w:szCs w:val="20"/>
        </w:rPr>
        <w:t xml:space="preserve"> </w:t>
      </w:r>
      <w:r w:rsidRPr="00DC4AC0">
        <w:rPr>
          <w:szCs w:val="20"/>
        </w:rPr>
        <w:t xml:space="preserve">van S. terugkomt, de brief lag toevallig hier, maar ik kwam hier al met stoom uit mijn oren aan. De dochter belt mij met de vraag of wij de medicatie over willen nemen. Ja, dat is leuk, maar ik zou niet eens weten wat. Ik ga meteen het ziekenhuis bellen. Deze mevrouw zit hier nu thuis, wat verwacht je nu precies. Hoe zit het met dit? Dus ik ga er dan achteraan bellen. Ja, dat helpt dan voor die ene patiënt. Ik laat het er dan niet bij zitten. Het kost mij wel heel veel tijd. Ik spreek dan iedere keer de desbetreffende dokter er op aan. Zou u alstublieft een overdracht willen schrijven, want ik kan nu helemaal niks. (Nicole: je weet natuurlijk niet wat er gebeurd is, wat ze aan medicijnen er afgehaald hebben, wat ze erbij gestopt hebben.) Als ik dat dan al weet, klopt het vaak niet. (Nicole: slordig inderdaad. Maar vind je dat je invloed hebt op de samenwerking of zeg je van dit is mijn bijdrage en hier kan ik het mee?). Nee, niet dat ik als enige huisarts hier invloed op heb. Nee, ik probeer het alleen voor individuele patiënten zo goed mogelijk te regelen. Dus wat wij eigenlijk standaard proberen te doen is contact zoeken als iemand uit het ziekenhuis komt. (Nicole: er is toch ook zo`n regionaal over leg van huisartsen?) Ja, dat is een pilot. Daar gaan ze 1 juli mee beginnen. Dat is met elektronisch verwijzen en de doelstelling daarvan is om de lijnen tussen de huisartsen en de specialisten kleiner te maken. Het idee is dan dat het terug dan ook… dat wij naar hun verwijzen, maar ook dat de terug verwijzing op dezelfde manier gaat gebeuren. Nee, ik heb niet zo`n zicht op de verwijzing van andere artsen naar het ziekenhuis. Het zou ook heel goed zo kunnen zijn dat een deel van de huisartsen ook slecht verwijst. Dat daarmee ook de motivatie om vanuit het ziekenhuis naar ons te verwijzen ook niet zo groot is. (Nicole: maar op zich is het wel de intentie om het in te steken van jongens er moet wat gebeuren, want zo kan het niet. Er zit wel beweging in. Dat vind ik alleen maar goed.) Ja. </w:t>
      </w:r>
      <w:r w:rsidRPr="00DC4AC0">
        <w:rPr>
          <w:b/>
          <w:szCs w:val="20"/>
        </w:rPr>
        <w:t>21:56min</w:t>
      </w:r>
      <w:r w:rsidRPr="00DC4AC0">
        <w:rPr>
          <w:szCs w:val="20"/>
        </w:rPr>
        <w:t>.</w:t>
      </w:r>
    </w:p>
    <w:p w14:paraId="43433C61" w14:textId="77777777" w:rsidR="002E6A21" w:rsidRPr="00DC4AC0" w:rsidRDefault="002E6A21" w:rsidP="002E6A21">
      <w:pPr>
        <w:pStyle w:val="Geenafstand"/>
        <w:rPr>
          <w:sz w:val="20"/>
          <w:szCs w:val="20"/>
          <w:lang w:val="nl-NL"/>
        </w:rPr>
      </w:pPr>
      <w:r w:rsidRPr="00DC4AC0">
        <w:rPr>
          <w:b/>
          <w:sz w:val="20"/>
          <w:szCs w:val="20"/>
          <w:lang w:val="nl-NL"/>
        </w:rPr>
        <w:t>Je werkt samen met Wijdezorg locatie Emmaus. Welke rol zie je weggelegd voor het zorg thuisteam als het gaat om samen beter de zorg te organiseren rondom de complexe zorgvraag bij cliënten thuis?</w:t>
      </w:r>
    </w:p>
    <w:p w14:paraId="43433C62" w14:textId="77777777" w:rsidR="00695452" w:rsidRPr="00957AB2" w:rsidRDefault="002E6A21" w:rsidP="00695452">
      <w:pPr>
        <w:pStyle w:val="Geenafstand"/>
        <w:rPr>
          <w:b/>
          <w:sz w:val="20"/>
          <w:szCs w:val="20"/>
          <w:lang w:val="nl-NL"/>
        </w:rPr>
      </w:pPr>
      <w:r w:rsidRPr="00DC4AC0">
        <w:rPr>
          <w:sz w:val="20"/>
          <w:szCs w:val="20"/>
          <w:lang w:val="nl-NL"/>
        </w:rPr>
        <w:t>Ik heb nog geen ervaring met jullie thuiszorgteam. Ik weet alleen dat meneer de Boer op de prio dat zijn kousen uit moeten en dat er dan niemand komt. ( Nicole: Hij wordt ook al gedoucht). Dat is het enige dat ik dacht, voor wie heeft hij dan thuiszorg. Ik was me niet zo bewust dat jullie.. Ja, nu dan wel maar. (Nicole: We hebben nu de afspraak ook gemaakt, ook na aanleiding van dat je dat de vorige keer zei in het MDO van ja, ik weet soms gewoon niet wie er in zitten. We hebben nu afgesproken dat wanneer er bij ons een nieuwe cliënt in de zorg komt, altijd een mail naar de huisarts. Wij zitten daar in de zorg. Weet je, ik vind jullie weten het, wij weten het en dan is het gewoon duidelijk. Ik denk dat we zo met kleine stapjes steeds verder moeten.) Dat is i</w:t>
      </w:r>
      <w:r w:rsidR="00695452" w:rsidRPr="00DC4AC0">
        <w:rPr>
          <w:sz w:val="20"/>
          <w:szCs w:val="20"/>
          <w:lang w:val="nl-NL"/>
        </w:rPr>
        <w:t xml:space="preserve">nderdaad ook ons onderdeel van de TRAZAG </w:t>
      </w:r>
      <w:r w:rsidRPr="00DC4AC0">
        <w:rPr>
          <w:sz w:val="20"/>
          <w:szCs w:val="20"/>
          <w:lang w:val="nl-NL"/>
        </w:rPr>
        <w:t xml:space="preserve">een pagina met wie zit er in. Gewoon een a4-tje met wie is de fysiotherapeut, welke specialist loopt iemand bij, wie is de thuiszorg, wie is vast aanspreekpunt (Nicole: maatschappelijk werker), welke hulp? Dat je gewoon weet dat iedereen weet die moet je hebben voor dat. </w:t>
      </w:r>
    </w:p>
    <w:p w14:paraId="43433C63" w14:textId="77777777" w:rsidR="004D6BF3" w:rsidRPr="00DC4AC0" w:rsidRDefault="002E6A21" w:rsidP="0088398E">
      <w:pPr>
        <w:rPr>
          <w:szCs w:val="20"/>
        </w:rPr>
      </w:pPr>
      <w:r w:rsidRPr="00DC4AC0">
        <w:rPr>
          <w:b/>
          <w:szCs w:val="20"/>
        </w:rPr>
        <w:t>23:34min</w:t>
      </w:r>
    </w:p>
    <w:p w14:paraId="43433C64" w14:textId="77777777" w:rsidR="00AE348F" w:rsidRPr="00DC4AC0" w:rsidRDefault="00AE348F" w:rsidP="00256EB5">
      <w:pPr>
        <w:pStyle w:val="Kop4"/>
        <w:rPr>
          <w:szCs w:val="20"/>
        </w:rPr>
      </w:pPr>
      <w:r w:rsidRPr="00DC4AC0">
        <w:rPr>
          <w:szCs w:val="20"/>
        </w:rPr>
        <w:br w:type="page"/>
      </w:r>
      <w:r w:rsidR="00256EB5" w:rsidRPr="00DC4AC0">
        <w:rPr>
          <w:szCs w:val="20"/>
        </w:rPr>
        <w:lastRenderedPageBreak/>
        <w:t xml:space="preserve"> </w:t>
      </w:r>
    </w:p>
    <w:p w14:paraId="43433C65" w14:textId="77777777" w:rsidR="00AE348F" w:rsidRPr="00DC4AC0" w:rsidRDefault="00AE348F" w:rsidP="00AE348F">
      <w:pPr>
        <w:rPr>
          <w:szCs w:val="20"/>
        </w:rPr>
      </w:pPr>
    </w:p>
    <w:p w14:paraId="43433C66" w14:textId="77777777" w:rsidR="002C0204" w:rsidRPr="00DC4AC0" w:rsidRDefault="00256EB5" w:rsidP="00C75E2E">
      <w:pPr>
        <w:pStyle w:val="Kop1"/>
      </w:pPr>
      <w:bookmarkStart w:id="495" w:name="_Toc356636155"/>
      <w:bookmarkStart w:id="496" w:name="_Toc356986644"/>
      <w:r w:rsidRPr="00DC4AC0">
        <w:t xml:space="preserve">Bijlage 11 </w:t>
      </w:r>
      <w:r w:rsidR="00C75E2E" w:rsidRPr="00C75E2E">
        <w:t>U</w:t>
      </w:r>
      <w:r w:rsidRPr="00C75E2E">
        <w:t>itwerking</w:t>
      </w:r>
      <w:r w:rsidRPr="00DC4AC0">
        <w:t xml:space="preserve"> vormen dementie</w:t>
      </w:r>
      <w:bookmarkEnd w:id="495"/>
      <w:bookmarkEnd w:id="496"/>
    </w:p>
    <w:p w14:paraId="43433C67" w14:textId="77777777" w:rsidR="002C0204" w:rsidRPr="00DC4AC0" w:rsidRDefault="002C0204" w:rsidP="002C0204">
      <w:pPr>
        <w:rPr>
          <w:szCs w:val="20"/>
        </w:rPr>
      </w:pPr>
      <w:r w:rsidRPr="00DC4AC0">
        <w:rPr>
          <w:b/>
          <w:szCs w:val="20"/>
        </w:rPr>
        <w:t>Vasculaire dementie:</w:t>
      </w:r>
      <w:r w:rsidRPr="00DC4AC0">
        <w:rPr>
          <w:szCs w:val="20"/>
        </w:rPr>
        <w:t xml:space="preserve"> heeft te maken met de bloedvaten in de hersenen, er kan sprake zijn van een niet-bloedig of een bloedig CVA (Cerebrovasculair accident) in de hersenen.( in het verdere stuk wordt alleen gesproken over bloedig CVA maar hierin de plaats kan net zo goed onbloedig geschreven worden). De symptomen van deze vorm van dementie zijn wisselend dit komt omdat het afhankelijk is van waarvan de bloeding of onbloedig plaats heeft gevonden. Vasculaire dementie kenmerkt zich door het schoksgewijs verloop. De hersenen gaan op moment van een bloeding achteruit doordat een deel van de hersenen wordt aangetast. Later in het revalidatie proces kunnen er delen van functies hestellen. Andere delen van hersenen kan ook functies overnemen. Mensen met een vasculaire dementie zijn nog wel in staat om dingen aan te leren. Medewerkers moeten deze cliënten ondersteunen maar ook stimuleren om zelf de ADL (algemene dagelijkse levensverrichtingen) weer op te pakken. Deze groep cliënten kan zich mits er niet te vaak bloedingen zijn in de hersenen zich met ondersteuning lang redden thuis</w:t>
      </w:r>
      <w:r w:rsidRPr="00DC4AC0">
        <w:rPr>
          <w:noProof/>
          <w:szCs w:val="20"/>
        </w:rPr>
        <w:t xml:space="preserve"> (Hazelhof, 2011)</w:t>
      </w:r>
      <w:r w:rsidRPr="00DC4AC0">
        <w:rPr>
          <w:szCs w:val="20"/>
        </w:rPr>
        <w:t>.</w:t>
      </w:r>
    </w:p>
    <w:p w14:paraId="43433C68" w14:textId="77777777" w:rsidR="002C0204" w:rsidRPr="00DC4AC0" w:rsidRDefault="006904AE" w:rsidP="002C0204">
      <w:pPr>
        <w:rPr>
          <w:szCs w:val="20"/>
        </w:rPr>
      </w:pPr>
      <w:r w:rsidRPr="00DC4AC0">
        <w:rPr>
          <w:b/>
          <w:szCs w:val="20"/>
        </w:rPr>
        <w:t>Parkinson</w:t>
      </w:r>
      <w:r w:rsidR="002C0204" w:rsidRPr="00DC4AC0">
        <w:rPr>
          <w:b/>
          <w:szCs w:val="20"/>
        </w:rPr>
        <w:t xml:space="preserve"> dementie: </w:t>
      </w:r>
      <w:r w:rsidR="002C0204" w:rsidRPr="00DC4AC0">
        <w:rPr>
          <w:szCs w:val="20"/>
        </w:rPr>
        <w:t xml:space="preserve">Deze vorm kan optreden bij mensen in een vergevorderd stadium van parkinson. Het is een sluipende vorm van dementie. Cliënten die deze vorm hebben zijn gauw vermoeid en hebben opstart problemen met namen bij het uitvoeren van de ochtend ADL. Kernmerken van </w:t>
      </w:r>
      <w:r w:rsidRPr="00DC4AC0">
        <w:rPr>
          <w:szCs w:val="20"/>
        </w:rPr>
        <w:t>Parkinson</w:t>
      </w:r>
      <w:r w:rsidR="002C0204" w:rsidRPr="00DC4AC0">
        <w:rPr>
          <w:szCs w:val="20"/>
        </w:rPr>
        <w:t xml:space="preserve"> dementie zijn: tremoren</w:t>
      </w:r>
      <w:r>
        <w:rPr>
          <w:szCs w:val="20"/>
        </w:rPr>
        <w:t xml:space="preserve"> </w:t>
      </w:r>
      <w:r w:rsidR="002C0204" w:rsidRPr="00DC4AC0">
        <w:rPr>
          <w:szCs w:val="20"/>
        </w:rPr>
        <w:t>(bibberen), ongewilde bewegingen, spierstijfheid. Door het voorover lopen en schuifelen hebben mensen met dit ziektebeeld veel valgevaar en zijn zij niet in staat tot het laats</w:t>
      </w:r>
      <w:r>
        <w:rPr>
          <w:szCs w:val="20"/>
        </w:rPr>
        <w:t>t</w:t>
      </w:r>
      <w:r w:rsidR="002C0204" w:rsidRPr="00DC4AC0">
        <w:rPr>
          <w:szCs w:val="20"/>
        </w:rPr>
        <w:t xml:space="preserve"> toe thuis te blijven wonen. De cliën</w:t>
      </w:r>
      <w:r>
        <w:rPr>
          <w:szCs w:val="20"/>
        </w:rPr>
        <w:t>t met P</w:t>
      </w:r>
      <w:r w:rsidR="002C0204" w:rsidRPr="00DC4AC0">
        <w:rPr>
          <w:szCs w:val="20"/>
        </w:rPr>
        <w:t>arkinson dementie heeft weinig tot geen eigen ziekte inzicht</w:t>
      </w:r>
      <w:r>
        <w:rPr>
          <w:szCs w:val="20"/>
        </w:rPr>
        <w:t xml:space="preserve"> </w:t>
      </w:r>
      <w:r w:rsidR="002C0204" w:rsidRPr="00DC4AC0">
        <w:rPr>
          <w:noProof/>
          <w:szCs w:val="20"/>
        </w:rPr>
        <w:t>(Hazelhof, 2011)</w:t>
      </w:r>
      <w:r w:rsidR="002C0204" w:rsidRPr="00DC4AC0">
        <w:rPr>
          <w:szCs w:val="20"/>
        </w:rPr>
        <w:t>.</w:t>
      </w:r>
    </w:p>
    <w:p w14:paraId="43433C69" w14:textId="77777777" w:rsidR="002C0204" w:rsidRPr="00DC4AC0" w:rsidRDefault="002C0204" w:rsidP="002C0204">
      <w:pPr>
        <w:rPr>
          <w:szCs w:val="20"/>
        </w:rPr>
      </w:pPr>
      <w:r w:rsidRPr="00DC4AC0">
        <w:rPr>
          <w:b/>
          <w:szCs w:val="20"/>
        </w:rPr>
        <w:t>Alzheimer:</w:t>
      </w:r>
      <w:r w:rsidRPr="00DC4AC0">
        <w:rPr>
          <w:szCs w:val="20"/>
        </w:rPr>
        <w:t xml:space="preserve"> heeft een geleidelijk verloop. Eerst zijn er subtiele veranderingen in het vergeten en psychisch functioneren. Meestal begint Alzheimer met angstklachten, achterdocht, depressie of heeft de cliënt veel lichamelijke klachten die niet te verklaren zijn. Bij Alzheimer zijn vier stadia desoriëntatie van plaats en tijd, duidelijke geheugenachteruitgang, voordurende beweging, vegeteren. De oorzaak van Alzheimer is nog niet geheel duidelijk,  wel wordt er geconstateerd dat de volume van de hersenen afneemt. De hersenen zijn niet meer in staat om verbindingen te maken dit komt doordat er in de hersenen tau-eiwit om de neurofibrillaire tangels zit. Dit maakt dat een cliënt met de ziekte Alzheimer niet meer in staat is om dingen aan te leren van de ADL. De cliënt zal steeds verder weg zakken in verliest steeds meer zijn eigen identiteit. Voor medewerkers is het belangrijk om cliënten met het ziekte beeld te kunnen ondersteunen en te begrijpen</w:t>
      </w:r>
      <w:r w:rsidRPr="00DC4AC0">
        <w:rPr>
          <w:noProof/>
          <w:szCs w:val="20"/>
        </w:rPr>
        <w:t xml:space="preserve"> (Hazelhof, 2011)</w:t>
      </w:r>
      <w:r w:rsidRPr="00DC4AC0">
        <w:rPr>
          <w:szCs w:val="20"/>
        </w:rPr>
        <w:t xml:space="preserve">. </w:t>
      </w:r>
    </w:p>
    <w:p w14:paraId="43433C6A" w14:textId="77777777" w:rsidR="002C0204" w:rsidRPr="00DC4AC0" w:rsidRDefault="002C0204" w:rsidP="002C0204">
      <w:pPr>
        <w:rPr>
          <w:szCs w:val="20"/>
        </w:rPr>
      </w:pPr>
    </w:p>
    <w:p w14:paraId="43433C6B" w14:textId="77777777" w:rsidR="00B46E3E" w:rsidRDefault="002C0204" w:rsidP="004A32A6">
      <w:pPr>
        <w:pStyle w:val="Kop1"/>
        <w:rPr>
          <w:lang w:val="nl-NL"/>
        </w:rPr>
      </w:pPr>
      <w:r w:rsidRPr="00DC4AC0">
        <w:br w:type="page"/>
      </w:r>
      <w:bookmarkStart w:id="497" w:name="_Toc356986645"/>
      <w:bookmarkStart w:id="498" w:name="_Toc356636156"/>
      <w:r w:rsidR="00B46E3E">
        <w:rPr>
          <w:lang w:val="nl-NL"/>
        </w:rPr>
        <w:lastRenderedPageBreak/>
        <w:t>Bijlage 12 CanMEDS Afbeedling</w:t>
      </w:r>
      <w:bookmarkEnd w:id="497"/>
    </w:p>
    <w:p w14:paraId="43433C6C" w14:textId="77777777" w:rsidR="00B46E3E" w:rsidRDefault="00B46E3E" w:rsidP="00B46E3E"/>
    <w:p w14:paraId="43433C6D" w14:textId="77777777" w:rsidR="00B46E3E" w:rsidRDefault="00B46E3E" w:rsidP="00B46E3E"/>
    <w:p w14:paraId="43433C6E" w14:textId="77777777" w:rsidR="00B46E3E" w:rsidRDefault="00B46E3E" w:rsidP="00B46E3E"/>
    <w:p w14:paraId="43433C6F" w14:textId="77777777" w:rsidR="00B46E3E" w:rsidRDefault="00B46E3E" w:rsidP="00B46E3E"/>
    <w:p w14:paraId="43433C70" w14:textId="77777777" w:rsidR="00B46E3E" w:rsidRPr="00B46E3E" w:rsidRDefault="00B46E3E" w:rsidP="00B46E3E">
      <w:pPr>
        <w:jc w:val="center"/>
      </w:pPr>
    </w:p>
    <w:p w14:paraId="43433C71" w14:textId="77777777" w:rsidR="00B46E3E" w:rsidRDefault="006B6847" w:rsidP="00C91AC2">
      <w:pPr>
        <w:jc w:val="center"/>
      </w:pPr>
      <w:r>
        <w:rPr>
          <w:noProof/>
          <w:color w:val="0000FF"/>
          <w:lang w:eastAsia="nl-NL"/>
        </w:rPr>
        <w:drawing>
          <wp:inline distT="0" distB="0" distL="0" distR="0" wp14:anchorId="43433D20" wp14:editId="43433D21">
            <wp:extent cx="3810000" cy="4210685"/>
            <wp:effectExtent l="0" t="0" r="0" b="0"/>
            <wp:docPr id="8" name="irc_mi" descr="canmeds_di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canmeds_diagra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4210685"/>
                    </a:xfrm>
                    <a:prstGeom prst="rect">
                      <a:avLst/>
                    </a:prstGeom>
                    <a:noFill/>
                    <a:ln>
                      <a:noFill/>
                    </a:ln>
                  </pic:spPr>
                </pic:pic>
              </a:graphicData>
            </a:graphic>
          </wp:inline>
        </w:drawing>
      </w:r>
    </w:p>
    <w:p w14:paraId="43433C72" w14:textId="77777777" w:rsidR="00770D6A" w:rsidRPr="005C3C26" w:rsidRDefault="000A668B" w:rsidP="005C3C26">
      <w:pPr>
        <w:pStyle w:val="Kop1"/>
        <w:rPr>
          <w:lang w:val="nl-NL"/>
        </w:rPr>
      </w:pPr>
      <w:bookmarkStart w:id="499" w:name="_Toc356986646"/>
      <w:r>
        <w:rPr>
          <w:noProof/>
          <w:lang w:val="nl-NL"/>
        </w:rPr>
        <w:t>(Royal College</w:t>
      </w:r>
      <w:r w:rsidRPr="000A668B">
        <w:rPr>
          <w:noProof/>
          <w:lang w:val="nl-NL"/>
        </w:rPr>
        <w:t>, 2013)</w:t>
      </w:r>
      <w:r w:rsidR="00B46E3E">
        <w:br w:type="page"/>
      </w:r>
      <w:bookmarkStart w:id="500" w:name="_Toc356986647"/>
      <w:r w:rsidR="00FF5A29" w:rsidRPr="00DC4AC0">
        <w:lastRenderedPageBreak/>
        <w:t xml:space="preserve">Bijlage </w:t>
      </w:r>
      <w:r w:rsidR="0088398E" w:rsidRPr="00DC4AC0">
        <w:t>1</w:t>
      </w:r>
      <w:r w:rsidR="00B46E3E">
        <w:rPr>
          <w:lang w:val="nl-NL"/>
        </w:rPr>
        <w:t xml:space="preserve">3 </w:t>
      </w:r>
      <w:r w:rsidR="004E1B6C" w:rsidRPr="00DC4AC0">
        <w:t>Bibliografie</w:t>
      </w:r>
      <w:bookmarkEnd w:id="487"/>
      <w:bookmarkEnd w:id="498"/>
      <w:bookmarkEnd w:id="499"/>
      <w:bookmarkEnd w:id="500"/>
    </w:p>
    <w:p w14:paraId="43433C73" w14:textId="77777777" w:rsidR="001A3FC7" w:rsidRDefault="001A3FC7" w:rsidP="005C3C26">
      <w:pPr>
        <w:pStyle w:val="Bibliografie"/>
        <w:spacing w:line="240" w:lineRule="auto"/>
        <w:rPr>
          <w:noProof/>
        </w:rPr>
      </w:pPr>
      <w:r>
        <w:rPr>
          <w:noProof/>
        </w:rPr>
        <w:t xml:space="preserve">ACTIZ. (2011). </w:t>
      </w:r>
      <w:r>
        <w:rPr>
          <w:i/>
          <w:iCs/>
          <w:noProof/>
        </w:rPr>
        <w:t>Benchmark in de zorg.</w:t>
      </w:r>
      <w:r>
        <w:rPr>
          <w:noProof/>
        </w:rPr>
        <w:t xml:space="preserve"> Utrecht: ACTIZ.</w:t>
      </w:r>
    </w:p>
    <w:p w14:paraId="43433C74" w14:textId="77777777" w:rsidR="0002246B" w:rsidRDefault="0002246B" w:rsidP="005C3C26">
      <w:pPr>
        <w:pStyle w:val="Bibliografie"/>
        <w:spacing w:line="240" w:lineRule="auto"/>
        <w:rPr>
          <w:noProof/>
        </w:rPr>
      </w:pPr>
    </w:p>
    <w:p w14:paraId="43433C75" w14:textId="77777777" w:rsidR="001A3FC7" w:rsidRDefault="001A3FC7" w:rsidP="005C3C26">
      <w:pPr>
        <w:pStyle w:val="Bibliografie"/>
        <w:spacing w:line="240" w:lineRule="auto"/>
        <w:rPr>
          <w:noProof/>
        </w:rPr>
      </w:pPr>
      <w:r>
        <w:rPr>
          <w:noProof/>
        </w:rPr>
        <w:t xml:space="preserve">ACTIZ. (2006). </w:t>
      </w:r>
      <w:r>
        <w:rPr>
          <w:i/>
          <w:iCs/>
          <w:noProof/>
        </w:rPr>
        <w:t>Verantwoorde zorg: visie en verwezenlijking. Werken met het model Zorgleefplan.</w:t>
      </w:r>
      <w:r>
        <w:rPr>
          <w:noProof/>
        </w:rPr>
        <w:t xml:space="preserve"> Utrecht: ACTIZ.</w:t>
      </w:r>
    </w:p>
    <w:p w14:paraId="43433C76" w14:textId="77777777" w:rsidR="0002246B" w:rsidRDefault="0002246B" w:rsidP="005C3C26">
      <w:pPr>
        <w:pStyle w:val="Bibliografie"/>
        <w:spacing w:line="240" w:lineRule="auto"/>
        <w:rPr>
          <w:noProof/>
        </w:rPr>
      </w:pPr>
    </w:p>
    <w:p w14:paraId="43433C77" w14:textId="77777777" w:rsidR="001A3FC7" w:rsidRDefault="001A3FC7" w:rsidP="005C3C26">
      <w:pPr>
        <w:pStyle w:val="Bibliografie"/>
        <w:spacing w:line="240" w:lineRule="auto"/>
        <w:rPr>
          <w:noProof/>
        </w:rPr>
      </w:pPr>
      <w:r>
        <w:rPr>
          <w:noProof/>
        </w:rPr>
        <w:t xml:space="preserve">Baarda, D. </w:t>
      </w:r>
      <w:r w:rsidR="0002246B">
        <w:rPr>
          <w:noProof/>
        </w:rPr>
        <w:t xml:space="preserve">B., </w:t>
      </w:r>
      <w:r>
        <w:rPr>
          <w:noProof/>
        </w:rPr>
        <w:t>&amp;.</w:t>
      </w:r>
      <w:r w:rsidR="0002246B">
        <w:rPr>
          <w:noProof/>
        </w:rPr>
        <w:t xml:space="preserve"> Goede, M. P. M.</w:t>
      </w:r>
      <w:r>
        <w:rPr>
          <w:noProof/>
        </w:rPr>
        <w:t xml:space="preserve"> (2006). </w:t>
      </w:r>
      <w:r>
        <w:rPr>
          <w:i/>
          <w:iCs/>
          <w:noProof/>
        </w:rPr>
        <w:t>Basisboek methoden en technieken.</w:t>
      </w:r>
      <w:r>
        <w:rPr>
          <w:noProof/>
        </w:rPr>
        <w:t xml:space="preserve"> Houten: Noordhoff uitgevers Groningen.</w:t>
      </w:r>
    </w:p>
    <w:p w14:paraId="43433C78" w14:textId="77777777" w:rsidR="0002246B" w:rsidRDefault="0002246B" w:rsidP="005C3C26">
      <w:pPr>
        <w:pStyle w:val="Bibliografie"/>
        <w:spacing w:line="240" w:lineRule="auto"/>
        <w:rPr>
          <w:noProof/>
        </w:rPr>
      </w:pPr>
    </w:p>
    <w:p w14:paraId="43433C79" w14:textId="77777777" w:rsidR="0002246B" w:rsidRDefault="0002246B" w:rsidP="005C3C26">
      <w:pPr>
        <w:pStyle w:val="Bibliografie"/>
        <w:spacing w:line="240" w:lineRule="auto"/>
        <w:rPr>
          <w:noProof/>
        </w:rPr>
      </w:pPr>
      <w:r w:rsidRPr="0002246B">
        <w:rPr>
          <w:noProof/>
        </w:rPr>
        <w:t>Depla, M., Freriks, B., Hertog, C., &amp; Niemeijer, A. ( 2012). Toezichthoudende domotica. Amsterdam: VUmc</w:t>
      </w:r>
      <w:r w:rsidR="002453EC">
        <w:rPr>
          <w:noProof/>
        </w:rPr>
        <w:t>.</w:t>
      </w:r>
    </w:p>
    <w:p w14:paraId="43433C7A" w14:textId="77777777" w:rsidR="0002246B" w:rsidRDefault="0002246B" w:rsidP="005C3C26">
      <w:pPr>
        <w:pStyle w:val="Bibliografie"/>
        <w:spacing w:line="240" w:lineRule="auto"/>
        <w:rPr>
          <w:noProof/>
        </w:rPr>
      </w:pPr>
    </w:p>
    <w:p w14:paraId="43433C7B" w14:textId="77777777" w:rsidR="001A3FC7" w:rsidRDefault="001A3FC7" w:rsidP="005C3C26">
      <w:pPr>
        <w:pStyle w:val="Bibliografie"/>
        <w:spacing w:line="240" w:lineRule="auto"/>
        <w:rPr>
          <w:noProof/>
        </w:rPr>
      </w:pPr>
      <w:r>
        <w:rPr>
          <w:noProof/>
        </w:rPr>
        <w:t xml:space="preserve">Drs. Lambregts, J. G. (2012). </w:t>
      </w:r>
      <w:r>
        <w:rPr>
          <w:i/>
          <w:iCs/>
          <w:noProof/>
        </w:rPr>
        <w:t>Beroepsprofiel zorgkundige.</w:t>
      </w:r>
      <w:r>
        <w:rPr>
          <w:noProof/>
        </w:rPr>
        <w:t xml:space="preserve"> Utrecht: V&amp;V 2020 Deel 2 Beroepsprofiel zorgkundige.</w:t>
      </w:r>
    </w:p>
    <w:p w14:paraId="43433C7C" w14:textId="77777777" w:rsidR="0002246B" w:rsidRDefault="0002246B" w:rsidP="005C3C26">
      <w:pPr>
        <w:pStyle w:val="Bibliografie"/>
        <w:spacing w:line="240" w:lineRule="auto"/>
        <w:rPr>
          <w:noProof/>
        </w:rPr>
      </w:pPr>
    </w:p>
    <w:p w14:paraId="43433C7D" w14:textId="77777777" w:rsidR="001A3FC7" w:rsidRPr="00957AB2" w:rsidRDefault="001A3FC7" w:rsidP="005C3C26">
      <w:pPr>
        <w:pStyle w:val="Bibliografie"/>
        <w:spacing w:line="240" w:lineRule="auto"/>
        <w:rPr>
          <w:noProof/>
          <w:lang w:val="en-US"/>
        </w:rPr>
      </w:pPr>
      <w:r>
        <w:rPr>
          <w:noProof/>
        </w:rPr>
        <w:t xml:space="preserve">Hazelhof, T. G. (2011). </w:t>
      </w:r>
      <w:r>
        <w:rPr>
          <w:i/>
          <w:iCs/>
          <w:noProof/>
        </w:rPr>
        <w:t>Dementie en psychiatrie.</w:t>
      </w:r>
      <w:r>
        <w:rPr>
          <w:noProof/>
        </w:rPr>
        <w:t xml:space="preserve"> </w:t>
      </w:r>
      <w:r w:rsidRPr="00957AB2">
        <w:rPr>
          <w:noProof/>
          <w:lang w:val="en-US"/>
        </w:rPr>
        <w:t>Amsterdam: Reed Business.</w:t>
      </w:r>
    </w:p>
    <w:p w14:paraId="43433C7E" w14:textId="77777777" w:rsidR="002453EC" w:rsidRPr="00957AB2" w:rsidRDefault="002453EC" w:rsidP="005C3C26">
      <w:pPr>
        <w:pStyle w:val="Bibliografie"/>
        <w:spacing w:line="240" w:lineRule="auto"/>
        <w:rPr>
          <w:noProof/>
          <w:lang w:val="en-US"/>
        </w:rPr>
      </w:pPr>
    </w:p>
    <w:p w14:paraId="43433C7F" w14:textId="77777777" w:rsidR="001A3FC7" w:rsidRDefault="001A3FC7" w:rsidP="005C3C26">
      <w:pPr>
        <w:pStyle w:val="Bibliografie"/>
        <w:spacing w:line="240" w:lineRule="auto"/>
        <w:rPr>
          <w:noProof/>
        </w:rPr>
      </w:pPr>
      <w:r w:rsidRPr="00957AB2">
        <w:rPr>
          <w:noProof/>
          <w:lang w:val="en-US"/>
        </w:rPr>
        <w:t xml:space="preserve">Health Council of the Netherlands. </w:t>
      </w:r>
      <w:r>
        <w:rPr>
          <w:noProof/>
        </w:rPr>
        <w:t xml:space="preserve">(2007). </w:t>
      </w:r>
      <w:r>
        <w:rPr>
          <w:i/>
          <w:iCs/>
          <w:noProof/>
        </w:rPr>
        <w:t>Multimorbiditeit bij ouderen.</w:t>
      </w:r>
      <w:r>
        <w:rPr>
          <w:noProof/>
        </w:rPr>
        <w:t xml:space="preserve"> Den Haag: Gezondheidsraad.</w:t>
      </w:r>
    </w:p>
    <w:p w14:paraId="43433C80" w14:textId="77777777" w:rsidR="002453EC" w:rsidRDefault="002453EC" w:rsidP="005C3C26">
      <w:pPr>
        <w:pStyle w:val="Bibliografie"/>
        <w:spacing w:line="240" w:lineRule="auto"/>
        <w:rPr>
          <w:noProof/>
        </w:rPr>
      </w:pPr>
    </w:p>
    <w:p w14:paraId="43433C81" w14:textId="77777777" w:rsidR="001A3FC7" w:rsidRPr="00957AB2" w:rsidRDefault="001A3FC7" w:rsidP="005C3C26">
      <w:pPr>
        <w:pStyle w:val="Bibliografie"/>
        <w:spacing w:line="240" w:lineRule="auto"/>
        <w:rPr>
          <w:noProof/>
          <w:lang w:val="en-US"/>
        </w:rPr>
      </w:pPr>
      <w:r w:rsidRPr="00957AB2">
        <w:rPr>
          <w:noProof/>
          <w:lang w:val="en-US"/>
        </w:rPr>
        <w:t xml:space="preserve">Hersey, P. B. (2008). </w:t>
      </w:r>
      <w:r w:rsidRPr="00957AB2">
        <w:rPr>
          <w:i/>
          <w:iCs/>
          <w:noProof/>
          <w:lang w:val="en-US"/>
        </w:rPr>
        <w:t>Management of organizational behavior.</w:t>
      </w:r>
      <w:r w:rsidRPr="00957AB2">
        <w:rPr>
          <w:noProof/>
          <w:lang w:val="en-US"/>
        </w:rPr>
        <w:t xml:space="preserve"> New Jersey: Prentice Hall.</w:t>
      </w:r>
    </w:p>
    <w:p w14:paraId="43433C82" w14:textId="77777777" w:rsidR="002453EC" w:rsidRPr="00957AB2" w:rsidRDefault="002453EC" w:rsidP="005C3C26">
      <w:pPr>
        <w:pStyle w:val="Bibliografie"/>
        <w:spacing w:line="240" w:lineRule="auto"/>
        <w:rPr>
          <w:noProof/>
          <w:lang w:val="en-US"/>
        </w:rPr>
      </w:pPr>
    </w:p>
    <w:p w14:paraId="43433C83" w14:textId="77777777" w:rsidR="001A3FC7" w:rsidRDefault="001A3FC7" w:rsidP="005C3C26">
      <w:pPr>
        <w:pStyle w:val="Bibliografie"/>
        <w:spacing w:line="240" w:lineRule="auto"/>
        <w:rPr>
          <w:noProof/>
        </w:rPr>
      </w:pPr>
      <w:r w:rsidRPr="00957AB2">
        <w:rPr>
          <w:noProof/>
          <w:lang w:val="en-US"/>
        </w:rPr>
        <w:t xml:space="preserve">Hoenderkamp, J., Keser, G. (2010). </w:t>
      </w:r>
      <w:r w:rsidR="002453EC">
        <w:rPr>
          <w:i/>
          <w:iCs/>
          <w:noProof/>
        </w:rPr>
        <w:t xml:space="preserve">De kanteling. </w:t>
      </w:r>
      <w:r>
        <w:rPr>
          <w:i/>
          <w:iCs/>
          <w:noProof/>
        </w:rPr>
        <w:t>Verantwoordingsladder.</w:t>
      </w:r>
      <w:r>
        <w:rPr>
          <w:noProof/>
        </w:rPr>
        <w:t xml:space="preserve"> Den Haag: Vereniging van Nederlandse Gemeenten.</w:t>
      </w:r>
    </w:p>
    <w:p w14:paraId="43433C84" w14:textId="77777777" w:rsidR="002453EC" w:rsidRDefault="002453EC" w:rsidP="005C3C26">
      <w:pPr>
        <w:pStyle w:val="Bibliografie"/>
        <w:spacing w:line="240" w:lineRule="auto"/>
        <w:rPr>
          <w:noProof/>
        </w:rPr>
      </w:pPr>
    </w:p>
    <w:p w14:paraId="43433C85" w14:textId="77777777" w:rsidR="001A3FC7" w:rsidRDefault="001A3FC7" w:rsidP="005C3C26">
      <w:pPr>
        <w:pStyle w:val="Bibliografie"/>
        <w:spacing w:line="240" w:lineRule="auto"/>
        <w:rPr>
          <w:noProof/>
        </w:rPr>
      </w:pPr>
      <w:r>
        <w:rPr>
          <w:noProof/>
        </w:rPr>
        <w:t xml:space="preserve">Hopman, A.M. (2012). </w:t>
      </w:r>
      <w:r>
        <w:rPr>
          <w:i/>
          <w:iCs/>
          <w:noProof/>
        </w:rPr>
        <w:t>Signalement zorg en wonen.</w:t>
      </w:r>
      <w:r>
        <w:rPr>
          <w:noProof/>
        </w:rPr>
        <w:t xml:space="preserve"> Diemen: College voor zorgverzekeringen.</w:t>
      </w:r>
    </w:p>
    <w:p w14:paraId="43433C86" w14:textId="77777777" w:rsidR="002453EC" w:rsidRDefault="002453EC" w:rsidP="005C3C26">
      <w:pPr>
        <w:pStyle w:val="Bibliografie"/>
        <w:spacing w:line="240" w:lineRule="auto"/>
        <w:rPr>
          <w:noProof/>
        </w:rPr>
      </w:pPr>
    </w:p>
    <w:p w14:paraId="43433C87" w14:textId="77777777" w:rsidR="001A3FC7" w:rsidRDefault="001A3FC7" w:rsidP="005C3C26">
      <w:pPr>
        <w:pStyle w:val="Bibliografie"/>
        <w:spacing w:line="240" w:lineRule="auto"/>
        <w:rPr>
          <w:noProof/>
        </w:rPr>
      </w:pPr>
      <w:r>
        <w:rPr>
          <w:noProof/>
        </w:rPr>
        <w:t xml:space="preserve">Kunneman, H. (2007). </w:t>
      </w:r>
      <w:r>
        <w:rPr>
          <w:i/>
          <w:iCs/>
          <w:noProof/>
        </w:rPr>
        <w:t>Thuiszorg in transitie.</w:t>
      </w:r>
      <w:r>
        <w:rPr>
          <w:noProof/>
        </w:rPr>
        <w:t xml:space="preserve"> Zaandam: Stolwijkgrafax.</w:t>
      </w:r>
    </w:p>
    <w:p w14:paraId="43433C88" w14:textId="77777777" w:rsidR="002453EC" w:rsidRDefault="002453EC" w:rsidP="005C3C26">
      <w:pPr>
        <w:pStyle w:val="Bibliografie"/>
        <w:spacing w:line="240" w:lineRule="auto"/>
        <w:rPr>
          <w:noProof/>
        </w:rPr>
      </w:pPr>
    </w:p>
    <w:p w14:paraId="43433C89" w14:textId="77777777" w:rsidR="002453EC" w:rsidRDefault="001A3FC7" w:rsidP="005C3C26">
      <w:pPr>
        <w:pStyle w:val="Bibliografie"/>
        <w:spacing w:line="240" w:lineRule="auto"/>
        <w:rPr>
          <w:noProof/>
        </w:rPr>
      </w:pPr>
      <w:r>
        <w:rPr>
          <w:noProof/>
        </w:rPr>
        <w:t xml:space="preserve">LSBK. (2009). </w:t>
      </w:r>
      <w:r>
        <w:rPr>
          <w:i/>
          <w:iCs/>
          <w:noProof/>
        </w:rPr>
        <w:t>Landelijke Stichting Beheer Kruiswerk geschiedenis</w:t>
      </w:r>
      <w:r>
        <w:rPr>
          <w:noProof/>
        </w:rPr>
        <w:t>. Opgeroepen op 2012, van</w:t>
      </w:r>
      <w:r w:rsidR="002453EC">
        <w:rPr>
          <w:noProof/>
        </w:rPr>
        <w:t xml:space="preserve"> LSBK: www.lsbk.nl/geschiedenis.</w:t>
      </w:r>
    </w:p>
    <w:p w14:paraId="43433C8A" w14:textId="77777777" w:rsidR="001A3FC7" w:rsidRDefault="001A3FC7" w:rsidP="005C3C26">
      <w:pPr>
        <w:pStyle w:val="Bibliografie"/>
        <w:spacing w:line="240" w:lineRule="auto"/>
        <w:rPr>
          <w:noProof/>
        </w:rPr>
      </w:pPr>
    </w:p>
    <w:p w14:paraId="43433C8B" w14:textId="77777777" w:rsidR="001A3FC7" w:rsidRDefault="001A3FC7" w:rsidP="005C3C26">
      <w:pPr>
        <w:pStyle w:val="Bibliografie"/>
        <w:spacing w:line="240" w:lineRule="auto"/>
        <w:rPr>
          <w:noProof/>
        </w:rPr>
      </w:pPr>
      <w:r>
        <w:rPr>
          <w:noProof/>
        </w:rPr>
        <w:t xml:space="preserve">Mulders, M. (2010). </w:t>
      </w:r>
      <w:r>
        <w:rPr>
          <w:i/>
          <w:iCs/>
          <w:noProof/>
        </w:rPr>
        <w:t>101 management modellen.</w:t>
      </w:r>
      <w:r>
        <w:rPr>
          <w:noProof/>
        </w:rPr>
        <w:t xml:space="preserve"> Groningen: Noordhoff uitgever.</w:t>
      </w:r>
    </w:p>
    <w:p w14:paraId="43433C8C" w14:textId="77777777" w:rsidR="002453EC" w:rsidRDefault="002453EC" w:rsidP="005C3C26">
      <w:pPr>
        <w:pStyle w:val="Bibliografie"/>
        <w:spacing w:line="240" w:lineRule="auto"/>
        <w:rPr>
          <w:noProof/>
        </w:rPr>
      </w:pPr>
    </w:p>
    <w:p w14:paraId="43433C8D" w14:textId="77777777" w:rsidR="001A3FC7" w:rsidRDefault="001A3FC7" w:rsidP="005C3C26">
      <w:pPr>
        <w:pStyle w:val="Bibliografie"/>
        <w:spacing w:line="240" w:lineRule="auto"/>
        <w:rPr>
          <w:noProof/>
        </w:rPr>
      </w:pPr>
      <w:r>
        <w:rPr>
          <w:noProof/>
        </w:rPr>
        <w:t xml:space="preserve">MVO. (2011). </w:t>
      </w:r>
      <w:r>
        <w:rPr>
          <w:i/>
          <w:iCs/>
          <w:noProof/>
        </w:rPr>
        <w:t>Visie op maatschappelijk verantwoord ondernemen en de gezondheidszorg.</w:t>
      </w:r>
      <w:r>
        <w:rPr>
          <w:noProof/>
        </w:rPr>
        <w:t xml:space="preserve"> Amersfoort: Milieuplatform, MVO Nederland, NIGZ, ZonMw.</w:t>
      </w:r>
    </w:p>
    <w:p w14:paraId="43433C8E" w14:textId="77777777" w:rsidR="002453EC" w:rsidRDefault="002453EC" w:rsidP="005C3C26">
      <w:pPr>
        <w:pStyle w:val="Bibliografie"/>
        <w:spacing w:line="240" w:lineRule="auto"/>
        <w:rPr>
          <w:noProof/>
        </w:rPr>
      </w:pPr>
    </w:p>
    <w:p w14:paraId="43433C8F" w14:textId="77777777" w:rsidR="001A3FC7" w:rsidRDefault="001A3FC7" w:rsidP="005C3C26">
      <w:pPr>
        <w:pStyle w:val="Bibliografie"/>
        <w:spacing w:line="240" w:lineRule="auto"/>
        <w:rPr>
          <w:noProof/>
        </w:rPr>
      </w:pPr>
      <w:r>
        <w:rPr>
          <w:noProof/>
        </w:rPr>
        <w:t xml:space="preserve">Nationaal Programma Ouderenzorg. (2011). </w:t>
      </w:r>
      <w:r>
        <w:rPr>
          <w:i/>
          <w:iCs/>
          <w:noProof/>
        </w:rPr>
        <w:t>MOVIT.</w:t>
      </w:r>
      <w:r>
        <w:rPr>
          <w:noProof/>
        </w:rPr>
        <w:t xml:space="preserve"> Leiden: MOVIT.</w:t>
      </w:r>
    </w:p>
    <w:p w14:paraId="43433C90" w14:textId="77777777" w:rsidR="002453EC" w:rsidRDefault="002453EC" w:rsidP="005C3C26">
      <w:pPr>
        <w:pStyle w:val="Bibliografie"/>
        <w:spacing w:line="240" w:lineRule="auto"/>
        <w:rPr>
          <w:noProof/>
        </w:rPr>
      </w:pPr>
    </w:p>
    <w:p w14:paraId="43433C91" w14:textId="77777777" w:rsidR="001A3FC7" w:rsidRDefault="001A3FC7" w:rsidP="005C3C26">
      <w:pPr>
        <w:pStyle w:val="Bibliografie"/>
        <w:spacing w:line="240" w:lineRule="auto"/>
        <w:rPr>
          <w:noProof/>
        </w:rPr>
      </w:pPr>
      <w:r>
        <w:rPr>
          <w:noProof/>
        </w:rPr>
        <w:t>Ned</w:t>
      </w:r>
      <w:r w:rsidR="002453EC">
        <w:rPr>
          <w:noProof/>
        </w:rPr>
        <w:t>erlandse Huisarsten Genootschap</w:t>
      </w:r>
      <w:r>
        <w:rPr>
          <w:noProof/>
        </w:rPr>
        <w:t xml:space="preserve">. (2012). </w:t>
      </w:r>
      <w:r>
        <w:rPr>
          <w:i/>
          <w:iCs/>
          <w:noProof/>
        </w:rPr>
        <w:t>Huisarts en palliatieve zorg 'Fijn dat u er bent, dokter...'.</w:t>
      </w:r>
      <w:r>
        <w:rPr>
          <w:noProof/>
        </w:rPr>
        <w:t xml:space="preserve"> Utrecht: NHG.</w:t>
      </w:r>
    </w:p>
    <w:p w14:paraId="43433C92" w14:textId="77777777" w:rsidR="002453EC" w:rsidRDefault="002453EC" w:rsidP="005C3C26">
      <w:pPr>
        <w:pStyle w:val="Bibliografie"/>
        <w:spacing w:line="240" w:lineRule="auto"/>
        <w:rPr>
          <w:noProof/>
        </w:rPr>
      </w:pPr>
    </w:p>
    <w:p w14:paraId="43433C93" w14:textId="77777777" w:rsidR="001A3FC7" w:rsidRDefault="001A3FC7" w:rsidP="005C3C26">
      <w:pPr>
        <w:pStyle w:val="Bibliografie"/>
        <w:spacing w:line="240" w:lineRule="auto"/>
        <w:rPr>
          <w:noProof/>
        </w:rPr>
      </w:pPr>
      <w:r>
        <w:rPr>
          <w:noProof/>
        </w:rPr>
        <w:t xml:space="preserve">NIVEL. (2009). </w:t>
      </w:r>
      <w:r>
        <w:rPr>
          <w:i/>
          <w:iCs/>
          <w:noProof/>
        </w:rPr>
        <w:t>Ervaringen van Buurtzorgcliënten in landelijk perspectief.</w:t>
      </w:r>
      <w:r>
        <w:rPr>
          <w:noProof/>
        </w:rPr>
        <w:t xml:space="preserve"> Utrecht: NIVEL.</w:t>
      </w:r>
    </w:p>
    <w:p w14:paraId="43433C94" w14:textId="77777777" w:rsidR="002453EC" w:rsidRDefault="002453EC" w:rsidP="005C3C26">
      <w:pPr>
        <w:pStyle w:val="Bibliografie"/>
        <w:spacing w:line="240" w:lineRule="auto"/>
        <w:rPr>
          <w:noProof/>
        </w:rPr>
      </w:pPr>
    </w:p>
    <w:p w14:paraId="43433C95" w14:textId="77777777" w:rsidR="001A3FC7" w:rsidRDefault="001A3FC7" w:rsidP="005C3C26">
      <w:pPr>
        <w:pStyle w:val="Bibliografie"/>
        <w:spacing w:line="240" w:lineRule="auto"/>
        <w:rPr>
          <w:noProof/>
        </w:rPr>
      </w:pPr>
      <w:r>
        <w:rPr>
          <w:noProof/>
        </w:rPr>
        <w:t xml:space="preserve">Nouws, H. (2005). </w:t>
      </w:r>
      <w:r>
        <w:rPr>
          <w:i/>
          <w:iCs/>
          <w:noProof/>
        </w:rPr>
        <w:t>Huiselijk en Vertrouwd.</w:t>
      </w:r>
      <w:r>
        <w:rPr>
          <w:noProof/>
        </w:rPr>
        <w:t xml:space="preserve"> Utrecht: NIZW Zorg.</w:t>
      </w:r>
    </w:p>
    <w:p w14:paraId="43433C96" w14:textId="77777777" w:rsidR="002453EC" w:rsidRDefault="002453EC" w:rsidP="005C3C26">
      <w:pPr>
        <w:pStyle w:val="Bibliografie"/>
        <w:spacing w:line="240" w:lineRule="auto"/>
        <w:rPr>
          <w:noProof/>
        </w:rPr>
      </w:pPr>
    </w:p>
    <w:p w14:paraId="43433C97" w14:textId="77777777" w:rsidR="001A3FC7" w:rsidRDefault="001A3FC7" w:rsidP="005C3C26">
      <w:pPr>
        <w:pStyle w:val="Bibliografie"/>
        <w:spacing w:line="240" w:lineRule="auto"/>
        <w:rPr>
          <w:noProof/>
        </w:rPr>
      </w:pPr>
      <w:r>
        <w:rPr>
          <w:noProof/>
        </w:rPr>
        <w:t xml:space="preserve">NZa. (2011). </w:t>
      </w:r>
      <w:r>
        <w:rPr>
          <w:i/>
          <w:iCs/>
          <w:noProof/>
        </w:rPr>
        <w:t>Prestatiebeschrijvingen en tarieven extramurale zorg 2011.</w:t>
      </w:r>
      <w:r>
        <w:rPr>
          <w:noProof/>
        </w:rPr>
        <w:t xml:space="preserve"> Utrecht: Nederlandse Zorgautoriteit.</w:t>
      </w:r>
    </w:p>
    <w:p w14:paraId="43433C98" w14:textId="77777777" w:rsidR="002453EC" w:rsidRDefault="002453EC" w:rsidP="005C3C26">
      <w:pPr>
        <w:pStyle w:val="Bibliografie"/>
        <w:spacing w:line="240" w:lineRule="auto"/>
        <w:rPr>
          <w:noProof/>
        </w:rPr>
      </w:pPr>
    </w:p>
    <w:p w14:paraId="43433C99" w14:textId="77777777" w:rsidR="001A3FC7" w:rsidRDefault="001A3FC7" w:rsidP="005C3C26">
      <w:pPr>
        <w:pStyle w:val="Bibliografie"/>
        <w:spacing w:line="240" w:lineRule="auto"/>
        <w:rPr>
          <w:noProof/>
        </w:rPr>
      </w:pPr>
      <w:r>
        <w:rPr>
          <w:noProof/>
        </w:rPr>
        <w:t xml:space="preserve">NZa. (2012). </w:t>
      </w:r>
      <w:r>
        <w:rPr>
          <w:i/>
          <w:iCs/>
          <w:noProof/>
        </w:rPr>
        <w:t>Voorlopige contracteer ruimte.</w:t>
      </w:r>
      <w:r>
        <w:rPr>
          <w:noProof/>
        </w:rPr>
        <w:t xml:space="preserve"> Utrecht: Ministerie van Volksgezondheid en Sport.</w:t>
      </w:r>
    </w:p>
    <w:p w14:paraId="43433C9A" w14:textId="77777777" w:rsidR="002453EC" w:rsidRDefault="002453EC" w:rsidP="005C3C26">
      <w:pPr>
        <w:pStyle w:val="Bibliografie"/>
        <w:spacing w:line="240" w:lineRule="auto"/>
        <w:rPr>
          <w:noProof/>
        </w:rPr>
      </w:pPr>
    </w:p>
    <w:p w14:paraId="43433C9B" w14:textId="77777777" w:rsidR="002453EC" w:rsidRDefault="002453EC" w:rsidP="005C3C26">
      <w:pPr>
        <w:pStyle w:val="Bibliografie"/>
        <w:spacing w:line="240" w:lineRule="auto"/>
        <w:rPr>
          <w:noProof/>
        </w:rPr>
      </w:pPr>
      <w:r>
        <w:rPr>
          <w:noProof/>
        </w:rPr>
        <w:t>Onderzoeksinsti</w:t>
      </w:r>
      <w:r w:rsidR="001A3FC7">
        <w:rPr>
          <w:noProof/>
        </w:rPr>
        <w:t xml:space="preserve">tuut IVA. (2005). </w:t>
      </w:r>
      <w:r w:rsidR="001A3FC7">
        <w:rPr>
          <w:i/>
          <w:iCs/>
          <w:noProof/>
        </w:rPr>
        <w:t>Waar wilt u doodgaan? Keuze en overwegingen.</w:t>
      </w:r>
      <w:r w:rsidR="001A3FC7">
        <w:rPr>
          <w:noProof/>
        </w:rPr>
        <w:t xml:space="preserve"> Tilburg: Onderzoeksinstituut IVA.</w:t>
      </w:r>
    </w:p>
    <w:p w14:paraId="43433C9C" w14:textId="77777777" w:rsidR="007447BC" w:rsidRDefault="007447BC" w:rsidP="005C3C26">
      <w:pPr>
        <w:pStyle w:val="Bibliografie"/>
        <w:spacing w:line="240" w:lineRule="auto"/>
        <w:rPr>
          <w:noProof/>
        </w:rPr>
      </w:pPr>
    </w:p>
    <w:p w14:paraId="43433C9D" w14:textId="77777777" w:rsidR="001A3FC7" w:rsidRDefault="001A3FC7" w:rsidP="005C3C26">
      <w:pPr>
        <w:pStyle w:val="Bibliografie"/>
        <w:spacing w:line="240" w:lineRule="auto"/>
        <w:rPr>
          <w:noProof/>
        </w:rPr>
      </w:pPr>
      <w:r>
        <w:rPr>
          <w:noProof/>
        </w:rPr>
        <w:t>Plaats, A. v</w:t>
      </w:r>
      <w:r w:rsidR="007447BC">
        <w:rPr>
          <w:noProof/>
        </w:rPr>
        <w:t>an</w:t>
      </w:r>
      <w:r>
        <w:rPr>
          <w:noProof/>
        </w:rPr>
        <w:t xml:space="preserve">. (2008). </w:t>
      </w:r>
      <w:r>
        <w:rPr>
          <w:i/>
          <w:iCs/>
          <w:noProof/>
        </w:rPr>
        <w:t>De wondere wereld van dementie.</w:t>
      </w:r>
      <w:r>
        <w:rPr>
          <w:noProof/>
        </w:rPr>
        <w:t xml:space="preserve"> Amsterdam: Reed Business.</w:t>
      </w:r>
    </w:p>
    <w:p w14:paraId="43433C9E" w14:textId="77777777" w:rsidR="007447BC" w:rsidRDefault="007447BC" w:rsidP="005C3C26">
      <w:pPr>
        <w:pStyle w:val="Bibliografie"/>
        <w:spacing w:line="240" w:lineRule="auto"/>
        <w:rPr>
          <w:noProof/>
        </w:rPr>
      </w:pPr>
    </w:p>
    <w:p w14:paraId="43433C9F" w14:textId="77777777" w:rsidR="007447BC" w:rsidRDefault="007447BC" w:rsidP="005C3C26">
      <w:pPr>
        <w:pStyle w:val="Bibliografie"/>
        <w:spacing w:line="240" w:lineRule="auto"/>
        <w:rPr>
          <w:noProof/>
        </w:rPr>
      </w:pPr>
      <w:r>
        <w:rPr>
          <w:noProof/>
        </w:rPr>
        <w:t>Rijdt, V. van</w:t>
      </w:r>
      <w:r w:rsidR="001A3FC7">
        <w:rPr>
          <w:noProof/>
        </w:rPr>
        <w:t xml:space="preserve">. (2009). </w:t>
      </w:r>
      <w:r w:rsidR="001A3FC7">
        <w:rPr>
          <w:i/>
          <w:iCs/>
          <w:noProof/>
        </w:rPr>
        <w:t>Complexe ouderenzorg in verzorgingshuis en thuis.</w:t>
      </w:r>
      <w:r w:rsidR="001A3FC7">
        <w:rPr>
          <w:noProof/>
        </w:rPr>
        <w:t xml:space="preserve"> Utrecht: Nederlandse Huisarsten </w:t>
      </w:r>
    </w:p>
    <w:p w14:paraId="43433CA0" w14:textId="77777777" w:rsidR="007447BC" w:rsidRDefault="007447BC" w:rsidP="005C3C26">
      <w:pPr>
        <w:pStyle w:val="Bibliografie"/>
        <w:spacing w:line="240" w:lineRule="auto"/>
        <w:rPr>
          <w:noProof/>
        </w:rPr>
      </w:pPr>
    </w:p>
    <w:p w14:paraId="43433CA1" w14:textId="77777777" w:rsidR="001A3FC7" w:rsidRDefault="001A3FC7" w:rsidP="005C3C26">
      <w:pPr>
        <w:pStyle w:val="Bibliografie"/>
        <w:spacing w:line="240" w:lineRule="auto"/>
        <w:rPr>
          <w:noProof/>
        </w:rPr>
      </w:pPr>
      <w:r>
        <w:rPr>
          <w:noProof/>
        </w:rPr>
        <w:t xml:space="preserve">RIVM. (2010). </w:t>
      </w:r>
      <w:r>
        <w:rPr>
          <w:i/>
          <w:iCs/>
          <w:noProof/>
        </w:rPr>
        <w:t>Van gezond naar beter.</w:t>
      </w:r>
      <w:r>
        <w:rPr>
          <w:noProof/>
        </w:rPr>
        <w:t xml:space="preserve"> Den haag: Rijksinstituut voor Volksgezondheid en Milieu.</w:t>
      </w:r>
    </w:p>
    <w:p w14:paraId="43433CA2" w14:textId="77777777" w:rsidR="007447BC" w:rsidRDefault="007447BC" w:rsidP="005C3C26">
      <w:pPr>
        <w:pStyle w:val="Bibliografie"/>
        <w:spacing w:line="240" w:lineRule="auto"/>
        <w:rPr>
          <w:noProof/>
        </w:rPr>
      </w:pPr>
    </w:p>
    <w:p w14:paraId="43433CA3" w14:textId="77777777" w:rsidR="001A3FC7" w:rsidRDefault="001A3FC7" w:rsidP="005C3C26">
      <w:pPr>
        <w:pStyle w:val="Bibliografie"/>
        <w:spacing w:line="240" w:lineRule="auto"/>
        <w:rPr>
          <w:noProof/>
        </w:rPr>
      </w:pPr>
      <w:r>
        <w:rPr>
          <w:noProof/>
        </w:rPr>
        <w:t xml:space="preserve">Schram, M. W. (2008). </w:t>
      </w:r>
      <w:r>
        <w:rPr>
          <w:i/>
          <w:iCs/>
          <w:noProof/>
        </w:rPr>
        <w:t>Multimorbiditeit: de nieuwe epidimie.</w:t>
      </w:r>
      <w:r>
        <w:rPr>
          <w:noProof/>
        </w:rPr>
        <w:t xml:space="preserve"> Houten: Bohn Stafleu van Loghum.</w:t>
      </w:r>
    </w:p>
    <w:p w14:paraId="43433CA4" w14:textId="77777777" w:rsidR="007447BC" w:rsidRDefault="007447BC" w:rsidP="005C3C26">
      <w:pPr>
        <w:pStyle w:val="Bibliografie"/>
        <w:spacing w:line="240" w:lineRule="auto"/>
        <w:rPr>
          <w:noProof/>
        </w:rPr>
      </w:pPr>
    </w:p>
    <w:p w14:paraId="43433CA5" w14:textId="77777777" w:rsidR="001A3FC7" w:rsidRDefault="001A3FC7" w:rsidP="005C3C26">
      <w:pPr>
        <w:pStyle w:val="Bibliografie"/>
        <w:spacing w:line="240" w:lineRule="auto"/>
        <w:rPr>
          <w:noProof/>
        </w:rPr>
      </w:pPr>
      <w:r>
        <w:rPr>
          <w:noProof/>
        </w:rPr>
        <w:lastRenderedPageBreak/>
        <w:t xml:space="preserve">STOOM. (2010). </w:t>
      </w:r>
      <w:r>
        <w:rPr>
          <w:i/>
          <w:iCs/>
          <w:noProof/>
        </w:rPr>
        <w:t>Toekomstverkenning Zorg Thuis:.</w:t>
      </w:r>
      <w:r>
        <w:rPr>
          <w:noProof/>
        </w:rPr>
        <w:t xml:space="preserve"> Amsterdam: Pricewaterhouse Coopers.</w:t>
      </w:r>
    </w:p>
    <w:p w14:paraId="43433CA6" w14:textId="77777777" w:rsidR="007447BC" w:rsidRDefault="007447BC" w:rsidP="005C3C26">
      <w:pPr>
        <w:pStyle w:val="Bibliografie"/>
        <w:spacing w:line="240" w:lineRule="auto"/>
        <w:rPr>
          <w:noProof/>
        </w:rPr>
      </w:pPr>
    </w:p>
    <w:p w14:paraId="43433CA7" w14:textId="77777777" w:rsidR="001A3FC7" w:rsidRDefault="007447BC" w:rsidP="005C3C26">
      <w:pPr>
        <w:pStyle w:val="Bibliografie"/>
        <w:spacing w:line="240" w:lineRule="auto"/>
        <w:rPr>
          <w:noProof/>
        </w:rPr>
      </w:pPr>
      <w:r>
        <w:rPr>
          <w:noProof/>
        </w:rPr>
        <w:t>Velde, C</w:t>
      </w:r>
      <w:r w:rsidR="001A3FC7">
        <w:rPr>
          <w:noProof/>
        </w:rPr>
        <w:t>.</w:t>
      </w:r>
      <w:r>
        <w:rPr>
          <w:noProof/>
        </w:rPr>
        <w:t xml:space="preserve"> van</w:t>
      </w:r>
      <w:r w:rsidR="001A3FC7">
        <w:rPr>
          <w:noProof/>
        </w:rPr>
        <w:t xml:space="preserve">. (2008). </w:t>
      </w:r>
      <w:r w:rsidR="001A3FC7">
        <w:rPr>
          <w:i/>
          <w:iCs/>
          <w:noProof/>
        </w:rPr>
        <w:t>E-Health en domotica in de zorg.</w:t>
      </w:r>
      <w:r w:rsidR="001A3FC7">
        <w:rPr>
          <w:noProof/>
        </w:rPr>
        <w:t xml:space="preserve"> Utrecht: Prismant.</w:t>
      </w:r>
    </w:p>
    <w:p w14:paraId="43433CA8" w14:textId="77777777" w:rsidR="007447BC" w:rsidRDefault="007447BC" w:rsidP="005C3C26">
      <w:pPr>
        <w:pStyle w:val="Bibliografie"/>
        <w:spacing w:line="240" w:lineRule="auto"/>
        <w:rPr>
          <w:noProof/>
        </w:rPr>
      </w:pPr>
    </w:p>
    <w:p w14:paraId="43433CA9" w14:textId="77777777" w:rsidR="001A3FC7" w:rsidRDefault="001A3FC7" w:rsidP="005C3C26">
      <w:pPr>
        <w:pStyle w:val="Bibliografie"/>
        <w:spacing w:line="240" w:lineRule="auto"/>
        <w:rPr>
          <w:noProof/>
        </w:rPr>
      </w:pPr>
      <w:r>
        <w:rPr>
          <w:noProof/>
        </w:rPr>
        <w:t xml:space="preserve">Verhoeven, N. (2007). </w:t>
      </w:r>
      <w:r>
        <w:rPr>
          <w:i/>
          <w:iCs/>
          <w:noProof/>
        </w:rPr>
        <w:t>Wat is onderzoek? Praktijkmethoden en technieken voor het hoger onderwijs.</w:t>
      </w:r>
      <w:r>
        <w:rPr>
          <w:noProof/>
        </w:rPr>
        <w:t xml:space="preserve"> Amsterdam: Boom onderwijs.</w:t>
      </w:r>
    </w:p>
    <w:p w14:paraId="43433CAA" w14:textId="77777777" w:rsidR="007447BC" w:rsidRDefault="007447BC" w:rsidP="005C3C26">
      <w:pPr>
        <w:pStyle w:val="Bibliografie"/>
        <w:spacing w:line="240" w:lineRule="auto"/>
        <w:rPr>
          <w:noProof/>
        </w:rPr>
      </w:pPr>
    </w:p>
    <w:p w14:paraId="43433CAB" w14:textId="77777777" w:rsidR="001A3FC7" w:rsidRDefault="001A3FC7" w:rsidP="005C3C26">
      <w:pPr>
        <w:pStyle w:val="Bibliografie"/>
        <w:spacing w:line="240" w:lineRule="auto"/>
        <w:rPr>
          <w:noProof/>
        </w:rPr>
      </w:pPr>
      <w:r>
        <w:rPr>
          <w:noProof/>
        </w:rPr>
        <w:t xml:space="preserve">Vilans. (2011). </w:t>
      </w:r>
      <w:r>
        <w:rPr>
          <w:i/>
          <w:iCs/>
          <w:noProof/>
        </w:rPr>
        <w:t>Het geeft rust en vertrouwen.</w:t>
      </w:r>
      <w:r>
        <w:rPr>
          <w:noProof/>
        </w:rPr>
        <w:t xml:space="preserve"> Utrecht: Buurtzorg Nederland.</w:t>
      </w:r>
    </w:p>
    <w:p w14:paraId="43433CAC" w14:textId="77777777" w:rsidR="007447BC" w:rsidRDefault="007447BC" w:rsidP="005C3C26">
      <w:pPr>
        <w:pStyle w:val="Bibliografie"/>
        <w:spacing w:line="240" w:lineRule="auto"/>
        <w:rPr>
          <w:noProof/>
        </w:rPr>
      </w:pPr>
    </w:p>
    <w:p w14:paraId="43433CAD" w14:textId="77777777" w:rsidR="001A3FC7" w:rsidRDefault="001A3FC7" w:rsidP="005C3C26">
      <w:pPr>
        <w:pStyle w:val="Bibliografie"/>
        <w:spacing w:line="240" w:lineRule="auto"/>
        <w:rPr>
          <w:noProof/>
        </w:rPr>
      </w:pPr>
      <w:r>
        <w:rPr>
          <w:noProof/>
        </w:rPr>
        <w:t xml:space="preserve">VWS. (2012). </w:t>
      </w:r>
      <w:r>
        <w:rPr>
          <w:i/>
          <w:iCs/>
          <w:noProof/>
        </w:rPr>
        <w:t>Scheiden van wonen en zorg.</w:t>
      </w:r>
      <w:r>
        <w:rPr>
          <w:noProof/>
        </w:rPr>
        <w:t xml:space="preserve"> Den Haag: Ministerie van Voklksgezondheid Welzijn en Sport.</w:t>
      </w:r>
    </w:p>
    <w:p w14:paraId="43433CAE" w14:textId="77777777" w:rsidR="007447BC" w:rsidRDefault="007447BC" w:rsidP="005C3C26">
      <w:pPr>
        <w:pStyle w:val="Bibliografie"/>
        <w:spacing w:line="240" w:lineRule="auto"/>
        <w:rPr>
          <w:noProof/>
        </w:rPr>
      </w:pPr>
    </w:p>
    <w:p w14:paraId="43433CAF" w14:textId="77777777" w:rsidR="001A3FC7" w:rsidRDefault="001A3FC7" w:rsidP="005C3C26">
      <w:pPr>
        <w:pStyle w:val="Bibliografie"/>
        <w:spacing w:line="240" w:lineRule="auto"/>
        <w:rPr>
          <w:noProof/>
        </w:rPr>
      </w:pPr>
      <w:r>
        <w:rPr>
          <w:noProof/>
        </w:rPr>
        <w:t xml:space="preserve">VWS. (2012). </w:t>
      </w:r>
      <w:r>
        <w:rPr>
          <w:i/>
          <w:iCs/>
          <w:noProof/>
        </w:rPr>
        <w:t>Uitwerking extramuraliseren lichte zorgzwaartepakketten.</w:t>
      </w:r>
      <w:r>
        <w:rPr>
          <w:noProof/>
        </w:rPr>
        <w:t xml:space="preserve"> Den Haag: Ministerie van Volksgezondheid en Sport.</w:t>
      </w:r>
    </w:p>
    <w:p w14:paraId="43433CB0" w14:textId="77777777" w:rsidR="007447BC" w:rsidRDefault="007447BC" w:rsidP="005C3C26">
      <w:pPr>
        <w:pStyle w:val="Bibliografie"/>
        <w:spacing w:line="240" w:lineRule="auto"/>
        <w:rPr>
          <w:noProof/>
        </w:rPr>
      </w:pPr>
    </w:p>
    <w:p w14:paraId="43433CB1" w14:textId="77777777" w:rsidR="001A3FC7" w:rsidRDefault="001A3FC7" w:rsidP="005C3C26">
      <w:pPr>
        <w:pStyle w:val="Bibliografie"/>
        <w:spacing w:line="240" w:lineRule="auto"/>
        <w:rPr>
          <w:noProof/>
        </w:rPr>
      </w:pPr>
      <w:r>
        <w:rPr>
          <w:noProof/>
        </w:rPr>
        <w:t xml:space="preserve">WIJdezorg. (2011). </w:t>
      </w:r>
      <w:r>
        <w:rPr>
          <w:i/>
          <w:iCs/>
          <w:noProof/>
        </w:rPr>
        <w:t>Strategisch vastgoedplan.</w:t>
      </w:r>
      <w:r>
        <w:rPr>
          <w:noProof/>
        </w:rPr>
        <w:t xml:space="preserve"> Zoeterwoude: WIJdezorg.</w:t>
      </w:r>
    </w:p>
    <w:p w14:paraId="43433CB2" w14:textId="77777777" w:rsidR="007447BC" w:rsidRDefault="007447BC" w:rsidP="005C3C26">
      <w:pPr>
        <w:pStyle w:val="Bibliografie"/>
        <w:spacing w:line="240" w:lineRule="auto"/>
        <w:rPr>
          <w:noProof/>
        </w:rPr>
      </w:pPr>
    </w:p>
    <w:p w14:paraId="43433CB3" w14:textId="77777777" w:rsidR="001A3FC7" w:rsidRDefault="001A3FC7" w:rsidP="005C3C26">
      <w:pPr>
        <w:pStyle w:val="Bibliografie"/>
        <w:spacing w:line="240" w:lineRule="auto"/>
        <w:rPr>
          <w:noProof/>
        </w:rPr>
      </w:pPr>
      <w:r>
        <w:rPr>
          <w:noProof/>
        </w:rPr>
        <w:t xml:space="preserve">Witteveen, R. (2012). De wijkzuster komt terug. </w:t>
      </w:r>
      <w:r>
        <w:rPr>
          <w:i/>
          <w:iCs/>
          <w:noProof/>
        </w:rPr>
        <w:t>Hart van Nederland</w:t>
      </w:r>
      <w:r>
        <w:rPr>
          <w:noProof/>
        </w:rPr>
        <w:t>. (S</w:t>
      </w:r>
      <w:r w:rsidR="007447BC">
        <w:rPr>
          <w:noProof/>
        </w:rPr>
        <w:t>BS</w:t>
      </w:r>
      <w:r>
        <w:rPr>
          <w:noProof/>
        </w:rPr>
        <w:t>. 6, Interviewer)</w:t>
      </w:r>
    </w:p>
    <w:p w14:paraId="43433CB4" w14:textId="77777777" w:rsidR="007447BC" w:rsidRDefault="007447BC" w:rsidP="005C3C26">
      <w:pPr>
        <w:pStyle w:val="Bibliografie"/>
        <w:spacing w:line="240" w:lineRule="auto"/>
        <w:rPr>
          <w:noProof/>
        </w:rPr>
      </w:pPr>
    </w:p>
    <w:p w14:paraId="43433CB5" w14:textId="77777777" w:rsidR="001A3FC7" w:rsidRDefault="001A3FC7" w:rsidP="005C3C26">
      <w:pPr>
        <w:pStyle w:val="Bibliografie"/>
        <w:spacing w:line="240" w:lineRule="auto"/>
        <w:rPr>
          <w:noProof/>
        </w:rPr>
      </w:pPr>
      <w:r>
        <w:rPr>
          <w:noProof/>
        </w:rPr>
        <w:t xml:space="preserve">Zoeterwoude, G. (2011). </w:t>
      </w:r>
      <w:r>
        <w:rPr>
          <w:i/>
          <w:iCs/>
          <w:noProof/>
        </w:rPr>
        <w:t>Woonzorgmonitor.</w:t>
      </w:r>
      <w:r>
        <w:rPr>
          <w:noProof/>
        </w:rPr>
        <w:t xml:space="preserve"> Zoeterwoude: Gemeente Zoeterwoude.</w:t>
      </w:r>
    </w:p>
    <w:p w14:paraId="43433CB6" w14:textId="77777777" w:rsidR="007447BC" w:rsidRDefault="007447BC" w:rsidP="005C3C26">
      <w:pPr>
        <w:pStyle w:val="Bibliografie"/>
        <w:spacing w:line="240" w:lineRule="auto"/>
        <w:rPr>
          <w:noProof/>
        </w:rPr>
      </w:pPr>
    </w:p>
    <w:p w14:paraId="43433CB7" w14:textId="77777777" w:rsidR="001A3FC7" w:rsidRDefault="001A3FC7" w:rsidP="005C3C26">
      <w:pPr>
        <w:pStyle w:val="Bibliografie"/>
        <w:spacing w:line="240" w:lineRule="auto"/>
        <w:rPr>
          <w:noProof/>
        </w:rPr>
      </w:pPr>
      <w:r>
        <w:rPr>
          <w:noProof/>
        </w:rPr>
        <w:t xml:space="preserve">Zorgautoriteit, N. (2012). </w:t>
      </w:r>
      <w:r>
        <w:rPr>
          <w:i/>
          <w:iCs/>
          <w:noProof/>
        </w:rPr>
        <w:t>Scheiden van Wonen en Zorg in de AWBZ.</w:t>
      </w:r>
      <w:r>
        <w:rPr>
          <w:noProof/>
        </w:rPr>
        <w:t xml:space="preserve"> Utrecht: Nederlandse Zorgautoriteit.</w:t>
      </w:r>
    </w:p>
    <w:p w14:paraId="43433CB8" w14:textId="77777777" w:rsidR="007447BC" w:rsidRDefault="007447BC" w:rsidP="001A3FC7">
      <w:pPr>
        <w:pStyle w:val="Bibliografie"/>
        <w:rPr>
          <w:noProof/>
        </w:rPr>
      </w:pPr>
    </w:p>
    <w:p w14:paraId="43433CB9" w14:textId="77777777" w:rsidR="009A621D" w:rsidRDefault="009A621D" w:rsidP="001A3FC7">
      <w:pPr>
        <w:rPr>
          <w:color w:val="548DD4"/>
          <w:szCs w:val="20"/>
        </w:rPr>
      </w:pPr>
    </w:p>
    <w:p w14:paraId="43433CBA" w14:textId="77777777" w:rsidR="00FE3EDB" w:rsidRDefault="00FE3EDB" w:rsidP="002350FE">
      <w:pPr>
        <w:rPr>
          <w:color w:val="4F81BD"/>
          <w:sz w:val="22"/>
        </w:rPr>
      </w:pPr>
      <w:r w:rsidRPr="00770D6A">
        <w:rPr>
          <w:color w:val="4F81BD"/>
          <w:sz w:val="22"/>
        </w:rPr>
        <w:t>Engelse bronnen</w:t>
      </w:r>
    </w:p>
    <w:p w14:paraId="43433CBB" w14:textId="77777777" w:rsidR="009A621D" w:rsidRPr="00957AB2" w:rsidRDefault="009A621D" w:rsidP="000A668B">
      <w:pPr>
        <w:pStyle w:val="Bibliografie"/>
        <w:spacing w:line="240" w:lineRule="auto"/>
        <w:rPr>
          <w:noProof/>
          <w:lang w:val="en-US"/>
        </w:rPr>
      </w:pPr>
      <w:r>
        <w:rPr>
          <w:noProof/>
        </w:rPr>
        <w:t xml:space="preserve">Hersey, P. B. (2008). </w:t>
      </w:r>
      <w:r>
        <w:rPr>
          <w:i/>
          <w:iCs/>
          <w:noProof/>
        </w:rPr>
        <w:t>Management of organizational behavior.</w:t>
      </w:r>
      <w:r>
        <w:rPr>
          <w:noProof/>
        </w:rPr>
        <w:t xml:space="preserve"> </w:t>
      </w:r>
      <w:r w:rsidRPr="00957AB2">
        <w:rPr>
          <w:noProof/>
          <w:lang w:val="en-US"/>
        </w:rPr>
        <w:t>New Jersey: Prentice Hall.</w:t>
      </w:r>
    </w:p>
    <w:p w14:paraId="43433CBC" w14:textId="77777777" w:rsidR="00770D6A" w:rsidRPr="00957AB2" w:rsidRDefault="00770D6A" w:rsidP="000A668B">
      <w:pPr>
        <w:spacing w:line="240" w:lineRule="auto"/>
        <w:rPr>
          <w:lang w:val="en-US" w:eastAsia="nl-NL"/>
        </w:rPr>
      </w:pPr>
    </w:p>
    <w:p w14:paraId="43433CBD" w14:textId="77777777" w:rsidR="00006D56" w:rsidRPr="00957AB2" w:rsidRDefault="00006D56" w:rsidP="000A668B">
      <w:pPr>
        <w:pStyle w:val="Bibliografie"/>
        <w:spacing w:line="240" w:lineRule="auto"/>
        <w:rPr>
          <w:noProof/>
          <w:lang w:val="en-US"/>
        </w:rPr>
      </w:pPr>
      <w:r w:rsidRPr="00957AB2">
        <w:rPr>
          <w:noProof/>
          <w:lang w:val="en-US"/>
        </w:rPr>
        <w:t xml:space="preserve">Lucht, F. van der., Polder, J.J. (2010). </w:t>
      </w:r>
      <w:r w:rsidRPr="00957AB2">
        <w:rPr>
          <w:i/>
          <w:iCs/>
          <w:noProof/>
          <w:lang w:val="en-US"/>
        </w:rPr>
        <w:t>Towards better health.</w:t>
      </w:r>
      <w:r w:rsidRPr="00957AB2">
        <w:rPr>
          <w:noProof/>
          <w:lang w:val="en-US"/>
        </w:rPr>
        <w:t xml:space="preserve"> Bilthoven: National Institute for Public Health and the Environment.</w:t>
      </w:r>
    </w:p>
    <w:p w14:paraId="43433CBE" w14:textId="77777777" w:rsidR="00770D6A" w:rsidRPr="00957AB2" w:rsidRDefault="00770D6A" w:rsidP="000A668B">
      <w:pPr>
        <w:spacing w:line="240" w:lineRule="auto"/>
        <w:rPr>
          <w:lang w:val="en-US" w:eastAsia="nl-NL"/>
        </w:rPr>
      </w:pPr>
    </w:p>
    <w:p w14:paraId="43433CBF" w14:textId="77777777" w:rsidR="007B67EB" w:rsidRDefault="007B67EB" w:rsidP="000A668B">
      <w:pPr>
        <w:pStyle w:val="Bibliografie"/>
        <w:spacing w:line="240" w:lineRule="auto"/>
        <w:rPr>
          <w:noProof/>
          <w:szCs w:val="20"/>
        </w:rPr>
      </w:pPr>
      <w:r w:rsidRPr="00BC4743">
        <w:rPr>
          <w:noProof/>
          <w:szCs w:val="20"/>
        </w:rPr>
        <w:t xml:space="preserve">Mintzberg, H. (2011). </w:t>
      </w:r>
      <w:r w:rsidRPr="00BC4743">
        <w:rPr>
          <w:i/>
          <w:iCs/>
          <w:noProof/>
          <w:szCs w:val="20"/>
        </w:rPr>
        <w:t>Organisatie structuren.</w:t>
      </w:r>
      <w:r w:rsidRPr="00BC4743">
        <w:rPr>
          <w:noProof/>
          <w:szCs w:val="20"/>
        </w:rPr>
        <w:t xml:space="preserve"> Amsterdam: Pearson education.</w:t>
      </w:r>
    </w:p>
    <w:p w14:paraId="43433CC0" w14:textId="77777777" w:rsidR="00770D6A" w:rsidRPr="00770D6A" w:rsidRDefault="00770D6A" w:rsidP="000A668B">
      <w:pPr>
        <w:spacing w:line="240" w:lineRule="auto"/>
        <w:rPr>
          <w:lang w:eastAsia="nl-NL"/>
        </w:rPr>
      </w:pPr>
    </w:p>
    <w:p w14:paraId="43433CC1" w14:textId="77777777" w:rsidR="007B67EB" w:rsidRPr="00957AB2" w:rsidRDefault="007B67EB" w:rsidP="000A668B">
      <w:pPr>
        <w:pStyle w:val="Bibliografie"/>
        <w:spacing w:line="240" w:lineRule="auto"/>
        <w:rPr>
          <w:noProof/>
          <w:szCs w:val="20"/>
          <w:lang w:val="en-US"/>
        </w:rPr>
      </w:pPr>
      <w:r w:rsidRPr="00BC4743">
        <w:rPr>
          <w:noProof/>
          <w:szCs w:val="20"/>
        </w:rPr>
        <w:t xml:space="preserve">Niemeijer, A. F. (2010). </w:t>
      </w:r>
      <w:r w:rsidRPr="00957AB2">
        <w:rPr>
          <w:i/>
          <w:iCs/>
          <w:noProof/>
          <w:szCs w:val="20"/>
          <w:lang w:val="en-US"/>
        </w:rPr>
        <w:t>Ethical and practical concerns of surveillance Technologies in residential care for people with dementia of intellectual disabilities.</w:t>
      </w:r>
      <w:r w:rsidRPr="00957AB2">
        <w:rPr>
          <w:noProof/>
          <w:szCs w:val="20"/>
          <w:lang w:val="en-US"/>
        </w:rPr>
        <w:t xml:space="preserve"> International Psychogeriatrics,4, 1-14. </w:t>
      </w:r>
    </w:p>
    <w:p w14:paraId="43433CC2" w14:textId="77777777" w:rsidR="00770D6A" w:rsidRPr="00957AB2" w:rsidRDefault="00770D6A" w:rsidP="000A668B">
      <w:pPr>
        <w:spacing w:line="240" w:lineRule="auto"/>
        <w:rPr>
          <w:lang w:val="en-US" w:eastAsia="nl-NL"/>
        </w:rPr>
      </w:pPr>
    </w:p>
    <w:p w14:paraId="43433CC3" w14:textId="77777777" w:rsidR="00006D56" w:rsidRPr="00957AB2" w:rsidRDefault="00006D56" w:rsidP="000A668B">
      <w:pPr>
        <w:pStyle w:val="Bibliografie"/>
        <w:spacing w:line="240" w:lineRule="auto"/>
        <w:rPr>
          <w:noProof/>
          <w:lang w:val="en-US"/>
        </w:rPr>
      </w:pPr>
      <w:r w:rsidRPr="00957AB2">
        <w:rPr>
          <w:noProof/>
          <w:lang w:val="en-US"/>
        </w:rPr>
        <w:t xml:space="preserve">Sepúlveda, C. M. (2002). Palliative Care: The World Health. </w:t>
      </w:r>
      <w:r w:rsidRPr="00957AB2">
        <w:rPr>
          <w:i/>
          <w:iCs/>
          <w:noProof/>
          <w:lang w:val="en-US"/>
        </w:rPr>
        <w:t xml:space="preserve">Journal of Pain and Symptom Management 24 </w:t>
      </w:r>
      <w:r w:rsidRPr="00957AB2">
        <w:rPr>
          <w:noProof/>
          <w:lang w:val="en-US"/>
        </w:rPr>
        <w:t>, pag. 92.</w:t>
      </w:r>
    </w:p>
    <w:p w14:paraId="43433CC4" w14:textId="77777777" w:rsidR="000A668B" w:rsidRPr="00957AB2" w:rsidRDefault="000A668B" w:rsidP="000A668B">
      <w:pPr>
        <w:pStyle w:val="Bibliografie"/>
        <w:spacing w:line="240" w:lineRule="auto"/>
        <w:rPr>
          <w:noProof/>
          <w:lang w:val="en-US"/>
        </w:rPr>
      </w:pPr>
    </w:p>
    <w:p w14:paraId="43433CC5" w14:textId="77777777" w:rsidR="007447BC" w:rsidRPr="00957AB2" w:rsidRDefault="007447BC" w:rsidP="000A668B">
      <w:pPr>
        <w:pStyle w:val="Bibliografie"/>
        <w:spacing w:line="240" w:lineRule="auto"/>
        <w:rPr>
          <w:noProof/>
          <w:lang w:val="en-US"/>
        </w:rPr>
      </w:pPr>
      <w:r w:rsidRPr="00957AB2">
        <w:rPr>
          <w:noProof/>
          <w:lang w:val="en-US"/>
        </w:rPr>
        <w:t xml:space="preserve">Wijbenga, A. (2008). </w:t>
      </w:r>
      <w:r w:rsidRPr="00957AB2">
        <w:rPr>
          <w:i/>
          <w:iCs/>
          <w:noProof/>
          <w:lang w:val="en-US"/>
        </w:rPr>
        <w:t>Health care for the elderly with multimorbidity.</w:t>
      </w:r>
      <w:r w:rsidRPr="00957AB2">
        <w:rPr>
          <w:noProof/>
          <w:lang w:val="en-US"/>
        </w:rPr>
        <w:t xml:space="preserve"> The Hague: Health Counsil of the Netherlands.</w:t>
      </w:r>
    </w:p>
    <w:p w14:paraId="43433CC6" w14:textId="77777777" w:rsidR="007447BC" w:rsidRPr="00957AB2" w:rsidRDefault="007447BC" w:rsidP="000A668B">
      <w:pPr>
        <w:spacing w:line="240" w:lineRule="auto"/>
        <w:rPr>
          <w:lang w:val="en-US" w:eastAsia="nl-NL"/>
        </w:rPr>
      </w:pPr>
    </w:p>
    <w:p w14:paraId="43433CC7" w14:textId="77777777" w:rsidR="007447BC" w:rsidRPr="00957AB2" w:rsidRDefault="007447BC" w:rsidP="000A668B">
      <w:pPr>
        <w:pStyle w:val="Bibliografie"/>
        <w:spacing w:line="240" w:lineRule="auto"/>
        <w:rPr>
          <w:noProof/>
          <w:lang w:val="en-US"/>
        </w:rPr>
      </w:pPr>
      <w:r w:rsidRPr="00957AB2">
        <w:rPr>
          <w:noProof/>
          <w:lang w:val="en-US"/>
        </w:rPr>
        <w:t xml:space="preserve">Zwetsloot, D. P. (2012). </w:t>
      </w:r>
      <w:r w:rsidRPr="00957AB2">
        <w:rPr>
          <w:i/>
          <w:iCs/>
          <w:noProof/>
          <w:lang w:val="en-US"/>
        </w:rPr>
        <w:t>EU Perspectives on the regulatuion of psychosocial risk management.</w:t>
      </w:r>
      <w:r w:rsidRPr="00957AB2">
        <w:rPr>
          <w:noProof/>
          <w:lang w:val="en-US"/>
        </w:rPr>
        <w:t xml:space="preserve"> Hoofddorp: Netherlands Foundation for Applied Scientific Research, TNO.</w:t>
      </w:r>
    </w:p>
    <w:p w14:paraId="43433CC8" w14:textId="77777777" w:rsidR="00FE3EDB" w:rsidRPr="00957AB2" w:rsidRDefault="00FE3EDB" w:rsidP="002350FE">
      <w:pPr>
        <w:rPr>
          <w:szCs w:val="20"/>
          <w:lang w:val="en-US"/>
        </w:rPr>
      </w:pPr>
    </w:p>
    <w:p w14:paraId="43433CC9" w14:textId="77777777" w:rsidR="0002246B" w:rsidRPr="00957AB2" w:rsidRDefault="005C3C26" w:rsidP="002350FE">
      <w:pPr>
        <w:rPr>
          <w:color w:val="548DD4"/>
          <w:sz w:val="22"/>
          <w:lang w:val="en-US"/>
        </w:rPr>
      </w:pPr>
      <w:r w:rsidRPr="00957AB2">
        <w:rPr>
          <w:color w:val="548DD4"/>
          <w:sz w:val="22"/>
          <w:lang w:val="en-US"/>
        </w:rPr>
        <w:t xml:space="preserve">Geraadpleegde </w:t>
      </w:r>
      <w:r w:rsidR="0002246B" w:rsidRPr="00957AB2">
        <w:rPr>
          <w:color w:val="548DD4"/>
          <w:sz w:val="22"/>
          <w:lang w:val="en-US"/>
        </w:rPr>
        <w:t>Web</w:t>
      </w:r>
      <w:r w:rsidRPr="00957AB2">
        <w:rPr>
          <w:color w:val="548DD4"/>
          <w:sz w:val="22"/>
          <w:lang w:val="en-US"/>
        </w:rPr>
        <w:t>sites</w:t>
      </w:r>
    </w:p>
    <w:p w14:paraId="43433CCA" w14:textId="77777777" w:rsidR="005C3C26" w:rsidRDefault="0002246B" w:rsidP="000A668B">
      <w:pPr>
        <w:pStyle w:val="Bibliografie"/>
        <w:spacing w:line="240" w:lineRule="auto"/>
        <w:rPr>
          <w:noProof/>
        </w:rPr>
      </w:pPr>
      <w:r w:rsidRPr="00957AB2">
        <w:rPr>
          <w:noProof/>
          <w:lang w:val="en-US"/>
        </w:rPr>
        <w:t xml:space="preserve">ACTIZ. </w:t>
      </w:r>
      <w:r>
        <w:rPr>
          <w:noProof/>
        </w:rPr>
        <w:t xml:space="preserve">(2011). </w:t>
      </w:r>
      <w:r>
        <w:rPr>
          <w:i/>
          <w:iCs/>
          <w:noProof/>
        </w:rPr>
        <w:t>In voor zorg</w:t>
      </w:r>
      <w:r w:rsidR="000A668B">
        <w:rPr>
          <w:noProof/>
        </w:rPr>
        <w:t>.</w:t>
      </w:r>
      <w:r w:rsidRPr="000A668B">
        <w:rPr>
          <w:i/>
          <w:noProof/>
        </w:rPr>
        <w:t>Zorg op afstand voor ouderen in de thuiszorg</w:t>
      </w:r>
      <w:r>
        <w:rPr>
          <w:noProof/>
        </w:rPr>
        <w:t xml:space="preserve">: </w:t>
      </w:r>
      <w:hyperlink r:id="rId22" w:history="1">
        <w:r w:rsidR="005C3C26" w:rsidRPr="008B08E3">
          <w:rPr>
            <w:rStyle w:val="Hyperlink"/>
            <w:noProof/>
          </w:rPr>
          <w:t>http://www.invoorzorg.nl/</w:t>
        </w:r>
      </w:hyperlink>
    </w:p>
    <w:p w14:paraId="43433CCB" w14:textId="77777777" w:rsidR="005C3C26" w:rsidRDefault="005C3C26" w:rsidP="000A668B">
      <w:pPr>
        <w:pStyle w:val="Bibliografie"/>
        <w:spacing w:line="240" w:lineRule="auto"/>
        <w:rPr>
          <w:noProof/>
        </w:rPr>
      </w:pPr>
    </w:p>
    <w:p w14:paraId="43433CCC" w14:textId="77777777" w:rsidR="005C3C26" w:rsidRPr="005C3C26" w:rsidRDefault="005C3C26" w:rsidP="000A668B">
      <w:pPr>
        <w:pStyle w:val="Bibliografie"/>
        <w:spacing w:line="240" w:lineRule="auto"/>
        <w:rPr>
          <w:b/>
        </w:rPr>
      </w:pPr>
      <w:r w:rsidRPr="005C3C26">
        <w:t xml:space="preserve">Afstudeerbegeleider.nl (2012). </w:t>
      </w:r>
      <w:r w:rsidRPr="005C3C26">
        <w:rPr>
          <w:i/>
        </w:rPr>
        <w:t>Conceptueel model scriptie</w:t>
      </w:r>
      <w:r w:rsidRPr="005C3C26">
        <w:t xml:space="preserve">: </w:t>
      </w:r>
      <w:hyperlink r:id="rId23" w:history="1">
        <w:r w:rsidRPr="005C3C26">
          <w:rPr>
            <w:rStyle w:val="Hyperlink"/>
          </w:rPr>
          <w:t>http://www.afstudeerbegeleider.nl/conceptueel-model-scriptie/</w:t>
        </w:r>
      </w:hyperlink>
    </w:p>
    <w:p w14:paraId="43433CCD" w14:textId="77777777" w:rsidR="005C3C26" w:rsidRPr="005C3C26" w:rsidRDefault="005C3C26" w:rsidP="000A668B">
      <w:pPr>
        <w:spacing w:line="240" w:lineRule="auto"/>
        <w:rPr>
          <w:lang w:eastAsia="nl-NL"/>
        </w:rPr>
      </w:pPr>
    </w:p>
    <w:p w14:paraId="43433CCE" w14:textId="77777777" w:rsidR="0002246B" w:rsidRDefault="0002246B" w:rsidP="000A668B">
      <w:pPr>
        <w:pStyle w:val="Bibliografie"/>
        <w:spacing w:line="240" w:lineRule="auto"/>
        <w:rPr>
          <w:noProof/>
        </w:rPr>
      </w:pPr>
      <w:r>
        <w:rPr>
          <w:noProof/>
        </w:rPr>
        <w:t xml:space="preserve">Alzheimer Nederland. (2012). </w:t>
      </w:r>
      <w:r>
        <w:rPr>
          <w:i/>
          <w:iCs/>
          <w:noProof/>
        </w:rPr>
        <w:t>Alzheimer Nederland</w:t>
      </w:r>
      <w:r w:rsidR="000A668B">
        <w:rPr>
          <w:noProof/>
        </w:rPr>
        <w:t>.</w:t>
      </w:r>
      <w:r>
        <w:rPr>
          <w:noProof/>
        </w:rPr>
        <w:t xml:space="preserve"> </w:t>
      </w:r>
      <w:hyperlink r:id="rId24" w:history="1">
        <w:r w:rsidRPr="008B08E3">
          <w:rPr>
            <w:rStyle w:val="Hyperlink"/>
            <w:noProof/>
          </w:rPr>
          <w:t>http://www.alzheimer-nederland.nl/</w:t>
        </w:r>
      </w:hyperlink>
    </w:p>
    <w:p w14:paraId="43433CCF" w14:textId="77777777" w:rsidR="005C3C26" w:rsidRDefault="005C3C26" w:rsidP="000A668B">
      <w:pPr>
        <w:pStyle w:val="Bibliografie"/>
        <w:spacing w:line="240" w:lineRule="auto"/>
        <w:rPr>
          <w:noProof/>
        </w:rPr>
      </w:pPr>
    </w:p>
    <w:p w14:paraId="43433CD0" w14:textId="77777777" w:rsidR="005C3C26" w:rsidRPr="005C3C26" w:rsidRDefault="005C3C26" w:rsidP="000A668B">
      <w:pPr>
        <w:pStyle w:val="Bibliografie"/>
        <w:spacing w:line="240" w:lineRule="auto"/>
        <w:rPr>
          <w:i/>
          <w:noProof/>
        </w:rPr>
      </w:pPr>
      <w:r w:rsidRPr="005C3C26">
        <w:rPr>
          <w:noProof/>
        </w:rPr>
        <w:t xml:space="preserve">Centraal bureau statistiek (2012). </w:t>
      </w:r>
      <w:r w:rsidRPr="005C3C26">
        <w:rPr>
          <w:i/>
          <w:noProof/>
        </w:rPr>
        <w:t xml:space="preserve">Gezondheidszorg in cijfers: </w:t>
      </w:r>
      <w:hyperlink r:id="rId25" w:history="1">
        <w:r w:rsidRPr="005C3C26">
          <w:rPr>
            <w:rStyle w:val="Hyperlink"/>
            <w:i/>
            <w:noProof/>
          </w:rPr>
          <w:t>http://www.cbs.nl/nl-NL/menu/themas/gezondheid-welzijn/publicaties/publicaties/archief/2012/2012-c156-pub.htm</w:t>
        </w:r>
      </w:hyperlink>
    </w:p>
    <w:p w14:paraId="43433CD1" w14:textId="77777777" w:rsidR="005C3C26" w:rsidRDefault="005C3C26" w:rsidP="000A668B">
      <w:pPr>
        <w:pStyle w:val="Bibliografie"/>
        <w:spacing w:line="240" w:lineRule="auto"/>
        <w:rPr>
          <w:noProof/>
        </w:rPr>
      </w:pPr>
    </w:p>
    <w:p w14:paraId="43433CD2" w14:textId="77777777" w:rsidR="0002246B" w:rsidRPr="00957AB2" w:rsidRDefault="0002246B" w:rsidP="000A668B">
      <w:pPr>
        <w:pStyle w:val="Bibliografie"/>
        <w:spacing w:line="240" w:lineRule="auto"/>
        <w:rPr>
          <w:noProof/>
          <w:lang w:val="en-US"/>
        </w:rPr>
      </w:pPr>
      <w:r w:rsidRPr="00957AB2">
        <w:rPr>
          <w:noProof/>
          <w:lang w:val="en-US"/>
        </w:rPr>
        <w:t xml:space="preserve">CIZ. (2007). </w:t>
      </w:r>
      <w:r w:rsidRPr="00957AB2">
        <w:rPr>
          <w:i/>
          <w:iCs/>
          <w:noProof/>
          <w:lang w:val="en-US"/>
        </w:rPr>
        <w:t>www.CIZ.nl</w:t>
      </w:r>
      <w:r w:rsidRPr="00957AB2">
        <w:rPr>
          <w:noProof/>
          <w:lang w:val="en-US"/>
        </w:rPr>
        <w:t xml:space="preserve">. </w:t>
      </w:r>
      <w:hyperlink r:id="rId26" w:history="1">
        <w:r w:rsidR="000A668B" w:rsidRPr="00957AB2">
          <w:rPr>
            <w:rStyle w:val="Hyperlink"/>
            <w:noProof/>
            <w:lang w:val="en-US"/>
          </w:rPr>
          <w:t>http://www.ciz.nl</w:t>
        </w:r>
      </w:hyperlink>
      <w:r w:rsidR="000A668B" w:rsidRPr="00957AB2">
        <w:rPr>
          <w:noProof/>
          <w:lang w:val="en-US"/>
        </w:rPr>
        <w:t>.</w:t>
      </w:r>
    </w:p>
    <w:p w14:paraId="43433CD3" w14:textId="77777777" w:rsidR="000A668B" w:rsidRPr="00957AB2" w:rsidRDefault="000A668B" w:rsidP="000A668B">
      <w:pPr>
        <w:spacing w:line="240" w:lineRule="auto"/>
        <w:rPr>
          <w:lang w:val="en-US" w:eastAsia="nl-NL"/>
        </w:rPr>
      </w:pPr>
    </w:p>
    <w:p w14:paraId="43433CD4" w14:textId="77777777" w:rsidR="0002246B" w:rsidRDefault="0002246B" w:rsidP="000A668B">
      <w:pPr>
        <w:pStyle w:val="Bibliografie"/>
        <w:spacing w:line="240" w:lineRule="auto"/>
        <w:rPr>
          <w:noProof/>
        </w:rPr>
      </w:pPr>
      <w:r>
        <w:rPr>
          <w:noProof/>
        </w:rPr>
        <w:t xml:space="preserve">College voor Zorgverzekeringen. (2011). </w:t>
      </w:r>
      <w:r>
        <w:rPr>
          <w:i/>
          <w:iCs/>
          <w:noProof/>
        </w:rPr>
        <w:t>Zorg voor innoveren</w:t>
      </w:r>
      <w:r>
        <w:rPr>
          <w:noProof/>
        </w:rPr>
        <w:t xml:space="preserve">. </w:t>
      </w:r>
      <w:hyperlink r:id="rId27" w:history="1">
        <w:r w:rsidR="000A668B" w:rsidRPr="008B08E3">
          <w:rPr>
            <w:rStyle w:val="Hyperlink"/>
            <w:noProof/>
          </w:rPr>
          <w:t>http://www.zorgvoorinnoveren.nl</w:t>
        </w:r>
      </w:hyperlink>
      <w:r w:rsidR="005C3C26">
        <w:rPr>
          <w:noProof/>
        </w:rPr>
        <w:t>.</w:t>
      </w:r>
    </w:p>
    <w:p w14:paraId="43433CD5" w14:textId="77777777" w:rsidR="000A668B" w:rsidRPr="000A668B" w:rsidRDefault="000A668B" w:rsidP="000A668B">
      <w:pPr>
        <w:spacing w:line="240" w:lineRule="auto"/>
        <w:rPr>
          <w:lang w:eastAsia="nl-NL"/>
        </w:rPr>
      </w:pPr>
    </w:p>
    <w:p w14:paraId="43433CD6" w14:textId="77777777" w:rsidR="0002246B" w:rsidRDefault="0002246B" w:rsidP="000A668B">
      <w:pPr>
        <w:pStyle w:val="Bibliografie"/>
        <w:spacing w:line="240" w:lineRule="auto"/>
        <w:rPr>
          <w:noProof/>
        </w:rPr>
      </w:pPr>
      <w:r>
        <w:rPr>
          <w:noProof/>
        </w:rPr>
        <w:lastRenderedPageBreak/>
        <w:t xml:space="preserve">Gemiva. (2012). </w:t>
      </w:r>
      <w:r>
        <w:rPr>
          <w:i/>
          <w:iCs/>
          <w:noProof/>
        </w:rPr>
        <w:t>Gemiva - SVG Groep</w:t>
      </w:r>
      <w:r>
        <w:rPr>
          <w:noProof/>
        </w:rPr>
        <w:t xml:space="preserve">. </w:t>
      </w:r>
      <w:hyperlink r:id="rId28" w:history="1">
        <w:r w:rsidR="000A668B" w:rsidRPr="008B08E3">
          <w:rPr>
            <w:rStyle w:val="Hyperlink"/>
            <w:noProof/>
          </w:rPr>
          <w:t>http://www.gemiva-svg.nl</w:t>
        </w:r>
      </w:hyperlink>
      <w:r w:rsidR="005C3C26">
        <w:rPr>
          <w:noProof/>
        </w:rPr>
        <w:t>.</w:t>
      </w:r>
    </w:p>
    <w:p w14:paraId="43433CD7" w14:textId="77777777" w:rsidR="0002246B" w:rsidRPr="0002246B" w:rsidRDefault="0002246B" w:rsidP="000A668B">
      <w:pPr>
        <w:spacing w:line="240" w:lineRule="auto"/>
        <w:rPr>
          <w:lang w:eastAsia="nl-NL"/>
        </w:rPr>
      </w:pPr>
    </w:p>
    <w:p w14:paraId="43433CD8" w14:textId="77777777" w:rsidR="002453EC" w:rsidRDefault="002453EC" w:rsidP="000A668B">
      <w:pPr>
        <w:pStyle w:val="Bibliografie"/>
        <w:spacing w:line="240" w:lineRule="auto"/>
        <w:rPr>
          <w:noProof/>
        </w:rPr>
      </w:pPr>
      <w:r w:rsidRPr="00957AB2">
        <w:rPr>
          <w:noProof/>
          <w:lang w:val="en-US"/>
        </w:rPr>
        <w:t xml:space="preserve">n.d. (2013). </w:t>
      </w:r>
      <w:r w:rsidRPr="00957AB2">
        <w:rPr>
          <w:i/>
          <w:iCs/>
          <w:noProof/>
          <w:lang w:val="en-US"/>
        </w:rPr>
        <w:t>Royal College of physicians and surgeons of Cananda</w:t>
      </w:r>
      <w:r w:rsidR="000A668B" w:rsidRPr="00957AB2">
        <w:rPr>
          <w:noProof/>
          <w:lang w:val="en-US"/>
        </w:rPr>
        <w:t xml:space="preserve">. </w:t>
      </w:r>
      <w:hyperlink r:id="rId29" w:history="1">
        <w:r w:rsidR="000A668B" w:rsidRPr="008B08E3">
          <w:rPr>
            <w:rStyle w:val="Hyperlink"/>
            <w:noProof/>
          </w:rPr>
          <w:t>http://www.royalcollege.ca/portal/page/portal/rc/canmeds</w:t>
        </w:r>
      </w:hyperlink>
      <w:r w:rsidR="005C3C26">
        <w:rPr>
          <w:noProof/>
        </w:rPr>
        <w:t>.</w:t>
      </w:r>
    </w:p>
    <w:p w14:paraId="43433CD9" w14:textId="77777777" w:rsidR="005C3C26" w:rsidRDefault="005C3C26" w:rsidP="000A668B">
      <w:pPr>
        <w:pStyle w:val="Bibliografie"/>
        <w:spacing w:line="240" w:lineRule="auto"/>
        <w:rPr>
          <w:noProof/>
        </w:rPr>
      </w:pPr>
    </w:p>
    <w:p w14:paraId="43433CDA" w14:textId="77777777" w:rsidR="000A668B" w:rsidRPr="000A668B" w:rsidRDefault="002453EC" w:rsidP="000A668B">
      <w:pPr>
        <w:pStyle w:val="Bibliografie"/>
        <w:spacing w:line="240" w:lineRule="auto"/>
        <w:rPr>
          <w:noProof/>
        </w:rPr>
      </w:pPr>
      <w:r>
        <w:rPr>
          <w:noProof/>
        </w:rPr>
        <w:t xml:space="preserve">Palliatieve zorg. (1997-2013). </w:t>
      </w:r>
      <w:r>
        <w:rPr>
          <w:i/>
          <w:iCs/>
          <w:noProof/>
        </w:rPr>
        <w:t>www. palliatievezorg.nl</w:t>
      </w:r>
      <w:r>
        <w:rPr>
          <w:noProof/>
        </w:rPr>
        <w:t xml:space="preserve">. </w:t>
      </w:r>
      <w:hyperlink r:id="rId30" w:history="1">
        <w:r w:rsidR="000A668B" w:rsidRPr="008B08E3">
          <w:rPr>
            <w:rStyle w:val="Hyperlink"/>
            <w:noProof/>
          </w:rPr>
          <w:t>http://www.palliatievezorg.nl</w:t>
        </w:r>
      </w:hyperlink>
      <w:r w:rsidR="005C3C26">
        <w:rPr>
          <w:noProof/>
        </w:rPr>
        <w:t>.</w:t>
      </w:r>
    </w:p>
    <w:p w14:paraId="43433CDB" w14:textId="77777777" w:rsidR="005C3C26" w:rsidRDefault="005C3C26" w:rsidP="000A668B">
      <w:pPr>
        <w:pStyle w:val="Bibliografie"/>
        <w:spacing w:line="240" w:lineRule="auto"/>
        <w:rPr>
          <w:noProof/>
        </w:rPr>
      </w:pPr>
    </w:p>
    <w:p w14:paraId="43433CDC" w14:textId="77777777" w:rsidR="007447BC" w:rsidRDefault="007447BC" w:rsidP="000A668B">
      <w:pPr>
        <w:pStyle w:val="Bibliografie"/>
        <w:spacing w:line="240" w:lineRule="auto"/>
        <w:rPr>
          <w:noProof/>
        </w:rPr>
      </w:pPr>
      <w:r>
        <w:rPr>
          <w:noProof/>
        </w:rPr>
        <w:t xml:space="preserve">Perspekt. (2003). </w:t>
      </w:r>
      <w:r>
        <w:rPr>
          <w:i/>
          <w:iCs/>
          <w:noProof/>
        </w:rPr>
        <w:t>Perspekt keurmerk in de zorg</w:t>
      </w:r>
      <w:r>
        <w:rPr>
          <w:noProof/>
        </w:rPr>
        <w:t xml:space="preserve">. </w:t>
      </w:r>
      <w:hyperlink r:id="rId31" w:history="1">
        <w:r w:rsidR="000A668B" w:rsidRPr="008B08E3">
          <w:rPr>
            <w:rStyle w:val="Hyperlink"/>
            <w:noProof/>
          </w:rPr>
          <w:t>http://www.perspektkeurmerk.nl</w:t>
        </w:r>
      </w:hyperlink>
      <w:r>
        <w:rPr>
          <w:noProof/>
        </w:rPr>
        <w:t>.</w:t>
      </w:r>
    </w:p>
    <w:p w14:paraId="43433CDD" w14:textId="77777777" w:rsidR="005C3C26" w:rsidRDefault="005C3C26" w:rsidP="000A668B">
      <w:pPr>
        <w:pStyle w:val="Bibliografie"/>
        <w:spacing w:line="240" w:lineRule="auto"/>
        <w:rPr>
          <w:noProof/>
        </w:rPr>
      </w:pPr>
    </w:p>
    <w:p w14:paraId="43433CDE" w14:textId="77777777" w:rsidR="007447BC" w:rsidRDefault="007447BC" w:rsidP="000A668B">
      <w:pPr>
        <w:pStyle w:val="Bibliografie"/>
        <w:spacing w:line="240" w:lineRule="auto"/>
        <w:rPr>
          <w:noProof/>
        </w:rPr>
      </w:pPr>
      <w:r>
        <w:rPr>
          <w:noProof/>
        </w:rPr>
        <w:t xml:space="preserve">RIVM in opdracht van College voor Zorverzekeringen. (2012). </w:t>
      </w:r>
      <w:r>
        <w:rPr>
          <w:i/>
          <w:iCs/>
          <w:noProof/>
        </w:rPr>
        <w:t>KiesBeter.nl</w:t>
      </w:r>
      <w:r w:rsidR="000A668B">
        <w:rPr>
          <w:noProof/>
        </w:rPr>
        <w:t xml:space="preserve">. </w:t>
      </w:r>
      <w:hyperlink r:id="rId32" w:history="1">
        <w:r w:rsidR="000A668B" w:rsidRPr="008B08E3">
          <w:rPr>
            <w:rStyle w:val="Hyperlink"/>
            <w:noProof/>
          </w:rPr>
          <w:t>http://www.kiesbeter.nl/algemeen/overkiesbeter</w:t>
        </w:r>
      </w:hyperlink>
      <w:r w:rsidR="005C3C26">
        <w:rPr>
          <w:noProof/>
        </w:rPr>
        <w:t>.</w:t>
      </w:r>
    </w:p>
    <w:p w14:paraId="43433CDF" w14:textId="77777777" w:rsidR="000A668B" w:rsidRPr="000A668B" w:rsidRDefault="000A668B" w:rsidP="000A668B">
      <w:pPr>
        <w:spacing w:line="240" w:lineRule="auto"/>
        <w:rPr>
          <w:lang w:eastAsia="nl-NL"/>
        </w:rPr>
      </w:pPr>
    </w:p>
    <w:p w14:paraId="43433CE0" w14:textId="77777777" w:rsidR="007447BC" w:rsidRDefault="007447BC" w:rsidP="002350FE">
      <w:pPr>
        <w:rPr>
          <w:color w:val="4F81BD"/>
          <w:sz w:val="22"/>
        </w:rPr>
      </w:pPr>
    </w:p>
    <w:p w14:paraId="43433CE1" w14:textId="77777777" w:rsidR="00FE3EDB" w:rsidRPr="000A668B" w:rsidRDefault="00FE3EDB" w:rsidP="002350FE">
      <w:pPr>
        <w:rPr>
          <w:color w:val="4F81BD"/>
          <w:sz w:val="22"/>
        </w:rPr>
      </w:pPr>
      <w:r w:rsidRPr="00770D6A">
        <w:rPr>
          <w:color w:val="4F81BD"/>
          <w:sz w:val="22"/>
        </w:rPr>
        <w:t>Interne bronnen</w:t>
      </w:r>
    </w:p>
    <w:p w14:paraId="43433CE2" w14:textId="77777777" w:rsidR="007B67EB" w:rsidRDefault="007B67EB" w:rsidP="000A668B">
      <w:pPr>
        <w:pStyle w:val="Bibliografie"/>
        <w:spacing w:line="240" w:lineRule="auto"/>
        <w:rPr>
          <w:noProof/>
          <w:szCs w:val="20"/>
        </w:rPr>
      </w:pPr>
      <w:r w:rsidRPr="00BC4743">
        <w:rPr>
          <w:noProof/>
          <w:szCs w:val="20"/>
        </w:rPr>
        <w:t xml:space="preserve">In voor zorg. (2012). </w:t>
      </w:r>
      <w:r w:rsidRPr="00BC4743">
        <w:rPr>
          <w:i/>
          <w:iCs/>
          <w:noProof/>
          <w:szCs w:val="20"/>
        </w:rPr>
        <w:t>Rapportage scan WIJdezorg.</w:t>
      </w:r>
      <w:r w:rsidRPr="00BC4743">
        <w:rPr>
          <w:noProof/>
          <w:szCs w:val="20"/>
        </w:rPr>
        <w:t xml:space="preserve"> Utrecht: Vilans.</w:t>
      </w:r>
    </w:p>
    <w:p w14:paraId="43433CE3" w14:textId="77777777" w:rsidR="00770D6A" w:rsidRPr="00770D6A" w:rsidRDefault="00770D6A" w:rsidP="000A668B">
      <w:pPr>
        <w:spacing w:line="240" w:lineRule="auto"/>
        <w:rPr>
          <w:lang w:eastAsia="nl-NL"/>
        </w:rPr>
      </w:pPr>
    </w:p>
    <w:p w14:paraId="43433CE4" w14:textId="77777777" w:rsidR="007B67EB" w:rsidRDefault="007B67EB" w:rsidP="000A668B">
      <w:pPr>
        <w:pStyle w:val="Bibliografie"/>
        <w:spacing w:line="240" w:lineRule="auto"/>
        <w:rPr>
          <w:noProof/>
          <w:szCs w:val="20"/>
        </w:rPr>
      </w:pPr>
      <w:r w:rsidRPr="00BC4743">
        <w:rPr>
          <w:noProof/>
          <w:szCs w:val="20"/>
        </w:rPr>
        <w:t xml:space="preserve">Versluis, N. (2012). Buurtzorg; net als het kruiswerk van vroeger? </w:t>
      </w:r>
      <w:r w:rsidRPr="00BC4743">
        <w:rPr>
          <w:i/>
          <w:iCs/>
          <w:noProof/>
          <w:szCs w:val="20"/>
        </w:rPr>
        <w:t>Buurtzorg; net als het kruiswerk van vroeger?</w:t>
      </w:r>
      <w:r w:rsidRPr="00BC4743">
        <w:rPr>
          <w:noProof/>
          <w:szCs w:val="20"/>
        </w:rPr>
        <w:t xml:space="preserve"> Langeraar, Nederland: Nicole Versluis.</w:t>
      </w:r>
    </w:p>
    <w:p w14:paraId="43433CE5" w14:textId="77777777" w:rsidR="00770D6A" w:rsidRPr="00770D6A" w:rsidRDefault="00770D6A" w:rsidP="000A668B">
      <w:pPr>
        <w:spacing w:line="240" w:lineRule="auto"/>
        <w:rPr>
          <w:lang w:eastAsia="nl-NL"/>
        </w:rPr>
      </w:pPr>
    </w:p>
    <w:p w14:paraId="43433CE6" w14:textId="77777777" w:rsidR="007B67EB" w:rsidRPr="00BC4743" w:rsidRDefault="007B67EB" w:rsidP="000A668B">
      <w:pPr>
        <w:pStyle w:val="Bibliografie"/>
        <w:spacing w:line="240" w:lineRule="auto"/>
        <w:rPr>
          <w:noProof/>
          <w:szCs w:val="20"/>
        </w:rPr>
      </w:pPr>
      <w:r w:rsidRPr="00BC4743">
        <w:rPr>
          <w:noProof/>
          <w:szCs w:val="20"/>
        </w:rPr>
        <w:t xml:space="preserve">WIJdezorg. (2011). </w:t>
      </w:r>
      <w:r w:rsidRPr="00BC4743">
        <w:rPr>
          <w:i/>
          <w:iCs/>
          <w:noProof/>
          <w:szCs w:val="20"/>
        </w:rPr>
        <w:t>Strategisch vastgoedplan.</w:t>
      </w:r>
      <w:r w:rsidRPr="00BC4743">
        <w:rPr>
          <w:noProof/>
          <w:szCs w:val="20"/>
        </w:rPr>
        <w:t xml:space="preserve"> Zoeterwoude: WIJdezorg.</w:t>
      </w:r>
    </w:p>
    <w:p w14:paraId="43433CE7" w14:textId="77777777" w:rsidR="004E1B6C" w:rsidRPr="00C65293" w:rsidRDefault="004E1B6C" w:rsidP="00770D6A">
      <w:pPr>
        <w:spacing w:line="240" w:lineRule="auto"/>
      </w:pPr>
    </w:p>
    <w:sectPr w:rsidR="004E1B6C" w:rsidRPr="00C65293" w:rsidSect="00114807">
      <w:footerReference w:type="default" r:id="rId33"/>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33D24" w14:textId="77777777" w:rsidR="00816755" w:rsidRDefault="00816755" w:rsidP="00707271">
      <w:pPr>
        <w:spacing w:line="240" w:lineRule="auto"/>
      </w:pPr>
      <w:r>
        <w:separator/>
      </w:r>
    </w:p>
  </w:endnote>
  <w:endnote w:type="continuationSeparator" w:id="0">
    <w:p w14:paraId="43433D25" w14:textId="77777777" w:rsidR="00816755" w:rsidRDefault="00816755" w:rsidP="007072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tr w:rsidR="00214CA5" w:rsidRPr="005B0FEF" w14:paraId="43433D28" w14:textId="77777777">
      <w:trPr>
        <w:trHeight w:val="727"/>
      </w:trPr>
      <w:tc>
        <w:tcPr>
          <w:tcW w:w="4000" w:type="pct"/>
          <w:tcBorders>
            <w:right w:val="triple" w:sz="4" w:space="0" w:color="4F81BD"/>
          </w:tcBorders>
        </w:tcPr>
        <w:p w14:paraId="43433D26" w14:textId="77777777" w:rsidR="00214CA5" w:rsidRDefault="00214CA5">
          <w:pPr>
            <w:tabs>
              <w:tab w:val="left" w:pos="620"/>
              <w:tab w:val="center" w:pos="4320"/>
            </w:tabs>
            <w:jc w:val="right"/>
            <w:rPr>
              <w:rFonts w:ascii="Cambria" w:hAnsi="Cambria"/>
              <w:szCs w:val="20"/>
            </w:rPr>
          </w:pPr>
        </w:p>
      </w:tc>
      <w:tc>
        <w:tcPr>
          <w:tcW w:w="1000" w:type="pct"/>
          <w:tcBorders>
            <w:left w:val="triple" w:sz="4" w:space="0" w:color="4F81BD"/>
          </w:tcBorders>
        </w:tcPr>
        <w:p w14:paraId="43433D27" w14:textId="77777777" w:rsidR="00214CA5" w:rsidRPr="005B0FEF" w:rsidRDefault="00214CA5">
          <w:pPr>
            <w:tabs>
              <w:tab w:val="left" w:pos="1490"/>
            </w:tabs>
            <w:rPr>
              <w:rFonts w:ascii="Cambria" w:hAnsi="Cambria"/>
              <w:sz w:val="28"/>
              <w:szCs w:val="28"/>
            </w:rPr>
          </w:pPr>
          <w:r w:rsidRPr="005B0FEF">
            <w:fldChar w:fldCharType="begin"/>
          </w:r>
          <w:r w:rsidRPr="005B0FEF">
            <w:instrText xml:space="preserve"> PAGE    \* MERGEFORMAT </w:instrText>
          </w:r>
          <w:r w:rsidRPr="005B0FEF">
            <w:fldChar w:fldCharType="separate"/>
          </w:r>
          <w:r w:rsidR="00957AB2">
            <w:rPr>
              <w:noProof/>
            </w:rPr>
            <w:t>3</w:t>
          </w:r>
          <w:r w:rsidRPr="005B0FEF">
            <w:fldChar w:fldCharType="end"/>
          </w:r>
        </w:p>
      </w:tc>
    </w:tr>
  </w:tbl>
  <w:p w14:paraId="43433D29" w14:textId="77777777" w:rsidR="00214CA5" w:rsidRDefault="00214CA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33D22" w14:textId="77777777" w:rsidR="00816755" w:rsidRDefault="00816755" w:rsidP="00707271">
      <w:pPr>
        <w:spacing w:line="240" w:lineRule="auto"/>
      </w:pPr>
      <w:r>
        <w:separator/>
      </w:r>
    </w:p>
  </w:footnote>
  <w:footnote w:type="continuationSeparator" w:id="0">
    <w:p w14:paraId="43433D23" w14:textId="77777777" w:rsidR="00816755" w:rsidRDefault="00816755" w:rsidP="00707271">
      <w:pPr>
        <w:spacing w:line="240" w:lineRule="auto"/>
      </w:pPr>
      <w:r>
        <w:continuationSeparator/>
      </w:r>
    </w:p>
  </w:footnote>
  <w:footnote w:id="1">
    <w:p w14:paraId="43433D2A" w14:textId="77777777" w:rsidR="00214CA5" w:rsidRDefault="00214CA5">
      <w:pPr>
        <w:pStyle w:val="Voetnoottekst"/>
      </w:pPr>
      <w:r>
        <w:rPr>
          <w:rStyle w:val="Voetnootmarkering"/>
        </w:rPr>
        <w:footnoteRef/>
      </w:r>
      <w:r>
        <w:t xml:space="preserve"> Babyboomgeneratie: demografische term, hierin wordt verwezen naar de geboortegolf die optrad na de tweede wereldoorlog 1940-1945</w:t>
      </w:r>
    </w:p>
  </w:footnote>
  <w:footnote w:id="2">
    <w:p w14:paraId="43433D2B" w14:textId="77777777" w:rsidR="00214CA5" w:rsidRDefault="00214CA5" w:rsidP="00961C4A">
      <w:pPr>
        <w:pStyle w:val="Voetnoottekst"/>
      </w:pPr>
      <w:r>
        <w:rPr>
          <w:rStyle w:val="Voetnootmarkering"/>
        </w:rPr>
        <w:footnoteRef/>
      </w:r>
      <w:r>
        <w:t xml:space="preserve"> MOVIT </w:t>
      </w:r>
      <w:r w:rsidRPr="006010EA">
        <w:t>Medische zorg Optimalisatie Verzorgingshuizen Implementatie Traject</w:t>
      </w:r>
    </w:p>
  </w:footnote>
  <w:footnote w:id="3">
    <w:p w14:paraId="43433D2C" w14:textId="77777777" w:rsidR="00214CA5" w:rsidRDefault="00214CA5" w:rsidP="0040090E">
      <w:pPr>
        <w:pStyle w:val="Voetnoottekst"/>
      </w:pPr>
      <w:r>
        <w:rPr>
          <w:rStyle w:val="Voetnootmarkering"/>
        </w:rPr>
        <w:footnoteRef/>
      </w:r>
      <w:r>
        <w:t xml:space="preserve"> </w:t>
      </w:r>
      <w:r w:rsidRPr="0040090E">
        <w:t>Secundaire preventie houdt in</w:t>
      </w:r>
      <w:r>
        <w:t xml:space="preserve"> </w:t>
      </w:r>
      <w:r w:rsidRPr="0040090E">
        <w:t>dat risicogroepen extra voorlichting krijgen om veelvoorkomende problemen te voorkomen.</w:t>
      </w:r>
    </w:p>
  </w:footnote>
  <w:footnote w:id="4">
    <w:p w14:paraId="43433D2D" w14:textId="77777777" w:rsidR="00214CA5" w:rsidRDefault="00214CA5" w:rsidP="00EA1E17">
      <w:pPr>
        <w:pStyle w:val="Voetnoottekst"/>
      </w:pPr>
      <w:r>
        <w:rPr>
          <w:rStyle w:val="Voetnootmarkering"/>
        </w:rPr>
        <w:footnoteRef/>
      </w:r>
      <w:r>
        <w:t xml:space="preserve"> Locatieafhankelijk: inzet in situaties van meer complexe zorg, bv verpleeghuiszorg</w:t>
      </w:r>
    </w:p>
  </w:footnote>
  <w:footnote w:id="5">
    <w:p w14:paraId="43433D2E" w14:textId="77777777" w:rsidR="00214CA5" w:rsidRDefault="00214CA5" w:rsidP="00EA1E17">
      <w:pPr>
        <w:pStyle w:val="Voetnoottekst"/>
      </w:pPr>
      <w:r>
        <w:rPr>
          <w:rStyle w:val="Voetnootmarkering"/>
        </w:rPr>
        <w:footnoteRef/>
      </w:r>
      <w:r>
        <w:t xml:space="preserve"> Locatieafhankelijk als een aparte functie gerealiseerd</w:t>
      </w:r>
    </w:p>
  </w:footnote>
  <w:footnote w:id="6">
    <w:p w14:paraId="43433D2F" w14:textId="77777777" w:rsidR="00214CA5" w:rsidRDefault="00214CA5" w:rsidP="00EA1E17">
      <w:pPr>
        <w:pStyle w:val="Voetnoottekst"/>
      </w:pPr>
      <w:r>
        <w:rPr>
          <w:rStyle w:val="Voetnootmarkering"/>
        </w:rPr>
        <w:footnoteRef/>
      </w:r>
      <w:r>
        <w:t xml:space="preserve"> Zie voetnoot 1</w:t>
      </w:r>
    </w:p>
  </w:footnote>
  <w:footnote w:id="7">
    <w:p w14:paraId="43433D30" w14:textId="77777777" w:rsidR="00214CA5" w:rsidRDefault="00214CA5" w:rsidP="00EA1E17">
      <w:pPr>
        <w:pStyle w:val="Voetnoottekst"/>
      </w:pPr>
      <w:r>
        <w:rPr>
          <w:rStyle w:val="Voetnootmarkering"/>
        </w:rPr>
        <w:footnoteRef/>
      </w:r>
      <w:r>
        <w:t xml:space="preserve"> De verpleegkundige wordt ingezet voor met name de bereikbare dienst (wettelijke verplichting). Het takenpakket van de verzorgende (niveau 3) behoort tot de werkzaamheden.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6466"/>
    <w:multiLevelType w:val="hybridMultilevel"/>
    <w:tmpl w:val="706686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C63B3A"/>
    <w:multiLevelType w:val="hybridMultilevel"/>
    <w:tmpl w:val="1D5801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C43497"/>
    <w:multiLevelType w:val="hybridMultilevel"/>
    <w:tmpl w:val="62BC5C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2822FD8"/>
    <w:multiLevelType w:val="hybridMultilevel"/>
    <w:tmpl w:val="C95A34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5BB4984"/>
    <w:multiLevelType w:val="hybridMultilevel"/>
    <w:tmpl w:val="11BEE8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B0133D3"/>
    <w:multiLevelType w:val="hybridMultilevel"/>
    <w:tmpl w:val="E2DA40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E084C9C"/>
    <w:multiLevelType w:val="multilevel"/>
    <w:tmpl w:val="9F16BF72"/>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1E43295A"/>
    <w:multiLevelType w:val="hybridMultilevel"/>
    <w:tmpl w:val="353832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02305D0"/>
    <w:multiLevelType w:val="hybridMultilevel"/>
    <w:tmpl w:val="6AF0ECA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nsid w:val="23DC61C3"/>
    <w:multiLevelType w:val="hybridMultilevel"/>
    <w:tmpl w:val="7B920218"/>
    <w:lvl w:ilvl="0" w:tplc="573C101C">
      <w:start w:val="1"/>
      <w:numFmt w:val="bullet"/>
      <w:lvlText w:val=""/>
      <w:lvlJc w:val="left"/>
      <w:pPr>
        <w:tabs>
          <w:tab w:val="num" w:pos="227"/>
        </w:tabs>
        <w:ind w:left="284"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24767CE8"/>
    <w:multiLevelType w:val="hybridMultilevel"/>
    <w:tmpl w:val="52FCE9A4"/>
    <w:lvl w:ilvl="0" w:tplc="2E8AF236">
      <w:start w:val="4"/>
      <w:numFmt w:val="bullet"/>
      <w:lvlText w:val=""/>
      <w:lvlJc w:val="left"/>
      <w:pPr>
        <w:ind w:left="720" w:hanging="360"/>
      </w:pPr>
      <w:rPr>
        <w:rFonts w:ascii="Wingdings"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4AD34A6"/>
    <w:multiLevelType w:val="hybridMultilevel"/>
    <w:tmpl w:val="0FE8A7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61530E9"/>
    <w:multiLevelType w:val="hybridMultilevel"/>
    <w:tmpl w:val="25CA3B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8BD03D0"/>
    <w:multiLevelType w:val="hybridMultilevel"/>
    <w:tmpl w:val="B9E062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9235F2A"/>
    <w:multiLevelType w:val="hybridMultilevel"/>
    <w:tmpl w:val="334C5C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9513753"/>
    <w:multiLevelType w:val="hybridMultilevel"/>
    <w:tmpl w:val="408223DA"/>
    <w:lvl w:ilvl="0" w:tplc="04130001">
      <w:start w:val="1"/>
      <w:numFmt w:val="bullet"/>
      <w:lvlText w:val=""/>
      <w:lvlJc w:val="left"/>
      <w:pPr>
        <w:ind w:left="761" w:hanging="360"/>
      </w:pPr>
      <w:rPr>
        <w:rFonts w:ascii="Symbol" w:hAnsi="Symbol" w:hint="default"/>
      </w:rPr>
    </w:lvl>
    <w:lvl w:ilvl="1" w:tplc="04130003" w:tentative="1">
      <w:start w:val="1"/>
      <w:numFmt w:val="bullet"/>
      <w:lvlText w:val="o"/>
      <w:lvlJc w:val="left"/>
      <w:pPr>
        <w:ind w:left="1481" w:hanging="360"/>
      </w:pPr>
      <w:rPr>
        <w:rFonts w:ascii="Courier New" w:hAnsi="Courier New" w:cs="Courier New" w:hint="default"/>
      </w:rPr>
    </w:lvl>
    <w:lvl w:ilvl="2" w:tplc="04130005" w:tentative="1">
      <w:start w:val="1"/>
      <w:numFmt w:val="bullet"/>
      <w:lvlText w:val=""/>
      <w:lvlJc w:val="left"/>
      <w:pPr>
        <w:ind w:left="2201" w:hanging="360"/>
      </w:pPr>
      <w:rPr>
        <w:rFonts w:ascii="Wingdings" w:hAnsi="Wingdings" w:hint="default"/>
      </w:rPr>
    </w:lvl>
    <w:lvl w:ilvl="3" w:tplc="04130001" w:tentative="1">
      <w:start w:val="1"/>
      <w:numFmt w:val="bullet"/>
      <w:lvlText w:val=""/>
      <w:lvlJc w:val="left"/>
      <w:pPr>
        <w:ind w:left="2921" w:hanging="360"/>
      </w:pPr>
      <w:rPr>
        <w:rFonts w:ascii="Symbol" w:hAnsi="Symbol" w:hint="default"/>
      </w:rPr>
    </w:lvl>
    <w:lvl w:ilvl="4" w:tplc="04130003" w:tentative="1">
      <w:start w:val="1"/>
      <w:numFmt w:val="bullet"/>
      <w:lvlText w:val="o"/>
      <w:lvlJc w:val="left"/>
      <w:pPr>
        <w:ind w:left="3641" w:hanging="360"/>
      </w:pPr>
      <w:rPr>
        <w:rFonts w:ascii="Courier New" w:hAnsi="Courier New" w:cs="Courier New" w:hint="default"/>
      </w:rPr>
    </w:lvl>
    <w:lvl w:ilvl="5" w:tplc="04130005" w:tentative="1">
      <w:start w:val="1"/>
      <w:numFmt w:val="bullet"/>
      <w:lvlText w:val=""/>
      <w:lvlJc w:val="left"/>
      <w:pPr>
        <w:ind w:left="4361" w:hanging="360"/>
      </w:pPr>
      <w:rPr>
        <w:rFonts w:ascii="Wingdings" w:hAnsi="Wingdings" w:hint="default"/>
      </w:rPr>
    </w:lvl>
    <w:lvl w:ilvl="6" w:tplc="04130001" w:tentative="1">
      <w:start w:val="1"/>
      <w:numFmt w:val="bullet"/>
      <w:lvlText w:val=""/>
      <w:lvlJc w:val="left"/>
      <w:pPr>
        <w:ind w:left="5081" w:hanging="360"/>
      </w:pPr>
      <w:rPr>
        <w:rFonts w:ascii="Symbol" w:hAnsi="Symbol" w:hint="default"/>
      </w:rPr>
    </w:lvl>
    <w:lvl w:ilvl="7" w:tplc="04130003" w:tentative="1">
      <w:start w:val="1"/>
      <w:numFmt w:val="bullet"/>
      <w:lvlText w:val="o"/>
      <w:lvlJc w:val="left"/>
      <w:pPr>
        <w:ind w:left="5801" w:hanging="360"/>
      </w:pPr>
      <w:rPr>
        <w:rFonts w:ascii="Courier New" w:hAnsi="Courier New" w:cs="Courier New" w:hint="default"/>
      </w:rPr>
    </w:lvl>
    <w:lvl w:ilvl="8" w:tplc="04130005" w:tentative="1">
      <w:start w:val="1"/>
      <w:numFmt w:val="bullet"/>
      <w:lvlText w:val=""/>
      <w:lvlJc w:val="left"/>
      <w:pPr>
        <w:ind w:left="6521" w:hanging="360"/>
      </w:pPr>
      <w:rPr>
        <w:rFonts w:ascii="Wingdings" w:hAnsi="Wingdings" w:hint="default"/>
      </w:rPr>
    </w:lvl>
  </w:abstractNum>
  <w:abstractNum w:abstractNumId="16">
    <w:nsid w:val="2A1F0F62"/>
    <w:multiLevelType w:val="hybridMultilevel"/>
    <w:tmpl w:val="AE22FA84"/>
    <w:lvl w:ilvl="0" w:tplc="2E8AF236">
      <w:start w:val="4"/>
      <w:numFmt w:val="bullet"/>
      <w:lvlText w:val=""/>
      <w:lvlJc w:val="left"/>
      <w:pPr>
        <w:tabs>
          <w:tab w:val="num" w:pos="360"/>
        </w:tabs>
        <w:ind w:left="360" w:hanging="360"/>
      </w:pPr>
      <w:rPr>
        <w:rFonts w:ascii="Wingdings" w:hAnsi="Wingdings" w:cs="Times New Roman" w:hint="default"/>
      </w:rPr>
    </w:lvl>
    <w:lvl w:ilvl="1" w:tplc="04130003" w:tentative="1">
      <w:start w:val="1"/>
      <w:numFmt w:val="bullet"/>
      <w:lvlText w:val="o"/>
      <w:lvlJc w:val="left"/>
      <w:pPr>
        <w:tabs>
          <w:tab w:val="num" w:pos="1080"/>
        </w:tabs>
        <w:ind w:left="1080" w:hanging="360"/>
      </w:pPr>
      <w:rPr>
        <w:rFonts w:ascii="Courier New" w:hAnsi="Courier New" w:cs="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Symbo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Symbo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nsid w:val="2A5365C6"/>
    <w:multiLevelType w:val="hybridMultilevel"/>
    <w:tmpl w:val="5CBAAA5E"/>
    <w:lvl w:ilvl="0" w:tplc="BF7CA38A">
      <w:start w:val="2"/>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2BB74923"/>
    <w:multiLevelType w:val="hybridMultilevel"/>
    <w:tmpl w:val="10DE85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DEE2C6F"/>
    <w:multiLevelType w:val="hybridMultilevel"/>
    <w:tmpl w:val="AF5AA9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F755F69"/>
    <w:multiLevelType w:val="hybridMultilevel"/>
    <w:tmpl w:val="9FD41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2FE063BF"/>
    <w:multiLevelType w:val="hybridMultilevel"/>
    <w:tmpl w:val="B114B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A871686"/>
    <w:multiLevelType w:val="hybridMultilevel"/>
    <w:tmpl w:val="858A64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C3F7D33"/>
    <w:multiLevelType w:val="hybridMultilevel"/>
    <w:tmpl w:val="AC082BE8"/>
    <w:lvl w:ilvl="0" w:tplc="D8920B3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3C4E39EC"/>
    <w:multiLevelType w:val="hybridMultilevel"/>
    <w:tmpl w:val="346A3D2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nsid w:val="3E16147B"/>
    <w:multiLevelType w:val="hybridMultilevel"/>
    <w:tmpl w:val="E6ECB2F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2D0690F"/>
    <w:multiLevelType w:val="hybridMultilevel"/>
    <w:tmpl w:val="53622A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2EF1A75"/>
    <w:multiLevelType w:val="hybridMultilevel"/>
    <w:tmpl w:val="18223B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9EA579F"/>
    <w:multiLevelType w:val="hybridMultilevel"/>
    <w:tmpl w:val="7D7A5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9FA3711"/>
    <w:multiLevelType w:val="hybridMultilevel"/>
    <w:tmpl w:val="9576539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nsid w:val="4EF421CD"/>
    <w:multiLevelType w:val="hybridMultilevel"/>
    <w:tmpl w:val="FEA228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4F5A06B8"/>
    <w:multiLevelType w:val="hybridMultilevel"/>
    <w:tmpl w:val="938872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4FE71C82"/>
    <w:multiLevelType w:val="hybridMultilevel"/>
    <w:tmpl w:val="8104E0F6"/>
    <w:lvl w:ilvl="0" w:tplc="E086FBF0">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3616C09"/>
    <w:multiLevelType w:val="hybridMultilevel"/>
    <w:tmpl w:val="A696434C"/>
    <w:lvl w:ilvl="0" w:tplc="2E8AF236">
      <w:start w:val="4"/>
      <w:numFmt w:val="bullet"/>
      <w:lvlText w:val=""/>
      <w:lvlJc w:val="left"/>
      <w:pPr>
        <w:tabs>
          <w:tab w:val="num" w:pos="360"/>
        </w:tabs>
        <w:ind w:left="360" w:hanging="360"/>
      </w:pPr>
      <w:rPr>
        <w:rFonts w:ascii="Wingdings" w:hAnsi="Wingdings" w:cs="Times New Roman" w:hint="default"/>
      </w:rPr>
    </w:lvl>
    <w:lvl w:ilvl="1" w:tplc="04130003">
      <w:start w:val="1"/>
      <w:numFmt w:val="bullet"/>
      <w:lvlText w:val="o"/>
      <w:lvlJc w:val="left"/>
      <w:pPr>
        <w:tabs>
          <w:tab w:val="num" w:pos="1080"/>
        </w:tabs>
        <w:ind w:left="1080" w:hanging="360"/>
      </w:pPr>
      <w:rPr>
        <w:rFonts w:ascii="Courier New" w:hAnsi="Courier New" w:cs="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Symbo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Symbo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nsid w:val="537A3462"/>
    <w:multiLevelType w:val="hybridMultilevel"/>
    <w:tmpl w:val="4C6EA31A"/>
    <w:lvl w:ilvl="0" w:tplc="E086FBF0">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547423C8"/>
    <w:multiLevelType w:val="hybridMultilevel"/>
    <w:tmpl w:val="03D43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593801B9"/>
    <w:multiLevelType w:val="hybridMultilevel"/>
    <w:tmpl w:val="9FE83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0170DC3"/>
    <w:multiLevelType w:val="hybridMultilevel"/>
    <w:tmpl w:val="52AAC9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2842546"/>
    <w:multiLevelType w:val="hybridMultilevel"/>
    <w:tmpl w:val="AC082BE8"/>
    <w:lvl w:ilvl="0" w:tplc="D8920B3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63992D35"/>
    <w:multiLevelType w:val="hybridMultilevel"/>
    <w:tmpl w:val="1E1C7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51B167B"/>
    <w:multiLevelType w:val="hybridMultilevel"/>
    <w:tmpl w:val="3522D910"/>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41">
    <w:nsid w:val="6BDE6CD2"/>
    <w:multiLevelType w:val="hybridMultilevel"/>
    <w:tmpl w:val="2556B1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6DA1759C"/>
    <w:multiLevelType w:val="multilevel"/>
    <w:tmpl w:val="560E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0A6C42"/>
    <w:multiLevelType w:val="hybridMultilevel"/>
    <w:tmpl w:val="57E6AE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58A0FAB"/>
    <w:multiLevelType w:val="hybridMultilevel"/>
    <w:tmpl w:val="A67095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78744DC"/>
    <w:multiLevelType w:val="hybridMultilevel"/>
    <w:tmpl w:val="2F8C62B2"/>
    <w:lvl w:ilvl="0" w:tplc="9C26F134">
      <w:start w:val="1"/>
      <w:numFmt w:val="decimal"/>
      <w:lvlText w:val="%1."/>
      <w:lvlJc w:val="left"/>
      <w:pPr>
        <w:tabs>
          <w:tab w:val="num" w:pos="360"/>
        </w:tabs>
        <w:ind w:left="360" w:hanging="360"/>
      </w:pPr>
      <w:rPr>
        <w:b/>
      </w:rPr>
    </w:lvl>
    <w:lvl w:ilvl="1" w:tplc="2E8AF236">
      <w:start w:val="4"/>
      <w:numFmt w:val="bullet"/>
      <w:lvlText w:val=""/>
      <w:lvlJc w:val="left"/>
      <w:pPr>
        <w:tabs>
          <w:tab w:val="num" w:pos="1080"/>
        </w:tabs>
        <w:ind w:left="1080" w:hanging="360"/>
      </w:pPr>
      <w:rPr>
        <w:rFonts w:ascii="Wingdings" w:hAnsi="Wingdings" w:cs="Times New Roman" w:hint="default"/>
      </w:r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6">
    <w:nsid w:val="79F279A2"/>
    <w:multiLevelType w:val="hybridMultilevel"/>
    <w:tmpl w:val="0546A44C"/>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47">
    <w:nsid w:val="7B733BE9"/>
    <w:multiLevelType w:val="hybridMultilevel"/>
    <w:tmpl w:val="B1164F20"/>
    <w:lvl w:ilvl="0" w:tplc="573C101C">
      <w:start w:val="1"/>
      <w:numFmt w:val="bullet"/>
      <w:lvlText w:val=""/>
      <w:lvlJc w:val="left"/>
      <w:pPr>
        <w:tabs>
          <w:tab w:val="num" w:pos="227"/>
        </w:tabs>
        <w:ind w:left="284"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nsid w:val="7E154D01"/>
    <w:multiLevelType w:val="hybridMultilevel"/>
    <w:tmpl w:val="6BB0CA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7FE13F7B"/>
    <w:multiLevelType w:val="hybridMultilevel"/>
    <w:tmpl w:val="1DC205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29"/>
  </w:num>
  <w:num w:numId="3">
    <w:abstractNumId w:val="28"/>
  </w:num>
  <w:num w:numId="4">
    <w:abstractNumId w:val="21"/>
  </w:num>
  <w:num w:numId="5">
    <w:abstractNumId w:val="19"/>
  </w:num>
  <w:num w:numId="6">
    <w:abstractNumId w:val="41"/>
  </w:num>
  <w:num w:numId="7">
    <w:abstractNumId w:val="8"/>
  </w:num>
  <w:num w:numId="8">
    <w:abstractNumId w:val="27"/>
  </w:num>
  <w:num w:numId="9">
    <w:abstractNumId w:val="31"/>
  </w:num>
  <w:num w:numId="10">
    <w:abstractNumId w:val="6"/>
  </w:num>
  <w:num w:numId="11">
    <w:abstractNumId w:val="48"/>
  </w:num>
  <w:num w:numId="12">
    <w:abstractNumId w:val="12"/>
  </w:num>
  <w:num w:numId="13">
    <w:abstractNumId w:val="26"/>
  </w:num>
  <w:num w:numId="14">
    <w:abstractNumId w:val="39"/>
  </w:num>
  <w:num w:numId="15">
    <w:abstractNumId w:val="20"/>
  </w:num>
  <w:num w:numId="16">
    <w:abstractNumId w:val="4"/>
  </w:num>
  <w:num w:numId="17">
    <w:abstractNumId w:val="18"/>
  </w:num>
  <w:num w:numId="18">
    <w:abstractNumId w:val="37"/>
  </w:num>
  <w:num w:numId="19">
    <w:abstractNumId w:val="5"/>
  </w:num>
  <w:num w:numId="20">
    <w:abstractNumId w:val="25"/>
  </w:num>
  <w:num w:numId="21">
    <w:abstractNumId w:val="24"/>
  </w:num>
  <w:num w:numId="22">
    <w:abstractNumId w:val="11"/>
  </w:num>
  <w:num w:numId="23">
    <w:abstractNumId w:val="40"/>
  </w:num>
  <w:num w:numId="24">
    <w:abstractNumId w:val="15"/>
  </w:num>
  <w:num w:numId="25">
    <w:abstractNumId w:val="42"/>
  </w:num>
  <w:num w:numId="26">
    <w:abstractNumId w:val="44"/>
  </w:num>
  <w:num w:numId="27">
    <w:abstractNumId w:val="32"/>
  </w:num>
  <w:num w:numId="28">
    <w:abstractNumId w:val="34"/>
  </w:num>
  <w:num w:numId="29">
    <w:abstractNumId w:val="45"/>
  </w:num>
  <w:num w:numId="30">
    <w:abstractNumId w:val="33"/>
  </w:num>
  <w:num w:numId="31">
    <w:abstractNumId w:val="16"/>
  </w:num>
  <w:num w:numId="32">
    <w:abstractNumId w:val="47"/>
  </w:num>
  <w:num w:numId="33">
    <w:abstractNumId w:val="9"/>
  </w:num>
  <w:num w:numId="34">
    <w:abstractNumId w:val="10"/>
  </w:num>
  <w:num w:numId="35">
    <w:abstractNumId w:val="2"/>
  </w:num>
  <w:num w:numId="36">
    <w:abstractNumId w:val="3"/>
  </w:num>
  <w:num w:numId="37">
    <w:abstractNumId w:val="35"/>
  </w:num>
  <w:num w:numId="38">
    <w:abstractNumId w:val="23"/>
  </w:num>
  <w:num w:numId="39">
    <w:abstractNumId w:val="46"/>
  </w:num>
  <w:num w:numId="40">
    <w:abstractNumId w:val="30"/>
  </w:num>
  <w:num w:numId="41">
    <w:abstractNumId w:val="13"/>
  </w:num>
  <w:num w:numId="42">
    <w:abstractNumId w:val="7"/>
  </w:num>
  <w:num w:numId="43">
    <w:abstractNumId w:val="17"/>
  </w:num>
  <w:num w:numId="44">
    <w:abstractNumId w:val="38"/>
  </w:num>
  <w:num w:numId="45">
    <w:abstractNumId w:val="0"/>
  </w:num>
  <w:num w:numId="46">
    <w:abstractNumId w:val="1"/>
  </w:num>
  <w:num w:numId="47">
    <w:abstractNumId w:val="22"/>
  </w:num>
  <w:num w:numId="48">
    <w:abstractNumId w:val="49"/>
  </w:num>
  <w:num w:numId="49">
    <w:abstractNumId w:val="36"/>
  </w:num>
  <w:num w:numId="50">
    <w:abstractNumId w:val="4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97"/>
    <w:rsid w:val="00001CFF"/>
    <w:rsid w:val="00002DEB"/>
    <w:rsid w:val="00004497"/>
    <w:rsid w:val="00005559"/>
    <w:rsid w:val="00006A90"/>
    <w:rsid w:val="00006D56"/>
    <w:rsid w:val="000101A2"/>
    <w:rsid w:val="00010229"/>
    <w:rsid w:val="000109A9"/>
    <w:rsid w:val="000119AE"/>
    <w:rsid w:val="00011BEE"/>
    <w:rsid w:val="00015294"/>
    <w:rsid w:val="00016C06"/>
    <w:rsid w:val="00017540"/>
    <w:rsid w:val="0002246B"/>
    <w:rsid w:val="000235EE"/>
    <w:rsid w:val="00023756"/>
    <w:rsid w:val="00026298"/>
    <w:rsid w:val="00026483"/>
    <w:rsid w:val="00026D6E"/>
    <w:rsid w:val="00030A5E"/>
    <w:rsid w:val="00032488"/>
    <w:rsid w:val="00033F81"/>
    <w:rsid w:val="00034B75"/>
    <w:rsid w:val="00035C9E"/>
    <w:rsid w:val="00037A6A"/>
    <w:rsid w:val="0004139A"/>
    <w:rsid w:val="00042AFC"/>
    <w:rsid w:val="0004462B"/>
    <w:rsid w:val="000457B9"/>
    <w:rsid w:val="00046D95"/>
    <w:rsid w:val="0005080E"/>
    <w:rsid w:val="00051E62"/>
    <w:rsid w:val="0005239D"/>
    <w:rsid w:val="0005319A"/>
    <w:rsid w:val="00054B1E"/>
    <w:rsid w:val="00055606"/>
    <w:rsid w:val="00055ED8"/>
    <w:rsid w:val="00056E07"/>
    <w:rsid w:val="00057B19"/>
    <w:rsid w:val="00060FC2"/>
    <w:rsid w:val="00061351"/>
    <w:rsid w:val="000625BF"/>
    <w:rsid w:val="000633F6"/>
    <w:rsid w:val="00066552"/>
    <w:rsid w:val="000707B6"/>
    <w:rsid w:val="000709C8"/>
    <w:rsid w:val="0007182B"/>
    <w:rsid w:val="00071FB5"/>
    <w:rsid w:val="000724F3"/>
    <w:rsid w:val="00072B20"/>
    <w:rsid w:val="0007459D"/>
    <w:rsid w:val="00075B4C"/>
    <w:rsid w:val="00077C5E"/>
    <w:rsid w:val="000828C8"/>
    <w:rsid w:val="00082F44"/>
    <w:rsid w:val="00084BBC"/>
    <w:rsid w:val="000858D2"/>
    <w:rsid w:val="00085E00"/>
    <w:rsid w:val="000879D7"/>
    <w:rsid w:val="00092B70"/>
    <w:rsid w:val="000933C9"/>
    <w:rsid w:val="000933E6"/>
    <w:rsid w:val="00094BA6"/>
    <w:rsid w:val="00094D9E"/>
    <w:rsid w:val="0009648A"/>
    <w:rsid w:val="00096C97"/>
    <w:rsid w:val="0009729D"/>
    <w:rsid w:val="000A043E"/>
    <w:rsid w:val="000A1702"/>
    <w:rsid w:val="000A2579"/>
    <w:rsid w:val="000A41D8"/>
    <w:rsid w:val="000A45AB"/>
    <w:rsid w:val="000A4AC6"/>
    <w:rsid w:val="000A4BF8"/>
    <w:rsid w:val="000A5902"/>
    <w:rsid w:val="000A668B"/>
    <w:rsid w:val="000A7704"/>
    <w:rsid w:val="000B014B"/>
    <w:rsid w:val="000B0BAD"/>
    <w:rsid w:val="000B1F9D"/>
    <w:rsid w:val="000B2A0B"/>
    <w:rsid w:val="000B3A7F"/>
    <w:rsid w:val="000B4B3F"/>
    <w:rsid w:val="000B57BE"/>
    <w:rsid w:val="000B5C8C"/>
    <w:rsid w:val="000B63FD"/>
    <w:rsid w:val="000B7809"/>
    <w:rsid w:val="000B7A06"/>
    <w:rsid w:val="000C0533"/>
    <w:rsid w:val="000C098C"/>
    <w:rsid w:val="000C0C20"/>
    <w:rsid w:val="000C0FB7"/>
    <w:rsid w:val="000C1BA9"/>
    <w:rsid w:val="000C1E19"/>
    <w:rsid w:val="000C329D"/>
    <w:rsid w:val="000C49EC"/>
    <w:rsid w:val="000C4C42"/>
    <w:rsid w:val="000C6F4A"/>
    <w:rsid w:val="000D01D6"/>
    <w:rsid w:val="000D0920"/>
    <w:rsid w:val="000D0D41"/>
    <w:rsid w:val="000D0FFB"/>
    <w:rsid w:val="000D16B6"/>
    <w:rsid w:val="000D34AE"/>
    <w:rsid w:val="000D3722"/>
    <w:rsid w:val="000D3D35"/>
    <w:rsid w:val="000D61C7"/>
    <w:rsid w:val="000D7DA1"/>
    <w:rsid w:val="000E30F5"/>
    <w:rsid w:val="000E3C34"/>
    <w:rsid w:val="000E403C"/>
    <w:rsid w:val="000E52C3"/>
    <w:rsid w:val="000E73CA"/>
    <w:rsid w:val="000F4349"/>
    <w:rsid w:val="000F4E38"/>
    <w:rsid w:val="000F5CF6"/>
    <w:rsid w:val="000F727A"/>
    <w:rsid w:val="00101480"/>
    <w:rsid w:val="001019BA"/>
    <w:rsid w:val="00101F94"/>
    <w:rsid w:val="0010259A"/>
    <w:rsid w:val="00102DF6"/>
    <w:rsid w:val="001039B0"/>
    <w:rsid w:val="00103AE3"/>
    <w:rsid w:val="00106A58"/>
    <w:rsid w:val="00107407"/>
    <w:rsid w:val="00107656"/>
    <w:rsid w:val="00110327"/>
    <w:rsid w:val="0011077A"/>
    <w:rsid w:val="0011417F"/>
    <w:rsid w:val="001145A9"/>
    <w:rsid w:val="00114807"/>
    <w:rsid w:val="00116A16"/>
    <w:rsid w:val="00116C94"/>
    <w:rsid w:val="00120663"/>
    <w:rsid w:val="00120923"/>
    <w:rsid w:val="00120FD5"/>
    <w:rsid w:val="001210BD"/>
    <w:rsid w:val="0012335C"/>
    <w:rsid w:val="00123479"/>
    <w:rsid w:val="00123E48"/>
    <w:rsid w:val="00124820"/>
    <w:rsid w:val="001266EF"/>
    <w:rsid w:val="0013002C"/>
    <w:rsid w:val="00130086"/>
    <w:rsid w:val="001302CE"/>
    <w:rsid w:val="00130513"/>
    <w:rsid w:val="00131F62"/>
    <w:rsid w:val="00133435"/>
    <w:rsid w:val="0013413B"/>
    <w:rsid w:val="001345F7"/>
    <w:rsid w:val="00134815"/>
    <w:rsid w:val="00135EC3"/>
    <w:rsid w:val="001401E1"/>
    <w:rsid w:val="00143EEF"/>
    <w:rsid w:val="00145C84"/>
    <w:rsid w:val="001462D5"/>
    <w:rsid w:val="00146358"/>
    <w:rsid w:val="00150D70"/>
    <w:rsid w:val="001512EF"/>
    <w:rsid w:val="00151E68"/>
    <w:rsid w:val="001539E9"/>
    <w:rsid w:val="00153CDA"/>
    <w:rsid w:val="0015493E"/>
    <w:rsid w:val="001571F6"/>
    <w:rsid w:val="00157AE4"/>
    <w:rsid w:val="00157FC0"/>
    <w:rsid w:val="00160107"/>
    <w:rsid w:val="0016030B"/>
    <w:rsid w:val="00162E5B"/>
    <w:rsid w:val="00163B07"/>
    <w:rsid w:val="00163F71"/>
    <w:rsid w:val="00164075"/>
    <w:rsid w:val="00167F20"/>
    <w:rsid w:val="00171AA5"/>
    <w:rsid w:val="00171AFD"/>
    <w:rsid w:val="00172D25"/>
    <w:rsid w:val="001766FD"/>
    <w:rsid w:val="00176B87"/>
    <w:rsid w:val="001807F0"/>
    <w:rsid w:val="00180D01"/>
    <w:rsid w:val="00181420"/>
    <w:rsid w:val="00183AFE"/>
    <w:rsid w:val="001843C4"/>
    <w:rsid w:val="00184ED4"/>
    <w:rsid w:val="00185319"/>
    <w:rsid w:val="001858B0"/>
    <w:rsid w:val="001860A9"/>
    <w:rsid w:val="00187B54"/>
    <w:rsid w:val="00190C8E"/>
    <w:rsid w:val="00190F4C"/>
    <w:rsid w:val="001912D4"/>
    <w:rsid w:val="00191971"/>
    <w:rsid w:val="001943F9"/>
    <w:rsid w:val="00194FA3"/>
    <w:rsid w:val="00195579"/>
    <w:rsid w:val="00195B98"/>
    <w:rsid w:val="001966FC"/>
    <w:rsid w:val="00197B30"/>
    <w:rsid w:val="001A2ACE"/>
    <w:rsid w:val="001A3328"/>
    <w:rsid w:val="001A3FC7"/>
    <w:rsid w:val="001A5665"/>
    <w:rsid w:val="001A6218"/>
    <w:rsid w:val="001A6629"/>
    <w:rsid w:val="001B1495"/>
    <w:rsid w:val="001B2B63"/>
    <w:rsid w:val="001B38C4"/>
    <w:rsid w:val="001B399E"/>
    <w:rsid w:val="001C12A8"/>
    <w:rsid w:val="001C19EA"/>
    <w:rsid w:val="001C246E"/>
    <w:rsid w:val="001C5AAC"/>
    <w:rsid w:val="001C5B72"/>
    <w:rsid w:val="001C7BD8"/>
    <w:rsid w:val="001D30F2"/>
    <w:rsid w:val="001D4625"/>
    <w:rsid w:val="001D6C0D"/>
    <w:rsid w:val="001E0C93"/>
    <w:rsid w:val="001E13E8"/>
    <w:rsid w:val="001E4FF6"/>
    <w:rsid w:val="001E51DD"/>
    <w:rsid w:val="001F0D90"/>
    <w:rsid w:val="001F1669"/>
    <w:rsid w:val="001F16A6"/>
    <w:rsid w:val="001F1AF7"/>
    <w:rsid w:val="001F3A7F"/>
    <w:rsid w:val="001F5572"/>
    <w:rsid w:val="001F6B60"/>
    <w:rsid w:val="00202B64"/>
    <w:rsid w:val="00203CD3"/>
    <w:rsid w:val="002044E5"/>
    <w:rsid w:val="00204AF3"/>
    <w:rsid w:val="00204D16"/>
    <w:rsid w:val="002051E9"/>
    <w:rsid w:val="002054E8"/>
    <w:rsid w:val="00206BB4"/>
    <w:rsid w:val="00214A38"/>
    <w:rsid w:val="00214CA5"/>
    <w:rsid w:val="0021566F"/>
    <w:rsid w:val="00215997"/>
    <w:rsid w:val="00215CD0"/>
    <w:rsid w:val="002177C0"/>
    <w:rsid w:val="00221574"/>
    <w:rsid w:val="00221C5B"/>
    <w:rsid w:val="00223C8D"/>
    <w:rsid w:val="00224852"/>
    <w:rsid w:val="002253CF"/>
    <w:rsid w:val="00225443"/>
    <w:rsid w:val="00226751"/>
    <w:rsid w:val="0022693F"/>
    <w:rsid w:val="0022730F"/>
    <w:rsid w:val="00227D90"/>
    <w:rsid w:val="00230F42"/>
    <w:rsid w:val="0023196E"/>
    <w:rsid w:val="0023232E"/>
    <w:rsid w:val="00232807"/>
    <w:rsid w:val="00232F53"/>
    <w:rsid w:val="002350FE"/>
    <w:rsid w:val="00235C06"/>
    <w:rsid w:val="002360D3"/>
    <w:rsid w:val="00236BA5"/>
    <w:rsid w:val="00237458"/>
    <w:rsid w:val="0024076D"/>
    <w:rsid w:val="002413DC"/>
    <w:rsid w:val="00243AF4"/>
    <w:rsid w:val="002453EC"/>
    <w:rsid w:val="002456BE"/>
    <w:rsid w:val="002465B5"/>
    <w:rsid w:val="00246841"/>
    <w:rsid w:val="002472C4"/>
    <w:rsid w:val="00251429"/>
    <w:rsid w:val="00251647"/>
    <w:rsid w:val="0025359E"/>
    <w:rsid w:val="0025367E"/>
    <w:rsid w:val="00254455"/>
    <w:rsid w:val="002544FC"/>
    <w:rsid w:val="0025486B"/>
    <w:rsid w:val="00254A95"/>
    <w:rsid w:val="0025574A"/>
    <w:rsid w:val="00256EB5"/>
    <w:rsid w:val="0025761F"/>
    <w:rsid w:val="00257F2D"/>
    <w:rsid w:val="002605A6"/>
    <w:rsid w:val="00260720"/>
    <w:rsid w:val="0026075A"/>
    <w:rsid w:val="002609B7"/>
    <w:rsid w:val="00260C27"/>
    <w:rsid w:val="00262F35"/>
    <w:rsid w:val="00263891"/>
    <w:rsid w:val="002643D6"/>
    <w:rsid w:val="002649D6"/>
    <w:rsid w:val="002652B7"/>
    <w:rsid w:val="00265644"/>
    <w:rsid w:val="00265BBB"/>
    <w:rsid w:val="0026750F"/>
    <w:rsid w:val="00267F6D"/>
    <w:rsid w:val="002702AF"/>
    <w:rsid w:val="0027159D"/>
    <w:rsid w:val="002715AA"/>
    <w:rsid w:val="00271626"/>
    <w:rsid w:val="00272481"/>
    <w:rsid w:val="00272D48"/>
    <w:rsid w:val="00274E38"/>
    <w:rsid w:val="00277A9A"/>
    <w:rsid w:val="00280B07"/>
    <w:rsid w:val="00281672"/>
    <w:rsid w:val="002820F0"/>
    <w:rsid w:val="0028317C"/>
    <w:rsid w:val="00283988"/>
    <w:rsid w:val="00284276"/>
    <w:rsid w:val="00287129"/>
    <w:rsid w:val="00287B8A"/>
    <w:rsid w:val="0029088E"/>
    <w:rsid w:val="0029239D"/>
    <w:rsid w:val="00293061"/>
    <w:rsid w:val="0029501C"/>
    <w:rsid w:val="00295B7D"/>
    <w:rsid w:val="002979BC"/>
    <w:rsid w:val="00297BA5"/>
    <w:rsid w:val="00297BC4"/>
    <w:rsid w:val="00297CD1"/>
    <w:rsid w:val="002A02A3"/>
    <w:rsid w:val="002A0387"/>
    <w:rsid w:val="002A0A25"/>
    <w:rsid w:val="002A0ABB"/>
    <w:rsid w:val="002A0FA4"/>
    <w:rsid w:val="002A16C4"/>
    <w:rsid w:val="002A17E7"/>
    <w:rsid w:val="002A18E6"/>
    <w:rsid w:val="002A27D8"/>
    <w:rsid w:val="002A2DB6"/>
    <w:rsid w:val="002A3734"/>
    <w:rsid w:val="002A4AB1"/>
    <w:rsid w:val="002B2C74"/>
    <w:rsid w:val="002B5020"/>
    <w:rsid w:val="002B7430"/>
    <w:rsid w:val="002B7912"/>
    <w:rsid w:val="002C0204"/>
    <w:rsid w:val="002C05BC"/>
    <w:rsid w:val="002C0FA9"/>
    <w:rsid w:val="002C1A58"/>
    <w:rsid w:val="002C33A6"/>
    <w:rsid w:val="002C41FC"/>
    <w:rsid w:val="002C57BC"/>
    <w:rsid w:val="002C598A"/>
    <w:rsid w:val="002C7DE6"/>
    <w:rsid w:val="002D05DA"/>
    <w:rsid w:val="002D3A69"/>
    <w:rsid w:val="002D55AB"/>
    <w:rsid w:val="002D7F59"/>
    <w:rsid w:val="002E0C30"/>
    <w:rsid w:val="002E2B36"/>
    <w:rsid w:val="002E35EB"/>
    <w:rsid w:val="002E52DC"/>
    <w:rsid w:val="002E5ED1"/>
    <w:rsid w:val="002E6A21"/>
    <w:rsid w:val="002F05C4"/>
    <w:rsid w:val="002F12B0"/>
    <w:rsid w:val="002F1B70"/>
    <w:rsid w:val="002F224E"/>
    <w:rsid w:val="002F3EF7"/>
    <w:rsid w:val="002F57A2"/>
    <w:rsid w:val="002F6A17"/>
    <w:rsid w:val="002F6F88"/>
    <w:rsid w:val="002F7120"/>
    <w:rsid w:val="002F71E1"/>
    <w:rsid w:val="002F7EC7"/>
    <w:rsid w:val="00301E81"/>
    <w:rsid w:val="00302A7A"/>
    <w:rsid w:val="00304920"/>
    <w:rsid w:val="00306818"/>
    <w:rsid w:val="00310B64"/>
    <w:rsid w:val="0031125A"/>
    <w:rsid w:val="00313F8E"/>
    <w:rsid w:val="00314B31"/>
    <w:rsid w:val="00314C4C"/>
    <w:rsid w:val="00314F99"/>
    <w:rsid w:val="00315570"/>
    <w:rsid w:val="003156B9"/>
    <w:rsid w:val="003158C0"/>
    <w:rsid w:val="003168E9"/>
    <w:rsid w:val="00316F8F"/>
    <w:rsid w:val="003171CF"/>
    <w:rsid w:val="003173C7"/>
    <w:rsid w:val="0032009C"/>
    <w:rsid w:val="00321FF0"/>
    <w:rsid w:val="00322D7C"/>
    <w:rsid w:val="00324029"/>
    <w:rsid w:val="0032489E"/>
    <w:rsid w:val="00325387"/>
    <w:rsid w:val="00325A52"/>
    <w:rsid w:val="00330422"/>
    <w:rsid w:val="00330654"/>
    <w:rsid w:val="00331541"/>
    <w:rsid w:val="00331600"/>
    <w:rsid w:val="00331C5E"/>
    <w:rsid w:val="00331CB5"/>
    <w:rsid w:val="0033310D"/>
    <w:rsid w:val="0033467C"/>
    <w:rsid w:val="00334A14"/>
    <w:rsid w:val="00337F8D"/>
    <w:rsid w:val="00340061"/>
    <w:rsid w:val="00340B59"/>
    <w:rsid w:val="0034106B"/>
    <w:rsid w:val="00342644"/>
    <w:rsid w:val="00344573"/>
    <w:rsid w:val="00346BBA"/>
    <w:rsid w:val="00347983"/>
    <w:rsid w:val="0035060E"/>
    <w:rsid w:val="0035245A"/>
    <w:rsid w:val="00352937"/>
    <w:rsid w:val="00353456"/>
    <w:rsid w:val="003537DC"/>
    <w:rsid w:val="003538A6"/>
    <w:rsid w:val="00353C3C"/>
    <w:rsid w:val="003561D6"/>
    <w:rsid w:val="00357B12"/>
    <w:rsid w:val="0036448C"/>
    <w:rsid w:val="00364EEE"/>
    <w:rsid w:val="00365115"/>
    <w:rsid w:val="003659E3"/>
    <w:rsid w:val="00366B4A"/>
    <w:rsid w:val="003709EF"/>
    <w:rsid w:val="003741A0"/>
    <w:rsid w:val="00374387"/>
    <w:rsid w:val="00375A62"/>
    <w:rsid w:val="00377510"/>
    <w:rsid w:val="00382899"/>
    <w:rsid w:val="003829D8"/>
    <w:rsid w:val="00384356"/>
    <w:rsid w:val="00387844"/>
    <w:rsid w:val="00387FAC"/>
    <w:rsid w:val="00391812"/>
    <w:rsid w:val="003927C4"/>
    <w:rsid w:val="00393AD2"/>
    <w:rsid w:val="003942C3"/>
    <w:rsid w:val="00394DB1"/>
    <w:rsid w:val="00397D16"/>
    <w:rsid w:val="003A04A7"/>
    <w:rsid w:val="003A04A9"/>
    <w:rsid w:val="003A1A19"/>
    <w:rsid w:val="003A22BE"/>
    <w:rsid w:val="003A2BD5"/>
    <w:rsid w:val="003A40D4"/>
    <w:rsid w:val="003A580B"/>
    <w:rsid w:val="003A6012"/>
    <w:rsid w:val="003A68C8"/>
    <w:rsid w:val="003A6DB1"/>
    <w:rsid w:val="003A7A99"/>
    <w:rsid w:val="003B2335"/>
    <w:rsid w:val="003B4AD7"/>
    <w:rsid w:val="003B56F8"/>
    <w:rsid w:val="003B6379"/>
    <w:rsid w:val="003B7807"/>
    <w:rsid w:val="003C4AF5"/>
    <w:rsid w:val="003C4E91"/>
    <w:rsid w:val="003C610E"/>
    <w:rsid w:val="003D1799"/>
    <w:rsid w:val="003D1AF9"/>
    <w:rsid w:val="003D6381"/>
    <w:rsid w:val="003D70FE"/>
    <w:rsid w:val="003E056B"/>
    <w:rsid w:val="003E0A29"/>
    <w:rsid w:val="003E0B02"/>
    <w:rsid w:val="003E1A03"/>
    <w:rsid w:val="003E24F2"/>
    <w:rsid w:val="003E269B"/>
    <w:rsid w:val="003E3B3D"/>
    <w:rsid w:val="003E56F2"/>
    <w:rsid w:val="003F1A84"/>
    <w:rsid w:val="003F23D3"/>
    <w:rsid w:val="003F26DE"/>
    <w:rsid w:val="003F4E55"/>
    <w:rsid w:val="003F4FCA"/>
    <w:rsid w:val="003F5AD1"/>
    <w:rsid w:val="0040090E"/>
    <w:rsid w:val="004013DB"/>
    <w:rsid w:val="004030D2"/>
    <w:rsid w:val="00405B08"/>
    <w:rsid w:val="0040744C"/>
    <w:rsid w:val="00411779"/>
    <w:rsid w:val="00411BE6"/>
    <w:rsid w:val="00411C87"/>
    <w:rsid w:val="00412B16"/>
    <w:rsid w:val="004143FE"/>
    <w:rsid w:val="00415C49"/>
    <w:rsid w:val="00415C8A"/>
    <w:rsid w:val="004163E2"/>
    <w:rsid w:val="00417414"/>
    <w:rsid w:val="00420DDB"/>
    <w:rsid w:val="00420E8F"/>
    <w:rsid w:val="0042430D"/>
    <w:rsid w:val="00427950"/>
    <w:rsid w:val="00427BC4"/>
    <w:rsid w:val="00430A41"/>
    <w:rsid w:val="00432BAE"/>
    <w:rsid w:val="00432EE3"/>
    <w:rsid w:val="00433CCB"/>
    <w:rsid w:val="00434170"/>
    <w:rsid w:val="004349AA"/>
    <w:rsid w:val="004364CD"/>
    <w:rsid w:val="00436DC8"/>
    <w:rsid w:val="00437F03"/>
    <w:rsid w:val="0044062F"/>
    <w:rsid w:val="004420C9"/>
    <w:rsid w:val="004440B5"/>
    <w:rsid w:val="004463D9"/>
    <w:rsid w:val="004466E9"/>
    <w:rsid w:val="00446DA7"/>
    <w:rsid w:val="00447AFC"/>
    <w:rsid w:val="00447BC8"/>
    <w:rsid w:val="00450426"/>
    <w:rsid w:val="00450D7D"/>
    <w:rsid w:val="00450EE0"/>
    <w:rsid w:val="0045147E"/>
    <w:rsid w:val="00451714"/>
    <w:rsid w:val="004522C5"/>
    <w:rsid w:val="00452589"/>
    <w:rsid w:val="00460819"/>
    <w:rsid w:val="0046146E"/>
    <w:rsid w:val="004627B5"/>
    <w:rsid w:val="0046286C"/>
    <w:rsid w:val="004629C3"/>
    <w:rsid w:val="00463681"/>
    <w:rsid w:val="00463CA1"/>
    <w:rsid w:val="00465320"/>
    <w:rsid w:val="00465983"/>
    <w:rsid w:val="004663C8"/>
    <w:rsid w:val="0046646A"/>
    <w:rsid w:val="0046673C"/>
    <w:rsid w:val="00470A42"/>
    <w:rsid w:val="00471462"/>
    <w:rsid w:val="004714D4"/>
    <w:rsid w:val="004721EB"/>
    <w:rsid w:val="00472E8B"/>
    <w:rsid w:val="00473EA8"/>
    <w:rsid w:val="0047417F"/>
    <w:rsid w:val="00474ADB"/>
    <w:rsid w:val="00475D88"/>
    <w:rsid w:val="00480DA9"/>
    <w:rsid w:val="004820CF"/>
    <w:rsid w:val="00482A37"/>
    <w:rsid w:val="0048612D"/>
    <w:rsid w:val="00486915"/>
    <w:rsid w:val="0049139F"/>
    <w:rsid w:val="00492558"/>
    <w:rsid w:val="00493DC1"/>
    <w:rsid w:val="0049548E"/>
    <w:rsid w:val="0049683E"/>
    <w:rsid w:val="004A0CAE"/>
    <w:rsid w:val="004A32A6"/>
    <w:rsid w:val="004A347F"/>
    <w:rsid w:val="004A58B0"/>
    <w:rsid w:val="004A5E43"/>
    <w:rsid w:val="004A6698"/>
    <w:rsid w:val="004A6B3A"/>
    <w:rsid w:val="004B233C"/>
    <w:rsid w:val="004B2995"/>
    <w:rsid w:val="004B2EAD"/>
    <w:rsid w:val="004B4FC4"/>
    <w:rsid w:val="004B5A68"/>
    <w:rsid w:val="004B6972"/>
    <w:rsid w:val="004C0AD0"/>
    <w:rsid w:val="004C1137"/>
    <w:rsid w:val="004C1AB0"/>
    <w:rsid w:val="004C2D40"/>
    <w:rsid w:val="004C2FC3"/>
    <w:rsid w:val="004C319E"/>
    <w:rsid w:val="004C321E"/>
    <w:rsid w:val="004C46DB"/>
    <w:rsid w:val="004C5195"/>
    <w:rsid w:val="004C5229"/>
    <w:rsid w:val="004C5332"/>
    <w:rsid w:val="004C76CE"/>
    <w:rsid w:val="004C7AF0"/>
    <w:rsid w:val="004D00B5"/>
    <w:rsid w:val="004D0B9C"/>
    <w:rsid w:val="004D141A"/>
    <w:rsid w:val="004D1ECD"/>
    <w:rsid w:val="004D305F"/>
    <w:rsid w:val="004D3EFB"/>
    <w:rsid w:val="004D4834"/>
    <w:rsid w:val="004D552C"/>
    <w:rsid w:val="004D6BF3"/>
    <w:rsid w:val="004D7A09"/>
    <w:rsid w:val="004E1ACE"/>
    <w:rsid w:val="004E1B6C"/>
    <w:rsid w:val="004E277B"/>
    <w:rsid w:val="004E347E"/>
    <w:rsid w:val="004E3736"/>
    <w:rsid w:val="004E3C23"/>
    <w:rsid w:val="004E688E"/>
    <w:rsid w:val="004E6FCD"/>
    <w:rsid w:val="004F3693"/>
    <w:rsid w:val="004F4992"/>
    <w:rsid w:val="004F56DF"/>
    <w:rsid w:val="004F6643"/>
    <w:rsid w:val="00500AD2"/>
    <w:rsid w:val="00500F9D"/>
    <w:rsid w:val="00501258"/>
    <w:rsid w:val="005072F0"/>
    <w:rsid w:val="00510138"/>
    <w:rsid w:val="00512969"/>
    <w:rsid w:val="00513E64"/>
    <w:rsid w:val="0051616D"/>
    <w:rsid w:val="005161C1"/>
    <w:rsid w:val="00516987"/>
    <w:rsid w:val="00517A95"/>
    <w:rsid w:val="005201AC"/>
    <w:rsid w:val="005209CF"/>
    <w:rsid w:val="00521409"/>
    <w:rsid w:val="00522494"/>
    <w:rsid w:val="00523410"/>
    <w:rsid w:val="00525823"/>
    <w:rsid w:val="00525BD7"/>
    <w:rsid w:val="00526919"/>
    <w:rsid w:val="00526AA4"/>
    <w:rsid w:val="005276AC"/>
    <w:rsid w:val="00530849"/>
    <w:rsid w:val="00531E4E"/>
    <w:rsid w:val="0053536C"/>
    <w:rsid w:val="00535523"/>
    <w:rsid w:val="00537194"/>
    <w:rsid w:val="00537589"/>
    <w:rsid w:val="00540049"/>
    <w:rsid w:val="005407CB"/>
    <w:rsid w:val="005422DF"/>
    <w:rsid w:val="00542896"/>
    <w:rsid w:val="00542A79"/>
    <w:rsid w:val="005466C0"/>
    <w:rsid w:val="0055164E"/>
    <w:rsid w:val="005516FA"/>
    <w:rsid w:val="00552B53"/>
    <w:rsid w:val="0055372D"/>
    <w:rsid w:val="005555E8"/>
    <w:rsid w:val="00556C96"/>
    <w:rsid w:val="0056100B"/>
    <w:rsid w:val="00561F83"/>
    <w:rsid w:val="005620BE"/>
    <w:rsid w:val="00562140"/>
    <w:rsid w:val="005704F0"/>
    <w:rsid w:val="005716D6"/>
    <w:rsid w:val="005717A8"/>
    <w:rsid w:val="005720A4"/>
    <w:rsid w:val="005722D5"/>
    <w:rsid w:val="005736A8"/>
    <w:rsid w:val="00573D15"/>
    <w:rsid w:val="00574F58"/>
    <w:rsid w:val="005754C5"/>
    <w:rsid w:val="0057566D"/>
    <w:rsid w:val="0057575A"/>
    <w:rsid w:val="0057713E"/>
    <w:rsid w:val="0057730F"/>
    <w:rsid w:val="005801CE"/>
    <w:rsid w:val="005865F1"/>
    <w:rsid w:val="00586C41"/>
    <w:rsid w:val="005870C8"/>
    <w:rsid w:val="00587865"/>
    <w:rsid w:val="005900CA"/>
    <w:rsid w:val="0059078E"/>
    <w:rsid w:val="005927F2"/>
    <w:rsid w:val="00592843"/>
    <w:rsid w:val="00593863"/>
    <w:rsid w:val="005948A5"/>
    <w:rsid w:val="005949DF"/>
    <w:rsid w:val="00594EBB"/>
    <w:rsid w:val="0059577D"/>
    <w:rsid w:val="00597746"/>
    <w:rsid w:val="005A0533"/>
    <w:rsid w:val="005A0F2E"/>
    <w:rsid w:val="005A20BE"/>
    <w:rsid w:val="005A660E"/>
    <w:rsid w:val="005A6A44"/>
    <w:rsid w:val="005A7F50"/>
    <w:rsid w:val="005B0FEF"/>
    <w:rsid w:val="005B1E9B"/>
    <w:rsid w:val="005B2EA1"/>
    <w:rsid w:val="005B2F59"/>
    <w:rsid w:val="005B3EA2"/>
    <w:rsid w:val="005B4C9F"/>
    <w:rsid w:val="005B66C1"/>
    <w:rsid w:val="005B7E92"/>
    <w:rsid w:val="005C2B4E"/>
    <w:rsid w:val="005C3557"/>
    <w:rsid w:val="005C3AEB"/>
    <w:rsid w:val="005C3AED"/>
    <w:rsid w:val="005C3C26"/>
    <w:rsid w:val="005C49BF"/>
    <w:rsid w:val="005C513B"/>
    <w:rsid w:val="005C6678"/>
    <w:rsid w:val="005D0CBC"/>
    <w:rsid w:val="005D200F"/>
    <w:rsid w:val="005D5A34"/>
    <w:rsid w:val="005E0468"/>
    <w:rsid w:val="005E0EBA"/>
    <w:rsid w:val="005E12CF"/>
    <w:rsid w:val="005E2433"/>
    <w:rsid w:val="005E289E"/>
    <w:rsid w:val="005E2FAB"/>
    <w:rsid w:val="005E341C"/>
    <w:rsid w:val="005E5A0F"/>
    <w:rsid w:val="005E62C0"/>
    <w:rsid w:val="005E70F8"/>
    <w:rsid w:val="005E71DA"/>
    <w:rsid w:val="005F03F1"/>
    <w:rsid w:val="005F04FA"/>
    <w:rsid w:val="005F0891"/>
    <w:rsid w:val="005F0C9D"/>
    <w:rsid w:val="005F10AF"/>
    <w:rsid w:val="005F26BD"/>
    <w:rsid w:val="005F2909"/>
    <w:rsid w:val="005F29CE"/>
    <w:rsid w:val="005F398C"/>
    <w:rsid w:val="005F3DA1"/>
    <w:rsid w:val="005F46C4"/>
    <w:rsid w:val="005F5927"/>
    <w:rsid w:val="005F5A4F"/>
    <w:rsid w:val="005F6AE9"/>
    <w:rsid w:val="005F78E9"/>
    <w:rsid w:val="006010EA"/>
    <w:rsid w:val="006010FE"/>
    <w:rsid w:val="0060127B"/>
    <w:rsid w:val="006018C5"/>
    <w:rsid w:val="00603B95"/>
    <w:rsid w:val="00604237"/>
    <w:rsid w:val="00604C1E"/>
    <w:rsid w:val="00605A25"/>
    <w:rsid w:val="006068D5"/>
    <w:rsid w:val="00606E8E"/>
    <w:rsid w:val="00610F90"/>
    <w:rsid w:val="006112F6"/>
    <w:rsid w:val="0061265E"/>
    <w:rsid w:val="00613420"/>
    <w:rsid w:val="00616D7A"/>
    <w:rsid w:val="00617439"/>
    <w:rsid w:val="00622C8B"/>
    <w:rsid w:val="006245FC"/>
    <w:rsid w:val="0062529A"/>
    <w:rsid w:val="006268DF"/>
    <w:rsid w:val="00630A7E"/>
    <w:rsid w:val="00631F76"/>
    <w:rsid w:val="00633127"/>
    <w:rsid w:val="006331E4"/>
    <w:rsid w:val="006332B3"/>
    <w:rsid w:val="00633C3A"/>
    <w:rsid w:val="00634A0F"/>
    <w:rsid w:val="00634BEF"/>
    <w:rsid w:val="0063533A"/>
    <w:rsid w:val="00635C2A"/>
    <w:rsid w:val="00637D69"/>
    <w:rsid w:val="00642E1B"/>
    <w:rsid w:val="006434DF"/>
    <w:rsid w:val="006435A4"/>
    <w:rsid w:val="006443ED"/>
    <w:rsid w:val="00644535"/>
    <w:rsid w:val="00644A0F"/>
    <w:rsid w:val="0065136A"/>
    <w:rsid w:val="006519FE"/>
    <w:rsid w:val="00653180"/>
    <w:rsid w:val="006541F5"/>
    <w:rsid w:val="00654B62"/>
    <w:rsid w:val="006562E8"/>
    <w:rsid w:val="00656384"/>
    <w:rsid w:val="0065654F"/>
    <w:rsid w:val="00656C76"/>
    <w:rsid w:val="006579C8"/>
    <w:rsid w:val="006616B3"/>
    <w:rsid w:val="00661C4D"/>
    <w:rsid w:val="00662C55"/>
    <w:rsid w:val="00663E22"/>
    <w:rsid w:val="006660E3"/>
    <w:rsid w:val="00666623"/>
    <w:rsid w:val="0066773F"/>
    <w:rsid w:val="00670F38"/>
    <w:rsid w:val="0067104E"/>
    <w:rsid w:val="00671432"/>
    <w:rsid w:val="006714F5"/>
    <w:rsid w:val="0067172F"/>
    <w:rsid w:val="0067231A"/>
    <w:rsid w:val="00672FAE"/>
    <w:rsid w:val="00674807"/>
    <w:rsid w:val="006750DB"/>
    <w:rsid w:val="00675889"/>
    <w:rsid w:val="006764FA"/>
    <w:rsid w:val="00677EE0"/>
    <w:rsid w:val="00677FCA"/>
    <w:rsid w:val="00681CCF"/>
    <w:rsid w:val="0068257A"/>
    <w:rsid w:val="00682588"/>
    <w:rsid w:val="006846C4"/>
    <w:rsid w:val="00685E33"/>
    <w:rsid w:val="006904AE"/>
    <w:rsid w:val="00690586"/>
    <w:rsid w:val="0069210A"/>
    <w:rsid w:val="006923EA"/>
    <w:rsid w:val="00693DF9"/>
    <w:rsid w:val="00694344"/>
    <w:rsid w:val="00695452"/>
    <w:rsid w:val="006957C3"/>
    <w:rsid w:val="00696B3E"/>
    <w:rsid w:val="00697873"/>
    <w:rsid w:val="006A05D0"/>
    <w:rsid w:val="006A0F33"/>
    <w:rsid w:val="006A2975"/>
    <w:rsid w:val="006A2A2F"/>
    <w:rsid w:val="006A32CA"/>
    <w:rsid w:val="006A3EFE"/>
    <w:rsid w:val="006A539A"/>
    <w:rsid w:val="006A6F0F"/>
    <w:rsid w:val="006A746E"/>
    <w:rsid w:val="006A7BA8"/>
    <w:rsid w:val="006B089F"/>
    <w:rsid w:val="006B1B07"/>
    <w:rsid w:val="006B1F47"/>
    <w:rsid w:val="006B3429"/>
    <w:rsid w:val="006B35B4"/>
    <w:rsid w:val="006B3EF4"/>
    <w:rsid w:val="006B42D3"/>
    <w:rsid w:val="006B470F"/>
    <w:rsid w:val="006B4D43"/>
    <w:rsid w:val="006B53E9"/>
    <w:rsid w:val="006B5761"/>
    <w:rsid w:val="006B58EB"/>
    <w:rsid w:val="006B6847"/>
    <w:rsid w:val="006B6C51"/>
    <w:rsid w:val="006B7596"/>
    <w:rsid w:val="006B7721"/>
    <w:rsid w:val="006B77C3"/>
    <w:rsid w:val="006C2496"/>
    <w:rsid w:val="006C3033"/>
    <w:rsid w:val="006C475B"/>
    <w:rsid w:val="006C5A23"/>
    <w:rsid w:val="006C6393"/>
    <w:rsid w:val="006C6D71"/>
    <w:rsid w:val="006D004C"/>
    <w:rsid w:val="006D1C1B"/>
    <w:rsid w:val="006D3D3C"/>
    <w:rsid w:val="006D43F5"/>
    <w:rsid w:val="006D4E69"/>
    <w:rsid w:val="006D4E74"/>
    <w:rsid w:val="006D6186"/>
    <w:rsid w:val="006D7604"/>
    <w:rsid w:val="006D7A8D"/>
    <w:rsid w:val="006D7B26"/>
    <w:rsid w:val="006E09B7"/>
    <w:rsid w:val="006E0E1B"/>
    <w:rsid w:val="006E12D0"/>
    <w:rsid w:val="006E291F"/>
    <w:rsid w:val="006E52B0"/>
    <w:rsid w:val="006E669A"/>
    <w:rsid w:val="006E7B96"/>
    <w:rsid w:val="006F0893"/>
    <w:rsid w:val="006F0C94"/>
    <w:rsid w:val="006F0C98"/>
    <w:rsid w:val="006F0D2E"/>
    <w:rsid w:val="006F12C3"/>
    <w:rsid w:val="006F2946"/>
    <w:rsid w:val="006F2C6D"/>
    <w:rsid w:val="006F3381"/>
    <w:rsid w:val="006F3833"/>
    <w:rsid w:val="006F3916"/>
    <w:rsid w:val="006F4977"/>
    <w:rsid w:val="006F6004"/>
    <w:rsid w:val="006F7196"/>
    <w:rsid w:val="00701D78"/>
    <w:rsid w:val="0070233F"/>
    <w:rsid w:val="00702D28"/>
    <w:rsid w:val="007039D6"/>
    <w:rsid w:val="00704A1D"/>
    <w:rsid w:val="00705125"/>
    <w:rsid w:val="0070568E"/>
    <w:rsid w:val="00705EF7"/>
    <w:rsid w:val="00707271"/>
    <w:rsid w:val="00707E20"/>
    <w:rsid w:val="00711C92"/>
    <w:rsid w:val="00712E2D"/>
    <w:rsid w:val="007142EE"/>
    <w:rsid w:val="0071438F"/>
    <w:rsid w:val="00714DEB"/>
    <w:rsid w:val="00716789"/>
    <w:rsid w:val="00721C23"/>
    <w:rsid w:val="0072267F"/>
    <w:rsid w:val="0072515B"/>
    <w:rsid w:val="00726FAD"/>
    <w:rsid w:val="00730582"/>
    <w:rsid w:val="00730FAF"/>
    <w:rsid w:val="00731C40"/>
    <w:rsid w:val="00731DFF"/>
    <w:rsid w:val="00733C61"/>
    <w:rsid w:val="00734023"/>
    <w:rsid w:val="0074009D"/>
    <w:rsid w:val="00742600"/>
    <w:rsid w:val="0074268D"/>
    <w:rsid w:val="00742A0C"/>
    <w:rsid w:val="007440C2"/>
    <w:rsid w:val="00744264"/>
    <w:rsid w:val="007447BC"/>
    <w:rsid w:val="00746A44"/>
    <w:rsid w:val="00746B67"/>
    <w:rsid w:val="00750B33"/>
    <w:rsid w:val="00750F19"/>
    <w:rsid w:val="007527B9"/>
    <w:rsid w:val="00752F4F"/>
    <w:rsid w:val="00755069"/>
    <w:rsid w:val="007566C5"/>
    <w:rsid w:val="007603AC"/>
    <w:rsid w:val="00760433"/>
    <w:rsid w:val="0076311B"/>
    <w:rsid w:val="00764E1E"/>
    <w:rsid w:val="0076503B"/>
    <w:rsid w:val="00765ADA"/>
    <w:rsid w:val="00770D6A"/>
    <w:rsid w:val="00771189"/>
    <w:rsid w:val="00771786"/>
    <w:rsid w:val="00773476"/>
    <w:rsid w:val="00774580"/>
    <w:rsid w:val="00776680"/>
    <w:rsid w:val="0078044F"/>
    <w:rsid w:val="00782D1E"/>
    <w:rsid w:val="00783F7E"/>
    <w:rsid w:val="007842EB"/>
    <w:rsid w:val="00784588"/>
    <w:rsid w:val="007845E9"/>
    <w:rsid w:val="00785D36"/>
    <w:rsid w:val="00786188"/>
    <w:rsid w:val="00786C47"/>
    <w:rsid w:val="00787814"/>
    <w:rsid w:val="00790048"/>
    <w:rsid w:val="00790DC4"/>
    <w:rsid w:val="00790F50"/>
    <w:rsid w:val="00792844"/>
    <w:rsid w:val="00793D2F"/>
    <w:rsid w:val="00793D68"/>
    <w:rsid w:val="00794FF7"/>
    <w:rsid w:val="00796B99"/>
    <w:rsid w:val="00797A08"/>
    <w:rsid w:val="00797D06"/>
    <w:rsid w:val="007A017E"/>
    <w:rsid w:val="007A15D9"/>
    <w:rsid w:val="007A254A"/>
    <w:rsid w:val="007A3311"/>
    <w:rsid w:val="007A5A47"/>
    <w:rsid w:val="007A5BB5"/>
    <w:rsid w:val="007A65B8"/>
    <w:rsid w:val="007A6A32"/>
    <w:rsid w:val="007A7506"/>
    <w:rsid w:val="007B5384"/>
    <w:rsid w:val="007B61CD"/>
    <w:rsid w:val="007B67EB"/>
    <w:rsid w:val="007B68BB"/>
    <w:rsid w:val="007B71B9"/>
    <w:rsid w:val="007C0149"/>
    <w:rsid w:val="007C2E3B"/>
    <w:rsid w:val="007C3E8B"/>
    <w:rsid w:val="007C4915"/>
    <w:rsid w:val="007C5A6D"/>
    <w:rsid w:val="007C73E9"/>
    <w:rsid w:val="007D0FF1"/>
    <w:rsid w:val="007D13F7"/>
    <w:rsid w:val="007D6864"/>
    <w:rsid w:val="007D6985"/>
    <w:rsid w:val="007D6BE4"/>
    <w:rsid w:val="007D7262"/>
    <w:rsid w:val="007D7FE8"/>
    <w:rsid w:val="007E1D77"/>
    <w:rsid w:val="007E2819"/>
    <w:rsid w:val="007E29F4"/>
    <w:rsid w:val="007E5126"/>
    <w:rsid w:val="007E5365"/>
    <w:rsid w:val="007E59A0"/>
    <w:rsid w:val="007E5B17"/>
    <w:rsid w:val="007F31BF"/>
    <w:rsid w:val="007F3469"/>
    <w:rsid w:val="007F5D2E"/>
    <w:rsid w:val="007F6CE1"/>
    <w:rsid w:val="00800E5B"/>
    <w:rsid w:val="00801434"/>
    <w:rsid w:val="00802E62"/>
    <w:rsid w:val="0080358A"/>
    <w:rsid w:val="00804D6A"/>
    <w:rsid w:val="00806051"/>
    <w:rsid w:val="00811CA3"/>
    <w:rsid w:val="008122D8"/>
    <w:rsid w:val="0081284E"/>
    <w:rsid w:val="00813471"/>
    <w:rsid w:val="008141A8"/>
    <w:rsid w:val="008154AF"/>
    <w:rsid w:val="0081554B"/>
    <w:rsid w:val="0081562A"/>
    <w:rsid w:val="00815BD4"/>
    <w:rsid w:val="00815EE6"/>
    <w:rsid w:val="008165F0"/>
    <w:rsid w:val="00816755"/>
    <w:rsid w:val="008176BE"/>
    <w:rsid w:val="008214BF"/>
    <w:rsid w:val="0082260F"/>
    <w:rsid w:val="00823AA1"/>
    <w:rsid w:val="008265D7"/>
    <w:rsid w:val="00826626"/>
    <w:rsid w:val="00826655"/>
    <w:rsid w:val="008271BD"/>
    <w:rsid w:val="00827522"/>
    <w:rsid w:val="00831C42"/>
    <w:rsid w:val="00834948"/>
    <w:rsid w:val="00835709"/>
    <w:rsid w:val="00835724"/>
    <w:rsid w:val="0083583F"/>
    <w:rsid w:val="00836687"/>
    <w:rsid w:val="0083719C"/>
    <w:rsid w:val="0083740D"/>
    <w:rsid w:val="00841CF8"/>
    <w:rsid w:val="00842C26"/>
    <w:rsid w:val="00843391"/>
    <w:rsid w:val="008437FA"/>
    <w:rsid w:val="00844BCD"/>
    <w:rsid w:val="0084663B"/>
    <w:rsid w:val="008501AF"/>
    <w:rsid w:val="00850F25"/>
    <w:rsid w:val="00851238"/>
    <w:rsid w:val="00853273"/>
    <w:rsid w:val="008532E6"/>
    <w:rsid w:val="00853D73"/>
    <w:rsid w:val="00855741"/>
    <w:rsid w:val="00861117"/>
    <w:rsid w:val="0086180A"/>
    <w:rsid w:val="00862350"/>
    <w:rsid w:val="0086483C"/>
    <w:rsid w:val="00865075"/>
    <w:rsid w:val="00866DD2"/>
    <w:rsid w:val="008675DE"/>
    <w:rsid w:val="00867AF8"/>
    <w:rsid w:val="00867F46"/>
    <w:rsid w:val="0087136B"/>
    <w:rsid w:val="008724C0"/>
    <w:rsid w:val="00872FFD"/>
    <w:rsid w:val="00874620"/>
    <w:rsid w:val="00875735"/>
    <w:rsid w:val="00875F1A"/>
    <w:rsid w:val="008777AC"/>
    <w:rsid w:val="008823CA"/>
    <w:rsid w:val="00882682"/>
    <w:rsid w:val="00883819"/>
    <w:rsid w:val="0088398E"/>
    <w:rsid w:val="00883993"/>
    <w:rsid w:val="0088415C"/>
    <w:rsid w:val="008841C3"/>
    <w:rsid w:val="008843F7"/>
    <w:rsid w:val="00884B6C"/>
    <w:rsid w:val="00886340"/>
    <w:rsid w:val="008863FA"/>
    <w:rsid w:val="00887D4C"/>
    <w:rsid w:val="00892067"/>
    <w:rsid w:val="00892361"/>
    <w:rsid w:val="00892C05"/>
    <w:rsid w:val="00895082"/>
    <w:rsid w:val="00896742"/>
    <w:rsid w:val="008A51C9"/>
    <w:rsid w:val="008A603F"/>
    <w:rsid w:val="008A64D1"/>
    <w:rsid w:val="008A741F"/>
    <w:rsid w:val="008B0023"/>
    <w:rsid w:val="008B0723"/>
    <w:rsid w:val="008B11CA"/>
    <w:rsid w:val="008B1FCE"/>
    <w:rsid w:val="008B28E6"/>
    <w:rsid w:val="008B2CE3"/>
    <w:rsid w:val="008B2F03"/>
    <w:rsid w:val="008B448C"/>
    <w:rsid w:val="008B4F69"/>
    <w:rsid w:val="008B543A"/>
    <w:rsid w:val="008B649F"/>
    <w:rsid w:val="008B713A"/>
    <w:rsid w:val="008B7F7E"/>
    <w:rsid w:val="008C1C51"/>
    <w:rsid w:val="008C4E4D"/>
    <w:rsid w:val="008C5386"/>
    <w:rsid w:val="008C62F0"/>
    <w:rsid w:val="008C7835"/>
    <w:rsid w:val="008D193F"/>
    <w:rsid w:val="008D5128"/>
    <w:rsid w:val="008D5FFD"/>
    <w:rsid w:val="008D660E"/>
    <w:rsid w:val="008E2519"/>
    <w:rsid w:val="008E2A1E"/>
    <w:rsid w:val="008E2D5D"/>
    <w:rsid w:val="008E3589"/>
    <w:rsid w:val="008E3B6A"/>
    <w:rsid w:val="008E4052"/>
    <w:rsid w:val="008E412F"/>
    <w:rsid w:val="008E6366"/>
    <w:rsid w:val="008F06E2"/>
    <w:rsid w:val="008F1F46"/>
    <w:rsid w:val="008F3495"/>
    <w:rsid w:val="008F3EDC"/>
    <w:rsid w:val="008F459C"/>
    <w:rsid w:val="008F4692"/>
    <w:rsid w:val="008F5069"/>
    <w:rsid w:val="008F5A42"/>
    <w:rsid w:val="008F6C75"/>
    <w:rsid w:val="008F700F"/>
    <w:rsid w:val="0090197B"/>
    <w:rsid w:val="009022EC"/>
    <w:rsid w:val="00902635"/>
    <w:rsid w:val="00903719"/>
    <w:rsid w:val="0090388D"/>
    <w:rsid w:val="0090417B"/>
    <w:rsid w:val="00905D0E"/>
    <w:rsid w:val="0090692A"/>
    <w:rsid w:val="0090726D"/>
    <w:rsid w:val="0091047D"/>
    <w:rsid w:val="00910FA7"/>
    <w:rsid w:val="00911D0F"/>
    <w:rsid w:val="009120FF"/>
    <w:rsid w:val="00913DE1"/>
    <w:rsid w:val="009151CA"/>
    <w:rsid w:val="009177E8"/>
    <w:rsid w:val="00917AC6"/>
    <w:rsid w:val="009204E8"/>
    <w:rsid w:val="00920E5B"/>
    <w:rsid w:val="00921956"/>
    <w:rsid w:val="00923D12"/>
    <w:rsid w:val="00924D02"/>
    <w:rsid w:val="009258D2"/>
    <w:rsid w:val="00925E6E"/>
    <w:rsid w:val="009267A1"/>
    <w:rsid w:val="00926DC7"/>
    <w:rsid w:val="00926EDC"/>
    <w:rsid w:val="009307B2"/>
    <w:rsid w:val="00931771"/>
    <w:rsid w:val="009321D0"/>
    <w:rsid w:val="00932A83"/>
    <w:rsid w:val="0093520C"/>
    <w:rsid w:val="00935488"/>
    <w:rsid w:val="0093684C"/>
    <w:rsid w:val="00936934"/>
    <w:rsid w:val="00936A31"/>
    <w:rsid w:val="009376F0"/>
    <w:rsid w:val="00937C19"/>
    <w:rsid w:val="0094014B"/>
    <w:rsid w:val="00940E27"/>
    <w:rsid w:val="009428F5"/>
    <w:rsid w:val="00943BE5"/>
    <w:rsid w:val="009519E5"/>
    <w:rsid w:val="00955183"/>
    <w:rsid w:val="00955C19"/>
    <w:rsid w:val="00956A12"/>
    <w:rsid w:val="00956B13"/>
    <w:rsid w:val="00957AB2"/>
    <w:rsid w:val="00961736"/>
    <w:rsid w:val="00961C4A"/>
    <w:rsid w:val="009635D0"/>
    <w:rsid w:val="00963D34"/>
    <w:rsid w:val="009643C6"/>
    <w:rsid w:val="00965D5D"/>
    <w:rsid w:val="00966E77"/>
    <w:rsid w:val="009706EB"/>
    <w:rsid w:val="00970867"/>
    <w:rsid w:val="00970B94"/>
    <w:rsid w:val="00970D6A"/>
    <w:rsid w:val="00973C63"/>
    <w:rsid w:val="00975B00"/>
    <w:rsid w:val="009807FC"/>
    <w:rsid w:val="00981B1A"/>
    <w:rsid w:val="00984356"/>
    <w:rsid w:val="00984EBE"/>
    <w:rsid w:val="00986A3E"/>
    <w:rsid w:val="009906B1"/>
    <w:rsid w:val="009906E8"/>
    <w:rsid w:val="009916C8"/>
    <w:rsid w:val="00992527"/>
    <w:rsid w:val="009929B7"/>
    <w:rsid w:val="00993B20"/>
    <w:rsid w:val="00994752"/>
    <w:rsid w:val="00995354"/>
    <w:rsid w:val="0099552F"/>
    <w:rsid w:val="00995E34"/>
    <w:rsid w:val="009970DD"/>
    <w:rsid w:val="009971B9"/>
    <w:rsid w:val="00997B35"/>
    <w:rsid w:val="009A176E"/>
    <w:rsid w:val="009A307B"/>
    <w:rsid w:val="009A526E"/>
    <w:rsid w:val="009A55F1"/>
    <w:rsid w:val="009A621D"/>
    <w:rsid w:val="009A63D3"/>
    <w:rsid w:val="009B0FE2"/>
    <w:rsid w:val="009B1FED"/>
    <w:rsid w:val="009B22E1"/>
    <w:rsid w:val="009B26C3"/>
    <w:rsid w:val="009B433A"/>
    <w:rsid w:val="009B4D98"/>
    <w:rsid w:val="009B5202"/>
    <w:rsid w:val="009B575B"/>
    <w:rsid w:val="009B5DB8"/>
    <w:rsid w:val="009C09CE"/>
    <w:rsid w:val="009C0FC7"/>
    <w:rsid w:val="009C1B98"/>
    <w:rsid w:val="009C1DF5"/>
    <w:rsid w:val="009C216C"/>
    <w:rsid w:val="009C2184"/>
    <w:rsid w:val="009C6EF9"/>
    <w:rsid w:val="009C6F83"/>
    <w:rsid w:val="009C7461"/>
    <w:rsid w:val="009C7939"/>
    <w:rsid w:val="009D101A"/>
    <w:rsid w:val="009D13C4"/>
    <w:rsid w:val="009D1CA6"/>
    <w:rsid w:val="009D355A"/>
    <w:rsid w:val="009D4513"/>
    <w:rsid w:val="009D5C96"/>
    <w:rsid w:val="009D68EF"/>
    <w:rsid w:val="009D7E55"/>
    <w:rsid w:val="009E2497"/>
    <w:rsid w:val="009E2524"/>
    <w:rsid w:val="009E2ECC"/>
    <w:rsid w:val="009E31BB"/>
    <w:rsid w:val="009E3DA4"/>
    <w:rsid w:val="009E4558"/>
    <w:rsid w:val="009E611D"/>
    <w:rsid w:val="009E61A2"/>
    <w:rsid w:val="009F0969"/>
    <w:rsid w:val="009F1198"/>
    <w:rsid w:val="009F1267"/>
    <w:rsid w:val="009F13BA"/>
    <w:rsid w:val="009F1ED3"/>
    <w:rsid w:val="009F2BD6"/>
    <w:rsid w:val="009F2F31"/>
    <w:rsid w:val="00A003FB"/>
    <w:rsid w:val="00A0058C"/>
    <w:rsid w:val="00A00903"/>
    <w:rsid w:val="00A019EC"/>
    <w:rsid w:val="00A03550"/>
    <w:rsid w:val="00A057C6"/>
    <w:rsid w:val="00A066F1"/>
    <w:rsid w:val="00A06B1C"/>
    <w:rsid w:val="00A074D5"/>
    <w:rsid w:val="00A079FB"/>
    <w:rsid w:val="00A07F10"/>
    <w:rsid w:val="00A1035D"/>
    <w:rsid w:val="00A10CBE"/>
    <w:rsid w:val="00A10CD3"/>
    <w:rsid w:val="00A12447"/>
    <w:rsid w:val="00A13DCA"/>
    <w:rsid w:val="00A14B04"/>
    <w:rsid w:val="00A15452"/>
    <w:rsid w:val="00A15603"/>
    <w:rsid w:val="00A159DB"/>
    <w:rsid w:val="00A175E2"/>
    <w:rsid w:val="00A20BA8"/>
    <w:rsid w:val="00A2286C"/>
    <w:rsid w:val="00A237B9"/>
    <w:rsid w:val="00A23D44"/>
    <w:rsid w:val="00A25B65"/>
    <w:rsid w:val="00A26EEE"/>
    <w:rsid w:val="00A27622"/>
    <w:rsid w:val="00A3099D"/>
    <w:rsid w:val="00A31EF8"/>
    <w:rsid w:val="00A3297D"/>
    <w:rsid w:val="00A35646"/>
    <w:rsid w:val="00A36A5A"/>
    <w:rsid w:val="00A36D37"/>
    <w:rsid w:val="00A40B27"/>
    <w:rsid w:val="00A41477"/>
    <w:rsid w:val="00A41F5A"/>
    <w:rsid w:val="00A4473D"/>
    <w:rsid w:val="00A452E2"/>
    <w:rsid w:val="00A51941"/>
    <w:rsid w:val="00A51E5E"/>
    <w:rsid w:val="00A522E5"/>
    <w:rsid w:val="00A5258F"/>
    <w:rsid w:val="00A5555A"/>
    <w:rsid w:val="00A558CA"/>
    <w:rsid w:val="00A57ACA"/>
    <w:rsid w:val="00A6005B"/>
    <w:rsid w:val="00A63C8E"/>
    <w:rsid w:val="00A64966"/>
    <w:rsid w:val="00A65CA7"/>
    <w:rsid w:val="00A70256"/>
    <w:rsid w:val="00A71D7C"/>
    <w:rsid w:val="00A71FD0"/>
    <w:rsid w:val="00A72596"/>
    <w:rsid w:val="00A72B7C"/>
    <w:rsid w:val="00A72F32"/>
    <w:rsid w:val="00A733BB"/>
    <w:rsid w:val="00A73DC2"/>
    <w:rsid w:val="00A741AF"/>
    <w:rsid w:val="00A7427F"/>
    <w:rsid w:val="00A74F17"/>
    <w:rsid w:val="00A81197"/>
    <w:rsid w:val="00A811CF"/>
    <w:rsid w:val="00A825C5"/>
    <w:rsid w:val="00A85195"/>
    <w:rsid w:val="00A85972"/>
    <w:rsid w:val="00A866AF"/>
    <w:rsid w:val="00A87956"/>
    <w:rsid w:val="00A87AE0"/>
    <w:rsid w:val="00A91C4E"/>
    <w:rsid w:val="00A92BDC"/>
    <w:rsid w:val="00A93615"/>
    <w:rsid w:val="00A97274"/>
    <w:rsid w:val="00A97586"/>
    <w:rsid w:val="00AA165A"/>
    <w:rsid w:val="00AA1AE8"/>
    <w:rsid w:val="00AA1BD9"/>
    <w:rsid w:val="00AA384A"/>
    <w:rsid w:val="00AA450B"/>
    <w:rsid w:val="00AA4D00"/>
    <w:rsid w:val="00AA4ED1"/>
    <w:rsid w:val="00AA517A"/>
    <w:rsid w:val="00AA5E7C"/>
    <w:rsid w:val="00AA5FE5"/>
    <w:rsid w:val="00AA6487"/>
    <w:rsid w:val="00AB09CA"/>
    <w:rsid w:val="00AB0D27"/>
    <w:rsid w:val="00AB22F2"/>
    <w:rsid w:val="00AB2908"/>
    <w:rsid w:val="00AC3F40"/>
    <w:rsid w:val="00AC4BBF"/>
    <w:rsid w:val="00AC5E7A"/>
    <w:rsid w:val="00AC6ABC"/>
    <w:rsid w:val="00AC6CAA"/>
    <w:rsid w:val="00AC79FC"/>
    <w:rsid w:val="00AC7A8F"/>
    <w:rsid w:val="00AC7E45"/>
    <w:rsid w:val="00AD07FB"/>
    <w:rsid w:val="00AD242B"/>
    <w:rsid w:val="00AD2DF3"/>
    <w:rsid w:val="00AD3BAB"/>
    <w:rsid w:val="00AD4445"/>
    <w:rsid w:val="00AD5224"/>
    <w:rsid w:val="00AD62AC"/>
    <w:rsid w:val="00AD640C"/>
    <w:rsid w:val="00AD6722"/>
    <w:rsid w:val="00AD6ACE"/>
    <w:rsid w:val="00AD7453"/>
    <w:rsid w:val="00AE348F"/>
    <w:rsid w:val="00AE4C7E"/>
    <w:rsid w:val="00AE4E3B"/>
    <w:rsid w:val="00AE52DB"/>
    <w:rsid w:val="00AE68EF"/>
    <w:rsid w:val="00AE7181"/>
    <w:rsid w:val="00AE7516"/>
    <w:rsid w:val="00AF1649"/>
    <w:rsid w:val="00AF48B3"/>
    <w:rsid w:val="00AF5CBB"/>
    <w:rsid w:val="00AF72E1"/>
    <w:rsid w:val="00AF7EC6"/>
    <w:rsid w:val="00B01CF3"/>
    <w:rsid w:val="00B025AF"/>
    <w:rsid w:val="00B029CC"/>
    <w:rsid w:val="00B02CA3"/>
    <w:rsid w:val="00B04266"/>
    <w:rsid w:val="00B04B62"/>
    <w:rsid w:val="00B05A1D"/>
    <w:rsid w:val="00B10128"/>
    <w:rsid w:val="00B11209"/>
    <w:rsid w:val="00B14F16"/>
    <w:rsid w:val="00B1620D"/>
    <w:rsid w:val="00B1625C"/>
    <w:rsid w:val="00B17BA2"/>
    <w:rsid w:val="00B20176"/>
    <w:rsid w:val="00B20A68"/>
    <w:rsid w:val="00B24659"/>
    <w:rsid w:val="00B30DC6"/>
    <w:rsid w:val="00B3595D"/>
    <w:rsid w:val="00B41401"/>
    <w:rsid w:val="00B426E9"/>
    <w:rsid w:val="00B42EED"/>
    <w:rsid w:val="00B4356A"/>
    <w:rsid w:val="00B4497E"/>
    <w:rsid w:val="00B4686F"/>
    <w:rsid w:val="00B469CC"/>
    <w:rsid w:val="00B46E3E"/>
    <w:rsid w:val="00B4712B"/>
    <w:rsid w:val="00B473B5"/>
    <w:rsid w:val="00B47773"/>
    <w:rsid w:val="00B515A5"/>
    <w:rsid w:val="00B52BA3"/>
    <w:rsid w:val="00B53C30"/>
    <w:rsid w:val="00B5446D"/>
    <w:rsid w:val="00B57491"/>
    <w:rsid w:val="00B60C1D"/>
    <w:rsid w:val="00B60FD8"/>
    <w:rsid w:val="00B61139"/>
    <w:rsid w:val="00B617A4"/>
    <w:rsid w:val="00B67BBD"/>
    <w:rsid w:val="00B73CEC"/>
    <w:rsid w:val="00B7472A"/>
    <w:rsid w:val="00B757C2"/>
    <w:rsid w:val="00B801F6"/>
    <w:rsid w:val="00B80F04"/>
    <w:rsid w:val="00B81B01"/>
    <w:rsid w:val="00B831F0"/>
    <w:rsid w:val="00B856BE"/>
    <w:rsid w:val="00B87546"/>
    <w:rsid w:val="00B910C5"/>
    <w:rsid w:val="00B911B8"/>
    <w:rsid w:val="00B92391"/>
    <w:rsid w:val="00B926EE"/>
    <w:rsid w:val="00B936F1"/>
    <w:rsid w:val="00B95096"/>
    <w:rsid w:val="00B96AA4"/>
    <w:rsid w:val="00B972F7"/>
    <w:rsid w:val="00B97942"/>
    <w:rsid w:val="00BA017C"/>
    <w:rsid w:val="00BA235D"/>
    <w:rsid w:val="00BA647C"/>
    <w:rsid w:val="00BA69D2"/>
    <w:rsid w:val="00BA7DCA"/>
    <w:rsid w:val="00BB2530"/>
    <w:rsid w:val="00BB293B"/>
    <w:rsid w:val="00BB2A0B"/>
    <w:rsid w:val="00BB32E8"/>
    <w:rsid w:val="00BB44C9"/>
    <w:rsid w:val="00BB5C31"/>
    <w:rsid w:val="00BC0D4E"/>
    <w:rsid w:val="00BC1C39"/>
    <w:rsid w:val="00BC4288"/>
    <w:rsid w:val="00BC4743"/>
    <w:rsid w:val="00BC614E"/>
    <w:rsid w:val="00BD189E"/>
    <w:rsid w:val="00BD249A"/>
    <w:rsid w:val="00BD46BE"/>
    <w:rsid w:val="00BD48C9"/>
    <w:rsid w:val="00BD53F2"/>
    <w:rsid w:val="00BD60AC"/>
    <w:rsid w:val="00BD703D"/>
    <w:rsid w:val="00BE0513"/>
    <w:rsid w:val="00BE0AEE"/>
    <w:rsid w:val="00BE1C61"/>
    <w:rsid w:val="00BE3C60"/>
    <w:rsid w:val="00BE4795"/>
    <w:rsid w:val="00BE7D42"/>
    <w:rsid w:val="00BF1516"/>
    <w:rsid w:val="00BF364D"/>
    <w:rsid w:val="00BF4A8A"/>
    <w:rsid w:val="00BF6162"/>
    <w:rsid w:val="00BF72FF"/>
    <w:rsid w:val="00C01B08"/>
    <w:rsid w:val="00C03D5F"/>
    <w:rsid w:val="00C052C0"/>
    <w:rsid w:val="00C05502"/>
    <w:rsid w:val="00C05618"/>
    <w:rsid w:val="00C06531"/>
    <w:rsid w:val="00C06B27"/>
    <w:rsid w:val="00C10241"/>
    <w:rsid w:val="00C1347E"/>
    <w:rsid w:val="00C1594E"/>
    <w:rsid w:val="00C16B93"/>
    <w:rsid w:val="00C200D9"/>
    <w:rsid w:val="00C205B3"/>
    <w:rsid w:val="00C223A5"/>
    <w:rsid w:val="00C23BBD"/>
    <w:rsid w:val="00C24037"/>
    <w:rsid w:val="00C2515E"/>
    <w:rsid w:val="00C26E80"/>
    <w:rsid w:val="00C27541"/>
    <w:rsid w:val="00C27F80"/>
    <w:rsid w:val="00C312F9"/>
    <w:rsid w:val="00C32C56"/>
    <w:rsid w:val="00C33C53"/>
    <w:rsid w:val="00C33D4A"/>
    <w:rsid w:val="00C33DC6"/>
    <w:rsid w:val="00C33F1D"/>
    <w:rsid w:val="00C34613"/>
    <w:rsid w:val="00C367D0"/>
    <w:rsid w:val="00C409B3"/>
    <w:rsid w:val="00C43169"/>
    <w:rsid w:val="00C447C6"/>
    <w:rsid w:val="00C458D6"/>
    <w:rsid w:val="00C466A9"/>
    <w:rsid w:val="00C52155"/>
    <w:rsid w:val="00C52768"/>
    <w:rsid w:val="00C52A54"/>
    <w:rsid w:val="00C53B6C"/>
    <w:rsid w:val="00C55684"/>
    <w:rsid w:val="00C55E5F"/>
    <w:rsid w:val="00C56323"/>
    <w:rsid w:val="00C56827"/>
    <w:rsid w:val="00C56E1B"/>
    <w:rsid w:val="00C6150E"/>
    <w:rsid w:val="00C61E00"/>
    <w:rsid w:val="00C62EBC"/>
    <w:rsid w:val="00C65293"/>
    <w:rsid w:val="00C71819"/>
    <w:rsid w:val="00C7295C"/>
    <w:rsid w:val="00C73F56"/>
    <w:rsid w:val="00C75E2E"/>
    <w:rsid w:val="00C75F99"/>
    <w:rsid w:val="00C77870"/>
    <w:rsid w:val="00C8093D"/>
    <w:rsid w:val="00C8103A"/>
    <w:rsid w:val="00C81314"/>
    <w:rsid w:val="00C81E1E"/>
    <w:rsid w:val="00C825F3"/>
    <w:rsid w:val="00C82F92"/>
    <w:rsid w:val="00C834F5"/>
    <w:rsid w:val="00C8706F"/>
    <w:rsid w:val="00C87186"/>
    <w:rsid w:val="00C8768F"/>
    <w:rsid w:val="00C9148C"/>
    <w:rsid w:val="00C91AC2"/>
    <w:rsid w:val="00C933E3"/>
    <w:rsid w:val="00C94BB2"/>
    <w:rsid w:val="00C94E0B"/>
    <w:rsid w:val="00C96053"/>
    <w:rsid w:val="00C96427"/>
    <w:rsid w:val="00C96CAD"/>
    <w:rsid w:val="00C97B00"/>
    <w:rsid w:val="00C97CBB"/>
    <w:rsid w:val="00CA03F7"/>
    <w:rsid w:val="00CA09EB"/>
    <w:rsid w:val="00CA1E47"/>
    <w:rsid w:val="00CA2419"/>
    <w:rsid w:val="00CA2528"/>
    <w:rsid w:val="00CA3E7B"/>
    <w:rsid w:val="00CA441B"/>
    <w:rsid w:val="00CA6C33"/>
    <w:rsid w:val="00CA7F11"/>
    <w:rsid w:val="00CB0558"/>
    <w:rsid w:val="00CB1B09"/>
    <w:rsid w:val="00CB62BE"/>
    <w:rsid w:val="00CB7E58"/>
    <w:rsid w:val="00CC1CF5"/>
    <w:rsid w:val="00CC225B"/>
    <w:rsid w:val="00CC377B"/>
    <w:rsid w:val="00CC3BA1"/>
    <w:rsid w:val="00CC5E61"/>
    <w:rsid w:val="00CC6A3D"/>
    <w:rsid w:val="00CD059E"/>
    <w:rsid w:val="00CD1F93"/>
    <w:rsid w:val="00CD2E8F"/>
    <w:rsid w:val="00CD4537"/>
    <w:rsid w:val="00CD4790"/>
    <w:rsid w:val="00CD5153"/>
    <w:rsid w:val="00CD5A54"/>
    <w:rsid w:val="00CD7C29"/>
    <w:rsid w:val="00CE12CF"/>
    <w:rsid w:val="00CE20A2"/>
    <w:rsid w:val="00CE4F89"/>
    <w:rsid w:val="00CE55A3"/>
    <w:rsid w:val="00CE5E50"/>
    <w:rsid w:val="00CE686D"/>
    <w:rsid w:val="00CE7572"/>
    <w:rsid w:val="00CE7C77"/>
    <w:rsid w:val="00CF01FD"/>
    <w:rsid w:val="00CF1100"/>
    <w:rsid w:val="00CF1BDD"/>
    <w:rsid w:val="00CF2DF6"/>
    <w:rsid w:val="00CF72A0"/>
    <w:rsid w:val="00D0055B"/>
    <w:rsid w:val="00D070C9"/>
    <w:rsid w:val="00D07271"/>
    <w:rsid w:val="00D11A65"/>
    <w:rsid w:val="00D13DCE"/>
    <w:rsid w:val="00D14632"/>
    <w:rsid w:val="00D14CF1"/>
    <w:rsid w:val="00D172A4"/>
    <w:rsid w:val="00D17BE8"/>
    <w:rsid w:val="00D21A08"/>
    <w:rsid w:val="00D21CBC"/>
    <w:rsid w:val="00D21DF9"/>
    <w:rsid w:val="00D24134"/>
    <w:rsid w:val="00D241F2"/>
    <w:rsid w:val="00D254E1"/>
    <w:rsid w:val="00D3171C"/>
    <w:rsid w:val="00D31BA3"/>
    <w:rsid w:val="00D34897"/>
    <w:rsid w:val="00D34F5E"/>
    <w:rsid w:val="00D35BC3"/>
    <w:rsid w:val="00D35F1A"/>
    <w:rsid w:val="00D36ECA"/>
    <w:rsid w:val="00D378B7"/>
    <w:rsid w:val="00D44B67"/>
    <w:rsid w:val="00D4583E"/>
    <w:rsid w:val="00D458D1"/>
    <w:rsid w:val="00D45DD8"/>
    <w:rsid w:val="00D47035"/>
    <w:rsid w:val="00D4775D"/>
    <w:rsid w:val="00D52559"/>
    <w:rsid w:val="00D52D36"/>
    <w:rsid w:val="00D530B2"/>
    <w:rsid w:val="00D538FE"/>
    <w:rsid w:val="00D550C5"/>
    <w:rsid w:val="00D57269"/>
    <w:rsid w:val="00D57C69"/>
    <w:rsid w:val="00D605D4"/>
    <w:rsid w:val="00D610D7"/>
    <w:rsid w:val="00D61C24"/>
    <w:rsid w:val="00D62669"/>
    <w:rsid w:val="00D64D7D"/>
    <w:rsid w:val="00D650C9"/>
    <w:rsid w:val="00D65A61"/>
    <w:rsid w:val="00D672BD"/>
    <w:rsid w:val="00D709B0"/>
    <w:rsid w:val="00D7193B"/>
    <w:rsid w:val="00D71F1F"/>
    <w:rsid w:val="00D737BE"/>
    <w:rsid w:val="00D74207"/>
    <w:rsid w:val="00D761DB"/>
    <w:rsid w:val="00D76FB9"/>
    <w:rsid w:val="00D778FC"/>
    <w:rsid w:val="00D803A6"/>
    <w:rsid w:val="00D81914"/>
    <w:rsid w:val="00D81CE3"/>
    <w:rsid w:val="00D81F4D"/>
    <w:rsid w:val="00D8224F"/>
    <w:rsid w:val="00D82A08"/>
    <w:rsid w:val="00D9220D"/>
    <w:rsid w:val="00D9320C"/>
    <w:rsid w:val="00D935D7"/>
    <w:rsid w:val="00D93802"/>
    <w:rsid w:val="00D95484"/>
    <w:rsid w:val="00D95981"/>
    <w:rsid w:val="00DA177B"/>
    <w:rsid w:val="00DB14C6"/>
    <w:rsid w:val="00DB1EA3"/>
    <w:rsid w:val="00DB2159"/>
    <w:rsid w:val="00DB21E4"/>
    <w:rsid w:val="00DB2642"/>
    <w:rsid w:val="00DB4987"/>
    <w:rsid w:val="00DB57CE"/>
    <w:rsid w:val="00DC187E"/>
    <w:rsid w:val="00DC19F9"/>
    <w:rsid w:val="00DC1FEA"/>
    <w:rsid w:val="00DC2AA8"/>
    <w:rsid w:val="00DC340D"/>
    <w:rsid w:val="00DC4AC0"/>
    <w:rsid w:val="00DC73D0"/>
    <w:rsid w:val="00DC77E2"/>
    <w:rsid w:val="00DD00E7"/>
    <w:rsid w:val="00DD0714"/>
    <w:rsid w:val="00DD16DC"/>
    <w:rsid w:val="00DD1D7E"/>
    <w:rsid w:val="00DD2B32"/>
    <w:rsid w:val="00DD4136"/>
    <w:rsid w:val="00DD429D"/>
    <w:rsid w:val="00DD5765"/>
    <w:rsid w:val="00DD6E92"/>
    <w:rsid w:val="00DE00B9"/>
    <w:rsid w:val="00DE11C3"/>
    <w:rsid w:val="00DE40D7"/>
    <w:rsid w:val="00DE4147"/>
    <w:rsid w:val="00DE5FE3"/>
    <w:rsid w:val="00DE652A"/>
    <w:rsid w:val="00DF2066"/>
    <w:rsid w:val="00DF33F6"/>
    <w:rsid w:val="00DF4A7F"/>
    <w:rsid w:val="00DF4C15"/>
    <w:rsid w:val="00DF5412"/>
    <w:rsid w:val="00DF56E7"/>
    <w:rsid w:val="00E005A1"/>
    <w:rsid w:val="00E01A9C"/>
    <w:rsid w:val="00E02B9D"/>
    <w:rsid w:val="00E03429"/>
    <w:rsid w:val="00E0498F"/>
    <w:rsid w:val="00E074A5"/>
    <w:rsid w:val="00E074AE"/>
    <w:rsid w:val="00E118C8"/>
    <w:rsid w:val="00E13FB1"/>
    <w:rsid w:val="00E15F56"/>
    <w:rsid w:val="00E166CB"/>
    <w:rsid w:val="00E17CDA"/>
    <w:rsid w:val="00E2273D"/>
    <w:rsid w:val="00E22749"/>
    <w:rsid w:val="00E24DC4"/>
    <w:rsid w:val="00E2543C"/>
    <w:rsid w:val="00E2702C"/>
    <w:rsid w:val="00E2748C"/>
    <w:rsid w:val="00E306B8"/>
    <w:rsid w:val="00E30982"/>
    <w:rsid w:val="00E32829"/>
    <w:rsid w:val="00E33B54"/>
    <w:rsid w:val="00E34275"/>
    <w:rsid w:val="00E3479E"/>
    <w:rsid w:val="00E34932"/>
    <w:rsid w:val="00E35421"/>
    <w:rsid w:val="00E358A8"/>
    <w:rsid w:val="00E35D27"/>
    <w:rsid w:val="00E36946"/>
    <w:rsid w:val="00E376C8"/>
    <w:rsid w:val="00E4165D"/>
    <w:rsid w:val="00E417A2"/>
    <w:rsid w:val="00E41D05"/>
    <w:rsid w:val="00E45124"/>
    <w:rsid w:val="00E46636"/>
    <w:rsid w:val="00E47277"/>
    <w:rsid w:val="00E506C9"/>
    <w:rsid w:val="00E50E0E"/>
    <w:rsid w:val="00E530CE"/>
    <w:rsid w:val="00E533C7"/>
    <w:rsid w:val="00E536EC"/>
    <w:rsid w:val="00E566D8"/>
    <w:rsid w:val="00E63412"/>
    <w:rsid w:val="00E638B2"/>
    <w:rsid w:val="00E63D37"/>
    <w:rsid w:val="00E63E3B"/>
    <w:rsid w:val="00E6617A"/>
    <w:rsid w:val="00E67DBC"/>
    <w:rsid w:val="00E7211F"/>
    <w:rsid w:val="00E72395"/>
    <w:rsid w:val="00E723B4"/>
    <w:rsid w:val="00E727F2"/>
    <w:rsid w:val="00E73D27"/>
    <w:rsid w:val="00E73DBC"/>
    <w:rsid w:val="00E7433A"/>
    <w:rsid w:val="00E77C93"/>
    <w:rsid w:val="00E803C2"/>
    <w:rsid w:val="00E80F49"/>
    <w:rsid w:val="00E82945"/>
    <w:rsid w:val="00E83088"/>
    <w:rsid w:val="00E84299"/>
    <w:rsid w:val="00E85E84"/>
    <w:rsid w:val="00E87473"/>
    <w:rsid w:val="00E879CA"/>
    <w:rsid w:val="00E916E1"/>
    <w:rsid w:val="00E9218A"/>
    <w:rsid w:val="00E9235C"/>
    <w:rsid w:val="00E9317A"/>
    <w:rsid w:val="00E93650"/>
    <w:rsid w:val="00E93D86"/>
    <w:rsid w:val="00E93FD2"/>
    <w:rsid w:val="00E944A0"/>
    <w:rsid w:val="00E9470E"/>
    <w:rsid w:val="00E955A6"/>
    <w:rsid w:val="00E963D8"/>
    <w:rsid w:val="00EA04C3"/>
    <w:rsid w:val="00EA1E17"/>
    <w:rsid w:val="00EB0F62"/>
    <w:rsid w:val="00EB130A"/>
    <w:rsid w:val="00EB20A2"/>
    <w:rsid w:val="00EB27D4"/>
    <w:rsid w:val="00EB2911"/>
    <w:rsid w:val="00EB3FAD"/>
    <w:rsid w:val="00EB66F4"/>
    <w:rsid w:val="00EC0384"/>
    <w:rsid w:val="00EC07E9"/>
    <w:rsid w:val="00EC0D86"/>
    <w:rsid w:val="00EC20AC"/>
    <w:rsid w:val="00EC24B6"/>
    <w:rsid w:val="00EC2BF0"/>
    <w:rsid w:val="00EC36BD"/>
    <w:rsid w:val="00EC5AEA"/>
    <w:rsid w:val="00EC5DC9"/>
    <w:rsid w:val="00EC5F4D"/>
    <w:rsid w:val="00ED13E7"/>
    <w:rsid w:val="00ED1E1D"/>
    <w:rsid w:val="00ED306B"/>
    <w:rsid w:val="00ED3BBA"/>
    <w:rsid w:val="00ED3CC6"/>
    <w:rsid w:val="00ED58EE"/>
    <w:rsid w:val="00ED622D"/>
    <w:rsid w:val="00ED6278"/>
    <w:rsid w:val="00ED64C9"/>
    <w:rsid w:val="00EE0998"/>
    <w:rsid w:val="00EE2959"/>
    <w:rsid w:val="00EE6CF4"/>
    <w:rsid w:val="00EE77FE"/>
    <w:rsid w:val="00EE7C12"/>
    <w:rsid w:val="00EF0773"/>
    <w:rsid w:val="00EF27F2"/>
    <w:rsid w:val="00EF3918"/>
    <w:rsid w:val="00EF411B"/>
    <w:rsid w:val="00EF5A5B"/>
    <w:rsid w:val="00EF5DEA"/>
    <w:rsid w:val="00EF5E7C"/>
    <w:rsid w:val="00F014F8"/>
    <w:rsid w:val="00F0172E"/>
    <w:rsid w:val="00F01F88"/>
    <w:rsid w:val="00F0319E"/>
    <w:rsid w:val="00F0410C"/>
    <w:rsid w:val="00F0592C"/>
    <w:rsid w:val="00F06201"/>
    <w:rsid w:val="00F06E77"/>
    <w:rsid w:val="00F07765"/>
    <w:rsid w:val="00F1171B"/>
    <w:rsid w:val="00F127C5"/>
    <w:rsid w:val="00F131C9"/>
    <w:rsid w:val="00F13C2F"/>
    <w:rsid w:val="00F142B7"/>
    <w:rsid w:val="00F1680A"/>
    <w:rsid w:val="00F16EC8"/>
    <w:rsid w:val="00F17FA0"/>
    <w:rsid w:val="00F20A66"/>
    <w:rsid w:val="00F2143D"/>
    <w:rsid w:val="00F22617"/>
    <w:rsid w:val="00F23D93"/>
    <w:rsid w:val="00F24E24"/>
    <w:rsid w:val="00F26CA5"/>
    <w:rsid w:val="00F27D02"/>
    <w:rsid w:val="00F27F36"/>
    <w:rsid w:val="00F303CE"/>
    <w:rsid w:val="00F31BD5"/>
    <w:rsid w:val="00F3335B"/>
    <w:rsid w:val="00F37C44"/>
    <w:rsid w:val="00F40C24"/>
    <w:rsid w:val="00F41F9C"/>
    <w:rsid w:val="00F42E8F"/>
    <w:rsid w:val="00F44405"/>
    <w:rsid w:val="00F44471"/>
    <w:rsid w:val="00F45C5E"/>
    <w:rsid w:val="00F46D67"/>
    <w:rsid w:val="00F471CE"/>
    <w:rsid w:val="00F511D6"/>
    <w:rsid w:val="00F53D0B"/>
    <w:rsid w:val="00F5663A"/>
    <w:rsid w:val="00F624E6"/>
    <w:rsid w:val="00F637F7"/>
    <w:rsid w:val="00F63CE4"/>
    <w:rsid w:val="00F6403F"/>
    <w:rsid w:val="00F667B9"/>
    <w:rsid w:val="00F70953"/>
    <w:rsid w:val="00F70EB3"/>
    <w:rsid w:val="00F72569"/>
    <w:rsid w:val="00F732CD"/>
    <w:rsid w:val="00F734E8"/>
    <w:rsid w:val="00F741D7"/>
    <w:rsid w:val="00F74E0F"/>
    <w:rsid w:val="00F75A4A"/>
    <w:rsid w:val="00F7703F"/>
    <w:rsid w:val="00F7754D"/>
    <w:rsid w:val="00F8197D"/>
    <w:rsid w:val="00F846E8"/>
    <w:rsid w:val="00F84F80"/>
    <w:rsid w:val="00F8570F"/>
    <w:rsid w:val="00F85B23"/>
    <w:rsid w:val="00F86AA1"/>
    <w:rsid w:val="00F8733E"/>
    <w:rsid w:val="00F87646"/>
    <w:rsid w:val="00F87F32"/>
    <w:rsid w:val="00F87F35"/>
    <w:rsid w:val="00F91334"/>
    <w:rsid w:val="00F9175C"/>
    <w:rsid w:val="00F919B8"/>
    <w:rsid w:val="00F91FA9"/>
    <w:rsid w:val="00F92882"/>
    <w:rsid w:val="00F931A0"/>
    <w:rsid w:val="00F937CE"/>
    <w:rsid w:val="00F93C55"/>
    <w:rsid w:val="00F94CC3"/>
    <w:rsid w:val="00F95834"/>
    <w:rsid w:val="00F96240"/>
    <w:rsid w:val="00F97635"/>
    <w:rsid w:val="00FA042C"/>
    <w:rsid w:val="00FA0B5C"/>
    <w:rsid w:val="00FA10C1"/>
    <w:rsid w:val="00FA173C"/>
    <w:rsid w:val="00FA2420"/>
    <w:rsid w:val="00FA2846"/>
    <w:rsid w:val="00FA309A"/>
    <w:rsid w:val="00FA3F31"/>
    <w:rsid w:val="00FA61BD"/>
    <w:rsid w:val="00FA722C"/>
    <w:rsid w:val="00FA76E2"/>
    <w:rsid w:val="00FB00BF"/>
    <w:rsid w:val="00FB15EE"/>
    <w:rsid w:val="00FB25E0"/>
    <w:rsid w:val="00FB436C"/>
    <w:rsid w:val="00FB4734"/>
    <w:rsid w:val="00FB5C71"/>
    <w:rsid w:val="00FB6B7E"/>
    <w:rsid w:val="00FC0C03"/>
    <w:rsid w:val="00FC0FD8"/>
    <w:rsid w:val="00FC2842"/>
    <w:rsid w:val="00FC2F54"/>
    <w:rsid w:val="00FC3675"/>
    <w:rsid w:val="00FC3FCD"/>
    <w:rsid w:val="00FC462A"/>
    <w:rsid w:val="00FC4B26"/>
    <w:rsid w:val="00FD02CE"/>
    <w:rsid w:val="00FD21DA"/>
    <w:rsid w:val="00FD3BE4"/>
    <w:rsid w:val="00FD50E2"/>
    <w:rsid w:val="00FD6C39"/>
    <w:rsid w:val="00FD6FA5"/>
    <w:rsid w:val="00FD77DB"/>
    <w:rsid w:val="00FD7DAF"/>
    <w:rsid w:val="00FE01F3"/>
    <w:rsid w:val="00FE098F"/>
    <w:rsid w:val="00FE3EDB"/>
    <w:rsid w:val="00FF28C3"/>
    <w:rsid w:val="00FF50C7"/>
    <w:rsid w:val="00FF5A29"/>
    <w:rsid w:val="00FF68C7"/>
    <w:rsid w:val="00FF70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32DE1"/>
  <w15:docId w15:val="{A1F2509E-81C9-45B2-8CF2-3FB17DD6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1100"/>
    <w:pPr>
      <w:spacing w:line="276" w:lineRule="auto"/>
    </w:pPr>
    <w:rPr>
      <w:szCs w:val="22"/>
      <w:lang w:val="nl-NL" w:eastAsia="en-US"/>
    </w:rPr>
  </w:style>
  <w:style w:type="paragraph" w:styleId="Kop1">
    <w:name w:val="heading 1"/>
    <w:basedOn w:val="Standaard"/>
    <w:next w:val="Standaard"/>
    <w:link w:val="Kop1Char"/>
    <w:qFormat/>
    <w:rsid w:val="006E291F"/>
    <w:pPr>
      <w:keepNext/>
      <w:keepLines/>
      <w:spacing w:before="240"/>
      <w:outlineLvl w:val="0"/>
    </w:pPr>
    <w:rPr>
      <w:b/>
      <w:bCs/>
      <w:color w:val="365F91"/>
      <w:sz w:val="22"/>
      <w:szCs w:val="28"/>
      <w:lang w:val="x-none"/>
    </w:rPr>
  </w:style>
  <w:style w:type="paragraph" w:styleId="Kop2">
    <w:name w:val="heading 2"/>
    <w:basedOn w:val="Kop1"/>
    <w:next w:val="Standaard"/>
    <w:link w:val="Kop2Char"/>
    <w:unhideWhenUsed/>
    <w:qFormat/>
    <w:rsid w:val="008154AF"/>
    <w:pPr>
      <w:spacing w:before="0"/>
      <w:outlineLvl w:val="1"/>
    </w:pPr>
    <w:rPr>
      <w:bCs w:val="0"/>
      <w:color w:val="4F81BD"/>
      <w:sz w:val="20"/>
      <w:szCs w:val="26"/>
    </w:rPr>
  </w:style>
  <w:style w:type="paragraph" w:styleId="Kop3">
    <w:name w:val="heading 3"/>
    <w:basedOn w:val="Kop2"/>
    <w:next w:val="Standaard"/>
    <w:link w:val="Kop3Char"/>
    <w:uiPriority w:val="9"/>
    <w:unhideWhenUsed/>
    <w:qFormat/>
    <w:rsid w:val="006E291F"/>
    <w:pPr>
      <w:spacing w:before="200"/>
      <w:outlineLvl w:val="2"/>
    </w:pPr>
    <w:rPr>
      <w:bCs/>
      <w:i/>
    </w:rPr>
  </w:style>
  <w:style w:type="paragraph" w:styleId="Kop4">
    <w:name w:val="heading 4"/>
    <w:basedOn w:val="Kop3"/>
    <w:next w:val="Standaard"/>
    <w:link w:val="Kop4Char"/>
    <w:uiPriority w:val="9"/>
    <w:unhideWhenUsed/>
    <w:qFormat/>
    <w:rsid w:val="007E59A0"/>
    <w:pPr>
      <w:spacing w:before="0"/>
      <w:outlineLvl w:val="3"/>
    </w:pPr>
    <w:rPr>
      <w:b w:val="0"/>
      <w:bCs w:val="0"/>
      <w:iCs/>
      <w:sz w:val="18"/>
    </w:rPr>
  </w:style>
  <w:style w:type="paragraph" w:styleId="Kop5">
    <w:name w:val="heading 5"/>
    <w:basedOn w:val="Standaard"/>
    <w:next w:val="Standaard"/>
    <w:link w:val="Kop5Char"/>
    <w:uiPriority w:val="9"/>
    <w:semiHidden/>
    <w:unhideWhenUsed/>
    <w:qFormat/>
    <w:rsid w:val="008D5FFD"/>
    <w:pPr>
      <w:keepNext/>
      <w:keepLines/>
      <w:spacing w:before="200"/>
      <w:outlineLvl w:val="4"/>
    </w:pPr>
    <w:rPr>
      <w:rFonts w:ascii="Cambria" w:hAnsi="Cambria"/>
      <w:color w:val="243F60"/>
      <w:szCs w:val="20"/>
      <w:lang w:val="x-none" w:eastAsia="x-none"/>
    </w:rPr>
  </w:style>
  <w:style w:type="paragraph" w:styleId="Kop6">
    <w:name w:val="heading 6"/>
    <w:basedOn w:val="Standaard"/>
    <w:next w:val="Standaard"/>
    <w:link w:val="Kop6Char"/>
    <w:uiPriority w:val="9"/>
    <w:semiHidden/>
    <w:unhideWhenUsed/>
    <w:qFormat/>
    <w:rsid w:val="008D5FFD"/>
    <w:pPr>
      <w:keepNext/>
      <w:keepLines/>
      <w:spacing w:before="200"/>
      <w:outlineLvl w:val="5"/>
    </w:pPr>
    <w:rPr>
      <w:rFonts w:ascii="Cambria" w:hAnsi="Cambria"/>
      <w:i/>
      <w:iCs/>
      <w:color w:val="243F60"/>
      <w:szCs w:val="20"/>
      <w:lang w:val="x-none" w:eastAsia="x-none"/>
    </w:rPr>
  </w:style>
  <w:style w:type="paragraph" w:styleId="Kop7">
    <w:name w:val="heading 7"/>
    <w:basedOn w:val="Standaard"/>
    <w:next w:val="Standaard"/>
    <w:link w:val="Kop7Char"/>
    <w:uiPriority w:val="9"/>
    <w:semiHidden/>
    <w:unhideWhenUsed/>
    <w:qFormat/>
    <w:rsid w:val="008D5FFD"/>
    <w:pPr>
      <w:keepNext/>
      <w:keepLines/>
      <w:spacing w:before="200"/>
      <w:outlineLvl w:val="6"/>
    </w:pPr>
    <w:rPr>
      <w:rFonts w:ascii="Cambria" w:hAnsi="Cambria"/>
      <w:i/>
      <w:iCs/>
      <w:color w:val="404040"/>
      <w:szCs w:val="20"/>
      <w:lang w:val="x-none" w:eastAsia="x-none"/>
    </w:rPr>
  </w:style>
  <w:style w:type="paragraph" w:styleId="Kop8">
    <w:name w:val="heading 8"/>
    <w:basedOn w:val="Standaard"/>
    <w:next w:val="Standaard"/>
    <w:link w:val="Kop8Char"/>
    <w:uiPriority w:val="9"/>
    <w:semiHidden/>
    <w:unhideWhenUsed/>
    <w:qFormat/>
    <w:rsid w:val="008D5FFD"/>
    <w:pPr>
      <w:keepNext/>
      <w:keepLines/>
      <w:spacing w:before="200"/>
      <w:outlineLvl w:val="7"/>
    </w:pPr>
    <w:rPr>
      <w:rFonts w:ascii="Cambria" w:hAnsi="Cambria"/>
      <w:color w:val="4F81BD"/>
      <w:szCs w:val="20"/>
      <w:lang w:val="x-none" w:eastAsia="x-none"/>
    </w:rPr>
  </w:style>
  <w:style w:type="paragraph" w:styleId="Kop9">
    <w:name w:val="heading 9"/>
    <w:basedOn w:val="Standaard"/>
    <w:next w:val="Standaard"/>
    <w:link w:val="Kop9Char"/>
    <w:uiPriority w:val="9"/>
    <w:semiHidden/>
    <w:unhideWhenUsed/>
    <w:qFormat/>
    <w:rsid w:val="008D5FFD"/>
    <w:pPr>
      <w:keepNext/>
      <w:keepLines/>
      <w:spacing w:before="200"/>
      <w:outlineLvl w:val="8"/>
    </w:pPr>
    <w:rPr>
      <w:rFonts w:ascii="Cambria" w:hAnsi="Cambria"/>
      <w:i/>
      <w:iCs/>
      <w:color w:val="404040"/>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6E291F"/>
    <w:rPr>
      <w:b/>
      <w:bCs/>
      <w:color w:val="365F91"/>
      <w:sz w:val="22"/>
      <w:szCs w:val="28"/>
      <w:lang w:eastAsia="en-US"/>
    </w:rPr>
  </w:style>
  <w:style w:type="character" w:customStyle="1" w:styleId="Kop2Char">
    <w:name w:val="Kop 2 Char"/>
    <w:link w:val="Kop2"/>
    <w:locked/>
    <w:rsid w:val="008154AF"/>
    <w:rPr>
      <w:rFonts w:ascii="Calibri" w:hAnsi="Calibri"/>
      <w:b/>
      <w:color w:val="4F81BD"/>
      <w:szCs w:val="26"/>
      <w:lang w:eastAsia="en-US"/>
    </w:rPr>
  </w:style>
  <w:style w:type="character" w:customStyle="1" w:styleId="Kop3Char">
    <w:name w:val="Kop 3 Char"/>
    <w:link w:val="Kop3"/>
    <w:uiPriority w:val="9"/>
    <w:locked/>
    <w:rsid w:val="006E291F"/>
    <w:rPr>
      <w:rFonts w:ascii="Calibri" w:hAnsi="Calibri"/>
      <w:b/>
      <w:bCs/>
      <w:i/>
      <w:color w:val="4F81BD"/>
      <w:szCs w:val="26"/>
      <w:lang w:eastAsia="en-US"/>
    </w:rPr>
  </w:style>
  <w:style w:type="character" w:customStyle="1" w:styleId="Kop4Char">
    <w:name w:val="Kop 4 Char"/>
    <w:link w:val="Kop4"/>
    <w:uiPriority w:val="9"/>
    <w:locked/>
    <w:rsid w:val="007E59A0"/>
    <w:rPr>
      <w:i/>
      <w:iCs/>
      <w:color w:val="4F81BD"/>
      <w:sz w:val="18"/>
      <w:szCs w:val="26"/>
      <w:lang w:eastAsia="en-US"/>
    </w:rPr>
  </w:style>
  <w:style w:type="character" w:customStyle="1" w:styleId="Kop5Char">
    <w:name w:val="Kop 5 Char"/>
    <w:link w:val="Kop5"/>
    <w:uiPriority w:val="9"/>
    <w:locked/>
    <w:rsid w:val="008D5FFD"/>
    <w:rPr>
      <w:rFonts w:ascii="Cambria" w:hAnsi="Cambria" w:cs="Times New Roman"/>
      <w:color w:val="243F60"/>
    </w:rPr>
  </w:style>
  <w:style w:type="character" w:customStyle="1" w:styleId="Kop6Char">
    <w:name w:val="Kop 6 Char"/>
    <w:link w:val="Kop6"/>
    <w:uiPriority w:val="9"/>
    <w:locked/>
    <w:rsid w:val="008D5FFD"/>
    <w:rPr>
      <w:rFonts w:ascii="Cambria" w:hAnsi="Cambria" w:cs="Times New Roman"/>
      <w:i/>
      <w:iCs/>
      <w:color w:val="243F60"/>
    </w:rPr>
  </w:style>
  <w:style w:type="character" w:customStyle="1" w:styleId="Kop7Char">
    <w:name w:val="Kop 7 Char"/>
    <w:link w:val="Kop7"/>
    <w:uiPriority w:val="9"/>
    <w:locked/>
    <w:rsid w:val="008D5FFD"/>
    <w:rPr>
      <w:rFonts w:ascii="Cambria" w:hAnsi="Cambria" w:cs="Times New Roman"/>
      <w:i/>
      <w:iCs/>
      <w:color w:val="404040"/>
    </w:rPr>
  </w:style>
  <w:style w:type="character" w:customStyle="1" w:styleId="Kop8Char">
    <w:name w:val="Kop 8 Char"/>
    <w:link w:val="Kop8"/>
    <w:uiPriority w:val="9"/>
    <w:locked/>
    <w:rsid w:val="008D5FFD"/>
    <w:rPr>
      <w:rFonts w:ascii="Cambria" w:hAnsi="Cambria" w:cs="Times New Roman"/>
      <w:color w:val="4F81BD"/>
      <w:sz w:val="20"/>
      <w:szCs w:val="20"/>
    </w:rPr>
  </w:style>
  <w:style w:type="character" w:customStyle="1" w:styleId="Kop9Char">
    <w:name w:val="Kop 9 Char"/>
    <w:link w:val="Kop9"/>
    <w:uiPriority w:val="9"/>
    <w:locked/>
    <w:rsid w:val="008D5FFD"/>
    <w:rPr>
      <w:rFonts w:ascii="Cambria" w:hAnsi="Cambria" w:cs="Times New Roman"/>
      <w:i/>
      <w:iCs/>
      <w:color w:val="404040"/>
      <w:sz w:val="20"/>
      <w:szCs w:val="20"/>
    </w:rPr>
  </w:style>
  <w:style w:type="paragraph" w:styleId="Bijschrift">
    <w:name w:val="caption"/>
    <w:basedOn w:val="Standaard"/>
    <w:next w:val="Standaard"/>
    <w:uiPriority w:val="35"/>
    <w:semiHidden/>
    <w:unhideWhenUsed/>
    <w:qFormat/>
    <w:rsid w:val="008D5FFD"/>
    <w:pPr>
      <w:spacing w:line="240" w:lineRule="auto"/>
    </w:pPr>
    <w:rPr>
      <w:b/>
      <w:bCs/>
      <w:color w:val="4F81BD"/>
      <w:sz w:val="18"/>
      <w:szCs w:val="18"/>
    </w:rPr>
  </w:style>
  <w:style w:type="paragraph" w:styleId="Titel">
    <w:name w:val="Title"/>
    <w:basedOn w:val="Standaard"/>
    <w:next w:val="Standaard"/>
    <w:link w:val="TitelChar"/>
    <w:uiPriority w:val="10"/>
    <w:qFormat/>
    <w:rsid w:val="008D5FFD"/>
    <w:pPr>
      <w:pBdr>
        <w:bottom w:val="single" w:sz="8" w:space="4" w:color="4F81BD"/>
      </w:pBdr>
      <w:spacing w:after="300" w:line="240" w:lineRule="auto"/>
      <w:contextualSpacing/>
    </w:pPr>
    <w:rPr>
      <w:rFonts w:ascii="Cambria" w:hAnsi="Cambria"/>
      <w:color w:val="17365D"/>
      <w:spacing w:val="5"/>
      <w:kern w:val="28"/>
      <w:sz w:val="52"/>
      <w:szCs w:val="52"/>
      <w:lang w:val="x-none" w:eastAsia="x-none"/>
    </w:rPr>
  </w:style>
  <w:style w:type="character" w:customStyle="1" w:styleId="TitelChar">
    <w:name w:val="Titel Char"/>
    <w:link w:val="Titel"/>
    <w:uiPriority w:val="10"/>
    <w:locked/>
    <w:rsid w:val="008D5FFD"/>
    <w:rPr>
      <w:rFonts w:ascii="Cambria" w:hAnsi="Cambria" w:cs="Times New Roman"/>
      <w:color w:val="17365D"/>
      <w:spacing w:val="5"/>
      <w:kern w:val="28"/>
      <w:sz w:val="52"/>
      <w:szCs w:val="52"/>
    </w:rPr>
  </w:style>
  <w:style w:type="paragraph" w:styleId="Ondertitel">
    <w:name w:val="Subtitle"/>
    <w:basedOn w:val="Standaard"/>
    <w:next w:val="Standaard"/>
    <w:link w:val="OndertitelChar"/>
    <w:uiPriority w:val="11"/>
    <w:qFormat/>
    <w:rsid w:val="008D5FFD"/>
    <w:pPr>
      <w:numPr>
        <w:ilvl w:val="1"/>
      </w:numPr>
    </w:pPr>
    <w:rPr>
      <w:rFonts w:ascii="Cambria" w:hAnsi="Cambria"/>
      <w:i/>
      <w:iCs/>
      <w:color w:val="4F81BD"/>
      <w:spacing w:val="15"/>
      <w:sz w:val="24"/>
      <w:szCs w:val="24"/>
      <w:lang w:val="x-none" w:eastAsia="x-none"/>
    </w:rPr>
  </w:style>
  <w:style w:type="character" w:customStyle="1" w:styleId="OndertitelChar">
    <w:name w:val="Ondertitel Char"/>
    <w:link w:val="Ondertitel"/>
    <w:uiPriority w:val="11"/>
    <w:locked/>
    <w:rsid w:val="008D5FFD"/>
    <w:rPr>
      <w:rFonts w:ascii="Cambria" w:hAnsi="Cambria" w:cs="Times New Roman"/>
      <w:i/>
      <w:iCs/>
      <w:color w:val="4F81BD"/>
      <w:spacing w:val="15"/>
      <w:sz w:val="24"/>
      <w:szCs w:val="24"/>
    </w:rPr>
  </w:style>
  <w:style w:type="character" w:styleId="Zwaar">
    <w:name w:val="Strong"/>
    <w:uiPriority w:val="22"/>
    <w:qFormat/>
    <w:rsid w:val="008D5FFD"/>
    <w:rPr>
      <w:rFonts w:cs="Times New Roman"/>
      <w:b/>
      <w:bCs/>
    </w:rPr>
  </w:style>
  <w:style w:type="character" w:styleId="Nadruk">
    <w:name w:val="Emphasis"/>
    <w:uiPriority w:val="20"/>
    <w:qFormat/>
    <w:rsid w:val="008D5FFD"/>
    <w:rPr>
      <w:rFonts w:cs="Times New Roman"/>
      <w:i/>
      <w:iCs/>
    </w:rPr>
  </w:style>
  <w:style w:type="paragraph" w:styleId="Geenafstand">
    <w:name w:val="No Spacing"/>
    <w:link w:val="GeenafstandChar"/>
    <w:uiPriority w:val="1"/>
    <w:qFormat/>
    <w:rsid w:val="008D5FFD"/>
    <w:rPr>
      <w:sz w:val="22"/>
      <w:szCs w:val="22"/>
      <w:lang w:eastAsia="en-US"/>
    </w:rPr>
  </w:style>
  <w:style w:type="character" w:customStyle="1" w:styleId="GeenafstandChar">
    <w:name w:val="Geen afstand Char"/>
    <w:link w:val="Geenafstand"/>
    <w:uiPriority w:val="1"/>
    <w:locked/>
    <w:rsid w:val="008D5FFD"/>
    <w:rPr>
      <w:sz w:val="22"/>
      <w:szCs w:val="22"/>
      <w:lang w:val="en-US" w:eastAsia="en-US" w:bidi="ar-SA"/>
    </w:rPr>
  </w:style>
  <w:style w:type="paragraph" w:styleId="Lijstalinea">
    <w:name w:val="List Paragraph"/>
    <w:basedOn w:val="Standaard"/>
    <w:uiPriority w:val="34"/>
    <w:qFormat/>
    <w:rsid w:val="008D5FFD"/>
    <w:pPr>
      <w:ind w:left="720"/>
      <w:contextualSpacing/>
    </w:pPr>
  </w:style>
  <w:style w:type="paragraph" w:styleId="Citaat">
    <w:name w:val="Quote"/>
    <w:basedOn w:val="Standaard"/>
    <w:next w:val="Standaard"/>
    <w:link w:val="CitaatChar"/>
    <w:uiPriority w:val="29"/>
    <w:qFormat/>
    <w:rsid w:val="008D5FFD"/>
    <w:rPr>
      <w:i/>
      <w:iCs/>
      <w:color w:val="000000"/>
      <w:szCs w:val="20"/>
      <w:lang w:val="x-none" w:eastAsia="x-none"/>
    </w:rPr>
  </w:style>
  <w:style w:type="character" w:customStyle="1" w:styleId="CitaatChar">
    <w:name w:val="Citaat Char"/>
    <w:link w:val="Citaat"/>
    <w:uiPriority w:val="29"/>
    <w:locked/>
    <w:rsid w:val="008D5FFD"/>
    <w:rPr>
      <w:rFonts w:cs="Times New Roman"/>
      <w:i/>
      <w:iCs/>
      <w:color w:val="000000"/>
    </w:rPr>
  </w:style>
  <w:style w:type="paragraph" w:styleId="Duidelijkcitaat">
    <w:name w:val="Intense Quote"/>
    <w:basedOn w:val="Standaard"/>
    <w:next w:val="Standaard"/>
    <w:link w:val="DuidelijkcitaatChar"/>
    <w:uiPriority w:val="30"/>
    <w:qFormat/>
    <w:rsid w:val="008D5FFD"/>
    <w:pPr>
      <w:pBdr>
        <w:bottom w:val="single" w:sz="4" w:space="4" w:color="4F81BD"/>
      </w:pBdr>
      <w:spacing w:before="200" w:after="280"/>
      <w:ind w:left="936" w:right="936"/>
    </w:pPr>
    <w:rPr>
      <w:b/>
      <w:bCs/>
      <w:i/>
      <w:iCs/>
      <w:color w:val="4F81BD"/>
      <w:szCs w:val="20"/>
      <w:lang w:val="x-none" w:eastAsia="x-none"/>
    </w:rPr>
  </w:style>
  <w:style w:type="character" w:customStyle="1" w:styleId="DuidelijkcitaatChar">
    <w:name w:val="Duidelijk citaat Char"/>
    <w:link w:val="Duidelijkcitaat"/>
    <w:uiPriority w:val="30"/>
    <w:locked/>
    <w:rsid w:val="008D5FFD"/>
    <w:rPr>
      <w:rFonts w:cs="Times New Roman"/>
      <w:b/>
      <w:bCs/>
      <w:i/>
      <w:iCs/>
      <w:color w:val="4F81BD"/>
    </w:rPr>
  </w:style>
  <w:style w:type="character" w:styleId="Subtielebenadrukking">
    <w:name w:val="Subtle Emphasis"/>
    <w:uiPriority w:val="19"/>
    <w:qFormat/>
    <w:rsid w:val="008D5FFD"/>
    <w:rPr>
      <w:rFonts w:cs="Times New Roman"/>
      <w:i/>
      <w:iCs/>
      <w:color w:val="808080"/>
    </w:rPr>
  </w:style>
  <w:style w:type="character" w:styleId="Intensievebenadrukking">
    <w:name w:val="Intense Emphasis"/>
    <w:uiPriority w:val="21"/>
    <w:qFormat/>
    <w:rsid w:val="008D5FFD"/>
    <w:rPr>
      <w:rFonts w:cs="Times New Roman"/>
      <w:b/>
      <w:bCs/>
      <w:i/>
      <w:iCs/>
      <w:color w:val="4F81BD"/>
    </w:rPr>
  </w:style>
  <w:style w:type="character" w:styleId="Subtieleverwijzing">
    <w:name w:val="Subtle Reference"/>
    <w:uiPriority w:val="31"/>
    <w:qFormat/>
    <w:rsid w:val="008D5FFD"/>
    <w:rPr>
      <w:rFonts w:cs="Times New Roman"/>
      <w:smallCaps/>
      <w:color w:val="C0504D"/>
      <w:u w:val="single"/>
    </w:rPr>
  </w:style>
  <w:style w:type="character" w:styleId="Intensieveverwijzing">
    <w:name w:val="Intense Reference"/>
    <w:uiPriority w:val="32"/>
    <w:qFormat/>
    <w:rsid w:val="008D5FFD"/>
    <w:rPr>
      <w:rFonts w:cs="Times New Roman"/>
      <w:b/>
      <w:bCs/>
      <w:smallCaps/>
      <w:color w:val="C0504D"/>
      <w:spacing w:val="5"/>
      <w:u w:val="single"/>
    </w:rPr>
  </w:style>
  <w:style w:type="character" w:styleId="Titelvanboek">
    <w:name w:val="Book Title"/>
    <w:uiPriority w:val="33"/>
    <w:qFormat/>
    <w:rsid w:val="008D5FFD"/>
    <w:rPr>
      <w:rFonts w:cs="Times New Roman"/>
      <w:b/>
      <w:bCs/>
      <w:smallCaps/>
      <w:spacing w:val="5"/>
    </w:rPr>
  </w:style>
  <w:style w:type="paragraph" w:styleId="Kopvaninhoudsopgave">
    <w:name w:val="TOC Heading"/>
    <w:basedOn w:val="Kop1"/>
    <w:next w:val="Standaard"/>
    <w:uiPriority w:val="39"/>
    <w:semiHidden/>
    <w:unhideWhenUsed/>
    <w:qFormat/>
    <w:rsid w:val="008D5FFD"/>
    <w:pPr>
      <w:outlineLvl w:val="9"/>
    </w:pPr>
  </w:style>
  <w:style w:type="paragraph" w:styleId="Ballontekst">
    <w:name w:val="Balloon Text"/>
    <w:basedOn w:val="Standaard"/>
    <w:link w:val="BallontekstChar"/>
    <w:semiHidden/>
    <w:unhideWhenUsed/>
    <w:rsid w:val="006C6393"/>
    <w:pPr>
      <w:spacing w:line="240" w:lineRule="auto"/>
    </w:pPr>
    <w:rPr>
      <w:rFonts w:ascii="Tahoma" w:hAnsi="Tahoma"/>
      <w:sz w:val="16"/>
      <w:szCs w:val="16"/>
      <w:lang w:eastAsia="x-none"/>
    </w:rPr>
  </w:style>
  <w:style w:type="character" w:customStyle="1" w:styleId="BallontekstChar">
    <w:name w:val="Ballontekst Char"/>
    <w:link w:val="Ballontekst"/>
    <w:semiHidden/>
    <w:locked/>
    <w:rsid w:val="006C6393"/>
    <w:rPr>
      <w:rFonts w:ascii="Tahoma" w:hAnsi="Tahoma" w:cs="Tahoma"/>
      <w:sz w:val="16"/>
      <w:szCs w:val="16"/>
      <w:lang w:val="nl-NL" w:eastAsia="x-none"/>
    </w:rPr>
  </w:style>
  <w:style w:type="character" w:styleId="Hyperlink">
    <w:name w:val="Hyperlink"/>
    <w:uiPriority w:val="99"/>
    <w:unhideWhenUsed/>
    <w:rsid w:val="00E73DBC"/>
    <w:rPr>
      <w:rFonts w:cs="Times New Roman"/>
      <w:color w:val="0000FF"/>
      <w:u w:val="single"/>
    </w:rPr>
  </w:style>
  <w:style w:type="table" w:styleId="Tabelraster">
    <w:name w:val="Table Grid"/>
    <w:basedOn w:val="Standaardtabel"/>
    <w:uiPriority w:val="59"/>
    <w:rsid w:val="00A91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raster1-accent3">
    <w:name w:val="Medium Grid 1 Accent 3"/>
    <w:basedOn w:val="Standaardtabel"/>
    <w:uiPriority w:val="67"/>
    <w:rsid w:val="009C1DF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Gemiddeldraster1-accent1">
    <w:name w:val="Medium Grid 1 Accent 1"/>
    <w:basedOn w:val="Standaardtabel"/>
    <w:uiPriority w:val="67"/>
    <w:rsid w:val="009C1D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alweb">
    <w:name w:val="Normal (Web)"/>
    <w:basedOn w:val="Standaard"/>
    <w:uiPriority w:val="99"/>
    <w:semiHidden/>
    <w:unhideWhenUsed/>
    <w:rsid w:val="00AE7516"/>
    <w:pPr>
      <w:spacing w:before="100" w:beforeAutospacing="1" w:after="100" w:afterAutospacing="1" w:line="240" w:lineRule="auto"/>
    </w:pPr>
    <w:rPr>
      <w:rFonts w:ascii="Times New Roman" w:hAnsi="Times New Roman"/>
      <w:sz w:val="24"/>
      <w:szCs w:val="24"/>
      <w:lang w:eastAsia="nl-NL"/>
    </w:rPr>
  </w:style>
  <w:style w:type="character" w:styleId="Verwijzingopmerking">
    <w:name w:val="annotation reference"/>
    <w:semiHidden/>
    <w:unhideWhenUsed/>
    <w:rsid w:val="00094D9E"/>
    <w:rPr>
      <w:rFonts w:cs="Times New Roman"/>
      <w:sz w:val="16"/>
      <w:szCs w:val="16"/>
    </w:rPr>
  </w:style>
  <w:style w:type="paragraph" w:styleId="Tekstopmerking">
    <w:name w:val="annotation text"/>
    <w:basedOn w:val="Standaard"/>
    <w:link w:val="TekstopmerkingChar"/>
    <w:semiHidden/>
    <w:unhideWhenUsed/>
    <w:rsid w:val="00094D9E"/>
    <w:pPr>
      <w:spacing w:line="240" w:lineRule="auto"/>
    </w:pPr>
    <w:rPr>
      <w:szCs w:val="20"/>
      <w:lang w:eastAsia="x-none"/>
    </w:rPr>
  </w:style>
  <w:style w:type="character" w:customStyle="1" w:styleId="TekstopmerkingChar">
    <w:name w:val="Tekst opmerking Char"/>
    <w:link w:val="Tekstopmerking"/>
    <w:semiHidden/>
    <w:locked/>
    <w:rsid w:val="00094D9E"/>
    <w:rPr>
      <w:rFonts w:cs="Times New Roman"/>
      <w:sz w:val="20"/>
      <w:szCs w:val="20"/>
      <w:lang w:val="nl-NL" w:eastAsia="x-none"/>
    </w:rPr>
  </w:style>
  <w:style w:type="paragraph" w:styleId="Onderwerpvanopmerking">
    <w:name w:val="annotation subject"/>
    <w:basedOn w:val="Tekstopmerking"/>
    <w:next w:val="Tekstopmerking"/>
    <w:link w:val="OnderwerpvanopmerkingChar"/>
    <w:semiHidden/>
    <w:unhideWhenUsed/>
    <w:rsid w:val="00094D9E"/>
    <w:rPr>
      <w:b/>
      <w:bCs/>
    </w:rPr>
  </w:style>
  <w:style w:type="character" w:customStyle="1" w:styleId="OnderwerpvanopmerkingChar">
    <w:name w:val="Onderwerp van opmerking Char"/>
    <w:link w:val="Onderwerpvanopmerking"/>
    <w:semiHidden/>
    <w:locked/>
    <w:rsid w:val="00094D9E"/>
    <w:rPr>
      <w:rFonts w:cs="Times New Roman"/>
      <w:b/>
      <w:bCs/>
      <w:sz w:val="20"/>
      <w:szCs w:val="20"/>
      <w:lang w:val="nl-NL" w:eastAsia="x-none"/>
    </w:rPr>
  </w:style>
  <w:style w:type="paragraph" w:styleId="Bibliografie">
    <w:name w:val="Bibliography"/>
    <w:basedOn w:val="Standaard"/>
    <w:next w:val="Standaard"/>
    <w:uiPriority w:val="37"/>
    <w:unhideWhenUsed/>
    <w:rsid w:val="003E1A03"/>
    <w:rPr>
      <w:lang w:eastAsia="nl-NL"/>
    </w:rPr>
  </w:style>
  <w:style w:type="paragraph" w:styleId="Inhopg1">
    <w:name w:val="toc 1"/>
    <w:basedOn w:val="Standaard"/>
    <w:next w:val="Standaard"/>
    <w:autoRedefine/>
    <w:uiPriority w:val="39"/>
    <w:unhideWhenUsed/>
    <w:rsid w:val="002C1A58"/>
    <w:pPr>
      <w:spacing w:after="100"/>
    </w:pPr>
    <w:rPr>
      <w:b/>
      <w:sz w:val="22"/>
    </w:rPr>
  </w:style>
  <w:style w:type="paragraph" w:styleId="Inhopg2">
    <w:name w:val="toc 2"/>
    <w:basedOn w:val="Standaard"/>
    <w:next w:val="Standaard"/>
    <w:autoRedefine/>
    <w:uiPriority w:val="39"/>
    <w:unhideWhenUsed/>
    <w:rsid w:val="002C1A58"/>
    <w:pPr>
      <w:spacing w:after="100"/>
      <w:ind w:left="220"/>
    </w:pPr>
  </w:style>
  <w:style w:type="paragraph" w:styleId="Inhopg3">
    <w:name w:val="toc 3"/>
    <w:basedOn w:val="Standaard"/>
    <w:next w:val="Standaard"/>
    <w:autoRedefine/>
    <w:uiPriority w:val="39"/>
    <w:unhideWhenUsed/>
    <w:rsid w:val="002C1A58"/>
    <w:pPr>
      <w:spacing w:after="100"/>
      <w:ind w:left="440"/>
    </w:pPr>
    <w:rPr>
      <w:sz w:val="18"/>
    </w:rPr>
  </w:style>
  <w:style w:type="paragraph" w:styleId="Koptekst">
    <w:name w:val="header"/>
    <w:basedOn w:val="Standaard"/>
    <w:link w:val="KoptekstChar"/>
    <w:unhideWhenUsed/>
    <w:rsid w:val="00707271"/>
    <w:pPr>
      <w:tabs>
        <w:tab w:val="center" w:pos="4536"/>
        <w:tab w:val="right" w:pos="9072"/>
      </w:tabs>
      <w:spacing w:line="240" w:lineRule="auto"/>
    </w:pPr>
    <w:rPr>
      <w:szCs w:val="20"/>
      <w:lang w:eastAsia="x-none"/>
    </w:rPr>
  </w:style>
  <w:style w:type="character" w:customStyle="1" w:styleId="KoptekstChar">
    <w:name w:val="Koptekst Char"/>
    <w:link w:val="Koptekst"/>
    <w:locked/>
    <w:rsid w:val="00707271"/>
    <w:rPr>
      <w:rFonts w:cs="Times New Roman"/>
      <w:lang w:val="nl-NL" w:eastAsia="x-none"/>
    </w:rPr>
  </w:style>
  <w:style w:type="paragraph" w:styleId="Voettekst">
    <w:name w:val="footer"/>
    <w:basedOn w:val="Standaard"/>
    <w:link w:val="VoettekstChar"/>
    <w:unhideWhenUsed/>
    <w:rsid w:val="00707271"/>
    <w:pPr>
      <w:tabs>
        <w:tab w:val="center" w:pos="4536"/>
        <w:tab w:val="right" w:pos="9072"/>
      </w:tabs>
      <w:spacing w:line="240" w:lineRule="auto"/>
    </w:pPr>
    <w:rPr>
      <w:szCs w:val="20"/>
      <w:lang w:eastAsia="x-none"/>
    </w:rPr>
  </w:style>
  <w:style w:type="character" w:customStyle="1" w:styleId="VoettekstChar">
    <w:name w:val="Voettekst Char"/>
    <w:link w:val="Voettekst"/>
    <w:locked/>
    <w:rsid w:val="00707271"/>
    <w:rPr>
      <w:rFonts w:cs="Times New Roman"/>
      <w:lang w:val="nl-NL" w:eastAsia="x-none"/>
    </w:rPr>
  </w:style>
  <w:style w:type="paragraph" w:styleId="Voetnoottekst">
    <w:name w:val="footnote text"/>
    <w:basedOn w:val="Standaard"/>
    <w:link w:val="VoetnoottekstChar"/>
    <w:semiHidden/>
    <w:unhideWhenUsed/>
    <w:rsid w:val="006010EA"/>
    <w:pPr>
      <w:spacing w:line="240" w:lineRule="auto"/>
    </w:pPr>
    <w:rPr>
      <w:szCs w:val="20"/>
      <w:lang w:eastAsia="x-none"/>
    </w:rPr>
  </w:style>
  <w:style w:type="character" w:customStyle="1" w:styleId="VoetnoottekstChar">
    <w:name w:val="Voetnoottekst Char"/>
    <w:link w:val="Voetnoottekst"/>
    <w:semiHidden/>
    <w:locked/>
    <w:rsid w:val="006010EA"/>
    <w:rPr>
      <w:rFonts w:cs="Times New Roman"/>
      <w:sz w:val="20"/>
      <w:szCs w:val="20"/>
      <w:lang w:val="nl-NL" w:eastAsia="x-none"/>
    </w:rPr>
  </w:style>
  <w:style w:type="character" w:styleId="Voetnootmarkering">
    <w:name w:val="footnote reference"/>
    <w:semiHidden/>
    <w:unhideWhenUsed/>
    <w:rsid w:val="006010EA"/>
    <w:rPr>
      <w:rFonts w:cs="Times New Roman"/>
      <w:vertAlign w:val="superscript"/>
    </w:rPr>
  </w:style>
  <w:style w:type="table" w:customStyle="1" w:styleId="Gemiddeldearcering2-accent11">
    <w:name w:val="Gemiddelde arcering 2 - accent 11"/>
    <w:basedOn w:val="Standaardtabel"/>
    <w:uiPriority w:val="64"/>
    <w:rsid w:val="008611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chtraster-accent11">
    <w:name w:val="Licht raster - accent 11"/>
    <w:basedOn w:val="Standaardtabel"/>
    <w:uiPriority w:val="62"/>
    <w:rsid w:val="0086111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style-span">
    <w:name w:val="apple-style-span"/>
    <w:basedOn w:val="Standaardalinea-lettertype"/>
    <w:rsid w:val="00CC377B"/>
  </w:style>
  <w:style w:type="paragraph" w:styleId="Inhopg4">
    <w:name w:val="toc 4"/>
    <w:basedOn w:val="Standaard"/>
    <w:next w:val="Standaard"/>
    <w:autoRedefine/>
    <w:uiPriority w:val="39"/>
    <w:unhideWhenUsed/>
    <w:rsid w:val="002C1A58"/>
    <w:pPr>
      <w:spacing w:after="100"/>
      <w:ind w:left="660"/>
    </w:pPr>
    <w:rPr>
      <w:i/>
      <w:sz w:val="18"/>
      <w:lang w:eastAsia="nl-NL"/>
    </w:rPr>
  </w:style>
  <w:style w:type="paragraph" w:styleId="Inhopg5">
    <w:name w:val="toc 5"/>
    <w:basedOn w:val="Standaard"/>
    <w:next w:val="Standaard"/>
    <w:autoRedefine/>
    <w:uiPriority w:val="39"/>
    <w:unhideWhenUsed/>
    <w:rsid w:val="00552B53"/>
    <w:pPr>
      <w:spacing w:after="100"/>
      <w:ind w:left="880"/>
    </w:pPr>
    <w:rPr>
      <w:lang w:eastAsia="nl-NL"/>
    </w:rPr>
  </w:style>
  <w:style w:type="paragraph" w:styleId="Inhopg6">
    <w:name w:val="toc 6"/>
    <w:basedOn w:val="Standaard"/>
    <w:next w:val="Standaard"/>
    <w:autoRedefine/>
    <w:uiPriority w:val="39"/>
    <w:unhideWhenUsed/>
    <w:rsid w:val="00552B53"/>
    <w:pPr>
      <w:spacing w:after="100"/>
      <w:ind w:left="1100"/>
    </w:pPr>
    <w:rPr>
      <w:lang w:eastAsia="nl-NL"/>
    </w:rPr>
  </w:style>
  <w:style w:type="paragraph" w:styleId="Inhopg7">
    <w:name w:val="toc 7"/>
    <w:basedOn w:val="Standaard"/>
    <w:next w:val="Standaard"/>
    <w:autoRedefine/>
    <w:uiPriority w:val="39"/>
    <w:unhideWhenUsed/>
    <w:rsid w:val="00552B53"/>
    <w:pPr>
      <w:spacing w:after="100"/>
      <w:ind w:left="1320"/>
    </w:pPr>
    <w:rPr>
      <w:lang w:eastAsia="nl-NL"/>
    </w:rPr>
  </w:style>
  <w:style w:type="paragraph" w:styleId="Inhopg8">
    <w:name w:val="toc 8"/>
    <w:basedOn w:val="Standaard"/>
    <w:next w:val="Standaard"/>
    <w:autoRedefine/>
    <w:uiPriority w:val="39"/>
    <w:unhideWhenUsed/>
    <w:rsid w:val="00552B53"/>
    <w:pPr>
      <w:spacing w:after="100"/>
      <w:ind w:left="1540"/>
    </w:pPr>
    <w:rPr>
      <w:lang w:eastAsia="nl-NL"/>
    </w:rPr>
  </w:style>
  <w:style w:type="paragraph" w:styleId="Inhopg9">
    <w:name w:val="toc 9"/>
    <w:basedOn w:val="Standaard"/>
    <w:next w:val="Standaard"/>
    <w:autoRedefine/>
    <w:uiPriority w:val="39"/>
    <w:unhideWhenUsed/>
    <w:rsid w:val="00552B53"/>
    <w:pPr>
      <w:spacing w:after="100"/>
      <w:ind w:left="1760"/>
    </w:pPr>
    <w:rPr>
      <w:lang w:eastAsia="nl-NL"/>
    </w:rPr>
  </w:style>
  <w:style w:type="table" w:styleId="Gemiddeldearcering2-accent2">
    <w:name w:val="Medium Shading 2 Accent 2"/>
    <w:basedOn w:val="Standaardtabel"/>
    <w:uiPriority w:val="64"/>
    <w:rsid w:val="005C3A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Pa1">
    <w:name w:val="Pa1"/>
    <w:basedOn w:val="Standaard"/>
    <w:next w:val="Standaard"/>
    <w:uiPriority w:val="99"/>
    <w:rsid w:val="009D4513"/>
    <w:pPr>
      <w:autoSpaceDE w:val="0"/>
      <w:autoSpaceDN w:val="0"/>
      <w:adjustRightInd w:val="0"/>
      <w:spacing w:line="176" w:lineRule="atLeast"/>
    </w:pPr>
    <w:rPr>
      <w:rFonts w:ascii="Times" w:hAnsi="Times"/>
      <w:sz w:val="24"/>
      <w:szCs w:val="24"/>
      <w:lang w:eastAsia="nl-NL"/>
    </w:rPr>
  </w:style>
  <w:style w:type="paragraph" w:customStyle="1" w:styleId="Default">
    <w:name w:val="Default"/>
    <w:rsid w:val="004522C5"/>
    <w:pPr>
      <w:autoSpaceDE w:val="0"/>
      <w:autoSpaceDN w:val="0"/>
      <w:adjustRightInd w:val="0"/>
    </w:pPr>
    <w:rPr>
      <w:rFonts w:ascii="Times New Roman" w:hAnsi="Times New Roman"/>
      <w:color w:val="000000"/>
      <w:sz w:val="24"/>
      <w:szCs w:val="24"/>
      <w:lang w:val="nl-NL" w:eastAsia="nl-NL"/>
    </w:rPr>
  </w:style>
  <w:style w:type="table" w:customStyle="1" w:styleId="Lichtearcering-accent11">
    <w:name w:val="Lichte arcering - accent 11"/>
    <w:basedOn w:val="Standaardtabel"/>
    <w:uiPriority w:val="60"/>
    <w:rsid w:val="001858B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chtelijst-accent11">
    <w:name w:val="Lichte lijst - accent 11"/>
    <w:basedOn w:val="Standaardtabel"/>
    <w:uiPriority w:val="61"/>
    <w:rsid w:val="001858B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Plattetekst">
    <w:name w:val="Body Text"/>
    <w:basedOn w:val="Standaard"/>
    <w:link w:val="PlattetekstChar"/>
    <w:rsid w:val="00EA1E17"/>
    <w:pPr>
      <w:spacing w:line="240" w:lineRule="auto"/>
    </w:pPr>
    <w:rPr>
      <w:rFonts w:ascii="Garamond" w:hAnsi="Garamond"/>
      <w:i/>
      <w:sz w:val="24"/>
      <w:szCs w:val="20"/>
      <w:lang w:val="x-none" w:eastAsia="x-none"/>
    </w:rPr>
  </w:style>
  <w:style w:type="character" w:customStyle="1" w:styleId="PlattetekstChar">
    <w:name w:val="Platte tekst Char"/>
    <w:link w:val="Plattetekst"/>
    <w:rsid w:val="00EA1E17"/>
    <w:rPr>
      <w:rFonts w:ascii="Garamond" w:hAnsi="Garamond"/>
      <w:i/>
      <w:sz w:val="24"/>
    </w:rPr>
  </w:style>
  <w:style w:type="paragraph" w:styleId="Eindnoottekst">
    <w:name w:val="endnote text"/>
    <w:basedOn w:val="Standaard"/>
    <w:link w:val="EindnoottekstChar"/>
    <w:rsid w:val="00EA1E17"/>
    <w:pPr>
      <w:spacing w:line="240" w:lineRule="auto"/>
    </w:pPr>
    <w:rPr>
      <w:rFonts w:ascii="Garamond" w:hAnsi="Garamond"/>
      <w:szCs w:val="20"/>
      <w:lang w:val="x-none" w:eastAsia="x-none"/>
    </w:rPr>
  </w:style>
  <w:style w:type="character" w:customStyle="1" w:styleId="EindnoottekstChar">
    <w:name w:val="Eindnoottekst Char"/>
    <w:link w:val="Eindnoottekst"/>
    <w:rsid w:val="00EA1E17"/>
    <w:rPr>
      <w:rFonts w:ascii="Garamond" w:hAnsi="Garamond"/>
    </w:rPr>
  </w:style>
  <w:style w:type="character" w:styleId="Eindnootmarkering">
    <w:name w:val="endnote reference"/>
    <w:rsid w:val="00EA1E17"/>
    <w:rPr>
      <w:vertAlign w:val="superscript"/>
    </w:rPr>
  </w:style>
  <w:style w:type="table" w:customStyle="1" w:styleId="Tabelraster1">
    <w:name w:val="Tabelraster1"/>
    <w:basedOn w:val="Standaardtabel"/>
    <w:next w:val="Tabelraster"/>
    <w:uiPriority w:val="59"/>
    <w:rsid w:val="00746B67"/>
    <w:rPr>
      <w:rFonts w:eastAsia="Calibri"/>
      <w:sz w:val="22"/>
      <w:szCs w:val="22"/>
      <w:lang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74268D"/>
    <w:rPr>
      <w:rFonts w:eastAsia="Calibri"/>
      <w:sz w:val="22"/>
      <w:szCs w:val="22"/>
      <w:lang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74268D"/>
    <w:rPr>
      <w:rFonts w:eastAsia="Calibri"/>
      <w:sz w:val="22"/>
      <w:szCs w:val="22"/>
      <w:lang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F1B70"/>
    <w:pPr>
      <w:widowControl w:val="0"/>
      <w:suppressAutoHyphens/>
      <w:autoSpaceDN w:val="0"/>
    </w:pPr>
    <w:rPr>
      <w:rFonts w:ascii="Times New Roman" w:eastAsia="SimSun" w:hAnsi="Times New Roman" w:cs="Mangal"/>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6322">
      <w:bodyDiv w:val="1"/>
      <w:marLeft w:val="0"/>
      <w:marRight w:val="0"/>
      <w:marTop w:val="0"/>
      <w:marBottom w:val="0"/>
      <w:divBdr>
        <w:top w:val="none" w:sz="0" w:space="0" w:color="auto"/>
        <w:left w:val="none" w:sz="0" w:space="0" w:color="auto"/>
        <w:bottom w:val="none" w:sz="0" w:space="0" w:color="auto"/>
        <w:right w:val="none" w:sz="0" w:space="0" w:color="auto"/>
      </w:divBdr>
    </w:div>
    <w:div w:id="213003027">
      <w:marLeft w:val="0"/>
      <w:marRight w:val="0"/>
      <w:marTop w:val="0"/>
      <w:marBottom w:val="0"/>
      <w:divBdr>
        <w:top w:val="none" w:sz="0" w:space="0" w:color="auto"/>
        <w:left w:val="none" w:sz="0" w:space="0" w:color="auto"/>
        <w:bottom w:val="none" w:sz="0" w:space="0" w:color="auto"/>
        <w:right w:val="none" w:sz="0" w:space="0" w:color="auto"/>
      </w:divBdr>
      <w:divsChild>
        <w:div w:id="213003038">
          <w:marLeft w:val="0"/>
          <w:marRight w:val="0"/>
          <w:marTop w:val="0"/>
          <w:marBottom w:val="0"/>
          <w:divBdr>
            <w:top w:val="none" w:sz="0" w:space="0" w:color="auto"/>
            <w:left w:val="none" w:sz="0" w:space="0" w:color="auto"/>
            <w:bottom w:val="none" w:sz="0" w:space="0" w:color="auto"/>
            <w:right w:val="none" w:sz="0" w:space="0" w:color="auto"/>
          </w:divBdr>
          <w:divsChild>
            <w:div w:id="213003046">
              <w:marLeft w:val="0"/>
              <w:marRight w:val="0"/>
              <w:marTop w:val="0"/>
              <w:marBottom w:val="0"/>
              <w:divBdr>
                <w:top w:val="none" w:sz="0" w:space="0" w:color="auto"/>
                <w:left w:val="none" w:sz="0" w:space="0" w:color="auto"/>
                <w:bottom w:val="none" w:sz="0" w:space="0" w:color="auto"/>
                <w:right w:val="none" w:sz="0" w:space="0" w:color="auto"/>
              </w:divBdr>
              <w:divsChild>
                <w:div w:id="21300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3040">
      <w:marLeft w:val="0"/>
      <w:marRight w:val="0"/>
      <w:marTop w:val="0"/>
      <w:marBottom w:val="0"/>
      <w:divBdr>
        <w:top w:val="none" w:sz="0" w:space="0" w:color="auto"/>
        <w:left w:val="none" w:sz="0" w:space="0" w:color="auto"/>
        <w:bottom w:val="none" w:sz="0" w:space="0" w:color="auto"/>
        <w:right w:val="none" w:sz="0" w:space="0" w:color="auto"/>
      </w:divBdr>
      <w:divsChild>
        <w:div w:id="213003030">
          <w:marLeft w:val="0"/>
          <w:marRight w:val="0"/>
          <w:marTop w:val="0"/>
          <w:marBottom w:val="0"/>
          <w:divBdr>
            <w:top w:val="none" w:sz="0" w:space="0" w:color="auto"/>
            <w:left w:val="none" w:sz="0" w:space="0" w:color="auto"/>
            <w:bottom w:val="none" w:sz="0" w:space="0" w:color="auto"/>
            <w:right w:val="none" w:sz="0" w:space="0" w:color="auto"/>
          </w:divBdr>
          <w:divsChild>
            <w:div w:id="213003041">
              <w:marLeft w:val="0"/>
              <w:marRight w:val="0"/>
              <w:marTop w:val="0"/>
              <w:marBottom w:val="0"/>
              <w:divBdr>
                <w:top w:val="none" w:sz="0" w:space="0" w:color="auto"/>
                <w:left w:val="none" w:sz="0" w:space="0" w:color="auto"/>
                <w:bottom w:val="none" w:sz="0" w:space="0" w:color="auto"/>
                <w:right w:val="none" w:sz="0" w:space="0" w:color="auto"/>
              </w:divBdr>
              <w:divsChild>
                <w:div w:id="213003039">
                  <w:marLeft w:val="0"/>
                  <w:marRight w:val="0"/>
                  <w:marTop w:val="0"/>
                  <w:marBottom w:val="0"/>
                  <w:divBdr>
                    <w:top w:val="none" w:sz="0" w:space="0" w:color="auto"/>
                    <w:left w:val="none" w:sz="0" w:space="0" w:color="auto"/>
                    <w:bottom w:val="none" w:sz="0" w:space="0" w:color="auto"/>
                    <w:right w:val="none" w:sz="0" w:space="0" w:color="auto"/>
                  </w:divBdr>
                  <w:divsChild>
                    <w:div w:id="213003036">
                      <w:marLeft w:val="0"/>
                      <w:marRight w:val="0"/>
                      <w:marTop w:val="0"/>
                      <w:marBottom w:val="0"/>
                      <w:divBdr>
                        <w:top w:val="none" w:sz="0" w:space="0" w:color="auto"/>
                        <w:left w:val="none" w:sz="0" w:space="0" w:color="auto"/>
                        <w:bottom w:val="none" w:sz="0" w:space="0" w:color="auto"/>
                        <w:right w:val="none" w:sz="0" w:space="0" w:color="auto"/>
                      </w:divBdr>
                      <w:divsChild>
                        <w:div w:id="213003032">
                          <w:marLeft w:val="0"/>
                          <w:marRight w:val="0"/>
                          <w:marTop w:val="0"/>
                          <w:marBottom w:val="0"/>
                          <w:divBdr>
                            <w:top w:val="none" w:sz="0" w:space="0" w:color="auto"/>
                            <w:left w:val="none" w:sz="0" w:space="0" w:color="auto"/>
                            <w:bottom w:val="none" w:sz="0" w:space="0" w:color="auto"/>
                            <w:right w:val="none" w:sz="0" w:space="0" w:color="auto"/>
                          </w:divBdr>
                          <w:divsChild>
                            <w:div w:id="213003034">
                              <w:marLeft w:val="0"/>
                              <w:marRight w:val="0"/>
                              <w:marTop w:val="0"/>
                              <w:marBottom w:val="0"/>
                              <w:divBdr>
                                <w:top w:val="none" w:sz="0" w:space="0" w:color="auto"/>
                                <w:left w:val="none" w:sz="0" w:space="0" w:color="auto"/>
                                <w:bottom w:val="none" w:sz="0" w:space="0" w:color="auto"/>
                                <w:right w:val="none" w:sz="0" w:space="0" w:color="auto"/>
                              </w:divBdr>
                              <w:divsChild>
                                <w:div w:id="213003029">
                                  <w:marLeft w:val="0"/>
                                  <w:marRight w:val="0"/>
                                  <w:marTop w:val="0"/>
                                  <w:marBottom w:val="0"/>
                                  <w:divBdr>
                                    <w:top w:val="none" w:sz="0" w:space="0" w:color="auto"/>
                                    <w:left w:val="none" w:sz="0" w:space="0" w:color="auto"/>
                                    <w:bottom w:val="none" w:sz="0" w:space="0" w:color="auto"/>
                                    <w:right w:val="none" w:sz="0" w:space="0" w:color="auto"/>
                                  </w:divBdr>
                                  <w:divsChild>
                                    <w:div w:id="21300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03045">
      <w:marLeft w:val="0"/>
      <w:marRight w:val="0"/>
      <w:marTop w:val="0"/>
      <w:marBottom w:val="0"/>
      <w:divBdr>
        <w:top w:val="none" w:sz="0" w:space="0" w:color="auto"/>
        <w:left w:val="none" w:sz="0" w:space="0" w:color="auto"/>
        <w:bottom w:val="none" w:sz="0" w:space="0" w:color="auto"/>
        <w:right w:val="none" w:sz="0" w:space="0" w:color="auto"/>
      </w:divBdr>
      <w:divsChild>
        <w:div w:id="213003042">
          <w:marLeft w:val="0"/>
          <w:marRight w:val="0"/>
          <w:marTop w:val="0"/>
          <w:marBottom w:val="0"/>
          <w:divBdr>
            <w:top w:val="none" w:sz="0" w:space="0" w:color="auto"/>
            <w:left w:val="none" w:sz="0" w:space="0" w:color="auto"/>
            <w:bottom w:val="none" w:sz="0" w:space="0" w:color="auto"/>
            <w:right w:val="none" w:sz="0" w:space="0" w:color="auto"/>
          </w:divBdr>
          <w:divsChild>
            <w:div w:id="213003043">
              <w:marLeft w:val="0"/>
              <w:marRight w:val="0"/>
              <w:marTop w:val="0"/>
              <w:marBottom w:val="0"/>
              <w:divBdr>
                <w:top w:val="none" w:sz="0" w:space="0" w:color="auto"/>
                <w:left w:val="none" w:sz="0" w:space="0" w:color="auto"/>
                <w:bottom w:val="none" w:sz="0" w:space="0" w:color="auto"/>
                <w:right w:val="none" w:sz="0" w:space="0" w:color="auto"/>
              </w:divBdr>
              <w:divsChild>
                <w:div w:id="213003035">
                  <w:marLeft w:val="0"/>
                  <w:marRight w:val="0"/>
                  <w:marTop w:val="0"/>
                  <w:marBottom w:val="0"/>
                  <w:divBdr>
                    <w:top w:val="none" w:sz="0" w:space="0" w:color="auto"/>
                    <w:left w:val="none" w:sz="0" w:space="0" w:color="auto"/>
                    <w:bottom w:val="none" w:sz="0" w:space="0" w:color="auto"/>
                    <w:right w:val="none" w:sz="0" w:space="0" w:color="auto"/>
                  </w:divBdr>
                  <w:divsChild>
                    <w:div w:id="213003033">
                      <w:marLeft w:val="0"/>
                      <w:marRight w:val="0"/>
                      <w:marTop w:val="0"/>
                      <w:marBottom w:val="0"/>
                      <w:divBdr>
                        <w:top w:val="none" w:sz="0" w:space="0" w:color="auto"/>
                        <w:left w:val="none" w:sz="0" w:space="0" w:color="auto"/>
                        <w:bottom w:val="none" w:sz="0" w:space="0" w:color="auto"/>
                        <w:right w:val="none" w:sz="0" w:space="0" w:color="auto"/>
                      </w:divBdr>
                      <w:divsChild>
                        <w:div w:id="213003026">
                          <w:marLeft w:val="0"/>
                          <w:marRight w:val="0"/>
                          <w:marTop w:val="0"/>
                          <w:marBottom w:val="0"/>
                          <w:divBdr>
                            <w:top w:val="none" w:sz="0" w:space="0" w:color="auto"/>
                            <w:left w:val="none" w:sz="0" w:space="0" w:color="auto"/>
                            <w:bottom w:val="none" w:sz="0" w:space="0" w:color="auto"/>
                            <w:right w:val="none" w:sz="0" w:space="0" w:color="auto"/>
                          </w:divBdr>
                          <w:divsChild>
                            <w:div w:id="213003028">
                              <w:marLeft w:val="0"/>
                              <w:marRight w:val="0"/>
                              <w:marTop w:val="0"/>
                              <w:marBottom w:val="0"/>
                              <w:divBdr>
                                <w:top w:val="none" w:sz="0" w:space="0" w:color="auto"/>
                                <w:left w:val="none" w:sz="0" w:space="0" w:color="auto"/>
                                <w:bottom w:val="none" w:sz="0" w:space="0" w:color="auto"/>
                                <w:right w:val="none" w:sz="0" w:space="0" w:color="auto"/>
                              </w:divBdr>
                              <w:divsChild>
                                <w:div w:id="213003037">
                                  <w:marLeft w:val="0"/>
                                  <w:marRight w:val="0"/>
                                  <w:marTop w:val="0"/>
                                  <w:marBottom w:val="0"/>
                                  <w:divBdr>
                                    <w:top w:val="none" w:sz="0" w:space="0" w:color="auto"/>
                                    <w:left w:val="none" w:sz="0" w:space="0" w:color="auto"/>
                                    <w:bottom w:val="none" w:sz="0" w:space="0" w:color="auto"/>
                                    <w:right w:val="none" w:sz="0" w:space="0" w:color="auto"/>
                                  </w:divBdr>
                                  <w:divsChild>
                                    <w:div w:id="2130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066219">
      <w:bodyDiv w:val="1"/>
      <w:marLeft w:val="0"/>
      <w:marRight w:val="0"/>
      <w:marTop w:val="0"/>
      <w:marBottom w:val="0"/>
      <w:divBdr>
        <w:top w:val="none" w:sz="0" w:space="0" w:color="auto"/>
        <w:left w:val="none" w:sz="0" w:space="0" w:color="auto"/>
        <w:bottom w:val="none" w:sz="0" w:space="0" w:color="auto"/>
        <w:right w:val="none" w:sz="0" w:space="0" w:color="auto"/>
      </w:divBdr>
      <w:divsChild>
        <w:div w:id="1843859264">
          <w:marLeft w:val="0"/>
          <w:marRight w:val="0"/>
          <w:marTop w:val="0"/>
          <w:marBottom w:val="0"/>
          <w:divBdr>
            <w:top w:val="none" w:sz="0" w:space="0" w:color="auto"/>
            <w:left w:val="none" w:sz="0" w:space="0" w:color="auto"/>
            <w:bottom w:val="none" w:sz="0" w:space="0" w:color="auto"/>
            <w:right w:val="none" w:sz="0" w:space="0" w:color="auto"/>
          </w:divBdr>
          <w:divsChild>
            <w:div w:id="410199956">
              <w:marLeft w:val="0"/>
              <w:marRight w:val="0"/>
              <w:marTop w:val="0"/>
              <w:marBottom w:val="0"/>
              <w:divBdr>
                <w:top w:val="none" w:sz="0" w:space="0" w:color="auto"/>
                <w:left w:val="none" w:sz="0" w:space="0" w:color="auto"/>
                <w:bottom w:val="none" w:sz="0" w:space="0" w:color="auto"/>
                <w:right w:val="none" w:sz="0" w:space="0" w:color="auto"/>
              </w:divBdr>
              <w:divsChild>
                <w:div w:id="8407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80212">
      <w:bodyDiv w:val="1"/>
      <w:marLeft w:val="0"/>
      <w:marRight w:val="0"/>
      <w:marTop w:val="0"/>
      <w:marBottom w:val="0"/>
      <w:divBdr>
        <w:top w:val="none" w:sz="0" w:space="0" w:color="auto"/>
        <w:left w:val="none" w:sz="0" w:space="0" w:color="auto"/>
        <w:bottom w:val="none" w:sz="0" w:space="0" w:color="auto"/>
        <w:right w:val="none" w:sz="0" w:space="0" w:color="auto"/>
      </w:divBdr>
    </w:div>
    <w:div w:id="1720320815">
      <w:bodyDiv w:val="1"/>
      <w:marLeft w:val="0"/>
      <w:marRight w:val="0"/>
      <w:marTop w:val="0"/>
      <w:marBottom w:val="0"/>
      <w:divBdr>
        <w:top w:val="none" w:sz="0" w:space="0" w:color="auto"/>
        <w:left w:val="none" w:sz="0" w:space="0" w:color="auto"/>
        <w:bottom w:val="none" w:sz="0" w:space="0" w:color="auto"/>
        <w:right w:val="none" w:sz="0" w:space="0" w:color="auto"/>
      </w:divBdr>
    </w:div>
    <w:div w:id="1900238840">
      <w:bodyDiv w:val="1"/>
      <w:marLeft w:val="0"/>
      <w:marRight w:val="0"/>
      <w:marTop w:val="0"/>
      <w:marBottom w:val="0"/>
      <w:divBdr>
        <w:top w:val="none" w:sz="0" w:space="0" w:color="auto"/>
        <w:left w:val="none" w:sz="0" w:space="0" w:color="auto"/>
        <w:bottom w:val="none" w:sz="0" w:space="0" w:color="auto"/>
        <w:right w:val="none" w:sz="0" w:space="0" w:color="auto"/>
      </w:divBdr>
    </w:div>
    <w:div w:id="2003042453">
      <w:bodyDiv w:val="1"/>
      <w:marLeft w:val="0"/>
      <w:marRight w:val="0"/>
      <w:marTop w:val="0"/>
      <w:marBottom w:val="0"/>
      <w:divBdr>
        <w:top w:val="none" w:sz="0" w:space="0" w:color="auto"/>
        <w:left w:val="none" w:sz="0" w:space="0" w:color="auto"/>
        <w:bottom w:val="none" w:sz="0" w:space="0" w:color="auto"/>
        <w:right w:val="none" w:sz="0" w:space="0" w:color="auto"/>
      </w:divBdr>
      <w:divsChild>
        <w:div w:id="520824854">
          <w:marLeft w:val="0"/>
          <w:marRight w:val="0"/>
          <w:marTop w:val="0"/>
          <w:marBottom w:val="0"/>
          <w:divBdr>
            <w:top w:val="none" w:sz="0" w:space="0" w:color="auto"/>
            <w:left w:val="none" w:sz="0" w:space="0" w:color="auto"/>
            <w:bottom w:val="none" w:sz="0" w:space="0" w:color="auto"/>
            <w:right w:val="none" w:sz="0" w:space="0" w:color="auto"/>
          </w:divBdr>
          <w:divsChild>
            <w:div w:id="1860271003">
              <w:marLeft w:val="0"/>
              <w:marRight w:val="0"/>
              <w:marTop w:val="0"/>
              <w:marBottom w:val="0"/>
              <w:divBdr>
                <w:top w:val="none" w:sz="0" w:space="0" w:color="auto"/>
                <w:left w:val="none" w:sz="0" w:space="0" w:color="auto"/>
                <w:bottom w:val="none" w:sz="0" w:space="0" w:color="auto"/>
                <w:right w:val="none" w:sz="0" w:space="0" w:color="auto"/>
              </w:divBdr>
              <w:divsChild>
                <w:div w:id="6738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9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image" Target="media/image5.png"/><Relationship Id="rId26" Type="http://schemas.openxmlformats.org/officeDocument/2006/relationships/hyperlink" Target="http://www.ciz.nl"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kiesbeter.nl" TargetMode="External"/><Relationship Id="rId17" Type="http://schemas.openxmlformats.org/officeDocument/2006/relationships/image" Target="media/image4.png"/><Relationship Id="rId25" Type="http://schemas.openxmlformats.org/officeDocument/2006/relationships/hyperlink" Target="http://www.cbs.nl/nl-NL/menu/themas/gezondheid-welzijn/publicaties/publicaties/archief/2012/2012-c156-pub.ht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fstudeerbegeleider.nl/conceptueel-model-scriptie/" TargetMode="External"/><Relationship Id="rId20" Type="http://schemas.openxmlformats.org/officeDocument/2006/relationships/hyperlink" Target="http://www.google.nl/url?sa=i&amp;rct=j&amp;q=&amp;esrc=s&amp;frm=1&amp;source=images&amp;cd=&amp;cad=rja&amp;docid=OJ6KbPlPU6AZHM&amp;tbnid=GlAjTnisAilCmM:&amp;ved=0CAUQjRw&amp;url=http://www.royalcollege.ca/resources/aboutcanmeds&amp;ei=tw2aUaTYCeG_0QX4r4EY&amp;bvm=bv.46751780,d.d2k&amp;psig=AFQjCNEKpUGiWUCX7xrHtA3XQdjYNU6u5w&amp;ust=1369136947414511" TargetMode="External"/><Relationship Id="rId29" Type="http://schemas.openxmlformats.org/officeDocument/2006/relationships/hyperlink" Target="http://www.royalcollege.ca/portal/page/portal/rc/canme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alzheimer-nederland.nl/" TargetMode="External"/><Relationship Id="rId32" Type="http://schemas.openxmlformats.org/officeDocument/2006/relationships/hyperlink" Target="http://www.kiesbeter.nl/algemeen/overkiesbeter"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afstudeerbegeleider.nl/conceptueel-model-scriptie/" TargetMode="External"/><Relationship Id="rId28" Type="http://schemas.openxmlformats.org/officeDocument/2006/relationships/hyperlink" Target="http://www.gemiva-svg.nl"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www.perspektkeurmerk.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invoorzorg.nl/" TargetMode="External"/><Relationship Id="rId27" Type="http://schemas.openxmlformats.org/officeDocument/2006/relationships/hyperlink" Target="http://www.zorgvoorinnoveren.nl" TargetMode="External"/><Relationship Id="rId30" Type="http://schemas.openxmlformats.org/officeDocument/2006/relationships/hyperlink" Target="http://www.palliatievezorg.nl"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icole\AppData\Local\Microsoft\Windows\Temporary%20Internet%20Files\Content.Outlook\JPF94OYV\wachtlijst%20onderzoek%20sept%202012%20versie%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roundedCorners val="1"/>
  <c:style val="2"/>
  <c:chart>
    <c:autoTitleDeleted val="1"/>
    <c:plotArea>
      <c:layout/>
      <c:barChart>
        <c:barDir val="col"/>
        <c:grouping val="stacked"/>
        <c:varyColors val="1"/>
        <c:ser>
          <c:idx val="1"/>
          <c:order val="0"/>
          <c:tx>
            <c:v>ZZP1</c:v>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layout/>
                <c15:showLeaderLines val="0"/>
              </c:ext>
            </c:extLst>
          </c:dLbls>
          <c:cat>
            <c:strRef>
              <c:f>Tellingen!$B$3:$B$10</c:f>
              <c:strCache>
                <c:ptCount val="8"/>
                <c:pt idx="0">
                  <c:v>Emmaus</c:v>
                </c:pt>
                <c:pt idx="1">
                  <c:v>Rhijndael</c:v>
                </c:pt>
                <c:pt idx="2">
                  <c:v>Driehof</c:v>
                </c:pt>
                <c:pt idx="3">
                  <c:v>Aarhoeve</c:v>
                </c:pt>
                <c:pt idx="4">
                  <c:v>Jacobus</c:v>
                </c:pt>
                <c:pt idx="5">
                  <c:v>Aar en Amstel</c:v>
                </c:pt>
                <c:pt idx="6">
                  <c:v>Locatie Nieuwkoop</c:v>
                </c:pt>
                <c:pt idx="7">
                  <c:v>Woudsoord</c:v>
                </c:pt>
              </c:strCache>
            </c:strRef>
          </c:cat>
          <c:val>
            <c:numRef>
              <c:f>Tellingen!$D$3:$D$10</c:f>
              <c:numCache>
                <c:formatCode>General</c:formatCode>
                <c:ptCount val="8"/>
                <c:pt idx="0">
                  <c:v>1</c:v>
                </c:pt>
                <c:pt idx="1">
                  <c:v>1</c:v>
                </c:pt>
                <c:pt idx="2">
                  <c:v>3</c:v>
                </c:pt>
                <c:pt idx="3">
                  <c:v>0</c:v>
                </c:pt>
                <c:pt idx="4">
                  <c:v>0</c:v>
                </c:pt>
                <c:pt idx="5">
                  <c:v>0</c:v>
                </c:pt>
                <c:pt idx="6">
                  <c:v>2</c:v>
                </c:pt>
                <c:pt idx="7">
                  <c:v>1</c:v>
                </c:pt>
              </c:numCache>
            </c:numRef>
          </c:val>
        </c:ser>
        <c:ser>
          <c:idx val="2"/>
          <c:order val="1"/>
          <c:tx>
            <c:v>ZZP2</c:v>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layout/>
                <c15:showLeaderLines val="0"/>
              </c:ext>
            </c:extLst>
          </c:dLbls>
          <c:cat>
            <c:strRef>
              <c:f>Tellingen!$B$3:$B$10</c:f>
              <c:strCache>
                <c:ptCount val="8"/>
                <c:pt idx="0">
                  <c:v>Emmaus</c:v>
                </c:pt>
                <c:pt idx="1">
                  <c:v>Rhijndael</c:v>
                </c:pt>
                <c:pt idx="2">
                  <c:v>Driehof</c:v>
                </c:pt>
                <c:pt idx="3">
                  <c:v>Aarhoeve</c:v>
                </c:pt>
                <c:pt idx="4">
                  <c:v>Jacobus</c:v>
                </c:pt>
                <c:pt idx="5">
                  <c:v>Aar en Amstel</c:v>
                </c:pt>
                <c:pt idx="6">
                  <c:v>Locatie Nieuwkoop</c:v>
                </c:pt>
                <c:pt idx="7">
                  <c:v>Woudsoord</c:v>
                </c:pt>
              </c:strCache>
            </c:strRef>
          </c:cat>
          <c:val>
            <c:numRef>
              <c:f>Tellingen!$E$3:$E$10</c:f>
              <c:numCache>
                <c:formatCode>General</c:formatCode>
                <c:ptCount val="8"/>
                <c:pt idx="0">
                  <c:v>4</c:v>
                </c:pt>
                <c:pt idx="1">
                  <c:v>7</c:v>
                </c:pt>
                <c:pt idx="2">
                  <c:v>7</c:v>
                </c:pt>
                <c:pt idx="3">
                  <c:v>3</c:v>
                </c:pt>
                <c:pt idx="4">
                  <c:v>5</c:v>
                </c:pt>
                <c:pt idx="5">
                  <c:v>7</c:v>
                </c:pt>
                <c:pt idx="6">
                  <c:v>4</c:v>
                </c:pt>
                <c:pt idx="7">
                  <c:v>2</c:v>
                </c:pt>
              </c:numCache>
            </c:numRef>
          </c:val>
        </c:ser>
        <c:ser>
          <c:idx val="3"/>
          <c:order val="2"/>
          <c:tx>
            <c:v>ZZP3</c:v>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layout/>
                <c15:showLeaderLines val="0"/>
              </c:ext>
            </c:extLst>
          </c:dLbls>
          <c:cat>
            <c:strRef>
              <c:f>Tellingen!$B$3:$B$10</c:f>
              <c:strCache>
                <c:ptCount val="8"/>
                <c:pt idx="0">
                  <c:v>Emmaus</c:v>
                </c:pt>
                <c:pt idx="1">
                  <c:v>Rhijndael</c:v>
                </c:pt>
                <c:pt idx="2">
                  <c:v>Driehof</c:v>
                </c:pt>
                <c:pt idx="3">
                  <c:v>Aarhoeve</c:v>
                </c:pt>
                <c:pt idx="4">
                  <c:v>Jacobus</c:v>
                </c:pt>
                <c:pt idx="5">
                  <c:v>Aar en Amstel</c:v>
                </c:pt>
                <c:pt idx="6">
                  <c:v>Locatie Nieuwkoop</c:v>
                </c:pt>
                <c:pt idx="7">
                  <c:v>Woudsoord</c:v>
                </c:pt>
              </c:strCache>
            </c:strRef>
          </c:cat>
          <c:val>
            <c:numRef>
              <c:f>Tellingen!$F$3:$F$10</c:f>
              <c:numCache>
                <c:formatCode>General</c:formatCode>
                <c:ptCount val="8"/>
                <c:pt idx="0">
                  <c:v>11</c:v>
                </c:pt>
                <c:pt idx="1">
                  <c:v>5</c:v>
                </c:pt>
                <c:pt idx="2">
                  <c:v>7</c:v>
                </c:pt>
                <c:pt idx="3">
                  <c:v>0</c:v>
                </c:pt>
                <c:pt idx="4">
                  <c:v>7</c:v>
                </c:pt>
                <c:pt idx="5">
                  <c:v>1</c:v>
                </c:pt>
                <c:pt idx="6">
                  <c:v>3</c:v>
                </c:pt>
                <c:pt idx="7">
                  <c:v>5</c:v>
                </c:pt>
              </c:numCache>
            </c:numRef>
          </c:val>
        </c:ser>
        <c:ser>
          <c:idx val="4"/>
          <c:order val="3"/>
          <c:tx>
            <c:v>Anders</c:v>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layout/>
                <c15:showLeaderLines val="0"/>
              </c:ext>
            </c:extLst>
          </c:dLbls>
          <c:cat>
            <c:strRef>
              <c:f>Tellingen!$B$3:$B$10</c:f>
              <c:strCache>
                <c:ptCount val="8"/>
                <c:pt idx="0">
                  <c:v>Emmaus</c:v>
                </c:pt>
                <c:pt idx="1">
                  <c:v>Rhijndael</c:v>
                </c:pt>
                <c:pt idx="2">
                  <c:v>Driehof</c:v>
                </c:pt>
                <c:pt idx="3">
                  <c:v>Aarhoeve</c:v>
                </c:pt>
                <c:pt idx="4">
                  <c:v>Jacobus</c:v>
                </c:pt>
                <c:pt idx="5">
                  <c:v>Aar en Amstel</c:v>
                </c:pt>
                <c:pt idx="6">
                  <c:v>Locatie Nieuwkoop</c:v>
                </c:pt>
                <c:pt idx="7">
                  <c:v>Woudsoord</c:v>
                </c:pt>
              </c:strCache>
            </c:strRef>
          </c:cat>
          <c:val>
            <c:numRef>
              <c:f>Tellingen!$G$3:$G$10</c:f>
              <c:numCache>
                <c:formatCode>General</c:formatCode>
                <c:ptCount val="8"/>
                <c:pt idx="0">
                  <c:v>0</c:v>
                </c:pt>
                <c:pt idx="1">
                  <c:v>0</c:v>
                </c:pt>
                <c:pt idx="2">
                  <c:v>3</c:v>
                </c:pt>
                <c:pt idx="3">
                  <c:v>1</c:v>
                </c:pt>
                <c:pt idx="4">
                  <c:v>0</c:v>
                </c:pt>
                <c:pt idx="5">
                  <c:v>0</c:v>
                </c:pt>
                <c:pt idx="6">
                  <c:v>1</c:v>
                </c:pt>
                <c:pt idx="7">
                  <c:v>0</c:v>
                </c:pt>
              </c:numCache>
            </c:numRef>
          </c:val>
        </c:ser>
        <c:dLbls>
          <c:showLegendKey val="0"/>
          <c:showVal val="0"/>
          <c:showCatName val="0"/>
          <c:showSerName val="0"/>
          <c:showPercent val="0"/>
          <c:showBubbleSize val="0"/>
        </c:dLbls>
        <c:gapWidth val="150"/>
        <c:overlap val="100"/>
        <c:axId val="383692592"/>
        <c:axId val="383228656"/>
      </c:barChart>
      <c:catAx>
        <c:axId val="383692592"/>
        <c:scaling>
          <c:orientation val="minMax"/>
        </c:scaling>
        <c:delete val="1"/>
        <c:axPos val="b"/>
        <c:numFmt formatCode="General" sourceLinked="0"/>
        <c:majorTickMark val="cross"/>
        <c:minorTickMark val="cross"/>
        <c:tickLblPos val="nextTo"/>
        <c:crossAx val="383228656"/>
        <c:crosses val="autoZero"/>
        <c:auto val="1"/>
        <c:lblAlgn val="ctr"/>
        <c:lblOffset val="100"/>
        <c:noMultiLvlLbl val="1"/>
      </c:catAx>
      <c:valAx>
        <c:axId val="383228656"/>
        <c:scaling>
          <c:orientation val="minMax"/>
        </c:scaling>
        <c:delete val="1"/>
        <c:axPos val="l"/>
        <c:majorGridlines/>
        <c:numFmt formatCode="General" sourceLinked="1"/>
        <c:majorTickMark val="cross"/>
        <c:minorTickMark val="cross"/>
        <c:tickLblPos val="nextTo"/>
        <c:crossAx val="383692592"/>
        <c:crosses val="autoZero"/>
        <c:crossBetween val="between"/>
      </c:valAx>
    </c:plotArea>
    <c:legend>
      <c:legendPos val="r"/>
      <c:layout/>
      <c:overlay val="1"/>
    </c:legend>
    <c:plotVisOnly val="1"/>
    <c:dispBlanksAs val="gap"/>
    <c:showDLblsOverMax val="1"/>
  </c:chart>
  <c:externalData r:id="rId1">
    <c:autoUpdate val="1"/>
  </c:externalData>
</c:chartSpace>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25129170D0EC49924CD96D79A14615" ma:contentTypeVersion="13" ma:contentTypeDescription="Create a new document." ma:contentTypeScope="" ma:versionID="c48447b0650d926c193ecef85d66f2d5">
  <xsd:schema xmlns:xsd="http://www.w3.org/2001/XMLSchema" xmlns:xs="http://www.w3.org/2001/XMLSchema" xmlns:p="http://schemas.microsoft.com/office/2006/metadata/properties" xmlns:ns2="6e5d4c51-61fa-4fe1-8fdf-77f038b1fd9e" targetNamespace="http://schemas.microsoft.com/office/2006/metadata/properties" ma:root="true" ma:fieldsID="e3ff2727a8cfcebc65a9b3111d451326" ns2:_="">
    <xsd:import namespace="6e5d4c51-61fa-4fe1-8fdf-77f038b1fd9e"/>
    <xsd:element name="properties">
      <xsd:complexType>
        <xsd:sequence>
          <xsd:element name="documentManagement">
            <xsd:complexType>
              <xsd:all>
                <xsd:element ref="ns2:Auteur_x0028_s_x0029_"/>
                <xsd:element ref="ns2:Samenvatting"/>
                <xsd:element ref="ns2:Trefwoorden"/>
                <xsd:element ref="ns2:Opleiding" minOccurs="0"/>
                <xsd:element ref="ns2:Niveau" minOccurs="0"/>
                <xsd:element ref="ns2:Scriptie_x0020_begeleider"/>
                <xsd:element ref="ns2:Examinator" minOccurs="0"/>
                <xsd:element ref="ns2:Contactpersoon_x0020_afstudeer_x0020_opdracht"/>
                <xsd:element ref="ns2:Verklaring_x0020_stage_x0020__x002d__x0020_of_x0020_opdrachtgever"/>
                <xsd:element ref="ns2:Verklaring_x0020_auteur" minOccurs="0"/>
                <xsd:element ref="ns2:status_x0020_ingeleverd" minOccurs="0"/>
                <xsd:element ref="ns2:Opmerki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d4c51-61fa-4fe1-8fdf-77f038b1fd9e" elementFormDefault="qualified">
    <xsd:import namespace="http://schemas.microsoft.com/office/2006/documentManagement/types"/>
    <xsd:import namespace="http://schemas.microsoft.com/office/infopath/2007/PartnerControls"/>
    <xsd:element name="Auteur_x0028_s_x0029_" ma:index="2" ma:displayName="Auteur(s)" ma:description="Vermeld hier de auteur en de eventuele mede auteurs" ma:internalName="Auteur_x0028_s_x0029_">
      <xsd:simpleType>
        <xsd:restriction base="dms:Note">
          <xsd:maxLength value="255"/>
        </xsd:restriction>
      </xsd:simpleType>
    </xsd:element>
    <xsd:element name="Samenvatting" ma:index="3" ma:displayName="Samenvatting" ma:description="Samenvatting van max 500 woorden" ma:internalName="Samenvatting">
      <xsd:simpleType>
        <xsd:restriction base="dms:Note"/>
      </xsd:simpleType>
    </xsd:element>
    <xsd:element name="Trefwoorden" ma:index="4" ma:displayName="Trefwoorden" ma:description="Geef ongeveer vijf trefwoorden die goed passen bij de scriptie" ma:internalName="Trefwoorden">
      <xsd:simpleType>
        <xsd:restriction base="dms:Note">
          <xsd:maxLength value="255"/>
        </xsd:restriction>
      </xsd:simpleType>
    </xsd:element>
    <xsd:element name="Opleiding" ma:index="5" nillable="true" ma:displayName="Opleiding" ma:internalName="Opleiding">
      <xsd:simpleType>
        <xsd:restriction base="dms:Text">
          <xsd:maxLength value="255"/>
        </xsd:restriction>
      </xsd:simpleType>
    </xsd:element>
    <xsd:element name="Niveau" ma:index="6" nillable="true" ma:displayName="Niveau" ma:default="Bachelor" ma:description="Niveau van de opleiding waarvoor je deze scriptie hebt gemaakt" ma:format="Dropdown" ma:internalName="Niveau">
      <xsd:simpleType>
        <xsd:union memberTypes="dms:Text">
          <xsd:simpleType>
            <xsd:restriction base="dms:Choice">
              <xsd:enumeration value="Bachelor"/>
              <xsd:enumeration value="Master"/>
            </xsd:restriction>
          </xsd:simpleType>
        </xsd:union>
      </xsd:simpleType>
    </xsd:element>
    <xsd:element name="Scriptie_x0020_begeleider" ma:index="7" ma:displayName="Scriptie begeleider" ma:description="Naam van je scriptiebegeleider vanuit de hogeschool" ma:internalName="Scriptie_x0020_begeleider">
      <xsd:simpleType>
        <xsd:restriction base="dms:Text">
          <xsd:maxLength value="255"/>
        </xsd:restriction>
      </xsd:simpleType>
    </xsd:element>
    <xsd:element name="Examinator" ma:index="8" nillable="true" ma:displayName="Examinator" ma:internalName="Examinator">
      <xsd:simpleType>
        <xsd:restriction base="dms:Text">
          <xsd:maxLength value="255"/>
        </xsd:restriction>
      </xsd:simpleType>
    </xsd:element>
    <xsd:element name="Contactpersoon_x0020_afstudeer_x0020_opdracht" ma:index="9" ma:displayName="Opdrachtgever afstudeeropdracht en naam organisatie" ma:description="De naam van je opdrachtgever en naam van de organisatie waar je onderzoek is uitgevoerd" ma:internalName="Contactpersoon_x0020_afstudeer_x0020_opdracht">
      <xsd:simpleType>
        <xsd:restriction base="dms:Text">
          <xsd:maxLength value="255"/>
        </xsd:restriction>
      </xsd:simpleType>
    </xsd:element>
    <xsd:element name="Verklaring_x0020_stage_x0020__x002d__x0020_of_x0020_opdrachtgever" ma:index="10" ma:displayName="Verklaring opdrachtgever" ma:default="De opdrachtgever heeft geen bezwaar tegen publicatie" ma:format="Dropdown" ma:internalName="Verklaring_x0020_stage_x0020__x002d__x0020_of_x0020_opdrachtgever">
      <xsd:simpleType>
        <xsd:restriction base="dms:Choice">
          <xsd:enumeration value="De opdrachtgever heeft geen bezwaar tegen publicatie"/>
          <xsd:enumeration value="Deze scriptie mag van de opdrachtgever NIET gepubliceerd worden"/>
        </xsd:restriction>
      </xsd:simpleType>
    </xsd:element>
    <xsd:element name="Verklaring_x0020_auteur" ma:index="11" nillable="true" ma:displayName="Verklaring auteur" ma:default="Ik geef hierbij toestemming tot publicatie van mijn scriptie" ma:format="Dropdown" ma:internalName="Verklaring_x0020_auteur">
      <xsd:simpleType>
        <xsd:restriction base="dms:Choice">
          <xsd:enumeration value="Ik geef hierbij toestemming tot publicatie van mijn scriptie"/>
          <xsd:enumeration value="Ik geef GEEN toestemming tot publicatie van mijn scriptie"/>
        </xsd:restriction>
      </xsd:simpleType>
    </xsd:element>
    <xsd:element name="status_x0020_ingeleverd" ma:index="12" nillable="true" ma:displayName="Status inleverproces" ma:default="Ingeleverd door student" ma:format="Dropdown" ma:internalName="status_x0020_ingeleverd">
      <xsd:simpleType>
        <xsd:restriction base="dms:Choice">
          <xsd:enumeration value="Ingeleverd door student"/>
          <xsd:enumeration value="Goedgekeurd door M&amp;B"/>
          <xsd:enumeration value="Ingevoerd in HBO Kennisbank"/>
        </xsd:restriction>
      </xsd:simpleType>
    </xsd:element>
    <xsd:element name="Opmerkingen" ma:index="13" nillable="true" ma:displayName="Opmerkingen" ma:internalName="Opmerkinge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el van de publicati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b:Source>
    <b:Tag>Mul10</b:Tag>
    <b:SourceType>Book</b:SourceType>
    <b:Guid>{CAECA152-792C-4A1F-A236-D38D3263096C}</b:Guid>
    <b:Author>
      <b:Author>
        <b:NameList>
          <b:Person>
            <b:Last>Mulders</b:Last>
            <b:First>M.</b:First>
          </b:Person>
        </b:NameList>
      </b:Author>
    </b:Author>
    <b:Title>101 management modellen</b:Title>
    <b:Year>2010</b:Year>
    <b:City>Groningen</b:City>
    <b:Publisher>Noordhoff uitgever</b:Publisher>
    <b:RefOrder>2</b:RefOrder>
  </b:Source>
  <b:Source>
    <b:Tag>Ned12</b:Tag>
    <b:SourceType>Report</b:SourceType>
    <b:Guid>{5BEEFACF-5A44-4899-A826-3EB52092BBC6}</b:Guid>
    <b:Author>
      <b:Author>
        <b:NameList>
          <b:Person>
            <b:Last>Zorgautoriteit</b:Last>
            <b:First>Nederlandse</b:First>
          </b:Person>
        </b:NameList>
      </b:Author>
    </b:Author>
    <b:Title>Scheiden van Wonen en Zorg in de AWBZ</b:Title>
    <b:Year>2012</b:Year>
    <b:Publisher>Nederlandse Zorgautoriteit</b:Publisher>
    <b:City>Utrecht</b:City>
    <b:RefOrder>3</b:RefOrder>
  </b:Source>
  <b:Source>
    <b:Tag>Min12</b:Tag>
    <b:SourceType>Report</b:SourceType>
    <b:Guid>{3591DFB1-2D44-4D06-88C2-6ACAC62EC310}</b:Guid>
    <b:Author>
      <b:Author>
        <b:NameList>
          <b:Person>
            <b:Last>VWS</b:Last>
          </b:Person>
        </b:NameList>
      </b:Author>
    </b:Author>
    <b:Title>Scheiden van wonen en zorg</b:Title>
    <b:Year>2012</b:Year>
    <b:Publisher>Ministerie van Voklksgezondheid Welzijn en Sport</b:Publisher>
    <b:City>Den Haag</b:City>
    <b:RefOrder>4</b:RefOrder>
  </b:Source>
  <b:Source>
    <b:Tag>CIZ07</b:Tag>
    <b:SourceType>InternetSite</b:SourceType>
    <b:Guid>{2D44E932-AB51-478F-9444-C005001F8EA1}</b:Guid>
    <b:Author>
      <b:Author>
        <b:NameList>
          <b:Person>
            <b:Last>CIZ</b:Last>
          </b:Person>
        </b:NameList>
      </b:Author>
    </b:Author>
    <b:Title>www.CIZ.nl</b:Title>
    <b:InternetSiteTitle>Centrum indicatiestelling zorg</b:InternetSiteTitle>
    <b:Year>2007</b:Year>
    <b:YearAccessed>2012</b:YearAccessed>
    <b:URL>http://www.ciz.nl/</b:URL>
    <b:RefOrder>5</b:RefOrder>
  </b:Source>
  <b:Source>
    <b:Tag>Inv12</b:Tag>
    <b:SourceType>Report</b:SourceType>
    <b:Guid>{BAAC88E0-CA01-4594-BCCE-E0170168CB90}</b:Guid>
    <b:Author>
      <b:Author>
        <b:Corporate>In voor zorg</b:Corporate>
      </b:Author>
    </b:Author>
    <b:Title>Rapportage scan WIJdezorg</b:Title>
    <b:Year>2012</b:Year>
    <b:Publisher>Vilans</b:Publisher>
    <b:City>Utrecht</b:City>
    <b:RefOrder>6</b:RefOrder>
  </b:Source>
  <b:Source>
    <b:Tag>Min11</b:Tag>
    <b:SourceType>Book</b:SourceType>
    <b:Guid>{08CEEE7D-82DE-4CE0-8145-51926A5EBC05}</b:Guid>
    <b:Author>
      <b:Author>
        <b:NameList>
          <b:Person>
            <b:Last>Mintzberg</b:Last>
            <b:First>H.</b:First>
          </b:Person>
        </b:NameList>
      </b:Author>
    </b:Author>
    <b:Title>Organisatie structuren</b:Title>
    <b:Year>2011</b:Year>
    <b:City>Amsterdam</b:City>
    <b:Publisher>Pearson education</b:Publisher>
    <b:RefOrder>7</b:RefOrder>
  </b:Source>
  <b:Source>
    <b:Tag>WIJ11</b:Tag>
    <b:SourceType>Report</b:SourceType>
    <b:Guid>{A8C37354-D090-48E7-A297-B60B7885B7F2}</b:Guid>
    <b:Author>
      <b:Author>
        <b:NameList>
          <b:Person>
            <b:Last>WIJdezorg</b:Last>
          </b:Person>
        </b:NameList>
      </b:Author>
    </b:Author>
    <b:Title>Strategisch vastgoedplan</b:Title>
    <b:Year>2011</b:Year>
    <b:City>Zoeterwoude</b:City>
    <b:Publisher>WIJdezorg</b:Publisher>
    <b:RefOrder>8</b:RefOrder>
  </b:Source>
  <b:Source>
    <b:Tag>CBS12</b:Tag>
    <b:SourceType>InternetSite</b:SourceType>
    <b:Guid>{D5377E33-01D7-46B9-B8AC-13EA2508F48E}</b:Guid>
    <b:Author>
      <b:Author>
        <b:NameList>
          <b:Person>
            <b:Last>CBS</b:Last>
          </b:Person>
        </b:NameList>
      </b:Author>
    </b:Author>
    <b:Title>Centraal Bureau Statistiek</b:Title>
    <b:Year>2012</b:Year>
    <b:InternetSiteTitle>www.CBS.nl</b:InternetSiteTitle>
    <b:URL>http://www.cbs.nl/nl-NL/menu/themas/gezondheid-welzijn/publicites/archeif/2012/2012-c156-pub.htm</b:URL>
    <b:RefOrder>9</b:RefOrder>
  </b:Source>
  <b:Source>
    <b:Tag>Nic12</b:Tag>
    <b:SourceType>Misc</b:SourceType>
    <b:Guid>{E03D42AD-7B5B-4764-B570-9505EBCA81E9}</b:Guid>
    <b:Author>
      <b:Author>
        <b:NameList>
          <b:Person>
            <b:Last>Versluis</b:Last>
            <b:First>Nicole</b:First>
          </b:Person>
        </b:NameList>
      </b:Author>
    </b:Author>
    <b:Title>Buurtzorg; net als het kruiswerk van vroeger?</b:Title>
    <b:PublicationTitle>Buurtzorg; net als het kruiswerk van vroeger?</b:PublicationTitle>
    <b:Year>2012</b:Year>
    <b:City>Langeraar</b:City>
    <b:CountryRegion>Nederland</b:CountryRegion>
    <b:Publisher>Nicole Versluis</b:Publisher>
    <b:RefOrder>10</b:RefOrder>
  </b:Source>
  <b:Source>
    <b:Tag>Alz12</b:Tag>
    <b:SourceType>InternetSite</b:SourceType>
    <b:Guid>{6D17CE2D-6D75-43AD-B4FB-F90BE87CF0A3}</b:Guid>
    <b:Author>
      <b:Author>
        <b:NameList>
          <b:Person>
            <b:Last>Nerderland</b:Last>
            <b:First>Alzheimer</b:First>
          </b:Person>
        </b:NameList>
      </b:Author>
    </b:Author>
    <b:Title>Alzheimer Nederland</b:Title>
    <b:InternetSiteTitle>Alzheimer Nederland</b:InternetSiteTitle>
    <b:Year>2012</b:Year>
    <b:URL>www.alzheimer- nederland.nl</b:URL>
    <b:RefOrder>11</b:RefOrder>
  </b:Source>
  <b:Source>
    <b:Tag>Rij01</b:Tag>
    <b:SourceType>Report</b:SourceType>
    <b:Guid>{0D1D1F97-4441-44BB-9618-E24D266E14ED}</b:Guid>
    <b:Author>
      <b:Author>
        <b:Corporate>RIVM</b:Corporate>
      </b:Author>
    </b:Author>
    <b:Title>Van gezond naar beter</b:Title>
    <b:Year>2010</b:Year>
    <b:Publisher>Rijksinstituut voor Volksgezondheid en Milieu</b:Publisher>
    <b:City>Den haag</b:City>
    <b:RefOrder>12</b:RefOrder>
  </b:Source>
  <b:Source>
    <b:Tag>Del12</b:Tag>
    <b:SourceType>Report</b:SourceType>
    <b:Guid>{FC7479CE-A88C-400F-A59C-216B278ECC1B}</b:Guid>
    <b:Author>
      <b:Author>
        <b:NameList>
          <b:Person>
            <b:Last>Delpa</b:Last>
            <b:First>M.,</b:First>
            <b:Middle>Freriks, B., Hertog, C., &amp; Niemeijer, A.</b:Middle>
          </b:Person>
        </b:NameList>
      </b:Author>
    </b:Author>
    <b:Title>Toezichthoudende domotica</b:Title>
    <b:Year>2012</b:Year>
    <b:Publisher>VUmc</b:Publisher>
    <b:City>Amsterdam</b:City>
    <b:RefOrder>13</b:RefOrder>
  </b:Source>
  <b:Source>
    <b:Tag>Nie</b:Tag>
    <b:SourceType>Report</b:SourceType>
    <b:Guid>{AEB35E0A-972A-4A7C-AF52-19F7B52A6FA8}</b:Guid>
    <b:Author>
      <b:Author>
        <b:NameList>
          <b:Person>
            <b:Last>Niemeijer</b:Last>
            <b:First>A.,</b:First>
            <b:Middle>Fredriks, B., Riphagen, L., Legemaate, J., Eefsting, J. &amp; Hertog, C.</b:Middle>
          </b:Person>
        </b:NameList>
      </b:Author>
    </b:Author>
    <b:Title>Ethical and practical concerns of surveillance Technologies in residential care for people with dementia of intellectual disabilities.</b:Title>
    <b:Year>2010</b:Year>
    <b:Publisher> International Psychogeriatrics,4, 1-14. </b:Publisher>
    <b:RefOrder>14</b:RefOrder>
  </b:Source>
  <b:Source>
    <b:Tag>Hea07</b:Tag>
    <b:SourceType>Report</b:SourceType>
    <b:Guid>{269E9F02-84E3-479E-AF05-B82EBD357107}</b:Guid>
    <b:Author>
      <b:Author>
        <b:Corporate>Health Council of the Netherlands</b:Corporate>
      </b:Author>
    </b:Author>
    <b:Title>Multimorbiditeit bij ouderen</b:Title>
    <b:Year>2007</b:Year>
    <b:Publisher>Gezondheidsraad</b:Publisher>
    <b:City>Den Haag</b:City>
    <b:RefOrder>15</b:RefOrder>
  </b:Source>
  <b:Source>
    <b:Tag>ACT11</b:Tag>
    <b:SourceType>InternetSite</b:SourceType>
    <b:Guid>{386352FF-73E3-438E-B5E1-FB34F784E9F5}</b:Guid>
    <b:Author>
      <b:Author>
        <b:NameList>
          <b:Person>
            <b:Last>ACTIZ</b:Last>
          </b:Person>
        </b:NameList>
      </b:Author>
    </b:Author>
    <b:Title>In voor zorg</b:Title>
    <b:InternetSiteTitle>Zorg op afstand voor ouderen in de thuiszorg</b:InternetSiteTitle>
    <b:Year>2011</b:Year>
    <b:YearAccessed>2012</b:YearAccessed>
    <b:URL>http://www.invoorzorg.nl/ivzweb/Overzichten-In-Voor-Zorg!/map-informatie/Zorg-op-afstand-voor-ouderen-in-de-thuiszorg.html</b:URL>
    <b:RefOrder>16</b:RefOrder>
  </b:Source>
  <b:Source>
    <b:Tag>Gem11</b:Tag>
    <b:SourceType>Report</b:SourceType>
    <b:Guid>{B4EF8D07-74C4-4C7B-9AD1-70C10524A48F}</b:Guid>
    <b:Author>
      <b:Author>
        <b:NameList>
          <b:Person>
            <b:Last>Zoeterwoude</b:Last>
            <b:First>Gemeente</b:First>
          </b:Person>
        </b:NameList>
      </b:Author>
    </b:Author>
    <b:Title>Woonzorgmonitor</b:Title>
    <b:Year>2011</b:Year>
    <b:Publisher>Gemeente Zoeterwoude</b:Publisher>
    <b:City>Zoeterwoude</b:City>
    <b:RefOrder>17</b:RefOrder>
  </b:Source>
  <b:Source>
    <b:Tag>Alz121</b:Tag>
    <b:SourceType>InternetSite</b:SourceType>
    <b:Guid>{CC38CE74-3B1D-4410-B85D-5988E4803BFD}</b:Guid>
    <b:Author>
      <b:Author>
        <b:Corporate>Alzheimer Nederland</b:Corporate>
      </b:Author>
    </b:Author>
    <b:Title>Alzheimer Nederland</b:Title>
    <b:Year>2012</b:Year>
    <b:InternetSiteTitle>Alzheimer Nederland</b:InternetSiteTitle>
    <b:URL>http://www.alzheimer-nederland.nl/</b:URL>
    <b:RefOrder>18</b:RefOrder>
  </b:Source>
  <b:Source>
    <b:Tag>Gem12</b:Tag>
    <b:SourceType>InternetSite</b:SourceType>
    <b:Guid>{F538860A-4D53-46B0-89E0-93F594BF0F96}</b:Guid>
    <b:Author>
      <b:Author>
        <b:Corporate>Gemiva</b:Corporate>
      </b:Author>
    </b:Author>
    <b:Title>Gemiva - SVG Groep</b:Title>
    <b:InternetSiteTitle>Ondersteunt mensen met een handicap</b:InternetSiteTitle>
    <b:Year>2012</b:Year>
    <b:URL>http://www.gemiva-svg.nl/</b:URL>
    <b:RefOrder>19</b:RefOrder>
  </b:Source>
  <b:Source>
    <b:Tag>Vil11</b:Tag>
    <b:SourceType>Report</b:SourceType>
    <b:Guid>{D56F3B49-6065-4CDE-9A1E-D806A135E0A5}</b:Guid>
    <b:Author>
      <b:Author>
        <b:Corporate>Vilans</b:Corporate>
      </b:Author>
    </b:Author>
    <b:Title>Het geeft rust en vertrouwen</b:Title>
    <b:Year>2011</b:Year>
    <b:Publisher>Buurtzorg Nederland</b:Publisher>
    <b:City>Utrecht</b:City>
    <b:RefOrder>20</b:RefOrder>
  </b:Source>
  <b:Source>
    <b:Tag>Baa06</b:Tag>
    <b:SourceType>Book</b:SourceType>
    <b:Guid>{A18F4097-97B2-4EEF-B2E9-057960CC7CC5}</b:Guid>
    <b:Author>
      <b:Author>
        <b:NameList>
          <b:Person>
            <b:Last>Baarda</b:Last>
            <b:First>D</b:First>
            <b:Middle>&amp; Goede de, M.</b:Middle>
          </b:Person>
        </b:NameList>
      </b:Author>
    </b:Author>
    <b:Title>Basisboek methoden en technieken.</b:Title>
    <b:Year>2006</b:Year>
    <b:City>Houten</b:City>
    <b:Publisher>Noordhoff uitgevers Groningen</b:Publisher>
    <b:RefOrder>21</b:RefOrder>
  </b:Source>
  <b:Source>
    <b:Tag>Drs12</b:Tag>
    <b:SourceType>Report</b:SourceType>
    <b:Guid>{3D1493C2-8AB3-4295-83DE-BB8A4A52C1AB}</b:Guid>
    <b:Author>
      <b:Author>
        <b:NameList>
          <b:Person>
            <b:Last>Drs. Lambregts</b:Last>
            <b:First>J.,Drs.</b:First>
            <b:Middle>Grotendorst, A., Projectgroep V&amp;V 2020</b:Middle>
          </b:Person>
        </b:NameList>
      </b:Author>
    </b:Author>
    <b:Title>Beroepsprofiel zorgkundige</b:Title>
    <b:Year>2012</b:Year>
    <b:Publisher>V&amp;V 2020 Deel 2 Beroepsprofiel zorgkundige</b:Publisher>
    <b:City>Utrecht</b:City>
    <b:RefOrder>22</b:RefOrder>
  </b:Source>
  <b:Source>
    <b:Tag>Rij09</b:Tag>
    <b:SourceType>Report</b:SourceType>
    <b:Guid>{69468828-1F1C-43A1-8490-06C67D03CAAF}</b:Guid>
    <b:Author>
      <b:Author>
        <b:NameList>
          <b:Person>
            <b:Last>Rijdt</b:Last>
            <b:First>v,d,</b:First>
            <b:Middle>Ven, A,H, J.</b:Middle>
          </b:Person>
        </b:NameList>
      </b:Author>
    </b:Author>
    <b:Title>Complexe ouderenzorg in verzorgingshuis en thuis</b:Title>
    <b:Year>2009</b:Year>
    <b:City>Utrecht</b:City>
    <b:Publisher>Nederlandse Huisarsten Genootschap, Landelijke Huisartsen Vereniging, Koningklijke Nederlandse Maatschappij ter bevordering der Pharmacie</b:Publisher>
    <b:RefOrder>23</b:RefOrder>
  </b:Source>
  <b:Source>
    <b:Tag>Pla08</b:Tag>
    <b:SourceType>Book</b:SourceType>
    <b:Guid>{A5CC3C49-E63F-4000-AF29-FA3FCC9002FC}</b:Guid>
    <b:Author>
      <b:Author>
        <b:NameList>
          <b:Person>
            <b:Last>Plaats</b:Last>
            <b:First>A,</b:First>
            <b:Middle>v,d., Verbraeck, B.</b:Middle>
          </b:Person>
        </b:NameList>
      </b:Author>
    </b:Author>
    <b:Title>De wondere wereld van dementie</b:Title>
    <b:Year>2008</b:Year>
    <b:Publisher>Reed Business</b:Publisher>
    <b:City>Amsterdam</b:City>
    <b:RefOrder>24</b:RefOrder>
  </b:Source>
  <b:Source>
    <b:Tag>Haz11</b:Tag>
    <b:SourceType>Book</b:SourceType>
    <b:Guid>{B949DA1F-D154-4DCF-99BE-B97543542572}</b:Guid>
    <b:Author>
      <b:Author>
        <b:NameList>
          <b:Person>
            <b:Last>Hazelhof</b:Last>
            <b:First>T.,</b:First>
            <b:Middle>Garenfeld, W., Verdonschot, T.</b:Middle>
          </b:Person>
        </b:NameList>
      </b:Author>
    </b:Author>
    <b:Title>Dementie en psychiatrie</b:Title>
    <b:Year>2011</b:Year>
    <b:Publisher>Reed Business</b:Publisher>
    <b:City>Amsterdam</b:City>
    <b:RefOrder>25</b:RefOrder>
  </b:Source>
  <b:Source>
    <b:Tag>Ond05</b:Tag>
    <b:SourceType>Report</b:SourceType>
    <b:Guid>{680BF9B8-C6B0-431E-BACA-69739DC626E4}</b:Guid>
    <b:Author>
      <b:Author>
        <b:Corporate>Onderzoeksinstiatuut IVA</b:Corporate>
      </b:Author>
    </b:Author>
    <b:Title>Waar wilt u doodgaan? Keuze en overwegingen</b:Title>
    <b:Year>2005</b:Year>
    <b:City>Tilburg</b:City>
    <b:Publisher>Onderzoeksinstituut IVA</b:Publisher>
    <b:RefOrder>26</b:RefOrder>
  </b:Source>
  <b:Source>
    <b:Tag>Ned10</b:Tag>
    <b:SourceType>Report</b:SourceType>
    <b:Guid>{FCA63253-2ED4-4FD5-B811-C6BE1D1FFD01}</b:Guid>
    <b:Author>
      <b:Author>
        <b:Corporate>STOOM</b:Corporate>
      </b:Author>
    </b:Author>
    <b:Title>Toekomstverkenning Zorg Thuis:</b:Title>
    <b:Year>2010</b:Year>
    <b:Publisher>Pricewaterhouse Coopers</b:Publisher>
    <b:City>Amsterdam</b:City>
    <b:RefOrder>27</b:RefOrder>
  </b:Source>
  <b:Source>
    <b:Tag>nd13</b:Tag>
    <b:SourceType>InternetSite</b:SourceType>
    <b:Guid>{CCD66F97-486D-41A5-B157-195DA7E946AD}</b:Guid>
    <b:Author>
      <b:Author>
        <b:NameList>
          <b:Person>
            <b:Last>n.d</b:Last>
          </b:Person>
        </b:NameList>
      </b:Author>
    </b:Author>
    <b:Title>Royal College of physicians and surgeons of Cananda</b:Title>
    <b:InternetSiteTitle>The CanMEDS Framework</b:InternetSiteTitle>
    <b:Year>2013</b:Year>
    <b:URL>http://www.royalcollege.ca/portal/page/portal/rc/canmeds</b:URL>
    <b:RefOrder>1</b:RefOrder>
  </b:Source>
  <b:Source>
    <b:Tag>Sep02</b:Tag>
    <b:SourceType>JournalArticle</b:SourceType>
    <b:Guid>{411CC774-B361-416E-AE9D-47F03307930E}</b:Guid>
    <b:Author>
      <b:Author>
        <b:NameList>
          <b:Person>
            <b:Last>Sepúlveda</b:Last>
            <b:First>C.,</b:First>
            <b:Middle>Marlin, A., Yoshida., Ullrich, A.</b:Middle>
          </b:Person>
        </b:NameList>
      </b:Author>
    </b:Author>
    <b:Title>Palliative Care: The World Health</b:Title>
    <b:Year>2002</b:Year>
    <b:JournalName>Journal of Pain and Symptom Management 24 </b:JournalName>
    <b:Pages>pag. 92</b:Pages>
    <b:RefOrder>28</b:RefOrder>
  </b:Source>
  <b:Source>
    <b:Tag>Luc10</b:Tag>
    <b:SourceType>Report</b:SourceType>
    <b:Guid>{988526C7-876C-4E8E-9D20-F85C0A30E7CA}</b:Guid>
    <b:Author>
      <b:Author>
        <b:Corporate>Lucht, F. van der., Polder, J.J.</b:Corporate>
      </b:Author>
    </b:Author>
    <b:Title>Towards better health</b:Title>
    <b:Year>2010</b:Year>
    <b:Publisher>National Institute for Public Health and the Environment</b:Publisher>
    <b:City>Bilthoven</b:City>
    <b:RefOrder>29</b:RefOrder>
  </b:Source>
  <b:Source>
    <b:Tag>Her08</b:Tag>
    <b:SourceType>Book</b:SourceType>
    <b:Guid>{AD22B9CF-6CD9-4D94-BEE6-034729E02B50}</b:Guid>
    <b:Author>
      <b:Author>
        <b:NameList>
          <b:Person>
            <b:Last>Hersey</b:Last>
            <b:First>P.,</b:First>
            <b:Middle>Blanchard, K. H., Johnson, D. E</b:Middle>
          </b:Person>
        </b:NameList>
      </b:Author>
    </b:Author>
    <b:Title>Management of organizational behavior</b:Title>
    <b:Year>2008</b:Year>
    <b:Publisher>Prentice Hall</b:Publisher>
    <b:City>New Jersey</b:City>
    <b:RefOrder>30</b:RefOrder>
  </b:Source>
  <b:Source>
    <b:Tag>Son12</b:Tag>
    <b:SourceType>InternetSite</b:SourceType>
    <b:Guid>{1268D98C-A7CD-4D5F-AB88-D9392775E311}</b:Guid>
    <b:Author>
      <b:Author>
        <b:Corporate>RIVM in opdracht van College voor Zorverzekeringen</b:Corporate>
      </b:Author>
    </b:Author>
    <b:Title>KiesBeter.nl</b:Title>
    <b:Year>2012</b:Year>
    <b:InternetSiteTitle>KiesBeter.nl</b:InternetSiteTitle>
    <b:URL>http://www.kiesbeter.nl/algemeen/overkiesbeter/</b:URL>
    <b:RefOrder>31</b:RefOrder>
  </b:Source>
  <b:Source>
    <b:Tag>Per03</b:Tag>
    <b:SourceType>InternetSite</b:SourceType>
    <b:Guid>{50904131-6593-4605-AC8A-4C040D832659}</b:Guid>
    <b:Author>
      <b:Author>
        <b:NameList>
          <b:Person>
            <b:Last>Perspekt</b:Last>
          </b:Person>
        </b:NameList>
      </b:Author>
    </b:Author>
    <b:Title>Perspekt keurmerk in de zorg</b:Title>
    <b:Year>2003</b:Year>
    <b:City>Utrecht</b:City>
    <b:InternetSiteTitle>Perspekt keurmerk in de zorg</b:InternetSiteTitle>
    <b:RefOrder>32</b:RefOrder>
  </b:Source>
  <b:Source>
    <b:Tag>Nou05</b:Tag>
    <b:SourceType>Report</b:SourceType>
    <b:Guid>{552913F6-AEF6-4E07-9692-290BE42FA298}</b:Guid>
    <b:Author>
      <b:Author>
        <b:NameList>
          <b:Person>
            <b:Last>Nouws</b:Last>
            <b:First>H</b:First>
          </b:Person>
        </b:NameList>
      </b:Author>
    </b:Author>
    <b:Title>Huiselijk en Vertrouwd</b:Title>
    <b:Year>2005</b:Year>
    <b:Publisher>NIZW Zorg</b:Publisher>
    <b:City>Utrecht</b:City>
    <b:RefOrder>33</b:RefOrder>
  </b:Source>
  <b:Source>
    <b:Tag>Spo12</b:Tag>
    <b:SourceType>Report</b:SourceType>
    <b:Guid>{6E416ADF-2C4E-470A-BED0-639130EF5616}</b:Guid>
    <b:Author>
      <b:Author>
        <b:NameList>
          <b:Person>
            <b:Last>Sport</b:Last>
            <b:First>Ministerie</b:First>
            <b:Middle>van Volksgezondheid Welzijn en</b:Middle>
          </b:Person>
        </b:NameList>
      </b:Author>
    </b:Author>
    <b:Title>Uitwerking extramuraliseren lichte zorgzwaartepakketten</b:Title>
    <b:Year>2012</b:Year>
    <b:City>Den Haag</b:City>
    <b:Publisher>VWS</b:Publisher>
    <b:Pages>8</b:Pages>
    <b:RefOrder>34</b:RefOrder>
  </b:Source>
  <b:Source>
    <b:Tag>Col11</b:Tag>
    <b:SourceType>InternetSite</b:SourceType>
    <b:Guid>{64A564C5-3EB8-44F3-A190-C98547C1BCEE}</b:Guid>
    <b:Author>
      <b:Author>
        <b:Corporate>College voor Zorgverzekeringen</b:Corporate>
      </b:Author>
    </b:Author>
    <b:Title>Zorg voor innoveren</b:Title>
    <b:InternetSiteTitle>Zorg voor innoveren</b:InternetSiteTitle>
    <b:Year>2011</b:Year>
    <b:YearAccessed>2012</b:YearAccessed>
    <b:URL>http://www.zorgvoorinnoveren.nl/</b:URL>
    <b:RefOrder>35</b:RefOrder>
  </b:Source>
  <b:Source>
    <b:Tag>Ver07</b:Tag>
    <b:SourceType>Book</b:SourceType>
    <b:Guid>{A1AE0CC6-129E-470D-B3CA-D27583205F40}</b:Guid>
    <b:Author>
      <b:Author>
        <b:NameList>
          <b:Person>
            <b:Last>Verhoeven</b:Last>
            <b:First>N</b:First>
          </b:Person>
        </b:NameList>
      </b:Author>
    </b:Author>
    <b:Title>Wat is onderzoek? Praktijkmethoden en technieken voor het hoger onderwijs</b:Title>
    <b:Year>2007</b:Year>
    <b:Publisher>Boom onderwijs</b:Publisher>
    <b:City>Amsterdam</b:City>
    <b:RefOrder>36</b:RefOrder>
  </b:Source>
  <b:Source>
    <b:Tag>Sch08</b:Tag>
    <b:SourceType>Report</b:SourceType>
    <b:Guid>{2BF453DA-72F6-49FC-A8C7-A09D917EB770}</b:Guid>
    <b:Author>
      <b:Author>
        <b:NameList>
          <b:Person>
            <b:Last>Schram</b:Last>
            <b:First>M.,</b:First>
            <b:Middle>Waal, d, M, W, M,. Craen, A, J, M,. Dorly, J, H,. Schellevis, F, G,.</b:Middle>
          </b:Person>
        </b:NameList>
      </b:Author>
    </b:Author>
    <b:Title>Multimorbiditeit: de nieuwe epidimie</b:Title>
    <b:Year>2008</b:Year>
    <b:Publisher>Bohn Stafleu van Loghum</b:Publisher>
    <b:City>Houten</b:City>
    <b:RefOrder>37</b:RefOrder>
  </b:Source>
  <b:Source>
    <b:Tag>MVO11</b:Tag>
    <b:SourceType>Report</b:SourceType>
    <b:Guid>{44AD322E-EA37-495F-838E-F3256B5D9BAB}</b:Guid>
    <b:Author>
      <b:Author>
        <b:Corporate>MVO</b:Corporate>
      </b:Author>
    </b:Author>
    <b:Title>Visie op maatschappelijk verantwoord ondernemen en de gezondheidszorg</b:Title>
    <b:Year>2011</b:Year>
    <b:Publisher>Milieuplatform, MVO Nederland, NIGZ, ZonMw</b:Publisher>
    <b:City>Amersfoort</b:City>
    <b:RefOrder>38</b:RefOrder>
  </b:Source>
  <b:Source>
    <b:Tag>Hoe10</b:Tag>
    <b:SourceType>Report</b:SourceType>
    <b:Guid>{6949E555-16E8-4300-95E4-3E183C6F45D7}</b:Guid>
    <b:Author>
      <b:Author>
        <b:Corporate>Hoenderkamp, J., Keser, G.</b:Corporate>
      </b:Author>
    </b:Author>
    <b:Title>De kanteling. Verantwoordingsladder</b:Title>
    <b:Year>2010</b:Year>
    <b:Publisher>Vereniging van Nederlandse Gemeenten</b:Publisher>
    <b:City>Den Haag</b:City>
    <b:RefOrder>39</b:RefOrder>
  </b:Source>
  <b:Source>
    <b:Tag>Hop12</b:Tag>
    <b:SourceType>Report</b:SourceType>
    <b:Guid>{73CDF3E3-84DE-4827-8226-14B03A9A4AF0}</b:Guid>
    <b:Author>
      <b:Author>
        <b:Corporate>Hopman, A.M</b:Corporate>
      </b:Author>
    </b:Author>
    <b:Title>Signalement zorg en wonen</b:Title>
    <b:Year>2012</b:Year>
    <b:Publisher>College voor zorgverzekeringen</b:Publisher>
    <b:City>Diemen</b:City>
    <b:RefOrder>40</b:RefOrder>
  </b:Source>
  <b:Source>
    <b:Tag>Nat11</b:Tag>
    <b:SourceType>Report</b:SourceType>
    <b:Guid>{24F841F5-D372-4519-AD2E-4B88FCF1117A}</b:Guid>
    <b:Author>
      <b:Author>
        <b:Corporate>Nationaal Programma Ouderenzorg</b:Corporate>
      </b:Author>
    </b:Author>
    <b:Title>MOVIT</b:Title>
    <b:Year>2011</b:Year>
    <b:Publisher>MOVIT</b:Publisher>
    <b:City>Leiden</b:City>
    <b:RefOrder>41</b:RefOrder>
  </b:Source>
  <b:Source>
    <b:Tag>nb06</b:Tag>
    <b:SourceType>Report</b:SourceType>
    <b:Guid>{7EE4719E-8D68-4326-AE82-C8B233635EF5}</b:Guid>
    <b:Author>
      <b:Author>
        <b:Corporate>ACTIZ</b:Corporate>
      </b:Author>
    </b:Author>
    <b:Title>Verantwoorde zorg:visie en verwezenlijking. Werken met het model Zorgleefplan</b:Title>
    <b:Year>2006</b:Year>
    <b:Publisher>ACTIZ</b:Publisher>
    <b:City>Utrecht</b:City>
    <b:RefOrder>42</b:RefOrder>
  </b:Source>
  <b:Source>
    <b:Tag>ACT111</b:Tag>
    <b:SourceType>Report</b:SourceType>
    <b:Guid>{A0C10C39-AA58-4CC1-80F5-171896F53A0A}</b:Guid>
    <b:Author>
      <b:Author>
        <b:Corporate>ACTIZ</b:Corporate>
      </b:Author>
    </b:Author>
    <b:Title>Benchmark in de zorg</b:Title>
    <b:Year>2011</b:Year>
    <b:Publisher>ACTIZ</b:Publisher>
    <b:City>Utrecht</b:City>
    <b:RefOrder>43</b:RefOrder>
  </b:Source>
  <b:Source>
    <b:Tag>Pal13</b:Tag>
    <b:SourceType>InternetSite</b:SourceType>
    <b:Guid>{F2815AF0-8C69-438B-9225-16F8E9B544E1}</b:Guid>
    <b:Author>
      <b:Author>
        <b:Corporate>Palliatieve zorg</b:Corporate>
      </b:Author>
    </b:Author>
    <b:Title>www. palliatievezorg.nl</b:Title>
    <b:InternetSiteTitle>Palliatieve zorg</b:InternetSiteTitle>
    <b:Year>1997-2013</b:Year>
    <b:URL>http://www.palliatievezorg.nl</b:URL>
    <b:RefOrder>44</b:RefOrder>
  </b:Source>
  <b:Source>
    <b:Tag>Ned121</b:Tag>
    <b:SourceType>Report</b:SourceType>
    <b:Guid>{DFB8C020-BD7C-4E15-ABF4-A8D5CB5A92A3}</b:Guid>
    <b:Author>
      <b:Author>
        <b:Corporate>Nederlandse Huisarsten Genootschap </b:Corporate>
      </b:Author>
    </b:Author>
    <b:Title>Huisarts en palliatieve zorg 'Fijn dat u er bent, dokter...'</b:Title>
    <b:Year>2012</b:Year>
    <b:Publisher>NHG</b:Publisher>
    <b:City>Utrecht</b:City>
    <b:RefOrder>45</b:RefOrder>
  </b:Source>
  <b:Source>
    <b:Tag>Kun07</b:Tag>
    <b:SourceType>Report</b:SourceType>
    <b:Guid>{A6649129-ACD3-4DC4-A1EA-CAA3F657D030}</b:Guid>
    <b:Author>
      <b:Author>
        <b:NameList>
          <b:Person>
            <b:Last>Kunneman</b:Last>
            <b:First>H.</b:First>
          </b:Person>
        </b:NameList>
      </b:Author>
    </b:Author>
    <b:Title>Thuiszorg in transitie</b:Title>
    <b:Year>2007</b:Year>
    <b:City>Zaandam</b:City>
    <b:Publisher>Stolwijkgrafax</b:Publisher>
    <b:Pages>10,11,12</b:Pages>
    <b:RefOrder>46</b:RefOrder>
  </b:Source>
  <b:Source>
    <b:Tag>LSB09</b:Tag>
    <b:SourceType>InternetSite</b:SourceType>
    <b:Guid>{40735B1D-AF49-44DC-B724-FF6BDACADC6C}</b:Guid>
    <b:Author>
      <b:Author>
        <b:NameList>
          <b:Person>
            <b:Last>LSBK</b:Last>
          </b:Person>
        </b:NameList>
      </b:Author>
    </b:Author>
    <b:Title>Landelijke Stichting Beheer Kruiswerk geschiedenis</b:Title>
    <b:InternetSiteTitle>LSBK</b:InternetSiteTitle>
    <b:Year>2009</b:Year>
    <b:YearAccessed>2012</b:YearAccessed>
    <b:URL>www.lsbk.nl/geschiedenis/</b:URL>
    <b:RefOrder>47</b:RefOrder>
  </b:Source>
  <b:Source>
    <b:Tag>NZa11</b:Tag>
    <b:SourceType>Report</b:SourceType>
    <b:Guid>{04A04DC2-5754-47E0-AC04-D24EFFEF3A4F}</b:Guid>
    <b:Author>
      <b:Author>
        <b:NameList>
          <b:Person>
            <b:Last>NZa</b:Last>
          </b:Person>
        </b:NameList>
      </b:Author>
    </b:Author>
    <b:Title>Prestatiebeschrijvingen en tarieven extramurale zorg 2011</b:Title>
    <b:Year>2011</b:Year>
    <b:City>Utrecht</b:City>
    <b:Publisher>Nederlandse Zorgautoriteit</b:Publisher>
    <b:RefOrder>48</b:RefOrder>
  </b:Source>
  <b:Source>
    <b:Tag>NZa12</b:Tag>
    <b:SourceType>Report</b:SourceType>
    <b:Guid>{1634FD94-D1A8-43EB-BA22-F93609DEBBC2}</b:Guid>
    <b:Author>
      <b:Author>
        <b:NameList>
          <b:Person>
            <b:Last>NZa</b:Last>
          </b:Person>
        </b:NameList>
      </b:Author>
    </b:Author>
    <b:Title>Voorlopige contracteer ruimte</b:Title>
    <b:Year>2012</b:Year>
    <b:Publisher>Ministerie van Volksgezondheid en Sport</b:Publisher>
    <b:City>Utrecht</b:City>
    <b:RefOrder>49</b:RefOrder>
  </b:Source>
  <b:Source>
    <b:Tag>Vel88</b:Tag>
    <b:SourceType>Report</b:SourceType>
    <b:Guid>{8390FF51-412F-495F-BEC6-34433D5F55BA}</b:Guid>
    <b:Author>
      <b:Author>
        <b:NameList>
          <b:Person>
            <b:Last>Velde</b:Last>
            <b:First>v.d.F.,</b:First>
            <b:Middle>Chihangir, S.&amp; Borghans,H.</b:Middle>
          </b:Person>
        </b:NameList>
      </b:Author>
    </b:Author>
    <b:Title>E-Health en domotica in de zorg</b:Title>
    <b:Year>2008</b:Year>
    <b:City>Utrecht</b:City>
    <b:Publisher>Prismant</b:Publisher>
    <b:RefOrder>50</b:RefOrder>
  </b:Source>
  <b:Source>
    <b:Tag>VWS12</b:Tag>
    <b:SourceType>Report</b:SourceType>
    <b:Guid>{A028EB68-205D-402D-AD72-3D4FE30369CF}</b:Guid>
    <b:Author>
      <b:Author>
        <b:NameList>
          <b:Person>
            <b:Last>VWS</b:Last>
          </b:Person>
        </b:NameList>
      </b:Author>
    </b:Author>
    <b:Title>Uitwerking extramuraliseren lichte zorgzwaartepakketten</b:Title>
    <b:Year>2012</b:Year>
    <b:Publisher>Ministerie van Volksgezondheid en Sport</b:Publisher>
    <b:City>Den Haag</b:City>
    <b:RefOrder>51</b:RefOrder>
  </b:Source>
  <b:Source>
    <b:Tag>Wit12</b:Tag>
    <b:SourceType>Interview</b:SourceType>
    <b:Guid>{5143F488-E436-432C-8A1F-632043D03D3C}</b:Guid>
    <b:Author>
      <b:Interviewee>
        <b:NameList>
          <b:Person>
            <b:Last>Witteveen</b:Last>
            <b:First>Rein</b:First>
          </b:Person>
        </b:NameList>
      </b:Interviewee>
      <b:Interviewer>
        <b:NameList>
          <b:Person>
            <b:Last>6</b:Last>
            <b:First>SBS</b:First>
          </b:Person>
        </b:NameList>
      </b:Interviewer>
    </b:Author>
    <b:Title>De wijkzuster komt terug</b:Title>
    <b:Year>2012</b:Year>
    <b:BroadcastTitle>Hart van Nederland</b:BroadcastTitle>
    <b:RefOrder>52</b:RefOrder>
  </b:Source>
  <b:Source>
    <b:Tag>Zwe12</b:Tag>
    <b:SourceType>Report</b:SourceType>
    <b:Guid>{35F37C11-A697-4E26-9400-5C2C02A7F31C}</b:Guid>
    <b:Author>
      <b:Author>
        <b:NameList>
          <b:Person>
            <b:Last>Zwetsloot</b:Last>
            <b:First>Dr.</b:First>
            <b:Middle>Prof, G. I. J. M.</b:Middle>
          </b:Person>
        </b:NameList>
      </b:Author>
    </b:Author>
    <b:Title>EU Perspectives on the regulatuion of psychosocial risk management</b:Title>
    <b:Year>2012</b:Year>
    <b:Publisher>Netherlands Foundation for Applied Scientific Research, TNO</b:Publisher>
    <b:City>Hoofddorp</b:City>
    <b:RefOrder>53</b:RefOrder>
  </b:Source>
  <b:Source>
    <b:Tag>Niv09</b:Tag>
    <b:SourceType>Report</b:SourceType>
    <b:Guid>{B3F785F9-6EED-4395-81B7-9855F39AA30C}</b:Guid>
    <b:Author>
      <b:Author>
        <b:Corporate>NIVEL</b:Corporate>
      </b:Author>
    </b:Author>
    <b:Title>Ervaringen van Buurtzorgcliënten in landelijk perspectief</b:Title>
    <b:Year>2009</b:Year>
    <b:Publisher>NIVEL</b:Publisher>
    <b:City>Utrecht</b:City>
    <b:RefOrder>54</b:RefOrder>
  </b:Source>
  <b:Source>
    <b:Tag>Wij08</b:Tag>
    <b:SourceType>Report</b:SourceType>
    <b:Guid>{06C1058F-D446-4104-88C2-02A223AFA702}</b:Guid>
    <b:Author>
      <b:Author>
        <b:Corporate>Wijbenga, A</b:Corporate>
      </b:Author>
    </b:Author>
    <b:Title>Health care for the elderly with multimorbidity</b:Title>
    <b:Year>2008</b:Year>
    <b:Publisher>Health Counsil of the Netherlands</b:Publisher>
    <b:City>The Hague</b:City>
    <b:RefOrder>55</b:RefOrder>
  </b:Source>
</b:Sources>
</file>

<file path=customXml/itemProps1.xml><?xml version="1.0" encoding="utf-8"?>
<ds:datastoreItem xmlns:ds="http://schemas.openxmlformats.org/officeDocument/2006/customXml" ds:itemID="{4FE6721C-23B6-4A0F-A27C-C4D5889BF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d4c51-61fa-4fe1-8fdf-77f038b1f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D0A1F3-1B08-4276-AF75-B45B33B7A545}">
  <ds:schemaRefs>
    <ds:schemaRef ds:uri="http://schemas.microsoft.com/sharepoint/v3/contenttype/forms"/>
  </ds:schemaRefs>
</ds:datastoreItem>
</file>

<file path=customXml/itemProps3.xml><?xml version="1.0" encoding="utf-8"?>
<ds:datastoreItem xmlns:ds="http://schemas.openxmlformats.org/officeDocument/2006/customXml" ds:itemID="{58E4B328-8D62-4A09-93FA-EC458DC63110}">
  <ds:schemaRefs>
    <ds:schemaRef ds:uri="http://schemas.microsoft.com/office/2006/metadata/longProperties"/>
  </ds:schemaRefs>
</ds:datastoreItem>
</file>

<file path=customXml/itemProps4.xml><?xml version="1.0" encoding="utf-8"?>
<ds:datastoreItem xmlns:ds="http://schemas.openxmlformats.org/officeDocument/2006/customXml" ds:itemID="{C00D0F54-05BE-4A65-8001-ECAF6426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797C3D3B.dotm</Template>
  <TotalTime>1</TotalTime>
  <Pages>93</Pages>
  <Words>41365</Words>
  <Characters>227511</Characters>
  <Application>Microsoft Office Word</Application>
  <DocSecurity>0</DocSecurity>
  <Lines>1895</Lines>
  <Paragraphs>536</Paragraphs>
  <ScaleCrop>false</ScaleCrop>
  <HeadingPairs>
    <vt:vector size="2" baseType="variant">
      <vt:variant>
        <vt:lpstr>Titel</vt:lpstr>
      </vt:variant>
      <vt:variant>
        <vt:i4>1</vt:i4>
      </vt:variant>
    </vt:vector>
  </HeadingPairs>
  <TitlesOfParts>
    <vt:vector size="1" baseType="lpstr">
      <vt:lpstr>Complexe zorgvragen thuis</vt:lpstr>
    </vt:vector>
  </TitlesOfParts>
  <Company>privé</Company>
  <LinksUpToDate>false</LinksUpToDate>
  <CharactersWithSpaces>268340</CharactersWithSpaces>
  <SharedDoc>false</SharedDoc>
  <HLinks>
    <vt:vector size="774" baseType="variant">
      <vt:variant>
        <vt:i4>6422583</vt:i4>
      </vt:variant>
      <vt:variant>
        <vt:i4>735</vt:i4>
      </vt:variant>
      <vt:variant>
        <vt:i4>0</vt:i4>
      </vt:variant>
      <vt:variant>
        <vt:i4>5</vt:i4>
      </vt:variant>
      <vt:variant>
        <vt:lpwstr>http://www.kiesbeter.nl/algemeen/overkiesbeter</vt:lpwstr>
      </vt:variant>
      <vt:variant>
        <vt:lpwstr/>
      </vt:variant>
      <vt:variant>
        <vt:i4>7405600</vt:i4>
      </vt:variant>
      <vt:variant>
        <vt:i4>732</vt:i4>
      </vt:variant>
      <vt:variant>
        <vt:i4>0</vt:i4>
      </vt:variant>
      <vt:variant>
        <vt:i4>5</vt:i4>
      </vt:variant>
      <vt:variant>
        <vt:lpwstr>http://www.perspektkeurmerk.nl/</vt:lpwstr>
      </vt:variant>
      <vt:variant>
        <vt:lpwstr/>
      </vt:variant>
      <vt:variant>
        <vt:i4>6488169</vt:i4>
      </vt:variant>
      <vt:variant>
        <vt:i4>729</vt:i4>
      </vt:variant>
      <vt:variant>
        <vt:i4>0</vt:i4>
      </vt:variant>
      <vt:variant>
        <vt:i4>5</vt:i4>
      </vt:variant>
      <vt:variant>
        <vt:lpwstr>http://www.palliatievezorg.nl/</vt:lpwstr>
      </vt:variant>
      <vt:variant>
        <vt:lpwstr/>
      </vt:variant>
      <vt:variant>
        <vt:i4>1769488</vt:i4>
      </vt:variant>
      <vt:variant>
        <vt:i4>726</vt:i4>
      </vt:variant>
      <vt:variant>
        <vt:i4>0</vt:i4>
      </vt:variant>
      <vt:variant>
        <vt:i4>5</vt:i4>
      </vt:variant>
      <vt:variant>
        <vt:lpwstr>http://www.royalcollege.ca/portal/page/portal/rc/canmeds</vt:lpwstr>
      </vt:variant>
      <vt:variant>
        <vt:lpwstr/>
      </vt:variant>
      <vt:variant>
        <vt:i4>5111879</vt:i4>
      </vt:variant>
      <vt:variant>
        <vt:i4>723</vt:i4>
      </vt:variant>
      <vt:variant>
        <vt:i4>0</vt:i4>
      </vt:variant>
      <vt:variant>
        <vt:i4>5</vt:i4>
      </vt:variant>
      <vt:variant>
        <vt:lpwstr>http://www.gemiva-svg.nl/</vt:lpwstr>
      </vt:variant>
      <vt:variant>
        <vt:lpwstr/>
      </vt:variant>
      <vt:variant>
        <vt:i4>1441798</vt:i4>
      </vt:variant>
      <vt:variant>
        <vt:i4>720</vt:i4>
      </vt:variant>
      <vt:variant>
        <vt:i4>0</vt:i4>
      </vt:variant>
      <vt:variant>
        <vt:i4>5</vt:i4>
      </vt:variant>
      <vt:variant>
        <vt:lpwstr>http://www.zorgvoorinnoveren.nl/</vt:lpwstr>
      </vt:variant>
      <vt:variant>
        <vt:lpwstr/>
      </vt:variant>
      <vt:variant>
        <vt:i4>7536763</vt:i4>
      </vt:variant>
      <vt:variant>
        <vt:i4>717</vt:i4>
      </vt:variant>
      <vt:variant>
        <vt:i4>0</vt:i4>
      </vt:variant>
      <vt:variant>
        <vt:i4>5</vt:i4>
      </vt:variant>
      <vt:variant>
        <vt:lpwstr>http://www.ciz.nl/</vt:lpwstr>
      </vt:variant>
      <vt:variant>
        <vt:lpwstr/>
      </vt:variant>
      <vt:variant>
        <vt:i4>1835009</vt:i4>
      </vt:variant>
      <vt:variant>
        <vt:i4>714</vt:i4>
      </vt:variant>
      <vt:variant>
        <vt:i4>0</vt:i4>
      </vt:variant>
      <vt:variant>
        <vt:i4>5</vt:i4>
      </vt:variant>
      <vt:variant>
        <vt:lpwstr>http://www.cbs.nl/nl-NL/menu/themas/gezondheid-welzijn/publicaties/publicaties/archief/2012/2012-c156-pub.htm</vt:lpwstr>
      </vt:variant>
      <vt:variant>
        <vt:lpwstr/>
      </vt:variant>
      <vt:variant>
        <vt:i4>7733301</vt:i4>
      </vt:variant>
      <vt:variant>
        <vt:i4>711</vt:i4>
      </vt:variant>
      <vt:variant>
        <vt:i4>0</vt:i4>
      </vt:variant>
      <vt:variant>
        <vt:i4>5</vt:i4>
      </vt:variant>
      <vt:variant>
        <vt:lpwstr>http://www.alzheimer-nederland.nl/</vt:lpwstr>
      </vt:variant>
      <vt:variant>
        <vt:lpwstr/>
      </vt:variant>
      <vt:variant>
        <vt:i4>1310732</vt:i4>
      </vt:variant>
      <vt:variant>
        <vt:i4>708</vt:i4>
      </vt:variant>
      <vt:variant>
        <vt:i4>0</vt:i4>
      </vt:variant>
      <vt:variant>
        <vt:i4>5</vt:i4>
      </vt:variant>
      <vt:variant>
        <vt:lpwstr>http://www.afstudeerbegeleider.nl/conceptueel-model-scriptie/</vt:lpwstr>
      </vt:variant>
      <vt:variant>
        <vt:lpwstr/>
      </vt:variant>
      <vt:variant>
        <vt:i4>1114181</vt:i4>
      </vt:variant>
      <vt:variant>
        <vt:i4>705</vt:i4>
      </vt:variant>
      <vt:variant>
        <vt:i4>0</vt:i4>
      </vt:variant>
      <vt:variant>
        <vt:i4>5</vt:i4>
      </vt:variant>
      <vt:variant>
        <vt:lpwstr>http://www.invoorzorg.nl/</vt:lpwstr>
      </vt:variant>
      <vt:variant>
        <vt:lpwstr/>
      </vt:variant>
      <vt:variant>
        <vt:i4>8323099</vt:i4>
      </vt:variant>
      <vt:variant>
        <vt:i4>699</vt:i4>
      </vt:variant>
      <vt:variant>
        <vt:i4>0</vt:i4>
      </vt:variant>
      <vt:variant>
        <vt:i4>5</vt:i4>
      </vt:variant>
      <vt:variant>
        <vt:lpwstr>http://www.google.nl/url?sa=i&amp;rct=j&amp;q=&amp;esrc=s&amp;frm=1&amp;source=images&amp;cd=&amp;cad=rja&amp;docid=OJ6KbPlPU6AZHM&amp;tbnid=GlAjTnisAilCmM:&amp;ved=0CAUQjRw&amp;url=http%3A%2F%2Fwww.royalcollege.ca%2Fresources%2Faboutcanmeds&amp;ei=tw2aUaTYCeG_0QX4r4EY&amp;bvm=bv.46751780,d.d2k&amp;psig=AFQjCNEKpUGiWUCX7xrHtA3XQdjYNU6u5w&amp;ust=1369136947414511</vt:lpwstr>
      </vt:variant>
      <vt:variant>
        <vt:lpwstr/>
      </vt:variant>
      <vt:variant>
        <vt:i4>1310732</vt:i4>
      </vt:variant>
      <vt:variant>
        <vt:i4>696</vt:i4>
      </vt:variant>
      <vt:variant>
        <vt:i4>0</vt:i4>
      </vt:variant>
      <vt:variant>
        <vt:i4>5</vt:i4>
      </vt:variant>
      <vt:variant>
        <vt:lpwstr>http://www.afstudeerbegeleider.nl/conceptueel-model-scriptie/</vt:lpwstr>
      </vt:variant>
      <vt:variant>
        <vt:lpwstr/>
      </vt:variant>
      <vt:variant>
        <vt:i4>8</vt:i4>
      </vt:variant>
      <vt:variant>
        <vt:i4>693</vt:i4>
      </vt:variant>
      <vt:variant>
        <vt:i4>0</vt:i4>
      </vt:variant>
      <vt:variant>
        <vt:i4>5</vt:i4>
      </vt:variant>
      <vt:variant>
        <vt:lpwstr>http://www.kiesbeter.nl/</vt:lpwstr>
      </vt:variant>
      <vt:variant>
        <vt:lpwstr/>
      </vt:variant>
      <vt:variant>
        <vt:i4>1638459</vt:i4>
      </vt:variant>
      <vt:variant>
        <vt:i4>686</vt:i4>
      </vt:variant>
      <vt:variant>
        <vt:i4>0</vt:i4>
      </vt:variant>
      <vt:variant>
        <vt:i4>5</vt:i4>
      </vt:variant>
      <vt:variant>
        <vt:lpwstr/>
      </vt:variant>
      <vt:variant>
        <vt:lpwstr>_Toc356986647</vt:lpwstr>
      </vt:variant>
      <vt:variant>
        <vt:i4>1638459</vt:i4>
      </vt:variant>
      <vt:variant>
        <vt:i4>680</vt:i4>
      </vt:variant>
      <vt:variant>
        <vt:i4>0</vt:i4>
      </vt:variant>
      <vt:variant>
        <vt:i4>5</vt:i4>
      </vt:variant>
      <vt:variant>
        <vt:lpwstr/>
      </vt:variant>
      <vt:variant>
        <vt:lpwstr>_Toc356986646</vt:lpwstr>
      </vt:variant>
      <vt:variant>
        <vt:i4>1638459</vt:i4>
      </vt:variant>
      <vt:variant>
        <vt:i4>674</vt:i4>
      </vt:variant>
      <vt:variant>
        <vt:i4>0</vt:i4>
      </vt:variant>
      <vt:variant>
        <vt:i4>5</vt:i4>
      </vt:variant>
      <vt:variant>
        <vt:lpwstr/>
      </vt:variant>
      <vt:variant>
        <vt:lpwstr>_Toc356986645</vt:lpwstr>
      </vt:variant>
      <vt:variant>
        <vt:i4>1638459</vt:i4>
      </vt:variant>
      <vt:variant>
        <vt:i4>668</vt:i4>
      </vt:variant>
      <vt:variant>
        <vt:i4>0</vt:i4>
      </vt:variant>
      <vt:variant>
        <vt:i4>5</vt:i4>
      </vt:variant>
      <vt:variant>
        <vt:lpwstr/>
      </vt:variant>
      <vt:variant>
        <vt:lpwstr>_Toc356986644</vt:lpwstr>
      </vt:variant>
      <vt:variant>
        <vt:i4>1638459</vt:i4>
      </vt:variant>
      <vt:variant>
        <vt:i4>662</vt:i4>
      </vt:variant>
      <vt:variant>
        <vt:i4>0</vt:i4>
      </vt:variant>
      <vt:variant>
        <vt:i4>5</vt:i4>
      </vt:variant>
      <vt:variant>
        <vt:lpwstr/>
      </vt:variant>
      <vt:variant>
        <vt:lpwstr>_Toc356986643</vt:lpwstr>
      </vt:variant>
      <vt:variant>
        <vt:i4>1638459</vt:i4>
      </vt:variant>
      <vt:variant>
        <vt:i4>656</vt:i4>
      </vt:variant>
      <vt:variant>
        <vt:i4>0</vt:i4>
      </vt:variant>
      <vt:variant>
        <vt:i4>5</vt:i4>
      </vt:variant>
      <vt:variant>
        <vt:lpwstr/>
      </vt:variant>
      <vt:variant>
        <vt:lpwstr>_Toc356986642</vt:lpwstr>
      </vt:variant>
      <vt:variant>
        <vt:i4>1638459</vt:i4>
      </vt:variant>
      <vt:variant>
        <vt:i4>650</vt:i4>
      </vt:variant>
      <vt:variant>
        <vt:i4>0</vt:i4>
      </vt:variant>
      <vt:variant>
        <vt:i4>5</vt:i4>
      </vt:variant>
      <vt:variant>
        <vt:lpwstr/>
      </vt:variant>
      <vt:variant>
        <vt:lpwstr>_Toc356986641</vt:lpwstr>
      </vt:variant>
      <vt:variant>
        <vt:i4>1638459</vt:i4>
      </vt:variant>
      <vt:variant>
        <vt:i4>644</vt:i4>
      </vt:variant>
      <vt:variant>
        <vt:i4>0</vt:i4>
      </vt:variant>
      <vt:variant>
        <vt:i4>5</vt:i4>
      </vt:variant>
      <vt:variant>
        <vt:lpwstr/>
      </vt:variant>
      <vt:variant>
        <vt:lpwstr>_Toc356986640</vt:lpwstr>
      </vt:variant>
      <vt:variant>
        <vt:i4>1966139</vt:i4>
      </vt:variant>
      <vt:variant>
        <vt:i4>638</vt:i4>
      </vt:variant>
      <vt:variant>
        <vt:i4>0</vt:i4>
      </vt:variant>
      <vt:variant>
        <vt:i4>5</vt:i4>
      </vt:variant>
      <vt:variant>
        <vt:lpwstr/>
      </vt:variant>
      <vt:variant>
        <vt:lpwstr>_Toc356986639</vt:lpwstr>
      </vt:variant>
      <vt:variant>
        <vt:i4>1966139</vt:i4>
      </vt:variant>
      <vt:variant>
        <vt:i4>632</vt:i4>
      </vt:variant>
      <vt:variant>
        <vt:i4>0</vt:i4>
      </vt:variant>
      <vt:variant>
        <vt:i4>5</vt:i4>
      </vt:variant>
      <vt:variant>
        <vt:lpwstr/>
      </vt:variant>
      <vt:variant>
        <vt:lpwstr>_Toc356986638</vt:lpwstr>
      </vt:variant>
      <vt:variant>
        <vt:i4>1966139</vt:i4>
      </vt:variant>
      <vt:variant>
        <vt:i4>626</vt:i4>
      </vt:variant>
      <vt:variant>
        <vt:i4>0</vt:i4>
      </vt:variant>
      <vt:variant>
        <vt:i4>5</vt:i4>
      </vt:variant>
      <vt:variant>
        <vt:lpwstr/>
      </vt:variant>
      <vt:variant>
        <vt:lpwstr>_Toc356986637</vt:lpwstr>
      </vt:variant>
      <vt:variant>
        <vt:i4>1966139</vt:i4>
      </vt:variant>
      <vt:variant>
        <vt:i4>620</vt:i4>
      </vt:variant>
      <vt:variant>
        <vt:i4>0</vt:i4>
      </vt:variant>
      <vt:variant>
        <vt:i4>5</vt:i4>
      </vt:variant>
      <vt:variant>
        <vt:lpwstr/>
      </vt:variant>
      <vt:variant>
        <vt:lpwstr>_Toc356986636</vt:lpwstr>
      </vt:variant>
      <vt:variant>
        <vt:i4>1966139</vt:i4>
      </vt:variant>
      <vt:variant>
        <vt:i4>614</vt:i4>
      </vt:variant>
      <vt:variant>
        <vt:i4>0</vt:i4>
      </vt:variant>
      <vt:variant>
        <vt:i4>5</vt:i4>
      </vt:variant>
      <vt:variant>
        <vt:lpwstr/>
      </vt:variant>
      <vt:variant>
        <vt:lpwstr>_Toc356986635</vt:lpwstr>
      </vt:variant>
      <vt:variant>
        <vt:i4>1966139</vt:i4>
      </vt:variant>
      <vt:variant>
        <vt:i4>608</vt:i4>
      </vt:variant>
      <vt:variant>
        <vt:i4>0</vt:i4>
      </vt:variant>
      <vt:variant>
        <vt:i4>5</vt:i4>
      </vt:variant>
      <vt:variant>
        <vt:lpwstr/>
      </vt:variant>
      <vt:variant>
        <vt:lpwstr>_Toc356986634</vt:lpwstr>
      </vt:variant>
      <vt:variant>
        <vt:i4>1966139</vt:i4>
      </vt:variant>
      <vt:variant>
        <vt:i4>602</vt:i4>
      </vt:variant>
      <vt:variant>
        <vt:i4>0</vt:i4>
      </vt:variant>
      <vt:variant>
        <vt:i4>5</vt:i4>
      </vt:variant>
      <vt:variant>
        <vt:lpwstr/>
      </vt:variant>
      <vt:variant>
        <vt:lpwstr>_Toc356986633</vt:lpwstr>
      </vt:variant>
      <vt:variant>
        <vt:i4>1966139</vt:i4>
      </vt:variant>
      <vt:variant>
        <vt:i4>596</vt:i4>
      </vt:variant>
      <vt:variant>
        <vt:i4>0</vt:i4>
      </vt:variant>
      <vt:variant>
        <vt:i4>5</vt:i4>
      </vt:variant>
      <vt:variant>
        <vt:lpwstr/>
      </vt:variant>
      <vt:variant>
        <vt:lpwstr>_Toc356986632</vt:lpwstr>
      </vt:variant>
      <vt:variant>
        <vt:i4>1966139</vt:i4>
      </vt:variant>
      <vt:variant>
        <vt:i4>590</vt:i4>
      </vt:variant>
      <vt:variant>
        <vt:i4>0</vt:i4>
      </vt:variant>
      <vt:variant>
        <vt:i4>5</vt:i4>
      </vt:variant>
      <vt:variant>
        <vt:lpwstr/>
      </vt:variant>
      <vt:variant>
        <vt:lpwstr>_Toc356986631</vt:lpwstr>
      </vt:variant>
      <vt:variant>
        <vt:i4>1966139</vt:i4>
      </vt:variant>
      <vt:variant>
        <vt:i4>584</vt:i4>
      </vt:variant>
      <vt:variant>
        <vt:i4>0</vt:i4>
      </vt:variant>
      <vt:variant>
        <vt:i4>5</vt:i4>
      </vt:variant>
      <vt:variant>
        <vt:lpwstr/>
      </vt:variant>
      <vt:variant>
        <vt:lpwstr>_Toc356986630</vt:lpwstr>
      </vt:variant>
      <vt:variant>
        <vt:i4>2031675</vt:i4>
      </vt:variant>
      <vt:variant>
        <vt:i4>578</vt:i4>
      </vt:variant>
      <vt:variant>
        <vt:i4>0</vt:i4>
      </vt:variant>
      <vt:variant>
        <vt:i4>5</vt:i4>
      </vt:variant>
      <vt:variant>
        <vt:lpwstr/>
      </vt:variant>
      <vt:variant>
        <vt:lpwstr>_Toc356986629</vt:lpwstr>
      </vt:variant>
      <vt:variant>
        <vt:i4>2031675</vt:i4>
      </vt:variant>
      <vt:variant>
        <vt:i4>572</vt:i4>
      </vt:variant>
      <vt:variant>
        <vt:i4>0</vt:i4>
      </vt:variant>
      <vt:variant>
        <vt:i4>5</vt:i4>
      </vt:variant>
      <vt:variant>
        <vt:lpwstr/>
      </vt:variant>
      <vt:variant>
        <vt:lpwstr>_Toc356986628</vt:lpwstr>
      </vt:variant>
      <vt:variant>
        <vt:i4>2031675</vt:i4>
      </vt:variant>
      <vt:variant>
        <vt:i4>566</vt:i4>
      </vt:variant>
      <vt:variant>
        <vt:i4>0</vt:i4>
      </vt:variant>
      <vt:variant>
        <vt:i4>5</vt:i4>
      </vt:variant>
      <vt:variant>
        <vt:lpwstr/>
      </vt:variant>
      <vt:variant>
        <vt:lpwstr>_Toc356986627</vt:lpwstr>
      </vt:variant>
      <vt:variant>
        <vt:i4>2031675</vt:i4>
      </vt:variant>
      <vt:variant>
        <vt:i4>560</vt:i4>
      </vt:variant>
      <vt:variant>
        <vt:i4>0</vt:i4>
      </vt:variant>
      <vt:variant>
        <vt:i4>5</vt:i4>
      </vt:variant>
      <vt:variant>
        <vt:lpwstr/>
      </vt:variant>
      <vt:variant>
        <vt:lpwstr>_Toc356986626</vt:lpwstr>
      </vt:variant>
      <vt:variant>
        <vt:i4>2031675</vt:i4>
      </vt:variant>
      <vt:variant>
        <vt:i4>554</vt:i4>
      </vt:variant>
      <vt:variant>
        <vt:i4>0</vt:i4>
      </vt:variant>
      <vt:variant>
        <vt:i4>5</vt:i4>
      </vt:variant>
      <vt:variant>
        <vt:lpwstr/>
      </vt:variant>
      <vt:variant>
        <vt:lpwstr>_Toc356986625</vt:lpwstr>
      </vt:variant>
      <vt:variant>
        <vt:i4>2031675</vt:i4>
      </vt:variant>
      <vt:variant>
        <vt:i4>548</vt:i4>
      </vt:variant>
      <vt:variant>
        <vt:i4>0</vt:i4>
      </vt:variant>
      <vt:variant>
        <vt:i4>5</vt:i4>
      </vt:variant>
      <vt:variant>
        <vt:lpwstr/>
      </vt:variant>
      <vt:variant>
        <vt:lpwstr>_Toc356986624</vt:lpwstr>
      </vt:variant>
      <vt:variant>
        <vt:i4>2031675</vt:i4>
      </vt:variant>
      <vt:variant>
        <vt:i4>542</vt:i4>
      </vt:variant>
      <vt:variant>
        <vt:i4>0</vt:i4>
      </vt:variant>
      <vt:variant>
        <vt:i4>5</vt:i4>
      </vt:variant>
      <vt:variant>
        <vt:lpwstr/>
      </vt:variant>
      <vt:variant>
        <vt:lpwstr>_Toc356986623</vt:lpwstr>
      </vt:variant>
      <vt:variant>
        <vt:i4>2031675</vt:i4>
      </vt:variant>
      <vt:variant>
        <vt:i4>536</vt:i4>
      </vt:variant>
      <vt:variant>
        <vt:i4>0</vt:i4>
      </vt:variant>
      <vt:variant>
        <vt:i4>5</vt:i4>
      </vt:variant>
      <vt:variant>
        <vt:lpwstr/>
      </vt:variant>
      <vt:variant>
        <vt:lpwstr>_Toc356986622</vt:lpwstr>
      </vt:variant>
      <vt:variant>
        <vt:i4>2031675</vt:i4>
      </vt:variant>
      <vt:variant>
        <vt:i4>530</vt:i4>
      </vt:variant>
      <vt:variant>
        <vt:i4>0</vt:i4>
      </vt:variant>
      <vt:variant>
        <vt:i4>5</vt:i4>
      </vt:variant>
      <vt:variant>
        <vt:lpwstr/>
      </vt:variant>
      <vt:variant>
        <vt:lpwstr>_Toc356986621</vt:lpwstr>
      </vt:variant>
      <vt:variant>
        <vt:i4>2031675</vt:i4>
      </vt:variant>
      <vt:variant>
        <vt:i4>524</vt:i4>
      </vt:variant>
      <vt:variant>
        <vt:i4>0</vt:i4>
      </vt:variant>
      <vt:variant>
        <vt:i4>5</vt:i4>
      </vt:variant>
      <vt:variant>
        <vt:lpwstr/>
      </vt:variant>
      <vt:variant>
        <vt:lpwstr>_Toc356986620</vt:lpwstr>
      </vt:variant>
      <vt:variant>
        <vt:i4>1835067</vt:i4>
      </vt:variant>
      <vt:variant>
        <vt:i4>518</vt:i4>
      </vt:variant>
      <vt:variant>
        <vt:i4>0</vt:i4>
      </vt:variant>
      <vt:variant>
        <vt:i4>5</vt:i4>
      </vt:variant>
      <vt:variant>
        <vt:lpwstr/>
      </vt:variant>
      <vt:variant>
        <vt:lpwstr>_Toc356986619</vt:lpwstr>
      </vt:variant>
      <vt:variant>
        <vt:i4>1835067</vt:i4>
      </vt:variant>
      <vt:variant>
        <vt:i4>512</vt:i4>
      </vt:variant>
      <vt:variant>
        <vt:i4>0</vt:i4>
      </vt:variant>
      <vt:variant>
        <vt:i4>5</vt:i4>
      </vt:variant>
      <vt:variant>
        <vt:lpwstr/>
      </vt:variant>
      <vt:variant>
        <vt:lpwstr>_Toc356986618</vt:lpwstr>
      </vt:variant>
      <vt:variant>
        <vt:i4>1835067</vt:i4>
      </vt:variant>
      <vt:variant>
        <vt:i4>506</vt:i4>
      </vt:variant>
      <vt:variant>
        <vt:i4>0</vt:i4>
      </vt:variant>
      <vt:variant>
        <vt:i4>5</vt:i4>
      </vt:variant>
      <vt:variant>
        <vt:lpwstr/>
      </vt:variant>
      <vt:variant>
        <vt:lpwstr>_Toc356986617</vt:lpwstr>
      </vt:variant>
      <vt:variant>
        <vt:i4>1835067</vt:i4>
      </vt:variant>
      <vt:variant>
        <vt:i4>500</vt:i4>
      </vt:variant>
      <vt:variant>
        <vt:i4>0</vt:i4>
      </vt:variant>
      <vt:variant>
        <vt:i4>5</vt:i4>
      </vt:variant>
      <vt:variant>
        <vt:lpwstr/>
      </vt:variant>
      <vt:variant>
        <vt:lpwstr>_Toc356986616</vt:lpwstr>
      </vt:variant>
      <vt:variant>
        <vt:i4>1835067</vt:i4>
      </vt:variant>
      <vt:variant>
        <vt:i4>494</vt:i4>
      </vt:variant>
      <vt:variant>
        <vt:i4>0</vt:i4>
      </vt:variant>
      <vt:variant>
        <vt:i4>5</vt:i4>
      </vt:variant>
      <vt:variant>
        <vt:lpwstr/>
      </vt:variant>
      <vt:variant>
        <vt:lpwstr>_Toc356986615</vt:lpwstr>
      </vt:variant>
      <vt:variant>
        <vt:i4>1835067</vt:i4>
      </vt:variant>
      <vt:variant>
        <vt:i4>488</vt:i4>
      </vt:variant>
      <vt:variant>
        <vt:i4>0</vt:i4>
      </vt:variant>
      <vt:variant>
        <vt:i4>5</vt:i4>
      </vt:variant>
      <vt:variant>
        <vt:lpwstr/>
      </vt:variant>
      <vt:variant>
        <vt:lpwstr>_Toc356986614</vt:lpwstr>
      </vt:variant>
      <vt:variant>
        <vt:i4>1835067</vt:i4>
      </vt:variant>
      <vt:variant>
        <vt:i4>482</vt:i4>
      </vt:variant>
      <vt:variant>
        <vt:i4>0</vt:i4>
      </vt:variant>
      <vt:variant>
        <vt:i4>5</vt:i4>
      </vt:variant>
      <vt:variant>
        <vt:lpwstr/>
      </vt:variant>
      <vt:variant>
        <vt:lpwstr>_Toc356986613</vt:lpwstr>
      </vt:variant>
      <vt:variant>
        <vt:i4>1835067</vt:i4>
      </vt:variant>
      <vt:variant>
        <vt:i4>476</vt:i4>
      </vt:variant>
      <vt:variant>
        <vt:i4>0</vt:i4>
      </vt:variant>
      <vt:variant>
        <vt:i4>5</vt:i4>
      </vt:variant>
      <vt:variant>
        <vt:lpwstr/>
      </vt:variant>
      <vt:variant>
        <vt:lpwstr>_Toc356986612</vt:lpwstr>
      </vt:variant>
      <vt:variant>
        <vt:i4>1835067</vt:i4>
      </vt:variant>
      <vt:variant>
        <vt:i4>470</vt:i4>
      </vt:variant>
      <vt:variant>
        <vt:i4>0</vt:i4>
      </vt:variant>
      <vt:variant>
        <vt:i4>5</vt:i4>
      </vt:variant>
      <vt:variant>
        <vt:lpwstr/>
      </vt:variant>
      <vt:variant>
        <vt:lpwstr>_Toc356986611</vt:lpwstr>
      </vt:variant>
      <vt:variant>
        <vt:i4>1835067</vt:i4>
      </vt:variant>
      <vt:variant>
        <vt:i4>464</vt:i4>
      </vt:variant>
      <vt:variant>
        <vt:i4>0</vt:i4>
      </vt:variant>
      <vt:variant>
        <vt:i4>5</vt:i4>
      </vt:variant>
      <vt:variant>
        <vt:lpwstr/>
      </vt:variant>
      <vt:variant>
        <vt:lpwstr>_Toc356986610</vt:lpwstr>
      </vt:variant>
      <vt:variant>
        <vt:i4>1900603</vt:i4>
      </vt:variant>
      <vt:variant>
        <vt:i4>458</vt:i4>
      </vt:variant>
      <vt:variant>
        <vt:i4>0</vt:i4>
      </vt:variant>
      <vt:variant>
        <vt:i4>5</vt:i4>
      </vt:variant>
      <vt:variant>
        <vt:lpwstr/>
      </vt:variant>
      <vt:variant>
        <vt:lpwstr>_Toc356986609</vt:lpwstr>
      </vt:variant>
      <vt:variant>
        <vt:i4>1900603</vt:i4>
      </vt:variant>
      <vt:variant>
        <vt:i4>452</vt:i4>
      </vt:variant>
      <vt:variant>
        <vt:i4>0</vt:i4>
      </vt:variant>
      <vt:variant>
        <vt:i4>5</vt:i4>
      </vt:variant>
      <vt:variant>
        <vt:lpwstr/>
      </vt:variant>
      <vt:variant>
        <vt:lpwstr>_Toc356986608</vt:lpwstr>
      </vt:variant>
      <vt:variant>
        <vt:i4>1900603</vt:i4>
      </vt:variant>
      <vt:variant>
        <vt:i4>446</vt:i4>
      </vt:variant>
      <vt:variant>
        <vt:i4>0</vt:i4>
      </vt:variant>
      <vt:variant>
        <vt:i4>5</vt:i4>
      </vt:variant>
      <vt:variant>
        <vt:lpwstr/>
      </vt:variant>
      <vt:variant>
        <vt:lpwstr>_Toc356986607</vt:lpwstr>
      </vt:variant>
      <vt:variant>
        <vt:i4>1900603</vt:i4>
      </vt:variant>
      <vt:variant>
        <vt:i4>440</vt:i4>
      </vt:variant>
      <vt:variant>
        <vt:i4>0</vt:i4>
      </vt:variant>
      <vt:variant>
        <vt:i4>5</vt:i4>
      </vt:variant>
      <vt:variant>
        <vt:lpwstr/>
      </vt:variant>
      <vt:variant>
        <vt:lpwstr>_Toc356986606</vt:lpwstr>
      </vt:variant>
      <vt:variant>
        <vt:i4>1900603</vt:i4>
      </vt:variant>
      <vt:variant>
        <vt:i4>434</vt:i4>
      </vt:variant>
      <vt:variant>
        <vt:i4>0</vt:i4>
      </vt:variant>
      <vt:variant>
        <vt:i4>5</vt:i4>
      </vt:variant>
      <vt:variant>
        <vt:lpwstr/>
      </vt:variant>
      <vt:variant>
        <vt:lpwstr>_Toc356986605</vt:lpwstr>
      </vt:variant>
      <vt:variant>
        <vt:i4>1900603</vt:i4>
      </vt:variant>
      <vt:variant>
        <vt:i4>428</vt:i4>
      </vt:variant>
      <vt:variant>
        <vt:i4>0</vt:i4>
      </vt:variant>
      <vt:variant>
        <vt:i4>5</vt:i4>
      </vt:variant>
      <vt:variant>
        <vt:lpwstr/>
      </vt:variant>
      <vt:variant>
        <vt:lpwstr>_Toc356986604</vt:lpwstr>
      </vt:variant>
      <vt:variant>
        <vt:i4>1900603</vt:i4>
      </vt:variant>
      <vt:variant>
        <vt:i4>422</vt:i4>
      </vt:variant>
      <vt:variant>
        <vt:i4>0</vt:i4>
      </vt:variant>
      <vt:variant>
        <vt:i4>5</vt:i4>
      </vt:variant>
      <vt:variant>
        <vt:lpwstr/>
      </vt:variant>
      <vt:variant>
        <vt:lpwstr>_Toc356986603</vt:lpwstr>
      </vt:variant>
      <vt:variant>
        <vt:i4>1900603</vt:i4>
      </vt:variant>
      <vt:variant>
        <vt:i4>416</vt:i4>
      </vt:variant>
      <vt:variant>
        <vt:i4>0</vt:i4>
      </vt:variant>
      <vt:variant>
        <vt:i4>5</vt:i4>
      </vt:variant>
      <vt:variant>
        <vt:lpwstr/>
      </vt:variant>
      <vt:variant>
        <vt:lpwstr>_Toc356986602</vt:lpwstr>
      </vt:variant>
      <vt:variant>
        <vt:i4>1900603</vt:i4>
      </vt:variant>
      <vt:variant>
        <vt:i4>410</vt:i4>
      </vt:variant>
      <vt:variant>
        <vt:i4>0</vt:i4>
      </vt:variant>
      <vt:variant>
        <vt:i4>5</vt:i4>
      </vt:variant>
      <vt:variant>
        <vt:lpwstr/>
      </vt:variant>
      <vt:variant>
        <vt:lpwstr>_Toc356986601</vt:lpwstr>
      </vt:variant>
      <vt:variant>
        <vt:i4>1900603</vt:i4>
      </vt:variant>
      <vt:variant>
        <vt:i4>404</vt:i4>
      </vt:variant>
      <vt:variant>
        <vt:i4>0</vt:i4>
      </vt:variant>
      <vt:variant>
        <vt:i4>5</vt:i4>
      </vt:variant>
      <vt:variant>
        <vt:lpwstr/>
      </vt:variant>
      <vt:variant>
        <vt:lpwstr>_Toc356986600</vt:lpwstr>
      </vt:variant>
      <vt:variant>
        <vt:i4>1310776</vt:i4>
      </vt:variant>
      <vt:variant>
        <vt:i4>398</vt:i4>
      </vt:variant>
      <vt:variant>
        <vt:i4>0</vt:i4>
      </vt:variant>
      <vt:variant>
        <vt:i4>5</vt:i4>
      </vt:variant>
      <vt:variant>
        <vt:lpwstr/>
      </vt:variant>
      <vt:variant>
        <vt:lpwstr>_Toc356986599</vt:lpwstr>
      </vt:variant>
      <vt:variant>
        <vt:i4>1310776</vt:i4>
      </vt:variant>
      <vt:variant>
        <vt:i4>392</vt:i4>
      </vt:variant>
      <vt:variant>
        <vt:i4>0</vt:i4>
      </vt:variant>
      <vt:variant>
        <vt:i4>5</vt:i4>
      </vt:variant>
      <vt:variant>
        <vt:lpwstr/>
      </vt:variant>
      <vt:variant>
        <vt:lpwstr>_Toc356986598</vt:lpwstr>
      </vt:variant>
      <vt:variant>
        <vt:i4>1310776</vt:i4>
      </vt:variant>
      <vt:variant>
        <vt:i4>386</vt:i4>
      </vt:variant>
      <vt:variant>
        <vt:i4>0</vt:i4>
      </vt:variant>
      <vt:variant>
        <vt:i4>5</vt:i4>
      </vt:variant>
      <vt:variant>
        <vt:lpwstr/>
      </vt:variant>
      <vt:variant>
        <vt:lpwstr>_Toc356986597</vt:lpwstr>
      </vt:variant>
      <vt:variant>
        <vt:i4>1310776</vt:i4>
      </vt:variant>
      <vt:variant>
        <vt:i4>380</vt:i4>
      </vt:variant>
      <vt:variant>
        <vt:i4>0</vt:i4>
      </vt:variant>
      <vt:variant>
        <vt:i4>5</vt:i4>
      </vt:variant>
      <vt:variant>
        <vt:lpwstr/>
      </vt:variant>
      <vt:variant>
        <vt:lpwstr>_Toc356986596</vt:lpwstr>
      </vt:variant>
      <vt:variant>
        <vt:i4>1310776</vt:i4>
      </vt:variant>
      <vt:variant>
        <vt:i4>374</vt:i4>
      </vt:variant>
      <vt:variant>
        <vt:i4>0</vt:i4>
      </vt:variant>
      <vt:variant>
        <vt:i4>5</vt:i4>
      </vt:variant>
      <vt:variant>
        <vt:lpwstr/>
      </vt:variant>
      <vt:variant>
        <vt:lpwstr>_Toc356986595</vt:lpwstr>
      </vt:variant>
      <vt:variant>
        <vt:i4>1310776</vt:i4>
      </vt:variant>
      <vt:variant>
        <vt:i4>368</vt:i4>
      </vt:variant>
      <vt:variant>
        <vt:i4>0</vt:i4>
      </vt:variant>
      <vt:variant>
        <vt:i4>5</vt:i4>
      </vt:variant>
      <vt:variant>
        <vt:lpwstr/>
      </vt:variant>
      <vt:variant>
        <vt:lpwstr>_Toc356986594</vt:lpwstr>
      </vt:variant>
      <vt:variant>
        <vt:i4>1310776</vt:i4>
      </vt:variant>
      <vt:variant>
        <vt:i4>362</vt:i4>
      </vt:variant>
      <vt:variant>
        <vt:i4>0</vt:i4>
      </vt:variant>
      <vt:variant>
        <vt:i4>5</vt:i4>
      </vt:variant>
      <vt:variant>
        <vt:lpwstr/>
      </vt:variant>
      <vt:variant>
        <vt:lpwstr>_Toc356986593</vt:lpwstr>
      </vt:variant>
      <vt:variant>
        <vt:i4>1310776</vt:i4>
      </vt:variant>
      <vt:variant>
        <vt:i4>356</vt:i4>
      </vt:variant>
      <vt:variant>
        <vt:i4>0</vt:i4>
      </vt:variant>
      <vt:variant>
        <vt:i4>5</vt:i4>
      </vt:variant>
      <vt:variant>
        <vt:lpwstr/>
      </vt:variant>
      <vt:variant>
        <vt:lpwstr>_Toc356986592</vt:lpwstr>
      </vt:variant>
      <vt:variant>
        <vt:i4>1310776</vt:i4>
      </vt:variant>
      <vt:variant>
        <vt:i4>350</vt:i4>
      </vt:variant>
      <vt:variant>
        <vt:i4>0</vt:i4>
      </vt:variant>
      <vt:variant>
        <vt:i4>5</vt:i4>
      </vt:variant>
      <vt:variant>
        <vt:lpwstr/>
      </vt:variant>
      <vt:variant>
        <vt:lpwstr>_Toc356986591</vt:lpwstr>
      </vt:variant>
      <vt:variant>
        <vt:i4>1310776</vt:i4>
      </vt:variant>
      <vt:variant>
        <vt:i4>344</vt:i4>
      </vt:variant>
      <vt:variant>
        <vt:i4>0</vt:i4>
      </vt:variant>
      <vt:variant>
        <vt:i4>5</vt:i4>
      </vt:variant>
      <vt:variant>
        <vt:lpwstr/>
      </vt:variant>
      <vt:variant>
        <vt:lpwstr>_Toc356986590</vt:lpwstr>
      </vt:variant>
      <vt:variant>
        <vt:i4>1376312</vt:i4>
      </vt:variant>
      <vt:variant>
        <vt:i4>338</vt:i4>
      </vt:variant>
      <vt:variant>
        <vt:i4>0</vt:i4>
      </vt:variant>
      <vt:variant>
        <vt:i4>5</vt:i4>
      </vt:variant>
      <vt:variant>
        <vt:lpwstr/>
      </vt:variant>
      <vt:variant>
        <vt:lpwstr>_Toc356986589</vt:lpwstr>
      </vt:variant>
      <vt:variant>
        <vt:i4>1376312</vt:i4>
      </vt:variant>
      <vt:variant>
        <vt:i4>332</vt:i4>
      </vt:variant>
      <vt:variant>
        <vt:i4>0</vt:i4>
      </vt:variant>
      <vt:variant>
        <vt:i4>5</vt:i4>
      </vt:variant>
      <vt:variant>
        <vt:lpwstr/>
      </vt:variant>
      <vt:variant>
        <vt:lpwstr>_Toc356986588</vt:lpwstr>
      </vt:variant>
      <vt:variant>
        <vt:i4>1376312</vt:i4>
      </vt:variant>
      <vt:variant>
        <vt:i4>326</vt:i4>
      </vt:variant>
      <vt:variant>
        <vt:i4>0</vt:i4>
      </vt:variant>
      <vt:variant>
        <vt:i4>5</vt:i4>
      </vt:variant>
      <vt:variant>
        <vt:lpwstr/>
      </vt:variant>
      <vt:variant>
        <vt:lpwstr>_Toc356986587</vt:lpwstr>
      </vt:variant>
      <vt:variant>
        <vt:i4>1376312</vt:i4>
      </vt:variant>
      <vt:variant>
        <vt:i4>320</vt:i4>
      </vt:variant>
      <vt:variant>
        <vt:i4>0</vt:i4>
      </vt:variant>
      <vt:variant>
        <vt:i4>5</vt:i4>
      </vt:variant>
      <vt:variant>
        <vt:lpwstr/>
      </vt:variant>
      <vt:variant>
        <vt:lpwstr>_Toc356986586</vt:lpwstr>
      </vt:variant>
      <vt:variant>
        <vt:i4>1376312</vt:i4>
      </vt:variant>
      <vt:variant>
        <vt:i4>314</vt:i4>
      </vt:variant>
      <vt:variant>
        <vt:i4>0</vt:i4>
      </vt:variant>
      <vt:variant>
        <vt:i4>5</vt:i4>
      </vt:variant>
      <vt:variant>
        <vt:lpwstr/>
      </vt:variant>
      <vt:variant>
        <vt:lpwstr>_Toc356986585</vt:lpwstr>
      </vt:variant>
      <vt:variant>
        <vt:i4>1376312</vt:i4>
      </vt:variant>
      <vt:variant>
        <vt:i4>308</vt:i4>
      </vt:variant>
      <vt:variant>
        <vt:i4>0</vt:i4>
      </vt:variant>
      <vt:variant>
        <vt:i4>5</vt:i4>
      </vt:variant>
      <vt:variant>
        <vt:lpwstr/>
      </vt:variant>
      <vt:variant>
        <vt:lpwstr>_Toc356986584</vt:lpwstr>
      </vt:variant>
      <vt:variant>
        <vt:i4>1376312</vt:i4>
      </vt:variant>
      <vt:variant>
        <vt:i4>302</vt:i4>
      </vt:variant>
      <vt:variant>
        <vt:i4>0</vt:i4>
      </vt:variant>
      <vt:variant>
        <vt:i4>5</vt:i4>
      </vt:variant>
      <vt:variant>
        <vt:lpwstr/>
      </vt:variant>
      <vt:variant>
        <vt:lpwstr>_Toc356986583</vt:lpwstr>
      </vt:variant>
      <vt:variant>
        <vt:i4>1376312</vt:i4>
      </vt:variant>
      <vt:variant>
        <vt:i4>296</vt:i4>
      </vt:variant>
      <vt:variant>
        <vt:i4>0</vt:i4>
      </vt:variant>
      <vt:variant>
        <vt:i4>5</vt:i4>
      </vt:variant>
      <vt:variant>
        <vt:lpwstr/>
      </vt:variant>
      <vt:variant>
        <vt:lpwstr>_Toc356986582</vt:lpwstr>
      </vt:variant>
      <vt:variant>
        <vt:i4>1376312</vt:i4>
      </vt:variant>
      <vt:variant>
        <vt:i4>290</vt:i4>
      </vt:variant>
      <vt:variant>
        <vt:i4>0</vt:i4>
      </vt:variant>
      <vt:variant>
        <vt:i4>5</vt:i4>
      </vt:variant>
      <vt:variant>
        <vt:lpwstr/>
      </vt:variant>
      <vt:variant>
        <vt:lpwstr>_Toc356986581</vt:lpwstr>
      </vt:variant>
      <vt:variant>
        <vt:i4>1376312</vt:i4>
      </vt:variant>
      <vt:variant>
        <vt:i4>284</vt:i4>
      </vt:variant>
      <vt:variant>
        <vt:i4>0</vt:i4>
      </vt:variant>
      <vt:variant>
        <vt:i4>5</vt:i4>
      </vt:variant>
      <vt:variant>
        <vt:lpwstr/>
      </vt:variant>
      <vt:variant>
        <vt:lpwstr>_Toc356986580</vt:lpwstr>
      </vt:variant>
      <vt:variant>
        <vt:i4>1703992</vt:i4>
      </vt:variant>
      <vt:variant>
        <vt:i4>278</vt:i4>
      </vt:variant>
      <vt:variant>
        <vt:i4>0</vt:i4>
      </vt:variant>
      <vt:variant>
        <vt:i4>5</vt:i4>
      </vt:variant>
      <vt:variant>
        <vt:lpwstr/>
      </vt:variant>
      <vt:variant>
        <vt:lpwstr>_Toc356986579</vt:lpwstr>
      </vt:variant>
      <vt:variant>
        <vt:i4>1703992</vt:i4>
      </vt:variant>
      <vt:variant>
        <vt:i4>272</vt:i4>
      </vt:variant>
      <vt:variant>
        <vt:i4>0</vt:i4>
      </vt:variant>
      <vt:variant>
        <vt:i4>5</vt:i4>
      </vt:variant>
      <vt:variant>
        <vt:lpwstr/>
      </vt:variant>
      <vt:variant>
        <vt:lpwstr>_Toc356986578</vt:lpwstr>
      </vt:variant>
      <vt:variant>
        <vt:i4>1703992</vt:i4>
      </vt:variant>
      <vt:variant>
        <vt:i4>266</vt:i4>
      </vt:variant>
      <vt:variant>
        <vt:i4>0</vt:i4>
      </vt:variant>
      <vt:variant>
        <vt:i4>5</vt:i4>
      </vt:variant>
      <vt:variant>
        <vt:lpwstr/>
      </vt:variant>
      <vt:variant>
        <vt:lpwstr>_Toc356986577</vt:lpwstr>
      </vt:variant>
      <vt:variant>
        <vt:i4>1703992</vt:i4>
      </vt:variant>
      <vt:variant>
        <vt:i4>260</vt:i4>
      </vt:variant>
      <vt:variant>
        <vt:i4>0</vt:i4>
      </vt:variant>
      <vt:variant>
        <vt:i4>5</vt:i4>
      </vt:variant>
      <vt:variant>
        <vt:lpwstr/>
      </vt:variant>
      <vt:variant>
        <vt:lpwstr>_Toc356986576</vt:lpwstr>
      </vt:variant>
      <vt:variant>
        <vt:i4>1703992</vt:i4>
      </vt:variant>
      <vt:variant>
        <vt:i4>254</vt:i4>
      </vt:variant>
      <vt:variant>
        <vt:i4>0</vt:i4>
      </vt:variant>
      <vt:variant>
        <vt:i4>5</vt:i4>
      </vt:variant>
      <vt:variant>
        <vt:lpwstr/>
      </vt:variant>
      <vt:variant>
        <vt:lpwstr>_Toc356986575</vt:lpwstr>
      </vt:variant>
      <vt:variant>
        <vt:i4>1703992</vt:i4>
      </vt:variant>
      <vt:variant>
        <vt:i4>248</vt:i4>
      </vt:variant>
      <vt:variant>
        <vt:i4>0</vt:i4>
      </vt:variant>
      <vt:variant>
        <vt:i4>5</vt:i4>
      </vt:variant>
      <vt:variant>
        <vt:lpwstr/>
      </vt:variant>
      <vt:variant>
        <vt:lpwstr>_Toc356986574</vt:lpwstr>
      </vt:variant>
      <vt:variant>
        <vt:i4>1703992</vt:i4>
      </vt:variant>
      <vt:variant>
        <vt:i4>242</vt:i4>
      </vt:variant>
      <vt:variant>
        <vt:i4>0</vt:i4>
      </vt:variant>
      <vt:variant>
        <vt:i4>5</vt:i4>
      </vt:variant>
      <vt:variant>
        <vt:lpwstr/>
      </vt:variant>
      <vt:variant>
        <vt:lpwstr>_Toc356986573</vt:lpwstr>
      </vt:variant>
      <vt:variant>
        <vt:i4>1703992</vt:i4>
      </vt:variant>
      <vt:variant>
        <vt:i4>236</vt:i4>
      </vt:variant>
      <vt:variant>
        <vt:i4>0</vt:i4>
      </vt:variant>
      <vt:variant>
        <vt:i4>5</vt:i4>
      </vt:variant>
      <vt:variant>
        <vt:lpwstr/>
      </vt:variant>
      <vt:variant>
        <vt:lpwstr>_Toc356986572</vt:lpwstr>
      </vt:variant>
      <vt:variant>
        <vt:i4>1703992</vt:i4>
      </vt:variant>
      <vt:variant>
        <vt:i4>230</vt:i4>
      </vt:variant>
      <vt:variant>
        <vt:i4>0</vt:i4>
      </vt:variant>
      <vt:variant>
        <vt:i4>5</vt:i4>
      </vt:variant>
      <vt:variant>
        <vt:lpwstr/>
      </vt:variant>
      <vt:variant>
        <vt:lpwstr>_Toc356986571</vt:lpwstr>
      </vt:variant>
      <vt:variant>
        <vt:i4>1703992</vt:i4>
      </vt:variant>
      <vt:variant>
        <vt:i4>224</vt:i4>
      </vt:variant>
      <vt:variant>
        <vt:i4>0</vt:i4>
      </vt:variant>
      <vt:variant>
        <vt:i4>5</vt:i4>
      </vt:variant>
      <vt:variant>
        <vt:lpwstr/>
      </vt:variant>
      <vt:variant>
        <vt:lpwstr>_Toc356986570</vt:lpwstr>
      </vt:variant>
      <vt:variant>
        <vt:i4>1769528</vt:i4>
      </vt:variant>
      <vt:variant>
        <vt:i4>218</vt:i4>
      </vt:variant>
      <vt:variant>
        <vt:i4>0</vt:i4>
      </vt:variant>
      <vt:variant>
        <vt:i4>5</vt:i4>
      </vt:variant>
      <vt:variant>
        <vt:lpwstr/>
      </vt:variant>
      <vt:variant>
        <vt:lpwstr>_Toc356986569</vt:lpwstr>
      </vt:variant>
      <vt:variant>
        <vt:i4>1769528</vt:i4>
      </vt:variant>
      <vt:variant>
        <vt:i4>212</vt:i4>
      </vt:variant>
      <vt:variant>
        <vt:i4>0</vt:i4>
      </vt:variant>
      <vt:variant>
        <vt:i4>5</vt:i4>
      </vt:variant>
      <vt:variant>
        <vt:lpwstr/>
      </vt:variant>
      <vt:variant>
        <vt:lpwstr>_Toc356986568</vt:lpwstr>
      </vt:variant>
      <vt:variant>
        <vt:i4>1769528</vt:i4>
      </vt:variant>
      <vt:variant>
        <vt:i4>206</vt:i4>
      </vt:variant>
      <vt:variant>
        <vt:i4>0</vt:i4>
      </vt:variant>
      <vt:variant>
        <vt:i4>5</vt:i4>
      </vt:variant>
      <vt:variant>
        <vt:lpwstr/>
      </vt:variant>
      <vt:variant>
        <vt:lpwstr>_Toc356986567</vt:lpwstr>
      </vt:variant>
      <vt:variant>
        <vt:i4>1769528</vt:i4>
      </vt:variant>
      <vt:variant>
        <vt:i4>200</vt:i4>
      </vt:variant>
      <vt:variant>
        <vt:i4>0</vt:i4>
      </vt:variant>
      <vt:variant>
        <vt:i4>5</vt:i4>
      </vt:variant>
      <vt:variant>
        <vt:lpwstr/>
      </vt:variant>
      <vt:variant>
        <vt:lpwstr>_Toc356986566</vt:lpwstr>
      </vt:variant>
      <vt:variant>
        <vt:i4>1769528</vt:i4>
      </vt:variant>
      <vt:variant>
        <vt:i4>194</vt:i4>
      </vt:variant>
      <vt:variant>
        <vt:i4>0</vt:i4>
      </vt:variant>
      <vt:variant>
        <vt:i4>5</vt:i4>
      </vt:variant>
      <vt:variant>
        <vt:lpwstr/>
      </vt:variant>
      <vt:variant>
        <vt:lpwstr>_Toc356986565</vt:lpwstr>
      </vt:variant>
      <vt:variant>
        <vt:i4>1769528</vt:i4>
      </vt:variant>
      <vt:variant>
        <vt:i4>188</vt:i4>
      </vt:variant>
      <vt:variant>
        <vt:i4>0</vt:i4>
      </vt:variant>
      <vt:variant>
        <vt:i4>5</vt:i4>
      </vt:variant>
      <vt:variant>
        <vt:lpwstr/>
      </vt:variant>
      <vt:variant>
        <vt:lpwstr>_Toc356986564</vt:lpwstr>
      </vt:variant>
      <vt:variant>
        <vt:i4>1769528</vt:i4>
      </vt:variant>
      <vt:variant>
        <vt:i4>182</vt:i4>
      </vt:variant>
      <vt:variant>
        <vt:i4>0</vt:i4>
      </vt:variant>
      <vt:variant>
        <vt:i4>5</vt:i4>
      </vt:variant>
      <vt:variant>
        <vt:lpwstr/>
      </vt:variant>
      <vt:variant>
        <vt:lpwstr>_Toc356986563</vt:lpwstr>
      </vt:variant>
      <vt:variant>
        <vt:i4>1769528</vt:i4>
      </vt:variant>
      <vt:variant>
        <vt:i4>176</vt:i4>
      </vt:variant>
      <vt:variant>
        <vt:i4>0</vt:i4>
      </vt:variant>
      <vt:variant>
        <vt:i4>5</vt:i4>
      </vt:variant>
      <vt:variant>
        <vt:lpwstr/>
      </vt:variant>
      <vt:variant>
        <vt:lpwstr>_Toc356986562</vt:lpwstr>
      </vt:variant>
      <vt:variant>
        <vt:i4>1769528</vt:i4>
      </vt:variant>
      <vt:variant>
        <vt:i4>170</vt:i4>
      </vt:variant>
      <vt:variant>
        <vt:i4>0</vt:i4>
      </vt:variant>
      <vt:variant>
        <vt:i4>5</vt:i4>
      </vt:variant>
      <vt:variant>
        <vt:lpwstr/>
      </vt:variant>
      <vt:variant>
        <vt:lpwstr>_Toc356986561</vt:lpwstr>
      </vt:variant>
      <vt:variant>
        <vt:i4>1769528</vt:i4>
      </vt:variant>
      <vt:variant>
        <vt:i4>164</vt:i4>
      </vt:variant>
      <vt:variant>
        <vt:i4>0</vt:i4>
      </vt:variant>
      <vt:variant>
        <vt:i4>5</vt:i4>
      </vt:variant>
      <vt:variant>
        <vt:lpwstr/>
      </vt:variant>
      <vt:variant>
        <vt:lpwstr>_Toc356986560</vt:lpwstr>
      </vt:variant>
      <vt:variant>
        <vt:i4>1572920</vt:i4>
      </vt:variant>
      <vt:variant>
        <vt:i4>158</vt:i4>
      </vt:variant>
      <vt:variant>
        <vt:i4>0</vt:i4>
      </vt:variant>
      <vt:variant>
        <vt:i4>5</vt:i4>
      </vt:variant>
      <vt:variant>
        <vt:lpwstr/>
      </vt:variant>
      <vt:variant>
        <vt:lpwstr>_Toc356986559</vt:lpwstr>
      </vt:variant>
      <vt:variant>
        <vt:i4>1572920</vt:i4>
      </vt:variant>
      <vt:variant>
        <vt:i4>152</vt:i4>
      </vt:variant>
      <vt:variant>
        <vt:i4>0</vt:i4>
      </vt:variant>
      <vt:variant>
        <vt:i4>5</vt:i4>
      </vt:variant>
      <vt:variant>
        <vt:lpwstr/>
      </vt:variant>
      <vt:variant>
        <vt:lpwstr>_Toc356986558</vt:lpwstr>
      </vt:variant>
      <vt:variant>
        <vt:i4>1572920</vt:i4>
      </vt:variant>
      <vt:variant>
        <vt:i4>146</vt:i4>
      </vt:variant>
      <vt:variant>
        <vt:i4>0</vt:i4>
      </vt:variant>
      <vt:variant>
        <vt:i4>5</vt:i4>
      </vt:variant>
      <vt:variant>
        <vt:lpwstr/>
      </vt:variant>
      <vt:variant>
        <vt:lpwstr>_Toc356986557</vt:lpwstr>
      </vt:variant>
      <vt:variant>
        <vt:i4>1572920</vt:i4>
      </vt:variant>
      <vt:variant>
        <vt:i4>140</vt:i4>
      </vt:variant>
      <vt:variant>
        <vt:i4>0</vt:i4>
      </vt:variant>
      <vt:variant>
        <vt:i4>5</vt:i4>
      </vt:variant>
      <vt:variant>
        <vt:lpwstr/>
      </vt:variant>
      <vt:variant>
        <vt:lpwstr>_Toc356986556</vt:lpwstr>
      </vt:variant>
      <vt:variant>
        <vt:i4>1572920</vt:i4>
      </vt:variant>
      <vt:variant>
        <vt:i4>134</vt:i4>
      </vt:variant>
      <vt:variant>
        <vt:i4>0</vt:i4>
      </vt:variant>
      <vt:variant>
        <vt:i4>5</vt:i4>
      </vt:variant>
      <vt:variant>
        <vt:lpwstr/>
      </vt:variant>
      <vt:variant>
        <vt:lpwstr>_Toc356986555</vt:lpwstr>
      </vt:variant>
      <vt:variant>
        <vt:i4>1572920</vt:i4>
      </vt:variant>
      <vt:variant>
        <vt:i4>128</vt:i4>
      </vt:variant>
      <vt:variant>
        <vt:i4>0</vt:i4>
      </vt:variant>
      <vt:variant>
        <vt:i4>5</vt:i4>
      </vt:variant>
      <vt:variant>
        <vt:lpwstr/>
      </vt:variant>
      <vt:variant>
        <vt:lpwstr>_Toc356986554</vt:lpwstr>
      </vt:variant>
      <vt:variant>
        <vt:i4>1572920</vt:i4>
      </vt:variant>
      <vt:variant>
        <vt:i4>122</vt:i4>
      </vt:variant>
      <vt:variant>
        <vt:i4>0</vt:i4>
      </vt:variant>
      <vt:variant>
        <vt:i4>5</vt:i4>
      </vt:variant>
      <vt:variant>
        <vt:lpwstr/>
      </vt:variant>
      <vt:variant>
        <vt:lpwstr>_Toc356986553</vt:lpwstr>
      </vt:variant>
      <vt:variant>
        <vt:i4>1572920</vt:i4>
      </vt:variant>
      <vt:variant>
        <vt:i4>116</vt:i4>
      </vt:variant>
      <vt:variant>
        <vt:i4>0</vt:i4>
      </vt:variant>
      <vt:variant>
        <vt:i4>5</vt:i4>
      </vt:variant>
      <vt:variant>
        <vt:lpwstr/>
      </vt:variant>
      <vt:variant>
        <vt:lpwstr>_Toc356986552</vt:lpwstr>
      </vt:variant>
      <vt:variant>
        <vt:i4>1572920</vt:i4>
      </vt:variant>
      <vt:variant>
        <vt:i4>110</vt:i4>
      </vt:variant>
      <vt:variant>
        <vt:i4>0</vt:i4>
      </vt:variant>
      <vt:variant>
        <vt:i4>5</vt:i4>
      </vt:variant>
      <vt:variant>
        <vt:lpwstr/>
      </vt:variant>
      <vt:variant>
        <vt:lpwstr>_Toc356986551</vt:lpwstr>
      </vt:variant>
      <vt:variant>
        <vt:i4>1572920</vt:i4>
      </vt:variant>
      <vt:variant>
        <vt:i4>104</vt:i4>
      </vt:variant>
      <vt:variant>
        <vt:i4>0</vt:i4>
      </vt:variant>
      <vt:variant>
        <vt:i4>5</vt:i4>
      </vt:variant>
      <vt:variant>
        <vt:lpwstr/>
      </vt:variant>
      <vt:variant>
        <vt:lpwstr>_Toc356986550</vt:lpwstr>
      </vt:variant>
      <vt:variant>
        <vt:i4>1638456</vt:i4>
      </vt:variant>
      <vt:variant>
        <vt:i4>98</vt:i4>
      </vt:variant>
      <vt:variant>
        <vt:i4>0</vt:i4>
      </vt:variant>
      <vt:variant>
        <vt:i4>5</vt:i4>
      </vt:variant>
      <vt:variant>
        <vt:lpwstr/>
      </vt:variant>
      <vt:variant>
        <vt:lpwstr>_Toc356986549</vt:lpwstr>
      </vt:variant>
      <vt:variant>
        <vt:i4>1638456</vt:i4>
      </vt:variant>
      <vt:variant>
        <vt:i4>92</vt:i4>
      </vt:variant>
      <vt:variant>
        <vt:i4>0</vt:i4>
      </vt:variant>
      <vt:variant>
        <vt:i4>5</vt:i4>
      </vt:variant>
      <vt:variant>
        <vt:lpwstr/>
      </vt:variant>
      <vt:variant>
        <vt:lpwstr>_Toc356986548</vt:lpwstr>
      </vt:variant>
      <vt:variant>
        <vt:i4>1638456</vt:i4>
      </vt:variant>
      <vt:variant>
        <vt:i4>86</vt:i4>
      </vt:variant>
      <vt:variant>
        <vt:i4>0</vt:i4>
      </vt:variant>
      <vt:variant>
        <vt:i4>5</vt:i4>
      </vt:variant>
      <vt:variant>
        <vt:lpwstr/>
      </vt:variant>
      <vt:variant>
        <vt:lpwstr>_Toc356986547</vt:lpwstr>
      </vt:variant>
      <vt:variant>
        <vt:i4>1638456</vt:i4>
      </vt:variant>
      <vt:variant>
        <vt:i4>80</vt:i4>
      </vt:variant>
      <vt:variant>
        <vt:i4>0</vt:i4>
      </vt:variant>
      <vt:variant>
        <vt:i4>5</vt:i4>
      </vt:variant>
      <vt:variant>
        <vt:lpwstr/>
      </vt:variant>
      <vt:variant>
        <vt:lpwstr>_Toc356986546</vt:lpwstr>
      </vt:variant>
      <vt:variant>
        <vt:i4>1638456</vt:i4>
      </vt:variant>
      <vt:variant>
        <vt:i4>74</vt:i4>
      </vt:variant>
      <vt:variant>
        <vt:i4>0</vt:i4>
      </vt:variant>
      <vt:variant>
        <vt:i4>5</vt:i4>
      </vt:variant>
      <vt:variant>
        <vt:lpwstr/>
      </vt:variant>
      <vt:variant>
        <vt:lpwstr>_Toc356986545</vt:lpwstr>
      </vt:variant>
      <vt:variant>
        <vt:i4>1638456</vt:i4>
      </vt:variant>
      <vt:variant>
        <vt:i4>68</vt:i4>
      </vt:variant>
      <vt:variant>
        <vt:i4>0</vt:i4>
      </vt:variant>
      <vt:variant>
        <vt:i4>5</vt:i4>
      </vt:variant>
      <vt:variant>
        <vt:lpwstr/>
      </vt:variant>
      <vt:variant>
        <vt:lpwstr>_Toc356986544</vt:lpwstr>
      </vt:variant>
      <vt:variant>
        <vt:i4>1638456</vt:i4>
      </vt:variant>
      <vt:variant>
        <vt:i4>62</vt:i4>
      </vt:variant>
      <vt:variant>
        <vt:i4>0</vt:i4>
      </vt:variant>
      <vt:variant>
        <vt:i4>5</vt:i4>
      </vt:variant>
      <vt:variant>
        <vt:lpwstr/>
      </vt:variant>
      <vt:variant>
        <vt:lpwstr>_Toc356986543</vt:lpwstr>
      </vt:variant>
      <vt:variant>
        <vt:i4>1638456</vt:i4>
      </vt:variant>
      <vt:variant>
        <vt:i4>56</vt:i4>
      </vt:variant>
      <vt:variant>
        <vt:i4>0</vt:i4>
      </vt:variant>
      <vt:variant>
        <vt:i4>5</vt:i4>
      </vt:variant>
      <vt:variant>
        <vt:lpwstr/>
      </vt:variant>
      <vt:variant>
        <vt:lpwstr>_Toc356986542</vt:lpwstr>
      </vt:variant>
      <vt:variant>
        <vt:i4>1638456</vt:i4>
      </vt:variant>
      <vt:variant>
        <vt:i4>50</vt:i4>
      </vt:variant>
      <vt:variant>
        <vt:i4>0</vt:i4>
      </vt:variant>
      <vt:variant>
        <vt:i4>5</vt:i4>
      </vt:variant>
      <vt:variant>
        <vt:lpwstr/>
      </vt:variant>
      <vt:variant>
        <vt:lpwstr>_Toc356986541</vt:lpwstr>
      </vt:variant>
      <vt:variant>
        <vt:i4>1638456</vt:i4>
      </vt:variant>
      <vt:variant>
        <vt:i4>44</vt:i4>
      </vt:variant>
      <vt:variant>
        <vt:i4>0</vt:i4>
      </vt:variant>
      <vt:variant>
        <vt:i4>5</vt:i4>
      </vt:variant>
      <vt:variant>
        <vt:lpwstr/>
      </vt:variant>
      <vt:variant>
        <vt:lpwstr>_Toc356986540</vt:lpwstr>
      </vt:variant>
      <vt:variant>
        <vt:i4>1966136</vt:i4>
      </vt:variant>
      <vt:variant>
        <vt:i4>38</vt:i4>
      </vt:variant>
      <vt:variant>
        <vt:i4>0</vt:i4>
      </vt:variant>
      <vt:variant>
        <vt:i4>5</vt:i4>
      </vt:variant>
      <vt:variant>
        <vt:lpwstr/>
      </vt:variant>
      <vt:variant>
        <vt:lpwstr>_Toc356986539</vt:lpwstr>
      </vt:variant>
      <vt:variant>
        <vt:i4>1966136</vt:i4>
      </vt:variant>
      <vt:variant>
        <vt:i4>32</vt:i4>
      </vt:variant>
      <vt:variant>
        <vt:i4>0</vt:i4>
      </vt:variant>
      <vt:variant>
        <vt:i4>5</vt:i4>
      </vt:variant>
      <vt:variant>
        <vt:lpwstr/>
      </vt:variant>
      <vt:variant>
        <vt:lpwstr>_Toc356986538</vt:lpwstr>
      </vt:variant>
      <vt:variant>
        <vt:i4>1966136</vt:i4>
      </vt:variant>
      <vt:variant>
        <vt:i4>26</vt:i4>
      </vt:variant>
      <vt:variant>
        <vt:i4>0</vt:i4>
      </vt:variant>
      <vt:variant>
        <vt:i4>5</vt:i4>
      </vt:variant>
      <vt:variant>
        <vt:lpwstr/>
      </vt:variant>
      <vt:variant>
        <vt:lpwstr>_Toc356986537</vt:lpwstr>
      </vt:variant>
      <vt:variant>
        <vt:i4>1966136</vt:i4>
      </vt:variant>
      <vt:variant>
        <vt:i4>20</vt:i4>
      </vt:variant>
      <vt:variant>
        <vt:i4>0</vt:i4>
      </vt:variant>
      <vt:variant>
        <vt:i4>5</vt:i4>
      </vt:variant>
      <vt:variant>
        <vt:lpwstr/>
      </vt:variant>
      <vt:variant>
        <vt:lpwstr>_Toc356986536</vt:lpwstr>
      </vt:variant>
      <vt:variant>
        <vt:i4>1966136</vt:i4>
      </vt:variant>
      <vt:variant>
        <vt:i4>14</vt:i4>
      </vt:variant>
      <vt:variant>
        <vt:i4>0</vt:i4>
      </vt:variant>
      <vt:variant>
        <vt:i4>5</vt:i4>
      </vt:variant>
      <vt:variant>
        <vt:lpwstr/>
      </vt:variant>
      <vt:variant>
        <vt:lpwstr>_Toc356986535</vt:lpwstr>
      </vt:variant>
      <vt:variant>
        <vt:i4>1966136</vt:i4>
      </vt:variant>
      <vt:variant>
        <vt:i4>8</vt:i4>
      </vt:variant>
      <vt:variant>
        <vt:i4>0</vt:i4>
      </vt:variant>
      <vt:variant>
        <vt:i4>5</vt:i4>
      </vt:variant>
      <vt:variant>
        <vt:lpwstr/>
      </vt:variant>
      <vt:variant>
        <vt:lpwstr>_Toc356986534</vt:lpwstr>
      </vt:variant>
      <vt:variant>
        <vt:i4>1966136</vt:i4>
      </vt:variant>
      <vt:variant>
        <vt:i4>2</vt:i4>
      </vt:variant>
      <vt:variant>
        <vt:i4>0</vt:i4>
      </vt:variant>
      <vt:variant>
        <vt:i4>5</vt:i4>
      </vt:variant>
      <vt:variant>
        <vt:lpwstr/>
      </vt:variant>
      <vt:variant>
        <vt:lpwstr>_Toc356986533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Complexe zorgvragen thuis</dc:title>
  <dc:subject/>
  <dc:creator>Nicole</dc:creator>
  <cp:keywords/>
  <cp:lastModifiedBy>Groen, Toine</cp:lastModifiedBy>
  <cp:revision>2</cp:revision>
  <dcterms:created xsi:type="dcterms:W3CDTF">2015-03-18T15:33:00Z</dcterms:created>
  <dcterms:modified xsi:type="dcterms:W3CDTF">2015-03-18T15:33:00Z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s)">
    <vt:lpwstr>Nicole Versluis</vt:lpwstr>
  </property>
  <property fmtid="{D5CDD505-2E9C-101B-9397-08002B2CF9AE}" pid="3" name="Trefwoorden">
    <vt:lpwstr>Zorg thuis, competentie’s, complexe zorgvragen, scheiden wonen en zorg </vt:lpwstr>
  </property>
  <property fmtid="{D5CDD505-2E9C-101B-9397-08002B2CF9AE}" pid="4" name="Scriptie begeleider">
    <vt:lpwstr>Gise Straatsma en Annet Faber</vt:lpwstr>
  </property>
  <property fmtid="{D5CDD505-2E9C-101B-9397-08002B2CF9AE}" pid="5" name="Contactpersoon afstudeer opdracht">
    <vt:lpwstr>Jose van Heiningen WIJdezorg locatie Emmaus </vt:lpwstr>
  </property>
  <property fmtid="{D5CDD505-2E9C-101B-9397-08002B2CF9AE}" pid="6" name="Verklaring stage - of opdrachtgever">
    <vt:lpwstr>De opdrachtgever heeft geen bezwaar tegen publicatie</vt:lpwstr>
  </property>
  <property fmtid="{D5CDD505-2E9C-101B-9397-08002B2CF9AE}" pid="7" name="status ingeleverd">
    <vt:lpwstr>Goedgekeurd door M&amp;B</vt:lpwstr>
  </property>
  <property fmtid="{D5CDD505-2E9C-101B-9397-08002B2CF9AE}" pid="8" name="Niveau">
    <vt:lpwstr>Bachelor</vt:lpwstr>
  </property>
  <property fmtid="{D5CDD505-2E9C-101B-9397-08002B2CF9AE}" pid="9" name="Samenvatting">
    <vt:lpwstr>Volgt nog</vt:lpwstr>
  </property>
  <property fmtid="{D5CDD505-2E9C-101B-9397-08002B2CF9AE}" pid="10" name="Verklaring auteur">
    <vt:lpwstr>Ik geef hierbij toestemming tot publicatie van mijn scriptie</vt:lpwstr>
  </property>
  <property fmtid="{D5CDD505-2E9C-101B-9397-08002B2CF9AE}" pid="11" name="Opmerkingen">
    <vt:lpwstr/>
  </property>
  <property fmtid="{D5CDD505-2E9C-101B-9397-08002B2CF9AE}" pid="12" name="Opleiding">
    <vt:lpwstr/>
  </property>
  <property fmtid="{D5CDD505-2E9C-101B-9397-08002B2CF9AE}" pid="13" name="Examinator">
    <vt:lpwstr/>
  </property>
</Properties>
</file>