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EB9B" w14:textId="7FDC7FE3" w:rsidR="00943943" w:rsidRPr="00782C90" w:rsidRDefault="00D77FD8" w:rsidP="00D77FD8">
      <w:pPr>
        <w:pStyle w:val="Geenafstand"/>
        <w:jc w:val="center"/>
        <w:rPr>
          <w:b/>
          <w:bCs/>
          <w:sz w:val="44"/>
          <w:szCs w:val="44"/>
        </w:rPr>
      </w:pPr>
      <w:r w:rsidRPr="00782C90">
        <w:rPr>
          <w:b/>
          <w:bCs/>
          <w:sz w:val="44"/>
          <w:szCs w:val="44"/>
        </w:rPr>
        <w:t>Waar gaat het fout?</w:t>
      </w:r>
    </w:p>
    <w:p w14:paraId="5AB90B47" w14:textId="681BBCB4" w:rsidR="00D77FD8" w:rsidRPr="00782C90" w:rsidRDefault="00D77FD8" w:rsidP="00D77FD8">
      <w:pPr>
        <w:pStyle w:val="Geenafstand"/>
        <w:jc w:val="center"/>
        <w:rPr>
          <w:b/>
          <w:bCs/>
          <w:sz w:val="36"/>
          <w:szCs w:val="36"/>
        </w:rPr>
      </w:pPr>
      <w:r w:rsidRPr="00782C90">
        <w:rPr>
          <w:b/>
          <w:bCs/>
          <w:sz w:val="36"/>
          <w:szCs w:val="36"/>
        </w:rPr>
        <w:t>Een antropologisch onderzoek naar de ‘zachte’ kant van bedrijfsovernameprocessen</w:t>
      </w:r>
    </w:p>
    <w:p w14:paraId="5F941388" w14:textId="37BD9168" w:rsidR="00C97CF4" w:rsidRDefault="00C97CF4" w:rsidP="00C97CF4">
      <w:pPr>
        <w:pStyle w:val="Geenafstand"/>
      </w:pPr>
    </w:p>
    <w:p w14:paraId="10506C8E" w14:textId="63E2DB2C" w:rsidR="004E453B" w:rsidRDefault="00C97CF4" w:rsidP="004E453B">
      <w:pPr>
        <w:pStyle w:val="Geenafstand"/>
      </w:pPr>
      <w:r>
        <w:t>Auteur</w:t>
      </w:r>
      <w:r w:rsidR="00782C90">
        <w:t xml:space="preserve">: </w:t>
      </w:r>
      <w:r w:rsidR="001B2058">
        <w:t xml:space="preserve">  </w:t>
      </w:r>
      <w:r w:rsidR="004E453B">
        <w:t xml:space="preserve">Marjolein van </w:t>
      </w:r>
      <w:proofErr w:type="spellStart"/>
      <w:r w:rsidR="004E453B">
        <w:t>Woerkom</w:t>
      </w:r>
      <w:proofErr w:type="spellEnd"/>
      <w:r>
        <w:t xml:space="preserve"> (cultureel antropoloog) i.s.m.</w:t>
      </w:r>
      <w:r w:rsidR="001B2058">
        <w:t xml:space="preserve"> </w:t>
      </w:r>
      <w:r w:rsidR="004E453B">
        <w:t>Gerry Kouwenhoven, projectleider</w:t>
      </w:r>
      <w:r>
        <w:t xml:space="preserve"> “Expeditie Duurzame Bedrijfsovername”. </w:t>
      </w:r>
    </w:p>
    <w:p w14:paraId="5BAFC973" w14:textId="77777777" w:rsidR="00C97CF4" w:rsidRDefault="00C97CF4" w:rsidP="004E453B">
      <w:pPr>
        <w:pStyle w:val="Geenafstand"/>
      </w:pPr>
    </w:p>
    <w:p w14:paraId="681B46EE" w14:textId="50CCCBB5" w:rsidR="00C97CF4" w:rsidRDefault="00C97CF4" w:rsidP="004E453B">
      <w:pPr>
        <w:pStyle w:val="Geenafstand"/>
      </w:pPr>
      <w:r>
        <w:t>2022</w:t>
      </w:r>
    </w:p>
    <w:p w14:paraId="7CF5F489" w14:textId="77777777" w:rsidR="00D77FD8" w:rsidRDefault="00D77FD8" w:rsidP="00C567F2">
      <w:pPr>
        <w:pStyle w:val="Geenafstand"/>
        <w:rPr>
          <w:b/>
          <w:bCs/>
        </w:rPr>
      </w:pPr>
    </w:p>
    <w:p w14:paraId="44403C25" w14:textId="02B32A41" w:rsidR="00D77FD8" w:rsidRPr="00D77FD8" w:rsidRDefault="00D77FD8" w:rsidP="00C567F2">
      <w:pPr>
        <w:pStyle w:val="Geenafstand"/>
        <w:rPr>
          <w:b/>
          <w:bCs/>
        </w:rPr>
      </w:pPr>
      <w:r w:rsidRPr="00B12A1F">
        <w:rPr>
          <w:b/>
          <w:bCs/>
        </w:rPr>
        <w:t>Inleiding</w:t>
      </w:r>
    </w:p>
    <w:p w14:paraId="2F21E825" w14:textId="36D049BE" w:rsidR="00D77FD8" w:rsidRDefault="004B7AA3" w:rsidP="00C567F2">
      <w:pPr>
        <w:pStyle w:val="Geenafstand"/>
      </w:pPr>
      <w:r>
        <w:t>Bedrijfsovernames binnen de agrarische sector zijn complexe processen.</w:t>
      </w:r>
      <w:r w:rsidR="00A26AA4">
        <w:t xml:space="preserve"> Vooralsnog wordt er veel </w:t>
      </w:r>
      <w:r w:rsidR="00D77FD8">
        <w:t>aandacht besteed aan het</w:t>
      </w:r>
      <w:r w:rsidR="00A26AA4">
        <w:t xml:space="preserve"> juridische en fiscale aspect, maar het sociaal-emotionele vlak blijft nog te vaak onderbelicht, terwijl dat juist een cruciale rol speelt: het succes van een overname</w:t>
      </w:r>
      <w:r w:rsidR="00244C2F">
        <w:t xml:space="preserve"> binnen de familie</w:t>
      </w:r>
      <w:r w:rsidR="00A26AA4">
        <w:t xml:space="preserve"> hangt daar </w:t>
      </w:r>
      <w:r w:rsidR="00C567F2">
        <w:t xml:space="preserve">grotendeels </w:t>
      </w:r>
      <w:r w:rsidR="00A26AA4">
        <w:t>vanaf</w:t>
      </w:r>
      <w:r w:rsidR="00065C17">
        <w:t xml:space="preserve"> (Kwakkel, 2016)</w:t>
      </w:r>
      <w:r w:rsidR="00A26AA4">
        <w:t>.</w:t>
      </w:r>
      <w:r w:rsidR="00C567F2">
        <w:t xml:space="preserve"> </w:t>
      </w:r>
    </w:p>
    <w:p w14:paraId="140E6FED" w14:textId="7E261BC7" w:rsidR="00927B64" w:rsidRDefault="00C97CF4" w:rsidP="00D77FD8">
      <w:pPr>
        <w:pStyle w:val="Geenafstand"/>
        <w:ind w:firstLine="720"/>
      </w:pPr>
      <w:r>
        <w:t xml:space="preserve">Vanuit </w:t>
      </w:r>
      <w:r w:rsidR="00223C93">
        <w:t>culture</w:t>
      </w:r>
      <w:r>
        <w:t xml:space="preserve">le </w:t>
      </w:r>
      <w:r w:rsidR="00C567F2">
        <w:t>antropolo</w:t>
      </w:r>
      <w:r>
        <w:t>gie geven we in dit essay</w:t>
      </w:r>
      <w:r w:rsidR="00C567F2">
        <w:t xml:space="preserve"> antwoord op de vraag: </w:t>
      </w:r>
      <w:r>
        <w:t>“</w:t>
      </w:r>
      <w:r w:rsidR="00C567F2">
        <w:t>hoe kom je tot een succesvolle bedrijfsovername op sociaal-emotioneel vlak?</w:t>
      </w:r>
      <w:r>
        <w:t>”</w:t>
      </w:r>
      <w:r w:rsidR="00C567F2">
        <w:t xml:space="preserve"> </w:t>
      </w:r>
      <w:r w:rsidR="00244C2F">
        <w:t xml:space="preserve">Daarbij </w:t>
      </w:r>
      <w:r>
        <w:t xml:space="preserve">ligt de </w:t>
      </w:r>
      <w:r w:rsidR="00244C2F">
        <w:t>focus op overnames binnen families, dus van vader op zoon, moeder op dochter etc.</w:t>
      </w:r>
      <w:r w:rsidR="00244C2F">
        <w:rPr>
          <w:rStyle w:val="Voetnootmarkering"/>
        </w:rPr>
        <w:footnoteReference w:id="1"/>
      </w:r>
    </w:p>
    <w:p w14:paraId="567F7896" w14:textId="12FF54B0" w:rsidR="0051097F" w:rsidRDefault="008A7AC6" w:rsidP="0051097F">
      <w:pPr>
        <w:pStyle w:val="Geenafstand"/>
        <w:ind w:firstLine="720"/>
      </w:pPr>
      <w:r>
        <w:t>Voorafgaand stelden we ons als doel</w:t>
      </w:r>
      <w:r w:rsidR="00C567F2">
        <w:t xml:space="preserve"> handvatten te bieden aan jonge ondernemers, zodat zij sterker staan binnen een bedrijfsovernameproces</w:t>
      </w:r>
      <w:r w:rsidR="00223C93">
        <w:t>, maar</w:t>
      </w:r>
      <w:r>
        <w:t xml:space="preserve"> tijdens mijn onderzoek bleek dat dat niet voldoende is. </w:t>
      </w:r>
      <w:r w:rsidR="008039D1">
        <w:t>O</w:t>
      </w:r>
      <w:r w:rsidR="00927B64">
        <w:t>pvolgers</w:t>
      </w:r>
      <w:r w:rsidR="008039D1">
        <w:t xml:space="preserve"> kunnen niet</w:t>
      </w:r>
      <w:r w:rsidR="00927B64">
        <w:t xml:space="preserve"> alleen een moeilijk overnameproces ten goede keren. Het is een samenspel, waarbij</w:t>
      </w:r>
      <w:r w:rsidR="0051097F">
        <w:t xml:space="preserve"> verschillende factoren, zoals</w:t>
      </w:r>
      <w:r w:rsidR="00927B64">
        <w:t xml:space="preserve"> belangen, verwachtingen en emoties</w:t>
      </w:r>
      <w:r w:rsidR="0051097F">
        <w:t xml:space="preserve"> van </w:t>
      </w:r>
      <w:r w:rsidR="006F2848">
        <w:t xml:space="preserve">alle </w:t>
      </w:r>
      <w:r w:rsidR="0051097F">
        <w:t>betrokkenen en belanghebbenden</w:t>
      </w:r>
      <w:r w:rsidR="006F2848">
        <w:t>,</w:t>
      </w:r>
      <w:r w:rsidR="00927B64">
        <w:t xml:space="preserve"> </w:t>
      </w:r>
      <w:r w:rsidR="0051097F">
        <w:t xml:space="preserve">invloed hebben op de uitkomst. </w:t>
      </w:r>
    </w:p>
    <w:p w14:paraId="1A0159E9" w14:textId="6F0EF3CD" w:rsidR="00C567F2" w:rsidRDefault="0051097F" w:rsidP="00244C2F">
      <w:pPr>
        <w:ind w:firstLine="720"/>
      </w:pPr>
      <w:r>
        <w:t>Wanneer betrokkenen en belanghebbende</w:t>
      </w:r>
      <w:r w:rsidR="006F2848">
        <w:t>n</w:t>
      </w:r>
      <w:r>
        <w:t xml:space="preserve"> zich meer bewust zijn van elkaars rol, </w:t>
      </w:r>
      <w:r w:rsidR="00E211F2">
        <w:t>van elkaar</w:t>
      </w:r>
      <w:r w:rsidR="008039D1">
        <w:t>s</w:t>
      </w:r>
      <w:r w:rsidR="00E211F2">
        <w:t xml:space="preserve"> verwachtingen</w:t>
      </w:r>
      <w:r>
        <w:t xml:space="preserve"> en </w:t>
      </w:r>
      <w:r w:rsidR="008039D1">
        <w:t xml:space="preserve">van </w:t>
      </w:r>
      <w:r>
        <w:t>de spanningen die</w:t>
      </w:r>
      <w:r w:rsidR="00E211F2">
        <w:t xml:space="preserve"> een overnameproces</w:t>
      </w:r>
      <w:r w:rsidR="008039D1">
        <w:t xml:space="preserve"> met zich meebrengt</w:t>
      </w:r>
      <w:r>
        <w:t xml:space="preserve">, zal </w:t>
      </w:r>
      <w:r w:rsidR="008039D1">
        <w:t>de een</w:t>
      </w:r>
      <w:r>
        <w:t xml:space="preserve"> ook beter begrijpen waarom de ander doet en reageert zoals hij of zij doet</w:t>
      </w:r>
      <w:r w:rsidR="008039D1">
        <w:t xml:space="preserve"> en andersom</w:t>
      </w:r>
      <w:r>
        <w:t xml:space="preserve">. </w:t>
      </w:r>
      <w:r w:rsidR="008A7AC6">
        <w:t>Ik ben</w:t>
      </w:r>
      <w:r w:rsidR="00E211F2">
        <w:t xml:space="preserve"> dan ook</w:t>
      </w:r>
      <w:r w:rsidR="008A7AC6">
        <w:t xml:space="preserve"> van mening dat alleen dat leidt tot een succesvollere bedrijfsovername. </w:t>
      </w:r>
      <w:r w:rsidR="00223C93">
        <w:t>Ik</w:t>
      </w:r>
      <w:r w:rsidR="00C567F2">
        <w:t xml:space="preserve"> hoop </w:t>
      </w:r>
      <w:r w:rsidR="00223C93">
        <w:t>dan ook</w:t>
      </w:r>
      <w:r w:rsidR="00C567F2">
        <w:t xml:space="preserve"> dat mijn bevindingen een </w:t>
      </w:r>
      <w:proofErr w:type="spellStart"/>
      <w:r w:rsidR="00C567F2">
        <w:t>eye-opener</w:t>
      </w:r>
      <w:proofErr w:type="spellEnd"/>
      <w:r w:rsidR="00C567F2">
        <w:t xml:space="preserve"> zullen zijn voor </w:t>
      </w:r>
      <w:r w:rsidR="00223C93">
        <w:t xml:space="preserve">alle </w:t>
      </w:r>
      <w:r w:rsidR="00E211F2">
        <w:t>(in-)direct betrokkenen en belanghebbenden</w:t>
      </w:r>
      <w:r w:rsidR="00C567F2">
        <w:t>.</w:t>
      </w:r>
      <w:r w:rsidR="00244C2F">
        <w:t xml:space="preserve"> </w:t>
      </w:r>
    </w:p>
    <w:p w14:paraId="2C9AF6F3" w14:textId="77777777" w:rsidR="008F2081" w:rsidRDefault="008F2081" w:rsidP="008F2081">
      <w:pPr>
        <w:pStyle w:val="Geenafstand"/>
      </w:pPr>
    </w:p>
    <w:p w14:paraId="2544C821" w14:textId="6E0A45BD" w:rsidR="00CC6C6C" w:rsidRDefault="007917B8" w:rsidP="00CE4BCB">
      <w:pPr>
        <w:pStyle w:val="Geenafstand"/>
      </w:pPr>
      <w:r>
        <w:rPr>
          <w:b/>
          <w:bCs/>
        </w:rPr>
        <w:t>De noodzaak</w:t>
      </w:r>
    </w:p>
    <w:p w14:paraId="0237B6AE" w14:textId="69AB82E7" w:rsidR="0084109E" w:rsidRDefault="002065C9" w:rsidP="00CE4BCB">
      <w:pPr>
        <w:pStyle w:val="Geenafstand"/>
      </w:pPr>
      <w:r>
        <w:t>Een melkveehouder had twee dochters en geen van beiden wilden het bedrijf voortzetten.</w:t>
      </w:r>
      <w:r w:rsidR="007917B8">
        <w:t xml:space="preserve"> </w:t>
      </w:r>
      <w:r>
        <w:t xml:space="preserve">Totdat de partner van </w:t>
      </w:r>
      <w:r w:rsidR="0084109E">
        <w:t>de jongste dochter</w:t>
      </w:r>
      <w:r>
        <w:t xml:space="preserve"> aangaf wel verder te willen, ook al kwam hij niet uit de sector. De ouders waren verheugd. De vierde generatie zou nu aan het roer komen te staan. </w:t>
      </w:r>
      <w:r w:rsidR="008039D1">
        <w:t>Het melkveebedrijf dat</w:t>
      </w:r>
      <w:r>
        <w:t xml:space="preserve"> zij met hard werken hadden opgebouwd, ging niet verloren. </w:t>
      </w:r>
      <w:r w:rsidR="0090798F">
        <w:t xml:space="preserve">Ze gingen met z’n vieren in maatschap. </w:t>
      </w:r>
    </w:p>
    <w:p w14:paraId="62C748DF" w14:textId="72DBB889" w:rsidR="002065C9" w:rsidRDefault="0084109E" w:rsidP="007917B8">
      <w:pPr>
        <w:pStyle w:val="Geenafstand"/>
        <w:ind w:firstLine="720"/>
      </w:pPr>
      <w:r>
        <w:t>Op een gegeven moment verhuisden de ouders</w:t>
      </w:r>
      <w:r w:rsidR="002065C9">
        <w:t xml:space="preserve"> naar het dorp. De</w:t>
      </w:r>
      <w:r>
        <w:t xml:space="preserve"> </w:t>
      </w:r>
      <w:r w:rsidR="002065C9">
        <w:t>dochter en haar partner trokken in het ouderlijk huis.</w:t>
      </w:r>
      <w:r w:rsidR="0090798F">
        <w:t xml:space="preserve"> Een jaar lang ging </w:t>
      </w:r>
      <w:r>
        <w:t>het g</w:t>
      </w:r>
      <w:r w:rsidR="0090798F">
        <w:t>oed.</w:t>
      </w:r>
      <w:r>
        <w:t xml:space="preserve"> De partner had het naar zijn zin op de boerderij en wist de koeien goed aan de melk te houden. De vader kwam nog elke dag helpen en had een adviserende rol ingenomen. Maar i</w:t>
      </w:r>
      <w:r w:rsidR="0090798F">
        <w:t>neens was het over. Het jonge stel vertrok naar een andere plek. De ouders moesten noodgedwongen terugverhuizen. Ergens heeft het geëscaleerd en gebotst. Waar ging het fout?</w:t>
      </w:r>
    </w:p>
    <w:p w14:paraId="3312C7EB" w14:textId="05305942" w:rsidR="00E211F2" w:rsidRDefault="00607D86" w:rsidP="007917B8">
      <w:pPr>
        <w:pStyle w:val="Geenafstand"/>
        <w:ind w:firstLine="720"/>
      </w:pPr>
      <w:r>
        <w:t xml:space="preserve">De buitenwereld is de oorzaak nooit te weten gekomen, maar </w:t>
      </w:r>
      <w:r w:rsidR="007917B8">
        <w:t>v</w:t>
      </w:r>
      <w:r w:rsidR="0084109E">
        <w:t>eel bedrijfsovernames strandden door relationele problemen (Booij, 2011</w:t>
      </w:r>
      <w:r w:rsidR="008F2081">
        <w:t xml:space="preserve">; Venter </w:t>
      </w:r>
      <w:r w:rsidR="00006D62">
        <w:t>&amp;</w:t>
      </w:r>
      <w:r w:rsidR="008F2081">
        <w:t xml:space="preserve"> </w:t>
      </w:r>
      <w:proofErr w:type="spellStart"/>
      <w:r w:rsidR="008F2081">
        <w:t>Boshoff</w:t>
      </w:r>
      <w:proofErr w:type="spellEnd"/>
      <w:r w:rsidR="008F2081">
        <w:t>, 2006</w:t>
      </w:r>
      <w:r w:rsidR="0084109E">
        <w:t>). Het is dan ook noodzaak om niet alleen te focussen op de juridische en fiscale kant, de zogeheten harde kant, binnen het proces, maar ook aandacht te genereren voor de sociaal-emotionele, de zachte</w:t>
      </w:r>
      <w:r w:rsidR="007917B8">
        <w:t>,</w:t>
      </w:r>
      <w:r w:rsidR="0084109E">
        <w:t xml:space="preserve"> kant</w:t>
      </w:r>
      <w:r w:rsidR="00E211F2">
        <w:t xml:space="preserve"> (Kwakkel, 2016)</w:t>
      </w:r>
      <w:r w:rsidR="0084109E">
        <w:t xml:space="preserve">. </w:t>
      </w:r>
    </w:p>
    <w:p w14:paraId="30818885" w14:textId="77777777" w:rsidR="006F2848" w:rsidRDefault="0084109E" w:rsidP="006F2848">
      <w:pPr>
        <w:pStyle w:val="Geenafstand"/>
        <w:ind w:firstLine="720"/>
      </w:pPr>
      <w:r>
        <w:lastRenderedPageBreak/>
        <w:t xml:space="preserve">Ik noem het noodzaak, want </w:t>
      </w:r>
      <w:r w:rsidR="0081127D">
        <w:t xml:space="preserve">aandacht voor </w:t>
      </w:r>
      <w:r>
        <w:t xml:space="preserve">beide kanten </w:t>
      </w:r>
      <w:r w:rsidR="00E211F2">
        <w:t>is</w:t>
      </w:r>
      <w:r w:rsidR="0081127D">
        <w:t xml:space="preserve"> ontzettend</w:t>
      </w:r>
      <w:r w:rsidR="007917B8">
        <w:t xml:space="preserve"> belangrijk. </w:t>
      </w:r>
      <w:r w:rsidR="00E211F2">
        <w:t xml:space="preserve">De harde en zachte kant </w:t>
      </w:r>
      <w:r>
        <w:t>beïnvloeden elkaar</w:t>
      </w:r>
      <w:r w:rsidR="0081127D">
        <w:t xml:space="preserve"> en beide zijn bepalend voor de uitkomst</w:t>
      </w:r>
      <w:r>
        <w:t xml:space="preserve"> van een bedrijfsovernameproces</w:t>
      </w:r>
      <w:r w:rsidR="005F101C">
        <w:t>. Zo kunnen emoties</w:t>
      </w:r>
      <w:r w:rsidR="00E211F2">
        <w:t xml:space="preserve"> (zachte kant)</w:t>
      </w:r>
      <w:r w:rsidR="005F101C">
        <w:t xml:space="preserve"> leiden tot stagnatie in gesprekken over fiscale zaken</w:t>
      </w:r>
      <w:r w:rsidR="00E211F2">
        <w:t xml:space="preserve"> (harde kant)</w:t>
      </w:r>
      <w:r w:rsidR="005F101C">
        <w:t xml:space="preserve"> en fiscale zaken kunnen weer emoties oproepen die een succesvolle overdracht belemmeren (</w:t>
      </w:r>
      <w:r w:rsidR="00E211F2">
        <w:t>Jongkind</w:t>
      </w:r>
      <w:r w:rsidR="005F101C">
        <w:t xml:space="preserve">, 2014, p.6). </w:t>
      </w:r>
      <w:proofErr w:type="spellStart"/>
      <w:r>
        <w:t>Conway</w:t>
      </w:r>
      <w:proofErr w:type="spellEnd"/>
      <w:r w:rsidR="0081127D">
        <w:t xml:space="preserve">, </w:t>
      </w:r>
      <w:proofErr w:type="spellStart"/>
      <w:r w:rsidR="0081127D">
        <w:t>M</w:t>
      </w:r>
      <w:r w:rsidR="0081127D" w:rsidRPr="0081127D">
        <w:t>cDonagh</w:t>
      </w:r>
      <w:proofErr w:type="spellEnd"/>
      <w:r w:rsidR="0081127D" w:rsidRPr="0081127D">
        <w:t xml:space="preserve">, </w:t>
      </w:r>
      <w:proofErr w:type="spellStart"/>
      <w:r w:rsidR="0081127D" w:rsidRPr="0081127D">
        <w:t>Farrell</w:t>
      </w:r>
      <w:proofErr w:type="spellEnd"/>
      <w:r w:rsidR="0081127D">
        <w:t xml:space="preserve"> en</w:t>
      </w:r>
      <w:r w:rsidR="0081127D" w:rsidRPr="0081127D">
        <w:t xml:space="preserve"> </w:t>
      </w:r>
      <w:proofErr w:type="spellStart"/>
      <w:r w:rsidR="0081127D" w:rsidRPr="0081127D">
        <w:t>Kinsella</w:t>
      </w:r>
      <w:proofErr w:type="spellEnd"/>
      <w:r w:rsidR="005F101C">
        <w:t xml:space="preserve"> (2019) </w:t>
      </w:r>
      <w:r w:rsidR="0081127D">
        <w:t xml:space="preserve">beamen dit. Zij </w:t>
      </w:r>
      <w:r>
        <w:t>noem</w:t>
      </w:r>
      <w:r w:rsidR="0081127D">
        <w:t>en</w:t>
      </w:r>
      <w:r>
        <w:t xml:space="preserve"> </w:t>
      </w:r>
      <w:r w:rsidR="0081127D">
        <w:t>bedrijfsovername</w:t>
      </w:r>
      <w:r>
        <w:t xml:space="preserve"> een emotionele en financiële stressperiode, waarin het belangrijk is oog te hebben voor beide aspecten.</w:t>
      </w:r>
      <w:r w:rsidRPr="0084109E">
        <w:t xml:space="preserve"> </w:t>
      </w:r>
    </w:p>
    <w:p w14:paraId="1E5DFE47" w14:textId="16771B5E" w:rsidR="0084109E" w:rsidRDefault="005F101C" w:rsidP="006F2848">
      <w:pPr>
        <w:pStyle w:val="Geenafstand"/>
        <w:ind w:firstLine="720"/>
      </w:pPr>
      <w:r>
        <w:t>Het is</w:t>
      </w:r>
      <w:r w:rsidR="0084109E">
        <w:t xml:space="preserve"> </w:t>
      </w:r>
      <w:r w:rsidR="00DD2E90">
        <w:t xml:space="preserve">ook </w:t>
      </w:r>
      <w:r w:rsidR="0084109E">
        <w:t xml:space="preserve">een fractionele periode, waar iedereen op zijn </w:t>
      </w:r>
      <w:r w:rsidR="00BE2C28">
        <w:t xml:space="preserve">eigen </w:t>
      </w:r>
      <w:r w:rsidR="0084109E">
        <w:t>manier mee omgaat en anders reage</w:t>
      </w:r>
      <w:r w:rsidR="006F2848">
        <w:t>ert</w:t>
      </w:r>
      <w:r w:rsidR="0084109E">
        <w:t xml:space="preserve">. Dat leidt tot spanningen, die succesvolle overnames in de weg kunnen staan. Een </w:t>
      </w:r>
      <w:r w:rsidR="00BE2C28">
        <w:t>landbouwadviseur</w:t>
      </w:r>
      <w:r w:rsidR="0084109E">
        <w:t xml:space="preserve"> verwoordde het zo: “</w:t>
      </w:r>
      <w:r w:rsidR="0084109E" w:rsidRPr="00377E6B">
        <w:t>Het is allemaal niet zo eenduidig meer. Dat maakt het tot een complex proces, waarin de dynamiek van de familie en de zakelijke kant van het bedrijf samenkomen. Dat gaat met veel emoties gepaard.</w:t>
      </w:r>
      <w:r w:rsidR="0084109E">
        <w:t xml:space="preserve"> </w:t>
      </w:r>
      <w:r w:rsidR="0084109E" w:rsidRPr="00377E6B">
        <w:t xml:space="preserve">De uitdaging bij bedrijfsopvolging is om de waarden van het familiebedrijf te behouden en de </w:t>
      </w:r>
      <w:proofErr w:type="spellStart"/>
      <w:r w:rsidR="0084109E" w:rsidRPr="00377E6B">
        <w:t>soressen</w:t>
      </w:r>
      <w:proofErr w:type="spellEnd"/>
      <w:r w:rsidR="0084109E" w:rsidRPr="00377E6B">
        <w:t xml:space="preserve"> niet mee te nemen naar de keukentafel, of tegenwoordig de kantine.</w:t>
      </w:r>
      <w:r>
        <w:t>”</w:t>
      </w:r>
    </w:p>
    <w:p w14:paraId="5C1B961A" w14:textId="77777777" w:rsidR="00604D84" w:rsidRDefault="00604D84" w:rsidP="006F2848">
      <w:pPr>
        <w:pStyle w:val="Geenafstand"/>
        <w:ind w:firstLine="720"/>
      </w:pPr>
    </w:p>
    <w:p w14:paraId="72BAAA2A" w14:textId="14835AAE" w:rsidR="00CC6C6C" w:rsidRPr="00B12A1F" w:rsidRDefault="00BE2C28" w:rsidP="00CE4BCB">
      <w:pPr>
        <w:pStyle w:val="Geenafstand"/>
        <w:rPr>
          <w:b/>
          <w:bCs/>
        </w:rPr>
      </w:pPr>
      <w:r>
        <w:rPr>
          <w:b/>
          <w:bCs/>
        </w:rPr>
        <w:t>Verwevenheid</w:t>
      </w:r>
      <w:r w:rsidR="00BF377E">
        <w:rPr>
          <w:b/>
          <w:bCs/>
        </w:rPr>
        <w:t xml:space="preserve"> en identiteit</w:t>
      </w:r>
    </w:p>
    <w:p w14:paraId="6E964220" w14:textId="26CF90CA" w:rsidR="00B17F8B" w:rsidRDefault="00CE4143" w:rsidP="00B17F8B">
      <w:pPr>
        <w:pStyle w:val="Geenafstand"/>
      </w:pPr>
      <w:r>
        <w:t>Toch is dat makkelijk</w:t>
      </w:r>
      <w:r w:rsidR="00DD2E90">
        <w:t>er</w:t>
      </w:r>
      <w:r>
        <w:t xml:space="preserve"> gezegd dan gedaan. </w:t>
      </w:r>
      <w:r w:rsidR="008F2081">
        <w:t>Ten eerste</w:t>
      </w:r>
      <w:r w:rsidR="00BE2C28">
        <w:t>,</w:t>
      </w:r>
      <w:r w:rsidR="008F2081">
        <w:t xml:space="preserve"> omdat in de praktijk privé en zakelijk op een agrarisch, dan wel tuinbouwbedrijf</w:t>
      </w:r>
      <w:r w:rsidR="00BE2C28">
        <w:t>,</w:t>
      </w:r>
      <w:r w:rsidR="008F2081">
        <w:t xml:space="preserve"> veelal door elkaar heen lopen</w:t>
      </w:r>
      <w:r w:rsidR="00001F2C">
        <w:t xml:space="preserve"> (</w:t>
      </w:r>
      <w:proofErr w:type="spellStart"/>
      <w:r w:rsidR="00001F2C">
        <w:t>Melberg</w:t>
      </w:r>
      <w:proofErr w:type="spellEnd"/>
      <w:r w:rsidR="00001F2C">
        <w:t>, 2005, p.420)</w:t>
      </w:r>
      <w:r w:rsidR="008F2081">
        <w:t xml:space="preserve">. </w:t>
      </w:r>
      <w:r>
        <w:t xml:space="preserve">Terwijl het gezin ontbijt, komt de veehandelaar binnenlopen om over de prijs van de kalveren te onderhandelen. Terwijl moeder </w:t>
      </w:r>
      <w:r w:rsidR="00B17F8B">
        <w:t xml:space="preserve">’s ochtends </w:t>
      </w:r>
      <w:r>
        <w:t>de koeien melkt, loopt ze tussendoor het huis in om haar naar schoolgaande kinderen te wekken. Die verwevenheid maakt het lastig om een overname uitsluitend zakelijk te benaderen</w:t>
      </w:r>
      <w:r w:rsidR="00B17F8B">
        <w:t>.</w:t>
      </w:r>
    </w:p>
    <w:p w14:paraId="166C2760" w14:textId="3ABC01E9" w:rsidR="00CE4143" w:rsidRDefault="00B17F8B" w:rsidP="00B17F8B">
      <w:pPr>
        <w:pStyle w:val="Geenafstand"/>
        <w:ind w:firstLine="720"/>
      </w:pPr>
      <w:r>
        <w:t>Doordat privé en zakelijk door elkaar heen lopen, zijn er</w:t>
      </w:r>
      <w:r w:rsidR="008F2081">
        <w:t xml:space="preserve"> altijd emoties bij betrokken</w:t>
      </w:r>
      <w:r w:rsidR="00CE4143">
        <w:t xml:space="preserve">. </w:t>
      </w:r>
      <w:r w:rsidR="008F2081">
        <w:t>Bij sommige families wordt het bedrijf zelfs gezien</w:t>
      </w:r>
      <w:r w:rsidR="00CE4143">
        <w:t xml:space="preserve"> als onderdeel van </w:t>
      </w:r>
      <w:r w:rsidR="009C680E">
        <w:t xml:space="preserve">het gezin. Zoals een </w:t>
      </w:r>
      <w:r w:rsidR="00BE2C28">
        <w:t>tomaten</w:t>
      </w:r>
      <w:r w:rsidR="009C680E">
        <w:t xml:space="preserve">teler </w:t>
      </w:r>
      <w:r>
        <w:t>vertelde</w:t>
      </w:r>
      <w:r w:rsidR="009C680E">
        <w:t xml:space="preserve">: </w:t>
      </w:r>
      <w:r w:rsidR="00BE2C28">
        <w:t>“</w:t>
      </w:r>
      <w:r w:rsidR="008F2081">
        <w:t>We zijn</w:t>
      </w:r>
      <w:r w:rsidR="009C680E">
        <w:t xml:space="preserve"> in onze hele opvoeding meegegaan in de </w:t>
      </w:r>
      <w:r w:rsidR="000A05BB">
        <w:t>tomaat</w:t>
      </w:r>
      <w:r w:rsidR="009C680E">
        <w:t>. Alles wat wij deden</w:t>
      </w:r>
      <w:r w:rsidR="008F2081">
        <w:t>,</w:t>
      </w:r>
      <w:r w:rsidR="009C680E">
        <w:t xml:space="preserve"> hing </w:t>
      </w:r>
      <w:r w:rsidR="008F2081">
        <w:t xml:space="preserve">af </w:t>
      </w:r>
      <w:r w:rsidR="009C680E">
        <w:t xml:space="preserve">van de </w:t>
      </w:r>
      <w:r w:rsidR="000A05BB">
        <w:t>tomaat</w:t>
      </w:r>
      <w:r w:rsidR="009C680E">
        <w:t xml:space="preserve">. Alles wat wij nu verdienen, </w:t>
      </w:r>
      <w:r w:rsidR="008F2081">
        <w:t xml:space="preserve">waar wij </w:t>
      </w:r>
      <w:r w:rsidR="009C680E">
        <w:t>van leven, maar ook</w:t>
      </w:r>
      <w:r w:rsidR="008F2081">
        <w:t xml:space="preserve"> wat wij</w:t>
      </w:r>
      <w:r w:rsidR="009C680E">
        <w:t xml:space="preserve"> doen</w:t>
      </w:r>
      <w:r w:rsidR="008F2081">
        <w:t>,</w:t>
      </w:r>
      <w:r w:rsidR="009C680E">
        <w:t xml:space="preserve"> komt door de </w:t>
      </w:r>
      <w:r w:rsidR="000A05BB">
        <w:t>tomaat.</w:t>
      </w:r>
      <w:r w:rsidR="009C680E">
        <w:t xml:space="preserve"> Ik zie dat als samen: de familie</w:t>
      </w:r>
      <w:r w:rsidR="008F2081">
        <w:t>,</w:t>
      </w:r>
      <w:r w:rsidR="009C680E">
        <w:t xml:space="preserve"> het bedrijf</w:t>
      </w:r>
      <w:r w:rsidR="008F2081">
        <w:t>,</w:t>
      </w:r>
      <w:r w:rsidR="009C680E">
        <w:t xml:space="preserve"> de </w:t>
      </w:r>
      <w:r w:rsidR="000A05BB">
        <w:t>tomaat</w:t>
      </w:r>
      <w:r w:rsidR="009C680E">
        <w:t>.</w:t>
      </w:r>
      <w:r w:rsidR="00BD7E83">
        <w:t xml:space="preserve"> Het product bepaalt ons leven.</w:t>
      </w:r>
      <w:r w:rsidR="009C680E">
        <w:t>”</w:t>
      </w:r>
    </w:p>
    <w:p w14:paraId="41FC618D" w14:textId="6D1D9F0E" w:rsidR="00FF7CC9" w:rsidRDefault="00BE2C28" w:rsidP="00265476">
      <w:pPr>
        <w:pStyle w:val="Geenafstand"/>
        <w:ind w:firstLine="720"/>
      </w:pPr>
      <w:r>
        <w:t xml:space="preserve">Het is dan ook niet vreemd dat een bedrijfsovernameproces </w:t>
      </w:r>
      <w:r w:rsidR="006F2848">
        <w:t>vol</w:t>
      </w:r>
      <w:r>
        <w:t xml:space="preserve"> emoties</w:t>
      </w:r>
      <w:r w:rsidR="006F2848">
        <w:t xml:space="preserve"> zit</w:t>
      </w:r>
      <w:r>
        <w:t>. Het bedrijf is soms al generaties lang in de familie. Opa en oma, of generaties nog verder terug, hebben het opgebouwd</w:t>
      </w:r>
      <w:r w:rsidR="00FF7CC9">
        <w:t xml:space="preserve">. </w:t>
      </w:r>
      <w:r w:rsidR="00006D62">
        <w:t xml:space="preserve">Het is niet voor niets dat boer-zijn wordt gezien en gevoeld als een manier van leven. </w:t>
      </w:r>
      <w:r w:rsidR="00FF7CC9">
        <w:t xml:space="preserve">Er zijn op het bedrijf herinneringen gemaakt, ervaringen gedeeld. </w:t>
      </w:r>
      <w:r w:rsidR="008F2081">
        <w:t>Het mooie is dat die</w:t>
      </w:r>
      <w:r w:rsidR="009C680E">
        <w:t xml:space="preserve"> verwevenheid zorgt voor binding.</w:t>
      </w:r>
      <w:r w:rsidR="00B80B24">
        <w:t xml:space="preserve"> Deze mensen voelen zich</w:t>
      </w:r>
      <w:r w:rsidR="00C10933">
        <w:t xml:space="preserve"> thuis</w:t>
      </w:r>
      <w:r w:rsidR="00B80B24">
        <w:t xml:space="preserve"> </w:t>
      </w:r>
      <w:r w:rsidR="00FF7CC9">
        <w:t>op een bepaalde plek, bij het vee, op het land</w:t>
      </w:r>
      <w:r w:rsidR="00C10933">
        <w:t xml:space="preserve"> </w:t>
      </w:r>
      <w:r w:rsidR="00FF7CC9">
        <w:t xml:space="preserve">(Holloway, </w:t>
      </w:r>
      <w:proofErr w:type="spellStart"/>
      <w:r w:rsidR="00FF7CC9" w:rsidRPr="00FF7CC9">
        <w:t>Catney</w:t>
      </w:r>
      <w:proofErr w:type="spellEnd"/>
      <w:r w:rsidR="00FF7CC9" w:rsidRPr="00FF7CC9">
        <w:t xml:space="preserve">, </w:t>
      </w:r>
      <w:proofErr w:type="spellStart"/>
      <w:r w:rsidR="00FF7CC9" w:rsidRPr="00FF7CC9">
        <w:t>Stockdale</w:t>
      </w:r>
      <w:proofErr w:type="spellEnd"/>
      <w:r w:rsidR="00FF7CC9">
        <w:t xml:space="preserve"> </w:t>
      </w:r>
      <w:r w:rsidR="00006D62">
        <w:t>&amp;</w:t>
      </w:r>
      <w:r w:rsidR="00FF7CC9" w:rsidRPr="00FF7CC9">
        <w:t xml:space="preserve"> Nelson</w:t>
      </w:r>
      <w:r w:rsidR="00FF7CC9">
        <w:t>, 2021, p.3).</w:t>
      </w:r>
      <w:r w:rsidR="00B17F8B">
        <w:t xml:space="preserve"> </w:t>
      </w:r>
      <w:r w:rsidR="00C10933">
        <w:t>Wanneer die binding bedreig</w:t>
      </w:r>
      <w:r w:rsidR="00006D62">
        <w:t>d</w:t>
      </w:r>
      <w:r w:rsidR="00C10933">
        <w:t xml:space="preserve"> wordt, voeren vooral emoties de boventoon.</w:t>
      </w:r>
    </w:p>
    <w:p w14:paraId="4A24FD4D" w14:textId="6564CE78" w:rsidR="00142957" w:rsidRDefault="00FF7CC9" w:rsidP="00BF377E">
      <w:pPr>
        <w:pStyle w:val="Geenafstand"/>
        <w:ind w:firstLine="720"/>
      </w:pPr>
      <w:r>
        <w:t>Die binding geef</w:t>
      </w:r>
      <w:r w:rsidR="00B80B24">
        <w:t>t</w:t>
      </w:r>
      <w:r>
        <w:t xml:space="preserve"> ook vorm aan je identiteit. Zo ging de betreffende </w:t>
      </w:r>
      <w:r w:rsidR="00B17F8B">
        <w:t>tomaten</w:t>
      </w:r>
      <w:r>
        <w:t>teler al op jonge leeftijd met zijn trapskelter</w:t>
      </w:r>
      <w:r w:rsidR="009C680E">
        <w:t xml:space="preserve"> </w:t>
      </w:r>
      <w:r w:rsidR="00BD7E83">
        <w:t xml:space="preserve">tomaatjes </w:t>
      </w:r>
      <w:r w:rsidR="009C680E">
        <w:t xml:space="preserve">halen </w:t>
      </w:r>
      <w:r w:rsidR="008F2081">
        <w:t xml:space="preserve">uit de kas, vervolgens </w:t>
      </w:r>
      <w:r>
        <w:t>waste hij die en deed ze in bakjes. De dagen dat hij met zijn vader meeliep in de kas of mee mocht me</w:t>
      </w:r>
      <w:r w:rsidR="00571824">
        <w:t>t</w:t>
      </w:r>
      <w:r>
        <w:t xml:space="preserve"> de vrachtwagen naar de veiling, waren voor hem een uitje. Op die manier ontstaat </w:t>
      </w:r>
      <w:r w:rsidR="00604A2C">
        <w:t>binding. Fisher en Burton (2014) stellen dat daardoor ook een identiteit ontstaat, de zogeheten ‘opvolgersidentiteit’</w:t>
      </w:r>
      <w:r w:rsidR="008F2081">
        <w:t xml:space="preserve">. </w:t>
      </w:r>
      <w:r w:rsidR="00604A2C">
        <w:t>De opvolger</w:t>
      </w:r>
      <w:r w:rsidR="00571824">
        <w:t xml:space="preserve"> bouwt van </w:t>
      </w:r>
      <w:proofErr w:type="spellStart"/>
      <w:r w:rsidR="00571824">
        <w:t>jongsafaan</w:t>
      </w:r>
      <w:proofErr w:type="spellEnd"/>
      <w:r w:rsidR="00571824">
        <w:t xml:space="preserve"> al een relatie op met het bedrijf. Het werk en zijn identiteit raken daardoor verstrengeld (p.421). Zijn</w:t>
      </w:r>
      <w:r w:rsidR="008F2081">
        <w:t xml:space="preserve"> identiteit wordt versterkt naarmate </w:t>
      </w:r>
      <w:r w:rsidR="00571824">
        <w:t>hij</w:t>
      </w:r>
      <w:r w:rsidR="008F2081">
        <w:t xml:space="preserve"> groeit binnen het bedrijf en meer verantwoordelijkheden krijgt</w:t>
      </w:r>
      <w:r w:rsidR="00571824">
        <w:t>. Zo</w:t>
      </w:r>
      <w:r w:rsidR="008F2081">
        <w:t xml:space="preserve"> klimt</w:t>
      </w:r>
      <w:r w:rsidR="00571824">
        <w:t xml:space="preserve"> hij</w:t>
      </w:r>
      <w:r w:rsidR="008F2081">
        <w:t xml:space="preserve"> op de psychologische bedrijfsladder</w:t>
      </w:r>
      <w:r w:rsidR="00571824">
        <w:t xml:space="preserve"> (p.430)</w:t>
      </w:r>
      <w:r w:rsidR="008F2081">
        <w:t xml:space="preserve">. </w:t>
      </w:r>
    </w:p>
    <w:p w14:paraId="737CD1E2" w14:textId="3441FA61" w:rsidR="00BF377E" w:rsidRDefault="00BF377E" w:rsidP="00BF377E">
      <w:pPr>
        <w:pStyle w:val="Geenafstand"/>
      </w:pPr>
    </w:p>
    <w:p w14:paraId="6B6B6A91" w14:textId="77777777" w:rsidR="00DE3420" w:rsidRPr="00DE3420" w:rsidRDefault="00DE3420" w:rsidP="00DE3420">
      <w:pPr>
        <w:pStyle w:val="Geenafstand"/>
        <w:rPr>
          <w:b/>
          <w:bCs/>
        </w:rPr>
      </w:pPr>
      <w:r w:rsidRPr="00DE3420">
        <w:rPr>
          <w:b/>
          <w:bCs/>
        </w:rPr>
        <w:t>Verwachtingen</w:t>
      </w:r>
    </w:p>
    <w:p w14:paraId="65D6C635" w14:textId="7F68C16D" w:rsidR="00DE3420" w:rsidRDefault="00DE3420" w:rsidP="00DE3420">
      <w:pPr>
        <w:pStyle w:val="Geenafstand"/>
      </w:pPr>
      <w:r>
        <w:t xml:space="preserve">Verwachtingen van de ouders, dan wel andere familieleden, spelen een grote rol bij het ontstaan van die ‘opvolgersidentiteit’ (Fisher </w:t>
      </w:r>
      <w:r w:rsidR="00006D62">
        <w:t>&amp;</w:t>
      </w:r>
      <w:r>
        <w:t xml:space="preserve"> Burton, 2014).</w:t>
      </w:r>
      <w:r w:rsidR="00446971">
        <w:t xml:space="preserve"> Vaak blinkt er toch een zoon of dochter uit en </w:t>
      </w:r>
      <w:r w:rsidR="00006D62">
        <w:t xml:space="preserve">hij of zij </w:t>
      </w:r>
      <w:r w:rsidR="00446971">
        <w:t xml:space="preserve">wordt de beoogde opvolger. </w:t>
      </w:r>
      <w:r>
        <w:t>Hoewel ouders vaak zeggen: ‘Onze kinderen mogen zelf bepalen of ze het bedrijf overnemen of niet’, ligt er vaak toch druk op de schouders van die kinderen. Zeker als het bedrijf al enkele generaties in de familie zit. Want ben jij als vijfde generatie degene</w:t>
      </w:r>
      <w:r w:rsidR="00006D62">
        <w:t xml:space="preserve"> die</w:t>
      </w:r>
      <w:r>
        <w:t xml:space="preserve"> het bedrijf durft stop te </w:t>
      </w:r>
      <w:r>
        <w:lastRenderedPageBreak/>
        <w:t xml:space="preserve">zetten? Of is het opa die achter de schuur in je oor fluistert dat je toch wel het bedrijf gaat voortzetten? Zijn het de ouders die je een trapskelter geven? </w:t>
      </w:r>
    </w:p>
    <w:p w14:paraId="5BF679A4" w14:textId="1B73A0A7" w:rsidR="003E559F" w:rsidRDefault="00DE3420" w:rsidP="003E559F">
      <w:pPr>
        <w:pStyle w:val="Geenafstand"/>
        <w:ind w:firstLine="720"/>
      </w:pPr>
      <w:r>
        <w:t xml:space="preserve">De verwachtingen van de familie spelen een rol en het probleem is dat die verwachtingen vaak niet gecommuniceerd worden en dat levert spanningen op (Fisher </w:t>
      </w:r>
      <w:r w:rsidR="00017D24">
        <w:t>&amp;</w:t>
      </w:r>
      <w:r>
        <w:t xml:space="preserve"> Burton, 2014; Weerkamp, 2013). </w:t>
      </w:r>
      <w:r w:rsidR="003E559F">
        <w:t xml:space="preserve">Zo vertelde een coach: “Als er kinderen zijn, wordt er onbewust toch gekeken naar een bedrijfsopvolger en ouders focussen zich al snel op de telg die bovenmatige interesse in het bedrijf toont. Als een van de kinderen een land- of tuinbouw gerelateerde opleiding gaat doen, is het voor de andere kinderen al snel een uitgemaakte zaak. Zij denken dat ze andere keuzes moeten gaan maken, omdat de plek in het bedrijf al is vergeven.” </w:t>
      </w:r>
    </w:p>
    <w:p w14:paraId="7B7EBC3D" w14:textId="7B4A6D13" w:rsidR="00DE3420" w:rsidRDefault="003E559F" w:rsidP="00DE3420">
      <w:pPr>
        <w:pStyle w:val="Geenafstand"/>
        <w:ind w:firstLine="720"/>
      </w:pPr>
      <w:r>
        <w:t>Toch kan de</w:t>
      </w:r>
      <w:r w:rsidR="00DE3420">
        <w:t xml:space="preserve"> beoogde opvolger hele andere ideeën</w:t>
      </w:r>
      <w:r>
        <w:t xml:space="preserve"> hebben</w:t>
      </w:r>
      <w:r w:rsidR="00DE3420">
        <w:t xml:space="preserve">. Zeker nu de maatschappij en de media veel druk uitoefenen op de sector. Als boer lig je tegenwoordig onder een vergrootglas. Dat kan ontmoedigend werken (Fisher </w:t>
      </w:r>
      <w:r w:rsidR="00017D24">
        <w:t>&amp;</w:t>
      </w:r>
      <w:r w:rsidR="00DE3420">
        <w:t xml:space="preserve"> Burton, 2014, p.432). Maar ook andersom. Misschien wil de nieuwe generatie juist het contact met de burger zoeken en strookt dat niet met de verwachtingen van de ouders. </w:t>
      </w:r>
    </w:p>
    <w:p w14:paraId="480859F5" w14:textId="7680D3DB" w:rsidR="00DE3420" w:rsidRDefault="00DE3420" w:rsidP="00DE3420">
      <w:pPr>
        <w:pStyle w:val="Geenafstand"/>
        <w:ind w:firstLine="720"/>
      </w:pPr>
      <w:r>
        <w:t>Ook zijn er andere invloeden van buitenaf. Wil je dat wel, zeven dagen in de week werken en relatief weinig verdienen? Zo vertelde een boerin dat haar zoon een goede baan had bij een tractorfabrikant. Hij had een vast contract, had vakantiedagen, hoefde maar 40 uur in de week te werken en kreeg een leaseauto erbij. Ondanks dat het familiebedrijf hem aan het hart ging, twijfelde hij als derde generatie enorm of hij het over zou nemen. Het is daarom belangrijk om te beseffen dat factoren buiten</w:t>
      </w:r>
      <w:r w:rsidR="00017D24">
        <w:t xml:space="preserve"> het</w:t>
      </w:r>
      <w:r>
        <w:t xml:space="preserve"> erf ook het overnameproces beïnvloeden (</w:t>
      </w:r>
      <w:proofErr w:type="spellStart"/>
      <w:r>
        <w:t>Cavicchioli</w:t>
      </w:r>
      <w:proofErr w:type="spellEnd"/>
      <w:r>
        <w:t xml:space="preserve">, </w:t>
      </w:r>
      <w:proofErr w:type="spellStart"/>
      <w:r w:rsidRPr="005B5C40">
        <w:t>Bertoni</w:t>
      </w:r>
      <w:proofErr w:type="spellEnd"/>
      <w:r w:rsidRPr="005B5C40">
        <w:t xml:space="preserve"> </w:t>
      </w:r>
      <w:r w:rsidR="00017D24">
        <w:t>&amp;</w:t>
      </w:r>
      <w:r w:rsidRPr="005B5C40">
        <w:t xml:space="preserve"> </w:t>
      </w:r>
      <w:proofErr w:type="spellStart"/>
      <w:r w:rsidRPr="005B5C40">
        <w:t>Pretolani</w:t>
      </w:r>
      <w:proofErr w:type="spellEnd"/>
      <w:r>
        <w:t>, 2018</w:t>
      </w:r>
      <w:r w:rsidR="00446971">
        <w:t>) en dat dit kan leiden tot spanningen en emotionele conflicten</w:t>
      </w:r>
      <w:r w:rsidR="002B2E36">
        <w:t xml:space="preserve"> tijdens het proces</w:t>
      </w:r>
      <w:r w:rsidR="00446971">
        <w:t>.</w:t>
      </w:r>
    </w:p>
    <w:p w14:paraId="622F3586" w14:textId="036FF821" w:rsidR="00DE3420" w:rsidRDefault="00DE3420" w:rsidP="00BF377E">
      <w:pPr>
        <w:pStyle w:val="Geenafstand"/>
      </w:pPr>
    </w:p>
    <w:p w14:paraId="31970A23" w14:textId="5F3D4805" w:rsidR="00BF377E" w:rsidRPr="00BF377E" w:rsidRDefault="00D5451E" w:rsidP="00BF377E">
      <w:pPr>
        <w:pStyle w:val="Geenafstand"/>
        <w:rPr>
          <w:b/>
          <w:bCs/>
        </w:rPr>
      </w:pPr>
      <w:r>
        <w:rPr>
          <w:b/>
          <w:bCs/>
        </w:rPr>
        <w:t>Moeite met l</w:t>
      </w:r>
      <w:r w:rsidR="00BF377E" w:rsidRPr="00BF377E">
        <w:rPr>
          <w:b/>
          <w:bCs/>
        </w:rPr>
        <w:t>oslaten</w:t>
      </w:r>
    </w:p>
    <w:p w14:paraId="7EEFF416" w14:textId="5FFF589B" w:rsidR="006412BE" w:rsidRDefault="00DE3420" w:rsidP="00BF377E">
      <w:pPr>
        <w:pStyle w:val="Geenafstand"/>
      </w:pPr>
      <w:r>
        <w:t>De</w:t>
      </w:r>
      <w:r w:rsidR="00BF377E">
        <w:t xml:space="preserve"> verstrengeling tussen werk en identiteit</w:t>
      </w:r>
      <w:r w:rsidR="008F2081">
        <w:t xml:space="preserve"> kan later zorgen voor een bemoeilijking in het overnameproces. De agrarisch ondernemer is dan zo verweven met zijn bedrijf, dat hij het niet kan loslaten. De emotionele banden met het bedrijf zijn te sterk (</w:t>
      </w:r>
      <w:proofErr w:type="spellStart"/>
      <w:r w:rsidR="008F2081">
        <w:t>Conway</w:t>
      </w:r>
      <w:proofErr w:type="spellEnd"/>
      <w:r w:rsidR="00BF377E">
        <w:t xml:space="preserve"> et al.</w:t>
      </w:r>
      <w:r w:rsidR="008F2081">
        <w:t xml:space="preserve">, 2017, p.61). </w:t>
      </w:r>
      <w:r w:rsidR="00BF377E">
        <w:t xml:space="preserve">De auteurs noemen dat </w:t>
      </w:r>
      <w:r w:rsidR="008F2081">
        <w:t>symbolisch kapitaal: zijn identiteit</w:t>
      </w:r>
      <w:r w:rsidR="00BF377E">
        <w:t xml:space="preserve"> is verweven met</w:t>
      </w:r>
      <w:r w:rsidR="008F2081">
        <w:t xml:space="preserve"> status, respect en het eigen zelfbeeld (2019, p.24). </w:t>
      </w:r>
    </w:p>
    <w:p w14:paraId="6E59E046" w14:textId="4B03D525" w:rsidR="006412BE" w:rsidRDefault="008F2081" w:rsidP="006412BE">
      <w:pPr>
        <w:pStyle w:val="Geenafstand"/>
        <w:ind w:firstLine="720"/>
      </w:pPr>
      <w:r>
        <w:t>D</w:t>
      </w:r>
      <w:r w:rsidR="009929AF">
        <w:t>ie banden zijn</w:t>
      </w:r>
      <w:r>
        <w:t xml:space="preserve"> moeilijk los te laten</w:t>
      </w:r>
      <w:r w:rsidR="00BF377E">
        <w:t>, want het voelt als</w:t>
      </w:r>
      <w:r w:rsidR="001B5E83">
        <w:t xml:space="preserve"> een vorm van identiteitsverlies</w:t>
      </w:r>
      <w:r w:rsidR="00265476">
        <w:t xml:space="preserve"> (</w:t>
      </w:r>
      <w:proofErr w:type="spellStart"/>
      <w:r w:rsidR="00265476">
        <w:t>Conway</w:t>
      </w:r>
      <w:proofErr w:type="spellEnd"/>
      <w:r w:rsidR="00BF377E">
        <w:t xml:space="preserve"> et al.</w:t>
      </w:r>
      <w:r w:rsidR="00265476">
        <w:t>, 2016, p.8,</w:t>
      </w:r>
      <w:r w:rsidR="00BF377E">
        <w:t xml:space="preserve"> </w:t>
      </w:r>
      <w:r w:rsidR="00265476">
        <w:t>9)</w:t>
      </w:r>
      <w:r w:rsidR="001B5E83">
        <w:t>.</w:t>
      </w:r>
      <w:r>
        <w:t xml:space="preserve"> </w:t>
      </w:r>
      <w:r w:rsidR="006412BE">
        <w:t>Een coach verwoordde het zo: “Als zij</w:t>
      </w:r>
      <w:r w:rsidR="00017D24">
        <w:t xml:space="preserve"> (de overdragers)</w:t>
      </w:r>
      <w:r w:rsidR="006412BE">
        <w:t xml:space="preserve"> los staan van bedrijf en beroep, wie zijn zij dan nog als mens? Waar ben ik van waarde? Welke dromen heb ik nog? Hoe kan ik betekenis geven aan mijn leven? Als deze vragen bespreekbaar zijn, dan komt het goed met de </w:t>
      </w:r>
      <w:proofErr w:type="spellStart"/>
      <w:r w:rsidR="006412BE">
        <w:t>erfverlater</w:t>
      </w:r>
      <w:proofErr w:type="spellEnd"/>
      <w:r w:rsidR="006412BE">
        <w:t>. Als ze worden doodgezwegen dan gaat het fout.”</w:t>
      </w:r>
    </w:p>
    <w:p w14:paraId="61764168" w14:textId="1CA6E6E2" w:rsidR="006412BE" w:rsidRDefault="006412BE" w:rsidP="006412BE">
      <w:pPr>
        <w:pStyle w:val="Geenafstand"/>
        <w:ind w:firstLine="720"/>
      </w:pPr>
      <w:r>
        <w:t>Het gevoel van identiteitsverlies kan zo extreem zijn, dat dit in sommige gevallen kan leiden tot machtsmisbruik. De overdrager heeft hierbij zo’n moeite met loslaten dat hij zijn opvolger tegenwerkt, bijvoorbeeld door hem geen verantwoordelijkheden te geven, waardoor de jonge ondernemer in de schaduw blijft en zich niet kan ontwikkelen (</w:t>
      </w:r>
      <w:proofErr w:type="spellStart"/>
      <w:r>
        <w:t>Conway</w:t>
      </w:r>
      <w:proofErr w:type="spellEnd"/>
      <w:r>
        <w:t xml:space="preserve"> et al, 2017, p.61; 2019, p.26; Fisher </w:t>
      </w:r>
      <w:r w:rsidR="00017D24">
        <w:t>&amp;</w:t>
      </w:r>
      <w:r>
        <w:t xml:space="preserve"> Burton, 2014, p.429). </w:t>
      </w:r>
      <w:proofErr w:type="spellStart"/>
      <w:r>
        <w:t>Bourdieu</w:t>
      </w:r>
      <w:proofErr w:type="spellEnd"/>
      <w:r>
        <w:t xml:space="preserve"> (1991) noemt dat een vorm van symbolische macht en geweld.</w:t>
      </w:r>
      <w:r w:rsidRPr="00265476">
        <w:t xml:space="preserve"> </w:t>
      </w:r>
    </w:p>
    <w:p w14:paraId="32D9E0C2" w14:textId="29F0FE16" w:rsidR="004E0820" w:rsidRDefault="004E0820" w:rsidP="004E0820">
      <w:pPr>
        <w:pStyle w:val="Geenafstand"/>
        <w:ind w:firstLine="720"/>
      </w:pPr>
      <w:r>
        <w:t xml:space="preserve">Naar mijn mening is het dan ook cruciaal om aandacht te besteden aan de </w:t>
      </w:r>
      <w:r w:rsidR="009929AF">
        <w:t>emotionele gesteldheid van de overdrager en zijn kwaliteit van leven na de overdracht</w:t>
      </w:r>
      <w:r>
        <w:t xml:space="preserve">. Volgens </w:t>
      </w:r>
      <w:proofErr w:type="spellStart"/>
      <w:r>
        <w:t>Conway</w:t>
      </w:r>
      <w:proofErr w:type="spellEnd"/>
      <w:r w:rsidR="004C0ECE">
        <w:t xml:space="preserve"> </w:t>
      </w:r>
      <w:r>
        <w:t>et al. (2016, 2017) is dat waar het schuurt, waar het proces op vastloopt. Er is</w:t>
      </w:r>
      <w:r w:rsidR="00017D24">
        <w:t xml:space="preserve"> vaak minder</w:t>
      </w:r>
      <w:r>
        <w:t xml:space="preserve"> aandacht voor de senior</w:t>
      </w:r>
      <w:r w:rsidR="00017D24">
        <w:t xml:space="preserve"> in vergelijking met de overnemer. Wat </w:t>
      </w:r>
      <w:r>
        <w:t>als</w:t>
      </w:r>
      <w:r w:rsidR="00017D24">
        <w:t xml:space="preserve"> de overdrager</w:t>
      </w:r>
      <w:r>
        <w:t xml:space="preserve"> heel zijn leven op het bedrijf heeft gewerkt? Wat gaat hij daarna doen? Aandacht daarvoor is enorm belangrijk want de gewilligheid en de acceptatie van de overdrager zijn namelijk doorslaggevend voor een succesvolle overname (</w:t>
      </w:r>
      <w:proofErr w:type="spellStart"/>
      <w:r>
        <w:t>Conway</w:t>
      </w:r>
      <w:proofErr w:type="spellEnd"/>
      <w:r>
        <w:t>, 2019, p.23).</w:t>
      </w:r>
    </w:p>
    <w:p w14:paraId="19518D9F" w14:textId="786DAA81" w:rsidR="004E0820" w:rsidRDefault="004E0820" w:rsidP="004E0820">
      <w:pPr>
        <w:pStyle w:val="Geenafstand"/>
        <w:ind w:firstLine="720"/>
      </w:pPr>
    </w:p>
    <w:p w14:paraId="074F2D3B" w14:textId="330F61D4" w:rsidR="006412BE" w:rsidRDefault="002364B2" w:rsidP="006412BE">
      <w:pPr>
        <w:pStyle w:val="Geenafstand"/>
        <w:rPr>
          <w:b/>
          <w:bCs/>
        </w:rPr>
      </w:pPr>
      <w:r>
        <w:t>E</w:t>
      </w:r>
      <w:r w:rsidR="004E0820">
        <w:rPr>
          <w:b/>
          <w:bCs/>
        </w:rPr>
        <w:t>en nieuwe rolverdeling</w:t>
      </w:r>
    </w:p>
    <w:p w14:paraId="5DBE642D" w14:textId="0CA7D5D3" w:rsidR="002364B2" w:rsidRDefault="002364B2" w:rsidP="004E0820">
      <w:pPr>
        <w:pStyle w:val="Geenafstand"/>
      </w:pPr>
      <w:r>
        <w:t xml:space="preserve">“Bij </w:t>
      </w:r>
      <w:proofErr w:type="spellStart"/>
      <w:r>
        <w:t>erfverlaters</w:t>
      </w:r>
      <w:proofErr w:type="spellEnd"/>
      <w:r>
        <w:t xml:space="preserve"> draait het niet zo zeer om hoe haal je de boer uit het bedrijf, maar hoe haal je het bedrijf uit de boer? Hij moet aanvoelen dat zijn bestemming op het erf bereikt is. Dat kan alleen door gefaseerd </w:t>
      </w:r>
      <w:r>
        <w:lastRenderedPageBreak/>
        <w:t>verantwoordelijkheden af te bouwen, door afstand te nemen en taken over te dragen”, vertelde een coach.</w:t>
      </w:r>
      <w:r w:rsidRPr="000A05BB">
        <w:t xml:space="preserve"> </w:t>
      </w:r>
      <w:r>
        <w:t>De overdrager kan een adviserende rol op zich nemen (Jongkind, 2014, p.12, 13,15), maar ook kan hij actief blijven op de boerderij, al is het maar een dag in de week. Dat zorgt voor een beter zelfbeeld (</w:t>
      </w:r>
      <w:proofErr w:type="spellStart"/>
      <w:r>
        <w:t>Conway</w:t>
      </w:r>
      <w:proofErr w:type="spellEnd"/>
      <w:r>
        <w:t>, 2019, p.25).</w:t>
      </w:r>
    </w:p>
    <w:p w14:paraId="56270FB6" w14:textId="4AB8AC06" w:rsidR="002364B2" w:rsidRDefault="002364B2" w:rsidP="002364B2">
      <w:pPr>
        <w:pStyle w:val="Geenafstand"/>
        <w:ind w:firstLine="720"/>
      </w:pPr>
      <w:r>
        <w:t>Zo werkt een groenteteler, die samen met zijn zoon de aandelen van het bedrijf bezit, nog steeds samen met zijn 80-jarige vader. “Mijn vader loopt hier nog elke dag. Dat is toch mooi? Hij zit op de frees. We hebben hem een aparte taak gegeven, anders worden we gek van hem</w:t>
      </w:r>
      <w:r w:rsidRPr="006A0427">
        <w:t xml:space="preserve">. Dan gaat hij </w:t>
      </w:r>
      <w:r>
        <w:t xml:space="preserve">zich </w:t>
      </w:r>
      <w:r w:rsidRPr="006A0427">
        <w:t>overal</w:t>
      </w:r>
      <w:r>
        <w:t xml:space="preserve"> mee bemoeien.” </w:t>
      </w:r>
    </w:p>
    <w:p w14:paraId="26E27F2C" w14:textId="42F1BE26" w:rsidR="00F93C00" w:rsidRDefault="00F93C00" w:rsidP="00F93C00">
      <w:pPr>
        <w:pStyle w:val="Geenafstand"/>
        <w:ind w:firstLine="720"/>
      </w:pPr>
      <w:r>
        <w:t>Dit citaat geeft meteen een spanning aan. Aan de ene kant is het mooi dat een senior nog bij het bedrijf betrokken is, maar aan de andere kant kan het ook frictie</w:t>
      </w:r>
      <w:r w:rsidR="00755A52">
        <w:t xml:space="preserve"> veroorzaken</w:t>
      </w:r>
      <w:r>
        <w:t>. Want waar ligt de grens tussen meehelpen en mee bemoeien? De jonge generatie wil graag een nieuwe koers varen, maar als vader</w:t>
      </w:r>
      <w:r w:rsidR="00755A52">
        <w:t xml:space="preserve"> of moeder</w:t>
      </w:r>
      <w:r>
        <w:t xml:space="preserve"> telkens meekijkt, dan werkt dat averechts. </w:t>
      </w:r>
    </w:p>
    <w:p w14:paraId="76C487F0" w14:textId="6EEE48CD" w:rsidR="009929AF" w:rsidRDefault="00F93C00" w:rsidP="00F93C00">
      <w:pPr>
        <w:pStyle w:val="Geenafstand"/>
        <w:ind w:firstLine="720"/>
      </w:pPr>
      <w:r>
        <w:t>Belangrijk is dan ook dat dit aspect bespreekbaar is. Een overdrager is</w:t>
      </w:r>
      <w:r w:rsidR="00755A52">
        <w:t xml:space="preserve"> bijvoorbeeld</w:t>
      </w:r>
      <w:r>
        <w:t xml:space="preserve"> vader, maar ook eigenaar. De zoon is kind, maar ook ondernemer.</w:t>
      </w:r>
      <w:r w:rsidRPr="0046442B">
        <w:t xml:space="preserve"> </w:t>
      </w:r>
      <w:r>
        <w:t>Tijdens een overname verandert</w:t>
      </w:r>
      <w:r w:rsidRPr="00377E6B">
        <w:t xml:space="preserve"> de hiërarchie. De zoon bepaalt nu wat de vader doet. De jongere broer stuurt nu de oudere broer aan. Maar zaterdagochtend aan de keukentafel blijft de vader nog steeds de vader, de zoon de zoon en de oudere broer de oudere broer. Dat dit kan zorgen voor frictie en wrijving, is niet vreemd. </w:t>
      </w:r>
      <w:r>
        <w:t xml:space="preserve">De rollen moeten opnieuw gedefinieerd worden (Jongkind, 2014, p.34, 35; </w:t>
      </w:r>
      <w:proofErr w:type="spellStart"/>
      <w:r w:rsidR="004E0820">
        <w:t>Taguiri</w:t>
      </w:r>
      <w:proofErr w:type="spellEnd"/>
      <w:r w:rsidR="004E0820">
        <w:t xml:space="preserve">, 1996, p.201, 209). </w:t>
      </w:r>
      <w:r w:rsidR="009929AF">
        <w:t xml:space="preserve">De overdrager </w:t>
      </w:r>
      <w:r>
        <w:t>heeft daarbij een nieuwe rol nodig</w:t>
      </w:r>
      <w:r w:rsidR="009929AF">
        <w:t>, een nieuwe identiteit</w:t>
      </w:r>
      <w:r>
        <w:t>,</w:t>
      </w:r>
      <w:r w:rsidR="009929AF">
        <w:t xml:space="preserve"> om isolatie te voorkomen</w:t>
      </w:r>
      <w:r>
        <w:t xml:space="preserve"> (</w:t>
      </w:r>
      <w:proofErr w:type="spellStart"/>
      <w:r>
        <w:t>Conway</w:t>
      </w:r>
      <w:proofErr w:type="spellEnd"/>
      <w:r>
        <w:t xml:space="preserve"> et al., 2016)</w:t>
      </w:r>
      <w:r w:rsidR="009929AF">
        <w:t xml:space="preserve">. </w:t>
      </w:r>
    </w:p>
    <w:p w14:paraId="5E810AE0" w14:textId="55DAB917" w:rsidR="009929AF" w:rsidRDefault="009929AF" w:rsidP="004E0820">
      <w:pPr>
        <w:pStyle w:val="Geenafstand"/>
      </w:pPr>
    </w:p>
    <w:p w14:paraId="3CBED5A7" w14:textId="77777777" w:rsidR="00A5219E" w:rsidRPr="00072E7C" w:rsidRDefault="00A5219E" w:rsidP="00A5219E">
      <w:pPr>
        <w:pStyle w:val="Geenafstand"/>
        <w:rPr>
          <w:b/>
          <w:bCs/>
        </w:rPr>
      </w:pPr>
      <w:r w:rsidRPr="00072E7C">
        <w:rPr>
          <w:b/>
          <w:bCs/>
        </w:rPr>
        <w:t>Wonen</w:t>
      </w:r>
    </w:p>
    <w:p w14:paraId="0017300E" w14:textId="4D77C736" w:rsidR="00A5219E" w:rsidRDefault="00A5219E" w:rsidP="00A5219E">
      <w:pPr>
        <w:pStyle w:val="Geenafstand"/>
      </w:pPr>
      <w:r>
        <w:t xml:space="preserve">Niet alleen een duidelijke taakverdeling is noodzaak, ook moet de woonplek besproken worden. Volgens een landbouwadviseur wordt dit onderwerp onderschat: “Wonen is zakelijke discussie, maar ook emotioneel; mensen willen niet weg. Het is hun plek, werk en leven, ze wonen er hartstikke mooi. Dat is echt een ding. Daar moet je over hebben, </w:t>
      </w:r>
      <w:r w:rsidR="00755A52">
        <w:t>h</w:t>
      </w:r>
      <w:r>
        <w:t>et is emotioneel. Met sommige</w:t>
      </w:r>
      <w:r w:rsidR="00F240BA">
        <w:t xml:space="preserve"> overdragers</w:t>
      </w:r>
      <w:r>
        <w:t xml:space="preserve"> heb ik het er al drie jaar over, voordat ze een keer naar de makelaar gaan om te kijken naar een ander huis. Dat </w:t>
      </w:r>
      <w:r w:rsidR="008F6E30">
        <w:t>proces moet je als overdrager</w:t>
      </w:r>
      <w:r>
        <w:t xml:space="preserve"> aangaan, anders krijgt die jonge ondernemer nooit de vrijheid om het op zijn eigen manier te doen.”</w:t>
      </w:r>
    </w:p>
    <w:p w14:paraId="0EE7D666" w14:textId="77777777" w:rsidR="006E6EC9" w:rsidRDefault="00F240BA" w:rsidP="00F240BA">
      <w:pPr>
        <w:pStyle w:val="Geenafstand"/>
        <w:ind w:firstLine="720"/>
      </w:pPr>
      <w:r>
        <w:t xml:space="preserve">Wonen heeft dan ook te maken identiteit, de plek waar je je thuis voelt, waar je je herinneringen hebt, waar je bent opgegroeid. De plek die je heeft gemaakt tot wat je vandaag bent (Holloway et al., 2021). Ergens anders gaan wonen, kan dus ook gezien worden als een vorm van identiteitsverlies. Het betekent loslaten en ruimte bieden aan de nieuwe generatie. </w:t>
      </w:r>
    </w:p>
    <w:p w14:paraId="42FB889D" w14:textId="6F18BF66" w:rsidR="00A5219E" w:rsidRDefault="00A5219E" w:rsidP="00F240BA">
      <w:pPr>
        <w:pStyle w:val="Geenafstand"/>
        <w:ind w:firstLine="720"/>
      </w:pPr>
      <w:r>
        <w:t>Een melkveehouder gaf daar een helder voorbeeld van uit de praktijk. Hij vertelde dat zijn vader pas na tien jaar, onder dwang van zijn vrouw en kinderen, het erf verliet om te verhuizen naar een woning in het dorp. Pas toen zijn vader weg was en alleen op zaterdag kwam helpen, voelde de melkveehouder zich vrij genoeg zijn eigen koers te varen en werd de relatie met zijn vader stukken beter</w:t>
      </w:r>
      <w:r w:rsidR="006E6EC9">
        <w:t>.</w:t>
      </w:r>
    </w:p>
    <w:p w14:paraId="1F37DA4F" w14:textId="77777777" w:rsidR="00A5219E" w:rsidRDefault="00A5219E" w:rsidP="004E0820">
      <w:pPr>
        <w:pStyle w:val="Geenafstand"/>
      </w:pPr>
    </w:p>
    <w:p w14:paraId="403FCBFF" w14:textId="4BE8B586" w:rsidR="00545D95" w:rsidRPr="00545D95" w:rsidRDefault="00545D95" w:rsidP="00265476">
      <w:pPr>
        <w:pStyle w:val="Geenafstand"/>
        <w:rPr>
          <w:b/>
          <w:bCs/>
        </w:rPr>
      </w:pPr>
      <w:r w:rsidRPr="00545D95">
        <w:rPr>
          <w:b/>
          <w:bCs/>
        </w:rPr>
        <w:t>Vertrouwen</w:t>
      </w:r>
    </w:p>
    <w:p w14:paraId="0F5B6196" w14:textId="3C5EDCF0" w:rsidR="00924448" w:rsidRDefault="00924448" w:rsidP="00265476">
      <w:pPr>
        <w:pStyle w:val="Geenafstand"/>
      </w:pPr>
      <w:r>
        <w:t>Loslaten draait niet alleen om identiteitsverlies. Het heeft ook te maken met vertrouwen in de volgende generatie.</w:t>
      </w:r>
      <w:r w:rsidR="00BA34D7" w:rsidRPr="00BA34D7">
        <w:t xml:space="preserve"> </w:t>
      </w:r>
      <w:r w:rsidR="00BA34D7">
        <w:t xml:space="preserve">Want is de opvolger wel ondernemer genoeg? Kan hij de verantwoording voor het miljoenenbedrijf aan, dat jij hebt opgebouwd met hart en ziel? Twijfel aan die kwaliteiten van de opvolger zorgt voor wantrouwen (Holloway et al., 2021, p.10; Jongkind, 2014, p.6; </w:t>
      </w:r>
      <w:proofErr w:type="spellStart"/>
      <w:r w:rsidR="00BA34D7">
        <w:t>Taguiri</w:t>
      </w:r>
      <w:proofErr w:type="spellEnd"/>
      <w:r w:rsidR="00BA34D7">
        <w:t>, 1996, p.205).</w:t>
      </w:r>
    </w:p>
    <w:p w14:paraId="35B1C686" w14:textId="49E25E81" w:rsidR="00BA34D7" w:rsidRDefault="00BA34D7" w:rsidP="00BA34D7">
      <w:pPr>
        <w:pStyle w:val="Geenafstand"/>
        <w:ind w:firstLine="720"/>
      </w:pPr>
      <w:r>
        <w:t xml:space="preserve">Ook al betreft het je eigen nageslacht, vertrouwen in zijn of haar ondernemerskwaliteiten is niet altijd voor de hand liggend. Een moeder gaf een goed voorbeeld hiervan: “In het begin was Kees helemaal niet zo boerachtig dus ja we hadden er twijfels over. Voor hem was het lang leven de lol. </w:t>
      </w:r>
      <w:r w:rsidR="00755A52">
        <w:t>T</w:t>
      </w:r>
      <w:r>
        <w:t>ijdens zijn</w:t>
      </w:r>
      <w:r w:rsidR="000F1776">
        <w:t xml:space="preserve"> agrarische</w:t>
      </w:r>
      <w:r>
        <w:t xml:space="preserve"> opleiding heeft hij 4 jaar</w:t>
      </w:r>
      <w:r w:rsidR="000F1776">
        <w:t xml:space="preserve"> lang</w:t>
      </w:r>
      <w:r>
        <w:t xml:space="preserve"> feest gevierd. Zijn broers dachten: al dat geld van het bedrijf gaat naar die broer en die zuipt lekker door! Toen hebben wij tegen Kees gezegd: jij hoeft </w:t>
      </w:r>
      <w:r>
        <w:lastRenderedPageBreak/>
        <w:t>geen boer te worden, maar het mag wel. Je moet eerst bewijzen dat je serieus met het bedrijf kan omgaan.”</w:t>
      </w:r>
    </w:p>
    <w:p w14:paraId="1BD1FA9F" w14:textId="051D0A4F" w:rsidR="00265476" w:rsidRDefault="00BA34D7" w:rsidP="009D596C">
      <w:pPr>
        <w:pStyle w:val="Geenafstand"/>
        <w:ind w:firstLine="720"/>
      </w:pPr>
      <w:r>
        <w:t xml:space="preserve">In dit citaat is ook de verstrengeling tussen de </w:t>
      </w:r>
      <w:r w:rsidR="00545D95">
        <w:t>harde en zachte kant</w:t>
      </w:r>
      <w:r>
        <w:t xml:space="preserve"> zichtbaar</w:t>
      </w:r>
      <w:r w:rsidR="00545D95">
        <w:t xml:space="preserve">. </w:t>
      </w:r>
      <w:r>
        <w:t xml:space="preserve">Het draait hierbij om geld en het sociaal-emotionele aspect. </w:t>
      </w:r>
      <w:r w:rsidR="00265476">
        <w:t xml:space="preserve">Want </w:t>
      </w:r>
      <w:r>
        <w:t xml:space="preserve">wat </w:t>
      </w:r>
      <w:r w:rsidR="00265476">
        <w:t>als het bedrijf niet met duurzame groei wordt voortgezet</w:t>
      </w:r>
      <w:r w:rsidR="00545D95">
        <w:t>? Dan</w:t>
      </w:r>
      <w:r w:rsidR="00265476">
        <w:t xml:space="preserve"> zit</w:t>
      </w:r>
      <w:r>
        <w:t xml:space="preserve"> elk familielid op zijn of haar manier i</w:t>
      </w:r>
      <w:r w:rsidR="00265476">
        <w:t>n financiële onzekerheid</w:t>
      </w:r>
      <w:r w:rsidR="00545D95">
        <w:t xml:space="preserve">. Vanaf </w:t>
      </w:r>
      <w:r w:rsidR="009D596C">
        <w:t>de harde kant</w:t>
      </w:r>
      <w:r w:rsidR="00545D95">
        <w:t xml:space="preserve"> bezien, is het dus </w:t>
      </w:r>
      <w:r w:rsidR="009D596C">
        <w:t xml:space="preserve">ook </w:t>
      </w:r>
      <w:r w:rsidR="00265476">
        <w:t>begrijpelijk dat de overdrager</w:t>
      </w:r>
      <w:r w:rsidR="009D596C">
        <w:t xml:space="preserve">, </w:t>
      </w:r>
      <w:r w:rsidR="000F1776">
        <w:t>en</w:t>
      </w:r>
      <w:r w:rsidR="009D596C">
        <w:t xml:space="preserve"> andere familieleden,</w:t>
      </w:r>
      <w:r w:rsidR="00265476">
        <w:t xml:space="preserve"> zeggenschap wil (</w:t>
      </w:r>
      <w:r w:rsidR="00545D95">
        <w:t>Jongkind</w:t>
      </w:r>
      <w:r w:rsidR="00265476">
        <w:t xml:space="preserve">, 2014, p.6, 16; Venter </w:t>
      </w:r>
      <w:r w:rsidR="000F1776">
        <w:t>&amp;</w:t>
      </w:r>
      <w:r w:rsidR="00265476">
        <w:t xml:space="preserve"> </w:t>
      </w:r>
      <w:proofErr w:type="spellStart"/>
      <w:r w:rsidR="00265476">
        <w:t>Boshoff</w:t>
      </w:r>
      <w:proofErr w:type="spellEnd"/>
      <w:r w:rsidR="00265476">
        <w:t>, 2006, p.21).</w:t>
      </w:r>
    </w:p>
    <w:p w14:paraId="54E0AD38" w14:textId="572EC8B3" w:rsidR="0046442B" w:rsidRDefault="009D596C" w:rsidP="002B0CED">
      <w:pPr>
        <w:pStyle w:val="Geenafstand"/>
        <w:ind w:firstLine="720"/>
      </w:pPr>
      <w:r>
        <w:t>Twijfel en wantrouwen bemoeilijken dus het loslaten, en dus ook het overnameproces</w:t>
      </w:r>
      <w:r w:rsidR="0046442B">
        <w:t xml:space="preserve">. Een boerin vertelde: </w:t>
      </w:r>
      <w:r w:rsidR="002B0CED">
        <w:t>“</w:t>
      </w:r>
      <w:r w:rsidR="0046442B">
        <w:t>Mijn man had vreselijk veel moeite met stoppen. Nou stoppen, hij is nog steeds niet gestopt. Maar om het over te doen</w:t>
      </w:r>
      <w:r w:rsidR="002B0CED">
        <w:t xml:space="preserve"> naar onze zoon</w:t>
      </w:r>
      <w:r w:rsidR="0046442B">
        <w:t>. Daar zijn veel tranen bij</w:t>
      </w:r>
      <w:r w:rsidR="002B0CED">
        <w:t xml:space="preserve"> </w:t>
      </w:r>
      <w:r w:rsidR="0046442B">
        <w:t>gevallen. Maar ik zei ook tegen hem: Je wil</w:t>
      </w:r>
      <w:r w:rsidR="002B0CED">
        <w:t>t</w:t>
      </w:r>
      <w:r w:rsidR="0046442B">
        <w:t xml:space="preserve"> het overdoen aan je kind, dus geef </w:t>
      </w:r>
      <w:r w:rsidR="002B0CED">
        <w:t>hem</w:t>
      </w:r>
      <w:r w:rsidR="0046442B">
        <w:t xml:space="preserve"> dan de ruimte om </w:t>
      </w:r>
      <w:r w:rsidR="002B0CED">
        <w:t xml:space="preserve">zijn </w:t>
      </w:r>
      <w:r w:rsidR="0046442B">
        <w:t xml:space="preserve">ding te ontplooien, want die ruimte heb jij </w:t>
      </w:r>
      <w:r w:rsidR="002B0CED">
        <w:t xml:space="preserve">vroeger </w:t>
      </w:r>
      <w:r w:rsidR="0046442B">
        <w:t xml:space="preserve">ook gekregen. En dan vind ik het heel belangrijk, dat zie je veel bij andere mensen. Vaders wil is wet en zoonlief moet het dan maar doen hoe vader het wil. Dat is zo fout als de pest. Laat het kind het zelf uitzoeken. En natuurlijk gaat hij dan een paar keer op zijn bek, maar dat is een leerproces. Je kan </w:t>
      </w:r>
      <w:r w:rsidR="002B0CED">
        <w:t xml:space="preserve">als ouder </w:t>
      </w:r>
      <w:r w:rsidR="0046442B">
        <w:t>op de achtergrond meedenken, meewerken, steun geven, maar laat hem zelf de beslissingen nemen en ik moet eerlijk zeggen, mijn man had er moeite mee, maar heeft het wel gedaan ja.”</w:t>
      </w:r>
    </w:p>
    <w:p w14:paraId="14879D88" w14:textId="77777777" w:rsidR="009E386D" w:rsidRDefault="009E386D" w:rsidP="00607D86">
      <w:pPr>
        <w:pStyle w:val="Geenafstand"/>
        <w:ind w:firstLine="720"/>
      </w:pPr>
    </w:p>
    <w:p w14:paraId="6B9648A4" w14:textId="1D161E31" w:rsidR="00B63E90" w:rsidRPr="00DD38AD" w:rsidRDefault="00B63E90" w:rsidP="00DD38AD">
      <w:pPr>
        <w:pStyle w:val="Geenafstand"/>
      </w:pPr>
      <w:r w:rsidRPr="00B63E90">
        <w:rPr>
          <w:b/>
          <w:bCs/>
        </w:rPr>
        <w:t>Niet-overneme</w:t>
      </w:r>
      <w:r w:rsidR="00110E5C">
        <w:rPr>
          <w:b/>
          <w:bCs/>
        </w:rPr>
        <w:t>nde familieleden</w:t>
      </w:r>
    </w:p>
    <w:p w14:paraId="12F26823" w14:textId="77777777" w:rsidR="009C3EF0" w:rsidRDefault="00CE04D6" w:rsidP="009C3EF0">
      <w:pPr>
        <w:pStyle w:val="Geenafstand"/>
        <w:rPr>
          <w:rFonts w:ascii="Calibri" w:eastAsia="Times New Roman" w:hAnsi="Calibri" w:cs="Calibri"/>
          <w:noProof/>
          <w:szCs w:val="24"/>
          <w:lang w:eastAsia="nl-NL"/>
        </w:rPr>
      </w:pPr>
      <w:r>
        <w:t>Een ander aspect dat niet over het hoofd gezien mag worden in het hele proces is de rol van</w:t>
      </w:r>
      <w:r w:rsidR="008911C0">
        <w:t xml:space="preserve"> niet-overneme</w:t>
      </w:r>
      <w:r w:rsidR="00FF7327">
        <w:t>nde familieleden</w:t>
      </w:r>
      <w:r>
        <w:t xml:space="preserve"> (</w:t>
      </w:r>
      <w:proofErr w:type="spellStart"/>
      <w:r>
        <w:t>Conway</w:t>
      </w:r>
      <w:proofErr w:type="spellEnd"/>
      <w:r w:rsidR="00B63E90">
        <w:t xml:space="preserve"> et al.</w:t>
      </w:r>
      <w:r>
        <w:t>, 2019, p.25, 26</w:t>
      </w:r>
      <w:r w:rsidR="00001F2C">
        <w:t xml:space="preserve">; </w:t>
      </w:r>
      <w:r w:rsidR="00E23373">
        <w:t>Holloway</w:t>
      </w:r>
      <w:r w:rsidR="00B63E90">
        <w:t xml:space="preserve"> et al.</w:t>
      </w:r>
      <w:r w:rsidR="00E23373">
        <w:t xml:space="preserve">, 2021, p.5; </w:t>
      </w:r>
      <w:r w:rsidR="00001F2C">
        <w:t xml:space="preserve">Venter </w:t>
      </w:r>
      <w:r w:rsidR="001F50D4">
        <w:t>&amp;</w:t>
      </w:r>
      <w:r w:rsidR="00001F2C">
        <w:t xml:space="preserve"> </w:t>
      </w:r>
      <w:proofErr w:type="spellStart"/>
      <w:r w:rsidR="00001F2C">
        <w:t>Boshoff</w:t>
      </w:r>
      <w:proofErr w:type="spellEnd"/>
      <w:r w:rsidR="00001F2C">
        <w:t>, 2006, p.28; Weerkamp, 2013</w:t>
      </w:r>
      <w:r>
        <w:t>)</w:t>
      </w:r>
      <w:r w:rsidR="008911C0">
        <w:t>. Ook zij hebben een psychologische band met het bedrijf. Zoals een broer</w:t>
      </w:r>
      <w:r w:rsidR="00B63E90">
        <w:t xml:space="preserve"> van een pluimveehouder zei</w:t>
      </w:r>
      <w:r w:rsidR="008911C0">
        <w:t>. “Ik ben opgegroeid op de boerderij. Op de staldeur staat onze familienaam. De boerderij voelt voor mij als thuiskomen.</w:t>
      </w:r>
      <w:r w:rsidR="00B63E90">
        <w:t>”</w:t>
      </w:r>
      <w:r w:rsidR="008911C0">
        <w:t xml:space="preserve"> Hij is</w:t>
      </w:r>
      <w:r w:rsidR="008911C0" w:rsidRPr="008911C0">
        <w:rPr>
          <w:rFonts w:ascii="Calibri" w:eastAsia="Times New Roman" w:hAnsi="Calibri" w:cs="Calibri"/>
          <w:noProof/>
          <w:szCs w:val="24"/>
          <w:lang w:eastAsia="nl-NL"/>
        </w:rPr>
        <w:t xml:space="preserve"> </w:t>
      </w:r>
      <w:r w:rsidR="001F50D4">
        <w:rPr>
          <w:rFonts w:ascii="Calibri" w:eastAsia="Times New Roman" w:hAnsi="Calibri" w:cs="Calibri"/>
          <w:noProof/>
          <w:szCs w:val="24"/>
          <w:lang w:eastAsia="nl-NL"/>
        </w:rPr>
        <w:t xml:space="preserve">zogezegd </w:t>
      </w:r>
      <w:r w:rsidR="008911C0" w:rsidRPr="008911C0">
        <w:rPr>
          <w:rFonts w:ascii="Calibri" w:eastAsia="Times New Roman" w:hAnsi="Calibri" w:cs="Calibri"/>
          <w:noProof/>
          <w:szCs w:val="24"/>
          <w:lang w:eastAsia="nl-NL"/>
        </w:rPr>
        <w:t>psychologisch mede-eigenaar</w:t>
      </w:r>
      <w:r w:rsidR="008911C0">
        <w:rPr>
          <w:rFonts w:ascii="Calibri" w:eastAsia="Times New Roman" w:hAnsi="Calibri" w:cs="Calibri"/>
          <w:noProof/>
          <w:szCs w:val="24"/>
          <w:lang w:eastAsia="nl-NL"/>
        </w:rPr>
        <w:t xml:space="preserve"> en daar kan niet zomaar overheen gestapt worden</w:t>
      </w:r>
      <w:r w:rsidR="00FF7327">
        <w:rPr>
          <w:rFonts w:ascii="Calibri" w:eastAsia="Times New Roman" w:hAnsi="Calibri" w:cs="Calibri"/>
          <w:noProof/>
          <w:szCs w:val="24"/>
          <w:lang w:eastAsia="nl-NL"/>
        </w:rPr>
        <w:t xml:space="preserve"> tijdens de overname</w:t>
      </w:r>
      <w:r w:rsidR="008911C0" w:rsidRPr="008911C0">
        <w:rPr>
          <w:rFonts w:ascii="Calibri" w:eastAsia="Times New Roman" w:hAnsi="Calibri" w:cs="Calibri"/>
          <w:noProof/>
          <w:szCs w:val="24"/>
          <w:lang w:eastAsia="nl-NL"/>
        </w:rPr>
        <w:t>.</w:t>
      </w:r>
      <w:r w:rsidR="008911C0">
        <w:rPr>
          <w:rFonts w:ascii="Calibri" w:eastAsia="Times New Roman" w:hAnsi="Calibri" w:cs="Calibri"/>
          <w:noProof/>
          <w:szCs w:val="24"/>
          <w:lang w:eastAsia="nl-NL"/>
        </w:rPr>
        <w:t xml:space="preserve"> </w:t>
      </w:r>
    </w:p>
    <w:p w14:paraId="3AF86C31" w14:textId="46ED26B2" w:rsidR="009C3EF0" w:rsidRDefault="008911C0" w:rsidP="009C3EF0">
      <w:pPr>
        <w:pStyle w:val="Geenafstand"/>
        <w:ind w:firstLine="720"/>
      </w:pPr>
      <w:r>
        <w:rPr>
          <w:rFonts w:ascii="Calibri" w:eastAsia="Times New Roman" w:hAnsi="Calibri" w:cs="Calibri"/>
          <w:noProof/>
          <w:szCs w:val="24"/>
          <w:lang w:eastAsia="nl-NL"/>
        </w:rPr>
        <w:t>Het is dus van belang om deze gezinsleden ook bij het proces te betrekken.</w:t>
      </w:r>
      <w:r w:rsidR="009C3EF0">
        <w:rPr>
          <w:rFonts w:ascii="Calibri" w:eastAsia="Times New Roman" w:hAnsi="Calibri" w:cs="Calibri"/>
          <w:noProof/>
          <w:szCs w:val="24"/>
          <w:lang w:eastAsia="nl-NL"/>
        </w:rPr>
        <w:t xml:space="preserve"> </w:t>
      </w:r>
      <w:r w:rsidR="009C3EF0">
        <w:t xml:space="preserve">Al is het belangrijk om goed na te denken wanneer je ze aan tafel uitnodigt. Is dat wanneer alle toekomstperspectieven nog open liggen, of wanneer overdrager en overnemer al samen weten welke kant ze op willen? </w:t>
      </w:r>
    </w:p>
    <w:p w14:paraId="2100EB31" w14:textId="4A60290E" w:rsidR="00001F2C" w:rsidRDefault="00001F2C" w:rsidP="009C3EF0">
      <w:pPr>
        <w:pStyle w:val="Geenafstand"/>
        <w:ind w:firstLine="720"/>
        <w:rPr>
          <w:rFonts w:ascii="Calibri" w:eastAsia="Times New Roman" w:hAnsi="Calibri" w:cs="Calibri"/>
          <w:noProof/>
          <w:szCs w:val="24"/>
          <w:lang w:eastAsia="nl-NL"/>
        </w:rPr>
      </w:pPr>
      <w:r>
        <w:rPr>
          <w:rFonts w:ascii="Calibri" w:eastAsia="Times New Roman" w:hAnsi="Calibri" w:cs="Calibri"/>
          <w:noProof/>
          <w:szCs w:val="24"/>
          <w:lang w:eastAsia="nl-NL"/>
        </w:rPr>
        <w:t>De betrokkenheid</w:t>
      </w:r>
      <w:r w:rsidR="009C3EF0">
        <w:rPr>
          <w:rFonts w:ascii="Calibri" w:eastAsia="Times New Roman" w:hAnsi="Calibri" w:cs="Calibri"/>
          <w:noProof/>
          <w:szCs w:val="24"/>
          <w:lang w:eastAsia="nl-NL"/>
        </w:rPr>
        <w:t xml:space="preserve"> van andere familieleden</w:t>
      </w:r>
      <w:r w:rsidR="008911C0">
        <w:rPr>
          <w:rFonts w:ascii="Calibri" w:eastAsia="Times New Roman" w:hAnsi="Calibri" w:cs="Calibri"/>
          <w:noProof/>
          <w:szCs w:val="24"/>
          <w:lang w:eastAsia="nl-NL"/>
        </w:rPr>
        <w:t xml:space="preserve"> gaat zelfs verder. Partners van die gezinsleden, die steeds vaker buiten de sector vandaan komen, hebben ook een grote invloed</w:t>
      </w:r>
      <w:r w:rsidR="00B63E90">
        <w:rPr>
          <w:rFonts w:ascii="Calibri" w:eastAsia="Times New Roman" w:hAnsi="Calibri" w:cs="Calibri"/>
          <w:noProof/>
          <w:szCs w:val="24"/>
          <w:lang w:eastAsia="nl-NL"/>
        </w:rPr>
        <w:t xml:space="preserve">, zoals een </w:t>
      </w:r>
      <w:r w:rsidR="008911C0">
        <w:rPr>
          <w:rFonts w:ascii="Calibri" w:eastAsia="Times New Roman" w:hAnsi="Calibri" w:cs="Calibri"/>
          <w:noProof/>
          <w:szCs w:val="24"/>
          <w:lang w:eastAsia="nl-NL"/>
        </w:rPr>
        <w:t xml:space="preserve">oud-melkveehouder vertelde: “Toentertijd las iedereen in de </w:t>
      </w:r>
      <w:r w:rsidR="00BC747D">
        <w:rPr>
          <w:rFonts w:ascii="Calibri" w:eastAsia="Times New Roman" w:hAnsi="Calibri" w:cs="Calibri"/>
          <w:noProof/>
          <w:szCs w:val="24"/>
          <w:lang w:eastAsia="nl-NL"/>
        </w:rPr>
        <w:t>dag</w:t>
      </w:r>
      <w:r w:rsidR="008911C0">
        <w:rPr>
          <w:rFonts w:ascii="Calibri" w:eastAsia="Times New Roman" w:hAnsi="Calibri" w:cs="Calibri"/>
          <w:noProof/>
          <w:szCs w:val="24"/>
          <w:lang w:eastAsia="nl-NL"/>
        </w:rPr>
        <w:t xml:space="preserve">bladen </w:t>
      </w:r>
      <w:r w:rsidR="00BC747D">
        <w:rPr>
          <w:rFonts w:ascii="Calibri" w:eastAsia="Times New Roman" w:hAnsi="Calibri" w:cs="Calibri"/>
          <w:noProof/>
          <w:szCs w:val="24"/>
          <w:lang w:eastAsia="nl-NL"/>
        </w:rPr>
        <w:t xml:space="preserve">over </w:t>
      </w:r>
      <w:r w:rsidR="008911C0">
        <w:rPr>
          <w:rFonts w:ascii="Calibri" w:eastAsia="Times New Roman" w:hAnsi="Calibri" w:cs="Calibri"/>
          <w:noProof/>
          <w:szCs w:val="24"/>
          <w:lang w:eastAsia="nl-NL"/>
        </w:rPr>
        <w:t>de waarde van het m</w:t>
      </w:r>
      <w:r w:rsidR="008911C0" w:rsidRPr="008911C0">
        <w:rPr>
          <w:rFonts w:ascii="Calibri" w:eastAsia="Times New Roman" w:hAnsi="Calibri" w:cs="Calibri"/>
          <w:noProof/>
          <w:szCs w:val="24"/>
          <w:lang w:eastAsia="nl-NL"/>
        </w:rPr>
        <w:t>elkquotum</w:t>
      </w:r>
      <w:r w:rsidR="008911C0">
        <w:rPr>
          <w:rFonts w:ascii="Calibri" w:eastAsia="Times New Roman" w:hAnsi="Calibri" w:cs="Calibri"/>
          <w:noProof/>
          <w:szCs w:val="24"/>
          <w:lang w:eastAsia="nl-NL"/>
        </w:rPr>
        <w:t>. Als de</w:t>
      </w:r>
      <w:r w:rsidR="008911C0" w:rsidRPr="008911C0">
        <w:rPr>
          <w:rFonts w:ascii="Calibri" w:eastAsia="Times New Roman" w:hAnsi="Calibri" w:cs="Calibri"/>
          <w:noProof/>
          <w:szCs w:val="24"/>
          <w:lang w:eastAsia="nl-NL"/>
        </w:rPr>
        <w:t xml:space="preserve"> rest</w:t>
      </w:r>
      <w:r w:rsidR="003B3D90">
        <w:rPr>
          <w:rFonts w:ascii="Calibri" w:eastAsia="Times New Roman" w:hAnsi="Calibri" w:cs="Calibri"/>
          <w:noProof/>
          <w:szCs w:val="24"/>
          <w:lang w:eastAsia="nl-NL"/>
        </w:rPr>
        <w:t xml:space="preserve"> van de</w:t>
      </w:r>
      <w:r w:rsidR="008911C0" w:rsidRPr="008911C0">
        <w:rPr>
          <w:rFonts w:ascii="Calibri" w:eastAsia="Times New Roman" w:hAnsi="Calibri" w:cs="Calibri"/>
          <w:noProof/>
          <w:szCs w:val="24"/>
          <w:lang w:eastAsia="nl-NL"/>
        </w:rPr>
        <w:t xml:space="preserve"> familie</w:t>
      </w:r>
      <w:r w:rsidR="008911C0">
        <w:rPr>
          <w:rFonts w:ascii="Calibri" w:eastAsia="Times New Roman" w:hAnsi="Calibri" w:cs="Calibri"/>
          <w:noProof/>
          <w:szCs w:val="24"/>
          <w:lang w:eastAsia="nl-NL"/>
        </w:rPr>
        <w:t xml:space="preserve"> dan ziet dat de </w:t>
      </w:r>
      <w:r w:rsidR="008911C0" w:rsidRPr="008911C0">
        <w:rPr>
          <w:rFonts w:ascii="Calibri" w:eastAsia="Times New Roman" w:hAnsi="Calibri" w:cs="Calibri"/>
          <w:noProof/>
          <w:szCs w:val="24"/>
          <w:lang w:eastAsia="nl-NL"/>
        </w:rPr>
        <w:t xml:space="preserve">boerderij voor </w:t>
      </w:r>
      <w:r w:rsidR="008911C0">
        <w:rPr>
          <w:rFonts w:ascii="Calibri" w:eastAsia="Times New Roman" w:hAnsi="Calibri" w:cs="Calibri"/>
          <w:noProof/>
          <w:szCs w:val="24"/>
          <w:lang w:eastAsia="nl-NL"/>
        </w:rPr>
        <w:t xml:space="preserve">een </w:t>
      </w:r>
      <w:r w:rsidR="008911C0" w:rsidRPr="008911C0">
        <w:rPr>
          <w:rFonts w:ascii="Calibri" w:eastAsia="Times New Roman" w:hAnsi="Calibri" w:cs="Calibri"/>
          <w:noProof/>
          <w:szCs w:val="24"/>
          <w:lang w:eastAsia="nl-NL"/>
        </w:rPr>
        <w:t xml:space="preserve">luttel bedrag wordt doorgeschoven naar </w:t>
      </w:r>
      <w:r w:rsidR="00FF7327">
        <w:rPr>
          <w:rFonts w:ascii="Calibri" w:eastAsia="Times New Roman" w:hAnsi="Calibri" w:cs="Calibri"/>
          <w:noProof/>
          <w:szCs w:val="24"/>
          <w:lang w:eastAsia="nl-NL"/>
        </w:rPr>
        <w:t>opvolger</w:t>
      </w:r>
      <w:r w:rsidR="008911C0" w:rsidRPr="008911C0">
        <w:rPr>
          <w:rFonts w:ascii="Calibri" w:eastAsia="Times New Roman" w:hAnsi="Calibri" w:cs="Calibri"/>
          <w:noProof/>
          <w:szCs w:val="24"/>
          <w:lang w:eastAsia="nl-NL"/>
        </w:rPr>
        <w:t>,</w:t>
      </w:r>
      <w:r w:rsidR="008911C0">
        <w:rPr>
          <w:rFonts w:ascii="Calibri" w:eastAsia="Times New Roman" w:hAnsi="Calibri" w:cs="Calibri"/>
          <w:noProof/>
          <w:szCs w:val="24"/>
          <w:lang w:eastAsia="nl-NL"/>
        </w:rPr>
        <w:t xml:space="preserve"> zorgt dat voor weerstand, vooral bij partners van buiten de sector. </w:t>
      </w:r>
      <w:r w:rsidR="008911C0" w:rsidRPr="008911C0">
        <w:rPr>
          <w:rFonts w:ascii="Calibri" w:eastAsia="Times New Roman" w:hAnsi="Calibri" w:cs="Calibri"/>
          <w:noProof/>
          <w:szCs w:val="24"/>
          <w:lang w:eastAsia="nl-NL"/>
        </w:rPr>
        <w:t>Zij zien bedragen langskomen en snappen de verdeling niet</w:t>
      </w:r>
      <w:r w:rsidR="008911C0">
        <w:rPr>
          <w:rFonts w:ascii="Calibri" w:eastAsia="Times New Roman" w:hAnsi="Calibri" w:cs="Calibri"/>
          <w:noProof/>
          <w:szCs w:val="24"/>
          <w:lang w:eastAsia="nl-NL"/>
        </w:rPr>
        <w:t>. Ze</w:t>
      </w:r>
      <w:r w:rsidR="008911C0" w:rsidRPr="008911C0">
        <w:rPr>
          <w:rFonts w:ascii="Calibri" w:eastAsia="Times New Roman" w:hAnsi="Calibri" w:cs="Calibri"/>
          <w:noProof/>
          <w:szCs w:val="24"/>
          <w:lang w:eastAsia="nl-NL"/>
        </w:rPr>
        <w:t xml:space="preserve"> snappen niet dat opvolgers voor geen of minimaal inkomen het bedrijf inrollen en overnemen. </w:t>
      </w:r>
      <w:r w:rsidR="00FF7327">
        <w:rPr>
          <w:rFonts w:ascii="Calibri" w:eastAsia="Times New Roman" w:hAnsi="Calibri" w:cs="Calibri"/>
          <w:noProof/>
          <w:szCs w:val="24"/>
          <w:lang w:eastAsia="nl-NL"/>
        </w:rPr>
        <w:t>Die partners</w:t>
      </w:r>
      <w:r w:rsidR="008911C0">
        <w:rPr>
          <w:rFonts w:ascii="Calibri" w:eastAsia="Times New Roman" w:hAnsi="Calibri" w:cs="Calibri"/>
          <w:noProof/>
          <w:szCs w:val="24"/>
          <w:lang w:eastAsia="nl-NL"/>
        </w:rPr>
        <w:t xml:space="preserve"> beinvloeden weer broers en zussen</w:t>
      </w:r>
      <w:r w:rsidR="00BC747D">
        <w:rPr>
          <w:rFonts w:ascii="Calibri" w:eastAsia="Times New Roman" w:hAnsi="Calibri" w:cs="Calibri"/>
          <w:noProof/>
          <w:szCs w:val="24"/>
          <w:lang w:eastAsia="nl-NL"/>
        </w:rPr>
        <w:t xml:space="preserve"> van de opvolger en z</w:t>
      </w:r>
      <w:r w:rsidR="008911C0">
        <w:rPr>
          <w:rFonts w:ascii="Calibri" w:eastAsia="Times New Roman" w:hAnsi="Calibri" w:cs="Calibri"/>
          <w:noProof/>
          <w:szCs w:val="24"/>
          <w:lang w:eastAsia="nl-NL"/>
        </w:rPr>
        <w:t>o ontstaa</w:t>
      </w:r>
      <w:r w:rsidR="00FF7327">
        <w:rPr>
          <w:rFonts w:ascii="Calibri" w:eastAsia="Times New Roman" w:hAnsi="Calibri" w:cs="Calibri"/>
          <w:noProof/>
          <w:szCs w:val="24"/>
          <w:lang w:eastAsia="nl-NL"/>
        </w:rPr>
        <w:t>n er heftige conflicten binnen de familie</w:t>
      </w:r>
      <w:r w:rsidR="008911C0" w:rsidRPr="008911C0">
        <w:rPr>
          <w:rFonts w:ascii="Calibri" w:eastAsia="Times New Roman" w:hAnsi="Calibri" w:cs="Calibri"/>
          <w:noProof/>
          <w:szCs w:val="24"/>
          <w:lang w:eastAsia="nl-NL"/>
        </w:rPr>
        <w:t>.</w:t>
      </w:r>
      <w:r w:rsidR="008911C0">
        <w:rPr>
          <w:rFonts w:ascii="Calibri" w:eastAsia="Times New Roman" w:hAnsi="Calibri" w:cs="Calibri"/>
          <w:noProof/>
          <w:szCs w:val="24"/>
          <w:lang w:eastAsia="nl-NL"/>
        </w:rPr>
        <w:t>”</w:t>
      </w:r>
      <w:r w:rsidR="00FF7327">
        <w:rPr>
          <w:rFonts w:ascii="Calibri" w:eastAsia="Times New Roman" w:hAnsi="Calibri" w:cs="Calibri"/>
          <w:noProof/>
          <w:szCs w:val="24"/>
          <w:lang w:eastAsia="nl-NL"/>
        </w:rPr>
        <w:t xml:space="preserve"> </w:t>
      </w:r>
      <w:r w:rsidR="008911C0">
        <w:rPr>
          <w:rFonts w:ascii="Calibri" w:eastAsia="Times New Roman" w:hAnsi="Calibri" w:cs="Calibri"/>
          <w:noProof/>
          <w:szCs w:val="24"/>
          <w:lang w:eastAsia="nl-NL"/>
        </w:rPr>
        <w:t>Dit</w:t>
      </w:r>
      <w:r w:rsidR="00BC747D">
        <w:rPr>
          <w:rFonts w:ascii="Calibri" w:eastAsia="Times New Roman" w:hAnsi="Calibri" w:cs="Calibri"/>
          <w:noProof/>
          <w:szCs w:val="24"/>
          <w:lang w:eastAsia="nl-NL"/>
        </w:rPr>
        <w:t xml:space="preserve"> is ook weer een</w:t>
      </w:r>
      <w:r w:rsidR="008911C0">
        <w:rPr>
          <w:rFonts w:ascii="Calibri" w:eastAsia="Times New Roman" w:hAnsi="Calibri" w:cs="Calibri"/>
          <w:noProof/>
          <w:szCs w:val="24"/>
          <w:lang w:eastAsia="nl-NL"/>
        </w:rPr>
        <w:t xml:space="preserve"> voorbeeld</w:t>
      </w:r>
      <w:r>
        <w:rPr>
          <w:rFonts w:ascii="Calibri" w:eastAsia="Times New Roman" w:hAnsi="Calibri" w:cs="Calibri"/>
          <w:noProof/>
          <w:szCs w:val="24"/>
          <w:lang w:eastAsia="nl-NL"/>
        </w:rPr>
        <w:t xml:space="preserve"> </w:t>
      </w:r>
      <w:r w:rsidR="00BC747D">
        <w:rPr>
          <w:rFonts w:ascii="Calibri" w:eastAsia="Times New Roman" w:hAnsi="Calibri" w:cs="Calibri"/>
          <w:noProof/>
          <w:szCs w:val="24"/>
          <w:lang w:eastAsia="nl-NL"/>
        </w:rPr>
        <w:t xml:space="preserve"> hoe de </w:t>
      </w:r>
      <w:r>
        <w:rPr>
          <w:rFonts w:ascii="Calibri" w:eastAsia="Times New Roman" w:hAnsi="Calibri" w:cs="Calibri"/>
          <w:noProof/>
          <w:szCs w:val="24"/>
          <w:lang w:eastAsia="nl-NL"/>
        </w:rPr>
        <w:t>harde kant</w:t>
      </w:r>
      <w:r w:rsidR="00BC747D">
        <w:rPr>
          <w:rFonts w:ascii="Calibri" w:eastAsia="Times New Roman" w:hAnsi="Calibri" w:cs="Calibri"/>
          <w:noProof/>
          <w:szCs w:val="24"/>
          <w:lang w:eastAsia="nl-NL"/>
        </w:rPr>
        <w:t>, de financiën</w:t>
      </w:r>
      <w:r>
        <w:rPr>
          <w:rFonts w:ascii="Calibri" w:eastAsia="Times New Roman" w:hAnsi="Calibri" w:cs="Calibri"/>
          <w:noProof/>
          <w:szCs w:val="24"/>
          <w:lang w:eastAsia="nl-NL"/>
        </w:rPr>
        <w:t>, de zachte kant</w:t>
      </w:r>
      <w:r w:rsidR="00BC747D">
        <w:rPr>
          <w:rFonts w:ascii="Calibri" w:eastAsia="Times New Roman" w:hAnsi="Calibri" w:cs="Calibri"/>
          <w:noProof/>
          <w:szCs w:val="24"/>
          <w:lang w:eastAsia="nl-NL"/>
        </w:rPr>
        <w:t>, emoties</w:t>
      </w:r>
      <w:r>
        <w:rPr>
          <w:rFonts w:ascii="Calibri" w:eastAsia="Times New Roman" w:hAnsi="Calibri" w:cs="Calibri"/>
          <w:noProof/>
          <w:szCs w:val="24"/>
          <w:lang w:eastAsia="nl-NL"/>
        </w:rPr>
        <w:t xml:space="preserve"> beinvloed</w:t>
      </w:r>
      <w:r w:rsidR="00FF7327">
        <w:rPr>
          <w:rFonts w:ascii="Calibri" w:eastAsia="Times New Roman" w:hAnsi="Calibri" w:cs="Calibri"/>
          <w:noProof/>
          <w:szCs w:val="24"/>
          <w:lang w:eastAsia="nl-NL"/>
        </w:rPr>
        <w:t>t,</w:t>
      </w:r>
      <w:r>
        <w:rPr>
          <w:rFonts w:ascii="Calibri" w:eastAsia="Times New Roman" w:hAnsi="Calibri" w:cs="Calibri"/>
          <w:noProof/>
          <w:szCs w:val="24"/>
          <w:lang w:eastAsia="nl-NL"/>
        </w:rPr>
        <w:t xml:space="preserve"> en andersom. Familieleden en partners kunnen elkaar als rivalen gaan zien als het gaat om geld (Taguiri, 1996, p.205, 206).</w:t>
      </w:r>
    </w:p>
    <w:p w14:paraId="6FD9FA0A" w14:textId="77777777" w:rsidR="00FF7327" w:rsidRDefault="00FF7327" w:rsidP="00FF7327">
      <w:pPr>
        <w:pStyle w:val="Geenafstand"/>
        <w:ind w:firstLine="720"/>
      </w:pPr>
      <w:r>
        <w:t>Een bedrijfsadviseur heeft meerdere keren meegemaakt waar onbegrip toe kan leiden: “Als dat niet begrepen wordt dan zie je soms dat mensen, die normaalgesproken de beste maatjes zijn, het proces aangaan en als het dan tegen overname komt en geld echt een rol gaat spelen, de kinderen erbij komen, dan worden de messen wel geslepen hoor.”</w:t>
      </w:r>
    </w:p>
    <w:p w14:paraId="6AA396F0" w14:textId="77777777" w:rsidR="00001F2C" w:rsidRPr="00001F2C" w:rsidRDefault="00001F2C" w:rsidP="008911C0">
      <w:pPr>
        <w:pStyle w:val="Geenafstand"/>
        <w:rPr>
          <w:rFonts w:ascii="Calibri" w:eastAsia="Times New Roman" w:hAnsi="Calibri" w:cs="Calibri"/>
          <w:noProof/>
          <w:szCs w:val="24"/>
          <w:lang w:eastAsia="nl-NL"/>
        </w:rPr>
      </w:pPr>
    </w:p>
    <w:p w14:paraId="0875790C" w14:textId="0BCB676D" w:rsidR="001F1A0D" w:rsidRPr="001F1A0D" w:rsidRDefault="001F1A0D" w:rsidP="00256323">
      <w:pPr>
        <w:pStyle w:val="Geenafstand"/>
        <w:rPr>
          <w:b/>
          <w:bCs/>
        </w:rPr>
      </w:pPr>
      <w:r w:rsidRPr="001F1A0D">
        <w:rPr>
          <w:b/>
          <w:bCs/>
        </w:rPr>
        <w:t>Mediator</w:t>
      </w:r>
    </w:p>
    <w:p w14:paraId="5AC4632F" w14:textId="28B6E967" w:rsidR="00E23373" w:rsidRDefault="001F1A0D" w:rsidP="00256323">
      <w:pPr>
        <w:pStyle w:val="Geenafstand"/>
      </w:pPr>
      <w:r>
        <w:t xml:space="preserve">Een mediator inschakelen is dan ook </w:t>
      </w:r>
      <w:r w:rsidR="00FF7327">
        <w:t>een goed advies</w:t>
      </w:r>
      <w:r w:rsidR="00E23373">
        <w:t xml:space="preserve">. </w:t>
      </w:r>
      <w:proofErr w:type="spellStart"/>
      <w:r w:rsidR="00E23373">
        <w:t>Conway</w:t>
      </w:r>
      <w:proofErr w:type="spellEnd"/>
      <w:r w:rsidR="00E23373">
        <w:t xml:space="preserve"> </w:t>
      </w:r>
      <w:r>
        <w:t xml:space="preserve">et al. </w:t>
      </w:r>
      <w:r w:rsidR="00E23373">
        <w:t>(2017) noem</w:t>
      </w:r>
      <w:r w:rsidR="00114C9E">
        <w:t>en</w:t>
      </w:r>
      <w:r w:rsidR="00E23373">
        <w:t xml:space="preserve"> het essentieel om een gespecialiseerde adviseur in te schakelen die samen met de betrokken familieleden om de tafel gaat om doelen en verwachtingen met elkaar te bespreken</w:t>
      </w:r>
      <w:r w:rsidR="00256323">
        <w:t xml:space="preserve">. </w:t>
      </w:r>
      <w:r w:rsidR="00114C9E">
        <w:t>De auteurs</w:t>
      </w:r>
      <w:r w:rsidR="00E23373">
        <w:t xml:space="preserve"> stel</w:t>
      </w:r>
      <w:r w:rsidR="00114C9E">
        <w:t>len</w:t>
      </w:r>
      <w:r w:rsidR="00E23373">
        <w:t xml:space="preserve"> </w:t>
      </w:r>
      <w:r w:rsidR="00114C9E">
        <w:t xml:space="preserve">zelfs </w:t>
      </w:r>
      <w:r w:rsidR="00E23373">
        <w:t xml:space="preserve">dat het niet op vrijwillige </w:t>
      </w:r>
      <w:r w:rsidR="00E23373">
        <w:lastRenderedPageBreak/>
        <w:t xml:space="preserve">basis zou moeten, maar dat politiek beleid dit verplicht zou moeten stellen. Op die manier zouden veel meer </w:t>
      </w:r>
      <w:r w:rsidR="00114C9E">
        <w:t>bedrijfsovernames</w:t>
      </w:r>
      <w:r w:rsidR="00E23373">
        <w:t xml:space="preserve"> succesvol afgesloten worden (p.33)</w:t>
      </w:r>
      <w:r w:rsidR="00114C9E">
        <w:t>.</w:t>
      </w:r>
    </w:p>
    <w:p w14:paraId="04425157" w14:textId="5412513E" w:rsidR="00E23373" w:rsidRDefault="00114C9E" w:rsidP="00114C9E">
      <w:pPr>
        <w:pStyle w:val="Geenafstand"/>
        <w:ind w:firstLine="720"/>
      </w:pPr>
      <w:r>
        <w:t xml:space="preserve">Een mediator kijkt van buitenaf, objectief, naar de situatie. Hij, of zij, kan zaken duiden. </w:t>
      </w:r>
      <w:r w:rsidR="00E23373">
        <w:t xml:space="preserve">Een teler die samen met zijn broer en neef in een bedrijfsovernameproces zit, heeft </w:t>
      </w:r>
      <w:r>
        <w:t>er veel baat bij</w:t>
      </w:r>
      <w:r w:rsidR="00E23373">
        <w:t>: “</w:t>
      </w:r>
      <w:r w:rsidR="00E23373" w:rsidRPr="001C7F52">
        <w:t>Je kan wel hetzelfde bedoelen</w:t>
      </w:r>
      <w:r w:rsidR="00E23373">
        <w:t>,</w:t>
      </w:r>
      <w:r w:rsidR="00E23373" w:rsidRPr="001C7F52">
        <w:t xml:space="preserve"> maar dat wordt dan net anders gezegd of het valt toch verkeerd</w:t>
      </w:r>
      <w:r w:rsidR="00E23373">
        <w:t>. Terwijl als er iemand van buitenaf bij zit en zegt: ‘</w:t>
      </w:r>
      <w:r w:rsidR="00E23373" w:rsidRPr="001C7F52">
        <w:t>hey maar eigenlijk bedoel jij dat</w:t>
      </w:r>
      <w:r w:rsidR="00E23373">
        <w:t xml:space="preserve">’. En dan denk ik: </w:t>
      </w:r>
      <w:r w:rsidR="003B3D90">
        <w:t>O, ja,</w:t>
      </w:r>
      <w:r w:rsidR="00E23373" w:rsidRPr="001C7F52">
        <w:t xml:space="preserve"> eigenlijk bedoel ik dat</w:t>
      </w:r>
      <w:r w:rsidR="00E23373">
        <w:t>,</w:t>
      </w:r>
      <w:r w:rsidR="00E23373" w:rsidRPr="001C7F52">
        <w:t xml:space="preserve"> en dan zegt de ander</w:t>
      </w:r>
      <w:r>
        <w:t>: ‘</w:t>
      </w:r>
      <w:r w:rsidR="003B3D90">
        <w:t>Oh,</w:t>
      </w:r>
      <w:r w:rsidR="00E23373" w:rsidRPr="001C7F52">
        <w:t xml:space="preserve"> bedoel je het zo, dat heb ik nooit zo begrepen</w:t>
      </w:r>
      <w:r>
        <w:t>’</w:t>
      </w:r>
      <w:r w:rsidR="00E23373" w:rsidRPr="001C7F52">
        <w:t>. De ene kan dat</w:t>
      </w:r>
      <w:r>
        <w:t xml:space="preserve"> dus</w:t>
      </w:r>
      <w:r w:rsidR="00E23373" w:rsidRPr="001C7F52">
        <w:t xml:space="preserve"> wel </w:t>
      </w:r>
      <w:r>
        <w:t xml:space="preserve">zo </w:t>
      </w:r>
      <w:r w:rsidR="00E23373" w:rsidRPr="001C7F52">
        <w:t>zeggen, maar bedoelt toch iets anders. Die</w:t>
      </w:r>
      <w:r w:rsidR="00E23373">
        <w:t xml:space="preserve"> adviseur</w:t>
      </w:r>
      <w:r w:rsidR="00E23373" w:rsidRPr="001C7F52">
        <w:t xml:space="preserve"> moet dat eruit filteren. Dat is de kunst.</w:t>
      </w:r>
      <w:r w:rsidR="00E23373">
        <w:t>”</w:t>
      </w:r>
    </w:p>
    <w:p w14:paraId="2F33BBDC" w14:textId="4F5B1025" w:rsidR="00256323" w:rsidRDefault="00114C9E" w:rsidP="00114C9E">
      <w:pPr>
        <w:pStyle w:val="Geenafstand"/>
        <w:ind w:firstLine="720"/>
      </w:pPr>
      <w:r>
        <w:t>Toch is het inhuren, en dus betalen, voor een mediator nog</w:t>
      </w:r>
      <w:r w:rsidR="003B3D90">
        <w:t xml:space="preserve"> niet overal</w:t>
      </w:r>
      <w:r>
        <w:t xml:space="preserve"> vanzelfsprekend.</w:t>
      </w:r>
      <w:r w:rsidR="003B3D90">
        <w:t xml:space="preserve"> Adviseurs geven aan dat dit verschilt per regio, maar ook per sector. </w:t>
      </w:r>
      <w:r>
        <w:t xml:space="preserve">Jammer, vindt een </w:t>
      </w:r>
      <w:r w:rsidR="003B3D90">
        <w:t>van hen</w:t>
      </w:r>
      <w:r>
        <w:t xml:space="preserve">: </w:t>
      </w:r>
      <w:r w:rsidR="00E23373">
        <w:t>“V</w:t>
      </w:r>
      <w:r w:rsidR="00256323">
        <w:t>oor juridisch of fiscaal advies wordt ook gewoon betaald. Waarom dan niet voor dit</w:t>
      </w:r>
      <w:r w:rsidR="00BC62BF">
        <w:t xml:space="preserve"> deel</w:t>
      </w:r>
      <w:r w:rsidR="00256323">
        <w:t>? Wanneer je er geld voor over hebt, erken je dat het proces lastig en complex is, waar je de tijd voor moet nemen, waarin je dingen uit moet spreken</w:t>
      </w:r>
      <w:r w:rsidR="00E23373">
        <w:t xml:space="preserve">. </w:t>
      </w:r>
      <w:r w:rsidR="00256323">
        <w:t>Het is echt zo dat vreemde ogen dwingen. Het is de sleutel tot een succesvolle bedrijfsovername.”</w:t>
      </w:r>
      <w:r w:rsidR="001C7F52">
        <w:t xml:space="preserve"> </w:t>
      </w:r>
    </w:p>
    <w:p w14:paraId="77545C44" w14:textId="7A64A166" w:rsidR="002257B0" w:rsidRDefault="002257B0" w:rsidP="00256323">
      <w:pPr>
        <w:pStyle w:val="Geenafstand"/>
      </w:pPr>
    </w:p>
    <w:p w14:paraId="562A1617" w14:textId="6A14A215" w:rsidR="00AC1F6B" w:rsidRPr="00AC1F6B" w:rsidRDefault="00FF7327" w:rsidP="00AC1F6B">
      <w:pPr>
        <w:pStyle w:val="Geenafstand"/>
        <w:rPr>
          <w:b/>
          <w:bCs/>
        </w:rPr>
      </w:pPr>
      <w:r>
        <w:rPr>
          <w:b/>
          <w:bCs/>
        </w:rPr>
        <w:t>Communicatie</w:t>
      </w:r>
    </w:p>
    <w:p w14:paraId="05C4B21D" w14:textId="77777777" w:rsidR="003F4910" w:rsidRDefault="00FF7327" w:rsidP="00DF74D9">
      <w:pPr>
        <w:pStyle w:val="Geenafstand"/>
      </w:pPr>
      <w:r>
        <w:rPr>
          <w:rFonts w:ascii="Calibri" w:eastAsia="Times New Roman" w:hAnsi="Calibri" w:cs="Calibri"/>
          <w:noProof/>
          <w:szCs w:val="24"/>
          <w:lang w:eastAsia="nl-NL"/>
        </w:rPr>
        <w:t>Communicatie is</w:t>
      </w:r>
      <w:r w:rsidR="0016071E">
        <w:rPr>
          <w:rFonts w:ascii="Calibri" w:eastAsia="Times New Roman" w:hAnsi="Calibri" w:cs="Calibri"/>
          <w:noProof/>
          <w:szCs w:val="24"/>
          <w:lang w:eastAsia="nl-NL"/>
        </w:rPr>
        <w:t xml:space="preserve"> wellicht wel het belangrijkste aspect binnen een bedrijfsovernameproces</w:t>
      </w:r>
      <w:r>
        <w:rPr>
          <w:rFonts w:ascii="Calibri" w:eastAsia="Times New Roman" w:hAnsi="Calibri" w:cs="Calibri"/>
          <w:noProof/>
          <w:szCs w:val="24"/>
          <w:lang w:eastAsia="nl-NL"/>
        </w:rPr>
        <w:t xml:space="preserve"> </w:t>
      </w:r>
      <w:r>
        <w:t>(</w:t>
      </w:r>
      <w:proofErr w:type="spellStart"/>
      <w:r>
        <w:t>Conway</w:t>
      </w:r>
      <w:proofErr w:type="spellEnd"/>
      <w:r>
        <w:t xml:space="preserve"> et al., 2019, p.25, 26; Holloway et al., 2021, p.5; Venter </w:t>
      </w:r>
      <w:r w:rsidR="00C362AD">
        <w:t>&amp;</w:t>
      </w:r>
      <w:r>
        <w:t xml:space="preserve"> </w:t>
      </w:r>
      <w:proofErr w:type="spellStart"/>
      <w:r>
        <w:t>Boshoff</w:t>
      </w:r>
      <w:proofErr w:type="spellEnd"/>
      <w:r>
        <w:t>, 2006, p.28; Weerkamp, 2013)</w:t>
      </w:r>
      <w:r w:rsidR="0016071E">
        <w:t xml:space="preserve">. </w:t>
      </w:r>
      <w:r w:rsidR="005D2B56">
        <w:t>Dat laat mijn onderzoek ook zien. Alle thema</w:t>
      </w:r>
      <w:r w:rsidR="009C3EF0">
        <w:t>’</w:t>
      </w:r>
      <w:r w:rsidR="005D2B56">
        <w:t>s</w:t>
      </w:r>
      <w:r w:rsidR="009C3EF0">
        <w:t xml:space="preserve"> die ik heb genoemd in dit essay,</w:t>
      </w:r>
      <w:r w:rsidR="005D2B56">
        <w:t xml:space="preserve"> draaien om communicatie. </w:t>
      </w:r>
    </w:p>
    <w:p w14:paraId="027A9293" w14:textId="358FCF40" w:rsidR="005D2B56" w:rsidRDefault="005D2B56" w:rsidP="003F4910">
      <w:pPr>
        <w:pStyle w:val="Geenafstand"/>
        <w:ind w:firstLine="720"/>
      </w:pPr>
      <w:r>
        <w:t xml:space="preserve">Wanneer </w:t>
      </w:r>
      <w:r w:rsidR="00DF74D9">
        <w:t xml:space="preserve">familieleden hun </w:t>
      </w:r>
      <w:r>
        <w:t>verwachtingen</w:t>
      </w:r>
      <w:r w:rsidR="00DF74D9">
        <w:t xml:space="preserve"> uitspreken</w:t>
      </w:r>
      <w:r>
        <w:t xml:space="preserve">, levert dit een beter proces op. </w:t>
      </w:r>
      <w:r w:rsidR="00DF74D9">
        <w:t xml:space="preserve">Iedereen kan dan zijn zegje doen en een ieder krijgt dan ook het gevoel dat er naar hem of haar geluisterd wordt. Dat geeft vertrouwen. Ook leidt dat bij </w:t>
      </w:r>
      <w:r>
        <w:t>niet-overnemende familieleden tot meer begrip</w:t>
      </w:r>
      <w:r w:rsidR="009C3EF0">
        <w:t>.</w:t>
      </w:r>
      <w:r w:rsidR="00A16EAC">
        <w:t xml:space="preserve"> Zoals een coach </w:t>
      </w:r>
      <w:r w:rsidR="00DF74D9">
        <w:t>het uitlegde</w:t>
      </w:r>
      <w:r w:rsidR="00746976">
        <w:t>:</w:t>
      </w:r>
      <w:r w:rsidR="00A16EAC">
        <w:t xml:space="preserve"> “Als niet-overnemende familieleden niet aanschuiven en dus alles via </w:t>
      </w:r>
      <w:proofErr w:type="spellStart"/>
      <w:r w:rsidR="00A16EAC">
        <w:t>via</w:t>
      </w:r>
      <w:proofErr w:type="spellEnd"/>
      <w:r w:rsidR="00A16EAC">
        <w:t xml:space="preserve"> moeten horen, dan leidt dat tot wantrouwen. Juist door hen te betrekken</w:t>
      </w:r>
      <w:r w:rsidR="00DF74D9">
        <w:t xml:space="preserve">, waardoor zij het verhaal ook uit eerste hand horen, </w:t>
      </w:r>
      <w:r w:rsidR="00555362">
        <w:t>ontstaat er</w:t>
      </w:r>
      <w:r w:rsidR="00DF74D9">
        <w:t xml:space="preserve"> vertrouwen. Ze voelen zich dan gehoord. Zo zie je dat communicatie en vertrouwen hand in hand gaan.”</w:t>
      </w:r>
    </w:p>
    <w:p w14:paraId="134763B3" w14:textId="7B564FAD" w:rsidR="003F4910" w:rsidRDefault="003F4910" w:rsidP="003F4910">
      <w:pPr>
        <w:pStyle w:val="Geenafstand"/>
        <w:ind w:firstLine="720"/>
      </w:pPr>
      <w:r>
        <w:t>Wanneer</w:t>
      </w:r>
      <w:r w:rsidRPr="003F4910">
        <w:t xml:space="preserve"> </w:t>
      </w:r>
      <w:r>
        <w:t>dingen besproken worden, ontstaat er inderdaad vertrouwen. Ik ben van dan ook mening dat wanneer verwachtingen helder naar elkaar worden uitgesproken, wanneer twijfels worden gedeeld, dat dan pas duidelijk wordt hoe een ieder in het proces staat. Communicatie kan op die manier veel narigheid voorkomen. Maar het is wel van belang de wisselwerking hierbij te erkennen.</w:t>
      </w:r>
      <w:r w:rsidR="001C06FA">
        <w:t xml:space="preserve"> Want </w:t>
      </w:r>
      <w:r w:rsidR="00555362">
        <w:t xml:space="preserve">dat </w:t>
      </w:r>
      <w:r w:rsidR="001C06FA">
        <w:t>communicatie leidt tot meer vertrouwen</w:t>
      </w:r>
      <w:r w:rsidR="00555362">
        <w:t>,</w:t>
      </w:r>
      <w:r w:rsidR="001C06FA">
        <w:t xml:space="preserve"> is een ding, maar het werkt ook andersom. W</w:t>
      </w:r>
      <w:r>
        <w:t xml:space="preserve">anneer er vertrouwen is, worden er makkelijker dingen naar elkaar uitgesproken. Zo stellen Venter &amp; </w:t>
      </w:r>
      <w:proofErr w:type="spellStart"/>
      <w:r>
        <w:t>Boshoff</w:t>
      </w:r>
      <w:proofErr w:type="spellEnd"/>
      <w:r>
        <w:t xml:space="preserve"> (2006, p.28): </w:t>
      </w:r>
      <w:r w:rsidR="00555362">
        <w:t>“</w:t>
      </w:r>
      <w:r>
        <w:t xml:space="preserve">Als </w:t>
      </w:r>
      <w:r w:rsidR="000A07CE">
        <w:t xml:space="preserve">de </w:t>
      </w:r>
      <w:r>
        <w:t>eenheid binnen</w:t>
      </w:r>
      <w:r w:rsidR="000A07CE">
        <w:t xml:space="preserve"> de</w:t>
      </w:r>
      <w:r>
        <w:t xml:space="preserve"> familie goed is, is het makkelijker moeilijkere onderwerpen te bespreken en dan weet men ook dat conflicten niet altijd vermeden kunnen worden</w:t>
      </w:r>
      <w:r w:rsidR="001C06FA">
        <w:t>.</w:t>
      </w:r>
      <w:r w:rsidR="00555362">
        <w:t>”</w:t>
      </w:r>
      <w:r w:rsidR="001C06FA">
        <w:t xml:space="preserve"> </w:t>
      </w:r>
    </w:p>
    <w:p w14:paraId="34CE59CC" w14:textId="48A80404" w:rsidR="00D835E4" w:rsidRDefault="001C06FA" w:rsidP="001C06FA">
      <w:pPr>
        <w:pStyle w:val="Geenafstand"/>
        <w:ind w:firstLine="720"/>
      </w:pPr>
      <w:r>
        <w:t>C</w:t>
      </w:r>
      <w:r w:rsidR="0016071E">
        <w:t xml:space="preserve">ommunicatie betekent in dit geval niet even een opmerking tussen het werk door, maar echt om de tafel, waarbij afspraken op papier worden gezet. </w:t>
      </w:r>
      <w:r w:rsidR="00555362">
        <w:t>Een mediator kan daarbij</w:t>
      </w:r>
      <w:r w:rsidR="000A07CE">
        <w:t>, zoals eerder gezegd,</w:t>
      </w:r>
      <w:r w:rsidR="00555362">
        <w:t xml:space="preserve"> een belangrijke rol spelen. Deze objectieve partij kan zowel ruimte voor gesprek scheppen als </w:t>
      </w:r>
      <w:r w:rsidR="00DE11F9">
        <w:t xml:space="preserve">het </w:t>
      </w:r>
      <w:r w:rsidR="00555362">
        <w:t>vertrouwen</w:t>
      </w:r>
      <w:r w:rsidR="00DE11F9">
        <w:t xml:space="preserve"> vergroten. Deze manier van aanpak</w:t>
      </w:r>
      <w:r w:rsidR="0016071E">
        <w:t xml:space="preserve"> klinkt heel zakelijk, maar dat is een overname ook. Maak een stappenplan, verslagen van gesprekken, sla piketpalen. De boer en t</w:t>
      </w:r>
      <w:r w:rsidR="00500F70">
        <w:t>uinder</w:t>
      </w:r>
      <w:r w:rsidR="0016071E">
        <w:t xml:space="preserve">, mogen dan wellicht niet van die praters zijn, maar wil je een overnameproces succesvol kunnen afsluiten, dan is zakelijk overleg enorm belangrijk. </w:t>
      </w:r>
    </w:p>
    <w:p w14:paraId="658FDC38" w14:textId="6922BDB5" w:rsidR="0016071E" w:rsidRDefault="00D835E4" w:rsidP="0016071E">
      <w:pPr>
        <w:pStyle w:val="Geenafstand"/>
        <w:ind w:firstLine="720"/>
      </w:pPr>
      <w:r>
        <w:t>Een teler benadert het zo</w:t>
      </w:r>
      <w:r w:rsidR="0016071E">
        <w:t xml:space="preserve">: “De </w:t>
      </w:r>
      <w:r w:rsidR="0016071E" w:rsidRPr="00E667BF">
        <w:t xml:space="preserve">hele bedrijfsovername is een stappenplan. Je moet </w:t>
      </w:r>
      <w:r w:rsidR="0016071E">
        <w:t xml:space="preserve">het </w:t>
      </w:r>
      <w:r w:rsidR="0016071E" w:rsidRPr="00E667BF">
        <w:t>er beide</w:t>
      </w:r>
      <w:r w:rsidR="0016071E">
        <w:t>n</w:t>
      </w:r>
      <w:r w:rsidR="00500F70">
        <w:t xml:space="preserve"> (zowel overnemer als overdrager)</w:t>
      </w:r>
      <w:r w:rsidR="0016071E" w:rsidRPr="00E667BF">
        <w:t xml:space="preserve"> over</w:t>
      </w:r>
      <w:r w:rsidR="0016071E">
        <w:t xml:space="preserve"> </w:t>
      </w:r>
      <w:r w:rsidR="0016071E" w:rsidRPr="00E667BF">
        <w:t>eens zijn</w:t>
      </w:r>
      <w:r w:rsidR="0016071E">
        <w:t>,</w:t>
      </w:r>
      <w:r w:rsidR="0016071E" w:rsidRPr="00E667BF">
        <w:t xml:space="preserve"> dat je </w:t>
      </w:r>
      <w:r w:rsidR="00500F70">
        <w:t xml:space="preserve">het </w:t>
      </w:r>
      <w:r w:rsidR="0016071E" w:rsidRPr="00E667BF">
        <w:t>beide</w:t>
      </w:r>
      <w:r w:rsidR="0016071E">
        <w:t>n</w:t>
      </w:r>
      <w:r w:rsidR="0016071E" w:rsidRPr="00E667BF">
        <w:t xml:space="preserve"> leuk vindt</w:t>
      </w:r>
      <w:r w:rsidR="0016071E">
        <w:t xml:space="preserve"> dat, in mijn geval</w:t>
      </w:r>
      <w:r w:rsidR="003E559F">
        <w:t xml:space="preserve"> mijn</w:t>
      </w:r>
      <w:r w:rsidR="0016071E">
        <w:t xml:space="preserve"> </w:t>
      </w:r>
      <w:r w:rsidR="003E559F">
        <w:t>neef,</w:t>
      </w:r>
      <w:r w:rsidR="0016071E">
        <w:t xml:space="preserve"> het overneemt. D</w:t>
      </w:r>
      <w:r w:rsidR="0016071E" w:rsidRPr="00E667BF">
        <w:t>at is stap 1. En dat je</w:t>
      </w:r>
      <w:r w:rsidR="0016071E">
        <w:t xml:space="preserve"> het</w:t>
      </w:r>
      <w:r w:rsidR="0016071E" w:rsidRPr="00E667BF">
        <w:t xml:space="preserve"> beide</w:t>
      </w:r>
      <w:r w:rsidR="0016071E">
        <w:t>n</w:t>
      </w:r>
      <w:r w:rsidR="0016071E" w:rsidRPr="00E667BF">
        <w:t xml:space="preserve"> het leukst vind</w:t>
      </w:r>
      <w:r w:rsidR="0016071E">
        <w:t>t</w:t>
      </w:r>
      <w:r w:rsidR="0016071E" w:rsidRPr="00E667BF">
        <w:t xml:space="preserve"> dat dat </w:t>
      </w:r>
      <w:r w:rsidR="0016071E">
        <w:t>de bedrijfsoverdracht doorgaat</w:t>
      </w:r>
      <w:r w:rsidR="0016071E" w:rsidRPr="00E667BF">
        <w:t xml:space="preserve">. Als </w:t>
      </w:r>
      <w:r w:rsidR="0016071E">
        <w:t>de een het liever wil verkopen</w:t>
      </w:r>
      <w:r w:rsidR="0016071E" w:rsidRPr="00E667BF">
        <w:t xml:space="preserve">, dan is dat ook duidelijk. </w:t>
      </w:r>
      <w:r w:rsidR="0016071E">
        <w:t>Vervolgens, haal er</w:t>
      </w:r>
      <w:r w:rsidR="0016071E" w:rsidRPr="00E667BF">
        <w:t xml:space="preserve"> dan mensen bij die objectief zijn en waar </w:t>
      </w:r>
      <w:r w:rsidR="0016071E">
        <w:t xml:space="preserve">alle betrokken familieleden </w:t>
      </w:r>
      <w:r w:rsidR="0016071E" w:rsidRPr="00E667BF">
        <w:t>een goed gevoel bij heb</w:t>
      </w:r>
      <w:r w:rsidR="0016071E">
        <w:t>ben</w:t>
      </w:r>
      <w:r w:rsidR="0016071E" w:rsidRPr="00E667BF">
        <w:t xml:space="preserve">, </w:t>
      </w:r>
      <w:r w:rsidR="0016071E">
        <w:t>bij wie je</w:t>
      </w:r>
      <w:r w:rsidR="0016071E" w:rsidRPr="00E667BF">
        <w:t xml:space="preserve"> je eigen verhaal kwijt kan. </w:t>
      </w:r>
      <w:r w:rsidR="0016071E">
        <w:t>Dat je terugziet in het plan wat</w:t>
      </w:r>
      <w:r w:rsidR="0016071E" w:rsidRPr="00E667BF">
        <w:t xml:space="preserve"> jij belangrijk vindt.</w:t>
      </w:r>
      <w:r w:rsidR="0016071E">
        <w:t>”</w:t>
      </w:r>
    </w:p>
    <w:p w14:paraId="5742C3BF" w14:textId="2AF1D199" w:rsidR="0016071E" w:rsidRDefault="003E559F" w:rsidP="00375369">
      <w:pPr>
        <w:pStyle w:val="Geenafstand"/>
      </w:pPr>
      <w:r>
        <w:lastRenderedPageBreak/>
        <w:tab/>
        <w:t>Belangrijk daarbij is om al vroeg te beginnen. Niet met het geven van een trapskelter, maar met gesprekken over de mogelijk</w:t>
      </w:r>
      <w:r w:rsidR="00375369">
        <w:t>e opties</w:t>
      </w:r>
      <w:r>
        <w:t>. Een coach vertelde: “D</w:t>
      </w:r>
      <w:r w:rsidR="0016071E">
        <w:t>e meeste familiebedrijven beginnen</w:t>
      </w:r>
      <w:r>
        <w:t xml:space="preserve"> te laat</w:t>
      </w:r>
      <w:r w:rsidR="0016071E">
        <w:t>. De oudere generatie geeft aan dat het werk te zwaar is, of de jongere generatie zegt iets te willen binnen het bedrijf. Maar voor die tijd zijn er vaak onbewust en onuitgesproken al dingen in gang gezet.</w:t>
      </w:r>
      <w:r w:rsidR="00375369">
        <w:t xml:space="preserve"> Het is dan ook </w:t>
      </w:r>
      <w:r w:rsidR="0016071E">
        <w:t>verstandig om dat bewust al tijdig te bespreken, zonder dat er op dat moment een keuze moet worden gemaakt.</w:t>
      </w:r>
      <w:r w:rsidR="00375369">
        <w:t xml:space="preserve">” </w:t>
      </w:r>
    </w:p>
    <w:p w14:paraId="1A02922E" w14:textId="6FAEC001" w:rsidR="00375369" w:rsidRDefault="00375369" w:rsidP="00375369">
      <w:pPr>
        <w:pStyle w:val="Geenafstand"/>
      </w:pPr>
    </w:p>
    <w:p w14:paraId="5537E1E3" w14:textId="319FAA7B" w:rsidR="0076789C" w:rsidRPr="00B12A1F" w:rsidRDefault="0076789C" w:rsidP="0076789C">
      <w:pPr>
        <w:pStyle w:val="Geenafstand"/>
        <w:rPr>
          <w:b/>
          <w:bCs/>
        </w:rPr>
      </w:pPr>
      <w:r w:rsidRPr="00B12A1F">
        <w:rPr>
          <w:b/>
          <w:bCs/>
        </w:rPr>
        <w:t>Conclusie</w:t>
      </w:r>
    </w:p>
    <w:p w14:paraId="329EDD87" w14:textId="48075CB4" w:rsidR="00331375" w:rsidRDefault="00331375" w:rsidP="004F4CA7">
      <w:pPr>
        <w:pStyle w:val="Geenafstand"/>
      </w:pPr>
      <w:r>
        <w:t>Zoals al eerder gesteld, is b</w:t>
      </w:r>
      <w:r w:rsidR="00D34BDA">
        <w:t xml:space="preserve">edrijfsovername is een complex proces. </w:t>
      </w:r>
      <w:r>
        <w:t>Het is een samenspel van de harde en zachte kant. Hier zijn geen kant-en-klare oplossingen voor te geven, want e</w:t>
      </w:r>
      <w:r w:rsidR="00A646F1">
        <w:t>lk bedrijf is uniek</w:t>
      </w:r>
      <w:r>
        <w:t>, heeft zijn eigen dynamiek en omstandigheden</w:t>
      </w:r>
      <w:r w:rsidR="002B2E36">
        <w:t xml:space="preserve"> (</w:t>
      </w:r>
      <w:proofErr w:type="spellStart"/>
      <w:r>
        <w:t>Conway</w:t>
      </w:r>
      <w:proofErr w:type="spellEnd"/>
      <w:r>
        <w:t xml:space="preserve"> et al.</w:t>
      </w:r>
      <w:r w:rsidR="002B2E36">
        <w:t xml:space="preserve">, </w:t>
      </w:r>
      <w:r w:rsidR="00D34BDA">
        <w:t>2019, p.28). Toch</w:t>
      </w:r>
      <w:r>
        <w:t xml:space="preserve"> ben ik van mening dat </w:t>
      </w:r>
      <w:r w:rsidR="00D34BDA">
        <w:t>er overeenkomsten</w:t>
      </w:r>
      <w:r>
        <w:t xml:space="preserve"> zijn, waar iedereen die betrokken is bij zo’n proces, iets mee kan.</w:t>
      </w:r>
    </w:p>
    <w:p w14:paraId="75A3CD0B" w14:textId="3BB77265" w:rsidR="00F33E51" w:rsidRDefault="004C5DC0" w:rsidP="004F4CA7">
      <w:pPr>
        <w:pStyle w:val="Geenafstand"/>
        <w:ind w:firstLine="720"/>
      </w:pPr>
      <w:r>
        <w:t>In dit essay heb ik diverse thema’s benoemd die bij veel overnames een rol spelen, zoals identiteitsverlies,</w:t>
      </w:r>
      <w:r w:rsidR="004D4D9B">
        <w:t xml:space="preserve"> verwevenheid met privé en bedrijf, de moeilijkheid van het loslaten</w:t>
      </w:r>
      <w:r>
        <w:t>, de rol</w:t>
      </w:r>
      <w:r w:rsidR="004D4D9B">
        <w:t xml:space="preserve"> van niet-overnemende familieleden. Ik heb geprobeerd de grootste valkuilen aan het licht te brengen, en om oplossingen aan te dragen</w:t>
      </w:r>
      <w:r w:rsidR="00500F70">
        <w:t>, waardoor het proces met meer kans op succes afgesloten kan worden.</w:t>
      </w:r>
    </w:p>
    <w:p w14:paraId="4993208A" w14:textId="77777777" w:rsidR="003D55CC" w:rsidRDefault="00F33E51" w:rsidP="00F33E51">
      <w:pPr>
        <w:pStyle w:val="Geenafstand"/>
        <w:ind w:firstLine="720"/>
      </w:pPr>
      <w:r>
        <w:t>Ik ben van mening dat w</w:t>
      </w:r>
      <w:r w:rsidR="004D4D9B">
        <w:t>anneer betrokkenen en belanghebbenden zich meer bewust zijn van de dynamiek en de sociaal-emotionele thema’s rondom bedrijfsovername</w:t>
      </w:r>
      <w:r>
        <w:t xml:space="preserve"> die ik heb genoemd</w:t>
      </w:r>
      <w:r w:rsidR="004D4D9B">
        <w:t xml:space="preserve">, </w:t>
      </w:r>
      <w:r>
        <w:t>ze deze</w:t>
      </w:r>
      <w:r w:rsidR="004D4D9B">
        <w:t xml:space="preserve"> eerder </w:t>
      </w:r>
      <w:r>
        <w:t xml:space="preserve">kunnen </w:t>
      </w:r>
      <w:r w:rsidR="004D4D9B">
        <w:t>signaleren</w:t>
      </w:r>
      <w:r>
        <w:t xml:space="preserve">, </w:t>
      </w:r>
      <w:r w:rsidR="004D4D9B">
        <w:t>wat de communicatie</w:t>
      </w:r>
      <w:r>
        <w:t xml:space="preserve"> zal vergemakkelijken</w:t>
      </w:r>
      <w:r w:rsidR="004D4D9B">
        <w:t>.</w:t>
      </w:r>
      <w:r>
        <w:t xml:space="preserve"> Wanneer je beter begrijpt waarom de ander doet en reageert zoals hij doet, leidt dat tot meer begrip voor het standpunt van de ander en zal het bedrijfsovernameproces vloeiender verlopen. </w:t>
      </w:r>
    </w:p>
    <w:p w14:paraId="4BAD0CB0" w14:textId="6B53186D" w:rsidR="00421BE5" w:rsidRDefault="00A96E67" w:rsidP="00F33E51">
      <w:pPr>
        <w:pStyle w:val="Geenafstand"/>
        <w:ind w:firstLine="720"/>
      </w:pPr>
      <w:r>
        <w:t>Alle betrokkenen binnen dit onderzoek waren het erover eens</w:t>
      </w:r>
      <w:r w:rsidR="00375369">
        <w:t>:</w:t>
      </w:r>
      <w:r>
        <w:t xml:space="preserve"> Communicatie, dingen naar elkaar uitspreken, is gedurende h</w:t>
      </w:r>
      <w:r w:rsidR="002257B0">
        <w:t>et hele proces is enorm belangrijk om verwachtingen op elkaar af te blijven stemmen</w:t>
      </w:r>
      <w:r w:rsidR="00594A2A">
        <w:t xml:space="preserve"> en om tot een goede afloop te komen.</w:t>
      </w:r>
      <w:r w:rsidR="003D55CC">
        <w:t xml:space="preserve"> Laten we daar dan ook mee beginnen.</w:t>
      </w:r>
    </w:p>
    <w:p w14:paraId="006C9A8A" w14:textId="77777777" w:rsidR="00D473CB" w:rsidRDefault="00D473CB" w:rsidP="00CE4BCB">
      <w:pPr>
        <w:pStyle w:val="Geenafstand"/>
        <w:rPr>
          <w:b/>
          <w:bCs/>
        </w:rPr>
      </w:pPr>
    </w:p>
    <w:p w14:paraId="23A94840" w14:textId="77777777" w:rsidR="00566B28" w:rsidRDefault="00566B28">
      <w:pPr>
        <w:spacing w:after="160" w:line="259" w:lineRule="auto"/>
        <w:rPr>
          <w:rFonts w:asciiTheme="minorHAnsi" w:hAnsiTheme="minorHAnsi" w:cstheme="minorBidi"/>
          <w:b/>
          <w:bCs/>
        </w:rPr>
      </w:pPr>
      <w:r>
        <w:rPr>
          <w:b/>
          <w:bCs/>
        </w:rPr>
        <w:br w:type="page"/>
      </w:r>
    </w:p>
    <w:p w14:paraId="0408AD36" w14:textId="69E224C3" w:rsidR="005D129C" w:rsidRPr="00421BE5" w:rsidRDefault="008D3C12" w:rsidP="00CE4BCB">
      <w:pPr>
        <w:pStyle w:val="Geenafstand"/>
        <w:rPr>
          <w:b/>
          <w:bCs/>
        </w:rPr>
      </w:pPr>
      <w:r w:rsidRPr="00421BE5">
        <w:rPr>
          <w:b/>
          <w:bCs/>
        </w:rPr>
        <w:lastRenderedPageBreak/>
        <w:t>Literatuurlijst</w:t>
      </w:r>
    </w:p>
    <w:p w14:paraId="61F18F37" w14:textId="19550C6E" w:rsidR="008D3C12" w:rsidRDefault="008D3C12" w:rsidP="00CE4BCB">
      <w:pPr>
        <w:pStyle w:val="Geenafstand"/>
      </w:pPr>
    </w:p>
    <w:p w14:paraId="6ECA97B9" w14:textId="37E9D203" w:rsidR="001818EC" w:rsidRPr="00794161" w:rsidRDefault="001818EC" w:rsidP="00566B28">
      <w:pPr>
        <w:pStyle w:val="Geenafstand"/>
        <w:rPr>
          <w:sz w:val="18"/>
          <w:szCs w:val="18"/>
          <w:lang w:val="en-GB"/>
        </w:rPr>
      </w:pPr>
      <w:r w:rsidRPr="00794161">
        <w:rPr>
          <w:sz w:val="18"/>
          <w:szCs w:val="18"/>
        </w:rPr>
        <w:t xml:space="preserve">Booij, A. (1 november 2011) Grote gunfactor. </w:t>
      </w:r>
      <w:proofErr w:type="spellStart"/>
      <w:r w:rsidRPr="00794161">
        <w:rPr>
          <w:i/>
          <w:iCs/>
          <w:sz w:val="18"/>
          <w:szCs w:val="18"/>
          <w:lang w:val="en-GB"/>
        </w:rPr>
        <w:t>Veeteelt</w:t>
      </w:r>
      <w:proofErr w:type="spellEnd"/>
      <w:r w:rsidRPr="00794161">
        <w:rPr>
          <w:i/>
          <w:iCs/>
          <w:sz w:val="18"/>
          <w:szCs w:val="18"/>
          <w:lang w:val="en-GB"/>
        </w:rPr>
        <w:t>,</w:t>
      </w:r>
      <w:r w:rsidRPr="00794161">
        <w:rPr>
          <w:sz w:val="18"/>
          <w:szCs w:val="18"/>
          <w:lang w:val="en-GB"/>
        </w:rPr>
        <w:t xml:space="preserve"> p.37-38</w:t>
      </w:r>
    </w:p>
    <w:p w14:paraId="202A82A0" w14:textId="19E1FD2F" w:rsidR="00D5451E" w:rsidRPr="00794161" w:rsidRDefault="00D5451E" w:rsidP="00566B28">
      <w:pPr>
        <w:pStyle w:val="Geenafstand"/>
        <w:rPr>
          <w:sz w:val="18"/>
          <w:szCs w:val="18"/>
          <w:lang w:val="en-GB"/>
        </w:rPr>
      </w:pPr>
    </w:p>
    <w:p w14:paraId="0DBAAB60" w14:textId="3BFB51D8" w:rsidR="00D5451E" w:rsidRPr="00794161" w:rsidRDefault="00D5451E" w:rsidP="00566B28">
      <w:pPr>
        <w:pStyle w:val="Geenafstand"/>
        <w:rPr>
          <w:sz w:val="18"/>
          <w:szCs w:val="18"/>
          <w:lang w:val="en-GB"/>
        </w:rPr>
      </w:pPr>
      <w:r w:rsidRPr="00794161">
        <w:rPr>
          <w:sz w:val="18"/>
          <w:szCs w:val="18"/>
          <w:lang w:val="en-GB"/>
        </w:rPr>
        <w:t xml:space="preserve">Bourdieu, P. (1991). </w:t>
      </w:r>
      <w:r w:rsidRPr="00794161">
        <w:rPr>
          <w:i/>
          <w:iCs/>
          <w:sz w:val="18"/>
          <w:szCs w:val="18"/>
          <w:lang w:val="en-GB"/>
        </w:rPr>
        <w:t>Language and symbolic power</w:t>
      </w:r>
      <w:r w:rsidRPr="00794161">
        <w:rPr>
          <w:sz w:val="18"/>
          <w:szCs w:val="18"/>
          <w:lang w:val="en-GB"/>
        </w:rPr>
        <w:t xml:space="preserve">. </w:t>
      </w:r>
      <w:r w:rsidR="00FE6F1C" w:rsidRPr="00794161">
        <w:rPr>
          <w:sz w:val="18"/>
          <w:szCs w:val="18"/>
          <w:lang w:val="en-GB"/>
        </w:rPr>
        <w:t>Cambridge</w:t>
      </w:r>
      <w:r w:rsidRPr="00794161">
        <w:rPr>
          <w:sz w:val="18"/>
          <w:szCs w:val="18"/>
          <w:lang w:val="en-GB"/>
        </w:rPr>
        <w:t>: Harvard University Press</w:t>
      </w:r>
    </w:p>
    <w:p w14:paraId="36D17CBF" w14:textId="77777777" w:rsidR="00A00FEE" w:rsidRPr="00794161" w:rsidRDefault="00A00FEE" w:rsidP="00566B28">
      <w:pPr>
        <w:pStyle w:val="Geenafstand"/>
        <w:rPr>
          <w:sz w:val="18"/>
          <w:szCs w:val="18"/>
          <w:lang w:val="en-GB"/>
        </w:rPr>
      </w:pPr>
    </w:p>
    <w:p w14:paraId="4500BA1E" w14:textId="7E845C2F" w:rsidR="00A00FEE" w:rsidRPr="00794161" w:rsidRDefault="00A00FEE" w:rsidP="00566B28">
      <w:pPr>
        <w:pStyle w:val="Geenafstand"/>
        <w:rPr>
          <w:sz w:val="18"/>
          <w:szCs w:val="18"/>
          <w:lang w:val="en-GB"/>
        </w:rPr>
      </w:pPr>
      <w:proofErr w:type="spellStart"/>
      <w:r w:rsidRPr="00794161">
        <w:rPr>
          <w:sz w:val="18"/>
          <w:szCs w:val="18"/>
          <w:lang w:val="en-GB"/>
        </w:rPr>
        <w:t>Cavicchioli</w:t>
      </w:r>
      <w:proofErr w:type="spellEnd"/>
      <w:r w:rsidRPr="00794161">
        <w:rPr>
          <w:sz w:val="18"/>
          <w:szCs w:val="18"/>
          <w:lang w:val="en-GB"/>
        </w:rPr>
        <w:t xml:space="preserve">, D., </w:t>
      </w:r>
      <w:proofErr w:type="spellStart"/>
      <w:r w:rsidRPr="00794161">
        <w:rPr>
          <w:sz w:val="18"/>
          <w:szCs w:val="18"/>
          <w:lang w:val="en-GB"/>
        </w:rPr>
        <w:t>Bertoni</w:t>
      </w:r>
      <w:proofErr w:type="spellEnd"/>
      <w:r w:rsidRPr="00794161">
        <w:rPr>
          <w:sz w:val="18"/>
          <w:szCs w:val="18"/>
          <w:lang w:val="en-GB"/>
        </w:rPr>
        <w:t xml:space="preserve">, D. &amp; </w:t>
      </w:r>
      <w:proofErr w:type="spellStart"/>
      <w:r w:rsidRPr="00794161">
        <w:rPr>
          <w:sz w:val="18"/>
          <w:szCs w:val="18"/>
          <w:lang w:val="en-GB"/>
        </w:rPr>
        <w:t>Pretolani</w:t>
      </w:r>
      <w:proofErr w:type="spellEnd"/>
      <w:r w:rsidRPr="00794161">
        <w:rPr>
          <w:sz w:val="18"/>
          <w:szCs w:val="18"/>
          <w:lang w:val="en-GB"/>
        </w:rPr>
        <w:t xml:space="preserve">, R. (2018). Farm succession at crossroads: The interaction among </w:t>
      </w:r>
    </w:p>
    <w:p w14:paraId="47F0DE13" w14:textId="761A070A" w:rsidR="00A00FEE" w:rsidRPr="00794161" w:rsidRDefault="00A00FEE" w:rsidP="00566B28">
      <w:pPr>
        <w:pStyle w:val="Geenafstand"/>
        <w:ind w:left="720"/>
        <w:rPr>
          <w:sz w:val="18"/>
          <w:szCs w:val="18"/>
          <w:lang w:val="en-GB"/>
        </w:rPr>
      </w:pPr>
      <w:r w:rsidRPr="00794161">
        <w:rPr>
          <w:sz w:val="18"/>
          <w:szCs w:val="18"/>
          <w:lang w:val="en-GB"/>
        </w:rPr>
        <w:t xml:space="preserve">farm characteristics, labour, market conditions and gender and birth order effects. </w:t>
      </w:r>
      <w:r w:rsidRPr="00794161">
        <w:rPr>
          <w:i/>
          <w:iCs/>
          <w:sz w:val="18"/>
          <w:szCs w:val="18"/>
          <w:lang w:val="en-GB"/>
        </w:rPr>
        <w:t>Journal of rural studies 61</w:t>
      </w:r>
      <w:r w:rsidRPr="00794161">
        <w:rPr>
          <w:sz w:val="18"/>
          <w:szCs w:val="18"/>
          <w:lang w:val="en-GB"/>
        </w:rPr>
        <w:t>, 73-83.</w:t>
      </w:r>
      <w:r w:rsidR="00912F4A" w:rsidRPr="00794161">
        <w:rPr>
          <w:sz w:val="18"/>
          <w:szCs w:val="18"/>
          <w:lang w:val="en-GB"/>
        </w:rPr>
        <w:t xml:space="preserve"> doi:10.1016/J.JRURSTUD.2018.06.002</w:t>
      </w:r>
    </w:p>
    <w:p w14:paraId="49E6E787" w14:textId="494982F8" w:rsidR="00A646F1" w:rsidRPr="00794161" w:rsidRDefault="00A646F1" w:rsidP="00566B28">
      <w:pPr>
        <w:pStyle w:val="Geenafstand"/>
        <w:rPr>
          <w:sz w:val="18"/>
          <w:szCs w:val="18"/>
          <w:lang w:val="en-GB"/>
        </w:rPr>
      </w:pPr>
    </w:p>
    <w:p w14:paraId="3CA0754A" w14:textId="77777777" w:rsidR="00604E6F" w:rsidRPr="00794161" w:rsidRDefault="00604E6F" w:rsidP="00566B28">
      <w:pPr>
        <w:pStyle w:val="Geenafstand"/>
        <w:rPr>
          <w:i/>
          <w:iCs/>
          <w:sz w:val="18"/>
          <w:szCs w:val="18"/>
          <w:lang w:val="en-GB"/>
        </w:rPr>
      </w:pPr>
      <w:r w:rsidRPr="00794161">
        <w:rPr>
          <w:sz w:val="18"/>
          <w:szCs w:val="18"/>
          <w:lang w:val="en-GB"/>
        </w:rPr>
        <w:t xml:space="preserve">Conway, S., McDonagh, J., Farrell, M. &amp; Kinsella, A. (2016). </w:t>
      </w:r>
      <w:r w:rsidRPr="00794161">
        <w:rPr>
          <w:i/>
          <w:iCs/>
          <w:sz w:val="18"/>
          <w:szCs w:val="18"/>
          <w:lang w:val="en-GB"/>
        </w:rPr>
        <w:t xml:space="preserve">Intergenerational family farm transfer: An </w:t>
      </w:r>
    </w:p>
    <w:p w14:paraId="24323E29" w14:textId="7389AD0D" w:rsidR="00604E6F" w:rsidRPr="00794161" w:rsidRDefault="00604E6F" w:rsidP="00566B28">
      <w:pPr>
        <w:pStyle w:val="Geenafstand"/>
        <w:ind w:left="720"/>
        <w:rPr>
          <w:sz w:val="18"/>
          <w:szCs w:val="18"/>
          <w:lang w:val="en-GB"/>
        </w:rPr>
      </w:pPr>
      <w:r w:rsidRPr="00794161">
        <w:rPr>
          <w:i/>
          <w:iCs/>
          <w:sz w:val="18"/>
          <w:szCs w:val="18"/>
          <w:lang w:val="en-GB"/>
        </w:rPr>
        <w:t>insight into the human side.</w:t>
      </w:r>
      <w:r w:rsidRPr="00794161">
        <w:rPr>
          <w:sz w:val="18"/>
          <w:szCs w:val="18"/>
          <w:lang w:val="en-GB"/>
        </w:rPr>
        <w:t xml:space="preserve"> </w:t>
      </w:r>
      <w:r w:rsidR="00A00FEE" w:rsidRPr="00794161">
        <w:rPr>
          <w:sz w:val="18"/>
          <w:szCs w:val="18"/>
          <w:lang w:val="en-GB"/>
        </w:rPr>
        <w:t xml:space="preserve">Shropshire: </w:t>
      </w:r>
      <w:r w:rsidR="00400D4C" w:rsidRPr="00794161">
        <w:rPr>
          <w:sz w:val="18"/>
          <w:szCs w:val="18"/>
          <w:lang w:val="en-GB"/>
        </w:rPr>
        <w:t>12</w:t>
      </w:r>
      <w:r w:rsidR="00400D4C" w:rsidRPr="00794161">
        <w:rPr>
          <w:sz w:val="18"/>
          <w:szCs w:val="18"/>
          <w:vertAlign w:val="superscript"/>
          <w:lang w:val="en-GB"/>
        </w:rPr>
        <w:t>th</w:t>
      </w:r>
      <w:r w:rsidR="00400D4C" w:rsidRPr="00794161">
        <w:rPr>
          <w:sz w:val="18"/>
          <w:szCs w:val="18"/>
          <w:lang w:val="en-GB"/>
        </w:rPr>
        <w:t xml:space="preserve"> European International Farming Systems Association Symposium</w:t>
      </w:r>
    </w:p>
    <w:p w14:paraId="0424DE34" w14:textId="77777777" w:rsidR="00604E6F" w:rsidRPr="00794161" w:rsidRDefault="00604E6F" w:rsidP="00566B28">
      <w:pPr>
        <w:pStyle w:val="Geenafstand"/>
        <w:rPr>
          <w:sz w:val="18"/>
          <w:szCs w:val="18"/>
          <w:lang w:val="en-GB"/>
        </w:rPr>
      </w:pPr>
    </w:p>
    <w:p w14:paraId="43C3FC44" w14:textId="35E8D32B" w:rsidR="001818EC" w:rsidRPr="00794161" w:rsidRDefault="001F33B8" w:rsidP="00566B28">
      <w:pPr>
        <w:pStyle w:val="Geenafstand"/>
        <w:rPr>
          <w:sz w:val="18"/>
          <w:szCs w:val="18"/>
          <w:lang w:val="en-GB"/>
        </w:rPr>
      </w:pPr>
      <w:r w:rsidRPr="00794161">
        <w:rPr>
          <w:sz w:val="18"/>
          <w:szCs w:val="18"/>
          <w:lang w:val="en-GB"/>
        </w:rPr>
        <w:t xml:space="preserve">Conway, S., McDonagh, J., Farrell, M. &amp; Kinsella, A. (autumn 2017) Uncovering obstacles to </w:t>
      </w:r>
    </w:p>
    <w:p w14:paraId="219D9C07" w14:textId="438AED72" w:rsidR="001F33B8" w:rsidRPr="00794161" w:rsidRDefault="001F33B8" w:rsidP="00566B28">
      <w:pPr>
        <w:pStyle w:val="Geenafstand"/>
        <w:ind w:firstLine="720"/>
        <w:rPr>
          <w:sz w:val="18"/>
          <w:szCs w:val="18"/>
          <w:lang w:val="en-GB"/>
        </w:rPr>
      </w:pPr>
      <w:r w:rsidRPr="00794161">
        <w:rPr>
          <w:sz w:val="18"/>
          <w:szCs w:val="18"/>
          <w:lang w:val="en-GB"/>
        </w:rPr>
        <w:t xml:space="preserve">intergenerational farm transfer. </w:t>
      </w:r>
      <w:proofErr w:type="spellStart"/>
      <w:r w:rsidRPr="00794161">
        <w:rPr>
          <w:i/>
          <w:iCs/>
          <w:sz w:val="18"/>
          <w:szCs w:val="18"/>
          <w:lang w:val="en-GB"/>
        </w:rPr>
        <w:t>Tresearc</w:t>
      </w:r>
      <w:r w:rsidR="002A64E1" w:rsidRPr="00794161">
        <w:rPr>
          <w:i/>
          <w:iCs/>
          <w:sz w:val="18"/>
          <w:szCs w:val="18"/>
          <w:lang w:val="en-GB"/>
        </w:rPr>
        <w:t>h</w:t>
      </w:r>
      <w:proofErr w:type="spellEnd"/>
      <w:r w:rsidR="002A64E1" w:rsidRPr="00794161">
        <w:rPr>
          <w:i/>
          <w:iCs/>
          <w:sz w:val="18"/>
          <w:szCs w:val="18"/>
          <w:lang w:val="en-GB"/>
        </w:rPr>
        <w:t xml:space="preserve">, </w:t>
      </w:r>
      <w:r w:rsidRPr="00794161">
        <w:rPr>
          <w:i/>
          <w:iCs/>
          <w:sz w:val="18"/>
          <w:szCs w:val="18"/>
          <w:lang w:val="en-GB"/>
        </w:rPr>
        <w:t>12</w:t>
      </w:r>
      <w:r w:rsidR="002A64E1" w:rsidRPr="00794161">
        <w:rPr>
          <w:i/>
          <w:iCs/>
          <w:sz w:val="18"/>
          <w:szCs w:val="18"/>
          <w:lang w:val="en-GB"/>
        </w:rPr>
        <w:t xml:space="preserve"> (3)</w:t>
      </w:r>
      <w:r w:rsidRPr="00794161">
        <w:rPr>
          <w:sz w:val="18"/>
          <w:szCs w:val="18"/>
          <w:lang w:val="en-GB"/>
        </w:rPr>
        <w:t>, p.32-33</w:t>
      </w:r>
    </w:p>
    <w:p w14:paraId="60DE5B2E" w14:textId="4D5CCEF9" w:rsidR="002A64E1" w:rsidRPr="00794161" w:rsidRDefault="002A64E1" w:rsidP="00566B28">
      <w:pPr>
        <w:pStyle w:val="Geenafstand"/>
        <w:rPr>
          <w:sz w:val="18"/>
          <w:szCs w:val="18"/>
          <w:lang w:val="en-GB"/>
        </w:rPr>
      </w:pPr>
    </w:p>
    <w:p w14:paraId="6F4BA1CB" w14:textId="77777777" w:rsidR="001818EC" w:rsidRPr="00794161" w:rsidRDefault="002A64E1" w:rsidP="00566B28">
      <w:pPr>
        <w:pStyle w:val="Geenafstand"/>
        <w:rPr>
          <w:sz w:val="18"/>
          <w:szCs w:val="18"/>
          <w:lang w:val="en-GB"/>
        </w:rPr>
      </w:pPr>
      <w:r w:rsidRPr="00794161">
        <w:rPr>
          <w:sz w:val="18"/>
          <w:szCs w:val="18"/>
          <w:lang w:val="en-GB"/>
        </w:rPr>
        <w:t xml:space="preserve">Conway, S., McDonagh, J., Farrell, M. &amp; Kinsella, A. (2017). Uncovering obstacles to intergenerational </w:t>
      </w:r>
    </w:p>
    <w:p w14:paraId="2AA76F2C" w14:textId="0541FA9F" w:rsidR="00C744A8" w:rsidRPr="00794161" w:rsidRDefault="002A64E1" w:rsidP="00566B28">
      <w:pPr>
        <w:pStyle w:val="Geenafstand"/>
        <w:ind w:left="720"/>
        <w:rPr>
          <w:sz w:val="18"/>
          <w:szCs w:val="18"/>
          <w:lang w:val="en-GB"/>
        </w:rPr>
      </w:pPr>
      <w:r w:rsidRPr="00794161">
        <w:rPr>
          <w:sz w:val="18"/>
          <w:szCs w:val="18"/>
          <w:lang w:val="en-GB"/>
        </w:rPr>
        <w:t xml:space="preserve">farm transfer: The exercise of symbolic power in the complex arena of intergenerational family farm transfer. </w:t>
      </w:r>
      <w:r w:rsidRPr="00794161">
        <w:rPr>
          <w:i/>
          <w:iCs/>
          <w:sz w:val="18"/>
          <w:szCs w:val="18"/>
          <w:lang w:val="en-GB"/>
        </w:rPr>
        <w:t>Journal of rural studies 54</w:t>
      </w:r>
      <w:r w:rsidRPr="00794161">
        <w:rPr>
          <w:sz w:val="18"/>
          <w:szCs w:val="18"/>
          <w:lang w:val="en-GB"/>
        </w:rPr>
        <w:t>, 60-75.</w:t>
      </w:r>
      <w:r w:rsidR="00C744A8" w:rsidRPr="00794161">
        <w:rPr>
          <w:sz w:val="18"/>
          <w:szCs w:val="18"/>
          <w:lang w:val="en-GB"/>
        </w:rPr>
        <w:t xml:space="preserve"> </w:t>
      </w:r>
      <w:proofErr w:type="spellStart"/>
      <w:r w:rsidR="00C744A8" w:rsidRPr="00794161">
        <w:rPr>
          <w:sz w:val="18"/>
          <w:szCs w:val="18"/>
          <w:lang w:val="en-GB"/>
        </w:rPr>
        <w:t>doi</w:t>
      </w:r>
      <w:proofErr w:type="spellEnd"/>
      <w:r w:rsidR="00C744A8" w:rsidRPr="00794161">
        <w:rPr>
          <w:sz w:val="18"/>
          <w:szCs w:val="18"/>
          <w:lang w:val="en-GB"/>
        </w:rPr>
        <w:t>: 10.1016/j.jrurstud.2017.06.007</w:t>
      </w:r>
    </w:p>
    <w:p w14:paraId="4F38526B" w14:textId="3EBEB69A" w:rsidR="00B264D7" w:rsidRPr="00794161" w:rsidRDefault="00B264D7" w:rsidP="00566B28">
      <w:pPr>
        <w:pStyle w:val="Geenafstand"/>
        <w:rPr>
          <w:sz w:val="18"/>
          <w:szCs w:val="18"/>
          <w:lang w:val="en-GB"/>
        </w:rPr>
      </w:pPr>
    </w:p>
    <w:p w14:paraId="2C084923" w14:textId="77777777" w:rsidR="00FB6E30" w:rsidRPr="00794161" w:rsidRDefault="00B264D7" w:rsidP="00566B28">
      <w:pPr>
        <w:pStyle w:val="Geenafstand"/>
        <w:rPr>
          <w:sz w:val="18"/>
          <w:szCs w:val="18"/>
          <w:lang w:val="en-GB"/>
        </w:rPr>
      </w:pPr>
      <w:r w:rsidRPr="00794161">
        <w:rPr>
          <w:sz w:val="18"/>
          <w:szCs w:val="18"/>
          <w:lang w:val="en-GB"/>
        </w:rPr>
        <w:t xml:space="preserve">Conway, S., McDonagh, J., Farrell, M. &amp; Kinsella, A. (2019). </w:t>
      </w:r>
      <w:r w:rsidR="00FB6E30" w:rsidRPr="00794161">
        <w:rPr>
          <w:sz w:val="18"/>
          <w:szCs w:val="18"/>
          <w:lang w:val="en-GB"/>
        </w:rPr>
        <w:t xml:space="preserve">Human dynamics and the intergenerational </w:t>
      </w:r>
    </w:p>
    <w:p w14:paraId="46CDCC37" w14:textId="77777777" w:rsidR="00FB6E30" w:rsidRPr="00794161" w:rsidRDefault="00FB6E30" w:rsidP="00566B28">
      <w:pPr>
        <w:pStyle w:val="Geenafstand"/>
        <w:ind w:firstLine="720"/>
        <w:rPr>
          <w:sz w:val="18"/>
          <w:szCs w:val="18"/>
          <w:lang w:val="en-GB"/>
        </w:rPr>
      </w:pPr>
      <w:r w:rsidRPr="00794161">
        <w:rPr>
          <w:sz w:val="18"/>
          <w:szCs w:val="18"/>
          <w:lang w:val="en-GB"/>
        </w:rPr>
        <w:t xml:space="preserve">farm transfer process in later life: A roadmap for future generational renewal in agriculture </w:t>
      </w:r>
    </w:p>
    <w:p w14:paraId="4FEF1FC3" w14:textId="77777777" w:rsidR="00FB6E30" w:rsidRPr="00794161" w:rsidRDefault="00FB6E30" w:rsidP="00566B28">
      <w:pPr>
        <w:pStyle w:val="Geenafstand"/>
        <w:ind w:left="720"/>
        <w:rPr>
          <w:sz w:val="18"/>
          <w:szCs w:val="18"/>
          <w:lang w:val="en-GB"/>
        </w:rPr>
      </w:pPr>
      <w:r w:rsidRPr="00794161">
        <w:rPr>
          <w:sz w:val="18"/>
          <w:szCs w:val="18"/>
          <w:lang w:val="en-GB"/>
        </w:rPr>
        <w:t xml:space="preserve">policy. </w:t>
      </w:r>
      <w:r w:rsidRPr="00794161">
        <w:rPr>
          <w:i/>
          <w:iCs/>
          <w:sz w:val="18"/>
          <w:szCs w:val="18"/>
          <w:lang w:val="en-GB"/>
        </w:rPr>
        <w:t>International journal of agricultural management, 8 (1),</w:t>
      </w:r>
      <w:r w:rsidRPr="00794161">
        <w:rPr>
          <w:sz w:val="18"/>
          <w:szCs w:val="18"/>
          <w:lang w:val="en-GB"/>
        </w:rPr>
        <w:t xml:space="preserve"> 22-30. </w:t>
      </w:r>
    </w:p>
    <w:p w14:paraId="357002B8" w14:textId="60203DC9" w:rsidR="00B264D7" w:rsidRPr="00794161" w:rsidRDefault="00FB6E30" w:rsidP="00566B28">
      <w:pPr>
        <w:pStyle w:val="Geenafstand"/>
        <w:ind w:left="720"/>
        <w:rPr>
          <w:sz w:val="18"/>
          <w:szCs w:val="18"/>
          <w:lang w:val="en-GB"/>
        </w:rPr>
      </w:pPr>
      <w:proofErr w:type="spellStart"/>
      <w:r w:rsidRPr="00794161">
        <w:rPr>
          <w:sz w:val="18"/>
          <w:szCs w:val="18"/>
          <w:lang w:val="en-GB"/>
        </w:rPr>
        <w:t>doi</w:t>
      </w:r>
      <w:proofErr w:type="spellEnd"/>
      <w:r w:rsidRPr="00794161">
        <w:rPr>
          <w:sz w:val="18"/>
          <w:szCs w:val="18"/>
          <w:lang w:val="en-GB"/>
        </w:rPr>
        <w:t>: 10.5836/</w:t>
      </w:r>
      <w:proofErr w:type="spellStart"/>
      <w:r w:rsidRPr="00794161">
        <w:rPr>
          <w:sz w:val="18"/>
          <w:szCs w:val="18"/>
          <w:lang w:val="en-GB"/>
        </w:rPr>
        <w:t>ijam</w:t>
      </w:r>
      <w:proofErr w:type="spellEnd"/>
      <w:r w:rsidRPr="00794161">
        <w:rPr>
          <w:sz w:val="18"/>
          <w:szCs w:val="18"/>
          <w:lang w:val="en-GB"/>
        </w:rPr>
        <w:t>/2019-08-22</w:t>
      </w:r>
    </w:p>
    <w:p w14:paraId="160F19DD" w14:textId="5C600388" w:rsidR="00B264D7" w:rsidRPr="00794161" w:rsidRDefault="00B264D7" w:rsidP="00566B28">
      <w:pPr>
        <w:pStyle w:val="Geenafstand"/>
        <w:rPr>
          <w:sz w:val="18"/>
          <w:szCs w:val="18"/>
          <w:lang w:val="en-GB"/>
        </w:rPr>
      </w:pPr>
    </w:p>
    <w:p w14:paraId="3C13645D" w14:textId="77777777" w:rsidR="00B264D7" w:rsidRPr="00794161" w:rsidRDefault="00B264D7" w:rsidP="00566B28">
      <w:pPr>
        <w:pStyle w:val="Geenafstand"/>
        <w:rPr>
          <w:sz w:val="18"/>
          <w:szCs w:val="18"/>
          <w:lang w:val="en-GB"/>
        </w:rPr>
      </w:pPr>
      <w:r w:rsidRPr="00794161">
        <w:rPr>
          <w:sz w:val="18"/>
          <w:szCs w:val="18"/>
          <w:lang w:val="en-GB"/>
        </w:rPr>
        <w:t xml:space="preserve">Fischer, H. &amp; Burton, J. F. (2014). Understanding farm succession as socially constructed endogenous </w:t>
      </w:r>
    </w:p>
    <w:p w14:paraId="6A7466D9" w14:textId="23A24A38" w:rsidR="00B264D7" w:rsidRPr="00794161" w:rsidRDefault="00B264D7" w:rsidP="00566B28">
      <w:pPr>
        <w:pStyle w:val="Geenafstand"/>
        <w:ind w:firstLine="720"/>
        <w:rPr>
          <w:sz w:val="18"/>
          <w:szCs w:val="18"/>
          <w:lang w:val="en-GB"/>
        </w:rPr>
      </w:pPr>
      <w:r w:rsidRPr="00794161">
        <w:rPr>
          <w:sz w:val="18"/>
          <w:szCs w:val="18"/>
          <w:lang w:val="en-GB"/>
        </w:rPr>
        <w:t xml:space="preserve">cycles. </w:t>
      </w:r>
      <w:proofErr w:type="spellStart"/>
      <w:r w:rsidRPr="00794161">
        <w:rPr>
          <w:i/>
          <w:iCs/>
          <w:sz w:val="18"/>
          <w:szCs w:val="18"/>
          <w:lang w:val="en-GB"/>
        </w:rPr>
        <w:t>Sociologia</w:t>
      </w:r>
      <w:proofErr w:type="spellEnd"/>
      <w:r w:rsidRPr="00794161">
        <w:rPr>
          <w:i/>
          <w:iCs/>
          <w:sz w:val="18"/>
          <w:szCs w:val="18"/>
          <w:lang w:val="en-GB"/>
        </w:rPr>
        <w:t xml:space="preserve"> </w:t>
      </w:r>
      <w:proofErr w:type="spellStart"/>
      <w:r w:rsidRPr="00794161">
        <w:rPr>
          <w:i/>
          <w:iCs/>
          <w:sz w:val="18"/>
          <w:szCs w:val="18"/>
          <w:lang w:val="en-GB"/>
        </w:rPr>
        <w:t>Ruralis</w:t>
      </w:r>
      <w:proofErr w:type="spellEnd"/>
      <w:r w:rsidRPr="00794161">
        <w:rPr>
          <w:i/>
          <w:iCs/>
          <w:sz w:val="18"/>
          <w:szCs w:val="18"/>
          <w:lang w:val="en-GB"/>
        </w:rPr>
        <w:t>, 54</w:t>
      </w:r>
      <w:r w:rsidRPr="00794161">
        <w:rPr>
          <w:sz w:val="18"/>
          <w:szCs w:val="18"/>
          <w:lang w:val="en-GB"/>
        </w:rPr>
        <w:t>, 417-438. doi:10.1111/soru.12055</w:t>
      </w:r>
    </w:p>
    <w:p w14:paraId="2405F9AC" w14:textId="1447FF39" w:rsidR="00FB6E30" w:rsidRPr="00794161" w:rsidRDefault="00FB6E30" w:rsidP="00566B28">
      <w:pPr>
        <w:pStyle w:val="Geenafstand"/>
        <w:rPr>
          <w:sz w:val="18"/>
          <w:szCs w:val="18"/>
          <w:lang w:val="en-GB"/>
        </w:rPr>
      </w:pPr>
    </w:p>
    <w:p w14:paraId="6C4C1F6A" w14:textId="77777777" w:rsidR="00F037EE" w:rsidRPr="00794161" w:rsidRDefault="00FB6E30" w:rsidP="00566B28">
      <w:pPr>
        <w:pStyle w:val="Geenafstand"/>
        <w:rPr>
          <w:sz w:val="18"/>
          <w:szCs w:val="18"/>
          <w:lang w:val="en-GB"/>
        </w:rPr>
      </w:pPr>
      <w:r w:rsidRPr="00794161">
        <w:rPr>
          <w:sz w:val="18"/>
          <w:szCs w:val="18"/>
          <w:lang w:val="en-GB"/>
        </w:rPr>
        <w:t xml:space="preserve">Holloway, L. A., </w:t>
      </w:r>
      <w:proofErr w:type="spellStart"/>
      <w:r w:rsidRPr="00794161">
        <w:rPr>
          <w:sz w:val="18"/>
          <w:szCs w:val="18"/>
          <w:lang w:val="en-GB"/>
        </w:rPr>
        <w:t>Catney</w:t>
      </w:r>
      <w:proofErr w:type="spellEnd"/>
      <w:r w:rsidRPr="00794161">
        <w:rPr>
          <w:sz w:val="18"/>
          <w:szCs w:val="18"/>
          <w:lang w:val="en-GB"/>
        </w:rPr>
        <w:t xml:space="preserve">, G., Stockdale, A. &amp; Nelson, R. (2021). Sustainable family farming futures: </w:t>
      </w:r>
    </w:p>
    <w:p w14:paraId="2916E8FA" w14:textId="4893E1D9" w:rsidR="00FB6E30" w:rsidRPr="00794161" w:rsidRDefault="00FB6E30" w:rsidP="00566B28">
      <w:pPr>
        <w:pStyle w:val="Geenafstand"/>
        <w:ind w:left="720"/>
        <w:rPr>
          <w:sz w:val="18"/>
          <w:szCs w:val="18"/>
        </w:rPr>
      </w:pPr>
      <w:r w:rsidRPr="00794161">
        <w:rPr>
          <w:sz w:val="18"/>
          <w:szCs w:val="18"/>
          <w:lang w:val="en-GB"/>
        </w:rPr>
        <w:t xml:space="preserve">Exploring the challenges of family farm decision making through an emotional lens of ‘belonging’. </w:t>
      </w:r>
      <w:proofErr w:type="spellStart"/>
      <w:r w:rsidR="00F037EE" w:rsidRPr="00794161">
        <w:rPr>
          <w:i/>
          <w:iCs/>
          <w:sz w:val="18"/>
          <w:szCs w:val="18"/>
        </w:rPr>
        <w:t>Sustainability</w:t>
      </w:r>
      <w:proofErr w:type="spellEnd"/>
      <w:r w:rsidR="00F037EE" w:rsidRPr="00794161">
        <w:rPr>
          <w:i/>
          <w:iCs/>
          <w:sz w:val="18"/>
          <w:szCs w:val="18"/>
        </w:rPr>
        <w:t xml:space="preserve"> 13</w:t>
      </w:r>
      <w:r w:rsidR="00F037EE" w:rsidRPr="00794161">
        <w:rPr>
          <w:sz w:val="18"/>
          <w:szCs w:val="18"/>
        </w:rPr>
        <w:t xml:space="preserve">, 1-20 </w:t>
      </w:r>
      <w:proofErr w:type="spellStart"/>
      <w:r w:rsidR="00F037EE" w:rsidRPr="00794161">
        <w:rPr>
          <w:sz w:val="18"/>
          <w:szCs w:val="18"/>
        </w:rPr>
        <w:t>doi</w:t>
      </w:r>
      <w:proofErr w:type="spellEnd"/>
      <w:r w:rsidR="00F037EE" w:rsidRPr="00794161">
        <w:rPr>
          <w:sz w:val="18"/>
          <w:szCs w:val="18"/>
        </w:rPr>
        <w:t>: 10.3390/su132112271</w:t>
      </w:r>
    </w:p>
    <w:p w14:paraId="04A334D6" w14:textId="042EB150" w:rsidR="00C744A8" w:rsidRPr="00794161" w:rsidRDefault="00C744A8" w:rsidP="00566B28">
      <w:pPr>
        <w:pStyle w:val="Geenafstand"/>
        <w:rPr>
          <w:sz w:val="18"/>
          <w:szCs w:val="18"/>
        </w:rPr>
      </w:pPr>
    </w:p>
    <w:p w14:paraId="6DD896F8" w14:textId="5A787087" w:rsidR="00C744A8" w:rsidRPr="00794161" w:rsidRDefault="00C744A8" w:rsidP="00566B28">
      <w:pPr>
        <w:pStyle w:val="Geenafstand"/>
        <w:rPr>
          <w:sz w:val="18"/>
          <w:szCs w:val="18"/>
        </w:rPr>
      </w:pPr>
      <w:r w:rsidRPr="00794161">
        <w:rPr>
          <w:sz w:val="18"/>
          <w:szCs w:val="18"/>
        </w:rPr>
        <w:t xml:space="preserve">Jongkind, J. (2014). </w:t>
      </w:r>
      <w:r w:rsidRPr="00794161">
        <w:rPr>
          <w:i/>
          <w:iCs/>
          <w:sz w:val="18"/>
          <w:szCs w:val="18"/>
        </w:rPr>
        <w:t>De schaduw van de vorige generatie</w:t>
      </w:r>
      <w:r w:rsidRPr="00794161">
        <w:rPr>
          <w:sz w:val="18"/>
          <w:szCs w:val="18"/>
        </w:rPr>
        <w:t>. Amsterdam: ING Economisch Bureau.</w:t>
      </w:r>
    </w:p>
    <w:p w14:paraId="5981CFF8" w14:textId="641450A2" w:rsidR="00065C17" w:rsidRPr="00794161" w:rsidRDefault="00065C17" w:rsidP="00566B28">
      <w:pPr>
        <w:pStyle w:val="Geenafstand"/>
        <w:rPr>
          <w:sz w:val="18"/>
          <w:szCs w:val="18"/>
        </w:rPr>
      </w:pPr>
    </w:p>
    <w:p w14:paraId="51716A4A" w14:textId="77777777" w:rsidR="00223C93" w:rsidRPr="00794161" w:rsidRDefault="00065C17" w:rsidP="00566B28">
      <w:pPr>
        <w:pStyle w:val="Geenafstand"/>
        <w:rPr>
          <w:i/>
          <w:iCs/>
          <w:sz w:val="18"/>
          <w:szCs w:val="18"/>
        </w:rPr>
      </w:pPr>
      <w:r w:rsidRPr="00794161">
        <w:rPr>
          <w:sz w:val="18"/>
          <w:szCs w:val="18"/>
        </w:rPr>
        <w:t xml:space="preserve">Kwakkel, H. (2015). </w:t>
      </w:r>
      <w:r w:rsidRPr="00794161">
        <w:rPr>
          <w:i/>
          <w:iCs/>
          <w:sz w:val="18"/>
          <w:szCs w:val="18"/>
        </w:rPr>
        <w:t xml:space="preserve">Mijn bedrijf is groter dan ikzelf, onderzoek naar de strategische benadering van </w:t>
      </w:r>
    </w:p>
    <w:p w14:paraId="7A663422" w14:textId="18AD7515" w:rsidR="00065C17" w:rsidRPr="00794161" w:rsidRDefault="00065C17" w:rsidP="00566B28">
      <w:pPr>
        <w:pStyle w:val="Geenafstand"/>
        <w:ind w:firstLine="720"/>
        <w:rPr>
          <w:sz w:val="18"/>
          <w:szCs w:val="18"/>
        </w:rPr>
      </w:pPr>
      <w:r w:rsidRPr="00794161">
        <w:rPr>
          <w:i/>
          <w:iCs/>
          <w:sz w:val="18"/>
          <w:szCs w:val="18"/>
        </w:rPr>
        <w:t>bedrijfsopvolging binnen familiebedrijven</w:t>
      </w:r>
      <w:r w:rsidRPr="00794161">
        <w:rPr>
          <w:sz w:val="18"/>
          <w:szCs w:val="18"/>
        </w:rPr>
        <w:t xml:space="preserve">. </w:t>
      </w:r>
      <w:r w:rsidR="00352E0E" w:rsidRPr="00794161">
        <w:rPr>
          <w:sz w:val="18"/>
          <w:szCs w:val="18"/>
        </w:rPr>
        <w:t xml:space="preserve">Amsterdam: </w:t>
      </w:r>
      <w:r w:rsidRPr="00794161">
        <w:rPr>
          <w:sz w:val="18"/>
          <w:szCs w:val="18"/>
        </w:rPr>
        <w:t>E Ernst &amp; Young Accountants LLP.</w:t>
      </w:r>
    </w:p>
    <w:p w14:paraId="0E550D0D" w14:textId="2924938B" w:rsidR="00C744A8" w:rsidRPr="00794161" w:rsidRDefault="00C744A8" w:rsidP="00566B28">
      <w:pPr>
        <w:pStyle w:val="Geenafstand"/>
        <w:rPr>
          <w:sz w:val="18"/>
          <w:szCs w:val="18"/>
        </w:rPr>
      </w:pPr>
    </w:p>
    <w:p w14:paraId="602641D8" w14:textId="77777777" w:rsidR="001818EC" w:rsidRPr="00794161" w:rsidRDefault="00C744A8" w:rsidP="00566B28">
      <w:pPr>
        <w:pStyle w:val="Geenafstand"/>
        <w:rPr>
          <w:sz w:val="18"/>
          <w:szCs w:val="18"/>
          <w:lang w:val="en-GB"/>
        </w:rPr>
      </w:pPr>
      <w:proofErr w:type="spellStart"/>
      <w:r w:rsidRPr="00794161">
        <w:rPr>
          <w:sz w:val="18"/>
          <w:szCs w:val="18"/>
          <w:lang w:val="en-US"/>
        </w:rPr>
        <w:t>Melberg</w:t>
      </w:r>
      <w:proofErr w:type="spellEnd"/>
      <w:r w:rsidRPr="00794161">
        <w:rPr>
          <w:sz w:val="18"/>
          <w:szCs w:val="18"/>
          <w:lang w:val="en-US"/>
        </w:rPr>
        <w:t xml:space="preserve">, K. (2005). </w:t>
      </w:r>
      <w:r w:rsidRPr="00794161">
        <w:rPr>
          <w:sz w:val="18"/>
          <w:szCs w:val="18"/>
          <w:lang w:val="en-GB"/>
        </w:rPr>
        <w:t>Family Farm Transactions in Norway: Unpaid care across three farm generations</w:t>
      </w:r>
      <w:r w:rsidR="001818EC" w:rsidRPr="00794161">
        <w:rPr>
          <w:sz w:val="18"/>
          <w:szCs w:val="18"/>
          <w:lang w:val="en-GB"/>
        </w:rPr>
        <w:t xml:space="preserve">. </w:t>
      </w:r>
    </w:p>
    <w:p w14:paraId="7B3D0140" w14:textId="15C6AFF8" w:rsidR="00C744A8" w:rsidRPr="00794161" w:rsidRDefault="001818EC" w:rsidP="00566B28">
      <w:pPr>
        <w:pStyle w:val="Geenafstand"/>
        <w:ind w:firstLine="720"/>
        <w:rPr>
          <w:sz w:val="18"/>
          <w:szCs w:val="18"/>
          <w:lang w:val="en-GB"/>
        </w:rPr>
      </w:pPr>
      <w:r w:rsidRPr="00794161">
        <w:rPr>
          <w:i/>
          <w:iCs/>
          <w:sz w:val="18"/>
          <w:szCs w:val="18"/>
          <w:lang w:val="en-GB"/>
        </w:rPr>
        <w:t>Journal of comparative family studies</w:t>
      </w:r>
      <w:r w:rsidRPr="00794161">
        <w:rPr>
          <w:sz w:val="18"/>
          <w:szCs w:val="18"/>
          <w:lang w:val="en-GB"/>
        </w:rPr>
        <w:t>, 419-441</w:t>
      </w:r>
      <w:r w:rsidR="009B629C" w:rsidRPr="00794161">
        <w:rPr>
          <w:sz w:val="18"/>
          <w:szCs w:val="18"/>
          <w:lang w:val="en-GB"/>
        </w:rPr>
        <w:t xml:space="preserve">. </w:t>
      </w:r>
      <w:proofErr w:type="spellStart"/>
      <w:r w:rsidR="009B629C" w:rsidRPr="00794161">
        <w:rPr>
          <w:sz w:val="18"/>
          <w:szCs w:val="18"/>
          <w:lang w:val="en-GB"/>
        </w:rPr>
        <w:t>doi</w:t>
      </w:r>
      <w:proofErr w:type="spellEnd"/>
      <w:r w:rsidR="009B629C" w:rsidRPr="00794161">
        <w:rPr>
          <w:sz w:val="18"/>
          <w:szCs w:val="18"/>
          <w:lang w:val="en-GB"/>
        </w:rPr>
        <w:t>: 10.3138/jcfs.36.3.419</w:t>
      </w:r>
    </w:p>
    <w:p w14:paraId="1029E3A4" w14:textId="320EB690" w:rsidR="00F26082" w:rsidRPr="00794161" w:rsidRDefault="00F26082" w:rsidP="00566B28">
      <w:pPr>
        <w:pStyle w:val="Geenafstand"/>
        <w:rPr>
          <w:sz w:val="18"/>
          <w:szCs w:val="18"/>
          <w:lang w:val="en-GB"/>
        </w:rPr>
      </w:pPr>
    </w:p>
    <w:p w14:paraId="0A423665" w14:textId="77777777" w:rsidR="00E0279E" w:rsidRPr="00794161" w:rsidRDefault="00F26082" w:rsidP="00566B28">
      <w:pPr>
        <w:pStyle w:val="Geenafstand"/>
        <w:rPr>
          <w:sz w:val="18"/>
          <w:szCs w:val="18"/>
          <w:lang w:val="en-GB"/>
        </w:rPr>
      </w:pPr>
      <w:proofErr w:type="spellStart"/>
      <w:r w:rsidRPr="00794161">
        <w:rPr>
          <w:sz w:val="18"/>
          <w:szCs w:val="18"/>
          <w:lang w:val="en-GB"/>
        </w:rPr>
        <w:t>Taguiri</w:t>
      </w:r>
      <w:proofErr w:type="spellEnd"/>
      <w:r w:rsidRPr="00794161">
        <w:rPr>
          <w:sz w:val="18"/>
          <w:szCs w:val="18"/>
          <w:lang w:val="en-GB"/>
        </w:rPr>
        <w:t xml:space="preserve">, R. &amp; Davis, J. (1996). </w:t>
      </w:r>
      <w:bookmarkStart w:id="0" w:name="_Hlk100822495"/>
      <w:r w:rsidRPr="00794161">
        <w:rPr>
          <w:sz w:val="18"/>
          <w:szCs w:val="18"/>
          <w:lang w:val="en-GB"/>
        </w:rPr>
        <w:t>Bivalent attributes of the family firm</w:t>
      </w:r>
      <w:bookmarkEnd w:id="0"/>
      <w:r w:rsidRPr="00794161">
        <w:rPr>
          <w:sz w:val="18"/>
          <w:szCs w:val="18"/>
          <w:lang w:val="en-GB"/>
        </w:rPr>
        <w:t xml:space="preserve">. </w:t>
      </w:r>
      <w:r w:rsidRPr="00794161">
        <w:rPr>
          <w:i/>
          <w:iCs/>
          <w:sz w:val="18"/>
          <w:szCs w:val="18"/>
          <w:lang w:val="en-GB"/>
        </w:rPr>
        <w:t>Family Business Review 9 (2),</w:t>
      </w:r>
      <w:r w:rsidRPr="00794161">
        <w:rPr>
          <w:sz w:val="18"/>
          <w:szCs w:val="18"/>
          <w:lang w:val="en-GB"/>
        </w:rPr>
        <w:t xml:space="preserve"> 199-208</w:t>
      </w:r>
      <w:r w:rsidR="00E0279E" w:rsidRPr="00794161">
        <w:rPr>
          <w:sz w:val="18"/>
          <w:szCs w:val="18"/>
          <w:lang w:val="en-GB"/>
        </w:rPr>
        <w:t xml:space="preserve">. </w:t>
      </w:r>
    </w:p>
    <w:p w14:paraId="797E7DB0" w14:textId="0C433B2F" w:rsidR="00F26082" w:rsidRPr="00794161" w:rsidRDefault="00E0279E" w:rsidP="00566B28">
      <w:pPr>
        <w:pStyle w:val="Geenafstand"/>
        <w:ind w:firstLine="720"/>
        <w:rPr>
          <w:sz w:val="18"/>
          <w:szCs w:val="18"/>
          <w:lang w:val="en-GB"/>
        </w:rPr>
      </w:pPr>
      <w:proofErr w:type="spellStart"/>
      <w:r w:rsidRPr="00794161">
        <w:rPr>
          <w:sz w:val="18"/>
          <w:szCs w:val="18"/>
          <w:lang w:val="en-GB"/>
        </w:rPr>
        <w:t>doi</w:t>
      </w:r>
      <w:proofErr w:type="spellEnd"/>
      <w:r w:rsidRPr="00794161">
        <w:rPr>
          <w:sz w:val="18"/>
          <w:szCs w:val="18"/>
          <w:lang w:val="en-GB"/>
        </w:rPr>
        <w:t>: 10.1111/j.1741-6248.1996.00199.x</w:t>
      </w:r>
    </w:p>
    <w:p w14:paraId="7D5FE3EC" w14:textId="62B7DDED" w:rsidR="001818EC" w:rsidRPr="00794161" w:rsidRDefault="001818EC" w:rsidP="00566B28">
      <w:pPr>
        <w:pStyle w:val="Geenafstand"/>
        <w:rPr>
          <w:sz w:val="18"/>
          <w:szCs w:val="18"/>
          <w:lang w:val="en-GB"/>
        </w:rPr>
      </w:pPr>
    </w:p>
    <w:p w14:paraId="02033D81" w14:textId="77777777" w:rsidR="00604E6F" w:rsidRPr="00794161" w:rsidRDefault="001818EC" w:rsidP="00566B28">
      <w:pPr>
        <w:pStyle w:val="Geenafstand"/>
        <w:rPr>
          <w:sz w:val="18"/>
          <w:szCs w:val="18"/>
          <w:lang w:val="en-GB"/>
        </w:rPr>
      </w:pPr>
      <w:r w:rsidRPr="00794161">
        <w:rPr>
          <w:sz w:val="18"/>
          <w:szCs w:val="18"/>
          <w:lang w:val="en-GB"/>
        </w:rPr>
        <w:t xml:space="preserve">Venter, </w:t>
      </w:r>
      <w:r w:rsidR="00604E6F" w:rsidRPr="00794161">
        <w:rPr>
          <w:sz w:val="18"/>
          <w:szCs w:val="18"/>
          <w:lang w:val="en-GB"/>
        </w:rPr>
        <w:t xml:space="preserve">E. &amp; Boshoff, C. (2006). The influence of family-related factors on the succession process in small </w:t>
      </w:r>
    </w:p>
    <w:p w14:paraId="42C9BD6A" w14:textId="6A7157FF" w:rsidR="001818EC" w:rsidRPr="00794161" w:rsidRDefault="00604E6F" w:rsidP="00566B28">
      <w:pPr>
        <w:pStyle w:val="Geenafstand"/>
        <w:ind w:firstLine="720"/>
        <w:rPr>
          <w:sz w:val="18"/>
          <w:szCs w:val="18"/>
          <w:lang w:val="en-GB"/>
        </w:rPr>
      </w:pPr>
      <w:r w:rsidRPr="00794161">
        <w:rPr>
          <w:sz w:val="18"/>
          <w:szCs w:val="18"/>
          <w:lang w:val="en-GB"/>
        </w:rPr>
        <w:t xml:space="preserve">and medium sized family businesses. </w:t>
      </w:r>
      <w:proofErr w:type="spellStart"/>
      <w:r w:rsidRPr="00794161">
        <w:rPr>
          <w:i/>
          <w:iCs/>
          <w:sz w:val="18"/>
          <w:szCs w:val="18"/>
          <w:lang w:val="en-GB"/>
        </w:rPr>
        <w:t>Sajems</w:t>
      </w:r>
      <w:proofErr w:type="spellEnd"/>
      <w:r w:rsidRPr="00794161">
        <w:rPr>
          <w:i/>
          <w:iCs/>
          <w:sz w:val="18"/>
          <w:szCs w:val="18"/>
          <w:lang w:val="en-GB"/>
        </w:rPr>
        <w:t xml:space="preserve"> NS 9 (1)</w:t>
      </w:r>
      <w:r w:rsidRPr="00794161">
        <w:rPr>
          <w:sz w:val="18"/>
          <w:szCs w:val="18"/>
          <w:lang w:val="en-GB"/>
        </w:rPr>
        <w:t>, 17-32</w:t>
      </w:r>
      <w:r w:rsidR="00715EF1" w:rsidRPr="00794161">
        <w:rPr>
          <w:sz w:val="18"/>
          <w:szCs w:val="18"/>
          <w:lang w:val="en-GB"/>
        </w:rPr>
        <w:t xml:space="preserve">. </w:t>
      </w:r>
      <w:proofErr w:type="spellStart"/>
      <w:r w:rsidR="00715EF1" w:rsidRPr="00794161">
        <w:rPr>
          <w:sz w:val="18"/>
          <w:szCs w:val="18"/>
          <w:lang w:val="en-GB"/>
        </w:rPr>
        <w:t>doi</w:t>
      </w:r>
      <w:proofErr w:type="spellEnd"/>
      <w:r w:rsidR="00715EF1" w:rsidRPr="00794161">
        <w:rPr>
          <w:sz w:val="18"/>
          <w:szCs w:val="18"/>
          <w:lang w:val="en-GB"/>
        </w:rPr>
        <w:t>: 10.4102/sajems.v9i1.1154</w:t>
      </w:r>
    </w:p>
    <w:p w14:paraId="24DB5B35" w14:textId="0E46B60E" w:rsidR="00E44BBE" w:rsidRPr="00794161" w:rsidRDefault="00E44BBE" w:rsidP="00566B28">
      <w:pPr>
        <w:pStyle w:val="Geenafstand"/>
        <w:rPr>
          <w:sz w:val="18"/>
          <w:szCs w:val="18"/>
          <w:lang w:val="en-GB"/>
        </w:rPr>
      </w:pPr>
    </w:p>
    <w:p w14:paraId="4653D667" w14:textId="4CC1CAA6" w:rsidR="001818EC" w:rsidRPr="00794161" w:rsidRDefault="00E44BBE" w:rsidP="00566B28">
      <w:pPr>
        <w:pStyle w:val="Geenafstand"/>
        <w:rPr>
          <w:sz w:val="18"/>
          <w:szCs w:val="18"/>
        </w:rPr>
      </w:pPr>
      <w:r w:rsidRPr="00794161">
        <w:rPr>
          <w:sz w:val="18"/>
          <w:szCs w:val="18"/>
        </w:rPr>
        <w:t xml:space="preserve">Weerkamp, J. (2013). </w:t>
      </w:r>
      <w:r w:rsidRPr="00794161">
        <w:rPr>
          <w:i/>
          <w:iCs/>
          <w:sz w:val="18"/>
          <w:szCs w:val="18"/>
        </w:rPr>
        <w:t>Wat de boer niet zegt.</w:t>
      </w:r>
      <w:r w:rsidRPr="00794161">
        <w:rPr>
          <w:sz w:val="18"/>
          <w:szCs w:val="18"/>
        </w:rPr>
        <w:t xml:space="preserve"> Amsterdam: Boom Uitgevers</w:t>
      </w:r>
    </w:p>
    <w:sectPr w:rsidR="001818EC" w:rsidRPr="00794161">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E50E" w14:textId="77777777" w:rsidR="00AF414B" w:rsidRDefault="00AF414B" w:rsidP="00244C2F">
      <w:r>
        <w:separator/>
      </w:r>
    </w:p>
  </w:endnote>
  <w:endnote w:type="continuationSeparator" w:id="0">
    <w:p w14:paraId="40447488" w14:textId="77777777" w:rsidR="00AF414B" w:rsidRDefault="00AF414B" w:rsidP="0024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86FB" w14:textId="77777777" w:rsidR="00B24A55" w:rsidRDefault="00B24A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6E1D" w14:textId="55044F2C" w:rsidR="00B24A55" w:rsidRDefault="00B24A55" w:rsidP="00B24A55">
    <w:pPr>
      <w:pStyle w:val="Voettekst"/>
      <w:jc w:val="both"/>
    </w:pPr>
    <w:r>
      <w:rPr>
        <w:noProof/>
      </w:rPr>
      <w:drawing>
        <wp:inline distT="0" distB="0" distL="0" distR="0" wp14:anchorId="59D804E4" wp14:editId="30B63259">
          <wp:extent cx="895350" cy="313561"/>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472" cy="3160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97F5" w14:textId="77777777" w:rsidR="00B24A55" w:rsidRDefault="00B24A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7D11" w14:textId="77777777" w:rsidR="00AF414B" w:rsidRDefault="00AF414B" w:rsidP="00244C2F">
      <w:r>
        <w:separator/>
      </w:r>
    </w:p>
  </w:footnote>
  <w:footnote w:type="continuationSeparator" w:id="0">
    <w:p w14:paraId="47D79F29" w14:textId="77777777" w:rsidR="00AF414B" w:rsidRDefault="00AF414B" w:rsidP="00244C2F">
      <w:r>
        <w:continuationSeparator/>
      </w:r>
    </w:p>
  </w:footnote>
  <w:footnote w:id="1">
    <w:p w14:paraId="12C2E6D5" w14:textId="262E9E3B" w:rsidR="00244C2F" w:rsidRPr="001B2058" w:rsidRDefault="00244C2F" w:rsidP="00244C2F">
      <w:pPr>
        <w:rPr>
          <w:sz w:val="18"/>
          <w:szCs w:val="18"/>
        </w:rPr>
      </w:pPr>
      <w:r w:rsidRPr="001B2058">
        <w:rPr>
          <w:rStyle w:val="Voetnootmarkering"/>
          <w:sz w:val="18"/>
          <w:szCs w:val="18"/>
        </w:rPr>
        <w:footnoteRef/>
      </w:r>
      <w:r w:rsidRPr="001B2058">
        <w:rPr>
          <w:sz w:val="18"/>
          <w:szCs w:val="18"/>
        </w:rPr>
        <w:t xml:space="preserve"> Waar vader staat, kan ook moeder gelezen worden. Idem voor zoon en dochter.</w:t>
      </w:r>
    </w:p>
    <w:p w14:paraId="28246191" w14:textId="5A1E41AF" w:rsidR="00244C2F" w:rsidRDefault="00244C2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8D12" w14:textId="77777777" w:rsidR="00B24A55" w:rsidRDefault="00B24A5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23C7" w14:textId="77777777" w:rsidR="00B24A55" w:rsidRDefault="00B24A5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E52" w14:textId="77777777" w:rsidR="00B24A55" w:rsidRDefault="00B24A5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CB"/>
    <w:rsid w:val="00001F2C"/>
    <w:rsid w:val="00006D62"/>
    <w:rsid w:val="0001527A"/>
    <w:rsid w:val="00017D24"/>
    <w:rsid w:val="000522B2"/>
    <w:rsid w:val="00065C17"/>
    <w:rsid w:val="00072E7C"/>
    <w:rsid w:val="000852F2"/>
    <w:rsid w:val="000A05BB"/>
    <w:rsid w:val="000A07CE"/>
    <w:rsid w:val="000F1776"/>
    <w:rsid w:val="00105B6E"/>
    <w:rsid w:val="00110E5C"/>
    <w:rsid w:val="00114C9E"/>
    <w:rsid w:val="00142957"/>
    <w:rsid w:val="00147AEA"/>
    <w:rsid w:val="0016071E"/>
    <w:rsid w:val="001818EC"/>
    <w:rsid w:val="001A45D4"/>
    <w:rsid w:val="001B2058"/>
    <w:rsid w:val="001B5E83"/>
    <w:rsid w:val="001C06FA"/>
    <w:rsid w:val="001C6DFD"/>
    <w:rsid w:val="001C7F52"/>
    <w:rsid w:val="001F1A0D"/>
    <w:rsid w:val="001F33B8"/>
    <w:rsid w:val="001F50D4"/>
    <w:rsid w:val="001F519E"/>
    <w:rsid w:val="002065C9"/>
    <w:rsid w:val="00223C93"/>
    <w:rsid w:val="002249F5"/>
    <w:rsid w:val="002257B0"/>
    <w:rsid w:val="00234521"/>
    <w:rsid w:val="002364B2"/>
    <w:rsid w:val="00244C2F"/>
    <w:rsid w:val="00256323"/>
    <w:rsid w:val="00265476"/>
    <w:rsid w:val="00280D38"/>
    <w:rsid w:val="002A64E1"/>
    <w:rsid w:val="002B0CED"/>
    <w:rsid w:val="002B0D83"/>
    <w:rsid w:val="002B2E36"/>
    <w:rsid w:val="003255AC"/>
    <w:rsid w:val="00331375"/>
    <w:rsid w:val="00352E0E"/>
    <w:rsid w:val="00375116"/>
    <w:rsid w:val="00375369"/>
    <w:rsid w:val="00377E6B"/>
    <w:rsid w:val="003B3D90"/>
    <w:rsid w:val="003D55CC"/>
    <w:rsid w:val="003E559F"/>
    <w:rsid w:val="003F4910"/>
    <w:rsid w:val="00400D4C"/>
    <w:rsid w:val="00421BE5"/>
    <w:rsid w:val="00431B14"/>
    <w:rsid w:val="004423AF"/>
    <w:rsid w:val="00446971"/>
    <w:rsid w:val="00456B29"/>
    <w:rsid w:val="0046442B"/>
    <w:rsid w:val="0048007A"/>
    <w:rsid w:val="004A2F76"/>
    <w:rsid w:val="004B4AC9"/>
    <w:rsid w:val="004B7AA3"/>
    <w:rsid w:val="004C0ECE"/>
    <w:rsid w:val="004C5DC0"/>
    <w:rsid w:val="004D4D9B"/>
    <w:rsid w:val="004D50C3"/>
    <w:rsid w:val="004E0820"/>
    <w:rsid w:val="004E453B"/>
    <w:rsid w:val="004F4CA7"/>
    <w:rsid w:val="00500F70"/>
    <w:rsid w:val="0051097F"/>
    <w:rsid w:val="0053494B"/>
    <w:rsid w:val="00545D95"/>
    <w:rsid w:val="00555362"/>
    <w:rsid w:val="005609F1"/>
    <w:rsid w:val="00566B28"/>
    <w:rsid w:val="00571824"/>
    <w:rsid w:val="00594A2A"/>
    <w:rsid w:val="005B1543"/>
    <w:rsid w:val="005B5C40"/>
    <w:rsid w:val="005B5E86"/>
    <w:rsid w:val="005C47BD"/>
    <w:rsid w:val="005D129C"/>
    <w:rsid w:val="005D2B56"/>
    <w:rsid w:val="005F101C"/>
    <w:rsid w:val="00604A2C"/>
    <w:rsid w:val="00604D84"/>
    <w:rsid w:val="00604E6F"/>
    <w:rsid w:val="00607D86"/>
    <w:rsid w:val="00614A0A"/>
    <w:rsid w:val="006412BE"/>
    <w:rsid w:val="00644B4D"/>
    <w:rsid w:val="0069438A"/>
    <w:rsid w:val="006A0427"/>
    <w:rsid w:val="006D3651"/>
    <w:rsid w:val="006E6EC9"/>
    <w:rsid w:val="006F2848"/>
    <w:rsid w:val="00715EF1"/>
    <w:rsid w:val="0071780B"/>
    <w:rsid w:val="0073364E"/>
    <w:rsid w:val="0074658D"/>
    <w:rsid w:val="00746976"/>
    <w:rsid w:val="007530E0"/>
    <w:rsid w:val="00755A52"/>
    <w:rsid w:val="0076789C"/>
    <w:rsid w:val="00782C90"/>
    <w:rsid w:val="007917B8"/>
    <w:rsid w:val="00794161"/>
    <w:rsid w:val="008039D1"/>
    <w:rsid w:val="008055F4"/>
    <w:rsid w:val="0081127D"/>
    <w:rsid w:val="0084109E"/>
    <w:rsid w:val="00857C49"/>
    <w:rsid w:val="0088326C"/>
    <w:rsid w:val="008911C0"/>
    <w:rsid w:val="008A7AC6"/>
    <w:rsid w:val="008D0168"/>
    <w:rsid w:val="008D3C12"/>
    <w:rsid w:val="008D5A0E"/>
    <w:rsid w:val="008E2104"/>
    <w:rsid w:val="008F2081"/>
    <w:rsid w:val="008F3E8E"/>
    <w:rsid w:val="008F6E30"/>
    <w:rsid w:val="00903D33"/>
    <w:rsid w:val="0090798F"/>
    <w:rsid w:val="00912F4A"/>
    <w:rsid w:val="00924448"/>
    <w:rsid w:val="00927B64"/>
    <w:rsid w:val="00943943"/>
    <w:rsid w:val="009929AF"/>
    <w:rsid w:val="009B629C"/>
    <w:rsid w:val="009C3EF0"/>
    <w:rsid w:val="009C680E"/>
    <w:rsid w:val="009D07D7"/>
    <w:rsid w:val="009D596C"/>
    <w:rsid w:val="009E386D"/>
    <w:rsid w:val="009E5E2F"/>
    <w:rsid w:val="00A00FEE"/>
    <w:rsid w:val="00A01804"/>
    <w:rsid w:val="00A16EAC"/>
    <w:rsid w:val="00A25CEE"/>
    <w:rsid w:val="00A26AA4"/>
    <w:rsid w:val="00A5219E"/>
    <w:rsid w:val="00A646F1"/>
    <w:rsid w:val="00A96E67"/>
    <w:rsid w:val="00AC1F6B"/>
    <w:rsid w:val="00AC3048"/>
    <w:rsid w:val="00AF414B"/>
    <w:rsid w:val="00B12A1F"/>
    <w:rsid w:val="00B17F8B"/>
    <w:rsid w:val="00B24A55"/>
    <w:rsid w:val="00B264D7"/>
    <w:rsid w:val="00B27699"/>
    <w:rsid w:val="00B519D1"/>
    <w:rsid w:val="00B54F45"/>
    <w:rsid w:val="00B63E90"/>
    <w:rsid w:val="00B745F0"/>
    <w:rsid w:val="00B80B24"/>
    <w:rsid w:val="00B922B6"/>
    <w:rsid w:val="00BA34D7"/>
    <w:rsid w:val="00BC62BF"/>
    <w:rsid w:val="00BC747D"/>
    <w:rsid w:val="00BD21B6"/>
    <w:rsid w:val="00BD7E83"/>
    <w:rsid w:val="00BE2C28"/>
    <w:rsid w:val="00BF377E"/>
    <w:rsid w:val="00C008B5"/>
    <w:rsid w:val="00C10933"/>
    <w:rsid w:val="00C362AD"/>
    <w:rsid w:val="00C567F2"/>
    <w:rsid w:val="00C60531"/>
    <w:rsid w:val="00C744A8"/>
    <w:rsid w:val="00C97CF4"/>
    <w:rsid w:val="00CC6C6C"/>
    <w:rsid w:val="00CD7EC6"/>
    <w:rsid w:val="00CE04D6"/>
    <w:rsid w:val="00CE4143"/>
    <w:rsid w:val="00CE4BCB"/>
    <w:rsid w:val="00D07280"/>
    <w:rsid w:val="00D24499"/>
    <w:rsid w:val="00D34BDA"/>
    <w:rsid w:val="00D454CF"/>
    <w:rsid w:val="00D473CB"/>
    <w:rsid w:val="00D5451E"/>
    <w:rsid w:val="00D77FD8"/>
    <w:rsid w:val="00D835E4"/>
    <w:rsid w:val="00DA7EAE"/>
    <w:rsid w:val="00DB4725"/>
    <w:rsid w:val="00DD2E90"/>
    <w:rsid w:val="00DD38AD"/>
    <w:rsid w:val="00DD7836"/>
    <w:rsid w:val="00DE11F9"/>
    <w:rsid w:val="00DE3420"/>
    <w:rsid w:val="00DF74D9"/>
    <w:rsid w:val="00E0279E"/>
    <w:rsid w:val="00E211F2"/>
    <w:rsid w:val="00E23373"/>
    <w:rsid w:val="00E44BBE"/>
    <w:rsid w:val="00E667BF"/>
    <w:rsid w:val="00E922F1"/>
    <w:rsid w:val="00EB5AB8"/>
    <w:rsid w:val="00EC1F45"/>
    <w:rsid w:val="00F037EE"/>
    <w:rsid w:val="00F23B8D"/>
    <w:rsid w:val="00F240BA"/>
    <w:rsid w:val="00F26082"/>
    <w:rsid w:val="00F33E51"/>
    <w:rsid w:val="00F6407E"/>
    <w:rsid w:val="00F8292C"/>
    <w:rsid w:val="00F93C00"/>
    <w:rsid w:val="00FB6E30"/>
    <w:rsid w:val="00FE2B81"/>
    <w:rsid w:val="00FE6F1C"/>
    <w:rsid w:val="00FF7327"/>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7376"/>
  <w15:chartTrackingRefBased/>
  <w15:docId w15:val="{1AFCE410-8DA8-4289-BF01-E70F56BE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0933"/>
    <w:pPr>
      <w:spacing w:after="0" w:line="240" w:lineRule="auto"/>
    </w:pPr>
    <w:rPr>
      <w:rFonts w:ascii="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E4BCB"/>
    <w:pPr>
      <w:spacing w:after="0" w:line="240" w:lineRule="auto"/>
    </w:pPr>
    <w:rPr>
      <w:lang w:val="nl-NL"/>
    </w:rPr>
  </w:style>
  <w:style w:type="character" w:styleId="Verwijzingopmerking">
    <w:name w:val="annotation reference"/>
    <w:basedOn w:val="Standaardalinea-lettertype"/>
    <w:uiPriority w:val="99"/>
    <w:semiHidden/>
    <w:unhideWhenUsed/>
    <w:rsid w:val="0074658D"/>
    <w:rPr>
      <w:sz w:val="16"/>
      <w:szCs w:val="16"/>
    </w:rPr>
  </w:style>
  <w:style w:type="paragraph" w:styleId="Tekstopmerking">
    <w:name w:val="annotation text"/>
    <w:basedOn w:val="Standaard"/>
    <w:link w:val="TekstopmerkingChar"/>
    <w:uiPriority w:val="99"/>
    <w:unhideWhenUsed/>
    <w:rsid w:val="0074658D"/>
    <w:pPr>
      <w:spacing w:after="160"/>
    </w:pPr>
    <w:rPr>
      <w:rFonts w:asciiTheme="minorHAnsi" w:hAnsiTheme="minorHAnsi" w:cstheme="minorBidi"/>
      <w:sz w:val="20"/>
      <w:szCs w:val="20"/>
    </w:rPr>
  </w:style>
  <w:style w:type="character" w:customStyle="1" w:styleId="TekstopmerkingChar">
    <w:name w:val="Tekst opmerking Char"/>
    <w:basedOn w:val="Standaardalinea-lettertype"/>
    <w:link w:val="Tekstopmerking"/>
    <w:uiPriority w:val="99"/>
    <w:rsid w:val="0074658D"/>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4658D"/>
    <w:rPr>
      <w:b/>
      <w:bCs/>
    </w:rPr>
  </w:style>
  <w:style w:type="character" w:customStyle="1" w:styleId="OnderwerpvanopmerkingChar">
    <w:name w:val="Onderwerp van opmerking Char"/>
    <w:basedOn w:val="TekstopmerkingChar"/>
    <w:link w:val="Onderwerpvanopmerking"/>
    <w:uiPriority w:val="99"/>
    <w:semiHidden/>
    <w:rsid w:val="0074658D"/>
    <w:rPr>
      <w:b/>
      <w:bCs/>
      <w:sz w:val="20"/>
      <w:szCs w:val="20"/>
      <w:lang w:val="nl-NL"/>
    </w:rPr>
  </w:style>
  <w:style w:type="paragraph" w:styleId="Voetnoottekst">
    <w:name w:val="footnote text"/>
    <w:basedOn w:val="Standaard"/>
    <w:link w:val="VoetnoottekstChar"/>
    <w:uiPriority w:val="99"/>
    <w:semiHidden/>
    <w:unhideWhenUsed/>
    <w:rsid w:val="00244C2F"/>
    <w:rPr>
      <w:sz w:val="20"/>
      <w:szCs w:val="20"/>
    </w:rPr>
  </w:style>
  <w:style w:type="character" w:customStyle="1" w:styleId="VoetnoottekstChar">
    <w:name w:val="Voetnoottekst Char"/>
    <w:basedOn w:val="Standaardalinea-lettertype"/>
    <w:link w:val="Voetnoottekst"/>
    <w:uiPriority w:val="99"/>
    <w:semiHidden/>
    <w:rsid w:val="00244C2F"/>
    <w:rPr>
      <w:rFonts w:ascii="Calibri" w:hAnsi="Calibri" w:cs="Calibri"/>
      <w:sz w:val="20"/>
      <w:szCs w:val="20"/>
      <w:lang w:val="nl-NL"/>
    </w:rPr>
  </w:style>
  <w:style w:type="character" w:styleId="Voetnootmarkering">
    <w:name w:val="footnote reference"/>
    <w:basedOn w:val="Standaardalinea-lettertype"/>
    <w:uiPriority w:val="99"/>
    <w:semiHidden/>
    <w:unhideWhenUsed/>
    <w:rsid w:val="00244C2F"/>
    <w:rPr>
      <w:vertAlign w:val="superscript"/>
    </w:rPr>
  </w:style>
  <w:style w:type="paragraph" w:styleId="Koptekst">
    <w:name w:val="header"/>
    <w:basedOn w:val="Standaard"/>
    <w:link w:val="KoptekstChar"/>
    <w:uiPriority w:val="99"/>
    <w:unhideWhenUsed/>
    <w:rsid w:val="00B24A55"/>
    <w:pPr>
      <w:tabs>
        <w:tab w:val="center" w:pos="4536"/>
        <w:tab w:val="right" w:pos="9072"/>
      </w:tabs>
    </w:pPr>
  </w:style>
  <w:style w:type="character" w:customStyle="1" w:styleId="KoptekstChar">
    <w:name w:val="Koptekst Char"/>
    <w:basedOn w:val="Standaardalinea-lettertype"/>
    <w:link w:val="Koptekst"/>
    <w:uiPriority w:val="99"/>
    <w:rsid w:val="00B24A55"/>
    <w:rPr>
      <w:rFonts w:ascii="Calibri" w:hAnsi="Calibri" w:cs="Calibri"/>
      <w:lang w:val="nl-NL"/>
    </w:rPr>
  </w:style>
  <w:style w:type="paragraph" w:styleId="Voettekst">
    <w:name w:val="footer"/>
    <w:basedOn w:val="Standaard"/>
    <w:link w:val="VoettekstChar"/>
    <w:uiPriority w:val="99"/>
    <w:unhideWhenUsed/>
    <w:rsid w:val="00B24A55"/>
    <w:pPr>
      <w:tabs>
        <w:tab w:val="center" w:pos="4536"/>
        <w:tab w:val="right" w:pos="9072"/>
      </w:tabs>
    </w:pPr>
  </w:style>
  <w:style w:type="character" w:customStyle="1" w:styleId="VoettekstChar">
    <w:name w:val="Voettekst Char"/>
    <w:basedOn w:val="Standaardalinea-lettertype"/>
    <w:link w:val="Voettekst"/>
    <w:uiPriority w:val="99"/>
    <w:rsid w:val="00B24A55"/>
    <w:rPr>
      <w:rFonts w:ascii="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21999">
      <w:bodyDiv w:val="1"/>
      <w:marLeft w:val="0"/>
      <w:marRight w:val="0"/>
      <w:marTop w:val="0"/>
      <w:marBottom w:val="0"/>
      <w:divBdr>
        <w:top w:val="none" w:sz="0" w:space="0" w:color="auto"/>
        <w:left w:val="none" w:sz="0" w:space="0" w:color="auto"/>
        <w:bottom w:val="none" w:sz="0" w:space="0" w:color="auto"/>
        <w:right w:val="none" w:sz="0" w:space="0" w:color="auto"/>
      </w:divBdr>
    </w:div>
    <w:div w:id="13951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7572-04C7-497D-A139-AD4E135A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4322</Words>
  <Characters>23776</Characters>
  <Application>Microsoft Office Word</Application>
  <DocSecurity>4</DocSecurity>
  <Lines>198</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Woerkom</dc:creator>
  <cp:keywords/>
  <dc:description/>
  <cp:lastModifiedBy>Vermeulen, Els</cp:lastModifiedBy>
  <cp:revision>2</cp:revision>
  <cp:lastPrinted>2022-05-25T05:56:00Z</cp:lastPrinted>
  <dcterms:created xsi:type="dcterms:W3CDTF">2022-12-19T12:42:00Z</dcterms:created>
  <dcterms:modified xsi:type="dcterms:W3CDTF">2022-12-19T12:42:00Z</dcterms:modified>
</cp:coreProperties>
</file>