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hAnsiTheme="majorHAnsi" w:cstheme="majorHAnsi"/>
          <w:color w:val="F6C781" w:themeColor="accent1"/>
        </w:rPr>
        <w:id w:val="-793897376"/>
        <w:docPartObj>
          <w:docPartGallery w:val="Cover Pages"/>
          <w:docPartUnique/>
        </w:docPartObj>
      </w:sdtPr>
      <w:sdtEndPr>
        <w:rPr>
          <w:noProof/>
          <w:color w:val="auto"/>
          <w:lang w:eastAsia="nl-NL"/>
        </w:rPr>
      </w:sdtEndPr>
      <w:sdtContent>
        <w:p w14:paraId="3AF9BD11" w14:textId="6F8DCCBD" w:rsidR="000E1CF5" w:rsidRPr="009966BD" w:rsidRDefault="00D54121">
          <w:pPr>
            <w:pStyle w:val="Geenafstand"/>
            <w:spacing w:before="1540" w:after="240"/>
            <w:jc w:val="center"/>
            <w:rPr>
              <w:rFonts w:asciiTheme="majorHAnsi" w:hAnsiTheme="majorHAnsi" w:cstheme="majorHAnsi"/>
              <w:color w:val="F6C781" w:themeColor="accent1"/>
            </w:rPr>
          </w:pPr>
          <w:r w:rsidRPr="009966BD">
            <w:rPr>
              <w:rFonts w:asciiTheme="majorHAnsi" w:hAnsiTheme="majorHAnsi" w:cstheme="majorHAnsi"/>
              <w:noProof/>
              <w:color w:val="F6C781" w:themeColor="accent1"/>
              <w:lang w:eastAsia="nl-NL"/>
            </w:rPr>
            <w:drawing>
              <wp:inline distT="0" distB="0" distL="0" distR="0" wp14:anchorId="3D00303F" wp14:editId="14149435">
                <wp:extent cx="5760720" cy="1572260"/>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gagement.pn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720" cy="1572260"/>
                        </a:xfrm>
                        <a:prstGeom prst="rect">
                          <a:avLst/>
                        </a:prstGeom>
                      </pic:spPr>
                    </pic:pic>
                  </a:graphicData>
                </a:graphic>
              </wp:inline>
            </w:drawing>
          </w:r>
        </w:p>
        <w:sdt>
          <w:sdtPr>
            <w:rPr>
              <w:rFonts w:asciiTheme="majorHAnsi" w:eastAsiaTheme="majorEastAsia" w:hAnsiTheme="majorHAnsi" w:cstheme="majorHAnsi"/>
              <w:b/>
              <w:caps/>
              <w:color w:val="926155" w:themeColor="accent3" w:themeShade="BF"/>
              <w:sz w:val="72"/>
              <w:szCs w:val="72"/>
            </w:rPr>
            <w:alias w:val="Titel"/>
            <w:tag w:val=""/>
            <w:id w:val="1735040861"/>
            <w:placeholder>
              <w:docPart w:val="925B0C1360A7454BB5A57F7E2FEB61C5"/>
            </w:placeholder>
            <w:dataBinding w:prefixMappings="xmlns:ns0='http://purl.org/dc/elements/1.1/' xmlns:ns1='http://schemas.openxmlformats.org/package/2006/metadata/core-properties' " w:xpath="/ns1:coreProperties[1]/ns0:title[1]" w:storeItemID="{6C3C8BC8-F283-45AE-878A-BAB7291924A1}"/>
            <w:text/>
          </w:sdtPr>
          <w:sdtEndPr/>
          <w:sdtContent>
            <w:p w14:paraId="19D7171C" w14:textId="5AFF9B87" w:rsidR="000E1CF5" w:rsidRPr="009966BD" w:rsidRDefault="00961108">
              <w:pPr>
                <w:pStyle w:val="Geenafstand"/>
                <w:pBdr>
                  <w:top w:val="single" w:sz="6" w:space="6" w:color="F6C781" w:themeColor="accent1"/>
                  <w:bottom w:val="single" w:sz="6" w:space="6" w:color="F6C781" w:themeColor="accent1"/>
                </w:pBdr>
                <w:spacing w:after="240"/>
                <w:jc w:val="center"/>
                <w:rPr>
                  <w:rFonts w:asciiTheme="majorHAnsi" w:eastAsiaTheme="majorEastAsia" w:hAnsiTheme="majorHAnsi" w:cstheme="majorHAnsi"/>
                  <w:caps/>
                  <w:color w:val="F6C781" w:themeColor="accent1"/>
                  <w:sz w:val="80"/>
                  <w:szCs w:val="80"/>
                </w:rPr>
              </w:pPr>
              <w:r>
                <w:rPr>
                  <w:rFonts w:asciiTheme="majorHAnsi" w:eastAsiaTheme="majorEastAsia" w:hAnsiTheme="majorHAnsi" w:cstheme="majorHAnsi"/>
                  <w:b/>
                  <w:caps/>
                  <w:color w:val="926155" w:themeColor="accent3" w:themeShade="BF"/>
                  <w:sz w:val="72"/>
                  <w:szCs w:val="72"/>
                </w:rPr>
                <w:t>Studentbetrokkenheid: het medicijn tegen studie-uitval</w:t>
              </w:r>
            </w:p>
          </w:sdtContent>
        </w:sdt>
        <w:sdt>
          <w:sdtPr>
            <w:rPr>
              <w:rFonts w:asciiTheme="majorHAnsi" w:hAnsiTheme="majorHAnsi" w:cstheme="majorHAnsi"/>
              <w:color w:val="926155" w:themeColor="accent3" w:themeShade="BF"/>
              <w:sz w:val="28"/>
              <w:szCs w:val="28"/>
            </w:rPr>
            <w:alias w:val="Ondertitel"/>
            <w:tag w:val=""/>
            <w:id w:val="328029620"/>
            <w:placeholder>
              <w:docPart w:val="6CB8D3ECD34E4262B5BCC29E04DFB951"/>
            </w:placeholder>
            <w:dataBinding w:prefixMappings="xmlns:ns0='http://purl.org/dc/elements/1.1/' xmlns:ns1='http://schemas.openxmlformats.org/package/2006/metadata/core-properties' " w:xpath="/ns1:coreProperties[1]/ns0:subject[1]" w:storeItemID="{6C3C8BC8-F283-45AE-878A-BAB7291924A1}"/>
            <w:text/>
          </w:sdtPr>
          <w:sdtEndPr/>
          <w:sdtContent>
            <w:p w14:paraId="6B9E5028" w14:textId="4578CE22" w:rsidR="000E1CF5" w:rsidRPr="009966BD" w:rsidRDefault="000E1CF5">
              <w:pPr>
                <w:pStyle w:val="Geenafstand"/>
                <w:jc w:val="center"/>
                <w:rPr>
                  <w:rFonts w:asciiTheme="majorHAnsi" w:hAnsiTheme="majorHAnsi" w:cstheme="majorHAnsi"/>
                  <w:color w:val="926155" w:themeColor="accent3" w:themeShade="BF"/>
                  <w:sz w:val="28"/>
                  <w:szCs w:val="28"/>
                </w:rPr>
              </w:pPr>
              <w:r w:rsidRPr="009966BD">
                <w:rPr>
                  <w:rFonts w:asciiTheme="majorHAnsi" w:hAnsiTheme="majorHAnsi" w:cstheme="majorHAnsi"/>
                  <w:color w:val="926155" w:themeColor="accent3" w:themeShade="BF"/>
                  <w:sz w:val="28"/>
                  <w:szCs w:val="28"/>
                </w:rPr>
                <w:t>Studiesucces, betrokkenheid en de rol van de student</w:t>
              </w:r>
            </w:p>
          </w:sdtContent>
        </w:sdt>
        <w:p w14:paraId="3375F735" w14:textId="54067F2C" w:rsidR="000E1CF5" w:rsidRPr="009966BD" w:rsidRDefault="00E60A50">
          <w:pPr>
            <w:pStyle w:val="Geenafstand"/>
            <w:spacing w:before="480"/>
            <w:jc w:val="center"/>
            <w:rPr>
              <w:rFonts w:asciiTheme="majorHAnsi" w:hAnsiTheme="majorHAnsi" w:cstheme="majorHAnsi"/>
              <w:color w:val="F6C781" w:themeColor="accent1"/>
            </w:rPr>
          </w:pPr>
          <w:r w:rsidRPr="009966BD">
            <w:rPr>
              <w:rFonts w:asciiTheme="majorHAnsi" w:hAnsiTheme="majorHAnsi" w:cstheme="majorHAnsi"/>
              <w:noProof/>
              <w:color w:val="F6C781" w:themeColor="accent1"/>
              <w:lang w:eastAsia="nl-NL"/>
            </w:rPr>
            <w:drawing>
              <wp:inline distT="0" distB="0" distL="0" distR="0" wp14:anchorId="5A71A3E7" wp14:editId="5DF2A561">
                <wp:extent cx="1650670" cy="16506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on,_Studying,_University,_Alumni_-_icon.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6037" cy="1656037"/>
                        </a:xfrm>
                        <a:prstGeom prst="rect">
                          <a:avLst/>
                        </a:prstGeom>
                      </pic:spPr>
                    </pic:pic>
                  </a:graphicData>
                </a:graphic>
              </wp:inline>
            </w:drawing>
          </w:r>
        </w:p>
        <w:p w14:paraId="37F3DFA1" w14:textId="1849B006" w:rsidR="000E1CF5" w:rsidRPr="009966BD" w:rsidRDefault="00950F8C">
          <w:pPr>
            <w:rPr>
              <w:rFonts w:asciiTheme="majorHAnsi" w:hAnsiTheme="majorHAnsi" w:cstheme="majorHAnsi"/>
              <w:noProof/>
              <w:lang w:eastAsia="nl-NL"/>
            </w:rPr>
          </w:pPr>
          <w:r w:rsidRPr="009966BD">
            <w:rPr>
              <w:rFonts w:asciiTheme="majorHAnsi" w:hAnsiTheme="majorHAnsi" w:cstheme="majorHAnsi"/>
              <w:noProof/>
              <w:color w:val="F6C781" w:themeColor="accent1"/>
              <w:lang w:eastAsia="nl-NL"/>
            </w:rPr>
            <mc:AlternateContent>
              <mc:Choice Requires="wps">
                <w:drawing>
                  <wp:anchor distT="0" distB="0" distL="114300" distR="114300" simplePos="0" relativeHeight="251697152" behindDoc="0" locked="0" layoutInCell="1" allowOverlap="1" wp14:anchorId="6A9E6F7E" wp14:editId="546008B7">
                    <wp:simplePos x="0" y="0"/>
                    <wp:positionH relativeFrom="margin">
                      <wp:posOffset>-973777</wp:posOffset>
                    </wp:positionH>
                    <wp:positionV relativeFrom="page">
                      <wp:posOffset>9123746</wp:posOffset>
                    </wp:positionV>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926155" w:themeColor="accent3" w:themeShade="BF"/>
                                    <w:sz w:val="28"/>
                                    <w:szCs w:val="28"/>
                                  </w:rPr>
                                  <w:alias w:val="Datum"/>
                                  <w:tag w:val=""/>
                                  <w:id w:val="197127006"/>
                                  <w:showingPlcHdr/>
                                  <w:dataBinding w:prefixMappings="xmlns:ns0='http://schemas.microsoft.com/office/2006/coverPageProps' " w:xpath="/ns0:CoverPageProperties[1]/ns0:PublishDate[1]" w:storeItemID="{55AF091B-3C7A-41E3-B477-F2FDAA23CFDA}"/>
                                  <w:date w:fullDate="2018-06-18T00:00:00Z">
                                    <w:dateFormat w:val="d MMMM yyyy"/>
                                    <w:lid w:val="nl-NL"/>
                                    <w:storeMappedDataAs w:val="dateTime"/>
                                    <w:calendar w:val="gregorian"/>
                                  </w:date>
                                </w:sdtPr>
                                <w:sdtEndPr/>
                                <w:sdtContent>
                                  <w:p w14:paraId="096FCE12" w14:textId="43436FD7" w:rsidR="00480A55" w:rsidRDefault="00480A55">
                                    <w:pPr>
                                      <w:pStyle w:val="Geenafstand"/>
                                      <w:spacing w:after="40"/>
                                      <w:jc w:val="center"/>
                                      <w:rPr>
                                        <w:caps/>
                                        <w:color w:val="F6C781" w:themeColor="accent1"/>
                                        <w:sz w:val="28"/>
                                        <w:szCs w:val="28"/>
                                      </w:rPr>
                                    </w:pPr>
                                    <w:r>
                                      <w:rPr>
                                        <w:caps/>
                                        <w:color w:val="926155" w:themeColor="accent3" w:themeShade="BF"/>
                                        <w:sz w:val="28"/>
                                        <w:szCs w:val="28"/>
                                      </w:rPr>
                                      <w:t xml:space="preserve">     </w:t>
                                    </w:r>
                                  </w:p>
                                </w:sdtContent>
                              </w:sdt>
                              <w:p w14:paraId="214147A2" w14:textId="7CA6A597" w:rsidR="00480A55" w:rsidRDefault="0037618D" w:rsidP="000E1CF5">
                                <w:pPr>
                                  <w:pStyle w:val="Geenafstand"/>
                                  <w:rPr>
                                    <w:color w:val="F6C781" w:themeColor="accent1"/>
                                  </w:rPr>
                                </w:pPr>
                                <w:sdt>
                                  <w:sdtPr>
                                    <w:rPr>
                                      <w:caps/>
                                      <w:color w:val="F6C781"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EndPr/>
                                  <w:sdtContent>
                                    <w:r w:rsidR="00480A55">
                                      <w:rPr>
                                        <w:caps/>
                                        <w:color w:val="F6C781" w:themeColor="accent1"/>
                                      </w:rPr>
                                      <w:t xml:space="preserve">     </w:t>
                                    </w:r>
                                  </w:sdtContent>
                                </w:sdt>
                              </w:p>
                              <w:p w14:paraId="6065C314" w14:textId="0E388292" w:rsidR="00480A55" w:rsidRDefault="0037618D">
                                <w:pPr>
                                  <w:pStyle w:val="Geenafstand"/>
                                  <w:jc w:val="center"/>
                                  <w:rPr>
                                    <w:color w:val="F6C781" w:themeColor="accent1"/>
                                  </w:rPr>
                                </w:pPr>
                                <w:sdt>
                                  <w:sdtPr>
                                    <w:rPr>
                                      <w:color w:val="F6C781"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480A55">
                                      <w:rPr>
                                        <w:color w:val="F6C781"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A9E6F7E" id="_x0000_t202" coordsize="21600,21600" o:spt="202" path="m,l,21600r21600,l21600,xe">
                    <v:stroke joinstyle="miter"/>
                    <v:path gradientshapeok="t" o:connecttype="rect"/>
                  </v:shapetype>
                  <v:shape id="Tekstvak 142" o:spid="_x0000_s1026" type="#_x0000_t202" style="position:absolute;margin-left:-76.7pt;margin-top:718.4pt;width:516pt;height:43.9pt;z-index:25169715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" filled="f" stroked="f" strokeweight=".5pt">
                    <v:textbox style="mso-fit-shape-to-text:t" inset="0,0,0,0">
                      <w:txbxContent>
                        <w:sdt>
                          <w:sdtPr>
                            <w:rPr>
                              <w:caps/>
                              <w:color w:val="926155" w:themeColor="accent3" w:themeShade="BF"/>
                              <w:sz w:val="28"/>
                              <w:szCs w:val="28"/>
                            </w:rPr>
                            <w:alias w:val="Datum"/>
                            <w:tag w:val=""/>
                            <w:id w:val="197127006"/>
                            <w:showingPlcHdr/>
                            <w:dataBinding w:prefixMappings="xmlns:ns0='http://schemas.microsoft.com/office/2006/coverPageProps' " w:xpath="/ns0:CoverPageProperties[1]/ns0:PublishDate[1]" w:storeItemID="{55AF091B-3C7A-41E3-B477-F2FDAA23CFDA}"/>
                            <w:date w:fullDate="2018-06-18T00:00:00Z">
                              <w:dateFormat w:val="d MMMM yyyy"/>
                              <w:lid w:val="nl-NL"/>
                              <w:storeMappedDataAs w:val="dateTime"/>
                              <w:calendar w:val="gregorian"/>
                            </w:date>
                          </w:sdtPr>
                          <w:sdtContent>
                            <w:p w14:paraId="096FCE12" w14:textId="43436FD7" w:rsidR="00480A55" w:rsidRDefault="00480A55">
                              <w:pPr>
                                <w:pStyle w:val="Geenafstand"/>
                                <w:spacing w:after="40"/>
                                <w:jc w:val="center"/>
                                <w:rPr>
                                  <w:caps/>
                                  <w:color w:val="F6C781" w:themeColor="accent1"/>
                                  <w:sz w:val="28"/>
                                  <w:szCs w:val="28"/>
                                </w:rPr>
                              </w:pPr>
                              <w:r>
                                <w:rPr>
                                  <w:caps/>
                                  <w:color w:val="926155" w:themeColor="accent3" w:themeShade="BF"/>
                                  <w:sz w:val="28"/>
                                  <w:szCs w:val="28"/>
                                </w:rPr>
                                <w:t xml:space="preserve">     </w:t>
                              </w:r>
                            </w:p>
                          </w:sdtContent>
                        </w:sdt>
                        <w:p w14:paraId="214147A2" w14:textId="7CA6A597" w:rsidR="00480A55" w:rsidRDefault="00480A55" w:rsidP="000E1CF5">
                          <w:pPr>
                            <w:pStyle w:val="Geenafstand"/>
                            <w:rPr>
                              <w:color w:val="F6C781" w:themeColor="accent1"/>
                            </w:rPr>
                          </w:pPr>
                          <w:sdt>
                            <w:sdtPr>
                              <w:rPr>
                                <w:caps/>
                                <w:color w:val="F6C781"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Content>
                              <w:r>
                                <w:rPr>
                                  <w:caps/>
                                  <w:color w:val="F6C781" w:themeColor="accent1"/>
                                </w:rPr>
                                <w:t xml:space="preserve">     </w:t>
                              </w:r>
                            </w:sdtContent>
                          </w:sdt>
                        </w:p>
                        <w:p w14:paraId="6065C314" w14:textId="0E388292" w:rsidR="00480A55" w:rsidRDefault="00480A55">
                          <w:pPr>
                            <w:pStyle w:val="Geenafstand"/>
                            <w:jc w:val="center"/>
                            <w:rPr>
                              <w:color w:val="F6C781" w:themeColor="accent1"/>
                            </w:rPr>
                          </w:pPr>
                          <w:sdt>
                            <w:sdtPr>
                              <w:rPr>
                                <w:color w:val="F6C781"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Content>
                              <w:r>
                                <w:rPr>
                                  <w:color w:val="F6C781" w:themeColor="accent1"/>
                                </w:rPr>
                                <w:t xml:space="preserve">     </w:t>
                              </w:r>
                            </w:sdtContent>
                          </w:sdt>
                        </w:p>
                      </w:txbxContent>
                    </v:textbox>
                    <w10:wrap anchorx="margin" anchory="page"/>
                  </v:shape>
                </w:pict>
              </mc:Fallback>
            </mc:AlternateContent>
          </w:r>
          <w:r w:rsidR="000E1CF5" w:rsidRPr="009966BD">
            <w:rPr>
              <w:rFonts w:asciiTheme="majorHAnsi" w:hAnsiTheme="majorHAnsi" w:cstheme="majorHAnsi"/>
              <w:noProof/>
              <w:lang w:eastAsia="nl-NL"/>
            </w:rPr>
            <w:drawing>
              <wp:anchor distT="0" distB="0" distL="114300" distR="114300" simplePos="0" relativeHeight="251699200" behindDoc="0" locked="0" layoutInCell="1" allowOverlap="1" wp14:anchorId="70E3955B" wp14:editId="48DD2C55">
                <wp:simplePos x="0" y="0"/>
                <wp:positionH relativeFrom="margin">
                  <wp:posOffset>1584960</wp:posOffset>
                </wp:positionH>
                <wp:positionV relativeFrom="paragraph">
                  <wp:posOffset>1364541</wp:posOffset>
                </wp:positionV>
                <wp:extent cx="2590165" cy="628650"/>
                <wp:effectExtent l="0" t="0" r="63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165" cy="628650"/>
                        </a:xfrm>
                        <a:prstGeom prst="rect">
                          <a:avLst/>
                        </a:prstGeom>
                      </pic:spPr>
                    </pic:pic>
                  </a:graphicData>
                </a:graphic>
                <wp14:sizeRelH relativeFrom="page">
                  <wp14:pctWidth>0</wp14:pctWidth>
                </wp14:sizeRelH>
                <wp14:sizeRelV relativeFrom="page">
                  <wp14:pctHeight>0</wp14:pctHeight>
                </wp14:sizeRelV>
              </wp:anchor>
            </w:drawing>
          </w:r>
          <w:r w:rsidR="000E1CF5" w:rsidRPr="009966BD">
            <w:rPr>
              <w:rFonts w:asciiTheme="majorHAnsi" w:hAnsiTheme="majorHAnsi" w:cstheme="majorHAnsi"/>
              <w:noProof/>
              <w:lang w:eastAsia="nl-NL"/>
            </w:rPr>
            <w:br w:type="page"/>
          </w:r>
        </w:p>
      </w:sdtContent>
    </w:sdt>
    <w:p w14:paraId="58F4AC48" w14:textId="65162C85" w:rsidR="00FB0255" w:rsidRDefault="00FB0255" w:rsidP="0082711E">
      <w:pPr>
        <w:spacing w:line="360" w:lineRule="auto"/>
        <w:rPr>
          <w:rFonts w:ascii="Calibri" w:hAnsi="Calibri" w:cs="Calibri"/>
          <w:color w:val="000000"/>
          <w:sz w:val="21"/>
          <w:szCs w:val="21"/>
          <w:shd w:val="clear" w:color="auto" w:fill="FFFFFF"/>
        </w:rPr>
      </w:pPr>
      <w:r>
        <w:rPr>
          <w:rFonts w:ascii="Calibri" w:hAnsi="Calibri" w:cs="Calibri"/>
          <w:color w:val="000000"/>
          <w:sz w:val="21"/>
          <w:szCs w:val="21"/>
        </w:rPr>
        <w:lastRenderedPageBreak/>
        <w:br/>
      </w:r>
      <w:r>
        <w:rPr>
          <w:rFonts w:ascii="Calibri" w:hAnsi="Calibri" w:cs="Calibri"/>
          <w:color w:val="000000"/>
          <w:sz w:val="21"/>
          <w:szCs w:val="21"/>
        </w:rPr>
        <w:br/>
      </w:r>
    </w:p>
    <w:p w14:paraId="21D6FEAE" w14:textId="77777777" w:rsidR="0029658F" w:rsidRPr="00A5567E" w:rsidRDefault="0029658F" w:rsidP="00FB0255">
      <w:pPr>
        <w:spacing w:line="360" w:lineRule="auto"/>
        <w:rPr>
          <w:rFonts w:asciiTheme="majorHAnsi" w:hAnsiTheme="majorHAnsi" w:cstheme="majorHAnsi"/>
          <w:lang w:val="en-GB"/>
        </w:rPr>
      </w:pPr>
    </w:p>
    <w:p w14:paraId="4FF50EDC" w14:textId="77777777" w:rsidR="0029658F" w:rsidRPr="00A5567E" w:rsidRDefault="0029658F" w:rsidP="00FB0255">
      <w:pPr>
        <w:spacing w:line="360" w:lineRule="auto"/>
        <w:rPr>
          <w:rFonts w:asciiTheme="majorHAnsi" w:hAnsiTheme="majorHAnsi" w:cstheme="majorHAnsi"/>
          <w:lang w:val="en-GB"/>
        </w:rPr>
      </w:pPr>
    </w:p>
    <w:p w14:paraId="0747E9DD" w14:textId="77777777" w:rsidR="0029658F" w:rsidRPr="00A5567E" w:rsidRDefault="0029658F" w:rsidP="00FB0255">
      <w:pPr>
        <w:spacing w:line="360" w:lineRule="auto"/>
        <w:rPr>
          <w:rFonts w:asciiTheme="majorHAnsi" w:hAnsiTheme="majorHAnsi" w:cstheme="majorHAnsi"/>
          <w:lang w:val="en-GB"/>
        </w:rPr>
      </w:pPr>
    </w:p>
    <w:p w14:paraId="6CE371E3" w14:textId="77777777" w:rsidR="0029658F" w:rsidRPr="00A5567E" w:rsidRDefault="0029658F" w:rsidP="00FB0255">
      <w:pPr>
        <w:spacing w:line="360" w:lineRule="auto"/>
        <w:rPr>
          <w:rFonts w:asciiTheme="majorHAnsi" w:hAnsiTheme="majorHAnsi" w:cstheme="majorHAnsi"/>
          <w:lang w:val="en-GB"/>
        </w:rPr>
      </w:pPr>
    </w:p>
    <w:p w14:paraId="6C9510EA" w14:textId="77777777" w:rsidR="0029658F" w:rsidRPr="00A5567E" w:rsidRDefault="0029658F" w:rsidP="00807978">
      <w:pPr>
        <w:spacing w:line="360" w:lineRule="auto"/>
        <w:jc w:val="both"/>
        <w:rPr>
          <w:rFonts w:asciiTheme="majorHAnsi" w:hAnsiTheme="majorHAnsi" w:cstheme="majorHAnsi"/>
          <w:lang w:val="en-GB"/>
        </w:rPr>
      </w:pPr>
    </w:p>
    <w:p w14:paraId="1F56AE12" w14:textId="5B6EC435" w:rsidR="0029658F" w:rsidRPr="00B638A0" w:rsidRDefault="00E6412F" w:rsidP="00807978">
      <w:pPr>
        <w:spacing w:line="360" w:lineRule="auto"/>
        <w:rPr>
          <w:rFonts w:asciiTheme="majorHAnsi" w:hAnsiTheme="majorHAnsi" w:cstheme="majorHAnsi"/>
        </w:rPr>
      </w:pPr>
      <w:r>
        <w:rPr>
          <w:rFonts w:asciiTheme="majorHAnsi" w:hAnsiTheme="majorHAnsi" w:cstheme="majorHAnsi"/>
        </w:rPr>
        <w:t>Datum:</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E6412F">
        <w:rPr>
          <w:rFonts w:asciiTheme="majorHAnsi" w:hAnsiTheme="majorHAnsi" w:cstheme="majorHAnsi"/>
          <w:color w:val="FF0000"/>
        </w:rPr>
        <w:t>20</w:t>
      </w:r>
      <w:r w:rsidR="0029658F" w:rsidRPr="00E6412F">
        <w:rPr>
          <w:rFonts w:asciiTheme="majorHAnsi" w:hAnsiTheme="majorHAnsi" w:cstheme="majorHAnsi"/>
          <w:color w:val="FF0000"/>
        </w:rPr>
        <w:t xml:space="preserve"> </w:t>
      </w:r>
      <w:r w:rsidRPr="00E6412F">
        <w:rPr>
          <w:rFonts w:asciiTheme="majorHAnsi" w:hAnsiTheme="majorHAnsi" w:cstheme="majorHAnsi"/>
          <w:color w:val="FF0000"/>
        </w:rPr>
        <w:t>augustus</w:t>
      </w:r>
      <w:r w:rsidR="0029658F" w:rsidRPr="00E6412F">
        <w:rPr>
          <w:rFonts w:asciiTheme="majorHAnsi" w:hAnsiTheme="majorHAnsi" w:cstheme="majorHAnsi"/>
          <w:color w:val="FF0000"/>
        </w:rPr>
        <w:t xml:space="preserve"> 2018</w:t>
      </w:r>
    </w:p>
    <w:p w14:paraId="2484B4AB" w14:textId="77777777" w:rsidR="0029658F" w:rsidRPr="00B638A0" w:rsidRDefault="0029658F" w:rsidP="00807978">
      <w:pPr>
        <w:spacing w:line="360" w:lineRule="auto"/>
        <w:rPr>
          <w:rFonts w:asciiTheme="majorHAnsi" w:hAnsiTheme="majorHAnsi" w:cstheme="majorHAnsi"/>
        </w:rPr>
      </w:pPr>
    </w:p>
    <w:p w14:paraId="1213DBF1" w14:textId="77777777" w:rsidR="0029658F" w:rsidRPr="00B638A0" w:rsidRDefault="0029658F" w:rsidP="00807978">
      <w:pPr>
        <w:spacing w:line="360" w:lineRule="auto"/>
        <w:rPr>
          <w:rFonts w:asciiTheme="majorHAnsi" w:hAnsiTheme="majorHAnsi" w:cstheme="majorHAnsi"/>
        </w:rPr>
      </w:pPr>
    </w:p>
    <w:p w14:paraId="334B9731" w14:textId="77777777" w:rsidR="00A5567E" w:rsidRDefault="0029658F" w:rsidP="00807978">
      <w:pPr>
        <w:spacing w:line="360" w:lineRule="auto"/>
        <w:rPr>
          <w:rFonts w:asciiTheme="majorHAnsi" w:hAnsiTheme="majorHAnsi" w:cstheme="majorHAnsi"/>
        </w:rPr>
      </w:pPr>
      <w:r w:rsidRPr="00B638A0">
        <w:rPr>
          <w:rFonts w:asciiTheme="majorHAnsi" w:hAnsiTheme="majorHAnsi" w:cstheme="majorHAnsi"/>
        </w:rPr>
        <w:t xml:space="preserve">Student: </w:t>
      </w:r>
      <w:r w:rsidRPr="00B638A0">
        <w:rPr>
          <w:rFonts w:asciiTheme="majorHAnsi" w:hAnsiTheme="majorHAnsi" w:cstheme="majorHAnsi"/>
        </w:rPr>
        <w:tab/>
      </w:r>
      <w:r w:rsidRPr="00B638A0">
        <w:rPr>
          <w:rFonts w:asciiTheme="majorHAnsi" w:hAnsiTheme="majorHAnsi" w:cstheme="majorHAnsi"/>
        </w:rPr>
        <w:tab/>
      </w:r>
      <w:r w:rsidRPr="00B638A0">
        <w:rPr>
          <w:rFonts w:asciiTheme="majorHAnsi" w:hAnsiTheme="majorHAnsi" w:cstheme="majorHAnsi"/>
        </w:rPr>
        <w:tab/>
        <w:t>Thomas Kuiper</w:t>
      </w:r>
      <w:r w:rsidRPr="00B638A0">
        <w:rPr>
          <w:rFonts w:asciiTheme="majorHAnsi" w:hAnsiTheme="majorHAnsi" w:cstheme="majorHAnsi"/>
        </w:rPr>
        <w:br/>
      </w:r>
      <w:r w:rsidRPr="009966BD">
        <w:rPr>
          <w:rFonts w:asciiTheme="majorHAnsi" w:hAnsiTheme="majorHAnsi" w:cstheme="majorHAnsi"/>
        </w:rPr>
        <w:t>Klas:</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TPS-VH06</w:t>
      </w:r>
      <w:r w:rsidRPr="009966BD">
        <w:rPr>
          <w:rFonts w:asciiTheme="majorHAnsi" w:hAnsiTheme="majorHAnsi" w:cstheme="majorHAnsi"/>
        </w:rPr>
        <w:br/>
        <w:t>Studentnummer:</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463025</w:t>
      </w:r>
      <w:r w:rsidRPr="009966BD">
        <w:rPr>
          <w:rFonts w:asciiTheme="majorHAnsi" w:hAnsiTheme="majorHAnsi" w:cstheme="majorHAnsi"/>
        </w:rPr>
        <w:br/>
        <w:t>Afstudeerbegeleider:</w:t>
      </w:r>
      <w:r w:rsidRPr="009966BD">
        <w:rPr>
          <w:rFonts w:asciiTheme="majorHAnsi" w:hAnsiTheme="majorHAnsi" w:cstheme="majorHAnsi"/>
        </w:rPr>
        <w:tab/>
      </w:r>
      <w:r w:rsidRPr="009966BD">
        <w:rPr>
          <w:rFonts w:asciiTheme="majorHAnsi" w:hAnsiTheme="majorHAnsi" w:cstheme="majorHAnsi"/>
        </w:rPr>
        <w:tab/>
        <w:t>Marc Damen</w:t>
      </w:r>
      <w:r w:rsidRPr="009966BD">
        <w:rPr>
          <w:rFonts w:asciiTheme="majorHAnsi" w:hAnsiTheme="majorHAnsi" w:cstheme="majorHAnsi"/>
        </w:rPr>
        <w:br/>
        <w:t>Opleiding:</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Toegepaste Psychologie</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Hogeschool van Arnhem en Nijmegen</w:t>
      </w:r>
      <w:r w:rsidRPr="009966BD">
        <w:rPr>
          <w:rFonts w:asciiTheme="majorHAnsi" w:hAnsiTheme="majorHAnsi" w:cstheme="majorHAnsi"/>
        </w:rPr>
        <w:br/>
      </w:r>
      <w:r w:rsidRPr="009966BD">
        <w:rPr>
          <w:rFonts w:asciiTheme="majorHAnsi" w:hAnsiTheme="majorHAnsi" w:cstheme="majorHAnsi"/>
        </w:rPr>
        <w:br/>
        <w:t>Opdrachtgever:</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Frits Roelofs</w:t>
      </w:r>
      <w:r w:rsidRPr="009966BD">
        <w:rPr>
          <w:rFonts w:asciiTheme="majorHAnsi" w:hAnsiTheme="majorHAnsi" w:cstheme="majorHAnsi"/>
        </w:rPr>
        <w:br/>
        <w:t>Organisatie:</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 xml:space="preserve">HAN Aansluitmanagement </w:t>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r>
      <w:r w:rsidRPr="009966BD">
        <w:rPr>
          <w:rFonts w:asciiTheme="majorHAnsi" w:hAnsiTheme="majorHAnsi" w:cstheme="majorHAnsi"/>
        </w:rPr>
        <w:tab/>
        <w:t>Faculteitsbureau Gedrag, Gezondheid en Maatschappij</w:t>
      </w:r>
      <w:r w:rsidR="00B516B6" w:rsidRPr="009966BD">
        <w:rPr>
          <w:rFonts w:asciiTheme="majorHAnsi" w:hAnsiTheme="majorHAnsi" w:cstheme="majorHAnsi"/>
        </w:rPr>
        <w:tab/>
      </w:r>
      <w:r w:rsidR="00B516B6" w:rsidRPr="009966BD">
        <w:rPr>
          <w:rFonts w:asciiTheme="majorHAnsi" w:hAnsiTheme="majorHAnsi" w:cstheme="majorHAnsi"/>
        </w:rPr>
        <w:tab/>
      </w:r>
      <w:r w:rsidR="00B516B6" w:rsidRPr="009966BD">
        <w:rPr>
          <w:rFonts w:asciiTheme="majorHAnsi" w:hAnsiTheme="majorHAnsi" w:cstheme="majorHAnsi"/>
        </w:rPr>
        <w:tab/>
      </w:r>
      <w:r w:rsidR="00B516B6" w:rsidRPr="009966BD">
        <w:rPr>
          <w:rFonts w:asciiTheme="majorHAnsi" w:hAnsiTheme="majorHAnsi" w:cstheme="majorHAnsi"/>
        </w:rPr>
        <w:tab/>
      </w:r>
      <w:r w:rsidR="00B516B6" w:rsidRPr="009966BD">
        <w:rPr>
          <w:rFonts w:asciiTheme="majorHAnsi" w:hAnsiTheme="majorHAnsi" w:cstheme="majorHAnsi"/>
        </w:rPr>
        <w:tab/>
      </w:r>
      <w:r w:rsidR="00B516B6" w:rsidRPr="009966BD">
        <w:rPr>
          <w:rFonts w:asciiTheme="majorHAnsi" w:hAnsiTheme="majorHAnsi" w:cstheme="majorHAnsi"/>
        </w:rPr>
        <w:tab/>
        <w:t>Hogeschool van Arnhem en Nijmegen</w:t>
      </w:r>
    </w:p>
    <w:p w14:paraId="3CD778AC" w14:textId="77777777" w:rsidR="00A5567E" w:rsidRDefault="00A5567E" w:rsidP="00807978">
      <w:pPr>
        <w:spacing w:line="360" w:lineRule="auto"/>
        <w:rPr>
          <w:rFonts w:asciiTheme="majorHAnsi" w:hAnsiTheme="majorHAnsi" w:cstheme="majorHAnsi"/>
        </w:rPr>
      </w:pPr>
    </w:p>
    <w:p w14:paraId="313D455D" w14:textId="77777777" w:rsidR="00A5567E" w:rsidRDefault="00A5567E" w:rsidP="00807978">
      <w:pPr>
        <w:spacing w:line="360" w:lineRule="auto"/>
        <w:rPr>
          <w:rFonts w:asciiTheme="majorHAnsi" w:hAnsiTheme="majorHAnsi" w:cstheme="majorHAnsi"/>
        </w:rPr>
      </w:pPr>
    </w:p>
    <w:p w14:paraId="169AC353" w14:textId="77777777" w:rsidR="00A5567E" w:rsidRDefault="00A5567E" w:rsidP="00807978">
      <w:pPr>
        <w:spacing w:line="360" w:lineRule="auto"/>
        <w:rPr>
          <w:rFonts w:asciiTheme="majorHAnsi" w:hAnsiTheme="majorHAnsi" w:cstheme="majorHAnsi"/>
        </w:rPr>
      </w:pPr>
    </w:p>
    <w:p w14:paraId="4A440604" w14:textId="77777777" w:rsidR="00A5567E" w:rsidRDefault="00A5567E" w:rsidP="00807978">
      <w:pPr>
        <w:spacing w:line="360" w:lineRule="auto"/>
        <w:rPr>
          <w:rFonts w:asciiTheme="majorHAnsi" w:hAnsiTheme="majorHAnsi" w:cstheme="majorHAnsi"/>
        </w:rPr>
      </w:pPr>
    </w:p>
    <w:p w14:paraId="2F2B3A87" w14:textId="77777777" w:rsidR="00A5567E" w:rsidRPr="00A5567E" w:rsidRDefault="00A5567E" w:rsidP="00A5567E">
      <w:pPr>
        <w:spacing w:line="360" w:lineRule="auto"/>
        <w:jc w:val="both"/>
        <w:rPr>
          <w:rFonts w:asciiTheme="majorHAnsi" w:hAnsiTheme="majorHAnsi" w:cstheme="majorHAnsi"/>
          <w:color w:val="000000"/>
          <w:sz w:val="16"/>
          <w:szCs w:val="16"/>
          <w:shd w:val="clear" w:color="auto" w:fill="FFFFFF"/>
          <w:lang w:val="en-GB"/>
        </w:rPr>
      </w:pPr>
      <w:r w:rsidRPr="00A5567E">
        <w:rPr>
          <w:rFonts w:asciiTheme="majorHAnsi" w:hAnsiTheme="majorHAnsi" w:cstheme="majorHAnsi"/>
          <w:color w:val="000000"/>
          <w:sz w:val="16"/>
          <w:szCs w:val="16"/>
          <w:shd w:val="clear" w:color="auto" w:fill="FFFFFF"/>
          <w:lang w:val="en-GB"/>
        </w:rPr>
        <w:t>Omslagafbeelding 1, overgenomen van “Financial inclusion for Immigrant Consumers: NY Roundtable”. Van National Federation of Community Development Credit Unions, z.d. (</w:t>
      </w:r>
      <w:hyperlink r:id="rId15" w:history="1">
        <w:r w:rsidRPr="00A5567E">
          <w:rPr>
            <w:rStyle w:val="Hyperlink"/>
            <w:rFonts w:asciiTheme="majorHAnsi" w:hAnsiTheme="majorHAnsi" w:cstheme="majorHAnsi"/>
            <w:color w:val="auto"/>
            <w:sz w:val="16"/>
            <w:szCs w:val="16"/>
            <w:u w:val="none"/>
            <w:lang w:val="en-GB"/>
          </w:rPr>
          <w:t>http://www.cdcu.coop/ny-immigrant-roundtable/</w:t>
        </w:r>
      </w:hyperlink>
      <w:r w:rsidRPr="00A5567E">
        <w:rPr>
          <w:rFonts w:asciiTheme="majorHAnsi" w:hAnsiTheme="majorHAnsi" w:cstheme="majorHAnsi"/>
          <w:color w:val="000000"/>
          <w:sz w:val="16"/>
          <w:szCs w:val="16"/>
          <w:shd w:val="clear" w:color="auto" w:fill="FFFFFF"/>
          <w:lang w:val="en-GB"/>
        </w:rPr>
        <w:t xml:space="preserve"> ) ‘Copyright 2018, National Federation of Community Development Credit Unions’</w:t>
      </w:r>
    </w:p>
    <w:p w14:paraId="2871101B" w14:textId="23F1DC65" w:rsidR="00BE422A" w:rsidRDefault="00A5567E" w:rsidP="00A5567E">
      <w:pPr>
        <w:spacing w:line="360" w:lineRule="auto"/>
        <w:jc w:val="both"/>
        <w:rPr>
          <w:rFonts w:asciiTheme="majorHAnsi" w:hAnsiTheme="majorHAnsi" w:cstheme="majorHAnsi"/>
          <w:color w:val="000000"/>
          <w:sz w:val="16"/>
          <w:szCs w:val="16"/>
          <w:shd w:val="clear" w:color="auto" w:fill="FFFFFF"/>
          <w:lang w:val="en-GB"/>
        </w:rPr>
      </w:pPr>
      <w:r w:rsidRPr="00A5567E">
        <w:rPr>
          <w:rFonts w:asciiTheme="majorHAnsi" w:hAnsiTheme="majorHAnsi" w:cstheme="majorHAnsi"/>
          <w:color w:val="000000"/>
          <w:sz w:val="16"/>
          <w:szCs w:val="16"/>
          <w:shd w:val="clear" w:color="auto" w:fill="FFFFFF"/>
        </w:rPr>
        <w:t xml:space="preserve">Omslagafbeelding 2, overgenomen van “Computer icon education studying university alumni”. </w:t>
      </w:r>
      <w:r w:rsidRPr="00A5567E">
        <w:rPr>
          <w:rFonts w:asciiTheme="majorHAnsi" w:hAnsiTheme="majorHAnsi" w:cstheme="majorHAnsi"/>
          <w:color w:val="000000"/>
          <w:sz w:val="16"/>
          <w:szCs w:val="16"/>
          <w:shd w:val="clear" w:color="auto" w:fill="FFFFFF"/>
          <w:lang w:val="en-GB"/>
        </w:rPr>
        <w:t>Van Pixabay.com, z.d. (</w:t>
      </w:r>
      <w:hyperlink r:id="rId16" w:history="1">
        <w:r w:rsidRPr="00A5567E">
          <w:rPr>
            <w:rStyle w:val="Hyperlink"/>
            <w:rFonts w:asciiTheme="majorHAnsi" w:hAnsiTheme="majorHAnsi" w:cstheme="majorHAnsi"/>
            <w:color w:val="auto"/>
            <w:sz w:val="16"/>
            <w:szCs w:val="16"/>
            <w:u w:val="none"/>
            <w:lang w:val="en-GB"/>
          </w:rPr>
          <w:t>https://pixabay.com/en/computer-icon-education-studying-2429310/</w:t>
        </w:r>
      </w:hyperlink>
      <w:r w:rsidRPr="00A5567E">
        <w:rPr>
          <w:rStyle w:val="Hyperlink"/>
          <w:color w:val="auto"/>
          <w:sz w:val="16"/>
          <w:szCs w:val="16"/>
          <w:u w:val="none"/>
          <w:lang w:val="en-GB"/>
        </w:rPr>
        <w:t xml:space="preserve"> </w:t>
      </w:r>
      <w:r w:rsidRPr="00A5567E">
        <w:rPr>
          <w:rFonts w:asciiTheme="majorHAnsi" w:hAnsiTheme="majorHAnsi" w:cstheme="majorHAnsi"/>
          <w:color w:val="000000"/>
          <w:sz w:val="16"/>
          <w:szCs w:val="16"/>
          <w:shd w:val="clear" w:color="auto" w:fill="FFFFFF"/>
          <w:lang w:val="en-GB"/>
        </w:rPr>
        <w:t>)‘Copyright 2018 Pixabay’</w:t>
      </w:r>
    </w:p>
    <w:p w14:paraId="7C4681F0" w14:textId="5999C436" w:rsidR="0029658F" w:rsidRPr="00BE422A" w:rsidRDefault="00BE422A" w:rsidP="00BE422A">
      <w:pPr>
        <w:rPr>
          <w:rFonts w:asciiTheme="majorHAnsi" w:hAnsiTheme="majorHAnsi" w:cstheme="majorHAnsi"/>
          <w:color w:val="000000"/>
          <w:sz w:val="16"/>
          <w:szCs w:val="16"/>
          <w:shd w:val="clear" w:color="auto" w:fill="FFFFFF"/>
          <w:lang w:val="en-GB"/>
        </w:rPr>
      </w:pPr>
      <w:r>
        <w:rPr>
          <w:rFonts w:asciiTheme="majorHAnsi" w:hAnsiTheme="majorHAnsi" w:cstheme="majorHAnsi"/>
          <w:color w:val="000000"/>
          <w:sz w:val="16"/>
          <w:szCs w:val="16"/>
          <w:shd w:val="clear" w:color="auto" w:fill="FFFFFF"/>
          <w:lang w:val="en-GB"/>
        </w:rPr>
        <w:br w:type="page"/>
      </w:r>
    </w:p>
    <w:p w14:paraId="5826A998" w14:textId="129514AA" w:rsidR="008278E5" w:rsidRPr="009966BD" w:rsidRDefault="005F495A" w:rsidP="00B12260">
      <w:pPr>
        <w:pStyle w:val="Kop1"/>
        <w:spacing w:after="240" w:line="240" w:lineRule="auto"/>
        <w:jc w:val="both"/>
        <w:rPr>
          <w:rFonts w:asciiTheme="majorHAnsi" w:hAnsiTheme="majorHAnsi" w:cstheme="majorHAnsi"/>
          <w:sz w:val="28"/>
          <w:szCs w:val="28"/>
        </w:rPr>
      </w:pPr>
      <w:bookmarkStart w:id="1" w:name="_Toc522446636"/>
      <w:r w:rsidRPr="009966BD">
        <w:rPr>
          <w:rFonts w:asciiTheme="majorHAnsi" w:hAnsiTheme="majorHAnsi" w:cstheme="majorHAnsi"/>
          <w:sz w:val="28"/>
          <w:szCs w:val="28"/>
        </w:rPr>
        <w:lastRenderedPageBreak/>
        <w:t>Voorwoord</w:t>
      </w:r>
      <w:bookmarkEnd w:id="1"/>
    </w:p>
    <w:p w14:paraId="68A8BCF4" w14:textId="342CCE7C" w:rsidR="004F7321" w:rsidRPr="009966BD" w:rsidRDefault="00B516B6" w:rsidP="00B516B6">
      <w:pPr>
        <w:spacing w:line="360" w:lineRule="auto"/>
        <w:jc w:val="both"/>
        <w:rPr>
          <w:rFonts w:asciiTheme="majorHAnsi" w:hAnsiTheme="majorHAnsi" w:cstheme="majorHAnsi"/>
        </w:rPr>
      </w:pPr>
      <w:r w:rsidRPr="009966BD">
        <w:rPr>
          <w:rFonts w:asciiTheme="majorHAnsi" w:hAnsiTheme="majorHAnsi" w:cstheme="majorHAnsi"/>
        </w:rPr>
        <w:t>Na</w:t>
      </w:r>
      <w:r w:rsidR="004F7321" w:rsidRPr="009966BD">
        <w:rPr>
          <w:rFonts w:asciiTheme="majorHAnsi" w:hAnsiTheme="majorHAnsi" w:cstheme="majorHAnsi"/>
        </w:rPr>
        <w:t xml:space="preserve"> acht jaar studeren, waarvan de laatste vier jaar </w:t>
      </w:r>
      <w:r w:rsidR="008F7E34" w:rsidRPr="009966BD">
        <w:rPr>
          <w:rFonts w:asciiTheme="majorHAnsi" w:hAnsiTheme="majorHAnsi" w:cstheme="majorHAnsi"/>
        </w:rPr>
        <w:t xml:space="preserve">Toegepaste Psychologie aan de Hogeschool van Arnhem en Nijmegen, mag ik dit afstudeeronderzoek als bewijs van bekwaamheid inleveren. Het onderwerp van het onderzoek spreekt mij </w:t>
      </w:r>
      <w:r w:rsidR="00A206C1" w:rsidRPr="009966BD">
        <w:rPr>
          <w:rFonts w:asciiTheme="majorHAnsi" w:hAnsiTheme="majorHAnsi" w:cstheme="majorHAnsi"/>
        </w:rPr>
        <w:t xml:space="preserve">zeer </w:t>
      </w:r>
      <w:r w:rsidR="008F7E34" w:rsidRPr="009966BD">
        <w:rPr>
          <w:rFonts w:asciiTheme="majorHAnsi" w:hAnsiTheme="majorHAnsi" w:cstheme="majorHAnsi"/>
        </w:rPr>
        <w:t>aan</w:t>
      </w:r>
      <w:r w:rsidR="003647F1">
        <w:rPr>
          <w:rFonts w:asciiTheme="majorHAnsi" w:hAnsiTheme="majorHAnsi" w:cstheme="majorHAnsi"/>
        </w:rPr>
        <w:t>,</w:t>
      </w:r>
      <w:r w:rsidR="008F7E34" w:rsidRPr="009966BD">
        <w:rPr>
          <w:rFonts w:asciiTheme="majorHAnsi" w:hAnsiTheme="majorHAnsi" w:cstheme="majorHAnsi"/>
        </w:rPr>
        <w:t xml:space="preserve"> omdat ik het zelf heb ervaren en daarom wil ik mijn opdrachtgever en mentor Frits Roelofs bedanken voor deze kans. </w:t>
      </w:r>
    </w:p>
    <w:p w14:paraId="7FB73FF9" w14:textId="00676733" w:rsidR="008F7E34" w:rsidRPr="009966BD" w:rsidRDefault="008F7E34" w:rsidP="00B516B6">
      <w:pPr>
        <w:spacing w:line="360" w:lineRule="auto"/>
        <w:jc w:val="both"/>
        <w:rPr>
          <w:rFonts w:asciiTheme="majorHAnsi" w:hAnsiTheme="majorHAnsi" w:cstheme="majorHAnsi"/>
        </w:rPr>
      </w:pPr>
      <w:r w:rsidRPr="009966BD">
        <w:rPr>
          <w:rFonts w:asciiTheme="majorHAnsi" w:hAnsiTheme="majorHAnsi" w:cstheme="majorHAnsi"/>
        </w:rPr>
        <w:t xml:space="preserve">Ik wil alle docenten en stafleden bedanken die mij in deze vier jaar hebben gevormd tot wie ik nu ben. In het bijzonder wil ik </w:t>
      </w:r>
      <w:r w:rsidR="00A206C1" w:rsidRPr="009966BD">
        <w:rPr>
          <w:rFonts w:asciiTheme="majorHAnsi" w:hAnsiTheme="majorHAnsi" w:cstheme="majorHAnsi"/>
        </w:rPr>
        <w:t xml:space="preserve">mijn afstudeerbegeleider </w:t>
      </w:r>
      <w:r w:rsidRPr="009966BD">
        <w:rPr>
          <w:rFonts w:asciiTheme="majorHAnsi" w:hAnsiTheme="majorHAnsi" w:cstheme="majorHAnsi"/>
        </w:rPr>
        <w:t>Marc Damen bedanken voor de fijne</w:t>
      </w:r>
      <w:r w:rsidR="00A206C1" w:rsidRPr="009966BD">
        <w:rPr>
          <w:rFonts w:asciiTheme="majorHAnsi" w:hAnsiTheme="majorHAnsi" w:cstheme="majorHAnsi"/>
        </w:rPr>
        <w:t>-</w:t>
      </w:r>
      <w:r w:rsidRPr="009966BD">
        <w:rPr>
          <w:rFonts w:asciiTheme="majorHAnsi" w:hAnsiTheme="majorHAnsi" w:cstheme="majorHAnsi"/>
        </w:rPr>
        <w:t xml:space="preserve"> en goede begeleiding tijdens het afstudeertraject. </w:t>
      </w:r>
    </w:p>
    <w:p w14:paraId="099DF366" w14:textId="2F4056CE" w:rsidR="008F7E34" w:rsidRPr="009966BD" w:rsidRDefault="008F7E34" w:rsidP="00B516B6">
      <w:pPr>
        <w:spacing w:line="360" w:lineRule="auto"/>
        <w:jc w:val="both"/>
        <w:rPr>
          <w:rFonts w:asciiTheme="majorHAnsi" w:hAnsiTheme="majorHAnsi" w:cstheme="majorHAnsi"/>
        </w:rPr>
      </w:pPr>
      <w:r w:rsidRPr="009966BD">
        <w:rPr>
          <w:rFonts w:asciiTheme="majorHAnsi" w:hAnsiTheme="majorHAnsi" w:cstheme="majorHAnsi"/>
        </w:rPr>
        <w:t xml:space="preserve">Daarnaast wil ik ook mijn medestudenten van VH06 bedanken voor alle tijd die zij hebben besteed om mij te </w:t>
      </w:r>
      <w:r w:rsidR="00A206C1" w:rsidRPr="009966BD">
        <w:rPr>
          <w:rFonts w:asciiTheme="majorHAnsi" w:hAnsiTheme="majorHAnsi" w:cstheme="majorHAnsi"/>
        </w:rPr>
        <w:t>helpen</w:t>
      </w:r>
      <w:r w:rsidR="00B33E2B" w:rsidRPr="009966BD">
        <w:rPr>
          <w:rFonts w:asciiTheme="majorHAnsi" w:hAnsiTheme="majorHAnsi" w:cstheme="majorHAnsi"/>
        </w:rPr>
        <w:t xml:space="preserve"> </w:t>
      </w:r>
      <w:r w:rsidR="003647F1">
        <w:rPr>
          <w:rFonts w:asciiTheme="majorHAnsi" w:hAnsiTheme="majorHAnsi" w:cstheme="majorHAnsi"/>
        </w:rPr>
        <w:t xml:space="preserve">bij </w:t>
      </w:r>
      <w:r w:rsidR="00B33E2B" w:rsidRPr="009966BD">
        <w:rPr>
          <w:rFonts w:asciiTheme="majorHAnsi" w:hAnsiTheme="majorHAnsi" w:cstheme="majorHAnsi"/>
        </w:rPr>
        <w:t>en te begeleiden</w:t>
      </w:r>
      <w:r w:rsidR="00A206C1" w:rsidRPr="009966BD">
        <w:rPr>
          <w:rFonts w:asciiTheme="majorHAnsi" w:hAnsiTheme="majorHAnsi" w:cstheme="majorHAnsi"/>
        </w:rPr>
        <w:t xml:space="preserve"> </w:t>
      </w:r>
      <w:r w:rsidR="00B33E2B" w:rsidRPr="009966BD">
        <w:rPr>
          <w:rFonts w:asciiTheme="majorHAnsi" w:hAnsiTheme="majorHAnsi" w:cstheme="majorHAnsi"/>
        </w:rPr>
        <w:t>in</w:t>
      </w:r>
      <w:r w:rsidRPr="009966BD">
        <w:rPr>
          <w:rFonts w:asciiTheme="majorHAnsi" w:hAnsiTheme="majorHAnsi" w:cstheme="majorHAnsi"/>
        </w:rPr>
        <w:t xml:space="preserve"> </w:t>
      </w:r>
      <w:r w:rsidR="00B33E2B" w:rsidRPr="009966BD">
        <w:rPr>
          <w:rFonts w:asciiTheme="majorHAnsi" w:hAnsiTheme="majorHAnsi" w:cstheme="majorHAnsi"/>
        </w:rPr>
        <w:t>het</w:t>
      </w:r>
      <w:r w:rsidRPr="009966BD">
        <w:rPr>
          <w:rFonts w:asciiTheme="majorHAnsi" w:hAnsiTheme="majorHAnsi" w:cstheme="majorHAnsi"/>
        </w:rPr>
        <w:t xml:space="preserve"> </w:t>
      </w:r>
      <w:r w:rsidR="00B33E2B" w:rsidRPr="009966BD">
        <w:rPr>
          <w:rFonts w:asciiTheme="majorHAnsi" w:hAnsiTheme="majorHAnsi" w:cstheme="majorHAnsi"/>
        </w:rPr>
        <w:t xml:space="preserve">doen van </w:t>
      </w:r>
      <w:r w:rsidRPr="009966BD">
        <w:rPr>
          <w:rFonts w:asciiTheme="majorHAnsi" w:hAnsiTheme="majorHAnsi" w:cstheme="majorHAnsi"/>
        </w:rPr>
        <w:t>onderzoek</w:t>
      </w:r>
      <w:r w:rsidR="003647F1">
        <w:rPr>
          <w:rFonts w:asciiTheme="majorHAnsi" w:hAnsiTheme="majorHAnsi" w:cstheme="majorHAnsi"/>
        </w:rPr>
        <w:t xml:space="preserve">, </w:t>
      </w:r>
      <w:r w:rsidR="0084161B" w:rsidRPr="009966BD">
        <w:rPr>
          <w:rFonts w:asciiTheme="majorHAnsi" w:hAnsiTheme="majorHAnsi" w:cstheme="majorHAnsi"/>
        </w:rPr>
        <w:t xml:space="preserve">in het bijzonder de toegepast psychologen i.o. Prashant Soni en Billy Hulswit. </w:t>
      </w:r>
    </w:p>
    <w:p w14:paraId="6EE982BA" w14:textId="68D7F826" w:rsidR="008F7E34" w:rsidRPr="009966BD" w:rsidRDefault="004F68CB" w:rsidP="00B516B6">
      <w:pPr>
        <w:spacing w:line="360" w:lineRule="auto"/>
        <w:jc w:val="both"/>
        <w:rPr>
          <w:rFonts w:asciiTheme="majorHAnsi" w:hAnsiTheme="majorHAnsi" w:cstheme="majorHAnsi"/>
        </w:rPr>
      </w:pPr>
      <w:r w:rsidRPr="009966BD">
        <w:rPr>
          <w:rFonts w:asciiTheme="majorHAnsi" w:hAnsiTheme="majorHAnsi" w:cstheme="majorHAnsi"/>
          <w:noProof/>
          <w:lang w:eastAsia="nl-NL"/>
        </w:rPr>
        <w:drawing>
          <wp:anchor distT="0" distB="0" distL="114300" distR="114300" simplePos="0" relativeHeight="251692032" behindDoc="0" locked="0" layoutInCell="1" allowOverlap="1" wp14:anchorId="3A4FC325" wp14:editId="272FD3D5">
            <wp:simplePos x="0" y="0"/>
            <wp:positionH relativeFrom="margin">
              <wp:align>right</wp:align>
            </wp:positionH>
            <wp:positionV relativeFrom="paragraph">
              <wp:posOffset>306911</wp:posOffset>
            </wp:positionV>
            <wp:extent cx="2519680" cy="192849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doc 2018-06-04 12.05.23-1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1928495"/>
                    </a:xfrm>
                    <a:prstGeom prst="rect">
                      <a:avLst/>
                    </a:prstGeom>
                  </pic:spPr>
                </pic:pic>
              </a:graphicData>
            </a:graphic>
            <wp14:sizeRelH relativeFrom="page">
              <wp14:pctWidth>0</wp14:pctWidth>
            </wp14:sizeRelH>
            <wp14:sizeRelV relativeFrom="page">
              <wp14:pctHeight>0</wp14:pctHeight>
            </wp14:sizeRelV>
          </wp:anchor>
        </w:drawing>
      </w:r>
      <w:r w:rsidR="008F7E34" w:rsidRPr="009966BD">
        <w:rPr>
          <w:rFonts w:asciiTheme="majorHAnsi" w:hAnsiTheme="majorHAnsi" w:cstheme="majorHAnsi"/>
        </w:rPr>
        <w:t xml:space="preserve">Tot slot wil ik alle studenten bedanken voor het vrij maken van hun tijd en voor het delen van hun persoonlijk verhaal. </w:t>
      </w:r>
    </w:p>
    <w:p w14:paraId="7D979837" w14:textId="37057EA3" w:rsidR="00B516B6" w:rsidRPr="009966BD" w:rsidRDefault="00B516B6" w:rsidP="00B516B6">
      <w:pPr>
        <w:spacing w:line="360" w:lineRule="auto"/>
        <w:jc w:val="both"/>
        <w:rPr>
          <w:rFonts w:asciiTheme="majorHAnsi" w:hAnsiTheme="majorHAnsi" w:cstheme="majorHAnsi"/>
        </w:rPr>
      </w:pPr>
    </w:p>
    <w:p w14:paraId="6D18AED8" w14:textId="6C9FB318" w:rsidR="00B516B6" w:rsidRPr="009966BD" w:rsidRDefault="00B516B6" w:rsidP="00B516B6">
      <w:pPr>
        <w:spacing w:line="360" w:lineRule="auto"/>
        <w:jc w:val="both"/>
        <w:rPr>
          <w:rFonts w:asciiTheme="majorHAnsi" w:hAnsiTheme="majorHAnsi" w:cstheme="majorHAnsi"/>
        </w:rPr>
      </w:pPr>
      <w:r w:rsidRPr="009966BD">
        <w:rPr>
          <w:rFonts w:asciiTheme="majorHAnsi" w:hAnsiTheme="majorHAnsi" w:cstheme="majorHAnsi"/>
        </w:rPr>
        <w:t xml:space="preserve">Thomas Kuiper </w:t>
      </w:r>
      <w:r w:rsidRPr="009966BD">
        <w:rPr>
          <w:rFonts w:asciiTheme="majorHAnsi" w:hAnsiTheme="majorHAnsi" w:cstheme="majorHAnsi"/>
        </w:rPr>
        <w:tab/>
      </w:r>
      <w:r w:rsidRPr="009966BD">
        <w:rPr>
          <w:rFonts w:asciiTheme="majorHAnsi" w:hAnsiTheme="majorHAnsi" w:cstheme="majorHAnsi"/>
        </w:rPr>
        <w:tab/>
      </w:r>
    </w:p>
    <w:p w14:paraId="732796BB" w14:textId="2BFEF9CE" w:rsidR="00B516B6" w:rsidRPr="009966BD" w:rsidRDefault="00B516B6" w:rsidP="00B516B6">
      <w:pPr>
        <w:spacing w:line="360" w:lineRule="auto"/>
        <w:jc w:val="both"/>
        <w:rPr>
          <w:rFonts w:asciiTheme="majorHAnsi" w:hAnsiTheme="majorHAnsi" w:cstheme="majorHAnsi"/>
        </w:rPr>
      </w:pPr>
      <w:r w:rsidRPr="009966BD">
        <w:rPr>
          <w:rFonts w:asciiTheme="majorHAnsi" w:hAnsiTheme="majorHAnsi" w:cstheme="majorHAnsi"/>
        </w:rPr>
        <w:t xml:space="preserve">Nijmegen, </w:t>
      </w:r>
      <w:r w:rsidR="00E6412F" w:rsidRPr="00E6412F">
        <w:rPr>
          <w:rFonts w:asciiTheme="majorHAnsi" w:hAnsiTheme="majorHAnsi" w:cstheme="majorHAnsi"/>
          <w:color w:val="FF0000"/>
        </w:rPr>
        <w:t>20 augustus</w:t>
      </w:r>
      <w:r w:rsidRPr="00E6412F">
        <w:rPr>
          <w:rFonts w:asciiTheme="majorHAnsi" w:hAnsiTheme="majorHAnsi" w:cstheme="majorHAnsi"/>
          <w:color w:val="FF0000"/>
        </w:rPr>
        <w:t xml:space="preserve"> 2018</w:t>
      </w:r>
    </w:p>
    <w:p w14:paraId="4FFA9532" w14:textId="0DD93312" w:rsidR="00B516B6" w:rsidRPr="009966BD" w:rsidRDefault="00B516B6" w:rsidP="00807978">
      <w:pPr>
        <w:spacing w:line="360" w:lineRule="auto"/>
        <w:jc w:val="both"/>
        <w:rPr>
          <w:rFonts w:asciiTheme="majorHAnsi" w:hAnsiTheme="majorHAnsi" w:cstheme="majorHAnsi"/>
        </w:rPr>
      </w:pPr>
    </w:p>
    <w:p w14:paraId="020445C7" w14:textId="77777777" w:rsidR="008F7E34" w:rsidRPr="009966BD" w:rsidRDefault="008F7E34" w:rsidP="00807978">
      <w:pPr>
        <w:spacing w:line="360" w:lineRule="auto"/>
        <w:jc w:val="both"/>
        <w:rPr>
          <w:rFonts w:asciiTheme="majorHAnsi" w:hAnsiTheme="majorHAnsi" w:cstheme="majorHAnsi"/>
        </w:rPr>
      </w:pPr>
    </w:p>
    <w:p w14:paraId="78F5908C" w14:textId="77777777" w:rsidR="008F7E34" w:rsidRPr="009966BD" w:rsidRDefault="008F7E34" w:rsidP="00807978">
      <w:pPr>
        <w:spacing w:line="360" w:lineRule="auto"/>
        <w:jc w:val="both"/>
        <w:rPr>
          <w:rFonts w:asciiTheme="majorHAnsi" w:hAnsiTheme="majorHAnsi" w:cstheme="majorHAnsi"/>
        </w:rPr>
      </w:pPr>
    </w:p>
    <w:p w14:paraId="455C9DA3" w14:textId="77777777" w:rsidR="008F7E34" w:rsidRPr="009966BD" w:rsidRDefault="008F7E34" w:rsidP="00807978">
      <w:pPr>
        <w:spacing w:line="360" w:lineRule="auto"/>
        <w:jc w:val="both"/>
        <w:rPr>
          <w:rFonts w:asciiTheme="majorHAnsi" w:hAnsiTheme="majorHAnsi" w:cstheme="majorHAnsi"/>
        </w:rPr>
      </w:pPr>
    </w:p>
    <w:p w14:paraId="18796576" w14:textId="77777777" w:rsidR="005F495A" w:rsidRPr="009966BD" w:rsidRDefault="005F495A" w:rsidP="00807978">
      <w:pPr>
        <w:spacing w:line="360" w:lineRule="auto"/>
        <w:jc w:val="both"/>
        <w:rPr>
          <w:rFonts w:asciiTheme="majorHAnsi" w:hAnsiTheme="majorHAnsi" w:cstheme="majorHAnsi"/>
        </w:rPr>
      </w:pPr>
      <w:r w:rsidRPr="009966BD">
        <w:rPr>
          <w:rFonts w:asciiTheme="majorHAnsi" w:hAnsiTheme="majorHAnsi" w:cstheme="majorHAnsi"/>
        </w:rPr>
        <w:br w:type="page"/>
      </w:r>
    </w:p>
    <w:sdt>
      <w:sdtPr>
        <w:rPr>
          <w:rFonts w:asciiTheme="majorHAnsi" w:hAnsiTheme="majorHAnsi" w:cstheme="majorHAnsi"/>
          <w:caps w:val="0"/>
          <w:color w:val="auto"/>
          <w:spacing w:val="0"/>
          <w:sz w:val="20"/>
          <w:szCs w:val="20"/>
        </w:rPr>
        <w:id w:val="-1244951002"/>
        <w:docPartObj>
          <w:docPartGallery w:val="Table of Contents"/>
          <w:docPartUnique/>
        </w:docPartObj>
      </w:sdtPr>
      <w:sdtEndPr>
        <w:rPr>
          <w:b/>
          <w:bCs/>
        </w:rPr>
      </w:sdtEndPr>
      <w:sdtContent>
        <w:p w14:paraId="04361D03" w14:textId="77777777" w:rsidR="005F495A" w:rsidRPr="009966BD" w:rsidRDefault="005F495A" w:rsidP="00686DE3">
          <w:pPr>
            <w:pStyle w:val="Kopvaninhoudsopgave"/>
            <w:spacing w:after="240" w:line="240" w:lineRule="auto"/>
            <w:jc w:val="both"/>
            <w:rPr>
              <w:rFonts w:asciiTheme="majorHAnsi" w:hAnsiTheme="majorHAnsi" w:cstheme="majorHAnsi"/>
              <w:sz w:val="28"/>
              <w:szCs w:val="28"/>
            </w:rPr>
          </w:pPr>
          <w:r w:rsidRPr="009966BD">
            <w:rPr>
              <w:rFonts w:asciiTheme="majorHAnsi" w:hAnsiTheme="majorHAnsi" w:cstheme="majorHAnsi"/>
              <w:sz w:val="28"/>
              <w:szCs w:val="28"/>
            </w:rPr>
            <w:t>Inhoudsopgave</w:t>
          </w:r>
        </w:p>
        <w:p w14:paraId="55902FD0" w14:textId="77777777" w:rsidR="002B2489" w:rsidRDefault="005F495A">
          <w:pPr>
            <w:pStyle w:val="Inhopg1"/>
            <w:tabs>
              <w:tab w:val="right" w:leader="dot" w:pos="9062"/>
            </w:tabs>
            <w:rPr>
              <w:noProof/>
              <w:sz w:val="22"/>
              <w:szCs w:val="22"/>
              <w:lang w:eastAsia="nl-NL"/>
            </w:rPr>
          </w:pPr>
          <w:r w:rsidRPr="002949E0">
            <w:rPr>
              <w:rFonts w:asciiTheme="majorHAnsi" w:hAnsiTheme="majorHAnsi" w:cstheme="majorHAnsi"/>
            </w:rPr>
            <w:fldChar w:fldCharType="begin"/>
          </w:r>
          <w:r w:rsidRPr="002949E0">
            <w:rPr>
              <w:rFonts w:asciiTheme="majorHAnsi" w:hAnsiTheme="majorHAnsi" w:cstheme="majorHAnsi"/>
            </w:rPr>
            <w:instrText xml:space="preserve"> TOC \o "1-3" \h \z \u </w:instrText>
          </w:r>
          <w:r w:rsidRPr="002949E0">
            <w:rPr>
              <w:rFonts w:asciiTheme="majorHAnsi" w:hAnsiTheme="majorHAnsi" w:cstheme="majorHAnsi"/>
            </w:rPr>
            <w:fldChar w:fldCharType="separate"/>
          </w:r>
          <w:hyperlink w:anchor="_Toc522446636" w:history="1">
            <w:r w:rsidR="002B2489" w:rsidRPr="00A84795">
              <w:rPr>
                <w:rStyle w:val="Hyperlink"/>
                <w:rFonts w:asciiTheme="majorHAnsi" w:hAnsiTheme="majorHAnsi" w:cstheme="majorHAnsi"/>
                <w:noProof/>
              </w:rPr>
              <w:t>Voorwoord</w:t>
            </w:r>
            <w:r w:rsidR="002B2489">
              <w:rPr>
                <w:noProof/>
                <w:webHidden/>
              </w:rPr>
              <w:tab/>
            </w:r>
            <w:r w:rsidR="002B2489">
              <w:rPr>
                <w:noProof/>
                <w:webHidden/>
              </w:rPr>
              <w:fldChar w:fldCharType="begin"/>
            </w:r>
            <w:r w:rsidR="002B2489">
              <w:rPr>
                <w:noProof/>
                <w:webHidden/>
              </w:rPr>
              <w:instrText xml:space="preserve"> PAGEREF _Toc522446636 \h </w:instrText>
            </w:r>
            <w:r w:rsidR="002B2489">
              <w:rPr>
                <w:noProof/>
                <w:webHidden/>
              </w:rPr>
            </w:r>
            <w:r w:rsidR="002B2489">
              <w:rPr>
                <w:noProof/>
                <w:webHidden/>
              </w:rPr>
              <w:fldChar w:fldCharType="separate"/>
            </w:r>
            <w:r w:rsidR="002B2489">
              <w:rPr>
                <w:noProof/>
                <w:webHidden/>
              </w:rPr>
              <w:t>3</w:t>
            </w:r>
            <w:r w:rsidR="002B2489">
              <w:rPr>
                <w:noProof/>
                <w:webHidden/>
              </w:rPr>
              <w:fldChar w:fldCharType="end"/>
            </w:r>
          </w:hyperlink>
        </w:p>
        <w:p w14:paraId="1787279D" w14:textId="77777777" w:rsidR="002B2489" w:rsidRDefault="0037618D">
          <w:pPr>
            <w:pStyle w:val="Inhopg1"/>
            <w:tabs>
              <w:tab w:val="right" w:leader="dot" w:pos="9062"/>
            </w:tabs>
            <w:rPr>
              <w:noProof/>
              <w:sz w:val="22"/>
              <w:szCs w:val="22"/>
              <w:lang w:eastAsia="nl-NL"/>
            </w:rPr>
          </w:pPr>
          <w:hyperlink w:anchor="_Toc522446637" w:history="1">
            <w:r w:rsidR="002B2489" w:rsidRPr="00A84795">
              <w:rPr>
                <w:rStyle w:val="Hyperlink"/>
                <w:rFonts w:asciiTheme="majorHAnsi" w:hAnsiTheme="majorHAnsi" w:cstheme="majorHAnsi"/>
                <w:noProof/>
              </w:rPr>
              <w:t>Samenvatting</w:t>
            </w:r>
            <w:r w:rsidR="002B2489">
              <w:rPr>
                <w:noProof/>
                <w:webHidden/>
              </w:rPr>
              <w:tab/>
            </w:r>
            <w:r w:rsidR="002B2489">
              <w:rPr>
                <w:noProof/>
                <w:webHidden/>
              </w:rPr>
              <w:fldChar w:fldCharType="begin"/>
            </w:r>
            <w:r w:rsidR="002B2489">
              <w:rPr>
                <w:noProof/>
                <w:webHidden/>
              </w:rPr>
              <w:instrText xml:space="preserve"> PAGEREF _Toc522446637 \h </w:instrText>
            </w:r>
            <w:r w:rsidR="002B2489">
              <w:rPr>
                <w:noProof/>
                <w:webHidden/>
              </w:rPr>
            </w:r>
            <w:r w:rsidR="002B2489">
              <w:rPr>
                <w:noProof/>
                <w:webHidden/>
              </w:rPr>
              <w:fldChar w:fldCharType="separate"/>
            </w:r>
            <w:r w:rsidR="002B2489">
              <w:rPr>
                <w:noProof/>
                <w:webHidden/>
              </w:rPr>
              <w:t>6</w:t>
            </w:r>
            <w:r w:rsidR="002B2489">
              <w:rPr>
                <w:noProof/>
                <w:webHidden/>
              </w:rPr>
              <w:fldChar w:fldCharType="end"/>
            </w:r>
          </w:hyperlink>
        </w:p>
        <w:p w14:paraId="37077ED6" w14:textId="77777777" w:rsidR="002B2489" w:rsidRDefault="0037618D">
          <w:pPr>
            <w:pStyle w:val="Inhopg1"/>
            <w:tabs>
              <w:tab w:val="right" w:leader="dot" w:pos="9062"/>
            </w:tabs>
            <w:rPr>
              <w:noProof/>
              <w:sz w:val="22"/>
              <w:szCs w:val="22"/>
              <w:lang w:eastAsia="nl-NL"/>
            </w:rPr>
          </w:pPr>
          <w:hyperlink w:anchor="_Toc522446638" w:history="1">
            <w:r w:rsidR="002B2489" w:rsidRPr="00A84795">
              <w:rPr>
                <w:rStyle w:val="Hyperlink"/>
                <w:rFonts w:asciiTheme="majorHAnsi" w:hAnsiTheme="majorHAnsi" w:cstheme="majorHAnsi"/>
                <w:noProof/>
              </w:rPr>
              <w:t>1. Inleiding</w:t>
            </w:r>
            <w:r w:rsidR="002B2489">
              <w:rPr>
                <w:noProof/>
                <w:webHidden/>
              </w:rPr>
              <w:tab/>
            </w:r>
            <w:r w:rsidR="002B2489">
              <w:rPr>
                <w:noProof/>
                <w:webHidden/>
              </w:rPr>
              <w:fldChar w:fldCharType="begin"/>
            </w:r>
            <w:r w:rsidR="002B2489">
              <w:rPr>
                <w:noProof/>
                <w:webHidden/>
              </w:rPr>
              <w:instrText xml:space="preserve"> PAGEREF _Toc522446638 \h </w:instrText>
            </w:r>
            <w:r w:rsidR="002B2489">
              <w:rPr>
                <w:noProof/>
                <w:webHidden/>
              </w:rPr>
            </w:r>
            <w:r w:rsidR="002B2489">
              <w:rPr>
                <w:noProof/>
                <w:webHidden/>
              </w:rPr>
              <w:fldChar w:fldCharType="separate"/>
            </w:r>
            <w:r w:rsidR="002B2489">
              <w:rPr>
                <w:noProof/>
                <w:webHidden/>
              </w:rPr>
              <w:t>7</w:t>
            </w:r>
            <w:r w:rsidR="002B2489">
              <w:rPr>
                <w:noProof/>
                <w:webHidden/>
              </w:rPr>
              <w:fldChar w:fldCharType="end"/>
            </w:r>
          </w:hyperlink>
        </w:p>
        <w:p w14:paraId="3599B88D" w14:textId="77777777" w:rsidR="002B2489" w:rsidRDefault="0037618D">
          <w:pPr>
            <w:pStyle w:val="Inhopg2"/>
            <w:rPr>
              <w:noProof/>
              <w:sz w:val="22"/>
              <w:szCs w:val="22"/>
              <w:lang w:eastAsia="nl-NL"/>
            </w:rPr>
          </w:pPr>
          <w:hyperlink w:anchor="_Toc522446639" w:history="1">
            <w:r w:rsidR="002B2489" w:rsidRPr="00A84795">
              <w:rPr>
                <w:rStyle w:val="Hyperlink"/>
                <w:rFonts w:asciiTheme="majorHAnsi" w:hAnsiTheme="majorHAnsi" w:cstheme="majorHAnsi"/>
                <w:noProof/>
              </w:rPr>
              <w:t>1.1 Het praktijk- en maatschappelijk probleem</w:t>
            </w:r>
            <w:r w:rsidR="002B2489">
              <w:rPr>
                <w:noProof/>
                <w:webHidden/>
              </w:rPr>
              <w:tab/>
            </w:r>
            <w:r w:rsidR="002B2489">
              <w:rPr>
                <w:noProof/>
                <w:webHidden/>
              </w:rPr>
              <w:fldChar w:fldCharType="begin"/>
            </w:r>
            <w:r w:rsidR="002B2489">
              <w:rPr>
                <w:noProof/>
                <w:webHidden/>
              </w:rPr>
              <w:instrText xml:space="preserve"> PAGEREF _Toc522446639 \h </w:instrText>
            </w:r>
            <w:r w:rsidR="002B2489">
              <w:rPr>
                <w:noProof/>
                <w:webHidden/>
              </w:rPr>
            </w:r>
            <w:r w:rsidR="002B2489">
              <w:rPr>
                <w:noProof/>
                <w:webHidden/>
              </w:rPr>
              <w:fldChar w:fldCharType="separate"/>
            </w:r>
            <w:r w:rsidR="002B2489">
              <w:rPr>
                <w:noProof/>
                <w:webHidden/>
              </w:rPr>
              <w:t>7</w:t>
            </w:r>
            <w:r w:rsidR="002B2489">
              <w:rPr>
                <w:noProof/>
                <w:webHidden/>
              </w:rPr>
              <w:fldChar w:fldCharType="end"/>
            </w:r>
          </w:hyperlink>
        </w:p>
        <w:p w14:paraId="6549C6C6" w14:textId="77777777" w:rsidR="002B2489" w:rsidRDefault="0037618D">
          <w:pPr>
            <w:pStyle w:val="Inhopg2"/>
            <w:rPr>
              <w:noProof/>
              <w:sz w:val="22"/>
              <w:szCs w:val="22"/>
              <w:lang w:eastAsia="nl-NL"/>
            </w:rPr>
          </w:pPr>
          <w:hyperlink w:anchor="_Toc522446640" w:history="1">
            <w:r w:rsidR="002B2489" w:rsidRPr="00A84795">
              <w:rPr>
                <w:rStyle w:val="Hyperlink"/>
                <w:rFonts w:asciiTheme="majorHAnsi" w:hAnsiTheme="majorHAnsi" w:cstheme="majorHAnsi"/>
                <w:noProof/>
              </w:rPr>
              <w:t>1.2 Betrokkenheid en studiesucces</w:t>
            </w:r>
            <w:r w:rsidR="002B2489">
              <w:rPr>
                <w:noProof/>
                <w:webHidden/>
              </w:rPr>
              <w:tab/>
            </w:r>
            <w:r w:rsidR="002B2489">
              <w:rPr>
                <w:noProof/>
                <w:webHidden/>
              </w:rPr>
              <w:fldChar w:fldCharType="begin"/>
            </w:r>
            <w:r w:rsidR="002B2489">
              <w:rPr>
                <w:noProof/>
                <w:webHidden/>
              </w:rPr>
              <w:instrText xml:space="preserve"> PAGEREF _Toc522446640 \h </w:instrText>
            </w:r>
            <w:r w:rsidR="002B2489">
              <w:rPr>
                <w:noProof/>
                <w:webHidden/>
              </w:rPr>
            </w:r>
            <w:r w:rsidR="002B2489">
              <w:rPr>
                <w:noProof/>
                <w:webHidden/>
              </w:rPr>
              <w:fldChar w:fldCharType="separate"/>
            </w:r>
            <w:r w:rsidR="002B2489">
              <w:rPr>
                <w:noProof/>
                <w:webHidden/>
              </w:rPr>
              <w:t>8</w:t>
            </w:r>
            <w:r w:rsidR="002B2489">
              <w:rPr>
                <w:noProof/>
                <w:webHidden/>
              </w:rPr>
              <w:fldChar w:fldCharType="end"/>
            </w:r>
          </w:hyperlink>
        </w:p>
        <w:p w14:paraId="5A5B73B1" w14:textId="77777777" w:rsidR="002B2489" w:rsidRDefault="0037618D">
          <w:pPr>
            <w:pStyle w:val="Inhopg2"/>
            <w:rPr>
              <w:noProof/>
              <w:sz w:val="22"/>
              <w:szCs w:val="22"/>
              <w:lang w:eastAsia="nl-NL"/>
            </w:rPr>
          </w:pPr>
          <w:hyperlink w:anchor="_Toc522446641" w:history="1">
            <w:r w:rsidR="002B2489" w:rsidRPr="00A84795">
              <w:rPr>
                <w:rStyle w:val="Hyperlink"/>
                <w:rFonts w:asciiTheme="majorHAnsi" w:hAnsiTheme="majorHAnsi" w:cstheme="majorHAnsi"/>
                <w:noProof/>
              </w:rPr>
              <w:t>1.3 De rol van de student</w:t>
            </w:r>
            <w:r w:rsidR="002B2489">
              <w:rPr>
                <w:noProof/>
                <w:webHidden/>
              </w:rPr>
              <w:tab/>
            </w:r>
            <w:r w:rsidR="002B2489">
              <w:rPr>
                <w:noProof/>
                <w:webHidden/>
              </w:rPr>
              <w:fldChar w:fldCharType="begin"/>
            </w:r>
            <w:r w:rsidR="002B2489">
              <w:rPr>
                <w:noProof/>
                <w:webHidden/>
              </w:rPr>
              <w:instrText xml:space="preserve"> PAGEREF _Toc522446641 \h </w:instrText>
            </w:r>
            <w:r w:rsidR="002B2489">
              <w:rPr>
                <w:noProof/>
                <w:webHidden/>
              </w:rPr>
            </w:r>
            <w:r w:rsidR="002B2489">
              <w:rPr>
                <w:noProof/>
                <w:webHidden/>
              </w:rPr>
              <w:fldChar w:fldCharType="separate"/>
            </w:r>
            <w:r w:rsidR="002B2489">
              <w:rPr>
                <w:noProof/>
                <w:webHidden/>
              </w:rPr>
              <w:t>9</w:t>
            </w:r>
            <w:r w:rsidR="002B2489">
              <w:rPr>
                <w:noProof/>
                <w:webHidden/>
              </w:rPr>
              <w:fldChar w:fldCharType="end"/>
            </w:r>
          </w:hyperlink>
        </w:p>
        <w:p w14:paraId="01723E5F" w14:textId="77777777" w:rsidR="002B2489" w:rsidRDefault="0037618D">
          <w:pPr>
            <w:pStyle w:val="Inhopg2"/>
            <w:rPr>
              <w:noProof/>
              <w:sz w:val="22"/>
              <w:szCs w:val="22"/>
              <w:lang w:eastAsia="nl-NL"/>
            </w:rPr>
          </w:pPr>
          <w:hyperlink w:anchor="_Toc522446642" w:history="1">
            <w:r w:rsidR="002B2489" w:rsidRPr="00A84795">
              <w:rPr>
                <w:rStyle w:val="Hyperlink"/>
                <w:rFonts w:asciiTheme="majorHAnsi" w:hAnsiTheme="majorHAnsi" w:cstheme="majorHAnsi"/>
                <w:noProof/>
              </w:rPr>
              <w:t>1.4 Doel- en vraagstelling</w:t>
            </w:r>
            <w:r w:rsidR="002B2489">
              <w:rPr>
                <w:noProof/>
                <w:webHidden/>
              </w:rPr>
              <w:tab/>
            </w:r>
            <w:r w:rsidR="002B2489">
              <w:rPr>
                <w:noProof/>
                <w:webHidden/>
              </w:rPr>
              <w:fldChar w:fldCharType="begin"/>
            </w:r>
            <w:r w:rsidR="002B2489">
              <w:rPr>
                <w:noProof/>
                <w:webHidden/>
              </w:rPr>
              <w:instrText xml:space="preserve"> PAGEREF _Toc522446642 \h </w:instrText>
            </w:r>
            <w:r w:rsidR="002B2489">
              <w:rPr>
                <w:noProof/>
                <w:webHidden/>
              </w:rPr>
            </w:r>
            <w:r w:rsidR="002B2489">
              <w:rPr>
                <w:noProof/>
                <w:webHidden/>
              </w:rPr>
              <w:fldChar w:fldCharType="separate"/>
            </w:r>
            <w:r w:rsidR="002B2489">
              <w:rPr>
                <w:noProof/>
                <w:webHidden/>
              </w:rPr>
              <w:t>10</w:t>
            </w:r>
            <w:r w:rsidR="002B2489">
              <w:rPr>
                <w:noProof/>
                <w:webHidden/>
              </w:rPr>
              <w:fldChar w:fldCharType="end"/>
            </w:r>
          </w:hyperlink>
        </w:p>
        <w:p w14:paraId="16CF79A9" w14:textId="77777777" w:rsidR="002B2489" w:rsidRDefault="0037618D">
          <w:pPr>
            <w:pStyle w:val="Inhopg3"/>
            <w:tabs>
              <w:tab w:val="right" w:leader="dot" w:pos="9062"/>
            </w:tabs>
            <w:rPr>
              <w:noProof/>
              <w:sz w:val="22"/>
              <w:szCs w:val="22"/>
              <w:lang w:eastAsia="nl-NL"/>
            </w:rPr>
          </w:pPr>
          <w:hyperlink w:anchor="_Toc522446643" w:history="1">
            <w:r w:rsidR="002B2489" w:rsidRPr="00A84795">
              <w:rPr>
                <w:rStyle w:val="Hyperlink"/>
                <w:rFonts w:asciiTheme="majorHAnsi" w:hAnsiTheme="majorHAnsi" w:cstheme="majorHAnsi"/>
                <w:noProof/>
              </w:rPr>
              <w:t>1.4.1 Hoofdvraag</w:t>
            </w:r>
            <w:r w:rsidR="002B2489">
              <w:rPr>
                <w:noProof/>
                <w:webHidden/>
              </w:rPr>
              <w:tab/>
            </w:r>
            <w:r w:rsidR="002B2489">
              <w:rPr>
                <w:noProof/>
                <w:webHidden/>
              </w:rPr>
              <w:fldChar w:fldCharType="begin"/>
            </w:r>
            <w:r w:rsidR="002B2489">
              <w:rPr>
                <w:noProof/>
                <w:webHidden/>
              </w:rPr>
              <w:instrText xml:space="preserve"> PAGEREF _Toc522446643 \h </w:instrText>
            </w:r>
            <w:r w:rsidR="002B2489">
              <w:rPr>
                <w:noProof/>
                <w:webHidden/>
              </w:rPr>
            </w:r>
            <w:r w:rsidR="002B2489">
              <w:rPr>
                <w:noProof/>
                <w:webHidden/>
              </w:rPr>
              <w:fldChar w:fldCharType="separate"/>
            </w:r>
            <w:r w:rsidR="002B2489">
              <w:rPr>
                <w:noProof/>
                <w:webHidden/>
              </w:rPr>
              <w:t>10</w:t>
            </w:r>
            <w:r w:rsidR="002B2489">
              <w:rPr>
                <w:noProof/>
                <w:webHidden/>
              </w:rPr>
              <w:fldChar w:fldCharType="end"/>
            </w:r>
          </w:hyperlink>
        </w:p>
        <w:p w14:paraId="307B163F" w14:textId="77777777" w:rsidR="002B2489" w:rsidRDefault="0037618D">
          <w:pPr>
            <w:pStyle w:val="Inhopg3"/>
            <w:tabs>
              <w:tab w:val="right" w:leader="dot" w:pos="9062"/>
            </w:tabs>
            <w:rPr>
              <w:noProof/>
              <w:sz w:val="22"/>
              <w:szCs w:val="22"/>
              <w:lang w:eastAsia="nl-NL"/>
            </w:rPr>
          </w:pPr>
          <w:hyperlink w:anchor="_Toc522446644" w:history="1">
            <w:r w:rsidR="002B2489" w:rsidRPr="00A84795">
              <w:rPr>
                <w:rStyle w:val="Hyperlink"/>
                <w:rFonts w:asciiTheme="majorHAnsi" w:hAnsiTheme="majorHAnsi" w:cstheme="majorHAnsi"/>
                <w:noProof/>
              </w:rPr>
              <w:t>1.4.2 Deelvragen</w:t>
            </w:r>
            <w:r w:rsidR="002B2489">
              <w:rPr>
                <w:noProof/>
                <w:webHidden/>
              </w:rPr>
              <w:tab/>
            </w:r>
            <w:r w:rsidR="002B2489">
              <w:rPr>
                <w:noProof/>
                <w:webHidden/>
              </w:rPr>
              <w:fldChar w:fldCharType="begin"/>
            </w:r>
            <w:r w:rsidR="002B2489">
              <w:rPr>
                <w:noProof/>
                <w:webHidden/>
              </w:rPr>
              <w:instrText xml:space="preserve"> PAGEREF _Toc522446644 \h </w:instrText>
            </w:r>
            <w:r w:rsidR="002B2489">
              <w:rPr>
                <w:noProof/>
                <w:webHidden/>
              </w:rPr>
            </w:r>
            <w:r w:rsidR="002B2489">
              <w:rPr>
                <w:noProof/>
                <w:webHidden/>
              </w:rPr>
              <w:fldChar w:fldCharType="separate"/>
            </w:r>
            <w:r w:rsidR="002B2489">
              <w:rPr>
                <w:noProof/>
                <w:webHidden/>
              </w:rPr>
              <w:t>10</w:t>
            </w:r>
            <w:r w:rsidR="002B2489">
              <w:rPr>
                <w:noProof/>
                <w:webHidden/>
              </w:rPr>
              <w:fldChar w:fldCharType="end"/>
            </w:r>
          </w:hyperlink>
        </w:p>
        <w:p w14:paraId="7D1149A9" w14:textId="77777777" w:rsidR="002B2489" w:rsidRDefault="0037618D">
          <w:pPr>
            <w:pStyle w:val="Inhopg1"/>
            <w:tabs>
              <w:tab w:val="right" w:leader="dot" w:pos="9062"/>
            </w:tabs>
            <w:rPr>
              <w:noProof/>
              <w:sz w:val="22"/>
              <w:szCs w:val="22"/>
              <w:lang w:eastAsia="nl-NL"/>
            </w:rPr>
          </w:pPr>
          <w:hyperlink w:anchor="_Toc522446645" w:history="1">
            <w:r w:rsidR="002B2489" w:rsidRPr="00A84795">
              <w:rPr>
                <w:rStyle w:val="Hyperlink"/>
                <w:rFonts w:asciiTheme="majorHAnsi" w:hAnsiTheme="majorHAnsi" w:cstheme="majorHAnsi"/>
                <w:noProof/>
              </w:rPr>
              <w:t>2. Methode</w:t>
            </w:r>
            <w:r w:rsidR="002B2489">
              <w:rPr>
                <w:noProof/>
                <w:webHidden/>
              </w:rPr>
              <w:tab/>
            </w:r>
            <w:r w:rsidR="002B2489">
              <w:rPr>
                <w:noProof/>
                <w:webHidden/>
              </w:rPr>
              <w:fldChar w:fldCharType="begin"/>
            </w:r>
            <w:r w:rsidR="002B2489">
              <w:rPr>
                <w:noProof/>
                <w:webHidden/>
              </w:rPr>
              <w:instrText xml:space="preserve"> PAGEREF _Toc522446645 \h </w:instrText>
            </w:r>
            <w:r w:rsidR="002B2489">
              <w:rPr>
                <w:noProof/>
                <w:webHidden/>
              </w:rPr>
            </w:r>
            <w:r w:rsidR="002B2489">
              <w:rPr>
                <w:noProof/>
                <w:webHidden/>
              </w:rPr>
              <w:fldChar w:fldCharType="separate"/>
            </w:r>
            <w:r w:rsidR="002B2489">
              <w:rPr>
                <w:noProof/>
                <w:webHidden/>
              </w:rPr>
              <w:t>11</w:t>
            </w:r>
            <w:r w:rsidR="002B2489">
              <w:rPr>
                <w:noProof/>
                <w:webHidden/>
              </w:rPr>
              <w:fldChar w:fldCharType="end"/>
            </w:r>
          </w:hyperlink>
        </w:p>
        <w:p w14:paraId="1B43C7A1" w14:textId="77777777" w:rsidR="002B2489" w:rsidRDefault="0037618D">
          <w:pPr>
            <w:pStyle w:val="Inhopg2"/>
            <w:rPr>
              <w:noProof/>
              <w:sz w:val="22"/>
              <w:szCs w:val="22"/>
              <w:lang w:eastAsia="nl-NL"/>
            </w:rPr>
          </w:pPr>
          <w:hyperlink w:anchor="_Toc522446646" w:history="1">
            <w:r w:rsidR="002B2489" w:rsidRPr="00A84795">
              <w:rPr>
                <w:rStyle w:val="Hyperlink"/>
                <w:rFonts w:asciiTheme="majorHAnsi" w:hAnsiTheme="majorHAnsi" w:cstheme="majorHAnsi"/>
                <w:noProof/>
              </w:rPr>
              <w:t>2.1 De respondenten</w:t>
            </w:r>
            <w:r w:rsidR="002B2489">
              <w:rPr>
                <w:noProof/>
                <w:webHidden/>
              </w:rPr>
              <w:tab/>
            </w:r>
            <w:r w:rsidR="002B2489">
              <w:rPr>
                <w:noProof/>
                <w:webHidden/>
              </w:rPr>
              <w:fldChar w:fldCharType="begin"/>
            </w:r>
            <w:r w:rsidR="002B2489">
              <w:rPr>
                <w:noProof/>
                <w:webHidden/>
              </w:rPr>
              <w:instrText xml:space="preserve"> PAGEREF _Toc522446646 \h </w:instrText>
            </w:r>
            <w:r w:rsidR="002B2489">
              <w:rPr>
                <w:noProof/>
                <w:webHidden/>
              </w:rPr>
            </w:r>
            <w:r w:rsidR="002B2489">
              <w:rPr>
                <w:noProof/>
                <w:webHidden/>
              </w:rPr>
              <w:fldChar w:fldCharType="separate"/>
            </w:r>
            <w:r w:rsidR="002B2489">
              <w:rPr>
                <w:noProof/>
                <w:webHidden/>
              </w:rPr>
              <w:t>11</w:t>
            </w:r>
            <w:r w:rsidR="002B2489">
              <w:rPr>
                <w:noProof/>
                <w:webHidden/>
              </w:rPr>
              <w:fldChar w:fldCharType="end"/>
            </w:r>
          </w:hyperlink>
        </w:p>
        <w:p w14:paraId="124E24A9" w14:textId="77777777" w:rsidR="002B2489" w:rsidRDefault="0037618D">
          <w:pPr>
            <w:pStyle w:val="Inhopg2"/>
            <w:rPr>
              <w:noProof/>
              <w:sz w:val="22"/>
              <w:szCs w:val="22"/>
              <w:lang w:eastAsia="nl-NL"/>
            </w:rPr>
          </w:pPr>
          <w:hyperlink w:anchor="_Toc522446647" w:history="1">
            <w:r w:rsidR="002B2489" w:rsidRPr="00A84795">
              <w:rPr>
                <w:rStyle w:val="Hyperlink"/>
                <w:rFonts w:asciiTheme="majorHAnsi" w:hAnsiTheme="majorHAnsi" w:cstheme="majorHAnsi"/>
                <w:noProof/>
              </w:rPr>
              <w:t>2.2 Methode 1: De focusgroep &amp; mindmapping</w:t>
            </w:r>
            <w:r w:rsidR="002B2489">
              <w:rPr>
                <w:noProof/>
                <w:webHidden/>
              </w:rPr>
              <w:tab/>
            </w:r>
            <w:r w:rsidR="002B2489">
              <w:rPr>
                <w:noProof/>
                <w:webHidden/>
              </w:rPr>
              <w:fldChar w:fldCharType="begin"/>
            </w:r>
            <w:r w:rsidR="002B2489">
              <w:rPr>
                <w:noProof/>
                <w:webHidden/>
              </w:rPr>
              <w:instrText xml:space="preserve"> PAGEREF _Toc522446647 \h </w:instrText>
            </w:r>
            <w:r w:rsidR="002B2489">
              <w:rPr>
                <w:noProof/>
                <w:webHidden/>
              </w:rPr>
            </w:r>
            <w:r w:rsidR="002B2489">
              <w:rPr>
                <w:noProof/>
                <w:webHidden/>
              </w:rPr>
              <w:fldChar w:fldCharType="separate"/>
            </w:r>
            <w:r w:rsidR="002B2489">
              <w:rPr>
                <w:noProof/>
                <w:webHidden/>
              </w:rPr>
              <w:t>12</w:t>
            </w:r>
            <w:r w:rsidR="002B2489">
              <w:rPr>
                <w:noProof/>
                <w:webHidden/>
              </w:rPr>
              <w:fldChar w:fldCharType="end"/>
            </w:r>
          </w:hyperlink>
        </w:p>
        <w:p w14:paraId="5AE13192" w14:textId="77777777" w:rsidR="002B2489" w:rsidRDefault="0037618D">
          <w:pPr>
            <w:pStyle w:val="Inhopg3"/>
            <w:tabs>
              <w:tab w:val="right" w:leader="dot" w:pos="9062"/>
            </w:tabs>
            <w:rPr>
              <w:noProof/>
              <w:sz w:val="22"/>
              <w:szCs w:val="22"/>
              <w:lang w:eastAsia="nl-NL"/>
            </w:rPr>
          </w:pPr>
          <w:hyperlink w:anchor="_Toc522446648" w:history="1">
            <w:r w:rsidR="002B2489" w:rsidRPr="00A84795">
              <w:rPr>
                <w:rStyle w:val="Hyperlink"/>
                <w:rFonts w:asciiTheme="majorHAnsi" w:hAnsiTheme="majorHAnsi" w:cstheme="majorHAnsi"/>
                <w:noProof/>
              </w:rPr>
              <w:t>2.2.1 Ontwikkeling van het meetinstrument</w:t>
            </w:r>
            <w:r w:rsidR="002B2489">
              <w:rPr>
                <w:noProof/>
                <w:webHidden/>
              </w:rPr>
              <w:tab/>
            </w:r>
            <w:r w:rsidR="002B2489">
              <w:rPr>
                <w:noProof/>
                <w:webHidden/>
              </w:rPr>
              <w:fldChar w:fldCharType="begin"/>
            </w:r>
            <w:r w:rsidR="002B2489">
              <w:rPr>
                <w:noProof/>
                <w:webHidden/>
              </w:rPr>
              <w:instrText xml:space="preserve"> PAGEREF _Toc522446648 \h </w:instrText>
            </w:r>
            <w:r w:rsidR="002B2489">
              <w:rPr>
                <w:noProof/>
                <w:webHidden/>
              </w:rPr>
            </w:r>
            <w:r w:rsidR="002B2489">
              <w:rPr>
                <w:noProof/>
                <w:webHidden/>
              </w:rPr>
              <w:fldChar w:fldCharType="separate"/>
            </w:r>
            <w:r w:rsidR="002B2489">
              <w:rPr>
                <w:noProof/>
                <w:webHidden/>
              </w:rPr>
              <w:t>12</w:t>
            </w:r>
            <w:r w:rsidR="002B2489">
              <w:rPr>
                <w:noProof/>
                <w:webHidden/>
              </w:rPr>
              <w:fldChar w:fldCharType="end"/>
            </w:r>
          </w:hyperlink>
        </w:p>
        <w:p w14:paraId="0C37A780" w14:textId="77777777" w:rsidR="002B2489" w:rsidRDefault="0037618D">
          <w:pPr>
            <w:pStyle w:val="Inhopg3"/>
            <w:tabs>
              <w:tab w:val="right" w:leader="dot" w:pos="9062"/>
            </w:tabs>
            <w:rPr>
              <w:noProof/>
              <w:sz w:val="22"/>
              <w:szCs w:val="22"/>
              <w:lang w:eastAsia="nl-NL"/>
            </w:rPr>
          </w:pPr>
          <w:hyperlink w:anchor="_Toc522446649" w:history="1">
            <w:r w:rsidR="002B2489" w:rsidRPr="00A84795">
              <w:rPr>
                <w:rStyle w:val="Hyperlink"/>
                <w:rFonts w:asciiTheme="majorHAnsi" w:hAnsiTheme="majorHAnsi" w:cstheme="majorHAnsi"/>
                <w:noProof/>
              </w:rPr>
              <w:t>2.2.2. Data-analyse focusgroep &amp; mindmapping</w:t>
            </w:r>
            <w:r w:rsidR="002B2489">
              <w:rPr>
                <w:noProof/>
                <w:webHidden/>
              </w:rPr>
              <w:tab/>
            </w:r>
            <w:r w:rsidR="002B2489">
              <w:rPr>
                <w:noProof/>
                <w:webHidden/>
              </w:rPr>
              <w:fldChar w:fldCharType="begin"/>
            </w:r>
            <w:r w:rsidR="002B2489">
              <w:rPr>
                <w:noProof/>
                <w:webHidden/>
              </w:rPr>
              <w:instrText xml:space="preserve"> PAGEREF _Toc522446649 \h </w:instrText>
            </w:r>
            <w:r w:rsidR="002B2489">
              <w:rPr>
                <w:noProof/>
                <w:webHidden/>
              </w:rPr>
            </w:r>
            <w:r w:rsidR="002B2489">
              <w:rPr>
                <w:noProof/>
                <w:webHidden/>
              </w:rPr>
              <w:fldChar w:fldCharType="separate"/>
            </w:r>
            <w:r w:rsidR="002B2489">
              <w:rPr>
                <w:noProof/>
                <w:webHidden/>
              </w:rPr>
              <w:t>12</w:t>
            </w:r>
            <w:r w:rsidR="002B2489">
              <w:rPr>
                <w:noProof/>
                <w:webHidden/>
              </w:rPr>
              <w:fldChar w:fldCharType="end"/>
            </w:r>
          </w:hyperlink>
        </w:p>
        <w:p w14:paraId="4E219DD6" w14:textId="77777777" w:rsidR="002B2489" w:rsidRDefault="0037618D">
          <w:pPr>
            <w:pStyle w:val="Inhopg2"/>
            <w:rPr>
              <w:noProof/>
              <w:sz w:val="22"/>
              <w:szCs w:val="22"/>
              <w:lang w:eastAsia="nl-NL"/>
            </w:rPr>
          </w:pPr>
          <w:hyperlink w:anchor="_Toc522446650" w:history="1">
            <w:r w:rsidR="002B2489" w:rsidRPr="00A84795">
              <w:rPr>
                <w:rStyle w:val="Hyperlink"/>
                <w:rFonts w:asciiTheme="majorHAnsi" w:hAnsiTheme="majorHAnsi" w:cstheme="majorHAnsi"/>
                <w:noProof/>
              </w:rPr>
              <w:t>2.3 Methode 2: Het interview</w:t>
            </w:r>
            <w:r w:rsidR="002B2489">
              <w:rPr>
                <w:noProof/>
                <w:webHidden/>
              </w:rPr>
              <w:tab/>
            </w:r>
            <w:r w:rsidR="002B2489">
              <w:rPr>
                <w:noProof/>
                <w:webHidden/>
              </w:rPr>
              <w:fldChar w:fldCharType="begin"/>
            </w:r>
            <w:r w:rsidR="002B2489">
              <w:rPr>
                <w:noProof/>
                <w:webHidden/>
              </w:rPr>
              <w:instrText xml:space="preserve"> PAGEREF _Toc522446650 \h </w:instrText>
            </w:r>
            <w:r w:rsidR="002B2489">
              <w:rPr>
                <w:noProof/>
                <w:webHidden/>
              </w:rPr>
            </w:r>
            <w:r w:rsidR="002B2489">
              <w:rPr>
                <w:noProof/>
                <w:webHidden/>
              </w:rPr>
              <w:fldChar w:fldCharType="separate"/>
            </w:r>
            <w:r w:rsidR="002B2489">
              <w:rPr>
                <w:noProof/>
                <w:webHidden/>
              </w:rPr>
              <w:t>13</w:t>
            </w:r>
            <w:r w:rsidR="002B2489">
              <w:rPr>
                <w:noProof/>
                <w:webHidden/>
              </w:rPr>
              <w:fldChar w:fldCharType="end"/>
            </w:r>
          </w:hyperlink>
        </w:p>
        <w:p w14:paraId="7AB0E764" w14:textId="77777777" w:rsidR="002B2489" w:rsidRDefault="0037618D">
          <w:pPr>
            <w:pStyle w:val="Inhopg3"/>
            <w:tabs>
              <w:tab w:val="right" w:leader="dot" w:pos="9062"/>
            </w:tabs>
            <w:rPr>
              <w:noProof/>
              <w:sz w:val="22"/>
              <w:szCs w:val="22"/>
              <w:lang w:eastAsia="nl-NL"/>
            </w:rPr>
          </w:pPr>
          <w:hyperlink w:anchor="_Toc522446651" w:history="1">
            <w:r w:rsidR="002B2489" w:rsidRPr="00A84795">
              <w:rPr>
                <w:rStyle w:val="Hyperlink"/>
                <w:rFonts w:asciiTheme="majorHAnsi" w:hAnsiTheme="majorHAnsi" w:cstheme="majorHAnsi"/>
                <w:noProof/>
              </w:rPr>
              <w:t>2.3.1 Ontwikkeling van het meetinstrument</w:t>
            </w:r>
            <w:r w:rsidR="002B2489">
              <w:rPr>
                <w:noProof/>
                <w:webHidden/>
              </w:rPr>
              <w:tab/>
            </w:r>
            <w:r w:rsidR="002B2489">
              <w:rPr>
                <w:noProof/>
                <w:webHidden/>
              </w:rPr>
              <w:fldChar w:fldCharType="begin"/>
            </w:r>
            <w:r w:rsidR="002B2489">
              <w:rPr>
                <w:noProof/>
                <w:webHidden/>
              </w:rPr>
              <w:instrText xml:space="preserve"> PAGEREF _Toc522446651 \h </w:instrText>
            </w:r>
            <w:r w:rsidR="002B2489">
              <w:rPr>
                <w:noProof/>
                <w:webHidden/>
              </w:rPr>
            </w:r>
            <w:r w:rsidR="002B2489">
              <w:rPr>
                <w:noProof/>
                <w:webHidden/>
              </w:rPr>
              <w:fldChar w:fldCharType="separate"/>
            </w:r>
            <w:r w:rsidR="002B2489">
              <w:rPr>
                <w:noProof/>
                <w:webHidden/>
              </w:rPr>
              <w:t>13</w:t>
            </w:r>
            <w:r w:rsidR="002B2489">
              <w:rPr>
                <w:noProof/>
                <w:webHidden/>
              </w:rPr>
              <w:fldChar w:fldCharType="end"/>
            </w:r>
          </w:hyperlink>
        </w:p>
        <w:p w14:paraId="6FA9E08F" w14:textId="77777777" w:rsidR="002B2489" w:rsidRDefault="0037618D">
          <w:pPr>
            <w:pStyle w:val="Inhopg3"/>
            <w:tabs>
              <w:tab w:val="right" w:leader="dot" w:pos="9062"/>
            </w:tabs>
            <w:rPr>
              <w:noProof/>
              <w:sz w:val="22"/>
              <w:szCs w:val="22"/>
              <w:lang w:eastAsia="nl-NL"/>
            </w:rPr>
          </w:pPr>
          <w:hyperlink w:anchor="_Toc522446652" w:history="1">
            <w:r w:rsidR="002B2489" w:rsidRPr="00A84795">
              <w:rPr>
                <w:rStyle w:val="Hyperlink"/>
                <w:rFonts w:asciiTheme="majorHAnsi" w:hAnsiTheme="majorHAnsi" w:cstheme="majorHAnsi"/>
                <w:noProof/>
              </w:rPr>
              <w:t>2.3.2 Data-analyse interview</w:t>
            </w:r>
            <w:r w:rsidR="002B2489">
              <w:rPr>
                <w:noProof/>
                <w:webHidden/>
              </w:rPr>
              <w:tab/>
            </w:r>
            <w:r w:rsidR="002B2489">
              <w:rPr>
                <w:noProof/>
                <w:webHidden/>
              </w:rPr>
              <w:fldChar w:fldCharType="begin"/>
            </w:r>
            <w:r w:rsidR="002B2489">
              <w:rPr>
                <w:noProof/>
                <w:webHidden/>
              </w:rPr>
              <w:instrText xml:space="preserve"> PAGEREF _Toc522446652 \h </w:instrText>
            </w:r>
            <w:r w:rsidR="002B2489">
              <w:rPr>
                <w:noProof/>
                <w:webHidden/>
              </w:rPr>
            </w:r>
            <w:r w:rsidR="002B2489">
              <w:rPr>
                <w:noProof/>
                <w:webHidden/>
              </w:rPr>
              <w:fldChar w:fldCharType="separate"/>
            </w:r>
            <w:r w:rsidR="002B2489">
              <w:rPr>
                <w:noProof/>
                <w:webHidden/>
              </w:rPr>
              <w:t>13</w:t>
            </w:r>
            <w:r w:rsidR="002B2489">
              <w:rPr>
                <w:noProof/>
                <w:webHidden/>
              </w:rPr>
              <w:fldChar w:fldCharType="end"/>
            </w:r>
          </w:hyperlink>
        </w:p>
        <w:p w14:paraId="6318CA41" w14:textId="77777777" w:rsidR="002B2489" w:rsidRDefault="0037618D">
          <w:pPr>
            <w:pStyle w:val="Inhopg2"/>
            <w:rPr>
              <w:noProof/>
              <w:sz w:val="22"/>
              <w:szCs w:val="22"/>
              <w:lang w:eastAsia="nl-NL"/>
            </w:rPr>
          </w:pPr>
          <w:hyperlink w:anchor="_Toc522446653" w:history="1">
            <w:r w:rsidR="002B2489" w:rsidRPr="00A84795">
              <w:rPr>
                <w:rStyle w:val="Hyperlink"/>
                <w:rFonts w:asciiTheme="majorHAnsi" w:hAnsiTheme="majorHAnsi" w:cstheme="majorHAnsi"/>
                <w:noProof/>
              </w:rPr>
              <w:t>2.4 Randvoorwaarden</w:t>
            </w:r>
            <w:r w:rsidR="002B2489">
              <w:rPr>
                <w:noProof/>
                <w:webHidden/>
              </w:rPr>
              <w:tab/>
            </w:r>
            <w:r w:rsidR="002B2489">
              <w:rPr>
                <w:noProof/>
                <w:webHidden/>
              </w:rPr>
              <w:fldChar w:fldCharType="begin"/>
            </w:r>
            <w:r w:rsidR="002B2489">
              <w:rPr>
                <w:noProof/>
                <w:webHidden/>
              </w:rPr>
              <w:instrText xml:space="preserve"> PAGEREF _Toc522446653 \h </w:instrText>
            </w:r>
            <w:r w:rsidR="002B2489">
              <w:rPr>
                <w:noProof/>
                <w:webHidden/>
              </w:rPr>
            </w:r>
            <w:r w:rsidR="002B2489">
              <w:rPr>
                <w:noProof/>
                <w:webHidden/>
              </w:rPr>
              <w:fldChar w:fldCharType="separate"/>
            </w:r>
            <w:r w:rsidR="002B2489">
              <w:rPr>
                <w:noProof/>
                <w:webHidden/>
              </w:rPr>
              <w:t>14</w:t>
            </w:r>
            <w:r w:rsidR="002B2489">
              <w:rPr>
                <w:noProof/>
                <w:webHidden/>
              </w:rPr>
              <w:fldChar w:fldCharType="end"/>
            </w:r>
          </w:hyperlink>
        </w:p>
        <w:p w14:paraId="491406A4" w14:textId="77777777" w:rsidR="002B2489" w:rsidRDefault="0037618D">
          <w:pPr>
            <w:pStyle w:val="Inhopg2"/>
            <w:rPr>
              <w:noProof/>
              <w:sz w:val="22"/>
              <w:szCs w:val="22"/>
              <w:lang w:eastAsia="nl-NL"/>
            </w:rPr>
          </w:pPr>
          <w:hyperlink w:anchor="_Toc522446654" w:history="1">
            <w:r w:rsidR="002B2489" w:rsidRPr="00A84795">
              <w:rPr>
                <w:rStyle w:val="Hyperlink"/>
                <w:rFonts w:asciiTheme="majorHAnsi" w:hAnsiTheme="majorHAnsi" w:cstheme="majorHAnsi"/>
                <w:noProof/>
              </w:rPr>
              <w:t>2.5 Ervaringen tijdens het afnemen van de instrumenten</w:t>
            </w:r>
            <w:r w:rsidR="002B2489">
              <w:rPr>
                <w:noProof/>
                <w:webHidden/>
              </w:rPr>
              <w:tab/>
            </w:r>
            <w:r w:rsidR="002B2489">
              <w:rPr>
                <w:noProof/>
                <w:webHidden/>
              </w:rPr>
              <w:fldChar w:fldCharType="begin"/>
            </w:r>
            <w:r w:rsidR="002B2489">
              <w:rPr>
                <w:noProof/>
                <w:webHidden/>
              </w:rPr>
              <w:instrText xml:space="preserve"> PAGEREF _Toc522446654 \h </w:instrText>
            </w:r>
            <w:r w:rsidR="002B2489">
              <w:rPr>
                <w:noProof/>
                <w:webHidden/>
              </w:rPr>
            </w:r>
            <w:r w:rsidR="002B2489">
              <w:rPr>
                <w:noProof/>
                <w:webHidden/>
              </w:rPr>
              <w:fldChar w:fldCharType="separate"/>
            </w:r>
            <w:r w:rsidR="002B2489">
              <w:rPr>
                <w:noProof/>
                <w:webHidden/>
              </w:rPr>
              <w:t>14</w:t>
            </w:r>
            <w:r w:rsidR="002B2489">
              <w:rPr>
                <w:noProof/>
                <w:webHidden/>
              </w:rPr>
              <w:fldChar w:fldCharType="end"/>
            </w:r>
          </w:hyperlink>
        </w:p>
        <w:p w14:paraId="204F920E" w14:textId="77777777" w:rsidR="002B2489" w:rsidRDefault="0037618D">
          <w:pPr>
            <w:pStyle w:val="Inhopg1"/>
            <w:tabs>
              <w:tab w:val="right" w:leader="dot" w:pos="9062"/>
            </w:tabs>
            <w:rPr>
              <w:noProof/>
              <w:sz w:val="22"/>
              <w:szCs w:val="22"/>
              <w:lang w:eastAsia="nl-NL"/>
            </w:rPr>
          </w:pPr>
          <w:hyperlink w:anchor="_Toc522446655" w:history="1">
            <w:r w:rsidR="002B2489" w:rsidRPr="00A84795">
              <w:rPr>
                <w:rStyle w:val="Hyperlink"/>
                <w:rFonts w:asciiTheme="majorHAnsi" w:hAnsiTheme="majorHAnsi" w:cstheme="majorHAnsi"/>
                <w:noProof/>
              </w:rPr>
              <w:t>3. Resultaten</w:t>
            </w:r>
            <w:r w:rsidR="002B2489">
              <w:rPr>
                <w:noProof/>
                <w:webHidden/>
              </w:rPr>
              <w:tab/>
            </w:r>
            <w:r w:rsidR="002B2489">
              <w:rPr>
                <w:noProof/>
                <w:webHidden/>
              </w:rPr>
              <w:fldChar w:fldCharType="begin"/>
            </w:r>
            <w:r w:rsidR="002B2489">
              <w:rPr>
                <w:noProof/>
                <w:webHidden/>
              </w:rPr>
              <w:instrText xml:space="preserve"> PAGEREF _Toc522446655 \h </w:instrText>
            </w:r>
            <w:r w:rsidR="002B2489">
              <w:rPr>
                <w:noProof/>
                <w:webHidden/>
              </w:rPr>
            </w:r>
            <w:r w:rsidR="002B2489">
              <w:rPr>
                <w:noProof/>
                <w:webHidden/>
              </w:rPr>
              <w:fldChar w:fldCharType="separate"/>
            </w:r>
            <w:r w:rsidR="002B2489">
              <w:rPr>
                <w:noProof/>
                <w:webHidden/>
              </w:rPr>
              <w:t>15</w:t>
            </w:r>
            <w:r w:rsidR="002B2489">
              <w:rPr>
                <w:noProof/>
                <w:webHidden/>
              </w:rPr>
              <w:fldChar w:fldCharType="end"/>
            </w:r>
          </w:hyperlink>
        </w:p>
        <w:p w14:paraId="27A2D9B6" w14:textId="77777777" w:rsidR="002B2489" w:rsidRDefault="0037618D">
          <w:pPr>
            <w:pStyle w:val="Inhopg2"/>
            <w:rPr>
              <w:noProof/>
              <w:sz w:val="22"/>
              <w:szCs w:val="22"/>
              <w:lang w:eastAsia="nl-NL"/>
            </w:rPr>
          </w:pPr>
          <w:hyperlink w:anchor="_Toc522446656" w:history="1">
            <w:r w:rsidR="002B2489" w:rsidRPr="00A84795">
              <w:rPr>
                <w:rStyle w:val="Hyperlink"/>
                <w:rFonts w:asciiTheme="majorHAnsi" w:hAnsiTheme="majorHAnsi" w:cstheme="majorHAnsi"/>
                <w:noProof/>
              </w:rPr>
              <w:t>3.1 Deelvraag 1</w:t>
            </w:r>
            <w:r w:rsidR="002B2489">
              <w:rPr>
                <w:noProof/>
                <w:webHidden/>
              </w:rPr>
              <w:tab/>
            </w:r>
            <w:r w:rsidR="002B2489">
              <w:rPr>
                <w:noProof/>
                <w:webHidden/>
              </w:rPr>
              <w:fldChar w:fldCharType="begin"/>
            </w:r>
            <w:r w:rsidR="002B2489">
              <w:rPr>
                <w:noProof/>
                <w:webHidden/>
              </w:rPr>
              <w:instrText xml:space="preserve"> PAGEREF _Toc522446656 \h </w:instrText>
            </w:r>
            <w:r w:rsidR="002B2489">
              <w:rPr>
                <w:noProof/>
                <w:webHidden/>
              </w:rPr>
            </w:r>
            <w:r w:rsidR="002B2489">
              <w:rPr>
                <w:noProof/>
                <w:webHidden/>
              </w:rPr>
              <w:fldChar w:fldCharType="separate"/>
            </w:r>
            <w:r w:rsidR="002B2489">
              <w:rPr>
                <w:noProof/>
                <w:webHidden/>
              </w:rPr>
              <w:t>15</w:t>
            </w:r>
            <w:r w:rsidR="002B2489">
              <w:rPr>
                <w:noProof/>
                <w:webHidden/>
              </w:rPr>
              <w:fldChar w:fldCharType="end"/>
            </w:r>
          </w:hyperlink>
        </w:p>
        <w:p w14:paraId="2D86DE8E" w14:textId="77777777" w:rsidR="002B2489" w:rsidRDefault="0037618D">
          <w:pPr>
            <w:pStyle w:val="Inhopg3"/>
            <w:tabs>
              <w:tab w:val="right" w:leader="dot" w:pos="9062"/>
            </w:tabs>
            <w:rPr>
              <w:noProof/>
              <w:sz w:val="22"/>
              <w:szCs w:val="22"/>
              <w:lang w:eastAsia="nl-NL"/>
            </w:rPr>
          </w:pPr>
          <w:hyperlink w:anchor="_Toc522446657" w:history="1">
            <w:r w:rsidR="002B2489" w:rsidRPr="00A84795">
              <w:rPr>
                <w:rStyle w:val="Hyperlink"/>
                <w:rFonts w:asciiTheme="majorHAnsi" w:hAnsiTheme="majorHAnsi" w:cstheme="majorHAnsi"/>
                <w:noProof/>
              </w:rPr>
              <w:t>Relatie met medestudenten</w:t>
            </w:r>
            <w:r w:rsidR="002B2489">
              <w:rPr>
                <w:noProof/>
                <w:webHidden/>
              </w:rPr>
              <w:tab/>
            </w:r>
            <w:r w:rsidR="002B2489">
              <w:rPr>
                <w:noProof/>
                <w:webHidden/>
              </w:rPr>
              <w:fldChar w:fldCharType="begin"/>
            </w:r>
            <w:r w:rsidR="002B2489">
              <w:rPr>
                <w:noProof/>
                <w:webHidden/>
              </w:rPr>
              <w:instrText xml:space="preserve"> PAGEREF _Toc522446657 \h </w:instrText>
            </w:r>
            <w:r w:rsidR="002B2489">
              <w:rPr>
                <w:noProof/>
                <w:webHidden/>
              </w:rPr>
            </w:r>
            <w:r w:rsidR="002B2489">
              <w:rPr>
                <w:noProof/>
                <w:webHidden/>
              </w:rPr>
              <w:fldChar w:fldCharType="separate"/>
            </w:r>
            <w:r w:rsidR="002B2489">
              <w:rPr>
                <w:noProof/>
                <w:webHidden/>
              </w:rPr>
              <w:t>15</w:t>
            </w:r>
            <w:r w:rsidR="002B2489">
              <w:rPr>
                <w:noProof/>
                <w:webHidden/>
              </w:rPr>
              <w:fldChar w:fldCharType="end"/>
            </w:r>
          </w:hyperlink>
        </w:p>
        <w:p w14:paraId="2A14B359" w14:textId="77777777" w:rsidR="002B2489" w:rsidRDefault="0037618D">
          <w:pPr>
            <w:pStyle w:val="Inhopg3"/>
            <w:tabs>
              <w:tab w:val="right" w:leader="dot" w:pos="9062"/>
            </w:tabs>
            <w:rPr>
              <w:noProof/>
              <w:sz w:val="22"/>
              <w:szCs w:val="22"/>
              <w:lang w:eastAsia="nl-NL"/>
            </w:rPr>
          </w:pPr>
          <w:hyperlink w:anchor="_Toc522446658" w:history="1">
            <w:r w:rsidR="002B2489" w:rsidRPr="00A84795">
              <w:rPr>
                <w:rStyle w:val="Hyperlink"/>
                <w:rFonts w:asciiTheme="majorHAnsi" w:hAnsiTheme="majorHAnsi" w:cstheme="majorHAnsi"/>
                <w:noProof/>
              </w:rPr>
              <w:t>Relatie met docenten</w:t>
            </w:r>
            <w:r w:rsidR="002B2489">
              <w:rPr>
                <w:noProof/>
                <w:webHidden/>
              </w:rPr>
              <w:tab/>
            </w:r>
            <w:r w:rsidR="002B2489">
              <w:rPr>
                <w:noProof/>
                <w:webHidden/>
              </w:rPr>
              <w:fldChar w:fldCharType="begin"/>
            </w:r>
            <w:r w:rsidR="002B2489">
              <w:rPr>
                <w:noProof/>
                <w:webHidden/>
              </w:rPr>
              <w:instrText xml:space="preserve"> PAGEREF _Toc522446658 \h </w:instrText>
            </w:r>
            <w:r w:rsidR="002B2489">
              <w:rPr>
                <w:noProof/>
                <w:webHidden/>
              </w:rPr>
            </w:r>
            <w:r w:rsidR="002B2489">
              <w:rPr>
                <w:noProof/>
                <w:webHidden/>
              </w:rPr>
              <w:fldChar w:fldCharType="separate"/>
            </w:r>
            <w:r w:rsidR="002B2489">
              <w:rPr>
                <w:noProof/>
                <w:webHidden/>
              </w:rPr>
              <w:t>16</w:t>
            </w:r>
            <w:r w:rsidR="002B2489">
              <w:rPr>
                <w:noProof/>
                <w:webHidden/>
              </w:rPr>
              <w:fldChar w:fldCharType="end"/>
            </w:r>
          </w:hyperlink>
        </w:p>
        <w:p w14:paraId="773114ED" w14:textId="77777777" w:rsidR="002B2489" w:rsidRDefault="0037618D">
          <w:pPr>
            <w:pStyle w:val="Inhopg2"/>
            <w:rPr>
              <w:noProof/>
              <w:sz w:val="22"/>
              <w:szCs w:val="22"/>
              <w:lang w:eastAsia="nl-NL"/>
            </w:rPr>
          </w:pPr>
          <w:hyperlink w:anchor="_Toc522446659" w:history="1">
            <w:r w:rsidR="002B2489" w:rsidRPr="00A84795">
              <w:rPr>
                <w:rStyle w:val="Hyperlink"/>
                <w:rFonts w:asciiTheme="majorHAnsi" w:hAnsiTheme="majorHAnsi" w:cstheme="majorHAnsi"/>
                <w:noProof/>
              </w:rPr>
              <w:t>3.2 Deelvraag 2</w:t>
            </w:r>
            <w:r w:rsidR="002B2489">
              <w:rPr>
                <w:noProof/>
                <w:webHidden/>
              </w:rPr>
              <w:tab/>
            </w:r>
            <w:r w:rsidR="002B2489">
              <w:rPr>
                <w:noProof/>
                <w:webHidden/>
              </w:rPr>
              <w:fldChar w:fldCharType="begin"/>
            </w:r>
            <w:r w:rsidR="002B2489">
              <w:rPr>
                <w:noProof/>
                <w:webHidden/>
              </w:rPr>
              <w:instrText xml:space="preserve"> PAGEREF _Toc522446659 \h </w:instrText>
            </w:r>
            <w:r w:rsidR="002B2489">
              <w:rPr>
                <w:noProof/>
                <w:webHidden/>
              </w:rPr>
            </w:r>
            <w:r w:rsidR="002B2489">
              <w:rPr>
                <w:noProof/>
                <w:webHidden/>
              </w:rPr>
              <w:fldChar w:fldCharType="separate"/>
            </w:r>
            <w:r w:rsidR="002B2489">
              <w:rPr>
                <w:noProof/>
                <w:webHidden/>
              </w:rPr>
              <w:t>17</w:t>
            </w:r>
            <w:r w:rsidR="002B2489">
              <w:rPr>
                <w:noProof/>
                <w:webHidden/>
              </w:rPr>
              <w:fldChar w:fldCharType="end"/>
            </w:r>
          </w:hyperlink>
        </w:p>
        <w:p w14:paraId="30FCBFC2" w14:textId="77777777" w:rsidR="002B2489" w:rsidRDefault="0037618D">
          <w:pPr>
            <w:pStyle w:val="Inhopg2"/>
            <w:rPr>
              <w:noProof/>
              <w:sz w:val="22"/>
              <w:szCs w:val="22"/>
              <w:lang w:eastAsia="nl-NL"/>
            </w:rPr>
          </w:pPr>
          <w:hyperlink w:anchor="_Toc522446660" w:history="1">
            <w:r w:rsidR="002B2489" w:rsidRPr="00A84795">
              <w:rPr>
                <w:rStyle w:val="Hyperlink"/>
                <w:rFonts w:asciiTheme="majorHAnsi" w:hAnsiTheme="majorHAnsi" w:cstheme="majorHAnsi"/>
                <w:noProof/>
              </w:rPr>
              <w:t>3.3 Deelvraag 3</w:t>
            </w:r>
            <w:r w:rsidR="002B2489">
              <w:rPr>
                <w:noProof/>
                <w:webHidden/>
              </w:rPr>
              <w:tab/>
            </w:r>
            <w:r w:rsidR="002B2489">
              <w:rPr>
                <w:noProof/>
                <w:webHidden/>
              </w:rPr>
              <w:fldChar w:fldCharType="begin"/>
            </w:r>
            <w:r w:rsidR="002B2489">
              <w:rPr>
                <w:noProof/>
                <w:webHidden/>
              </w:rPr>
              <w:instrText xml:space="preserve"> PAGEREF _Toc522446660 \h </w:instrText>
            </w:r>
            <w:r w:rsidR="002B2489">
              <w:rPr>
                <w:noProof/>
                <w:webHidden/>
              </w:rPr>
            </w:r>
            <w:r w:rsidR="002B2489">
              <w:rPr>
                <w:noProof/>
                <w:webHidden/>
              </w:rPr>
              <w:fldChar w:fldCharType="separate"/>
            </w:r>
            <w:r w:rsidR="002B2489">
              <w:rPr>
                <w:noProof/>
                <w:webHidden/>
              </w:rPr>
              <w:t>18</w:t>
            </w:r>
            <w:r w:rsidR="002B2489">
              <w:rPr>
                <w:noProof/>
                <w:webHidden/>
              </w:rPr>
              <w:fldChar w:fldCharType="end"/>
            </w:r>
          </w:hyperlink>
        </w:p>
        <w:p w14:paraId="6B555276" w14:textId="77777777" w:rsidR="002B2489" w:rsidRDefault="0037618D">
          <w:pPr>
            <w:pStyle w:val="Inhopg1"/>
            <w:tabs>
              <w:tab w:val="right" w:leader="dot" w:pos="9062"/>
            </w:tabs>
            <w:rPr>
              <w:noProof/>
              <w:sz w:val="22"/>
              <w:szCs w:val="22"/>
              <w:lang w:eastAsia="nl-NL"/>
            </w:rPr>
          </w:pPr>
          <w:hyperlink w:anchor="_Toc522446661" w:history="1">
            <w:r w:rsidR="002B2489" w:rsidRPr="00A84795">
              <w:rPr>
                <w:rStyle w:val="Hyperlink"/>
                <w:rFonts w:asciiTheme="majorHAnsi" w:hAnsiTheme="majorHAnsi" w:cstheme="majorHAnsi"/>
                <w:noProof/>
              </w:rPr>
              <w:t>4. Conclusie</w:t>
            </w:r>
            <w:r w:rsidR="002B2489">
              <w:rPr>
                <w:noProof/>
                <w:webHidden/>
              </w:rPr>
              <w:tab/>
            </w:r>
            <w:r w:rsidR="002B2489">
              <w:rPr>
                <w:noProof/>
                <w:webHidden/>
              </w:rPr>
              <w:fldChar w:fldCharType="begin"/>
            </w:r>
            <w:r w:rsidR="002B2489">
              <w:rPr>
                <w:noProof/>
                <w:webHidden/>
              </w:rPr>
              <w:instrText xml:space="preserve"> PAGEREF _Toc522446661 \h </w:instrText>
            </w:r>
            <w:r w:rsidR="002B2489">
              <w:rPr>
                <w:noProof/>
                <w:webHidden/>
              </w:rPr>
            </w:r>
            <w:r w:rsidR="002B2489">
              <w:rPr>
                <w:noProof/>
                <w:webHidden/>
              </w:rPr>
              <w:fldChar w:fldCharType="separate"/>
            </w:r>
            <w:r w:rsidR="002B2489">
              <w:rPr>
                <w:noProof/>
                <w:webHidden/>
              </w:rPr>
              <w:t>19</w:t>
            </w:r>
            <w:r w:rsidR="002B2489">
              <w:rPr>
                <w:noProof/>
                <w:webHidden/>
              </w:rPr>
              <w:fldChar w:fldCharType="end"/>
            </w:r>
          </w:hyperlink>
        </w:p>
        <w:p w14:paraId="434962AB" w14:textId="77777777" w:rsidR="002B2489" w:rsidRDefault="0037618D">
          <w:pPr>
            <w:pStyle w:val="Inhopg1"/>
            <w:tabs>
              <w:tab w:val="right" w:leader="dot" w:pos="9062"/>
            </w:tabs>
            <w:rPr>
              <w:noProof/>
              <w:sz w:val="22"/>
              <w:szCs w:val="22"/>
              <w:lang w:eastAsia="nl-NL"/>
            </w:rPr>
          </w:pPr>
          <w:hyperlink w:anchor="_Toc522446662" w:history="1">
            <w:r w:rsidR="002B2489" w:rsidRPr="00A84795">
              <w:rPr>
                <w:rStyle w:val="Hyperlink"/>
                <w:rFonts w:asciiTheme="majorHAnsi" w:hAnsiTheme="majorHAnsi" w:cstheme="majorHAnsi"/>
                <w:noProof/>
              </w:rPr>
              <w:t>5. Discussie</w:t>
            </w:r>
            <w:r w:rsidR="002B2489">
              <w:rPr>
                <w:noProof/>
                <w:webHidden/>
              </w:rPr>
              <w:tab/>
            </w:r>
            <w:r w:rsidR="002B2489">
              <w:rPr>
                <w:noProof/>
                <w:webHidden/>
              </w:rPr>
              <w:fldChar w:fldCharType="begin"/>
            </w:r>
            <w:r w:rsidR="002B2489">
              <w:rPr>
                <w:noProof/>
                <w:webHidden/>
              </w:rPr>
              <w:instrText xml:space="preserve"> PAGEREF _Toc522446662 \h </w:instrText>
            </w:r>
            <w:r w:rsidR="002B2489">
              <w:rPr>
                <w:noProof/>
                <w:webHidden/>
              </w:rPr>
            </w:r>
            <w:r w:rsidR="002B2489">
              <w:rPr>
                <w:noProof/>
                <w:webHidden/>
              </w:rPr>
              <w:fldChar w:fldCharType="separate"/>
            </w:r>
            <w:r w:rsidR="002B2489">
              <w:rPr>
                <w:noProof/>
                <w:webHidden/>
              </w:rPr>
              <w:t>21</w:t>
            </w:r>
            <w:r w:rsidR="002B2489">
              <w:rPr>
                <w:noProof/>
                <w:webHidden/>
              </w:rPr>
              <w:fldChar w:fldCharType="end"/>
            </w:r>
          </w:hyperlink>
        </w:p>
        <w:p w14:paraId="715AFFE0" w14:textId="77777777" w:rsidR="002B2489" w:rsidRDefault="0037618D">
          <w:pPr>
            <w:pStyle w:val="Inhopg2"/>
            <w:rPr>
              <w:noProof/>
              <w:sz w:val="22"/>
              <w:szCs w:val="22"/>
              <w:lang w:eastAsia="nl-NL"/>
            </w:rPr>
          </w:pPr>
          <w:hyperlink w:anchor="_Toc522446663" w:history="1">
            <w:r w:rsidR="002B2489" w:rsidRPr="00A84795">
              <w:rPr>
                <w:rStyle w:val="Hyperlink"/>
                <w:rFonts w:asciiTheme="majorHAnsi" w:hAnsiTheme="majorHAnsi" w:cstheme="majorHAnsi"/>
                <w:noProof/>
              </w:rPr>
              <w:t>5.1 Vervolgonderzoek</w:t>
            </w:r>
            <w:r w:rsidR="002B2489">
              <w:rPr>
                <w:noProof/>
                <w:webHidden/>
              </w:rPr>
              <w:tab/>
            </w:r>
            <w:r w:rsidR="002B2489">
              <w:rPr>
                <w:noProof/>
                <w:webHidden/>
              </w:rPr>
              <w:fldChar w:fldCharType="begin"/>
            </w:r>
            <w:r w:rsidR="002B2489">
              <w:rPr>
                <w:noProof/>
                <w:webHidden/>
              </w:rPr>
              <w:instrText xml:space="preserve"> PAGEREF _Toc522446663 \h </w:instrText>
            </w:r>
            <w:r w:rsidR="002B2489">
              <w:rPr>
                <w:noProof/>
                <w:webHidden/>
              </w:rPr>
            </w:r>
            <w:r w:rsidR="002B2489">
              <w:rPr>
                <w:noProof/>
                <w:webHidden/>
              </w:rPr>
              <w:fldChar w:fldCharType="separate"/>
            </w:r>
            <w:r w:rsidR="002B2489">
              <w:rPr>
                <w:noProof/>
                <w:webHidden/>
              </w:rPr>
              <w:t>21</w:t>
            </w:r>
            <w:r w:rsidR="002B2489">
              <w:rPr>
                <w:noProof/>
                <w:webHidden/>
              </w:rPr>
              <w:fldChar w:fldCharType="end"/>
            </w:r>
          </w:hyperlink>
        </w:p>
        <w:p w14:paraId="4B1738B3" w14:textId="77777777" w:rsidR="002B2489" w:rsidRDefault="0037618D">
          <w:pPr>
            <w:pStyle w:val="Inhopg1"/>
            <w:tabs>
              <w:tab w:val="right" w:leader="dot" w:pos="9062"/>
            </w:tabs>
            <w:rPr>
              <w:noProof/>
              <w:sz w:val="22"/>
              <w:szCs w:val="22"/>
              <w:lang w:eastAsia="nl-NL"/>
            </w:rPr>
          </w:pPr>
          <w:hyperlink w:anchor="_Toc522446664" w:history="1">
            <w:r w:rsidR="002B2489" w:rsidRPr="00A84795">
              <w:rPr>
                <w:rStyle w:val="Hyperlink"/>
                <w:rFonts w:asciiTheme="majorHAnsi" w:hAnsiTheme="majorHAnsi" w:cstheme="majorHAnsi"/>
                <w:noProof/>
              </w:rPr>
              <w:t>6. Aanbevelingen</w:t>
            </w:r>
            <w:r w:rsidR="002B2489">
              <w:rPr>
                <w:noProof/>
                <w:webHidden/>
              </w:rPr>
              <w:tab/>
            </w:r>
            <w:r w:rsidR="002B2489">
              <w:rPr>
                <w:noProof/>
                <w:webHidden/>
              </w:rPr>
              <w:fldChar w:fldCharType="begin"/>
            </w:r>
            <w:r w:rsidR="002B2489">
              <w:rPr>
                <w:noProof/>
                <w:webHidden/>
              </w:rPr>
              <w:instrText xml:space="preserve"> PAGEREF _Toc522446664 \h </w:instrText>
            </w:r>
            <w:r w:rsidR="002B2489">
              <w:rPr>
                <w:noProof/>
                <w:webHidden/>
              </w:rPr>
            </w:r>
            <w:r w:rsidR="002B2489">
              <w:rPr>
                <w:noProof/>
                <w:webHidden/>
              </w:rPr>
              <w:fldChar w:fldCharType="separate"/>
            </w:r>
            <w:r w:rsidR="002B2489">
              <w:rPr>
                <w:noProof/>
                <w:webHidden/>
              </w:rPr>
              <w:t>22</w:t>
            </w:r>
            <w:r w:rsidR="002B2489">
              <w:rPr>
                <w:noProof/>
                <w:webHidden/>
              </w:rPr>
              <w:fldChar w:fldCharType="end"/>
            </w:r>
          </w:hyperlink>
        </w:p>
        <w:p w14:paraId="54E6FC79" w14:textId="77777777" w:rsidR="002B2489" w:rsidRDefault="0037618D">
          <w:pPr>
            <w:pStyle w:val="Inhopg2"/>
            <w:rPr>
              <w:noProof/>
              <w:sz w:val="22"/>
              <w:szCs w:val="22"/>
              <w:lang w:eastAsia="nl-NL"/>
            </w:rPr>
          </w:pPr>
          <w:hyperlink w:anchor="_Toc522446665" w:history="1">
            <w:r w:rsidR="002B2489" w:rsidRPr="00A84795">
              <w:rPr>
                <w:rStyle w:val="Hyperlink"/>
                <w:rFonts w:asciiTheme="majorHAnsi" w:hAnsiTheme="majorHAnsi" w:cstheme="majorHAnsi"/>
                <w:noProof/>
              </w:rPr>
              <w:t>1. Workshop: ‘dansen door de ijsberg’</w:t>
            </w:r>
            <w:r w:rsidR="002B2489">
              <w:rPr>
                <w:noProof/>
                <w:webHidden/>
              </w:rPr>
              <w:tab/>
            </w:r>
            <w:r w:rsidR="002B2489">
              <w:rPr>
                <w:noProof/>
                <w:webHidden/>
              </w:rPr>
              <w:fldChar w:fldCharType="begin"/>
            </w:r>
            <w:r w:rsidR="002B2489">
              <w:rPr>
                <w:noProof/>
                <w:webHidden/>
              </w:rPr>
              <w:instrText xml:space="preserve"> PAGEREF _Toc522446665 \h </w:instrText>
            </w:r>
            <w:r w:rsidR="002B2489">
              <w:rPr>
                <w:noProof/>
                <w:webHidden/>
              </w:rPr>
            </w:r>
            <w:r w:rsidR="002B2489">
              <w:rPr>
                <w:noProof/>
                <w:webHidden/>
              </w:rPr>
              <w:fldChar w:fldCharType="separate"/>
            </w:r>
            <w:r w:rsidR="002B2489">
              <w:rPr>
                <w:noProof/>
                <w:webHidden/>
              </w:rPr>
              <w:t>22</w:t>
            </w:r>
            <w:r w:rsidR="002B2489">
              <w:rPr>
                <w:noProof/>
                <w:webHidden/>
              </w:rPr>
              <w:fldChar w:fldCharType="end"/>
            </w:r>
          </w:hyperlink>
        </w:p>
        <w:p w14:paraId="3C7098CE" w14:textId="77777777" w:rsidR="002B2489" w:rsidRDefault="0037618D">
          <w:pPr>
            <w:pStyle w:val="Inhopg2"/>
            <w:rPr>
              <w:noProof/>
              <w:sz w:val="22"/>
              <w:szCs w:val="22"/>
              <w:lang w:eastAsia="nl-NL"/>
            </w:rPr>
          </w:pPr>
          <w:hyperlink w:anchor="_Toc522446666" w:history="1">
            <w:r w:rsidR="002B2489" w:rsidRPr="00A84795">
              <w:rPr>
                <w:rStyle w:val="Hyperlink"/>
                <w:rFonts w:asciiTheme="majorHAnsi" w:hAnsiTheme="majorHAnsi" w:cstheme="majorHAnsi"/>
                <w:noProof/>
              </w:rPr>
              <w:t>2. Film</w:t>
            </w:r>
            <w:r w:rsidR="002B2489">
              <w:rPr>
                <w:noProof/>
                <w:webHidden/>
              </w:rPr>
              <w:tab/>
            </w:r>
            <w:r w:rsidR="002B2489">
              <w:rPr>
                <w:noProof/>
                <w:webHidden/>
              </w:rPr>
              <w:fldChar w:fldCharType="begin"/>
            </w:r>
            <w:r w:rsidR="002B2489">
              <w:rPr>
                <w:noProof/>
                <w:webHidden/>
              </w:rPr>
              <w:instrText xml:space="preserve"> PAGEREF _Toc522446666 \h </w:instrText>
            </w:r>
            <w:r w:rsidR="002B2489">
              <w:rPr>
                <w:noProof/>
                <w:webHidden/>
              </w:rPr>
            </w:r>
            <w:r w:rsidR="002B2489">
              <w:rPr>
                <w:noProof/>
                <w:webHidden/>
              </w:rPr>
              <w:fldChar w:fldCharType="separate"/>
            </w:r>
            <w:r w:rsidR="002B2489">
              <w:rPr>
                <w:noProof/>
                <w:webHidden/>
              </w:rPr>
              <w:t>22</w:t>
            </w:r>
            <w:r w:rsidR="002B2489">
              <w:rPr>
                <w:noProof/>
                <w:webHidden/>
              </w:rPr>
              <w:fldChar w:fldCharType="end"/>
            </w:r>
          </w:hyperlink>
        </w:p>
        <w:p w14:paraId="46A2F16D" w14:textId="77777777" w:rsidR="002B2489" w:rsidRDefault="0037618D">
          <w:pPr>
            <w:pStyle w:val="Inhopg2"/>
            <w:rPr>
              <w:noProof/>
              <w:sz w:val="22"/>
              <w:szCs w:val="22"/>
              <w:lang w:eastAsia="nl-NL"/>
            </w:rPr>
          </w:pPr>
          <w:hyperlink w:anchor="_Toc522446667" w:history="1">
            <w:r w:rsidR="002B2489" w:rsidRPr="00A84795">
              <w:rPr>
                <w:rStyle w:val="Hyperlink"/>
                <w:rFonts w:asciiTheme="majorHAnsi" w:hAnsiTheme="majorHAnsi" w:cstheme="majorHAnsi"/>
                <w:noProof/>
              </w:rPr>
              <w:t>3. Training</w:t>
            </w:r>
            <w:r w:rsidR="002B2489">
              <w:rPr>
                <w:noProof/>
                <w:webHidden/>
              </w:rPr>
              <w:tab/>
            </w:r>
            <w:r w:rsidR="002B2489">
              <w:rPr>
                <w:noProof/>
                <w:webHidden/>
              </w:rPr>
              <w:fldChar w:fldCharType="begin"/>
            </w:r>
            <w:r w:rsidR="002B2489">
              <w:rPr>
                <w:noProof/>
                <w:webHidden/>
              </w:rPr>
              <w:instrText xml:space="preserve"> PAGEREF _Toc522446667 \h </w:instrText>
            </w:r>
            <w:r w:rsidR="002B2489">
              <w:rPr>
                <w:noProof/>
                <w:webHidden/>
              </w:rPr>
            </w:r>
            <w:r w:rsidR="002B2489">
              <w:rPr>
                <w:noProof/>
                <w:webHidden/>
              </w:rPr>
              <w:fldChar w:fldCharType="separate"/>
            </w:r>
            <w:r w:rsidR="002B2489">
              <w:rPr>
                <w:noProof/>
                <w:webHidden/>
              </w:rPr>
              <w:t>23</w:t>
            </w:r>
            <w:r w:rsidR="002B2489">
              <w:rPr>
                <w:noProof/>
                <w:webHidden/>
              </w:rPr>
              <w:fldChar w:fldCharType="end"/>
            </w:r>
          </w:hyperlink>
        </w:p>
        <w:p w14:paraId="7414AD39" w14:textId="77777777" w:rsidR="002B2489" w:rsidRDefault="0037618D">
          <w:pPr>
            <w:pStyle w:val="Inhopg1"/>
            <w:tabs>
              <w:tab w:val="right" w:leader="dot" w:pos="9062"/>
            </w:tabs>
            <w:rPr>
              <w:noProof/>
              <w:sz w:val="22"/>
              <w:szCs w:val="22"/>
              <w:lang w:eastAsia="nl-NL"/>
            </w:rPr>
          </w:pPr>
          <w:hyperlink w:anchor="_Toc522446668" w:history="1">
            <w:r w:rsidR="002B2489" w:rsidRPr="00A84795">
              <w:rPr>
                <w:rStyle w:val="Hyperlink"/>
                <w:rFonts w:asciiTheme="majorHAnsi" w:hAnsiTheme="majorHAnsi" w:cstheme="majorHAnsi"/>
                <w:noProof/>
                <w:lang w:val="en-GB"/>
              </w:rPr>
              <w:t>Referentielijst</w:t>
            </w:r>
            <w:r w:rsidR="002B2489">
              <w:rPr>
                <w:noProof/>
                <w:webHidden/>
              </w:rPr>
              <w:tab/>
            </w:r>
            <w:r w:rsidR="002B2489">
              <w:rPr>
                <w:noProof/>
                <w:webHidden/>
              </w:rPr>
              <w:fldChar w:fldCharType="begin"/>
            </w:r>
            <w:r w:rsidR="002B2489">
              <w:rPr>
                <w:noProof/>
                <w:webHidden/>
              </w:rPr>
              <w:instrText xml:space="preserve"> PAGEREF _Toc522446668 \h </w:instrText>
            </w:r>
            <w:r w:rsidR="002B2489">
              <w:rPr>
                <w:noProof/>
                <w:webHidden/>
              </w:rPr>
            </w:r>
            <w:r w:rsidR="002B2489">
              <w:rPr>
                <w:noProof/>
                <w:webHidden/>
              </w:rPr>
              <w:fldChar w:fldCharType="separate"/>
            </w:r>
            <w:r w:rsidR="002B2489">
              <w:rPr>
                <w:noProof/>
                <w:webHidden/>
              </w:rPr>
              <w:t>24</w:t>
            </w:r>
            <w:r w:rsidR="002B2489">
              <w:rPr>
                <w:noProof/>
                <w:webHidden/>
              </w:rPr>
              <w:fldChar w:fldCharType="end"/>
            </w:r>
          </w:hyperlink>
        </w:p>
        <w:p w14:paraId="5846609D" w14:textId="77777777" w:rsidR="002B2489" w:rsidRDefault="0037618D">
          <w:pPr>
            <w:pStyle w:val="Inhopg2"/>
            <w:rPr>
              <w:noProof/>
              <w:sz w:val="22"/>
              <w:szCs w:val="22"/>
              <w:lang w:eastAsia="nl-NL"/>
            </w:rPr>
          </w:pPr>
          <w:hyperlink w:anchor="_Toc522446669" w:history="1">
            <w:r w:rsidR="002B2489" w:rsidRPr="00A84795">
              <w:rPr>
                <w:rStyle w:val="Hyperlink"/>
                <w:rFonts w:asciiTheme="majorHAnsi" w:hAnsiTheme="majorHAnsi" w:cstheme="majorHAnsi"/>
                <w:noProof/>
                <w:lang w:val="en-GB"/>
              </w:rPr>
              <w:t>Afbeelding</w:t>
            </w:r>
            <w:r w:rsidR="002B2489">
              <w:rPr>
                <w:noProof/>
                <w:webHidden/>
              </w:rPr>
              <w:tab/>
            </w:r>
            <w:r w:rsidR="002B2489">
              <w:rPr>
                <w:noProof/>
                <w:webHidden/>
              </w:rPr>
              <w:fldChar w:fldCharType="begin"/>
            </w:r>
            <w:r w:rsidR="002B2489">
              <w:rPr>
                <w:noProof/>
                <w:webHidden/>
              </w:rPr>
              <w:instrText xml:space="preserve"> PAGEREF _Toc522446669 \h </w:instrText>
            </w:r>
            <w:r w:rsidR="002B2489">
              <w:rPr>
                <w:noProof/>
                <w:webHidden/>
              </w:rPr>
            </w:r>
            <w:r w:rsidR="002B2489">
              <w:rPr>
                <w:noProof/>
                <w:webHidden/>
              </w:rPr>
              <w:fldChar w:fldCharType="separate"/>
            </w:r>
            <w:r w:rsidR="002B2489">
              <w:rPr>
                <w:noProof/>
                <w:webHidden/>
              </w:rPr>
              <w:t>24</w:t>
            </w:r>
            <w:r w:rsidR="002B2489">
              <w:rPr>
                <w:noProof/>
                <w:webHidden/>
              </w:rPr>
              <w:fldChar w:fldCharType="end"/>
            </w:r>
          </w:hyperlink>
        </w:p>
        <w:p w14:paraId="1EF53915" w14:textId="77777777" w:rsidR="002B2489" w:rsidRDefault="0037618D">
          <w:pPr>
            <w:pStyle w:val="Inhopg2"/>
            <w:rPr>
              <w:noProof/>
              <w:sz w:val="22"/>
              <w:szCs w:val="22"/>
              <w:lang w:eastAsia="nl-NL"/>
            </w:rPr>
          </w:pPr>
          <w:hyperlink w:anchor="_Toc522446670" w:history="1">
            <w:r w:rsidR="002B2489" w:rsidRPr="00A84795">
              <w:rPr>
                <w:rStyle w:val="Hyperlink"/>
                <w:rFonts w:asciiTheme="majorHAnsi" w:hAnsiTheme="majorHAnsi" w:cstheme="majorHAnsi"/>
                <w:noProof/>
              </w:rPr>
              <w:t>Bronnen</w:t>
            </w:r>
            <w:r w:rsidR="002B2489">
              <w:rPr>
                <w:noProof/>
                <w:webHidden/>
              </w:rPr>
              <w:tab/>
            </w:r>
            <w:r w:rsidR="002B2489">
              <w:rPr>
                <w:noProof/>
                <w:webHidden/>
              </w:rPr>
              <w:fldChar w:fldCharType="begin"/>
            </w:r>
            <w:r w:rsidR="002B2489">
              <w:rPr>
                <w:noProof/>
                <w:webHidden/>
              </w:rPr>
              <w:instrText xml:space="preserve"> PAGEREF _Toc522446670 \h </w:instrText>
            </w:r>
            <w:r w:rsidR="002B2489">
              <w:rPr>
                <w:noProof/>
                <w:webHidden/>
              </w:rPr>
            </w:r>
            <w:r w:rsidR="002B2489">
              <w:rPr>
                <w:noProof/>
                <w:webHidden/>
              </w:rPr>
              <w:fldChar w:fldCharType="separate"/>
            </w:r>
            <w:r w:rsidR="002B2489">
              <w:rPr>
                <w:noProof/>
                <w:webHidden/>
              </w:rPr>
              <w:t>24</w:t>
            </w:r>
            <w:r w:rsidR="002B2489">
              <w:rPr>
                <w:noProof/>
                <w:webHidden/>
              </w:rPr>
              <w:fldChar w:fldCharType="end"/>
            </w:r>
          </w:hyperlink>
        </w:p>
        <w:p w14:paraId="409BB07F" w14:textId="77777777" w:rsidR="002B2489" w:rsidRDefault="0037618D">
          <w:pPr>
            <w:pStyle w:val="Inhopg2"/>
            <w:rPr>
              <w:noProof/>
              <w:sz w:val="22"/>
              <w:szCs w:val="22"/>
              <w:lang w:eastAsia="nl-NL"/>
            </w:rPr>
          </w:pPr>
          <w:hyperlink w:anchor="_Toc522446671" w:history="1">
            <w:r w:rsidR="002B2489" w:rsidRPr="00A84795">
              <w:rPr>
                <w:rStyle w:val="Hyperlink"/>
                <w:rFonts w:asciiTheme="majorHAnsi" w:hAnsiTheme="majorHAnsi" w:cstheme="majorHAnsi"/>
                <w:noProof/>
                <w:lang w:val="en-GB"/>
              </w:rPr>
              <w:t>Literatuur</w:t>
            </w:r>
            <w:r w:rsidR="002B2489">
              <w:rPr>
                <w:noProof/>
                <w:webHidden/>
              </w:rPr>
              <w:tab/>
            </w:r>
            <w:r w:rsidR="002B2489">
              <w:rPr>
                <w:noProof/>
                <w:webHidden/>
              </w:rPr>
              <w:fldChar w:fldCharType="begin"/>
            </w:r>
            <w:r w:rsidR="002B2489">
              <w:rPr>
                <w:noProof/>
                <w:webHidden/>
              </w:rPr>
              <w:instrText xml:space="preserve"> PAGEREF _Toc522446671 \h </w:instrText>
            </w:r>
            <w:r w:rsidR="002B2489">
              <w:rPr>
                <w:noProof/>
                <w:webHidden/>
              </w:rPr>
            </w:r>
            <w:r w:rsidR="002B2489">
              <w:rPr>
                <w:noProof/>
                <w:webHidden/>
              </w:rPr>
              <w:fldChar w:fldCharType="separate"/>
            </w:r>
            <w:r w:rsidR="002B2489">
              <w:rPr>
                <w:noProof/>
                <w:webHidden/>
              </w:rPr>
              <w:t>24</w:t>
            </w:r>
            <w:r w:rsidR="002B2489">
              <w:rPr>
                <w:noProof/>
                <w:webHidden/>
              </w:rPr>
              <w:fldChar w:fldCharType="end"/>
            </w:r>
          </w:hyperlink>
        </w:p>
        <w:p w14:paraId="2FCED81F" w14:textId="77777777" w:rsidR="002B2489" w:rsidRDefault="0037618D">
          <w:pPr>
            <w:pStyle w:val="Inhopg1"/>
            <w:tabs>
              <w:tab w:val="right" w:leader="dot" w:pos="9062"/>
            </w:tabs>
            <w:rPr>
              <w:noProof/>
              <w:sz w:val="22"/>
              <w:szCs w:val="22"/>
              <w:lang w:eastAsia="nl-NL"/>
            </w:rPr>
          </w:pPr>
          <w:hyperlink w:anchor="_Toc522446672" w:history="1">
            <w:r w:rsidR="002B2489" w:rsidRPr="00A84795">
              <w:rPr>
                <w:rStyle w:val="Hyperlink"/>
                <w:rFonts w:asciiTheme="majorHAnsi" w:hAnsiTheme="majorHAnsi" w:cstheme="majorHAnsi"/>
                <w:noProof/>
              </w:rPr>
              <w:t>Bijlagen</w:t>
            </w:r>
            <w:r w:rsidR="002B2489">
              <w:rPr>
                <w:noProof/>
                <w:webHidden/>
              </w:rPr>
              <w:tab/>
            </w:r>
            <w:r w:rsidR="002B2489">
              <w:rPr>
                <w:noProof/>
                <w:webHidden/>
              </w:rPr>
              <w:fldChar w:fldCharType="begin"/>
            </w:r>
            <w:r w:rsidR="002B2489">
              <w:rPr>
                <w:noProof/>
                <w:webHidden/>
              </w:rPr>
              <w:instrText xml:space="preserve"> PAGEREF _Toc522446672 \h </w:instrText>
            </w:r>
            <w:r w:rsidR="002B2489">
              <w:rPr>
                <w:noProof/>
                <w:webHidden/>
              </w:rPr>
            </w:r>
            <w:r w:rsidR="002B2489">
              <w:rPr>
                <w:noProof/>
                <w:webHidden/>
              </w:rPr>
              <w:fldChar w:fldCharType="separate"/>
            </w:r>
            <w:r w:rsidR="002B2489">
              <w:rPr>
                <w:noProof/>
                <w:webHidden/>
              </w:rPr>
              <w:t>27</w:t>
            </w:r>
            <w:r w:rsidR="002B2489">
              <w:rPr>
                <w:noProof/>
                <w:webHidden/>
              </w:rPr>
              <w:fldChar w:fldCharType="end"/>
            </w:r>
          </w:hyperlink>
        </w:p>
        <w:p w14:paraId="2D45EAE4" w14:textId="77777777" w:rsidR="002B2489" w:rsidRDefault="0037618D">
          <w:pPr>
            <w:pStyle w:val="Inhopg2"/>
            <w:rPr>
              <w:noProof/>
              <w:sz w:val="22"/>
              <w:szCs w:val="22"/>
              <w:lang w:eastAsia="nl-NL"/>
            </w:rPr>
          </w:pPr>
          <w:hyperlink w:anchor="_Toc522446673" w:history="1">
            <w:r w:rsidR="002B2489" w:rsidRPr="00A84795">
              <w:rPr>
                <w:rStyle w:val="Hyperlink"/>
                <w:rFonts w:asciiTheme="majorHAnsi" w:hAnsiTheme="majorHAnsi" w:cstheme="majorHAnsi"/>
                <w:noProof/>
              </w:rPr>
              <w:t>Bijlage 1: Formulier toestemming deelname onderzoek</w:t>
            </w:r>
            <w:r w:rsidR="002B2489">
              <w:rPr>
                <w:noProof/>
                <w:webHidden/>
              </w:rPr>
              <w:tab/>
            </w:r>
            <w:r w:rsidR="002B2489">
              <w:rPr>
                <w:noProof/>
                <w:webHidden/>
              </w:rPr>
              <w:fldChar w:fldCharType="begin"/>
            </w:r>
            <w:r w:rsidR="002B2489">
              <w:rPr>
                <w:noProof/>
                <w:webHidden/>
              </w:rPr>
              <w:instrText xml:space="preserve"> PAGEREF _Toc522446673 \h </w:instrText>
            </w:r>
            <w:r w:rsidR="002B2489">
              <w:rPr>
                <w:noProof/>
                <w:webHidden/>
              </w:rPr>
            </w:r>
            <w:r w:rsidR="002B2489">
              <w:rPr>
                <w:noProof/>
                <w:webHidden/>
              </w:rPr>
              <w:fldChar w:fldCharType="separate"/>
            </w:r>
            <w:r w:rsidR="002B2489">
              <w:rPr>
                <w:noProof/>
                <w:webHidden/>
              </w:rPr>
              <w:t>27</w:t>
            </w:r>
            <w:r w:rsidR="002B2489">
              <w:rPr>
                <w:noProof/>
                <w:webHidden/>
              </w:rPr>
              <w:fldChar w:fldCharType="end"/>
            </w:r>
          </w:hyperlink>
        </w:p>
        <w:p w14:paraId="6E50E732" w14:textId="77777777" w:rsidR="002B2489" w:rsidRDefault="0037618D">
          <w:pPr>
            <w:pStyle w:val="Inhopg2"/>
            <w:rPr>
              <w:noProof/>
              <w:sz w:val="22"/>
              <w:szCs w:val="22"/>
              <w:lang w:eastAsia="nl-NL"/>
            </w:rPr>
          </w:pPr>
          <w:hyperlink w:anchor="_Toc522446674" w:history="1">
            <w:r w:rsidR="002B2489" w:rsidRPr="00A84795">
              <w:rPr>
                <w:rStyle w:val="Hyperlink"/>
                <w:rFonts w:asciiTheme="majorHAnsi" w:hAnsiTheme="majorHAnsi" w:cstheme="majorHAnsi"/>
                <w:noProof/>
              </w:rPr>
              <w:t>Bijlage 2: Focusgroep analyse</w:t>
            </w:r>
            <w:r w:rsidR="002B2489">
              <w:rPr>
                <w:noProof/>
                <w:webHidden/>
              </w:rPr>
              <w:tab/>
            </w:r>
            <w:r w:rsidR="002B2489">
              <w:rPr>
                <w:noProof/>
                <w:webHidden/>
              </w:rPr>
              <w:fldChar w:fldCharType="begin"/>
            </w:r>
            <w:r w:rsidR="002B2489">
              <w:rPr>
                <w:noProof/>
                <w:webHidden/>
              </w:rPr>
              <w:instrText xml:space="preserve"> PAGEREF _Toc522446674 \h </w:instrText>
            </w:r>
            <w:r w:rsidR="002B2489">
              <w:rPr>
                <w:noProof/>
                <w:webHidden/>
              </w:rPr>
            </w:r>
            <w:r w:rsidR="002B2489">
              <w:rPr>
                <w:noProof/>
                <w:webHidden/>
              </w:rPr>
              <w:fldChar w:fldCharType="separate"/>
            </w:r>
            <w:r w:rsidR="002B2489">
              <w:rPr>
                <w:noProof/>
                <w:webHidden/>
              </w:rPr>
              <w:t>28</w:t>
            </w:r>
            <w:r w:rsidR="002B2489">
              <w:rPr>
                <w:noProof/>
                <w:webHidden/>
              </w:rPr>
              <w:fldChar w:fldCharType="end"/>
            </w:r>
          </w:hyperlink>
        </w:p>
        <w:p w14:paraId="30C2561C" w14:textId="77777777" w:rsidR="002B2489" w:rsidRDefault="0037618D">
          <w:pPr>
            <w:pStyle w:val="Inhopg2"/>
            <w:rPr>
              <w:noProof/>
              <w:sz w:val="22"/>
              <w:szCs w:val="22"/>
              <w:lang w:eastAsia="nl-NL"/>
            </w:rPr>
          </w:pPr>
          <w:hyperlink w:anchor="_Toc522446675" w:history="1">
            <w:r w:rsidR="002B2489" w:rsidRPr="00A84795">
              <w:rPr>
                <w:rStyle w:val="Hyperlink"/>
                <w:rFonts w:asciiTheme="majorHAnsi" w:hAnsiTheme="majorHAnsi" w:cstheme="majorHAnsi"/>
                <w:noProof/>
              </w:rPr>
              <w:t>Bijlage 3: Interviewguide</w:t>
            </w:r>
            <w:r w:rsidR="002B2489">
              <w:rPr>
                <w:noProof/>
                <w:webHidden/>
              </w:rPr>
              <w:tab/>
            </w:r>
            <w:r w:rsidR="002B2489">
              <w:rPr>
                <w:noProof/>
                <w:webHidden/>
              </w:rPr>
              <w:fldChar w:fldCharType="begin"/>
            </w:r>
            <w:r w:rsidR="002B2489">
              <w:rPr>
                <w:noProof/>
                <w:webHidden/>
              </w:rPr>
              <w:instrText xml:space="preserve"> PAGEREF _Toc522446675 \h </w:instrText>
            </w:r>
            <w:r w:rsidR="002B2489">
              <w:rPr>
                <w:noProof/>
                <w:webHidden/>
              </w:rPr>
            </w:r>
            <w:r w:rsidR="002B2489">
              <w:rPr>
                <w:noProof/>
                <w:webHidden/>
              </w:rPr>
              <w:fldChar w:fldCharType="separate"/>
            </w:r>
            <w:r w:rsidR="002B2489">
              <w:rPr>
                <w:noProof/>
                <w:webHidden/>
              </w:rPr>
              <w:t>29</w:t>
            </w:r>
            <w:r w:rsidR="002B2489">
              <w:rPr>
                <w:noProof/>
                <w:webHidden/>
              </w:rPr>
              <w:fldChar w:fldCharType="end"/>
            </w:r>
          </w:hyperlink>
        </w:p>
        <w:p w14:paraId="2A6E4E35" w14:textId="77777777" w:rsidR="002B2489" w:rsidRDefault="0037618D">
          <w:pPr>
            <w:pStyle w:val="Inhopg2"/>
            <w:rPr>
              <w:noProof/>
              <w:sz w:val="22"/>
              <w:szCs w:val="22"/>
              <w:lang w:eastAsia="nl-NL"/>
            </w:rPr>
          </w:pPr>
          <w:hyperlink w:anchor="_Toc522446676" w:history="1">
            <w:r w:rsidR="002B2489" w:rsidRPr="00A84795">
              <w:rPr>
                <w:rStyle w:val="Hyperlink"/>
                <w:rFonts w:asciiTheme="majorHAnsi" w:hAnsiTheme="majorHAnsi" w:cstheme="majorHAnsi"/>
                <w:noProof/>
              </w:rPr>
              <w:t>Bijlage 4: Open coderen labels (analyse methode interview)</w:t>
            </w:r>
            <w:r w:rsidR="002B2489">
              <w:rPr>
                <w:noProof/>
                <w:webHidden/>
              </w:rPr>
              <w:tab/>
            </w:r>
            <w:r w:rsidR="002B2489">
              <w:rPr>
                <w:noProof/>
                <w:webHidden/>
              </w:rPr>
              <w:fldChar w:fldCharType="begin"/>
            </w:r>
            <w:r w:rsidR="002B2489">
              <w:rPr>
                <w:noProof/>
                <w:webHidden/>
              </w:rPr>
              <w:instrText xml:space="preserve"> PAGEREF _Toc522446676 \h </w:instrText>
            </w:r>
            <w:r w:rsidR="002B2489">
              <w:rPr>
                <w:noProof/>
                <w:webHidden/>
              </w:rPr>
            </w:r>
            <w:r w:rsidR="002B2489">
              <w:rPr>
                <w:noProof/>
                <w:webHidden/>
              </w:rPr>
              <w:fldChar w:fldCharType="separate"/>
            </w:r>
            <w:r w:rsidR="002B2489">
              <w:rPr>
                <w:noProof/>
                <w:webHidden/>
              </w:rPr>
              <w:t>32</w:t>
            </w:r>
            <w:r w:rsidR="002B2489">
              <w:rPr>
                <w:noProof/>
                <w:webHidden/>
              </w:rPr>
              <w:fldChar w:fldCharType="end"/>
            </w:r>
          </w:hyperlink>
        </w:p>
        <w:p w14:paraId="64BB1F84" w14:textId="77777777" w:rsidR="002B2489" w:rsidRDefault="0037618D">
          <w:pPr>
            <w:pStyle w:val="Inhopg2"/>
            <w:rPr>
              <w:noProof/>
              <w:sz w:val="22"/>
              <w:szCs w:val="22"/>
              <w:lang w:eastAsia="nl-NL"/>
            </w:rPr>
          </w:pPr>
          <w:hyperlink w:anchor="_Toc522446677" w:history="1">
            <w:r w:rsidR="002B2489" w:rsidRPr="00A84795">
              <w:rPr>
                <w:rStyle w:val="Hyperlink"/>
                <w:rFonts w:asciiTheme="majorHAnsi" w:hAnsiTheme="majorHAnsi" w:cstheme="majorHAnsi"/>
                <w:noProof/>
              </w:rPr>
              <w:t>Bijlage 5: Overzicht definitiehantering labels</w:t>
            </w:r>
            <w:r w:rsidR="002B2489">
              <w:rPr>
                <w:noProof/>
                <w:webHidden/>
              </w:rPr>
              <w:tab/>
            </w:r>
            <w:r w:rsidR="002B2489">
              <w:rPr>
                <w:noProof/>
                <w:webHidden/>
              </w:rPr>
              <w:fldChar w:fldCharType="begin"/>
            </w:r>
            <w:r w:rsidR="002B2489">
              <w:rPr>
                <w:noProof/>
                <w:webHidden/>
              </w:rPr>
              <w:instrText xml:space="preserve"> PAGEREF _Toc522446677 \h </w:instrText>
            </w:r>
            <w:r w:rsidR="002B2489">
              <w:rPr>
                <w:noProof/>
                <w:webHidden/>
              </w:rPr>
            </w:r>
            <w:r w:rsidR="002B2489">
              <w:rPr>
                <w:noProof/>
                <w:webHidden/>
              </w:rPr>
              <w:fldChar w:fldCharType="separate"/>
            </w:r>
            <w:r w:rsidR="002B2489">
              <w:rPr>
                <w:noProof/>
                <w:webHidden/>
              </w:rPr>
              <w:t>33</w:t>
            </w:r>
            <w:r w:rsidR="002B2489">
              <w:rPr>
                <w:noProof/>
                <w:webHidden/>
              </w:rPr>
              <w:fldChar w:fldCharType="end"/>
            </w:r>
          </w:hyperlink>
        </w:p>
        <w:p w14:paraId="79B50A1A" w14:textId="77777777" w:rsidR="002B2489" w:rsidRDefault="0037618D">
          <w:pPr>
            <w:pStyle w:val="Inhopg2"/>
            <w:rPr>
              <w:noProof/>
              <w:sz w:val="22"/>
              <w:szCs w:val="22"/>
              <w:lang w:eastAsia="nl-NL"/>
            </w:rPr>
          </w:pPr>
          <w:hyperlink w:anchor="_Toc522446678" w:history="1">
            <w:r w:rsidR="002B2489" w:rsidRPr="00A84795">
              <w:rPr>
                <w:rStyle w:val="Hyperlink"/>
                <w:rFonts w:asciiTheme="majorHAnsi" w:hAnsiTheme="majorHAnsi" w:cstheme="majorHAnsi"/>
                <w:noProof/>
              </w:rPr>
              <w:t>Bijlage 6: Patroonanalyse sets (analyse methode interview)</w:t>
            </w:r>
            <w:r w:rsidR="002B2489">
              <w:rPr>
                <w:noProof/>
                <w:webHidden/>
              </w:rPr>
              <w:tab/>
            </w:r>
            <w:r w:rsidR="002B2489">
              <w:rPr>
                <w:noProof/>
                <w:webHidden/>
              </w:rPr>
              <w:fldChar w:fldCharType="begin"/>
            </w:r>
            <w:r w:rsidR="002B2489">
              <w:rPr>
                <w:noProof/>
                <w:webHidden/>
              </w:rPr>
              <w:instrText xml:space="preserve"> PAGEREF _Toc522446678 \h </w:instrText>
            </w:r>
            <w:r w:rsidR="002B2489">
              <w:rPr>
                <w:noProof/>
                <w:webHidden/>
              </w:rPr>
            </w:r>
            <w:r w:rsidR="002B2489">
              <w:rPr>
                <w:noProof/>
                <w:webHidden/>
              </w:rPr>
              <w:fldChar w:fldCharType="separate"/>
            </w:r>
            <w:r w:rsidR="002B2489">
              <w:rPr>
                <w:noProof/>
                <w:webHidden/>
              </w:rPr>
              <w:t>35</w:t>
            </w:r>
            <w:r w:rsidR="002B2489">
              <w:rPr>
                <w:noProof/>
                <w:webHidden/>
              </w:rPr>
              <w:fldChar w:fldCharType="end"/>
            </w:r>
          </w:hyperlink>
        </w:p>
        <w:p w14:paraId="627EE27C" w14:textId="77777777" w:rsidR="00D37415" w:rsidRPr="009966BD" w:rsidRDefault="005F495A" w:rsidP="00807978">
          <w:pPr>
            <w:spacing w:line="360" w:lineRule="auto"/>
            <w:jc w:val="both"/>
            <w:rPr>
              <w:rFonts w:asciiTheme="majorHAnsi" w:hAnsiTheme="majorHAnsi" w:cstheme="majorHAnsi"/>
              <w:b/>
              <w:bCs/>
            </w:rPr>
          </w:pPr>
          <w:r w:rsidRPr="002949E0">
            <w:rPr>
              <w:rFonts w:asciiTheme="majorHAnsi" w:hAnsiTheme="majorHAnsi" w:cstheme="majorHAnsi"/>
              <w:b/>
              <w:bCs/>
            </w:rPr>
            <w:fldChar w:fldCharType="end"/>
          </w:r>
        </w:p>
        <w:p w14:paraId="2792802D" w14:textId="77777777" w:rsidR="00686DE3" w:rsidRPr="009966BD" w:rsidRDefault="0037618D" w:rsidP="00686DE3">
          <w:pPr>
            <w:spacing w:line="360" w:lineRule="auto"/>
            <w:jc w:val="both"/>
            <w:rPr>
              <w:rFonts w:asciiTheme="majorHAnsi" w:hAnsiTheme="majorHAnsi" w:cstheme="majorHAnsi"/>
              <w:b/>
              <w:bCs/>
            </w:rPr>
          </w:pPr>
        </w:p>
      </w:sdtContent>
    </w:sdt>
    <w:p w14:paraId="5D15E9A4" w14:textId="77777777" w:rsidR="000922B2" w:rsidRPr="009966BD" w:rsidRDefault="000922B2">
      <w:pPr>
        <w:rPr>
          <w:rFonts w:asciiTheme="majorHAnsi" w:hAnsiTheme="majorHAnsi" w:cstheme="majorHAnsi"/>
          <w:caps/>
          <w:color w:val="FFFFFF" w:themeColor="background1"/>
          <w:spacing w:val="15"/>
          <w:sz w:val="28"/>
          <w:szCs w:val="28"/>
        </w:rPr>
      </w:pPr>
      <w:r w:rsidRPr="009966BD">
        <w:rPr>
          <w:rFonts w:asciiTheme="majorHAnsi" w:hAnsiTheme="majorHAnsi" w:cstheme="majorHAnsi"/>
          <w:sz w:val="28"/>
          <w:szCs w:val="28"/>
        </w:rPr>
        <w:br w:type="page"/>
      </w:r>
    </w:p>
    <w:p w14:paraId="43B4581D" w14:textId="3A836066" w:rsidR="005F495A" w:rsidRDefault="005F495A" w:rsidP="008B7297">
      <w:pPr>
        <w:pStyle w:val="Kop1"/>
        <w:spacing w:after="240" w:line="240" w:lineRule="auto"/>
        <w:rPr>
          <w:rFonts w:asciiTheme="majorHAnsi" w:hAnsiTheme="majorHAnsi" w:cstheme="majorHAnsi"/>
          <w:sz w:val="28"/>
          <w:szCs w:val="28"/>
        </w:rPr>
      </w:pPr>
      <w:bookmarkStart w:id="2" w:name="_Toc522446637"/>
      <w:r w:rsidRPr="009966BD">
        <w:rPr>
          <w:rFonts w:asciiTheme="majorHAnsi" w:hAnsiTheme="majorHAnsi" w:cstheme="majorHAnsi"/>
          <w:sz w:val="28"/>
          <w:szCs w:val="28"/>
        </w:rPr>
        <w:t>Samenvatting</w:t>
      </w:r>
      <w:bookmarkEnd w:id="2"/>
    </w:p>
    <w:p w14:paraId="53415F2F" w14:textId="749375AA" w:rsidR="002426E6" w:rsidRDefault="002426E6" w:rsidP="00860441">
      <w:pPr>
        <w:spacing w:line="360" w:lineRule="auto"/>
        <w:jc w:val="both"/>
        <w:rPr>
          <w:rFonts w:asciiTheme="majorHAnsi" w:hAnsiTheme="majorHAnsi" w:cstheme="majorHAnsi"/>
        </w:rPr>
      </w:pPr>
      <w:r>
        <w:rPr>
          <w:rFonts w:asciiTheme="majorHAnsi" w:hAnsiTheme="majorHAnsi" w:cstheme="majorHAnsi"/>
        </w:rPr>
        <w:t>Uit het oriënterende vooronderzoek is gebleken dat s</w:t>
      </w:r>
      <w:r w:rsidR="00860441" w:rsidRPr="00A43D6D">
        <w:rPr>
          <w:rFonts w:asciiTheme="majorHAnsi" w:hAnsiTheme="majorHAnsi" w:cstheme="majorHAnsi"/>
        </w:rPr>
        <w:t xml:space="preserve">tudie-uitval én studievertraging vandaag de dag relevante problemen </w:t>
      </w:r>
      <w:r>
        <w:rPr>
          <w:rFonts w:asciiTheme="majorHAnsi" w:hAnsiTheme="majorHAnsi" w:cstheme="majorHAnsi"/>
        </w:rPr>
        <w:t xml:space="preserve">zijn </w:t>
      </w:r>
      <w:r w:rsidR="00860441" w:rsidRPr="00A43D6D">
        <w:rPr>
          <w:rFonts w:asciiTheme="majorHAnsi" w:hAnsiTheme="majorHAnsi" w:cstheme="majorHAnsi"/>
        </w:rPr>
        <w:t>voor studenten van de H</w:t>
      </w:r>
      <w:r>
        <w:rPr>
          <w:rFonts w:asciiTheme="majorHAnsi" w:hAnsiTheme="majorHAnsi" w:cstheme="majorHAnsi"/>
        </w:rPr>
        <w:t xml:space="preserve">ogeschool van </w:t>
      </w:r>
      <w:r w:rsidR="00860441" w:rsidRPr="00A43D6D">
        <w:rPr>
          <w:rFonts w:asciiTheme="majorHAnsi" w:hAnsiTheme="majorHAnsi" w:cstheme="majorHAnsi"/>
        </w:rPr>
        <w:t>A</w:t>
      </w:r>
      <w:r>
        <w:rPr>
          <w:rFonts w:asciiTheme="majorHAnsi" w:hAnsiTheme="majorHAnsi" w:cstheme="majorHAnsi"/>
        </w:rPr>
        <w:t xml:space="preserve">rnhem en </w:t>
      </w:r>
      <w:r w:rsidR="00860441" w:rsidRPr="00A43D6D">
        <w:rPr>
          <w:rFonts w:asciiTheme="majorHAnsi" w:hAnsiTheme="majorHAnsi" w:cstheme="majorHAnsi"/>
        </w:rPr>
        <w:t>N</w:t>
      </w:r>
      <w:r>
        <w:rPr>
          <w:rFonts w:asciiTheme="majorHAnsi" w:hAnsiTheme="majorHAnsi" w:cstheme="majorHAnsi"/>
        </w:rPr>
        <w:t>ijmegen (HAN)</w:t>
      </w:r>
      <w:r w:rsidR="00860441" w:rsidRPr="00A43D6D">
        <w:rPr>
          <w:rFonts w:asciiTheme="majorHAnsi" w:hAnsiTheme="majorHAnsi" w:cstheme="majorHAnsi"/>
        </w:rPr>
        <w:t xml:space="preserve">. </w:t>
      </w:r>
      <w:r w:rsidR="00CF2812">
        <w:rPr>
          <w:rFonts w:asciiTheme="majorHAnsi" w:hAnsiTheme="majorHAnsi" w:cstheme="majorHAnsi"/>
        </w:rPr>
        <w:t xml:space="preserve">Uit de literatuur blijkt dat studentbetrokkenheid wordt gezien als het ‘medicijn’ tegen dit probleem. </w:t>
      </w:r>
      <w:r w:rsidRPr="005136E5">
        <w:rPr>
          <w:rFonts w:asciiTheme="majorHAnsi" w:hAnsiTheme="majorHAnsi" w:cstheme="majorHAnsi"/>
          <w:color w:val="FF0000"/>
        </w:rPr>
        <w:t xml:space="preserve">In dit praktijkonderzoek is onderzocht wat </w:t>
      </w:r>
      <w:r w:rsidR="00CF2812" w:rsidRPr="005136E5">
        <w:rPr>
          <w:rFonts w:asciiTheme="majorHAnsi" w:hAnsiTheme="majorHAnsi" w:cstheme="majorHAnsi"/>
          <w:color w:val="FF0000"/>
        </w:rPr>
        <w:t xml:space="preserve">studenten van de HAN zélf kunnen doen </w:t>
      </w:r>
      <w:r w:rsidR="005136E5">
        <w:rPr>
          <w:rFonts w:asciiTheme="majorHAnsi" w:hAnsiTheme="majorHAnsi" w:cstheme="majorHAnsi"/>
          <w:color w:val="FF0000"/>
        </w:rPr>
        <w:t>o</w:t>
      </w:r>
      <w:r w:rsidR="00D45EE0" w:rsidRPr="005136E5">
        <w:rPr>
          <w:rFonts w:asciiTheme="majorHAnsi" w:hAnsiTheme="majorHAnsi" w:cstheme="majorHAnsi"/>
          <w:color w:val="FF0000"/>
        </w:rPr>
        <w:t>m de interactie met de onderwijsomgeving ‘succesvol’ te maken, wat leidt tot meer betrokken studenten binnen het onderwijs</w:t>
      </w:r>
      <w:r w:rsidR="00D45EE0">
        <w:rPr>
          <w:rFonts w:asciiTheme="majorHAnsi" w:hAnsiTheme="majorHAnsi" w:cstheme="majorHAnsi"/>
        </w:rPr>
        <w:t xml:space="preserve">. </w:t>
      </w:r>
      <w:r>
        <w:rPr>
          <w:rFonts w:asciiTheme="majorHAnsi" w:hAnsiTheme="majorHAnsi" w:cstheme="majorHAnsi"/>
        </w:rPr>
        <w:t xml:space="preserve">Om </w:t>
      </w:r>
      <w:r w:rsidR="00330010">
        <w:rPr>
          <w:rFonts w:asciiTheme="majorHAnsi" w:hAnsiTheme="majorHAnsi" w:cstheme="majorHAnsi"/>
        </w:rPr>
        <w:t>dit</w:t>
      </w:r>
      <w:r>
        <w:rPr>
          <w:rFonts w:asciiTheme="majorHAnsi" w:hAnsiTheme="majorHAnsi" w:cstheme="majorHAnsi"/>
        </w:rPr>
        <w:t xml:space="preserve"> te beantwoorden is er gebruik gemaakt van een focusgroep</w:t>
      </w:r>
      <w:r w:rsidR="00330010">
        <w:rPr>
          <w:rFonts w:asciiTheme="majorHAnsi" w:hAnsiTheme="majorHAnsi" w:cstheme="majorHAnsi"/>
        </w:rPr>
        <w:t xml:space="preserve"> en een interview</w:t>
      </w:r>
      <w:r>
        <w:rPr>
          <w:rFonts w:asciiTheme="majorHAnsi" w:hAnsiTheme="majorHAnsi" w:cstheme="majorHAnsi"/>
        </w:rPr>
        <w:t xml:space="preserve"> met studenten van de HAN. De uitkomsten uit de focusgroep vormen de thema</w:t>
      </w:r>
      <w:r w:rsidR="00CF2812">
        <w:rPr>
          <w:rFonts w:asciiTheme="majorHAnsi" w:hAnsiTheme="majorHAnsi" w:cstheme="majorHAnsi"/>
        </w:rPr>
        <w:t>’</w:t>
      </w:r>
      <w:r>
        <w:rPr>
          <w:rFonts w:asciiTheme="majorHAnsi" w:hAnsiTheme="majorHAnsi" w:cstheme="majorHAnsi"/>
        </w:rPr>
        <w:t>s</w:t>
      </w:r>
      <w:r w:rsidR="00CF2812">
        <w:rPr>
          <w:rFonts w:asciiTheme="majorHAnsi" w:hAnsiTheme="majorHAnsi" w:cstheme="majorHAnsi"/>
        </w:rPr>
        <w:t xml:space="preserve"> voor </w:t>
      </w:r>
      <w:r w:rsidR="00330010">
        <w:rPr>
          <w:rFonts w:asciiTheme="majorHAnsi" w:hAnsiTheme="majorHAnsi" w:cstheme="majorHAnsi"/>
        </w:rPr>
        <w:t>dit</w:t>
      </w:r>
      <w:r>
        <w:rPr>
          <w:rFonts w:asciiTheme="majorHAnsi" w:hAnsiTheme="majorHAnsi" w:cstheme="majorHAnsi"/>
        </w:rPr>
        <w:t xml:space="preserve"> semigestructureerde interview. </w:t>
      </w:r>
      <w:r w:rsidR="00330010">
        <w:rPr>
          <w:rFonts w:asciiTheme="majorHAnsi" w:hAnsiTheme="majorHAnsi" w:cstheme="majorHAnsi"/>
        </w:rPr>
        <w:t xml:space="preserve">Uit de meetinstrumenten komt met name naar voren dat de studenten een relatie met medestudenten en docenten cruciaal vinden omtrent hun betrokkenheid. Vanuit dit oogpunt zijn er een aantal aanbevelingen voor de praktijk opgesteld. </w:t>
      </w:r>
    </w:p>
    <w:p w14:paraId="6BAF0006" w14:textId="77777777" w:rsidR="002426E6" w:rsidRDefault="002426E6" w:rsidP="00860441">
      <w:pPr>
        <w:spacing w:line="360" w:lineRule="auto"/>
        <w:jc w:val="both"/>
        <w:rPr>
          <w:rFonts w:asciiTheme="majorHAnsi" w:hAnsiTheme="majorHAnsi" w:cstheme="majorHAnsi"/>
        </w:rPr>
      </w:pPr>
    </w:p>
    <w:p w14:paraId="69D960AB" w14:textId="77777777" w:rsidR="008B7297" w:rsidRPr="008B7297" w:rsidRDefault="008B7297" w:rsidP="008B7297">
      <w:pPr>
        <w:rPr>
          <w:rFonts w:asciiTheme="majorHAnsi" w:hAnsiTheme="majorHAnsi" w:cstheme="majorHAnsi"/>
        </w:rPr>
      </w:pPr>
    </w:p>
    <w:p w14:paraId="58A22649" w14:textId="77777777" w:rsidR="008B7297" w:rsidRDefault="008B7297" w:rsidP="008B7297"/>
    <w:p w14:paraId="06E0D0E6" w14:textId="77777777" w:rsidR="00C82148" w:rsidRPr="009966BD" w:rsidRDefault="00C82148" w:rsidP="00807978">
      <w:pPr>
        <w:spacing w:line="360" w:lineRule="auto"/>
        <w:jc w:val="both"/>
        <w:rPr>
          <w:rFonts w:asciiTheme="majorHAnsi" w:hAnsiTheme="majorHAnsi" w:cstheme="majorHAnsi"/>
        </w:rPr>
      </w:pPr>
    </w:p>
    <w:p w14:paraId="75AD5BA5" w14:textId="77777777" w:rsidR="0071171B" w:rsidRPr="009966BD" w:rsidRDefault="0071171B" w:rsidP="00807978">
      <w:pPr>
        <w:spacing w:line="360" w:lineRule="auto"/>
        <w:jc w:val="both"/>
        <w:rPr>
          <w:rFonts w:asciiTheme="majorHAnsi" w:hAnsiTheme="majorHAnsi" w:cstheme="majorHAnsi"/>
        </w:rPr>
      </w:pPr>
      <w:r w:rsidRPr="009966BD">
        <w:rPr>
          <w:rFonts w:asciiTheme="majorHAnsi" w:hAnsiTheme="majorHAnsi" w:cstheme="majorHAnsi"/>
        </w:rPr>
        <w:br w:type="page"/>
      </w:r>
    </w:p>
    <w:p w14:paraId="16A1BBA9" w14:textId="77777777" w:rsidR="00014273" w:rsidRPr="009966BD" w:rsidRDefault="00B34A10" w:rsidP="00B12260">
      <w:pPr>
        <w:pStyle w:val="Kop1"/>
        <w:spacing w:after="240" w:line="240" w:lineRule="auto"/>
        <w:jc w:val="both"/>
        <w:rPr>
          <w:rFonts w:asciiTheme="majorHAnsi" w:hAnsiTheme="majorHAnsi" w:cstheme="majorHAnsi"/>
          <w:sz w:val="28"/>
          <w:szCs w:val="28"/>
        </w:rPr>
      </w:pPr>
      <w:bookmarkStart w:id="3" w:name="_Toc522446638"/>
      <w:r w:rsidRPr="009966BD">
        <w:rPr>
          <w:rFonts w:asciiTheme="majorHAnsi" w:hAnsiTheme="majorHAnsi" w:cstheme="majorHAnsi"/>
          <w:sz w:val="28"/>
          <w:szCs w:val="28"/>
        </w:rPr>
        <w:t xml:space="preserve">1. </w:t>
      </w:r>
      <w:r w:rsidR="00084FBF" w:rsidRPr="009966BD">
        <w:rPr>
          <w:rFonts w:asciiTheme="majorHAnsi" w:hAnsiTheme="majorHAnsi" w:cstheme="majorHAnsi"/>
          <w:sz w:val="28"/>
          <w:szCs w:val="28"/>
        </w:rPr>
        <w:t>I</w:t>
      </w:r>
      <w:r w:rsidRPr="009966BD">
        <w:rPr>
          <w:rFonts w:asciiTheme="majorHAnsi" w:hAnsiTheme="majorHAnsi" w:cstheme="majorHAnsi"/>
          <w:sz w:val="28"/>
          <w:szCs w:val="28"/>
        </w:rPr>
        <w:t>nleidin</w:t>
      </w:r>
      <w:r w:rsidR="00084FBF" w:rsidRPr="009966BD">
        <w:rPr>
          <w:rFonts w:asciiTheme="majorHAnsi" w:hAnsiTheme="majorHAnsi" w:cstheme="majorHAnsi"/>
          <w:sz w:val="28"/>
          <w:szCs w:val="28"/>
        </w:rPr>
        <w:t>g</w:t>
      </w:r>
      <w:bookmarkEnd w:id="3"/>
    </w:p>
    <w:p w14:paraId="74E3CD5B" w14:textId="39E721B1" w:rsidR="00E61311" w:rsidRPr="009966BD" w:rsidRDefault="00166A1E" w:rsidP="00D032F3">
      <w:pPr>
        <w:spacing w:line="360" w:lineRule="auto"/>
        <w:jc w:val="both"/>
        <w:rPr>
          <w:rFonts w:asciiTheme="majorHAnsi" w:hAnsiTheme="majorHAnsi" w:cstheme="majorHAnsi"/>
        </w:rPr>
      </w:pPr>
      <w:r w:rsidRPr="009966BD">
        <w:rPr>
          <w:rFonts w:asciiTheme="majorHAnsi" w:hAnsiTheme="majorHAnsi" w:cstheme="majorHAnsi"/>
        </w:rPr>
        <w:t>Hel</w:t>
      </w:r>
      <w:r w:rsidR="00D032F3" w:rsidRPr="009966BD">
        <w:rPr>
          <w:rFonts w:asciiTheme="majorHAnsi" w:hAnsiTheme="majorHAnsi" w:cstheme="majorHAnsi"/>
        </w:rPr>
        <w:t xml:space="preserve">aas lukt het veel </w:t>
      </w:r>
      <w:r w:rsidRPr="009966BD">
        <w:rPr>
          <w:rFonts w:asciiTheme="majorHAnsi" w:hAnsiTheme="majorHAnsi" w:cstheme="majorHAnsi"/>
        </w:rPr>
        <w:t>studenten van de Hogeschool van Arnhem en Nijmegen</w:t>
      </w:r>
      <w:r w:rsidR="00D032F3" w:rsidRPr="009966BD">
        <w:rPr>
          <w:rFonts w:asciiTheme="majorHAnsi" w:hAnsiTheme="majorHAnsi" w:cstheme="majorHAnsi"/>
        </w:rPr>
        <w:t xml:space="preserve"> (hierna HAN) niet, of zeer moeizaam om hun diploma te behalen. Dat studenten</w:t>
      </w:r>
      <w:r w:rsidR="009570F0" w:rsidRPr="009966BD">
        <w:rPr>
          <w:rFonts w:asciiTheme="majorHAnsi" w:hAnsiTheme="majorHAnsi" w:cstheme="majorHAnsi"/>
        </w:rPr>
        <w:t xml:space="preserve"> hun diploma </w:t>
      </w:r>
      <w:r w:rsidR="007F480E" w:rsidRPr="009966BD">
        <w:rPr>
          <w:rFonts w:asciiTheme="majorHAnsi" w:hAnsiTheme="majorHAnsi" w:cstheme="majorHAnsi"/>
        </w:rPr>
        <w:t>niet</w:t>
      </w:r>
      <w:r w:rsidR="009570F0" w:rsidRPr="009966BD">
        <w:rPr>
          <w:rFonts w:asciiTheme="majorHAnsi" w:hAnsiTheme="majorHAnsi" w:cstheme="majorHAnsi"/>
        </w:rPr>
        <w:t xml:space="preserve"> of </w:t>
      </w:r>
      <w:r w:rsidR="007F480E" w:rsidRPr="009966BD">
        <w:rPr>
          <w:rFonts w:asciiTheme="majorHAnsi" w:hAnsiTheme="majorHAnsi" w:cstheme="majorHAnsi"/>
        </w:rPr>
        <w:t>moeizaam</w:t>
      </w:r>
      <w:r w:rsidR="009570F0" w:rsidRPr="009966BD">
        <w:rPr>
          <w:rFonts w:asciiTheme="majorHAnsi" w:hAnsiTheme="majorHAnsi" w:cstheme="majorHAnsi"/>
        </w:rPr>
        <w:t xml:space="preserve"> behalen door </w:t>
      </w:r>
      <w:r w:rsidR="007F480E" w:rsidRPr="009966BD">
        <w:rPr>
          <w:rFonts w:asciiTheme="majorHAnsi" w:hAnsiTheme="majorHAnsi" w:cstheme="majorHAnsi"/>
        </w:rPr>
        <w:t>studie</w:t>
      </w:r>
      <w:r w:rsidR="009570F0" w:rsidRPr="009966BD">
        <w:rPr>
          <w:rFonts w:asciiTheme="majorHAnsi" w:hAnsiTheme="majorHAnsi" w:cstheme="majorHAnsi"/>
        </w:rPr>
        <w:t xml:space="preserve">vertraging of </w:t>
      </w:r>
      <w:r w:rsidR="007F480E" w:rsidRPr="009966BD">
        <w:rPr>
          <w:rFonts w:asciiTheme="majorHAnsi" w:hAnsiTheme="majorHAnsi" w:cstheme="majorHAnsi"/>
        </w:rPr>
        <w:t>studie-</w:t>
      </w:r>
      <w:r w:rsidR="009570F0" w:rsidRPr="009966BD">
        <w:rPr>
          <w:rFonts w:asciiTheme="majorHAnsi" w:hAnsiTheme="majorHAnsi" w:cstheme="majorHAnsi"/>
        </w:rPr>
        <w:t>uitval</w:t>
      </w:r>
      <w:r w:rsidR="00D032F3" w:rsidRPr="009966BD">
        <w:rPr>
          <w:rFonts w:asciiTheme="majorHAnsi" w:hAnsiTheme="majorHAnsi" w:cstheme="majorHAnsi"/>
        </w:rPr>
        <w:t xml:space="preserve"> is een probleem. Enerzijds kost het de HAN </w:t>
      </w:r>
      <w:r w:rsidR="0084773C" w:rsidRPr="009966BD">
        <w:rPr>
          <w:rFonts w:asciiTheme="majorHAnsi" w:hAnsiTheme="majorHAnsi" w:cstheme="majorHAnsi"/>
        </w:rPr>
        <w:t xml:space="preserve">en de studenten </w:t>
      </w:r>
      <w:r w:rsidR="00D032F3" w:rsidRPr="009966BD">
        <w:rPr>
          <w:rFonts w:asciiTheme="majorHAnsi" w:hAnsiTheme="majorHAnsi" w:cstheme="majorHAnsi"/>
        </w:rPr>
        <w:t xml:space="preserve">geld en anderzijds bestaat er de kans dat studenten hier mentaal </w:t>
      </w:r>
      <w:r w:rsidR="009570F0" w:rsidRPr="009966BD">
        <w:rPr>
          <w:rFonts w:asciiTheme="majorHAnsi" w:hAnsiTheme="majorHAnsi" w:cstheme="majorHAnsi"/>
        </w:rPr>
        <w:t xml:space="preserve">aan </w:t>
      </w:r>
      <w:r w:rsidR="00D032F3" w:rsidRPr="009966BD">
        <w:rPr>
          <w:rFonts w:asciiTheme="majorHAnsi" w:hAnsiTheme="majorHAnsi" w:cstheme="majorHAnsi"/>
        </w:rPr>
        <w:t xml:space="preserve">onderdoor gaan. </w:t>
      </w:r>
      <w:r w:rsidR="0084773C" w:rsidRPr="009966BD">
        <w:rPr>
          <w:rFonts w:asciiTheme="majorHAnsi" w:hAnsiTheme="majorHAnsi" w:cstheme="majorHAnsi"/>
        </w:rPr>
        <w:t>Samen met de opdrachtgever Frits Roelofs</w:t>
      </w:r>
      <w:r w:rsidR="003647F1">
        <w:rPr>
          <w:rFonts w:asciiTheme="majorHAnsi" w:hAnsiTheme="majorHAnsi" w:cstheme="majorHAnsi"/>
        </w:rPr>
        <w:t>,</w:t>
      </w:r>
      <w:r w:rsidR="0084773C" w:rsidRPr="009966BD">
        <w:rPr>
          <w:rFonts w:asciiTheme="majorHAnsi" w:hAnsiTheme="majorHAnsi" w:cstheme="majorHAnsi"/>
        </w:rPr>
        <w:t xml:space="preserve"> die actief is als beleidsmedewerker bij HAN Aansluitmanagement</w:t>
      </w:r>
      <w:r w:rsidR="003647F1">
        <w:rPr>
          <w:rFonts w:asciiTheme="majorHAnsi" w:hAnsiTheme="majorHAnsi" w:cstheme="majorHAnsi"/>
        </w:rPr>
        <w:t>,</w:t>
      </w:r>
      <w:r w:rsidR="0084773C" w:rsidRPr="009966BD">
        <w:rPr>
          <w:rFonts w:asciiTheme="majorHAnsi" w:hAnsiTheme="majorHAnsi" w:cstheme="majorHAnsi"/>
        </w:rPr>
        <w:t xml:space="preserve"> is besloten om onderzoek te doen naar </w:t>
      </w:r>
      <w:r w:rsidR="00582951" w:rsidRPr="009966BD">
        <w:rPr>
          <w:rFonts w:asciiTheme="majorHAnsi" w:hAnsiTheme="majorHAnsi" w:cstheme="majorHAnsi"/>
        </w:rPr>
        <w:t>de relatie tussen betrokkenheid en studiesucces</w:t>
      </w:r>
      <w:r w:rsidR="0084773C" w:rsidRPr="009966BD">
        <w:rPr>
          <w:rFonts w:asciiTheme="majorHAnsi" w:hAnsiTheme="majorHAnsi" w:cstheme="majorHAnsi"/>
        </w:rPr>
        <w:t xml:space="preserve"> waarin het gedrag van de student </w:t>
      </w:r>
      <w:r w:rsidR="00582951" w:rsidRPr="009966BD">
        <w:rPr>
          <w:rFonts w:asciiTheme="majorHAnsi" w:hAnsiTheme="majorHAnsi" w:cstheme="majorHAnsi"/>
        </w:rPr>
        <w:t xml:space="preserve">van de HAN </w:t>
      </w:r>
      <w:r w:rsidR="0084773C" w:rsidRPr="009966BD">
        <w:rPr>
          <w:rFonts w:asciiTheme="majorHAnsi" w:hAnsiTheme="majorHAnsi" w:cstheme="majorHAnsi"/>
        </w:rPr>
        <w:t xml:space="preserve">centraal staat. </w:t>
      </w:r>
    </w:p>
    <w:p w14:paraId="55A8F977" w14:textId="2345C980" w:rsidR="00B34A10" w:rsidRPr="009966BD" w:rsidRDefault="00084FBF" w:rsidP="001F4CD4">
      <w:pPr>
        <w:pStyle w:val="Kop2"/>
        <w:spacing w:after="240" w:line="276" w:lineRule="auto"/>
        <w:jc w:val="both"/>
        <w:rPr>
          <w:rFonts w:asciiTheme="majorHAnsi" w:hAnsiTheme="majorHAnsi" w:cstheme="majorHAnsi"/>
        </w:rPr>
      </w:pPr>
      <w:bookmarkStart w:id="4" w:name="_Toc522446639"/>
      <w:r w:rsidRPr="009966BD">
        <w:rPr>
          <w:rFonts w:asciiTheme="majorHAnsi" w:hAnsiTheme="majorHAnsi" w:cstheme="majorHAnsi"/>
        </w:rPr>
        <w:t>1.1</w:t>
      </w:r>
      <w:r w:rsidR="00B34A10" w:rsidRPr="009966BD">
        <w:rPr>
          <w:rFonts w:asciiTheme="majorHAnsi" w:hAnsiTheme="majorHAnsi" w:cstheme="majorHAnsi"/>
        </w:rPr>
        <w:t xml:space="preserve"> </w:t>
      </w:r>
      <w:r w:rsidR="00F97AB3" w:rsidRPr="009966BD">
        <w:rPr>
          <w:rFonts w:asciiTheme="majorHAnsi" w:hAnsiTheme="majorHAnsi" w:cstheme="majorHAnsi"/>
        </w:rPr>
        <w:t xml:space="preserve">Het </w:t>
      </w:r>
      <w:r w:rsidR="00D3645A" w:rsidRPr="009966BD">
        <w:rPr>
          <w:rFonts w:asciiTheme="majorHAnsi" w:hAnsiTheme="majorHAnsi" w:cstheme="majorHAnsi"/>
        </w:rPr>
        <w:t xml:space="preserve">praktijk- en maatschappelijk </w:t>
      </w:r>
      <w:r w:rsidR="00F97AB3" w:rsidRPr="009966BD">
        <w:rPr>
          <w:rFonts w:asciiTheme="majorHAnsi" w:hAnsiTheme="majorHAnsi" w:cstheme="majorHAnsi"/>
        </w:rPr>
        <w:t>probleem</w:t>
      </w:r>
      <w:bookmarkEnd w:id="4"/>
    </w:p>
    <w:p w14:paraId="0221123C" w14:textId="630BFD9A" w:rsidR="00E61311" w:rsidRPr="009966BD" w:rsidRDefault="0084773C" w:rsidP="00D3645A">
      <w:pPr>
        <w:spacing w:line="360" w:lineRule="auto"/>
        <w:jc w:val="both"/>
        <w:rPr>
          <w:rFonts w:asciiTheme="majorHAnsi" w:hAnsiTheme="majorHAnsi" w:cstheme="majorHAnsi"/>
        </w:rPr>
      </w:pPr>
      <w:r w:rsidRPr="009966BD">
        <w:rPr>
          <w:rFonts w:asciiTheme="majorHAnsi" w:hAnsiTheme="majorHAnsi" w:cstheme="majorHAnsi"/>
        </w:rPr>
        <w:t xml:space="preserve">Cijfers laten zien dat in het studiejaar 2017-2018 </w:t>
      </w:r>
      <w:r w:rsidR="003647F1">
        <w:rPr>
          <w:rFonts w:asciiTheme="majorHAnsi" w:hAnsiTheme="majorHAnsi" w:cstheme="majorHAnsi"/>
        </w:rPr>
        <w:t xml:space="preserve">veel </w:t>
      </w:r>
      <w:r w:rsidRPr="009966BD">
        <w:rPr>
          <w:rFonts w:asciiTheme="majorHAnsi" w:hAnsiTheme="majorHAnsi" w:cstheme="majorHAnsi"/>
        </w:rPr>
        <w:t xml:space="preserve">studenten van de HAN vertragen en uitvallen. </w:t>
      </w:r>
      <w:r w:rsidR="003647F1">
        <w:rPr>
          <w:rFonts w:asciiTheme="majorHAnsi" w:hAnsiTheme="majorHAnsi" w:cstheme="majorHAnsi"/>
        </w:rPr>
        <w:t>Uit</w:t>
      </w:r>
      <w:r w:rsidR="003647F1" w:rsidRPr="009966BD">
        <w:rPr>
          <w:rFonts w:asciiTheme="majorHAnsi" w:hAnsiTheme="majorHAnsi" w:cstheme="majorHAnsi"/>
        </w:rPr>
        <w:t xml:space="preserve"> </w:t>
      </w:r>
      <w:r w:rsidRPr="009966BD">
        <w:rPr>
          <w:rFonts w:asciiTheme="majorHAnsi" w:hAnsiTheme="majorHAnsi" w:cstheme="majorHAnsi"/>
        </w:rPr>
        <w:t xml:space="preserve">tabel 1 - </w:t>
      </w:r>
      <w:r w:rsidRPr="009966BD">
        <w:rPr>
          <w:rFonts w:asciiTheme="majorHAnsi" w:hAnsiTheme="majorHAnsi" w:cstheme="majorHAnsi"/>
          <w:i/>
        </w:rPr>
        <w:t xml:space="preserve">Studieresultaten Cohort 2017-2018 periode 1 - </w:t>
      </w:r>
      <w:r w:rsidRPr="009966BD">
        <w:rPr>
          <w:rFonts w:asciiTheme="majorHAnsi" w:hAnsiTheme="majorHAnsi" w:cstheme="majorHAnsi"/>
        </w:rPr>
        <w:t xml:space="preserve">valt af te lezen dat er in de periode van 1 september 2017 tot 1 december 2017 een HAN brede studie-uitval is van bijna 3%. Daarnaast geven de statistieken aan dat na de eerste periode van het eerste semester slechts 11% </w:t>
      </w:r>
      <w:r w:rsidR="003647F1">
        <w:rPr>
          <w:rFonts w:asciiTheme="majorHAnsi" w:hAnsiTheme="majorHAnsi" w:cstheme="majorHAnsi"/>
        </w:rPr>
        <w:t>het</w:t>
      </w:r>
      <w:r w:rsidR="003647F1" w:rsidRPr="009966BD">
        <w:rPr>
          <w:rFonts w:asciiTheme="majorHAnsi" w:hAnsiTheme="majorHAnsi" w:cstheme="majorHAnsi"/>
        </w:rPr>
        <w:t xml:space="preserve"> </w:t>
      </w:r>
      <w:r w:rsidRPr="009966BD">
        <w:rPr>
          <w:rFonts w:asciiTheme="majorHAnsi" w:hAnsiTheme="majorHAnsi" w:cstheme="majorHAnsi"/>
        </w:rPr>
        <w:t xml:space="preserve">maximum </w:t>
      </w:r>
      <w:r w:rsidR="003647F1">
        <w:rPr>
          <w:rFonts w:asciiTheme="majorHAnsi" w:hAnsiTheme="majorHAnsi" w:cstheme="majorHAnsi"/>
        </w:rPr>
        <w:t xml:space="preserve">aantal te behalen </w:t>
      </w:r>
      <w:r w:rsidRPr="009966BD">
        <w:rPr>
          <w:rFonts w:asciiTheme="majorHAnsi" w:hAnsiTheme="majorHAnsi" w:cstheme="majorHAnsi"/>
        </w:rPr>
        <w:t>EC</w:t>
      </w:r>
      <w:r w:rsidR="003647F1">
        <w:rPr>
          <w:rFonts w:asciiTheme="majorHAnsi" w:hAnsiTheme="majorHAnsi" w:cstheme="majorHAnsi"/>
        </w:rPr>
        <w:t>’</w:t>
      </w:r>
      <w:r w:rsidRPr="009966BD">
        <w:rPr>
          <w:rFonts w:asciiTheme="majorHAnsi" w:hAnsiTheme="majorHAnsi" w:cstheme="majorHAnsi"/>
        </w:rPr>
        <w:t xml:space="preserve">s </w:t>
      </w:r>
      <w:r w:rsidR="003647F1">
        <w:rPr>
          <w:rFonts w:asciiTheme="majorHAnsi" w:hAnsiTheme="majorHAnsi" w:cstheme="majorHAnsi"/>
        </w:rPr>
        <w:t xml:space="preserve">ook daadwerkelijk </w:t>
      </w:r>
      <w:r w:rsidRPr="009966BD">
        <w:rPr>
          <w:rFonts w:asciiTheme="majorHAnsi" w:hAnsiTheme="majorHAnsi" w:cstheme="majorHAnsi"/>
        </w:rPr>
        <w:t>heeft behaald (15 EC). Ruim 71% van de eerstejaarsstudenten heeft minder dan 10 EC behaald in de eerste periode</w:t>
      </w:r>
      <w:r w:rsidR="003647F1">
        <w:rPr>
          <w:rFonts w:asciiTheme="majorHAnsi" w:hAnsiTheme="majorHAnsi" w:cstheme="majorHAnsi"/>
        </w:rPr>
        <w:t>. D</w:t>
      </w:r>
      <w:r w:rsidRPr="009966BD">
        <w:rPr>
          <w:rFonts w:asciiTheme="majorHAnsi" w:hAnsiTheme="majorHAnsi" w:cstheme="majorHAnsi"/>
        </w:rPr>
        <w:t xml:space="preserve">it probleem </w:t>
      </w:r>
      <w:r w:rsidR="003647F1">
        <w:rPr>
          <w:rFonts w:asciiTheme="majorHAnsi" w:hAnsiTheme="majorHAnsi" w:cstheme="majorHAnsi"/>
        </w:rPr>
        <w:t xml:space="preserve">is </w:t>
      </w:r>
      <w:r w:rsidRPr="009966BD">
        <w:rPr>
          <w:rFonts w:asciiTheme="majorHAnsi" w:hAnsiTheme="majorHAnsi" w:cstheme="majorHAnsi"/>
        </w:rPr>
        <w:t xml:space="preserve">niet alleen een context gebonden probleem. </w:t>
      </w:r>
      <w:r w:rsidR="00D032F3" w:rsidRPr="009966BD">
        <w:rPr>
          <w:rFonts w:asciiTheme="majorHAnsi" w:hAnsiTheme="majorHAnsi" w:cstheme="majorHAnsi"/>
        </w:rPr>
        <w:t xml:space="preserve">Louise Elffers (2016) – lector Beroepsonderwijs aan de Hogeschool van Amsterdam - geeft in haar lectorale rede, </w:t>
      </w:r>
      <w:r w:rsidR="00D032F3" w:rsidRPr="009966BD">
        <w:rPr>
          <w:rFonts w:asciiTheme="majorHAnsi" w:hAnsiTheme="majorHAnsi" w:cstheme="majorHAnsi"/>
          <w:i/>
        </w:rPr>
        <w:t>kansrijke schoolloopbanen in en op weg naar het hbo: Een ketenbenadering</w:t>
      </w:r>
      <w:r w:rsidR="00D032F3" w:rsidRPr="009966BD">
        <w:rPr>
          <w:rFonts w:asciiTheme="majorHAnsi" w:hAnsiTheme="majorHAnsi" w:cstheme="majorHAnsi"/>
        </w:rPr>
        <w:t xml:space="preserve"> - aan dat het aantal studenten dat na vijf jaar studeren een diploma behaalt, afneemt. </w:t>
      </w:r>
      <w:r w:rsidRPr="009966BD">
        <w:rPr>
          <w:rFonts w:asciiTheme="majorHAnsi" w:hAnsiTheme="majorHAnsi" w:cstheme="majorHAnsi"/>
        </w:rPr>
        <w:t xml:space="preserve">Het is </w:t>
      </w:r>
      <w:r w:rsidR="003647F1">
        <w:rPr>
          <w:rFonts w:asciiTheme="majorHAnsi" w:hAnsiTheme="majorHAnsi" w:cstheme="majorHAnsi"/>
        </w:rPr>
        <w:t xml:space="preserve">derhalve </w:t>
      </w:r>
      <w:r w:rsidRPr="009966BD">
        <w:rPr>
          <w:rFonts w:asciiTheme="majorHAnsi" w:hAnsiTheme="majorHAnsi" w:cstheme="majorHAnsi"/>
        </w:rPr>
        <w:t xml:space="preserve">een hbo-breed probleem. </w:t>
      </w:r>
      <w:r w:rsidR="00D032F3" w:rsidRPr="009966BD">
        <w:rPr>
          <w:rFonts w:asciiTheme="majorHAnsi" w:hAnsiTheme="majorHAnsi" w:cstheme="majorHAnsi"/>
        </w:rPr>
        <w:t>Op het moment van haar onderzoek behaalde gemiddeld 49% van alle hbo-studenten in Nederland binnen vijf jaar een diploma.</w:t>
      </w:r>
    </w:p>
    <w:p w14:paraId="397EAF2E" w14:textId="3548EBA6" w:rsidR="00D3645A" w:rsidRPr="009966BD" w:rsidRDefault="001D60EA" w:rsidP="00D3645A">
      <w:pPr>
        <w:spacing w:line="360" w:lineRule="auto"/>
        <w:jc w:val="both"/>
        <w:rPr>
          <w:rFonts w:asciiTheme="majorHAnsi" w:hAnsiTheme="majorHAnsi" w:cstheme="majorHAnsi"/>
        </w:rPr>
      </w:pPr>
      <w:r w:rsidRPr="009966BD">
        <w:rPr>
          <w:rFonts w:asciiTheme="majorHAnsi" w:hAnsiTheme="majorHAnsi" w:cstheme="majorHAnsi"/>
        </w:rPr>
        <w:t>Een van de vele gevolgen hiervan is het maatschappelijk probleem, al die vertraging is duur voor zowel de onderwijsinstelling als de student (Luken, 2009, p. 2). Daarnaast kan het gevolgen hebben voor het zelfvertrouwen van de student waar</w:t>
      </w:r>
      <w:r w:rsidR="00F12531" w:rsidRPr="009966BD">
        <w:rPr>
          <w:rFonts w:asciiTheme="majorHAnsi" w:hAnsiTheme="majorHAnsi" w:cstheme="majorHAnsi"/>
        </w:rPr>
        <w:t xml:space="preserve">door de kans op faalangst is </w:t>
      </w:r>
      <w:r w:rsidRPr="009966BD">
        <w:rPr>
          <w:rFonts w:asciiTheme="majorHAnsi" w:hAnsiTheme="majorHAnsi" w:cstheme="majorHAnsi"/>
        </w:rPr>
        <w:t xml:space="preserve">vergroot en de prestatiedruk </w:t>
      </w:r>
      <w:r w:rsidR="003647F1">
        <w:rPr>
          <w:rFonts w:asciiTheme="majorHAnsi" w:hAnsiTheme="majorHAnsi" w:cstheme="majorHAnsi"/>
        </w:rPr>
        <w:t>toe</w:t>
      </w:r>
      <w:r w:rsidRPr="009966BD">
        <w:rPr>
          <w:rFonts w:asciiTheme="majorHAnsi" w:hAnsiTheme="majorHAnsi" w:cstheme="majorHAnsi"/>
        </w:rPr>
        <w:t>neemt. Het laat een negatieve stempel achter op de student (Huffener, 2016, p. 8).</w:t>
      </w:r>
      <w:r w:rsidR="00D032F3" w:rsidRPr="009966BD">
        <w:rPr>
          <w:rFonts w:asciiTheme="majorHAnsi" w:hAnsiTheme="majorHAnsi" w:cstheme="majorHAnsi"/>
        </w:rPr>
        <w:tab/>
      </w:r>
      <w:r w:rsidR="00D032F3" w:rsidRPr="009966BD">
        <w:rPr>
          <w:rFonts w:asciiTheme="majorHAnsi" w:hAnsiTheme="majorHAnsi" w:cstheme="majorHAnsi"/>
        </w:rPr>
        <w:tab/>
      </w:r>
      <w:r w:rsidR="00D032F3" w:rsidRPr="009966BD">
        <w:rPr>
          <w:rFonts w:asciiTheme="majorHAnsi" w:hAnsiTheme="majorHAnsi" w:cstheme="majorHAnsi"/>
        </w:rPr>
        <w:tab/>
      </w:r>
      <w:r w:rsidR="00D032F3" w:rsidRPr="009966BD">
        <w:rPr>
          <w:rFonts w:asciiTheme="majorHAnsi" w:hAnsiTheme="majorHAnsi" w:cstheme="majorHAnsi"/>
        </w:rPr>
        <w:tab/>
      </w:r>
      <w:r w:rsidR="00B829FF" w:rsidRPr="009966BD">
        <w:rPr>
          <w:rFonts w:asciiTheme="majorHAnsi" w:hAnsiTheme="majorHAnsi" w:cstheme="majorHAnsi"/>
        </w:rPr>
        <w:t xml:space="preserve"> </w:t>
      </w:r>
    </w:p>
    <w:tbl>
      <w:tblPr>
        <w:tblStyle w:val="Onopgemaaktetabel2"/>
        <w:tblW w:w="9072" w:type="dxa"/>
        <w:tblLook w:val="04A0" w:firstRow="1" w:lastRow="0" w:firstColumn="1" w:lastColumn="0" w:noHBand="0" w:noVBand="1"/>
      </w:tblPr>
      <w:tblGrid>
        <w:gridCol w:w="597"/>
        <w:gridCol w:w="1403"/>
        <w:gridCol w:w="1379"/>
        <w:gridCol w:w="1865"/>
        <w:gridCol w:w="693"/>
        <w:gridCol w:w="1016"/>
        <w:gridCol w:w="919"/>
        <w:gridCol w:w="978"/>
        <w:gridCol w:w="222"/>
      </w:tblGrid>
      <w:tr w:rsidR="00D3645A" w:rsidRPr="009966BD" w14:paraId="35C2CEF3" w14:textId="77777777" w:rsidTr="00D24E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gridSpan w:val="4"/>
            <w:noWrap/>
            <w:hideMark/>
          </w:tcPr>
          <w:p w14:paraId="11FA109D" w14:textId="77777777" w:rsidR="00D3645A" w:rsidRPr="009966BD" w:rsidRDefault="00D3645A" w:rsidP="00D24EFC">
            <w:pPr>
              <w:jc w:val="both"/>
              <w:rPr>
                <w:rFonts w:asciiTheme="majorHAnsi" w:eastAsia="Times New Roman" w:hAnsiTheme="majorHAnsi" w:cstheme="majorHAnsi"/>
                <w:color w:val="000000"/>
                <w:lang w:eastAsia="nl-NL"/>
              </w:rPr>
            </w:pPr>
          </w:p>
          <w:p w14:paraId="415C123B" w14:textId="450439D5" w:rsidR="00D3645A" w:rsidRPr="009966BD" w:rsidRDefault="00D3645A" w:rsidP="00D24EFC">
            <w:pPr>
              <w:jc w:val="both"/>
              <w:rPr>
                <w:rFonts w:asciiTheme="majorHAnsi" w:eastAsia="Times New Roman" w:hAnsiTheme="majorHAnsi" w:cstheme="majorHAnsi"/>
                <w:i/>
                <w:color w:val="000000"/>
                <w:sz w:val="16"/>
                <w:szCs w:val="16"/>
                <w:lang w:eastAsia="nl-NL"/>
              </w:rPr>
            </w:pPr>
            <w:r w:rsidRPr="009966BD">
              <w:rPr>
                <w:rFonts w:asciiTheme="majorHAnsi" w:eastAsia="Times New Roman" w:hAnsiTheme="majorHAnsi" w:cstheme="majorHAnsi"/>
                <w:color w:val="000000"/>
                <w:lang w:eastAsia="nl-NL"/>
              </w:rPr>
              <w:t>Studieresultaten cohort 2017-2018 periode 1 (HAN 1 dec 2017)</w:t>
            </w:r>
          </w:p>
        </w:tc>
        <w:tc>
          <w:tcPr>
            <w:tcW w:w="692" w:type="dxa"/>
            <w:noWrap/>
            <w:hideMark/>
          </w:tcPr>
          <w:p w14:paraId="043427F2" w14:textId="77777777" w:rsidR="00D3645A" w:rsidRPr="009966BD" w:rsidRDefault="00D3645A" w:rsidP="00D24EFC">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nl-NL"/>
              </w:rPr>
            </w:pPr>
          </w:p>
        </w:tc>
        <w:tc>
          <w:tcPr>
            <w:tcW w:w="1016" w:type="dxa"/>
            <w:noWrap/>
            <w:hideMark/>
          </w:tcPr>
          <w:p w14:paraId="5FED1F77" w14:textId="77777777" w:rsidR="00D3645A" w:rsidRPr="009966BD" w:rsidRDefault="00D3645A" w:rsidP="00B91D4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nl-NL"/>
              </w:rPr>
            </w:pPr>
          </w:p>
        </w:tc>
        <w:tc>
          <w:tcPr>
            <w:tcW w:w="919" w:type="dxa"/>
            <w:noWrap/>
            <w:hideMark/>
          </w:tcPr>
          <w:p w14:paraId="26DD0D0C" w14:textId="77777777" w:rsidR="00D3645A" w:rsidRPr="009966BD" w:rsidRDefault="00D3645A" w:rsidP="00B91D4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nl-NL"/>
              </w:rPr>
            </w:pPr>
          </w:p>
        </w:tc>
        <w:tc>
          <w:tcPr>
            <w:tcW w:w="978" w:type="dxa"/>
            <w:noWrap/>
            <w:hideMark/>
          </w:tcPr>
          <w:p w14:paraId="094A3FA8" w14:textId="77777777" w:rsidR="00D3645A" w:rsidRPr="009966BD" w:rsidRDefault="00D3645A" w:rsidP="00B91D4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nl-NL"/>
              </w:rPr>
            </w:pPr>
          </w:p>
        </w:tc>
        <w:tc>
          <w:tcPr>
            <w:tcW w:w="222" w:type="dxa"/>
          </w:tcPr>
          <w:p w14:paraId="0078CFA6" w14:textId="77777777" w:rsidR="00D3645A" w:rsidRPr="009966BD" w:rsidRDefault="00D3645A" w:rsidP="00B91D4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nl-NL"/>
              </w:rPr>
            </w:pPr>
          </w:p>
        </w:tc>
      </w:tr>
      <w:tr w:rsidR="00D3645A" w:rsidRPr="009966BD" w14:paraId="0B58E79C" w14:textId="77777777" w:rsidTr="00D24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D8A0A3C" w14:textId="77777777" w:rsidR="00D3645A" w:rsidRPr="009966BD" w:rsidRDefault="00D3645A" w:rsidP="00B91D4C">
            <w:pPr>
              <w:spacing w:line="360" w:lineRule="auto"/>
              <w:jc w:val="both"/>
              <w:rPr>
                <w:rFonts w:asciiTheme="majorHAnsi" w:eastAsia="Times New Roman" w:hAnsiTheme="majorHAnsi" w:cstheme="majorHAnsi"/>
                <w:b w:val="0"/>
                <w:i/>
                <w:sz w:val="16"/>
                <w:szCs w:val="16"/>
                <w:lang w:eastAsia="nl-NL"/>
              </w:rPr>
            </w:pPr>
          </w:p>
        </w:tc>
        <w:tc>
          <w:tcPr>
            <w:tcW w:w="1403" w:type="dxa"/>
            <w:noWrap/>
            <w:hideMark/>
          </w:tcPr>
          <w:p w14:paraId="03B76975"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 </w:t>
            </w:r>
          </w:p>
        </w:tc>
        <w:tc>
          <w:tcPr>
            <w:tcW w:w="1379" w:type="dxa"/>
            <w:noWrap/>
            <w:hideMark/>
          </w:tcPr>
          <w:p w14:paraId="2E554FD3"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Kopgroep</w:t>
            </w:r>
          </w:p>
        </w:tc>
        <w:tc>
          <w:tcPr>
            <w:tcW w:w="1865" w:type="dxa"/>
            <w:noWrap/>
            <w:hideMark/>
          </w:tcPr>
          <w:p w14:paraId="19E40C79"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Peloton</w:t>
            </w:r>
          </w:p>
        </w:tc>
        <w:tc>
          <w:tcPr>
            <w:tcW w:w="692" w:type="dxa"/>
            <w:noWrap/>
            <w:hideMark/>
          </w:tcPr>
          <w:p w14:paraId="5CBF47FC"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Staart</w:t>
            </w:r>
          </w:p>
        </w:tc>
        <w:tc>
          <w:tcPr>
            <w:tcW w:w="1016" w:type="dxa"/>
            <w:noWrap/>
            <w:hideMark/>
          </w:tcPr>
          <w:p w14:paraId="31397A12"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Bus</w:t>
            </w:r>
          </w:p>
        </w:tc>
        <w:tc>
          <w:tcPr>
            <w:tcW w:w="919" w:type="dxa"/>
            <w:noWrap/>
            <w:hideMark/>
          </w:tcPr>
          <w:p w14:paraId="050CD11F"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Uitval</w:t>
            </w:r>
          </w:p>
        </w:tc>
        <w:tc>
          <w:tcPr>
            <w:tcW w:w="978" w:type="dxa"/>
            <w:noWrap/>
            <w:hideMark/>
          </w:tcPr>
          <w:p w14:paraId="57BF37CD"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r w:rsidRPr="009966BD">
              <w:rPr>
                <w:rFonts w:asciiTheme="majorHAnsi" w:eastAsia="Times New Roman" w:hAnsiTheme="majorHAnsi" w:cstheme="majorHAnsi"/>
                <w:b/>
                <w:color w:val="000000" w:themeColor="text1"/>
                <w:sz w:val="16"/>
                <w:szCs w:val="16"/>
                <w:lang w:eastAsia="nl-NL"/>
              </w:rPr>
              <w:t>totaal</w:t>
            </w:r>
          </w:p>
        </w:tc>
        <w:tc>
          <w:tcPr>
            <w:tcW w:w="222" w:type="dxa"/>
          </w:tcPr>
          <w:p w14:paraId="5DCC8D63"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themeColor="text1"/>
                <w:sz w:val="16"/>
                <w:szCs w:val="16"/>
                <w:lang w:eastAsia="nl-NL"/>
              </w:rPr>
            </w:pPr>
          </w:p>
        </w:tc>
      </w:tr>
      <w:tr w:rsidR="00D3645A" w:rsidRPr="009966BD" w14:paraId="2B89B7EB" w14:textId="77777777" w:rsidTr="00D24EFC">
        <w:trPr>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CB9FA93"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r w:rsidRPr="009966BD">
              <w:rPr>
                <w:rFonts w:asciiTheme="majorHAnsi" w:eastAsia="Times New Roman" w:hAnsiTheme="majorHAnsi" w:cstheme="majorHAnsi"/>
                <w:color w:val="000000"/>
                <w:sz w:val="16"/>
                <w:szCs w:val="16"/>
                <w:lang w:eastAsia="nl-NL"/>
              </w:rPr>
              <w:t>EC's</w:t>
            </w:r>
          </w:p>
        </w:tc>
        <w:tc>
          <w:tcPr>
            <w:tcW w:w="1403" w:type="dxa"/>
            <w:noWrap/>
            <w:hideMark/>
          </w:tcPr>
          <w:p w14:paraId="35CECE5E"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p>
        </w:tc>
        <w:tc>
          <w:tcPr>
            <w:tcW w:w="1379" w:type="dxa"/>
            <w:noWrap/>
            <w:hideMark/>
          </w:tcPr>
          <w:p w14:paraId="59CFB474"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15</w:t>
            </w:r>
          </w:p>
        </w:tc>
        <w:tc>
          <w:tcPr>
            <w:tcW w:w="1865" w:type="dxa"/>
            <w:noWrap/>
            <w:hideMark/>
          </w:tcPr>
          <w:p w14:paraId="104AAAD9"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≥12</w:t>
            </w:r>
          </w:p>
        </w:tc>
        <w:tc>
          <w:tcPr>
            <w:tcW w:w="692" w:type="dxa"/>
            <w:noWrap/>
            <w:hideMark/>
          </w:tcPr>
          <w:p w14:paraId="1B88FF1B"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≥10</w:t>
            </w:r>
          </w:p>
        </w:tc>
        <w:tc>
          <w:tcPr>
            <w:tcW w:w="1016" w:type="dxa"/>
            <w:noWrap/>
            <w:hideMark/>
          </w:tcPr>
          <w:p w14:paraId="71AF7217"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&lt;10</w:t>
            </w:r>
          </w:p>
        </w:tc>
        <w:tc>
          <w:tcPr>
            <w:tcW w:w="919" w:type="dxa"/>
            <w:noWrap/>
            <w:hideMark/>
          </w:tcPr>
          <w:p w14:paraId="72B8E0E7"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p>
        </w:tc>
        <w:tc>
          <w:tcPr>
            <w:tcW w:w="978" w:type="dxa"/>
            <w:noWrap/>
            <w:hideMark/>
          </w:tcPr>
          <w:p w14:paraId="3998E432"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c>
          <w:tcPr>
            <w:tcW w:w="222" w:type="dxa"/>
          </w:tcPr>
          <w:p w14:paraId="397729C2"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4B07EB22" w14:textId="77777777" w:rsidTr="00D24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D616DF0" w14:textId="77777777" w:rsidR="00D3645A" w:rsidRPr="009966BD" w:rsidRDefault="00D3645A" w:rsidP="00B91D4C">
            <w:pPr>
              <w:spacing w:line="360" w:lineRule="auto"/>
              <w:jc w:val="both"/>
              <w:rPr>
                <w:rFonts w:asciiTheme="majorHAnsi" w:eastAsia="Times New Roman" w:hAnsiTheme="majorHAnsi" w:cstheme="majorHAnsi"/>
                <w:b w:val="0"/>
                <w:i/>
                <w:sz w:val="16"/>
                <w:szCs w:val="16"/>
                <w:lang w:eastAsia="nl-NL"/>
              </w:rPr>
            </w:pPr>
          </w:p>
        </w:tc>
        <w:tc>
          <w:tcPr>
            <w:tcW w:w="1403" w:type="dxa"/>
            <w:noWrap/>
            <w:hideMark/>
          </w:tcPr>
          <w:p w14:paraId="7DC37989"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Economie</w:t>
            </w:r>
          </w:p>
        </w:tc>
        <w:tc>
          <w:tcPr>
            <w:tcW w:w="1379" w:type="dxa"/>
            <w:noWrap/>
            <w:hideMark/>
          </w:tcPr>
          <w:p w14:paraId="4F1A6572"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6,48%</w:t>
            </w:r>
          </w:p>
        </w:tc>
        <w:tc>
          <w:tcPr>
            <w:tcW w:w="1865" w:type="dxa"/>
            <w:noWrap/>
            <w:hideMark/>
          </w:tcPr>
          <w:p w14:paraId="42B296D0"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8,22%</w:t>
            </w:r>
          </w:p>
        </w:tc>
        <w:tc>
          <w:tcPr>
            <w:tcW w:w="692" w:type="dxa"/>
            <w:noWrap/>
            <w:hideMark/>
          </w:tcPr>
          <w:p w14:paraId="58507F94"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8,02%</w:t>
            </w:r>
          </w:p>
        </w:tc>
        <w:tc>
          <w:tcPr>
            <w:tcW w:w="1016" w:type="dxa"/>
            <w:noWrap/>
            <w:hideMark/>
          </w:tcPr>
          <w:p w14:paraId="233B3EB0"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74,04%</w:t>
            </w:r>
          </w:p>
        </w:tc>
        <w:tc>
          <w:tcPr>
            <w:tcW w:w="919" w:type="dxa"/>
            <w:noWrap/>
            <w:hideMark/>
          </w:tcPr>
          <w:p w14:paraId="32E0AB52"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3,24%</w:t>
            </w:r>
          </w:p>
        </w:tc>
        <w:tc>
          <w:tcPr>
            <w:tcW w:w="978" w:type="dxa"/>
            <w:noWrap/>
            <w:hideMark/>
          </w:tcPr>
          <w:p w14:paraId="70194A45"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100,00%</w:t>
            </w:r>
          </w:p>
        </w:tc>
        <w:tc>
          <w:tcPr>
            <w:tcW w:w="222" w:type="dxa"/>
          </w:tcPr>
          <w:p w14:paraId="15431EF9"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580DAAF6" w14:textId="77777777" w:rsidTr="00D24EFC">
        <w:trPr>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9D4456E"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p>
        </w:tc>
        <w:tc>
          <w:tcPr>
            <w:tcW w:w="1403" w:type="dxa"/>
            <w:noWrap/>
            <w:hideMark/>
          </w:tcPr>
          <w:p w14:paraId="2F784AC7"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Educatie</w:t>
            </w:r>
          </w:p>
        </w:tc>
        <w:tc>
          <w:tcPr>
            <w:tcW w:w="1379" w:type="dxa"/>
            <w:noWrap/>
            <w:hideMark/>
          </w:tcPr>
          <w:p w14:paraId="34D98883"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13,09%</w:t>
            </w:r>
          </w:p>
        </w:tc>
        <w:tc>
          <w:tcPr>
            <w:tcW w:w="1865" w:type="dxa"/>
            <w:noWrap/>
            <w:hideMark/>
          </w:tcPr>
          <w:p w14:paraId="1856E9BA"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8,89%</w:t>
            </w:r>
          </w:p>
        </w:tc>
        <w:tc>
          <w:tcPr>
            <w:tcW w:w="692" w:type="dxa"/>
            <w:noWrap/>
            <w:hideMark/>
          </w:tcPr>
          <w:p w14:paraId="595139C5"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27,28%</w:t>
            </w:r>
          </w:p>
        </w:tc>
        <w:tc>
          <w:tcPr>
            <w:tcW w:w="1016" w:type="dxa"/>
            <w:noWrap/>
            <w:hideMark/>
          </w:tcPr>
          <w:p w14:paraId="1C22130F"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48,40%</w:t>
            </w:r>
          </w:p>
        </w:tc>
        <w:tc>
          <w:tcPr>
            <w:tcW w:w="919" w:type="dxa"/>
            <w:noWrap/>
            <w:hideMark/>
          </w:tcPr>
          <w:p w14:paraId="6241EDC7"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2,35%</w:t>
            </w:r>
          </w:p>
        </w:tc>
        <w:tc>
          <w:tcPr>
            <w:tcW w:w="978" w:type="dxa"/>
            <w:noWrap/>
            <w:hideMark/>
          </w:tcPr>
          <w:p w14:paraId="164BE880"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100,00%</w:t>
            </w:r>
          </w:p>
        </w:tc>
        <w:tc>
          <w:tcPr>
            <w:tcW w:w="222" w:type="dxa"/>
          </w:tcPr>
          <w:p w14:paraId="79233DFA"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34353F07" w14:textId="77777777" w:rsidTr="00D24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F64850C"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p>
        </w:tc>
        <w:tc>
          <w:tcPr>
            <w:tcW w:w="1403" w:type="dxa"/>
            <w:noWrap/>
            <w:hideMark/>
          </w:tcPr>
          <w:p w14:paraId="6E50E37D"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GGM</w:t>
            </w:r>
          </w:p>
        </w:tc>
        <w:tc>
          <w:tcPr>
            <w:tcW w:w="1379" w:type="dxa"/>
            <w:noWrap/>
            <w:hideMark/>
          </w:tcPr>
          <w:p w14:paraId="30343337"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12,65%</w:t>
            </w:r>
          </w:p>
        </w:tc>
        <w:tc>
          <w:tcPr>
            <w:tcW w:w="1865" w:type="dxa"/>
            <w:noWrap/>
            <w:hideMark/>
          </w:tcPr>
          <w:p w14:paraId="5D9D81BF"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3,40%</w:t>
            </w:r>
          </w:p>
        </w:tc>
        <w:tc>
          <w:tcPr>
            <w:tcW w:w="692" w:type="dxa"/>
            <w:noWrap/>
            <w:hideMark/>
          </w:tcPr>
          <w:p w14:paraId="7E876223"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8,61%</w:t>
            </w:r>
          </w:p>
        </w:tc>
        <w:tc>
          <w:tcPr>
            <w:tcW w:w="1016" w:type="dxa"/>
            <w:noWrap/>
            <w:hideMark/>
          </w:tcPr>
          <w:p w14:paraId="2ACCCC2E"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72,68%</w:t>
            </w:r>
          </w:p>
        </w:tc>
        <w:tc>
          <w:tcPr>
            <w:tcW w:w="919" w:type="dxa"/>
            <w:noWrap/>
            <w:hideMark/>
          </w:tcPr>
          <w:p w14:paraId="0DC1D71B"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2,67%</w:t>
            </w:r>
          </w:p>
        </w:tc>
        <w:tc>
          <w:tcPr>
            <w:tcW w:w="978" w:type="dxa"/>
            <w:noWrap/>
            <w:hideMark/>
          </w:tcPr>
          <w:p w14:paraId="6065EAD8"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100,00%</w:t>
            </w:r>
          </w:p>
        </w:tc>
        <w:tc>
          <w:tcPr>
            <w:tcW w:w="222" w:type="dxa"/>
          </w:tcPr>
          <w:p w14:paraId="40EF379C"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2582BE59" w14:textId="77777777" w:rsidTr="00D24EFC">
        <w:trPr>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79BFC3D6"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p>
        </w:tc>
        <w:tc>
          <w:tcPr>
            <w:tcW w:w="1403" w:type="dxa"/>
            <w:noWrap/>
            <w:hideMark/>
          </w:tcPr>
          <w:p w14:paraId="4CC8CFD8"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Techniek</w:t>
            </w:r>
          </w:p>
        </w:tc>
        <w:tc>
          <w:tcPr>
            <w:tcW w:w="1379" w:type="dxa"/>
            <w:noWrap/>
            <w:hideMark/>
          </w:tcPr>
          <w:p w14:paraId="4EDA68E9"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14,45%</w:t>
            </w:r>
          </w:p>
        </w:tc>
        <w:tc>
          <w:tcPr>
            <w:tcW w:w="1865" w:type="dxa"/>
            <w:noWrap/>
            <w:hideMark/>
          </w:tcPr>
          <w:p w14:paraId="2BF78B83"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1,04%</w:t>
            </w:r>
          </w:p>
        </w:tc>
        <w:tc>
          <w:tcPr>
            <w:tcW w:w="692" w:type="dxa"/>
            <w:noWrap/>
            <w:hideMark/>
          </w:tcPr>
          <w:p w14:paraId="52AFE466"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3,93%</w:t>
            </w:r>
          </w:p>
        </w:tc>
        <w:tc>
          <w:tcPr>
            <w:tcW w:w="1016" w:type="dxa"/>
            <w:noWrap/>
            <w:hideMark/>
          </w:tcPr>
          <w:p w14:paraId="40DA05A8"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77,28%</w:t>
            </w:r>
          </w:p>
        </w:tc>
        <w:tc>
          <w:tcPr>
            <w:tcW w:w="919" w:type="dxa"/>
            <w:noWrap/>
            <w:hideMark/>
          </w:tcPr>
          <w:p w14:paraId="0717C764"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3,29%</w:t>
            </w:r>
          </w:p>
        </w:tc>
        <w:tc>
          <w:tcPr>
            <w:tcW w:w="978" w:type="dxa"/>
            <w:noWrap/>
            <w:hideMark/>
          </w:tcPr>
          <w:p w14:paraId="3648F423"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100,00%</w:t>
            </w:r>
          </w:p>
        </w:tc>
        <w:tc>
          <w:tcPr>
            <w:tcW w:w="222" w:type="dxa"/>
          </w:tcPr>
          <w:p w14:paraId="27CAAE05"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757275B1" w14:textId="77777777" w:rsidTr="00D24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3CD2F94"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p>
        </w:tc>
        <w:tc>
          <w:tcPr>
            <w:tcW w:w="1403" w:type="dxa"/>
            <w:noWrap/>
            <w:hideMark/>
          </w:tcPr>
          <w:p w14:paraId="11A7130A"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themeColor="text1"/>
                <w:sz w:val="16"/>
                <w:szCs w:val="16"/>
                <w:u w:val="single"/>
                <w:lang w:eastAsia="nl-NL"/>
              </w:rPr>
            </w:pPr>
            <w:r w:rsidRPr="009966BD">
              <w:rPr>
                <w:rFonts w:asciiTheme="majorHAnsi" w:eastAsia="Times New Roman" w:hAnsiTheme="majorHAnsi" w:cstheme="majorHAnsi"/>
                <w:bCs/>
                <w:color w:val="000000" w:themeColor="text1"/>
                <w:sz w:val="16"/>
                <w:szCs w:val="16"/>
                <w:u w:val="single"/>
                <w:lang w:eastAsia="nl-NL"/>
              </w:rPr>
              <w:t>HAN</w:t>
            </w:r>
          </w:p>
        </w:tc>
        <w:tc>
          <w:tcPr>
            <w:tcW w:w="1379" w:type="dxa"/>
            <w:noWrap/>
            <w:hideMark/>
          </w:tcPr>
          <w:p w14:paraId="51922B0B"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themeColor="text1"/>
                <w:sz w:val="16"/>
                <w:szCs w:val="16"/>
                <w:u w:val="single"/>
                <w:lang w:eastAsia="nl-NL"/>
              </w:rPr>
            </w:pPr>
            <w:r w:rsidRPr="009966BD">
              <w:rPr>
                <w:rFonts w:asciiTheme="majorHAnsi" w:eastAsia="Times New Roman" w:hAnsiTheme="majorHAnsi" w:cstheme="majorHAnsi"/>
                <w:bCs/>
                <w:color w:val="000000" w:themeColor="text1"/>
                <w:sz w:val="16"/>
                <w:szCs w:val="16"/>
                <w:u w:val="single"/>
                <w:lang w:eastAsia="nl-NL"/>
              </w:rPr>
              <w:t>11,05%</w:t>
            </w:r>
          </w:p>
        </w:tc>
        <w:tc>
          <w:tcPr>
            <w:tcW w:w="1865" w:type="dxa"/>
            <w:noWrap/>
            <w:hideMark/>
          </w:tcPr>
          <w:p w14:paraId="6F8A189D"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themeColor="text1"/>
                <w:sz w:val="16"/>
                <w:szCs w:val="16"/>
                <w:u w:val="single"/>
                <w:lang w:eastAsia="nl-NL"/>
              </w:rPr>
            </w:pPr>
            <w:r w:rsidRPr="009966BD">
              <w:rPr>
                <w:rFonts w:asciiTheme="majorHAnsi" w:eastAsia="Times New Roman" w:hAnsiTheme="majorHAnsi" w:cstheme="majorHAnsi"/>
                <w:bCs/>
                <w:color w:val="000000" w:themeColor="text1"/>
                <w:sz w:val="16"/>
                <w:szCs w:val="16"/>
                <w:u w:val="single"/>
                <w:lang w:eastAsia="nl-NL"/>
              </w:rPr>
              <w:t>5,07%</w:t>
            </w:r>
          </w:p>
        </w:tc>
        <w:tc>
          <w:tcPr>
            <w:tcW w:w="692" w:type="dxa"/>
            <w:noWrap/>
            <w:hideMark/>
          </w:tcPr>
          <w:p w14:paraId="1FDF3426"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themeColor="text1"/>
                <w:sz w:val="16"/>
                <w:szCs w:val="16"/>
                <w:u w:val="single"/>
                <w:lang w:eastAsia="nl-NL"/>
              </w:rPr>
            </w:pPr>
            <w:r w:rsidRPr="009966BD">
              <w:rPr>
                <w:rFonts w:asciiTheme="majorHAnsi" w:eastAsia="Times New Roman" w:hAnsiTheme="majorHAnsi" w:cstheme="majorHAnsi"/>
                <w:bCs/>
                <w:color w:val="000000" w:themeColor="text1"/>
                <w:sz w:val="16"/>
                <w:szCs w:val="16"/>
                <w:u w:val="single"/>
                <w:lang w:eastAsia="nl-NL"/>
              </w:rPr>
              <w:t>9,37%</w:t>
            </w:r>
          </w:p>
        </w:tc>
        <w:tc>
          <w:tcPr>
            <w:tcW w:w="1016" w:type="dxa"/>
            <w:noWrap/>
            <w:hideMark/>
          </w:tcPr>
          <w:p w14:paraId="50E06C0C"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themeColor="text1"/>
                <w:sz w:val="16"/>
                <w:szCs w:val="16"/>
                <w:u w:val="single"/>
                <w:lang w:eastAsia="nl-NL"/>
              </w:rPr>
            </w:pPr>
            <w:r w:rsidRPr="009966BD">
              <w:rPr>
                <w:rFonts w:asciiTheme="majorHAnsi" w:eastAsia="Times New Roman" w:hAnsiTheme="majorHAnsi" w:cstheme="majorHAnsi"/>
                <w:bCs/>
                <w:color w:val="000000" w:themeColor="text1"/>
                <w:sz w:val="16"/>
                <w:szCs w:val="16"/>
                <w:u w:val="single"/>
                <w:lang w:eastAsia="nl-NL"/>
              </w:rPr>
              <w:t>71,54%</w:t>
            </w:r>
          </w:p>
        </w:tc>
        <w:tc>
          <w:tcPr>
            <w:tcW w:w="919" w:type="dxa"/>
            <w:noWrap/>
            <w:hideMark/>
          </w:tcPr>
          <w:p w14:paraId="4C9DE4D2"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u w:val="single"/>
                <w:lang w:eastAsia="nl-NL"/>
              </w:rPr>
            </w:pPr>
            <w:r w:rsidRPr="009966BD">
              <w:rPr>
                <w:rFonts w:asciiTheme="majorHAnsi" w:eastAsia="Times New Roman" w:hAnsiTheme="majorHAnsi" w:cstheme="majorHAnsi"/>
                <w:color w:val="000000" w:themeColor="text1"/>
                <w:sz w:val="16"/>
                <w:szCs w:val="16"/>
                <w:u w:val="single"/>
                <w:lang w:eastAsia="nl-NL"/>
              </w:rPr>
              <w:t>2,97%</w:t>
            </w:r>
          </w:p>
        </w:tc>
        <w:tc>
          <w:tcPr>
            <w:tcW w:w="978" w:type="dxa"/>
            <w:noWrap/>
            <w:hideMark/>
          </w:tcPr>
          <w:p w14:paraId="60602BAC"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u w:val="single"/>
                <w:lang w:eastAsia="nl-NL"/>
              </w:rPr>
            </w:pPr>
            <w:r w:rsidRPr="009966BD">
              <w:rPr>
                <w:rFonts w:asciiTheme="majorHAnsi" w:eastAsia="Times New Roman" w:hAnsiTheme="majorHAnsi" w:cstheme="majorHAnsi"/>
                <w:color w:val="000000" w:themeColor="text1"/>
                <w:sz w:val="16"/>
                <w:szCs w:val="16"/>
                <w:u w:val="single"/>
                <w:lang w:eastAsia="nl-NL"/>
              </w:rPr>
              <w:t>100,00%</w:t>
            </w:r>
          </w:p>
        </w:tc>
        <w:tc>
          <w:tcPr>
            <w:tcW w:w="222" w:type="dxa"/>
          </w:tcPr>
          <w:p w14:paraId="64784817"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u w:val="single"/>
                <w:lang w:eastAsia="nl-NL"/>
              </w:rPr>
            </w:pPr>
          </w:p>
        </w:tc>
      </w:tr>
      <w:tr w:rsidR="00D3645A" w:rsidRPr="009966BD" w14:paraId="15467D7F" w14:textId="77777777" w:rsidTr="00D24EFC">
        <w:trPr>
          <w:trHeight w:val="300"/>
        </w:trPr>
        <w:tc>
          <w:tcPr>
            <w:cnfStyle w:val="001000000000" w:firstRow="0" w:lastRow="0" w:firstColumn="1" w:lastColumn="0" w:oddVBand="0" w:evenVBand="0" w:oddHBand="0" w:evenHBand="0" w:firstRowFirstColumn="0" w:firstRowLastColumn="0" w:lastRowFirstColumn="0" w:lastRowLastColumn="0"/>
            <w:tcW w:w="598" w:type="dxa"/>
            <w:noWrap/>
            <w:hideMark/>
          </w:tcPr>
          <w:p w14:paraId="4319F140"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p>
        </w:tc>
        <w:tc>
          <w:tcPr>
            <w:tcW w:w="1403" w:type="dxa"/>
            <w:noWrap/>
            <w:hideMark/>
          </w:tcPr>
          <w:p w14:paraId="5548F818"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Perc.</w:t>
            </w:r>
          </w:p>
        </w:tc>
        <w:tc>
          <w:tcPr>
            <w:tcW w:w="1379" w:type="dxa"/>
            <w:noWrap/>
            <w:hideMark/>
          </w:tcPr>
          <w:p w14:paraId="6B62945F"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100%</w:t>
            </w:r>
          </w:p>
        </w:tc>
        <w:tc>
          <w:tcPr>
            <w:tcW w:w="1865" w:type="dxa"/>
            <w:noWrap/>
            <w:hideMark/>
          </w:tcPr>
          <w:p w14:paraId="3FE2F0AE"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&gt; 80%</w:t>
            </w:r>
          </w:p>
        </w:tc>
        <w:tc>
          <w:tcPr>
            <w:tcW w:w="692" w:type="dxa"/>
            <w:noWrap/>
            <w:hideMark/>
          </w:tcPr>
          <w:p w14:paraId="003819E8"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 xml:space="preserve">80% - 66% </w:t>
            </w:r>
          </w:p>
        </w:tc>
        <w:tc>
          <w:tcPr>
            <w:tcW w:w="1016" w:type="dxa"/>
            <w:noWrap/>
            <w:hideMark/>
          </w:tcPr>
          <w:p w14:paraId="034692D5"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r w:rsidRPr="009966BD">
              <w:rPr>
                <w:rFonts w:asciiTheme="majorHAnsi" w:eastAsia="Times New Roman" w:hAnsiTheme="majorHAnsi" w:cstheme="majorHAnsi"/>
                <w:color w:val="000000" w:themeColor="text1"/>
                <w:sz w:val="16"/>
                <w:szCs w:val="16"/>
                <w:lang w:eastAsia="nl-NL"/>
              </w:rPr>
              <w:t>&lt; 66%</w:t>
            </w:r>
          </w:p>
        </w:tc>
        <w:tc>
          <w:tcPr>
            <w:tcW w:w="919" w:type="dxa"/>
            <w:noWrap/>
            <w:hideMark/>
          </w:tcPr>
          <w:p w14:paraId="457B95AD"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c>
          <w:tcPr>
            <w:tcW w:w="978" w:type="dxa"/>
            <w:noWrap/>
            <w:hideMark/>
          </w:tcPr>
          <w:p w14:paraId="3129DAB7"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c>
          <w:tcPr>
            <w:tcW w:w="222" w:type="dxa"/>
          </w:tcPr>
          <w:p w14:paraId="2DB85FF8" w14:textId="77777777" w:rsidR="00D3645A" w:rsidRPr="009966BD" w:rsidRDefault="00D3645A" w:rsidP="00B91D4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r w:rsidR="00D3645A" w:rsidRPr="009966BD" w14:paraId="3447B117" w14:textId="77777777" w:rsidTr="00D24EFC">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98" w:type="dxa"/>
            <w:noWrap/>
            <w:hideMark/>
          </w:tcPr>
          <w:p w14:paraId="4C4920CA" w14:textId="77777777" w:rsidR="00D3645A" w:rsidRPr="009966BD" w:rsidRDefault="00D3645A" w:rsidP="00B91D4C">
            <w:pPr>
              <w:spacing w:line="360" w:lineRule="auto"/>
              <w:jc w:val="both"/>
              <w:rPr>
                <w:rFonts w:asciiTheme="majorHAnsi" w:eastAsia="Times New Roman" w:hAnsiTheme="majorHAnsi" w:cstheme="majorHAnsi"/>
                <w:b w:val="0"/>
                <w:i/>
                <w:color w:val="000000"/>
                <w:sz w:val="16"/>
                <w:szCs w:val="16"/>
                <w:lang w:eastAsia="nl-NL"/>
              </w:rPr>
            </w:pPr>
            <w:r w:rsidRPr="009966BD">
              <w:rPr>
                <w:rFonts w:asciiTheme="majorHAnsi" w:eastAsia="Times New Roman" w:hAnsiTheme="majorHAnsi" w:cstheme="majorHAnsi"/>
                <w:color w:val="000000"/>
                <w:sz w:val="16"/>
                <w:szCs w:val="16"/>
                <w:lang w:eastAsia="nl-NL"/>
              </w:rPr>
              <w:t>EC's</w:t>
            </w:r>
          </w:p>
        </w:tc>
        <w:tc>
          <w:tcPr>
            <w:tcW w:w="1403" w:type="dxa"/>
            <w:noWrap/>
            <w:hideMark/>
          </w:tcPr>
          <w:p w14:paraId="2C7BD34E"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 </w:t>
            </w:r>
          </w:p>
        </w:tc>
        <w:tc>
          <w:tcPr>
            <w:tcW w:w="1379" w:type="dxa"/>
            <w:noWrap/>
            <w:hideMark/>
          </w:tcPr>
          <w:p w14:paraId="25661CB9"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15</w:t>
            </w:r>
          </w:p>
        </w:tc>
        <w:tc>
          <w:tcPr>
            <w:tcW w:w="1865" w:type="dxa"/>
            <w:noWrap/>
            <w:hideMark/>
          </w:tcPr>
          <w:p w14:paraId="5968A053"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≥12</w:t>
            </w:r>
          </w:p>
        </w:tc>
        <w:tc>
          <w:tcPr>
            <w:tcW w:w="692" w:type="dxa"/>
            <w:noWrap/>
            <w:hideMark/>
          </w:tcPr>
          <w:p w14:paraId="1DDB760F"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≥10</w:t>
            </w:r>
          </w:p>
        </w:tc>
        <w:tc>
          <w:tcPr>
            <w:tcW w:w="1016" w:type="dxa"/>
            <w:noWrap/>
            <w:hideMark/>
          </w:tcPr>
          <w:p w14:paraId="074CD221"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r w:rsidRPr="009966BD">
              <w:rPr>
                <w:rFonts w:asciiTheme="majorHAnsi" w:eastAsia="Times New Roman" w:hAnsiTheme="majorHAnsi" w:cstheme="majorHAnsi"/>
                <w:i/>
                <w:iCs/>
                <w:color w:val="000000" w:themeColor="text1"/>
                <w:sz w:val="16"/>
                <w:szCs w:val="16"/>
                <w:lang w:eastAsia="nl-NL"/>
              </w:rPr>
              <w:t>&lt;10</w:t>
            </w:r>
          </w:p>
        </w:tc>
        <w:tc>
          <w:tcPr>
            <w:tcW w:w="919" w:type="dxa"/>
            <w:noWrap/>
            <w:hideMark/>
          </w:tcPr>
          <w:p w14:paraId="2925E3B4"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themeColor="text1"/>
                <w:sz w:val="16"/>
                <w:szCs w:val="16"/>
                <w:lang w:eastAsia="nl-NL"/>
              </w:rPr>
            </w:pPr>
          </w:p>
        </w:tc>
        <w:tc>
          <w:tcPr>
            <w:tcW w:w="978" w:type="dxa"/>
            <w:noWrap/>
            <w:hideMark/>
          </w:tcPr>
          <w:p w14:paraId="2D9D2E35"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c>
          <w:tcPr>
            <w:tcW w:w="222" w:type="dxa"/>
          </w:tcPr>
          <w:p w14:paraId="02027B7A" w14:textId="77777777" w:rsidR="00D3645A" w:rsidRPr="009966BD" w:rsidRDefault="00D3645A" w:rsidP="00B91D4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6"/>
                <w:szCs w:val="16"/>
                <w:lang w:eastAsia="nl-NL"/>
              </w:rPr>
            </w:pPr>
          </w:p>
        </w:tc>
      </w:tr>
    </w:tbl>
    <w:p w14:paraId="3D619AEC" w14:textId="77777777" w:rsidR="00D3645A" w:rsidRPr="009966BD" w:rsidRDefault="00D3645A" w:rsidP="00D3645A">
      <w:pPr>
        <w:spacing w:line="360" w:lineRule="auto"/>
        <w:jc w:val="both"/>
        <w:rPr>
          <w:rFonts w:asciiTheme="majorHAnsi" w:hAnsiTheme="majorHAnsi" w:cstheme="majorHAnsi"/>
          <w:sz w:val="18"/>
          <w:szCs w:val="18"/>
        </w:rPr>
      </w:pPr>
      <w:r w:rsidRPr="009966BD">
        <w:rPr>
          <w:rFonts w:asciiTheme="majorHAnsi" w:hAnsiTheme="majorHAnsi" w:cstheme="majorHAnsi"/>
          <w:sz w:val="18"/>
          <w:szCs w:val="18"/>
        </w:rPr>
        <w:t>Tabel 1: Studieresultaten cohort 2017 HAN 1 dec 2017, periode 1</w:t>
      </w:r>
    </w:p>
    <w:p w14:paraId="77982F2F" w14:textId="64A7DAB3" w:rsidR="00D3645A" w:rsidRPr="009966BD" w:rsidRDefault="001D60EA" w:rsidP="00D3645A">
      <w:pPr>
        <w:spacing w:line="360" w:lineRule="auto"/>
        <w:jc w:val="both"/>
        <w:rPr>
          <w:rFonts w:asciiTheme="majorHAnsi" w:hAnsiTheme="majorHAnsi" w:cstheme="majorHAnsi"/>
        </w:rPr>
      </w:pPr>
      <w:r w:rsidRPr="009966BD">
        <w:rPr>
          <w:rFonts w:asciiTheme="majorHAnsi" w:hAnsiTheme="majorHAnsi" w:cstheme="majorHAnsi"/>
        </w:rPr>
        <w:t>Volgens HAN</w:t>
      </w:r>
      <w:r w:rsidR="003647F1">
        <w:rPr>
          <w:rFonts w:asciiTheme="majorHAnsi" w:hAnsiTheme="majorHAnsi" w:cstheme="majorHAnsi"/>
        </w:rPr>
        <w:t>-</w:t>
      </w:r>
      <w:r w:rsidRPr="009966BD">
        <w:rPr>
          <w:rFonts w:asciiTheme="majorHAnsi" w:hAnsiTheme="majorHAnsi" w:cstheme="majorHAnsi"/>
        </w:rPr>
        <w:t>Aansluitmanagement is de overgangsfase tussen het voortgezet onderwijs of het mbo naar het hoger onderwijs een bepalend moment voor een beginnend student. Deze beginnende studenten moeten hun weg zien te vinden in het doolhof van de nieuwe onderwijsinste</w:t>
      </w:r>
      <w:r w:rsidR="00F12531" w:rsidRPr="009966BD">
        <w:rPr>
          <w:rFonts w:asciiTheme="majorHAnsi" w:hAnsiTheme="majorHAnsi" w:cstheme="majorHAnsi"/>
        </w:rPr>
        <w:t xml:space="preserve">lling en dat is niet eenvoudig </w:t>
      </w:r>
      <w:r w:rsidRPr="009966BD">
        <w:rPr>
          <w:rFonts w:asciiTheme="majorHAnsi" w:hAnsiTheme="majorHAnsi" w:cstheme="majorHAnsi"/>
        </w:rPr>
        <w:t>(Elffers, 2016). Deze fase valt namelijk niet direct onder de verantwoordelijkheid</w:t>
      </w:r>
      <w:r w:rsidR="00C529A9" w:rsidRPr="009966BD">
        <w:rPr>
          <w:rFonts w:asciiTheme="majorHAnsi" w:hAnsiTheme="majorHAnsi" w:cstheme="majorHAnsi"/>
        </w:rPr>
        <w:t xml:space="preserve"> van een sector of instelling</w:t>
      </w:r>
      <w:r w:rsidR="00E6412F">
        <w:rPr>
          <w:rFonts w:asciiTheme="majorHAnsi" w:hAnsiTheme="majorHAnsi" w:cstheme="majorHAnsi"/>
        </w:rPr>
        <w:t>.</w:t>
      </w:r>
      <w:r w:rsidR="00C529A9" w:rsidRPr="009966BD">
        <w:rPr>
          <w:rFonts w:asciiTheme="majorHAnsi" w:hAnsiTheme="majorHAnsi" w:cstheme="majorHAnsi"/>
        </w:rPr>
        <w:t xml:space="preserve"> D</w:t>
      </w:r>
      <w:r w:rsidRPr="009966BD">
        <w:rPr>
          <w:rFonts w:asciiTheme="majorHAnsi" w:hAnsiTheme="majorHAnsi" w:cstheme="majorHAnsi"/>
        </w:rPr>
        <w:t xml:space="preserve">e Onderwijsraad (2005) stelt dan ook dat ‘overgangen eigenlijk van niemand zijn’. Volgens Elffers (2016) hebben studenten dan ook een grotere kans van slagen als zij na de overgang zich op hun plek voelen in de nieuwe onderwijsinstelling (p. 31). Het op hun plek voelen </w:t>
      </w:r>
      <w:r w:rsidR="00857EFE" w:rsidRPr="009966BD">
        <w:rPr>
          <w:rFonts w:asciiTheme="majorHAnsi" w:hAnsiTheme="majorHAnsi" w:cstheme="majorHAnsi"/>
        </w:rPr>
        <w:t>noemt men</w:t>
      </w:r>
      <w:r w:rsidRPr="009966BD">
        <w:rPr>
          <w:rFonts w:asciiTheme="majorHAnsi" w:hAnsiTheme="majorHAnsi" w:cstheme="majorHAnsi"/>
        </w:rPr>
        <w:t xml:space="preserve"> ‘betrokkenheid’ (Fredricks, Blumenfeld &amp; Paris, 2004). </w:t>
      </w:r>
      <w:r w:rsidR="00D3645A" w:rsidRPr="009966BD">
        <w:rPr>
          <w:rFonts w:asciiTheme="majorHAnsi" w:hAnsiTheme="majorHAnsi" w:cstheme="majorHAnsi"/>
        </w:rPr>
        <w:t xml:space="preserve">Elffers (2016) stelt dan ook dat </w:t>
      </w:r>
      <w:r w:rsidR="00E61311" w:rsidRPr="009966BD">
        <w:rPr>
          <w:rFonts w:asciiTheme="majorHAnsi" w:hAnsiTheme="majorHAnsi" w:cstheme="majorHAnsi"/>
        </w:rPr>
        <w:t xml:space="preserve">het </w:t>
      </w:r>
      <w:r w:rsidR="00D3645A" w:rsidRPr="009966BD">
        <w:rPr>
          <w:rFonts w:asciiTheme="majorHAnsi" w:hAnsiTheme="majorHAnsi" w:cstheme="majorHAnsi"/>
        </w:rPr>
        <w:t>bovengenoemd</w:t>
      </w:r>
      <w:r w:rsidR="00E61311" w:rsidRPr="009966BD">
        <w:rPr>
          <w:rFonts w:asciiTheme="majorHAnsi" w:hAnsiTheme="majorHAnsi" w:cstheme="majorHAnsi"/>
        </w:rPr>
        <w:t>e</w:t>
      </w:r>
      <w:r w:rsidR="00D3645A" w:rsidRPr="009966BD">
        <w:rPr>
          <w:rFonts w:asciiTheme="majorHAnsi" w:hAnsiTheme="majorHAnsi" w:cstheme="majorHAnsi"/>
        </w:rPr>
        <w:t xml:space="preserve"> probleem, studievertragi</w:t>
      </w:r>
      <w:r w:rsidR="00F12531" w:rsidRPr="009966BD">
        <w:rPr>
          <w:rFonts w:asciiTheme="majorHAnsi" w:hAnsiTheme="majorHAnsi" w:cstheme="majorHAnsi"/>
        </w:rPr>
        <w:t>ng en studie-uitval</w:t>
      </w:r>
      <w:r w:rsidR="003647F1">
        <w:rPr>
          <w:rFonts w:asciiTheme="majorHAnsi" w:hAnsiTheme="majorHAnsi" w:cstheme="majorHAnsi"/>
        </w:rPr>
        <w:t>,</w:t>
      </w:r>
      <w:r w:rsidR="00F12531" w:rsidRPr="009966BD">
        <w:rPr>
          <w:rFonts w:asciiTheme="majorHAnsi" w:hAnsiTheme="majorHAnsi" w:cstheme="majorHAnsi"/>
        </w:rPr>
        <w:t xml:space="preserve"> </w:t>
      </w:r>
      <w:r w:rsidR="00D3645A" w:rsidRPr="009966BD">
        <w:rPr>
          <w:rFonts w:asciiTheme="majorHAnsi" w:hAnsiTheme="majorHAnsi" w:cstheme="majorHAnsi"/>
        </w:rPr>
        <w:t xml:space="preserve">een gevolg </w:t>
      </w:r>
      <w:r w:rsidR="00F12531" w:rsidRPr="009966BD">
        <w:rPr>
          <w:rFonts w:asciiTheme="majorHAnsi" w:hAnsiTheme="majorHAnsi" w:cstheme="majorHAnsi"/>
        </w:rPr>
        <w:t xml:space="preserve">is </w:t>
      </w:r>
      <w:r w:rsidR="00D3645A" w:rsidRPr="009966BD">
        <w:rPr>
          <w:rFonts w:asciiTheme="majorHAnsi" w:hAnsiTheme="majorHAnsi" w:cstheme="majorHAnsi"/>
        </w:rPr>
        <w:t>van ‘afnemende schoolse betrokkenheid’ (p.31). S</w:t>
      </w:r>
      <w:r w:rsidR="00A83DF5" w:rsidRPr="009966BD">
        <w:rPr>
          <w:rFonts w:asciiTheme="majorHAnsi" w:hAnsiTheme="majorHAnsi" w:cstheme="majorHAnsi"/>
        </w:rPr>
        <w:t xml:space="preserve">amen met de opdrachtgever is </w:t>
      </w:r>
      <w:r w:rsidR="003647F1">
        <w:rPr>
          <w:rFonts w:asciiTheme="majorHAnsi" w:hAnsiTheme="majorHAnsi" w:cstheme="majorHAnsi"/>
        </w:rPr>
        <w:t>vanuit deze constatering</w:t>
      </w:r>
      <w:r w:rsidR="003647F1" w:rsidRPr="009966BD">
        <w:rPr>
          <w:rFonts w:asciiTheme="majorHAnsi" w:hAnsiTheme="majorHAnsi" w:cstheme="majorHAnsi"/>
        </w:rPr>
        <w:t xml:space="preserve"> </w:t>
      </w:r>
      <w:r w:rsidR="00D3645A" w:rsidRPr="009966BD">
        <w:rPr>
          <w:rFonts w:asciiTheme="majorHAnsi" w:hAnsiTheme="majorHAnsi" w:cstheme="majorHAnsi"/>
        </w:rPr>
        <w:t>besloten om</w:t>
      </w:r>
      <w:r w:rsidR="00A83DF5" w:rsidRPr="009966BD">
        <w:rPr>
          <w:rFonts w:asciiTheme="majorHAnsi" w:hAnsiTheme="majorHAnsi" w:cstheme="majorHAnsi"/>
        </w:rPr>
        <w:t xml:space="preserve"> door middel van een korte literatuurstudie</w:t>
      </w:r>
      <w:r w:rsidR="00D3645A" w:rsidRPr="009966BD">
        <w:rPr>
          <w:rFonts w:asciiTheme="majorHAnsi" w:hAnsiTheme="majorHAnsi" w:cstheme="majorHAnsi"/>
        </w:rPr>
        <w:t xml:space="preserve"> de relatie te onderzoeken die studentbetrokkenheid heeft op studiesucces</w:t>
      </w:r>
      <w:r w:rsidR="00A83DF5" w:rsidRPr="009966BD">
        <w:rPr>
          <w:rFonts w:asciiTheme="majorHAnsi" w:hAnsiTheme="majorHAnsi" w:cstheme="majorHAnsi"/>
        </w:rPr>
        <w:t xml:space="preserve">. </w:t>
      </w:r>
    </w:p>
    <w:p w14:paraId="3092543A" w14:textId="7C479467" w:rsidR="00E61311" w:rsidRPr="009966BD" w:rsidRDefault="00E61311" w:rsidP="001F4CD4">
      <w:pPr>
        <w:pStyle w:val="Kop2"/>
        <w:spacing w:after="240" w:line="276" w:lineRule="auto"/>
        <w:rPr>
          <w:rFonts w:asciiTheme="majorHAnsi" w:hAnsiTheme="majorHAnsi" w:cstheme="majorHAnsi"/>
        </w:rPr>
      </w:pPr>
      <w:bookmarkStart w:id="5" w:name="_Toc522446640"/>
      <w:r w:rsidRPr="009966BD">
        <w:rPr>
          <w:rFonts w:asciiTheme="majorHAnsi" w:hAnsiTheme="majorHAnsi" w:cstheme="majorHAnsi"/>
        </w:rPr>
        <w:t>1.2 Betrokkenheid en studiesucces</w:t>
      </w:r>
      <w:bookmarkEnd w:id="5"/>
    </w:p>
    <w:p w14:paraId="473EC486" w14:textId="4BA35AAE" w:rsidR="00E61311" w:rsidRPr="009966BD" w:rsidRDefault="00857EFE" w:rsidP="00E61311">
      <w:pPr>
        <w:spacing w:line="360" w:lineRule="auto"/>
        <w:jc w:val="both"/>
        <w:rPr>
          <w:rFonts w:asciiTheme="majorHAnsi" w:hAnsiTheme="majorHAnsi" w:cstheme="majorHAnsi"/>
        </w:rPr>
      </w:pPr>
      <w:r w:rsidRPr="009966BD">
        <w:rPr>
          <w:rFonts w:asciiTheme="majorHAnsi" w:hAnsiTheme="majorHAnsi" w:cstheme="majorHAnsi"/>
        </w:rPr>
        <w:t>W</w:t>
      </w:r>
      <w:r w:rsidR="00E61311" w:rsidRPr="009966BD">
        <w:rPr>
          <w:rFonts w:asciiTheme="majorHAnsi" w:hAnsiTheme="majorHAnsi" w:cstheme="majorHAnsi"/>
        </w:rPr>
        <w:t>at houd</w:t>
      </w:r>
      <w:r w:rsidR="00A83DF5" w:rsidRPr="009966BD">
        <w:rPr>
          <w:rFonts w:asciiTheme="majorHAnsi" w:hAnsiTheme="majorHAnsi" w:cstheme="majorHAnsi"/>
        </w:rPr>
        <w:t xml:space="preserve">t </w:t>
      </w:r>
      <w:r w:rsidRPr="009966BD">
        <w:rPr>
          <w:rFonts w:asciiTheme="majorHAnsi" w:hAnsiTheme="majorHAnsi" w:cstheme="majorHAnsi"/>
        </w:rPr>
        <w:t xml:space="preserve">nou </w:t>
      </w:r>
      <w:r w:rsidR="00A83DF5" w:rsidRPr="009966BD">
        <w:rPr>
          <w:rFonts w:asciiTheme="majorHAnsi" w:hAnsiTheme="majorHAnsi" w:cstheme="majorHAnsi"/>
        </w:rPr>
        <w:t xml:space="preserve">precies die betrokkenheid in? </w:t>
      </w:r>
      <w:r w:rsidR="00E61311" w:rsidRPr="009966BD">
        <w:rPr>
          <w:rFonts w:asciiTheme="majorHAnsi" w:hAnsiTheme="majorHAnsi" w:cstheme="majorHAnsi"/>
        </w:rPr>
        <w:t xml:space="preserve">Het construct betrokkenheid </w:t>
      </w:r>
      <w:r w:rsidR="00F12531" w:rsidRPr="009966BD">
        <w:rPr>
          <w:rFonts w:asciiTheme="majorHAnsi" w:hAnsiTheme="majorHAnsi" w:cstheme="majorHAnsi"/>
        </w:rPr>
        <w:t>is</w:t>
      </w:r>
      <w:r w:rsidR="00E61311" w:rsidRPr="009966BD">
        <w:rPr>
          <w:rFonts w:asciiTheme="majorHAnsi" w:hAnsiTheme="majorHAnsi" w:cstheme="majorHAnsi"/>
        </w:rPr>
        <w:t xml:space="preserve"> onderverdeeld in </w:t>
      </w:r>
      <w:r w:rsidR="00566087" w:rsidRPr="009966BD">
        <w:rPr>
          <w:rFonts w:asciiTheme="majorHAnsi" w:hAnsiTheme="majorHAnsi" w:cstheme="majorHAnsi"/>
        </w:rPr>
        <w:t>gedragsmatige</w:t>
      </w:r>
      <w:r w:rsidR="00E61311" w:rsidRPr="009966BD">
        <w:rPr>
          <w:rFonts w:asciiTheme="majorHAnsi" w:hAnsiTheme="majorHAnsi" w:cstheme="majorHAnsi"/>
        </w:rPr>
        <w:t xml:space="preserve">, </w:t>
      </w:r>
      <w:r w:rsidR="00566087" w:rsidRPr="009966BD">
        <w:rPr>
          <w:rFonts w:asciiTheme="majorHAnsi" w:hAnsiTheme="majorHAnsi" w:cstheme="majorHAnsi"/>
        </w:rPr>
        <w:t>emotionele</w:t>
      </w:r>
      <w:r w:rsidR="00E61311" w:rsidRPr="009966BD">
        <w:rPr>
          <w:rFonts w:asciiTheme="majorHAnsi" w:hAnsiTheme="majorHAnsi" w:cstheme="majorHAnsi"/>
        </w:rPr>
        <w:t xml:space="preserve"> en cognitieve betrokkenheid (Lam, Pak &amp; Ma, 2007</w:t>
      </w:r>
      <w:r w:rsidR="00566087" w:rsidRPr="009966BD">
        <w:rPr>
          <w:rFonts w:asciiTheme="majorHAnsi" w:hAnsiTheme="majorHAnsi" w:cstheme="majorHAnsi"/>
        </w:rPr>
        <w:t>, p.406 ; Appleton et al., 2008, p. 370</w:t>
      </w:r>
      <w:r w:rsidR="00E61311" w:rsidRPr="009966BD">
        <w:rPr>
          <w:rFonts w:asciiTheme="majorHAnsi" w:hAnsiTheme="majorHAnsi" w:cstheme="majorHAnsi"/>
        </w:rPr>
        <w:t xml:space="preserve">). </w:t>
      </w:r>
      <w:r w:rsidR="00566087" w:rsidRPr="009966BD">
        <w:rPr>
          <w:rFonts w:asciiTheme="majorHAnsi" w:hAnsiTheme="majorHAnsi" w:cstheme="majorHAnsi"/>
        </w:rPr>
        <w:t xml:space="preserve">Onder gedragsmatige betrokkenheid valt de inspanning voor het leren en de betrokkenheid bij schoolactiviteiten. Dit gedragsmatige construct uit zich door de actieve participatie in de opleiding, door naar colleges te gaan, opdrachten te maken, door te zetten als het lastig wordt en actief bij te dragen aan lessen of projecten (Elffers, 2012). </w:t>
      </w:r>
      <w:r w:rsidR="003647F1">
        <w:rPr>
          <w:rFonts w:asciiTheme="majorHAnsi" w:hAnsiTheme="majorHAnsi" w:cstheme="majorHAnsi"/>
        </w:rPr>
        <w:t>Bovendien</w:t>
      </w:r>
      <w:r w:rsidR="00566087" w:rsidRPr="009966BD">
        <w:rPr>
          <w:rFonts w:asciiTheme="majorHAnsi" w:hAnsiTheme="majorHAnsi" w:cstheme="majorHAnsi"/>
        </w:rPr>
        <w:t xml:space="preserve"> stellen Fredricks, Blumenfeld en Paris (2004) dat participeren in een studievereniging of medezeggenschapraad vormen zijn van gedragsmatige betrokkenheid. </w:t>
      </w:r>
      <w:r w:rsidR="00E61311" w:rsidRPr="009966BD">
        <w:rPr>
          <w:rFonts w:asciiTheme="majorHAnsi" w:hAnsiTheme="majorHAnsi" w:cstheme="majorHAnsi"/>
        </w:rPr>
        <w:t xml:space="preserve">Emotionele betrokkenheid betekent de mate waarin een student zich betrokken voelt, hieronder valt onder andere de liefde voor het leren en de binding met school. </w:t>
      </w:r>
    </w:p>
    <w:p w14:paraId="23588E74" w14:textId="1960B200" w:rsidR="007B0630" w:rsidRPr="009966BD" w:rsidRDefault="001D60EA" w:rsidP="00E61311">
      <w:pPr>
        <w:spacing w:line="360" w:lineRule="auto"/>
        <w:jc w:val="both"/>
        <w:rPr>
          <w:rFonts w:asciiTheme="majorHAnsi" w:hAnsiTheme="majorHAnsi" w:cstheme="majorHAnsi"/>
        </w:rPr>
      </w:pPr>
      <w:r w:rsidRPr="009966BD">
        <w:rPr>
          <w:rFonts w:asciiTheme="majorHAnsi" w:hAnsiTheme="majorHAnsi" w:cstheme="majorHAnsi"/>
          <w:noProof/>
          <w:lang w:eastAsia="nl-NL"/>
        </w:rPr>
        <mc:AlternateContent>
          <mc:Choice Requires="wps">
            <w:drawing>
              <wp:anchor distT="0" distB="0" distL="114300" distR="114300" simplePos="0" relativeHeight="251676672" behindDoc="0" locked="0" layoutInCell="1" allowOverlap="1" wp14:anchorId="1CB67FA0" wp14:editId="483F2791">
                <wp:simplePos x="0" y="0"/>
                <wp:positionH relativeFrom="margin">
                  <wp:align>right</wp:align>
                </wp:positionH>
                <wp:positionV relativeFrom="paragraph">
                  <wp:posOffset>2527744</wp:posOffset>
                </wp:positionV>
                <wp:extent cx="3200400"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14:paraId="45D3D39F" w14:textId="2879A3AF" w:rsidR="00480A55" w:rsidRPr="00855B65" w:rsidRDefault="00480A55" w:rsidP="00815A85">
                            <w:pPr>
                              <w:pStyle w:val="Bijschrift"/>
                              <w:rPr>
                                <w:rFonts w:asciiTheme="majorHAnsi" w:hAnsiTheme="majorHAnsi" w:cstheme="majorHAnsi"/>
                                <w:noProof/>
                                <w:sz w:val="20"/>
                                <w:szCs w:val="20"/>
                              </w:rPr>
                            </w:pPr>
                            <w:r>
                              <w:t xml:space="preserve">Figuur </w:t>
                            </w:r>
                            <w:r w:rsidR="0037618D">
                              <w:rPr>
                                <w:noProof/>
                              </w:rPr>
                              <w:fldChar w:fldCharType="begin"/>
                            </w:r>
                            <w:r w:rsidR="0037618D">
                              <w:rPr>
                                <w:noProof/>
                              </w:rPr>
                              <w:instrText xml:space="preserve"> SEQ Figuur \* ARABIC </w:instrText>
                            </w:r>
                            <w:r w:rsidR="0037618D">
                              <w:rPr>
                                <w:noProof/>
                              </w:rPr>
                              <w:fldChar w:fldCharType="separate"/>
                            </w:r>
                            <w:r>
                              <w:rPr>
                                <w:noProof/>
                              </w:rPr>
                              <w:t>1</w:t>
                            </w:r>
                            <w:r w:rsidR="0037618D">
                              <w:rPr>
                                <w:noProof/>
                              </w:rPr>
                              <w:fldChar w:fldCharType="end"/>
                            </w:r>
                            <w:r>
                              <w:t>: Betrokkenheid als cyclus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B67FA0" id="Tekstvak 7" o:spid="_x0000_s1027" type="#_x0000_t202" style="position:absolute;left:0;text-align:left;margin-left:200.8pt;margin-top:199.05pt;width:252pt;height:.0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" stroked="f">
                <v:textbox style="mso-fit-shape-to-text:t" inset="0,0,0,0">
                  <w:txbxContent>
                    <w:p w14:paraId="45D3D39F" w14:textId="2879A3AF" w:rsidR="00480A55" w:rsidRPr="00855B65" w:rsidRDefault="00480A55" w:rsidP="00815A85">
                      <w:pPr>
                        <w:pStyle w:val="Bijschrift"/>
                        <w:rPr>
                          <w:rFonts w:asciiTheme="majorHAnsi" w:hAnsiTheme="majorHAnsi" w:cstheme="majorHAnsi"/>
                          <w:noProof/>
                          <w:sz w:val="20"/>
                          <w:szCs w:val="20"/>
                        </w:rPr>
                      </w:pPr>
                      <w:r>
                        <w:t xml:space="preserve">Figuur </w:t>
                      </w:r>
                      <w:fldSimple w:instr=" SEQ Figuur \* ARABIC ">
                        <w:r>
                          <w:rPr>
                            <w:noProof/>
                          </w:rPr>
                          <w:t>1</w:t>
                        </w:r>
                      </w:fldSimple>
                      <w:r>
                        <w:t>: Betrokkenheid als cyclus</w:t>
                      </w:r>
                    </w:p>
                  </w:txbxContent>
                </v:textbox>
                <w10:wrap type="square" anchorx="margin"/>
              </v:shape>
            </w:pict>
          </mc:Fallback>
        </mc:AlternateContent>
      </w:r>
      <w:r w:rsidRPr="009966BD">
        <w:rPr>
          <w:rFonts w:asciiTheme="majorHAnsi" w:hAnsiTheme="majorHAnsi" w:cstheme="majorHAnsi"/>
          <w:noProof/>
          <w:lang w:eastAsia="nl-NL"/>
        </w:rPr>
        <w:drawing>
          <wp:anchor distT="0" distB="0" distL="114300" distR="114300" simplePos="0" relativeHeight="251677696" behindDoc="0" locked="0" layoutInCell="1" allowOverlap="1" wp14:anchorId="2F3F770E" wp14:editId="55622C32">
            <wp:simplePos x="0" y="0"/>
            <wp:positionH relativeFrom="margin">
              <wp:align>right</wp:align>
            </wp:positionH>
            <wp:positionV relativeFrom="paragraph">
              <wp:posOffset>41275</wp:posOffset>
            </wp:positionV>
            <wp:extent cx="3133725" cy="2428875"/>
            <wp:effectExtent l="0" t="1905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E61311" w:rsidRPr="009966BD">
        <w:rPr>
          <w:rFonts w:asciiTheme="majorHAnsi" w:hAnsiTheme="majorHAnsi" w:cstheme="majorHAnsi"/>
        </w:rPr>
        <w:t>Finn (1989) was een van de eerste onderzoekers die stelde dat gedragsmatige betrokkenheid leidt tot betere prestaties en dat betere prestaties leiden tot meer emotionele betrokkenheid van de student. Vervolgens versterkt de emotionele betrokkenheid de gedragsmatige betrokkenheid (zie figuur 1). Anders gezegd: ‘wie actief participeert, zal zich ook sterk identificeren met de onderwijsomgeving en wie zich sterk identificeert met de onderwijsomgeving, is ook geneigd zich actiever in te z</w:t>
      </w:r>
      <w:r w:rsidR="007B0630" w:rsidRPr="009966BD">
        <w:rPr>
          <w:rFonts w:asciiTheme="majorHAnsi" w:hAnsiTheme="majorHAnsi" w:cstheme="majorHAnsi"/>
        </w:rPr>
        <w:t xml:space="preserve">etten’ (Elffers, 2016, p. 32). </w:t>
      </w:r>
    </w:p>
    <w:p w14:paraId="0691907D" w14:textId="72C5DEE8" w:rsidR="00FE5543" w:rsidRPr="009966BD" w:rsidRDefault="007B0630" w:rsidP="007B0630">
      <w:pPr>
        <w:rPr>
          <w:rFonts w:asciiTheme="majorHAnsi" w:hAnsiTheme="majorHAnsi" w:cstheme="majorHAnsi"/>
        </w:rPr>
      </w:pPr>
      <w:r w:rsidRPr="009966BD">
        <w:rPr>
          <w:rFonts w:asciiTheme="majorHAnsi" w:hAnsiTheme="majorHAnsi" w:cstheme="majorHAnsi"/>
        </w:rPr>
        <w:br w:type="page"/>
      </w:r>
    </w:p>
    <w:p w14:paraId="498E0500" w14:textId="15D39EC3" w:rsidR="00F431A3" w:rsidRPr="009966BD" w:rsidRDefault="00F431A3" w:rsidP="001F4CD4">
      <w:pPr>
        <w:pStyle w:val="Kop2"/>
        <w:spacing w:after="240" w:line="276" w:lineRule="auto"/>
        <w:rPr>
          <w:rFonts w:asciiTheme="majorHAnsi" w:hAnsiTheme="majorHAnsi" w:cstheme="majorHAnsi"/>
        </w:rPr>
      </w:pPr>
      <w:bookmarkStart w:id="6" w:name="_Toc522446641"/>
      <w:r w:rsidRPr="009966BD">
        <w:rPr>
          <w:rFonts w:asciiTheme="majorHAnsi" w:hAnsiTheme="majorHAnsi" w:cstheme="majorHAnsi"/>
        </w:rPr>
        <w:t xml:space="preserve">1.3 </w:t>
      </w:r>
      <w:r w:rsidR="00A83DF5" w:rsidRPr="009966BD">
        <w:rPr>
          <w:rFonts w:asciiTheme="majorHAnsi" w:hAnsiTheme="majorHAnsi" w:cstheme="majorHAnsi"/>
        </w:rPr>
        <w:t>De rol van de student</w:t>
      </w:r>
      <w:bookmarkEnd w:id="6"/>
    </w:p>
    <w:p w14:paraId="5E037FD9" w14:textId="79B4ECBE" w:rsidR="00FE5543" w:rsidRPr="009966BD" w:rsidRDefault="008E0F0A" w:rsidP="00F431A3">
      <w:pPr>
        <w:spacing w:line="360" w:lineRule="auto"/>
        <w:jc w:val="both"/>
        <w:rPr>
          <w:rFonts w:asciiTheme="majorHAnsi" w:hAnsiTheme="majorHAnsi" w:cstheme="majorHAnsi"/>
        </w:rPr>
      </w:pPr>
      <w:r>
        <w:rPr>
          <w:rFonts w:asciiTheme="majorHAnsi" w:hAnsiTheme="majorHAnsi" w:cstheme="majorHAnsi"/>
        </w:rPr>
        <w:t>B</w:t>
      </w:r>
      <w:r w:rsidR="00FE5543" w:rsidRPr="009966BD">
        <w:rPr>
          <w:rFonts w:asciiTheme="majorHAnsi" w:hAnsiTheme="majorHAnsi" w:cstheme="majorHAnsi"/>
        </w:rPr>
        <w:t xml:space="preserve">etrokkenheid </w:t>
      </w:r>
      <w:r>
        <w:rPr>
          <w:rFonts w:asciiTheme="majorHAnsi" w:hAnsiTheme="majorHAnsi" w:cstheme="majorHAnsi"/>
        </w:rPr>
        <w:t xml:space="preserve">is echter </w:t>
      </w:r>
      <w:r w:rsidR="00FE5543" w:rsidRPr="009966BD">
        <w:rPr>
          <w:rFonts w:asciiTheme="majorHAnsi" w:hAnsiTheme="majorHAnsi" w:cstheme="majorHAnsi"/>
        </w:rPr>
        <w:t xml:space="preserve">geen persoonlijkheidseigenschap die </w:t>
      </w:r>
      <w:r>
        <w:rPr>
          <w:rFonts w:asciiTheme="majorHAnsi" w:hAnsiTheme="majorHAnsi" w:cstheme="majorHAnsi"/>
        </w:rPr>
        <w:t>iedere</w:t>
      </w:r>
      <w:r w:rsidRPr="009966BD">
        <w:rPr>
          <w:rFonts w:asciiTheme="majorHAnsi" w:hAnsiTheme="majorHAnsi" w:cstheme="majorHAnsi"/>
        </w:rPr>
        <w:t xml:space="preserve"> </w:t>
      </w:r>
      <w:r w:rsidR="00FE5543" w:rsidRPr="009966BD">
        <w:rPr>
          <w:rFonts w:asciiTheme="majorHAnsi" w:hAnsiTheme="majorHAnsi" w:cstheme="majorHAnsi"/>
        </w:rPr>
        <w:t xml:space="preserve">student van nature bezit. Betrokkenheid komt voort uit een ‘succesvolle’ interactie tussen de student en de onderwijsomgeving. Deze ‘succesvolle’ interactie houdt in dat wanneer er een match is tussen de intenties en behoeften van een student en dat wat de onderwijsomgeving de student kan bieden en geven, de student meer regie krijgt over de eigen leerloopbaan. Deze match kan leiden tot meer betrokken studenten (Tinto, 1993). </w:t>
      </w:r>
    </w:p>
    <w:p w14:paraId="47EF5DA4" w14:textId="55E5A741" w:rsidR="00FE5543" w:rsidRPr="009966BD" w:rsidRDefault="00FE5543" w:rsidP="00F431A3">
      <w:pPr>
        <w:spacing w:line="360" w:lineRule="auto"/>
        <w:jc w:val="both"/>
        <w:rPr>
          <w:rFonts w:asciiTheme="majorHAnsi" w:hAnsiTheme="majorHAnsi" w:cstheme="majorHAnsi"/>
          <w:color w:val="000000" w:themeColor="text1"/>
        </w:rPr>
      </w:pPr>
      <w:r w:rsidRPr="009966BD">
        <w:rPr>
          <w:rFonts w:asciiTheme="majorHAnsi" w:hAnsiTheme="majorHAnsi" w:cstheme="majorHAnsi"/>
          <w:noProof/>
          <w:lang w:eastAsia="nl-NL"/>
        </w:rPr>
        <mc:AlternateContent>
          <mc:Choice Requires="wps">
            <w:drawing>
              <wp:anchor distT="0" distB="0" distL="114300" distR="114300" simplePos="0" relativeHeight="251688960" behindDoc="0" locked="0" layoutInCell="1" allowOverlap="1" wp14:anchorId="1A364974" wp14:editId="2C14283C">
                <wp:simplePos x="0" y="0"/>
                <wp:positionH relativeFrom="column">
                  <wp:posOffset>2436380</wp:posOffset>
                </wp:positionH>
                <wp:positionV relativeFrom="paragraph">
                  <wp:posOffset>1195069</wp:posOffset>
                </wp:positionV>
                <wp:extent cx="600075" cy="1073785"/>
                <wp:effectExtent l="0" t="160655" r="0" b="96520"/>
                <wp:wrapNone/>
                <wp:docPr id="18" name="PIJL-OMLAAG 18"/>
                <wp:cNvGraphicFramePr/>
                <a:graphic xmlns:a="http://schemas.openxmlformats.org/drawingml/2006/main">
                  <a:graphicData uri="http://schemas.microsoft.com/office/word/2010/wordprocessingShape">
                    <wps:wsp>
                      <wps:cNvSpPr/>
                      <wps:spPr>
                        <a:xfrm rot="3297823">
                          <a:off x="0" y="0"/>
                          <a:ext cx="600075" cy="10737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45025E" w14:textId="0EE9B4E0" w:rsidR="00480A55" w:rsidRDefault="00480A55" w:rsidP="006B2F50">
                            <w:pPr>
                              <w:jc w:val="center"/>
                            </w:pPr>
                            <w:r>
                              <w:t>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3649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8" o:spid="_x0000_s1028" type="#_x0000_t67" style="position:absolute;left:0;text-align:left;margin-left:191.85pt;margin-top:94.1pt;width:47.25pt;height:84.55pt;rotation:3602102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" adj="15565" fillcolor="#f6c781 [3204]" strokecolor="#ae6c0c [1604]" strokeweight="1pt">
                <v:textbox>
                  <w:txbxContent>
                    <w:p w14:paraId="6945025E" w14:textId="0EE9B4E0" w:rsidR="00480A55" w:rsidRDefault="00480A55" w:rsidP="006B2F50">
                      <w:pPr>
                        <w:jc w:val="center"/>
                      </w:pPr>
                      <w:r>
                        <w:t>focus</w:t>
                      </w:r>
                    </w:p>
                  </w:txbxContent>
                </v:textbox>
              </v:shape>
            </w:pict>
          </mc:Fallback>
        </mc:AlternateContent>
      </w:r>
      <w:r w:rsidR="008D707D" w:rsidRPr="009966BD">
        <w:rPr>
          <w:rFonts w:asciiTheme="majorHAnsi" w:hAnsiTheme="majorHAnsi" w:cstheme="majorHAnsi"/>
          <w:color w:val="000000" w:themeColor="text1"/>
        </w:rPr>
        <w:t>Dit onderzoek richt zich op de rol van de student</w:t>
      </w:r>
      <w:r w:rsidRPr="009966BD">
        <w:rPr>
          <w:rFonts w:asciiTheme="majorHAnsi" w:hAnsiTheme="majorHAnsi" w:cstheme="majorHAnsi"/>
          <w:color w:val="000000" w:themeColor="text1"/>
        </w:rPr>
        <w:t xml:space="preserve"> in de interactie met de onderwijsomgeving en welk gedrag</w:t>
      </w:r>
      <w:r w:rsidR="0063494F">
        <w:rPr>
          <w:rFonts w:asciiTheme="majorHAnsi" w:hAnsiTheme="majorHAnsi" w:cstheme="majorHAnsi"/>
          <w:color w:val="000000" w:themeColor="text1"/>
        </w:rPr>
        <w:t xml:space="preserve"> en invloed </w:t>
      </w:r>
      <w:r w:rsidRPr="009966BD">
        <w:rPr>
          <w:rFonts w:asciiTheme="majorHAnsi" w:hAnsiTheme="majorHAnsi" w:cstheme="majorHAnsi"/>
          <w:color w:val="000000" w:themeColor="text1"/>
        </w:rPr>
        <w:t>zij volgens henzelf moeten tonen om de interactie ‘succesvol’ te maken. Dit leidt tot meer betrokkenheid</w:t>
      </w:r>
      <w:r w:rsidR="0063494F" w:rsidRPr="0063494F">
        <w:rPr>
          <w:rFonts w:asciiTheme="majorHAnsi" w:hAnsiTheme="majorHAnsi" w:cstheme="majorHAnsi"/>
          <w:color w:val="000000" w:themeColor="text1"/>
        </w:rPr>
        <w:t xml:space="preserve"> </w:t>
      </w:r>
      <w:r w:rsidR="0063494F">
        <w:rPr>
          <w:rFonts w:asciiTheme="majorHAnsi" w:hAnsiTheme="majorHAnsi" w:cstheme="majorHAnsi"/>
          <w:color w:val="000000" w:themeColor="text1"/>
        </w:rPr>
        <w:t xml:space="preserve">(Dunne en Zandstra, </w:t>
      </w:r>
      <w:r w:rsidR="0063494F" w:rsidRPr="009966BD">
        <w:rPr>
          <w:rFonts w:asciiTheme="majorHAnsi" w:hAnsiTheme="majorHAnsi" w:cstheme="majorHAnsi"/>
          <w:color w:val="000000" w:themeColor="text1"/>
        </w:rPr>
        <w:t>2011, p.</w:t>
      </w:r>
      <w:r w:rsidR="0063494F">
        <w:rPr>
          <w:rFonts w:asciiTheme="majorHAnsi" w:hAnsiTheme="majorHAnsi" w:cstheme="majorHAnsi"/>
          <w:color w:val="000000" w:themeColor="text1"/>
        </w:rPr>
        <w:t xml:space="preserve"> </w:t>
      </w:r>
      <w:r w:rsidR="0063494F" w:rsidRPr="009966BD">
        <w:rPr>
          <w:rFonts w:asciiTheme="majorHAnsi" w:hAnsiTheme="majorHAnsi" w:cstheme="majorHAnsi"/>
          <w:color w:val="000000" w:themeColor="text1"/>
        </w:rPr>
        <w:t>17)</w:t>
      </w:r>
      <w:r w:rsidR="0063494F">
        <w:rPr>
          <w:rFonts w:asciiTheme="majorHAnsi" w:hAnsiTheme="majorHAnsi" w:cstheme="majorHAnsi"/>
          <w:color w:val="000000" w:themeColor="text1"/>
        </w:rPr>
        <w:t>.</w:t>
      </w:r>
      <w:r w:rsidR="008D707D" w:rsidRPr="009966BD">
        <w:rPr>
          <w:rFonts w:asciiTheme="majorHAnsi" w:hAnsiTheme="majorHAnsi" w:cstheme="majorHAnsi"/>
          <w:i/>
          <w:color w:val="000000" w:themeColor="text1"/>
        </w:rPr>
        <w:t xml:space="preserve"> </w:t>
      </w:r>
      <w:r w:rsidR="008D707D" w:rsidRPr="009966BD">
        <w:rPr>
          <w:rFonts w:asciiTheme="majorHAnsi" w:hAnsiTheme="majorHAnsi" w:cstheme="majorHAnsi"/>
          <w:color w:val="000000" w:themeColor="text1"/>
        </w:rPr>
        <w:t>Zij geven aan dat wanneer de student</w:t>
      </w:r>
      <w:r w:rsidR="008E0F0A">
        <w:rPr>
          <w:rFonts w:asciiTheme="majorHAnsi" w:hAnsiTheme="majorHAnsi" w:cstheme="majorHAnsi"/>
          <w:color w:val="000000" w:themeColor="text1"/>
        </w:rPr>
        <w:t>en</w:t>
      </w:r>
      <w:r w:rsidR="008D707D" w:rsidRPr="009966BD">
        <w:rPr>
          <w:rFonts w:asciiTheme="majorHAnsi" w:hAnsiTheme="majorHAnsi" w:cstheme="majorHAnsi"/>
          <w:color w:val="000000" w:themeColor="text1"/>
        </w:rPr>
        <w:t xml:space="preserve"> zelf actie</w:t>
      </w:r>
      <w:r w:rsidR="008E0F0A">
        <w:rPr>
          <w:rFonts w:asciiTheme="majorHAnsi" w:hAnsiTheme="majorHAnsi" w:cstheme="majorHAnsi"/>
          <w:color w:val="000000" w:themeColor="text1"/>
        </w:rPr>
        <w:t xml:space="preserve"> ondernemen</w:t>
      </w:r>
      <w:r w:rsidR="008D707D" w:rsidRPr="009966BD">
        <w:rPr>
          <w:rFonts w:asciiTheme="majorHAnsi" w:hAnsiTheme="majorHAnsi" w:cstheme="majorHAnsi"/>
          <w:color w:val="000000" w:themeColor="text1"/>
        </w:rPr>
        <w:t xml:space="preserve">, zelf beslissingen </w:t>
      </w:r>
      <w:r w:rsidR="008E0F0A">
        <w:rPr>
          <w:rFonts w:asciiTheme="majorHAnsi" w:hAnsiTheme="majorHAnsi" w:cstheme="majorHAnsi"/>
          <w:color w:val="000000" w:themeColor="text1"/>
        </w:rPr>
        <w:t xml:space="preserve">nemen </w:t>
      </w:r>
      <w:r w:rsidR="008D707D" w:rsidRPr="009966BD">
        <w:rPr>
          <w:rFonts w:asciiTheme="majorHAnsi" w:hAnsiTheme="majorHAnsi" w:cstheme="majorHAnsi"/>
          <w:color w:val="000000" w:themeColor="text1"/>
        </w:rPr>
        <w:t xml:space="preserve">en tot slot een verantwoordelijke houding </w:t>
      </w:r>
      <w:r w:rsidR="008E0F0A">
        <w:rPr>
          <w:rFonts w:asciiTheme="majorHAnsi" w:hAnsiTheme="majorHAnsi" w:cstheme="majorHAnsi"/>
          <w:color w:val="000000" w:themeColor="text1"/>
        </w:rPr>
        <w:t>aannemen</w:t>
      </w:r>
      <w:r w:rsidR="008D707D" w:rsidRPr="009966BD">
        <w:rPr>
          <w:rFonts w:asciiTheme="majorHAnsi" w:hAnsiTheme="majorHAnsi" w:cstheme="majorHAnsi"/>
          <w:color w:val="000000" w:themeColor="text1"/>
        </w:rPr>
        <w:t xml:space="preserve">, zij meer betrokken zijn bij het onderwijs. </w:t>
      </w:r>
      <w:r w:rsidR="0058175B" w:rsidRPr="009966BD">
        <w:rPr>
          <w:rFonts w:asciiTheme="majorHAnsi" w:hAnsiTheme="majorHAnsi" w:cstheme="majorHAnsi"/>
          <w:color w:val="000000" w:themeColor="text1"/>
        </w:rPr>
        <w:t>Dit vraagt een (pro) actieve</w:t>
      </w:r>
      <w:r w:rsidR="00A83DF5" w:rsidRPr="009966BD">
        <w:rPr>
          <w:rFonts w:asciiTheme="majorHAnsi" w:hAnsiTheme="majorHAnsi" w:cstheme="majorHAnsi"/>
          <w:color w:val="000000" w:themeColor="text1"/>
        </w:rPr>
        <w:t xml:space="preserve"> houding van de student</w:t>
      </w:r>
      <w:r w:rsidR="00170CCC" w:rsidRPr="009966BD">
        <w:rPr>
          <w:rFonts w:asciiTheme="majorHAnsi" w:hAnsiTheme="majorHAnsi" w:cstheme="majorHAnsi"/>
          <w:color w:val="000000" w:themeColor="text1"/>
        </w:rPr>
        <w:t xml:space="preserve">. </w:t>
      </w:r>
    </w:p>
    <w:p w14:paraId="039415AA" w14:textId="60900917" w:rsidR="00F431A3" w:rsidRPr="009966BD" w:rsidRDefault="00686DE3" w:rsidP="00F431A3">
      <w:pPr>
        <w:spacing w:line="360" w:lineRule="auto"/>
        <w:jc w:val="both"/>
        <w:rPr>
          <w:rFonts w:asciiTheme="majorHAnsi" w:hAnsiTheme="majorHAnsi" w:cstheme="majorHAnsi"/>
          <w:color w:val="000000" w:themeColor="text1"/>
        </w:rPr>
      </w:pPr>
      <w:r w:rsidRPr="009966BD">
        <w:rPr>
          <w:rFonts w:asciiTheme="majorHAnsi" w:hAnsiTheme="majorHAnsi" w:cstheme="majorHAnsi"/>
          <w:noProof/>
          <w:lang w:eastAsia="nl-NL"/>
        </w:rPr>
        <w:drawing>
          <wp:anchor distT="0" distB="0" distL="114300" distR="114300" simplePos="0" relativeHeight="251678720" behindDoc="0" locked="0" layoutInCell="1" allowOverlap="1" wp14:anchorId="43E2B10F" wp14:editId="51BBAD1D">
            <wp:simplePos x="0" y="0"/>
            <wp:positionH relativeFrom="margin">
              <wp:align>left</wp:align>
            </wp:positionH>
            <wp:positionV relativeFrom="paragraph">
              <wp:posOffset>12065</wp:posOffset>
            </wp:positionV>
            <wp:extent cx="3277235" cy="2968625"/>
            <wp:effectExtent l="0" t="0" r="113665" b="2222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58175B" w:rsidRPr="009966BD">
        <w:rPr>
          <w:rFonts w:asciiTheme="majorHAnsi" w:hAnsiTheme="majorHAnsi" w:cstheme="majorHAnsi"/>
          <w:color w:val="000000" w:themeColor="text1"/>
        </w:rPr>
        <w:t xml:space="preserve">De reden om hier de nadruk </w:t>
      </w:r>
      <w:r w:rsidR="00A501BE" w:rsidRPr="009966BD">
        <w:rPr>
          <w:rFonts w:asciiTheme="majorHAnsi" w:hAnsiTheme="majorHAnsi" w:cstheme="majorHAnsi"/>
          <w:color w:val="000000" w:themeColor="text1"/>
        </w:rPr>
        <w:t xml:space="preserve">op </w:t>
      </w:r>
      <w:r w:rsidR="0058175B" w:rsidRPr="009966BD">
        <w:rPr>
          <w:rFonts w:asciiTheme="majorHAnsi" w:hAnsiTheme="majorHAnsi" w:cstheme="majorHAnsi"/>
          <w:color w:val="000000" w:themeColor="text1"/>
        </w:rPr>
        <w:t>te leggen is</w:t>
      </w:r>
      <w:r w:rsidR="008E0F0A">
        <w:rPr>
          <w:rFonts w:asciiTheme="majorHAnsi" w:hAnsiTheme="majorHAnsi" w:cstheme="majorHAnsi"/>
          <w:color w:val="000000" w:themeColor="text1"/>
        </w:rPr>
        <w:t>,</w:t>
      </w:r>
      <w:r w:rsidR="0058175B" w:rsidRPr="009966BD">
        <w:rPr>
          <w:rFonts w:asciiTheme="majorHAnsi" w:hAnsiTheme="majorHAnsi" w:cstheme="majorHAnsi"/>
          <w:color w:val="000000" w:themeColor="text1"/>
        </w:rPr>
        <w:t xml:space="preserve"> </w:t>
      </w:r>
      <w:r w:rsidR="00F12531" w:rsidRPr="009966BD">
        <w:rPr>
          <w:rFonts w:asciiTheme="majorHAnsi" w:hAnsiTheme="majorHAnsi" w:cstheme="majorHAnsi"/>
          <w:color w:val="000000" w:themeColor="text1"/>
        </w:rPr>
        <w:t>omdat er al veel onderzoek is</w:t>
      </w:r>
      <w:r w:rsidR="0058175B" w:rsidRPr="009966BD">
        <w:rPr>
          <w:rFonts w:asciiTheme="majorHAnsi" w:hAnsiTheme="majorHAnsi" w:cstheme="majorHAnsi"/>
          <w:color w:val="000000" w:themeColor="text1"/>
        </w:rPr>
        <w:t xml:space="preserve"> gedaan binnen de HAN naar de factoren voor studiesucces. De resultaten van deze onderzoeken </w:t>
      </w:r>
      <w:r w:rsidR="00F12531" w:rsidRPr="009966BD">
        <w:rPr>
          <w:rFonts w:asciiTheme="majorHAnsi" w:hAnsiTheme="majorHAnsi" w:cstheme="majorHAnsi"/>
          <w:color w:val="000000" w:themeColor="text1"/>
        </w:rPr>
        <w:t>zijn</w:t>
      </w:r>
      <w:r w:rsidR="0058175B" w:rsidRPr="009966BD">
        <w:rPr>
          <w:rFonts w:asciiTheme="majorHAnsi" w:hAnsiTheme="majorHAnsi" w:cstheme="majorHAnsi"/>
          <w:color w:val="000000" w:themeColor="text1"/>
        </w:rPr>
        <w:t xml:space="preserve"> vaak in de vorm van interventies aangeboden aan opleidingen, docenten of andere stafleden. </w:t>
      </w:r>
      <w:r w:rsidR="0058175B" w:rsidRPr="009966BD">
        <w:rPr>
          <w:rFonts w:asciiTheme="majorHAnsi" w:hAnsiTheme="majorHAnsi" w:cstheme="majorHAnsi"/>
        </w:rPr>
        <w:t xml:space="preserve">Dit kwalitatieve onderzoek gaat daarom kijken naar een mogelijk over het hoofd gezien aspect, namelijk wat studenten zelf kunnen doen aan hun eigen betrokkenheid bij het onderwijs. </w:t>
      </w:r>
    </w:p>
    <w:p w14:paraId="10A7BDB6" w14:textId="77777777" w:rsidR="007B0630" w:rsidRPr="009966BD" w:rsidRDefault="007B0630" w:rsidP="00F431A3">
      <w:pPr>
        <w:spacing w:line="360" w:lineRule="auto"/>
        <w:jc w:val="both"/>
        <w:rPr>
          <w:rFonts w:asciiTheme="majorHAnsi" w:hAnsiTheme="majorHAnsi" w:cstheme="majorHAnsi"/>
        </w:rPr>
      </w:pPr>
    </w:p>
    <w:p w14:paraId="0E25BACC" w14:textId="77777777" w:rsidR="007B0630" w:rsidRPr="009966BD" w:rsidRDefault="007B0630" w:rsidP="00F431A3">
      <w:pPr>
        <w:spacing w:line="360" w:lineRule="auto"/>
        <w:jc w:val="both"/>
        <w:rPr>
          <w:rFonts w:asciiTheme="majorHAnsi" w:hAnsiTheme="majorHAnsi" w:cstheme="majorHAnsi"/>
        </w:rPr>
      </w:pPr>
    </w:p>
    <w:p w14:paraId="2DB25787" w14:textId="48D9FD6F" w:rsidR="00FE5543" w:rsidRPr="009966BD" w:rsidRDefault="002A1CF6" w:rsidP="00F431A3">
      <w:pPr>
        <w:spacing w:line="360" w:lineRule="auto"/>
        <w:jc w:val="both"/>
        <w:rPr>
          <w:rFonts w:asciiTheme="majorHAnsi" w:hAnsiTheme="majorHAnsi" w:cstheme="majorHAnsi"/>
        </w:rPr>
      </w:pPr>
      <w:r w:rsidRPr="009966BD">
        <w:rPr>
          <w:rFonts w:asciiTheme="majorHAnsi" w:hAnsiTheme="majorHAnsi" w:cstheme="majorHAnsi"/>
          <w:noProof/>
          <w:lang w:eastAsia="nl-NL"/>
        </w:rPr>
        <mc:AlternateContent>
          <mc:Choice Requires="wps">
            <w:drawing>
              <wp:anchor distT="0" distB="0" distL="114300" distR="114300" simplePos="0" relativeHeight="251691008" behindDoc="0" locked="0" layoutInCell="1" allowOverlap="1" wp14:anchorId="60D4FB63" wp14:editId="046BC60A">
                <wp:simplePos x="0" y="0"/>
                <wp:positionH relativeFrom="column">
                  <wp:posOffset>-118935</wp:posOffset>
                </wp:positionH>
                <wp:positionV relativeFrom="paragraph">
                  <wp:posOffset>34339</wp:posOffset>
                </wp:positionV>
                <wp:extent cx="36576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14:paraId="37FDCA2D" w14:textId="7989FBCB" w:rsidR="00480A55" w:rsidRPr="0015710C" w:rsidRDefault="00480A55" w:rsidP="001D60EA">
                            <w:pPr>
                              <w:pStyle w:val="Bijschrift"/>
                              <w:rPr>
                                <w:rFonts w:asciiTheme="majorHAnsi" w:hAnsiTheme="majorHAnsi" w:cstheme="majorHAnsi"/>
                                <w:noProof/>
                                <w:sz w:val="20"/>
                                <w:szCs w:val="20"/>
                              </w:rPr>
                            </w:pPr>
                            <w:r>
                              <w:t xml:space="preserve">Figuur </w:t>
                            </w:r>
                            <w:r w:rsidR="0037618D">
                              <w:rPr>
                                <w:noProof/>
                              </w:rPr>
                              <w:fldChar w:fldCharType="begin"/>
                            </w:r>
                            <w:r w:rsidR="0037618D">
                              <w:rPr>
                                <w:noProof/>
                              </w:rPr>
                              <w:instrText xml:space="preserve"> SEQ Figuur \* ARABIC </w:instrText>
                            </w:r>
                            <w:r w:rsidR="0037618D">
                              <w:rPr>
                                <w:noProof/>
                              </w:rPr>
                              <w:fldChar w:fldCharType="separate"/>
                            </w:r>
                            <w:r>
                              <w:rPr>
                                <w:noProof/>
                              </w:rPr>
                              <w:t>2</w:t>
                            </w:r>
                            <w:r w:rsidR="0037618D">
                              <w:rPr>
                                <w:noProof/>
                              </w:rPr>
                              <w:fldChar w:fldCharType="end"/>
                            </w:r>
                            <w:r>
                              <w:t>: focus van het 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4FB63" id="Tekstvak 8" o:spid="_x0000_s1029" type="#_x0000_t202" style="position:absolute;left:0;text-align:left;margin-left:-9.35pt;margin-top:2.7pt;width:4in;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" stroked="f">
                <v:textbox style="mso-fit-shape-to-text:t" inset="0,0,0,0">
                  <w:txbxContent>
                    <w:p w14:paraId="37FDCA2D" w14:textId="7989FBCB" w:rsidR="00480A55" w:rsidRPr="0015710C" w:rsidRDefault="00480A55" w:rsidP="001D60EA">
                      <w:pPr>
                        <w:pStyle w:val="Bijschrift"/>
                        <w:rPr>
                          <w:rFonts w:asciiTheme="majorHAnsi" w:hAnsiTheme="majorHAnsi" w:cstheme="majorHAnsi"/>
                          <w:noProof/>
                          <w:sz w:val="20"/>
                          <w:szCs w:val="20"/>
                        </w:rPr>
                      </w:pPr>
                      <w:r>
                        <w:t xml:space="preserve">Figuur </w:t>
                      </w:r>
                      <w:fldSimple w:instr=" SEQ Figuur \* ARABIC ">
                        <w:r>
                          <w:rPr>
                            <w:noProof/>
                          </w:rPr>
                          <w:t>2</w:t>
                        </w:r>
                      </w:fldSimple>
                      <w:r>
                        <w:t>: focus van het onderzoek</w:t>
                      </w:r>
                    </w:p>
                  </w:txbxContent>
                </v:textbox>
                <w10:wrap type="square"/>
              </v:shape>
            </w:pict>
          </mc:Fallback>
        </mc:AlternateContent>
      </w:r>
    </w:p>
    <w:p w14:paraId="6E30A282" w14:textId="5AD74CBC" w:rsidR="000922B2" w:rsidRPr="009966BD" w:rsidRDefault="007B0630" w:rsidP="007B0630">
      <w:pPr>
        <w:rPr>
          <w:rFonts w:asciiTheme="majorHAnsi" w:hAnsiTheme="majorHAnsi" w:cstheme="majorHAnsi"/>
        </w:rPr>
      </w:pPr>
      <w:r w:rsidRPr="009966BD">
        <w:rPr>
          <w:rFonts w:asciiTheme="majorHAnsi" w:hAnsiTheme="majorHAnsi" w:cstheme="majorHAnsi"/>
        </w:rPr>
        <w:br w:type="page"/>
      </w:r>
    </w:p>
    <w:p w14:paraId="5C8D40DF" w14:textId="55F2865F" w:rsidR="008B2A68" w:rsidRPr="009966BD" w:rsidRDefault="00A52A0D" w:rsidP="001F4CD4">
      <w:pPr>
        <w:pStyle w:val="Kop2"/>
        <w:spacing w:after="240" w:line="276" w:lineRule="auto"/>
        <w:jc w:val="both"/>
        <w:rPr>
          <w:rFonts w:asciiTheme="majorHAnsi" w:hAnsiTheme="majorHAnsi" w:cstheme="majorHAnsi"/>
        </w:rPr>
      </w:pPr>
      <w:bookmarkStart w:id="7" w:name="_Toc522446642"/>
      <w:r w:rsidRPr="009966BD">
        <w:rPr>
          <w:rFonts w:asciiTheme="majorHAnsi" w:hAnsiTheme="majorHAnsi" w:cstheme="majorHAnsi"/>
        </w:rPr>
        <w:t>1.4</w:t>
      </w:r>
      <w:r w:rsidR="008B2A68" w:rsidRPr="009966BD">
        <w:rPr>
          <w:rFonts w:asciiTheme="majorHAnsi" w:hAnsiTheme="majorHAnsi" w:cstheme="majorHAnsi"/>
        </w:rPr>
        <w:t xml:space="preserve"> </w:t>
      </w:r>
      <w:r w:rsidR="004405D1" w:rsidRPr="009966BD">
        <w:rPr>
          <w:rFonts w:asciiTheme="majorHAnsi" w:hAnsiTheme="majorHAnsi" w:cstheme="majorHAnsi"/>
        </w:rPr>
        <w:t>Doel</w:t>
      </w:r>
      <w:r w:rsidR="00342C29" w:rsidRPr="009966BD">
        <w:rPr>
          <w:rFonts w:asciiTheme="majorHAnsi" w:hAnsiTheme="majorHAnsi" w:cstheme="majorHAnsi"/>
        </w:rPr>
        <w:t>-</w:t>
      </w:r>
      <w:r w:rsidR="001E3774" w:rsidRPr="009966BD">
        <w:rPr>
          <w:rFonts w:asciiTheme="majorHAnsi" w:hAnsiTheme="majorHAnsi" w:cstheme="majorHAnsi"/>
        </w:rPr>
        <w:t xml:space="preserve"> en</w:t>
      </w:r>
      <w:r w:rsidR="00342C29" w:rsidRPr="009966BD">
        <w:rPr>
          <w:rFonts w:asciiTheme="majorHAnsi" w:hAnsiTheme="majorHAnsi" w:cstheme="majorHAnsi"/>
        </w:rPr>
        <w:t xml:space="preserve"> vraagstelling</w:t>
      </w:r>
      <w:bookmarkEnd w:id="7"/>
    </w:p>
    <w:p w14:paraId="623587F6" w14:textId="411BDADB" w:rsidR="00B3003E" w:rsidRPr="009966BD" w:rsidRDefault="00DE1117" w:rsidP="00807978">
      <w:pPr>
        <w:spacing w:line="360" w:lineRule="auto"/>
        <w:jc w:val="both"/>
        <w:rPr>
          <w:rFonts w:asciiTheme="majorHAnsi" w:hAnsiTheme="majorHAnsi" w:cstheme="majorHAnsi"/>
        </w:rPr>
      </w:pPr>
      <w:r w:rsidRPr="009966BD">
        <w:rPr>
          <w:rFonts w:asciiTheme="majorHAnsi" w:hAnsiTheme="majorHAnsi" w:cstheme="majorHAnsi"/>
        </w:rPr>
        <w:t>Het doel van dit onderzoek is om studie-uitval en studievertraging tegen te gaan door te onderzoeken hoe studenten van de HAN zelf een bijdrage kunnen leveren aan het vergroten van hun eigen betrokkenheid binnen het onderwijs.</w:t>
      </w:r>
      <w:r w:rsidR="00B3003E">
        <w:rPr>
          <w:rFonts w:asciiTheme="majorHAnsi" w:hAnsiTheme="majorHAnsi" w:cstheme="majorHAnsi"/>
        </w:rPr>
        <w:t xml:space="preserve"> </w:t>
      </w:r>
      <w:r w:rsidR="00B3003E" w:rsidRPr="00F22EC6">
        <w:rPr>
          <w:rFonts w:asciiTheme="majorHAnsi" w:hAnsiTheme="majorHAnsi" w:cstheme="majorHAnsi"/>
          <w:color w:val="FF0000"/>
        </w:rPr>
        <w:t xml:space="preserve">Dit specifieke onderzoek richt zich op de rol van de student in de interactie met de onderwijsomgeving en welk gedrag en invloed zij volgens henzelf moeten tonen om de interactie ‘succesvol’ te maken. Dit leidt tot meer betrokkenheid van de studenten van de HAN binnen het onderwijs (Elffers, 2016 ; Dunne &amp; Zandstra, 2011). </w:t>
      </w:r>
    </w:p>
    <w:p w14:paraId="0E8E761A" w14:textId="60F6D56E" w:rsidR="00B34A10" w:rsidRPr="005136E5" w:rsidRDefault="00A52A0D" w:rsidP="00807978">
      <w:pPr>
        <w:pStyle w:val="Kop3"/>
        <w:spacing w:line="360" w:lineRule="auto"/>
        <w:jc w:val="both"/>
        <w:rPr>
          <w:rFonts w:asciiTheme="majorHAnsi" w:hAnsiTheme="majorHAnsi" w:cstheme="majorHAnsi"/>
          <w:color w:val="FF0000"/>
        </w:rPr>
      </w:pPr>
      <w:bookmarkStart w:id="8" w:name="_Toc522446643"/>
      <w:r w:rsidRPr="005136E5">
        <w:rPr>
          <w:rFonts w:asciiTheme="majorHAnsi" w:hAnsiTheme="majorHAnsi" w:cstheme="majorHAnsi"/>
          <w:color w:val="FF0000"/>
        </w:rPr>
        <w:t>1.4</w:t>
      </w:r>
      <w:r w:rsidR="00084FBF" w:rsidRPr="005136E5">
        <w:rPr>
          <w:rFonts w:asciiTheme="majorHAnsi" w:hAnsiTheme="majorHAnsi" w:cstheme="majorHAnsi"/>
          <w:color w:val="FF0000"/>
        </w:rPr>
        <w:t>.1</w:t>
      </w:r>
      <w:r w:rsidR="00B34A10" w:rsidRPr="005136E5">
        <w:rPr>
          <w:rFonts w:asciiTheme="majorHAnsi" w:hAnsiTheme="majorHAnsi" w:cstheme="majorHAnsi"/>
          <w:color w:val="FF0000"/>
        </w:rPr>
        <w:t xml:space="preserve"> Hoofdvraag</w:t>
      </w:r>
      <w:bookmarkEnd w:id="8"/>
    </w:p>
    <w:p w14:paraId="4EBE39C2" w14:textId="0435DE14" w:rsidR="00B83BEF" w:rsidRPr="005136E5" w:rsidRDefault="00B83BEF" w:rsidP="00807978">
      <w:pPr>
        <w:spacing w:line="360" w:lineRule="auto"/>
        <w:jc w:val="both"/>
        <w:rPr>
          <w:rFonts w:asciiTheme="majorHAnsi" w:hAnsiTheme="majorHAnsi" w:cstheme="majorHAnsi"/>
          <w:color w:val="FF0000"/>
        </w:rPr>
      </w:pPr>
      <w:r w:rsidRPr="005136E5">
        <w:rPr>
          <w:rFonts w:asciiTheme="majorHAnsi" w:hAnsiTheme="majorHAnsi" w:cstheme="majorHAnsi"/>
          <w:color w:val="FF0000"/>
        </w:rPr>
        <w:t xml:space="preserve">Hoe kunnen </w:t>
      </w:r>
      <w:r w:rsidR="00D45EE0" w:rsidRPr="005136E5">
        <w:rPr>
          <w:rFonts w:asciiTheme="majorHAnsi" w:hAnsiTheme="majorHAnsi" w:cstheme="majorHAnsi"/>
          <w:color w:val="FF0000"/>
        </w:rPr>
        <w:t xml:space="preserve">de </w:t>
      </w:r>
      <w:r w:rsidRPr="005136E5">
        <w:rPr>
          <w:rFonts w:asciiTheme="majorHAnsi" w:hAnsiTheme="majorHAnsi" w:cstheme="majorHAnsi"/>
          <w:color w:val="FF0000"/>
        </w:rPr>
        <w:t>studenten van de Hogeschool van Arnhem en Nijmegen</w:t>
      </w:r>
      <w:r w:rsidR="006B2F50" w:rsidRPr="005136E5">
        <w:rPr>
          <w:rFonts w:asciiTheme="majorHAnsi" w:hAnsiTheme="majorHAnsi" w:cstheme="majorHAnsi"/>
          <w:color w:val="FF0000"/>
        </w:rPr>
        <w:t xml:space="preserve"> (HAN)</w:t>
      </w:r>
      <w:r w:rsidRPr="005136E5">
        <w:rPr>
          <w:rFonts w:asciiTheme="majorHAnsi" w:hAnsiTheme="majorHAnsi" w:cstheme="majorHAnsi"/>
          <w:color w:val="FF0000"/>
        </w:rPr>
        <w:t xml:space="preserve"> bijdragen aan </w:t>
      </w:r>
      <w:r w:rsidR="00D45EE0" w:rsidRPr="005136E5">
        <w:rPr>
          <w:rFonts w:asciiTheme="majorHAnsi" w:hAnsiTheme="majorHAnsi" w:cstheme="majorHAnsi"/>
          <w:color w:val="FF0000"/>
        </w:rPr>
        <w:t xml:space="preserve">de verbetering </w:t>
      </w:r>
      <w:r w:rsidR="007F6A10" w:rsidRPr="005136E5">
        <w:rPr>
          <w:rFonts w:asciiTheme="majorHAnsi" w:hAnsiTheme="majorHAnsi" w:cstheme="majorHAnsi"/>
          <w:color w:val="FF0000"/>
        </w:rPr>
        <w:t xml:space="preserve">van hun eigen </w:t>
      </w:r>
      <w:r w:rsidR="00D45EE0" w:rsidRPr="005136E5">
        <w:rPr>
          <w:rFonts w:asciiTheme="majorHAnsi" w:hAnsiTheme="majorHAnsi" w:cstheme="majorHAnsi"/>
          <w:color w:val="FF0000"/>
        </w:rPr>
        <w:t xml:space="preserve">interactie met de onderwijsomgeving </w:t>
      </w:r>
      <w:r w:rsidR="007F6A10" w:rsidRPr="005136E5">
        <w:rPr>
          <w:rFonts w:asciiTheme="majorHAnsi" w:hAnsiTheme="majorHAnsi" w:cstheme="majorHAnsi"/>
          <w:color w:val="FF0000"/>
        </w:rPr>
        <w:t>binnen</w:t>
      </w:r>
      <w:r w:rsidRPr="005136E5">
        <w:rPr>
          <w:rFonts w:asciiTheme="majorHAnsi" w:hAnsiTheme="majorHAnsi" w:cstheme="majorHAnsi"/>
          <w:color w:val="FF0000"/>
        </w:rPr>
        <w:t xml:space="preserve"> het onderwijs?</w:t>
      </w:r>
    </w:p>
    <w:p w14:paraId="0A52FDD6" w14:textId="4599A4E3" w:rsidR="00B34A10" w:rsidRPr="005136E5" w:rsidRDefault="00A52A0D" w:rsidP="00807978">
      <w:pPr>
        <w:pStyle w:val="Kop3"/>
        <w:spacing w:line="360" w:lineRule="auto"/>
        <w:jc w:val="both"/>
        <w:rPr>
          <w:rFonts w:asciiTheme="majorHAnsi" w:hAnsiTheme="majorHAnsi" w:cstheme="majorHAnsi"/>
          <w:color w:val="FF0000"/>
        </w:rPr>
      </w:pPr>
      <w:bookmarkStart w:id="9" w:name="_Toc522446644"/>
      <w:r w:rsidRPr="005136E5">
        <w:rPr>
          <w:rFonts w:asciiTheme="majorHAnsi" w:hAnsiTheme="majorHAnsi" w:cstheme="majorHAnsi"/>
          <w:color w:val="FF0000"/>
        </w:rPr>
        <w:t>1.4</w:t>
      </w:r>
      <w:r w:rsidR="00084FBF" w:rsidRPr="005136E5">
        <w:rPr>
          <w:rFonts w:asciiTheme="majorHAnsi" w:hAnsiTheme="majorHAnsi" w:cstheme="majorHAnsi"/>
          <w:color w:val="FF0000"/>
        </w:rPr>
        <w:t>.2</w:t>
      </w:r>
      <w:r w:rsidR="00B34A10" w:rsidRPr="005136E5">
        <w:rPr>
          <w:rFonts w:asciiTheme="majorHAnsi" w:hAnsiTheme="majorHAnsi" w:cstheme="majorHAnsi"/>
          <w:color w:val="FF0000"/>
        </w:rPr>
        <w:t xml:space="preserve"> Deelvragen</w:t>
      </w:r>
      <w:bookmarkEnd w:id="9"/>
    </w:p>
    <w:p w14:paraId="564EFC79" w14:textId="597D943C" w:rsidR="00DE1117" w:rsidRPr="005136E5" w:rsidRDefault="00F61734" w:rsidP="00807978">
      <w:pPr>
        <w:spacing w:line="360" w:lineRule="auto"/>
        <w:jc w:val="both"/>
        <w:rPr>
          <w:rFonts w:asciiTheme="majorHAnsi" w:hAnsiTheme="majorHAnsi" w:cstheme="majorHAnsi"/>
          <w:color w:val="FF0000"/>
        </w:rPr>
      </w:pPr>
      <w:r w:rsidRPr="005136E5">
        <w:rPr>
          <w:rFonts w:asciiTheme="majorHAnsi" w:hAnsiTheme="majorHAnsi" w:cstheme="majorHAnsi"/>
          <w:color w:val="FF0000"/>
        </w:rPr>
        <w:t>1. Wat verstaan de studenten van de Hogeschool van Arnhem en Nijmegen</w:t>
      </w:r>
      <w:r w:rsidR="006B2F50" w:rsidRPr="005136E5">
        <w:rPr>
          <w:rFonts w:asciiTheme="majorHAnsi" w:hAnsiTheme="majorHAnsi" w:cstheme="majorHAnsi"/>
          <w:color w:val="FF0000"/>
        </w:rPr>
        <w:t xml:space="preserve"> (HAN)</w:t>
      </w:r>
      <w:r w:rsidRPr="005136E5">
        <w:rPr>
          <w:rFonts w:asciiTheme="majorHAnsi" w:hAnsiTheme="majorHAnsi" w:cstheme="majorHAnsi"/>
          <w:color w:val="FF0000"/>
        </w:rPr>
        <w:t xml:space="preserve"> onder </w:t>
      </w:r>
      <w:r w:rsidR="00F07556" w:rsidRPr="005136E5">
        <w:rPr>
          <w:rFonts w:asciiTheme="majorHAnsi" w:hAnsiTheme="majorHAnsi" w:cstheme="majorHAnsi"/>
          <w:color w:val="FF0000"/>
        </w:rPr>
        <w:t>‘</w:t>
      </w:r>
      <w:r w:rsidRPr="005136E5">
        <w:rPr>
          <w:rFonts w:asciiTheme="majorHAnsi" w:hAnsiTheme="majorHAnsi" w:cstheme="majorHAnsi"/>
          <w:color w:val="FF0000"/>
        </w:rPr>
        <w:t>succesvolle inter</w:t>
      </w:r>
      <w:r w:rsidR="003C0DD3" w:rsidRPr="005136E5">
        <w:rPr>
          <w:rFonts w:asciiTheme="majorHAnsi" w:hAnsiTheme="majorHAnsi" w:cstheme="majorHAnsi"/>
          <w:color w:val="FF0000"/>
        </w:rPr>
        <w:t xml:space="preserve">actie met </w:t>
      </w:r>
      <w:r w:rsidR="00F07556" w:rsidRPr="005136E5">
        <w:rPr>
          <w:rFonts w:asciiTheme="majorHAnsi" w:hAnsiTheme="majorHAnsi" w:cstheme="majorHAnsi"/>
          <w:color w:val="FF0000"/>
        </w:rPr>
        <w:t>de onderwijsomgeving’?</w:t>
      </w:r>
    </w:p>
    <w:p w14:paraId="20635A3C" w14:textId="42813C43" w:rsidR="006D2638" w:rsidRPr="005136E5" w:rsidRDefault="006D2638" w:rsidP="00807978">
      <w:pPr>
        <w:spacing w:line="360" w:lineRule="auto"/>
        <w:jc w:val="both"/>
        <w:rPr>
          <w:rFonts w:asciiTheme="majorHAnsi" w:hAnsiTheme="majorHAnsi" w:cstheme="majorHAnsi"/>
          <w:i/>
          <w:color w:val="FF0000"/>
        </w:rPr>
      </w:pPr>
      <w:r w:rsidRPr="005136E5">
        <w:rPr>
          <w:rFonts w:asciiTheme="majorHAnsi" w:hAnsiTheme="majorHAnsi" w:cstheme="majorHAnsi"/>
          <w:i/>
          <w:color w:val="FF0000"/>
        </w:rPr>
        <w:t xml:space="preserve">Deelvraag 2 en deelvraag 3 komen voort uit de resultaten </w:t>
      </w:r>
      <w:r w:rsidR="00061878" w:rsidRPr="005136E5">
        <w:rPr>
          <w:rFonts w:asciiTheme="majorHAnsi" w:hAnsiTheme="majorHAnsi" w:cstheme="majorHAnsi"/>
          <w:i/>
          <w:color w:val="FF0000"/>
        </w:rPr>
        <w:t>uit</w:t>
      </w:r>
      <w:r w:rsidRPr="005136E5">
        <w:rPr>
          <w:rFonts w:asciiTheme="majorHAnsi" w:hAnsiTheme="majorHAnsi" w:cstheme="majorHAnsi"/>
          <w:i/>
          <w:color w:val="FF0000"/>
        </w:rPr>
        <w:t xml:space="preserve"> deelvraag 1 </w:t>
      </w:r>
    </w:p>
    <w:p w14:paraId="7C124776" w14:textId="21955E4A" w:rsidR="00452273" w:rsidRPr="005136E5" w:rsidRDefault="00F61734" w:rsidP="00452273">
      <w:pPr>
        <w:spacing w:line="360" w:lineRule="auto"/>
        <w:jc w:val="both"/>
        <w:rPr>
          <w:rFonts w:asciiTheme="majorHAnsi" w:hAnsiTheme="majorHAnsi" w:cstheme="majorHAnsi"/>
          <w:color w:val="FF0000"/>
        </w:rPr>
      </w:pPr>
      <w:r w:rsidRPr="005136E5">
        <w:rPr>
          <w:rFonts w:asciiTheme="majorHAnsi" w:hAnsiTheme="majorHAnsi" w:cstheme="majorHAnsi"/>
          <w:color w:val="FF0000"/>
        </w:rPr>
        <w:t xml:space="preserve">2. </w:t>
      </w:r>
      <w:r w:rsidR="00452273" w:rsidRPr="005136E5">
        <w:rPr>
          <w:rFonts w:asciiTheme="majorHAnsi" w:hAnsiTheme="majorHAnsi" w:cstheme="majorHAnsi"/>
          <w:color w:val="FF0000"/>
        </w:rPr>
        <w:t xml:space="preserve">Wat kunnen de studenten van de Hogeschool van Arnhem en Nijmegen (HAN) volgens henzelf zelf doen om de </w:t>
      </w:r>
      <w:r w:rsidR="00D45EE0" w:rsidRPr="005136E5">
        <w:rPr>
          <w:rFonts w:asciiTheme="majorHAnsi" w:hAnsiTheme="majorHAnsi" w:cstheme="majorHAnsi"/>
          <w:color w:val="FF0000"/>
        </w:rPr>
        <w:t xml:space="preserve">interactie </w:t>
      </w:r>
      <w:r w:rsidR="00452273" w:rsidRPr="005136E5">
        <w:rPr>
          <w:rFonts w:asciiTheme="majorHAnsi" w:hAnsiTheme="majorHAnsi" w:cstheme="majorHAnsi"/>
          <w:color w:val="FF0000"/>
        </w:rPr>
        <w:t xml:space="preserve">met medestudenten ‘succesvol’ te maken? </w:t>
      </w:r>
    </w:p>
    <w:p w14:paraId="40692475" w14:textId="7A4EF91F" w:rsidR="00F07556" w:rsidRPr="005136E5" w:rsidRDefault="00452273" w:rsidP="00807978">
      <w:pPr>
        <w:spacing w:line="360" w:lineRule="auto"/>
        <w:jc w:val="both"/>
        <w:rPr>
          <w:rFonts w:asciiTheme="majorHAnsi" w:hAnsiTheme="majorHAnsi" w:cstheme="majorHAnsi"/>
          <w:color w:val="FF0000"/>
        </w:rPr>
      </w:pPr>
      <w:r w:rsidRPr="005136E5">
        <w:rPr>
          <w:rFonts w:asciiTheme="majorHAnsi" w:hAnsiTheme="majorHAnsi" w:cstheme="majorHAnsi"/>
          <w:color w:val="FF0000"/>
        </w:rPr>
        <w:t xml:space="preserve">3. Wat kunnen de studenten van de Hogeschool van Arnhem en Nijmegen (HAN) volgens henzelf zelf doen om de </w:t>
      </w:r>
      <w:r w:rsidR="00D45EE0" w:rsidRPr="005136E5">
        <w:rPr>
          <w:rFonts w:asciiTheme="majorHAnsi" w:hAnsiTheme="majorHAnsi" w:cstheme="majorHAnsi"/>
          <w:color w:val="FF0000"/>
        </w:rPr>
        <w:t xml:space="preserve">interactie </w:t>
      </w:r>
      <w:r w:rsidRPr="005136E5">
        <w:rPr>
          <w:rFonts w:asciiTheme="majorHAnsi" w:hAnsiTheme="majorHAnsi" w:cstheme="majorHAnsi"/>
          <w:color w:val="FF0000"/>
        </w:rPr>
        <w:t>met docenten ‘succesvol’ te maken?</w:t>
      </w:r>
      <w:r w:rsidR="007B0630" w:rsidRPr="005136E5">
        <w:rPr>
          <w:rFonts w:asciiTheme="majorHAnsi" w:hAnsiTheme="majorHAnsi" w:cstheme="majorHAnsi"/>
          <w:color w:val="FF0000"/>
        </w:rPr>
        <w:t xml:space="preserve"> </w:t>
      </w:r>
    </w:p>
    <w:p w14:paraId="32F67BD7" w14:textId="77777777" w:rsidR="001F4CD4" w:rsidRPr="009966BD" w:rsidRDefault="001F4CD4">
      <w:pPr>
        <w:rPr>
          <w:rFonts w:asciiTheme="majorHAnsi" w:hAnsiTheme="majorHAnsi" w:cstheme="majorHAnsi"/>
          <w:color w:val="000000" w:themeColor="text1"/>
        </w:rPr>
      </w:pPr>
      <w:r w:rsidRPr="009966BD">
        <w:rPr>
          <w:rFonts w:asciiTheme="majorHAnsi" w:hAnsiTheme="majorHAnsi" w:cstheme="majorHAnsi"/>
          <w:caps/>
          <w:color w:val="000000" w:themeColor="text1"/>
        </w:rPr>
        <w:br w:type="page"/>
      </w:r>
    </w:p>
    <w:p w14:paraId="6017AE85" w14:textId="57B41780" w:rsidR="00B34A10" w:rsidRPr="009966BD" w:rsidRDefault="00B34A10" w:rsidP="00FB418F">
      <w:pPr>
        <w:pStyle w:val="Kop1"/>
        <w:spacing w:after="240" w:line="240" w:lineRule="auto"/>
        <w:rPr>
          <w:rFonts w:asciiTheme="majorHAnsi" w:hAnsiTheme="majorHAnsi" w:cstheme="majorHAnsi"/>
          <w:color w:val="000000" w:themeColor="text1"/>
          <w:sz w:val="28"/>
          <w:szCs w:val="28"/>
        </w:rPr>
      </w:pPr>
      <w:bookmarkStart w:id="10" w:name="_Toc522446645"/>
      <w:r w:rsidRPr="009966BD">
        <w:rPr>
          <w:rFonts w:asciiTheme="majorHAnsi" w:hAnsiTheme="majorHAnsi" w:cstheme="majorHAnsi"/>
          <w:sz w:val="28"/>
          <w:szCs w:val="28"/>
        </w:rPr>
        <w:t>2. Methode</w:t>
      </w:r>
      <w:bookmarkEnd w:id="10"/>
    </w:p>
    <w:p w14:paraId="078F1589" w14:textId="019AA096" w:rsidR="008B7B9A" w:rsidRPr="009966BD" w:rsidRDefault="00474BC6" w:rsidP="00807978">
      <w:pPr>
        <w:spacing w:line="360" w:lineRule="auto"/>
        <w:jc w:val="both"/>
        <w:rPr>
          <w:rFonts w:asciiTheme="majorHAnsi" w:hAnsiTheme="majorHAnsi" w:cstheme="majorHAnsi"/>
        </w:rPr>
      </w:pPr>
      <w:r w:rsidRPr="009966BD">
        <w:rPr>
          <w:rFonts w:asciiTheme="majorHAnsi" w:hAnsiTheme="majorHAnsi" w:cstheme="majorHAnsi"/>
        </w:rPr>
        <w:t>Dit is een kwalitatief beschri</w:t>
      </w:r>
      <w:r w:rsidR="008B7B9A" w:rsidRPr="009966BD">
        <w:rPr>
          <w:rFonts w:asciiTheme="majorHAnsi" w:hAnsiTheme="majorHAnsi" w:cstheme="majorHAnsi"/>
        </w:rPr>
        <w:t>jvend onderzoek. Deze onderzoeks</w:t>
      </w:r>
      <w:r w:rsidRPr="009966BD">
        <w:rPr>
          <w:rFonts w:asciiTheme="majorHAnsi" w:hAnsiTheme="majorHAnsi" w:cstheme="majorHAnsi"/>
        </w:rPr>
        <w:t xml:space="preserve">vorm heeft als doel het in kaart brengen van een bepaald thema of </w:t>
      </w:r>
      <w:r w:rsidR="008E0F0A">
        <w:rPr>
          <w:rFonts w:asciiTheme="majorHAnsi" w:hAnsiTheme="majorHAnsi" w:cstheme="majorHAnsi"/>
        </w:rPr>
        <w:t xml:space="preserve">een bepaalde </w:t>
      </w:r>
      <w:r w:rsidRPr="009966BD">
        <w:rPr>
          <w:rFonts w:asciiTheme="majorHAnsi" w:hAnsiTheme="majorHAnsi" w:cstheme="majorHAnsi"/>
        </w:rPr>
        <w:t>praktijksituatie</w:t>
      </w:r>
      <w:r w:rsidR="000B05F1" w:rsidRPr="009966BD">
        <w:rPr>
          <w:rFonts w:asciiTheme="majorHAnsi" w:hAnsiTheme="majorHAnsi" w:cstheme="majorHAnsi"/>
        </w:rPr>
        <w:t xml:space="preserve"> </w:t>
      </w:r>
      <w:r w:rsidR="008B7B9A" w:rsidRPr="009966BD">
        <w:rPr>
          <w:rFonts w:asciiTheme="majorHAnsi" w:hAnsiTheme="majorHAnsi" w:cstheme="majorHAnsi"/>
        </w:rPr>
        <w:t xml:space="preserve">om deze vervolgens te verkennen en te beschrijven (Van der Donk &amp; Van Lanen, 2015, p. 53). </w:t>
      </w:r>
      <w:r w:rsidR="00432A06" w:rsidRPr="009966BD">
        <w:rPr>
          <w:rFonts w:asciiTheme="majorHAnsi" w:hAnsiTheme="majorHAnsi" w:cstheme="majorHAnsi"/>
        </w:rPr>
        <w:t>In di</w:t>
      </w:r>
      <w:r w:rsidR="008B7B9A" w:rsidRPr="009966BD">
        <w:rPr>
          <w:rFonts w:asciiTheme="majorHAnsi" w:hAnsiTheme="majorHAnsi" w:cstheme="majorHAnsi"/>
        </w:rPr>
        <w:t xml:space="preserve">t onderzoek </w:t>
      </w:r>
      <w:r w:rsidR="005E4EB5" w:rsidRPr="00F22EC6">
        <w:rPr>
          <w:rFonts w:asciiTheme="majorHAnsi" w:hAnsiTheme="majorHAnsi" w:cstheme="majorHAnsi"/>
          <w:color w:val="FF0000"/>
        </w:rPr>
        <w:t>heb ik</w:t>
      </w:r>
      <w:r w:rsidR="000B05F1" w:rsidRPr="00F22EC6">
        <w:rPr>
          <w:rFonts w:asciiTheme="majorHAnsi" w:hAnsiTheme="majorHAnsi" w:cstheme="majorHAnsi"/>
          <w:color w:val="FF0000"/>
        </w:rPr>
        <w:t xml:space="preserve"> </w:t>
      </w:r>
      <w:r w:rsidR="000B05F1" w:rsidRPr="009966BD">
        <w:rPr>
          <w:rFonts w:asciiTheme="majorHAnsi" w:hAnsiTheme="majorHAnsi" w:cstheme="majorHAnsi"/>
        </w:rPr>
        <w:t xml:space="preserve">onderzocht </w:t>
      </w:r>
      <w:r w:rsidR="00432A06" w:rsidRPr="009966BD">
        <w:rPr>
          <w:rFonts w:asciiTheme="majorHAnsi" w:hAnsiTheme="majorHAnsi" w:cstheme="majorHAnsi"/>
        </w:rPr>
        <w:t>w</w:t>
      </w:r>
      <w:r w:rsidR="008B7B9A" w:rsidRPr="009966BD">
        <w:rPr>
          <w:rFonts w:asciiTheme="majorHAnsi" w:hAnsiTheme="majorHAnsi" w:cstheme="majorHAnsi"/>
        </w:rPr>
        <w:t>at studenten verst</w:t>
      </w:r>
      <w:r w:rsidR="00432A06" w:rsidRPr="009966BD">
        <w:rPr>
          <w:rFonts w:asciiTheme="majorHAnsi" w:hAnsiTheme="majorHAnsi" w:cstheme="majorHAnsi"/>
        </w:rPr>
        <w:t>aa</w:t>
      </w:r>
      <w:r w:rsidR="000B05F1" w:rsidRPr="009966BD">
        <w:rPr>
          <w:rFonts w:asciiTheme="majorHAnsi" w:hAnsiTheme="majorHAnsi" w:cstheme="majorHAnsi"/>
        </w:rPr>
        <w:t xml:space="preserve">n onder de onderwijsomgeving, </w:t>
      </w:r>
      <w:r w:rsidR="008B7B9A" w:rsidRPr="009966BD">
        <w:rPr>
          <w:rFonts w:asciiTheme="majorHAnsi" w:hAnsiTheme="majorHAnsi" w:cstheme="majorHAnsi"/>
        </w:rPr>
        <w:t>welke factoren omtrent inter</w:t>
      </w:r>
      <w:r w:rsidR="000B05F1" w:rsidRPr="009966BD">
        <w:rPr>
          <w:rFonts w:asciiTheme="majorHAnsi" w:hAnsiTheme="majorHAnsi" w:cstheme="majorHAnsi"/>
        </w:rPr>
        <w:t xml:space="preserve">actie met deze onderwijsomgeving belangrijk voor hen zijn en tot slot </w:t>
      </w:r>
      <w:r w:rsidR="008B7B9A" w:rsidRPr="009966BD">
        <w:rPr>
          <w:rFonts w:asciiTheme="majorHAnsi" w:hAnsiTheme="majorHAnsi" w:cstheme="majorHAnsi"/>
        </w:rPr>
        <w:t xml:space="preserve">wat zij zelf </w:t>
      </w:r>
      <w:r w:rsidR="000B05F1" w:rsidRPr="009966BD">
        <w:rPr>
          <w:rFonts w:asciiTheme="majorHAnsi" w:hAnsiTheme="majorHAnsi" w:cstheme="majorHAnsi"/>
        </w:rPr>
        <w:t>doen om dit te bevorderen</w:t>
      </w:r>
      <w:r w:rsidR="008B7B9A" w:rsidRPr="009966BD">
        <w:rPr>
          <w:rFonts w:asciiTheme="majorHAnsi" w:hAnsiTheme="majorHAnsi" w:cstheme="majorHAnsi"/>
        </w:rPr>
        <w:t xml:space="preserve">. </w:t>
      </w:r>
      <w:r w:rsidR="00A775BB" w:rsidRPr="009966BD">
        <w:rPr>
          <w:rFonts w:asciiTheme="majorHAnsi" w:hAnsiTheme="majorHAnsi" w:cstheme="majorHAnsi"/>
        </w:rPr>
        <w:t xml:space="preserve">De data zijn </w:t>
      </w:r>
      <w:r w:rsidR="00702D34" w:rsidRPr="009966BD">
        <w:rPr>
          <w:rFonts w:asciiTheme="majorHAnsi" w:hAnsiTheme="majorHAnsi" w:cstheme="majorHAnsi"/>
        </w:rPr>
        <w:t xml:space="preserve">verzameld aan de hand van twee meetinstrumenten, namelijk een focusgroep en een semigestructureerd interview. </w:t>
      </w:r>
      <w:r w:rsidR="008B7B9A" w:rsidRPr="009966BD">
        <w:rPr>
          <w:rFonts w:asciiTheme="majorHAnsi" w:hAnsiTheme="majorHAnsi" w:cstheme="majorHAnsi"/>
        </w:rPr>
        <w:t>In eerste instantie, in de eerste fas</w:t>
      </w:r>
      <w:r w:rsidR="00A775BB" w:rsidRPr="009966BD">
        <w:rPr>
          <w:rFonts w:asciiTheme="majorHAnsi" w:hAnsiTheme="majorHAnsi" w:cstheme="majorHAnsi"/>
        </w:rPr>
        <w:t xml:space="preserve">e van het data verzamelen, </w:t>
      </w:r>
      <w:r w:rsidR="008E0F0A">
        <w:rPr>
          <w:rFonts w:asciiTheme="majorHAnsi" w:hAnsiTheme="majorHAnsi" w:cstheme="majorHAnsi"/>
        </w:rPr>
        <w:t>zijn</w:t>
      </w:r>
      <w:r w:rsidR="008E0F0A" w:rsidRPr="009966BD">
        <w:rPr>
          <w:rFonts w:asciiTheme="majorHAnsi" w:hAnsiTheme="majorHAnsi" w:cstheme="majorHAnsi"/>
        </w:rPr>
        <w:t xml:space="preserve"> </w:t>
      </w:r>
      <w:r w:rsidR="008B7B9A" w:rsidRPr="009966BD">
        <w:rPr>
          <w:rFonts w:asciiTheme="majorHAnsi" w:hAnsiTheme="majorHAnsi" w:cstheme="majorHAnsi"/>
        </w:rPr>
        <w:t>er door middel van de focusgroep gegevens verzameld over wat de studenten verstaan onder</w:t>
      </w:r>
      <w:r w:rsidR="00342C29" w:rsidRPr="009966BD">
        <w:rPr>
          <w:rFonts w:asciiTheme="majorHAnsi" w:hAnsiTheme="majorHAnsi" w:cstheme="majorHAnsi"/>
        </w:rPr>
        <w:t xml:space="preserve"> een </w:t>
      </w:r>
      <w:r w:rsidR="00DE1117" w:rsidRPr="009966BD">
        <w:rPr>
          <w:rFonts w:asciiTheme="majorHAnsi" w:hAnsiTheme="majorHAnsi" w:cstheme="majorHAnsi"/>
        </w:rPr>
        <w:t>‘</w:t>
      </w:r>
      <w:r w:rsidR="00342C29" w:rsidRPr="009966BD">
        <w:rPr>
          <w:rFonts w:asciiTheme="majorHAnsi" w:hAnsiTheme="majorHAnsi" w:cstheme="majorHAnsi"/>
        </w:rPr>
        <w:t>succesvolle</w:t>
      </w:r>
      <w:r w:rsidR="00DE1117" w:rsidRPr="009966BD">
        <w:rPr>
          <w:rFonts w:asciiTheme="majorHAnsi" w:hAnsiTheme="majorHAnsi" w:cstheme="majorHAnsi"/>
        </w:rPr>
        <w:t>’</w:t>
      </w:r>
      <w:r w:rsidR="00342C29" w:rsidRPr="009966BD">
        <w:rPr>
          <w:rFonts w:asciiTheme="majorHAnsi" w:hAnsiTheme="majorHAnsi" w:cstheme="majorHAnsi"/>
        </w:rPr>
        <w:t xml:space="preserve"> interactie met</w:t>
      </w:r>
      <w:r w:rsidR="008B7B9A" w:rsidRPr="009966BD">
        <w:rPr>
          <w:rFonts w:asciiTheme="majorHAnsi" w:hAnsiTheme="majorHAnsi" w:cstheme="majorHAnsi"/>
        </w:rPr>
        <w:t xml:space="preserve"> de onderwijsomgeving. </w:t>
      </w:r>
      <w:r w:rsidR="006D2638" w:rsidRPr="00F22EC6">
        <w:rPr>
          <w:rFonts w:asciiTheme="majorHAnsi" w:hAnsiTheme="majorHAnsi" w:cstheme="majorHAnsi"/>
          <w:color w:val="FF0000"/>
        </w:rPr>
        <w:t xml:space="preserve">Deze uitkomsten, na de analyse uit de focusgroep,  </w:t>
      </w:r>
      <w:r w:rsidR="00757863" w:rsidRPr="00F22EC6">
        <w:rPr>
          <w:rFonts w:asciiTheme="majorHAnsi" w:hAnsiTheme="majorHAnsi" w:cstheme="majorHAnsi"/>
          <w:color w:val="FF0000"/>
        </w:rPr>
        <w:t xml:space="preserve">vormen deelvraag 2 en deelvraag 3. </w:t>
      </w:r>
      <w:r w:rsidR="008B7B9A" w:rsidRPr="009966BD">
        <w:rPr>
          <w:rFonts w:asciiTheme="majorHAnsi" w:hAnsiTheme="majorHAnsi" w:cstheme="majorHAnsi"/>
        </w:rPr>
        <w:t xml:space="preserve">Vervolgens </w:t>
      </w:r>
      <w:r w:rsidR="005E4EB5" w:rsidRPr="00F22EC6">
        <w:rPr>
          <w:rFonts w:asciiTheme="majorHAnsi" w:hAnsiTheme="majorHAnsi" w:cstheme="majorHAnsi"/>
          <w:color w:val="FF0000"/>
        </w:rPr>
        <w:t xml:space="preserve">heb ik </w:t>
      </w:r>
      <w:r w:rsidR="008B7B9A" w:rsidRPr="009966BD">
        <w:rPr>
          <w:rFonts w:asciiTheme="majorHAnsi" w:hAnsiTheme="majorHAnsi" w:cstheme="majorHAnsi"/>
        </w:rPr>
        <w:t>deze gegevens verwerkt</w:t>
      </w:r>
      <w:r w:rsidR="008A34E5" w:rsidRPr="009966BD">
        <w:rPr>
          <w:rFonts w:asciiTheme="majorHAnsi" w:hAnsiTheme="majorHAnsi" w:cstheme="majorHAnsi"/>
        </w:rPr>
        <w:t xml:space="preserve"> tot topics</w:t>
      </w:r>
      <w:r w:rsidR="008B7B9A" w:rsidRPr="009966BD">
        <w:rPr>
          <w:rFonts w:asciiTheme="majorHAnsi" w:hAnsiTheme="majorHAnsi" w:cstheme="majorHAnsi"/>
        </w:rPr>
        <w:t xml:space="preserve"> in het interview. Het interview is fase twee van het onderzoek. </w:t>
      </w:r>
      <w:r w:rsidR="00702D34" w:rsidRPr="009966BD">
        <w:rPr>
          <w:rFonts w:asciiTheme="majorHAnsi" w:hAnsiTheme="majorHAnsi" w:cstheme="majorHAnsi"/>
        </w:rPr>
        <w:t>De v</w:t>
      </w:r>
      <w:r w:rsidR="008A34E5" w:rsidRPr="009966BD">
        <w:rPr>
          <w:rFonts w:asciiTheme="majorHAnsi" w:hAnsiTheme="majorHAnsi" w:cstheme="majorHAnsi"/>
        </w:rPr>
        <w:t>erzamelde data uit deze methode</w:t>
      </w:r>
      <w:r w:rsidR="00702D34" w:rsidRPr="009966BD">
        <w:rPr>
          <w:rFonts w:asciiTheme="majorHAnsi" w:hAnsiTheme="majorHAnsi" w:cstheme="majorHAnsi"/>
        </w:rPr>
        <w:t xml:space="preserve"> </w:t>
      </w:r>
      <w:r w:rsidR="00624D9C" w:rsidRPr="009966BD">
        <w:rPr>
          <w:rFonts w:asciiTheme="majorHAnsi" w:hAnsiTheme="majorHAnsi" w:cstheme="majorHAnsi"/>
        </w:rPr>
        <w:t>hebben</w:t>
      </w:r>
      <w:r w:rsidR="00702D34" w:rsidRPr="009966BD">
        <w:rPr>
          <w:rFonts w:asciiTheme="majorHAnsi" w:hAnsiTheme="majorHAnsi" w:cstheme="majorHAnsi"/>
        </w:rPr>
        <w:t xml:space="preserve"> antwoord </w:t>
      </w:r>
      <w:r w:rsidR="00624D9C" w:rsidRPr="009966BD">
        <w:rPr>
          <w:rFonts w:asciiTheme="majorHAnsi" w:hAnsiTheme="majorHAnsi" w:cstheme="majorHAnsi"/>
        </w:rPr>
        <w:t xml:space="preserve">gegeven </w:t>
      </w:r>
      <w:r w:rsidR="00702D34" w:rsidRPr="009966BD">
        <w:rPr>
          <w:rFonts w:asciiTheme="majorHAnsi" w:hAnsiTheme="majorHAnsi" w:cstheme="majorHAnsi"/>
        </w:rPr>
        <w:t xml:space="preserve">op de </w:t>
      </w:r>
      <w:r w:rsidR="008A34E5" w:rsidRPr="009966BD">
        <w:rPr>
          <w:rFonts w:asciiTheme="majorHAnsi" w:hAnsiTheme="majorHAnsi" w:cstheme="majorHAnsi"/>
        </w:rPr>
        <w:t xml:space="preserve">deelvraag 2 en 3. </w:t>
      </w:r>
      <w:r w:rsidR="008A34E5" w:rsidRPr="00F22EC6">
        <w:rPr>
          <w:rFonts w:asciiTheme="majorHAnsi" w:hAnsiTheme="majorHAnsi" w:cstheme="majorHAnsi"/>
          <w:color w:val="FF0000"/>
        </w:rPr>
        <w:t xml:space="preserve">Door het toepassen van </w:t>
      </w:r>
      <w:r w:rsidR="00DE1117" w:rsidRPr="00F22EC6">
        <w:rPr>
          <w:rFonts w:asciiTheme="majorHAnsi" w:hAnsiTheme="majorHAnsi" w:cstheme="majorHAnsi"/>
          <w:color w:val="FF0000"/>
        </w:rPr>
        <w:t xml:space="preserve">deze </w:t>
      </w:r>
      <w:r w:rsidR="008A34E5" w:rsidRPr="00F22EC6">
        <w:rPr>
          <w:rFonts w:asciiTheme="majorHAnsi" w:hAnsiTheme="majorHAnsi" w:cstheme="majorHAnsi"/>
          <w:color w:val="FF0000"/>
        </w:rPr>
        <w:t>methodische triangulatie zijn de verzamelde data krachtiger van aard</w:t>
      </w:r>
      <w:r w:rsidR="00527D80" w:rsidRPr="00F22EC6">
        <w:rPr>
          <w:rFonts w:asciiTheme="majorHAnsi" w:hAnsiTheme="majorHAnsi" w:cstheme="majorHAnsi"/>
          <w:color w:val="FF0000"/>
        </w:rPr>
        <w:t>. De verzamelde data zijn krachtiger van aard omdat de mogelijke sociaal wenselijke antwoorden verkregen uit het groepsgesprek teniet worden gedaan door het individuele interview</w:t>
      </w:r>
      <w:r w:rsidR="003A4C2B">
        <w:rPr>
          <w:rFonts w:asciiTheme="majorHAnsi" w:hAnsiTheme="majorHAnsi" w:cstheme="majorHAnsi"/>
          <w:color w:val="FF0000"/>
        </w:rPr>
        <w:t xml:space="preserve"> (Van der Donk &amp; Van Lanen, 2015, p. 47)</w:t>
      </w:r>
      <w:r w:rsidR="00527D80" w:rsidRPr="00F22EC6">
        <w:rPr>
          <w:rFonts w:asciiTheme="majorHAnsi" w:hAnsiTheme="majorHAnsi" w:cstheme="majorHAnsi"/>
          <w:color w:val="FF0000"/>
        </w:rPr>
        <w:t xml:space="preserve">. </w:t>
      </w:r>
    </w:p>
    <w:p w14:paraId="1739EDDB" w14:textId="77777777" w:rsidR="00E22701" w:rsidRPr="009966BD" w:rsidRDefault="00E22701" w:rsidP="001F4CD4">
      <w:pPr>
        <w:pStyle w:val="Kop2"/>
        <w:spacing w:after="240" w:line="276" w:lineRule="auto"/>
        <w:jc w:val="both"/>
        <w:rPr>
          <w:rFonts w:asciiTheme="majorHAnsi" w:hAnsiTheme="majorHAnsi" w:cstheme="majorHAnsi"/>
        </w:rPr>
      </w:pPr>
      <w:bookmarkStart w:id="11" w:name="_Toc522446646"/>
      <w:r w:rsidRPr="009966BD">
        <w:rPr>
          <w:rFonts w:asciiTheme="majorHAnsi" w:hAnsiTheme="majorHAnsi" w:cstheme="majorHAnsi"/>
        </w:rPr>
        <w:t xml:space="preserve">2.1 </w:t>
      </w:r>
      <w:r w:rsidR="00E706A9" w:rsidRPr="009966BD">
        <w:rPr>
          <w:rFonts w:asciiTheme="majorHAnsi" w:hAnsiTheme="majorHAnsi" w:cstheme="majorHAnsi"/>
        </w:rPr>
        <w:t>De r</w:t>
      </w:r>
      <w:r w:rsidRPr="009966BD">
        <w:rPr>
          <w:rFonts w:asciiTheme="majorHAnsi" w:hAnsiTheme="majorHAnsi" w:cstheme="majorHAnsi"/>
        </w:rPr>
        <w:t>espondenten</w:t>
      </w:r>
      <w:bookmarkEnd w:id="11"/>
    </w:p>
    <w:p w14:paraId="2466B02B" w14:textId="28ABFCE2" w:rsidR="00702D34" w:rsidRPr="009966BD" w:rsidRDefault="00E22701" w:rsidP="00807978">
      <w:pPr>
        <w:spacing w:line="360" w:lineRule="auto"/>
        <w:jc w:val="both"/>
        <w:rPr>
          <w:rFonts w:asciiTheme="majorHAnsi" w:hAnsiTheme="majorHAnsi" w:cstheme="majorHAnsi"/>
        </w:rPr>
      </w:pPr>
      <w:r w:rsidRPr="009966BD">
        <w:rPr>
          <w:rFonts w:asciiTheme="majorHAnsi" w:hAnsiTheme="majorHAnsi" w:cstheme="majorHAnsi"/>
        </w:rPr>
        <w:t xml:space="preserve">De respondenten zijn benaderd </w:t>
      </w:r>
      <w:r w:rsidR="00E706A9" w:rsidRPr="009966BD">
        <w:rPr>
          <w:rFonts w:asciiTheme="majorHAnsi" w:hAnsiTheme="majorHAnsi" w:cstheme="majorHAnsi"/>
        </w:rPr>
        <w:t>op basis</w:t>
      </w:r>
      <w:r w:rsidRPr="009966BD">
        <w:rPr>
          <w:rFonts w:asciiTheme="majorHAnsi" w:hAnsiTheme="majorHAnsi" w:cstheme="majorHAnsi"/>
        </w:rPr>
        <w:t xml:space="preserve"> van een aantal </w:t>
      </w:r>
      <w:r w:rsidR="00702D34" w:rsidRPr="009966BD">
        <w:rPr>
          <w:rFonts w:asciiTheme="majorHAnsi" w:hAnsiTheme="majorHAnsi" w:cstheme="majorHAnsi"/>
        </w:rPr>
        <w:t xml:space="preserve">voorbedachte </w:t>
      </w:r>
      <w:r w:rsidRPr="009966BD">
        <w:rPr>
          <w:rFonts w:asciiTheme="majorHAnsi" w:hAnsiTheme="majorHAnsi" w:cstheme="majorHAnsi"/>
        </w:rPr>
        <w:t xml:space="preserve">overwegingen. Dit houdt in dat het gaat om een </w:t>
      </w:r>
      <w:r w:rsidR="00CA2739" w:rsidRPr="009966BD">
        <w:rPr>
          <w:rFonts w:asciiTheme="majorHAnsi" w:hAnsiTheme="majorHAnsi" w:cstheme="majorHAnsi"/>
        </w:rPr>
        <w:t>doelgerichte steekproeftrekking</w:t>
      </w:r>
      <w:r w:rsidR="00F12531" w:rsidRPr="009966BD">
        <w:rPr>
          <w:rFonts w:asciiTheme="majorHAnsi" w:hAnsiTheme="majorHAnsi" w:cstheme="majorHAnsi"/>
        </w:rPr>
        <w:t xml:space="preserve"> (Van Selm, 2007, p.7). </w:t>
      </w:r>
      <w:r w:rsidRPr="009966BD">
        <w:rPr>
          <w:rFonts w:asciiTheme="majorHAnsi" w:hAnsiTheme="majorHAnsi" w:cstheme="majorHAnsi"/>
        </w:rPr>
        <w:t xml:space="preserve">De overweging om een respondent te kiezen </w:t>
      </w:r>
      <w:r w:rsidR="008E0F0A">
        <w:rPr>
          <w:rFonts w:asciiTheme="majorHAnsi" w:hAnsiTheme="majorHAnsi" w:cstheme="majorHAnsi"/>
        </w:rPr>
        <w:t>is</w:t>
      </w:r>
      <w:r w:rsidR="008E0F0A" w:rsidRPr="009966BD">
        <w:rPr>
          <w:rFonts w:asciiTheme="majorHAnsi" w:hAnsiTheme="majorHAnsi" w:cstheme="majorHAnsi"/>
        </w:rPr>
        <w:t xml:space="preserve"> </w:t>
      </w:r>
      <w:r w:rsidRPr="009966BD">
        <w:rPr>
          <w:rFonts w:asciiTheme="majorHAnsi" w:hAnsiTheme="majorHAnsi" w:cstheme="majorHAnsi"/>
        </w:rPr>
        <w:t>gebaseerd op de volgende variabelen: geslacht, leeftijd, opleidingsjaar</w:t>
      </w:r>
      <w:r w:rsidR="005E4EB5">
        <w:rPr>
          <w:rFonts w:asciiTheme="majorHAnsi" w:hAnsiTheme="majorHAnsi" w:cstheme="majorHAnsi"/>
        </w:rPr>
        <w:t xml:space="preserve"> en</w:t>
      </w:r>
      <w:r w:rsidR="00335385">
        <w:rPr>
          <w:rFonts w:asciiTheme="majorHAnsi" w:hAnsiTheme="majorHAnsi" w:cstheme="majorHAnsi"/>
        </w:rPr>
        <w:t xml:space="preserve"> </w:t>
      </w:r>
      <w:r w:rsidRPr="009966BD">
        <w:rPr>
          <w:rFonts w:asciiTheme="majorHAnsi" w:hAnsiTheme="majorHAnsi" w:cstheme="majorHAnsi"/>
        </w:rPr>
        <w:t>de variatie in opleiding/instituut</w:t>
      </w:r>
      <w:r w:rsidR="00335385">
        <w:rPr>
          <w:rFonts w:asciiTheme="majorHAnsi" w:hAnsiTheme="majorHAnsi" w:cstheme="majorHAnsi"/>
        </w:rPr>
        <w:t xml:space="preserve"> </w:t>
      </w:r>
      <w:r w:rsidR="00C65364" w:rsidRPr="009966BD">
        <w:rPr>
          <w:rFonts w:asciiTheme="majorHAnsi" w:hAnsiTheme="majorHAnsi" w:cstheme="majorHAnsi"/>
        </w:rPr>
        <w:t>(zie tabel 2)</w:t>
      </w:r>
      <w:r w:rsidRPr="009966BD">
        <w:rPr>
          <w:rFonts w:asciiTheme="majorHAnsi" w:hAnsiTheme="majorHAnsi" w:cstheme="majorHAnsi"/>
        </w:rPr>
        <w:t xml:space="preserve">. </w:t>
      </w:r>
      <w:r w:rsidR="00527D80" w:rsidRPr="00F22EC6">
        <w:rPr>
          <w:rFonts w:asciiTheme="majorHAnsi" w:hAnsiTheme="majorHAnsi" w:cstheme="majorHAnsi"/>
          <w:color w:val="FF0000"/>
        </w:rPr>
        <w:t xml:space="preserve">De respondenten zijn geworven middels het sneeuwbalsysteem. Twee respondenten komen uit mijn persoonlijke kring, vervolgens heb ik aan hen gevraagd of zij studenten kennen die voldoen aan eerdergenoemde </w:t>
      </w:r>
      <w:r w:rsidR="00865898">
        <w:rPr>
          <w:rFonts w:asciiTheme="majorHAnsi" w:hAnsiTheme="majorHAnsi" w:cstheme="majorHAnsi"/>
          <w:color w:val="FF0000"/>
        </w:rPr>
        <w:t>wervingseisen</w:t>
      </w:r>
      <w:r w:rsidR="00527D80" w:rsidRPr="00F22EC6">
        <w:rPr>
          <w:rFonts w:asciiTheme="majorHAnsi" w:hAnsiTheme="majorHAnsi" w:cstheme="majorHAnsi"/>
          <w:color w:val="FF0000"/>
        </w:rPr>
        <w:t xml:space="preserve">. Zo ontstaat er een heterogene groep (Van der Donk &amp; Van Lanen, 2015, p. 156). </w:t>
      </w:r>
      <w:r w:rsidR="00CA2739" w:rsidRPr="009966BD">
        <w:rPr>
          <w:rFonts w:asciiTheme="majorHAnsi" w:hAnsiTheme="majorHAnsi" w:cstheme="majorHAnsi"/>
        </w:rPr>
        <w:t xml:space="preserve">De reden om een heterogene groep </w:t>
      </w:r>
      <w:r w:rsidR="00DE1117" w:rsidRPr="009966BD">
        <w:rPr>
          <w:rFonts w:asciiTheme="majorHAnsi" w:hAnsiTheme="majorHAnsi" w:cstheme="majorHAnsi"/>
        </w:rPr>
        <w:t xml:space="preserve">van studenten van de HAN </w:t>
      </w:r>
      <w:r w:rsidR="00CA2739" w:rsidRPr="009966BD">
        <w:rPr>
          <w:rFonts w:asciiTheme="majorHAnsi" w:hAnsiTheme="majorHAnsi" w:cstheme="majorHAnsi"/>
        </w:rPr>
        <w:t>samen te stellen is om diverse inzichten en perspectieven maximaal te onderzoeken binnen de kaders van die groep (</w:t>
      </w:r>
      <w:r w:rsidR="00B74941" w:rsidRPr="009966BD">
        <w:rPr>
          <w:rFonts w:asciiTheme="majorHAnsi" w:hAnsiTheme="majorHAnsi" w:cstheme="majorHAnsi"/>
        </w:rPr>
        <w:t>Van Selm, 2007, p.7)</w:t>
      </w:r>
      <w:r w:rsidR="00CA2739" w:rsidRPr="009966BD">
        <w:rPr>
          <w:rFonts w:asciiTheme="majorHAnsi" w:hAnsiTheme="majorHAnsi" w:cstheme="majorHAnsi"/>
        </w:rPr>
        <w:t>.</w:t>
      </w:r>
      <w:r w:rsidR="00335385">
        <w:rPr>
          <w:rFonts w:asciiTheme="majorHAnsi" w:hAnsiTheme="majorHAnsi" w:cstheme="majorHAnsi"/>
        </w:rPr>
        <w:t xml:space="preserve"> </w:t>
      </w:r>
      <w:r w:rsidR="005E4EB5" w:rsidRPr="00F22EC6">
        <w:rPr>
          <w:rFonts w:asciiTheme="majorHAnsi" w:hAnsiTheme="majorHAnsi" w:cstheme="majorHAnsi"/>
          <w:color w:val="FF0000"/>
        </w:rPr>
        <w:t>Ik heb</w:t>
      </w:r>
      <w:r w:rsidR="00E706A9" w:rsidRPr="00F22EC6">
        <w:rPr>
          <w:rFonts w:asciiTheme="majorHAnsi" w:hAnsiTheme="majorHAnsi" w:cstheme="majorHAnsi"/>
          <w:color w:val="FF0000"/>
        </w:rPr>
        <w:t xml:space="preserve"> </w:t>
      </w:r>
      <w:r w:rsidR="00E706A9" w:rsidRPr="009966BD">
        <w:rPr>
          <w:rFonts w:asciiTheme="majorHAnsi" w:hAnsiTheme="majorHAnsi" w:cstheme="majorHAnsi"/>
        </w:rPr>
        <w:t>gekozen om de</w:t>
      </w:r>
      <w:r w:rsidR="00DE1117" w:rsidRPr="009966BD">
        <w:rPr>
          <w:rFonts w:asciiTheme="majorHAnsi" w:hAnsiTheme="majorHAnsi" w:cstheme="majorHAnsi"/>
        </w:rPr>
        <w:t>ze</w:t>
      </w:r>
      <w:r w:rsidR="00E706A9" w:rsidRPr="009966BD">
        <w:rPr>
          <w:rFonts w:asciiTheme="majorHAnsi" w:hAnsiTheme="majorHAnsi" w:cstheme="majorHAnsi"/>
        </w:rPr>
        <w:t xml:space="preserve"> studenten persoonlijk te benaderen, hierdoor is het mogelijk om </w:t>
      </w:r>
      <w:r w:rsidR="00474BC6" w:rsidRPr="009966BD">
        <w:rPr>
          <w:rFonts w:asciiTheme="majorHAnsi" w:hAnsiTheme="majorHAnsi" w:cstheme="majorHAnsi"/>
        </w:rPr>
        <w:t>een korte toe</w:t>
      </w:r>
      <w:r w:rsidR="00E706A9" w:rsidRPr="009966BD">
        <w:rPr>
          <w:rFonts w:asciiTheme="majorHAnsi" w:hAnsiTheme="majorHAnsi" w:cstheme="majorHAnsi"/>
        </w:rPr>
        <w:t xml:space="preserve">lichting te geven </w:t>
      </w:r>
      <w:r w:rsidR="008E0F0A">
        <w:rPr>
          <w:rFonts w:asciiTheme="majorHAnsi" w:hAnsiTheme="majorHAnsi" w:cstheme="majorHAnsi"/>
        </w:rPr>
        <w:t>op</w:t>
      </w:r>
      <w:r w:rsidR="008E0F0A" w:rsidRPr="009966BD">
        <w:rPr>
          <w:rFonts w:asciiTheme="majorHAnsi" w:hAnsiTheme="majorHAnsi" w:cstheme="majorHAnsi"/>
        </w:rPr>
        <w:t xml:space="preserve"> </w:t>
      </w:r>
      <w:r w:rsidR="00E706A9" w:rsidRPr="009966BD">
        <w:rPr>
          <w:rFonts w:asciiTheme="majorHAnsi" w:hAnsiTheme="majorHAnsi" w:cstheme="majorHAnsi"/>
        </w:rPr>
        <w:t>de inhoud en het belang van het onderzoek. Alle re</w:t>
      </w:r>
      <w:r w:rsidR="00927CA5" w:rsidRPr="009966BD">
        <w:rPr>
          <w:rFonts w:asciiTheme="majorHAnsi" w:hAnsiTheme="majorHAnsi" w:cstheme="majorHAnsi"/>
        </w:rPr>
        <w:t>spondenten hebben aan de hand van het formulier ‘toestemming deelname onderzoek’ toestemming gegeven voor deelname aan het onderzoek (Bijlage</w:t>
      </w:r>
      <w:r w:rsidR="00C65364" w:rsidRPr="009966BD">
        <w:rPr>
          <w:rFonts w:asciiTheme="majorHAnsi" w:hAnsiTheme="majorHAnsi" w:cstheme="majorHAnsi"/>
        </w:rPr>
        <w:t xml:space="preserve"> 1</w:t>
      </w:r>
      <w:r w:rsidR="00927CA5" w:rsidRPr="009966BD">
        <w:rPr>
          <w:rFonts w:asciiTheme="majorHAnsi" w:hAnsiTheme="majorHAnsi" w:cstheme="majorHAnsi"/>
        </w:rPr>
        <w:t xml:space="preserve">). </w:t>
      </w:r>
      <w:r w:rsidR="00702D34" w:rsidRPr="009966BD">
        <w:rPr>
          <w:rFonts w:asciiTheme="majorHAnsi" w:hAnsiTheme="majorHAnsi" w:cstheme="majorHAnsi"/>
        </w:rPr>
        <w:t xml:space="preserve">Zij hebben voorafgaand aan de sessie </w:t>
      </w:r>
      <w:r w:rsidR="00AC63B5" w:rsidRPr="009966BD">
        <w:rPr>
          <w:rFonts w:asciiTheme="majorHAnsi" w:hAnsiTheme="majorHAnsi" w:cstheme="majorHAnsi"/>
        </w:rPr>
        <w:t xml:space="preserve">en het interview </w:t>
      </w:r>
      <w:r w:rsidR="00702D34" w:rsidRPr="009966BD">
        <w:rPr>
          <w:rFonts w:asciiTheme="majorHAnsi" w:hAnsiTheme="majorHAnsi" w:cstheme="majorHAnsi"/>
        </w:rPr>
        <w:t>informatie gekregen over de inhoud, het doel e</w:t>
      </w:r>
      <w:r w:rsidR="009627DC" w:rsidRPr="009966BD">
        <w:rPr>
          <w:rFonts w:asciiTheme="majorHAnsi" w:hAnsiTheme="majorHAnsi" w:cstheme="majorHAnsi"/>
        </w:rPr>
        <w:t xml:space="preserve">n het belang van de focusgroep en van het onderzoek in zijn totaliteit. </w:t>
      </w:r>
    </w:p>
    <w:tbl>
      <w:tblPr>
        <w:tblStyle w:val="Onopgemaaktetabel2"/>
        <w:tblW w:w="0" w:type="auto"/>
        <w:tblLook w:val="04A0" w:firstRow="1" w:lastRow="0" w:firstColumn="1" w:lastColumn="0" w:noHBand="0" w:noVBand="1"/>
      </w:tblPr>
      <w:tblGrid>
        <w:gridCol w:w="949"/>
        <w:gridCol w:w="236"/>
        <w:gridCol w:w="69"/>
        <w:gridCol w:w="1207"/>
        <w:gridCol w:w="1719"/>
        <w:gridCol w:w="2624"/>
        <w:gridCol w:w="2268"/>
      </w:tblGrid>
      <w:tr w:rsidR="005E4EB5" w:rsidRPr="009966BD" w14:paraId="03342AD9" w14:textId="38C6CF55" w:rsidTr="00335385">
        <w:trPr>
          <w:gridAfter w:val="3"/>
          <w:cnfStyle w:val="100000000000" w:firstRow="1" w:lastRow="0" w:firstColumn="0" w:lastColumn="0" w:oddVBand="0" w:evenVBand="0" w:oddHBand="0" w:evenHBand="0" w:firstRowFirstColumn="0" w:firstRowLastColumn="0" w:lastRowFirstColumn="0" w:lastRowLastColumn="0"/>
          <w:wAfter w:w="6611" w:type="dxa"/>
        </w:trPr>
        <w:tc>
          <w:tcPr>
            <w:cnfStyle w:val="001000000000" w:firstRow="0" w:lastRow="0" w:firstColumn="1" w:lastColumn="0" w:oddVBand="0" w:evenVBand="0" w:oddHBand="0" w:evenHBand="0" w:firstRowFirstColumn="0" w:firstRowLastColumn="0" w:lastRowFirstColumn="0" w:lastRowLastColumn="0"/>
            <w:tcW w:w="1254" w:type="dxa"/>
            <w:gridSpan w:val="3"/>
          </w:tcPr>
          <w:p w14:paraId="015A607C" w14:textId="77777777" w:rsidR="005E4EB5" w:rsidRPr="009966BD" w:rsidRDefault="005E4EB5" w:rsidP="00807978">
            <w:pPr>
              <w:spacing w:line="360" w:lineRule="auto"/>
              <w:jc w:val="both"/>
              <w:rPr>
                <w:rFonts w:asciiTheme="majorHAnsi" w:hAnsiTheme="majorHAnsi" w:cstheme="majorHAnsi"/>
                <w:sz w:val="16"/>
                <w:szCs w:val="16"/>
              </w:rPr>
            </w:pPr>
          </w:p>
        </w:tc>
        <w:tc>
          <w:tcPr>
            <w:tcW w:w="1207" w:type="dxa"/>
          </w:tcPr>
          <w:p w14:paraId="3E0CC1ED" w14:textId="77777777" w:rsidR="005E4EB5" w:rsidRPr="009966BD" w:rsidRDefault="005E4EB5" w:rsidP="00807978">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5E4EB5" w:rsidRPr="009966BD" w14:paraId="0C7833C6" w14:textId="77777777" w:rsidTr="00335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dxa"/>
          </w:tcPr>
          <w:p w14:paraId="035C8A59"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Geslacht</w:t>
            </w:r>
          </w:p>
        </w:tc>
        <w:tc>
          <w:tcPr>
            <w:tcW w:w="236" w:type="dxa"/>
          </w:tcPr>
          <w:p w14:paraId="4A78C1B7"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76" w:type="dxa"/>
            <w:gridSpan w:val="2"/>
          </w:tcPr>
          <w:p w14:paraId="10342A33" w14:textId="0A7876F8"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Leeftijd</w:t>
            </w:r>
          </w:p>
        </w:tc>
        <w:tc>
          <w:tcPr>
            <w:tcW w:w="1719" w:type="dxa"/>
          </w:tcPr>
          <w:p w14:paraId="3C4391A9"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Opleidingsjaar</w:t>
            </w:r>
          </w:p>
        </w:tc>
        <w:tc>
          <w:tcPr>
            <w:tcW w:w="2624" w:type="dxa"/>
          </w:tcPr>
          <w:p w14:paraId="0737C46F"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Studerend aan instituut</w:t>
            </w:r>
          </w:p>
        </w:tc>
        <w:tc>
          <w:tcPr>
            <w:tcW w:w="2268" w:type="dxa"/>
          </w:tcPr>
          <w:p w14:paraId="6186D3CC"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Vooropleiding</w:t>
            </w:r>
          </w:p>
        </w:tc>
      </w:tr>
      <w:tr w:rsidR="005E4EB5" w:rsidRPr="009966BD" w14:paraId="2AE84039" w14:textId="77777777" w:rsidTr="00335385">
        <w:tc>
          <w:tcPr>
            <w:cnfStyle w:val="001000000000" w:firstRow="0" w:lastRow="0" w:firstColumn="1" w:lastColumn="0" w:oddVBand="0" w:evenVBand="0" w:oddHBand="0" w:evenHBand="0" w:firstRowFirstColumn="0" w:firstRowLastColumn="0" w:lastRowFirstColumn="0" w:lastRowLastColumn="0"/>
            <w:tcW w:w="949" w:type="dxa"/>
          </w:tcPr>
          <w:p w14:paraId="7A66D8C4"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Man</w:t>
            </w:r>
          </w:p>
        </w:tc>
        <w:tc>
          <w:tcPr>
            <w:tcW w:w="236" w:type="dxa"/>
          </w:tcPr>
          <w:p w14:paraId="0F96878B"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76" w:type="dxa"/>
            <w:gridSpan w:val="2"/>
          </w:tcPr>
          <w:p w14:paraId="5696CCFD" w14:textId="15AC571C"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26</w:t>
            </w:r>
          </w:p>
        </w:tc>
        <w:tc>
          <w:tcPr>
            <w:tcW w:w="1719" w:type="dxa"/>
          </w:tcPr>
          <w:p w14:paraId="7242F46D"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4</w:t>
            </w:r>
          </w:p>
        </w:tc>
        <w:tc>
          <w:tcPr>
            <w:tcW w:w="2624" w:type="dxa"/>
          </w:tcPr>
          <w:p w14:paraId="0DA7F6BB"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Techniek &amp; Life Sciences</w:t>
            </w:r>
          </w:p>
        </w:tc>
        <w:tc>
          <w:tcPr>
            <w:tcW w:w="2268" w:type="dxa"/>
          </w:tcPr>
          <w:p w14:paraId="49D5D20E" w14:textId="4FA0ED5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Havo</w:t>
            </w:r>
          </w:p>
        </w:tc>
      </w:tr>
      <w:tr w:rsidR="005E4EB5" w:rsidRPr="009966BD" w14:paraId="5DB5449C" w14:textId="77777777" w:rsidTr="00335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dxa"/>
          </w:tcPr>
          <w:p w14:paraId="2AF49C15"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Vrouw</w:t>
            </w:r>
          </w:p>
        </w:tc>
        <w:tc>
          <w:tcPr>
            <w:tcW w:w="236" w:type="dxa"/>
          </w:tcPr>
          <w:p w14:paraId="0B222B28"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76" w:type="dxa"/>
            <w:gridSpan w:val="2"/>
          </w:tcPr>
          <w:p w14:paraId="05148F26" w14:textId="1CDAA615"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21</w:t>
            </w:r>
          </w:p>
        </w:tc>
        <w:tc>
          <w:tcPr>
            <w:tcW w:w="1719" w:type="dxa"/>
          </w:tcPr>
          <w:p w14:paraId="00C45D28"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w:t>
            </w:r>
          </w:p>
        </w:tc>
        <w:tc>
          <w:tcPr>
            <w:tcW w:w="2624" w:type="dxa"/>
          </w:tcPr>
          <w:p w14:paraId="08366B6D"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Techniek &amp; Life Sciences</w:t>
            </w:r>
          </w:p>
        </w:tc>
        <w:tc>
          <w:tcPr>
            <w:tcW w:w="2268" w:type="dxa"/>
          </w:tcPr>
          <w:p w14:paraId="38B39DB0" w14:textId="70F24573"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Havo</w:t>
            </w:r>
          </w:p>
        </w:tc>
      </w:tr>
      <w:tr w:rsidR="005E4EB5" w:rsidRPr="009966BD" w14:paraId="623EC790" w14:textId="77777777" w:rsidTr="00335385">
        <w:tc>
          <w:tcPr>
            <w:cnfStyle w:val="001000000000" w:firstRow="0" w:lastRow="0" w:firstColumn="1" w:lastColumn="0" w:oddVBand="0" w:evenVBand="0" w:oddHBand="0" w:evenHBand="0" w:firstRowFirstColumn="0" w:firstRowLastColumn="0" w:lastRowFirstColumn="0" w:lastRowLastColumn="0"/>
            <w:tcW w:w="949" w:type="dxa"/>
          </w:tcPr>
          <w:p w14:paraId="0E160AC3"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Man</w:t>
            </w:r>
          </w:p>
        </w:tc>
        <w:tc>
          <w:tcPr>
            <w:tcW w:w="236" w:type="dxa"/>
          </w:tcPr>
          <w:p w14:paraId="4183862B"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76" w:type="dxa"/>
            <w:gridSpan w:val="2"/>
          </w:tcPr>
          <w:p w14:paraId="7EA79881" w14:textId="38DE417F"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25</w:t>
            </w:r>
          </w:p>
        </w:tc>
        <w:tc>
          <w:tcPr>
            <w:tcW w:w="1719" w:type="dxa"/>
          </w:tcPr>
          <w:p w14:paraId="7E927981"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3</w:t>
            </w:r>
          </w:p>
        </w:tc>
        <w:tc>
          <w:tcPr>
            <w:tcW w:w="2624" w:type="dxa"/>
          </w:tcPr>
          <w:p w14:paraId="544C58C0"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Gedrag  &amp; Maatschappij</w:t>
            </w:r>
          </w:p>
        </w:tc>
        <w:tc>
          <w:tcPr>
            <w:tcW w:w="2268" w:type="dxa"/>
          </w:tcPr>
          <w:p w14:paraId="5E0433A9" w14:textId="73BDBD1B"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Havo</w:t>
            </w:r>
          </w:p>
        </w:tc>
      </w:tr>
      <w:tr w:rsidR="005E4EB5" w:rsidRPr="009966BD" w14:paraId="10C62A62" w14:textId="77777777" w:rsidTr="00335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dxa"/>
          </w:tcPr>
          <w:p w14:paraId="1D7AD21B"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Vrouw</w:t>
            </w:r>
          </w:p>
        </w:tc>
        <w:tc>
          <w:tcPr>
            <w:tcW w:w="236" w:type="dxa"/>
          </w:tcPr>
          <w:p w14:paraId="53BF86AA"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76" w:type="dxa"/>
            <w:gridSpan w:val="2"/>
          </w:tcPr>
          <w:p w14:paraId="0BDB13C7" w14:textId="6DBF0213"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22</w:t>
            </w:r>
          </w:p>
        </w:tc>
        <w:tc>
          <w:tcPr>
            <w:tcW w:w="1719" w:type="dxa"/>
          </w:tcPr>
          <w:p w14:paraId="6E927515"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4</w:t>
            </w:r>
          </w:p>
        </w:tc>
        <w:tc>
          <w:tcPr>
            <w:tcW w:w="2624" w:type="dxa"/>
          </w:tcPr>
          <w:p w14:paraId="03A2A4E3"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Gedrag &amp; Maatschappij</w:t>
            </w:r>
          </w:p>
        </w:tc>
        <w:tc>
          <w:tcPr>
            <w:tcW w:w="2268" w:type="dxa"/>
          </w:tcPr>
          <w:p w14:paraId="347BE9D4" w14:textId="6EABAFDE"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Havo</w:t>
            </w:r>
          </w:p>
        </w:tc>
      </w:tr>
      <w:tr w:rsidR="005E4EB5" w:rsidRPr="009966BD" w14:paraId="38D2A984" w14:textId="77777777" w:rsidTr="00335385">
        <w:tc>
          <w:tcPr>
            <w:cnfStyle w:val="001000000000" w:firstRow="0" w:lastRow="0" w:firstColumn="1" w:lastColumn="0" w:oddVBand="0" w:evenVBand="0" w:oddHBand="0" w:evenHBand="0" w:firstRowFirstColumn="0" w:firstRowLastColumn="0" w:lastRowFirstColumn="0" w:lastRowLastColumn="0"/>
            <w:tcW w:w="949" w:type="dxa"/>
          </w:tcPr>
          <w:p w14:paraId="1D54A634"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Man</w:t>
            </w:r>
          </w:p>
        </w:tc>
        <w:tc>
          <w:tcPr>
            <w:tcW w:w="236" w:type="dxa"/>
          </w:tcPr>
          <w:p w14:paraId="4D593218"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76" w:type="dxa"/>
            <w:gridSpan w:val="2"/>
          </w:tcPr>
          <w:p w14:paraId="5378DFFF" w14:textId="759E1A05"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24</w:t>
            </w:r>
          </w:p>
        </w:tc>
        <w:tc>
          <w:tcPr>
            <w:tcW w:w="1719" w:type="dxa"/>
          </w:tcPr>
          <w:p w14:paraId="5F3621EF"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w:t>
            </w:r>
          </w:p>
        </w:tc>
        <w:tc>
          <w:tcPr>
            <w:tcW w:w="2624" w:type="dxa"/>
          </w:tcPr>
          <w:p w14:paraId="3AC0C808"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 xml:space="preserve">Gezondheid </w:t>
            </w:r>
          </w:p>
        </w:tc>
        <w:tc>
          <w:tcPr>
            <w:tcW w:w="2268" w:type="dxa"/>
          </w:tcPr>
          <w:p w14:paraId="3389641E"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MBO</w:t>
            </w:r>
          </w:p>
        </w:tc>
      </w:tr>
      <w:tr w:rsidR="005E4EB5" w:rsidRPr="009966BD" w14:paraId="0E64A05F" w14:textId="77777777" w:rsidTr="00335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dxa"/>
          </w:tcPr>
          <w:p w14:paraId="04BE05E6"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Vrouw</w:t>
            </w:r>
          </w:p>
        </w:tc>
        <w:tc>
          <w:tcPr>
            <w:tcW w:w="236" w:type="dxa"/>
          </w:tcPr>
          <w:p w14:paraId="43CBEDB1"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76" w:type="dxa"/>
            <w:gridSpan w:val="2"/>
          </w:tcPr>
          <w:p w14:paraId="08F4ECF9" w14:textId="71E39B5B"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26</w:t>
            </w:r>
          </w:p>
        </w:tc>
        <w:tc>
          <w:tcPr>
            <w:tcW w:w="1719" w:type="dxa"/>
          </w:tcPr>
          <w:p w14:paraId="3733CA93"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4</w:t>
            </w:r>
          </w:p>
        </w:tc>
        <w:tc>
          <w:tcPr>
            <w:tcW w:w="2624" w:type="dxa"/>
          </w:tcPr>
          <w:p w14:paraId="58EF3321"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 xml:space="preserve">Gezondheid </w:t>
            </w:r>
          </w:p>
        </w:tc>
        <w:tc>
          <w:tcPr>
            <w:tcW w:w="2268" w:type="dxa"/>
          </w:tcPr>
          <w:p w14:paraId="12743010" w14:textId="77777777" w:rsidR="005E4EB5" w:rsidRPr="009966BD" w:rsidRDefault="005E4EB5"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MBO</w:t>
            </w:r>
          </w:p>
        </w:tc>
      </w:tr>
      <w:tr w:rsidR="005E4EB5" w:rsidRPr="009966BD" w14:paraId="5C6952CA" w14:textId="77777777" w:rsidTr="00335385">
        <w:tc>
          <w:tcPr>
            <w:cnfStyle w:val="001000000000" w:firstRow="0" w:lastRow="0" w:firstColumn="1" w:lastColumn="0" w:oddVBand="0" w:evenVBand="0" w:oddHBand="0" w:evenHBand="0" w:firstRowFirstColumn="0" w:firstRowLastColumn="0" w:lastRowFirstColumn="0" w:lastRowLastColumn="0"/>
            <w:tcW w:w="949" w:type="dxa"/>
          </w:tcPr>
          <w:p w14:paraId="456905B9" w14:textId="77777777" w:rsidR="005E4EB5" w:rsidRPr="009966BD" w:rsidRDefault="005E4EB5" w:rsidP="00807978">
            <w:pPr>
              <w:spacing w:line="360" w:lineRule="auto"/>
              <w:jc w:val="both"/>
              <w:rPr>
                <w:rFonts w:asciiTheme="majorHAnsi" w:hAnsiTheme="majorHAnsi" w:cstheme="majorHAnsi"/>
                <w:b w:val="0"/>
                <w:sz w:val="16"/>
                <w:szCs w:val="16"/>
              </w:rPr>
            </w:pPr>
            <w:r w:rsidRPr="009966BD">
              <w:rPr>
                <w:rFonts w:asciiTheme="majorHAnsi" w:hAnsiTheme="majorHAnsi" w:cstheme="majorHAnsi"/>
                <w:b w:val="0"/>
                <w:sz w:val="16"/>
                <w:szCs w:val="16"/>
              </w:rPr>
              <w:t>Man</w:t>
            </w:r>
          </w:p>
        </w:tc>
        <w:tc>
          <w:tcPr>
            <w:tcW w:w="236" w:type="dxa"/>
          </w:tcPr>
          <w:p w14:paraId="6B0CBEE3"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76" w:type="dxa"/>
            <w:gridSpan w:val="2"/>
          </w:tcPr>
          <w:p w14:paraId="690D604C" w14:textId="016A6E0E"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23</w:t>
            </w:r>
          </w:p>
        </w:tc>
        <w:tc>
          <w:tcPr>
            <w:tcW w:w="1719" w:type="dxa"/>
          </w:tcPr>
          <w:p w14:paraId="4134387F"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3</w:t>
            </w:r>
          </w:p>
        </w:tc>
        <w:tc>
          <w:tcPr>
            <w:tcW w:w="2624" w:type="dxa"/>
          </w:tcPr>
          <w:p w14:paraId="0B6847C4"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Economie, Management &amp; Recht</w:t>
            </w:r>
          </w:p>
        </w:tc>
        <w:tc>
          <w:tcPr>
            <w:tcW w:w="2268" w:type="dxa"/>
          </w:tcPr>
          <w:p w14:paraId="2399C00C" w14:textId="77777777" w:rsidR="005E4EB5" w:rsidRPr="009966BD" w:rsidRDefault="005E4EB5"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9966BD">
              <w:rPr>
                <w:rFonts w:asciiTheme="majorHAnsi" w:hAnsiTheme="majorHAnsi" w:cstheme="majorHAnsi"/>
                <w:sz w:val="16"/>
                <w:szCs w:val="16"/>
              </w:rPr>
              <w:t>MBO</w:t>
            </w:r>
          </w:p>
        </w:tc>
      </w:tr>
    </w:tbl>
    <w:p w14:paraId="4F9A05B2" w14:textId="6613247D" w:rsidR="009627DC" w:rsidRPr="009966BD" w:rsidRDefault="00C65364" w:rsidP="00807978">
      <w:pPr>
        <w:spacing w:line="360" w:lineRule="auto"/>
        <w:jc w:val="both"/>
        <w:rPr>
          <w:rFonts w:asciiTheme="majorHAnsi" w:hAnsiTheme="majorHAnsi" w:cstheme="majorHAnsi"/>
          <w:sz w:val="18"/>
          <w:szCs w:val="18"/>
        </w:rPr>
      </w:pPr>
      <w:r w:rsidRPr="009966BD">
        <w:rPr>
          <w:rFonts w:asciiTheme="majorHAnsi" w:hAnsiTheme="majorHAnsi" w:cstheme="majorHAnsi"/>
          <w:sz w:val="18"/>
          <w:szCs w:val="18"/>
        </w:rPr>
        <w:t>Tabel 2</w:t>
      </w:r>
      <w:r w:rsidR="00AC63B5" w:rsidRPr="009966BD">
        <w:rPr>
          <w:rFonts w:asciiTheme="majorHAnsi" w:hAnsiTheme="majorHAnsi" w:cstheme="majorHAnsi"/>
          <w:sz w:val="18"/>
          <w:szCs w:val="18"/>
        </w:rPr>
        <w:t xml:space="preserve">: </w:t>
      </w:r>
      <w:r w:rsidR="00AC45E8" w:rsidRPr="009966BD">
        <w:rPr>
          <w:rFonts w:asciiTheme="majorHAnsi" w:hAnsiTheme="majorHAnsi" w:cstheme="majorHAnsi"/>
          <w:sz w:val="18"/>
          <w:szCs w:val="18"/>
        </w:rPr>
        <w:t>Respondenten: focusgroep en interview</w:t>
      </w:r>
    </w:p>
    <w:p w14:paraId="62D9503C" w14:textId="178A191B" w:rsidR="00AC63B5" w:rsidRPr="009966BD" w:rsidRDefault="00AC63B5" w:rsidP="001F4CD4">
      <w:pPr>
        <w:pStyle w:val="Kop2"/>
        <w:spacing w:line="276" w:lineRule="auto"/>
        <w:jc w:val="both"/>
        <w:rPr>
          <w:rFonts w:asciiTheme="majorHAnsi" w:hAnsiTheme="majorHAnsi" w:cstheme="majorHAnsi"/>
        </w:rPr>
      </w:pPr>
      <w:bookmarkStart w:id="12" w:name="_Toc522446647"/>
      <w:r w:rsidRPr="009966BD">
        <w:rPr>
          <w:rFonts w:asciiTheme="majorHAnsi" w:hAnsiTheme="majorHAnsi" w:cstheme="majorHAnsi"/>
        </w:rPr>
        <w:t xml:space="preserve">2.2 </w:t>
      </w:r>
      <w:r w:rsidR="007C0DE8" w:rsidRPr="009966BD">
        <w:rPr>
          <w:rFonts w:asciiTheme="majorHAnsi" w:hAnsiTheme="majorHAnsi" w:cstheme="majorHAnsi"/>
        </w:rPr>
        <w:t>Methode 1</w:t>
      </w:r>
      <w:r w:rsidRPr="009966BD">
        <w:rPr>
          <w:rFonts w:asciiTheme="majorHAnsi" w:hAnsiTheme="majorHAnsi" w:cstheme="majorHAnsi"/>
        </w:rPr>
        <w:t>: De focusgroep</w:t>
      </w:r>
      <w:r w:rsidR="00370AE1" w:rsidRPr="009966BD">
        <w:rPr>
          <w:rFonts w:asciiTheme="majorHAnsi" w:hAnsiTheme="majorHAnsi" w:cstheme="majorHAnsi"/>
        </w:rPr>
        <w:t xml:space="preserve"> &amp; m</w:t>
      </w:r>
      <w:r w:rsidR="001C5120" w:rsidRPr="009966BD">
        <w:rPr>
          <w:rFonts w:asciiTheme="majorHAnsi" w:hAnsiTheme="majorHAnsi" w:cstheme="majorHAnsi"/>
        </w:rPr>
        <w:t>indmapping</w:t>
      </w:r>
      <w:bookmarkEnd w:id="12"/>
    </w:p>
    <w:p w14:paraId="5F64B328" w14:textId="77777777" w:rsidR="00EB219E" w:rsidRPr="009966BD" w:rsidRDefault="00EB219E" w:rsidP="00807978">
      <w:pPr>
        <w:pStyle w:val="Kop3"/>
        <w:spacing w:line="360" w:lineRule="auto"/>
        <w:jc w:val="both"/>
        <w:rPr>
          <w:rFonts w:asciiTheme="majorHAnsi" w:hAnsiTheme="majorHAnsi" w:cstheme="majorHAnsi"/>
        </w:rPr>
      </w:pPr>
      <w:bookmarkStart w:id="13" w:name="_Toc522446648"/>
      <w:r w:rsidRPr="009966BD">
        <w:rPr>
          <w:rFonts w:asciiTheme="majorHAnsi" w:hAnsiTheme="majorHAnsi" w:cstheme="majorHAnsi"/>
        </w:rPr>
        <w:t>2.2.1 Ontwikkeling van het meetinstrument</w:t>
      </w:r>
      <w:bookmarkEnd w:id="13"/>
    </w:p>
    <w:p w14:paraId="11568B15" w14:textId="5D250CD6" w:rsidR="001C5120" w:rsidRPr="009966BD" w:rsidRDefault="001C5120" w:rsidP="00807978">
      <w:pPr>
        <w:spacing w:line="360" w:lineRule="auto"/>
        <w:jc w:val="both"/>
        <w:rPr>
          <w:rFonts w:asciiTheme="majorHAnsi" w:hAnsiTheme="majorHAnsi" w:cstheme="majorHAnsi"/>
        </w:rPr>
      </w:pPr>
      <w:r w:rsidRPr="009966BD">
        <w:rPr>
          <w:rFonts w:asciiTheme="majorHAnsi" w:hAnsiTheme="majorHAnsi" w:cstheme="majorHAnsi"/>
        </w:rPr>
        <w:t>De ee</w:t>
      </w:r>
      <w:r w:rsidR="00444A41" w:rsidRPr="009966BD">
        <w:rPr>
          <w:rFonts w:asciiTheme="majorHAnsi" w:hAnsiTheme="majorHAnsi" w:cstheme="majorHAnsi"/>
        </w:rPr>
        <w:t>rste methode is de focusgroep.</w:t>
      </w:r>
      <w:r w:rsidR="00637608" w:rsidRPr="009966BD">
        <w:rPr>
          <w:rFonts w:asciiTheme="majorHAnsi" w:hAnsiTheme="majorHAnsi" w:cstheme="majorHAnsi"/>
        </w:rPr>
        <w:t xml:space="preserve"> </w:t>
      </w:r>
      <w:r w:rsidRPr="009966BD">
        <w:rPr>
          <w:rFonts w:asciiTheme="majorHAnsi" w:hAnsiTheme="majorHAnsi" w:cstheme="majorHAnsi"/>
        </w:rPr>
        <w:t xml:space="preserve">Het onderwerp van de focusgroep </w:t>
      </w:r>
      <w:r w:rsidR="00624D9C" w:rsidRPr="009966BD">
        <w:rPr>
          <w:rFonts w:asciiTheme="majorHAnsi" w:hAnsiTheme="majorHAnsi" w:cstheme="majorHAnsi"/>
        </w:rPr>
        <w:t>is</w:t>
      </w:r>
      <w:r w:rsidRPr="009966BD">
        <w:rPr>
          <w:rFonts w:asciiTheme="majorHAnsi" w:hAnsiTheme="majorHAnsi" w:cstheme="majorHAnsi"/>
        </w:rPr>
        <w:t xml:space="preserve"> bekeken vanuit verschillende invalshoeken, dit komt door de variatie in deelnemers</w:t>
      </w:r>
      <w:r w:rsidR="00637608" w:rsidRPr="009966BD">
        <w:rPr>
          <w:rFonts w:asciiTheme="majorHAnsi" w:hAnsiTheme="majorHAnsi" w:cstheme="majorHAnsi"/>
        </w:rPr>
        <w:t xml:space="preserve"> (Van der Donk &amp; Van Lanen, 2015, p. 288)</w:t>
      </w:r>
      <w:r w:rsidRPr="009966BD">
        <w:rPr>
          <w:rFonts w:asciiTheme="majorHAnsi" w:hAnsiTheme="majorHAnsi" w:cstheme="majorHAnsi"/>
        </w:rPr>
        <w:t xml:space="preserve">. Het groepsgesprek is de eerste fase van het data verzamelen. Dit houdt in dat de resultaten uit de focusgroep input </w:t>
      </w:r>
      <w:r w:rsidR="00624D9C" w:rsidRPr="009966BD">
        <w:rPr>
          <w:rFonts w:asciiTheme="majorHAnsi" w:hAnsiTheme="majorHAnsi" w:cstheme="majorHAnsi"/>
        </w:rPr>
        <w:t xml:space="preserve">hebben </w:t>
      </w:r>
      <w:r w:rsidRPr="009966BD">
        <w:rPr>
          <w:rFonts w:asciiTheme="majorHAnsi" w:hAnsiTheme="majorHAnsi" w:cstheme="majorHAnsi"/>
        </w:rPr>
        <w:t>ge</w:t>
      </w:r>
      <w:r w:rsidR="00624D9C" w:rsidRPr="009966BD">
        <w:rPr>
          <w:rFonts w:asciiTheme="majorHAnsi" w:hAnsiTheme="majorHAnsi" w:cstheme="majorHAnsi"/>
        </w:rPr>
        <w:t>ge</w:t>
      </w:r>
      <w:r w:rsidR="009F0146" w:rsidRPr="009966BD">
        <w:rPr>
          <w:rFonts w:asciiTheme="majorHAnsi" w:hAnsiTheme="majorHAnsi" w:cstheme="majorHAnsi"/>
        </w:rPr>
        <w:t>ven voor wat er verder is</w:t>
      </w:r>
      <w:r w:rsidRPr="009966BD">
        <w:rPr>
          <w:rFonts w:asciiTheme="majorHAnsi" w:hAnsiTheme="majorHAnsi" w:cstheme="majorHAnsi"/>
        </w:rPr>
        <w:t xml:space="preserve"> uitgevraagd in het semigestructureerde interview</w:t>
      </w:r>
      <w:r w:rsidRPr="00335385">
        <w:rPr>
          <w:rFonts w:asciiTheme="majorHAnsi" w:hAnsiTheme="majorHAnsi" w:cstheme="majorHAnsi"/>
          <w:color w:val="FF0000"/>
        </w:rPr>
        <w:t>.</w:t>
      </w:r>
      <w:r w:rsidR="00757863" w:rsidRPr="00335385">
        <w:rPr>
          <w:rFonts w:asciiTheme="majorHAnsi" w:hAnsiTheme="majorHAnsi" w:cstheme="majorHAnsi"/>
          <w:color w:val="FF0000"/>
        </w:rPr>
        <w:t xml:space="preserve"> Anders gezegd, de resultaten op deelvraag 1 vormen deelvraag 2 en 3.</w:t>
      </w:r>
      <w:r w:rsidRPr="00335385">
        <w:rPr>
          <w:rFonts w:asciiTheme="majorHAnsi" w:hAnsiTheme="majorHAnsi" w:cstheme="majorHAnsi"/>
          <w:color w:val="FF0000"/>
        </w:rPr>
        <w:t xml:space="preserve"> </w:t>
      </w:r>
      <w:r w:rsidRPr="009966BD">
        <w:rPr>
          <w:rFonts w:asciiTheme="majorHAnsi" w:hAnsiTheme="majorHAnsi" w:cstheme="majorHAnsi"/>
        </w:rPr>
        <w:t xml:space="preserve">Om de validiteit, het waarheidsgehalte van de resultaten te waarborgen en te verhogen </w:t>
      </w:r>
      <w:r w:rsidR="006C06B8">
        <w:rPr>
          <w:rFonts w:asciiTheme="majorHAnsi" w:hAnsiTheme="majorHAnsi" w:cstheme="majorHAnsi"/>
        </w:rPr>
        <w:t>heb ik</w:t>
      </w:r>
      <w:r w:rsidRPr="009966BD">
        <w:rPr>
          <w:rFonts w:asciiTheme="majorHAnsi" w:hAnsiTheme="majorHAnsi" w:cstheme="majorHAnsi"/>
        </w:rPr>
        <w:t xml:space="preserve"> gebruik gemaakt van vooronderzoek in de literatuur en afstemmende gesprekken met de opdrachtgever. Tot slot </w:t>
      </w:r>
      <w:r w:rsidR="00624D9C" w:rsidRPr="009966BD">
        <w:rPr>
          <w:rFonts w:asciiTheme="majorHAnsi" w:hAnsiTheme="majorHAnsi" w:cstheme="majorHAnsi"/>
        </w:rPr>
        <w:t>is</w:t>
      </w:r>
      <w:r w:rsidRPr="009966BD">
        <w:rPr>
          <w:rFonts w:asciiTheme="majorHAnsi" w:hAnsiTheme="majorHAnsi" w:cstheme="majorHAnsi"/>
        </w:rPr>
        <w:t xml:space="preserve"> de focusgroep auditief opgenomen, hierdoor </w:t>
      </w:r>
      <w:r w:rsidR="00624D9C" w:rsidRPr="009966BD">
        <w:rPr>
          <w:rFonts w:asciiTheme="majorHAnsi" w:hAnsiTheme="majorHAnsi" w:cstheme="majorHAnsi"/>
        </w:rPr>
        <w:t>is</w:t>
      </w:r>
      <w:r w:rsidRPr="009966BD">
        <w:rPr>
          <w:rFonts w:asciiTheme="majorHAnsi" w:hAnsiTheme="majorHAnsi" w:cstheme="majorHAnsi"/>
        </w:rPr>
        <w:t xml:space="preserve"> de betrouwbaarheid verhoogd (Van der Donk &amp; van Lanen, 2015, p.45).</w:t>
      </w:r>
    </w:p>
    <w:p w14:paraId="48C63973" w14:textId="59242677" w:rsidR="0045073C" w:rsidRPr="009966BD" w:rsidRDefault="0045073C" w:rsidP="00807978">
      <w:pPr>
        <w:spacing w:line="360" w:lineRule="auto"/>
        <w:jc w:val="both"/>
        <w:rPr>
          <w:rFonts w:asciiTheme="majorHAnsi" w:hAnsiTheme="majorHAnsi" w:cstheme="majorHAnsi"/>
          <w:color w:val="FF0000"/>
        </w:rPr>
      </w:pPr>
      <w:r w:rsidRPr="009966BD">
        <w:rPr>
          <w:rFonts w:asciiTheme="majorHAnsi" w:hAnsiTheme="majorHAnsi" w:cstheme="majorHAnsi"/>
        </w:rPr>
        <w:t xml:space="preserve">Om structuur te geven aan de focusgroep </w:t>
      </w:r>
      <w:r w:rsidR="008E0F0A">
        <w:rPr>
          <w:rFonts w:asciiTheme="majorHAnsi" w:hAnsiTheme="majorHAnsi" w:cstheme="majorHAnsi"/>
        </w:rPr>
        <w:t>heb ik</w:t>
      </w:r>
      <w:r w:rsidRPr="009966BD">
        <w:rPr>
          <w:rFonts w:asciiTheme="majorHAnsi" w:hAnsiTheme="majorHAnsi" w:cstheme="majorHAnsi"/>
        </w:rPr>
        <w:t xml:space="preserve"> gekozen voor de techniek mindmapping. Het doel van de focusgroep </w:t>
      </w:r>
      <w:r w:rsidR="00AD5152" w:rsidRPr="009966BD">
        <w:rPr>
          <w:rFonts w:asciiTheme="majorHAnsi" w:hAnsiTheme="majorHAnsi" w:cstheme="majorHAnsi"/>
        </w:rPr>
        <w:t>in combinatie met de</w:t>
      </w:r>
      <w:r w:rsidRPr="009966BD">
        <w:rPr>
          <w:rFonts w:asciiTheme="majorHAnsi" w:hAnsiTheme="majorHAnsi" w:cstheme="majorHAnsi"/>
        </w:rPr>
        <w:t xml:space="preserve"> techniek mindmapping is om antwoord te krijgen op de vraag: wat verstaan studenten onder </w:t>
      </w:r>
      <w:r w:rsidR="005E2E50" w:rsidRPr="009966BD">
        <w:rPr>
          <w:rFonts w:asciiTheme="majorHAnsi" w:hAnsiTheme="majorHAnsi" w:cstheme="majorHAnsi"/>
        </w:rPr>
        <w:t>‘</w:t>
      </w:r>
      <w:r w:rsidRPr="009966BD">
        <w:rPr>
          <w:rFonts w:asciiTheme="majorHAnsi" w:hAnsiTheme="majorHAnsi" w:cstheme="majorHAnsi"/>
        </w:rPr>
        <w:t>succesvolle</w:t>
      </w:r>
      <w:r w:rsidR="00637608" w:rsidRPr="009966BD">
        <w:rPr>
          <w:rFonts w:asciiTheme="majorHAnsi" w:hAnsiTheme="majorHAnsi" w:cstheme="majorHAnsi"/>
        </w:rPr>
        <w:t>’</w:t>
      </w:r>
      <w:r w:rsidRPr="009966BD">
        <w:rPr>
          <w:rFonts w:asciiTheme="majorHAnsi" w:hAnsiTheme="majorHAnsi" w:cstheme="majorHAnsi"/>
        </w:rPr>
        <w:t xml:space="preserve"> interactie met de onderwijsomgeving</w:t>
      </w:r>
      <w:r w:rsidR="00637608" w:rsidRPr="009966BD">
        <w:rPr>
          <w:rFonts w:asciiTheme="majorHAnsi" w:hAnsiTheme="majorHAnsi" w:cstheme="majorHAnsi"/>
        </w:rPr>
        <w:t xml:space="preserve">? </w:t>
      </w:r>
      <w:r w:rsidRPr="009966BD">
        <w:rPr>
          <w:rFonts w:asciiTheme="majorHAnsi" w:hAnsiTheme="majorHAnsi" w:cstheme="majorHAnsi"/>
        </w:rPr>
        <w:t>Twee aspecten uit deze vraag zijn belangrijk, nameli</w:t>
      </w:r>
      <w:r w:rsidR="00B84F3E" w:rsidRPr="009966BD">
        <w:rPr>
          <w:rFonts w:asciiTheme="majorHAnsi" w:hAnsiTheme="majorHAnsi" w:cstheme="majorHAnsi"/>
        </w:rPr>
        <w:t>jk ‘succesvolle interactie’ en ‘</w:t>
      </w:r>
      <w:r w:rsidR="005E2E50" w:rsidRPr="009966BD">
        <w:rPr>
          <w:rFonts w:asciiTheme="majorHAnsi" w:hAnsiTheme="majorHAnsi" w:cstheme="majorHAnsi"/>
        </w:rPr>
        <w:t xml:space="preserve">de </w:t>
      </w:r>
      <w:r w:rsidRPr="009966BD">
        <w:rPr>
          <w:rFonts w:asciiTheme="majorHAnsi" w:hAnsiTheme="majorHAnsi" w:cstheme="majorHAnsi"/>
        </w:rPr>
        <w:t xml:space="preserve">onderwijsomgeving’. </w:t>
      </w:r>
      <w:r w:rsidR="001C5120" w:rsidRPr="009966BD">
        <w:rPr>
          <w:rFonts w:asciiTheme="majorHAnsi" w:hAnsiTheme="majorHAnsi" w:cstheme="majorHAnsi"/>
        </w:rPr>
        <w:t xml:space="preserve">Allereerst is er gevraagd: </w:t>
      </w:r>
      <w:r w:rsidR="00BA3628" w:rsidRPr="009966BD">
        <w:rPr>
          <w:rFonts w:asciiTheme="majorHAnsi" w:hAnsiTheme="majorHAnsi" w:cstheme="majorHAnsi"/>
          <w:i/>
        </w:rPr>
        <w:t>“</w:t>
      </w:r>
      <w:r w:rsidR="001C5120" w:rsidRPr="009966BD">
        <w:rPr>
          <w:rFonts w:asciiTheme="majorHAnsi" w:hAnsiTheme="majorHAnsi" w:cstheme="majorHAnsi"/>
          <w:i/>
        </w:rPr>
        <w:t>wat zij verst</w:t>
      </w:r>
      <w:r w:rsidR="00BA3628" w:rsidRPr="009966BD">
        <w:rPr>
          <w:rFonts w:asciiTheme="majorHAnsi" w:hAnsiTheme="majorHAnsi" w:cstheme="majorHAnsi"/>
          <w:i/>
        </w:rPr>
        <w:t>aan onder de onderwijsomgeving?”</w:t>
      </w:r>
      <w:r w:rsidR="001C5120" w:rsidRPr="009966BD">
        <w:rPr>
          <w:rFonts w:asciiTheme="majorHAnsi" w:hAnsiTheme="majorHAnsi" w:cstheme="majorHAnsi"/>
          <w:i/>
        </w:rPr>
        <w:t xml:space="preserve"> </w:t>
      </w:r>
      <w:r w:rsidR="001C5120" w:rsidRPr="009966BD">
        <w:rPr>
          <w:rFonts w:asciiTheme="majorHAnsi" w:hAnsiTheme="majorHAnsi" w:cstheme="majorHAnsi"/>
        </w:rPr>
        <w:t xml:space="preserve">om vervolgens te vragen: </w:t>
      </w:r>
      <w:r w:rsidR="00BA3628" w:rsidRPr="009966BD">
        <w:rPr>
          <w:rFonts w:asciiTheme="majorHAnsi" w:hAnsiTheme="majorHAnsi" w:cstheme="majorHAnsi"/>
          <w:i/>
        </w:rPr>
        <w:t>“</w:t>
      </w:r>
      <w:r w:rsidR="001C5120" w:rsidRPr="009966BD">
        <w:rPr>
          <w:rFonts w:asciiTheme="majorHAnsi" w:hAnsiTheme="majorHAnsi" w:cstheme="majorHAnsi"/>
          <w:i/>
        </w:rPr>
        <w:t xml:space="preserve">wat zij </w:t>
      </w:r>
      <w:r w:rsidR="00BA3628" w:rsidRPr="009966BD">
        <w:rPr>
          <w:rFonts w:asciiTheme="majorHAnsi" w:hAnsiTheme="majorHAnsi" w:cstheme="majorHAnsi"/>
          <w:i/>
        </w:rPr>
        <w:t>verstaan onder een ‘</w:t>
      </w:r>
      <w:r w:rsidR="008670ED" w:rsidRPr="009966BD">
        <w:rPr>
          <w:rFonts w:asciiTheme="majorHAnsi" w:hAnsiTheme="majorHAnsi" w:cstheme="majorHAnsi"/>
          <w:i/>
        </w:rPr>
        <w:t>succesvolle</w:t>
      </w:r>
      <w:r w:rsidR="00BA3628" w:rsidRPr="009966BD">
        <w:rPr>
          <w:rFonts w:asciiTheme="majorHAnsi" w:hAnsiTheme="majorHAnsi" w:cstheme="majorHAnsi"/>
          <w:i/>
        </w:rPr>
        <w:t>’</w:t>
      </w:r>
      <w:r w:rsidR="008670ED" w:rsidRPr="009966BD">
        <w:rPr>
          <w:rFonts w:asciiTheme="majorHAnsi" w:hAnsiTheme="majorHAnsi" w:cstheme="majorHAnsi"/>
          <w:i/>
        </w:rPr>
        <w:t xml:space="preserve"> in</w:t>
      </w:r>
      <w:r w:rsidR="00637608" w:rsidRPr="009966BD">
        <w:rPr>
          <w:rFonts w:asciiTheme="majorHAnsi" w:hAnsiTheme="majorHAnsi" w:cstheme="majorHAnsi"/>
          <w:i/>
        </w:rPr>
        <w:t>teractie</w:t>
      </w:r>
      <w:r w:rsidR="00BA3628" w:rsidRPr="009966BD">
        <w:rPr>
          <w:rFonts w:asciiTheme="majorHAnsi" w:hAnsiTheme="majorHAnsi" w:cstheme="majorHAnsi"/>
          <w:i/>
        </w:rPr>
        <w:t xml:space="preserve"> met de onderwijsomgeving?”</w:t>
      </w:r>
      <w:r w:rsidR="008670ED" w:rsidRPr="009966BD">
        <w:rPr>
          <w:rFonts w:asciiTheme="majorHAnsi" w:hAnsiTheme="majorHAnsi" w:cstheme="majorHAnsi"/>
        </w:rPr>
        <w:t xml:space="preserve">. De antwoorden op deze vragen </w:t>
      </w:r>
      <w:r w:rsidR="00624D9C" w:rsidRPr="009966BD">
        <w:rPr>
          <w:rFonts w:asciiTheme="majorHAnsi" w:hAnsiTheme="majorHAnsi" w:cstheme="majorHAnsi"/>
        </w:rPr>
        <w:t>zijn</w:t>
      </w:r>
      <w:r w:rsidR="008670ED" w:rsidRPr="009966BD">
        <w:rPr>
          <w:rFonts w:asciiTheme="majorHAnsi" w:hAnsiTheme="majorHAnsi" w:cstheme="majorHAnsi"/>
        </w:rPr>
        <w:t xml:space="preserve"> opgeschreven op een flipover. </w:t>
      </w:r>
      <w:r w:rsidRPr="009966BD">
        <w:rPr>
          <w:rFonts w:asciiTheme="majorHAnsi" w:hAnsiTheme="majorHAnsi" w:cstheme="majorHAnsi"/>
        </w:rPr>
        <w:t xml:space="preserve">Beide begrippen zijn te operationaliseren vanuit de literatuur, dat is in dit onderzoek ook deels gedaan, maar door </w:t>
      </w:r>
      <w:r w:rsidR="007C0DE8" w:rsidRPr="009966BD">
        <w:rPr>
          <w:rFonts w:asciiTheme="majorHAnsi" w:hAnsiTheme="majorHAnsi" w:cstheme="majorHAnsi"/>
        </w:rPr>
        <w:t xml:space="preserve">het bevragen in dit groepsgesprek aan de deelnemers krijg je de ideeën en de vooronderstellingen van hen zelf (Van der Donk &amp; van Lanen, 2015, p. 94). Hierdoor liggen de uitkomsten dichter bij de werkelijkheid, ofwel de validiteit </w:t>
      </w:r>
      <w:r w:rsidR="00624D9C" w:rsidRPr="009966BD">
        <w:rPr>
          <w:rFonts w:asciiTheme="majorHAnsi" w:hAnsiTheme="majorHAnsi" w:cstheme="majorHAnsi"/>
        </w:rPr>
        <w:t>is</w:t>
      </w:r>
      <w:r w:rsidR="007C0DE8" w:rsidRPr="009966BD">
        <w:rPr>
          <w:rFonts w:asciiTheme="majorHAnsi" w:hAnsiTheme="majorHAnsi" w:cstheme="majorHAnsi"/>
        </w:rPr>
        <w:t xml:space="preserve"> verhoogd. De uitkomsten </w:t>
      </w:r>
      <w:r w:rsidR="00AD5152" w:rsidRPr="009966BD">
        <w:rPr>
          <w:rFonts w:asciiTheme="majorHAnsi" w:hAnsiTheme="majorHAnsi" w:cstheme="majorHAnsi"/>
        </w:rPr>
        <w:t xml:space="preserve">van deze mindmapping sessie </w:t>
      </w:r>
      <w:r w:rsidR="007C0DE8" w:rsidRPr="009966BD">
        <w:rPr>
          <w:rFonts w:asciiTheme="majorHAnsi" w:hAnsiTheme="majorHAnsi" w:cstheme="majorHAnsi"/>
        </w:rPr>
        <w:t xml:space="preserve">zijn input voor het </w:t>
      </w:r>
      <w:r w:rsidR="00AD5152" w:rsidRPr="009966BD">
        <w:rPr>
          <w:rFonts w:asciiTheme="majorHAnsi" w:hAnsiTheme="majorHAnsi" w:cstheme="majorHAnsi"/>
        </w:rPr>
        <w:t xml:space="preserve">opstellen van de thema’s en vragen voor het </w:t>
      </w:r>
      <w:r w:rsidR="007C0DE8" w:rsidRPr="009966BD">
        <w:rPr>
          <w:rFonts w:asciiTheme="majorHAnsi" w:hAnsiTheme="majorHAnsi" w:cstheme="majorHAnsi"/>
        </w:rPr>
        <w:t xml:space="preserve">interview. </w:t>
      </w:r>
    </w:p>
    <w:p w14:paraId="7796DE9F" w14:textId="22C26760" w:rsidR="007C0DE8" w:rsidRPr="009966BD" w:rsidRDefault="007C0DE8" w:rsidP="00807978">
      <w:pPr>
        <w:pStyle w:val="Kop3"/>
        <w:spacing w:line="360" w:lineRule="auto"/>
        <w:jc w:val="both"/>
        <w:rPr>
          <w:rFonts w:asciiTheme="majorHAnsi" w:hAnsiTheme="majorHAnsi" w:cstheme="majorHAnsi"/>
        </w:rPr>
      </w:pPr>
      <w:bookmarkStart w:id="14" w:name="_Toc522446649"/>
      <w:r w:rsidRPr="009966BD">
        <w:rPr>
          <w:rFonts w:asciiTheme="majorHAnsi" w:hAnsiTheme="majorHAnsi" w:cstheme="majorHAnsi"/>
        </w:rPr>
        <w:t xml:space="preserve">2.2.2. </w:t>
      </w:r>
      <w:r w:rsidR="008B41B9" w:rsidRPr="009966BD">
        <w:rPr>
          <w:rFonts w:asciiTheme="majorHAnsi" w:hAnsiTheme="majorHAnsi" w:cstheme="majorHAnsi"/>
        </w:rPr>
        <w:t>Data-</w:t>
      </w:r>
      <w:r w:rsidR="00370AE1" w:rsidRPr="009966BD">
        <w:rPr>
          <w:rFonts w:asciiTheme="majorHAnsi" w:hAnsiTheme="majorHAnsi" w:cstheme="majorHAnsi"/>
        </w:rPr>
        <w:t>a</w:t>
      </w:r>
      <w:r w:rsidRPr="009966BD">
        <w:rPr>
          <w:rFonts w:asciiTheme="majorHAnsi" w:hAnsiTheme="majorHAnsi" w:cstheme="majorHAnsi"/>
        </w:rPr>
        <w:t>nalyse</w:t>
      </w:r>
      <w:r w:rsidR="004F1583" w:rsidRPr="009966BD">
        <w:rPr>
          <w:rFonts w:asciiTheme="majorHAnsi" w:hAnsiTheme="majorHAnsi" w:cstheme="majorHAnsi"/>
        </w:rPr>
        <w:t xml:space="preserve"> focusgroep</w:t>
      </w:r>
      <w:r w:rsidR="00370AE1" w:rsidRPr="009966BD">
        <w:rPr>
          <w:rFonts w:asciiTheme="majorHAnsi" w:hAnsiTheme="majorHAnsi" w:cstheme="majorHAnsi"/>
        </w:rPr>
        <w:t xml:space="preserve"> &amp; m</w:t>
      </w:r>
      <w:r w:rsidR="001C5120" w:rsidRPr="009966BD">
        <w:rPr>
          <w:rFonts w:asciiTheme="majorHAnsi" w:hAnsiTheme="majorHAnsi" w:cstheme="majorHAnsi"/>
        </w:rPr>
        <w:t>indmapping</w:t>
      </w:r>
      <w:bookmarkEnd w:id="14"/>
    </w:p>
    <w:p w14:paraId="71E75E8A" w14:textId="12C5CDC5" w:rsidR="00B1667D" w:rsidRPr="009966BD" w:rsidRDefault="00861377" w:rsidP="00807978">
      <w:pPr>
        <w:spacing w:line="360" w:lineRule="auto"/>
        <w:jc w:val="both"/>
        <w:rPr>
          <w:rFonts w:asciiTheme="majorHAnsi" w:hAnsiTheme="majorHAnsi" w:cstheme="majorHAnsi"/>
        </w:rPr>
      </w:pPr>
      <w:r w:rsidRPr="009966BD">
        <w:rPr>
          <w:rFonts w:asciiTheme="majorHAnsi" w:hAnsiTheme="majorHAnsi" w:cstheme="majorHAnsi"/>
        </w:rPr>
        <w:t xml:space="preserve">De focusgroep in combinatie met de mindmapping sessie is opgenomen. </w:t>
      </w:r>
      <w:r w:rsidR="00335385">
        <w:rPr>
          <w:rFonts w:asciiTheme="majorHAnsi" w:hAnsiTheme="majorHAnsi" w:cstheme="majorHAnsi"/>
          <w:color w:val="FF0000"/>
        </w:rPr>
        <w:t>I</w:t>
      </w:r>
      <w:r w:rsidR="00E827DD" w:rsidRPr="00335385">
        <w:rPr>
          <w:rFonts w:asciiTheme="majorHAnsi" w:hAnsiTheme="majorHAnsi" w:cstheme="majorHAnsi"/>
          <w:color w:val="FF0000"/>
        </w:rPr>
        <w:t xml:space="preserve">k heb </w:t>
      </w:r>
      <w:r w:rsidRPr="009966BD">
        <w:rPr>
          <w:rFonts w:asciiTheme="majorHAnsi" w:hAnsiTheme="majorHAnsi" w:cstheme="majorHAnsi"/>
        </w:rPr>
        <w:t xml:space="preserve">een </w:t>
      </w:r>
      <w:r w:rsidR="008E0F0A">
        <w:rPr>
          <w:rFonts w:asciiTheme="majorHAnsi" w:hAnsiTheme="majorHAnsi" w:cstheme="majorHAnsi"/>
        </w:rPr>
        <w:t>audio-opname</w:t>
      </w:r>
      <w:r w:rsidRPr="009966BD">
        <w:rPr>
          <w:rFonts w:asciiTheme="majorHAnsi" w:hAnsiTheme="majorHAnsi" w:cstheme="majorHAnsi"/>
        </w:rPr>
        <w:t xml:space="preserve"> gemaakt, waardoor het gesprek terug te luisteren is</w:t>
      </w:r>
      <w:r w:rsidR="008E0F0A">
        <w:rPr>
          <w:rFonts w:asciiTheme="majorHAnsi" w:hAnsiTheme="majorHAnsi" w:cstheme="majorHAnsi"/>
        </w:rPr>
        <w:t xml:space="preserve"> en</w:t>
      </w:r>
      <w:r w:rsidR="00624D9C" w:rsidRPr="009966BD">
        <w:rPr>
          <w:rFonts w:asciiTheme="majorHAnsi" w:hAnsiTheme="majorHAnsi" w:cstheme="majorHAnsi"/>
        </w:rPr>
        <w:t xml:space="preserve"> daardoor ook te controleren is.</w:t>
      </w:r>
      <w:r w:rsidR="0056335C" w:rsidRPr="009966BD">
        <w:rPr>
          <w:rFonts w:asciiTheme="majorHAnsi" w:hAnsiTheme="majorHAnsi" w:cstheme="majorHAnsi"/>
        </w:rPr>
        <w:t xml:space="preserve"> De controleerbaarheid en herhaalbaarheid </w:t>
      </w:r>
      <w:r w:rsidR="008E0F0A">
        <w:rPr>
          <w:rFonts w:asciiTheme="majorHAnsi" w:hAnsiTheme="majorHAnsi" w:cstheme="majorHAnsi"/>
        </w:rPr>
        <w:t>zorgen</w:t>
      </w:r>
      <w:r w:rsidR="008E0F0A" w:rsidRPr="009966BD">
        <w:rPr>
          <w:rFonts w:asciiTheme="majorHAnsi" w:hAnsiTheme="majorHAnsi" w:cstheme="majorHAnsi"/>
        </w:rPr>
        <w:t xml:space="preserve"> </w:t>
      </w:r>
      <w:r w:rsidR="0056335C" w:rsidRPr="009966BD">
        <w:rPr>
          <w:rFonts w:asciiTheme="majorHAnsi" w:hAnsiTheme="majorHAnsi" w:cstheme="majorHAnsi"/>
        </w:rPr>
        <w:t xml:space="preserve">voor een verhoogde betrouwbaarheid (Van der Donk &amp; van Lanen, 2015, p. 45). </w:t>
      </w:r>
      <w:r w:rsidR="008670ED" w:rsidRPr="009966BD">
        <w:rPr>
          <w:rFonts w:asciiTheme="majorHAnsi" w:hAnsiTheme="majorHAnsi" w:cstheme="majorHAnsi"/>
        </w:rPr>
        <w:t>De data zijn uiteindelijk geanalyseerd volgens de deductieve werkwijze. De categ</w:t>
      </w:r>
      <w:r w:rsidR="00B84F3E" w:rsidRPr="009966BD">
        <w:rPr>
          <w:rFonts w:asciiTheme="majorHAnsi" w:hAnsiTheme="majorHAnsi" w:cstheme="majorHAnsi"/>
        </w:rPr>
        <w:t>orieën ‘succesvolle</w:t>
      </w:r>
      <w:r w:rsidR="002A1CF6" w:rsidRPr="009966BD">
        <w:rPr>
          <w:rFonts w:asciiTheme="majorHAnsi" w:hAnsiTheme="majorHAnsi" w:cstheme="majorHAnsi"/>
        </w:rPr>
        <w:t>’</w:t>
      </w:r>
      <w:r w:rsidR="00B84F3E" w:rsidRPr="009966BD">
        <w:rPr>
          <w:rFonts w:asciiTheme="majorHAnsi" w:hAnsiTheme="majorHAnsi" w:cstheme="majorHAnsi"/>
        </w:rPr>
        <w:t xml:space="preserve"> interactie met </w:t>
      </w:r>
      <w:r w:rsidR="002A1CF6" w:rsidRPr="009966BD">
        <w:rPr>
          <w:rFonts w:asciiTheme="majorHAnsi" w:hAnsiTheme="majorHAnsi" w:cstheme="majorHAnsi"/>
        </w:rPr>
        <w:t>de onderwijsomgeving</w:t>
      </w:r>
      <w:r w:rsidR="008670ED" w:rsidRPr="009966BD">
        <w:rPr>
          <w:rFonts w:asciiTheme="majorHAnsi" w:hAnsiTheme="majorHAnsi" w:cstheme="majorHAnsi"/>
        </w:rPr>
        <w:t xml:space="preserve"> zijn vooraf bepaald</w:t>
      </w:r>
      <w:r w:rsidR="00937F10" w:rsidRPr="009966BD">
        <w:rPr>
          <w:rFonts w:asciiTheme="majorHAnsi" w:hAnsiTheme="majorHAnsi" w:cstheme="majorHAnsi"/>
        </w:rPr>
        <w:t xml:space="preserve"> (Van der Donk &amp; Van Lanen, 2015, p. 245)</w:t>
      </w:r>
      <w:r w:rsidR="008670ED" w:rsidRPr="009966BD">
        <w:rPr>
          <w:rFonts w:asciiTheme="majorHAnsi" w:hAnsiTheme="majorHAnsi" w:cstheme="majorHAnsi"/>
        </w:rPr>
        <w:t xml:space="preserve">. Tijdens het analyseren </w:t>
      </w:r>
      <w:r w:rsidR="00E827DD" w:rsidRPr="00335385">
        <w:rPr>
          <w:rFonts w:asciiTheme="majorHAnsi" w:hAnsiTheme="majorHAnsi" w:cstheme="majorHAnsi"/>
          <w:color w:val="FF0000"/>
        </w:rPr>
        <w:t>heb ik</w:t>
      </w:r>
      <w:r w:rsidR="008670ED" w:rsidRPr="00335385">
        <w:rPr>
          <w:rFonts w:asciiTheme="majorHAnsi" w:hAnsiTheme="majorHAnsi" w:cstheme="majorHAnsi"/>
          <w:color w:val="FF0000"/>
        </w:rPr>
        <w:t xml:space="preserve"> </w:t>
      </w:r>
      <w:r w:rsidR="00937F10" w:rsidRPr="009966BD">
        <w:rPr>
          <w:rFonts w:asciiTheme="majorHAnsi" w:hAnsiTheme="majorHAnsi" w:cstheme="majorHAnsi"/>
        </w:rPr>
        <w:t>bepaald welke fragmenten onder deze categorieën vallen (bijlage 2).</w:t>
      </w:r>
      <w:r w:rsidR="00624D9C" w:rsidRPr="009966BD">
        <w:rPr>
          <w:rFonts w:asciiTheme="majorHAnsi" w:hAnsiTheme="majorHAnsi" w:cstheme="majorHAnsi"/>
        </w:rPr>
        <w:t xml:space="preserve"> Wanneer de deelnemers klaar waren met het beantwoorden van de vragen en de groepsdiscussie die daarop volgt, </w:t>
      </w:r>
      <w:r w:rsidR="00E827DD" w:rsidRPr="00335385">
        <w:rPr>
          <w:rFonts w:asciiTheme="majorHAnsi" w:hAnsiTheme="majorHAnsi" w:cstheme="majorHAnsi"/>
          <w:color w:val="FF0000"/>
        </w:rPr>
        <w:t>heb ik</w:t>
      </w:r>
      <w:r w:rsidR="00624D9C" w:rsidRPr="00335385">
        <w:rPr>
          <w:rFonts w:asciiTheme="majorHAnsi" w:hAnsiTheme="majorHAnsi" w:cstheme="majorHAnsi"/>
          <w:color w:val="FF0000"/>
        </w:rPr>
        <w:t xml:space="preserve"> </w:t>
      </w:r>
      <w:r w:rsidR="00624D9C" w:rsidRPr="009966BD">
        <w:rPr>
          <w:rFonts w:asciiTheme="majorHAnsi" w:hAnsiTheme="majorHAnsi" w:cstheme="majorHAnsi"/>
        </w:rPr>
        <w:t xml:space="preserve">samen met hen gekeken naar wat de twee of drie belangrijkste </w:t>
      </w:r>
      <w:r w:rsidR="002F21F6">
        <w:rPr>
          <w:rFonts w:asciiTheme="majorHAnsi" w:hAnsiTheme="majorHAnsi" w:cstheme="majorHAnsi"/>
        </w:rPr>
        <w:t>topics</w:t>
      </w:r>
      <w:r w:rsidR="002F21F6" w:rsidRPr="009966BD">
        <w:rPr>
          <w:rFonts w:asciiTheme="majorHAnsi" w:hAnsiTheme="majorHAnsi" w:cstheme="majorHAnsi"/>
        </w:rPr>
        <w:t xml:space="preserve"> </w:t>
      </w:r>
      <w:r w:rsidR="00624D9C" w:rsidRPr="009966BD">
        <w:rPr>
          <w:rFonts w:asciiTheme="majorHAnsi" w:hAnsiTheme="majorHAnsi" w:cstheme="majorHAnsi"/>
        </w:rPr>
        <w:t>zijn</w:t>
      </w:r>
      <w:r w:rsidR="00B84F3E" w:rsidRPr="009966BD">
        <w:rPr>
          <w:rFonts w:asciiTheme="majorHAnsi" w:hAnsiTheme="majorHAnsi" w:cstheme="majorHAnsi"/>
        </w:rPr>
        <w:t xml:space="preserve"> voor het interview</w:t>
      </w:r>
      <w:r w:rsidR="00624D9C" w:rsidRPr="009966BD">
        <w:rPr>
          <w:rFonts w:asciiTheme="majorHAnsi" w:hAnsiTheme="majorHAnsi" w:cstheme="majorHAnsi"/>
          <w:color w:val="FF0000"/>
        </w:rPr>
        <w:t xml:space="preserve">. </w:t>
      </w:r>
    </w:p>
    <w:p w14:paraId="5422B9CF" w14:textId="77777777" w:rsidR="00B1667D" w:rsidRPr="009966BD" w:rsidRDefault="00B1667D" w:rsidP="00807978">
      <w:pPr>
        <w:spacing w:line="360" w:lineRule="auto"/>
        <w:jc w:val="both"/>
        <w:rPr>
          <w:rFonts w:asciiTheme="majorHAnsi" w:hAnsiTheme="majorHAnsi" w:cstheme="majorHAnsi"/>
        </w:rPr>
      </w:pPr>
      <w:r w:rsidRPr="009966BD">
        <w:rPr>
          <w:rFonts w:asciiTheme="majorHAnsi" w:hAnsiTheme="majorHAnsi" w:cstheme="majorHAnsi"/>
        </w:rPr>
        <w:br w:type="page"/>
      </w:r>
    </w:p>
    <w:p w14:paraId="533F26C5" w14:textId="77777777" w:rsidR="00E22701" w:rsidRPr="009966BD" w:rsidRDefault="00BE61A5" w:rsidP="001F4CD4">
      <w:pPr>
        <w:pStyle w:val="Kop2"/>
        <w:spacing w:line="276" w:lineRule="auto"/>
        <w:jc w:val="both"/>
        <w:rPr>
          <w:rFonts w:asciiTheme="majorHAnsi" w:hAnsiTheme="majorHAnsi" w:cstheme="majorHAnsi"/>
        </w:rPr>
      </w:pPr>
      <w:bookmarkStart w:id="15" w:name="_Toc522446650"/>
      <w:r w:rsidRPr="009966BD">
        <w:rPr>
          <w:rFonts w:asciiTheme="majorHAnsi" w:hAnsiTheme="majorHAnsi" w:cstheme="majorHAnsi"/>
        </w:rPr>
        <w:t>2.3 Methode 2: Het interview</w:t>
      </w:r>
      <w:bookmarkEnd w:id="15"/>
    </w:p>
    <w:p w14:paraId="6A434480" w14:textId="77777777" w:rsidR="00937F10" w:rsidRPr="009966BD" w:rsidRDefault="00937F10" w:rsidP="00807978">
      <w:pPr>
        <w:pStyle w:val="Kop3"/>
        <w:spacing w:line="360" w:lineRule="auto"/>
        <w:jc w:val="both"/>
        <w:rPr>
          <w:rFonts w:asciiTheme="majorHAnsi" w:hAnsiTheme="majorHAnsi" w:cstheme="majorHAnsi"/>
        </w:rPr>
      </w:pPr>
      <w:bookmarkStart w:id="16" w:name="_Toc522446651"/>
      <w:r w:rsidRPr="009966BD">
        <w:rPr>
          <w:rFonts w:asciiTheme="majorHAnsi" w:hAnsiTheme="majorHAnsi" w:cstheme="majorHAnsi"/>
        </w:rPr>
        <w:t>2.3.1 Ontwikkeling van het meetinstrument</w:t>
      </w:r>
      <w:bookmarkEnd w:id="16"/>
    </w:p>
    <w:p w14:paraId="20C2402F" w14:textId="04BB5FB3" w:rsidR="0075449B" w:rsidRPr="009966BD" w:rsidRDefault="00526F0A" w:rsidP="00807978">
      <w:pPr>
        <w:spacing w:line="360" w:lineRule="auto"/>
        <w:jc w:val="both"/>
        <w:rPr>
          <w:rFonts w:asciiTheme="majorHAnsi" w:hAnsiTheme="majorHAnsi" w:cstheme="majorHAnsi"/>
          <w:color w:val="FF0000"/>
        </w:rPr>
      </w:pPr>
      <w:r w:rsidRPr="009966BD">
        <w:rPr>
          <w:rFonts w:asciiTheme="majorHAnsi" w:hAnsiTheme="majorHAnsi" w:cstheme="majorHAnsi"/>
        </w:rPr>
        <w:t xml:space="preserve">De tweede methode is het interview. </w:t>
      </w:r>
      <w:r w:rsidR="000636B6" w:rsidRPr="009966BD">
        <w:rPr>
          <w:rFonts w:asciiTheme="majorHAnsi" w:hAnsiTheme="majorHAnsi" w:cstheme="majorHAnsi"/>
        </w:rPr>
        <w:t>Flick (2007) onderscheid</w:t>
      </w:r>
      <w:r w:rsidR="00432A06" w:rsidRPr="009966BD">
        <w:rPr>
          <w:rFonts w:asciiTheme="majorHAnsi" w:hAnsiTheme="majorHAnsi" w:cstheme="majorHAnsi"/>
        </w:rPr>
        <w:t>t</w:t>
      </w:r>
      <w:r w:rsidR="000636B6" w:rsidRPr="009966BD">
        <w:rPr>
          <w:rFonts w:asciiTheme="majorHAnsi" w:hAnsiTheme="majorHAnsi" w:cstheme="majorHAnsi"/>
        </w:rPr>
        <w:t xml:space="preserve"> twee vormen van interview, namelijk het </w:t>
      </w:r>
      <w:r w:rsidR="000636B6" w:rsidRPr="009966BD">
        <w:rPr>
          <w:rFonts w:asciiTheme="majorHAnsi" w:hAnsiTheme="majorHAnsi" w:cstheme="majorHAnsi"/>
          <w:i/>
        </w:rPr>
        <w:t xml:space="preserve">gestructureerde interview </w:t>
      </w:r>
      <w:r w:rsidR="000636B6" w:rsidRPr="009966BD">
        <w:rPr>
          <w:rFonts w:asciiTheme="majorHAnsi" w:hAnsiTheme="majorHAnsi" w:cstheme="majorHAnsi"/>
        </w:rPr>
        <w:t xml:space="preserve">en het </w:t>
      </w:r>
      <w:r w:rsidR="000636B6" w:rsidRPr="009966BD">
        <w:rPr>
          <w:rFonts w:asciiTheme="majorHAnsi" w:hAnsiTheme="majorHAnsi" w:cstheme="majorHAnsi"/>
          <w:i/>
        </w:rPr>
        <w:t>narratieve interview</w:t>
      </w:r>
      <w:r w:rsidR="000636B6" w:rsidRPr="009966BD">
        <w:rPr>
          <w:rFonts w:asciiTheme="majorHAnsi" w:hAnsiTheme="majorHAnsi" w:cstheme="majorHAnsi"/>
        </w:rPr>
        <w:t xml:space="preserve">. In dit onderzoek is er een combinatie toegepast van beide vormen. </w:t>
      </w:r>
      <w:r w:rsidRPr="009966BD">
        <w:rPr>
          <w:rFonts w:asciiTheme="majorHAnsi" w:hAnsiTheme="majorHAnsi" w:cstheme="majorHAnsi"/>
        </w:rPr>
        <w:t>Deze vorm van vragen stellen is geschikt voor een klein aantal respondenten (</w:t>
      </w:r>
      <w:r w:rsidR="00C023F5" w:rsidRPr="009966BD">
        <w:rPr>
          <w:rFonts w:asciiTheme="majorHAnsi" w:hAnsiTheme="majorHAnsi" w:cstheme="majorHAnsi"/>
        </w:rPr>
        <w:t xml:space="preserve">Van der Donk &amp; van Lanen, 2015, p.205). </w:t>
      </w:r>
      <w:r w:rsidR="00335385" w:rsidRPr="00335385">
        <w:rPr>
          <w:rFonts w:asciiTheme="majorHAnsi" w:hAnsiTheme="majorHAnsi" w:cstheme="majorHAnsi"/>
          <w:color w:val="FF0000"/>
        </w:rPr>
        <w:t>I</w:t>
      </w:r>
      <w:r w:rsidR="00E827DD" w:rsidRPr="00335385">
        <w:rPr>
          <w:rFonts w:asciiTheme="majorHAnsi" w:hAnsiTheme="majorHAnsi" w:cstheme="majorHAnsi"/>
          <w:color w:val="FF0000"/>
        </w:rPr>
        <w:t>k heb</w:t>
      </w:r>
      <w:r w:rsidR="00432A06" w:rsidRPr="00335385">
        <w:rPr>
          <w:rFonts w:asciiTheme="majorHAnsi" w:hAnsiTheme="majorHAnsi" w:cstheme="majorHAnsi"/>
          <w:color w:val="FF0000"/>
        </w:rPr>
        <w:t xml:space="preserve"> </w:t>
      </w:r>
      <w:r w:rsidR="00432A06" w:rsidRPr="009966BD">
        <w:rPr>
          <w:rFonts w:asciiTheme="majorHAnsi" w:hAnsiTheme="majorHAnsi" w:cstheme="majorHAnsi"/>
        </w:rPr>
        <w:t>voor-</w:t>
      </w:r>
      <w:r w:rsidR="000636B6" w:rsidRPr="009966BD">
        <w:rPr>
          <w:rFonts w:asciiTheme="majorHAnsi" w:hAnsiTheme="majorHAnsi" w:cstheme="majorHAnsi"/>
        </w:rPr>
        <w:t>gestructureerde v</w:t>
      </w:r>
      <w:r w:rsidR="00937F10" w:rsidRPr="009966BD">
        <w:rPr>
          <w:rFonts w:asciiTheme="majorHAnsi" w:hAnsiTheme="majorHAnsi" w:cstheme="majorHAnsi"/>
        </w:rPr>
        <w:t xml:space="preserve">ragen opgesteld die als eerste zijn geoperationaliseerd </w:t>
      </w:r>
      <w:r w:rsidR="00B22AB9" w:rsidRPr="009966BD">
        <w:rPr>
          <w:rFonts w:asciiTheme="majorHAnsi" w:hAnsiTheme="majorHAnsi" w:cstheme="majorHAnsi"/>
        </w:rPr>
        <w:t xml:space="preserve">vanuit de literatuur, namelijk vanuit het begrip betrokkenheid. Deze studentbetrokkenheid komt voort uit een ‘succesvolle interactie met de onderwijsomgeving’. De </w:t>
      </w:r>
      <w:r w:rsidR="000636B6" w:rsidRPr="009966BD">
        <w:rPr>
          <w:rFonts w:asciiTheme="majorHAnsi" w:hAnsiTheme="majorHAnsi" w:cstheme="majorHAnsi"/>
        </w:rPr>
        <w:t>uitkomsten uit de focusgroep</w:t>
      </w:r>
      <w:r w:rsidR="00937F10" w:rsidRPr="009966BD">
        <w:rPr>
          <w:rFonts w:asciiTheme="majorHAnsi" w:hAnsiTheme="majorHAnsi" w:cstheme="majorHAnsi"/>
        </w:rPr>
        <w:t xml:space="preserve">, beschreven op de vorige pagina onder de alinea: </w:t>
      </w:r>
      <w:r w:rsidR="00BA3628" w:rsidRPr="009966BD">
        <w:rPr>
          <w:rFonts w:asciiTheme="majorHAnsi" w:hAnsiTheme="majorHAnsi" w:cstheme="majorHAnsi"/>
          <w:i/>
        </w:rPr>
        <w:t>2.2.2</w:t>
      </w:r>
      <w:r w:rsidR="00937F10" w:rsidRPr="009966BD">
        <w:rPr>
          <w:rFonts w:asciiTheme="majorHAnsi" w:hAnsiTheme="majorHAnsi" w:cstheme="majorHAnsi"/>
          <w:i/>
        </w:rPr>
        <w:t xml:space="preserve"> Data-analyse focusgroep &amp; mindmapping</w:t>
      </w:r>
      <w:r w:rsidR="00B22AB9" w:rsidRPr="009966BD">
        <w:rPr>
          <w:rFonts w:asciiTheme="majorHAnsi" w:hAnsiTheme="majorHAnsi" w:cstheme="majorHAnsi"/>
        </w:rPr>
        <w:t xml:space="preserve"> geven antwoord op de vraag wat studenten hieronder verstaan. Door gebruik te maken van deze - door studenten zelf - ge</w:t>
      </w:r>
      <w:r w:rsidR="009F0146" w:rsidRPr="009966BD">
        <w:rPr>
          <w:rFonts w:asciiTheme="majorHAnsi" w:hAnsiTheme="majorHAnsi" w:cstheme="majorHAnsi"/>
        </w:rPr>
        <w:t>operationaliseerde thema</w:t>
      </w:r>
      <w:r w:rsidR="008E0F0A">
        <w:rPr>
          <w:rFonts w:asciiTheme="majorHAnsi" w:hAnsiTheme="majorHAnsi" w:cstheme="majorHAnsi"/>
        </w:rPr>
        <w:t>’</w:t>
      </w:r>
      <w:r w:rsidR="009F0146" w:rsidRPr="009966BD">
        <w:rPr>
          <w:rFonts w:asciiTheme="majorHAnsi" w:hAnsiTheme="majorHAnsi" w:cstheme="majorHAnsi"/>
        </w:rPr>
        <w:t xml:space="preserve">s </w:t>
      </w:r>
      <w:r w:rsidR="008E0F0A">
        <w:rPr>
          <w:rFonts w:asciiTheme="majorHAnsi" w:hAnsiTheme="majorHAnsi" w:cstheme="majorHAnsi"/>
        </w:rPr>
        <w:t>heb ik</w:t>
      </w:r>
      <w:r w:rsidR="008E0F0A" w:rsidRPr="009966BD">
        <w:rPr>
          <w:rFonts w:asciiTheme="majorHAnsi" w:hAnsiTheme="majorHAnsi" w:cstheme="majorHAnsi"/>
        </w:rPr>
        <w:t xml:space="preserve"> </w:t>
      </w:r>
      <w:r w:rsidR="00B22AB9" w:rsidRPr="009966BD">
        <w:rPr>
          <w:rFonts w:asciiTheme="majorHAnsi" w:hAnsiTheme="majorHAnsi" w:cstheme="majorHAnsi"/>
        </w:rPr>
        <w:t xml:space="preserve">de begripsvaliditeit gewaarborgd (Smit, Verhoeven &amp; Driessen, </w:t>
      </w:r>
      <w:r w:rsidR="00D11B99" w:rsidRPr="009966BD">
        <w:rPr>
          <w:rFonts w:asciiTheme="majorHAnsi" w:hAnsiTheme="majorHAnsi" w:cstheme="majorHAnsi"/>
        </w:rPr>
        <w:t xml:space="preserve">2008, p. 174). </w:t>
      </w:r>
      <w:r w:rsidR="00937F10" w:rsidRPr="009966BD">
        <w:rPr>
          <w:rFonts w:asciiTheme="majorHAnsi" w:hAnsiTheme="majorHAnsi" w:cstheme="majorHAnsi"/>
        </w:rPr>
        <w:t>D</w:t>
      </w:r>
      <w:r w:rsidRPr="009966BD">
        <w:rPr>
          <w:rFonts w:asciiTheme="majorHAnsi" w:hAnsiTheme="majorHAnsi" w:cstheme="majorHAnsi"/>
        </w:rPr>
        <w:t xml:space="preserve">eze </w:t>
      </w:r>
      <w:r w:rsidR="00BF0B0C" w:rsidRPr="009966BD">
        <w:rPr>
          <w:rFonts w:asciiTheme="majorHAnsi" w:hAnsiTheme="majorHAnsi" w:cstheme="majorHAnsi"/>
        </w:rPr>
        <w:t xml:space="preserve">geoperationaliseerde thema’s </w:t>
      </w:r>
      <w:r w:rsidRPr="009966BD">
        <w:rPr>
          <w:rFonts w:asciiTheme="majorHAnsi" w:hAnsiTheme="majorHAnsi" w:cstheme="majorHAnsi"/>
        </w:rPr>
        <w:t xml:space="preserve">zijn vervolgens verwerkt </w:t>
      </w:r>
      <w:r w:rsidR="00C65364" w:rsidRPr="009966BD">
        <w:rPr>
          <w:rFonts w:asciiTheme="majorHAnsi" w:hAnsiTheme="majorHAnsi" w:cstheme="majorHAnsi"/>
        </w:rPr>
        <w:t>in een interviewguide (bijlage 3</w:t>
      </w:r>
      <w:r w:rsidRPr="009966BD">
        <w:rPr>
          <w:rFonts w:asciiTheme="majorHAnsi" w:hAnsiTheme="majorHAnsi" w:cstheme="majorHAnsi"/>
        </w:rPr>
        <w:t xml:space="preserve">). </w:t>
      </w:r>
      <w:r w:rsidR="0075449B" w:rsidRPr="009966BD">
        <w:rPr>
          <w:rFonts w:asciiTheme="majorHAnsi" w:hAnsiTheme="majorHAnsi" w:cstheme="majorHAnsi"/>
        </w:rPr>
        <w:t>Als eer</w:t>
      </w:r>
      <w:r w:rsidR="009F0146" w:rsidRPr="009966BD">
        <w:rPr>
          <w:rFonts w:asciiTheme="majorHAnsi" w:hAnsiTheme="majorHAnsi" w:cstheme="majorHAnsi"/>
        </w:rPr>
        <w:t>ste vraag in het interview is</w:t>
      </w:r>
      <w:r w:rsidR="0075449B" w:rsidRPr="009966BD">
        <w:rPr>
          <w:rFonts w:asciiTheme="majorHAnsi" w:hAnsiTheme="majorHAnsi" w:cstheme="majorHAnsi"/>
        </w:rPr>
        <w:t xml:space="preserve"> er een wondervraag gesteld om de deelnemer te helpen bij het nadenken over wat voor hem o</w:t>
      </w:r>
      <w:r w:rsidR="00B84F3E" w:rsidRPr="009966BD">
        <w:rPr>
          <w:rFonts w:asciiTheme="majorHAnsi" w:hAnsiTheme="majorHAnsi" w:cstheme="majorHAnsi"/>
        </w:rPr>
        <w:t xml:space="preserve">f haar ‘succesvolle interactie is met </w:t>
      </w:r>
      <w:r w:rsidR="0075449B" w:rsidRPr="009966BD">
        <w:rPr>
          <w:rFonts w:asciiTheme="majorHAnsi" w:hAnsiTheme="majorHAnsi" w:cstheme="majorHAnsi"/>
        </w:rPr>
        <w:t>de onderwijsom</w:t>
      </w:r>
      <w:r w:rsidR="00624D9C" w:rsidRPr="009966BD">
        <w:rPr>
          <w:rFonts w:asciiTheme="majorHAnsi" w:hAnsiTheme="majorHAnsi" w:cstheme="majorHAnsi"/>
        </w:rPr>
        <w:t>geving</w:t>
      </w:r>
      <w:r w:rsidR="00B84F3E" w:rsidRPr="009966BD">
        <w:rPr>
          <w:rFonts w:asciiTheme="majorHAnsi" w:hAnsiTheme="majorHAnsi" w:cstheme="majorHAnsi"/>
        </w:rPr>
        <w:t>’</w:t>
      </w:r>
      <w:r w:rsidR="00624D9C" w:rsidRPr="009966BD">
        <w:rPr>
          <w:rFonts w:asciiTheme="majorHAnsi" w:hAnsiTheme="majorHAnsi" w:cstheme="majorHAnsi"/>
        </w:rPr>
        <w:t xml:space="preserve"> is. Op deze manier focussen</w:t>
      </w:r>
      <w:r w:rsidR="0075449B" w:rsidRPr="009966BD">
        <w:rPr>
          <w:rFonts w:asciiTheme="majorHAnsi" w:hAnsiTheme="majorHAnsi" w:cstheme="majorHAnsi"/>
        </w:rPr>
        <w:t xml:space="preserve"> de deelnemers zich op het positieve in plaats van op een probleem (Donders, 2011, p. 86). Wanneer dit </w:t>
      </w:r>
      <w:r w:rsidR="00624D9C" w:rsidRPr="009966BD">
        <w:rPr>
          <w:rFonts w:asciiTheme="majorHAnsi" w:hAnsiTheme="majorHAnsi" w:cstheme="majorHAnsi"/>
        </w:rPr>
        <w:t xml:space="preserve">is </w:t>
      </w:r>
      <w:r w:rsidR="0075449B" w:rsidRPr="009966BD">
        <w:rPr>
          <w:rFonts w:asciiTheme="majorHAnsi" w:hAnsiTheme="majorHAnsi" w:cstheme="majorHAnsi"/>
        </w:rPr>
        <w:t>verhelder</w:t>
      </w:r>
      <w:r w:rsidR="008E0F0A">
        <w:rPr>
          <w:rFonts w:asciiTheme="majorHAnsi" w:hAnsiTheme="majorHAnsi" w:cstheme="majorHAnsi"/>
        </w:rPr>
        <w:t>d</w:t>
      </w:r>
      <w:r w:rsidR="00624D9C" w:rsidRPr="009966BD">
        <w:rPr>
          <w:rFonts w:asciiTheme="majorHAnsi" w:hAnsiTheme="majorHAnsi" w:cstheme="majorHAnsi"/>
        </w:rPr>
        <w:t>,</w:t>
      </w:r>
      <w:r w:rsidR="0075449B" w:rsidRPr="009966BD">
        <w:rPr>
          <w:rFonts w:asciiTheme="majorHAnsi" w:hAnsiTheme="majorHAnsi" w:cstheme="majorHAnsi"/>
        </w:rPr>
        <w:t xml:space="preserve"> </w:t>
      </w:r>
      <w:r w:rsidR="00E827DD" w:rsidRPr="00335385">
        <w:rPr>
          <w:rFonts w:asciiTheme="majorHAnsi" w:hAnsiTheme="majorHAnsi" w:cstheme="majorHAnsi"/>
          <w:color w:val="FF0000"/>
        </w:rPr>
        <w:t>heb ik</w:t>
      </w:r>
      <w:r w:rsidR="0075449B" w:rsidRPr="00335385">
        <w:rPr>
          <w:rFonts w:asciiTheme="majorHAnsi" w:hAnsiTheme="majorHAnsi" w:cstheme="majorHAnsi"/>
          <w:color w:val="FF0000"/>
        </w:rPr>
        <w:t xml:space="preserve"> </w:t>
      </w:r>
      <w:r w:rsidR="0075449B" w:rsidRPr="009966BD">
        <w:rPr>
          <w:rFonts w:asciiTheme="majorHAnsi" w:hAnsiTheme="majorHAnsi" w:cstheme="majorHAnsi"/>
        </w:rPr>
        <w:t>doorgevraagd op wat de deelnemers zelf kunnen doen om d</w:t>
      </w:r>
      <w:r w:rsidR="00B84F3E" w:rsidRPr="009966BD">
        <w:rPr>
          <w:rFonts w:asciiTheme="majorHAnsi" w:hAnsiTheme="majorHAnsi" w:cstheme="majorHAnsi"/>
        </w:rPr>
        <w:t>eze ideale situatie te bereiken. Deze topic</w:t>
      </w:r>
      <w:r w:rsidR="0075449B" w:rsidRPr="009966BD">
        <w:rPr>
          <w:rFonts w:asciiTheme="majorHAnsi" w:hAnsiTheme="majorHAnsi" w:cstheme="majorHAnsi"/>
        </w:rPr>
        <w:t xml:space="preserve">vragen </w:t>
      </w:r>
      <w:r w:rsidR="00624D9C" w:rsidRPr="009966BD">
        <w:rPr>
          <w:rFonts w:asciiTheme="majorHAnsi" w:hAnsiTheme="majorHAnsi" w:cstheme="majorHAnsi"/>
        </w:rPr>
        <w:t>zijn</w:t>
      </w:r>
      <w:r w:rsidR="0075449B" w:rsidRPr="009966BD">
        <w:rPr>
          <w:rFonts w:asciiTheme="majorHAnsi" w:hAnsiTheme="majorHAnsi" w:cstheme="majorHAnsi"/>
        </w:rPr>
        <w:t xml:space="preserve"> aangevuld met aanvullende vragen (bijlage 3). </w:t>
      </w:r>
    </w:p>
    <w:p w14:paraId="2E099750" w14:textId="691377B1" w:rsidR="00937F10"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 xml:space="preserve">De focus van het interview ligt voornamelijk </w:t>
      </w:r>
      <w:r w:rsidR="000636B6" w:rsidRPr="009966BD">
        <w:rPr>
          <w:rFonts w:asciiTheme="majorHAnsi" w:hAnsiTheme="majorHAnsi" w:cstheme="majorHAnsi"/>
        </w:rPr>
        <w:t>op het persoonlijke verhaal van de deelnemer binnen deze kaders</w:t>
      </w:r>
      <w:r w:rsidR="00526F0A" w:rsidRPr="009966BD">
        <w:rPr>
          <w:rFonts w:asciiTheme="majorHAnsi" w:hAnsiTheme="majorHAnsi" w:cstheme="majorHAnsi"/>
        </w:rPr>
        <w:t xml:space="preserve">. </w:t>
      </w:r>
      <w:r w:rsidR="000636B6" w:rsidRPr="009966BD">
        <w:rPr>
          <w:rFonts w:asciiTheme="majorHAnsi" w:hAnsiTheme="majorHAnsi" w:cstheme="majorHAnsi"/>
        </w:rPr>
        <w:t>Omdat het persoonlijke verhaal zo belangrijk is en het niet wense</w:t>
      </w:r>
      <w:r w:rsidR="009F0146" w:rsidRPr="009966BD">
        <w:rPr>
          <w:rFonts w:asciiTheme="majorHAnsi" w:hAnsiTheme="majorHAnsi" w:cstheme="majorHAnsi"/>
        </w:rPr>
        <w:t xml:space="preserve">lijk is dat de deelnemers </w:t>
      </w:r>
      <w:r w:rsidR="000636B6" w:rsidRPr="009966BD">
        <w:rPr>
          <w:rFonts w:asciiTheme="majorHAnsi" w:hAnsiTheme="majorHAnsi" w:cstheme="majorHAnsi"/>
        </w:rPr>
        <w:t xml:space="preserve">beïnvloed </w:t>
      </w:r>
      <w:r w:rsidR="009F0146" w:rsidRPr="009966BD">
        <w:rPr>
          <w:rFonts w:asciiTheme="majorHAnsi" w:hAnsiTheme="majorHAnsi" w:cstheme="majorHAnsi"/>
        </w:rPr>
        <w:t xml:space="preserve">worden </w:t>
      </w:r>
      <w:r w:rsidR="000636B6" w:rsidRPr="009966BD">
        <w:rPr>
          <w:rFonts w:asciiTheme="majorHAnsi" w:hAnsiTheme="majorHAnsi" w:cstheme="majorHAnsi"/>
        </w:rPr>
        <w:t xml:space="preserve">door anderen, is er gekozen om de interviews individueel af te nemen. </w:t>
      </w:r>
      <w:r w:rsidR="004F1583" w:rsidRPr="009966BD">
        <w:rPr>
          <w:rFonts w:asciiTheme="majorHAnsi" w:hAnsiTheme="majorHAnsi" w:cstheme="majorHAnsi"/>
        </w:rPr>
        <w:t>Door</w:t>
      </w:r>
      <w:r w:rsidR="00B00E47" w:rsidRPr="009966BD">
        <w:rPr>
          <w:rFonts w:asciiTheme="majorHAnsi" w:hAnsiTheme="majorHAnsi" w:cstheme="majorHAnsi"/>
        </w:rPr>
        <w:t xml:space="preserve"> middel van het interview is </w:t>
      </w:r>
      <w:r w:rsidR="004F1583" w:rsidRPr="009966BD">
        <w:rPr>
          <w:rFonts w:asciiTheme="majorHAnsi" w:hAnsiTheme="majorHAnsi" w:cstheme="majorHAnsi"/>
        </w:rPr>
        <w:t xml:space="preserve">er antwoord gegeven op </w:t>
      </w:r>
      <w:r w:rsidR="00B84F3E" w:rsidRPr="009966BD">
        <w:rPr>
          <w:rFonts w:asciiTheme="majorHAnsi" w:hAnsiTheme="majorHAnsi" w:cstheme="majorHAnsi"/>
        </w:rPr>
        <w:t xml:space="preserve">alle </w:t>
      </w:r>
      <w:r w:rsidR="004F1583" w:rsidRPr="009966BD">
        <w:rPr>
          <w:rFonts w:asciiTheme="majorHAnsi" w:hAnsiTheme="majorHAnsi" w:cstheme="majorHAnsi"/>
        </w:rPr>
        <w:t>deelvragen</w:t>
      </w:r>
      <w:r w:rsidR="003A4C2B">
        <w:rPr>
          <w:rFonts w:asciiTheme="majorHAnsi" w:hAnsiTheme="majorHAnsi" w:cstheme="majorHAnsi"/>
          <w:i/>
          <w:color w:val="FF0000"/>
        </w:rPr>
        <w:t>.</w:t>
      </w:r>
    </w:p>
    <w:p w14:paraId="1A601365" w14:textId="77777777" w:rsidR="004F1583" w:rsidRPr="009966BD" w:rsidRDefault="004F1583" w:rsidP="00807978">
      <w:pPr>
        <w:pStyle w:val="Kop3"/>
        <w:spacing w:line="360" w:lineRule="auto"/>
        <w:jc w:val="both"/>
        <w:rPr>
          <w:rFonts w:asciiTheme="majorHAnsi" w:hAnsiTheme="majorHAnsi" w:cstheme="majorHAnsi"/>
        </w:rPr>
      </w:pPr>
      <w:bookmarkStart w:id="17" w:name="_Toc522446652"/>
      <w:r w:rsidRPr="009966BD">
        <w:rPr>
          <w:rFonts w:asciiTheme="majorHAnsi" w:hAnsiTheme="majorHAnsi" w:cstheme="majorHAnsi"/>
        </w:rPr>
        <w:t>2.3.2 Data-analyse interview</w:t>
      </w:r>
      <w:bookmarkEnd w:id="17"/>
    </w:p>
    <w:p w14:paraId="72D4C27C" w14:textId="5D36BC0F" w:rsidR="00A775BB" w:rsidRPr="009966BD" w:rsidRDefault="004F1583" w:rsidP="00807978">
      <w:pPr>
        <w:spacing w:line="360" w:lineRule="auto"/>
        <w:jc w:val="both"/>
        <w:rPr>
          <w:rFonts w:asciiTheme="majorHAnsi" w:hAnsiTheme="majorHAnsi" w:cstheme="majorHAnsi"/>
        </w:rPr>
      </w:pPr>
      <w:r w:rsidRPr="009966BD">
        <w:rPr>
          <w:rFonts w:asciiTheme="majorHAnsi" w:hAnsiTheme="majorHAnsi" w:cstheme="majorHAnsi"/>
        </w:rPr>
        <w:t>De interviews zijn opgenomen.</w:t>
      </w:r>
      <w:r w:rsidRPr="00335385">
        <w:rPr>
          <w:rFonts w:asciiTheme="majorHAnsi" w:hAnsiTheme="majorHAnsi" w:cstheme="majorHAnsi"/>
          <w:color w:val="FF0000"/>
        </w:rPr>
        <w:t xml:space="preserve"> </w:t>
      </w:r>
      <w:r w:rsidR="00E827DD" w:rsidRPr="00335385">
        <w:rPr>
          <w:rFonts w:asciiTheme="majorHAnsi" w:hAnsiTheme="majorHAnsi" w:cstheme="majorHAnsi"/>
          <w:color w:val="FF0000"/>
        </w:rPr>
        <w:t>Ik heb</w:t>
      </w:r>
      <w:r w:rsidRPr="00335385">
        <w:rPr>
          <w:rFonts w:asciiTheme="majorHAnsi" w:hAnsiTheme="majorHAnsi" w:cstheme="majorHAnsi"/>
          <w:color w:val="FF0000"/>
        </w:rPr>
        <w:t xml:space="preserve"> </w:t>
      </w:r>
      <w:r w:rsidRPr="009966BD">
        <w:rPr>
          <w:rFonts w:asciiTheme="majorHAnsi" w:hAnsiTheme="majorHAnsi" w:cstheme="majorHAnsi"/>
        </w:rPr>
        <w:t>een audio</w:t>
      </w:r>
      <w:r w:rsidR="008E0F0A">
        <w:rPr>
          <w:rFonts w:asciiTheme="majorHAnsi" w:hAnsiTheme="majorHAnsi" w:cstheme="majorHAnsi"/>
        </w:rPr>
        <w:t>-</w:t>
      </w:r>
      <w:r w:rsidRPr="009966BD">
        <w:rPr>
          <w:rFonts w:asciiTheme="majorHAnsi" w:hAnsiTheme="majorHAnsi" w:cstheme="majorHAnsi"/>
        </w:rPr>
        <w:t>opname gemaakt, waardoor het gesprek terug te luisteren is</w:t>
      </w:r>
      <w:r w:rsidR="008E0F0A">
        <w:rPr>
          <w:rFonts w:asciiTheme="majorHAnsi" w:hAnsiTheme="majorHAnsi" w:cstheme="majorHAnsi"/>
        </w:rPr>
        <w:t xml:space="preserve"> en</w:t>
      </w:r>
      <w:r w:rsidR="00FF1E71" w:rsidRPr="009966BD">
        <w:rPr>
          <w:rFonts w:asciiTheme="majorHAnsi" w:hAnsiTheme="majorHAnsi" w:cstheme="majorHAnsi"/>
        </w:rPr>
        <w:t xml:space="preserve"> daardoor ook te controleren is. </w:t>
      </w:r>
      <w:r w:rsidRPr="009966BD">
        <w:rPr>
          <w:rFonts w:asciiTheme="majorHAnsi" w:hAnsiTheme="majorHAnsi" w:cstheme="majorHAnsi"/>
        </w:rPr>
        <w:t xml:space="preserve">De controleerbaarheid en herhaalbaarheid </w:t>
      </w:r>
      <w:r w:rsidR="008E0F0A">
        <w:rPr>
          <w:rFonts w:asciiTheme="majorHAnsi" w:hAnsiTheme="majorHAnsi" w:cstheme="majorHAnsi"/>
        </w:rPr>
        <w:t>zorgen</w:t>
      </w:r>
      <w:r w:rsidR="008E0F0A" w:rsidRPr="009966BD">
        <w:rPr>
          <w:rFonts w:asciiTheme="majorHAnsi" w:hAnsiTheme="majorHAnsi" w:cstheme="majorHAnsi"/>
        </w:rPr>
        <w:t xml:space="preserve"> </w:t>
      </w:r>
      <w:r w:rsidRPr="009966BD">
        <w:rPr>
          <w:rFonts w:asciiTheme="majorHAnsi" w:hAnsiTheme="majorHAnsi" w:cstheme="majorHAnsi"/>
        </w:rPr>
        <w:t xml:space="preserve">voor een verhoogde betrouwbaarheid (Van der Donk &amp; van Lanen, 2015, p. 45). De </w:t>
      </w:r>
      <w:r w:rsidR="008E0F0A">
        <w:rPr>
          <w:rFonts w:asciiTheme="majorHAnsi" w:hAnsiTheme="majorHAnsi" w:cstheme="majorHAnsi"/>
        </w:rPr>
        <w:t>audio-opname</w:t>
      </w:r>
      <w:r w:rsidRPr="009966BD">
        <w:rPr>
          <w:rFonts w:asciiTheme="majorHAnsi" w:hAnsiTheme="majorHAnsi" w:cstheme="majorHAnsi"/>
        </w:rPr>
        <w:t xml:space="preserve"> is vervolgens gebruikt om de interviews te transcriberen. De transcripties zijn daarna opgedeeld in fragmenten. </w:t>
      </w:r>
      <w:r w:rsidR="0075449B" w:rsidRPr="009966BD">
        <w:rPr>
          <w:rFonts w:asciiTheme="majorHAnsi" w:hAnsiTheme="majorHAnsi" w:cstheme="majorHAnsi"/>
        </w:rPr>
        <w:t xml:space="preserve">Om dit effectief </w:t>
      </w:r>
      <w:r w:rsidR="005048D9" w:rsidRPr="009966BD">
        <w:rPr>
          <w:rFonts w:asciiTheme="majorHAnsi" w:hAnsiTheme="majorHAnsi" w:cstheme="majorHAnsi"/>
        </w:rPr>
        <w:t xml:space="preserve">en betrouwbaar </w:t>
      </w:r>
      <w:r w:rsidR="0075449B" w:rsidRPr="009966BD">
        <w:rPr>
          <w:rFonts w:asciiTheme="majorHAnsi" w:hAnsiTheme="majorHAnsi" w:cstheme="majorHAnsi"/>
        </w:rPr>
        <w:t xml:space="preserve">te doen </w:t>
      </w:r>
      <w:r w:rsidR="00961108">
        <w:rPr>
          <w:rFonts w:asciiTheme="majorHAnsi" w:hAnsiTheme="majorHAnsi" w:cstheme="majorHAnsi"/>
        </w:rPr>
        <w:t xml:space="preserve">heb ik de </w:t>
      </w:r>
      <w:r w:rsidR="005048D9" w:rsidRPr="009966BD">
        <w:rPr>
          <w:rFonts w:asciiTheme="majorHAnsi" w:hAnsiTheme="majorHAnsi" w:cstheme="majorHAnsi"/>
        </w:rPr>
        <w:t xml:space="preserve">werkwijze </w:t>
      </w:r>
      <w:r w:rsidR="00961108">
        <w:rPr>
          <w:rFonts w:asciiTheme="majorHAnsi" w:hAnsiTheme="majorHAnsi" w:cstheme="majorHAnsi"/>
        </w:rPr>
        <w:t xml:space="preserve">aangehouden zoals </w:t>
      </w:r>
      <w:r w:rsidR="005048D9" w:rsidRPr="009966BD">
        <w:rPr>
          <w:rFonts w:asciiTheme="majorHAnsi" w:hAnsiTheme="majorHAnsi" w:cstheme="majorHAnsi"/>
        </w:rPr>
        <w:t xml:space="preserve">beschreven in de </w:t>
      </w:r>
      <w:r w:rsidR="005048D9" w:rsidRPr="009966BD">
        <w:rPr>
          <w:rFonts w:asciiTheme="majorHAnsi" w:hAnsiTheme="majorHAnsi" w:cstheme="majorHAnsi"/>
          <w:i/>
        </w:rPr>
        <w:t xml:space="preserve">Handleiding TP: Verwerken interviews &amp; andere kwalitatieve data </w:t>
      </w:r>
      <w:r w:rsidR="005048D9" w:rsidRPr="009966BD">
        <w:rPr>
          <w:rFonts w:asciiTheme="majorHAnsi" w:hAnsiTheme="majorHAnsi" w:cstheme="majorHAnsi"/>
        </w:rPr>
        <w:t xml:space="preserve">(2015). </w:t>
      </w:r>
      <w:r w:rsidR="0075449B" w:rsidRPr="009966BD">
        <w:rPr>
          <w:rFonts w:asciiTheme="majorHAnsi" w:hAnsiTheme="majorHAnsi" w:cstheme="majorHAnsi"/>
        </w:rPr>
        <w:t xml:space="preserve"> </w:t>
      </w:r>
      <w:r w:rsidRPr="009966BD">
        <w:rPr>
          <w:rFonts w:asciiTheme="majorHAnsi" w:hAnsiTheme="majorHAnsi" w:cstheme="majorHAnsi"/>
        </w:rPr>
        <w:t xml:space="preserve">Om de fragmenten op een overzichtelijke manier te coderen </w:t>
      </w:r>
      <w:r w:rsidR="00961108">
        <w:rPr>
          <w:rFonts w:asciiTheme="majorHAnsi" w:hAnsiTheme="majorHAnsi" w:cstheme="majorHAnsi"/>
        </w:rPr>
        <w:t xml:space="preserve">heb ik </w:t>
      </w:r>
      <w:r w:rsidRPr="009966BD">
        <w:rPr>
          <w:rFonts w:asciiTheme="majorHAnsi" w:hAnsiTheme="majorHAnsi" w:cstheme="majorHAnsi"/>
        </w:rPr>
        <w:t xml:space="preserve">gebruik gemaakt van het dataverwerkingsprogramma Microsoft Excel. In het programma zijn de fragmenten gecodeerd door middel van de techniek </w:t>
      </w:r>
      <w:r w:rsidRPr="009966BD">
        <w:rPr>
          <w:rFonts w:asciiTheme="majorHAnsi" w:hAnsiTheme="majorHAnsi" w:cstheme="majorHAnsi"/>
          <w:i/>
        </w:rPr>
        <w:t>open coderen</w:t>
      </w:r>
      <w:r w:rsidR="00B82E4C" w:rsidRPr="009966BD">
        <w:rPr>
          <w:rFonts w:asciiTheme="majorHAnsi" w:hAnsiTheme="majorHAnsi" w:cstheme="majorHAnsi"/>
        </w:rPr>
        <w:t xml:space="preserve"> (Renkens &amp; </w:t>
      </w:r>
      <w:r w:rsidR="00DE657E" w:rsidRPr="009966BD">
        <w:rPr>
          <w:rFonts w:asciiTheme="majorHAnsi" w:hAnsiTheme="majorHAnsi" w:cstheme="majorHAnsi"/>
        </w:rPr>
        <w:t xml:space="preserve">van </w:t>
      </w:r>
      <w:r w:rsidR="00B82E4C" w:rsidRPr="009966BD">
        <w:rPr>
          <w:rFonts w:asciiTheme="majorHAnsi" w:hAnsiTheme="majorHAnsi" w:cstheme="majorHAnsi"/>
        </w:rPr>
        <w:t>Overbeek, 2015, p.</w:t>
      </w:r>
      <w:r w:rsidR="00BA3628" w:rsidRPr="009966BD">
        <w:rPr>
          <w:rFonts w:asciiTheme="majorHAnsi" w:hAnsiTheme="majorHAnsi" w:cstheme="majorHAnsi"/>
        </w:rPr>
        <w:t xml:space="preserve"> </w:t>
      </w:r>
      <w:r w:rsidR="00B82E4C" w:rsidRPr="009966BD">
        <w:rPr>
          <w:rFonts w:asciiTheme="majorHAnsi" w:hAnsiTheme="majorHAnsi" w:cstheme="majorHAnsi"/>
        </w:rPr>
        <w:t xml:space="preserve">11). De labels onder het </w:t>
      </w:r>
      <w:r w:rsidR="00B82E4C" w:rsidRPr="009966BD">
        <w:rPr>
          <w:rFonts w:asciiTheme="majorHAnsi" w:hAnsiTheme="majorHAnsi" w:cstheme="majorHAnsi"/>
          <w:i/>
        </w:rPr>
        <w:t xml:space="preserve">WAT </w:t>
      </w:r>
      <w:r w:rsidR="00B82E4C" w:rsidRPr="009966BD">
        <w:rPr>
          <w:rFonts w:asciiTheme="majorHAnsi" w:hAnsiTheme="majorHAnsi" w:cstheme="majorHAnsi"/>
        </w:rPr>
        <w:t xml:space="preserve">komen </w:t>
      </w:r>
      <w:r w:rsidR="005048D9" w:rsidRPr="009966BD">
        <w:rPr>
          <w:rFonts w:asciiTheme="majorHAnsi" w:hAnsiTheme="majorHAnsi" w:cstheme="majorHAnsi"/>
        </w:rPr>
        <w:t xml:space="preserve">deels </w:t>
      </w:r>
      <w:r w:rsidR="00B82E4C" w:rsidRPr="009966BD">
        <w:rPr>
          <w:rFonts w:asciiTheme="majorHAnsi" w:hAnsiTheme="majorHAnsi" w:cstheme="majorHAnsi"/>
        </w:rPr>
        <w:t xml:space="preserve">voort </w:t>
      </w:r>
      <w:r w:rsidR="005048D9" w:rsidRPr="009966BD">
        <w:rPr>
          <w:rFonts w:asciiTheme="majorHAnsi" w:hAnsiTheme="majorHAnsi" w:cstheme="majorHAnsi"/>
        </w:rPr>
        <w:t xml:space="preserve">uit de literatuur en </w:t>
      </w:r>
      <w:r w:rsidR="00B82E4C" w:rsidRPr="009966BD">
        <w:rPr>
          <w:rFonts w:asciiTheme="majorHAnsi" w:hAnsiTheme="majorHAnsi" w:cstheme="majorHAnsi"/>
        </w:rPr>
        <w:t xml:space="preserve">uit de woorden en termen die de respondenten hebben gebruikt. De labels onder het </w:t>
      </w:r>
      <w:r w:rsidR="00B82E4C" w:rsidRPr="009966BD">
        <w:rPr>
          <w:rFonts w:asciiTheme="majorHAnsi" w:hAnsiTheme="majorHAnsi" w:cstheme="majorHAnsi"/>
          <w:i/>
        </w:rPr>
        <w:t xml:space="preserve">WIE </w:t>
      </w:r>
      <w:r w:rsidR="00B82E4C" w:rsidRPr="009966BD">
        <w:rPr>
          <w:rFonts w:asciiTheme="majorHAnsi" w:hAnsiTheme="majorHAnsi" w:cstheme="majorHAnsi"/>
        </w:rPr>
        <w:t>en</w:t>
      </w:r>
      <w:r w:rsidR="00B82E4C" w:rsidRPr="009966BD">
        <w:rPr>
          <w:rFonts w:asciiTheme="majorHAnsi" w:hAnsiTheme="majorHAnsi" w:cstheme="majorHAnsi"/>
          <w:i/>
        </w:rPr>
        <w:t xml:space="preserve"> HOE</w:t>
      </w:r>
      <w:r w:rsidR="00B82E4C" w:rsidRPr="009966BD">
        <w:rPr>
          <w:rFonts w:asciiTheme="majorHAnsi" w:hAnsiTheme="majorHAnsi" w:cstheme="majorHAnsi"/>
        </w:rPr>
        <w:t xml:space="preserve"> komen deels voort uit</w:t>
      </w:r>
      <w:r w:rsidR="005048D9" w:rsidRPr="009966BD">
        <w:rPr>
          <w:rFonts w:asciiTheme="majorHAnsi" w:hAnsiTheme="majorHAnsi" w:cstheme="majorHAnsi"/>
        </w:rPr>
        <w:t xml:space="preserve"> de woorden en termen gehanteerd uit het bestaande codeerformat van de opleiding Toegepaste Psychologie (Thematisch codeerformat, 2016) </w:t>
      </w:r>
      <w:r w:rsidR="00B82E4C" w:rsidRPr="009966BD">
        <w:rPr>
          <w:rFonts w:asciiTheme="majorHAnsi" w:hAnsiTheme="majorHAnsi" w:cstheme="majorHAnsi"/>
        </w:rPr>
        <w:t>en deels uit de woorden en termen die de respondenten hebben gebruikt</w:t>
      </w:r>
      <w:r w:rsidR="00C65364" w:rsidRPr="009966BD">
        <w:rPr>
          <w:rFonts w:asciiTheme="majorHAnsi" w:hAnsiTheme="majorHAnsi" w:cstheme="majorHAnsi"/>
        </w:rPr>
        <w:t xml:space="preserve"> (bijlage 4</w:t>
      </w:r>
      <w:r w:rsidR="00DE509B" w:rsidRPr="009966BD">
        <w:rPr>
          <w:rFonts w:asciiTheme="majorHAnsi" w:hAnsiTheme="majorHAnsi" w:cstheme="majorHAnsi"/>
        </w:rPr>
        <w:t xml:space="preserve"> en 5</w:t>
      </w:r>
      <w:r w:rsidR="00A775BB" w:rsidRPr="009966BD">
        <w:rPr>
          <w:rFonts w:asciiTheme="majorHAnsi" w:hAnsiTheme="majorHAnsi" w:cstheme="majorHAnsi"/>
        </w:rPr>
        <w:t>)</w:t>
      </w:r>
      <w:r w:rsidR="00B82E4C" w:rsidRPr="009966BD">
        <w:rPr>
          <w:rFonts w:asciiTheme="majorHAnsi" w:hAnsiTheme="majorHAnsi" w:cstheme="majorHAnsi"/>
        </w:rPr>
        <w:t xml:space="preserve">. Wanneer de data </w:t>
      </w:r>
      <w:r w:rsidR="00FF1E71" w:rsidRPr="009966BD">
        <w:rPr>
          <w:rFonts w:asciiTheme="majorHAnsi" w:hAnsiTheme="majorHAnsi" w:cstheme="majorHAnsi"/>
        </w:rPr>
        <w:t>zijn</w:t>
      </w:r>
      <w:r w:rsidR="00B82E4C" w:rsidRPr="009966BD">
        <w:rPr>
          <w:rFonts w:asciiTheme="majorHAnsi" w:hAnsiTheme="majorHAnsi" w:cstheme="majorHAnsi"/>
        </w:rPr>
        <w:t xml:space="preserve"> verwerkt, </w:t>
      </w:r>
      <w:r w:rsidR="00B00E47" w:rsidRPr="009966BD">
        <w:rPr>
          <w:rFonts w:asciiTheme="majorHAnsi" w:hAnsiTheme="majorHAnsi" w:cstheme="majorHAnsi"/>
        </w:rPr>
        <w:t>zijn</w:t>
      </w:r>
      <w:r w:rsidR="00FF1E71" w:rsidRPr="009966BD">
        <w:rPr>
          <w:rFonts w:asciiTheme="majorHAnsi" w:hAnsiTheme="majorHAnsi" w:cstheme="majorHAnsi"/>
        </w:rPr>
        <w:t xml:space="preserve"> ze</w:t>
      </w:r>
      <w:r w:rsidR="00B82E4C" w:rsidRPr="009966BD">
        <w:rPr>
          <w:rFonts w:asciiTheme="majorHAnsi" w:hAnsiTheme="majorHAnsi" w:cstheme="majorHAnsi"/>
        </w:rPr>
        <w:t xml:space="preserve"> geanalyseerd. </w:t>
      </w:r>
      <w:r w:rsidR="00E827DD" w:rsidRPr="00335385">
        <w:rPr>
          <w:rFonts w:asciiTheme="majorHAnsi" w:hAnsiTheme="majorHAnsi" w:cstheme="majorHAnsi"/>
          <w:color w:val="FF0000"/>
        </w:rPr>
        <w:t>Ik heb</w:t>
      </w:r>
      <w:r w:rsidR="00B82E4C" w:rsidRPr="00335385">
        <w:rPr>
          <w:rFonts w:asciiTheme="majorHAnsi" w:hAnsiTheme="majorHAnsi" w:cstheme="majorHAnsi"/>
          <w:color w:val="FF0000"/>
        </w:rPr>
        <w:t xml:space="preserve"> </w:t>
      </w:r>
      <w:r w:rsidR="00B82E4C" w:rsidRPr="009966BD">
        <w:rPr>
          <w:rFonts w:asciiTheme="majorHAnsi" w:hAnsiTheme="majorHAnsi" w:cstheme="majorHAnsi"/>
        </w:rPr>
        <w:t>gekozen om dit te doen door een patroonanalyse</w:t>
      </w:r>
      <w:r w:rsidR="00DE509B" w:rsidRPr="009966BD">
        <w:rPr>
          <w:rFonts w:asciiTheme="majorHAnsi" w:hAnsiTheme="majorHAnsi" w:cstheme="majorHAnsi"/>
        </w:rPr>
        <w:t xml:space="preserve"> uit te voeren (bijlage 6</w:t>
      </w:r>
      <w:r w:rsidR="00D74D08" w:rsidRPr="009966BD">
        <w:rPr>
          <w:rFonts w:asciiTheme="majorHAnsi" w:hAnsiTheme="majorHAnsi" w:cstheme="majorHAnsi"/>
        </w:rPr>
        <w:t>)</w:t>
      </w:r>
      <w:r w:rsidR="00B82E4C" w:rsidRPr="009966BD">
        <w:rPr>
          <w:rFonts w:asciiTheme="majorHAnsi" w:hAnsiTheme="majorHAnsi" w:cstheme="majorHAnsi"/>
        </w:rPr>
        <w:t xml:space="preserve">. </w:t>
      </w:r>
      <w:r w:rsidR="00DE657E" w:rsidRPr="009966BD">
        <w:rPr>
          <w:rFonts w:asciiTheme="majorHAnsi" w:hAnsiTheme="majorHAnsi" w:cstheme="majorHAnsi"/>
        </w:rPr>
        <w:t xml:space="preserve">Renkens &amp; van Overbeek (2015) geven aan dat een patroonanalyse een goede manier </w:t>
      </w:r>
      <w:r w:rsidR="00961108">
        <w:rPr>
          <w:rFonts w:asciiTheme="majorHAnsi" w:hAnsiTheme="majorHAnsi" w:cstheme="majorHAnsi"/>
        </w:rPr>
        <w:t xml:space="preserve">is </w:t>
      </w:r>
      <w:r w:rsidR="00DE657E" w:rsidRPr="009966BD">
        <w:rPr>
          <w:rFonts w:asciiTheme="majorHAnsi" w:hAnsiTheme="majorHAnsi" w:cstheme="majorHAnsi"/>
        </w:rPr>
        <w:t>om interessante informatie en patronen te vinden (p.</w:t>
      </w:r>
      <w:r w:rsidR="00BA3628" w:rsidRPr="009966BD">
        <w:rPr>
          <w:rFonts w:asciiTheme="majorHAnsi" w:hAnsiTheme="majorHAnsi" w:cstheme="majorHAnsi"/>
        </w:rPr>
        <w:t xml:space="preserve"> </w:t>
      </w:r>
      <w:r w:rsidR="00DE657E" w:rsidRPr="009966BD">
        <w:rPr>
          <w:rFonts w:asciiTheme="majorHAnsi" w:hAnsiTheme="majorHAnsi" w:cstheme="majorHAnsi"/>
        </w:rPr>
        <w:t xml:space="preserve">12). De gevonden patronen, die voortkomen uit de antwoorden van de interviews, geven samen met de gevonden literatuur antwoord op de </w:t>
      </w:r>
      <w:r w:rsidR="00EF6665" w:rsidRPr="009966BD">
        <w:rPr>
          <w:rFonts w:asciiTheme="majorHAnsi" w:hAnsiTheme="majorHAnsi" w:cstheme="majorHAnsi"/>
        </w:rPr>
        <w:t xml:space="preserve">hoofdvraag en </w:t>
      </w:r>
      <w:r w:rsidR="00DE657E" w:rsidRPr="009966BD">
        <w:rPr>
          <w:rFonts w:asciiTheme="majorHAnsi" w:hAnsiTheme="majorHAnsi" w:cstheme="majorHAnsi"/>
        </w:rPr>
        <w:t xml:space="preserve">deelvragen. </w:t>
      </w:r>
    </w:p>
    <w:p w14:paraId="6736031C" w14:textId="77777777" w:rsidR="00CE45ED" w:rsidRPr="009966BD" w:rsidRDefault="00CE45ED" w:rsidP="001F4CD4">
      <w:pPr>
        <w:pStyle w:val="Kop2"/>
        <w:spacing w:after="240" w:line="276" w:lineRule="auto"/>
        <w:jc w:val="both"/>
        <w:rPr>
          <w:rFonts w:asciiTheme="majorHAnsi" w:hAnsiTheme="majorHAnsi" w:cstheme="majorHAnsi"/>
        </w:rPr>
      </w:pPr>
      <w:bookmarkStart w:id="18" w:name="_Toc522446653"/>
      <w:r w:rsidRPr="009966BD">
        <w:rPr>
          <w:rFonts w:asciiTheme="majorHAnsi" w:hAnsiTheme="majorHAnsi" w:cstheme="majorHAnsi"/>
        </w:rPr>
        <w:t xml:space="preserve">2.4 </w:t>
      </w:r>
      <w:r w:rsidR="00E95EF6" w:rsidRPr="009966BD">
        <w:rPr>
          <w:rFonts w:asciiTheme="majorHAnsi" w:hAnsiTheme="majorHAnsi" w:cstheme="majorHAnsi"/>
        </w:rPr>
        <w:t>Randvoorwaarden</w:t>
      </w:r>
      <w:bookmarkEnd w:id="18"/>
    </w:p>
    <w:p w14:paraId="1E2230F3" w14:textId="17D9727A" w:rsidR="00CE45ED" w:rsidRPr="009966BD" w:rsidRDefault="00E95EF6" w:rsidP="00807978">
      <w:pPr>
        <w:spacing w:line="360" w:lineRule="auto"/>
        <w:jc w:val="both"/>
        <w:rPr>
          <w:rFonts w:asciiTheme="majorHAnsi" w:hAnsiTheme="majorHAnsi" w:cstheme="majorHAnsi"/>
        </w:rPr>
      </w:pPr>
      <w:r w:rsidRPr="009966BD">
        <w:rPr>
          <w:rFonts w:asciiTheme="majorHAnsi" w:hAnsiTheme="majorHAnsi" w:cstheme="majorHAnsi"/>
        </w:rPr>
        <w:t>De deelnemers aan de focusgroep zijn samen</w:t>
      </w:r>
      <w:r w:rsidR="00342594" w:rsidRPr="009966BD">
        <w:rPr>
          <w:rFonts w:asciiTheme="majorHAnsi" w:hAnsiTheme="majorHAnsi" w:cstheme="majorHAnsi"/>
        </w:rPr>
        <w:t xml:space="preserve">gebracht in een voor </w:t>
      </w:r>
      <w:r w:rsidR="00961108" w:rsidRPr="009966BD">
        <w:rPr>
          <w:rFonts w:asciiTheme="majorHAnsi" w:hAnsiTheme="majorHAnsi" w:cstheme="majorHAnsi"/>
        </w:rPr>
        <w:t>h</w:t>
      </w:r>
      <w:r w:rsidR="00961108">
        <w:rPr>
          <w:rFonts w:asciiTheme="majorHAnsi" w:hAnsiTheme="majorHAnsi" w:cstheme="majorHAnsi"/>
        </w:rPr>
        <w:t>e</w:t>
      </w:r>
      <w:r w:rsidR="00961108" w:rsidRPr="009966BD">
        <w:rPr>
          <w:rFonts w:asciiTheme="majorHAnsi" w:hAnsiTheme="majorHAnsi" w:cstheme="majorHAnsi"/>
        </w:rPr>
        <w:t xml:space="preserve">n </w:t>
      </w:r>
      <w:r w:rsidR="00342594" w:rsidRPr="009966BD">
        <w:rPr>
          <w:rFonts w:asciiTheme="majorHAnsi" w:hAnsiTheme="majorHAnsi" w:cstheme="majorHAnsi"/>
        </w:rPr>
        <w:t xml:space="preserve">natuurlijke situatie, </w:t>
      </w:r>
      <w:r w:rsidRPr="009966BD">
        <w:rPr>
          <w:rFonts w:asciiTheme="majorHAnsi" w:hAnsiTheme="majorHAnsi" w:cstheme="majorHAnsi"/>
        </w:rPr>
        <w:t xml:space="preserve">met als doel </w:t>
      </w:r>
      <w:r w:rsidR="004158AA" w:rsidRPr="009966BD">
        <w:rPr>
          <w:rFonts w:asciiTheme="majorHAnsi" w:hAnsiTheme="majorHAnsi" w:cstheme="majorHAnsi"/>
        </w:rPr>
        <w:t>ruis die het onderzoek kan</w:t>
      </w:r>
      <w:r w:rsidR="00342594" w:rsidRPr="009966BD">
        <w:rPr>
          <w:rFonts w:asciiTheme="majorHAnsi" w:hAnsiTheme="majorHAnsi" w:cstheme="majorHAnsi"/>
        </w:rPr>
        <w:t xml:space="preserve"> beïnvloeden</w:t>
      </w:r>
      <w:r w:rsidR="00961108">
        <w:rPr>
          <w:rFonts w:asciiTheme="majorHAnsi" w:hAnsiTheme="majorHAnsi" w:cstheme="majorHAnsi"/>
        </w:rPr>
        <w:t>,</w:t>
      </w:r>
      <w:r w:rsidR="00342594" w:rsidRPr="009966BD">
        <w:rPr>
          <w:rFonts w:asciiTheme="majorHAnsi" w:hAnsiTheme="majorHAnsi" w:cstheme="majorHAnsi"/>
        </w:rPr>
        <w:t xml:space="preserve"> buiten de onderzoekscontext te houden</w:t>
      </w:r>
      <w:r w:rsidRPr="009966BD">
        <w:rPr>
          <w:rFonts w:asciiTheme="majorHAnsi" w:hAnsiTheme="majorHAnsi" w:cstheme="majorHAnsi"/>
        </w:rPr>
        <w:t xml:space="preserve">. </w:t>
      </w:r>
      <w:r w:rsidR="00B00E47" w:rsidRPr="009966BD">
        <w:rPr>
          <w:rFonts w:asciiTheme="majorHAnsi" w:hAnsiTheme="majorHAnsi" w:cstheme="majorHAnsi"/>
        </w:rPr>
        <w:t>Hierdoor is</w:t>
      </w:r>
      <w:r w:rsidR="0000419C" w:rsidRPr="009966BD">
        <w:rPr>
          <w:rFonts w:asciiTheme="majorHAnsi" w:hAnsiTheme="majorHAnsi" w:cstheme="majorHAnsi"/>
        </w:rPr>
        <w:t xml:space="preserve"> de kans op beïnvloeding  en verstoring van</w:t>
      </w:r>
      <w:r w:rsidRPr="009966BD">
        <w:rPr>
          <w:rFonts w:asciiTheme="majorHAnsi" w:hAnsiTheme="majorHAnsi" w:cstheme="majorHAnsi"/>
        </w:rPr>
        <w:t xml:space="preserve"> de gedachten en gevoelens </w:t>
      </w:r>
      <w:r w:rsidR="00EF6665" w:rsidRPr="009966BD">
        <w:rPr>
          <w:rFonts w:asciiTheme="majorHAnsi" w:hAnsiTheme="majorHAnsi" w:cstheme="majorHAnsi"/>
        </w:rPr>
        <w:t xml:space="preserve">van de deelnemers </w:t>
      </w:r>
      <w:r w:rsidR="0000419C" w:rsidRPr="009966BD">
        <w:rPr>
          <w:rFonts w:asciiTheme="majorHAnsi" w:hAnsiTheme="majorHAnsi" w:cstheme="majorHAnsi"/>
        </w:rPr>
        <w:t>verminderd</w:t>
      </w:r>
      <w:r w:rsidRPr="009966BD">
        <w:rPr>
          <w:rFonts w:asciiTheme="majorHAnsi" w:hAnsiTheme="majorHAnsi" w:cstheme="majorHAnsi"/>
        </w:rPr>
        <w:t xml:space="preserve"> (</w:t>
      </w:r>
      <w:r w:rsidR="00342594" w:rsidRPr="009966BD">
        <w:rPr>
          <w:rFonts w:asciiTheme="majorHAnsi" w:hAnsiTheme="majorHAnsi" w:cstheme="majorHAnsi"/>
        </w:rPr>
        <w:t>Evers, 2015, p.</w:t>
      </w:r>
      <w:r w:rsidR="00BA3628" w:rsidRPr="009966BD">
        <w:rPr>
          <w:rFonts w:asciiTheme="majorHAnsi" w:hAnsiTheme="majorHAnsi" w:cstheme="majorHAnsi"/>
        </w:rPr>
        <w:t xml:space="preserve"> </w:t>
      </w:r>
      <w:r w:rsidR="00342594" w:rsidRPr="009966BD">
        <w:rPr>
          <w:rFonts w:asciiTheme="majorHAnsi" w:hAnsiTheme="majorHAnsi" w:cstheme="majorHAnsi"/>
        </w:rPr>
        <w:t>8</w:t>
      </w:r>
      <w:r w:rsidRPr="009966BD">
        <w:rPr>
          <w:rFonts w:asciiTheme="majorHAnsi" w:hAnsiTheme="majorHAnsi" w:cstheme="majorHAnsi"/>
        </w:rPr>
        <w:t xml:space="preserve">). </w:t>
      </w:r>
      <w:r w:rsidR="004158AA" w:rsidRPr="009966BD">
        <w:rPr>
          <w:rFonts w:asciiTheme="majorHAnsi" w:hAnsiTheme="majorHAnsi" w:cstheme="majorHAnsi"/>
        </w:rPr>
        <w:t xml:space="preserve">Gedurende de afnames van de methoden </w:t>
      </w:r>
      <w:r w:rsidR="00E827DD" w:rsidRPr="00335385">
        <w:rPr>
          <w:rFonts w:asciiTheme="majorHAnsi" w:hAnsiTheme="majorHAnsi" w:cstheme="majorHAnsi"/>
          <w:color w:val="FF0000"/>
        </w:rPr>
        <w:t xml:space="preserve">heb ik </w:t>
      </w:r>
      <w:r w:rsidR="004158AA" w:rsidRPr="009966BD">
        <w:rPr>
          <w:rFonts w:asciiTheme="majorHAnsi" w:hAnsiTheme="majorHAnsi" w:cstheme="majorHAnsi"/>
        </w:rPr>
        <w:t xml:space="preserve">hier rekening mee gehouden. </w:t>
      </w:r>
      <w:r w:rsidR="00D13383" w:rsidRPr="009966BD">
        <w:rPr>
          <w:rFonts w:asciiTheme="majorHAnsi" w:hAnsiTheme="majorHAnsi" w:cstheme="majorHAnsi"/>
        </w:rPr>
        <w:t xml:space="preserve">Dit is gedaan door de studenten plaats te laten nemen in een klaslokaal op de HAN. </w:t>
      </w:r>
      <w:r w:rsidRPr="009966BD">
        <w:rPr>
          <w:rFonts w:asciiTheme="majorHAnsi" w:hAnsiTheme="majorHAnsi" w:cstheme="majorHAnsi"/>
        </w:rPr>
        <w:t xml:space="preserve">De </w:t>
      </w:r>
      <w:r w:rsidR="004158AA" w:rsidRPr="009966BD">
        <w:rPr>
          <w:rFonts w:asciiTheme="majorHAnsi" w:hAnsiTheme="majorHAnsi" w:cstheme="majorHAnsi"/>
        </w:rPr>
        <w:t>interview</w:t>
      </w:r>
      <w:r w:rsidRPr="009966BD">
        <w:rPr>
          <w:rFonts w:asciiTheme="majorHAnsi" w:hAnsiTheme="majorHAnsi" w:cstheme="majorHAnsi"/>
        </w:rPr>
        <w:t xml:space="preserve">vragen </w:t>
      </w:r>
      <w:r w:rsidR="00342594" w:rsidRPr="009966BD">
        <w:rPr>
          <w:rFonts w:asciiTheme="majorHAnsi" w:hAnsiTheme="majorHAnsi" w:cstheme="majorHAnsi"/>
        </w:rPr>
        <w:t xml:space="preserve">zijn </w:t>
      </w:r>
      <w:r w:rsidR="004158AA" w:rsidRPr="009966BD">
        <w:rPr>
          <w:rFonts w:asciiTheme="majorHAnsi" w:hAnsiTheme="majorHAnsi" w:cstheme="majorHAnsi"/>
        </w:rPr>
        <w:t xml:space="preserve">zo neutraal mogelijk gesteld, met als doel </w:t>
      </w:r>
      <w:r w:rsidRPr="009966BD">
        <w:rPr>
          <w:rFonts w:asciiTheme="majorHAnsi" w:hAnsiTheme="majorHAnsi" w:cstheme="majorHAnsi"/>
        </w:rPr>
        <w:t>de uitkomsten zo min mogelijk te beïnvloeden</w:t>
      </w:r>
      <w:r w:rsidR="00D13383" w:rsidRPr="009966BD">
        <w:rPr>
          <w:rFonts w:asciiTheme="majorHAnsi" w:hAnsiTheme="majorHAnsi" w:cstheme="majorHAnsi"/>
        </w:rPr>
        <w:t xml:space="preserve"> </w:t>
      </w:r>
      <w:r w:rsidRPr="009966BD">
        <w:rPr>
          <w:rFonts w:asciiTheme="majorHAnsi" w:hAnsiTheme="majorHAnsi" w:cstheme="majorHAnsi"/>
        </w:rPr>
        <w:t>(</w:t>
      </w:r>
      <w:r w:rsidR="00342594" w:rsidRPr="009966BD">
        <w:rPr>
          <w:rFonts w:asciiTheme="majorHAnsi" w:hAnsiTheme="majorHAnsi" w:cstheme="majorHAnsi"/>
        </w:rPr>
        <w:t>Evers, 2015, p.</w:t>
      </w:r>
      <w:r w:rsidR="00BA3628" w:rsidRPr="009966BD">
        <w:rPr>
          <w:rFonts w:asciiTheme="majorHAnsi" w:hAnsiTheme="majorHAnsi" w:cstheme="majorHAnsi"/>
        </w:rPr>
        <w:t xml:space="preserve"> </w:t>
      </w:r>
      <w:r w:rsidR="00342594" w:rsidRPr="009966BD">
        <w:rPr>
          <w:rFonts w:asciiTheme="majorHAnsi" w:hAnsiTheme="majorHAnsi" w:cstheme="majorHAnsi"/>
        </w:rPr>
        <w:t>4</w:t>
      </w:r>
      <w:r w:rsidRPr="009966BD">
        <w:rPr>
          <w:rFonts w:asciiTheme="majorHAnsi" w:hAnsiTheme="majorHAnsi" w:cstheme="majorHAnsi"/>
        </w:rPr>
        <w:t xml:space="preserve">). </w:t>
      </w:r>
      <w:r w:rsidR="007403E7" w:rsidRPr="009966BD">
        <w:rPr>
          <w:rFonts w:asciiTheme="majorHAnsi" w:hAnsiTheme="majorHAnsi" w:cstheme="majorHAnsi"/>
        </w:rPr>
        <w:t>Tijdens beide methoden staat het perspectief van de respondent centraal, hierdoor krijg je zicht op de betekenissen die de respondenten aan hun omgeving geven (Evers, 2015, p.</w:t>
      </w:r>
      <w:r w:rsidR="00BA3628" w:rsidRPr="009966BD">
        <w:rPr>
          <w:rFonts w:asciiTheme="majorHAnsi" w:hAnsiTheme="majorHAnsi" w:cstheme="majorHAnsi"/>
        </w:rPr>
        <w:t xml:space="preserve"> </w:t>
      </w:r>
      <w:r w:rsidR="007403E7" w:rsidRPr="009966BD">
        <w:rPr>
          <w:rFonts w:asciiTheme="majorHAnsi" w:hAnsiTheme="majorHAnsi" w:cstheme="majorHAnsi"/>
        </w:rPr>
        <w:t xml:space="preserve">9). </w:t>
      </w:r>
    </w:p>
    <w:p w14:paraId="1724A706" w14:textId="74283DFC" w:rsidR="00624D9C" w:rsidRPr="009966BD" w:rsidRDefault="00624D9C" w:rsidP="001F4CD4">
      <w:pPr>
        <w:pStyle w:val="Kop2"/>
        <w:spacing w:after="240" w:line="276" w:lineRule="auto"/>
        <w:jc w:val="both"/>
        <w:rPr>
          <w:rFonts w:asciiTheme="majorHAnsi" w:hAnsiTheme="majorHAnsi" w:cstheme="majorHAnsi"/>
        </w:rPr>
      </w:pPr>
      <w:bookmarkStart w:id="19" w:name="_Toc522446654"/>
      <w:r w:rsidRPr="009966BD">
        <w:rPr>
          <w:rFonts w:asciiTheme="majorHAnsi" w:hAnsiTheme="majorHAnsi" w:cstheme="majorHAnsi"/>
        </w:rPr>
        <w:t>2.5 Ervaringen tijdens het afnemen van de instrumenten</w:t>
      </w:r>
      <w:bookmarkEnd w:id="19"/>
    </w:p>
    <w:p w14:paraId="57D90A60" w14:textId="67AE67F5" w:rsidR="00B33E2B" w:rsidRPr="009966BD" w:rsidRDefault="00B33E2B" w:rsidP="00807978">
      <w:pPr>
        <w:spacing w:line="360" w:lineRule="auto"/>
        <w:jc w:val="both"/>
        <w:rPr>
          <w:rFonts w:asciiTheme="majorHAnsi" w:hAnsiTheme="majorHAnsi" w:cstheme="majorHAnsi"/>
        </w:rPr>
      </w:pPr>
      <w:r w:rsidRPr="009966BD">
        <w:rPr>
          <w:rFonts w:asciiTheme="majorHAnsi" w:hAnsiTheme="majorHAnsi" w:cstheme="majorHAnsi"/>
        </w:rPr>
        <w:t>In het begin van de eerste twee interviews had ik moeite om contact te maken</w:t>
      </w:r>
      <w:r w:rsidR="00B14B6B" w:rsidRPr="009966BD">
        <w:rPr>
          <w:rFonts w:asciiTheme="majorHAnsi" w:hAnsiTheme="majorHAnsi" w:cstheme="majorHAnsi"/>
        </w:rPr>
        <w:t xml:space="preserve"> met de respondenten</w:t>
      </w:r>
      <w:r w:rsidRPr="009966BD">
        <w:rPr>
          <w:rFonts w:asciiTheme="majorHAnsi" w:hAnsiTheme="majorHAnsi" w:cstheme="majorHAnsi"/>
        </w:rPr>
        <w:t xml:space="preserve">, ondanks dat ik een inleidend praatje hield. Het leek erop, ondanks dat het relatief oude studenten zijn, zij niet gewend waren om geïnterviewd te worden. Dit heeft mogelijk invloed gehad op het veiligheidsgevoel van de student richting mij als onderzoeker. Uiteindelijk is dit opgelost door meer tijd te besteden aan het contact maken voorafgaand aan het interview. Verder zijn er geen bijzonderheden voorgevallen. </w:t>
      </w:r>
    </w:p>
    <w:p w14:paraId="20BCA3B6" w14:textId="7A38927C" w:rsidR="000636B6" w:rsidRPr="009966BD" w:rsidRDefault="00A775BB" w:rsidP="00807978">
      <w:pPr>
        <w:spacing w:line="360" w:lineRule="auto"/>
        <w:jc w:val="both"/>
        <w:rPr>
          <w:rFonts w:asciiTheme="majorHAnsi" w:hAnsiTheme="majorHAnsi" w:cstheme="majorHAnsi"/>
        </w:rPr>
      </w:pPr>
      <w:r w:rsidRPr="009966BD">
        <w:rPr>
          <w:rFonts w:asciiTheme="majorHAnsi" w:hAnsiTheme="majorHAnsi" w:cstheme="majorHAnsi"/>
        </w:rPr>
        <w:br w:type="page"/>
      </w:r>
    </w:p>
    <w:p w14:paraId="7FE130E4" w14:textId="11985BF3" w:rsidR="00AF65B4" w:rsidRPr="009966BD" w:rsidRDefault="00AF65B4" w:rsidP="00FB418F">
      <w:pPr>
        <w:pStyle w:val="Kop1"/>
        <w:spacing w:after="240" w:line="240" w:lineRule="auto"/>
        <w:jc w:val="both"/>
        <w:rPr>
          <w:rFonts w:asciiTheme="majorHAnsi" w:hAnsiTheme="majorHAnsi" w:cstheme="majorHAnsi"/>
          <w:sz w:val="28"/>
          <w:szCs w:val="28"/>
        </w:rPr>
      </w:pPr>
      <w:bookmarkStart w:id="20" w:name="_Toc522446655"/>
      <w:r w:rsidRPr="009966BD">
        <w:rPr>
          <w:rFonts w:asciiTheme="majorHAnsi" w:hAnsiTheme="majorHAnsi" w:cstheme="majorHAnsi"/>
          <w:sz w:val="28"/>
          <w:szCs w:val="28"/>
        </w:rPr>
        <w:t>3. Resultaten</w:t>
      </w:r>
      <w:bookmarkEnd w:id="20"/>
    </w:p>
    <w:p w14:paraId="710593ED" w14:textId="7FFBBFD3" w:rsidR="00EF6665" w:rsidRPr="009966BD" w:rsidRDefault="00EF6665" w:rsidP="001F4CD4">
      <w:pPr>
        <w:pStyle w:val="Kop2"/>
        <w:spacing w:after="240" w:line="276" w:lineRule="auto"/>
        <w:jc w:val="both"/>
        <w:rPr>
          <w:rFonts w:asciiTheme="majorHAnsi" w:hAnsiTheme="majorHAnsi" w:cstheme="majorHAnsi"/>
        </w:rPr>
      </w:pPr>
      <w:bookmarkStart w:id="21" w:name="_Toc522446656"/>
      <w:r w:rsidRPr="009966BD">
        <w:rPr>
          <w:rFonts w:asciiTheme="majorHAnsi" w:hAnsiTheme="majorHAnsi" w:cstheme="majorHAnsi"/>
        </w:rPr>
        <w:t>3.1 Deelvraag 1</w:t>
      </w:r>
      <w:bookmarkEnd w:id="21"/>
    </w:p>
    <w:p w14:paraId="4FBD6993" w14:textId="3EF2E639" w:rsidR="004B4B8B" w:rsidRPr="009966BD" w:rsidRDefault="004B4B8B" w:rsidP="00807978">
      <w:pPr>
        <w:spacing w:line="360" w:lineRule="auto"/>
        <w:jc w:val="both"/>
        <w:rPr>
          <w:rFonts w:asciiTheme="majorHAnsi" w:hAnsiTheme="majorHAnsi" w:cstheme="majorHAnsi"/>
          <w:i/>
        </w:rPr>
      </w:pPr>
      <w:r w:rsidRPr="009966BD">
        <w:rPr>
          <w:rFonts w:asciiTheme="majorHAnsi" w:hAnsiTheme="majorHAnsi" w:cstheme="majorHAnsi"/>
          <w:i/>
        </w:rPr>
        <w:t>Wat verstaan de studenten van de Hogeschool van Arnhem en Nijmegen</w:t>
      </w:r>
      <w:r w:rsidR="008E7D5B" w:rsidRPr="009966BD">
        <w:rPr>
          <w:rFonts w:asciiTheme="majorHAnsi" w:hAnsiTheme="majorHAnsi" w:cstheme="majorHAnsi"/>
          <w:i/>
        </w:rPr>
        <w:t xml:space="preserve"> (HAN)</w:t>
      </w:r>
      <w:r w:rsidR="003C0DD3" w:rsidRPr="009966BD">
        <w:rPr>
          <w:rFonts w:asciiTheme="majorHAnsi" w:hAnsiTheme="majorHAnsi" w:cstheme="majorHAnsi"/>
          <w:i/>
        </w:rPr>
        <w:t xml:space="preserve"> onder ‘succesvolle</w:t>
      </w:r>
      <w:r w:rsidR="00D21EBA" w:rsidRPr="009966BD">
        <w:rPr>
          <w:rFonts w:asciiTheme="majorHAnsi" w:hAnsiTheme="majorHAnsi" w:cstheme="majorHAnsi"/>
          <w:i/>
        </w:rPr>
        <w:t>’</w:t>
      </w:r>
      <w:r w:rsidR="003C0DD3" w:rsidRPr="009966BD">
        <w:rPr>
          <w:rFonts w:asciiTheme="majorHAnsi" w:hAnsiTheme="majorHAnsi" w:cstheme="majorHAnsi"/>
          <w:i/>
        </w:rPr>
        <w:t xml:space="preserve"> interactie met </w:t>
      </w:r>
      <w:r w:rsidR="00D21EBA" w:rsidRPr="009966BD">
        <w:rPr>
          <w:rFonts w:asciiTheme="majorHAnsi" w:hAnsiTheme="majorHAnsi" w:cstheme="majorHAnsi"/>
          <w:i/>
        </w:rPr>
        <w:t>de onderwijsomgeving</w:t>
      </w:r>
      <w:r w:rsidR="000E48EF" w:rsidRPr="009966BD">
        <w:rPr>
          <w:rFonts w:asciiTheme="majorHAnsi" w:hAnsiTheme="majorHAnsi" w:cstheme="majorHAnsi"/>
          <w:i/>
        </w:rPr>
        <w:t>?</w:t>
      </w:r>
    </w:p>
    <w:p w14:paraId="550D2D94" w14:textId="1AD3580E" w:rsidR="00505D99" w:rsidRPr="009966BD" w:rsidRDefault="00414A0F" w:rsidP="00760BFA">
      <w:pPr>
        <w:spacing w:line="360" w:lineRule="auto"/>
        <w:jc w:val="both"/>
        <w:rPr>
          <w:rFonts w:asciiTheme="majorHAnsi" w:hAnsiTheme="majorHAnsi" w:cstheme="majorHAnsi"/>
        </w:rPr>
      </w:pPr>
      <w:r w:rsidRPr="009966BD">
        <w:rPr>
          <w:rFonts w:asciiTheme="majorHAnsi" w:hAnsiTheme="majorHAnsi" w:cstheme="majorHAnsi"/>
          <w:noProof/>
          <w:lang w:eastAsia="nl-NL"/>
        </w:rPr>
        <mc:AlternateContent>
          <mc:Choice Requires="wps">
            <w:drawing>
              <wp:anchor distT="0" distB="0" distL="114300" distR="114300" simplePos="0" relativeHeight="251695104" behindDoc="0" locked="0" layoutInCell="1" allowOverlap="1" wp14:anchorId="44AB7A2E" wp14:editId="74AFAE33">
                <wp:simplePos x="0" y="0"/>
                <wp:positionH relativeFrom="margin">
                  <wp:align>left</wp:align>
                </wp:positionH>
                <wp:positionV relativeFrom="paragraph">
                  <wp:posOffset>2564765</wp:posOffset>
                </wp:positionV>
                <wp:extent cx="3930650" cy="320040"/>
                <wp:effectExtent l="0" t="0" r="0" b="3810"/>
                <wp:wrapSquare wrapText="bothSides"/>
                <wp:docPr id="1" name="Tekstvak 1"/>
                <wp:cNvGraphicFramePr/>
                <a:graphic xmlns:a="http://schemas.openxmlformats.org/drawingml/2006/main">
                  <a:graphicData uri="http://schemas.microsoft.com/office/word/2010/wordprocessingShape">
                    <wps:wsp>
                      <wps:cNvSpPr txBox="1"/>
                      <wps:spPr>
                        <a:xfrm>
                          <a:off x="0" y="0"/>
                          <a:ext cx="3930650" cy="320040"/>
                        </a:xfrm>
                        <a:prstGeom prst="rect">
                          <a:avLst/>
                        </a:prstGeom>
                        <a:solidFill>
                          <a:prstClr val="white"/>
                        </a:solidFill>
                        <a:ln>
                          <a:noFill/>
                        </a:ln>
                        <a:effectLst/>
                      </wps:spPr>
                      <wps:txbx>
                        <w:txbxContent>
                          <w:p w14:paraId="01052AC9" w14:textId="7CA923C3" w:rsidR="00480A55" w:rsidRPr="00785B42" w:rsidRDefault="00480A55" w:rsidP="00505D99">
                            <w:pPr>
                              <w:pStyle w:val="Bijschrift"/>
                              <w:rPr>
                                <w:rFonts w:asciiTheme="majorHAnsi" w:hAnsiTheme="majorHAnsi" w:cstheme="majorHAnsi"/>
                                <w:noProof/>
                                <w:color w:val="0070C0"/>
                                <w:sz w:val="20"/>
                                <w:szCs w:val="20"/>
                              </w:rPr>
                            </w:pPr>
                            <w:r>
                              <w:t xml:space="preserve">Figuur </w:t>
                            </w:r>
                            <w:r w:rsidR="0037618D">
                              <w:rPr>
                                <w:noProof/>
                              </w:rPr>
                              <w:fldChar w:fldCharType="begin"/>
                            </w:r>
                            <w:r w:rsidR="0037618D">
                              <w:rPr>
                                <w:noProof/>
                              </w:rPr>
                              <w:instrText xml:space="preserve"> SEQ Figuur \* ARABIC </w:instrText>
                            </w:r>
                            <w:r w:rsidR="0037618D">
                              <w:rPr>
                                <w:noProof/>
                              </w:rPr>
                              <w:fldChar w:fldCharType="separate"/>
                            </w:r>
                            <w:r>
                              <w:rPr>
                                <w:noProof/>
                              </w:rPr>
                              <w:t>3</w:t>
                            </w:r>
                            <w:r w:rsidR="0037618D">
                              <w:rPr>
                                <w:noProof/>
                              </w:rPr>
                              <w:fldChar w:fldCharType="end"/>
                            </w:r>
                            <w:r>
                              <w:t>: Overzicht onderwijsomgeving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B7A2E" id="Tekstvak 1" o:spid="_x0000_s1030" type="#_x0000_t202" style="position:absolute;left:0;text-align:left;margin-left:0;margin-top:201.95pt;width:309.5pt;height:25.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" stroked="f">
                <v:textbox inset="0,0,0,0">
                  <w:txbxContent>
                    <w:p w14:paraId="01052AC9" w14:textId="7CA923C3" w:rsidR="00480A55" w:rsidRPr="00785B42" w:rsidRDefault="00480A55" w:rsidP="00505D99">
                      <w:pPr>
                        <w:pStyle w:val="Bijschrift"/>
                        <w:rPr>
                          <w:rFonts w:asciiTheme="majorHAnsi" w:hAnsiTheme="majorHAnsi" w:cstheme="majorHAnsi"/>
                          <w:noProof/>
                          <w:color w:val="0070C0"/>
                          <w:sz w:val="20"/>
                          <w:szCs w:val="20"/>
                        </w:rPr>
                      </w:pPr>
                      <w:r>
                        <w:t xml:space="preserve">Figuur </w:t>
                      </w:r>
                      <w:fldSimple w:instr=" SEQ Figuur \* ARABIC ">
                        <w:r>
                          <w:rPr>
                            <w:noProof/>
                          </w:rPr>
                          <w:t>3</w:t>
                        </w:r>
                      </w:fldSimple>
                      <w:r>
                        <w:t>: Overzicht onderwijsomgeving</w:t>
                      </w:r>
                    </w:p>
                  </w:txbxContent>
                </v:textbox>
                <w10:wrap type="square" anchorx="margin"/>
              </v:shape>
            </w:pict>
          </mc:Fallback>
        </mc:AlternateContent>
      </w:r>
      <w:r w:rsidRPr="009966BD">
        <w:rPr>
          <w:rFonts w:asciiTheme="majorHAnsi" w:hAnsiTheme="majorHAnsi" w:cstheme="majorHAnsi"/>
          <w:noProof/>
          <w:color w:val="0070C0"/>
          <w:lang w:eastAsia="nl-NL"/>
        </w:rPr>
        <w:drawing>
          <wp:anchor distT="0" distB="0" distL="114300" distR="114300" simplePos="0" relativeHeight="251693056" behindDoc="1" locked="0" layoutInCell="1" allowOverlap="1" wp14:anchorId="77E4A3BA" wp14:editId="281CAD8A">
            <wp:simplePos x="0" y="0"/>
            <wp:positionH relativeFrom="margin">
              <wp:posOffset>14605</wp:posOffset>
            </wp:positionH>
            <wp:positionV relativeFrom="paragraph">
              <wp:posOffset>46990</wp:posOffset>
            </wp:positionV>
            <wp:extent cx="3775075" cy="2410460"/>
            <wp:effectExtent l="133350" t="133350" r="149225" b="161290"/>
            <wp:wrapTight wrapText="bothSides">
              <wp:wrapPolygon edited="0">
                <wp:start x="10573" y="-1195"/>
                <wp:lineTo x="-763" y="-854"/>
                <wp:lineTo x="-763" y="20997"/>
                <wp:lineTo x="-545" y="22875"/>
                <wp:lineTo x="22018" y="22875"/>
                <wp:lineTo x="22236" y="20997"/>
                <wp:lineTo x="22345" y="-512"/>
                <wp:lineTo x="21255" y="-854"/>
                <wp:lineTo x="11009" y="-1195"/>
                <wp:lineTo x="10573" y="-1195"/>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analyse mindmapping voor deelvraag 1 resultat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5075" cy="2410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60BFA" w:rsidRPr="009966BD">
        <w:rPr>
          <w:rFonts w:asciiTheme="majorHAnsi" w:hAnsiTheme="majorHAnsi" w:cstheme="majorHAnsi"/>
        </w:rPr>
        <w:t>D</w:t>
      </w:r>
      <w:r w:rsidR="00050696" w:rsidRPr="009966BD">
        <w:rPr>
          <w:rFonts w:asciiTheme="majorHAnsi" w:hAnsiTheme="majorHAnsi" w:cstheme="majorHAnsi"/>
        </w:rPr>
        <w:t xml:space="preserve">e </w:t>
      </w:r>
      <w:r w:rsidR="00BC0B59" w:rsidRPr="009966BD">
        <w:rPr>
          <w:rFonts w:asciiTheme="majorHAnsi" w:hAnsiTheme="majorHAnsi" w:cstheme="majorHAnsi"/>
        </w:rPr>
        <w:t xml:space="preserve">respondenten </w:t>
      </w:r>
      <w:r w:rsidR="00760BFA" w:rsidRPr="009966BD">
        <w:rPr>
          <w:rFonts w:asciiTheme="majorHAnsi" w:hAnsiTheme="majorHAnsi" w:cstheme="majorHAnsi"/>
        </w:rPr>
        <w:t xml:space="preserve">geven </w:t>
      </w:r>
      <w:r w:rsidR="00BC0B59" w:rsidRPr="009966BD">
        <w:rPr>
          <w:rFonts w:asciiTheme="majorHAnsi" w:hAnsiTheme="majorHAnsi" w:cstheme="majorHAnsi"/>
        </w:rPr>
        <w:t xml:space="preserve">aan dat het </w:t>
      </w:r>
      <w:r w:rsidR="00FF0D22" w:rsidRPr="009966BD">
        <w:rPr>
          <w:rFonts w:asciiTheme="majorHAnsi" w:hAnsiTheme="majorHAnsi" w:cstheme="majorHAnsi"/>
        </w:rPr>
        <w:t>onderwijsgebouw</w:t>
      </w:r>
      <w:r w:rsidR="00BC0B59" w:rsidRPr="009966BD">
        <w:rPr>
          <w:rFonts w:asciiTheme="majorHAnsi" w:hAnsiTheme="majorHAnsi" w:cstheme="majorHAnsi"/>
        </w:rPr>
        <w:t xml:space="preserve">, </w:t>
      </w:r>
      <w:r w:rsidR="00FF0D22" w:rsidRPr="009966BD">
        <w:rPr>
          <w:rFonts w:asciiTheme="majorHAnsi" w:hAnsiTheme="majorHAnsi" w:cstheme="majorHAnsi"/>
        </w:rPr>
        <w:t>het leslokaal</w:t>
      </w:r>
      <w:r w:rsidR="00BC0B59" w:rsidRPr="009966BD">
        <w:rPr>
          <w:rFonts w:asciiTheme="majorHAnsi" w:hAnsiTheme="majorHAnsi" w:cstheme="majorHAnsi"/>
        </w:rPr>
        <w:t xml:space="preserve">, </w:t>
      </w:r>
      <w:r w:rsidR="00FF0D22" w:rsidRPr="009966BD">
        <w:rPr>
          <w:rFonts w:asciiTheme="majorHAnsi" w:hAnsiTheme="majorHAnsi" w:cstheme="majorHAnsi"/>
        </w:rPr>
        <w:t>de studievereniging</w:t>
      </w:r>
      <w:r w:rsidR="00BC0B59" w:rsidRPr="009966BD">
        <w:rPr>
          <w:rFonts w:asciiTheme="majorHAnsi" w:hAnsiTheme="majorHAnsi" w:cstheme="majorHAnsi"/>
        </w:rPr>
        <w:t xml:space="preserve">, </w:t>
      </w:r>
      <w:r w:rsidR="00AE5097" w:rsidRPr="009966BD">
        <w:rPr>
          <w:rFonts w:asciiTheme="majorHAnsi" w:hAnsiTheme="majorHAnsi" w:cstheme="majorHAnsi"/>
        </w:rPr>
        <w:t>het introkamp</w:t>
      </w:r>
      <w:r w:rsidR="00BC0B59" w:rsidRPr="009966BD">
        <w:rPr>
          <w:rFonts w:asciiTheme="majorHAnsi" w:hAnsiTheme="majorHAnsi" w:cstheme="majorHAnsi"/>
        </w:rPr>
        <w:t>, de faculteit en de opleiding de onderwijsomgeving vormgeven</w:t>
      </w:r>
      <w:r w:rsidR="00AC6B13" w:rsidRPr="009966BD">
        <w:rPr>
          <w:rFonts w:asciiTheme="majorHAnsi" w:hAnsiTheme="majorHAnsi" w:cstheme="majorHAnsi"/>
        </w:rPr>
        <w:t xml:space="preserve"> (</w:t>
      </w:r>
      <w:r w:rsidR="00505D99" w:rsidRPr="009966BD">
        <w:rPr>
          <w:rFonts w:asciiTheme="majorHAnsi" w:hAnsiTheme="majorHAnsi" w:cstheme="majorHAnsi"/>
        </w:rPr>
        <w:t>figuur</w:t>
      </w:r>
      <w:r w:rsidR="00AC6B13" w:rsidRPr="009966BD">
        <w:rPr>
          <w:rFonts w:asciiTheme="majorHAnsi" w:hAnsiTheme="majorHAnsi" w:cstheme="majorHAnsi"/>
        </w:rPr>
        <w:t xml:space="preserve"> 3)</w:t>
      </w:r>
      <w:r w:rsidR="00D37415" w:rsidRPr="009966BD">
        <w:rPr>
          <w:rFonts w:asciiTheme="majorHAnsi" w:hAnsiTheme="majorHAnsi" w:cstheme="majorHAnsi"/>
        </w:rPr>
        <w:t>.</w:t>
      </w:r>
      <w:r w:rsidR="0071534A" w:rsidRPr="009966BD">
        <w:rPr>
          <w:rFonts w:asciiTheme="majorHAnsi" w:hAnsiTheme="majorHAnsi" w:cstheme="majorHAnsi"/>
        </w:rPr>
        <w:t xml:space="preserve"> </w:t>
      </w:r>
    </w:p>
    <w:p w14:paraId="624E9BAC" w14:textId="511011D7" w:rsidR="003217D3" w:rsidRPr="009966BD" w:rsidRDefault="008B00AE" w:rsidP="00760BFA">
      <w:pPr>
        <w:spacing w:line="360" w:lineRule="auto"/>
        <w:jc w:val="both"/>
        <w:rPr>
          <w:rFonts w:asciiTheme="majorHAnsi" w:hAnsiTheme="majorHAnsi" w:cstheme="majorHAnsi"/>
        </w:rPr>
      </w:pPr>
      <w:r w:rsidRPr="009966BD">
        <w:rPr>
          <w:rFonts w:asciiTheme="majorHAnsi" w:hAnsiTheme="majorHAnsi" w:cstheme="majorHAnsi"/>
        </w:rPr>
        <w:t xml:space="preserve">Dat de interactie met de onderwijsomgeving als ‘succesvol’ </w:t>
      </w:r>
      <w:r w:rsidR="00F77BF2" w:rsidRPr="009966BD">
        <w:rPr>
          <w:rFonts w:asciiTheme="majorHAnsi" w:hAnsiTheme="majorHAnsi" w:cstheme="majorHAnsi"/>
        </w:rPr>
        <w:t xml:space="preserve">ervaren </w:t>
      </w:r>
      <w:r w:rsidR="00F12531" w:rsidRPr="009966BD">
        <w:rPr>
          <w:rFonts w:asciiTheme="majorHAnsi" w:hAnsiTheme="majorHAnsi" w:cstheme="majorHAnsi"/>
        </w:rPr>
        <w:t>is</w:t>
      </w:r>
      <w:r w:rsidR="008B0D8D" w:rsidRPr="009966BD">
        <w:rPr>
          <w:rFonts w:asciiTheme="majorHAnsi" w:hAnsiTheme="majorHAnsi" w:cstheme="majorHAnsi"/>
        </w:rPr>
        <w:t>,</w:t>
      </w:r>
      <w:r w:rsidRPr="009966BD">
        <w:rPr>
          <w:rFonts w:asciiTheme="majorHAnsi" w:hAnsiTheme="majorHAnsi" w:cstheme="majorHAnsi"/>
        </w:rPr>
        <w:t xml:space="preserve"> hangt volgens de respondenten samen met of de </w:t>
      </w:r>
      <w:r w:rsidR="00FC1F13" w:rsidRPr="009966BD">
        <w:rPr>
          <w:rFonts w:asciiTheme="majorHAnsi" w:hAnsiTheme="majorHAnsi" w:cstheme="majorHAnsi"/>
        </w:rPr>
        <w:t>relatie</w:t>
      </w:r>
      <w:r w:rsidRPr="009966BD">
        <w:rPr>
          <w:rFonts w:asciiTheme="majorHAnsi" w:hAnsiTheme="majorHAnsi" w:cstheme="majorHAnsi"/>
        </w:rPr>
        <w:t xml:space="preserve"> met medestudenten en docenten binnen de onderwijsomgevi</w:t>
      </w:r>
      <w:r w:rsidR="00F12531" w:rsidRPr="009966BD">
        <w:rPr>
          <w:rFonts w:asciiTheme="majorHAnsi" w:hAnsiTheme="majorHAnsi" w:cstheme="majorHAnsi"/>
        </w:rPr>
        <w:t>ng als ‘succesvol’ ervaren is</w:t>
      </w:r>
      <w:r w:rsidRPr="009966BD">
        <w:rPr>
          <w:rFonts w:asciiTheme="majorHAnsi" w:hAnsiTheme="majorHAnsi" w:cstheme="majorHAnsi"/>
        </w:rPr>
        <w:t>. De relatie m</w:t>
      </w:r>
      <w:r w:rsidR="00F8482D" w:rsidRPr="009966BD">
        <w:rPr>
          <w:rFonts w:asciiTheme="majorHAnsi" w:hAnsiTheme="majorHAnsi" w:cstheme="majorHAnsi"/>
        </w:rPr>
        <w:t xml:space="preserve">et medestudenten en docenten is </w:t>
      </w:r>
      <w:r w:rsidR="00993AAC" w:rsidRPr="009966BD">
        <w:rPr>
          <w:rFonts w:asciiTheme="majorHAnsi" w:hAnsiTheme="majorHAnsi" w:cstheme="majorHAnsi"/>
        </w:rPr>
        <w:t>volgens hen</w:t>
      </w:r>
      <w:r w:rsidRPr="009966BD">
        <w:rPr>
          <w:rFonts w:asciiTheme="majorHAnsi" w:hAnsiTheme="majorHAnsi" w:cstheme="majorHAnsi"/>
        </w:rPr>
        <w:t xml:space="preserve"> </w:t>
      </w:r>
      <w:r w:rsidR="008B0D8D" w:rsidRPr="009966BD">
        <w:rPr>
          <w:rFonts w:asciiTheme="majorHAnsi" w:hAnsiTheme="majorHAnsi" w:cstheme="majorHAnsi"/>
        </w:rPr>
        <w:t>cruciaal</w:t>
      </w:r>
      <w:r w:rsidRPr="009966BD">
        <w:rPr>
          <w:rFonts w:asciiTheme="majorHAnsi" w:hAnsiTheme="majorHAnsi" w:cstheme="majorHAnsi"/>
        </w:rPr>
        <w:t>.</w:t>
      </w:r>
      <w:r w:rsidR="00F77BF2" w:rsidRPr="009966BD">
        <w:rPr>
          <w:rFonts w:asciiTheme="majorHAnsi" w:hAnsiTheme="majorHAnsi" w:cstheme="majorHAnsi"/>
        </w:rPr>
        <w:t xml:space="preserve"> </w:t>
      </w:r>
      <w:r w:rsidR="006D73C3" w:rsidRPr="009966BD">
        <w:rPr>
          <w:rFonts w:asciiTheme="majorHAnsi" w:hAnsiTheme="majorHAnsi" w:cstheme="majorHAnsi"/>
        </w:rPr>
        <w:t xml:space="preserve">Een ‘succesvolle’ relatie met medestudenten houdt volgens de respondenten wat anders in dan een ‘succesvolle’ relatie met docenten. </w:t>
      </w:r>
      <w:r w:rsidR="007B4026" w:rsidRPr="009966BD">
        <w:rPr>
          <w:rFonts w:asciiTheme="majorHAnsi" w:hAnsiTheme="majorHAnsi" w:cstheme="majorHAnsi"/>
        </w:rPr>
        <w:t>De onderwijsomgeving, zoals het introkamp of de studievereniging zorgt er op zijn beurt voor dat deze relaties überhaupt aangegaan en onderhouden kunnen worden.</w:t>
      </w:r>
    </w:p>
    <w:p w14:paraId="7D55F3E7" w14:textId="5007EEA7" w:rsidR="007B4026" w:rsidRPr="009966BD" w:rsidRDefault="007B4026" w:rsidP="007B4026">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w:t>
      </w:r>
      <w:r w:rsidR="00A2098D" w:rsidRPr="009966BD">
        <w:rPr>
          <w:rStyle w:val="Subtielebenadrukking"/>
          <w:rFonts w:asciiTheme="majorHAnsi" w:hAnsiTheme="majorHAnsi" w:cstheme="majorHAnsi"/>
          <w:color w:val="7B4A3A" w:themeColor="accent2" w:themeShade="BF"/>
        </w:rPr>
        <w:t>D</w:t>
      </w:r>
      <w:r w:rsidRPr="009966BD">
        <w:rPr>
          <w:rStyle w:val="Subtielebenadrukking"/>
          <w:rFonts w:asciiTheme="majorHAnsi" w:hAnsiTheme="majorHAnsi" w:cstheme="majorHAnsi"/>
          <w:color w:val="7B4A3A" w:themeColor="accent2" w:themeShade="BF"/>
        </w:rPr>
        <w:t xml:space="preserve">oor het introkamp leer je iedereen beter kennen. Je voelt je niet meer alleen, je hebt steun aan elkaar en je voelt een band” (Mindmap). </w:t>
      </w:r>
    </w:p>
    <w:p w14:paraId="3ABFD440" w14:textId="67FEA6BC" w:rsidR="00090DBA" w:rsidRPr="009966BD" w:rsidRDefault="00090DBA" w:rsidP="00090DBA">
      <w:pPr>
        <w:pStyle w:val="Kop3"/>
        <w:spacing w:after="240"/>
        <w:rPr>
          <w:rFonts w:asciiTheme="majorHAnsi" w:hAnsiTheme="majorHAnsi" w:cstheme="majorHAnsi"/>
        </w:rPr>
      </w:pPr>
      <w:bookmarkStart w:id="22" w:name="_Toc522446657"/>
      <w:r w:rsidRPr="009966BD">
        <w:rPr>
          <w:rFonts w:asciiTheme="majorHAnsi" w:hAnsiTheme="majorHAnsi" w:cstheme="majorHAnsi"/>
        </w:rPr>
        <w:t>Relatie met medestudenten</w:t>
      </w:r>
      <w:bookmarkEnd w:id="22"/>
    </w:p>
    <w:p w14:paraId="552B0EB5" w14:textId="5C4C1B11" w:rsidR="006D73C3" w:rsidRPr="009966BD" w:rsidRDefault="006D73C3" w:rsidP="007F4B7C">
      <w:pPr>
        <w:spacing w:line="360" w:lineRule="auto"/>
        <w:jc w:val="both"/>
        <w:rPr>
          <w:rFonts w:asciiTheme="majorHAnsi" w:hAnsiTheme="majorHAnsi" w:cstheme="majorHAnsi"/>
        </w:rPr>
      </w:pPr>
      <w:r w:rsidRPr="009966BD">
        <w:rPr>
          <w:rFonts w:asciiTheme="majorHAnsi" w:hAnsiTheme="majorHAnsi" w:cstheme="majorHAnsi"/>
        </w:rPr>
        <w:t>De respondenten geven aan dat een ‘succesvolle’ relatie met medestudenten betekent dat e</w:t>
      </w:r>
      <w:r w:rsidR="00F12531" w:rsidRPr="009966BD">
        <w:rPr>
          <w:rFonts w:asciiTheme="majorHAnsi" w:hAnsiTheme="majorHAnsi" w:cstheme="majorHAnsi"/>
        </w:rPr>
        <w:t xml:space="preserve">r een vriendschapsrelatie is </w:t>
      </w:r>
      <w:r w:rsidRPr="009966BD">
        <w:rPr>
          <w:rFonts w:asciiTheme="majorHAnsi" w:hAnsiTheme="majorHAnsi" w:cstheme="majorHAnsi"/>
        </w:rPr>
        <w:t xml:space="preserve">aangegaan. Ze spreken </w:t>
      </w:r>
      <w:r w:rsidR="003217D3" w:rsidRPr="009966BD">
        <w:rPr>
          <w:rFonts w:asciiTheme="majorHAnsi" w:hAnsiTheme="majorHAnsi" w:cstheme="majorHAnsi"/>
        </w:rPr>
        <w:t xml:space="preserve">onder andere met elkaar af buiten school en ze </w:t>
      </w:r>
      <w:r w:rsidRPr="009966BD">
        <w:rPr>
          <w:rFonts w:asciiTheme="majorHAnsi" w:hAnsiTheme="majorHAnsi" w:cstheme="majorHAnsi"/>
        </w:rPr>
        <w:t>gaan samen een avond stappen</w:t>
      </w:r>
      <w:r w:rsidR="003217D3" w:rsidRPr="009966BD">
        <w:rPr>
          <w:rFonts w:asciiTheme="majorHAnsi" w:hAnsiTheme="majorHAnsi" w:cstheme="majorHAnsi"/>
        </w:rPr>
        <w:t xml:space="preserve">. Dit zorgt er volgens hen voor dat ze een speciale band met elkaar krijgen, doordat ze steun bij elkaar ervaren en het gevoel hebben dat ze er niet alleen voor staan. Wanneer de respondenten de relatie </w:t>
      </w:r>
      <w:r w:rsidR="007B4026" w:rsidRPr="009966BD">
        <w:rPr>
          <w:rFonts w:asciiTheme="majorHAnsi" w:hAnsiTheme="majorHAnsi" w:cstheme="majorHAnsi"/>
        </w:rPr>
        <w:t xml:space="preserve">met medestudenten </w:t>
      </w:r>
      <w:r w:rsidR="003217D3" w:rsidRPr="009966BD">
        <w:rPr>
          <w:rFonts w:asciiTheme="majorHAnsi" w:hAnsiTheme="majorHAnsi" w:cstheme="majorHAnsi"/>
        </w:rPr>
        <w:t xml:space="preserve">als ‘succesvol’ ervaren, geven zij aan vaker </w:t>
      </w:r>
      <w:r w:rsidR="00257CBF" w:rsidRPr="009966BD">
        <w:rPr>
          <w:rFonts w:asciiTheme="majorHAnsi" w:hAnsiTheme="majorHAnsi" w:cstheme="majorHAnsi"/>
        </w:rPr>
        <w:t>met plezier naar school te gaan</w:t>
      </w:r>
      <w:r w:rsidR="00091CC1" w:rsidRPr="009966BD">
        <w:rPr>
          <w:rFonts w:asciiTheme="majorHAnsi" w:hAnsiTheme="majorHAnsi" w:cstheme="majorHAnsi"/>
        </w:rPr>
        <w:t xml:space="preserve"> en een betere</w:t>
      </w:r>
      <w:r w:rsidR="007B4026" w:rsidRPr="009966BD">
        <w:rPr>
          <w:rFonts w:asciiTheme="majorHAnsi" w:hAnsiTheme="majorHAnsi" w:cstheme="majorHAnsi"/>
        </w:rPr>
        <w:t xml:space="preserve"> band te voelen met de opleiding</w:t>
      </w:r>
      <w:r w:rsidR="00257CBF" w:rsidRPr="009966BD">
        <w:rPr>
          <w:rFonts w:asciiTheme="majorHAnsi" w:hAnsiTheme="majorHAnsi" w:cstheme="majorHAnsi"/>
        </w:rPr>
        <w:t xml:space="preserve">. </w:t>
      </w:r>
    </w:p>
    <w:p w14:paraId="1B141108" w14:textId="77777777" w:rsidR="003217D3" w:rsidRPr="009966BD" w:rsidRDefault="003217D3" w:rsidP="00760BF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 xml:space="preserve">“Je wilt iedereen wel een beetje leren kennen. Dus dan is het op zich ook wel handig dat je elkaar ook beetje kent. Het was gewoon heel leuk en … je wilt er ook zijn, iedereen eh deed flauwe grapjes maken en dat soort dingen en dat was gewoon heel gezellig, ja. Je maakt op een gegeven moment ook vrienden ofzo. Dat was gewoon fijn. Eh … en dan was het ook leuk om die mensen weer te zien”. (RP1, 11) </w:t>
      </w:r>
    </w:p>
    <w:p w14:paraId="3C18D7E9" w14:textId="201FDE36" w:rsidR="003217D3" w:rsidRPr="009966BD" w:rsidRDefault="003217D3" w:rsidP="00760BF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Als je leuke mensen om je heen hebt, want je kiest ze uiteindelijk zelf, …. dan ga je met meer plezier naar school. Als je je niet thuis voelt in een klas dan lijkt het me best lastig om constant maar te blijven gaan”. (RP2, 13)</w:t>
      </w:r>
    </w:p>
    <w:p w14:paraId="3CF9B5CE" w14:textId="52C073D4" w:rsidR="00090DBA" w:rsidRPr="009966BD" w:rsidRDefault="00090DBA" w:rsidP="00090DBA">
      <w:pPr>
        <w:pStyle w:val="Kop3"/>
        <w:spacing w:after="240"/>
        <w:rPr>
          <w:rFonts w:asciiTheme="majorHAnsi" w:hAnsiTheme="majorHAnsi" w:cstheme="majorHAnsi"/>
        </w:rPr>
      </w:pPr>
      <w:bookmarkStart w:id="23" w:name="_Toc522446658"/>
      <w:r w:rsidRPr="009966BD">
        <w:rPr>
          <w:rFonts w:asciiTheme="majorHAnsi" w:hAnsiTheme="majorHAnsi" w:cstheme="majorHAnsi"/>
        </w:rPr>
        <w:t>Relatie met docenten</w:t>
      </w:r>
      <w:bookmarkEnd w:id="23"/>
    </w:p>
    <w:p w14:paraId="7D43778B" w14:textId="08B586E2" w:rsidR="007B4026" w:rsidRPr="009966BD" w:rsidRDefault="007B4026" w:rsidP="007F4B7C">
      <w:pPr>
        <w:spacing w:line="360" w:lineRule="auto"/>
        <w:jc w:val="both"/>
        <w:rPr>
          <w:rFonts w:asciiTheme="majorHAnsi" w:hAnsiTheme="majorHAnsi" w:cstheme="majorHAnsi"/>
        </w:rPr>
      </w:pPr>
      <w:r w:rsidRPr="009966BD">
        <w:rPr>
          <w:rFonts w:asciiTheme="majorHAnsi" w:hAnsiTheme="majorHAnsi" w:cstheme="majorHAnsi"/>
        </w:rPr>
        <w:t xml:space="preserve">De respondenten geven aan dat een ‘succesvolle’ relatie met docenten betekent dat er een professionele </w:t>
      </w:r>
      <w:r w:rsidR="00F12531" w:rsidRPr="009966BD">
        <w:rPr>
          <w:rFonts w:asciiTheme="majorHAnsi" w:hAnsiTheme="majorHAnsi" w:cstheme="majorHAnsi"/>
        </w:rPr>
        <w:t>relatie is</w:t>
      </w:r>
      <w:r w:rsidRPr="009966BD">
        <w:rPr>
          <w:rFonts w:asciiTheme="majorHAnsi" w:hAnsiTheme="majorHAnsi" w:cstheme="majorHAnsi"/>
        </w:rPr>
        <w:t xml:space="preserve"> aangegaan. Dit houdt volgens hen in dat er over en weer respect en aandacht is voor elkaar. </w:t>
      </w:r>
      <w:r w:rsidR="00DE1117" w:rsidRPr="009966BD">
        <w:rPr>
          <w:rFonts w:asciiTheme="majorHAnsi" w:hAnsiTheme="majorHAnsi" w:cstheme="majorHAnsi"/>
        </w:rPr>
        <w:t xml:space="preserve">Het </w:t>
      </w:r>
      <w:r w:rsidRPr="009966BD">
        <w:rPr>
          <w:rFonts w:asciiTheme="majorHAnsi" w:hAnsiTheme="majorHAnsi" w:cstheme="majorHAnsi"/>
        </w:rPr>
        <w:t xml:space="preserve">respect uit zich, volgens de respondenten, door naar elkaar te luisteren, elkaar in hun waarde te laten en elkaar gelijkwaardig te behandelen. </w:t>
      </w:r>
      <w:r w:rsidR="00A2098D" w:rsidRPr="009966BD">
        <w:rPr>
          <w:rFonts w:asciiTheme="majorHAnsi" w:hAnsiTheme="majorHAnsi" w:cstheme="majorHAnsi"/>
        </w:rPr>
        <w:t>Naast respect is ook aandacht belangrijk in deze relatie. Deze aandacht, de interesse in de respondent zelf</w:t>
      </w:r>
      <w:r w:rsidR="00AF5072" w:rsidRPr="009966BD">
        <w:rPr>
          <w:rFonts w:asciiTheme="majorHAnsi" w:hAnsiTheme="majorHAnsi" w:cstheme="majorHAnsi"/>
        </w:rPr>
        <w:t xml:space="preserve">, </w:t>
      </w:r>
      <w:r w:rsidR="00A2098D" w:rsidRPr="009966BD">
        <w:rPr>
          <w:rFonts w:asciiTheme="majorHAnsi" w:hAnsiTheme="majorHAnsi" w:cstheme="majorHAnsi"/>
        </w:rPr>
        <w:t>in het werk van de respondent</w:t>
      </w:r>
      <w:r w:rsidR="00AF5072" w:rsidRPr="009966BD">
        <w:rPr>
          <w:rFonts w:asciiTheme="majorHAnsi" w:hAnsiTheme="majorHAnsi" w:cstheme="majorHAnsi"/>
        </w:rPr>
        <w:t xml:space="preserve"> en het directe contact met de respondent</w:t>
      </w:r>
      <w:r w:rsidR="00A2098D" w:rsidRPr="009966BD">
        <w:rPr>
          <w:rFonts w:asciiTheme="majorHAnsi" w:hAnsiTheme="majorHAnsi" w:cstheme="majorHAnsi"/>
        </w:rPr>
        <w:t xml:space="preserve">, zorgt ervoor dat zij de relatie met docenten als ‘succesvol’ ervaren. </w:t>
      </w:r>
      <w:r w:rsidRPr="009966BD">
        <w:rPr>
          <w:rFonts w:asciiTheme="majorHAnsi" w:hAnsiTheme="majorHAnsi" w:cstheme="majorHAnsi"/>
        </w:rPr>
        <w:t xml:space="preserve">Wanneer de respondenten de relatie met docenten als ‘succesvol’ </w:t>
      </w:r>
      <w:r w:rsidR="00A2098D" w:rsidRPr="009966BD">
        <w:rPr>
          <w:rFonts w:asciiTheme="majorHAnsi" w:hAnsiTheme="majorHAnsi" w:cstheme="majorHAnsi"/>
        </w:rPr>
        <w:t>zien</w:t>
      </w:r>
      <w:r w:rsidRPr="009966BD">
        <w:rPr>
          <w:rFonts w:asciiTheme="majorHAnsi" w:hAnsiTheme="majorHAnsi" w:cstheme="majorHAnsi"/>
        </w:rPr>
        <w:t>, geven zij aan vaker m</w:t>
      </w:r>
      <w:r w:rsidR="00A2098D" w:rsidRPr="009966BD">
        <w:rPr>
          <w:rFonts w:asciiTheme="majorHAnsi" w:hAnsiTheme="majorHAnsi" w:cstheme="majorHAnsi"/>
        </w:rPr>
        <w:t xml:space="preserve">et plezier naar school te gaan en </w:t>
      </w:r>
      <w:r w:rsidR="00760BFA" w:rsidRPr="009966BD">
        <w:rPr>
          <w:rFonts w:asciiTheme="majorHAnsi" w:hAnsiTheme="majorHAnsi" w:cstheme="majorHAnsi"/>
        </w:rPr>
        <w:t xml:space="preserve">een betere band te voelen met de opleiding. </w:t>
      </w:r>
    </w:p>
    <w:p w14:paraId="777E01F8" w14:textId="77777777" w:rsidR="00A2098D" w:rsidRPr="009966BD" w:rsidRDefault="00A2098D" w:rsidP="00A2098D">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“Een professionele relatie verder eh… denk ik eh …. Dat ze je als gelijkwaardig zien, dat ze niet denken: ik ben de docent en jij bent de student. Eh … jij luistert naar mij en zo gaan we dat doen. Maar dat ze je vrij laten … of tenminste dat ze je als gelijk zien en daarmee je … dat ze je ook respectvol behandelen en dat ze luisteren naar je en dat dat ze ook nadenken over je”. (RP4, 25)</w:t>
      </w:r>
    </w:p>
    <w:p w14:paraId="45D96402" w14:textId="40C72FE0" w:rsidR="00A2098D" w:rsidRPr="009966BD" w:rsidRDefault="00A2098D" w:rsidP="00A2098D">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“Nou ik denk dat op een respectvolle manier met elkaar omgaan belangrijk is. Dus eh… geïnteresseerd zijn in elkaar, elkaar uit laten praten, naar elkaar luisteren, elkaar in hun waarde laten eh.. dat eigenlijk wel.” (RP5, 11).</w:t>
      </w:r>
    </w:p>
    <w:p w14:paraId="6BDE140E" w14:textId="77777777" w:rsidR="003217D3" w:rsidRPr="009966BD" w:rsidRDefault="003217D3" w:rsidP="003217D3">
      <w:pPr>
        <w:spacing w:line="360" w:lineRule="auto"/>
        <w:rPr>
          <w:rFonts w:asciiTheme="majorHAnsi" w:hAnsiTheme="majorHAnsi" w:cstheme="majorHAnsi"/>
          <w:color w:val="808080" w:themeColor="background1" w:themeShade="80"/>
        </w:rPr>
      </w:pPr>
    </w:p>
    <w:p w14:paraId="08114F18" w14:textId="77777777" w:rsidR="003217D3" w:rsidRPr="009966BD" w:rsidRDefault="003217D3" w:rsidP="006D73C3">
      <w:pPr>
        <w:spacing w:line="360" w:lineRule="auto"/>
        <w:rPr>
          <w:rFonts w:asciiTheme="majorHAnsi" w:hAnsiTheme="majorHAnsi" w:cstheme="majorHAnsi"/>
        </w:rPr>
      </w:pPr>
    </w:p>
    <w:p w14:paraId="23F82773" w14:textId="77777777" w:rsidR="007B4026" w:rsidRPr="009966BD" w:rsidRDefault="007B4026" w:rsidP="003217D3">
      <w:pPr>
        <w:spacing w:line="360" w:lineRule="auto"/>
        <w:jc w:val="both"/>
        <w:rPr>
          <w:rFonts w:asciiTheme="majorHAnsi" w:hAnsiTheme="majorHAnsi" w:cstheme="majorHAnsi"/>
          <w:color w:val="595959" w:themeColor="text1" w:themeTint="A6"/>
        </w:rPr>
      </w:pPr>
    </w:p>
    <w:p w14:paraId="123F231A" w14:textId="77777777" w:rsidR="008B0D8D" w:rsidRPr="009966BD" w:rsidRDefault="008B0D8D" w:rsidP="00993AAC">
      <w:pPr>
        <w:spacing w:line="360" w:lineRule="auto"/>
        <w:jc w:val="both"/>
        <w:rPr>
          <w:rFonts w:asciiTheme="majorHAnsi" w:hAnsiTheme="majorHAnsi" w:cstheme="majorHAnsi"/>
        </w:rPr>
      </w:pPr>
    </w:p>
    <w:p w14:paraId="2A2D2EC4" w14:textId="5AE13224" w:rsidR="008B00AE" w:rsidRPr="009966BD" w:rsidRDefault="008B00AE" w:rsidP="00807978">
      <w:pPr>
        <w:spacing w:line="360" w:lineRule="auto"/>
        <w:jc w:val="both"/>
        <w:rPr>
          <w:rFonts w:asciiTheme="majorHAnsi" w:hAnsiTheme="majorHAnsi" w:cstheme="majorHAnsi"/>
        </w:rPr>
      </w:pPr>
    </w:p>
    <w:p w14:paraId="759737D2" w14:textId="77777777" w:rsidR="008B00AE" w:rsidRPr="009966BD" w:rsidRDefault="008B00AE" w:rsidP="00807978">
      <w:pPr>
        <w:spacing w:line="360" w:lineRule="auto"/>
        <w:jc w:val="both"/>
        <w:rPr>
          <w:rFonts w:asciiTheme="majorHAnsi" w:hAnsiTheme="majorHAnsi" w:cstheme="majorHAnsi"/>
        </w:rPr>
      </w:pPr>
    </w:p>
    <w:p w14:paraId="77F421C2" w14:textId="77777777" w:rsidR="008B00AE" w:rsidRPr="009966BD" w:rsidRDefault="008B00AE" w:rsidP="00807978">
      <w:pPr>
        <w:spacing w:line="360" w:lineRule="auto"/>
        <w:jc w:val="both"/>
        <w:rPr>
          <w:rFonts w:asciiTheme="majorHAnsi" w:hAnsiTheme="majorHAnsi" w:cstheme="majorHAnsi"/>
        </w:rPr>
      </w:pPr>
    </w:p>
    <w:p w14:paraId="178FCE83" w14:textId="2BB2C2BF" w:rsidR="00786A7A" w:rsidRPr="009966BD" w:rsidRDefault="00786A7A" w:rsidP="00807978">
      <w:pPr>
        <w:spacing w:line="360" w:lineRule="auto"/>
        <w:jc w:val="both"/>
        <w:rPr>
          <w:rFonts w:asciiTheme="majorHAnsi" w:hAnsiTheme="majorHAnsi" w:cstheme="majorHAnsi"/>
          <w:color w:val="00B0F0"/>
        </w:rPr>
      </w:pPr>
    </w:p>
    <w:p w14:paraId="681D0081" w14:textId="7D9EFEEE" w:rsidR="006D7568" w:rsidRPr="009966BD" w:rsidRDefault="0037545F" w:rsidP="00AE5097">
      <w:pPr>
        <w:spacing w:line="360" w:lineRule="auto"/>
        <w:jc w:val="both"/>
        <w:rPr>
          <w:rFonts w:asciiTheme="majorHAnsi" w:eastAsia="Times New Roman" w:hAnsiTheme="majorHAnsi" w:cstheme="majorHAnsi"/>
          <w:i/>
          <w:color w:val="00B0F0"/>
          <w:lang w:eastAsia="nl-NL"/>
        </w:rPr>
      </w:pPr>
      <w:r w:rsidRPr="009966BD">
        <w:rPr>
          <w:rFonts w:asciiTheme="majorHAnsi" w:eastAsia="Arial" w:hAnsiTheme="majorHAnsi" w:cstheme="majorHAnsi"/>
          <w:color w:val="00B0F0"/>
        </w:rPr>
        <w:t xml:space="preserve">: </w:t>
      </w:r>
    </w:p>
    <w:p w14:paraId="1A23C639" w14:textId="5A9B6C1F" w:rsidR="0037545F" w:rsidRPr="009966BD" w:rsidRDefault="0037545F">
      <w:pPr>
        <w:rPr>
          <w:rFonts w:asciiTheme="majorHAnsi" w:hAnsiTheme="majorHAnsi" w:cstheme="majorHAnsi"/>
        </w:rPr>
      </w:pPr>
      <w:r w:rsidRPr="009966BD">
        <w:rPr>
          <w:rFonts w:asciiTheme="majorHAnsi" w:hAnsiTheme="majorHAnsi" w:cstheme="majorHAnsi"/>
          <w:caps/>
        </w:rPr>
        <w:br w:type="page"/>
      </w:r>
    </w:p>
    <w:p w14:paraId="241FB513" w14:textId="7782B816" w:rsidR="008441CE" w:rsidRPr="009966BD" w:rsidRDefault="008441CE" w:rsidP="001F4CD4">
      <w:pPr>
        <w:pStyle w:val="Kop2"/>
        <w:spacing w:after="240" w:line="276" w:lineRule="auto"/>
        <w:jc w:val="both"/>
        <w:rPr>
          <w:rFonts w:asciiTheme="majorHAnsi" w:hAnsiTheme="majorHAnsi" w:cstheme="majorHAnsi"/>
          <w:i/>
        </w:rPr>
      </w:pPr>
      <w:bookmarkStart w:id="24" w:name="_Toc522446659"/>
      <w:r w:rsidRPr="009966BD">
        <w:rPr>
          <w:rFonts w:asciiTheme="majorHAnsi" w:hAnsiTheme="majorHAnsi" w:cstheme="majorHAnsi"/>
        </w:rPr>
        <w:t>3.2 Deelvraag 2</w:t>
      </w:r>
      <w:bookmarkEnd w:id="24"/>
    </w:p>
    <w:p w14:paraId="013F03A8" w14:textId="20FC10F9" w:rsidR="003C0DD3" w:rsidRPr="005136E5" w:rsidRDefault="003C0DD3" w:rsidP="00807978">
      <w:pPr>
        <w:spacing w:line="360" w:lineRule="auto"/>
        <w:jc w:val="both"/>
        <w:rPr>
          <w:rFonts w:asciiTheme="majorHAnsi" w:hAnsiTheme="majorHAnsi" w:cstheme="majorHAnsi"/>
          <w:i/>
          <w:color w:val="FF0000"/>
        </w:rPr>
      </w:pPr>
      <w:r w:rsidRPr="005136E5">
        <w:rPr>
          <w:rFonts w:asciiTheme="majorHAnsi" w:hAnsiTheme="majorHAnsi" w:cstheme="majorHAnsi"/>
          <w:i/>
          <w:color w:val="FF0000"/>
        </w:rPr>
        <w:t xml:space="preserve">Wat kunnen de studenten van de Hogeschool van Arnhem en Nijmegen (HAN) </w:t>
      </w:r>
      <w:r w:rsidR="00090DBA" w:rsidRPr="005136E5">
        <w:rPr>
          <w:rFonts w:asciiTheme="majorHAnsi" w:hAnsiTheme="majorHAnsi" w:cstheme="majorHAnsi"/>
          <w:i/>
          <w:color w:val="FF0000"/>
        </w:rPr>
        <w:t xml:space="preserve">volgens henzelf, </w:t>
      </w:r>
      <w:r w:rsidRPr="005136E5">
        <w:rPr>
          <w:rFonts w:asciiTheme="majorHAnsi" w:hAnsiTheme="majorHAnsi" w:cstheme="majorHAnsi"/>
          <w:i/>
          <w:color w:val="FF0000"/>
        </w:rPr>
        <w:t xml:space="preserve">zelf doen om de </w:t>
      </w:r>
      <w:r w:rsidR="00D45EE0" w:rsidRPr="005136E5">
        <w:rPr>
          <w:rFonts w:asciiTheme="majorHAnsi" w:hAnsiTheme="majorHAnsi" w:cstheme="majorHAnsi"/>
          <w:i/>
          <w:color w:val="FF0000"/>
        </w:rPr>
        <w:t xml:space="preserve"> interactie </w:t>
      </w:r>
      <w:r w:rsidR="00090DBA" w:rsidRPr="005136E5">
        <w:rPr>
          <w:rFonts w:asciiTheme="majorHAnsi" w:hAnsiTheme="majorHAnsi" w:cstheme="majorHAnsi"/>
          <w:i/>
          <w:color w:val="FF0000"/>
        </w:rPr>
        <w:t xml:space="preserve">met </w:t>
      </w:r>
      <w:r w:rsidRPr="005136E5">
        <w:rPr>
          <w:rFonts w:asciiTheme="majorHAnsi" w:hAnsiTheme="majorHAnsi" w:cstheme="majorHAnsi"/>
          <w:i/>
          <w:color w:val="FF0000"/>
        </w:rPr>
        <w:t xml:space="preserve">medestudenten </w:t>
      </w:r>
      <w:r w:rsidR="00090DBA" w:rsidRPr="005136E5">
        <w:rPr>
          <w:rFonts w:asciiTheme="majorHAnsi" w:hAnsiTheme="majorHAnsi" w:cstheme="majorHAnsi"/>
          <w:i/>
          <w:color w:val="FF0000"/>
        </w:rPr>
        <w:t>‘succesvol’ te maken</w:t>
      </w:r>
      <w:r w:rsidRPr="005136E5">
        <w:rPr>
          <w:rFonts w:asciiTheme="majorHAnsi" w:hAnsiTheme="majorHAnsi" w:cstheme="majorHAnsi"/>
          <w:i/>
          <w:color w:val="FF0000"/>
        </w:rPr>
        <w:t xml:space="preserve">? </w:t>
      </w:r>
    </w:p>
    <w:p w14:paraId="74ABDFE7" w14:textId="206AC6D7" w:rsidR="00090DBA" w:rsidRPr="009966BD" w:rsidRDefault="00090DBA" w:rsidP="00461066">
      <w:pPr>
        <w:spacing w:line="360" w:lineRule="auto"/>
        <w:jc w:val="both"/>
        <w:rPr>
          <w:rFonts w:asciiTheme="majorHAnsi" w:hAnsiTheme="majorHAnsi" w:cstheme="majorHAnsi"/>
        </w:rPr>
      </w:pPr>
      <w:r w:rsidRPr="009966BD">
        <w:rPr>
          <w:rFonts w:asciiTheme="majorHAnsi" w:hAnsiTheme="majorHAnsi" w:cstheme="majorHAnsi"/>
        </w:rPr>
        <w:t xml:space="preserve">Volgens de </w:t>
      </w:r>
      <w:r w:rsidR="004C1B1F" w:rsidRPr="009966BD">
        <w:rPr>
          <w:rFonts w:asciiTheme="majorHAnsi" w:hAnsiTheme="majorHAnsi" w:cstheme="majorHAnsi"/>
        </w:rPr>
        <w:t>respondenten</w:t>
      </w:r>
      <w:r w:rsidRPr="009966BD">
        <w:rPr>
          <w:rFonts w:asciiTheme="majorHAnsi" w:hAnsiTheme="majorHAnsi" w:cstheme="majorHAnsi"/>
        </w:rPr>
        <w:t xml:space="preserve"> is </w:t>
      </w:r>
      <w:r w:rsidRPr="009966BD">
        <w:rPr>
          <w:rFonts w:asciiTheme="majorHAnsi" w:eastAsia="Arial" w:hAnsiTheme="majorHAnsi" w:cstheme="majorHAnsi"/>
        </w:rPr>
        <w:t>het blijven communiceren</w:t>
      </w:r>
      <w:r w:rsidR="00CC44C3" w:rsidRPr="009966BD">
        <w:rPr>
          <w:rFonts w:asciiTheme="majorHAnsi" w:eastAsia="Arial" w:hAnsiTheme="majorHAnsi" w:cstheme="majorHAnsi"/>
        </w:rPr>
        <w:t>, of wel de sociale interactie</w:t>
      </w:r>
      <w:r w:rsidRPr="009966BD">
        <w:rPr>
          <w:rFonts w:asciiTheme="majorHAnsi" w:eastAsia="Arial" w:hAnsiTheme="majorHAnsi" w:cstheme="majorHAnsi"/>
        </w:rPr>
        <w:t xml:space="preserve"> met elkaar</w:t>
      </w:r>
      <w:r w:rsidR="00091CC1" w:rsidRPr="009966BD">
        <w:rPr>
          <w:rFonts w:asciiTheme="majorHAnsi" w:eastAsia="Arial" w:hAnsiTheme="majorHAnsi" w:cstheme="majorHAnsi"/>
        </w:rPr>
        <w:t>,</w:t>
      </w:r>
      <w:r w:rsidRPr="009966BD">
        <w:rPr>
          <w:rFonts w:asciiTheme="majorHAnsi" w:eastAsia="Arial" w:hAnsiTheme="majorHAnsi" w:cstheme="majorHAnsi"/>
        </w:rPr>
        <w:t xml:space="preserve"> van belang om de </w:t>
      </w:r>
      <w:r w:rsidR="00865898" w:rsidRPr="00865898">
        <w:rPr>
          <w:rFonts w:asciiTheme="majorHAnsi" w:eastAsia="Arial" w:hAnsiTheme="majorHAnsi" w:cstheme="majorHAnsi"/>
          <w:color w:val="FF0000"/>
        </w:rPr>
        <w:t>interactie</w:t>
      </w:r>
      <w:r w:rsidRPr="00865898">
        <w:rPr>
          <w:rFonts w:asciiTheme="majorHAnsi" w:eastAsia="Arial" w:hAnsiTheme="majorHAnsi" w:cstheme="majorHAnsi"/>
          <w:color w:val="FF0000"/>
        </w:rPr>
        <w:t xml:space="preserve"> </w:t>
      </w:r>
      <w:r w:rsidRPr="009966BD">
        <w:rPr>
          <w:rFonts w:asciiTheme="majorHAnsi" w:eastAsia="Arial" w:hAnsiTheme="majorHAnsi" w:cstheme="majorHAnsi"/>
        </w:rPr>
        <w:t>m</w:t>
      </w:r>
      <w:r w:rsidR="004C1B1F" w:rsidRPr="009966BD">
        <w:rPr>
          <w:rFonts w:asciiTheme="majorHAnsi" w:eastAsia="Arial" w:hAnsiTheme="majorHAnsi" w:cstheme="majorHAnsi"/>
        </w:rPr>
        <w:t>et medestudenten ‘succesvol’ te maken</w:t>
      </w:r>
      <w:r w:rsidRPr="009966BD">
        <w:rPr>
          <w:rFonts w:asciiTheme="majorHAnsi" w:eastAsia="Arial" w:hAnsiTheme="majorHAnsi" w:cstheme="majorHAnsi"/>
        </w:rPr>
        <w:t xml:space="preserve">. </w:t>
      </w:r>
      <w:r w:rsidRPr="009966BD">
        <w:rPr>
          <w:rFonts w:asciiTheme="majorHAnsi" w:hAnsiTheme="majorHAnsi" w:cstheme="majorHAnsi"/>
        </w:rPr>
        <w:t>De respondenten geven aan dat zij zelf de</w:t>
      </w:r>
      <w:r w:rsidR="004C1B1F" w:rsidRPr="009966BD">
        <w:rPr>
          <w:rFonts w:asciiTheme="majorHAnsi" w:hAnsiTheme="majorHAnsi" w:cstheme="majorHAnsi"/>
        </w:rPr>
        <w:t xml:space="preserve">els verantwoordelijk zijn om deze </w:t>
      </w:r>
      <w:r w:rsidRPr="009966BD">
        <w:rPr>
          <w:rFonts w:asciiTheme="majorHAnsi" w:hAnsiTheme="majorHAnsi" w:cstheme="majorHAnsi"/>
        </w:rPr>
        <w:t>relatie te beginnen en om deze relat</w:t>
      </w:r>
      <w:r w:rsidR="004C1B1F" w:rsidRPr="009966BD">
        <w:rPr>
          <w:rFonts w:asciiTheme="majorHAnsi" w:hAnsiTheme="majorHAnsi" w:cstheme="majorHAnsi"/>
        </w:rPr>
        <w:t xml:space="preserve">ie te onderhouden. </w:t>
      </w:r>
      <w:r w:rsidR="00CC44C3" w:rsidRPr="009966BD">
        <w:rPr>
          <w:rFonts w:asciiTheme="majorHAnsi" w:hAnsiTheme="majorHAnsi" w:cstheme="majorHAnsi"/>
        </w:rPr>
        <w:t xml:space="preserve">Dit doen zij </w:t>
      </w:r>
      <w:r w:rsidR="004C1B1F" w:rsidRPr="009966BD">
        <w:rPr>
          <w:rFonts w:asciiTheme="majorHAnsi" w:hAnsiTheme="majorHAnsi" w:cstheme="majorHAnsi"/>
        </w:rPr>
        <w:t>door met elkaar af te sprek</w:t>
      </w:r>
      <w:r w:rsidR="00091CC1" w:rsidRPr="009966BD">
        <w:rPr>
          <w:rFonts w:asciiTheme="majorHAnsi" w:hAnsiTheme="majorHAnsi" w:cstheme="majorHAnsi"/>
        </w:rPr>
        <w:t>en buiten de muren van de HAN</w:t>
      </w:r>
      <w:r w:rsidR="004C1B1F" w:rsidRPr="009966BD">
        <w:rPr>
          <w:rFonts w:asciiTheme="majorHAnsi" w:hAnsiTheme="majorHAnsi" w:cstheme="majorHAnsi"/>
        </w:rPr>
        <w:t xml:space="preserve">. </w:t>
      </w:r>
      <w:r w:rsidR="00CC44C3" w:rsidRPr="009966BD">
        <w:rPr>
          <w:rFonts w:asciiTheme="majorHAnsi" w:hAnsiTheme="majorHAnsi" w:cstheme="majorHAnsi"/>
        </w:rPr>
        <w:t>Dit houdt in dat zij het initiatief nemen om samen te gaan eten of samen te gaan stappen. Naast het afspreken met elkaar buiten de HAN is het afspreken met elkaar binnen de HAN, naast de colleges</w:t>
      </w:r>
      <w:r w:rsidR="00091CC1" w:rsidRPr="009966BD">
        <w:rPr>
          <w:rFonts w:asciiTheme="majorHAnsi" w:hAnsiTheme="majorHAnsi" w:cstheme="majorHAnsi"/>
        </w:rPr>
        <w:t>,</w:t>
      </w:r>
      <w:r w:rsidR="00CC44C3" w:rsidRPr="009966BD">
        <w:rPr>
          <w:rFonts w:asciiTheme="majorHAnsi" w:hAnsiTheme="majorHAnsi" w:cstheme="majorHAnsi"/>
        </w:rPr>
        <w:t xml:space="preserve"> belangrijk om de relatie ‘succesvol’ te maken. </w:t>
      </w:r>
      <w:r w:rsidRPr="009966BD">
        <w:rPr>
          <w:rFonts w:asciiTheme="majorHAnsi" w:hAnsiTheme="majorHAnsi" w:cstheme="majorHAnsi"/>
        </w:rPr>
        <w:t xml:space="preserve">Wat </w:t>
      </w:r>
      <w:r w:rsidR="00CC44C3" w:rsidRPr="009966BD">
        <w:rPr>
          <w:rFonts w:asciiTheme="majorHAnsi" w:hAnsiTheme="majorHAnsi" w:cstheme="majorHAnsi"/>
        </w:rPr>
        <w:t xml:space="preserve">echter </w:t>
      </w:r>
      <w:r w:rsidRPr="009966BD">
        <w:rPr>
          <w:rFonts w:asciiTheme="majorHAnsi" w:hAnsiTheme="majorHAnsi" w:cstheme="majorHAnsi"/>
        </w:rPr>
        <w:t xml:space="preserve">opvalt is dat de respondenten het vooral hebben over wat zij zelf kunnen doen </w:t>
      </w:r>
      <w:r w:rsidR="00CC44C3" w:rsidRPr="009966BD">
        <w:rPr>
          <w:rFonts w:asciiTheme="majorHAnsi" w:hAnsiTheme="majorHAnsi" w:cstheme="majorHAnsi"/>
        </w:rPr>
        <w:t xml:space="preserve">- </w:t>
      </w:r>
      <w:r w:rsidRPr="009966BD">
        <w:rPr>
          <w:rFonts w:asciiTheme="majorHAnsi" w:hAnsiTheme="majorHAnsi" w:cstheme="majorHAnsi"/>
        </w:rPr>
        <w:t xml:space="preserve">om de </w:t>
      </w:r>
      <w:r w:rsidR="00865898" w:rsidRPr="00865898">
        <w:rPr>
          <w:rFonts w:asciiTheme="majorHAnsi" w:hAnsiTheme="majorHAnsi" w:cstheme="majorHAnsi"/>
          <w:color w:val="FF0000"/>
        </w:rPr>
        <w:t>interactie</w:t>
      </w:r>
      <w:r w:rsidRPr="00865898">
        <w:rPr>
          <w:rFonts w:asciiTheme="majorHAnsi" w:hAnsiTheme="majorHAnsi" w:cstheme="majorHAnsi"/>
          <w:color w:val="FF0000"/>
        </w:rPr>
        <w:t xml:space="preserve"> </w:t>
      </w:r>
      <w:r w:rsidRPr="009966BD">
        <w:rPr>
          <w:rFonts w:asciiTheme="majorHAnsi" w:hAnsiTheme="majorHAnsi" w:cstheme="majorHAnsi"/>
        </w:rPr>
        <w:t>met medestudenten ‘succesvol’ te maken</w:t>
      </w:r>
      <w:r w:rsidR="00CC44C3" w:rsidRPr="009966BD">
        <w:rPr>
          <w:rFonts w:asciiTheme="majorHAnsi" w:hAnsiTheme="majorHAnsi" w:cstheme="majorHAnsi"/>
        </w:rPr>
        <w:t>-</w:t>
      </w:r>
      <w:r w:rsidRPr="009966BD">
        <w:rPr>
          <w:rFonts w:asciiTheme="majorHAnsi" w:hAnsiTheme="majorHAnsi" w:cstheme="majorHAnsi"/>
        </w:rPr>
        <w:t xml:space="preserve">, buiten de onderwijsomgeving, zoals het leslokaal en de opleiding om. </w:t>
      </w:r>
    </w:p>
    <w:p w14:paraId="06034F3C" w14:textId="22CDB161" w:rsidR="00FC1F13" w:rsidRPr="009966BD" w:rsidRDefault="00FC1F13" w:rsidP="001C16C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w:t>
      </w:r>
      <w:r w:rsidR="001D4803" w:rsidRPr="009966BD">
        <w:rPr>
          <w:rStyle w:val="Subtielebenadrukking"/>
          <w:rFonts w:asciiTheme="majorHAnsi" w:hAnsiTheme="majorHAnsi" w:cstheme="majorHAnsi"/>
          <w:color w:val="7B4A3A" w:themeColor="accent2" w:themeShade="BF"/>
        </w:rPr>
        <w:t>H</w:t>
      </w:r>
      <w:r w:rsidR="001C16CA" w:rsidRPr="009966BD">
        <w:rPr>
          <w:rStyle w:val="Subtielebenadrukking"/>
          <w:rFonts w:asciiTheme="majorHAnsi" w:hAnsiTheme="majorHAnsi" w:cstheme="majorHAnsi"/>
          <w:color w:val="7B4A3A" w:themeColor="accent2" w:themeShade="BF"/>
        </w:rPr>
        <w:t>et komt er eigenlijk allemaal op neer dat je veel met medestudenten moet afspreken, dus naast school ook tijd met je medestudenten spenderen en dan niet per se binnen school maar ook juist buiten school. Dus of dat nou zo is via een studievereniging of juist zelf met een groepje gaat eten, dat maakt niet zoveel uit in principe. Maar buiten school tijd spenderen met</w:t>
      </w:r>
      <w:r w:rsidR="001D4803" w:rsidRPr="009966BD">
        <w:rPr>
          <w:rStyle w:val="Subtielebenadrukking"/>
          <w:rFonts w:asciiTheme="majorHAnsi" w:hAnsiTheme="majorHAnsi" w:cstheme="majorHAnsi"/>
          <w:color w:val="7B4A3A" w:themeColor="accent2" w:themeShade="BF"/>
        </w:rPr>
        <w:t xml:space="preserve"> je studiegenoten”. </w:t>
      </w:r>
      <w:r w:rsidRPr="009966BD">
        <w:rPr>
          <w:rStyle w:val="Subtielebenadrukking"/>
          <w:rFonts w:asciiTheme="majorHAnsi" w:hAnsiTheme="majorHAnsi" w:cstheme="majorHAnsi"/>
          <w:i w:val="0"/>
          <w:color w:val="7B4A3A" w:themeColor="accent2" w:themeShade="BF"/>
        </w:rPr>
        <w:t>(RP5, 23)</w:t>
      </w:r>
    </w:p>
    <w:p w14:paraId="732FA61B" w14:textId="2DE11F1D" w:rsidR="00FC1F13" w:rsidRPr="009966BD" w:rsidRDefault="00FC1F13" w:rsidP="001C16C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w:t>
      </w:r>
      <w:r w:rsidR="001D4803" w:rsidRPr="009966BD">
        <w:rPr>
          <w:rStyle w:val="Subtielebenadrukking"/>
          <w:rFonts w:asciiTheme="majorHAnsi" w:hAnsiTheme="majorHAnsi" w:cstheme="majorHAnsi"/>
          <w:color w:val="7B4A3A" w:themeColor="accent2" w:themeShade="BF"/>
        </w:rPr>
        <w:t>C</w:t>
      </w:r>
      <w:r w:rsidR="001C16CA" w:rsidRPr="009966BD">
        <w:rPr>
          <w:rStyle w:val="Subtielebenadrukking"/>
          <w:rFonts w:asciiTheme="majorHAnsi" w:hAnsiTheme="majorHAnsi" w:cstheme="majorHAnsi"/>
          <w:color w:val="7B4A3A" w:themeColor="accent2" w:themeShade="BF"/>
        </w:rPr>
        <w:t>onstant appen wel, constant contact houden online, eh … zorgen dat je mensen betrekt, dat je samen gaat zitten, tijdens de pauzes, samen roken, of wat eten halen, dat soort dingen. Sociale int</w:t>
      </w:r>
      <w:r w:rsidR="001D4803" w:rsidRPr="009966BD">
        <w:rPr>
          <w:rStyle w:val="Subtielebenadrukking"/>
          <w:rFonts w:asciiTheme="majorHAnsi" w:hAnsiTheme="majorHAnsi" w:cstheme="majorHAnsi"/>
          <w:color w:val="7B4A3A" w:themeColor="accent2" w:themeShade="BF"/>
        </w:rPr>
        <w:t>eracties”.</w:t>
      </w:r>
      <w:r w:rsidRPr="009966BD">
        <w:rPr>
          <w:rStyle w:val="Subtielebenadrukking"/>
          <w:rFonts w:asciiTheme="majorHAnsi" w:hAnsiTheme="majorHAnsi" w:cstheme="majorHAnsi"/>
          <w:color w:val="7B4A3A" w:themeColor="accent2" w:themeShade="BF"/>
        </w:rPr>
        <w:t xml:space="preserve"> </w:t>
      </w:r>
      <w:r w:rsidRPr="009966BD">
        <w:rPr>
          <w:rStyle w:val="Subtielebenadrukking"/>
          <w:rFonts w:asciiTheme="majorHAnsi" w:hAnsiTheme="majorHAnsi" w:cstheme="majorHAnsi"/>
          <w:i w:val="0"/>
          <w:color w:val="7B4A3A" w:themeColor="accent2" w:themeShade="BF"/>
        </w:rPr>
        <w:t>(RP1, 20)</w:t>
      </w:r>
    </w:p>
    <w:p w14:paraId="5482DAA0" w14:textId="04282D8B" w:rsidR="00461066" w:rsidRPr="009966BD" w:rsidRDefault="00FF2C08" w:rsidP="001C16C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 xml:space="preserve"> </w:t>
      </w:r>
      <w:r w:rsidR="00FC1F13" w:rsidRPr="009966BD">
        <w:rPr>
          <w:rStyle w:val="Subtielebenadrukking"/>
          <w:rFonts w:asciiTheme="majorHAnsi" w:hAnsiTheme="majorHAnsi" w:cstheme="majorHAnsi"/>
          <w:color w:val="7B4A3A" w:themeColor="accent2" w:themeShade="BF"/>
        </w:rPr>
        <w:t>“</w:t>
      </w:r>
      <w:r w:rsidR="001D4803" w:rsidRPr="009966BD">
        <w:rPr>
          <w:rStyle w:val="Subtielebenadrukking"/>
          <w:rFonts w:asciiTheme="majorHAnsi" w:hAnsiTheme="majorHAnsi" w:cstheme="majorHAnsi"/>
          <w:color w:val="7B4A3A" w:themeColor="accent2" w:themeShade="BF"/>
        </w:rPr>
        <w:t>J</w:t>
      </w:r>
      <w:r w:rsidR="001C16CA" w:rsidRPr="009966BD">
        <w:rPr>
          <w:rStyle w:val="Subtielebenadrukking"/>
          <w:rFonts w:asciiTheme="majorHAnsi" w:hAnsiTheme="majorHAnsi" w:cstheme="majorHAnsi"/>
          <w:color w:val="7B4A3A" w:themeColor="accent2" w:themeShade="BF"/>
        </w:rPr>
        <w:t>a eigenlijk puur door, vooral eigenlijk door te praten, dus door iedereen te bevragen zo van: hoe gaat het? Heb je nog iets gedaan dit weekend? En al zijn het maar van die kleine vragen, je merkt wel dat ze dan ook kleine dingen terug gaan vragen en dat je zo met iedereen een gesprek aan kunt gaan en dan zo creëer je een band. Vooral d</w:t>
      </w:r>
      <w:r w:rsidR="00FC1F13" w:rsidRPr="009966BD">
        <w:rPr>
          <w:rStyle w:val="Subtielebenadrukking"/>
          <w:rFonts w:asciiTheme="majorHAnsi" w:hAnsiTheme="majorHAnsi" w:cstheme="majorHAnsi"/>
          <w:color w:val="7B4A3A" w:themeColor="accent2" w:themeShade="BF"/>
        </w:rPr>
        <w:t>oor te praten eigenlijk bij mij</w:t>
      </w:r>
      <w:r w:rsidR="001D4803" w:rsidRPr="009966BD">
        <w:rPr>
          <w:rStyle w:val="Subtielebenadrukking"/>
          <w:rFonts w:asciiTheme="majorHAnsi" w:hAnsiTheme="majorHAnsi" w:cstheme="majorHAnsi"/>
          <w:color w:val="7B4A3A" w:themeColor="accent2" w:themeShade="BF"/>
        </w:rPr>
        <w:t xml:space="preserve">”. </w:t>
      </w:r>
      <w:r w:rsidR="00D8389D" w:rsidRPr="009966BD">
        <w:rPr>
          <w:rStyle w:val="Subtielebenadrukking"/>
          <w:rFonts w:asciiTheme="majorHAnsi" w:hAnsiTheme="majorHAnsi" w:cstheme="majorHAnsi"/>
          <w:color w:val="7B4A3A" w:themeColor="accent2" w:themeShade="BF"/>
        </w:rPr>
        <w:t xml:space="preserve"> </w:t>
      </w:r>
      <w:r w:rsidR="00D8389D" w:rsidRPr="009966BD">
        <w:rPr>
          <w:rStyle w:val="Subtielebenadrukking"/>
          <w:rFonts w:asciiTheme="majorHAnsi" w:hAnsiTheme="majorHAnsi" w:cstheme="majorHAnsi"/>
          <w:i w:val="0"/>
          <w:color w:val="7B4A3A" w:themeColor="accent2" w:themeShade="BF"/>
        </w:rPr>
        <w:t>(RP4, 9)</w:t>
      </w:r>
    </w:p>
    <w:p w14:paraId="1865A555" w14:textId="77777777" w:rsidR="001C16CA" w:rsidRPr="009966BD" w:rsidRDefault="001C16CA" w:rsidP="00695303">
      <w:pPr>
        <w:spacing w:line="360" w:lineRule="auto"/>
        <w:jc w:val="both"/>
        <w:rPr>
          <w:rFonts w:asciiTheme="majorHAnsi" w:eastAsia="Times New Roman" w:hAnsiTheme="majorHAnsi" w:cstheme="majorHAnsi"/>
          <w:i/>
          <w:lang w:eastAsia="nl-NL"/>
        </w:rPr>
      </w:pPr>
    </w:p>
    <w:p w14:paraId="322AFABC" w14:textId="77777777" w:rsidR="003274DD" w:rsidRPr="009966BD" w:rsidRDefault="003274DD" w:rsidP="0037545F">
      <w:pPr>
        <w:spacing w:line="360" w:lineRule="auto"/>
        <w:jc w:val="both"/>
        <w:rPr>
          <w:rFonts w:asciiTheme="majorHAnsi" w:hAnsiTheme="majorHAnsi" w:cstheme="majorHAnsi"/>
          <w:i/>
        </w:rPr>
      </w:pPr>
    </w:p>
    <w:p w14:paraId="27360D3D" w14:textId="0E8479B6" w:rsidR="00103CA1" w:rsidRPr="009966BD" w:rsidRDefault="00050696" w:rsidP="00807978">
      <w:pPr>
        <w:spacing w:line="360" w:lineRule="auto"/>
        <w:jc w:val="both"/>
        <w:rPr>
          <w:rFonts w:asciiTheme="majorHAnsi" w:eastAsia="Times New Roman" w:hAnsiTheme="majorHAnsi" w:cstheme="majorHAnsi"/>
          <w:color w:val="FF0000"/>
          <w:lang w:eastAsia="nl-NL"/>
        </w:rPr>
      </w:pPr>
      <w:r w:rsidRPr="009966BD">
        <w:rPr>
          <w:rFonts w:asciiTheme="majorHAnsi" w:eastAsia="Times New Roman" w:hAnsiTheme="majorHAnsi" w:cstheme="majorHAnsi"/>
          <w:color w:val="FF0000"/>
          <w:lang w:eastAsia="nl-NL"/>
        </w:rPr>
        <w:t xml:space="preserve"> </w:t>
      </w:r>
    </w:p>
    <w:p w14:paraId="14A2DEE9" w14:textId="77777777" w:rsidR="00103CA1" w:rsidRPr="009966BD" w:rsidRDefault="00103CA1" w:rsidP="00807978">
      <w:pPr>
        <w:spacing w:line="360" w:lineRule="auto"/>
        <w:jc w:val="both"/>
        <w:rPr>
          <w:rFonts w:asciiTheme="majorHAnsi" w:eastAsia="Times New Roman" w:hAnsiTheme="majorHAnsi" w:cstheme="majorHAnsi"/>
          <w:lang w:eastAsia="nl-NL"/>
        </w:rPr>
      </w:pPr>
    </w:p>
    <w:p w14:paraId="474AF4D0" w14:textId="77777777" w:rsidR="00807978" w:rsidRPr="009966BD" w:rsidRDefault="00807978" w:rsidP="00807978">
      <w:pPr>
        <w:spacing w:line="360" w:lineRule="auto"/>
        <w:jc w:val="both"/>
        <w:rPr>
          <w:rFonts w:asciiTheme="majorHAnsi" w:hAnsiTheme="majorHAnsi" w:cstheme="majorHAnsi"/>
          <w:caps/>
          <w:spacing w:val="15"/>
        </w:rPr>
      </w:pPr>
      <w:r w:rsidRPr="009966BD">
        <w:rPr>
          <w:rFonts w:asciiTheme="majorHAnsi" w:hAnsiTheme="majorHAnsi" w:cstheme="majorHAnsi"/>
        </w:rPr>
        <w:br w:type="page"/>
      </w:r>
    </w:p>
    <w:p w14:paraId="03A0E0B6" w14:textId="146B343F" w:rsidR="00050696" w:rsidRPr="009966BD" w:rsidRDefault="00602D46" w:rsidP="001F4CD4">
      <w:pPr>
        <w:pStyle w:val="Kop2"/>
        <w:spacing w:after="240" w:line="276" w:lineRule="auto"/>
        <w:jc w:val="both"/>
        <w:rPr>
          <w:rFonts w:asciiTheme="majorHAnsi" w:hAnsiTheme="majorHAnsi" w:cstheme="majorHAnsi"/>
        </w:rPr>
      </w:pPr>
      <w:bookmarkStart w:id="25" w:name="_Toc522446660"/>
      <w:r w:rsidRPr="009966BD">
        <w:rPr>
          <w:rFonts w:asciiTheme="majorHAnsi" w:hAnsiTheme="majorHAnsi" w:cstheme="majorHAnsi"/>
        </w:rPr>
        <w:t xml:space="preserve">3.3 </w:t>
      </w:r>
      <w:r w:rsidR="00050696" w:rsidRPr="009966BD">
        <w:rPr>
          <w:rFonts w:asciiTheme="majorHAnsi" w:hAnsiTheme="majorHAnsi" w:cstheme="majorHAnsi"/>
        </w:rPr>
        <w:t>Deelvraag 3</w:t>
      </w:r>
      <w:bookmarkEnd w:id="25"/>
    </w:p>
    <w:p w14:paraId="03CE26A1" w14:textId="0123D8BB" w:rsidR="0085109F" w:rsidRPr="005136E5" w:rsidRDefault="0085109F" w:rsidP="0085109F">
      <w:pPr>
        <w:spacing w:line="360" w:lineRule="auto"/>
        <w:jc w:val="both"/>
        <w:rPr>
          <w:rFonts w:asciiTheme="majorHAnsi" w:hAnsiTheme="majorHAnsi" w:cstheme="majorHAnsi"/>
          <w:i/>
          <w:color w:val="FF0000"/>
        </w:rPr>
      </w:pPr>
      <w:r w:rsidRPr="005136E5">
        <w:rPr>
          <w:rFonts w:asciiTheme="majorHAnsi" w:hAnsiTheme="majorHAnsi" w:cstheme="majorHAnsi"/>
          <w:i/>
          <w:color w:val="FF0000"/>
        </w:rPr>
        <w:t xml:space="preserve">Wat kunnen de studenten van de Hogeschool van Arnhem en Nijmegen (HAN) volgens henzelf, zelf doen om de </w:t>
      </w:r>
      <w:r w:rsidR="00D45EE0" w:rsidRPr="005136E5">
        <w:rPr>
          <w:rFonts w:asciiTheme="majorHAnsi" w:hAnsiTheme="majorHAnsi" w:cstheme="majorHAnsi"/>
          <w:i/>
          <w:color w:val="FF0000"/>
        </w:rPr>
        <w:t xml:space="preserve"> interactie </w:t>
      </w:r>
      <w:r w:rsidRPr="005136E5">
        <w:rPr>
          <w:rFonts w:asciiTheme="majorHAnsi" w:hAnsiTheme="majorHAnsi" w:cstheme="majorHAnsi"/>
          <w:i/>
          <w:color w:val="FF0000"/>
        </w:rPr>
        <w:t xml:space="preserve">met docenten ‘succesvol’ te maken? </w:t>
      </w:r>
    </w:p>
    <w:p w14:paraId="1BAD8A27" w14:textId="447009B0" w:rsidR="001201F2" w:rsidRPr="009966BD" w:rsidRDefault="0085109F" w:rsidP="0004234E">
      <w:pPr>
        <w:spacing w:line="360" w:lineRule="auto"/>
        <w:jc w:val="both"/>
        <w:rPr>
          <w:rFonts w:asciiTheme="majorHAnsi" w:hAnsiTheme="majorHAnsi" w:cstheme="majorHAnsi"/>
          <w:lang w:eastAsia="nl-NL"/>
        </w:rPr>
      </w:pPr>
      <w:r w:rsidRPr="009966BD">
        <w:rPr>
          <w:rFonts w:asciiTheme="majorHAnsi" w:hAnsiTheme="majorHAnsi" w:cstheme="majorHAnsi"/>
        </w:rPr>
        <w:t xml:space="preserve">Volgens de respondenten is respect- en aandacht hebben voor elkaar van uiterst belang in de </w:t>
      </w:r>
      <w:r w:rsidR="00865898" w:rsidRPr="00865898">
        <w:rPr>
          <w:rFonts w:asciiTheme="majorHAnsi" w:hAnsiTheme="majorHAnsi" w:cstheme="majorHAnsi"/>
          <w:color w:val="FF0000"/>
        </w:rPr>
        <w:t>interactie</w:t>
      </w:r>
      <w:r w:rsidRPr="00865898">
        <w:rPr>
          <w:rFonts w:asciiTheme="majorHAnsi" w:hAnsiTheme="majorHAnsi" w:cstheme="majorHAnsi"/>
          <w:color w:val="FF0000"/>
        </w:rPr>
        <w:t xml:space="preserve"> </w:t>
      </w:r>
      <w:r w:rsidRPr="009966BD">
        <w:rPr>
          <w:rFonts w:asciiTheme="majorHAnsi" w:hAnsiTheme="majorHAnsi" w:cstheme="majorHAnsi"/>
        </w:rPr>
        <w:t xml:space="preserve">met docenten. Dit zorgt volgens hen voor een gelijkwaardige, professionele relatie. De respondenten geven aan dat dit de </w:t>
      </w:r>
      <w:r w:rsidR="00865898" w:rsidRPr="00865898">
        <w:rPr>
          <w:rFonts w:asciiTheme="majorHAnsi" w:hAnsiTheme="majorHAnsi" w:cstheme="majorHAnsi"/>
          <w:color w:val="FF0000"/>
        </w:rPr>
        <w:t>interactie</w:t>
      </w:r>
      <w:r w:rsidRPr="00865898">
        <w:rPr>
          <w:rFonts w:asciiTheme="majorHAnsi" w:hAnsiTheme="majorHAnsi" w:cstheme="majorHAnsi"/>
          <w:color w:val="FF0000"/>
        </w:rPr>
        <w:t xml:space="preserve"> </w:t>
      </w:r>
      <w:r w:rsidRPr="009966BD">
        <w:rPr>
          <w:rFonts w:asciiTheme="majorHAnsi" w:hAnsiTheme="majorHAnsi" w:cstheme="majorHAnsi"/>
        </w:rPr>
        <w:t>met docenten ‘succesvol’ maakt. Dit doen zij, onder andere door het dia</w:t>
      </w:r>
      <w:r w:rsidR="001201F2" w:rsidRPr="009966BD">
        <w:rPr>
          <w:rFonts w:asciiTheme="majorHAnsi" w:hAnsiTheme="majorHAnsi" w:cstheme="majorHAnsi"/>
        </w:rPr>
        <w:t>loog aan te gaan met de docent tijdens en buiten de lessen</w:t>
      </w:r>
      <w:r w:rsidR="00AF5072" w:rsidRPr="009966BD">
        <w:rPr>
          <w:rFonts w:asciiTheme="majorHAnsi" w:hAnsiTheme="majorHAnsi" w:cstheme="majorHAnsi"/>
        </w:rPr>
        <w:t xml:space="preserve"> en door te mailen</w:t>
      </w:r>
      <w:r w:rsidR="001201F2" w:rsidRPr="009966BD">
        <w:rPr>
          <w:rFonts w:asciiTheme="majorHAnsi" w:hAnsiTheme="majorHAnsi" w:cstheme="majorHAnsi"/>
        </w:rPr>
        <w:t>. Wat echter opvalt is dat de respondenten, in eerste instantie de neiging hebben om aan te geven welk gedrag de docent moet tonen of veranderen op de vraag: ‘</w:t>
      </w:r>
      <w:r w:rsidR="001201F2" w:rsidRPr="009966BD">
        <w:rPr>
          <w:rFonts w:asciiTheme="majorHAnsi" w:hAnsiTheme="majorHAnsi" w:cstheme="majorHAnsi"/>
          <w:i/>
          <w:lang w:eastAsia="nl-NL"/>
        </w:rPr>
        <w:t>wat kan jij zelf doen om de relatie met de docenten te bevorderen?</w:t>
      </w:r>
      <w:r w:rsidR="001201F2" w:rsidRPr="009966BD">
        <w:rPr>
          <w:rFonts w:asciiTheme="majorHAnsi" w:hAnsiTheme="majorHAnsi" w:cstheme="majorHAnsi"/>
          <w:lang w:eastAsia="nl-NL"/>
        </w:rPr>
        <w:t xml:space="preserve">’. Pas na het twijfelen geven zij antwoord op de vraag. </w:t>
      </w:r>
    </w:p>
    <w:p w14:paraId="7F796C54" w14:textId="6170094C" w:rsidR="001C16CA" w:rsidRPr="009966BD" w:rsidRDefault="001D4803" w:rsidP="0004234E">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w:t>
      </w:r>
      <w:r w:rsidR="001201F2" w:rsidRPr="009966BD">
        <w:rPr>
          <w:rStyle w:val="Subtielebenadrukking"/>
          <w:rFonts w:asciiTheme="majorHAnsi" w:hAnsiTheme="majorHAnsi" w:cstheme="majorHAnsi"/>
          <w:color w:val="7B4A3A" w:themeColor="accent2" w:themeShade="BF"/>
        </w:rPr>
        <w:t xml:space="preserve">[Wat kan jij zelf doen om de relatie met docenten te bevorderen?] </w:t>
      </w:r>
      <w:r w:rsidRPr="009966BD">
        <w:rPr>
          <w:rStyle w:val="Subtielebenadrukking"/>
          <w:rFonts w:asciiTheme="majorHAnsi" w:hAnsiTheme="majorHAnsi" w:cstheme="majorHAnsi"/>
          <w:color w:val="7B4A3A" w:themeColor="accent2" w:themeShade="BF"/>
        </w:rPr>
        <w:t>I</w:t>
      </w:r>
      <w:r w:rsidR="002424C2" w:rsidRPr="009966BD">
        <w:rPr>
          <w:rStyle w:val="Subtielebenadrukking"/>
          <w:rFonts w:asciiTheme="majorHAnsi" w:hAnsiTheme="majorHAnsi" w:cstheme="majorHAnsi"/>
          <w:color w:val="7B4A3A" w:themeColor="accent2" w:themeShade="BF"/>
        </w:rPr>
        <w:t>k denk bijvoorbeeld van die simpele dingen als een docent gewoon in het begin van de les vraagt van: hoe was jullie dag? Of hoe zitten jullie hier nu? En die studenten kunnen dan wat zeggen dan voelen die zich al veel meer gehoord, veel meer betrokken. Veel meer uitgenodigd om zelf dingen in te brengen. Het zit gewoon in die hele kl</w:t>
      </w:r>
      <w:r w:rsidR="00875C9A" w:rsidRPr="009966BD">
        <w:rPr>
          <w:rStyle w:val="Subtielebenadrukking"/>
          <w:rFonts w:asciiTheme="majorHAnsi" w:hAnsiTheme="majorHAnsi" w:cstheme="majorHAnsi"/>
          <w:color w:val="7B4A3A" w:themeColor="accent2" w:themeShade="BF"/>
        </w:rPr>
        <w:t>eine simpele dingen. Daar zit hé</w:t>
      </w:r>
      <w:r w:rsidRPr="009966BD">
        <w:rPr>
          <w:rStyle w:val="Subtielebenadrukking"/>
          <w:rFonts w:asciiTheme="majorHAnsi" w:hAnsiTheme="majorHAnsi" w:cstheme="majorHAnsi"/>
          <w:color w:val="7B4A3A" w:themeColor="accent2" w:themeShade="BF"/>
        </w:rPr>
        <w:t xml:space="preserve">t gewoon in”. </w:t>
      </w:r>
      <w:r w:rsidR="00BA3628" w:rsidRPr="009966BD">
        <w:rPr>
          <w:rStyle w:val="Subtielebenadrukking"/>
          <w:rFonts w:asciiTheme="majorHAnsi" w:hAnsiTheme="majorHAnsi" w:cstheme="majorHAnsi"/>
          <w:color w:val="7B4A3A" w:themeColor="accent2" w:themeShade="BF"/>
        </w:rPr>
        <w:t xml:space="preserve">(RP3, 32) </w:t>
      </w:r>
    </w:p>
    <w:p w14:paraId="2AFB2E53" w14:textId="724BE32E" w:rsidR="00AF5072" w:rsidRPr="009966BD" w:rsidRDefault="001201F2" w:rsidP="0004234E">
      <w:pPr>
        <w:spacing w:line="360" w:lineRule="auto"/>
        <w:jc w:val="both"/>
        <w:rPr>
          <w:rFonts w:asciiTheme="majorHAnsi" w:hAnsiTheme="majorHAnsi" w:cstheme="majorHAnsi"/>
          <w:lang w:eastAsia="nl-NL"/>
        </w:rPr>
      </w:pPr>
      <w:r w:rsidRPr="009966BD">
        <w:rPr>
          <w:rFonts w:asciiTheme="majorHAnsi" w:hAnsiTheme="majorHAnsi" w:cstheme="majorHAnsi"/>
          <w:lang w:eastAsia="nl-NL"/>
        </w:rPr>
        <w:t xml:space="preserve">Een ander patroon dat opvalt, is dat </w:t>
      </w:r>
      <w:r w:rsidR="0014173A" w:rsidRPr="009966BD">
        <w:rPr>
          <w:rFonts w:asciiTheme="majorHAnsi" w:hAnsiTheme="majorHAnsi" w:cstheme="majorHAnsi"/>
          <w:lang w:eastAsia="nl-NL"/>
        </w:rPr>
        <w:t xml:space="preserve">wanneer de </w:t>
      </w:r>
      <w:r w:rsidR="00865898" w:rsidRPr="00865898">
        <w:rPr>
          <w:rFonts w:asciiTheme="majorHAnsi" w:hAnsiTheme="majorHAnsi" w:cstheme="majorHAnsi"/>
          <w:color w:val="FF0000"/>
          <w:lang w:eastAsia="nl-NL"/>
        </w:rPr>
        <w:t>interactie</w:t>
      </w:r>
      <w:r w:rsidR="0014173A" w:rsidRPr="00865898">
        <w:rPr>
          <w:rFonts w:asciiTheme="majorHAnsi" w:hAnsiTheme="majorHAnsi" w:cstheme="majorHAnsi"/>
          <w:color w:val="FF0000"/>
          <w:lang w:eastAsia="nl-NL"/>
        </w:rPr>
        <w:t xml:space="preserve"> </w:t>
      </w:r>
      <w:r w:rsidR="0014173A" w:rsidRPr="009966BD">
        <w:rPr>
          <w:rFonts w:asciiTheme="majorHAnsi" w:hAnsiTheme="majorHAnsi" w:cstheme="majorHAnsi"/>
          <w:lang w:eastAsia="nl-NL"/>
        </w:rPr>
        <w:t xml:space="preserve">met </w:t>
      </w:r>
      <w:r w:rsidR="00F12531" w:rsidRPr="009966BD">
        <w:rPr>
          <w:rFonts w:asciiTheme="majorHAnsi" w:hAnsiTheme="majorHAnsi" w:cstheme="majorHAnsi"/>
          <w:lang w:eastAsia="nl-NL"/>
        </w:rPr>
        <w:t>docenten als ‘onsuccesvol’ is</w:t>
      </w:r>
      <w:r w:rsidR="0014173A" w:rsidRPr="009966BD">
        <w:rPr>
          <w:rFonts w:asciiTheme="majorHAnsi" w:hAnsiTheme="majorHAnsi" w:cstheme="majorHAnsi"/>
          <w:lang w:eastAsia="nl-NL"/>
        </w:rPr>
        <w:t xml:space="preserve"> ervaren, </w:t>
      </w:r>
      <w:r w:rsidRPr="009966BD">
        <w:rPr>
          <w:rFonts w:asciiTheme="majorHAnsi" w:hAnsiTheme="majorHAnsi" w:cstheme="majorHAnsi"/>
          <w:lang w:eastAsia="nl-NL"/>
        </w:rPr>
        <w:t xml:space="preserve">de respondenten eerder de voorkeur </w:t>
      </w:r>
      <w:r w:rsidR="00F12531" w:rsidRPr="009966BD">
        <w:rPr>
          <w:rFonts w:asciiTheme="majorHAnsi" w:hAnsiTheme="majorHAnsi" w:cstheme="majorHAnsi"/>
          <w:lang w:eastAsia="nl-NL"/>
        </w:rPr>
        <w:t>hebben</w:t>
      </w:r>
      <w:r w:rsidR="00AF5072" w:rsidRPr="009966BD">
        <w:rPr>
          <w:rFonts w:asciiTheme="majorHAnsi" w:hAnsiTheme="majorHAnsi" w:cstheme="majorHAnsi"/>
          <w:lang w:eastAsia="nl-NL"/>
        </w:rPr>
        <w:t xml:space="preserve"> </w:t>
      </w:r>
      <w:r w:rsidR="0014173A" w:rsidRPr="009966BD">
        <w:rPr>
          <w:rFonts w:asciiTheme="majorHAnsi" w:hAnsiTheme="majorHAnsi" w:cstheme="majorHAnsi"/>
          <w:lang w:eastAsia="nl-NL"/>
        </w:rPr>
        <w:t xml:space="preserve">om er niet aan te werken. Ze zeggen dat ze dan eerder geneigd zijn om lessen te volgen bij andere klassen met andere docenten en studenten. </w:t>
      </w:r>
    </w:p>
    <w:p w14:paraId="47420B78" w14:textId="7AB8C5E5" w:rsidR="00452273" w:rsidRPr="009966BD" w:rsidRDefault="0014173A" w:rsidP="0014173A">
      <w:pPr>
        <w:spacing w:line="360" w:lineRule="auto"/>
        <w:jc w:val="both"/>
        <w:rPr>
          <w:rStyle w:val="Subtielebenadrukking"/>
          <w:rFonts w:asciiTheme="majorHAnsi" w:hAnsiTheme="majorHAnsi" w:cstheme="majorHAnsi"/>
          <w:color w:val="7B4A3A" w:themeColor="accent2" w:themeShade="BF"/>
        </w:rPr>
      </w:pPr>
      <w:r w:rsidRPr="009966BD">
        <w:rPr>
          <w:rStyle w:val="Subtielebenadrukking"/>
          <w:rFonts w:asciiTheme="majorHAnsi" w:hAnsiTheme="majorHAnsi" w:cstheme="majorHAnsi"/>
          <w:color w:val="7B4A3A" w:themeColor="accent2" w:themeShade="BF"/>
        </w:rPr>
        <w:t>“Ja eigenlijk niet zo heel veel. Omdat ik voor me gevoel al vrij snel merkte van ja dit is gewoon niet voor mij weggelegd, deze persoon. Dus ben ik het eigenlijk meer erbuiten gaan zoeken. Bij andere studenten, ik heb ook lessen bij andere klassen gevolgd, om dan toch nog dingen mee te krijgen die ik dan mistte. Oké dan heb ik toch nog wel wat gedaan (lacht), maar niet in de rel</w:t>
      </w:r>
      <w:r w:rsidR="00BA3628" w:rsidRPr="009966BD">
        <w:rPr>
          <w:rStyle w:val="Subtielebenadrukking"/>
          <w:rFonts w:asciiTheme="majorHAnsi" w:hAnsiTheme="majorHAnsi" w:cstheme="majorHAnsi"/>
          <w:color w:val="7B4A3A" w:themeColor="accent2" w:themeShade="BF"/>
        </w:rPr>
        <w:t>atie met die docent”. (RP2, 33)</w:t>
      </w:r>
    </w:p>
    <w:p w14:paraId="2D1312AF" w14:textId="77777777" w:rsidR="00452273" w:rsidRPr="009966BD" w:rsidRDefault="00452273">
      <w:pPr>
        <w:rPr>
          <w:rStyle w:val="Subtielebenadrukking"/>
          <w:rFonts w:asciiTheme="majorHAnsi" w:hAnsiTheme="majorHAnsi" w:cstheme="majorHAnsi"/>
          <w:color w:val="CBA092" w:themeColor="accent2" w:themeTint="99"/>
        </w:rPr>
      </w:pPr>
      <w:r w:rsidRPr="009966BD">
        <w:rPr>
          <w:rStyle w:val="Subtielebenadrukking"/>
          <w:rFonts w:asciiTheme="majorHAnsi" w:hAnsiTheme="majorHAnsi" w:cstheme="majorHAnsi"/>
          <w:color w:val="CBA092" w:themeColor="accent2" w:themeTint="99"/>
        </w:rPr>
        <w:br w:type="page"/>
      </w:r>
    </w:p>
    <w:p w14:paraId="12F7E108" w14:textId="63BF3FC5" w:rsidR="00050696" w:rsidRPr="009966BD" w:rsidRDefault="00050696" w:rsidP="00330D93">
      <w:pPr>
        <w:pStyle w:val="Kop1"/>
        <w:spacing w:after="240" w:line="240" w:lineRule="auto"/>
        <w:rPr>
          <w:rFonts w:asciiTheme="majorHAnsi" w:hAnsiTheme="majorHAnsi" w:cstheme="majorHAnsi"/>
          <w:i/>
          <w:color w:val="FF0000"/>
          <w:sz w:val="28"/>
          <w:szCs w:val="28"/>
        </w:rPr>
      </w:pPr>
      <w:bookmarkStart w:id="26" w:name="_Toc522446661"/>
      <w:r w:rsidRPr="009966BD">
        <w:rPr>
          <w:rFonts w:asciiTheme="majorHAnsi" w:hAnsiTheme="majorHAnsi" w:cstheme="majorHAnsi"/>
          <w:sz w:val="28"/>
          <w:szCs w:val="28"/>
        </w:rPr>
        <w:t>4. Conclusie</w:t>
      </w:r>
      <w:bookmarkEnd w:id="26"/>
    </w:p>
    <w:p w14:paraId="33EB4F05" w14:textId="39B56C58" w:rsidR="00D45EE0" w:rsidRPr="005136E5" w:rsidRDefault="00D45EE0" w:rsidP="00A37A20">
      <w:pPr>
        <w:spacing w:line="360" w:lineRule="auto"/>
        <w:jc w:val="both"/>
        <w:rPr>
          <w:rFonts w:asciiTheme="majorHAnsi" w:hAnsiTheme="majorHAnsi" w:cstheme="majorHAnsi"/>
          <w:i/>
        </w:rPr>
      </w:pPr>
      <w:r w:rsidRPr="005136E5">
        <w:rPr>
          <w:rFonts w:asciiTheme="majorHAnsi" w:hAnsiTheme="majorHAnsi" w:cstheme="majorHAnsi"/>
          <w:i/>
          <w:color w:val="FF0000"/>
        </w:rPr>
        <w:t>Hoe kunnen de studenten van de Hogeschool van Arnhem en Nijmegen (HAN) bijdragen aan de verbetering van hun eigen interactie met de onderwijsomgeving binnen het onderwijs?</w:t>
      </w:r>
    </w:p>
    <w:p w14:paraId="1238A03E" w14:textId="28D720D2" w:rsidR="00976FAE" w:rsidRPr="009966BD" w:rsidRDefault="00BE7270" w:rsidP="002953F7">
      <w:pPr>
        <w:spacing w:line="360" w:lineRule="auto"/>
        <w:jc w:val="both"/>
        <w:rPr>
          <w:rFonts w:asciiTheme="majorHAnsi" w:hAnsiTheme="majorHAnsi" w:cstheme="majorHAnsi"/>
        </w:rPr>
      </w:pPr>
      <w:r w:rsidRPr="009966BD">
        <w:rPr>
          <w:rFonts w:asciiTheme="majorHAnsi" w:hAnsiTheme="majorHAnsi" w:cstheme="majorHAnsi"/>
        </w:rPr>
        <w:t>De</w:t>
      </w:r>
      <w:r w:rsidR="006C0317" w:rsidRPr="009966BD">
        <w:rPr>
          <w:rFonts w:asciiTheme="majorHAnsi" w:hAnsiTheme="majorHAnsi" w:cstheme="majorHAnsi"/>
        </w:rPr>
        <w:t xml:space="preserve"> relatie met medestudenten</w:t>
      </w:r>
      <w:r w:rsidR="00522C9C" w:rsidRPr="009966BD">
        <w:rPr>
          <w:rFonts w:asciiTheme="majorHAnsi" w:hAnsiTheme="majorHAnsi" w:cstheme="majorHAnsi"/>
        </w:rPr>
        <w:t>-</w:t>
      </w:r>
      <w:r w:rsidR="006C0317" w:rsidRPr="009966BD">
        <w:rPr>
          <w:rFonts w:asciiTheme="majorHAnsi" w:hAnsiTheme="majorHAnsi" w:cstheme="majorHAnsi"/>
        </w:rPr>
        <w:t xml:space="preserve"> en docenten </w:t>
      </w:r>
      <w:r w:rsidRPr="009966BD">
        <w:rPr>
          <w:rFonts w:asciiTheme="majorHAnsi" w:hAnsiTheme="majorHAnsi" w:cstheme="majorHAnsi"/>
        </w:rPr>
        <w:t xml:space="preserve">van de HAN is </w:t>
      </w:r>
      <w:r w:rsidR="006C0317" w:rsidRPr="009966BD">
        <w:rPr>
          <w:rFonts w:asciiTheme="majorHAnsi" w:hAnsiTheme="majorHAnsi" w:cstheme="majorHAnsi"/>
        </w:rPr>
        <w:t xml:space="preserve">bepalend </w:t>
      </w:r>
      <w:r w:rsidR="00522C9C" w:rsidRPr="009966BD">
        <w:rPr>
          <w:rFonts w:asciiTheme="majorHAnsi" w:hAnsiTheme="majorHAnsi" w:cstheme="majorHAnsi"/>
        </w:rPr>
        <w:t>of</w:t>
      </w:r>
      <w:r w:rsidR="006C0317" w:rsidRPr="009966BD">
        <w:rPr>
          <w:rFonts w:asciiTheme="majorHAnsi" w:hAnsiTheme="majorHAnsi" w:cstheme="majorHAnsi"/>
        </w:rPr>
        <w:t xml:space="preserve"> de interactie met de onderwijsomgeving</w:t>
      </w:r>
      <w:r w:rsidR="00091CC1" w:rsidRPr="009966BD">
        <w:rPr>
          <w:rFonts w:asciiTheme="majorHAnsi" w:hAnsiTheme="majorHAnsi" w:cstheme="majorHAnsi"/>
        </w:rPr>
        <w:t xml:space="preserve"> ‘succesvol’ is.</w:t>
      </w:r>
      <w:r w:rsidR="006C0317" w:rsidRPr="009966BD">
        <w:rPr>
          <w:rFonts w:asciiTheme="majorHAnsi" w:hAnsiTheme="majorHAnsi" w:cstheme="majorHAnsi"/>
        </w:rPr>
        <w:t xml:space="preserve"> Dit betekent dat wanneer de relatie met medestudenten en docenten ‘succesvol’ is</w:t>
      </w:r>
      <w:r w:rsidR="00522C9C" w:rsidRPr="009966BD">
        <w:rPr>
          <w:rFonts w:asciiTheme="majorHAnsi" w:hAnsiTheme="majorHAnsi" w:cstheme="majorHAnsi"/>
        </w:rPr>
        <w:t>,</w:t>
      </w:r>
      <w:r w:rsidR="006C0317" w:rsidRPr="009966BD">
        <w:rPr>
          <w:rFonts w:asciiTheme="majorHAnsi" w:hAnsiTheme="majorHAnsi" w:cstheme="majorHAnsi"/>
        </w:rPr>
        <w:t xml:space="preserve"> de interactie met de onderwijsomgeving </w:t>
      </w:r>
      <w:r w:rsidRPr="009966BD">
        <w:rPr>
          <w:rFonts w:asciiTheme="majorHAnsi" w:hAnsiTheme="majorHAnsi" w:cstheme="majorHAnsi"/>
        </w:rPr>
        <w:t>dit ook</w:t>
      </w:r>
      <w:r w:rsidR="006C0317" w:rsidRPr="009966BD">
        <w:rPr>
          <w:rFonts w:asciiTheme="majorHAnsi" w:hAnsiTheme="majorHAnsi" w:cstheme="majorHAnsi"/>
        </w:rPr>
        <w:t xml:space="preserve"> is. </w:t>
      </w:r>
      <w:r w:rsidR="00436BEB" w:rsidRPr="009966BD">
        <w:rPr>
          <w:rFonts w:asciiTheme="majorHAnsi" w:hAnsiTheme="majorHAnsi" w:cstheme="majorHAnsi"/>
        </w:rPr>
        <w:t>Dit</w:t>
      </w:r>
      <w:r w:rsidR="00873B90" w:rsidRPr="009966BD">
        <w:rPr>
          <w:rFonts w:asciiTheme="majorHAnsi" w:hAnsiTheme="majorHAnsi" w:cstheme="majorHAnsi"/>
        </w:rPr>
        <w:t xml:space="preserve"> bewustzijn</w:t>
      </w:r>
      <w:r w:rsidR="00436BEB" w:rsidRPr="009966BD">
        <w:rPr>
          <w:rFonts w:asciiTheme="majorHAnsi" w:hAnsiTheme="majorHAnsi" w:cstheme="majorHAnsi"/>
        </w:rPr>
        <w:t xml:space="preserve"> </w:t>
      </w:r>
      <w:r w:rsidR="006C0317" w:rsidRPr="009966BD">
        <w:rPr>
          <w:rFonts w:asciiTheme="majorHAnsi" w:hAnsiTheme="majorHAnsi" w:cstheme="majorHAnsi"/>
        </w:rPr>
        <w:t xml:space="preserve">is te verklaren </w:t>
      </w:r>
      <w:r w:rsidR="00436BEB" w:rsidRPr="009966BD">
        <w:rPr>
          <w:rFonts w:asciiTheme="majorHAnsi" w:hAnsiTheme="majorHAnsi" w:cstheme="majorHAnsi"/>
        </w:rPr>
        <w:t xml:space="preserve">vanuit </w:t>
      </w:r>
      <w:r w:rsidR="00863035" w:rsidRPr="009966BD">
        <w:rPr>
          <w:rFonts w:asciiTheme="majorHAnsi" w:hAnsiTheme="majorHAnsi" w:cstheme="majorHAnsi"/>
        </w:rPr>
        <w:t>het contextuele factoren model</w:t>
      </w:r>
      <w:r w:rsidR="00436BEB" w:rsidRPr="009966BD">
        <w:rPr>
          <w:rFonts w:asciiTheme="majorHAnsi" w:hAnsiTheme="majorHAnsi" w:cstheme="majorHAnsi"/>
        </w:rPr>
        <w:t xml:space="preserve"> van Lam, Pak en Ma (2007, p. 406)</w:t>
      </w:r>
      <w:r w:rsidR="002B3C16" w:rsidRPr="009966BD">
        <w:rPr>
          <w:rFonts w:asciiTheme="majorHAnsi" w:hAnsiTheme="majorHAnsi" w:cstheme="majorHAnsi"/>
        </w:rPr>
        <w:t xml:space="preserve">. </w:t>
      </w:r>
      <w:r w:rsidR="00976FAE" w:rsidRPr="009966BD">
        <w:rPr>
          <w:rFonts w:asciiTheme="majorHAnsi" w:hAnsiTheme="majorHAnsi" w:cstheme="majorHAnsi"/>
        </w:rPr>
        <w:t xml:space="preserve">Dit model </w:t>
      </w:r>
      <w:r w:rsidR="002B3C16" w:rsidRPr="009966BD">
        <w:rPr>
          <w:rFonts w:asciiTheme="majorHAnsi" w:hAnsiTheme="majorHAnsi" w:cstheme="majorHAnsi"/>
        </w:rPr>
        <w:t>beaamt</w:t>
      </w:r>
      <w:r w:rsidR="00976FAE" w:rsidRPr="009966BD">
        <w:rPr>
          <w:rFonts w:asciiTheme="majorHAnsi" w:hAnsiTheme="majorHAnsi" w:cstheme="majorHAnsi"/>
        </w:rPr>
        <w:t xml:space="preserve"> dat de</w:t>
      </w:r>
      <w:r w:rsidR="002B3C16" w:rsidRPr="009966BD">
        <w:rPr>
          <w:rFonts w:asciiTheme="majorHAnsi" w:hAnsiTheme="majorHAnsi" w:cstheme="majorHAnsi"/>
        </w:rPr>
        <w:t xml:space="preserve"> sociale context, de</w:t>
      </w:r>
      <w:r w:rsidR="00976FAE" w:rsidRPr="009966BD">
        <w:rPr>
          <w:rFonts w:asciiTheme="majorHAnsi" w:hAnsiTheme="majorHAnsi" w:cstheme="majorHAnsi"/>
        </w:rPr>
        <w:t xml:space="preserve"> relatie met medestudenten en docenten</w:t>
      </w:r>
      <w:r w:rsidR="002B3C16" w:rsidRPr="009966BD">
        <w:rPr>
          <w:rFonts w:asciiTheme="majorHAnsi" w:hAnsiTheme="majorHAnsi" w:cstheme="majorHAnsi"/>
        </w:rPr>
        <w:t>,</w:t>
      </w:r>
      <w:r w:rsidR="00976FAE" w:rsidRPr="009966BD">
        <w:rPr>
          <w:rFonts w:asciiTheme="majorHAnsi" w:hAnsiTheme="majorHAnsi" w:cstheme="majorHAnsi"/>
        </w:rPr>
        <w:t xml:space="preserve"> een bevorderend of belemmerend effect </w:t>
      </w:r>
      <w:r w:rsidRPr="009966BD">
        <w:rPr>
          <w:rFonts w:asciiTheme="majorHAnsi" w:hAnsiTheme="majorHAnsi" w:cstheme="majorHAnsi"/>
        </w:rPr>
        <w:t>heeft</w:t>
      </w:r>
      <w:r w:rsidR="00976FAE" w:rsidRPr="009966BD">
        <w:rPr>
          <w:rFonts w:asciiTheme="majorHAnsi" w:hAnsiTheme="majorHAnsi" w:cstheme="majorHAnsi"/>
        </w:rPr>
        <w:t xml:space="preserve"> op de </w:t>
      </w:r>
      <w:r w:rsidR="002B3C16" w:rsidRPr="009966BD">
        <w:rPr>
          <w:rFonts w:asciiTheme="majorHAnsi" w:hAnsiTheme="majorHAnsi" w:cstheme="majorHAnsi"/>
        </w:rPr>
        <w:t xml:space="preserve">gedragsmatige-, emotionele- en cognitieve </w:t>
      </w:r>
      <w:r w:rsidR="00976FAE" w:rsidRPr="009966BD">
        <w:rPr>
          <w:rFonts w:asciiTheme="majorHAnsi" w:hAnsiTheme="majorHAnsi" w:cstheme="majorHAnsi"/>
        </w:rPr>
        <w:t>betrokk</w:t>
      </w:r>
      <w:r w:rsidR="00436BEB" w:rsidRPr="009966BD">
        <w:rPr>
          <w:rFonts w:asciiTheme="majorHAnsi" w:hAnsiTheme="majorHAnsi" w:cstheme="majorHAnsi"/>
        </w:rPr>
        <w:t xml:space="preserve">enheid van studenten. </w:t>
      </w:r>
    </w:p>
    <w:p w14:paraId="7B08BD1A" w14:textId="409C9512" w:rsidR="00865898" w:rsidRDefault="00522C9C" w:rsidP="002953F7">
      <w:pPr>
        <w:spacing w:line="360" w:lineRule="auto"/>
        <w:jc w:val="both"/>
        <w:rPr>
          <w:rFonts w:asciiTheme="majorHAnsi" w:hAnsiTheme="majorHAnsi" w:cstheme="majorHAnsi"/>
          <w:color w:val="FF0000"/>
        </w:rPr>
      </w:pPr>
      <w:r w:rsidRPr="00C40CDE">
        <w:rPr>
          <w:rFonts w:asciiTheme="majorHAnsi" w:hAnsiTheme="majorHAnsi" w:cstheme="majorHAnsi"/>
          <w:color w:val="FF0000"/>
        </w:rPr>
        <w:t xml:space="preserve">De studenten </w:t>
      </w:r>
      <w:r w:rsidR="00867307" w:rsidRPr="00C40CDE">
        <w:rPr>
          <w:rFonts w:asciiTheme="majorHAnsi" w:hAnsiTheme="majorHAnsi" w:cstheme="majorHAnsi"/>
          <w:color w:val="FF0000"/>
        </w:rPr>
        <w:t xml:space="preserve">geven aan </w:t>
      </w:r>
      <w:r w:rsidRPr="00C40CDE">
        <w:rPr>
          <w:rFonts w:asciiTheme="majorHAnsi" w:hAnsiTheme="majorHAnsi" w:cstheme="majorHAnsi"/>
          <w:color w:val="FF0000"/>
        </w:rPr>
        <w:t>zich meer verbonden met de opleiding</w:t>
      </w:r>
      <w:r w:rsidR="00867307" w:rsidRPr="00C40CDE">
        <w:rPr>
          <w:rFonts w:asciiTheme="majorHAnsi" w:hAnsiTheme="majorHAnsi" w:cstheme="majorHAnsi"/>
          <w:color w:val="FF0000"/>
        </w:rPr>
        <w:t xml:space="preserve"> te voelen</w:t>
      </w:r>
      <w:r w:rsidRPr="00C40CDE">
        <w:rPr>
          <w:rFonts w:asciiTheme="majorHAnsi" w:hAnsiTheme="majorHAnsi" w:cstheme="majorHAnsi"/>
          <w:color w:val="FF0000"/>
        </w:rPr>
        <w:t xml:space="preserve"> (emotionele betrokkenheid) en zijn meer gemotiveerd om naar school te gaan (gedragsmatige betrokkenheid) wanneer zij de relatie met medestudenten </w:t>
      </w:r>
      <w:r w:rsidR="00C40CDE" w:rsidRPr="00C40CDE">
        <w:rPr>
          <w:rFonts w:asciiTheme="majorHAnsi" w:hAnsiTheme="majorHAnsi" w:cstheme="majorHAnsi"/>
          <w:color w:val="FF0000"/>
        </w:rPr>
        <w:t xml:space="preserve">en docenten </w:t>
      </w:r>
      <w:r w:rsidRPr="00C40CDE">
        <w:rPr>
          <w:rFonts w:asciiTheme="majorHAnsi" w:hAnsiTheme="majorHAnsi" w:cstheme="majorHAnsi"/>
          <w:color w:val="FF0000"/>
        </w:rPr>
        <w:t xml:space="preserve">als ‘succesvol’ ervaren. </w:t>
      </w:r>
      <w:r w:rsidR="009E72A8" w:rsidRPr="00C40CDE">
        <w:rPr>
          <w:rFonts w:asciiTheme="majorHAnsi" w:hAnsiTheme="majorHAnsi" w:cstheme="majorHAnsi"/>
          <w:color w:val="FF0000"/>
        </w:rPr>
        <w:t xml:space="preserve">Deze ‘succesvolle’ </w:t>
      </w:r>
      <w:r w:rsidR="00C40CDE" w:rsidRPr="00C40CDE">
        <w:rPr>
          <w:rFonts w:asciiTheme="majorHAnsi" w:hAnsiTheme="majorHAnsi" w:cstheme="majorHAnsi"/>
          <w:color w:val="FF0000"/>
        </w:rPr>
        <w:t xml:space="preserve">interactie </w:t>
      </w:r>
      <w:r w:rsidR="009E72A8" w:rsidRPr="00C40CDE">
        <w:rPr>
          <w:rFonts w:asciiTheme="majorHAnsi" w:hAnsiTheme="majorHAnsi" w:cstheme="majorHAnsi"/>
          <w:color w:val="FF0000"/>
        </w:rPr>
        <w:t>staat volgens de studenten gelijk aan een vriendschapsrelatie</w:t>
      </w:r>
      <w:r w:rsidR="00C40CDE" w:rsidRPr="00C40CDE">
        <w:rPr>
          <w:rFonts w:asciiTheme="majorHAnsi" w:hAnsiTheme="majorHAnsi" w:cstheme="majorHAnsi"/>
          <w:color w:val="FF0000"/>
        </w:rPr>
        <w:t xml:space="preserve"> met medestudenten en een professionele relatie met docenten</w:t>
      </w:r>
      <w:r w:rsidR="009E72A8" w:rsidRPr="00C40CDE">
        <w:rPr>
          <w:rFonts w:asciiTheme="majorHAnsi" w:hAnsiTheme="majorHAnsi" w:cstheme="majorHAnsi"/>
          <w:color w:val="FF0000"/>
        </w:rPr>
        <w:t xml:space="preserve">. </w:t>
      </w:r>
      <w:r w:rsidRPr="00C40CDE">
        <w:rPr>
          <w:rFonts w:asciiTheme="majorHAnsi" w:hAnsiTheme="majorHAnsi" w:cstheme="majorHAnsi"/>
          <w:color w:val="FF0000"/>
        </w:rPr>
        <w:t xml:space="preserve">Ook zijn zij </w:t>
      </w:r>
      <w:r w:rsidR="00873B90" w:rsidRPr="00C40CDE">
        <w:rPr>
          <w:rFonts w:asciiTheme="majorHAnsi" w:hAnsiTheme="majorHAnsi" w:cstheme="majorHAnsi"/>
          <w:color w:val="FF0000"/>
        </w:rPr>
        <w:t xml:space="preserve">zich </w:t>
      </w:r>
      <w:r w:rsidR="00C40CDE" w:rsidRPr="00C40CDE">
        <w:rPr>
          <w:rFonts w:asciiTheme="majorHAnsi" w:hAnsiTheme="majorHAnsi" w:cstheme="majorHAnsi"/>
          <w:color w:val="FF0000"/>
        </w:rPr>
        <w:t xml:space="preserve">deels </w:t>
      </w:r>
      <w:r w:rsidR="00873B90" w:rsidRPr="00C40CDE">
        <w:rPr>
          <w:rFonts w:asciiTheme="majorHAnsi" w:hAnsiTheme="majorHAnsi" w:cstheme="majorHAnsi"/>
          <w:color w:val="FF0000"/>
        </w:rPr>
        <w:t>bewust hoe zij z</w:t>
      </w:r>
      <w:r w:rsidR="00C40CDE" w:rsidRPr="00C40CDE">
        <w:rPr>
          <w:rFonts w:asciiTheme="majorHAnsi" w:hAnsiTheme="majorHAnsi" w:cstheme="majorHAnsi"/>
          <w:color w:val="FF0000"/>
        </w:rPr>
        <w:t>é</w:t>
      </w:r>
      <w:r w:rsidR="00873B90" w:rsidRPr="00C40CDE">
        <w:rPr>
          <w:rFonts w:asciiTheme="majorHAnsi" w:hAnsiTheme="majorHAnsi" w:cstheme="majorHAnsi"/>
          <w:color w:val="FF0000"/>
        </w:rPr>
        <w:t>lf hieraan kunnen bijdragen. Ze weten hoe je deze relatie</w:t>
      </w:r>
      <w:r w:rsidR="00480A55">
        <w:rPr>
          <w:rFonts w:asciiTheme="majorHAnsi" w:hAnsiTheme="majorHAnsi" w:cstheme="majorHAnsi"/>
          <w:color w:val="FF0000"/>
        </w:rPr>
        <w:t>s</w:t>
      </w:r>
      <w:r w:rsidR="00873B90" w:rsidRPr="00C40CDE">
        <w:rPr>
          <w:rFonts w:asciiTheme="majorHAnsi" w:hAnsiTheme="majorHAnsi" w:cstheme="majorHAnsi"/>
          <w:color w:val="FF0000"/>
        </w:rPr>
        <w:t xml:space="preserve"> aangaa</w:t>
      </w:r>
      <w:r w:rsidR="00480A55">
        <w:rPr>
          <w:rFonts w:asciiTheme="majorHAnsi" w:hAnsiTheme="majorHAnsi" w:cstheme="majorHAnsi"/>
          <w:color w:val="FF0000"/>
        </w:rPr>
        <w:t>n</w:t>
      </w:r>
      <w:r w:rsidR="00873B90" w:rsidRPr="00C40CDE">
        <w:rPr>
          <w:rFonts w:asciiTheme="majorHAnsi" w:hAnsiTheme="majorHAnsi" w:cstheme="majorHAnsi"/>
          <w:color w:val="FF0000"/>
        </w:rPr>
        <w:t>, onderhoud</w:t>
      </w:r>
      <w:r w:rsidR="00480A55">
        <w:rPr>
          <w:rFonts w:asciiTheme="majorHAnsi" w:hAnsiTheme="majorHAnsi" w:cstheme="majorHAnsi"/>
          <w:color w:val="FF0000"/>
        </w:rPr>
        <w:t>en</w:t>
      </w:r>
      <w:r w:rsidR="00873B90" w:rsidRPr="00C40CDE">
        <w:rPr>
          <w:rFonts w:asciiTheme="majorHAnsi" w:hAnsiTheme="majorHAnsi" w:cstheme="majorHAnsi"/>
          <w:color w:val="FF0000"/>
        </w:rPr>
        <w:t xml:space="preserve"> en waar nodig verbeter</w:t>
      </w:r>
      <w:r w:rsidR="00480A55">
        <w:rPr>
          <w:rFonts w:asciiTheme="majorHAnsi" w:hAnsiTheme="majorHAnsi" w:cstheme="majorHAnsi"/>
          <w:color w:val="FF0000"/>
        </w:rPr>
        <w:t>en</w:t>
      </w:r>
      <w:r w:rsidR="00873B90" w:rsidRPr="00C40CDE">
        <w:rPr>
          <w:rFonts w:asciiTheme="majorHAnsi" w:hAnsiTheme="majorHAnsi" w:cstheme="majorHAnsi"/>
          <w:color w:val="FF0000"/>
        </w:rPr>
        <w:t xml:space="preserve">. </w:t>
      </w:r>
      <w:r w:rsidR="00D06D97" w:rsidRPr="00C40CDE">
        <w:rPr>
          <w:rFonts w:asciiTheme="majorHAnsi" w:hAnsiTheme="majorHAnsi" w:cstheme="majorHAnsi"/>
          <w:color w:val="FF0000"/>
        </w:rPr>
        <w:t xml:space="preserve">De studenten geven aan </w:t>
      </w:r>
      <w:r w:rsidR="00865898" w:rsidRPr="00C40CDE">
        <w:rPr>
          <w:rFonts w:asciiTheme="majorHAnsi" w:hAnsiTheme="majorHAnsi" w:cstheme="majorHAnsi"/>
          <w:color w:val="FF0000"/>
        </w:rPr>
        <w:t xml:space="preserve">dit te doen door met elkaar af te spreken buiten de muren van de HAN. Dit houdt in dat zij het initiatief nemen om samen te gaan eten of samen te gaan stappen. Naast het afspreken met elkaar buiten de HAN is het afspreken met elkaar binnen de HAN, naast de colleges, belangrijk om de relatie ‘succesvol’ te maken. </w:t>
      </w:r>
      <w:r w:rsidR="00C40CDE" w:rsidRPr="00C40CDE">
        <w:rPr>
          <w:rFonts w:asciiTheme="majorHAnsi" w:hAnsiTheme="majorHAnsi" w:cstheme="majorHAnsi"/>
          <w:color w:val="FF0000"/>
        </w:rPr>
        <w:t xml:space="preserve">Een ‘succesvolle’ interactie met docenten heeft volgens de studenten een positief effect op de </w:t>
      </w:r>
      <w:r w:rsidR="00C40CDE" w:rsidRPr="00DF3C1D">
        <w:rPr>
          <w:rFonts w:asciiTheme="majorHAnsi" w:hAnsiTheme="majorHAnsi" w:cstheme="majorHAnsi"/>
          <w:color w:val="FF0000"/>
        </w:rPr>
        <w:t xml:space="preserve">studentbetrokkenheid. Net als in de relatie met medestudenten zijn zij meer gemotiveerd om naar school te gaan en voelen zij zich meer betrokken bij de opleiding als deze relatie ‘succesvol’ is. </w:t>
      </w:r>
      <w:r w:rsidR="00DF3C1D" w:rsidRPr="00DF3C1D">
        <w:rPr>
          <w:rFonts w:asciiTheme="majorHAnsi" w:hAnsiTheme="majorHAnsi" w:cstheme="majorHAnsi"/>
          <w:color w:val="FF0000"/>
        </w:rPr>
        <w:t xml:space="preserve">Dit doen zij, onder andere door het dialoog aan te gaan, zowel formeel als informeel, met de docent tijdens en buiten de lessen. </w:t>
      </w:r>
      <w:r w:rsidR="00406952">
        <w:rPr>
          <w:rFonts w:asciiTheme="majorHAnsi" w:hAnsiTheme="majorHAnsi" w:cstheme="majorHAnsi"/>
          <w:color w:val="FF0000"/>
        </w:rPr>
        <w:t xml:space="preserve">Volgens de studenten dragen bovenstaande gedragingen bij aan de verbetering van de interactie met de onderwijsomgeving. </w:t>
      </w:r>
    </w:p>
    <w:p w14:paraId="19479DB7" w14:textId="429202E8" w:rsidR="00145884" w:rsidRPr="00C40CDE" w:rsidRDefault="00C40CDE" w:rsidP="002953F7">
      <w:pPr>
        <w:spacing w:line="360" w:lineRule="auto"/>
        <w:jc w:val="both"/>
        <w:rPr>
          <w:rFonts w:asciiTheme="majorHAnsi" w:hAnsiTheme="majorHAnsi" w:cstheme="majorHAnsi"/>
          <w:color w:val="FF0000"/>
        </w:rPr>
      </w:pPr>
      <w:r w:rsidRPr="00C40CDE">
        <w:rPr>
          <w:rFonts w:asciiTheme="majorHAnsi" w:hAnsiTheme="majorHAnsi" w:cstheme="majorHAnsi"/>
          <w:color w:val="FF0000"/>
        </w:rPr>
        <w:t>Echter bestaat g</w:t>
      </w:r>
      <w:r w:rsidR="00873B90" w:rsidRPr="00C40CDE">
        <w:rPr>
          <w:rFonts w:asciiTheme="majorHAnsi" w:hAnsiTheme="majorHAnsi" w:cstheme="majorHAnsi"/>
          <w:color w:val="FF0000"/>
        </w:rPr>
        <w:t xml:space="preserve">edragsmatige-, emotionele- en cognitieve betrokkenheid uit meer aspecten dan alleen een band voelen met de opleiding en motivatie om naar school te gaan (Elffers, 2016). Lam, Pak &amp; Ma (2007) stellen dat onder andere de motivatie- en inspanning voor het leren zelf en het betekenisvol verwerken van deze leerstof </w:t>
      </w:r>
      <w:r w:rsidR="00C344AE" w:rsidRPr="00C40CDE">
        <w:rPr>
          <w:rFonts w:asciiTheme="majorHAnsi" w:hAnsiTheme="majorHAnsi" w:cstheme="majorHAnsi"/>
          <w:color w:val="FF0000"/>
        </w:rPr>
        <w:t xml:space="preserve">vallen </w:t>
      </w:r>
      <w:r w:rsidR="000E1CF5" w:rsidRPr="00C40CDE">
        <w:rPr>
          <w:rFonts w:asciiTheme="majorHAnsi" w:hAnsiTheme="majorHAnsi" w:cstheme="majorHAnsi"/>
          <w:color w:val="FF0000"/>
        </w:rPr>
        <w:t xml:space="preserve">onder </w:t>
      </w:r>
      <w:r w:rsidR="009E72A8" w:rsidRPr="00C40CDE">
        <w:rPr>
          <w:rFonts w:asciiTheme="majorHAnsi" w:hAnsiTheme="majorHAnsi" w:cstheme="majorHAnsi"/>
          <w:color w:val="FF0000"/>
        </w:rPr>
        <w:t xml:space="preserve">het construct betrokkenheid. De studenten van de HAN zijn zich niet bewust van deze andere aspecten, die </w:t>
      </w:r>
      <w:r w:rsidR="00FE70DC" w:rsidRPr="00C40CDE">
        <w:rPr>
          <w:rFonts w:asciiTheme="majorHAnsi" w:hAnsiTheme="majorHAnsi" w:cstheme="majorHAnsi"/>
          <w:color w:val="FF0000"/>
        </w:rPr>
        <w:t xml:space="preserve">meer </w:t>
      </w:r>
      <w:r w:rsidR="009E72A8" w:rsidRPr="00C40CDE">
        <w:rPr>
          <w:rFonts w:asciiTheme="majorHAnsi" w:hAnsiTheme="majorHAnsi" w:cstheme="majorHAnsi"/>
          <w:color w:val="FF0000"/>
        </w:rPr>
        <w:t>ger</w:t>
      </w:r>
      <w:r w:rsidR="000E1CF5" w:rsidRPr="00C40CDE">
        <w:rPr>
          <w:rFonts w:asciiTheme="majorHAnsi" w:hAnsiTheme="majorHAnsi" w:cstheme="majorHAnsi"/>
          <w:color w:val="FF0000"/>
        </w:rPr>
        <w:t xml:space="preserve">icht zijn op het </w:t>
      </w:r>
      <w:r w:rsidR="00FE70DC" w:rsidRPr="00C40CDE">
        <w:rPr>
          <w:rFonts w:asciiTheme="majorHAnsi" w:hAnsiTheme="majorHAnsi" w:cstheme="majorHAnsi"/>
          <w:color w:val="FF0000"/>
        </w:rPr>
        <w:t>gedragsmatig- en cognitief verwerken van de leerstof</w:t>
      </w:r>
      <w:r w:rsidR="000E1CF5" w:rsidRPr="00C40CDE">
        <w:rPr>
          <w:rFonts w:asciiTheme="majorHAnsi" w:hAnsiTheme="majorHAnsi" w:cstheme="majorHAnsi"/>
          <w:color w:val="FF0000"/>
        </w:rPr>
        <w:t xml:space="preserve">. </w:t>
      </w:r>
      <w:r w:rsidR="004A38B5" w:rsidRPr="00C40CDE">
        <w:rPr>
          <w:rFonts w:asciiTheme="majorHAnsi" w:hAnsiTheme="majorHAnsi" w:cstheme="majorHAnsi"/>
          <w:color w:val="FF0000"/>
        </w:rPr>
        <w:t xml:space="preserve">De studenten zijn zich niet bewust wat voor een effect hun eigen gedrag kan hebben in de relatie met een docent op hun eigen betrokkenheid. </w:t>
      </w:r>
      <w:r w:rsidR="00034534" w:rsidRPr="00C40CDE">
        <w:rPr>
          <w:rFonts w:asciiTheme="majorHAnsi" w:hAnsiTheme="majorHAnsi" w:cstheme="majorHAnsi"/>
          <w:color w:val="FF0000"/>
        </w:rPr>
        <w:t xml:space="preserve">Dit </w:t>
      </w:r>
      <w:r w:rsidR="009E72A8" w:rsidRPr="00C40CDE">
        <w:rPr>
          <w:rFonts w:asciiTheme="majorHAnsi" w:hAnsiTheme="majorHAnsi" w:cstheme="majorHAnsi"/>
          <w:color w:val="FF0000"/>
        </w:rPr>
        <w:t>is te verklaren</w:t>
      </w:r>
      <w:r w:rsidR="00C344AE" w:rsidRPr="00C40CDE">
        <w:rPr>
          <w:rFonts w:asciiTheme="majorHAnsi" w:hAnsiTheme="majorHAnsi" w:cstheme="majorHAnsi"/>
          <w:color w:val="FF0000"/>
        </w:rPr>
        <w:t>,</w:t>
      </w:r>
      <w:r w:rsidR="00034534" w:rsidRPr="00C40CDE">
        <w:rPr>
          <w:rFonts w:asciiTheme="majorHAnsi" w:hAnsiTheme="majorHAnsi" w:cstheme="majorHAnsi"/>
          <w:color w:val="FF0000"/>
        </w:rPr>
        <w:t xml:space="preserve"> doordat de studenten niet inzien wat hun </w:t>
      </w:r>
      <w:r w:rsidR="0063494F" w:rsidRPr="00C40CDE">
        <w:rPr>
          <w:rFonts w:asciiTheme="majorHAnsi" w:hAnsiTheme="majorHAnsi" w:cstheme="majorHAnsi"/>
          <w:color w:val="FF0000"/>
        </w:rPr>
        <w:t>invloed is</w:t>
      </w:r>
      <w:r w:rsidR="004A38B5" w:rsidRPr="00C40CDE">
        <w:rPr>
          <w:rFonts w:asciiTheme="majorHAnsi" w:hAnsiTheme="majorHAnsi" w:cstheme="majorHAnsi"/>
          <w:color w:val="FF0000"/>
        </w:rPr>
        <w:t xml:space="preserve"> in deze relatie (Dunne &amp; Zandstra, 2011). </w:t>
      </w:r>
      <w:r w:rsidR="00034534" w:rsidRPr="00C40CDE">
        <w:rPr>
          <w:rFonts w:asciiTheme="majorHAnsi" w:hAnsiTheme="majorHAnsi" w:cstheme="majorHAnsi"/>
          <w:color w:val="FF0000"/>
        </w:rPr>
        <w:t>Lam, Pak &amp; Ma (2007) geven zelfs aan dat voor studenten de relatie met docenten een sterkere associatie heeft met de studentbetrokkenheid dan dat de relatie met medestudenten dat heeft (p. 412). Het gebrek aan inzicht, oftewel het onbewust zijn, in wat hun eigen gedrag in de relatie met docenten kan opleveren</w:t>
      </w:r>
      <w:r w:rsidR="00C344AE" w:rsidRPr="00C40CDE">
        <w:rPr>
          <w:rFonts w:asciiTheme="majorHAnsi" w:hAnsiTheme="majorHAnsi" w:cstheme="majorHAnsi"/>
          <w:color w:val="FF0000"/>
        </w:rPr>
        <w:t>,</w:t>
      </w:r>
      <w:r w:rsidR="00034534" w:rsidRPr="00C40CDE">
        <w:rPr>
          <w:rFonts w:asciiTheme="majorHAnsi" w:hAnsiTheme="majorHAnsi" w:cstheme="majorHAnsi"/>
          <w:color w:val="FF0000"/>
        </w:rPr>
        <w:t xml:space="preserve"> </w:t>
      </w:r>
      <w:r w:rsidR="00653C01" w:rsidRPr="00C40CDE">
        <w:rPr>
          <w:rFonts w:asciiTheme="majorHAnsi" w:hAnsiTheme="majorHAnsi" w:cstheme="majorHAnsi"/>
          <w:color w:val="FF0000"/>
        </w:rPr>
        <w:t>is</w:t>
      </w:r>
      <w:r w:rsidR="00034534" w:rsidRPr="00C40CDE">
        <w:rPr>
          <w:rFonts w:asciiTheme="majorHAnsi" w:hAnsiTheme="majorHAnsi" w:cstheme="majorHAnsi"/>
          <w:color w:val="FF0000"/>
        </w:rPr>
        <w:t xml:space="preserve"> een belemmerende factor voor hun eigen betrokkenheid</w:t>
      </w:r>
      <w:r w:rsidR="00653C01" w:rsidRPr="00C40CDE">
        <w:rPr>
          <w:rFonts w:asciiTheme="majorHAnsi" w:hAnsiTheme="majorHAnsi" w:cstheme="majorHAnsi"/>
          <w:color w:val="FF0000"/>
        </w:rPr>
        <w:t xml:space="preserve"> in het onderwijs</w:t>
      </w:r>
      <w:r w:rsidR="00034534" w:rsidRPr="00C40CDE">
        <w:rPr>
          <w:rFonts w:asciiTheme="majorHAnsi" w:hAnsiTheme="majorHAnsi" w:cstheme="majorHAnsi"/>
          <w:color w:val="FF0000"/>
        </w:rPr>
        <w:t xml:space="preserve">. </w:t>
      </w:r>
    </w:p>
    <w:p w14:paraId="66A69247" w14:textId="6FB2F8CB" w:rsidR="00CB7EA1" w:rsidRPr="00C40CDE" w:rsidRDefault="00CB7EA1" w:rsidP="002953F7">
      <w:pPr>
        <w:spacing w:line="360" w:lineRule="auto"/>
        <w:jc w:val="both"/>
        <w:rPr>
          <w:rFonts w:asciiTheme="majorHAnsi" w:hAnsiTheme="majorHAnsi" w:cstheme="majorHAnsi"/>
          <w:color w:val="FF0000"/>
        </w:rPr>
      </w:pPr>
      <w:r w:rsidRPr="00C40CDE">
        <w:rPr>
          <w:rFonts w:asciiTheme="majorHAnsi" w:hAnsiTheme="majorHAnsi" w:cstheme="majorHAnsi"/>
          <w:color w:val="FF0000"/>
        </w:rPr>
        <w:t xml:space="preserve">Wanneer de studenten van de HAN zich bewust worden van hun </w:t>
      </w:r>
      <w:r w:rsidR="0063494F" w:rsidRPr="00C40CDE">
        <w:rPr>
          <w:rFonts w:asciiTheme="majorHAnsi" w:hAnsiTheme="majorHAnsi" w:cstheme="majorHAnsi"/>
          <w:color w:val="FF0000"/>
        </w:rPr>
        <w:t xml:space="preserve">invloed </w:t>
      </w:r>
      <w:r w:rsidRPr="00C40CDE">
        <w:rPr>
          <w:rFonts w:asciiTheme="majorHAnsi" w:hAnsiTheme="majorHAnsi" w:cstheme="majorHAnsi"/>
          <w:color w:val="FF0000"/>
        </w:rPr>
        <w:t xml:space="preserve">in de relatie met docenten en medestudenten en de daarbij horende verantwoordelijkheid, heeft dit een bevorderend effect op de gedragsmatige-, emotionele- en cognitieve betrokkenheid van de student binnen het onderwijs (Dunne &amp; Zandstra, 2011 ; Lam, Pak &amp; Ma, 2007). Dit positieve effect op de studentbetrokkenheid </w:t>
      </w:r>
      <w:r w:rsidR="00FE70DC" w:rsidRPr="00C40CDE">
        <w:rPr>
          <w:rFonts w:asciiTheme="majorHAnsi" w:hAnsiTheme="majorHAnsi" w:cstheme="majorHAnsi"/>
          <w:color w:val="FF0000"/>
        </w:rPr>
        <w:t>kan leiden</w:t>
      </w:r>
      <w:r w:rsidRPr="00C40CDE">
        <w:rPr>
          <w:rFonts w:asciiTheme="majorHAnsi" w:hAnsiTheme="majorHAnsi" w:cstheme="majorHAnsi"/>
          <w:color w:val="FF0000"/>
        </w:rPr>
        <w:t xml:space="preserve"> tot studiesucces</w:t>
      </w:r>
    </w:p>
    <w:p w14:paraId="5ED99D69" w14:textId="47301624" w:rsidR="00413719" w:rsidRPr="009966BD" w:rsidRDefault="00CB7EA1" w:rsidP="00CB7EA1">
      <w:pPr>
        <w:rPr>
          <w:rFonts w:asciiTheme="majorHAnsi" w:hAnsiTheme="majorHAnsi" w:cstheme="majorHAnsi"/>
        </w:rPr>
      </w:pPr>
      <w:r w:rsidRPr="009966BD">
        <w:rPr>
          <w:rFonts w:asciiTheme="majorHAnsi" w:hAnsiTheme="majorHAnsi" w:cstheme="majorHAnsi"/>
        </w:rPr>
        <w:br w:type="page"/>
      </w:r>
    </w:p>
    <w:p w14:paraId="422C86FB" w14:textId="3FFE3848" w:rsidR="00BD48EE" w:rsidRPr="009966BD" w:rsidRDefault="00BD48EE" w:rsidP="00B22CE6">
      <w:pPr>
        <w:pStyle w:val="Kop1"/>
        <w:spacing w:after="240" w:line="240" w:lineRule="auto"/>
        <w:jc w:val="both"/>
        <w:rPr>
          <w:rFonts w:asciiTheme="majorHAnsi" w:hAnsiTheme="majorHAnsi" w:cstheme="majorHAnsi"/>
          <w:sz w:val="28"/>
          <w:szCs w:val="28"/>
        </w:rPr>
      </w:pPr>
      <w:bookmarkStart w:id="27" w:name="_Toc522446662"/>
      <w:r w:rsidRPr="009966BD">
        <w:rPr>
          <w:rFonts w:asciiTheme="majorHAnsi" w:hAnsiTheme="majorHAnsi" w:cstheme="majorHAnsi"/>
          <w:sz w:val="28"/>
          <w:szCs w:val="28"/>
        </w:rPr>
        <w:t>5. Discussie</w:t>
      </w:r>
      <w:bookmarkEnd w:id="27"/>
    </w:p>
    <w:p w14:paraId="336FB3E2" w14:textId="01889934" w:rsidR="00BC40FC" w:rsidRPr="009966BD" w:rsidRDefault="00BC40FC" w:rsidP="00BD48EE">
      <w:pPr>
        <w:spacing w:line="360" w:lineRule="auto"/>
        <w:jc w:val="both"/>
        <w:rPr>
          <w:rFonts w:asciiTheme="majorHAnsi" w:hAnsiTheme="majorHAnsi" w:cstheme="majorHAnsi"/>
        </w:rPr>
      </w:pPr>
      <w:r w:rsidRPr="009966BD">
        <w:rPr>
          <w:rFonts w:asciiTheme="majorHAnsi" w:hAnsiTheme="majorHAnsi" w:cstheme="majorHAnsi"/>
        </w:rPr>
        <w:t>In dit onderzoek komt naar voren dat studenten van de HAN de relatie met medestudenten en docenten zien als een bevorderende- of belemmerde factor voor hun eigen betrokkenheid in het onderwijs. Dit wordt ook beaam</w:t>
      </w:r>
      <w:r w:rsidR="00C344AE">
        <w:rPr>
          <w:rFonts w:asciiTheme="majorHAnsi" w:hAnsiTheme="majorHAnsi" w:cstheme="majorHAnsi"/>
        </w:rPr>
        <w:t>d</w:t>
      </w:r>
      <w:r w:rsidRPr="009966BD">
        <w:rPr>
          <w:rFonts w:asciiTheme="majorHAnsi" w:hAnsiTheme="majorHAnsi" w:cstheme="majorHAnsi"/>
        </w:rPr>
        <w:t xml:space="preserve"> door het onderzoek van Den </w:t>
      </w:r>
      <w:r w:rsidR="00CF627F" w:rsidRPr="009966BD">
        <w:rPr>
          <w:rFonts w:asciiTheme="majorHAnsi" w:hAnsiTheme="majorHAnsi" w:cstheme="majorHAnsi"/>
        </w:rPr>
        <w:t>Brok, Brekelmans &amp; Wubbels (2004</w:t>
      </w:r>
      <w:r w:rsidRPr="009966BD">
        <w:rPr>
          <w:rFonts w:asciiTheme="majorHAnsi" w:hAnsiTheme="majorHAnsi" w:cstheme="majorHAnsi"/>
        </w:rPr>
        <w:t xml:space="preserve">). Zij geven aan dat er een correlatie is tussen leerresultaten en de sociale verbondenheid van studenten met medestudenten en docenten. </w:t>
      </w:r>
    </w:p>
    <w:p w14:paraId="435DC2F8" w14:textId="1AFED3D0" w:rsidR="00452273" w:rsidRPr="009966BD" w:rsidRDefault="00CF627F" w:rsidP="00BD48EE">
      <w:pPr>
        <w:spacing w:line="360" w:lineRule="auto"/>
        <w:jc w:val="both"/>
        <w:rPr>
          <w:rFonts w:asciiTheme="majorHAnsi" w:hAnsiTheme="majorHAnsi" w:cstheme="majorHAnsi"/>
        </w:rPr>
      </w:pPr>
      <w:r w:rsidRPr="009966BD">
        <w:rPr>
          <w:rFonts w:asciiTheme="majorHAnsi" w:hAnsiTheme="majorHAnsi" w:cstheme="majorHAnsi"/>
        </w:rPr>
        <w:t xml:space="preserve">Desalniettemin ligt de focus in dit onderzoek </w:t>
      </w:r>
      <w:r w:rsidR="00124BFF" w:rsidRPr="009966BD">
        <w:rPr>
          <w:rFonts w:asciiTheme="majorHAnsi" w:hAnsiTheme="majorHAnsi" w:cstheme="majorHAnsi"/>
        </w:rPr>
        <w:t xml:space="preserve">op het psychologisch construct betrokkenheid. Deze studentbetrokkenheid is gezien als belangrijkste ‘voorspeller’ van studiesucces en het medicijn tegen studie-uitval en studievertraging. </w:t>
      </w:r>
      <w:r w:rsidR="00C344AE">
        <w:rPr>
          <w:rFonts w:asciiTheme="majorHAnsi" w:hAnsiTheme="majorHAnsi" w:cstheme="majorHAnsi"/>
        </w:rPr>
        <w:t>S</w:t>
      </w:r>
      <w:r w:rsidR="00124BFF" w:rsidRPr="009966BD">
        <w:rPr>
          <w:rFonts w:asciiTheme="majorHAnsi" w:hAnsiTheme="majorHAnsi" w:cstheme="majorHAnsi"/>
        </w:rPr>
        <w:t xml:space="preserve">tudentbetrokkenheid </w:t>
      </w:r>
      <w:r w:rsidR="00C344AE">
        <w:rPr>
          <w:rFonts w:asciiTheme="majorHAnsi" w:hAnsiTheme="majorHAnsi" w:cstheme="majorHAnsi"/>
        </w:rPr>
        <w:t xml:space="preserve">is maar </w:t>
      </w:r>
      <w:r w:rsidR="00124BFF" w:rsidRPr="009966BD">
        <w:rPr>
          <w:rFonts w:asciiTheme="majorHAnsi" w:hAnsiTheme="majorHAnsi" w:cstheme="majorHAnsi"/>
        </w:rPr>
        <w:t xml:space="preserve">één van de vele aspecten die invloed hebben op studiesucces. </w:t>
      </w:r>
      <w:r w:rsidR="000B334C" w:rsidRPr="009966BD">
        <w:rPr>
          <w:rFonts w:asciiTheme="majorHAnsi" w:hAnsiTheme="majorHAnsi" w:cstheme="majorHAnsi"/>
        </w:rPr>
        <w:t>Nauwelaerts en Doumen (2016) geven aan dat ook instroomkenmerken, zoals persoonlijkheid, demografische kenmerken, intelligentie en vooropleiding hier invloed op hebben</w:t>
      </w:r>
      <w:r w:rsidR="008F5515" w:rsidRPr="009966BD">
        <w:rPr>
          <w:rFonts w:asciiTheme="majorHAnsi" w:hAnsiTheme="majorHAnsi" w:cstheme="majorHAnsi"/>
        </w:rPr>
        <w:t xml:space="preserve">. </w:t>
      </w:r>
      <w:r w:rsidR="000B334C" w:rsidRPr="009966BD">
        <w:rPr>
          <w:rFonts w:asciiTheme="majorHAnsi" w:hAnsiTheme="majorHAnsi" w:cstheme="majorHAnsi"/>
        </w:rPr>
        <w:t xml:space="preserve">Aanvullend hierop stellen Berings, Hulselmans en Lacante (2009) dat zogenaamde ‘background’ factoren, zoals de thuistaal </w:t>
      </w:r>
      <w:r w:rsidR="008F5515" w:rsidRPr="009966BD">
        <w:rPr>
          <w:rFonts w:asciiTheme="majorHAnsi" w:hAnsiTheme="majorHAnsi" w:cstheme="majorHAnsi"/>
        </w:rPr>
        <w:t xml:space="preserve">van de student </w:t>
      </w:r>
      <w:r w:rsidR="000B334C" w:rsidRPr="009966BD">
        <w:rPr>
          <w:rFonts w:asciiTheme="majorHAnsi" w:hAnsiTheme="majorHAnsi" w:cstheme="majorHAnsi"/>
        </w:rPr>
        <w:t xml:space="preserve">en het studieverleden, zoals </w:t>
      </w:r>
      <w:r w:rsidR="008F5515" w:rsidRPr="009966BD">
        <w:rPr>
          <w:rFonts w:asciiTheme="majorHAnsi" w:hAnsiTheme="majorHAnsi" w:cstheme="majorHAnsi"/>
        </w:rPr>
        <w:t>een eventuele studieachterstand</w:t>
      </w:r>
      <w:r w:rsidR="000B334C" w:rsidRPr="009966BD">
        <w:rPr>
          <w:rFonts w:asciiTheme="majorHAnsi" w:hAnsiTheme="majorHAnsi" w:cstheme="majorHAnsi"/>
        </w:rPr>
        <w:t xml:space="preserve"> </w:t>
      </w:r>
      <w:r w:rsidR="001313D8" w:rsidRPr="009966BD">
        <w:rPr>
          <w:rFonts w:asciiTheme="majorHAnsi" w:hAnsiTheme="majorHAnsi" w:cstheme="majorHAnsi"/>
        </w:rPr>
        <w:t xml:space="preserve">ook </w:t>
      </w:r>
      <w:r w:rsidR="008F5515" w:rsidRPr="009966BD">
        <w:rPr>
          <w:rFonts w:asciiTheme="majorHAnsi" w:hAnsiTheme="majorHAnsi" w:cstheme="majorHAnsi"/>
        </w:rPr>
        <w:t xml:space="preserve">invloed hebben op studiesucces. </w:t>
      </w:r>
      <w:r w:rsidR="001313D8" w:rsidRPr="009966BD">
        <w:rPr>
          <w:rFonts w:asciiTheme="majorHAnsi" w:hAnsiTheme="majorHAnsi" w:cstheme="majorHAnsi"/>
        </w:rPr>
        <w:t xml:space="preserve">Kortom, betrokkenheid is zeker niet allesomvattend. </w:t>
      </w:r>
    </w:p>
    <w:p w14:paraId="1B8F7AC0" w14:textId="0C0982CC" w:rsidR="008F5515" w:rsidRPr="009966BD" w:rsidRDefault="008F5515" w:rsidP="008F5515">
      <w:pPr>
        <w:spacing w:line="360" w:lineRule="auto"/>
        <w:jc w:val="both"/>
        <w:rPr>
          <w:rFonts w:asciiTheme="majorHAnsi" w:hAnsiTheme="majorHAnsi" w:cstheme="majorHAnsi"/>
          <w:color w:val="000000" w:themeColor="text1"/>
        </w:rPr>
      </w:pPr>
      <w:r w:rsidRPr="009966BD">
        <w:rPr>
          <w:rFonts w:asciiTheme="majorHAnsi" w:hAnsiTheme="majorHAnsi" w:cstheme="majorHAnsi"/>
          <w:color w:val="000000" w:themeColor="text1"/>
        </w:rPr>
        <w:t>Daarnaast is het</w:t>
      </w:r>
      <w:r w:rsidR="003E1647" w:rsidRPr="009966BD">
        <w:rPr>
          <w:rFonts w:asciiTheme="majorHAnsi" w:hAnsiTheme="majorHAnsi" w:cstheme="majorHAnsi"/>
          <w:color w:val="000000" w:themeColor="text1"/>
        </w:rPr>
        <w:t xml:space="preserve"> construct betrokkenheid</w:t>
      </w:r>
      <w:r w:rsidRPr="009966BD">
        <w:rPr>
          <w:rFonts w:asciiTheme="majorHAnsi" w:hAnsiTheme="majorHAnsi" w:cstheme="majorHAnsi"/>
          <w:color w:val="000000" w:themeColor="text1"/>
        </w:rPr>
        <w:t xml:space="preserve"> gedefinieerd als een gevolg van een ‘succesvolle’ interactie van de stu</w:t>
      </w:r>
      <w:r w:rsidR="003E1647" w:rsidRPr="009966BD">
        <w:rPr>
          <w:rFonts w:asciiTheme="majorHAnsi" w:hAnsiTheme="majorHAnsi" w:cstheme="majorHAnsi"/>
          <w:color w:val="000000" w:themeColor="text1"/>
        </w:rPr>
        <w:t xml:space="preserve">dent met de onderwijsomgeving. </w:t>
      </w:r>
      <w:r w:rsidR="001132CF" w:rsidRPr="00335385">
        <w:rPr>
          <w:rFonts w:asciiTheme="majorHAnsi" w:hAnsiTheme="majorHAnsi" w:cstheme="majorHAnsi"/>
          <w:color w:val="FF0000"/>
        </w:rPr>
        <w:t xml:space="preserve">Door te focus te leggen op dit causale verband worden er andere factoren die de betrokkenheid vergroten uitgesloten. Ook kan de term die in dit onderzoek veel gebruik wordt, namelijk interactie, de antwoorden van de respondenten beïnvloeden. </w:t>
      </w:r>
      <w:r w:rsidR="001132CF">
        <w:rPr>
          <w:rFonts w:asciiTheme="majorHAnsi" w:hAnsiTheme="majorHAnsi" w:cstheme="majorHAnsi"/>
          <w:color w:val="000000" w:themeColor="text1"/>
        </w:rPr>
        <w:t xml:space="preserve">Daarnaast </w:t>
      </w:r>
      <w:r w:rsidRPr="009966BD">
        <w:rPr>
          <w:rFonts w:asciiTheme="majorHAnsi" w:hAnsiTheme="majorHAnsi" w:cstheme="majorHAnsi"/>
          <w:color w:val="000000" w:themeColor="text1"/>
        </w:rPr>
        <w:t xml:space="preserve">is </w:t>
      </w:r>
      <w:r w:rsidR="001132CF">
        <w:rPr>
          <w:rFonts w:asciiTheme="majorHAnsi" w:hAnsiTheme="majorHAnsi" w:cstheme="majorHAnsi"/>
          <w:color w:val="000000" w:themeColor="text1"/>
        </w:rPr>
        <w:t xml:space="preserve">er </w:t>
      </w:r>
      <w:r w:rsidRPr="009966BD">
        <w:rPr>
          <w:rFonts w:asciiTheme="majorHAnsi" w:hAnsiTheme="majorHAnsi" w:cstheme="majorHAnsi"/>
          <w:color w:val="000000" w:themeColor="text1"/>
        </w:rPr>
        <w:t xml:space="preserve">een brede interpretatie van de deelnemers mogelijk. Het gevolg hiervan is dat de kans bestaat dat de </w:t>
      </w:r>
      <w:r w:rsidR="006473C4" w:rsidRPr="009966BD">
        <w:rPr>
          <w:rFonts w:asciiTheme="majorHAnsi" w:hAnsiTheme="majorHAnsi" w:cstheme="majorHAnsi"/>
          <w:color w:val="000000" w:themeColor="text1"/>
        </w:rPr>
        <w:t>betrouwbaarheid</w:t>
      </w:r>
      <w:r w:rsidRPr="009966BD">
        <w:rPr>
          <w:rFonts w:asciiTheme="majorHAnsi" w:hAnsiTheme="majorHAnsi" w:cstheme="majorHAnsi"/>
          <w:color w:val="000000" w:themeColor="text1"/>
        </w:rPr>
        <w:t xml:space="preserve"> afneemt, doordat in andere onderzoeken, de deelnemers een andere definitie geven aan dit construct (Brinkman &amp; </w:t>
      </w:r>
      <w:r w:rsidR="0065516D" w:rsidRPr="009966BD">
        <w:rPr>
          <w:rFonts w:asciiTheme="majorHAnsi" w:hAnsiTheme="majorHAnsi" w:cstheme="majorHAnsi"/>
          <w:color w:val="000000" w:themeColor="text1"/>
        </w:rPr>
        <w:t xml:space="preserve">Oldenhuis, 2014, </w:t>
      </w:r>
      <w:r w:rsidRPr="009966BD">
        <w:rPr>
          <w:rFonts w:asciiTheme="majorHAnsi" w:hAnsiTheme="majorHAnsi" w:cstheme="majorHAnsi"/>
          <w:color w:val="000000" w:themeColor="text1"/>
        </w:rPr>
        <w:t>p.</w:t>
      </w:r>
      <w:r w:rsidR="0065516D" w:rsidRPr="009966BD">
        <w:rPr>
          <w:rFonts w:asciiTheme="majorHAnsi" w:hAnsiTheme="majorHAnsi" w:cstheme="majorHAnsi"/>
          <w:color w:val="000000" w:themeColor="text1"/>
        </w:rPr>
        <w:t xml:space="preserve"> </w:t>
      </w:r>
      <w:r w:rsidR="003E1647" w:rsidRPr="009966BD">
        <w:rPr>
          <w:rFonts w:asciiTheme="majorHAnsi" w:hAnsiTheme="majorHAnsi" w:cstheme="majorHAnsi"/>
          <w:color w:val="000000" w:themeColor="text1"/>
        </w:rPr>
        <w:t>15), m</w:t>
      </w:r>
      <w:r w:rsidRPr="009966BD">
        <w:rPr>
          <w:rFonts w:asciiTheme="majorHAnsi" w:hAnsiTheme="majorHAnsi" w:cstheme="majorHAnsi"/>
          <w:color w:val="000000" w:themeColor="text1"/>
        </w:rPr>
        <w:t xml:space="preserve">et als logisch gevolg andere resultaten. Om dit te voorkomen </w:t>
      </w:r>
      <w:r w:rsidR="00C344AE">
        <w:rPr>
          <w:rFonts w:asciiTheme="majorHAnsi" w:hAnsiTheme="majorHAnsi" w:cstheme="majorHAnsi"/>
          <w:color w:val="000000" w:themeColor="text1"/>
        </w:rPr>
        <w:t>zal ik</w:t>
      </w:r>
      <w:r w:rsidRPr="009966BD">
        <w:rPr>
          <w:rFonts w:asciiTheme="majorHAnsi" w:hAnsiTheme="majorHAnsi" w:cstheme="majorHAnsi"/>
          <w:color w:val="000000" w:themeColor="text1"/>
        </w:rPr>
        <w:t xml:space="preserve"> het construct door middel van l</w:t>
      </w:r>
      <w:r w:rsidR="003E1647" w:rsidRPr="009966BD">
        <w:rPr>
          <w:rFonts w:asciiTheme="majorHAnsi" w:hAnsiTheme="majorHAnsi" w:cstheme="majorHAnsi"/>
          <w:color w:val="000000" w:themeColor="text1"/>
        </w:rPr>
        <w:t>iteratuuronderzoek kaderen.</w:t>
      </w:r>
      <w:r w:rsidR="008A4174" w:rsidRPr="009966BD">
        <w:rPr>
          <w:rFonts w:asciiTheme="majorHAnsi" w:hAnsiTheme="majorHAnsi" w:cstheme="majorHAnsi"/>
          <w:color w:val="000000" w:themeColor="text1"/>
        </w:rPr>
        <w:t xml:space="preserve"> Een voorbeeld hiervan is het onderzoek van </w:t>
      </w:r>
      <w:r w:rsidR="0064129A" w:rsidRPr="009966BD">
        <w:rPr>
          <w:rFonts w:asciiTheme="majorHAnsi" w:hAnsiTheme="majorHAnsi" w:cstheme="majorHAnsi"/>
          <w:color w:val="000000" w:themeColor="text1"/>
        </w:rPr>
        <w:t>Ros</w:t>
      </w:r>
      <w:r w:rsidR="008A4174" w:rsidRPr="009966BD">
        <w:rPr>
          <w:rFonts w:asciiTheme="majorHAnsi" w:hAnsiTheme="majorHAnsi" w:cstheme="majorHAnsi"/>
          <w:color w:val="000000" w:themeColor="text1"/>
        </w:rPr>
        <w:t xml:space="preserve"> (</w:t>
      </w:r>
      <w:r w:rsidR="0064129A" w:rsidRPr="009966BD">
        <w:rPr>
          <w:rFonts w:asciiTheme="majorHAnsi" w:hAnsiTheme="majorHAnsi" w:cstheme="majorHAnsi"/>
          <w:color w:val="000000" w:themeColor="text1"/>
        </w:rPr>
        <w:t>2014</w:t>
      </w:r>
      <w:r w:rsidR="008A4174" w:rsidRPr="009966BD">
        <w:rPr>
          <w:rFonts w:asciiTheme="majorHAnsi" w:hAnsiTheme="majorHAnsi" w:cstheme="majorHAnsi"/>
          <w:color w:val="000000" w:themeColor="text1"/>
        </w:rPr>
        <w:t xml:space="preserve">), zij geeft aan dat drie psychologische basisbehoeften: autonomie, competentie en verbondenheid bijdragen aan het geluk van de student in relatie met de onderwijsomgeving (p. 8). </w:t>
      </w:r>
    </w:p>
    <w:p w14:paraId="28895BDC" w14:textId="2C57C0E9" w:rsidR="002B26FB" w:rsidRPr="009966BD" w:rsidRDefault="005217F6" w:rsidP="00BD48EE">
      <w:pPr>
        <w:spacing w:line="360" w:lineRule="auto"/>
        <w:jc w:val="both"/>
        <w:rPr>
          <w:rFonts w:asciiTheme="majorHAnsi" w:hAnsiTheme="majorHAnsi" w:cstheme="majorHAnsi"/>
        </w:rPr>
      </w:pPr>
      <w:r w:rsidRPr="009966BD">
        <w:rPr>
          <w:rFonts w:asciiTheme="majorHAnsi" w:hAnsiTheme="majorHAnsi" w:cstheme="majorHAnsi"/>
        </w:rPr>
        <w:t>Het laatste aandachtspunt in dit onderzoek is dat er geen onderscheid is gemaakt tussen de verschillende ‘soorten’ studenten in relatie met de studentbetrokkenheid. ‘De student’ is benaderd als één entiteit. In de werkelijkheid hebben studenten verschillende achtergronden. Deze achtergronden</w:t>
      </w:r>
      <w:r w:rsidR="00E910AF" w:rsidRPr="009966BD">
        <w:rPr>
          <w:rFonts w:asciiTheme="majorHAnsi" w:hAnsiTheme="majorHAnsi" w:cstheme="majorHAnsi"/>
        </w:rPr>
        <w:t>, ofwel het</w:t>
      </w:r>
      <w:r w:rsidR="000E2B81" w:rsidRPr="009966BD">
        <w:rPr>
          <w:rFonts w:asciiTheme="majorHAnsi" w:hAnsiTheme="majorHAnsi" w:cstheme="majorHAnsi"/>
        </w:rPr>
        <w:t xml:space="preserve"> vergaarde</w:t>
      </w:r>
      <w:r w:rsidR="00E910AF" w:rsidRPr="009966BD">
        <w:rPr>
          <w:rFonts w:asciiTheme="majorHAnsi" w:hAnsiTheme="majorHAnsi" w:cstheme="majorHAnsi"/>
        </w:rPr>
        <w:t xml:space="preserve"> </w:t>
      </w:r>
      <w:r w:rsidR="00E910AF" w:rsidRPr="009966BD">
        <w:rPr>
          <w:rFonts w:asciiTheme="majorHAnsi" w:hAnsiTheme="majorHAnsi" w:cstheme="majorHAnsi"/>
          <w:i/>
        </w:rPr>
        <w:t>kapitaal</w:t>
      </w:r>
      <w:r w:rsidR="00E910AF" w:rsidRPr="009966BD">
        <w:rPr>
          <w:rFonts w:asciiTheme="majorHAnsi" w:hAnsiTheme="majorHAnsi" w:cstheme="majorHAnsi"/>
        </w:rPr>
        <w:t>,</w:t>
      </w:r>
      <w:r w:rsidRPr="009966BD">
        <w:rPr>
          <w:rFonts w:asciiTheme="majorHAnsi" w:hAnsiTheme="majorHAnsi" w:cstheme="majorHAnsi"/>
        </w:rPr>
        <w:t xml:space="preserve"> zijn deels bepalend voor de betrokkenheid en het studierendement van studenten (Tinto, z.d.</w:t>
      </w:r>
      <w:r w:rsidR="001313D8" w:rsidRPr="009966BD">
        <w:rPr>
          <w:rFonts w:asciiTheme="majorHAnsi" w:hAnsiTheme="majorHAnsi" w:cstheme="majorHAnsi"/>
        </w:rPr>
        <w:t xml:space="preserve"> ; Bourdieu, 1992)</w:t>
      </w:r>
      <w:r w:rsidRPr="009966BD">
        <w:rPr>
          <w:rFonts w:asciiTheme="majorHAnsi" w:hAnsiTheme="majorHAnsi" w:cstheme="majorHAnsi"/>
        </w:rPr>
        <w:t>. Denk hierbij aan eerste generatiestudenten, studenten met een niet</w:t>
      </w:r>
      <w:r w:rsidR="00C344AE">
        <w:rPr>
          <w:rFonts w:asciiTheme="majorHAnsi" w:hAnsiTheme="majorHAnsi" w:cstheme="majorHAnsi"/>
        </w:rPr>
        <w:t>-</w:t>
      </w:r>
      <w:r w:rsidRPr="009966BD">
        <w:rPr>
          <w:rFonts w:asciiTheme="majorHAnsi" w:hAnsiTheme="majorHAnsi" w:cstheme="majorHAnsi"/>
        </w:rPr>
        <w:t>Westerse achtergrond en het verschil tussen mbo studenten vs. havisten (Elffers, 2016, p. 18).</w:t>
      </w:r>
    </w:p>
    <w:p w14:paraId="2AF4276A" w14:textId="47EDE12C" w:rsidR="00B22CE6" w:rsidRPr="009966BD" w:rsidRDefault="00B22CE6" w:rsidP="00B22CE6">
      <w:pPr>
        <w:pStyle w:val="Kop2"/>
        <w:spacing w:after="240" w:line="240" w:lineRule="auto"/>
        <w:rPr>
          <w:rFonts w:asciiTheme="majorHAnsi" w:hAnsiTheme="majorHAnsi" w:cstheme="majorHAnsi"/>
          <w:color w:val="FF0000"/>
        </w:rPr>
      </w:pPr>
      <w:bookmarkStart w:id="28" w:name="_Toc522446663"/>
      <w:r w:rsidRPr="009966BD">
        <w:rPr>
          <w:rFonts w:asciiTheme="majorHAnsi" w:hAnsiTheme="majorHAnsi" w:cstheme="majorHAnsi"/>
        </w:rPr>
        <w:t>5.1 Vervolgonderzoek</w:t>
      </w:r>
      <w:bookmarkEnd w:id="28"/>
    </w:p>
    <w:p w14:paraId="2BD74F52" w14:textId="5D78D0FD" w:rsidR="009478C0" w:rsidRPr="00F22EC6" w:rsidRDefault="005217F6" w:rsidP="005136E5">
      <w:pPr>
        <w:autoSpaceDE w:val="0"/>
        <w:autoSpaceDN w:val="0"/>
        <w:adjustRightInd w:val="0"/>
        <w:spacing w:after="0" w:line="360" w:lineRule="auto"/>
        <w:jc w:val="both"/>
        <w:rPr>
          <w:rFonts w:asciiTheme="majorHAnsi" w:hAnsiTheme="majorHAnsi" w:cstheme="majorHAnsi"/>
          <w:color w:val="FF0000"/>
        </w:rPr>
      </w:pPr>
      <w:r w:rsidRPr="009966BD">
        <w:rPr>
          <w:rFonts w:asciiTheme="majorHAnsi" w:hAnsiTheme="majorHAnsi" w:cstheme="majorHAnsi"/>
        </w:rPr>
        <w:t xml:space="preserve">Voor een vervolgonderzoek is het mogelijk om het woord en de aandacht te geven aan docenten. De docenten zijn bewust buiten beschouwing gelaten, </w:t>
      </w:r>
      <w:r w:rsidR="00C344AE">
        <w:rPr>
          <w:rFonts w:asciiTheme="majorHAnsi" w:hAnsiTheme="majorHAnsi" w:cstheme="majorHAnsi"/>
        </w:rPr>
        <w:t xml:space="preserve">alleen </w:t>
      </w:r>
      <w:r w:rsidRPr="009966BD">
        <w:rPr>
          <w:rFonts w:asciiTheme="majorHAnsi" w:hAnsiTheme="majorHAnsi" w:cstheme="majorHAnsi"/>
        </w:rPr>
        <w:t xml:space="preserve">hebben zij </w:t>
      </w:r>
      <w:r w:rsidR="00C344AE">
        <w:rPr>
          <w:rFonts w:asciiTheme="majorHAnsi" w:hAnsiTheme="majorHAnsi" w:cstheme="majorHAnsi"/>
        </w:rPr>
        <w:t xml:space="preserve">natuurlijk </w:t>
      </w:r>
      <w:r w:rsidRPr="009966BD">
        <w:rPr>
          <w:rFonts w:asciiTheme="majorHAnsi" w:hAnsiTheme="majorHAnsi" w:cstheme="majorHAnsi"/>
        </w:rPr>
        <w:t xml:space="preserve">wel degelijk een rol in de studentbetrokkenheid (Elffers, 2016). </w:t>
      </w:r>
      <w:r w:rsidR="00187443" w:rsidRPr="009966BD">
        <w:rPr>
          <w:rFonts w:asciiTheme="majorHAnsi" w:hAnsiTheme="majorHAnsi" w:cstheme="majorHAnsi"/>
        </w:rPr>
        <w:t xml:space="preserve">Zij werken dag in dag uit met studenten en hebben daardoor een visie op </w:t>
      </w:r>
      <w:r w:rsidR="003E1647" w:rsidRPr="009966BD">
        <w:rPr>
          <w:rFonts w:asciiTheme="majorHAnsi" w:hAnsiTheme="majorHAnsi" w:cstheme="majorHAnsi"/>
        </w:rPr>
        <w:t>het concept studentbetrokkenheid en op de rol van de student hierin</w:t>
      </w:r>
      <w:r w:rsidR="00187443" w:rsidRPr="009966BD">
        <w:rPr>
          <w:rFonts w:asciiTheme="majorHAnsi" w:hAnsiTheme="majorHAnsi" w:cstheme="majorHAnsi"/>
        </w:rPr>
        <w:t xml:space="preserve">. </w:t>
      </w:r>
      <w:r w:rsidR="00C344AE">
        <w:rPr>
          <w:rFonts w:asciiTheme="majorHAnsi" w:hAnsiTheme="majorHAnsi" w:cstheme="majorHAnsi"/>
        </w:rPr>
        <w:t>Voor een verhoging van het studiesucces</w:t>
      </w:r>
      <w:r w:rsidRPr="009966BD">
        <w:rPr>
          <w:rFonts w:asciiTheme="majorHAnsi" w:hAnsiTheme="majorHAnsi" w:cstheme="majorHAnsi"/>
        </w:rPr>
        <w:t xml:space="preserve"> zijn </w:t>
      </w:r>
      <w:r w:rsidR="00187443" w:rsidRPr="009966BD">
        <w:rPr>
          <w:rFonts w:asciiTheme="majorHAnsi" w:hAnsiTheme="majorHAnsi" w:cstheme="majorHAnsi"/>
        </w:rPr>
        <w:t xml:space="preserve">dus </w:t>
      </w:r>
      <w:r w:rsidRPr="009966BD">
        <w:rPr>
          <w:rFonts w:asciiTheme="majorHAnsi" w:hAnsiTheme="majorHAnsi" w:cstheme="majorHAnsi"/>
        </w:rPr>
        <w:t xml:space="preserve">zowel studenten als docenten nodig. </w:t>
      </w:r>
      <w:r w:rsidR="00181D12" w:rsidRPr="009966BD">
        <w:rPr>
          <w:rFonts w:asciiTheme="majorHAnsi" w:hAnsiTheme="majorHAnsi" w:cstheme="majorHAnsi"/>
        </w:rPr>
        <w:t xml:space="preserve">Volgens het HAN instellingsplan (2016) ligt dan ook de verantwoordelijk voor de kwaliteit van het onderwijs bij </w:t>
      </w:r>
      <w:r w:rsidR="00181D12" w:rsidRPr="009966BD">
        <w:rPr>
          <w:rFonts w:asciiTheme="majorHAnsi" w:hAnsiTheme="majorHAnsi" w:cstheme="majorHAnsi"/>
          <w:i/>
        </w:rPr>
        <w:t xml:space="preserve">betrokken </w:t>
      </w:r>
      <w:r w:rsidR="00181D12" w:rsidRPr="009966BD">
        <w:rPr>
          <w:rFonts w:asciiTheme="majorHAnsi" w:hAnsiTheme="majorHAnsi" w:cstheme="majorHAnsi"/>
        </w:rPr>
        <w:t>docenten, studenten, onderzoekers en mensen uit de beroepspraktijk</w:t>
      </w:r>
      <w:r w:rsidR="005136E5">
        <w:rPr>
          <w:rFonts w:asciiTheme="majorHAnsi" w:hAnsiTheme="majorHAnsi" w:cstheme="majorHAnsi"/>
          <w:color w:val="FF0000"/>
        </w:rPr>
        <w:t xml:space="preserve">. </w:t>
      </w:r>
      <w:r w:rsidR="009478C0" w:rsidRPr="00F22EC6">
        <w:rPr>
          <w:rFonts w:asciiTheme="majorHAnsi" w:hAnsiTheme="majorHAnsi" w:cstheme="majorHAnsi"/>
          <w:color w:val="FF0000"/>
        </w:rPr>
        <w:t>Naast</w:t>
      </w:r>
      <w:r w:rsidR="00AA4E99" w:rsidRPr="00F22EC6">
        <w:rPr>
          <w:rFonts w:asciiTheme="majorHAnsi" w:hAnsiTheme="majorHAnsi" w:cstheme="majorHAnsi"/>
          <w:color w:val="FF0000"/>
        </w:rPr>
        <w:t xml:space="preserve"> </w:t>
      </w:r>
      <w:r w:rsidR="009478C0" w:rsidRPr="00F22EC6">
        <w:rPr>
          <w:rFonts w:asciiTheme="majorHAnsi" w:hAnsiTheme="majorHAnsi" w:cstheme="majorHAnsi"/>
          <w:color w:val="FF0000"/>
        </w:rPr>
        <w:t xml:space="preserve">aandacht </w:t>
      </w:r>
      <w:r w:rsidR="00AA4E99" w:rsidRPr="00F22EC6">
        <w:rPr>
          <w:rFonts w:asciiTheme="majorHAnsi" w:hAnsiTheme="majorHAnsi" w:cstheme="majorHAnsi"/>
          <w:color w:val="FF0000"/>
        </w:rPr>
        <w:t xml:space="preserve">te </w:t>
      </w:r>
      <w:r w:rsidR="009478C0" w:rsidRPr="00F22EC6">
        <w:rPr>
          <w:rFonts w:asciiTheme="majorHAnsi" w:hAnsiTheme="majorHAnsi" w:cstheme="majorHAnsi"/>
          <w:color w:val="FF0000"/>
        </w:rPr>
        <w:t xml:space="preserve">geven aan de docenten is het naar mijn mening </w:t>
      </w:r>
      <w:r w:rsidR="00AA4E99" w:rsidRPr="00F22EC6">
        <w:rPr>
          <w:rFonts w:asciiTheme="majorHAnsi" w:hAnsiTheme="majorHAnsi" w:cstheme="majorHAnsi"/>
          <w:color w:val="FF0000"/>
        </w:rPr>
        <w:t>van belang om de interviewguide</w:t>
      </w:r>
      <w:r w:rsidR="009478C0" w:rsidRPr="00F22EC6">
        <w:rPr>
          <w:rFonts w:asciiTheme="majorHAnsi" w:hAnsiTheme="majorHAnsi" w:cstheme="majorHAnsi"/>
          <w:color w:val="FF0000"/>
        </w:rPr>
        <w:t xml:space="preserve"> te verbeteren.</w:t>
      </w:r>
      <w:r w:rsidR="00AA4E99" w:rsidRPr="00F22EC6">
        <w:rPr>
          <w:rFonts w:asciiTheme="majorHAnsi" w:hAnsiTheme="majorHAnsi" w:cstheme="majorHAnsi"/>
          <w:color w:val="FF0000"/>
        </w:rPr>
        <w:t xml:space="preserve"> De potentiële kracht van de wondervraag is er niet uitgekomen. De respondenten leken </w:t>
      </w:r>
      <w:r w:rsidR="00335385" w:rsidRPr="00F22EC6">
        <w:rPr>
          <w:rFonts w:asciiTheme="majorHAnsi" w:hAnsiTheme="majorHAnsi" w:cstheme="majorHAnsi"/>
          <w:color w:val="FF0000"/>
        </w:rPr>
        <w:t xml:space="preserve">na reflectie, </w:t>
      </w:r>
      <w:r w:rsidR="00AA4E99" w:rsidRPr="00F22EC6">
        <w:rPr>
          <w:rFonts w:asciiTheme="majorHAnsi" w:hAnsiTheme="majorHAnsi" w:cstheme="majorHAnsi"/>
          <w:color w:val="FF0000"/>
        </w:rPr>
        <w:t xml:space="preserve">de vraag niet te snappen. Ook is het noodzakelijk dat er meer wordt doorgevraagd op </w:t>
      </w:r>
      <w:r w:rsidR="007950F5">
        <w:rPr>
          <w:rFonts w:asciiTheme="majorHAnsi" w:hAnsiTheme="majorHAnsi" w:cstheme="majorHAnsi"/>
          <w:color w:val="FF0000"/>
        </w:rPr>
        <w:t xml:space="preserve">het </w:t>
      </w:r>
      <w:r w:rsidR="00AA4E99" w:rsidRPr="00F22EC6">
        <w:rPr>
          <w:rFonts w:asciiTheme="majorHAnsi" w:hAnsiTheme="majorHAnsi" w:cstheme="majorHAnsi"/>
          <w:color w:val="FF0000"/>
        </w:rPr>
        <w:t>concre</w:t>
      </w:r>
      <w:r w:rsidR="007950F5">
        <w:rPr>
          <w:rFonts w:asciiTheme="majorHAnsi" w:hAnsiTheme="majorHAnsi" w:cstheme="majorHAnsi"/>
          <w:color w:val="FF0000"/>
        </w:rPr>
        <w:t>te</w:t>
      </w:r>
      <w:r w:rsidR="00AA4E99" w:rsidRPr="00F22EC6">
        <w:rPr>
          <w:rFonts w:asciiTheme="majorHAnsi" w:hAnsiTheme="majorHAnsi" w:cstheme="majorHAnsi"/>
          <w:color w:val="FF0000"/>
        </w:rPr>
        <w:t xml:space="preserve"> gedrag</w:t>
      </w:r>
      <w:r w:rsidR="007950F5">
        <w:rPr>
          <w:rFonts w:asciiTheme="majorHAnsi" w:hAnsiTheme="majorHAnsi" w:cstheme="majorHAnsi"/>
          <w:color w:val="FF0000"/>
        </w:rPr>
        <w:t xml:space="preserve"> dat studenten zélf vertonen om de interactie met de onderwijsomgeving ‘succesvol’ te maken</w:t>
      </w:r>
      <w:r w:rsidR="00AA4E99" w:rsidRPr="00F22EC6">
        <w:rPr>
          <w:rFonts w:asciiTheme="majorHAnsi" w:hAnsiTheme="majorHAnsi" w:cstheme="majorHAnsi"/>
          <w:color w:val="FF0000"/>
        </w:rPr>
        <w:t xml:space="preserve">. </w:t>
      </w:r>
    </w:p>
    <w:p w14:paraId="4FEBCFF6" w14:textId="5432A556" w:rsidR="00AF65B4" w:rsidRPr="009966BD" w:rsidRDefault="00BD48EE" w:rsidP="00FB418F">
      <w:pPr>
        <w:pStyle w:val="Kop1"/>
        <w:spacing w:after="240" w:line="240" w:lineRule="auto"/>
        <w:rPr>
          <w:rFonts w:asciiTheme="majorHAnsi" w:hAnsiTheme="majorHAnsi" w:cstheme="majorHAnsi"/>
          <w:sz w:val="28"/>
          <w:szCs w:val="28"/>
        </w:rPr>
      </w:pPr>
      <w:bookmarkStart w:id="29" w:name="_Toc522446664"/>
      <w:r w:rsidRPr="009966BD">
        <w:rPr>
          <w:rFonts w:asciiTheme="majorHAnsi" w:hAnsiTheme="majorHAnsi" w:cstheme="majorHAnsi"/>
          <w:sz w:val="28"/>
          <w:szCs w:val="28"/>
        </w:rPr>
        <w:t>6</w:t>
      </w:r>
      <w:r w:rsidR="00AF65B4" w:rsidRPr="009966BD">
        <w:rPr>
          <w:rFonts w:asciiTheme="majorHAnsi" w:hAnsiTheme="majorHAnsi" w:cstheme="majorHAnsi"/>
          <w:sz w:val="28"/>
          <w:szCs w:val="28"/>
        </w:rPr>
        <w:t>. Aanbevelingen</w:t>
      </w:r>
      <w:bookmarkEnd w:id="29"/>
    </w:p>
    <w:p w14:paraId="2495FC7E" w14:textId="4C8F880B" w:rsidR="00AF65B4" w:rsidRPr="009966BD" w:rsidRDefault="001474A4" w:rsidP="00807978">
      <w:pPr>
        <w:spacing w:line="360" w:lineRule="auto"/>
        <w:jc w:val="both"/>
        <w:rPr>
          <w:rFonts w:asciiTheme="majorHAnsi" w:hAnsiTheme="majorHAnsi" w:cstheme="majorHAnsi"/>
        </w:rPr>
      </w:pPr>
      <w:r w:rsidRPr="009966BD">
        <w:rPr>
          <w:rFonts w:asciiTheme="majorHAnsi" w:hAnsiTheme="majorHAnsi" w:cstheme="majorHAnsi"/>
        </w:rPr>
        <w:t xml:space="preserve">De onderwijsomgeving waaronder de docent, moet de eerste stap zetten om de studenten bewust te maken van hun </w:t>
      </w:r>
      <w:r w:rsidR="0063494F">
        <w:rPr>
          <w:rFonts w:asciiTheme="majorHAnsi" w:hAnsiTheme="majorHAnsi" w:cstheme="majorHAnsi"/>
        </w:rPr>
        <w:t>invloed in de relaties met medestudenten en docenten</w:t>
      </w:r>
      <w:r w:rsidRPr="009966BD">
        <w:rPr>
          <w:rFonts w:asciiTheme="majorHAnsi" w:hAnsiTheme="majorHAnsi" w:cstheme="majorHAnsi"/>
          <w:i/>
        </w:rPr>
        <w:t xml:space="preserve"> </w:t>
      </w:r>
      <w:r w:rsidRPr="009966BD">
        <w:rPr>
          <w:rFonts w:asciiTheme="majorHAnsi" w:hAnsiTheme="majorHAnsi" w:cstheme="majorHAnsi"/>
        </w:rPr>
        <w:t xml:space="preserve">(Van Dam &amp; Roelofs, 2016, p. 21 ; Dunne &amp; Zandstra, 2011). Dit doen zij door studenten uit te nodigen om </w:t>
      </w:r>
      <w:r w:rsidR="0063494F">
        <w:rPr>
          <w:rFonts w:asciiTheme="majorHAnsi" w:hAnsiTheme="majorHAnsi" w:cstheme="majorHAnsi"/>
        </w:rPr>
        <w:t>een proactieve rol</w:t>
      </w:r>
      <w:r w:rsidRPr="009966BD">
        <w:rPr>
          <w:rFonts w:asciiTheme="majorHAnsi" w:hAnsiTheme="majorHAnsi" w:cstheme="majorHAnsi"/>
        </w:rPr>
        <w:t xml:space="preserve"> aan te nemen. De studenten zullen dan ervaren hoe het is, om vervolgens zelf ook stappen te gaan ondernemen. </w:t>
      </w:r>
      <w:r w:rsidR="00C016CF">
        <w:rPr>
          <w:rFonts w:asciiTheme="majorHAnsi" w:hAnsiTheme="majorHAnsi" w:cstheme="majorHAnsi"/>
        </w:rPr>
        <w:t>Van daaruit</w:t>
      </w:r>
      <w:r w:rsidR="00C016CF" w:rsidRPr="009966BD">
        <w:rPr>
          <w:rFonts w:asciiTheme="majorHAnsi" w:hAnsiTheme="majorHAnsi" w:cstheme="majorHAnsi"/>
        </w:rPr>
        <w:t xml:space="preserve"> </w:t>
      </w:r>
      <w:r w:rsidR="002658F7" w:rsidRPr="009966BD">
        <w:rPr>
          <w:rFonts w:asciiTheme="majorHAnsi" w:hAnsiTheme="majorHAnsi" w:cstheme="majorHAnsi"/>
        </w:rPr>
        <w:t xml:space="preserve">komen </w:t>
      </w:r>
      <w:r w:rsidR="00237D31" w:rsidRPr="009966BD">
        <w:rPr>
          <w:rFonts w:asciiTheme="majorHAnsi" w:hAnsiTheme="majorHAnsi" w:cstheme="majorHAnsi"/>
        </w:rPr>
        <w:t>de volgende aanbevelingen naar voren:</w:t>
      </w:r>
    </w:p>
    <w:p w14:paraId="18342370" w14:textId="174763D6" w:rsidR="00466604" w:rsidRPr="009966BD" w:rsidRDefault="00466604" w:rsidP="00466604">
      <w:pPr>
        <w:pStyle w:val="Kop2"/>
        <w:spacing w:after="240" w:line="240" w:lineRule="auto"/>
        <w:rPr>
          <w:rFonts w:asciiTheme="majorHAnsi" w:hAnsiTheme="majorHAnsi" w:cstheme="majorHAnsi"/>
        </w:rPr>
      </w:pPr>
      <w:bookmarkStart w:id="30" w:name="_Toc522446665"/>
      <w:r w:rsidRPr="009966BD">
        <w:rPr>
          <w:rFonts w:asciiTheme="majorHAnsi" w:hAnsiTheme="majorHAnsi" w:cstheme="majorHAnsi"/>
        </w:rPr>
        <w:t xml:space="preserve">1. Workshop: </w:t>
      </w:r>
      <w:r w:rsidR="00400C77">
        <w:rPr>
          <w:rFonts w:asciiTheme="majorHAnsi" w:hAnsiTheme="majorHAnsi" w:cstheme="majorHAnsi"/>
        </w:rPr>
        <w:t>‘dansen door de ijsberg’</w:t>
      </w:r>
      <w:bookmarkEnd w:id="30"/>
    </w:p>
    <w:p w14:paraId="7F0E5890" w14:textId="7EF66355" w:rsidR="00D000DD" w:rsidRDefault="00400C77" w:rsidP="00400C77">
      <w:pPr>
        <w:spacing w:line="360" w:lineRule="auto"/>
        <w:jc w:val="both"/>
        <w:rPr>
          <w:rFonts w:asciiTheme="majorHAnsi" w:hAnsiTheme="majorHAnsi" w:cstheme="majorHAnsi"/>
        </w:rPr>
      </w:pPr>
      <w:r>
        <w:rPr>
          <w:rFonts w:asciiTheme="majorHAnsi" w:hAnsiTheme="majorHAnsi" w:cstheme="majorHAnsi"/>
        </w:rPr>
        <w:t>De workshop ‘</w:t>
      </w:r>
      <w:r w:rsidRPr="00C77A42">
        <w:rPr>
          <w:rFonts w:asciiTheme="majorHAnsi" w:hAnsiTheme="majorHAnsi" w:cstheme="majorHAnsi"/>
          <w:i/>
        </w:rPr>
        <w:t>dansen door de ijsberg’</w:t>
      </w:r>
      <w:r>
        <w:rPr>
          <w:rFonts w:asciiTheme="majorHAnsi" w:hAnsiTheme="majorHAnsi" w:cstheme="majorHAnsi"/>
        </w:rPr>
        <w:t xml:space="preserve"> bestaat uit anderhalf uur, interactief ‘dansplezier’ waarin de deelnemers op zoek gaan naar de innerlijke betekenis van hun relatie met medestudenten en docenten, de effecten van deze relaties op hun eigen schoolprestaties bij het onderwijs en de </w:t>
      </w:r>
      <w:r w:rsidR="005F63A5">
        <w:rPr>
          <w:rFonts w:asciiTheme="majorHAnsi" w:hAnsiTheme="majorHAnsi" w:cstheme="majorHAnsi"/>
        </w:rPr>
        <w:t xml:space="preserve">mate van </w:t>
      </w:r>
      <w:r>
        <w:rPr>
          <w:rFonts w:asciiTheme="majorHAnsi" w:hAnsiTheme="majorHAnsi" w:cstheme="majorHAnsi"/>
        </w:rPr>
        <w:t xml:space="preserve">invloed </w:t>
      </w:r>
      <w:r w:rsidR="005F63A5">
        <w:rPr>
          <w:rFonts w:asciiTheme="majorHAnsi" w:hAnsiTheme="majorHAnsi" w:cstheme="majorHAnsi"/>
        </w:rPr>
        <w:t xml:space="preserve">die </w:t>
      </w:r>
      <w:r>
        <w:rPr>
          <w:rFonts w:asciiTheme="majorHAnsi" w:hAnsiTheme="majorHAnsi" w:cstheme="majorHAnsi"/>
        </w:rPr>
        <w:t xml:space="preserve">zij zelf hebben in deze relaties. </w:t>
      </w:r>
      <w:r w:rsidR="00D000DD" w:rsidRPr="00F22EC6">
        <w:rPr>
          <w:rFonts w:asciiTheme="majorHAnsi" w:hAnsiTheme="majorHAnsi" w:cstheme="majorHAnsi"/>
          <w:color w:val="FF0000"/>
        </w:rPr>
        <w:t>Het doel van de workshop ‘dansen door de ijsberg’ is om het bewustzijn van studenten te vergroten over wat de effecten zijn van een ‘succesvolle’ relatie met medestudenten en docenten op hun eigen schoolprestaties en de invloed die zij zélf hebben om deze relaties ‘succesvol’ te maken. Dit levert concreet op dat studenten na afloop van de workshop weten hoe een voor hen ‘succesvolle’ interactie met medestudenten en docenten er uit ziet en wat de positieve effecten hiervan zijn. Dit doen zij door dit expliciet te maken, te delen en te noteren. Daarnaast weten de studenten hoe zij zélf invloed uit kunnen oefenen op het ‘succesvol’ maken van deze relaties. Dit wordt gedaan aan de hand van een 10x5 meter uitgerolde IJsbergmodel van McClelland. Waarin de workshopbegeleider samen met de deelnemers de relatie</w:t>
      </w:r>
      <w:r w:rsidR="007950F5">
        <w:rPr>
          <w:rFonts w:asciiTheme="majorHAnsi" w:hAnsiTheme="majorHAnsi" w:cstheme="majorHAnsi"/>
          <w:color w:val="FF0000"/>
        </w:rPr>
        <w:t>s</w:t>
      </w:r>
      <w:r w:rsidR="00D000DD" w:rsidRPr="00F22EC6">
        <w:rPr>
          <w:rFonts w:asciiTheme="majorHAnsi" w:hAnsiTheme="majorHAnsi" w:cstheme="majorHAnsi"/>
          <w:color w:val="FF0000"/>
        </w:rPr>
        <w:t xml:space="preserve"> gaan onderzoeken.</w:t>
      </w:r>
    </w:p>
    <w:p w14:paraId="152EBB61" w14:textId="5B8026E3" w:rsidR="00466604" w:rsidRPr="009966BD" w:rsidRDefault="00466604" w:rsidP="00466604">
      <w:pPr>
        <w:pStyle w:val="Kop2"/>
        <w:spacing w:after="240" w:line="240" w:lineRule="auto"/>
        <w:rPr>
          <w:rFonts w:asciiTheme="majorHAnsi" w:hAnsiTheme="majorHAnsi" w:cstheme="majorHAnsi"/>
        </w:rPr>
      </w:pPr>
      <w:bookmarkStart w:id="31" w:name="_Toc522446666"/>
      <w:r w:rsidRPr="009966BD">
        <w:rPr>
          <w:rFonts w:asciiTheme="majorHAnsi" w:hAnsiTheme="majorHAnsi" w:cstheme="majorHAnsi"/>
        </w:rPr>
        <w:t>2. Fil</w:t>
      </w:r>
      <w:r w:rsidR="0063494F">
        <w:rPr>
          <w:rFonts w:asciiTheme="majorHAnsi" w:hAnsiTheme="majorHAnsi" w:cstheme="majorHAnsi"/>
        </w:rPr>
        <w:t>m</w:t>
      </w:r>
      <w:bookmarkEnd w:id="31"/>
    </w:p>
    <w:p w14:paraId="007743B1" w14:textId="17B620FA" w:rsidR="0064129A" w:rsidRPr="009966BD" w:rsidRDefault="00D000DD" w:rsidP="00466604">
      <w:pPr>
        <w:spacing w:line="360" w:lineRule="auto"/>
        <w:jc w:val="both"/>
        <w:rPr>
          <w:rFonts w:asciiTheme="majorHAnsi" w:hAnsiTheme="majorHAnsi" w:cstheme="majorHAnsi"/>
        </w:rPr>
      </w:pPr>
      <w:r w:rsidRPr="00F22EC6">
        <w:rPr>
          <w:rFonts w:asciiTheme="majorHAnsi" w:hAnsiTheme="majorHAnsi" w:cstheme="majorHAnsi"/>
          <w:color w:val="FF0000"/>
        </w:rPr>
        <w:t xml:space="preserve">Deze film heeft als doel om het bewustzijn van studenten te vergroten omtrent hun invloed en verantwoordelijkheid in de relatie met medestudenten en docenten, dit gebeurt door docenten en ouderejaars studenten visuele voorbeelden te laten geven van hun eigen succeservaringen.  </w:t>
      </w:r>
      <w:r w:rsidR="004D4385" w:rsidRPr="009966BD">
        <w:rPr>
          <w:rFonts w:asciiTheme="majorHAnsi" w:hAnsiTheme="majorHAnsi" w:cstheme="majorHAnsi"/>
        </w:rPr>
        <w:t>Door het inzetten van een film, maak je de kennisoverdracht visueel waardoor de huidige generatie studenten het beter onthoudt. Zij</w:t>
      </w:r>
      <w:r w:rsidR="001474A4" w:rsidRPr="009966BD">
        <w:rPr>
          <w:rFonts w:asciiTheme="majorHAnsi" w:hAnsiTheme="majorHAnsi" w:cstheme="majorHAnsi"/>
        </w:rPr>
        <w:t xml:space="preserve"> zijn </w:t>
      </w:r>
      <w:r w:rsidR="004D4385" w:rsidRPr="009966BD">
        <w:rPr>
          <w:rFonts w:asciiTheme="majorHAnsi" w:hAnsiTheme="majorHAnsi" w:cstheme="majorHAnsi"/>
        </w:rPr>
        <w:t xml:space="preserve">namelijk </w:t>
      </w:r>
      <w:r w:rsidR="001474A4" w:rsidRPr="009966BD">
        <w:rPr>
          <w:rFonts w:asciiTheme="majorHAnsi" w:hAnsiTheme="majorHAnsi" w:cstheme="majorHAnsi"/>
        </w:rPr>
        <w:t xml:space="preserve">opgegroeid in een zogenaamde beeldcultuur. </w:t>
      </w:r>
      <w:r w:rsidR="001F5DC5" w:rsidRPr="009966BD">
        <w:rPr>
          <w:rFonts w:asciiTheme="majorHAnsi" w:hAnsiTheme="majorHAnsi" w:cstheme="majorHAnsi"/>
        </w:rPr>
        <w:t xml:space="preserve">Dit houdt in dat studenten meer onthouden van het visuele dan van het tekstuele (Oblinger &amp; Oblinger, 2005, p. 2.14). </w:t>
      </w:r>
      <w:r w:rsidRPr="00F22EC6">
        <w:rPr>
          <w:rFonts w:asciiTheme="majorHAnsi" w:hAnsiTheme="majorHAnsi" w:cstheme="majorHAnsi"/>
          <w:color w:val="FF0000"/>
        </w:rPr>
        <w:t>De nieuwe studenten die deze film gezien hebben, kunnen na afloop in hun eigen klas oefenen en brainstormen met de voor hen nieuw verworven kennis om zo de relaties tussen hen te verbeteren. Hierdoor wordt de betrokkenheid van de studenten bij het onderwijs vergroot</w:t>
      </w:r>
      <w:r>
        <w:rPr>
          <w:rFonts w:asciiTheme="majorHAnsi" w:hAnsiTheme="majorHAnsi" w:cstheme="majorHAnsi"/>
        </w:rPr>
        <w:t xml:space="preserve">. </w:t>
      </w:r>
      <w:r w:rsidR="004D4385" w:rsidRPr="009966BD">
        <w:rPr>
          <w:rFonts w:asciiTheme="majorHAnsi" w:hAnsiTheme="majorHAnsi" w:cstheme="majorHAnsi"/>
        </w:rPr>
        <w:t xml:space="preserve">De samenwerking van docenten en ouderejaars studenten heeft ook </w:t>
      </w:r>
      <w:r w:rsidR="00C016CF">
        <w:rPr>
          <w:rFonts w:asciiTheme="majorHAnsi" w:hAnsiTheme="majorHAnsi" w:cstheme="majorHAnsi"/>
        </w:rPr>
        <w:t>als</w:t>
      </w:r>
      <w:r w:rsidR="00C016CF" w:rsidRPr="009966BD">
        <w:rPr>
          <w:rFonts w:asciiTheme="majorHAnsi" w:hAnsiTheme="majorHAnsi" w:cstheme="majorHAnsi"/>
        </w:rPr>
        <w:t xml:space="preserve"> </w:t>
      </w:r>
      <w:r w:rsidR="004D4385" w:rsidRPr="009966BD">
        <w:rPr>
          <w:rFonts w:asciiTheme="majorHAnsi" w:hAnsiTheme="majorHAnsi" w:cstheme="majorHAnsi"/>
        </w:rPr>
        <w:t xml:space="preserve">bijkomende effect dat deze studenten zich ook bewust worden van hun </w:t>
      </w:r>
      <w:r w:rsidR="0063494F">
        <w:rPr>
          <w:rFonts w:asciiTheme="majorHAnsi" w:hAnsiTheme="majorHAnsi" w:cstheme="majorHAnsi"/>
        </w:rPr>
        <w:t>invloed en verantwoordelijkheid in hun relatie</w:t>
      </w:r>
      <w:r w:rsidR="004D4385" w:rsidRPr="009966BD">
        <w:rPr>
          <w:rFonts w:asciiTheme="majorHAnsi" w:hAnsiTheme="majorHAnsi" w:cstheme="majorHAnsi"/>
        </w:rPr>
        <w:t xml:space="preserve">. </w:t>
      </w:r>
    </w:p>
    <w:p w14:paraId="7C53A024" w14:textId="79D68AB9" w:rsidR="00466604" w:rsidRPr="009966BD" w:rsidRDefault="00466604" w:rsidP="00466604">
      <w:pPr>
        <w:pStyle w:val="Kop2"/>
        <w:spacing w:after="240" w:line="240" w:lineRule="auto"/>
        <w:rPr>
          <w:rFonts w:asciiTheme="majorHAnsi" w:hAnsiTheme="majorHAnsi" w:cstheme="majorHAnsi"/>
        </w:rPr>
      </w:pPr>
      <w:bookmarkStart w:id="32" w:name="_Toc522446667"/>
      <w:r w:rsidRPr="009966BD">
        <w:rPr>
          <w:rFonts w:asciiTheme="majorHAnsi" w:hAnsiTheme="majorHAnsi" w:cstheme="majorHAnsi"/>
        </w:rPr>
        <w:t>3. Training</w:t>
      </w:r>
      <w:bookmarkEnd w:id="32"/>
    </w:p>
    <w:p w14:paraId="3289709F" w14:textId="3CFCC660" w:rsidR="00466604" w:rsidRPr="009966BD" w:rsidRDefault="002F5058" w:rsidP="00466604">
      <w:pPr>
        <w:spacing w:line="360" w:lineRule="auto"/>
        <w:jc w:val="both"/>
        <w:rPr>
          <w:rFonts w:asciiTheme="majorHAnsi" w:hAnsiTheme="majorHAnsi" w:cstheme="majorHAnsi"/>
        </w:rPr>
      </w:pPr>
      <w:r w:rsidRPr="009966BD">
        <w:rPr>
          <w:rFonts w:asciiTheme="majorHAnsi" w:hAnsiTheme="majorHAnsi" w:cstheme="majorHAnsi"/>
        </w:rPr>
        <w:t xml:space="preserve">Het ontwerpen van een training voor docenten met als thema: een goede docent-student relatie. De inhoud van de training heeft betrekking op </w:t>
      </w:r>
      <w:r w:rsidR="00E6547E" w:rsidRPr="009966BD">
        <w:rPr>
          <w:rFonts w:asciiTheme="majorHAnsi" w:hAnsiTheme="majorHAnsi" w:cstheme="majorHAnsi"/>
        </w:rPr>
        <w:t xml:space="preserve">het bevorderen van de sociale verbondenheid van studenten in relatie met docenten (Ros, 2014). Deze sociale verbondenheid heeft invloed op de betrokkenheid en motivatie van studenten. Daarvoor moet de docent wel </w:t>
      </w:r>
      <w:r w:rsidR="00E6547E" w:rsidRPr="009966BD">
        <w:rPr>
          <w:rFonts w:asciiTheme="majorHAnsi" w:hAnsiTheme="majorHAnsi" w:cstheme="majorHAnsi"/>
          <w:i/>
        </w:rPr>
        <w:t>begrip</w:t>
      </w:r>
      <w:r w:rsidR="00E6547E" w:rsidRPr="009966BD">
        <w:rPr>
          <w:rFonts w:asciiTheme="majorHAnsi" w:hAnsiTheme="majorHAnsi" w:cstheme="majorHAnsi"/>
        </w:rPr>
        <w:t xml:space="preserve"> hebben voor de studenten. </w:t>
      </w:r>
      <w:r w:rsidR="00874ABC">
        <w:rPr>
          <w:rFonts w:asciiTheme="majorHAnsi" w:hAnsiTheme="majorHAnsi" w:cstheme="majorHAnsi"/>
        </w:rPr>
        <w:t xml:space="preserve">De training heeft als doel deze vaardigheden van begrip tonen aan te leren aan docenten. </w:t>
      </w:r>
      <w:r w:rsidR="00E6547E" w:rsidRPr="009966BD">
        <w:rPr>
          <w:rFonts w:asciiTheme="majorHAnsi" w:hAnsiTheme="majorHAnsi" w:cstheme="majorHAnsi"/>
        </w:rPr>
        <w:t>Ros (2014) beschri</w:t>
      </w:r>
      <w:r w:rsidR="00FF0E46" w:rsidRPr="009966BD">
        <w:rPr>
          <w:rFonts w:asciiTheme="majorHAnsi" w:hAnsiTheme="majorHAnsi" w:cstheme="majorHAnsi"/>
        </w:rPr>
        <w:t>jft een aantal vormen hiervan</w:t>
      </w:r>
      <w:r w:rsidR="00E6547E" w:rsidRPr="009966BD">
        <w:rPr>
          <w:rFonts w:asciiTheme="majorHAnsi" w:hAnsiTheme="majorHAnsi" w:cstheme="majorHAnsi"/>
        </w:rPr>
        <w:t xml:space="preserve">: </w:t>
      </w:r>
    </w:p>
    <w:p w14:paraId="1142CCE9" w14:textId="77777777" w:rsidR="00466604" w:rsidRPr="009966BD" w:rsidRDefault="00E6547E" w:rsidP="00466604">
      <w:pPr>
        <w:pStyle w:val="Lijstalinea"/>
        <w:numPr>
          <w:ilvl w:val="0"/>
          <w:numId w:val="19"/>
        </w:numPr>
        <w:spacing w:line="360" w:lineRule="auto"/>
        <w:jc w:val="both"/>
        <w:rPr>
          <w:rFonts w:asciiTheme="majorHAnsi" w:hAnsiTheme="majorHAnsi" w:cstheme="majorHAnsi"/>
        </w:rPr>
      </w:pPr>
      <w:r w:rsidRPr="009966BD">
        <w:rPr>
          <w:rFonts w:asciiTheme="majorHAnsi" w:hAnsiTheme="majorHAnsi" w:cstheme="majorHAnsi"/>
        </w:rPr>
        <w:t xml:space="preserve">Begrip door het niet </w:t>
      </w:r>
      <w:r w:rsidR="00FF0E46" w:rsidRPr="009966BD">
        <w:rPr>
          <w:rFonts w:asciiTheme="majorHAnsi" w:hAnsiTheme="majorHAnsi" w:cstheme="majorHAnsi"/>
        </w:rPr>
        <w:t>(ver)</w:t>
      </w:r>
      <w:r w:rsidRPr="009966BD">
        <w:rPr>
          <w:rFonts w:asciiTheme="majorHAnsi" w:hAnsiTheme="majorHAnsi" w:cstheme="majorHAnsi"/>
        </w:rPr>
        <w:t>oordelen en proberen te begrijpen wat er aan de hand is, zodat de relatie overeind blijft: de docent gaat hierbij uit van de goedheid van de student.</w:t>
      </w:r>
    </w:p>
    <w:p w14:paraId="4DD3B51E" w14:textId="77777777" w:rsidR="00466604" w:rsidRPr="009966BD" w:rsidRDefault="00E6547E" w:rsidP="00466604">
      <w:pPr>
        <w:pStyle w:val="Lijstalinea"/>
        <w:numPr>
          <w:ilvl w:val="0"/>
          <w:numId w:val="19"/>
        </w:numPr>
        <w:spacing w:line="360" w:lineRule="auto"/>
        <w:jc w:val="both"/>
        <w:rPr>
          <w:rFonts w:asciiTheme="majorHAnsi" w:hAnsiTheme="majorHAnsi" w:cstheme="majorHAnsi"/>
        </w:rPr>
      </w:pPr>
      <w:r w:rsidRPr="009966BD">
        <w:rPr>
          <w:rFonts w:asciiTheme="majorHAnsi" w:hAnsiTheme="majorHAnsi" w:cstheme="majorHAnsi"/>
        </w:rPr>
        <w:t xml:space="preserve">Begrip voor ontwikkeling: geeft ruimte aan de autonomie van de student. </w:t>
      </w:r>
    </w:p>
    <w:p w14:paraId="2AF45BEE" w14:textId="77777777" w:rsidR="00466604" w:rsidRPr="009966BD" w:rsidRDefault="00E6547E" w:rsidP="00466604">
      <w:pPr>
        <w:pStyle w:val="Lijstalinea"/>
        <w:numPr>
          <w:ilvl w:val="0"/>
          <w:numId w:val="19"/>
        </w:numPr>
        <w:spacing w:line="360" w:lineRule="auto"/>
        <w:jc w:val="both"/>
        <w:rPr>
          <w:rFonts w:asciiTheme="majorHAnsi" w:hAnsiTheme="majorHAnsi" w:cstheme="majorHAnsi"/>
        </w:rPr>
      </w:pPr>
      <w:r w:rsidRPr="009966BD">
        <w:rPr>
          <w:rFonts w:asciiTheme="majorHAnsi" w:hAnsiTheme="majorHAnsi" w:cstheme="majorHAnsi"/>
        </w:rPr>
        <w:t>Educatief begrip: de docent kent de motivatie van studenten en is enthousiast over zijn of haar eigen vak.</w:t>
      </w:r>
    </w:p>
    <w:p w14:paraId="11759067" w14:textId="6CF9571D" w:rsidR="00C77A42" w:rsidRDefault="00E6547E" w:rsidP="00C77A42">
      <w:pPr>
        <w:pStyle w:val="Lijstalinea"/>
        <w:numPr>
          <w:ilvl w:val="0"/>
          <w:numId w:val="19"/>
        </w:numPr>
        <w:spacing w:line="360" w:lineRule="auto"/>
        <w:jc w:val="both"/>
        <w:rPr>
          <w:rFonts w:asciiTheme="majorHAnsi" w:hAnsiTheme="majorHAnsi" w:cstheme="majorHAnsi"/>
        </w:rPr>
      </w:pPr>
      <w:r w:rsidRPr="009966BD">
        <w:rPr>
          <w:rFonts w:asciiTheme="majorHAnsi" w:hAnsiTheme="majorHAnsi" w:cstheme="majorHAnsi"/>
        </w:rPr>
        <w:t xml:space="preserve">Opvoedkundig begrip: de docent heeft begrip voor de kenmerken die bij de levensfase van studenten horen. </w:t>
      </w:r>
    </w:p>
    <w:p w14:paraId="71DE01D6" w14:textId="72EB94A9" w:rsidR="002F5058" w:rsidRPr="00C77A42" w:rsidRDefault="00C77A42" w:rsidP="00C77A42">
      <w:pPr>
        <w:rPr>
          <w:rFonts w:asciiTheme="majorHAnsi" w:hAnsiTheme="majorHAnsi" w:cstheme="majorHAnsi"/>
        </w:rPr>
      </w:pPr>
      <w:r>
        <w:rPr>
          <w:rFonts w:asciiTheme="majorHAnsi" w:hAnsiTheme="majorHAnsi" w:cstheme="majorHAnsi"/>
        </w:rPr>
        <w:br w:type="page"/>
      </w:r>
    </w:p>
    <w:p w14:paraId="1C5A2A9C" w14:textId="1404724F" w:rsidR="00AF65B4" w:rsidRPr="00B638A0" w:rsidRDefault="00FB0255" w:rsidP="00FB418F">
      <w:pPr>
        <w:pStyle w:val="Kop1"/>
        <w:spacing w:after="240" w:line="240" w:lineRule="auto"/>
        <w:jc w:val="both"/>
        <w:rPr>
          <w:rFonts w:asciiTheme="majorHAnsi" w:hAnsiTheme="majorHAnsi" w:cstheme="majorHAnsi"/>
          <w:sz w:val="28"/>
          <w:szCs w:val="28"/>
          <w:lang w:val="en-GB"/>
        </w:rPr>
      </w:pPr>
      <w:bookmarkStart w:id="33" w:name="_Toc522446668"/>
      <w:r w:rsidRPr="00B638A0">
        <w:rPr>
          <w:rFonts w:asciiTheme="majorHAnsi" w:hAnsiTheme="majorHAnsi" w:cstheme="majorHAnsi"/>
          <w:sz w:val="28"/>
          <w:szCs w:val="28"/>
          <w:lang w:val="en-GB"/>
        </w:rPr>
        <w:t>Referentielijst</w:t>
      </w:r>
      <w:bookmarkEnd w:id="33"/>
    </w:p>
    <w:p w14:paraId="04F081D2" w14:textId="2B80EC85" w:rsidR="00A5567E" w:rsidRPr="00A5567E" w:rsidRDefault="00A5567E" w:rsidP="00A5567E">
      <w:pPr>
        <w:pStyle w:val="Kop2"/>
        <w:spacing w:after="240" w:line="240" w:lineRule="auto"/>
        <w:rPr>
          <w:rFonts w:asciiTheme="majorHAnsi" w:hAnsiTheme="majorHAnsi" w:cstheme="majorHAnsi"/>
          <w:lang w:val="en-GB"/>
        </w:rPr>
      </w:pPr>
      <w:bookmarkStart w:id="34" w:name="_Toc522446669"/>
      <w:r w:rsidRPr="00A5567E">
        <w:rPr>
          <w:rFonts w:asciiTheme="majorHAnsi" w:hAnsiTheme="majorHAnsi" w:cstheme="majorHAnsi"/>
          <w:lang w:val="en-GB"/>
        </w:rPr>
        <w:t>Afbeelding</w:t>
      </w:r>
      <w:bookmarkEnd w:id="34"/>
    </w:p>
    <w:p w14:paraId="51C4CE2D" w14:textId="22D29480" w:rsidR="00A5567E" w:rsidRPr="00A5567E" w:rsidRDefault="00A5567E" w:rsidP="00A5567E">
      <w:pPr>
        <w:spacing w:line="360" w:lineRule="auto"/>
        <w:jc w:val="both"/>
        <w:rPr>
          <w:rStyle w:val="Hyperlink"/>
          <w:rFonts w:asciiTheme="majorHAnsi" w:hAnsiTheme="majorHAnsi" w:cstheme="majorHAnsi"/>
          <w:color w:val="auto"/>
          <w:u w:val="none"/>
        </w:rPr>
      </w:pPr>
      <w:r w:rsidRPr="00A5567E">
        <w:rPr>
          <w:rFonts w:asciiTheme="majorHAnsi" w:hAnsiTheme="majorHAnsi" w:cstheme="majorHAnsi"/>
          <w:color w:val="000000"/>
          <w:shd w:val="clear" w:color="auto" w:fill="FFFFFF"/>
          <w:lang w:val="en-GB"/>
        </w:rPr>
        <w:t xml:space="preserve">National Federation of Community Development Unions (z.d.). “Financial inclusion for Immigrant Consumers: NY </w:t>
      </w:r>
      <w:r>
        <w:rPr>
          <w:rFonts w:asciiTheme="majorHAnsi" w:hAnsiTheme="majorHAnsi" w:cstheme="majorHAnsi"/>
          <w:color w:val="000000"/>
          <w:shd w:val="clear" w:color="auto" w:fill="FFFFFF"/>
          <w:lang w:val="en-GB"/>
        </w:rPr>
        <w:tab/>
      </w:r>
      <w:r w:rsidRPr="00A5567E">
        <w:rPr>
          <w:rFonts w:asciiTheme="majorHAnsi" w:hAnsiTheme="majorHAnsi" w:cstheme="majorHAnsi"/>
          <w:color w:val="000000"/>
          <w:shd w:val="clear" w:color="auto" w:fill="FFFFFF"/>
          <w:lang w:val="en-GB"/>
        </w:rPr>
        <w:t xml:space="preserve">Roundtable”. </w:t>
      </w:r>
      <w:r w:rsidRPr="00A5567E">
        <w:rPr>
          <w:rFonts w:asciiTheme="majorHAnsi" w:hAnsiTheme="majorHAnsi" w:cstheme="majorHAnsi"/>
          <w:color w:val="000000"/>
          <w:shd w:val="clear" w:color="auto" w:fill="FFFFFF"/>
        </w:rPr>
        <w:t xml:space="preserve">Geraadpleegd op 12 juni 2018, van </w:t>
      </w:r>
      <w:hyperlink r:id="rId29" w:history="1">
        <w:r w:rsidRPr="00A5567E">
          <w:rPr>
            <w:rStyle w:val="Hyperlink"/>
            <w:color w:val="auto"/>
            <w:sz w:val="16"/>
            <w:szCs w:val="16"/>
            <w:u w:val="none"/>
          </w:rPr>
          <w:t>http://www.cdcu.coop/ny-immigrant-roundtable/</w:t>
        </w:r>
      </w:hyperlink>
      <w:r w:rsidRPr="00A5567E">
        <w:rPr>
          <w:rStyle w:val="Hyperlink"/>
          <w:rFonts w:asciiTheme="majorHAnsi" w:hAnsiTheme="majorHAnsi" w:cstheme="majorHAnsi"/>
          <w:color w:val="auto"/>
          <w:u w:val="none"/>
        </w:rPr>
        <w:t xml:space="preserve"> </w:t>
      </w:r>
    </w:p>
    <w:p w14:paraId="0BFE7FF7" w14:textId="707BA34D" w:rsidR="00A5567E" w:rsidRPr="00A5567E" w:rsidRDefault="00A5567E" w:rsidP="00A5567E">
      <w:pPr>
        <w:spacing w:line="360" w:lineRule="auto"/>
        <w:jc w:val="both"/>
        <w:rPr>
          <w:rFonts w:asciiTheme="majorHAnsi" w:hAnsiTheme="majorHAnsi" w:cstheme="majorHAnsi"/>
          <w:color w:val="000000"/>
          <w:shd w:val="clear" w:color="auto" w:fill="FFFFFF"/>
        </w:rPr>
      </w:pPr>
      <w:r w:rsidRPr="00A5567E">
        <w:rPr>
          <w:rStyle w:val="Hyperlink"/>
          <w:rFonts w:asciiTheme="majorHAnsi" w:hAnsiTheme="majorHAnsi" w:cstheme="majorHAnsi"/>
          <w:color w:val="auto"/>
          <w:u w:val="none"/>
          <w:lang w:val="en-GB"/>
        </w:rPr>
        <w:t xml:space="preserve">Pixabay.com (z.d.). </w:t>
      </w:r>
      <w:r w:rsidRPr="00A5567E">
        <w:rPr>
          <w:rFonts w:asciiTheme="majorHAnsi" w:hAnsiTheme="majorHAnsi" w:cstheme="majorHAnsi"/>
          <w:color w:val="000000"/>
          <w:shd w:val="clear" w:color="auto" w:fill="FFFFFF"/>
          <w:lang w:val="en-GB"/>
        </w:rPr>
        <w:t xml:space="preserve">“Computer icon education studying university alumni”. </w:t>
      </w:r>
      <w:r w:rsidRPr="00A5567E">
        <w:rPr>
          <w:rFonts w:asciiTheme="majorHAnsi" w:hAnsiTheme="majorHAnsi" w:cstheme="majorHAnsi"/>
          <w:color w:val="000000"/>
          <w:shd w:val="clear" w:color="auto" w:fill="FFFFFF"/>
        </w:rPr>
        <w:t xml:space="preserve">Geraadpleegd op 10 juni 2018, van </w:t>
      </w:r>
      <w:r>
        <w:rPr>
          <w:rFonts w:asciiTheme="majorHAnsi" w:hAnsiTheme="majorHAnsi" w:cstheme="majorHAnsi"/>
          <w:color w:val="000000"/>
          <w:shd w:val="clear" w:color="auto" w:fill="FFFFFF"/>
        </w:rPr>
        <w:tab/>
      </w:r>
      <w:r w:rsidRPr="00A5567E">
        <w:rPr>
          <w:rStyle w:val="Hyperlink"/>
          <w:color w:val="auto"/>
          <w:sz w:val="16"/>
          <w:szCs w:val="16"/>
          <w:u w:val="none"/>
        </w:rPr>
        <w:t>https://pixabay.com/en/computer-icon-education-studying-2429310</w:t>
      </w:r>
      <w:r w:rsidRPr="00A5567E">
        <w:rPr>
          <w:rFonts w:asciiTheme="majorHAnsi" w:hAnsiTheme="majorHAnsi" w:cstheme="majorHAnsi"/>
          <w:color w:val="000000"/>
          <w:shd w:val="clear" w:color="auto" w:fill="FFFFFF"/>
        </w:rPr>
        <w:t xml:space="preserve"> </w:t>
      </w:r>
    </w:p>
    <w:p w14:paraId="4CC727F7" w14:textId="1513ED6F" w:rsidR="00D22205" w:rsidRPr="009966BD" w:rsidRDefault="00A27A70" w:rsidP="00D22205">
      <w:pPr>
        <w:pStyle w:val="Kop2"/>
        <w:spacing w:after="240"/>
        <w:rPr>
          <w:rFonts w:asciiTheme="majorHAnsi" w:hAnsiTheme="majorHAnsi" w:cstheme="majorHAnsi"/>
        </w:rPr>
      </w:pPr>
      <w:bookmarkStart w:id="35" w:name="_Toc522446670"/>
      <w:r w:rsidRPr="009966BD">
        <w:rPr>
          <w:rFonts w:asciiTheme="majorHAnsi" w:hAnsiTheme="majorHAnsi" w:cstheme="majorHAnsi"/>
        </w:rPr>
        <w:t>Bronnen</w:t>
      </w:r>
      <w:bookmarkEnd w:id="35"/>
    </w:p>
    <w:p w14:paraId="50B56665" w14:textId="51EB1210" w:rsidR="00181D12" w:rsidRPr="009966BD" w:rsidRDefault="00181D12" w:rsidP="00A27A70">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Hogeschool van Arnhem en Nijmegen (2016). </w:t>
      </w:r>
      <w:r w:rsidRPr="009966BD">
        <w:rPr>
          <w:rFonts w:asciiTheme="majorHAnsi" w:hAnsiTheme="majorHAnsi" w:cstheme="majorHAnsi"/>
          <w:i/>
          <w:iCs/>
        </w:rPr>
        <w:t xml:space="preserve">In vertrouwen samenwerken aan leren en innoveren. HAN-Ambities </w:t>
      </w:r>
      <w:r w:rsidR="00D55018" w:rsidRPr="009966BD">
        <w:rPr>
          <w:rFonts w:asciiTheme="majorHAnsi" w:hAnsiTheme="majorHAnsi" w:cstheme="majorHAnsi"/>
          <w:i/>
          <w:iCs/>
        </w:rPr>
        <w:tab/>
      </w:r>
      <w:r w:rsidRPr="009966BD">
        <w:rPr>
          <w:rFonts w:asciiTheme="majorHAnsi" w:hAnsiTheme="majorHAnsi" w:cstheme="majorHAnsi"/>
          <w:i/>
          <w:iCs/>
        </w:rPr>
        <w:t xml:space="preserve">2016-2020 </w:t>
      </w:r>
      <w:r w:rsidRPr="009966BD">
        <w:rPr>
          <w:rFonts w:asciiTheme="majorHAnsi" w:hAnsiTheme="majorHAnsi" w:cstheme="majorHAnsi"/>
        </w:rPr>
        <w:t>(instellingsplan). HAN: HAN-MCV.</w:t>
      </w:r>
    </w:p>
    <w:p w14:paraId="5A2605CF" w14:textId="77777777" w:rsidR="00181D12" w:rsidRPr="009966BD" w:rsidRDefault="00181D12" w:rsidP="00A27A70">
      <w:pPr>
        <w:autoSpaceDE w:val="0"/>
        <w:autoSpaceDN w:val="0"/>
        <w:adjustRightInd w:val="0"/>
        <w:spacing w:after="0" w:line="276" w:lineRule="auto"/>
        <w:ind w:left="567" w:hanging="567"/>
        <w:rPr>
          <w:rFonts w:asciiTheme="majorHAnsi" w:hAnsiTheme="majorHAnsi" w:cstheme="majorHAnsi"/>
        </w:rPr>
      </w:pPr>
    </w:p>
    <w:p w14:paraId="02A39091" w14:textId="44FDA68C" w:rsidR="00A27A70" w:rsidRPr="009966BD" w:rsidRDefault="00A27A70" w:rsidP="00A27A70">
      <w:pPr>
        <w:autoSpaceDE w:val="0"/>
        <w:autoSpaceDN w:val="0"/>
        <w:adjustRightInd w:val="0"/>
        <w:spacing w:after="0" w:line="276" w:lineRule="auto"/>
        <w:ind w:left="567" w:hanging="567"/>
        <w:rPr>
          <w:rStyle w:val="Hyperlink"/>
          <w:rFonts w:asciiTheme="majorHAnsi" w:hAnsiTheme="majorHAnsi" w:cstheme="majorHAnsi"/>
          <w:color w:val="auto"/>
        </w:rPr>
      </w:pPr>
      <w:r w:rsidRPr="009966BD">
        <w:rPr>
          <w:rFonts w:asciiTheme="majorHAnsi" w:hAnsiTheme="majorHAnsi" w:cstheme="majorHAnsi"/>
        </w:rPr>
        <w:t xml:space="preserve">Renkens, J. &amp; van Overbeek, N. (2015). </w:t>
      </w:r>
      <w:r w:rsidRPr="009966BD">
        <w:rPr>
          <w:rFonts w:asciiTheme="majorHAnsi" w:hAnsiTheme="majorHAnsi" w:cstheme="majorHAnsi"/>
          <w:i/>
        </w:rPr>
        <w:t>Handleiding TP: Verwerken interviews &amp; andere kwalitatieve data</w:t>
      </w:r>
      <w:r w:rsidRPr="009966BD">
        <w:rPr>
          <w:rFonts w:asciiTheme="majorHAnsi" w:hAnsiTheme="majorHAnsi" w:cstheme="majorHAnsi"/>
        </w:rPr>
        <w:t xml:space="preserve">. </w:t>
      </w:r>
      <w:r w:rsidR="00D55018" w:rsidRPr="009966BD">
        <w:rPr>
          <w:rFonts w:asciiTheme="majorHAnsi" w:hAnsiTheme="majorHAnsi" w:cstheme="majorHAnsi"/>
        </w:rPr>
        <w:tab/>
      </w:r>
      <w:r w:rsidRPr="009966BD">
        <w:rPr>
          <w:rFonts w:asciiTheme="majorHAnsi" w:hAnsiTheme="majorHAnsi" w:cstheme="majorHAnsi"/>
        </w:rPr>
        <w:t xml:space="preserve">Geraadpleegd op 14 mei 2018, van </w:t>
      </w:r>
      <w:r w:rsidR="00D55018" w:rsidRPr="009966BD">
        <w:rPr>
          <w:rFonts w:asciiTheme="majorHAnsi" w:hAnsiTheme="majorHAnsi" w:cstheme="majorHAnsi"/>
        </w:rPr>
        <w:tab/>
      </w:r>
      <w:hyperlink r:id="rId30" w:history="1">
        <w:r w:rsidRPr="009966BD">
          <w:rPr>
            <w:rStyle w:val="Hyperlink"/>
            <w:rFonts w:asciiTheme="majorHAnsi" w:hAnsiTheme="majorHAnsi" w:cstheme="majorHAnsi"/>
            <w:color w:val="auto"/>
            <w:sz w:val="16"/>
            <w:szCs w:val="16"/>
            <w:u w:val="none"/>
          </w:rPr>
          <w:t>https://study.han.nl/sites/ivps/tp/4_ONI/Studiemateriaal/Omgaan_met_narratieve_data.pdf</w:t>
        </w:r>
      </w:hyperlink>
      <w:r w:rsidRPr="009966BD">
        <w:rPr>
          <w:rStyle w:val="Hyperlink"/>
          <w:rFonts w:asciiTheme="majorHAnsi" w:hAnsiTheme="majorHAnsi" w:cstheme="majorHAnsi"/>
          <w:color w:val="auto"/>
        </w:rPr>
        <w:t xml:space="preserve"> </w:t>
      </w:r>
    </w:p>
    <w:p w14:paraId="58E395FA" w14:textId="77777777" w:rsidR="00A27A70" w:rsidRPr="009966BD" w:rsidRDefault="00A27A70" w:rsidP="00A27A70">
      <w:pPr>
        <w:autoSpaceDE w:val="0"/>
        <w:autoSpaceDN w:val="0"/>
        <w:adjustRightInd w:val="0"/>
        <w:spacing w:after="0" w:line="276" w:lineRule="auto"/>
        <w:ind w:left="567" w:hanging="567"/>
        <w:rPr>
          <w:rStyle w:val="Hyperlink"/>
          <w:rFonts w:asciiTheme="majorHAnsi" w:hAnsiTheme="majorHAnsi" w:cstheme="majorHAnsi"/>
          <w:color w:val="auto"/>
        </w:rPr>
      </w:pPr>
    </w:p>
    <w:p w14:paraId="29072612" w14:textId="3F8C4E3B" w:rsidR="00A27A70" w:rsidRPr="009966BD" w:rsidRDefault="00A27A70" w:rsidP="004927D5">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Thematisch codeerformat (2016, 2 september) [Microsoft Excel]. Nijmegen: Hogeschool van Arnhem en </w:t>
      </w:r>
      <w:r w:rsidRPr="009966BD">
        <w:rPr>
          <w:rFonts w:asciiTheme="majorHAnsi" w:hAnsiTheme="majorHAnsi" w:cstheme="majorHAnsi"/>
        </w:rPr>
        <w:tab/>
        <w:t>Nijmegen</w:t>
      </w:r>
    </w:p>
    <w:p w14:paraId="38886A4E" w14:textId="77777777" w:rsidR="00D22205" w:rsidRPr="009966BD" w:rsidRDefault="00D22205" w:rsidP="004927D5">
      <w:pPr>
        <w:autoSpaceDE w:val="0"/>
        <w:autoSpaceDN w:val="0"/>
        <w:adjustRightInd w:val="0"/>
        <w:spacing w:after="0" w:line="276" w:lineRule="auto"/>
        <w:ind w:left="567" w:hanging="567"/>
        <w:rPr>
          <w:rFonts w:asciiTheme="majorHAnsi" w:hAnsiTheme="majorHAnsi" w:cstheme="majorHAnsi"/>
        </w:rPr>
      </w:pPr>
    </w:p>
    <w:p w14:paraId="46331364" w14:textId="16B8C4ED" w:rsidR="00D22205" w:rsidRPr="009966BD" w:rsidRDefault="00D22205" w:rsidP="00D22205">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rPr>
        <w:t xml:space="preserve">Van Dam,. L. &amp; Roelofs, F. (2016). </w:t>
      </w:r>
      <w:r w:rsidRPr="009966BD">
        <w:rPr>
          <w:rFonts w:asciiTheme="majorHAnsi" w:hAnsiTheme="majorHAnsi" w:cstheme="majorHAnsi"/>
          <w:i/>
          <w:iCs/>
          <w:lang w:val="en-GB"/>
        </w:rPr>
        <w:t>Student als Partner</w:t>
      </w:r>
      <w:r w:rsidRPr="009966BD">
        <w:rPr>
          <w:rFonts w:asciiTheme="majorHAnsi" w:hAnsiTheme="majorHAnsi" w:cstheme="majorHAnsi"/>
          <w:lang w:val="en-GB"/>
        </w:rPr>
        <w:t>. HAN.</w:t>
      </w:r>
    </w:p>
    <w:p w14:paraId="04A1F6A4" w14:textId="77777777" w:rsidR="004927D5" w:rsidRPr="009966BD" w:rsidRDefault="004927D5" w:rsidP="008A4174">
      <w:pPr>
        <w:autoSpaceDE w:val="0"/>
        <w:autoSpaceDN w:val="0"/>
        <w:adjustRightInd w:val="0"/>
        <w:spacing w:after="0" w:line="276" w:lineRule="auto"/>
        <w:rPr>
          <w:rFonts w:asciiTheme="majorHAnsi" w:hAnsiTheme="majorHAnsi" w:cstheme="majorHAnsi"/>
          <w:lang w:val="en-GB"/>
        </w:rPr>
      </w:pPr>
    </w:p>
    <w:p w14:paraId="0B6F449C" w14:textId="591D2860" w:rsidR="00A27A70" w:rsidRPr="009966BD" w:rsidRDefault="00A27A70" w:rsidP="00A27A70">
      <w:pPr>
        <w:pStyle w:val="Kop2"/>
        <w:spacing w:after="240"/>
        <w:rPr>
          <w:rFonts w:asciiTheme="majorHAnsi" w:hAnsiTheme="majorHAnsi" w:cstheme="majorHAnsi"/>
          <w:lang w:val="en-GB"/>
        </w:rPr>
      </w:pPr>
      <w:bookmarkStart w:id="36" w:name="_Toc522446671"/>
      <w:r w:rsidRPr="009966BD">
        <w:rPr>
          <w:rFonts w:asciiTheme="majorHAnsi" w:hAnsiTheme="majorHAnsi" w:cstheme="majorHAnsi"/>
          <w:lang w:val="en-GB"/>
        </w:rPr>
        <w:t>Literatuur</w:t>
      </w:r>
      <w:bookmarkEnd w:id="36"/>
    </w:p>
    <w:p w14:paraId="0AD1BE5B" w14:textId="6681D455" w:rsidR="00566087" w:rsidRPr="009966BD" w:rsidRDefault="00566087"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lang w:val="en-GB"/>
        </w:rPr>
        <w:t xml:space="preserve">Appleton, J.J., Christenson, S.L., &amp; Furlong, M.J. (2008). Student engagement with school: critical conceptual and </w:t>
      </w:r>
      <w:r w:rsidR="00A27A70" w:rsidRPr="009966BD">
        <w:rPr>
          <w:rFonts w:asciiTheme="majorHAnsi" w:hAnsiTheme="majorHAnsi" w:cstheme="majorHAnsi"/>
          <w:lang w:val="en-GB"/>
        </w:rPr>
        <w:tab/>
      </w:r>
      <w:r w:rsidRPr="009966BD">
        <w:rPr>
          <w:rFonts w:asciiTheme="majorHAnsi" w:hAnsiTheme="majorHAnsi" w:cstheme="majorHAnsi"/>
          <w:lang w:val="en-GB"/>
        </w:rPr>
        <w:t xml:space="preserve">methodological issues of the construct. </w:t>
      </w:r>
      <w:r w:rsidRPr="009966BD">
        <w:rPr>
          <w:rFonts w:asciiTheme="majorHAnsi" w:hAnsiTheme="majorHAnsi" w:cstheme="majorHAnsi"/>
          <w:i/>
        </w:rPr>
        <w:t>Psychology in the schools</w:t>
      </w:r>
      <w:r w:rsidRPr="009966BD">
        <w:rPr>
          <w:rFonts w:asciiTheme="majorHAnsi" w:hAnsiTheme="majorHAnsi" w:cstheme="majorHAnsi"/>
        </w:rPr>
        <w:t xml:space="preserve">, 45 (5), 369-386. Geraadpleegd op 4 </w:t>
      </w:r>
      <w:r w:rsidR="00A27A70" w:rsidRPr="009966BD">
        <w:rPr>
          <w:rFonts w:asciiTheme="majorHAnsi" w:hAnsiTheme="majorHAnsi" w:cstheme="majorHAnsi"/>
        </w:rPr>
        <w:tab/>
      </w:r>
      <w:r w:rsidRPr="009966BD">
        <w:rPr>
          <w:rFonts w:asciiTheme="majorHAnsi" w:hAnsiTheme="majorHAnsi" w:cstheme="majorHAnsi"/>
        </w:rPr>
        <w:t xml:space="preserve">juni 2018, van </w:t>
      </w:r>
      <w:hyperlink r:id="rId31" w:history="1">
        <w:r w:rsidRPr="009966BD">
          <w:rPr>
            <w:rStyle w:val="Hyperlink"/>
            <w:rFonts w:asciiTheme="majorHAnsi" w:hAnsiTheme="majorHAnsi" w:cstheme="majorHAnsi"/>
            <w:color w:val="auto"/>
            <w:sz w:val="16"/>
            <w:szCs w:val="16"/>
            <w:u w:val="none"/>
          </w:rPr>
          <w:t>https://onlinelibrary.wiley.com/doi/full/10.1002/pits.20303</w:t>
        </w:r>
      </w:hyperlink>
      <w:r w:rsidRPr="009966BD">
        <w:rPr>
          <w:rFonts w:asciiTheme="majorHAnsi" w:hAnsiTheme="majorHAnsi" w:cstheme="majorHAnsi"/>
        </w:rPr>
        <w:t xml:space="preserve"> </w:t>
      </w:r>
    </w:p>
    <w:p w14:paraId="17C98007" w14:textId="77777777" w:rsidR="008F5515" w:rsidRPr="009966BD" w:rsidRDefault="008F5515" w:rsidP="004D24A6">
      <w:pPr>
        <w:autoSpaceDE w:val="0"/>
        <w:autoSpaceDN w:val="0"/>
        <w:adjustRightInd w:val="0"/>
        <w:spacing w:after="0" w:line="276" w:lineRule="auto"/>
        <w:rPr>
          <w:rFonts w:asciiTheme="majorHAnsi" w:hAnsiTheme="majorHAnsi" w:cstheme="majorHAnsi"/>
        </w:rPr>
      </w:pPr>
    </w:p>
    <w:p w14:paraId="28414FE8" w14:textId="71EA6953" w:rsidR="008F5515" w:rsidRPr="009966BD" w:rsidRDefault="008F5515"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rPr>
        <w:t xml:space="preserve">Berends, D., Hulselmans, M., &amp; Lacante, M. (2009). </w:t>
      </w:r>
      <w:r w:rsidRPr="009966BD">
        <w:rPr>
          <w:rFonts w:asciiTheme="majorHAnsi" w:hAnsiTheme="majorHAnsi" w:cstheme="majorHAnsi"/>
          <w:i/>
        </w:rPr>
        <w:t xml:space="preserve">Studiestrategie, thuistaal en studiesucces in het hoger </w:t>
      </w:r>
      <w:r w:rsidRPr="009966BD">
        <w:rPr>
          <w:rFonts w:asciiTheme="majorHAnsi" w:hAnsiTheme="majorHAnsi" w:cstheme="majorHAnsi"/>
          <w:i/>
        </w:rPr>
        <w:tab/>
        <w:t>onderwijs</w:t>
      </w:r>
      <w:r w:rsidRPr="009966BD">
        <w:rPr>
          <w:rFonts w:asciiTheme="majorHAnsi" w:hAnsiTheme="majorHAnsi" w:cstheme="majorHAnsi"/>
        </w:rPr>
        <w:t xml:space="preserve">. Geraadpleegd op 9 juni 2018, van </w:t>
      </w:r>
      <w:hyperlink r:id="rId32" w:history="1">
        <w:r w:rsidRPr="009966BD">
          <w:rPr>
            <w:rStyle w:val="Hyperlink"/>
            <w:rFonts w:asciiTheme="majorHAnsi" w:hAnsiTheme="majorHAnsi" w:cstheme="majorHAnsi"/>
            <w:color w:val="auto"/>
            <w:sz w:val="16"/>
            <w:szCs w:val="16"/>
            <w:u w:val="none"/>
          </w:rPr>
          <w:t>https://limo.libis.be/primo-</w:t>
        </w:r>
        <w:r w:rsidRPr="009966BD">
          <w:rPr>
            <w:rStyle w:val="Hyperlink"/>
            <w:rFonts w:asciiTheme="majorHAnsi" w:hAnsiTheme="majorHAnsi" w:cstheme="majorHAnsi"/>
            <w:color w:val="auto"/>
            <w:sz w:val="16"/>
            <w:szCs w:val="16"/>
            <w:u w:val="none"/>
          </w:rPr>
          <w:tab/>
          <w:t>explore/fulldisplay?docid=LIRIAS1678468&amp;context=L&amp;vid=Lirias&amp;search_scope=Lirias&amp;tab=default_tab&amp;lang=en_US</w:t>
        </w:r>
      </w:hyperlink>
      <w:r w:rsidRPr="009966BD">
        <w:rPr>
          <w:rFonts w:asciiTheme="majorHAnsi" w:hAnsiTheme="majorHAnsi" w:cstheme="majorHAnsi"/>
        </w:rPr>
        <w:t xml:space="preserve"> </w:t>
      </w:r>
    </w:p>
    <w:p w14:paraId="640095BD" w14:textId="77777777" w:rsidR="001313D8" w:rsidRPr="009966BD" w:rsidRDefault="001313D8" w:rsidP="004D24A6">
      <w:pPr>
        <w:autoSpaceDE w:val="0"/>
        <w:autoSpaceDN w:val="0"/>
        <w:adjustRightInd w:val="0"/>
        <w:spacing w:after="0" w:line="276" w:lineRule="auto"/>
        <w:rPr>
          <w:rFonts w:asciiTheme="majorHAnsi" w:hAnsiTheme="majorHAnsi" w:cstheme="majorHAnsi"/>
        </w:rPr>
      </w:pPr>
    </w:p>
    <w:p w14:paraId="057D56DE" w14:textId="61D318C3" w:rsidR="001313D8" w:rsidRPr="009966BD" w:rsidRDefault="001313D8"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rPr>
        <w:t xml:space="preserve">Bourdieu, P., &amp; Wacquant, L.J.D. (1992). </w:t>
      </w:r>
      <w:r w:rsidRPr="009966BD">
        <w:rPr>
          <w:rFonts w:asciiTheme="majorHAnsi" w:hAnsiTheme="majorHAnsi" w:cstheme="majorHAnsi"/>
          <w:i/>
          <w:lang w:val="en-GB"/>
        </w:rPr>
        <w:t>An invitation to reflexive sociology</w:t>
      </w:r>
      <w:r w:rsidRPr="009966BD">
        <w:rPr>
          <w:rFonts w:asciiTheme="majorHAnsi" w:hAnsiTheme="majorHAnsi" w:cstheme="majorHAnsi"/>
          <w:lang w:val="en-GB"/>
        </w:rPr>
        <w:t xml:space="preserve">. </w:t>
      </w:r>
      <w:r w:rsidRPr="009966BD">
        <w:rPr>
          <w:rFonts w:asciiTheme="majorHAnsi" w:hAnsiTheme="majorHAnsi" w:cstheme="majorHAnsi"/>
        </w:rPr>
        <w:t xml:space="preserve">The University of Chicago 1992. </w:t>
      </w:r>
      <w:r w:rsidR="0065516D" w:rsidRPr="009966BD">
        <w:rPr>
          <w:rFonts w:asciiTheme="majorHAnsi" w:hAnsiTheme="majorHAnsi" w:cstheme="majorHAnsi"/>
        </w:rPr>
        <w:tab/>
      </w:r>
      <w:r w:rsidRPr="009966BD">
        <w:rPr>
          <w:rFonts w:asciiTheme="majorHAnsi" w:hAnsiTheme="majorHAnsi" w:cstheme="majorHAnsi"/>
        </w:rPr>
        <w:t xml:space="preserve">Geraadpleegd op </w:t>
      </w:r>
      <w:r w:rsidR="0065516D" w:rsidRPr="009966BD">
        <w:rPr>
          <w:rFonts w:asciiTheme="majorHAnsi" w:hAnsiTheme="majorHAnsi" w:cstheme="majorHAnsi"/>
        </w:rPr>
        <w:t xml:space="preserve">28 mei 2018, van </w:t>
      </w:r>
      <w:hyperlink r:id="rId33" w:history="1">
        <w:r w:rsidR="0065516D" w:rsidRPr="009966BD">
          <w:rPr>
            <w:rStyle w:val="Hyperlink"/>
            <w:rFonts w:asciiTheme="majorHAnsi" w:hAnsiTheme="majorHAnsi" w:cstheme="majorHAnsi"/>
            <w:color w:val="auto"/>
            <w:sz w:val="16"/>
            <w:szCs w:val="16"/>
            <w:u w:val="none"/>
          </w:rPr>
          <w:t>https://blackboard.ru.nl/bbcswebdav/pid-2845513-dt-content-rid-</w:t>
        </w:r>
        <w:r w:rsidR="0065516D" w:rsidRPr="009966BD">
          <w:rPr>
            <w:rStyle w:val="Hyperlink"/>
            <w:rFonts w:asciiTheme="majorHAnsi" w:hAnsiTheme="majorHAnsi" w:cstheme="majorHAnsi"/>
            <w:color w:val="auto"/>
            <w:sz w:val="16"/>
            <w:szCs w:val="16"/>
            <w:u w:val="none"/>
          </w:rPr>
          <w:tab/>
          <w:t>8498969_4/institution/SOW/SOW-CAOS/Courses/SOW-CAOSB2010/Pierre-Bourdieu-An-Invitation-to-</w:t>
        </w:r>
        <w:r w:rsidR="0065516D" w:rsidRPr="009966BD">
          <w:rPr>
            <w:rStyle w:val="Hyperlink"/>
            <w:rFonts w:asciiTheme="majorHAnsi" w:hAnsiTheme="majorHAnsi" w:cstheme="majorHAnsi"/>
            <w:color w:val="auto"/>
            <w:sz w:val="16"/>
            <w:szCs w:val="16"/>
            <w:u w:val="none"/>
          </w:rPr>
          <w:tab/>
          <w:t>Reflexive-</w:t>
        </w:r>
        <w:r w:rsidR="0065516D" w:rsidRPr="009966BD">
          <w:rPr>
            <w:rStyle w:val="Hyperlink"/>
            <w:rFonts w:asciiTheme="majorHAnsi" w:hAnsiTheme="majorHAnsi" w:cstheme="majorHAnsi"/>
            <w:color w:val="auto"/>
            <w:sz w:val="16"/>
            <w:szCs w:val="16"/>
            <w:u w:val="none"/>
          </w:rPr>
          <w:tab/>
          <w:t>Sociology%281%29.pdf</w:t>
        </w:r>
      </w:hyperlink>
      <w:r w:rsidR="0065516D" w:rsidRPr="009966BD">
        <w:rPr>
          <w:rFonts w:asciiTheme="majorHAnsi" w:hAnsiTheme="majorHAnsi" w:cstheme="majorHAnsi"/>
        </w:rPr>
        <w:t xml:space="preserve"> </w:t>
      </w:r>
    </w:p>
    <w:p w14:paraId="761D9C69" w14:textId="77777777" w:rsidR="00FC007B" w:rsidRPr="009966BD" w:rsidRDefault="00FC007B" w:rsidP="004D24A6">
      <w:pPr>
        <w:autoSpaceDE w:val="0"/>
        <w:autoSpaceDN w:val="0"/>
        <w:adjustRightInd w:val="0"/>
        <w:spacing w:after="0" w:line="276" w:lineRule="auto"/>
        <w:ind w:left="567" w:hanging="567"/>
        <w:rPr>
          <w:rFonts w:asciiTheme="majorHAnsi" w:hAnsiTheme="majorHAnsi" w:cstheme="majorHAnsi"/>
        </w:rPr>
      </w:pPr>
    </w:p>
    <w:p w14:paraId="2B01E4AA" w14:textId="77777777" w:rsidR="00D55018" w:rsidRPr="009966BD" w:rsidRDefault="00FC007B" w:rsidP="004D24A6">
      <w:pPr>
        <w:autoSpaceDE w:val="0"/>
        <w:autoSpaceDN w:val="0"/>
        <w:adjustRightInd w:val="0"/>
        <w:spacing w:after="0" w:line="276" w:lineRule="auto"/>
        <w:ind w:left="567" w:hanging="567"/>
        <w:rPr>
          <w:rFonts w:asciiTheme="majorHAnsi" w:hAnsiTheme="majorHAnsi" w:cstheme="majorHAnsi"/>
          <w:i/>
        </w:rPr>
      </w:pPr>
      <w:r w:rsidRPr="009966BD">
        <w:rPr>
          <w:rFonts w:asciiTheme="majorHAnsi" w:hAnsiTheme="majorHAnsi" w:cstheme="majorHAnsi"/>
        </w:rPr>
        <w:t xml:space="preserve">Brinkman, J., &amp; Oldenhuis, H. (2014). </w:t>
      </w:r>
      <w:r w:rsidRPr="009966BD">
        <w:rPr>
          <w:rFonts w:asciiTheme="majorHAnsi" w:hAnsiTheme="majorHAnsi" w:cstheme="majorHAnsi"/>
          <w:i/>
        </w:rPr>
        <w:t>Beroep op onderzoek: van doelgerichte</w:t>
      </w:r>
      <w:r w:rsidR="00D55018" w:rsidRPr="009966BD">
        <w:rPr>
          <w:rFonts w:asciiTheme="majorHAnsi" w:hAnsiTheme="majorHAnsi" w:cstheme="majorHAnsi"/>
          <w:i/>
        </w:rPr>
        <w:t xml:space="preserve"> onderzoeksopzet tot toepasbare</w:t>
      </w:r>
    </w:p>
    <w:p w14:paraId="69066430" w14:textId="1FB4304A" w:rsidR="00FC007B" w:rsidRPr="009966BD" w:rsidRDefault="00D55018"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i/>
        </w:rPr>
        <w:tab/>
      </w:r>
      <w:r w:rsidRPr="009966BD">
        <w:rPr>
          <w:rFonts w:asciiTheme="majorHAnsi" w:hAnsiTheme="majorHAnsi" w:cstheme="majorHAnsi"/>
          <w:i/>
        </w:rPr>
        <w:tab/>
      </w:r>
      <w:r w:rsidR="00FC007B" w:rsidRPr="009966BD">
        <w:rPr>
          <w:rFonts w:asciiTheme="majorHAnsi" w:hAnsiTheme="majorHAnsi" w:cstheme="majorHAnsi"/>
          <w:i/>
        </w:rPr>
        <w:t>conclusie</w:t>
      </w:r>
      <w:r w:rsidR="00FC007B" w:rsidRPr="009966BD">
        <w:rPr>
          <w:rFonts w:asciiTheme="majorHAnsi" w:hAnsiTheme="majorHAnsi" w:cstheme="majorHAnsi"/>
        </w:rPr>
        <w:t xml:space="preserve"> (Tweede druk). Groningen/Houten: Noordhoff Uitgevers bv </w:t>
      </w:r>
    </w:p>
    <w:p w14:paraId="3E66A892" w14:textId="77777777" w:rsidR="00D3721E" w:rsidRPr="009966BD" w:rsidRDefault="00D3721E" w:rsidP="004D24A6">
      <w:pPr>
        <w:autoSpaceDE w:val="0"/>
        <w:autoSpaceDN w:val="0"/>
        <w:adjustRightInd w:val="0"/>
        <w:spacing w:after="0" w:line="276" w:lineRule="auto"/>
        <w:ind w:left="567" w:hanging="567"/>
        <w:rPr>
          <w:rFonts w:asciiTheme="majorHAnsi" w:hAnsiTheme="majorHAnsi" w:cstheme="majorHAnsi"/>
        </w:rPr>
      </w:pPr>
    </w:p>
    <w:p w14:paraId="0DA70743" w14:textId="152DDBB2" w:rsidR="00D3721E" w:rsidRPr="009966BD" w:rsidRDefault="00D3721E"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De Galan, K. (2015). </w:t>
      </w:r>
      <w:r w:rsidRPr="009966BD">
        <w:rPr>
          <w:rFonts w:asciiTheme="majorHAnsi" w:hAnsiTheme="majorHAnsi" w:cstheme="majorHAnsi"/>
          <w:i/>
        </w:rPr>
        <w:t>Trainen een praktijkgids</w:t>
      </w:r>
      <w:r w:rsidRPr="009966BD">
        <w:rPr>
          <w:rFonts w:asciiTheme="majorHAnsi" w:hAnsiTheme="majorHAnsi" w:cstheme="majorHAnsi"/>
        </w:rPr>
        <w:t>. Amsterdam: Pearson Benelux</w:t>
      </w:r>
    </w:p>
    <w:p w14:paraId="344C31C5" w14:textId="77777777" w:rsidR="00CF627F" w:rsidRPr="009966BD" w:rsidRDefault="00CF627F" w:rsidP="004D24A6">
      <w:pPr>
        <w:autoSpaceDE w:val="0"/>
        <w:autoSpaceDN w:val="0"/>
        <w:adjustRightInd w:val="0"/>
        <w:spacing w:after="0" w:line="276" w:lineRule="auto"/>
        <w:ind w:left="567" w:hanging="567"/>
        <w:rPr>
          <w:rFonts w:asciiTheme="majorHAnsi" w:hAnsiTheme="majorHAnsi" w:cstheme="majorHAnsi"/>
        </w:rPr>
      </w:pPr>
    </w:p>
    <w:p w14:paraId="6A1E328C" w14:textId="27E98FEE" w:rsidR="00CF627F" w:rsidRPr="009966BD" w:rsidRDefault="00CF627F"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Den Brok, P. J., Brekelmans, M. &amp; Wubbels, T. (2004).</w:t>
      </w:r>
      <w:r w:rsidRPr="009966BD">
        <w:rPr>
          <w:rFonts w:asciiTheme="majorHAnsi" w:hAnsiTheme="majorHAnsi" w:cstheme="majorHAnsi"/>
          <w:i/>
        </w:rPr>
        <w:t xml:space="preserve"> </w:t>
      </w:r>
      <w:r w:rsidRPr="009966BD">
        <w:rPr>
          <w:rFonts w:asciiTheme="majorHAnsi" w:hAnsiTheme="majorHAnsi" w:cstheme="majorHAnsi"/>
          <w:i/>
          <w:lang w:val="en-GB"/>
        </w:rPr>
        <w:t xml:space="preserve">Interpersonal teacher behaviour and student outcomes. </w:t>
      </w:r>
      <w:r w:rsidRPr="009966BD">
        <w:rPr>
          <w:rFonts w:asciiTheme="majorHAnsi" w:hAnsiTheme="majorHAnsi" w:cstheme="majorHAnsi"/>
          <w:i/>
        </w:rPr>
        <w:t>School Effectiveness and School Improvement</w:t>
      </w:r>
      <w:r w:rsidRPr="009966BD">
        <w:rPr>
          <w:rFonts w:asciiTheme="majorHAnsi" w:hAnsiTheme="majorHAnsi" w:cstheme="majorHAnsi"/>
        </w:rPr>
        <w:t xml:space="preserve">, 15, 407-442. </w:t>
      </w:r>
    </w:p>
    <w:p w14:paraId="765B9089" w14:textId="77777777" w:rsidR="00C90A0E" w:rsidRPr="009966BD" w:rsidRDefault="00C90A0E" w:rsidP="004D24A6">
      <w:pPr>
        <w:autoSpaceDE w:val="0"/>
        <w:autoSpaceDN w:val="0"/>
        <w:adjustRightInd w:val="0"/>
        <w:spacing w:after="0" w:line="276" w:lineRule="auto"/>
        <w:ind w:left="567" w:hanging="567"/>
        <w:rPr>
          <w:rFonts w:asciiTheme="majorHAnsi" w:hAnsiTheme="majorHAnsi" w:cstheme="majorHAnsi"/>
        </w:rPr>
      </w:pPr>
    </w:p>
    <w:p w14:paraId="31C4E10A" w14:textId="5412D570" w:rsidR="00C90A0E" w:rsidRPr="009966BD" w:rsidRDefault="00C90A0E"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Donders, W. (2011). </w:t>
      </w:r>
      <w:r w:rsidRPr="009966BD">
        <w:rPr>
          <w:rFonts w:asciiTheme="majorHAnsi" w:hAnsiTheme="majorHAnsi" w:cstheme="majorHAnsi"/>
          <w:i/>
        </w:rPr>
        <w:t xml:space="preserve">Coachende gespreksvoering. </w:t>
      </w:r>
      <w:r w:rsidRPr="009966BD">
        <w:rPr>
          <w:rFonts w:asciiTheme="majorHAnsi" w:hAnsiTheme="majorHAnsi" w:cstheme="majorHAnsi"/>
        </w:rPr>
        <w:t>Den Haag: Boom Lemma Uitgevers</w:t>
      </w:r>
    </w:p>
    <w:p w14:paraId="5E4F7E81" w14:textId="77777777" w:rsidR="00C90A0E" w:rsidRPr="009966BD" w:rsidRDefault="00C90A0E" w:rsidP="004D24A6">
      <w:pPr>
        <w:autoSpaceDE w:val="0"/>
        <w:autoSpaceDN w:val="0"/>
        <w:adjustRightInd w:val="0"/>
        <w:spacing w:after="0" w:line="276" w:lineRule="auto"/>
        <w:ind w:left="567" w:hanging="567"/>
        <w:rPr>
          <w:rFonts w:asciiTheme="majorHAnsi" w:hAnsiTheme="majorHAnsi" w:cstheme="majorHAnsi"/>
        </w:rPr>
      </w:pPr>
    </w:p>
    <w:p w14:paraId="596B62EF" w14:textId="33289F1E" w:rsidR="000207C5" w:rsidRPr="009966BD" w:rsidRDefault="000207C5"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lang w:val="en-GB"/>
        </w:rPr>
        <w:t xml:space="preserve">Dunne, E., &amp; Zandstra, R. (2011). </w:t>
      </w:r>
      <w:r w:rsidRPr="009966BD">
        <w:rPr>
          <w:rFonts w:asciiTheme="majorHAnsi" w:hAnsiTheme="majorHAnsi" w:cstheme="majorHAnsi"/>
          <w:i/>
          <w:lang w:val="en-GB"/>
        </w:rPr>
        <w:t xml:space="preserve">Students as Change agents: New ways of engaging with learning and teaching </w:t>
      </w:r>
      <w:r w:rsidR="00C90A0E" w:rsidRPr="009966BD">
        <w:rPr>
          <w:rFonts w:asciiTheme="majorHAnsi" w:hAnsiTheme="majorHAnsi" w:cstheme="majorHAnsi"/>
          <w:i/>
          <w:lang w:val="en-GB"/>
        </w:rPr>
        <w:tab/>
      </w:r>
      <w:r w:rsidRPr="009966BD">
        <w:rPr>
          <w:rFonts w:asciiTheme="majorHAnsi" w:hAnsiTheme="majorHAnsi" w:cstheme="majorHAnsi"/>
          <w:i/>
          <w:lang w:val="en-GB"/>
        </w:rPr>
        <w:t xml:space="preserve">in Higher Education. </w:t>
      </w:r>
      <w:r w:rsidRPr="009966BD">
        <w:rPr>
          <w:rFonts w:asciiTheme="majorHAnsi" w:hAnsiTheme="majorHAnsi" w:cstheme="majorHAnsi"/>
        </w:rPr>
        <w:t xml:space="preserve">Bristol: ESCalate. Geraadpleegd op 7 juni 2018, van </w:t>
      </w:r>
      <w:r w:rsidR="00C90A0E" w:rsidRPr="009966BD">
        <w:rPr>
          <w:rFonts w:asciiTheme="majorHAnsi" w:hAnsiTheme="majorHAnsi" w:cstheme="majorHAnsi"/>
        </w:rPr>
        <w:tab/>
      </w:r>
      <w:hyperlink r:id="rId34" w:history="1">
        <w:r w:rsidRPr="009966BD">
          <w:rPr>
            <w:rStyle w:val="Hyperlink"/>
            <w:rFonts w:asciiTheme="majorHAnsi" w:hAnsiTheme="majorHAnsi" w:cstheme="majorHAnsi"/>
            <w:color w:val="auto"/>
            <w:sz w:val="16"/>
            <w:szCs w:val="16"/>
            <w:u w:val="none"/>
          </w:rPr>
          <w:t>http://escalate.ac.uk/downloads/8242.pdf</w:t>
        </w:r>
      </w:hyperlink>
      <w:r w:rsidRPr="009966BD">
        <w:rPr>
          <w:rFonts w:asciiTheme="majorHAnsi" w:hAnsiTheme="majorHAnsi" w:cstheme="majorHAnsi"/>
        </w:rPr>
        <w:t xml:space="preserve"> </w:t>
      </w:r>
    </w:p>
    <w:p w14:paraId="66ABD69E" w14:textId="77777777" w:rsidR="00566087" w:rsidRPr="009966BD" w:rsidRDefault="00566087" w:rsidP="004D24A6">
      <w:pPr>
        <w:autoSpaceDE w:val="0"/>
        <w:autoSpaceDN w:val="0"/>
        <w:adjustRightInd w:val="0"/>
        <w:spacing w:after="0" w:line="276" w:lineRule="auto"/>
        <w:rPr>
          <w:rFonts w:asciiTheme="majorHAnsi" w:hAnsiTheme="majorHAnsi" w:cstheme="majorHAnsi"/>
        </w:rPr>
      </w:pPr>
    </w:p>
    <w:p w14:paraId="7D03D530" w14:textId="742DA5BC" w:rsidR="005B709D" w:rsidRPr="009966BD" w:rsidRDefault="00AF65B4"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rPr>
        <w:t xml:space="preserve">Elffers, L. (2016). </w:t>
      </w:r>
      <w:r w:rsidRPr="009966BD">
        <w:rPr>
          <w:rFonts w:asciiTheme="majorHAnsi" w:hAnsiTheme="majorHAnsi" w:cstheme="majorHAnsi"/>
          <w:i/>
        </w:rPr>
        <w:t>Kansrijke schoolloopbanen in en op weg naar het hbo: een ketenbenadering</w:t>
      </w:r>
      <w:r w:rsidRPr="009966BD">
        <w:rPr>
          <w:rFonts w:asciiTheme="majorHAnsi" w:hAnsiTheme="majorHAnsi" w:cstheme="majorHAnsi"/>
        </w:rPr>
        <w:t xml:space="preserve"> (Lectorale rede). </w:t>
      </w:r>
      <w:r w:rsidR="001F4CD4" w:rsidRPr="009966BD">
        <w:rPr>
          <w:rFonts w:asciiTheme="majorHAnsi" w:hAnsiTheme="majorHAnsi" w:cstheme="majorHAnsi"/>
        </w:rPr>
        <w:tab/>
      </w:r>
      <w:r w:rsidRPr="009966BD">
        <w:rPr>
          <w:rFonts w:asciiTheme="majorHAnsi" w:hAnsiTheme="majorHAnsi" w:cstheme="majorHAnsi"/>
        </w:rPr>
        <w:t xml:space="preserve">Geraadpleegd op 18 februari 2018, van </w:t>
      </w:r>
      <w:hyperlink r:id="rId35" w:history="1">
        <w:r w:rsidR="001F4CD4" w:rsidRPr="009966BD">
          <w:rPr>
            <w:rStyle w:val="Hyperlink"/>
            <w:rFonts w:asciiTheme="majorHAnsi" w:hAnsiTheme="majorHAnsi" w:cstheme="majorHAnsi"/>
            <w:color w:val="auto"/>
            <w:sz w:val="16"/>
            <w:szCs w:val="16"/>
            <w:u w:val="none"/>
          </w:rPr>
          <w:t>http://www.hva.nl/content/publicaties/lectorale-</w:t>
        </w:r>
        <w:r w:rsidR="001F4CD4" w:rsidRPr="009966BD">
          <w:rPr>
            <w:rStyle w:val="Hyperlink"/>
            <w:rFonts w:asciiTheme="majorHAnsi" w:hAnsiTheme="majorHAnsi" w:cstheme="majorHAnsi"/>
            <w:color w:val="auto"/>
            <w:sz w:val="16"/>
            <w:szCs w:val="16"/>
            <w:u w:val="none"/>
          </w:rPr>
          <w:tab/>
          <w:t>redes/2016/louise-elffers.html</w:t>
        </w:r>
      </w:hyperlink>
      <w:r w:rsidRPr="009966BD">
        <w:rPr>
          <w:rFonts w:asciiTheme="majorHAnsi" w:hAnsiTheme="majorHAnsi" w:cstheme="majorHAnsi"/>
          <w:sz w:val="16"/>
          <w:szCs w:val="16"/>
        </w:rPr>
        <w:t xml:space="preserve"> </w:t>
      </w:r>
    </w:p>
    <w:p w14:paraId="17168A53" w14:textId="77777777" w:rsidR="005B709D" w:rsidRPr="009966BD" w:rsidRDefault="005B709D" w:rsidP="004D24A6">
      <w:pPr>
        <w:autoSpaceDE w:val="0"/>
        <w:autoSpaceDN w:val="0"/>
        <w:adjustRightInd w:val="0"/>
        <w:spacing w:after="0" w:line="276" w:lineRule="auto"/>
        <w:rPr>
          <w:rFonts w:asciiTheme="majorHAnsi" w:hAnsiTheme="majorHAnsi" w:cstheme="majorHAnsi"/>
        </w:rPr>
      </w:pPr>
    </w:p>
    <w:p w14:paraId="56C55D9B" w14:textId="36AA6CD6" w:rsidR="005B709D" w:rsidRPr="009966BD" w:rsidRDefault="005B709D"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Elffers, L., Oort, F.J., &amp; Karsten, S. (2012). </w:t>
      </w:r>
      <w:r w:rsidRPr="009966BD">
        <w:rPr>
          <w:rFonts w:asciiTheme="majorHAnsi" w:hAnsiTheme="majorHAnsi" w:cstheme="majorHAnsi"/>
          <w:lang w:val="en-GB"/>
        </w:rPr>
        <w:t xml:space="preserve">Making the connection: the role of social and academic school </w:t>
      </w:r>
      <w:r w:rsidR="00D55018" w:rsidRPr="009966BD">
        <w:rPr>
          <w:rFonts w:asciiTheme="majorHAnsi" w:hAnsiTheme="majorHAnsi" w:cstheme="majorHAnsi"/>
          <w:lang w:val="en-GB"/>
        </w:rPr>
        <w:tab/>
      </w:r>
      <w:r w:rsidRPr="009966BD">
        <w:rPr>
          <w:rFonts w:asciiTheme="majorHAnsi" w:hAnsiTheme="majorHAnsi" w:cstheme="majorHAnsi"/>
          <w:lang w:val="en-GB"/>
        </w:rPr>
        <w:t xml:space="preserve">experiences in students’ emotional engagement with school in postsecondary vocational education. </w:t>
      </w:r>
      <w:r w:rsidR="00D55018" w:rsidRPr="009966BD">
        <w:rPr>
          <w:rFonts w:asciiTheme="majorHAnsi" w:hAnsiTheme="majorHAnsi" w:cstheme="majorHAnsi"/>
          <w:lang w:val="en-GB"/>
        </w:rPr>
        <w:tab/>
      </w:r>
      <w:r w:rsidRPr="009966BD">
        <w:rPr>
          <w:rFonts w:asciiTheme="majorHAnsi" w:hAnsiTheme="majorHAnsi" w:cstheme="majorHAnsi"/>
          <w:i/>
          <w:iCs/>
        </w:rPr>
        <w:t xml:space="preserve">Learning and Individual Differences, 22 </w:t>
      </w:r>
      <w:r w:rsidRPr="009966BD">
        <w:rPr>
          <w:rFonts w:asciiTheme="majorHAnsi" w:hAnsiTheme="majorHAnsi" w:cstheme="majorHAnsi"/>
        </w:rPr>
        <w:t>(2), 242-250.</w:t>
      </w:r>
    </w:p>
    <w:p w14:paraId="6CA4D9C6" w14:textId="77777777" w:rsidR="00342594" w:rsidRPr="009966BD" w:rsidRDefault="00342594" w:rsidP="004D24A6">
      <w:pPr>
        <w:autoSpaceDE w:val="0"/>
        <w:autoSpaceDN w:val="0"/>
        <w:adjustRightInd w:val="0"/>
        <w:spacing w:after="0" w:line="276" w:lineRule="auto"/>
        <w:ind w:left="567" w:hanging="567"/>
        <w:rPr>
          <w:rFonts w:asciiTheme="majorHAnsi" w:hAnsiTheme="majorHAnsi" w:cstheme="majorHAnsi"/>
        </w:rPr>
      </w:pPr>
    </w:p>
    <w:p w14:paraId="0B43724D" w14:textId="431E1EE4" w:rsidR="00342594" w:rsidRPr="009966BD" w:rsidRDefault="00342594"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Evers, J. (2015). </w:t>
      </w:r>
      <w:r w:rsidRPr="009966BD">
        <w:rPr>
          <w:rFonts w:asciiTheme="majorHAnsi" w:hAnsiTheme="majorHAnsi" w:cstheme="majorHAnsi"/>
          <w:i/>
        </w:rPr>
        <w:t xml:space="preserve">Kwalitatief interviewen: kunst én kunde </w:t>
      </w:r>
      <w:r w:rsidRPr="009966BD">
        <w:rPr>
          <w:rFonts w:asciiTheme="majorHAnsi" w:hAnsiTheme="majorHAnsi" w:cstheme="majorHAnsi"/>
        </w:rPr>
        <w:t xml:space="preserve">(Tweede druk). Geraadpleegd op 24 mei 2018, van </w:t>
      </w:r>
      <w:r w:rsidR="00D55018" w:rsidRPr="009966BD">
        <w:rPr>
          <w:rFonts w:asciiTheme="majorHAnsi" w:hAnsiTheme="majorHAnsi" w:cstheme="majorHAnsi"/>
        </w:rPr>
        <w:tab/>
      </w:r>
      <w:hyperlink r:id="rId36" w:history="1">
        <w:r w:rsidRPr="009966BD">
          <w:rPr>
            <w:rStyle w:val="Hyperlink"/>
            <w:rFonts w:asciiTheme="majorHAnsi" w:hAnsiTheme="majorHAnsi" w:cstheme="majorHAnsi"/>
            <w:color w:val="auto"/>
            <w:sz w:val="16"/>
            <w:szCs w:val="16"/>
            <w:u w:val="none"/>
          </w:rPr>
          <w:t>http://www.boomhogeronderwijs.nl/media/7/9789089538161_inkijkexemplaar.pdf</w:t>
        </w:r>
      </w:hyperlink>
      <w:r w:rsidRPr="009966BD">
        <w:rPr>
          <w:rFonts w:asciiTheme="majorHAnsi" w:hAnsiTheme="majorHAnsi" w:cstheme="majorHAnsi"/>
        </w:rPr>
        <w:t xml:space="preserve"> </w:t>
      </w:r>
    </w:p>
    <w:p w14:paraId="3584A0B5" w14:textId="77777777" w:rsidR="00940B3C" w:rsidRPr="009966BD" w:rsidRDefault="00940B3C" w:rsidP="004D24A6">
      <w:pPr>
        <w:autoSpaceDE w:val="0"/>
        <w:autoSpaceDN w:val="0"/>
        <w:adjustRightInd w:val="0"/>
        <w:spacing w:after="0" w:line="276" w:lineRule="auto"/>
        <w:ind w:left="567" w:hanging="567"/>
        <w:rPr>
          <w:rFonts w:asciiTheme="majorHAnsi" w:hAnsiTheme="majorHAnsi" w:cstheme="majorHAnsi"/>
        </w:rPr>
      </w:pPr>
    </w:p>
    <w:p w14:paraId="3C160417" w14:textId="77777777" w:rsidR="00940B3C" w:rsidRPr="009966BD" w:rsidRDefault="00940B3C"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lang w:val="en-GB"/>
        </w:rPr>
        <w:t xml:space="preserve">Finn, J. (1989). Withdrawing from school. </w:t>
      </w:r>
      <w:r w:rsidRPr="009966BD">
        <w:rPr>
          <w:rFonts w:asciiTheme="majorHAnsi" w:hAnsiTheme="majorHAnsi" w:cstheme="majorHAnsi"/>
          <w:i/>
          <w:lang w:val="en-GB"/>
        </w:rPr>
        <w:t>Review of Educational Research</w:t>
      </w:r>
      <w:r w:rsidRPr="009966BD">
        <w:rPr>
          <w:rFonts w:asciiTheme="majorHAnsi" w:hAnsiTheme="majorHAnsi" w:cstheme="majorHAnsi"/>
          <w:lang w:val="en-GB"/>
        </w:rPr>
        <w:t>, 59 (2), 117-142.</w:t>
      </w:r>
    </w:p>
    <w:p w14:paraId="33A7B302" w14:textId="77777777" w:rsidR="004F1583" w:rsidRPr="009966BD" w:rsidRDefault="004F1583" w:rsidP="004D24A6">
      <w:pPr>
        <w:autoSpaceDE w:val="0"/>
        <w:autoSpaceDN w:val="0"/>
        <w:adjustRightInd w:val="0"/>
        <w:spacing w:after="0" w:line="276" w:lineRule="auto"/>
        <w:ind w:left="567" w:hanging="567"/>
        <w:rPr>
          <w:rFonts w:asciiTheme="majorHAnsi" w:hAnsiTheme="majorHAnsi" w:cstheme="majorHAnsi"/>
          <w:lang w:val="en-GB"/>
        </w:rPr>
      </w:pPr>
    </w:p>
    <w:p w14:paraId="438B2699" w14:textId="77777777" w:rsidR="004F1583" w:rsidRPr="00A5567E" w:rsidRDefault="004F1583"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lang w:val="en-GB"/>
        </w:rPr>
        <w:t xml:space="preserve">Flick, U. (2007). </w:t>
      </w:r>
      <w:r w:rsidRPr="00A5567E">
        <w:rPr>
          <w:rFonts w:asciiTheme="majorHAnsi" w:hAnsiTheme="majorHAnsi" w:cstheme="majorHAnsi"/>
          <w:i/>
          <w:lang w:val="en-GB"/>
        </w:rPr>
        <w:t>Qualitative Sozialforschung: Eine Einführing</w:t>
      </w:r>
      <w:r w:rsidRPr="00A5567E">
        <w:rPr>
          <w:rFonts w:asciiTheme="majorHAnsi" w:hAnsiTheme="majorHAnsi" w:cstheme="majorHAnsi"/>
          <w:lang w:val="en-GB"/>
        </w:rPr>
        <w:t>. Reinbek: Rowohlt Taschenbuch</w:t>
      </w:r>
    </w:p>
    <w:p w14:paraId="4C549160" w14:textId="77777777" w:rsidR="0010131F" w:rsidRPr="00A5567E" w:rsidRDefault="0010131F" w:rsidP="004D24A6">
      <w:pPr>
        <w:autoSpaceDE w:val="0"/>
        <w:autoSpaceDN w:val="0"/>
        <w:adjustRightInd w:val="0"/>
        <w:spacing w:after="0" w:line="276" w:lineRule="auto"/>
        <w:ind w:left="567" w:hanging="567"/>
        <w:rPr>
          <w:rFonts w:asciiTheme="majorHAnsi" w:hAnsiTheme="majorHAnsi" w:cstheme="majorHAnsi"/>
          <w:lang w:val="en-GB"/>
        </w:rPr>
      </w:pPr>
    </w:p>
    <w:p w14:paraId="6359E8E3" w14:textId="77777777" w:rsidR="0010131F" w:rsidRPr="009966BD" w:rsidRDefault="0010131F"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lang w:val="en-GB"/>
        </w:rPr>
        <w:t>Fredricks, J.A., Blumenfeld, P.C. &amp; Paris, A.H. (2004). School engagement: potential of the</w:t>
      </w:r>
    </w:p>
    <w:p w14:paraId="0B484494" w14:textId="4220DB69" w:rsidR="0010131F" w:rsidRPr="009966BD" w:rsidRDefault="0010131F"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lang w:val="en-GB"/>
        </w:rPr>
        <w:tab/>
      </w:r>
      <w:r w:rsidR="00D55018" w:rsidRPr="009966BD">
        <w:rPr>
          <w:rFonts w:asciiTheme="majorHAnsi" w:hAnsiTheme="majorHAnsi" w:cstheme="majorHAnsi"/>
          <w:lang w:val="en-GB"/>
        </w:rPr>
        <w:tab/>
      </w:r>
      <w:r w:rsidRPr="009966BD">
        <w:rPr>
          <w:rFonts w:asciiTheme="majorHAnsi" w:hAnsiTheme="majorHAnsi" w:cstheme="majorHAnsi"/>
          <w:lang w:val="en-GB"/>
        </w:rPr>
        <w:t xml:space="preserve">concept, state of the evidence. </w:t>
      </w:r>
      <w:r w:rsidRPr="009966BD">
        <w:rPr>
          <w:rFonts w:asciiTheme="majorHAnsi" w:hAnsiTheme="majorHAnsi" w:cstheme="majorHAnsi"/>
          <w:i/>
          <w:lang w:val="en-GB"/>
        </w:rPr>
        <w:t>Review of Educational Research</w:t>
      </w:r>
      <w:r w:rsidRPr="009966BD">
        <w:rPr>
          <w:rFonts w:asciiTheme="majorHAnsi" w:hAnsiTheme="majorHAnsi" w:cstheme="majorHAnsi"/>
          <w:lang w:val="en-GB"/>
        </w:rPr>
        <w:t>, 74 (1), 59-109.</w:t>
      </w:r>
    </w:p>
    <w:p w14:paraId="2E89576D" w14:textId="77777777" w:rsidR="00836C7A" w:rsidRPr="009966BD" w:rsidRDefault="00836C7A" w:rsidP="004D24A6">
      <w:pPr>
        <w:autoSpaceDE w:val="0"/>
        <w:autoSpaceDN w:val="0"/>
        <w:adjustRightInd w:val="0"/>
        <w:spacing w:after="0" w:line="276" w:lineRule="auto"/>
        <w:ind w:left="567" w:hanging="567"/>
        <w:rPr>
          <w:rFonts w:asciiTheme="majorHAnsi" w:hAnsiTheme="majorHAnsi" w:cstheme="majorHAnsi"/>
          <w:lang w:val="en-GB"/>
        </w:rPr>
      </w:pPr>
    </w:p>
    <w:p w14:paraId="3D9BA8FC" w14:textId="23EF39E2" w:rsidR="00836C7A" w:rsidRPr="009966BD" w:rsidRDefault="00836C7A"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lang w:val="en-GB"/>
        </w:rPr>
        <w:t xml:space="preserve">Huffener, E. (2016). </w:t>
      </w:r>
      <w:r w:rsidRPr="009966BD">
        <w:rPr>
          <w:rFonts w:asciiTheme="majorHAnsi" w:hAnsiTheme="majorHAnsi" w:cstheme="majorHAnsi"/>
          <w:i/>
        </w:rPr>
        <w:t xml:space="preserve">De invloed van het sociale netwerk op de studie-uitval in het hbo: Een kwantitatief onderzoek </w:t>
      </w:r>
      <w:r w:rsidR="004D24A6" w:rsidRPr="009966BD">
        <w:rPr>
          <w:rFonts w:asciiTheme="majorHAnsi" w:hAnsiTheme="majorHAnsi" w:cstheme="majorHAnsi"/>
          <w:i/>
        </w:rPr>
        <w:tab/>
      </w:r>
      <w:r w:rsidRPr="009966BD">
        <w:rPr>
          <w:rFonts w:asciiTheme="majorHAnsi" w:hAnsiTheme="majorHAnsi" w:cstheme="majorHAnsi"/>
          <w:i/>
        </w:rPr>
        <w:t xml:space="preserve">naar de invloed van sociale relaties op de intentie om te stoppen van mbo doorstromers en studenten </w:t>
      </w:r>
      <w:r w:rsidR="004D24A6" w:rsidRPr="009966BD">
        <w:rPr>
          <w:rFonts w:asciiTheme="majorHAnsi" w:hAnsiTheme="majorHAnsi" w:cstheme="majorHAnsi"/>
          <w:i/>
        </w:rPr>
        <w:tab/>
      </w:r>
      <w:r w:rsidRPr="009966BD">
        <w:rPr>
          <w:rFonts w:asciiTheme="majorHAnsi" w:hAnsiTheme="majorHAnsi" w:cstheme="majorHAnsi"/>
          <w:i/>
        </w:rPr>
        <w:t xml:space="preserve">met een </w:t>
      </w:r>
      <w:r w:rsidR="004D24A6" w:rsidRPr="009966BD">
        <w:rPr>
          <w:rFonts w:asciiTheme="majorHAnsi" w:hAnsiTheme="majorHAnsi" w:cstheme="majorHAnsi"/>
          <w:i/>
        </w:rPr>
        <w:tab/>
      </w:r>
      <w:r w:rsidRPr="009966BD">
        <w:rPr>
          <w:rFonts w:asciiTheme="majorHAnsi" w:hAnsiTheme="majorHAnsi" w:cstheme="majorHAnsi"/>
          <w:i/>
        </w:rPr>
        <w:t xml:space="preserve">niet-westerse achtergrond in het hoger beroepsonderwijs </w:t>
      </w:r>
      <w:r w:rsidRPr="009966BD">
        <w:rPr>
          <w:rFonts w:asciiTheme="majorHAnsi" w:hAnsiTheme="majorHAnsi" w:cstheme="majorHAnsi"/>
        </w:rPr>
        <w:t xml:space="preserve">(Masterscriptie). Geraadpleegd op 3 </w:t>
      </w:r>
      <w:r w:rsidR="004D24A6" w:rsidRPr="009966BD">
        <w:rPr>
          <w:rFonts w:asciiTheme="majorHAnsi" w:hAnsiTheme="majorHAnsi" w:cstheme="majorHAnsi"/>
        </w:rPr>
        <w:tab/>
      </w:r>
      <w:r w:rsidRPr="009966BD">
        <w:rPr>
          <w:rFonts w:asciiTheme="majorHAnsi" w:hAnsiTheme="majorHAnsi" w:cstheme="majorHAnsi"/>
        </w:rPr>
        <w:t xml:space="preserve">juni 2018, van </w:t>
      </w:r>
      <w:hyperlink r:id="rId37" w:history="1">
        <w:r w:rsidRPr="009966BD">
          <w:rPr>
            <w:rStyle w:val="Hyperlink"/>
            <w:rFonts w:asciiTheme="majorHAnsi" w:hAnsiTheme="majorHAnsi" w:cstheme="majorHAnsi"/>
            <w:color w:val="auto"/>
            <w:sz w:val="16"/>
            <w:szCs w:val="16"/>
            <w:u w:val="none"/>
          </w:rPr>
          <w:t>https://dspace.library.uu.nl/handle/1874/336418</w:t>
        </w:r>
      </w:hyperlink>
      <w:r w:rsidRPr="009966BD">
        <w:rPr>
          <w:rFonts w:asciiTheme="majorHAnsi" w:hAnsiTheme="majorHAnsi" w:cstheme="majorHAnsi"/>
        </w:rPr>
        <w:t xml:space="preserve"> </w:t>
      </w:r>
    </w:p>
    <w:p w14:paraId="17F39F95" w14:textId="77777777" w:rsidR="00FB184E" w:rsidRPr="009966BD" w:rsidRDefault="00FB184E" w:rsidP="004D24A6">
      <w:pPr>
        <w:autoSpaceDE w:val="0"/>
        <w:autoSpaceDN w:val="0"/>
        <w:adjustRightInd w:val="0"/>
        <w:spacing w:after="0" w:line="276" w:lineRule="auto"/>
        <w:ind w:left="567" w:hanging="567"/>
        <w:rPr>
          <w:rFonts w:asciiTheme="majorHAnsi" w:hAnsiTheme="majorHAnsi" w:cstheme="majorHAnsi"/>
        </w:rPr>
      </w:pPr>
    </w:p>
    <w:p w14:paraId="795562A7" w14:textId="706FE056" w:rsidR="00FB184E" w:rsidRPr="009966BD" w:rsidRDefault="00FB184E"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lang w:val="en-GB"/>
        </w:rPr>
        <w:t xml:space="preserve">Lam, S,-f., Pak, T.S., &amp; Ma, W. Y. K. (2007) </w:t>
      </w:r>
      <w:r w:rsidRPr="009966BD">
        <w:rPr>
          <w:rFonts w:asciiTheme="majorHAnsi" w:hAnsiTheme="majorHAnsi" w:cstheme="majorHAnsi"/>
          <w:i/>
          <w:lang w:val="en-GB"/>
        </w:rPr>
        <w:t>Motivating Instructional Contexts Inventory</w:t>
      </w:r>
      <w:r w:rsidRPr="009966BD">
        <w:rPr>
          <w:rFonts w:asciiTheme="majorHAnsi" w:hAnsiTheme="majorHAnsi" w:cstheme="majorHAnsi"/>
          <w:lang w:val="en-GB"/>
        </w:rPr>
        <w:t xml:space="preserve">. </w:t>
      </w:r>
      <w:r w:rsidRPr="009966BD">
        <w:rPr>
          <w:rFonts w:asciiTheme="majorHAnsi" w:hAnsiTheme="majorHAnsi" w:cstheme="majorHAnsi"/>
        </w:rPr>
        <w:t>Ger</w:t>
      </w:r>
      <w:r w:rsidR="00F40F0F" w:rsidRPr="009966BD">
        <w:rPr>
          <w:rFonts w:asciiTheme="majorHAnsi" w:hAnsiTheme="majorHAnsi" w:cstheme="majorHAnsi"/>
        </w:rPr>
        <w:t xml:space="preserve">aadpleegd op 15 mei </w:t>
      </w:r>
      <w:r w:rsidR="00F40F0F" w:rsidRPr="009966BD">
        <w:rPr>
          <w:rFonts w:asciiTheme="majorHAnsi" w:hAnsiTheme="majorHAnsi" w:cstheme="majorHAnsi"/>
        </w:rPr>
        <w:tab/>
      </w:r>
      <w:r w:rsidR="00383146" w:rsidRPr="009966BD">
        <w:rPr>
          <w:rFonts w:asciiTheme="majorHAnsi" w:hAnsiTheme="majorHAnsi" w:cstheme="majorHAnsi"/>
        </w:rPr>
        <w:t xml:space="preserve">2018, van </w:t>
      </w:r>
      <w:r w:rsidR="00383146" w:rsidRPr="009966BD">
        <w:rPr>
          <w:rFonts w:asciiTheme="majorHAnsi" w:hAnsiTheme="majorHAnsi" w:cstheme="majorHAnsi"/>
        </w:rPr>
        <w:tab/>
      </w:r>
      <w:hyperlink r:id="rId38" w:anchor="page=418" w:history="1">
        <w:r w:rsidR="00383146" w:rsidRPr="009966BD">
          <w:rPr>
            <w:rStyle w:val="Hyperlink"/>
            <w:rFonts w:asciiTheme="majorHAnsi" w:hAnsiTheme="majorHAnsi" w:cstheme="majorHAnsi"/>
            <w:color w:val="auto"/>
            <w:sz w:val="16"/>
            <w:szCs w:val="16"/>
            <w:u w:val="none"/>
          </w:rPr>
          <w:t>https://www.researchgate.net/profile/Azkananda_Widiasani/publication/310773130_Handbook_of_Student_Engagement/links/</w:t>
        </w:r>
        <w:r w:rsidR="00383146" w:rsidRPr="009966BD">
          <w:rPr>
            <w:rStyle w:val="Hyperlink"/>
            <w:rFonts w:asciiTheme="majorHAnsi" w:hAnsiTheme="majorHAnsi" w:cstheme="majorHAnsi"/>
            <w:color w:val="auto"/>
            <w:sz w:val="16"/>
            <w:szCs w:val="16"/>
            <w:u w:val="none"/>
          </w:rPr>
          <w:tab/>
          <w:t>5836a0dd08aed45931c772b7/Handbook-of-Student-Engagement.pdf#page=418</w:t>
        </w:r>
      </w:hyperlink>
      <w:r w:rsidRPr="009966BD">
        <w:rPr>
          <w:rFonts w:asciiTheme="majorHAnsi" w:hAnsiTheme="majorHAnsi" w:cstheme="majorHAnsi"/>
        </w:rPr>
        <w:t xml:space="preserve"> </w:t>
      </w:r>
    </w:p>
    <w:p w14:paraId="1B45C6C7" w14:textId="77777777" w:rsidR="00B829FF" w:rsidRPr="009966BD" w:rsidRDefault="00B829FF" w:rsidP="004D24A6">
      <w:pPr>
        <w:autoSpaceDE w:val="0"/>
        <w:autoSpaceDN w:val="0"/>
        <w:adjustRightInd w:val="0"/>
        <w:spacing w:after="0" w:line="276" w:lineRule="auto"/>
        <w:rPr>
          <w:rFonts w:asciiTheme="majorHAnsi" w:hAnsiTheme="majorHAnsi" w:cstheme="majorHAnsi"/>
        </w:rPr>
      </w:pPr>
    </w:p>
    <w:p w14:paraId="5EE78021" w14:textId="163F6FF0" w:rsidR="00B829FF" w:rsidRPr="009966BD" w:rsidRDefault="00B829FF"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Luken, T. (2009). </w:t>
      </w:r>
      <w:r w:rsidRPr="009966BD">
        <w:rPr>
          <w:rFonts w:asciiTheme="majorHAnsi" w:hAnsiTheme="majorHAnsi" w:cstheme="majorHAnsi"/>
          <w:i/>
        </w:rPr>
        <w:t xml:space="preserve">Kiezen of binden? De rol van binding en studieloopbaanbegeleiding bij het verbeteren van </w:t>
      </w:r>
      <w:r w:rsidR="00D55018" w:rsidRPr="009966BD">
        <w:rPr>
          <w:rFonts w:asciiTheme="majorHAnsi" w:hAnsiTheme="majorHAnsi" w:cstheme="majorHAnsi"/>
          <w:i/>
        </w:rPr>
        <w:tab/>
      </w:r>
      <w:r w:rsidRPr="009966BD">
        <w:rPr>
          <w:rFonts w:asciiTheme="majorHAnsi" w:hAnsiTheme="majorHAnsi" w:cstheme="majorHAnsi"/>
          <w:i/>
        </w:rPr>
        <w:t>studierendement</w:t>
      </w:r>
      <w:r w:rsidRPr="009966BD">
        <w:rPr>
          <w:rFonts w:asciiTheme="majorHAnsi" w:hAnsiTheme="majorHAnsi" w:cstheme="majorHAnsi"/>
        </w:rPr>
        <w:t xml:space="preserve">. Geraadpleegd op 3 juni 2018, van </w:t>
      </w:r>
      <w:r w:rsidR="00D55018" w:rsidRPr="009966BD">
        <w:rPr>
          <w:rFonts w:asciiTheme="majorHAnsi" w:hAnsiTheme="majorHAnsi" w:cstheme="majorHAnsi"/>
        </w:rPr>
        <w:tab/>
      </w:r>
      <w:hyperlink r:id="rId39" w:history="1">
        <w:r w:rsidR="00D55018" w:rsidRPr="009966BD">
          <w:rPr>
            <w:rStyle w:val="Hyperlink"/>
            <w:rFonts w:asciiTheme="majorHAnsi" w:hAnsiTheme="majorHAnsi" w:cstheme="majorHAnsi"/>
            <w:color w:val="auto"/>
            <w:sz w:val="16"/>
            <w:szCs w:val="16"/>
            <w:u w:val="none"/>
          </w:rPr>
          <w:t>https://www.researchgate.net/profile/Tom_Luken/publication/254775109_Kiezen_of_binden_De_rol_van_binding_en_studieloo</w:t>
        </w:r>
        <w:r w:rsidR="00D55018" w:rsidRPr="009966BD">
          <w:rPr>
            <w:rStyle w:val="Hyperlink"/>
            <w:rFonts w:asciiTheme="majorHAnsi" w:hAnsiTheme="majorHAnsi" w:cstheme="majorHAnsi"/>
            <w:color w:val="auto"/>
            <w:sz w:val="16"/>
            <w:szCs w:val="16"/>
            <w:u w:val="none"/>
          </w:rPr>
          <w:tab/>
          <w:t>pbaanbegeleiding_bij_het_verbeteren_van_studierendement/links/0c96052ac186cde6fa000000.pdf</w:t>
        </w:r>
      </w:hyperlink>
      <w:r w:rsidRPr="009966BD">
        <w:rPr>
          <w:rFonts w:asciiTheme="majorHAnsi" w:hAnsiTheme="majorHAnsi" w:cstheme="majorHAnsi"/>
        </w:rPr>
        <w:t xml:space="preserve"> </w:t>
      </w:r>
    </w:p>
    <w:p w14:paraId="077B4FC9" w14:textId="77777777" w:rsidR="008F5515" w:rsidRPr="009966BD" w:rsidRDefault="008F5515" w:rsidP="004D24A6">
      <w:pPr>
        <w:autoSpaceDE w:val="0"/>
        <w:autoSpaceDN w:val="0"/>
        <w:adjustRightInd w:val="0"/>
        <w:spacing w:after="0" w:line="276" w:lineRule="auto"/>
        <w:ind w:left="567" w:hanging="567"/>
        <w:rPr>
          <w:rFonts w:asciiTheme="majorHAnsi" w:hAnsiTheme="majorHAnsi" w:cstheme="majorHAnsi"/>
        </w:rPr>
      </w:pPr>
    </w:p>
    <w:p w14:paraId="0122CEC1" w14:textId="5E3C633A" w:rsidR="008F5515" w:rsidRPr="009966BD" w:rsidRDefault="008F5515"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Nauwelaerts, E., &amp; Doumen, S. (2016). De belangrijkste studentfactoren voor studiesucces in het hoger </w:t>
      </w:r>
      <w:r w:rsidR="00D55018" w:rsidRPr="009966BD">
        <w:rPr>
          <w:rFonts w:asciiTheme="majorHAnsi" w:hAnsiTheme="majorHAnsi" w:cstheme="majorHAnsi"/>
        </w:rPr>
        <w:tab/>
      </w:r>
      <w:r w:rsidRPr="009966BD">
        <w:rPr>
          <w:rFonts w:asciiTheme="majorHAnsi" w:hAnsiTheme="majorHAnsi" w:cstheme="majorHAnsi"/>
        </w:rPr>
        <w:t xml:space="preserve">onderwijs: een grootschalig literatuuronderzoek. In </w:t>
      </w:r>
      <w:r w:rsidRPr="009966BD">
        <w:rPr>
          <w:rFonts w:asciiTheme="majorHAnsi" w:hAnsiTheme="majorHAnsi" w:cstheme="majorHAnsi"/>
          <w:i/>
        </w:rPr>
        <w:t>tijdschrift voor onderwijsrecht en onderwijsbeleid</w:t>
      </w:r>
      <w:r w:rsidRPr="009966BD">
        <w:rPr>
          <w:rFonts w:asciiTheme="majorHAnsi" w:hAnsiTheme="majorHAnsi" w:cstheme="majorHAnsi"/>
        </w:rPr>
        <w:t xml:space="preserve">, </w:t>
      </w:r>
      <w:r w:rsidR="00D55018" w:rsidRPr="009966BD">
        <w:rPr>
          <w:rFonts w:asciiTheme="majorHAnsi" w:hAnsiTheme="majorHAnsi" w:cstheme="majorHAnsi"/>
        </w:rPr>
        <w:tab/>
      </w:r>
      <w:r w:rsidRPr="009966BD">
        <w:rPr>
          <w:rFonts w:asciiTheme="majorHAnsi" w:hAnsiTheme="majorHAnsi" w:cstheme="majorHAnsi"/>
        </w:rPr>
        <w:t xml:space="preserve">2015-2016(5), p. 373-385. Geraadpleegd op 9 juni 2018, van </w:t>
      </w:r>
      <w:r w:rsidR="00D55018" w:rsidRPr="009966BD">
        <w:rPr>
          <w:rFonts w:asciiTheme="majorHAnsi" w:hAnsiTheme="majorHAnsi" w:cstheme="majorHAnsi"/>
        </w:rPr>
        <w:tab/>
      </w:r>
      <w:hyperlink r:id="rId40" w:history="1">
        <w:r w:rsidRPr="009966BD">
          <w:rPr>
            <w:rStyle w:val="Hyperlink"/>
            <w:rFonts w:asciiTheme="majorHAnsi" w:hAnsiTheme="majorHAnsi" w:cstheme="majorHAnsi"/>
            <w:color w:val="auto"/>
            <w:sz w:val="16"/>
            <w:szCs w:val="16"/>
            <w:u w:val="none"/>
          </w:rPr>
          <w:t>https://uhdspace.uhasselt.be/dspace/handle/1942/22911</w:t>
        </w:r>
      </w:hyperlink>
      <w:r w:rsidRPr="009966BD">
        <w:rPr>
          <w:rFonts w:asciiTheme="majorHAnsi" w:hAnsiTheme="majorHAnsi" w:cstheme="majorHAnsi"/>
        </w:rPr>
        <w:t xml:space="preserve"> </w:t>
      </w:r>
    </w:p>
    <w:p w14:paraId="0911D8D9" w14:textId="77777777" w:rsidR="007E02E9" w:rsidRPr="009966BD" w:rsidRDefault="007E02E9" w:rsidP="004D24A6">
      <w:pPr>
        <w:autoSpaceDE w:val="0"/>
        <w:autoSpaceDN w:val="0"/>
        <w:adjustRightInd w:val="0"/>
        <w:spacing w:after="0" w:line="276" w:lineRule="auto"/>
        <w:ind w:left="567" w:hanging="567"/>
        <w:rPr>
          <w:rFonts w:asciiTheme="majorHAnsi" w:hAnsiTheme="majorHAnsi" w:cstheme="majorHAnsi"/>
        </w:rPr>
      </w:pPr>
    </w:p>
    <w:p w14:paraId="3C40E8EA" w14:textId="77777777" w:rsidR="001F5DC5" w:rsidRPr="009966BD" w:rsidRDefault="001F5DC5" w:rsidP="001F5DC5">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lang w:val="en-GB"/>
        </w:rPr>
        <w:t xml:space="preserve">Oblinger, D. &amp;  Oblinger, J. (2005) </w:t>
      </w:r>
      <w:r w:rsidRPr="009966BD">
        <w:rPr>
          <w:rFonts w:asciiTheme="majorHAnsi" w:hAnsiTheme="majorHAnsi" w:cstheme="majorHAnsi"/>
          <w:i/>
          <w:lang w:val="en-GB"/>
        </w:rPr>
        <w:t>‘Is It Age or IT: First Steps Toward Understanding the Net-generation’</w:t>
      </w:r>
      <w:r w:rsidRPr="009966BD">
        <w:rPr>
          <w:rFonts w:asciiTheme="majorHAnsi" w:hAnsiTheme="majorHAnsi" w:cstheme="majorHAnsi"/>
          <w:lang w:val="en-GB"/>
        </w:rPr>
        <w:t xml:space="preserve">, in Oblinger, D en Oblinger, J. (ed), Educating the NetGeneration: Educause. </w:t>
      </w:r>
      <w:r w:rsidRPr="009966BD">
        <w:rPr>
          <w:rFonts w:asciiTheme="majorHAnsi" w:hAnsiTheme="majorHAnsi" w:cstheme="majorHAnsi"/>
        </w:rPr>
        <w:t xml:space="preserve">Geraadpleegd op 11 juni 2018, van </w:t>
      </w:r>
      <w:hyperlink r:id="rId41" w:history="1">
        <w:r w:rsidRPr="009966BD">
          <w:rPr>
            <w:rStyle w:val="Hyperlink"/>
            <w:rFonts w:asciiTheme="majorHAnsi" w:hAnsiTheme="majorHAnsi" w:cstheme="majorHAnsi"/>
            <w:color w:val="auto"/>
            <w:sz w:val="16"/>
            <w:szCs w:val="16"/>
            <w:u w:val="none"/>
          </w:rPr>
          <w:t>https://dspace.library.uu.nl/handle/1874/13549</w:t>
        </w:r>
      </w:hyperlink>
      <w:r w:rsidRPr="009966BD">
        <w:rPr>
          <w:rFonts w:asciiTheme="majorHAnsi" w:hAnsiTheme="majorHAnsi" w:cstheme="majorHAnsi"/>
        </w:rPr>
        <w:t xml:space="preserve"> </w:t>
      </w:r>
    </w:p>
    <w:p w14:paraId="7FE62C5D" w14:textId="77777777" w:rsidR="001F5DC5" w:rsidRPr="009966BD" w:rsidRDefault="001F5DC5" w:rsidP="004D24A6">
      <w:pPr>
        <w:autoSpaceDE w:val="0"/>
        <w:autoSpaceDN w:val="0"/>
        <w:adjustRightInd w:val="0"/>
        <w:spacing w:after="0" w:line="276" w:lineRule="auto"/>
        <w:ind w:left="567" w:hanging="567"/>
        <w:rPr>
          <w:rFonts w:asciiTheme="majorHAnsi" w:hAnsiTheme="majorHAnsi" w:cstheme="majorHAnsi"/>
        </w:rPr>
      </w:pPr>
    </w:p>
    <w:p w14:paraId="143BB753" w14:textId="77777777" w:rsidR="00D840F1" w:rsidRPr="009966BD" w:rsidRDefault="00D840F1"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rPr>
        <w:t xml:space="preserve">Onderwijsraad (2005). </w:t>
      </w:r>
      <w:r w:rsidRPr="009966BD">
        <w:rPr>
          <w:rFonts w:asciiTheme="majorHAnsi" w:hAnsiTheme="majorHAnsi" w:cstheme="majorHAnsi"/>
          <w:i/>
          <w:iCs/>
        </w:rPr>
        <w:t>Betere overgangen in het onderwijs</w:t>
      </w:r>
      <w:r w:rsidRPr="009966BD">
        <w:rPr>
          <w:rFonts w:asciiTheme="majorHAnsi" w:hAnsiTheme="majorHAnsi" w:cstheme="majorHAnsi"/>
        </w:rPr>
        <w:t>. Den Haag: Onderwijsraad.</w:t>
      </w:r>
    </w:p>
    <w:p w14:paraId="24AD5907" w14:textId="77777777" w:rsidR="0064129A" w:rsidRPr="009966BD" w:rsidRDefault="0064129A" w:rsidP="004D24A6">
      <w:pPr>
        <w:autoSpaceDE w:val="0"/>
        <w:autoSpaceDN w:val="0"/>
        <w:adjustRightInd w:val="0"/>
        <w:spacing w:after="0" w:line="276" w:lineRule="auto"/>
        <w:rPr>
          <w:rFonts w:asciiTheme="majorHAnsi" w:hAnsiTheme="majorHAnsi" w:cstheme="majorHAnsi"/>
        </w:rPr>
      </w:pPr>
    </w:p>
    <w:p w14:paraId="293D153F" w14:textId="209D865F" w:rsidR="0064129A" w:rsidRPr="009966BD" w:rsidRDefault="0064129A" w:rsidP="004D24A6">
      <w:pPr>
        <w:autoSpaceDE w:val="0"/>
        <w:autoSpaceDN w:val="0"/>
        <w:adjustRightInd w:val="0"/>
        <w:spacing w:after="0" w:line="276" w:lineRule="auto"/>
        <w:rPr>
          <w:rFonts w:asciiTheme="majorHAnsi" w:hAnsiTheme="majorHAnsi" w:cstheme="majorHAnsi"/>
        </w:rPr>
      </w:pPr>
      <w:r w:rsidRPr="009966BD">
        <w:rPr>
          <w:rFonts w:asciiTheme="majorHAnsi" w:hAnsiTheme="majorHAnsi" w:cstheme="majorHAnsi"/>
        </w:rPr>
        <w:t xml:space="preserve">Ros, A., Castelijns, J., Van Loon, A., &amp; Verbeeck, K. (2014). </w:t>
      </w:r>
      <w:r w:rsidRPr="009966BD">
        <w:rPr>
          <w:rFonts w:asciiTheme="majorHAnsi" w:hAnsiTheme="majorHAnsi" w:cstheme="majorHAnsi"/>
          <w:i/>
        </w:rPr>
        <w:t xml:space="preserve">Gemotiveerd leren en lesgeven: De kracht van </w:t>
      </w:r>
      <w:r w:rsidRPr="009966BD">
        <w:rPr>
          <w:rFonts w:asciiTheme="majorHAnsi" w:hAnsiTheme="majorHAnsi" w:cstheme="majorHAnsi"/>
          <w:i/>
        </w:rPr>
        <w:tab/>
        <w:t>intrinsieke motivatie</w:t>
      </w:r>
      <w:r w:rsidRPr="009966BD">
        <w:rPr>
          <w:rFonts w:asciiTheme="majorHAnsi" w:hAnsiTheme="majorHAnsi" w:cstheme="majorHAnsi"/>
        </w:rPr>
        <w:t>. Bussum: Uitgeverij Coutinho</w:t>
      </w:r>
    </w:p>
    <w:p w14:paraId="51F4B34F" w14:textId="77777777" w:rsidR="00DE657E" w:rsidRPr="009966BD" w:rsidRDefault="00DE657E" w:rsidP="0064129A">
      <w:pPr>
        <w:autoSpaceDE w:val="0"/>
        <w:autoSpaceDN w:val="0"/>
        <w:adjustRightInd w:val="0"/>
        <w:spacing w:after="0" w:line="276" w:lineRule="auto"/>
        <w:rPr>
          <w:rFonts w:asciiTheme="majorHAnsi" w:hAnsiTheme="majorHAnsi" w:cstheme="majorHAnsi"/>
        </w:rPr>
      </w:pPr>
    </w:p>
    <w:p w14:paraId="1A76C8F0" w14:textId="4DB78B46" w:rsidR="007A2076" w:rsidRPr="009966BD" w:rsidRDefault="007A2076"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rPr>
        <w:t xml:space="preserve">Smit, G., Verhoeven, H. &amp; Driessen, A. (2008). </w:t>
      </w:r>
      <w:r w:rsidRPr="009966BD">
        <w:rPr>
          <w:rFonts w:asciiTheme="majorHAnsi" w:hAnsiTheme="majorHAnsi" w:cstheme="majorHAnsi"/>
          <w:i/>
        </w:rPr>
        <w:t>Personeelsselectie en assessment: wetenschap in de praktijk</w:t>
      </w:r>
      <w:r w:rsidRPr="009966BD">
        <w:rPr>
          <w:rFonts w:asciiTheme="majorHAnsi" w:hAnsiTheme="majorHAnsi" w:cstheme="majorHAnsi"/>
        </w:rPr>
        <w:t xml:space="preserve"> (2</w:t>
      </w:r>
      <w:r w:rsidRPr="009966BD">
        <w:rPr>
          <w:rFonts w:asciiTheme="majorHAnsi" w:hAnsiTheme="majorHAnsi" w:cstheme="majorHAnsi"/>
          <w:vertAlign w:val="superscript"/>
        </w:rPr>
        <w:t>e</w:t>
      </w:r>
      <w:r w:rsidRPr="009966BD">
        <w:rPr>
          <w:rFonts w:asciiTheme="majorHAnsi" w:hAnsiTheme="majorHAnsi" w:cstheme="majorHAnsi"/>
        </w:rPr>
        <w:t xml:space="preserve"> </w:t>
      </w:r>
      <w:r w:rsidR="00D55018" w:rsidRPr="009966BD">
        <w:rPr>
          <w:rFonts w:asciiTheme="majorHAnsi" w:hAnsiTheme="majorHAnsi" w:cstheme="majorHAnsi"/>
        </w:rPr>
        <w:tab/>
      </w:r>
      <w:r w:rsidRPr="009966BD">
        <w:rPr>
          <w:rFonts w:asciiTheme="majorHAnsi" w:hAnsiTheme="majorHAnsi" w:cstheme="majorHAnsi"/>
        </w:rPr>
        <w:t xml:space="preserve">druk). </w:t>
      </w:r>
      <w:r w:rsidRPr="009966BD">
        <w:rPr>
          <w:rFonts w:asciiTheme="majorHAnsi" w:hAnsiTheme="majorHAnsi" w:cstheme="majorHAnsi"/>
          <w:lang w:val="en-GB"/>
        </w:rPr>
        <w:t>Assen: Koninklijke Van Gorcum</w:t>
      </w:r>
    </w:p>
    <w:p w14:paraId="33ABF338" w14:textId="77777777" w:rsidR="005048D9" w:rsidRPr="009966BD" w:rsidRDefault="005048D9" w:rsidP="004D24A6">
      <w:pPr>
        <w:autoSpaceDE w:val="0"/>
        <w:autoSpaceDN w:val="0"/>
        <w:adjustRightInd w:val="0"/>
        <w:spacing w:after="0" w:line="276" w:lineRule="auto"/>
        <w:ind w:left="567" w:hanging="567"/>
        <w:rPr>
          <w:rFonts w:asciiTheme="majorHAnsi" w:hAnsiTheme="majorHAnsi" w:cstheme="majorHAnsi"/>
          <w:lang w:val="en-GB"/>
        </w:rPr>
      </w:pPr>
    </w:p>
    <w:p w14:paraId="64DB94B5" w14:textId="354500C3" w:rsidR="00C65364" w:rsidRPr="009966BD" w:rsidRDefault="00C65364"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lang w:val="en-GB"/>
        </w:rPr>
        <w:t>Tinto, V. (z.d.). Moving from Retention to Persistence: A Student Perspective.</w:t>
      </w:r>
      <w:r w:rsidRPr="009966BD">
        <w:rPr>
          <w:rFonts w:asciiTheme="majorHAnsi" w:hAnsiTheme="majorHAnsi" w:cstheme="majorHAnsi"/>
          <w:i/>
          <w:lang w:val="en-GB"/>
        </w:rPr>
        <w:t xml:space="preserve"> </w:t>
      </w:r>
      <w:r w:rsidRPr="009966BD">
        <w:rPr>
          <w:rFonts w:asciiTheme="majorHAnsi" w:hAnsiTheme="majorHAnsi" w:cstheme="majorHAnsi"/>
          <w:i/>
        </w:rPr>
        <w:t xml:space="preserve">In Vereniging Hogescholen. </w:t>
      </w:r>
      <w:r w:rsidR="00D55018" w:rsidRPr="009966BD">
        <w:rPr>
          <w:rFonts w:asciiTheme="majorHAnsi" w:hAnsiTheme="majorHAnsi" w:cstheme="majorHAnsi"/>
          <w:i/>
        </w:rPr>
        <w:tab/>
      </w:r>
      <w:r w:rsidRPr="009966BD">
        <w:rPr>
          <w:rFonts w:asciiTheme="majorHAnsi" w:hAnsiTheme="majorHAnsi" w:cstheme="majorHAnsi"/>
        </w:rPr>
        <w:t xml:space="preserve">Geraadpleegd op 23 februari 2018, van </w:t>
      </w:r>
      <w:r w:rsidR="00D55018" w:rsidRPr="009966BD">
        <w:rPr>
          <w:rFonts w:asciiTheme="majorHAnsi" w:hAnsiTheme="majorHAnsi" w:cstheme="majorHAnsi"/>
        </w:rPr>
        <w:tab/>
      </w:r>
      <w:hyperlink r:id="rId42" w:history="1">
        <w:r w:rsidR="00D55018" w:rsidRPr="009966BD">
          <w:rPr>
            <w:rStyle w:val="Hyperlink"/>
            <w:rFonts w:asciiTheme="majorHAnsi" w:hAnsiTheme="majorHAnsi" w:cstheme="majorHAnsi"/>
            <w:color w:val="auto"/>
            <w:sz w:val="16"/>
            <w:szCs w:val="16"/>
            <w:u w:val="none"/>
          </w:rPr>
          <w:t>https://www.vereniginghogescholen.nl/system/knowledge_base/attachments/files/000/000/747/original/085_018_KWALITEIT_S</w:t>
        </w:r>
        <w:r w:rsidR="00D55018" w:rsidRPr="009966BD">
          <w:rPr>
            <w:rStyle w:val="Hyperlink"/>
            <w:rFonts w:asciiTheme="majorHAnsi" w:hAnsiTheme="majorHAnsi" w:cstheme="majorHAnsi"/>
            <w:color w:val="auto"/>
            <w:sz w:val="16"/>
            <w:szCs w:val="16"/>
            <w:u w:val="none"/>
          </w:rPr>
          <w:tab/>
          <w:t>TUDIESUCCES_TINTO.pdf?1492072272</w:t>
        </w:r>
      </w:hyperlink>
      <w:r w:rsidRPr="009966BD">
        <w:rPr>
          <w:rFonts w:asciiTheme="majorHAnsi" w:hAnsiTheme="majorHAnsi" w:cstheme="majorHAnsi"/>
        </w:rPr>
        <w:t xml:space="preserve"> </w:t>
      </w:r>
    </w:p>
    <w:p w14:paraId="56E4C8FB" w14:textId="77777777" w:rsidR="001F4F3F" w:rsidRPr="009966BD" w:rsidRDefault="001F4F3F" w:rsidP="004D24A6">
      <w:pPr>
        <w:autoSpaceDE w:val="0"/>
        <w:autoSpaceDN w:val="0"/>
        <w:adjustRightInd w:val="0"/>
        <w:spacing w:after="0" w:line="276" w:lineRule="auto"/>
        <w:ind w:left="567" w:hanging="567"/>
        <w:rPr>
          <w:rFonts w:asciiTheme="majorHAnsi" w:hAnsiTheme="majorHAnsi" w:cstheme="majorHAnsi"/>
        </w:rPr>
      </w:pPr>
    </w:p>
    <w:p w14:paraId="21FF2E3C" w14:textId="77777777" w:rsidR="001F4F3F" w:rsidRPr="009966BD" w:rsidRDefault="001F4F3F" w:rsidP="004D24A6">
      <w:pPr>
        <w:autoSpaceDE w:val="0"/>
        <w:autoSpaceDN w:val="0"/>
        <w:adjustRightInd w:val="0"/>
        <w:spacing w:after="0" w:line="276" w:lineRule="auto"/>
        <w:ind w:left="567" w:hanging="567"/>
        <w:rPr>
          <w:rFonts w:asciiTheme="majorHAnsi" w:hAnsiTheme="majorHAnsi" w:cstheme="majorHAnsi"/>
          <w:lang w:val="en-GB"/>
        </w:rPr>
      </w:pPr>
      <w:r w:rsidRPr="009966BD">
        <w:rPr>
          <w:rFonts w:asciiTheme="majorHAnsi" w:hAnsiTheme="majorHAnsi" w:cstheme="majorHAnsi"/>
          <w:lang w:val="en-GB"/>
        </w:rPr>
        <w:t xml:space="preserve">Tinto, V. (1993). </w:t>
      </w:r>
      <w:r w:rsidRPr="009966BD">
        <w:rPr>
          <w:rFonts w:asciiTheme="majorHAnsi" w:hAnsiTheme="majorHAnsi" w:cstheme="majorHAnsi"/>
          <w:i/>
          <w:lang w:val="en-GB"/>
        </w:rPr>
        <w:t>Leaving college</w:t>
      </w:r>
      <w:r w:rsidRPr="009966BD">
        <w:rPr>
          <w:rFonts w:asciiTheme="majorHAnsi" w:hAnsiTheme="majorHAnsi" w:cstheme="majorHAnsi"/>
          <w:lang w:val="en-GB"/>
        </w:rPr>
        <w:t>. Chicago: Chicago University Press.</w:t>
      </w:r>
    </w:p>
    <w:p w14:paraId="47DB1FE1" w14:textId="77777777" w:rsidR="0021145D" w:rsidRPr="009966BD" w:rsidRDefault="0021145D" w:rsidP="004D24A6">
      <w:pPr>
        <w:autoSpaceDE w:val="0"/>
        <w:autoSpaceDN w:val="0"/>
        <w:adjustRightInd w:val="0"/>
        <w:spacing w:after="0" w:line="276" w:lineRule="auto"/>
        <w:rPr>
          <w:rFonts w:asciiTheme="majorHAnsi" w:hAnsiTheme="majorHAnsi" w:cstheme="majorHAnsi"/>
          <w:lang w:val="en-GB"/>
        </w:rPr>
      </w:pPr>
    </w:p>
    <w:p w14:paraId="3C62D481" w14:textId="333AFA67" w:rsidR="00702D34" w:rsidRPr="009966BD" w:rsidRDefault="00702D34"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Van der Donk, C. &amp; van Lanen, B. (2015). </w:t>
      </w:r>
      <w:r w:rsidRPr="009966BD">
        <w:rPr>
          <w:rFonts w:asciiTheme="majorHAnsi" w:hAnsiTheme="majorHAnsi" w:cstheme="majorHAnsi"/>
          <w:i/>
        </w:rPr>
        <w:t>Praktijkonderzoek in Zorg en Welzijn</w:t>
      </w:r>
      <w:r w:rsidRPr="009966BD">
        <w:rPr>
          <w:rFonts w:asciiTheme="majorHAnsi" w:hAnsiTheme="majorHAnsi" w:cstheme="majorHAnsi"/>
        </w:rPr>
        <w:t xml:space="preserve"> (Tweede, herziene druk). Bussum: </w:t>
      </w:r>
      <w:r w:rsidR="00D55018" w:rsidRPr="009966BD">
        <w:rPr>
          <w:rFonts w:asciiTheme="majorHAnsi" w:hAnsiTheme="majorHAnsi" w:cstheme="majorHAnsi"/>
        </w:rPr>
        <w:tab/>
      </w:r>
      <w:r w:rsidRPr="009966BD">
        <w:rPr>
          <w:rFonts w:asciiTheme="majorHAnsi" w:hAnsiTheme="majorHAnsi" w:cstheme="majorHAnsi"/>
        </w:rPr>
        <w:t>Uitgeverij Coutinho</w:t>
      </w:r>
    </w:p>
    <w:p w14:paraId="367F2391" w14:textId="77777777" w:rsidR="00B74941" w:rsidRPr="009966BD" w:rsidRDefault="00B74941" w:rsidP="004D24A6">
      <w:pPr>
        <w:autoSpaceDE w:val="0"/>
        <w:autoSpaceDN w:val="0"/>
        <w:adjustRightInd w:val="0"/>
        <w:spacing w:after="0" w:line="276" w:lineRule="auto"/>
        <w:ind w:left="567" w:hanging="567"/>
        <w:rPr>
          <w:rFonts w:asciiTheme="majorHAnsi" w:hAnsiTheme="majorHAnsi" w:cstheme="majorHAnsi"/>
        </w:rPr>
      </w:pPr>
    </w:p>
    <w:p w14:paraId="46844F30" w14:textId="78A518C8" w:rsidR="00B74941" w:rsidRPr="009966BD" w:rsidRDefault="00B74941" w:rsidP="004D24A6">
      <w:pPr>
        <w:autoSpaceDE w:val="0"/>
        <w:autoSpaceDN w:val="0"/>
        <w:adjustRightInd w:val="0"/>
        <w:spacing w:after="0" w:line="276" w:lineRule="auto"/>
        <w:ind w:left="567" w:hanging="567"/>
        <w:rPr>
          <w:rFonts w:asciiTheme="majorHAnsi" w:hAnsiTheme="majorHAnsi" w:cstheme="majorHAnsi"/>
        </w:rPr>
      </w:pPr>
      <w:r w:rsidRPr="009966BD">
        <w:rPr>
          <w:rFonts w:asciiTheme="majorHAnsi" w:hAnsiTheme="majorHAnsi" w:cstheme="majorHAnsi"/>
        </w:rPr>
        <w:t xml:space="preserve">Van Selm, M. (2007). Focusgroeponderzoek. In </w:t>
      </w:r>
      <w:r w:rsidRPr="009966BD">
        <w:rPr>
          <w:rFonts w:asciiTheme="majorHAnsi" w:hAnsiTheme="majorHAnsi" w:cstheme="majorHAnsi"/>
          <w:i/>
        </w:rPr>
        <w:t>KWALON 34</w:t>
      </w:r>
      <w:r w:rsidRPr="009966BD">
        <w:rPr>
          <w:rFonts w:asciiTheme="majorHAnsi" w:hAnsiTheme="majorHAnsi" w:cstheme="majorHAnsi"/>
        </w:rPr>
        <w:t xml:space="preserve"> jaargang 12, nr. 1. 5-10. G</w:t>
      </w:r>
      <w:r w:rsidR="009B7F79" w:rsidRPr="009966BD">
        <w:rPr>
          <w:rFonts w:asciiTheme="majorHAnsi" w:hAnsiTheme="majorHAnsi" w:cstheme="majorHAnsi"/>
        </w:rPr>
        <w:t xml:space="preserve">eraadpleegd op 29 mei </w:t>
      </w:r>
      <w:r w:rsidR="00D55018" w:rsidRPr="009966BD">
        <w:rPr>
          <w:rFonts w:asciiTheme="majorHAnsi" w:hAnsiTheme="majorHAnsi" w:cstheme="majorHAnsi"/>
        </w:rPr>
        <w:tab/>
      </w:r>
      <w:r w:rsidR="009B7F79" w:rsidRPr="009966BD">
        <w:rPr>
          <w:rFonts w:asciiTheme="majorHAnsi" w:hAnsiTheme="majorHAnsi" w:cstheme="majorHAnsi"/>
        </w:rPr>
        <w:t xml:space="preserve">2018, van </w:t>
      </w:r>
      <w:r w:rsidRPr="009966BD">
        <w:rPr>
          <w:rStyle w:val="Hyperlink"/>
          <w:rFonts w:asciiTheme="majorHAnsi" w:hAnsiTheme="majorHAnsi" w:cstheme="majorHAnsi"/>
          <w:color w:val="auto"/>
          <w:sz w:val="16"/>
          <w:szCs w:val="16"/>
          <w:u w:val="none"/>
        </w:rPr>
        <w:t>http://repository.ubn.ru.nl/bitstream/handle/2066/56135/56135.pdf</w:t>
      </w:r>
      <w:r w:rsidRPr="009966BD">
        <w:rPr>
          <w:rFonts w:asciiTheme="majorHAnsi" w:hAnsiTheme="majorHAnsi" w:cstheme="majorHAnsi"/>
        </w:rPr>
        <w:t xml:space="preserve"> </w:t>
      </w:r>
    </w:p>
    <w:p w14:paraId="5CDEB249" w14:textId="77777777" w:rsidR="00702D34" w:rsidRPr="009966BD" w:rsidRDefault="00702D34" w:rsidP="00383146">
      <w:pPr>
        <w:autoSpaceDE w:val="0"/>
        <w:autoSpaceDN w:val="0"/>
        <w:adjustRightInd w:val="0"/>
        <w:spacing w:after="0" w:line="276" w:lineRule="auto"/>
        <w:ind w:left="567" w:hanging="567"/>
        <w:rPr>
          <w:rFonts w:asciiTheme="majorHAnsi" w:hAnsiTheme="majorHAnsi" w:cstheme="majorHAnsi"/>
        </w:rPr>
      </w:pPr>
    </w:p>
    <w:p w14:paraId="7C1C00A8" w14:textId="77777777" w:rsidR="007E02E9" w:rsidRPr="009966BD" w:rsidRDefault="007E02E9" w:rsidP="00383146">
      <w:pPr>
        <w:autoSpaceDE w:val="0"/>
        <w:autoSpaceDN w:val="0"/>
        <w:adjustRightInd w:val="0"/>
        <w:spacing w:after="0" w:line="276" w:lineRule="auto"/>
        <w:ind w:left="567" w:hanging="567"/>
        <w:rPr>
          <w:rFonts w:asciiTheme="majorHAnsi" w:hAnsiTheme="majorHAnsi" w:cstheme="majorHAnsi"/>
        </w:rPr>
      </w:pPr>
    </w:p>
    <w:p w14:paraId="5CC4551E" w14:textId="77777777" w:rsidR="00566087" w:rsidRPr="009966BD" w:rsidRDefault="00566087" w:rsidP="00383146">
      <w:pPr>
        <w:autoSpaceDE w:val="0"/>
        <w:autoSpaceDN w:val="0"/>
        <w:adjustRightInd w:val="0"/>
        <w:spacing w:after="0" w:line="276" w:lineRule="auto"/>
        <w:ind w:left="567" w:hanging="567"/>
        <w:rPr>
          <w:rFonts w:asciiTheme="majorHAnsi" w:hAnsiTheme="majorHAnsi" w:cstheme="majorHAnsi"/>
          <w:color w:val="FF0000"/>
        </w:rPr>
      </w:pPr>
    </w:p>
    <w:p w14:paraId="21292F1E" w14:textId="77777777" w:rsidR="00BE7A56" w:rsidRPr="009966BD" w:rsidRDefault="00BE7A56" w:rsidP="00807978">
      <w:pPr>
        <w:autoSpaceDE w:val="0"/>
        <w:autoSpaceDN w:val="0"/>
        <w:adjustRightInd w:val="0"/>
        <w:spacing w:after="0" w:line="360" w:lineRule="auto"/>
        <w:ind w:left="567" w:hanging="567"/>
        <w:jc w:val="both"/>
        <w:rPr>
          <w:rFonts w:asciiTheme="majorHAnsi" w:hAnsiTheme="majorHAnsi" w:cstheme="majorHAnsi"/>
        </w:rPr>
      </w:pPr>
    </w:p>
    <w:p w14:paraId="3DADC068" w14:textId="6E7A8002" w:rsidR="00BD48EE" w:rsidRPr="009966BD" w:rsidRDefault="00BD48EE">
      <w:pPr>
        <w:rPr>
          <w:rFonts w:asciiTheme="majorHAnsi" w:hAnsiTheme="majorHAnsi" w:cstheme="majorHAnsi"/>
        </w:rPr>
      </w:pPr>
      <w:r w:rsidRPr="009966BD">
        <w:rPr>
          <w:rFonts w:asciiTheme="majorHAnsi" w:hAnsiTheme="majorHAnsi" w:cstheme="majorHAnsi"/>
          <w:caps/>
        </w:rPr>
        <w:br w:type="page"/>
      </w:r>
    </w:p>
    <w:p w14:paraId="06A66FB5" w14:textId="72BFA870" w:rsidR="0017637E" w:rsidRPr="009966BD" w:rsidRDefault="007A57B9" w:rsidP="00383146">
      <w:pPr>
        <w:pStyle w:val="Kop1"/>
        <w:spacing w:after="240" w:line="276" w:lineRule="auto"/>
        <w:jc w:val="both"/>
        <w:rPr>
          <w:rFonts w:asciiTheme="majorHAnsi" w:hAnsiTheme="majorHAnsi" w:cstheme="majorHAnsi"/>
          <w:sz w:val="28"/>
          <w:szCs w:val="28"/>
        </w:rPr>
      </w:pPr>
      <w:bookmarkStart w:id="37" w:name="_Toc522446672"/>
      <w:r w:rsidRPr="009966BD">
        <w:rPr>
          <w:rFonts w:asciiTheme="majorHAnsi" w:hAnsiTheme="majorHAnsi" w:cstheme="majorHAnsi"/>
          <w:sz w:val="28"/>
          <w:szCs w:val="28"/>
        </w:rPr>
        <w:t>Bijlagen</w:t>
      </w:r>
      <w:bookmarkEnd w:id="37"/>
    </w:p>
    <w:p w14:paraId="3A183478" w14:textId="77777777" w:rsidR="00633EFD" w:rsidRPr="009966BD" w:rsidRDefault="00C65364" w:rsidP="00383146">
      <w:pPr>
        <w:pStyle w:val="Kop2"/>
        <w:spacing w:after="240" w:line="276" w:lineRule="auto"/>
        <w:jc w:val="both"/>
        <w:rPr>
          <w:rFonts w:asciiTheme="majorHAnsi" w:hAnsiTheme="majorHAnsi" w:cstheme="majorHAnsi"/>
        </w:rPr>
      </w:pPr>
      <w:bookmarkStart w:id="38" w:name="_Toc522446673"/>
      <w:r w:rsidRPr="009966BD">
        <w:rPr>
          <w:rFonts w:asciiTheme="majorHAnsi" w:hAnsiTheme="majorHAnsi" w:cstheme="majorHAnsi"/>
        </w:rPr>
        <w:t>Bijlage 1</w:t>
      </w:r>
      <w:r w:rsidR="0017637E" w:rsidRPr="009966BD">
        <w:rPr>
          <w:rFonts w:asciiTheme="majorHAnsi" w:hAnsiTheme="majorHAnsi" w:cstheme="majorHAnsi"/>
        </w:rPr>
        <w:t xml:space="preserve">: </w:t>
      </w:r>
      <w:r w:rsidR="008B41B9" w:rsidRPr="009966BD">
        <w:rPr>
          <w:rFonts w:asciiTheme="majorHAnsi" w:hAnsiTheme="majorHAnsi" w:cstheme="majorHAnsi"/>
        </w:rPr>
        <w:t>Formulier toestemming deelname onderzoek</w:t>
      </w:r>
      <w:bookmarkEnd w:id="38"/>
    </w:p>
    <w:p w14:paraId="4E04C59A" w14:textId="623680B1" w:rsidR="008B41B9" w:rsidRPr="009966BD" w:rsidRDefault="008B41B9" w:rsidP="004A5243">
      <w:pPr>
        <w:jc w:val="both"/>
        <w:rPr>
          <w:rFonts w:asciiTheme="majorHAnsi" w:hAnsiTheme="majorHAnsi" w:cstheme="majorHAnsi"/>
          <w:b/>
          <w:sz w:val="32"/>
          <w:szCs w:val="32"/>
        </w:rPr>
      </w:pPr>
      <w:r w:rsidRPr="009966BD">
        <w:rPr>
          <w:rFonts w:asciiTheme="majorHAnsi" w:hAnsiTheme="majorHAnsi" w:cstheme="majorHAnsi"/>
          <w:b/>
          <w:sz w:val="32"/>
          <w:szCs w:val="32"/>
        </w:rPr>
        <w:t>Toestemming deelname onderzoek</w:t>
      </w:r>
      <w:r w:rsidR="009570F0" w:rsidRPr="009966BD">
        <w:rPr>
          <w:rFonts w:asciiTheme="majorHAnsi" w:hAnsiTheme="majorHAnsi" w:cstheme="majorHAnsi"/>
          <w:b/>
          <w:sz w:val="32"/>
          <w:szCs w:val="32"/>
        </w:rPr>
        <w:t>: ‘</w:t>
      </w:r>
      <w:r w:rsidR="00D55018" w:rsidRPr="009966BD">
        <w:rPr>
          <w:rFonts w:asciiTheme="majorHAnsi" w:hAnsiTheme="majorHAnsi" w:cstheme="majorHAnsi"/>
          <w:b/>
          <w:sz w:val="32"/>
          <w:szCs w:val="32"/>
        </w:rPr>
        <w:t>Studentbetrokkenheid: het medicijn tegen studie-uitval’</w:t>
      </w:r>
    </w:p>
    <w:p w14:paraId="281D96D7" w14:textId="77777777" w:rsidR="008B41B9" w:rsidRPr="009966BD" w:rsidRDefault="008B41B9" w:rsidP="004A5243">
      <w:pPr>
        <w:jc w:val="both"/>
        <w:rPr>
          <w:rFonts w:asciiTheme="majorHAnsi" w:hAnsiTheme="majorHAnsi" w:cstheme="majorHAnsi"/>
        </w:rPr>
      </w:pPr>
    </w:p>
    <w:p w14:paraId="12306D2E" w14:textId="77777777" w:rsidR="008B41B9" w:rsidRPr="009966BD" w:rsidRDefault="008B41B9" w:rsidP="004A5243">
      <w:pPr>
        <w:jc w:val="both"/>
        <w:rPr>
          <w:rFonts w:asciiTheme="majorHAnsi" w:hAnsiTheme="majorHAnsi" w:cstheme="majorHAnsi"/>
        </w:rPr>
      </w:pPr>
      <w:r w:rsidRPr="009966BD">
        <w:rPr>
          <w:rFonts w:asciiTheme="majorHAnsi" w:hAnsiTheme="majorHAnsi" w:cstheme="majorHAnsi"/>
        </w:rPr>
        <w:t xml:space="preserve"> Ik geef toestemming voor deelname aan het onderzoek</w:t>
      </w:r>
    </w:p>
    <w:p w14:paraId="66D94497"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Ik kies er zelf voor om mee te doen met dit onderzoek.</w:t>
      </w:r>
    </w:p>
    <w:p w14:paraId="38294E9D"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Ik mag altijd stoppen. Ik hoef dan niet uit te leggen waarom ik wil stoppen met het onderzoek.</w:t>
      </w:r>
    </w:p>
    <w:p w14:paraId="23B9BD3F"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 xml:space="preserve">De onderzoeker heeft mij duidelijk uitgelegd waar het onderzoek over gaat en wat meedoen met het onderzoek voor mij betekent. </w:t>
      </w:r>
    </w:p>
    <w:p w14:paraId="279DD60E"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 xml:space="preserve">Mijn vragen zijn door de onderzoeker goed beantwoord. </w:t>
      </w:r>
    </w:p>
    <w:p w14:paraId="6D29AB74"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Als ik nog vragen heb over het onderzoek, zal de onderzoeker die beantwoorden.</w:t>
      </w:r>
    </w:p>
    <w:p w14:paraId="72A36F35"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Er mogen WEL/GEEN* geluidsopnamen/beeldopnamen* gemaakt worden. Deze opname wordt alleen gebruikt om precies op te kunnen schrijven wat ik gezegd heb. Als het onderzoek klaar is wordt de opname gewist.</w:t>
      </w:r>
    </w:p>
    <w:p w14:paraId="02EE3E04"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 xml:space="preserve">De onderzoeker zal mijn naam niet noemen als hij vertelt aan anderen over het onderzoek. </w:t>
      </w:r>
    </w:p>
    <w:p w14:paraId="08CDD960" w14:textId="77777777" w:rsidR="008B41B9" w:rsidRPr="009966BD" w:rsidRDefault="008B41B9" w:rsidP="004A5243">
      <w:pPr>
        <w:pStyle w:val="Lijstalinea"/>
        <w:numPr>
          <w:ilvl w:val="0"/>
          <w:numId w:val="8"/>
        </w:numPr>
        <w:jc w:val="both"/>
        <w:rPr>
          <w:rFonts w:asciiTheme="majorHAnsi" w:hAnsiTheme="majorHAnsi" w:cstheme="majorHAnsi"/>
        </w:rPr>
      </w:pPr>
      <w:r w:rsidRPr="009966BD">
        <w:rPr>
          <w:rFonts w:asciiTheme="majorHAnsi" w:hAnsiTheme="majorHAnsi" w:cstheme="majorHAnsi"/>
        </w:rPr>
        <w:t>De onderzoeker zal mijn naam niet noemen in het verslag dat hij schrijft over het onderzoek.</w:t>
      </w:r>
    </w:p>
    <w:p w14:paraId="5C18FB03" w14:textId="77777777" w:rsidR="008B41B9" w:rsidRPr="009966BD" w:rsidRDefault="008B41B9" w:rsidP="004A5243">
      <w:pPr>
        <w:spacing w:after="0"/>
        <w:jc w:val="both"/>
        <w:rPr>
          <w:rFonts w:asciiTheme="majorHAnsi" w:hAnsiTheme="majorHAnsi" w:cstheme="majorHAnsi"/>
        </w:rPr>
      </w:pPr>
    </w:p>
    <w:p w14:paraId="45628955" w14:textId="77777777" w:rsidR="008B41B9" w:rsidRPr="009966BD" w:rsidRDefault="008B41B9" w:rsidP="004A5243">
      <w:pPr>
        <w:spacing w:after="0"/>
        <w:jc w:val="both"/>
        <w:rPr>
          <w:rFonts w:asciiTheme="majorHAnsi" w:hAnsiTheme="majorHAnsi" w:cstheme="majorHAnsi"/>
        </w:rPr>
      </w:pPr>
    </w:p>
    <w:p w14:paraId="703B57F8" w14:textId="77777777" w:rsidR="008B41B9" w:rsidRPr="009966BD" w:rsidRDefault="008B41B9" w:rsidP="004A5243">
      <w:pPr>
        <w:spacing w:after="120"/>
        <w:jc w:val="both"/>
        <w:rPr>
          <w:rFonts w:asciiTheme="majorHAnsi" w:hAnsiTheme="majorHAnsi" w:cstheme="majorHAnsi"/>
        </w:rPr>
      </w:pPr>
      <w:r w:rsidRPr="009966BD">
        <w:rPr>
          <w:rFonts w:asciiTheme="majorHAnsi" w:hAnsiTheme="majorHAnsi" w:cstheme="majorHAnsi"/>
        </w:rPr>
        <w:t xml:space="preserve">Datum: </w:t>
      </w:r>
    </w:p>
    <w:p w14:paraId="2FAAB9FC" w14:textId="77777777" w:rsidR="008B41B9" w:rsidRPr="009966BD" w:rsidRDefault="008B41B9" w:rsidP="004A5243">
      <w:pPr>
        <w:spacing w:after="120"/>
        <w:jc w:val="both"/>
        <w:rPr>
          <w:rFonts w:asciiTheme="majorHAnsi" w:hAnsiTheme="majorHAnsi" w:cstheme="majorHAnsi"/>
        </w:rPr>
      </w:pPr>
    </w:p>
    <w:p w14:paraId="43ADB9CF" w14:textId="77777777" w:rsidR="008B41B9" w:rsidRPr="009966BD" w:rsidRDefault="008B41B9" w:rsidP="004A5243">
      <w:pPr>
        <w:spacing w:after="120"/>
        <w:jc w:val="both"/>
        <w:rPr>
          <w:rFonts w:asciiTheme="majorHAnsi" w:hAnsiTheme="majorHAnsi" w:cstheme="majorHAnsi"/>
        </w:rPr>
      </w:pPr>
      <w:r w:rsidRPr="009966BD">
        <w:rPr>
          <w:rFonts w:asciiTheme="majorHAnsi" w:hAnsiTheme="majorHAnsi" w:cstheme="majorHAnsi"/>
        </w:rPr>
        <w:t xml:space="preserve">Naam deelnemer: </w:t>
      </w:r>
    </w:p>
    <w:p w14:paraId="7ABE1C0D" w14:textId="77777777" w:rsidR="008B41B9" w:rsidRPr="009966BD" w:rsidRDefault="008B41B9" w:rsidP="004A5243">
      <w:pPr>
        <w:spacing w:after="120"/>
        <w:jc w:val="both"/>
        <w:rPr>
          <w:rFonts w:asciiTheme="majorHAnsi" w:hAnsiTheme="majorHAnsi" w:cstheme="majorHAnsi"/>
        </w:rPr>
      </w:pPr>
      <w:r w:rsidRPr="009966BD">
        <w:rPr>
          <w:rFonts w:asciiTheme="majorHAnsi" w:hAnsiTheme="majorHAnsi" w:cstheme="majorHAnsi"/>
        </w:rPr>
        <w:t xml:space="preserve">Handtekening: </w:t>
      </w:r>
    </w:p>
    <w:p w14:paraId="6A472777" w14:textId="77777777" w:rsidR="008B41B9" w:rsidRPr="009966BD" w:rsidRDefault="008B41B9" w:rsidP="004A5243">
      <w:pPr>
        <w:spacing w:after="120"/>
        <w:jc w:val="both"/>
        <w:rPr>
          <w:rFonts w:asciiTheme="majorHAnsi" w:hAnsiTheme="majorHAnsi" w:cstheme="majorHAnsi"/>
        </w:rPr>
      </w:pPr>
    </w:p>
    <w:p w14:paraId="46C1ED1A" w14:textId="77777777" w:rsidR="008B41B9" w:rsidRPr="009966BD" w:rsidRDefault="008B41B9" w:rsidP="004A5243">
      <w:pPr>
        <w:spacing w:after="120"/>
        <w:jc w:val="both"/>
        <w:rPr>
          <w:rFonts w:asciiTheme="majorHAnsi" w:hAnsiTheme="majorHAnsi" w:cstheme="majorHAnsi"/>
        </w:rPr>
      </w:pPr>
      <w:r w:rsidRPr="009966BD">
        <w:rPr>
          <w:rFonts w:asciiTheme="majorHAnsi" w:hAnsiTheme="majorHAnsi" w:cstheme="majorHAnsi"/>
        </w:rPr>
        <w:t xml:space="preserve">Naam onderzoeker: </w:t>
      </w:r>
    </w:p>
    <w:p w14:paraId="18B1D55D" w14:textId="77777777" w:rsidR="008B41B9" w:rsidRPr="009966BD" w:rsidRDefault="008B41B9" w:rsidP="004A5243">
      <w:pPr>
        <w:spacing w:after="120"/>
        <w:jc w:val="both"/>
        <w:rPr>
          <w:rFonts w:asciiTheme="majorHAnsi" w:hAnsiTheme="majorHAnsi" w:cstheme="majorHAnsi"/>
        </w:rPr>
      </w:pPr>
      <w:r w:rsidRPr="009966BD">
        <w:rPr>
          <w:rFonts w:asciiTheme="majorHAnsi" w:hAnsiTheme="majorHAnsi" w:cstheme="majorHAnsi"/>
        </w:rPr>
        <w:t xml:space="preserve">Handtekening: </w:t>
      </w:r>
    </w:p>
    <w:p w14:paraId="79531F3B" w14:textId="77777777" w:rsidR="008B41B9" w:rsidRPr="009966BD" w:rsidRDefault="008B41B9" w:rsidP="004A5243">
      <w:pPr>
        <w:jc w:val="both"/>
        <w:rPr>
          <w:rFonts w:asciiTheme="majorHAnsi" w:hAnsiTheme="majorHAnsi" w:cstheme="majorHAnsi"/>
        </w:rPr>
      </w:pPr>
    </w:p>
    <w:p w14:paraId="04E22175" w14:textId="77777777" w:rsidR="008B41B9" w:rsidRPr="009966BD" w:rsidRDefault="008B41B9" w:rsidP="004A5243">
      <w:pPr>
        <w:jc w:val="both"/>
        <w:rPr>
          <w:rFonts w:asciiTheme="majorHAnsi" w:hAnsiTheme="majorHAnsi" w:cstheme="majorHAnsi"/>
        </w:rPr>
      </w:pPr>
      <w:r w:rsidRPr="009966BD">
        <w:rPr>
          <w:rFonts w:asciiTheme="majorHAnsi" w:hAnsiTheme="majorHAnsi" w:cstheme="majorHAnsi"/>
        </w:rPr>
        <w:t>*doorstrepen wat niet van toepassing is.</w:t>
      </w:r>
    </w:p>
    <w:p w14:paraId="722A4544" w14:textId="77777777" w:rsidR="00702D34" w:rsidRPr="009966BD" w:rsidRDefault="00702D34" w:rsidP="00807978">
      <w:pPr>
        <w:spacing w:line="360" w:lineRule="auto"/>
        <w:jc w:val="both"/>
        <w:rPr>
          <w:rFonts w:asciiTheme="majorHAnsi" w:hAnsiTheme="majorHAnsi" w:cstheme="majorHAnsi"/>
        </w:rPr>
      </w:pPr>
      <w:r w:rsidRPr="009966BD">
        <w:rPr>
          <w:rFonts w:asciiTheme="majorHAnsi" w:hAnsiTheme="majorHAnsi" w:cstheme="majorHAnsi"/>
        </w:rPr>
        <w:br w:type="page"/>
      </w:r>
    </w:p>
    <w:p w14:paraId="5AB031A5" w14:textId="77777777" w:rsidR="00702D34" w:rsidRPr="009966BD" w:rsidRDefault="00C65364" w:rsidP="00383146">
      <w:pPr>
        <w:pStyle w:val="Kop2"/>
        <w:spacing w:after="240" w:line="276" w:lineRule="auto"/>
        <w:jc w:val="both"/>
        <w:rPr>
          <w:rFonts w:asciiTheme="majorHAnsi" w:hAnsiTheme="majorHAnsi" w:cstheme="majorHAnsi"/>
        </w:rPr>
      </w:pPr>
      <w:bookmarkStart w:id="39" w:name="_Toc522446674"/>
      <w:r w:rsidRPr="009966BD">
        <w:rPr>
          <w:rFonts w:asciiTheme="majorHAnsi" w:hAnsiTheme="majorHAnsi" w:cstheme="majorHAnsi"/>
        </w:rPr>
        <w:t>Bijlage 2</w:t>
      </w:r>
      <w:r w:rsidR="00702D34" w:rsidRPr="009966BD">
        <w:rPr>
          <w:rFonts w:asciiTheme="majorHAnsi" w:hAnsiTheme="majorHAnsi" w:cstheme="majorHAnsi"/>
        </w:rPr>
        <w:t xml:space="preserve">: </w:t>
      </w:r>
      <w:r w:rsidR="00B1667D" w:rsidRPr="009966BD">
        <w:rPr>
          <w:rFonts w:asciiTheme="majorHAnsi" w:hAnsiTheme="majorHAnsi" w:cstheme="majorHAnsi"/>
        </w:rPr>
        <w:t>Focusgroep analyse</w:t>
      </w:r>
      <w:bookmarkEnd w:id="39"/>
    </w:p>
    <w:p w14:paraId="346D6F2B" w14:textId="2C86DD98" w:rsidR="00B1667D" w:rsidRPr="009966BD" w:rsidRDefault="00C930E0" w:rsidP="00807978">
      <w:pPr>
        <w:spacing w:line="360" w:lineRule="auto"/>
        <w:jc w:val="both"/>
        <w:rPr>
          <w:rFonts w:asciiTheme="majorHAnsi" w:hAnsiTheme="majorHAnsi" w:cstheme="majorHAnsi"/>
          <w:b/>
        </w:rPr>
      </w:pPr>
      <w:r w:rsidRPr="009966BD">
        <w:rPr>
          <w:rFonts w:asciiTheme="majorHAnsi" w:hAnsiTheme="majorHAnsi" w:cstheme="majorHAnsi"/>
          <w:b/>
          <w:noProof/>
          <w:lang w:eastAsia="nl-NL"/>
        </w:rPr>
        <w:drawing>
          <wp:inline distT="0" distB="0" distL="0" distR="0" wp14:anchorId="4CEFE1BE" wp14:editId="49010C0F">
            <wp:extent cx="5760720" cy="83210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analyse mindmappin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p>
    <w:p w14:paraId="16539C46" w14:textId="270BCD16" w:rsidR="0019497E" w:rsidRPr="009966BD" w:rsidRDefault="00C65364" w:rsidP="00383146">
      <w:pPr>
        <w:pStyle w:val="Kop2"/>
        <w:spacing w:after="240" w:line="276" w:lineRule="auto"/>
        <w:jc w:val="both"/>
        <w:rPr>
          <w:rFonts w:asciiTheme="majorHAnsi" w:hAnsiTheme="majorHAnsi" w:cstheme="majorHAnsi"/>
        </w:rPr>
      </w:pPr>
      <w:bookmarkStart w:id="40" w:name="_Toc522446675"/>
      <w:r w:rsidRPr="009966BD">
        <w:rPr>
          <w:rFonts w:asciiTheme="majorHAnsi" w:hAnsiTheme="majorHAnsi" w:cstheme="majorHAnsi"/>
        </w:rPr>
        <w:t>Bijlage 3</w:t>
      </w:r>
      <w:r w:rsidR="00B1667D" w:rsidRPr="009966BD">
        <w:rPr>
          <w:rFonts w:asciiTheme="majorHAnsi" w:hAnsiTheme="majorHAnsi" w:cstheme="majorHAnsi"/>
        </w:rPr>
        <w:t xml:space="preserve">: </w:t>
      </w:r>
      <w:r w:rsidR="0019497E" w:rsidRPr="009966BD">
        <w:rPr>
          <w:rFonts w:asciiTheme="majorHAnsi" w:hAnsiTheme="majorHAnsi" w:cstheme="majorHAnsi"/>
        </w:rPr>
        <w:t>Interviewguide</w:t>
      </w:r>
      <w:bookmarkEnd w:id="40"/>
    </w:p>
    <w:tbl>
      <w:tblPr>
        <w:tblStyle w:val="Onopgemaaktetabel2"/>
        <w:tblW w:w="0" w:type="auto"/>
        <w:tblLook w:val="04A0" w:firstRow="1" w:lastRow="0" w:firstColumn="1" w:lastColumn="0" w:noHBand="0" w:noVBand="1"/>
      </w:tblPr>
      <w:tblGrid>
        <w:gridCol w:w="2405"/>
        <w:gridCol w:w="6657"/>
      </w:tblGrid>
      <w:tr w:rsidR="0019497E" w:rsidRPr="009966BD" w14:paraId="6B0F88FA" w14:textId="77777777" w:rsidTr="00194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6FE0B97" w14:textId="34143315"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Introduceer het gesprek met de onderstaande informatie en vragen. Ho</w:t>
            </w:r>
            <w:r w:rsidR="007F64AE" w:rsidRPr="009966BD">
              <w:rPr>
                <w:rFonts w:asciiTheme="majorHAnsi" w:hAnsiTheme="majorHAnsi" w:cstheme="majorHAnsi"/>
              </w:rPr>
              <w:t xml:space="preserve">ud de aangegeven volgorde aan. </w:t>
            </w:r>
          </w:p>
        </w:tc>
      </w:tr>
      <w:tr w:rsidR="0019497E" w:rsidRPr="009966BD" w14:paraId="43082CA8"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06D8F4"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Introductie</w:t>
            </w:r>
          </w:p>
        </w:tc>
        <w:tc>
          <w:tcPr>
            <w:tcW w:w="6657" w:type="dxa"/>
          </w:tcPr>
          <w:p w14:paraId="77BDE579" w14:textId="294A3D16"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 xml:space="preserve">Ik ben blij dat je deel wilt nemen aan dit project/ interview en hiervoor de tijd wilt nemen. Het gaat over hoe studenten </w:t>
            </w:r>
            <w:r w:rsidR="00C62AD6" w:rsidRPr="009966BD">
              <w:rPr>
                <w:rFonts w:asciiTheme="majorHAnsi" w:eastAsia="Arial" w:hAnsiTheme="majorHAnsi" w:cstheme="majorHAnsi"/>
              </w:rPr>
              <w:t xml:space="preserve">zichzelf meer kunnen betrekken bij het onderwijs. Er wordt gekeken </w:t>
            </w:r>
            <w:r w:rsidRPr="009966BD">
              <w:rPr>
                <w:rFonts w:asciiTheme="majorHAnsi" w:eastAsia="Arial" w:hAnsiTheme="majorHAnsi" w:cstheme="majorHAnsi"/>
              </w:rPr>
              <w:t>naar hoe de studenten de relatie met de medestud</w:t>
            </w:r>
            <w:r w:rsidR="00C62AD6" w:rsidRPr="009966BD">
              <w:rPr>
                <w:rFonts w:asciiTheme="majorHAnsi" w:eastAsia="Arial" w:hAnsiTheme="majorHAnsi" w:cstheme="majorHAnsi"/>
              </w:rPr>
              <w:t xml:space="preserve">enten en de </w:t>
            </w:r>
            <w:r w:rsidRPr="009966BD">
              <w:rPr>
                <w:rFonts w:asciiTheme="majorHAnsi" w:eastAsia="Arial" w:hAnsiTheme="majorHAnsi" w:cstheme="majorHAnsi"/>
              </w:rPr>
              <w:t xml:space="preserve">docenten zijn begonnen, hoe deze relatie wordt onderhouden en wat zij zelf gedaan hebben en nog steeds doen om deze relatie voort te zetten. </w:t>
            </w:r>
            <w:r w:rsidR="00C62AD6" w:rsidRPr="009966BD">
              <w:rPr>
                <w:rFonts w:asciiTheme="majorHAnsi" w:eastAsia="Arial" w:hAnsiTheme="majorHAnsi" w:cstheme="majorHAnsi"/>
              </w:rPr>
              <w:t xml:space="preserve">Om tot slot te bevragen wat de studenten nodig hebben </w:t>
            </w:r>
            <w:r w:rsidR="007F64AE" w:rsidRPr="009966BD">
              <w:rPr>
                <w:rFonts w:asciiTheme="majorHAnsi" w:eastAsia="Arial" w:hAnsiTheme="majorHAnsi" w:cstheme="majorHAnsi"/>
              </w:rPr>
              <w:t>van de onderwijsomgeving om deze relatie(s) te beginnen en te onderhouden.</w:t>
            </w:r>
          </w:p>
          <w:p w14:paraId="4B19552F" w14:textId="1D7D33A3"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 xml:space="preserve">Uit de focusgroep is gebleken dat studenten de relatie met medestudenten (binnen en buiten de schoolmuren) en de relatie met docenten (binnen en buiten het lokaal) het belangrijkst vinden in de interactie met de onderwijsomgeving. Als de interactie ‘succesvol’ is ervaren zij meer betrokkenheid bij het onderwijs. </w:t>
            </w:r>
          </w:p>
          <w:p w14:paraId="25E5BA3A"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p w14:paraId="792607DA"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eastAsia="Arial" w:hAnsiTheme="majorHAnsi" w:cstheme="majorHAnsi"/>
              </w:rPr>
              <w:t>Als het goed is, ben je hierover geïnformeerd. Heb je nog vragen hierover?</w:t>
            </w:r>
          </w:p>
        </w:tc>
      </w:tr>
      <w:tr w:rsidR="0019497E" w:rsidRPr="009966BD" w14:paraId="15F0171E" w14:textId="77777777" w:rsidTr="0019497E">
        <w:tc>
          <w:tcPr>
            <w:cnfStyle w:val="001000000000" w:firstRow="0" w:lastRow="0" w:firstColumn="1" w:lastColumn="0" w:oddVBand="0" w:evenVBand="0" w:oddHBand="0" w:evenHBand="0" w:firstRowFirstColumn="0" w:firstRowLastColumn="0" w:lastRowFirstColumn="0" w:lastRowLastColumn="0"/>
            <w:tcW w:w="2405" w:type="dxa"/>
          </w:tcPr>
          <w:p w14:paraId="2BA6099E"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Topics aangeven</w:t>
            </w:r>
          </w:p>
        </w:tc>
        <w:tc>
          <w:tcPr>
            <w:tcW w:w="6657" w:type="dxa"/>
          </w:tcPr>
          <w:p w14:paraId="1BCBAB0C"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Geef de thema’s aan waar het in het interview over gaat:</w:t>
            </w:r>
          </w:p>
          <w:p w14:paraId="6F6DAB1F" w14:textId="77777777" w:rsidR="0019497E" w:rsidRPr="009966BD" w:rsidRDefault="0019497E" w:rsidP="00807978">
            <w:pPr>
              <w:numPr>
                <w:ilvl w:val="0"/>
                <w:numId w:val="3"/>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rPr>
            </w:pPr>
            <w:r w:rsidRPr="009966BD">
              <w:rPr>
                <w:rFonts w:asciiTheme="majorHAnsi" w:eastAsia="Arial" w:hAnsiTheme="majorHAnsi" w:cstheme="majorHAnsi"/>
              </w:rPr>
              <w:t>De relatie met medestudenten</w:t>
            </w:r>
          </w:p>
          <w:p w14:paraId="5D4AB434" w14:textId="77777777" w:rsidR="0019497E" w:rsidRPr="009966BD" w:rsidRDefault="0019497E" w:rsidP="00807978">
            <w:pPr>
              <w:numPr>
                <w:ilvl w:val="0"/>
                <w:numId w:val="3"/>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rPr>
            </w:pPr>
            <w:r w:rsidRPr="009966BD">
              <w:rPr>
                <w:rFonts w:asciiTheme="majorHAnsi" w:eastAsia="Arial" w:hAnsiTheme="majorHAnsi" w:cstheme="majorHAnsi"/>
              </w:rPr>
              <w:t>De relatie met docenten</w:t>
            </w:r>
          </w:p>
        </w:tc>
      </w:tr>
      <w:tr w:rsidR="0019497E" w:rsidRPr="009966BD" w14:paraId="55944AFB"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C98C2A" w14:textId="77777777" w:rsidR="0019497E" w:rsidRPr="009966BD" w:rsidRDefault="0019497E" w:rsidP="00807978">
            <w:pPr>
              <w:tabs>
                <w:tab w:val="left" w:pos="720"/>
              </w:tabs>
              <w:suppressAutoHyphens/>
              <w:spacing w:line="360" w:lineRule="auto"/>
              <w:jc w:val="both"/>
              <w:rPr>
                <w:rFonts w:asciiTheme="majorHAnsi" w:hAnsiTheme="majorHAnsi" w:cstheme="majorHAnsi"/>
                <w:b w:val="0"/>
              </w:rPr>
            </w:pPr>
            <w:r w:rsidRPr="009966BD">
              <w:rPr>
                <w:rFonts w:asciiTheme="majorHAnsi" w:hAnsiTheme="majorHAnsi" w:cstheme="majorHAnsi"/>
              </w:rPr>
              <w:t xml:space="preserve">Aangeven dat de gegevens anoniem en vertrouwelijk worden verwerkt </w:t>
            </w:r>
          </w:p>
        </w:tc>
        <w:tc>
          <w:tcPr>
            <w:tcW w:w="6657" w:type="dxa"/>
          </w:tcPr>
          <w:p w14:paraId="3412F02A" w14:textId="12D00F85" w:rsidR="0019497E" w:rsidRPr="009966BD" w:rsidRDefault="0019497E" w:rsidP="00C360D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eastAsia="Arial" w:hAnsiTheme="majorHAnsi" w:cstheme="majorHAnsi"/>
              </w:rPr>
              <w:t xml:space="preserve">Bij het uitwerken van de gegevens wordt jouw naam niet genoemd. Zo kan niemand achterhalen wat je gezegd hebt. De dingen die je mij vertelt, </w:t>
            </w:r>
            <w:r w:rsidR="00C360D8" w:rsidRPr="009966BD">
              <w:rPr>
                <w:rFonts w:asciiTheme="majorHAnsi" w:eastAsia="Arial" w:hAnsiTheme="majorHAnsi" w:cstheme="majorHAnsi"/>
              </w:rPr>
              <w:t>wordt</w:t>
            </w:r>
            <w:r w:rsidRPr="009966BD">
              <w:rPr>
                <w:rFonts w:asciiTheme="majorHAnsi" w:eastAsia="Arial" w:hAnsiTheme="majorHAnsi" w:cstheme="majorHAnsi"/>
              </w:rPr>
              <w:t xml:space="preserve"> alleen voor dit project worden gebruikt.</w:t>
            </w:r>
          </w:p>
        </w:tc>
      </w:tr>
      <w:tr w:rsidR="0019497E" w:rsidRPr="009966BD" w14:paraId="76EB21B6" w14:textId="77777777" w:rsidTr="0019497E">
        <w:tc>
          <w:tcPr>
            <w:cnfStyle w:val="001000000000" w:firstRow="0" w:lastRow="0" w:firstColumn="1" w:lastColumn="0" w:oddVBand="0" w:evenVBand="0" w:oddHBand="0" w:evenHBand="0" w:firstRowFirstColumn="0" w:firstRowLastColumn="0" w:lastRowFirstColumn="0" w:lastRowLastColumn="0"/>
            <w:tcW w:w="2405" w:type="dxa"/>
          </w:tcPr>
          <w:p w14:paraId="350D6337"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Als de respondent wilt stoppen</w:t>
            </w:r>
          </w:p>
        </w:tc>
        <w:tc>
          <w:tcPr>
            <w:tcW w:w="6657" w:type="dxa"/>
          </w:tcPr>
          <w:p w14:paraId="5DA3FB43"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eastAsia="Arial" w:hAnsiTheme="majorHAnsi" w:cstheme="majorHAnsi"/>
              </w:rPr>
              <w:t>Het interview duurt ongeveer 35 minuten. Als je tijdens het interview besluit dat je niet meer verder wilt, kun je dat aangeven. Ik stop dan met het interview.</w:t>
            </w:r>
          </w:p>
        </w:tc>
      </w:tr>
      <w:tr w:rsidR="0019497E" w:rsidRPr="009966BD" w14:paraId="2CFCE5B4"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79444B" w14:textId="77777777" w:rsidR="0019497E" w:rsidRPr="009966BD" w:rsidRDefault="0019497E" w:rsidP="00807978">
            <w:pPr>
              <w:spacing w:line="360" w:lineRule="auto"/>
              <w:jc w:val="both"/>
              <w:rPr>
                <w:rFonts w:asciiTheme="majorHAnsi" w:hAnsiTheme="majorHAnsi" w:cstheme="majorHAnsi"/>
                <w:b w:val="0"/>
              </w:rPr>
            </w:pPr>
            <w:r w:rsidRPr="009966BD">
              <w:rPr>
                <w:rFonts w:asciiTheme="majorHAnsi" w:hAnsiTheme="majorHAnsi" w:cstheme="majorHAnsi"/>
              </w:rPr>
              <w:t xml:space="preserve">Vertellen dat het gesprek op band wordt opgenomen </w:t>
            </w:r>
          </w:p>
          <w:p w14:paraId="083DD0C9" w14:textId="77777777" w:rsidR="0019497E" w:rsidRPr="009966BD" w:rsidRDefault="0019497E" w:rsidP="00807978">
            <w:pPr>
              <w:spacing w:line="360" w:lineRule="auto"/>
              <w:jc w:val="both"/>
              <w:rPr>
                <w:rFonts w:asciiTheme="majorHAnsi" w:hAnsiTheme="majorHAnsi" w:cstheme="majorHAnsi"/>
              </w:rPr>
            </w:pPr>
          </w:p>
        </w:tc>
        <w:tc>
          <w:tcPr>
            <w:tcW w:w="6657" w:type="dxa"/>
          </w:tcPr>
          <w:p w14:paraId="467F52D6"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eastAsia="Arial" w:hAnsiTheme="majorHAnsi" w:cstheme="majorHAnsi"/>
              </w:rPr>
              <w:t xml:space="preserve">Ik wil graag dit gesprek opnemen. Dit zorgt er ook voor dat ik nu niet veel hoef op te schrijven. </w:t>
            </w:r>
            <w:r w:rsidRPr="009966BD">
              <w:rPr>
                <w:rFonts w:asciiTheme="majorHAnsi" w:hAnsiTheme="majorHAnsi" w:cstheme="majorHAnsi"/>
              </w:rPr>
              <w:t xml:space="preserve">Vanuit de wet is voorgeschreven dat ik jou om toestemming moet vragen als ik gebruik maak van een voicerecorder. Daarom vraag ik je zo meteen, als de recorder loopt, of je toestemming geeft dat dit gesprek wordt opgenomen. </w:t>
            </w:r>
          </w:p>
          <w:p w14:paraId="1D99AED7"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p w14:paraId="2BD53271"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eastAsia="Arial" w:hAnsiTheme="majorHAnsi" w:cstheme="majorHAnsi"/>
                <w:u w:val="single"/>
              </w:rPr>
              <w:t>Vind je het goed dat dit gesprek wordt opgenomen?</w:t>
            </w:r>
          </w:p>
        </w:tc>
      </w:tr>
      <w:tr w:rsidR="0019497E" w:rsidRPr="009966BD" w14:paraId="4374C922" w14:textId="77777777" w:rsidTr="0019497E">
        <w:tc>
          <w:tcPr>
            <w:cnfStyle w:val="001000000000" w:firstRow="0" w:lastRow="0" w:firstColumn="1" w:lastColumn="0" w:oddVBand="0" w:evenVBand="0" w:oddHBand="0" w:evenHBand="0" w:firstRowFirstColumn="0" w:firstRowLastColumn="0" w:lastRowFirstColumn="0" w:lastRowLastColumn="0"/>
            <w:tcW w:w="9062" w:type="dxa"/>
            <w:gridSpan w:val="2"/>
          </w:tcPr>
          <w:p w14:paraId="7D04FD42"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Topicvragen</w:t>
            </w:r>
          </w:p>
        </w:tc>
      </w:tr>
      <w:tr w:rsidR="0019497E" w:rsidRPr="009966BD" w14:paraId="0AD1A42D"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254F670" w14:textId="77777777" w:rsidR="0019497E" w:rsidRPr="009966BD" w:rsidRDefault="0019497E" w:rsidP="007F64AE">
            <w:pPr>
              <w:spacing w:line="360" w:lineRule="auto"/>
              <w:rPr>
                <w:rFonts w:asciiTheme="majorHAnsi" w:hAnsiTheme="majorHAnsi" w:cstheme="majorHAnsi"/>
              </w:rPr>
            </w:pPr>
            <w:r w:rsidRPr="009966BD">
              <w:rPr>
                <w:rFonts w:asciiTheme="majorHAnsi" w:hAnsiTheme="majorHAnsi" w:cstheme="majorHAnsi"/>
              </w:rPr>
              <w:t>Relatie met medestudenten</w:t>
            </w:r>
          </w:p>
        </w:tc>
        <w:tc>
          <w:tcPr>
            <w:tcW w:w="6657" w:type="dxa"/>
          </w:tcPr>
          <w:p w14:paraId="407F25C4" w14:textId="39731556" w:rsidR="0019497E" w:rsidRPr="009966BD" w:rsidRDefault="0019497E" w:rsidP="007F64AE">
            <w:pPr>
              <w:pStyle w:val="Lijstaline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rPr>
            </w:pPr>
            <w:r w:rsidRPr="009966BD">
              <w:rPr>
                <w:rFonts w:asciiTheme="majorHAnsi" w:eastAsia="Arial" w:hAnsiTheme="majorHAnsi" w:cstheme="majorHAnsi"/>
                <w:i/>
              </w:rPr>
              <w:t xml:space="preserve">Stel je gaat vanavond naar bed. In de nacht gebeurt er een wonder terwijl je slaapt. Namelijk, het probleem omtrent een voor jou niet succesvolle relatie met medestudenten is opgelost. </w:t>
            </w:r>
          </w:p>
          <w:p w14:paraId="68D8AC70" w14:textId="77777777" w:rsidR="0019497E" w:rsidRPr="009966BD" w:rsidRDefault="0019497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Hoe zou je dat merken?</w:t>
            </w:r>
          </w:p>
          <w:p w14:paraId="5B5C3587" w14:textId="77777777" w:rsidR="0019497E" w:rsidRPr="009966BD" w:rsidRDefault="0019497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 xml:space="preserve">Hoe zou je dat merken binnen het lokaal? </w:t>
            </w:r>
          </w:p>
          <w:p w14:paraId="7B7E6B02" w14:textId="77777777" w:rsidR="0019497E" w:rsidRPr="009966BD" w:rsidRDefault="0019497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Hoe zou je dat merken buiten het lokaal?</w:t>
            </w:r>
          </w:p>
          <w:p w14:paraId="7CCA057A" w14:textId="77777777" w:rsidR="007F64AE" w:rsidRPr="009966BD" w:rsidRDefault="007F64A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p w14:paraId="7BE0DEA3" w14:textId="2C8C185A" w:rsidR="007F64AE" w:rsidRPr="009966BD" w:rsidRDefault="007F64A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Kun je een voorbeeld geven dat dit illustreert?</w:t>
            </w:r>
          </w:p>
          <w:p w14:paraId="158F07CB" w14:textId="77777777" w:rsidR="007F64AE" w:rsidRPr="009966BD" w:rsidRDefault="007F64A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Wat heb je zelf gedaan om de relatie te beginnen?</w:t>
            </w:r>
          </w:p>
          <w:p w14:paraId="2B2ABB15" w14:textId="77777777" w:rsidR="007F64AE" w:rsidRPr="009966BD" w:rsidRDefault="007F64AE" w:rsidP="007F64AE">
            <w:pPr>
              <w:pStyle w:val="Lijstaline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Wat heb je zelf gedaan, of doe je nog steeds om deze relatie te onderhouden?</w:t>
            </w:r>
          </w:p>
          <w:p w14:paraId="3BDC2C4E" w14:textId="4E9D1950"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89C7A7D"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 xml:space="preserve">LAAT STUDENTEN VOORAL NAAR ZICHZELF KIJKEN, PAS JE VRAGEN HIEROP AAN. </w:t>
            </w:r>
          </w:p>
          <w:p w14:paraId="7656CF7A" w14:textId="77777777" w:rsidR="007F64AE" w:rsidRPr="009966BD" w:rsidRDefault="007F64AE" w:rsidP="007F64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Aanvullende vragen/ evt. vervolgvragen:</w:t>
            </w:r>
          </w:p>
          <w:p w14:paraId="7B62633E" w14:textId="3B5B1A48"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 xml:space="preserve">Voelde je je betrokken in de relatie met medestudenten? </w:t>
            </w:r>
          </w:p>
          <w:p w14:paraId="08863F55"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Kun je een voorbeeld geven dat dit illustreert?</w:t>
            </w:r>
          </w:p>
          <w:p w14:paraId="21385275"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Kun je daar wat meer over vertellen?</w:t>
            </w:r>
          </w:p>
          <w:p w14:paraId="08C01D49"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Hoe waardeer je deze relatie?</w:t>
            </w:r>
          </w:p>
          <w:p w14:paraId="4D3037A2"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Wat waardeer je niet in deze relatie?</w:t>
            </w:r>
          </w:p>
          <w:p w14:paraId="4DD331F2"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Waar liggen voor jou de grenzen in deze relatie?</w:t>
            </w:r>
          </w:p>
          <w:p w14:paraId="3A2FE090" w14:textId="77777777" w:rsidR="007F64AE" w:rsidRPr="009966BD" w:rsidRDefault="007F64A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Wat denk jij dat een student nodig heeft om dit te doen?</w:t>
            </w:r>
          </w:p>
          <w:p w14:paraId="2EE6EEB8"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Afsluitende vraag:</w:t>
            </w:r>
          </w:p>
          <w:p w14:paraId="6C60DCB0" w14:textId="77777777" w:rsidR="0019497E" w:rsidRPr="009966BD" w:rsidRDefault="0019497E" w:rsidP="00807978">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Begrijp ik het goed dat …</w:t>
            </w:r>
          </w:p>
          <w:p w14:paraId="5AFF2F97" w14:textId="3C707E50" w:rsidR="007F64AE" w:rsidRPr="009966BD" w:rsidRDefault="0019497E" w:rsidP="007F64AE">
            <w:pPr>
              <w:pStyle w:val="Lijstaline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 xml:space="preserve">Belangrijk is voor jou … ? </w:t>
            </w:r>
          </w:p>
        </w:tc>
      </w:tr>
      <w:tr w:rsidR="0019497E" w:rsidRPr="009966BD" w14:paraId="0F865E32" w14:textId="77777777" w:rsidTr="0019497E">
        <w:tc>
          <w:tcPr>
            <w:cnfStyle w:val="001000000000" w:firstRow="0" w:lastRow="0" w:firstColumn="1" w:lastColumn="0" w:oddVBand="0" w:evenVBand="0" w:oddHBand="0" w:evenHBand="0" w:firstRowFirstColumn="0" w:firstRowLastColumn="0" w:lastRowFirstColumn="0" w:lastRowLastColumn="0"/>
            <w:tcW w:w="2405" w:type="dxa"/>
          </w:tcPr>
          <w:p w14:paraId="2794108A" w14:textId="620C9456"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Relatie met docenten</w:t>
            </w:r>
          </w:p>
        </w:tc>
        <w:tc>
          <w:tcPr>
            <w:tcW w:w="6657" w:type="dxa"/>
          </w:tcPr>
          <w:p w14:paraId="773D33C9" w14:textId="48B6BC32" w:rsidR="007F64AE" w:rsidRPr="009966BD" w:rsidRDefault="007F64AE" w:rsidP="007F64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rPr>
            </w:pPr>
            <w:r w:rsidRPr="009966BD">
              <w:rPr>
                <w:rFonts w:asciiTheme="majorHAnsi" w:eastAsia="Arial" w:hAnsiTheme="majorHAnsi" w:cstheme="majorHAnsi"/>
                <w:i/>
              </w:rPr>
              <w:t xml:space="preserve">Stel je gaat vanavond naar bed. In de nacht gebeurt er een wonder terwijl je slaapt. Namelijk, het probleem omtrent een voor jou niet succesvolle relatie met docenten is opgelost. </w:t>
            </w:r>
          </w:p>
          <w:p w14:paraId="01F8A327"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Hoe zou je dat merken?</w:t>
            </w:r>
          </w:p>
          <w:p w14:paraId="3A97CFD5"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 xml:space="preserve">Hoe zou je dat merken binnen het lokaal? </w:t>
            </w:r>
          </w:p>
          <w:p w14:paraId="6D0CEEDA"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966BD">
              <w:rPr>
                <w:rFonts w:asciiTheme="majorHAnsi" w:eastAsia="Arial" w:hAnsiTheme="majorHAnsi" w:cstheme="majorHAnsi"/>
              </w:rPr>
              <w:t>Hoe zou je dat merken buiten het lokaal?</w:t>
            </w:r>
          </w:p>
          <w:p w14:paraId="24341530" w14:textId="77777777" w:rsidR="007F64AE" w:rsidRPr="009966BD" w:rsidRDefault="007F64AE" w:rsidP="007F64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p w14:paraId="7D1D8CCE"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Kun je een voorbeeld geven dat dit illustreert?</w:t>
            </w:r>
          </w:p>
          <w:p w14:paraId="71AFA7C7"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Wat heb je zelf gedaan om de relatie te beginnen?</w:t>
            </w:r>
          </w:p>
          <w:p w14:paraId="7AC481B0" w14:textId="77777777" w:rsidR="007F64AE" w:rsidRPr="009966BD" w:rsidRDefault="007F64AE" w:rsidP="007F64AE">
            <w:pPr>
              <w:pStyle w:val="Lijstaline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Wat heb je zelf gedaan, of doe je nog steeds om deze relatie te onderhouden?</w:t>
            </w:r>
          </w:p>
          <w:p w14:paraId="08F6EB35" w14:textId="77777777" w:rsidR="007F64AE" w:rsidRPr="009966BD" w:rsidRDefault="007F64A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p w14:paraId="39395FF0"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 xml:space="preserve">LAAT STUDENTEN VOORAL NAAR ZICHZELF KIJKEN, PAS JE VRAGEN HIEROP AAN. </w:t>
            </w:r>
          </w:p>
          <w:p w14:paraId="05F2ACB1"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Aanvullende vragen/ evt. vervolgvragen:</w:t>
            </w:r>
          </w:p>
          <w:p w14:paraId="49D7AF42"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 xml:space="preserve">Voelde je je betrokken in de relatie met docenten? </w:t>
            </w:r>
          </w:p>
          <w:p w14:paraId="726B5037"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Kun je een voorbeeld geven dat dit illustreert?</w:t>
            </w:r>
          </w:p>
          <w:p w14:paraId="19F134A3"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Kun je daar wat meer over vertellen?</w:t>
            </w:r>
          </w:p>
          <w:p w14:paraId="557CFEFF"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Hoe waardeer je deze relatie?</w:t>
            </w:r>
          </w:p>
          <w:p w14:paraId="374F55CD"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Wat waardeer je niet in deze relatie?</w:t>
            </w:r>
          </w:p>
          <w:p w14:paraId="799B7927"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Waar liggen voor jou de grenzen in deze relatie?</w:t>
            </w:r>
          </w:p>
          <w:p w14:paraId="747D6BFA"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Wat denk jij dat een student nodig heeft om dit te doen?</w:t>
            </w:r>
          </w:p>
          <w:p w14:paraId="0297B6FB"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b/>
              </w:rPr>
              <w:t>Afsluitende vraag:</w:t>
            </w:r>
          </w:p>
          <w:p w14:paraId="11536CDD"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Begrijp ik het goed dat …</w:t>
            </w:r>
          </w:p>
          <w:p w14:paraId="48841E2C" w14:textId="77777777" w:rsidR="0019497E" w:rsidRPr="009966BD" w:rsidRDefault="0019497E" w:rsidP="00807978">
            <w:pPr>
              <w:pStyle w:val="Lijstalinea"/>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Belangrijk is voor jou … ?</w:t>
            </w:r>
          </w:p>
        </w:tc>
      </w:tr>
      <w:tr w:rsidR="0019497E" w:rsidRPr="009966BD" w14:paraId="339B4E57"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D86055"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Afsluiting interview</w:t>
            </w:r>
          </w:p>
        </w:tc>
        <w:tc>
          <w:tcPr>
            <w:tcW w:w="6657" w:type="dxa"/>
          </w:tcPr>
          <w:p w14:paraId="77F4713F"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Wil je nog iets toevoegen aan dit gesprek?</w:t>
            </w:r>
          </w:p>
          <w:p w14:paraId="77A96BF4"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eastAsia="Arial" w:hAnsiTheme="majorHAnsi" w:cstheme="majorHAnsi"/>
              </w:rPr>
              <w:t>Zijn er nog dingen die niet aan bod zijn gekomen in het gesprek maar die je wel belangrijk vindt in/voor de relatie/interactie met de onderwijsomgeving?</w:t>
            </w:r>
          </w:p>
          <w:p w14:paraId="399F6966"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eastAsia="Arial" w:hAnsiTheme="majorHAnsi" w:cstheme="majorHAnsi"/>
              </w:rPr>
              <w:t>Wat vond je zelf van het interview? Ik hoop dat je het gevoel hebt dat je je verhaal hebt kunnen vertellen en dat ik naar je verhaal heb geluisterd.</w:t>
            </w:r>
          </w:p>
        </w:tc>
      </w:tr>
      <w:tr w:rsidR="0019497E" w:rsidRPr="009966BD" w14:paraId="5D2F7D63" w14:textId="77777777" w:rsidTr="0019497E">
        <w:tc>
          <w:tcPr>
            <w:cnfStyle w:val="001000000000" w:firstRow="0" w:lastRow="0" w:firstColumn="1" w:lastColumn="0" w:oddVBand="0" w:evenVBand="0" w:oddHBand="0" w:evenHBand="0" w:firstRowFirstColumn="0" w:firstRowLastColumn="0" w:lastRowFirstColumn="0" w:lastRowLastColumn="0"/>
            <w:tcW w:w="2405" w:type="dxa"/>
          </w:tcPr>
          <w:p w14:paraId="681922BD" w14:textId="77777777" w:rsidR="0019497E" w:rsidRPr="009966BD" w:rsidRDefault="0019497E" w:rsidP="00807978">
            <w:pPr>
              <w:spacing w:line="360" w:lineRule="auto"/>
              <w:jc w:val="both"/>
              <w:rPr>
                <w:rFonts w:asciiTheme="majorHAnsi" w:hAnsiTheme="majorHAnsi" w:cstheme="majorHAnsi"/>
              </w:rPr>
            </w:pPr>
            <w:r w:rsidRPr="009966BD">
              <w:rPr>
                <w:rFonts w:asciiTheme="majorHAnsi" w:hAnsiTheme="majorHAnsi" w:cstheme="majorHAnsi"/>
              </w:rPr>
              <w:t>Bedanken voor het interview</w:t>
            </w:r>
          </w:p>
        </w:tc>
        <w:tc>
          <w:tcPr>
            <w:tcW w:w="6657" w:type="dxa"/>
          </w:tcPr>
          <w:p w14:paraId="2756A346"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 xml:space="preserve">Ik wil je graag bedanken voor je tijd en je deelname aan het interview. </w:t>
            </w:r>
          </w:p>
          <w:p w14:paraId="41C27C83" w14:textId="77777777" w:rsidR="0019497E" w:rsidRPr="009966BD" w:rsidRDefault="0019497E" w:rsidP="0080797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9497E" w:rsidRPr="009966BD" w14:paraId="502E7D0F" w14:textId="77777777" w:rsidTr="00194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EA29F7" w14:textId="77777777" w:rsidR="0019497E" w:rsidRPr="009966BD" w:rsidRDefault="0019497E" w:rsidP="00807978">
            <w:pPr>
              <w:spacing w:line="360" w:lineRule="auto"/>
              <w:ind w:left="12"/>
              <w:jc w:val="both"/>
              <w:rPr>
                <w:rFonts w:asciiTheme="majorHAnsi" w:hAnsiTheme="majorHAnsi" w:cstheme="majorHAnsi"/>
                <w:b w:val="0"/>
              </w:rPr>
            </w:pPr>
            <w:r w:rsidRPr="009966BD">
              <w:rPr>
                <w:rFonts w:asciiTheme="majorHAnsi" w:hAnsiTheme="majorHAnsi" w:cstheme="majorHAnsi"/>
              </w:rPr>
              <w:t xml:space="preserve">Een telefoonnummer achterlaten voor als er nog vragen zijn </w:t>
            </w:r>
          </w:p>
        </w:tc>
        <w:tc>
          <w:tcPr>
            <w:tcW w:w="6657" w:type="dxa"/>
          </w:tcPr>
          <w:p w14:paraId="0F58AAE5"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9966BD">
              <w:rPr>
                <w:rFonts w:asciiTheme="majorHAnsi" w:hAnsiTheme="majorHAnsi" w:cstheme="majorHAnsi"/>
              </w:rPr>
              <w:t>Als je nog vragen hebt, kun je terecht bij …….</w:t>
            </w:r>
          </w:p>
          <w:p w14:paraId="57A0D594" w14:textId="77777777" w:rsidR="0019497E" w:rsidRPr="009966BD" w:rsidRDefault="0019497E" w:rsidP="0080797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28090AD" w14:textId="77777777" w:rsidR="00A775BB" w:rsidRPr="009966BD" w:rsidRDefault="00A775BB" w:rsidP="00807978">
      <w:pPr>
        <w:spacing w:line="360" w:lineRule="auto"/>
        <w:jc w:val="both"/>
        <w:rPr>
          <w:rFonts w:asciiTheme="majorHAnsi" w:hAnsiTheme="majorHAnsi" w:cstheme="majorHAnsi"/>
        </w:rPr>
      </w:pPr>
    </w:p>
    <w:p w14:paraId="393B09BA" w14:textId="77777777" w:rsidR="00A775BB" w:rsidRPr="009966BD" w:rsidRDefault="00A775BB" w:rsidP="00807978">
      <w:pPr>
        <w:spacing w:line="360" w:lineRule="auto"/>
        <w:jc w:val="both"/>
        <w:rPr>
          <w:rFonts w:asciiTheme="majorHAnsi" w:hAnsiTheme="majorHAnsi" w:cstheme="majorHAnsi"/>
        </w:rPr>
      </w:pPr>
      <w:r w:rsidRPr="009966BD">
        <w:rPr>
          <w:rFonts w:asciiTheme="majorHAnsi" w:hAnsiTheme="majorHAnsi" w:cstheme="majorHAnsi"/>
        </w:rPr>
        <w:br w:type="page"/>
      </w:r>
    </w:p>
    <w:p w14:paraId="28F0E5FC" w14:textId="77777777" w:rsidR="00D74D08" w:rsidRPr="009966BD" w:rsidRDefault="00C65364" w:rsidP="00807978">
      <w:pPr>
        <w:pStyle w:val="Kop2"/>
        <w:spacing w:line="360" w:lineRule="auto"/>
        <w:jc w:val="both"/>
        <w:rPr>
          <w:rFonts w:asciiTheme="majorHAnsi" w:hAnsiTheme="majorHAnsi" w:cstheme="majorHAnsi"/>
        </w:rPr>
      </w:pPr>
      <w:bookmarkStart w:id="41" w:name="_Toc522446676"/>
      <w:r w:rsidRPr="009966BD">
        <w:rPr>
          <w:rFonts w:asciiTheme="majorHAnsi" w:hAnsiTheme="majorHAnsi" w:cstheme="majorHAnsi"/>
        </w:rPr>
        <w:t>Bijlage 4</w:t>
      </w:r>
      <w:r w:rsidR="00A775BB" w:rsidRPr="009966BD">
        <w:rPr>
          <w:rFonts w:asciiTheme="majorHAnsi" w:hAnsiTheme="majorHAnsi" w:cstheme="majorHAnsi"/>
        </w:rPr>
        <w:t>: Open coderen labels (analyse methode interview)</w:t>
      </w:r>
      <w:bookmarkEnd w:id="41"/>
    </w:p>
    <w:p w14:paraId="6B8F86E0" w14:textId="77777777" w:rsidR="00434B8D" w:rsidRPr="009966BD" w:rsidRDefault="00434B8D" w:rsidP="00434B8D">
      <w:pPr>
        <w:rPr>
          <w:rFonts w:asciiTheme="majorHAnsi" w:hAnsiTheme="majorHAnsi" w:cstheme="majorHAnsi"/>
        </w:rPr>
      </w:pPr>
    </w:p>
    <w:p w14:paraId="32552768" w14:textId="77777777" w:rsidR="00434B8D" w:rsidRPr="009966BD" w:rsidRDefault="00434B8D" w:rsidP="00434B8D">
      <w:pPr>
        <w:rPr>
          <w:rFonts w:asciiTheme="majorHAnsi" w:hAnsiTheme="majorHAnsi" w:cstheme="majorHAnsi"/>
        </w:rPr>
      </w:pPr>
      <w:r w:rsidRPr="009966BD">
        <w:rPr>
          <w:rFonts w:asciiTheme="majorHAnsi" w:hAnsiTheme="majorHAnsi" w:cstheme="majorHAnsi"/>
          <w:noProof/>
          <w:lang w:eastAsia="nl-NL"/>
        </w:rPr>
        <w:drawing>
          <wp:inline distT="0" distB="0" distL="0" distR="0" wp14:anchorId="31689000" wp14:editId="435B168B">
            <wp:extent cx="7920020" cy="5763260"/>
            <wp:effectExtent l="0" t="762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5400000">
                      <a:off x="0" y="0"/>
                      <a:ext cx="7928397" cy="5769356"/>
                    </a:xfrm>
                    <a:prstGeom prst="rect">
                      <a:avLst/>
                    </a:prstGeom>
                  </pic:spPr>
                </pic:pic>
              </a:graphicData>
            </a:graphic>
          </wp:inline>
        </w:drawing>
      </w:r>
    </w:p>
    <w:p w14:paraId="28A2370C" w14:textId="77777777" w:rsidR="00434B8D" w:rsidRPr="009966BD" w:rsidRDefault="00434B8D">
      <w:pPr>
        <w:rPr>
          <w:rFonts w:asciiTheme="majorHAnsi" w:hAnsiTheme="majorHAnsi" w:cstheme="majorHAnsi"/>
        </w:rPr>
      </w:pPr>
      <w:r w:rsidRPr="009966BD">
        <w:rPr>
          <w:rFonts w:asciiTheme="majorHAnsi" w:hAnsiTheme="majorHAnsi" w:cstheme="majorHAnsi"/>
        </w:rPr>
        <w:br w:type="page"/>
      </w:r>
    </w:p>
    <w:p w14:paraId="4547FDAA" w14:textId="11F121DF" w:rsidR="00434B8D" w:rsidRPr="009966BD" w:rsidRDefault="00434B8D" w:rsidP="005F63A5">
      <w:pPr>
        <w:pStyle w:val="Kop2"/>
        <w:spacing w:after="240" w:line="240" w:lineRule="auto"/>
        <w:rPr>
          <w:rFonts w:asciiTheme="majorHAnsi" w:hAnsiTheme="majorHAnsi" w:cstheme="majorHAnsi"/>
        </w:rPr>
      </w:pPr>
      <w:bookmarkStart w:id="42" w:name="_Toc522446677"/>
      <w:r w:rsidRPr="009966BD">
        <w:rPr>
          <w:rFonts w:asciiTheme="majorHAnsi" w:hAnsiTheme="majorHAnsi" w:cstheme="majorHAnsi"/>
        </w:rPr>
        <w:t>Bijlage 5: Overzicht definitiehantering labels</w:t>
      </w:r>
      <w:bookmarkEnd w:id="42"/>
      <w:r w:rsidRPr="009966BD">
        <w:rPr>
          <w:rFonts w:asciiTheme="majorHAnsi" w:hAnsiTheme="majorHAnsi" w:cstheme="majorHAnsi"/>
        </w:rPr>
        <w:t xml:space="preserve"> </w:t>
      </w:r>
    </w:p>
    <w:p w14:paraId="15701BA2" w14:textId="6F9B636D" w:rsidR="005F63A5" w:rsidRPr="009966BD" w:rsidRDefault="005F63A5" w:rsidP="00434B8D">
      <w:pPr>
        <w:rPr>
          <w:rFonts w:asciiTheme="majorHAnsi" w:hAnsiTheme="majorHAnsi" w:cstheme="majorHAnsi"/>
        </w:rPr>
      </w:pPr>
      <w:r>
        <w:rPr>
          <w:rFonts w:asciiTheme="majorHAnsi" w:hAnsiTheme="majorHAnsi" w:cstheme="majorHAnsi"/>
        </w:rPr>
        <w:t xml:space="preserve">Hier volgt een overzicht van de definitiehantering van labels die vooraf bepaald zijn. Dit zijn niet alle labels, aangezien een deel ook bepaald is door de deelnemers zelf, middels open coderen. </w:t>
      </w:r>
    </w:p>
    <w:tbl>
      <w:tblPr>
        <w:tblStyle w:val="Rastertabel2-Accent4"/>
        <w:tblW w:w="0" w:type="auto"/>
        <w:tblLook w:val="04A0" w:firstRow="1" w:lastRow="0" w:firstColumn="1" w:lastColumn="0" w:noHBand="0" w:noVBand="1"/>
      </w:tblPr>
      <w:tblGrid>
        <w:gridCol w:w="4531"/>
        <w:gridCol w:w="4531"/>
      </w:tblGrid>
      <w:tr w:rsidR="00434B8D" w:rsidRPr="009966BD" w14:paraId="02084B30" w14:textId="77777777" w:rsidTr="00434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87DA12" w14:textId="602871FE" w:rsidR="00434B8D" w:rsidRPr="009966BD" w:rsidRDefault="00434B8D" w:rsidP="00434B8D">
            <w:pPr>
              <w:rPr>
                <w:rFonts w:asciiTheme="majorHAnsi" w:hAnsiTheme="majorHAnsi" w:cstheme="majorHAnsi"/>
              </w:rPr>
            </w:pPr>
            <w:r w:rsidRPr="009966BD">
              <w:rPr>
                <w:rFonts w:asciiTheme="majorHAnsi" w:hAnsiTheme="majorHAnsi" w:cstheme="majorHAnsi"/>
              </w:rPr>
              <w:t>Labels</w:t>
            </w:r>
          </w:p>
        </w:tc>
        <w:tc>
          <w:tcPr>
            <w:tcW w:w="4531" w:type="dxa"/>
          </w:tcPr>
          <w:p w14:paraId="1FC5CAF8" w14:textId="0AAA0E7E" w:rsidR="00434B8D" w:rsidRPr="009966BD" w:rsidRDefault="00434B8D" w:rsidP="00434B8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Gehanteerde definitie</w:t>
            </w:r>
          </w:p>
        </w:tc>
      </w:tr>
      <w:tr w:rsidR="00434B8D" w:rsidRPr="009966BD" w14:paraId="0E8B2FE3"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3921AB" w14:textId="38FABCDC" w:rsidR="00434B8D" w:rsidRPr="009966BD" w:rsidRDefault="00434B8D" w:rsidP="00434B8D">
            <w:pPr>
              <w:rPr>
                <w:rFonts w:asciiTheme="majorHAnsi" w:hAnsiTheme="majorHAnsi" w:cstheme="majorHAnsi"/>
                <w:b w:val="0"/>
                <w:u w:val="single"/>
              </w:rPr>
            </w:pPr>
            <w:r w:rsidRPr="009966BD">
              <w:rPr>
                <w:rFonts w:asciiTheme="majorHAnsi" w:hAnsiTheme="majorHAnsi" w:cstheme="majorHAnsi"/>
                <w:b w:val="0"/>
                <w:u w:val="single"/>
              </w:rPr>
              <w:t>WAT:</w:t>
            </w:r>
          </w:p>
        </w:tc>
        <w:tc>
          <w:tcPr>
            <w:tcW w:w="4531" w:type="dxa"/>
          </w:tcPr>
          <w:p w14:paraId="11CD5D91" w14:textId="77777777" w:rsidR="00434B8D" w:rsidRPr="009966BD" w:rsidRDefault="00434B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434B8D" w:rsidRPr="009966BD" w14:paraId="417CBB9A"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06E6CF34" w14:textId="70018791" w:rsidR="00434B8D" w:rsidRPr="009966BD" w:rsidRDefault="00434B8D" w:rsidP="00434B8D">
            <w:pPr>
              <w:rPr>
                <w:rFonts w:asciiTheme="majorHAnsi" w:hAnsiTheme="majorHAnsi" w:cstheme="majorHAnsi"/>
                <w:b w:val="0"/>
              </w:rPr>
            </w:pPr>
            <w:r w:rsidRPr="009966BD">
              <w:rPr>
                <w:rFonts w:asciiTheme="majorHAnsi" w:hAnsiTheme="majorHAnsi" w:cstheme="majorHAnsi"/>
                <w:b w:val="0"/>
              </w:rPr>
              <w:t>Gedragsmatige betrokkenheid</w:t>
            </w:r>
          </w:p>
        </w:tc>
        <w:tc>
          <w:tcPr>
            <w:tcW w:w="4531" w:type="dxa"/>
          </w:tcPr>
          <w:p w14:paraId="5FA7BFFA" w14:textId="63D4E3AB" w:rsidR="00434B8D" w:rsidRPr="009966BD" w:rsidRDefault="0011598D" w:rsidP="001159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praat over betrokkenheid in het algemeen, dit valt onder gedragsmatige vaardigheden en handelingen</w:t>
            </w:r>
          </w:p>
        </w:tc>
      </w:tr>
      <w:tr w:rsidR="00434B8D" w:rsidRPr="009966BD" w14:paraId="67DCFB64"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35DE5B" w14:textId="41512B95"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Emotionele betrokkenheid</w:t>
            </w:r>
          </w:p>
        </w:tc>
        <w:tc>
          <w:tcPr>
            <w:tcW w:w="4531" w:type="dxa"/>
          </w:tcPr>
          <w:p w14:paraId="52A039FA" w14:textId="1D9628B9" w:rsidR="00434B8D" w:rsidRPr="009966BD" w:rsidRDefault="0011598D" w:rsidP="001159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praat over betrokkenheid in het algemeen, dit valt onder emotionele gevoelens</w:t>
            </w:r>
          </w:p>
        </w:tc>
      </w:tr>
      <w:tr w:rsidR="00434B8D" w:rsidRPr="009966BD" w14:paraId="5C5E741F"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23A527C9" w14:textId="0BC16C02"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Cognitieve betrokkenheid</w:t>
            </w:r>
          </w:p>
        </w:tc>
        <w:tc>
          <w:tcPr>
            <w:tcW w:w="4531" w:type="dxa"/>
          </w:tcPr>
          <w:p w14:paraId="11F4188C" w14:textId="6C53754E" w:rsidR="00434B8D" w:rsidRPr="009966BD" w:rsidRDefault="0011598D" w:rsidP="001159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praat over betrokkenheid in het algemeen, dit valt onder cognitieve vaardigheden en handelingen</w:t>
            </w:r>
          </w:p>
        </w:tc>
      </w:tr>
      <w:tr w:rsidR="00434B8D" w:rsidRPr="009966BD" w14:paraId="7F408759"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5C6E635" w14:textId="77777777" w:rsidR="00434B8D" w:rsidRPr="009966BD" w:rsidRDefault="00434B8D" w:rsidP="00434B8D">
            <w:pPr>
              <w:rPr>
                <w:rFonts w:asciiTheme="majorHAnsi" w:hAnsiTheme="majorHAnsi" w:cstheme="majorHAnsi"/>
              </w:rPr>
            </w:pPr>
          </w:p>
        </w:tc>
        <w:tc>
          <w:tcPr>
            <w:tcW w:w="4531" w:type="dxa"/>
          </w:tcPr>
          <w:p w14:paraId="3A7A41F1" w14:textId="77777777" w:rsidR="00434B8D" w:rsidRPr="009966BD" w:rsidRDefault="00434B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434B8D" w:rsidRPr="009966BD" w14:paraId="06EBBE47"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69956880" w14:textId="32BE6485" w:rsidR="00434B8D" w:rsidRPr="009966BD" w:rsidRDefault="0016142A" w:rsidP="00434B8D">
            <w:pPr>
              <w:rPr>
                <w:rFonts w:asciiTheme="majorHAnsi" w:hAnsiTheme="majorHAnsi" w:cstheme="majorHAnsi"/>
                <w:b w:val="0"/>
                <w:u w:val="single"/>
              </w:rPr>
            </w:pPr>
            <w:r w:rsidRPr="009966BD">
              <w:rPr>
                <w:rFonts w:asciiTheme="majorHAnsi" w:hAnsiTheme="majorHAnsi" w:cstheme="majorHAnsi"/>
                <w:b w:val="0"/>
                <w:u w:val="single"/>
              </w:rPr>
              <w:t>WIE:</w:t>
            </w:r>
          </w:p>
        </w:tc>
        <w:tc>
          <w:tcPr>
            <w:tcW w:w="4531" w:type="dxa"/>
          </w:tcPr>
          <w:p w14:paraId="23D6EA6B" w14:textId="77777777" w:rsidR="00434B8D" w:rsidRPr="009966BD" w:rsidRDefault="00434B8D"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434B8D" w:rsidRPr="009966BD" w14:paraId="318C2B23"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EF4E23" w14:textId="4D23237F"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Respondent spreekt vanuit zichzelf</w:t>
            </w:r>
          </w:p>
        </w:tc>
        <w:tc>
          <w:tcPr>
            <w:tcW w:w="4531" w:type="dxa"/>
          </w:tcPr>
          <w:p w14:paraId="23954BDD" w14:textId="009E6997" w:rsidR="00434B8D" w:rsidRPr="009966BD" w:rsidRDefault="001159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spreekt namens zichzelf</w:t>
            </w:r>
          </w:p>
        </w:tc>
      </w:tr>
      <w:tr w:rsidR="00434B8D" w:rsidRPr="009966BD" w14:paraId="38A92EC9"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695FACFD" w14:textId="5815AF87"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Respondent spreekt vanuit medestudent</w:t>
            </w:r>
          </w:p>
        </w:tc>
        <w:tc>
          <w:tcPr>
            <w:tcW w:w="4531" w:type="dxa"/>
          </w:tcPr>
          <w:p w14:paraId="167C467F" w14:textId="58457F79" w:rsidR="00434B8D" w:rsidRPr="009966BD" w:rsidRDefault="0011598D"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spreekt namens (een) medestudent(en)</w:t>
            </w:r>
          </w:p>
        </w:tc>
      </w:tr>
      <w:tr w:rsidR="00434B8D" w:rsidRPr="009966BD" w14:paraId="25F651A9"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D7494C8" w14:textId="52FBB990"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Respondent spreekt vanuit docent</w:t>
            </w:r>
          </w:p>
        </w:tc>
        <w:tc>
          <w:tcPr>
            <w:tcW w:w="4531" w:type="dxa"/>
          </w:tcPr>
          <w:p w14:paraId="0C7CAC9A" w14:textId="7997D5B1" w:rsidR="00434B8D" w:rsidRPr="009966BD" w:rsidRDefault="001159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spreekt namens (een) docent(en)</w:t>
            </w:r>
          </w:p>
        </w:tc>
      </w:tr>
      <w:tr w:rsidR="00434B8D" w:rsidRPr="009966BD" w14:paraId="0D507350"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75A77F55" w14:textId="1E0ABC41"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Overige medewerkers</w:t>
            </w:r>
          </w:p>
        </w:tc>
        <w:tc>
          <w:tcPr>
            <w:tcW w:w="4531" w:type="dxa"/>
          </w:tcPr>
          <w:p w14:paraId="35CCCFE6" w14:textId="2309CCB4" w:rsidR="00434B8D" w:rsidRPr="009966BD" w:rsidRDefault="0011598D"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spreekt namens (een) overige medewerker(s)</w:t>
            </w:r>
          </w:p>
        </w:tc>
      </w:tr>
      <w:tr w:rsidR="00434B8D" w:rsidRPr="009966BD" w14:paraId="6B764B57"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6485D9" w14:textId="1CE4D585"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Overige personen</w:t>
            </w:r>
          </w:p>
        </w:tc>
        <w:tc>
          <w:tcPr>
            <w:tcW w:w="4531" w:type="dxa"/>
          </w:tcPr>
          <w:p w14:paraId="456FC21A" w14:textId="49FEE916" w:rsidR="00434B8D" w:rsidRPr="009966BD" w:rsidRDefault="001159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spreekt namens (een) overige personen</w:t>
            </w:r>
          </w:p>
        </w:tc>
      </w:tr>
      <w:tr w:rsidR="00434B8D" w:rsidRPr="009966BD" w14:paraId="0A42C2C4"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34353806" w14:textId="11E002DF"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Machthebber</w:t>
            </w:r>
          </w:p>
        </w:tc>
        <w:tc>
          <w:tcPr>
            <w:tcW w:w="4531" w:type="dxa"/>
          </w:tcPr>
          <w:p w14:paraId="78B31BE9" w14:textId="7A6D1409" w:rsidR="00434B8D" w:rsidRPr="009966BD" w:rsidRDefault="0011598D"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oefent macht uit op de situatie van de student</w:t>
            </w:r>
          </w:p>
        </w:tc>
      </w:tr>
      <w:tr w:rsidR="00434B8D" w:rsidRPr="009966BD" w14:paraId="698D80BF"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369C44" w14:textId="59DAD74A"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Onderdaan</w:t>
            </w:r>
          </w:p>
        </w:tc>
        <w:tc>
          <w:tcPr>
            <w:tcW w:w="4531" w:type="dxa"/>
          </w:tcPr>
          <w:p w14:paraId="5015A5FB" w14:textId="4FEF7C7F" w:rsidR="00434B8D" w:rsidRPr="009966BD" w:rsidRDefault="0011598D" w:rsidP="005452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 xml:space="preserve">De persoon van waaruit gesproken wordt </w:t>
            </w:r>
            <w:r w:rsidR="005452F7" w:rsidRPr="009966BD">
              <w:rPr>
                <w:rFonts w:asciiTheme="majorHAnsi" w:hAnsiTheme="majorHAnsi" w:cstheme="majorHAnsi"/>
              </w:rPr>
              <w:t>oefent weinig of geen macht uit op de situatie van de student</w:t>
            </w:r>
          </w:p>
        </w:tc>
      </w:tr>
      <w:tr w:rsidR="00434B8D" w:rsidRPr="009966BD" w14:paraId="248656B5"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7491152C" w14:textId="3B820727"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Gelijkwaardige</w:t>
            </w:r>
          </w:p>
        </w:tc>
        <w:tc>
          <w:tcPr>
            <w:tcW w:w="4531" w:type="dxa"/>
          </w:tcPr>
          <w:p w14:paraId="7CE62780" w14:textId="49FA5C60" w:rsidR="00434B8D"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deelt de macht met de student in de situatie</w:t>
            </w:r>
          </w:p>
        </w:tc>
      </w:tr>
      <w:tr w:rsidR="00434B8D" w:rsidRPr="009966BD" w14:paraId="4C977DE5"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B9254F" w14:textId="065931C6"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Helper</w:t>
            </w:r>
          </w:p>
        </w:tc>
        <w:tc>
          <w:tcPr>
            <w:tcW w:w="4531" w:type="dxa"/>
          </w:tcPr>
          <w:p w14:paraId="69D93372" w14:textId="24B6AEC9" w:rsidR="00434B8D"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helpt een ander</w:t>
            </w:r>
          </w:p>
        </w:tc>
      </w:tr>
      <w:tr w:rsidR="00434B8D" w:rsidRPr="009966BD" w14:paraId="7D8047A0"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6AC5A017" w14:textId="26D71ACD"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Tegenstander</w:t>
            </w:r>
          </w:p>
        </w:tc>
        <w:tc>
          <w:tcPr>
            <w:tcW w:w="4531" w:type="dxa"/>
          </w:tcPr>
          <w:p w14:paraId="3A9B93C2" w14:textId="0F5C1BAE" w:rsidR="00434B8D"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belemmerd een ander</w:t>
            </w:r>
          </w:p>
        </w:tc>
      </w:tr>
      <w:tr w:rsidR="00434B8D" w:rsidRPr="009966BD" w14:paraId="000E044C"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48B046" w14:textId="252BE1D9"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Actief</w:t>
            </w:r>
          </w:p>
        </w:tc>
        <w:tc>
          <w:tcPr>
            <w:tcW w:w="4531" w:type="dxa"/>
          </w:tcPr>
          <w:p w14:paraId="289F3DAE" w14:textId="5B9EA0B3" w:rsidR="00434B8D"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neemt initiatief, komt in beweging of handelt</w:t>
            </w:r>
          </w:p>
        </w:tc>
      </w:tr>
      <w:tr w:rsidR="00434B8D" w:rsidRPr="009966BD" w14:paraId="12BE9F70"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34C7810C" w14:textId="5437B3E4"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 xml:space="preserve">Passief </w:t>
            </w:r>
          </w:p>
        </w:tc>
        <w:tc>
          <w:tcPr>
            <w:tcW w:w="4531" w:type="dxa"/>
          </w:tcPr>
          <w:p w14:paraId="64AE6DFE" w14:textId="6F87DF99" w:rsidR="00434B8D"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persoon van waaruit gesproken wordt laat het initiatief aan anderen, staat stil of staat buiten de handeling</w:t>
            </w:r>
          </w:p>
        </w:tc>
      </w:tr>
      <w:tr w:rsidR="00434B8D" w:rsidRPr="009966BD" w14:paraId="55E9DFD0"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F75053" w14:textId="77777777" w:rsidR="00434B8D" w:rsidRPr="009966BD" w:rsidRDefault="00434B8D" w:rsidP="00434B8D">
            <w:pPr>
              <w:rPr>
                <w:rFonts w:asciiTheme="majorHAnsi" w:hAnsiTheme="majorHAnsi" w:cstheme="majorHAnsi"/>
              </w:rPr>
            </w:pPr>
          </w:p>
        </w:tc>
        <w:tc>
          <w:tcPr>
            <w:tcW w:w="4531" w:type="dxa"/>
          </w:tcPr>
          <w:p w14:paraId="6BD14250" w14:textId="77777777" w:rsidR="00434B8D" w:rsidRPr="009966BD" w:rsidRDefault="00434B8D"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434B8D" w:rsidRPr="009966BD" w14:paraId="1E36F43F"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083C0602" w14:textId="64E72D28" w:rsidR="0016142A" w:rsidRPr="009966BD" w:rsidRDefault="0016142A" w:rsidP="00434B8D">
            <w:pPr>
              <w:rPr>
                <w:rFonts w:asciiTheme="majorHAnsi" w:hAnsiTheme="majorHAnsi" w:cstheme="majorHAnsi"/>
                <w:b w:val="0"/>
                <w:u w:val="single"/>
              </w:rPr>
            </w:pPr>
            <w:r w:rsidRPr="009966BD">
              <w:rPr>
                <w:rFonts w:asciiTheme="majorHAnsi" w:hAnsiTheme="majorHAnsi" w:cstheme="majorHAnsi"/>
                <w:b w:val="0"/>
                <w:u w:val="single"/>
              </w:rPr>
              <w:t>HOE:</w:t>
            </w:r>
          </w:p>
        </w:tc>
        <w:tc>
          <w:tcPr>
            <w:tcW w:w="4531" w:type="dxa"/>
          </w:tcPr>
          <w:p w14:paraId="01BF2D3B" w14:textId="77777777" w:rsidR="00434B8D" w:rsidRPr="009966BD" w:rsidRDefault="00434B8D"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434B8D" w:rsidRPr="009966BD" w14:paraId="2DF9747B"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414408" w14:textId="6DB0F0D5"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Twijfelachtig</w:t>
            </w:r>
          </w:p>
        </w:tc>
        <w:tc>
          <w:tcPr>
            <w:tcW w:w="4531" w:type="dxa"/>
          </w:tcPr>
          <w:p w14:paraId="0ADBD14F" w14:textId="0D3455A7" w:rsidR="00434B8D"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twijfelt over het ‘wat’</w:t>
            </w:r>
          </w:p>
        </w:tc>
      </w:tr>
      <w:tr w:rsidR="00434B8D" w:rsidRPr="009966BD" w14:paraId="0083702F"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55F64FAD" w14:textId="381400E8" w:rsidR="00434B8D" w:rsidRPr="009966BD" w:rsidRDefault="0016142A" w:rsidP="00434B8D">
            <w:pPr>
              <w:rPr>
                <w:rFonts w:asciiTheme="majorHAnsi" w:hAnsiTheme="majorHAnsi" w:cstheme="majorHAnsi"/>
                <w:b w:val="0"/>
              </w:rPr>
            </w:pPr>
            <w:r w:rsidRPr="009966BD">
              <w:rPr>
                <w:rFonts w:asciiTheme="majorHAnsi" w:hAnsiTheme="majorHAnsi" w:cstheme="majorHAnsi"/>
                <w:b w:val="0"/>
              </w:rPr>
              <w:t>Blij</w:t>
            </w:r>
          </w:p>
        </w:tc>
        <w:tc>
          <w:tcPr>
            <w:tcW w:w="4531" w:type="dxa"/>
          </w:tcPr>
          <w:p w14:paraId="655B7424" w14:textId="79BC7B0D" w:rsidR="00434B8D"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tevreden over het ‘wat’</w:t>
            </w:r>
          </w:p>
        </w:tc>
      </w:tr>
      <w:tr w:rsidR="0016142A" w:rsidRPr="009966BD" w14:paraId="517A418B"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D736C27" w14:textId="7273A2EA"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Boos</w:t>
            </w:r>
          </w:p>
        </w:tc>
        <w:tc>
          <w:tcPr>
            <w:tcW w:w="4531" w:type="dxa"/>
          </w:tcPr>
          <w:p w14:paraId="6008ED08" w14:textId="49254C12"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boos over het ‘wat’</w:t>
            </w:r>
          </w:p>
        </w:tc>
      </w:tr>
      <w:tr w:rsidR="0016142A" w:rsidRPr="009966BD" w14:paraId="4D61B4C1"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5D6E2F4B" w14:textId="593DD4A8"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Bang</w:t>
            </w:r>
          </w:p>
        </w:tc>
        <w:tc>
          <w:tcPr>
            <w:tcW w:w="4531" w:type="dxa"/>
          </w:tcPr>
          <w:p w14:paraId="6719370C" w14:textId="3FBE5926"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bang voor het ‘wat’</w:t>
            </w:r>
          </w:p>
        </w:tc>
      </w:tr>
      <w:tr w:rsidR="0016142A" w:rsidRPr="009966BD" w14:paraId="070BDBCE"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CDBFE85" w14:textId="34140F5E"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Bedroefd</w:t>
            </w:r>
          </w:p>
        </w:tc>
        <w:tc>
          <w:tcPr>
            <w:tcW w:w="4531" w:type="dxa"/>
          </w:tcPr>
          <w:p w14:paraId="5EC001A4" w14:textId="257A31F4"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verdrietig over het ‘wat’</w:t>
            </w:r>
          </w:p>
        </w:tc>
      </w:tr>
      <w:tr w:rsidR="0016142A" w:rsidRPr="009966BD" w14:paraId="06E576CF"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6CFC1E89" w14:textId="009E56EE"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Aanklager (DD)</w:t>
            </w:r>
          </w:p>
        </w:tc>
        <w:tc>
          <w:tcPr>
            <w:tcW w:w="4531" w:type="dxa"/>
          </w:tcPr>
          <w:p w14:paraId="1F2C7086" w14:textId="2E2889FB" w:rsidR="0016142A" w:rsidRPr="009966BD" w:rsidRDefault="00DE509B"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klaagt het ‘wat’ aan</w:t>
            </w:r>
            <w:r w:rsidR="007B0630" w:rsidRPr="009966BD">
              <w:rPr>
                <w:rFonts w:asciiTheme="majorHAnsi" w:hAnsiTheme="majorHAnsi" w:cstheme="majorHAnsi"/>
              </w:rPr>
              <w:t xml:space="preserve"> </w:t>
            </w:r>
            <w:r w:rsidR="00D3721E" w:rsidRPr="009966BD">
              <w:rPr>
                <w:rFonts w:asciiTheme="majorHAnsi" w:hAnsiTheme="majorHAnsi" w:cstheme="majorHAnsi"/>
              </w:rPr>
              <w:t>(De Galan, 2015, p. 180)</w:t>
            </w:r>
          </w:p>
        </w:tc>
      </w:tr>
      <w:tr w:rsidR="0016142A" w:rsidRPr="009966BD" w14:paraId="6C2230BB"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0BAA88" w14:textId="55798A67"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Redder (DD)</w:t>
            </w:r>
          </w:p>
        </w:tc>
        <w:tc>
          <w:tcPr>
            <w:tcW w:w="4531" w:type="dxa"/>
          </w:tcPr>
          <w:p w14:paraId="5699FA3F" w14:textId="6C3A9496" w:rsidR="0016142A" w:rsidRPr="009966BD" w:rsidRDefault="00DE509B"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 xml:space="preserve">De student redt het ‘wat’ </w:t>
            </w:r>
            <w:r w:rsidR="00D3721E" w:rsidRPr="009966BD">
              <w:rPr>
                <w:rFonts w:asciiTheme="majorHAnsi" w:hAnsiTheme="majorHAnsi" w:cstheme="majorHAnsi"/>
              </w:rPr>
              <w:t>(De Galan, 2015, p. 180)</w:t>
            </w:r>
          </w:p>
        </w:tc>
      </w:tr>
      <w:tr w:rsidR="0016142A" w:rsidRPr="009966BD" w14:paraId="6F31A151"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76B45AB6" w14:textId="32BF7620"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Slachtoffer (DD)</w:t>
            </w:r>
          </w:p>
        </w:tc>
        <w:tc>
          <w:tcPr>
            <w:tcW w:w="4531" w:type="dxa"/>
          </w:tcPr>
          <w:p w14:paraId="0008DDCD" w14:textId="5C839136" w:rsidR="0016142A" w:rsidRPr="009966BD" w:rsidRDefault="00DE509B"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slachtoffer van het ‘wat’</w:t>
            </w:r>
            <w:r w:rsidR="00D3721E" w:rsidRPr="009966BD">
              <w:rPr>
                <w:rFonts w:asciiTheme="majorHAnsi" w:hAnsiTheme="majorHAnsi" w:cstheme="majorHAnsi"/>
              </w:rPr>
              <w:t xml:space="preserve"> (De Galan, 2015, p. 180)</w:t>
            </w:r>
          </w:p>
        </w:tc>
      </w:tr>
      <w:tr w:rsidR="0016142A" w:rsidRPr="009966BD" w14:paraId="01C36F6E"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0681D5" w14:textId="76236D5B"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Tevreden</w:t>
            </w:r>
          </w:p>
        </w:tc>
        <w:tc>
          <w:tcPr>
            <w:tcW w:w="4531" w:type="dxa"/>
          </w:tcPr>
          <w:p w14:paraId="3AAFB51A" w14:textId="08384E5C"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tevreden over het ‘wat’</w:t>
            </w:r>
          </w:p>
        </w:tc>
      </w:tr>
      <w:tr w:rsidR="0016142A" w:rsidRPr="009966BD" w14:paraId="5D505E68"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41967F4A" w14:textId="4827440E"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Niet tevreden</w:t>
            </w:r>
          </w:p>
        </w:tc>
        <w:tc>
          <w:tcPr>
            <w:tcW w:w="4531" w:type="dxa"/>
          </w:tcPr>
          <w:p w14:paraId="459E19CB" w14:textId="7A10A4AD"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is ontevreden over het ‘wat’</w:t>
            </w:r>
          </w:p>
        </w:tc>
      </w:tr>
      <w:tr w:rsidR="0016142A" w:rsidRPr="009966BD" w14:paraId="495A2ADF"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F429791" w14:textId="256A9AA3"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Probleem</w:t>
            </w:r>
          </w:p>
        </w:tc>
        <w:tc>
          <w:tcPr>
            <w:tcW w:w="4531" w:type="dxa"/>
          </w:tcPr>
          <w:p w14:paraId="68BD8312" w14:textId="6DEC76CE"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beschouwt het ‘wat’ als een probleem</w:t>
            </w:r>
          </w:p>
        </w:tc>
      </w:tr>
      <w:tr w:rsidR="0016142A" w:rsidRPr="009966BD" w14:paraId="2F5608C6"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232B84FB" w14:textId="05BB38FC"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Oplossing</w:t>
            </w:r>
          </w:p>
        </w:tc>
        <w:tc>
          <w:tcPr>
            <w:tcW w:w="4531" w:type="dxa"/>
          </w:tcPr>
          <w:p w14:paraId="57994E19" w14:textId="44CC681C"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ziet het ‘wat’ als een oplossing</w:t>
            </w:r>
          </w:p>
        </w:tc>
      </w:tr>
      <w:tr w:rsidR="0016142A" w:rsidRPr="009966BD" w14:paraId="53DF5C2A"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9B58CB" w14:textId="1DC3B39D"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 xml:space="preserve">Lichaamstaal: </w:t>
            </w:r>
            <w:r w:rsidR="005452F7" w:rsidRPr="009966BD">
              <w:rPr>
                <w:rFonts w:asciiTheme="majorHAnsi" w:hAnsiTheme="majorHAnsi" w:cstheme="majorHAnsi"/>
                <w:b w:val="0"/>
              </w:rPr>
              <w:t xml:space="preserve">cynisch </w:t>
            </w:r>
          </w:p>
        </w:tc>
        <w:tc>
          <w:tcPr>
            <w:tcW w:w="4531" w:type="dxa"/>
          </w:tcPr>
          <w:p w14:paraId="6CAA1472" w14:textId="240AD765"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kijkt cynisch</w:t>
            </w:r>
          </w:p>
        </w:tc>
      </w:tr>
      <w:tr w:rsidR="0016142A" w:rsidRPr="009966BD" w14:paraId="1B307C79"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3ADF8FC0" w14:textId="014BED14" w:rsidR="0016142A" w:rsidRPr="009966BD" w:rsidRDefault="0016142A" w:rsidP="005452F7">
            <w:pPr>
              <w:rPr>
                <w:rFonts w:asciiTheme="majorHAnsi" w:hAnsiTheme="majorHAnsi" w:cstheme="majorHAnsi"/>
                <w:b w:val="0"/>
              </w:rPr>
            </w:pPr>
            <w:r w:rsidRPr="009966BD">
              <w:rPr>
                <w:rFonts w:asciiTheme="majorHAnsi" w:hAnsiTheme="majorHAnsi" w:cstheme="majorHAnsi"/>
                <w:b w:val="0"/>
              </w:rPr>
              <w:t>Lichaamstaal:</w:t>
            </w:r>
            <w:r w:rsidR="005452F7" w:rsidRPr="009966BD">
              <w:rPr>
                <w:rFonts w:asciiTheme="majorHAnsi" w:hAnsiTheme="majorHAnsi" w:cstheme="majorHAnsi"/>
                <w:b w:val="0"/>
              </w:rPr>
              <w:t xml:space="preserve"> serieus</w:t>
            </w:r>
          </w:p>
        </w:tc>
        <w:tc>
          <w:tcPr>
            <w:tcW w:w="4531" w:type="dxa"/>
          </w:tcPr>
          <w:p w14:paraId="2D9A8015" w14:textId="77CE507E"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kijkt serieus</w:t>
            </w:r>
          </w:p>
        </w:tc>
      </w:tr>
      <w:tr w:rsidR="0016142A" w:rsidRPr="009966BD" w14:paraId="36B6ABEE"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A5F8AB" w14:textId="58D2CAFE"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Lichaamstaal:</w:t>
            </w:r>
            <w:r w:rsidR="005452F7" w:rsidRPr="009966BD">
              <w:rPr>
                <w:rFonts w:asciiTheme="majorHAnsi" w:hAnsiTheme="majorHAnsi" w:cstheme="majorHAnsi"/>
                <w:b w:val="0"/>
              </w:rPr>
              <w:t xml:space="preserve"> opgewekt</w:t>
            </w:r>
          </w:p>
        </w:tc>
        <w:tc>
          <w:tcPr>
            <w:tcW w:w="4531" w:type="dxa"/>
          </w:tcPr>
          <w:p w14:paraId="1441ADD6" w14:textId="40F2F666"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kijkt blij</w:t>
            </w:r>
          </w:p>
        </w:tc>
      </w:tr>
      <w:tr w:rsidR="0016142A" w:rsidRPr="009966BD" w14:paraId="770F67CC"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18EEA45A" w14:textId="29C24AFE"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Lichaamstaal:</w:t>
            </w:r>
            <w:r w:rsidR="005452F7" w:rsidRPr="009966BD">
              <w:rPr>
                <w:rFonts w:asciiTheme="majorHAnsi" w:hAnsiTheme="majorHAnsi" w:cstheme="majorHAnsi"/>
                <w:b w:val="0"/>
              </w:rPr>
              <w:t xml:space="preserve"> neutraal </w:t>
            </w:r>
          </w:p>
        </w:tc>
        <w:tc>
          <w:tcPr>
            <w:tcW w:w="4531" w:type="dxa"/>
          </w:tcPr>
          <w:p w14:paraId="1623D0D6" w14:textId="5C723291"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kijkt ‘normaal’</w:t>
            </w:r>
          </w:p>
        </w:tc>
      </w:tr>
      <w:tr w:rsidR="0016142A" w:rsidRPr="009966BD" w14:paraId="26DC6B0E"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2917B9" w14:textId="6D5A4C21"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Beeldspraak (Bs)</w:t>
            </w:r>
          </w:p>
        </w:tc>
        <w:tc>
          <w:tcPr>
            <w:tcW w:w="4531" w:type="dxa"/>
          </w:tcPr>
          <w:p w14:paraId="4A7FE0B5" w14:textId="4EF5F4B0"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probeert zijn of haar verhaal duidelijker te maken door een vergelijking te maken</w:t>
            </w:r>
          </w:p>
        </w:tc>
      </w:tr>
      <w:tr w:rsidR="0016142A" w:rsidRPr="009966BD" w14:paraId="3736BAF7"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7103AFC1" w14:textId="3C277192"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Ov(erdrijving)</w:t>
            </w:r>
          </w:p>
        </w:tc>
        <w:tc>
          <w:tcPr>
            <w:tcW w:w="4531" w:type="dxa"/>
          </w:tcPr>
          <w:p w14:paraId="357A7DBE" w14:textId="4CB8EA37"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maakt gebruik van overdrijving om zijn of haar verhaal te versterken</w:t>
            </w:r>
          </w:p>
        </w:tc>
      </w:tr>
      <w:tr w:rsidR="0016142A" w:rsidRPr="009966BD" w14:paraId="71DEC17B"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54B1E2" w14:textId="435D3BFC"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Cl(iché)</w:t>
            </w:r>
          </w:p>
        </w:tc>
        <w:tc>
          <w:tcPr>
            <w:tcW w:w="4531" w:type="dxa"/>
          </w:tcPr>
          <w:p w14:paraId="2638F369" w14:textId="6CFE177F" w:rsidR="0016142A" w:rsidRPr="009966BD" w:rsidRDefault="005452F7"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maakt gebruik van uitdrukkingen zonder kracht</w:t>
            </w:r>
          </w:p>
        </w:tc>
      </w:tr>
      <w:tr w:rsidR="0016142A" w:rsidRPr="009966BD" w14:paraId="657C51FA" w14:textId="77777777" w:rsidTr="00434B8D">
        <w:tc>
          <w:tcPr>
            <w:cnfStyle w:val="001000000000" w:firstRow="0" w:lastRow="0" w:firstColumn="1" w:lastColumn="0" w:oddVBand="0" w:evenVBand="0" w:oddHBand="0" w:evenHBand="0" w:firstRowFirstColumn="0" w:firstRowLastColumn="0" w:lastRowFirstColumn="0" w:lastRowLastColumn="0"/>
            <w:tcW w:w="4531" w:type="dxa"/>
          </w:tcPr>
          <w:p w14:paraId="09B190AF" w14:textId="6AD306FD"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Cy(nisch)</w:t>
            </w:r>
          </w:p>
        </w:tc>
        <w:tc>
          <w:tcPr>
            <w:tcW w:w="4531" w:type="dxa"/>
          </w:tcPr>
          <w:p w14:paraId="7C084CEE" w14:textId="6AD842F8" w:rsidR="0016142A" w:rsidRPr="009966BD" w:rsidRDefault="005452F7" w:rsidP="00434B8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maakt gebruik van spot om iets te verhelderen</w:t>
            </w:r>
          </w:p>
        </w:tc>
      </w:tr>
      <w:tr w:rsidR="0016142A" w:rsidRPr="009966BD" w14:paraId="64FA31ED" w14:textId="77777777" w:rsidTr="00434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7D8F78" w14:textId="3CC00CF3" w:rsidR="0016142A" w:rsidRPr="009966BD" w:rsidRDefault="0016142A" w:rsidP="00434B8D">
            <w:pPr>
              <w:rPr>
                <w:rFonts w:asciiTheme="majorHAnsi" w:hAnsiTheme="majorHAnsi" w:cstheme="majorHAnsi"/>
                <w:b w:val="0"/>
              </w:rPr>
            </w:pPr>
            <w:r w:rsidRPr="009966BD">
              <w:rPr>
                <w:rFonts w:asciiTheme="majorHAnsi" w:hAnsiTheme="majorHAnsi" w:cstheme="majorHAnsi"/>
                <w:b w:val="0"/>
              </w:rPr>
              <w:t>Ir(onie)</w:t>
            </w:r>
          </w:p>
        </w:tc>
        <w:tc>
          <w:tcPr>
            <w:tcW w:w="4531" w:type="dxa"/>
          </w:tcPr>
          <w:p w14:paraId="04F5CE5B" w14:textId="027A46F1" w:rsidR="0016142A" w:rsidRPr="009966BD" w:rsidRDefault="00DE509B" w:rsidP="00434B8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966BD">
              <w:rPr>
                <w:rFonts w:asciiTheme="majorHAnsi" w:hAnsiTheme="majorHAnsi" w:cstheme="majorHAnsi"/>
              </w:rPr>
              <w:t>De student maakt gebruik van een milde vorm van spot</w:t>
            </w:r>
          </w:p>
        </w:tc>
      </w:tr>
    </w:tbl>
    <w:p w14:paraId="54048E94" w14:textId="77777777" w:rsidR="00DE509B" w:rsidRPr="009966BD" w:rsidRDefault="00DE509B" w:rsidP="00434B8D">
      <w:pPr>
        <w:pStyle w:val="Kop2"/>
        <w:rPr>
          <w:rFonts w:asciiTheme="majorHAnsi" w:hAnsiTheme="majorHAnsi" w:cstheme="majorHAnsi"/>
          <w:caps w:val="0"/>
          <w:spacing w:val="0"/>
        </w:rPr>
      </w:pPr>
    </w:p>
    <w:p w14:paraId="74700584" w14:textId="77777777" w:rsidR="00DE509B" w:rsidRPr="009966BD" w:rsidRDefault="00DE509B">
      <w:pPr>
        <w:rPr>
          <w:rFonts w:asciiTheme="majorHAnsi" w:hAnsiTheme="majorHAnsi" w:cstheme="majorHAnsi"/>
        </w:rPr>
      </w:pPr>
      <w:r w:rsidRPr="009966BD">
        <w:rPr>
          <w:rFonts w:asciiTheme="majorHAnsi" w:hAnsiTheme="majorHAnsi" w:cstheme="majorHAnsi"/>
          <w:caps/>
        </w:rPr>
        <w:br w:type="page"/>
      </w:r>
    </w:p>
    <w:p w14:paraId="568BF9F5" w14:textId="4DDEB91A" w:rsidR="0019497E" w:rsidRPr="009966BD" w:rsidRDefault="00434B8D" w:rsidP="00434B8D">
      <w:pPr>
        <w:pStyle w:val="Kop2"/>
        <w:rPr>
          <w:rFonts w:asciiTheme="majorHAnsi" w:hAnsiTheme="majorHAnsi" w:cstheme="majorHAnsi"/>
        </w:rPr>
      </w:pPr>
      <w:bookmarkStart w:id="43" w:name="_Toc522446678"/>
      <w:r w:rsidRPr="009966BD">
        <w:rPr>
          <w:rFonts w:asciiTheme="majorHAnsi" w:hAnsiTheme="majorHAnsi" w:cstheme="majorHAnsi"/>
        </w:rPr>
        <w:t>Bijlage 6</w:t>
      </w:r>
      <w:r w:rsidR="00D74D08" w:rsidRPr="009966BD">
        <w:rPr>
          <w:rFonts w:asciiTheme="majorHAnsi" w:hAnsiTheme="majorHAnsi" w:cstheme="majorHAnsi"/>
        </w:rPr>
        <w:t>: Patroonanalyse sets</w:t>
      </w:r>
      <w:r w:rsidR="0023683C" w:rsidRPr="009966BD">
        <w:rPr>
          <w:rFonts w:asciiTheme="majorHAnsi" w:hAnsiTheme="majorHAnsi" w:cstheme="majorHAnsi"/>
        </w:rPr>
        <w:t xml:space="preserve"> (analyse methode interview)</w:t>
      </w:r>
      <w:bookmarkEnd w:id="43"/>
    </w:p>
    <w:p w14:paraId="07B2F9F5" w14:textId="77777777" w:rsidR="00434B8D" w:rsidRPr="009966BD" w:rsidRDefault="00434B8D" w:rsidP="00434B8D">
      <w:pPr>
        <w:rPr>
          <w:rFonts w:asciiTheme="majorHAnsi" w:hAnsiTheme="majorHAnsi" w:cstheme="majorHAnsi"/>
        </w:rPr>
      </w:pPr>
    </w:p>
    <w:p w14:paraId="466B53B5" w14:textId="59360F64" w:rsidR="00DE509B" w:rsidRPr="009966BD" w:rsidRDefault="00DE509B" w:rsidP="00DE509B">
      <w:pPr>
        <w:spacing w:line="360" w:lineRule="auto"/>
        <w:jc w:val="both"/>
        <w:rPr>
          <w:rFonts w:asciiTheme="majorHAnsi" w:hAnsiTheme="majorHAnsi" w:cstheme="majorHAnsi"/>
          <w:i/>
        </w:rPr>
      </w:pPr>
      <w:r w:rsidRPr="009966BD">
        <w:rPr>
          <w:rFonts w:asciiTheme="majorHAnsi" w:hAnsiTheme="majorHAnsi" w:cstheme="majorHAnsi"/>
          <w:i/>
        </w:rPr>
        <w:t xml:space="preserve">Deelvraag 2: Wat kunnen de studenten van de Hogeschool van Arnhem en Nijmegen (HAN) zelf doen om de interactie tussen henzelf en medestudenten te bevorderen? </w:t>
      </w:r>
    </w:p>
    <w:p w14:paraId="0B60B097" w14:textId="672B8C1D"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binnen het lokaal x initiatief in eigen handelen x tevreden</w:t>
      </w:r>
    </w:p>
    <w:p w14:paraId="03A24D7B" w14:textId="176C6C1B"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binnen het lokaal x initiatief in eigen handelen x ontevreden</w:t>
      </w:r>
    </w:p>
    <w:p w14:paraId="357C0CF8" w14:textId="516F1BF4"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binnen het lokaal x initiatief in eigen handelen x probleem</w:t>
      </w:r>
    </w:p>
    <w:p w14:paraId="2E903F53" w14:textId="1187E2E5"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binnen het lokaal x initiatief in eigen handelen x oplossing</w:t>
      </w:r>
    </w:p>
    <w:p w14:paraId="251837C5" w14:textId="4B227182"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buiten het lokaal x initiatief in eigen handelen x tevreden</w:t>
      </w:r>
    </w:p>
    <w:p w14:paraId="7CB5F9EA" w14:textId="6E3186A0"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buiten het lokaal x initiatief in eigen handelen x ontevreden</w:t>
      </w:r>
    </w:p>
    <w:p w14:paraId="7D068A6D" w14:textId="041E0449"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buiten het lokaal x initiatief in eigen handelen x oplossing</w:t>
      </w:r>
    </w:p>
    <w:p w14:paraId="0E9724D0" w14:textId="62776264" w:rsidR="00DE509B" w:rsidRPr="009966BD" w:rsidRDefault="00DE509B" w:rsidP="00DE509B">
      <w:pPr>
        <w:spacing w:line="240" w:lineRule="auto"/>
        <w:jc w:val="both"/>
        <w:rPr>
          <w:rFonts w:asciiTheme="majorHAnsi" w:hAnsiTheme="majorHAnsi" w:cstheme="majorHAnsi"/>
        </w:rPr>
      </w:pPr>
      <w:r w:rsidRPr="009966BD">
        <w:rPr>
          <w:rFonts w:asciiTheme="majorHAnsi" w:hAnsiTheme="majorHAnsi" w:cstheme="majorHAnsi"/>
        </w:rPr>
        <w:t>Relatie met medestudenten x interactie buiten het lokaal x initiatief in eigen handelen x probleem</w:t>
      </w:r>
    </w:p>
    <w:p w14:paraId="2341989E" w14:textId="77777777" w:rsidR="0004462A" w:rsidRPr="009966BD" w:rsidRDefault="0004462A" w:rsidP="00DE509B">
      <w:pPr>
        <w:spacing w:line="240" w:lineRule="auto"/>
        <w:jc w:val="both"/>
        <w:rPr>
          <w:rFonts w:asciiTheme="majorHAnsi" w:hAnsiTheme="majorHAnsi" w:cstheme="majorHAnsi"/>
        </w:rPr>
      </w:pPr>
    </w:p>
    <w:p w14:paraId="65544D65" w14:textId="5FE9161B"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tevreden</w:t>
      </w:r>
    </w:p>
    <w:p w14:paraId="4CB355EB" w14:textId="4AB6B8F4"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ontevreden</w:t>
      </w:r>
    </w:p>
    <w:p w14:paraId="2A6AAB5B" w14:textId="358DA8EC"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oplossing</w:t>
      </w:r>
    </w:p>
    <w:p w14:paraId="193D9F2E" w14:textId="4CBA78C3"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probleem</w:t>
      </w:r>
    </w:p>
    <w:p w14:paraId="28BFAB06" w14:textId="77777777" w:rsidR="0004462A" w:rsidRPr="009966BD" w:rsidRDefault="0004462A" w:rsidP="0004462A">
      <w:pPr>
        <w:spacing w:line="240" w:lineRule="auto"/>
        <w:jc w:val="both"/>
        <w:rPr>
          <w:rFonts w:asciiTheme="majorHAnsi" w:hAnsiTheme="majorHAnsi" w:cstheme="majorHAnsi"/>
        </w:rPr>
      </w:pPr>
    </w:p>
    <w:p w14:paraId="5C10C8FD" w14:textId="14386316"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aanklager (DD)</w:t>
      </w:r>
    </w:p>
    <w:p w14:paraId="31BD01E2" w14:textId="472204BF"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Redder (DD)</w:t>
      </w:r>
    </w:p>
    <w:p w14:paraId="1269CB65" w14:textId="1AD22512"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medestudenten x betrokkenheid  x slachtoffer (DD)</w:t>
      </w:r>
    </w:p>
    <w:p w14:paraId="3E3D0CD4" w14:textId="77777777" w:rsidR="0004462A" w:rsidRPr="009966BD" w:rsidRDefault="0004462A" w:rsidP="0004462A">
      <w:pPr>
        <w:spacing w:line="240" w:lineRule="auto"/>
        <w:jc w:val="both"/>
        <w:rPr>
          <w:rFonts w:asciiTheme="majorHAnsi" w:hAnsiTheme="majorHAnsi" w:cstheme="majorHAnsi"/>
          <w:i/>
        </w:rPr>
      </w:pPr>
    </w:p>
    <w:p w14:paraId="1E77138F" w14:textId="3F611B4A" w:rsidR="00DE509B" w:rsidRPr="009966BD" w:rsidRDefault="00DE509B" w:rsidP="00DE509B">
      <w:pPr>
        <w:spacing w:line="360" w:lineRule="auto"/>
        <w:jc w:val="both"/>
        <w:rPr>
          <w:rFonts w:asciiTheme="majorHAnsi" w:hAnsiTheme="majorHAnsi" w:cstheme="majorHAnsi"/>
          <w:i/>
        </w:rPr>
      </w:pPr>
      <w:r w:rsidRPr="009966BD">
        <w:rPr>
          <w:rFonts w:asciiTheme="majorHAnsi" w:hAnsiTheme="majorHAnsi" w:cstheme="majorHAnsi"/>
          <w:i/>
        </w:rPr>
        <w:t xml:space="preserve">Deelvraag 3: Wat kunnen de studenten van de Hogeschool van Arnhem en Nijmegen (HAN) zelf doen om de interactie tussen henzelf en docenten te bevorderen? </w:t>
      </w:r>
    </w:p>
    <w:p w14:paraId="3A06541A" w14:textId="2A0828E9"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binnen het lokaal x initiatief in eigen handelen x tevreden</w:t>
      </w:r>
    </w:p>
    <w:p w14:paraId="1FD52E4F" w14:textId="439996C7"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binnen het lokaal x initiatief in eigen handelen x ontevreden</w:t>
      </w:r>
    </w:p>
    <w:p w14:paraId="505E3D67" w14:textId="321B78C1"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binnen het lokaal x initiatief in eigen handelen x probleem</w:t>
      </w:r>
    </w:p>
    <w:p w14:paraId="4A6674CE" w14:textId="53AE2C59"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binnen het lokaal x initiatief in eigen handelen x oplossing</w:t>
      </w:r>
    </w:p>
    <w:p w14:paraId="579BDB40" w14:textId="74132FBE"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buiten het lokaal x initiatief in eigen handelen x tevreden</w:t>
      </w:r>
    </w:p>
    <w:p w14:paraId="11370CFB" w14:textId="7B3C08B7"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buiten het lokaal x initiatief in eigen handelen x ontevreden</w:t>
      </w:r>
    </w:p>
    <w:p w14:paraId="07F9ADC9" w14:textId="04C33115"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buiten het lokaal x initiatief in eigen handelen x oplossing</w:t>
      </w:r>
    </w:p>
    <w:p w14:paraId="108CBF21" w14:textId="30045C2A"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interactie buiten het lokaal x initiatief in eigen handelen x probleem</w:t>
      </w:r>
    </w:p>
    <w:p w14:paraId="028D16EE" w14:textId="77777777" w:rsidR="0004462A" w:rsidRPr="009966BD" w:rsidRDefault="0004462A" w:rsidP="0004462A">
      <w:pPr>
        <w:spacing w:line="240" w:lineRule="auto"/>
        <w:jc w:val="both"/>
        <w:rPr>
          <w:rFonts w:asciiTheme="majorHAnsi" w:hAnsiTheme="majorHAnsi" w:cstheme="majorHAnsi"/>
        </w:rPr>
      </w:pPr>
    </w:p>
    <w:p w14:paraId="79B555F0" w14:textId="56F827F8"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tevreden</w:t>
      </w:r>
    </w:p>
    <w:p w14:paraId="3CAEE235" w14:textId="0229D913"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ontevreden</w:t>
      </w:r>
    </w:p>
    <w:p w14:paraId="1C28EC24" w14:textId="3CEFFF8B"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oplossing</w:t>
      </w:r>
    </w:p>
    <w:p w14:paraId="68F7CF3B" w14:textId="3E6EE6D4"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probleem</w:t>
      </w:r>
    </w:p>
    <w:p w14:paraId="05D60672" w14:textId="77777777" w:rsidR="0004462A" w:rsidRPr="009966BD" w:rsidRDefault="0004462A" w:rsidP="0004462A">
      <w:pPr>
        <w:spacing w:line="240" w:lineRule="auto"/>
        <w:jc w:val="both"/>
        <w:rPr>
          <w:rFonts w:asciiTheme="majorHAnsi" w:hAnsiTheme="majorHAnsi" w:cstheme="majorHAnsi"/>
        </w:rPr>
      </w:pPr>
    </w:p>
    <w:p w14:paraId="7EC1E820" w14:textId="191F1A94"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aanklager (DD)</w:t>
      </w:r>
    </w:p>
    <w:p w14:paraId="6FF313F9" w14:textId="3A777B2E"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Redder (DD)</w:t>
      </w:r>
    </w:p>
    <w:p w14:paraId="5B523D81" w14:textId="3E43B862" w:rsidR="0004462A" w:rsidRPr="009966BD" w:rsidRDefault="0004462A" w:rsidP="0004462A">
      <w:pPr>
        <w:spacing w:line="240" w:lineRule="auto"/>
        <w:jc w:val="both"/>
        <w:rPr>
          <w:rFonts w:asciiTheme="majorHAnsi" w:hAnsiTheme="majorHAnsi" w:cstheme="majorHAnsi"/>
        </w:rPr>
      </w:pPr>
      <w:r w:rsidRPr="009966BD">
        <w:rPr>
          <w:rFonts w:asciiTheme="majorHAnsi" w:hAnsiTheme="majorHAnsi" w:cstheme="majorHAnsi"/>
        </w:rPr>
        <w:t>Relatie met docenten x betrokkenheid  x slachtoffer (DD)</w:t>
      </w:r>
    </w:p>
    <w:p w14:paraId="5301198C" w14:textId="77777777" w:rsidR="00702D34" w:rsidRPr="009966BD" w:rsidRDefault="00702D34" w:rsidP="00807978">
      <w:pPr>
        <w:spacing w:line="360" w:lineRule="auto"/>
        <w:jc w:val="both"/>
        <w:rPr>
          <w:rFonts w:asciiTheme="majorHAnsi" w:hAnsiTheme="majorHAnsi" w:cstheme="majorHAnsi"/>
        </w:rPr>
      </w:pPr>
    </w:p>
    <w:sectPr w:rsidR="00702D34" w:rsidRPr="009966BD" w:rsidSect="00106271">
      <w:headerReference w:type="default" r:id="rId45"/>
      <w:footerReference w:type="default" r:id="rId4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8E1EF" w14:textId="77777777" w:rsidR="00F6579B" w:rsidRDefault="00F6579B" w:rsidP="008B7B9A">
      <w:pPr>
        <w:spacing w:after="0" w:line="240" w:lineRule="auto"/>
      </w:pPr>
      <w:r>
        <w:separator/>
      </w:r>
    </w:p>
  </w:endnote>
  <w:endnote w:type="continuationSeparator" w:id="0">
    <w:p w14:paraId="79CF2DD7" w14:textId="77777777" w:rsidR="00F6579B" w:rsidRDefault="00F6579B" w:rsidP="008B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320287"/>
      <w:docPartObj>
        <w:docPartGallery w:val="Page Numbers (Bottom of Page)"/>
        <w:docPartUnique/>
      </w:docPartObj>
    </w:sdtPr>
    <w:sdtEndPr/>
    <w:sdtContent>
      <w:p w14:paraId="45223CD6" w14:textId="77777777" w:rsidR="00480A55" w:rsidRDefault="00480A55">
        <w:pPr>
          <w:pStyle w:val="Voettekst"/>
          <w:jc w:val="right"/>
        </w:pPr>
        <w:r>
          <w:rPr>
            <w:noProof/>
            <w:lang w:eastAsia="nl-NL"/>
          </w:rPr>
          <w:drawing>
            <wp:anchor distT="0" distB="0" distL="114300" distR="114300" simplePos="0" relativeHeight="251658240" behindDoc="0" locked="0" layoutInCell="1" allowOverlap="1" wp14:anchorId="6829E2D1" wp14:editId="29EF5F2B">
              <wp:simplePos x="0" y="0"/>
              <wp:positionH relativeFrom="column">
                <wp:posOffset>-227345</wp:posOffset>
              </wp:positionH>
              <wp:positionV relativeFrom="paragraph">
                <wp:posOffset>-268767</wp:posOffset>
              </wp:positionV>
              <wp:extent cx="2590165" cy="62865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0165" cy="6286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7618D">
          <w:rPr>
            <w:noProof/>
          </w:rPr>
          <w:t>3</w:t>
        </w:r>
        <w:r>
          <w:fldChar w:fldCharType="end"/>
        </w:r>
      </w:p>
    </w:sdtContent>
  </w:sdt>
  <w:p w14:paraId="4D84B51C" w14:textId="77777777" w:rsidR="00480A55" w:rsidRDefault="00480A5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767C6" w14:textId="77777777" w:rsidR="00F6579B" w:rsidRDefault="00F6579B" w:rsidP="008B7B9A">
      <w:pPr>
        <w:spacing w:after="0" w:line="240" w:lineRule="auto"/>
      </w:pPr>
      <w:r>
        <w:separator/>
      </w:r>
    </w:p>
  </w:footnote>
  <w:footnote w:type="continuationSeparator" w:id="0">
    <w:p w14:paraId="2791BF2A" w14:textId="77777777" w:rsidR="00F6579B" w:rsidRDefault="00F6579B" w:rsidP="008B7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C5D9E" w14:textId="77777777" w:rsidR="00480A55" w:rsidRDefault="00480A55">
    <w:pPr>
      <w:pStyle w:val="Koptekst"/>
    </w:pPr>
    <w:r>
      <w:rPr>
        <w:noProof/>
        <w:lang w:eastAsia="nl-NL"/>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A5C90"/>
    <w:multiLevelType w:val="hybridMultilevel"/>
    <w:tmpl w:val="7ACAFC48"/>
    <w:lvl w:ilvl="0" w:tplc="04130005">
      <w:start w:val="1"/>
      <w:numFmt w:val="bullet"/>
      <w:lvlText w:val=""/>
      <w:lvlJc w:val="left"/>
      <w:pPr>
        <w:tabs>
          <w:tab w:val="num" w:pos="360"/>
        </w:tabs>
        <w:ind w:left="360" w:hanging="360"/>
      </w:pPr>
      <w:rPr>
        <w:rFonts w:ascii="Wingdings" w:hAnsi="Wingdings" w:hint="default"/>
      </w:rPr>
    </w:lvl>
    <w:lvl w:ilvl="1" w:tplc="04130001">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3939CD"/>
    <w:multiLevelType w:val="hybridMultilevel"/>
    <w:tmpl w:val="D24C24F6"/>
    <w:lvl w:ilvl="0" w:tplc="04130005">
      <w:start w:val="1"/>
      <w:numFmt w:val="bullet"/>
      <w:lvlText w:val=""/>
      <w:lvlJc w:val="left"/>
      <w:pPr>
        <w:tabs>
          <w:tab w:val="num" w:pos="360"/>
        </w:tabs>
        <w:ind w:left="360" w:hanging="360"/>
      </w:pPr>
      <w:rPr>
        <w:rFonts w:ascii="Wingdings" w:hAnsi="Wingdings" w:hint="default"/>
      </w:rPr>
    </w:lvl>
    <w:lvl w:ilvl="1" w:tplc="540EF764">
      <w:numFmt w:val="bullet"/>
      <w:lvlText w:val="-"/>
      <w:lvlJc w:val="left"/>
      <w:pPr>
        <w:tabs>
          <w:tab w:val="num" w:pos="1080"/>
        </w:tabs>
        <w:ind w:left="1080" w:hanging="360"/>
      </w:pPr>
      <w:rPr>
        <w:rFonts w:ascii="Arial" w:eastAsia="Times New Roman" w:hAnsi="Arial" w:cs="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060062"/>
    <w:multiLevelType w:val="hybridMultilevel"/>
    <w:tmpl w:val="7D9E9F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5C5CFD"/>
    <w:multiLevelType w:val="hybridMultilevel"/>
    <w:tmpl w:val="64C06E42"/>
    <w:lvl w:ilvl="0" w:tplc="4C642920">
      <w:start w:val="1"/>
      <w:numFmt w:val="bullet"/>
      <w:lvlText w:val="•"/>
      <w:lvlJc w:val="left"/>
      <w:pPr>
        <w:tabs>
          <w:tab w:val="num" w:pos="720"/>
        </w:tabs>
        <w:ind w:left="720" w:hanging="360"/>
      </w:pPr>
      <w:rPr>
        <w:rFonts w:ascii="Times New Roman" w:hAnsi="Times New Roman" w:hint="default"/>
      </w:rPr>
    </w:lvl>
    <w:lvl w:ilvl="1" w:tplc="347E4B2E" w:tentative="1">
      <w:start w:val="1"/>
      <w:numFmt w:val="bullet"/>
      <w:lvlText w:val="•"/>
      <w:lvlJc w:val="left"/>
      <w:pPr>
        <w:tabs>
          <w:tab w:val="num" w:pos="1440"/>
        </w:tabs>
        <w:ind w:left="1440" w:hanging="360"/>
      </w:pPr>
      <w:rPr>
        <w:rFonts w:ascii="Times New Roman" w:hAnsi="Times New Roman" w:hint="default"/>
      </w:rPr>
    </w:lvl>
    <w:lvl w:ilvl="2" w:tplc="B1C2E694" w:tentative="1">
      <w:start w:val="1"/>
      <w:numFmt w:val="bullet"/>
      <w:lvlText w:val="•"/>
      <w:lvlJc w:val="left"/>
      <w:pPr>
        <w:tabs>
          <w:tab w:val="num" w:pos="2160"/>
        </w:tabs>
        <w:ind w:left="2160" w:hanging="360"/>
      </w:pPr>
      <w:rPr>
        <w:rFonts w:ascii="Times New Roman" w:hAnsi="Times New Roman" w:hint="default"/>
      </w:rPr>
    </w:lvl>
    <w:lvl w:ilvl="3" w:tplc="8294E9A8" w:tentative="1">
      <w:start w:val="1"/>
      <w:numFmt w:val="bullet"/>
      <w:lvlText w:val="•"/>
      <w:lvlJc w:val="left"/>
      <w:pPr>
        <w:tabs>
          <w:tab w:val="num" w:pos="2880"/>
        </w:tabs>
        <w:ind w:left="2880" w:hanging="360"/>
      </w:pPr>
      <w:rPr>
        <w:rFonts w:ascii="Times New Roman" w:hAnsi="Times New Roman" w:hint="default"/>
      </w:rPr>
    </w:lvl>
    <w:lvl w:ilvl="4" w:tplc="885E1BA0" w:tentative="1">
      <w:start w:val="1"/>
      <w:numFmt w:val="bullet"/>
      <w:lvlText w:val="•"/>
      <w:lvlJc w:val="left"/>
      <w:pPr>
        <w:tabs>
          <w:tab w:val="num" w:pos="3600"/>
        </w:tabs>
        <w:ind w:left="3600" w:hanging="360"/>
      </w:pPr>
      <w:rPr>
        <w:rFonts w:ascii="Times New Roman" w:hAnsi="Times New Roman" w:hint="default"/>
      </w:rPr>
    </w:lvl>
    <w:lvl w:ilvl="5" w:tplc="46406CD6" w:tentative="1">
      <w:start w:val="1"/>
      <w:numFmt w:val="bullet"/>
      <w:lvlText w:val="•"/>
      <w:lvlJc w:val="left"/>
      <w:pPr>
        <w:tabs>
          <w:tab w:val="num" w:pos="4320"/>
        </w:tabs>
        <w:ind w:left="4320" w:hanging="360"/>
      </w:pPr>
      <w:rPr>
        <w:rFonts w:ascii="Times New Roman" w:hAnsi="Times New Roman" w:hint="default"/>
      </w:rPr>
    </w:lvl>
    <w:lvl w:ilvl="6" w:tplc="D852453A" w:tentative="1">
      <w:start w:val="1"/>
      <w:numFmt w:val="bullet"/>
      <w:lvlText w:val="•"/>
      <w:lvlJc w:val="left"/>
      <w:pPr>
        <w:tabs>
          <w:tab w:val="num" w:pos="5040"/>
        </w:tabs>
        <w:ind w:left="5040" w:hanging="360"/>
      </w:pPr>
      <w:rPr>
        <w:rFonts w:ascii="Times New Roman" w:hAnsi="Times New Roman" w:hint="default"/>
      </w:rPr>
    </w:lvl>
    <w:lvl w:ilvl="7" w:tplc="498CE832" w:tentative="1">
      <w:start w:val="1"/>
      <w:numFmt w:val="bullet"/>
      <w:lvlText w:val="•"/>
      <w:lvlJc w:val="left"/>
      <w:pPr>
        <w:tabs>
          <w:tab w:val="num" w:pos="5760"/>
        </w:tabs>
        <w:ind w:left="5760" w:hanging="360"/>
      </w:pPr>
      <w:rPr>
        <w:rFonts w:ascii="Times New Roman" w:hAnsi="Times New Roman" w:hint="default"/>
      </w:rPr>
    </w:lvl>
    <w:lvl w:ilvl="8" w:tplc="70886BC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B404D4"/>
    <w:multiLevelType w:val="hybridMultilevel"/>
    <w:tmpl w:val="EC6A6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B35077"/>
    <w:multiLevelType w:val="multilevel"/>
    <w:tmpl w:val="39EC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916FD"/>
    <w:multiLevelType w:val="hybridMultilevel"/>
    <w:tmpl w:val="47F271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A62532"/>
    <w:multiLevelType w:val="hybridMultilevel"/>
    <w:tmpl w:val="43989F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C306B1"/>
    <w:multiLevelType w:val="hybridMultilevel"/>
    <w:tmpl w:val="C63EE2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8808F9"/>
    <w:multiLevelType w:val="hybridMultilevel"/>
    <w:tmpl w:val="F5F434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D840BB"/>
    <w:multiLevelType w:val="hybridMultilevel"/>
    <w:tmpl w:val="04CE9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095AA9"/>
    <w:multiLevelType w:val="hybridMultilevel"/>
    <w:tmpl w:val="1562D8C2"/>
    <w:lvl w:ilvl="0" w:tplc="1D40742C">
      <w:start w:val="1"/>
      <w:numFmt w:val="decimal"/>
      <w:lvlText w:val="%1."/>
      <w:lvlJc w:val="left"/>
      <w:pPr>
        <w:ind w:left="4350" w:hanging="39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B63E1F"/>
    <w:multiLevelType w:val="multilevel"/>
    <w:tmpl w:val="B9D4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01C5A"/>
    <w:multiLevelType w:val="hybridMultilevel"/>
    <w:tmpl w:val="7D64DAD0"/>
    <w:lvl w:ilvl="0" w:tplc="04130005">
      <w:start w:val="1"/>
      <w:numFmt w:val="bullet"/>
      <w:lvlText w:val=""/>
      <w:lvlJc w:val="left"/>
      <w:pPr>
        <w:tabs>
          <w:tab w:val="num" w:pos="360"/>
        </w:tabs>
        <w:ind w:left="360" w:hanging="360"/>
      </w:pPr>
      <w:rPr>
        <w:rFonts w:ascii="Wingdings" w:hAnsi="Wingdings" w:hint="default"/>
      </w:rPr>
    </w:lvl>
    <w:lvl w:ilvl="1" w:tplc="04130001">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2CB349C"/>
    <w:multiLevelType w:val="hybridMultilevel"/>
    <w:tmpl w:val="F25C524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2FF3F0C"/>
    <w:multiLevelType w:val="hybridMultilevel"/>
    <w:tmpl w:val="BDA01B3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776562"/>
    <w:multiLevelType w:val="hybridMultilevel"/>
    <w:tmpl w:val="7B669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4A3568F"/>
    <w:multiLevelType w:val="hybridMultilevel"/>
    <w:tmpl w:val="F1C24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5813352"/>
    <w:multiLevelType w:val="hybridMultilevel"/>
    <w:tmpl w:val="356E0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9C95882"/>
    <w:multiLevelType w:val="hybridMultilevel"/>
    <w:tmpl w:val="771A7A70"/>
    <w:lvl w:ilvl="0" w:tplc="04130001">
      <w:start w:val="1"/>
      <w:numFmt w:val="bullet"/>
      <w:lvlText w:val=""/>
      <w:lvlJc w:val="left"/>
      <w:pPr>
        <w:tabs>
          <w:tab w:val="num" w:pos="368"/>
        </w:tabs>
        <w:ind w:left="368" w:hanging="360"/>
      </w:pPr>
      <w:rPr>
        <w:rFonts w:ascii="Symbol" w:hAnsi="Symbol" w:hint="default"/>
      </w:rPr>
    </w:lvl>
    <w:lvl w:ilvl="1" w:tplc="04130003" w:tentative="1">
      <w:start w:val="1"/>
      <w:numFmt w:val="bullet"/>
      <w:lvlText w:val="o"/>
      <w:lvlJc w:val="left"/>
      <w:pPr>
        <w:tabs>
          <w:tab w:val="num" w:pos="1088"/>
        </w:tabs>
        <w:ind w:left="1088" w:hanging="360"/>
      </w:pPr>
      <w:rPr>
        <w:rFonts w:ascii="Courier New" w:hAnsi="Courier New" w:cs="Arial" w:hint="default"/>
      </w:rPr>
    </w:lvl>
    <w:lvl w:ilvl="2" w:tplc="04130005" w:tentative="1">
      <w:start w:val="1"/>
      <w:numFmt w:val="bullet"/>
      <w:lvlText w:val=""/>
      <w:lvlJc w:val="left"/>
      <w:pPr>
        <w:tabs>
          <w:tab w:val="num" w:pos="1808"/>
        </w:tabs>
        <w:ind w:left="1808" w:hanging="360"/>
      </w:pPr>
      <w:rPr>
        <w:rFonts w:ascii="Wingdings" w:hAnsi="Wingdings" w:hint="default"/>
      </w:rPr>
    </w:lvl>
    <w:lvl w:ilvl="3" w:tplc="04130001" w:tentative="1">
      <w:start w:val="1"/>
      <w:numFmt w:val="bullet"/>
      <w:lvlText w:val=""/>
      <w:lvlJc w:val="left"/>
      <w:pPr>
        <w:tabs>
          <w:tab w:val="num" w:pos="2528"/>
        </w:tabs>
        <w:ind w:left="2528" w:hanging="360"/>
      </w:pPr>
      <w:rPr>
        <w:rFonts w:ascii="Symbol" w:hAnsi="Symbol" w:hint="default"/>
      </w:rPr>
    </w:lvl>
    <w:lvl w:ilvl="4" w:tplc="04130003" w:tentative="1">
      <w:start w:val="1"/>
      <w:numFmt w:val="bullet"/>
      <w:lvlText w:val="o"/>
      <w:lvlJc w:val="left"/>
      <w:pPr>
        <w:tabs>
          <w:tab w:val="num" w:pos="3248"/>
        </w:tabs>
        <w:ind w:left="3248" w:hanging="360"/>
      </w:pPr>
      <w:rPr>
        <w:rFonts w:ascii="Courier New" w:hAnsi="Courier New" w:cs="Arial" w:hint="default"/>
      </w:rPr>
    </w:lvl>
    <w:lvl w:ilvl="5" w:tplc="04130005" w:tentative="1">
      <w:start w:val="1"/>
      <w:numFmt w:val="bullet"/>
      <w:lvlText w:val=""/>
      <w:lvlJc w:val="left"/>
      <w:pPr>
        <w:tabs>
          <w:tab w:val="num" w:pos="3968"/>
        </w:tabs>
        <w:ind w:left="3968" w:hanging="360"/>
      </w:pPr>
      <w:rPr>
        <w:rFonts w:ascii="Wingdings" w:hAnsi="Wingdings" w:hint="default"/>
      </w:rPr>
    </w:lvl>
    <w:lvl w:ilvl="6" w:tplc="04130001" w:tentative="1">
      <w:start w:val="1"/>
      <w:numFmt w:val="bullet"/>
      <w:lvlText w:val=""/>
      <w:lvlJc w:val="left"/>
      <w:pPr>
        <w:tabs>
          <w:tab w:val="num" w:pos="4688"/>
        </w:tabs>
        <w:ind w:left="4688" w:hanging="360"/>
      </w:pPr>
      <w:rPr>
        <w:rFonts w:ascii="Symbol" w:hAnsi="Symbol" w:hint="default"/>
      </w:rPr>
    </w:lvl>
    <w:lvl w:ilvl="7" w:tplc="04130003" w:tentative="1">
      <w:start w:val="1"/>
      <w:numFmt w:val="bullet"/>
      <w:lvlText w:val="o"/>
      <w:lvlJc w:val="left"/>
      <w:pPr>
        <w:tabs>
          <w:tab w:val="num" w:pos="5408"/>
        </w:tabs>
        <w:ind w:left="5408" w:hanging="360"/>
      </w:pPr>
      <w:rPr>
        <w:rFonts w:ascii="Courier New" w:hAnsi="Courier New" w:cs="Arial" w:hint="default"/>
      </w:rPr>
    </w:lvl>
    <w:lvl w:ilvl="8" w:tplc="04130005" w:tentative="1">
      <w:start w:val="1"/>
      <w:numFmt w:val="bullet"/>
      <w:lvlText w:val=""/>
      <w:lvlJc w:val="left"/>
      <w:pPr>
        <w:tabs>
          <w:tab w:val="num" w:pos="6128"/>
        </w:tabs>
        <w:ind w:left="6128" w:hanging="360"/>
      </w:pPr>
      <w:rPr>
        <w:rFonts w:ascii="Wingdings" w:hAnsi="Wingdings" w:hint="default"/>
      </w:rPr>
    </w:lvl>
  </w:abstractNum>
  <w:num w:numId="1">
    <w:abstractNumId w:val="6"/>
  </w:num>
  <w:num w:numId="2">
    <w:abstractNumId w:val="11"/>
  </w:num>
  <w:num w:numId="3">
    <w:abstractNumId w:val="1"/>
  </w:num>
  <w:num w:numId="4">
    <w:abstractNumId w:val="0"/>
  </w:num>
  <w:num w:numId="5">
    <w:abstractNumId w:val="13"/>
  </w:num>
  <w:num w:numId="6">
    <w:abstractNumId w:val="19"/>
  </w:num>
  <w:num w:numId="7">
    <w:abstractNumId w:val="14"/>
  </w:num>
  <w:num w:numId="8">
    <w:abstractNumId w:val="16"/>
  </w:num>
  <w:num w:numId="9">
    <w:abstractNumId w:val="3"/>
  </w:num>
  <w:num w:numId="10">
    <w:abstractNumId w:val="12"/>
  </w:num>
  <w:num w:numId="11">
    <w:abstractNumId w:val="5"/>
  </w:num>
  <w:num w:numId="12">
    <w:abstractNumId w:val="18"/>
  </w:num>
  <w:num w:numId="13">
    <w:abstractNumId w:val="2"/>
  </w:num>
  <w:num w:numId="14">
    <w:abstractNumId w:val="10"/>
  </w:num>
  <w:num w:numId="15">
    <w:abstractNumId w:val="4"/>
  </w:num>
  <w:num w:numId="16">
    <w:abstractNumId w:val="9"/>
  </w:num>
  <w:num w:numId="17">
    <w:abstractNumId w:val="8"/>
  </w:num>
  <w:num w:numId="18">
    <w:abstractNumId w:val="15"/>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A10"/>
    <w:rsid w:val="00002649"/>
    <w:rsid w:val="00002FDB"/>
    <w:rsid w:val="0000388A"/>
    <w:rsid w:val="0000419C"/>
    <w:rsid w:val="00007EC3"/>
    <w:rsid w:val="00014239"/>
    <w:rsid w:val="00014273"/>
    <w:rsid w:val="000207C5"/>
    <w:rsid w:val="000258E3"/>
    <w:rsid w:val="00030889"/>
    <w:rsid w:val="00030F67"/>
    <w:rsid w:val="00034534"/>
    <w:rsid w:val="00037DDB"/>
    <w:rsid w:val="00041DF6"/>
    <w:rsid w:val="00041F78"/>
    <w:rsid w:val="0004203C"/>
    <w:rsid w:val="0004234E"/>
    <w:rsid w:val="00044544"/>
    <w:rsid w:val="0004462A"/>
    <w:rsid w:val="00045A82"/>
    <w:rsid w:val="000478F2"/>
    <w:rsid w:val="000503B3"/>
    <w:rsid w:val="00050696"/>
    <w:rsid w:val="00056920"/>
    <w:rsid w:val="00057537"/>
    <w:rsid w:val="00061878"/>
    <w:rsid w:val="000636B6"/>
    <w:rsid w:val="0006459C"/>
    <w:rsid w:val="000702CE"/>
    <w:rsid w:val="000715A4"/>
    <w:rsid w:val="000738A2"/>
    <w:rsid w:val="0007689A"/>
    <w:rsid w:val="00077CE8"/>
    <w:rsid w:val="00084FBF"/>
    <w:rsid w:val="000857D5"/>
    <w:rsid w:val="00090DBA"/>
    <w:rsid w:val="000915D0"/>
    <w:rsid w:val="00091CC1"/>
    <w:rsid w:val="0009214B"/>
    <w:rsid w:val="000922B2"/>
    <w:rsid w:val="00095F9A"/>
    <w:rsid w:val="000966D0"/>
    <w:rsid w:val="000A1975"/>
    <w:rsid w:val="000B05F1"/>
    <w:rsid w:val="000B334C"/>
    <w:rsid w:val="000B7C3E"/>
    <w:rsid w:val="000C3003"/>
    <w:rsid w:val="000C6A00"/>
    <w:rsid w:val="000D1882"/>
    <w:rsid w:val="000D6242"/>
    <w:rsid w:val="000E1CF5"/>
    <w:rsid w:val="000E2B81"/>
    <w:rsid w:val="000E3A7A"/>
    <w:rsid w:val="000E48EF"/>
    <w:rsid w:val="000E6771"/>
    <w:rsid w:val="000F7A99"/>
    <w:rsid w:val="0010131F"/>
    <w:rsid w:val="00103CA1"/>
    <w:rsid w:val="00104E0B"/>
    <w:rsid w:val="00106271"/>
    <w:rsid w:val="0010686E"/>
    <w:rsid w:val="00112CFC"/>
    <w:rsid w:val="001132CF"/>
    <w:rsid w:val="00113C19"/>
    <w:rsid w:val="0011598D"/>
    <w:rsid w:val="00115C34"/>
    <w:rsid w:val="001201F2"/>
    <w:rsid w:val="00121B62"/>
    <w:rsid w:val="001226F5"/>
    <w:rsid w:val="00123B8E"/>
    <w:rsid w:val="00124BFF"/>
    <w:rsid w:val="00124E62"/>
    <w:rsid w:val="0012511A"/>
    <w:rsid w:val="001313D8"/>
    <w:rsid w:val="00137691"/>
    <w:rsid w:val="00140E0A"/>
    <w:rsid w:val="0014173A"/>
    <w:rsid w:val="00145884"/>
    <w:rsid w:val="00146673"/>
    <w:rsid w:val="001467E9"/>
    <w:rsid w:val="00146C00"/>
    <w:rsid w:val="00147247"/>
    <w:rsid w:val="001474A4"/>
    <w:rsid w:val="00155C2B"/>
    <w:rsid w:val="00156B57"/>
    <w:rsid w:val="001571A9"/>
    <w:rsid w:val="0016142A"/>
    <w:rsid w:val="001646CD"/>
    <w:rsid w:val="00165AD8"/>
    <w:rsid w:val="00166A1E"/>
    <w:rsid w:val="00170CCC"/>
    <w:rsid w:val="00175173"/>
    <w:rsid w:val="0017637E"/>
    <w:rsid w:val="00181D12"/>
    <w:rsid w:val="001843D3"/>
    <w:rsid w:val="00187443"/>
    <w:rsid w:val="00191B25"/>
    <w:rsid w:val="00191D5A"/>
    <w:rsid w:val="00191EB3"/>
    <w:rsid w:val="0019294A"/>
    <w:rsid w:val="0019497E"/>
    <w:rsid w:val="00195AD9"/>
    <w:rsid w:val="001B7205"/>
    <w:rsid w:val="001B79A5"/>
    <w:rsid w:val="001C16CA"/>
    <w:rsid w:val="001C5120"/>
    <w:rsid w:val="001D154D"/>
    <w:rsid w:val="001D4803"/>
    <w:rsid w:val="001D60EA"/>
    <w:rsid w:val="001D6314"/>
    <w:rsid w:val="001E1062"/>
    <w:rsid w:val="001E3774"/>
    <w:rsid w:val="001E78B2"/>
    <w:rsid w:val="001F1656"/>
    <w:rsid w:val="001F4CD4"/>
    <w:rsid w:val="001F4F3F"/>
    <w:rsid w:val="001F5DC5"/>
    <w:rsid w:val="001F7B4B"/>
    <w:rsid w:val="00207ECF"/>
    <w:rsid w:val="0021145D"/>
    <w:rsid w:val="00227899"/>
    <w:rsid w:val="00231479"/>
    <w:rsid w:val="0023368F"/>
    <w:rsid w:val="00234829"/>
    <w:rsid w:val="0023683C"/>
    <w:rsid w:val="00237D31"/>
    <w:rsid w:val="002424C2"/>
    <w:rsid w:val="002426E6"/>
    <w:rsid w:val="0024566B"/>
    <w:rsid w:val="0025154B"/>
    <w:rsid w:val="00257CBF"/>
    <w:rsid w:val="0026243B"/>
    <w:rsid w:val="002658F7"/>
    <w:rsid w:val="002672F5"/>
    <w:rsid w:val="00275E16"/>
    <w:rsid w:val="002838BE"/>
    <w:rsid w:val="002901E7"/>
    <w:rsid w:val="0029177E"/>
    <w:rsid w:val="002949E0"/>
    <w:rsid w:val="002953F7"/>
    <w:rsid w:val="002957B2"/>
    <w:rsid w:val="0029658F"/>
    <w:rsid w:val="002A1CF6"/>
    <w:rsid w:val="002B2489"/>
    <w:rsid w:val="002B26FB"/>
    <w:rsid w:val="002B3C16"/>
    <w:rsid w:val="002B553C"/>
    <w:rsid w:val="002D0593"/>
    <w:rsid w:val="002D073A"/>
    <w:rsid w:val="002D2551"/>
    <w:rsid w:val="002D2C3D"/>
    <w:rsid w:val="002D375B"/>
    <w:rsid w:val="002D4461"/>
    <w:rsid w:val="002D60F5"/>
    <w:rsid w:val="002E63AE"/>
    <w:rsid w:val="002F1615"/>
    <w:rsid w:val="002F21F6"/>
    <w:rsid w:val="002F5058"/>
    <w:rsid w:val="00307232"/>
    <w:rsid w:val="0031060F"/>
    <w:rsid w:val="00312571"/>
    <w:rsid w:val="003135B5"/>
    <w:rsid w:val="00314BC8"/>
    <w:rsid w:val="00320553"/>
    <w:rsid w:val="003217D3"/>
    <w:rsid w:val="003274DD"/>
    <w:rsid w:val="00330010"/>
    <w:rsid w:val="00330D93"/>
    <w:rsid w:val="00334741"/>
    <w:rsid w:val="00335385"/>
    <w:rsid w:val="00342594"/>
    <w:rsid w:val="00342C29"/>
    <w:rsid w:val="003545CE"/>
    <w:rsid w:val="0036194A"/>
    <w:rsid w:val="003647F1"/>
    <w:rsid w:val="00364834"/>
    <w:rsid w:val="0037075A"/>
    <w:rsid w:val="00370AE1"/>
    <w:rsid w:val="0037545F"/>
    <w:rsid w:val="00375A23"/>
    <w:rsid w:val="0037618D"/>
    <w:rsid w:val="00383146"/>
    <w:rsid w:val="003846EF"/>
    <w:rsid w:val="00386440"/>
    <w:rsid w:val="0039165A"/>
    <w:rsid w:val="00392DC3"/>
    <w:rsid w:val="00393B6D"/>
    <w:rsid w:val="003A4C2B"/>
    <w:rsid w:val="003A4E53"/>
    <w:rsid w:val="003A7136"/>
    <w:rsid w:val="003A7665"/>
    <w:rsid w:val="003B16CC"/>
    <w:rsid w:val="003C0C1F"/>
    <w:rsid w:val="003C0DD3"/>
    <w:rsid w:val="003C6B41"/>
    <w:rsid w:val="003E1647"/>
    <w:rsid w:val="003E3623"/>
    <w:rsid w:val="003E4028"/>
    <w:rsid w:val="003E6129"/>
    <w:rsid w:val="003E7C53"/>
    <w:rsid w:val="003F367A"/>
    <w:rsid w:val="003F55DA"/>
    <w:rsid w:val="003F74F8"/>
    <w:rsid w:val="00400470"/>
    <w:rsid w:val="00400C77"/>
    <w:rsid w:val="00401091"/>
    <w:rsid w:val="00401E1B"/>
    <w:rsid w:val="00403221"/>
    <w:rsid w:val="00406952"/>
    <w:rsid w:val="00407373"/>
    <w:rsid w:val="004115DE"/>
    <w:rsid w:val="00413719"/>
    <w:rsid w:val="00414A0F"/>
    <w:rsid w:val="004158AA"/>
    <w:rsid w:val="0042092E"/>
    <w:rsid w:val="004240B0"/>
    <w:rsid w:val="00432A06"/>
    <w:rsid w:val="00434B8D"/>
    <w:rsid w:val="00436BEB"/>
    <w:rsid w:val="00437718"/>
    <w:rsid w:val="004405D1"/>
    <w:rsid w:val="00442273"/>
    <w:rsid w:val="00444A41"/>
    <w:rsid w:val="0045073C"/>
    <w:rsid w:val="00452273"/>
    <w:rsid w:val="00461066"/>
    <w:rsid w:val="00461F6A"/>
    <w:rsid w:val="00466604"/>
    <w:rsid w:val="00474BC6"/>
    <w:rsid w:val="004754D9"/>
    <w:rsid w:val="00480A55"/>
    <w:rsid w:val="004857F9"/>
    <w:rsid w:val="0049132D"/>
    <w:rsid w:val="00491B57"/>
    <w:rsid w:val="00492609"/>
    <w:rsid w:val="004927D5"/>
    <w:rsid w:val="004A187A"/>
    <w:rsid w:val="004A2FBC"/>
    <w:rsid w:val="004A38B5"/>
    <w:rsid w:val="004A5243"/>
    <w:rsid w:val="004A75E0"/>
    <w:rsid w:val="004B1441"/>
    <w:rsid w:val="004B4B8B"/>
    <w:rsid w:val="004C1B1F"/>
    <w:rsid w:val="004C26C9"/>
    <w:rsid w:val="004C5236"/>
    <w:rsid w:val="004D24A6"/>
    <w:rsid w:val="004D4385"/>
    <w:rsid w:val="004D60E2"/>
    <w:rsid w:val="004E5052"/>
    <w:rsid w:val="004F1583"/>
    <w:rsid w:val="004F2DC4"/>
    <w:rsid w:val="004F68CB"/>
    <w:rsid w:val="004F7321"/>
    <w:rsid w:val="005021FB"/>
    <w:rsid w:val="00503BBE"/>
    <w:rsid w:val="00503F9B"/>
    <w:rsid w:val="005048D9"/>
    <w:rsid w:val="00505D99"/>
    <w:rsid w:val="0050783E"/>
    <w:rsid w:val="0051055A"/>
    <w:rsid w:val="005136E5"/>
    <w:rsid w:val="005201AA"/>
    <w:rsid w:val="005217F6"/>
    <w:rsid w:val="00521ABF"/>
    <w:rsid w:val="00522C9C"/>
    <w:rsid w:val="00526F0A"/>
    <w:rsid w:val="00527D80"/>
    <w:rsid w:val="00531BE4"/>
    <w:rsid w:val="00533875"/>
    <w:rsid w:val="00533B7C"/>
    <w:rsid w:val="005452F7"/>
    <w:rsid w:val="00550BFA"/>
    <w:rsid w:val="005510D7"/>
    <w:rsid w:val="005511B7"/>
    <w:rsid w:val="005571A8"/>
    <w:rsid w:val="0056335C"/>
    <w:rsid w:val="005638A7"/>
    <w:rsid w:val="005649FE"/>
    <w:rsid w:val="00566087"/>
    <w:rsid w:val="0056754F"/>
    <w:rsid w:val="005740A3"/>
    <w:rsid w:val="00574848"/>
    <w:rsid w:val="0058175B"/>
    <w:rsid w:val="00582951"/>
    <w:rsid w:val="00585172"/>
    <w:rsid w:val="005A59E6"/>
    <w:rsid w:val="005B709D"/>
    <w:rsid w:val="005C5165"/>
    <w:rsid w:val="005D5F91"/>
    <w:rsid w:val="005E2E50"/>
    <w:rsid w:val="005E4EB5"/>
    <w:rsid w:val="005F495A"/>
    <w:rsid w:val="005F63A5"/>
    <w:rsid w:val="00602D46"/>
    <w:rsid w:val="00607CFF"/>
    <w:rsid w:val="00612A01"/>
    <w:rsid w:val="00614C8A"/>
    <w:rsid w:val="006234BA"/>
    <w:rsid w:val="00623846"/>
    <w:rsid w:val="00624D9C"/>
    <w:rsid w:val="00627E2E"/>
    <w:rsid w:val="00633273"/>
    <w:rsid w:val="00633EFD"/>
    <w:rsid w:val="0063494F"/>
    <w:rsid w:val="00635D1B"/>
    <w:rsid w:val="006373A5"/>
    <w:rsid w:val="00637608"/>
    <w:rsid w:val="0064129A"/>
    <w:rsid w:val="00646324"/>
    <w:rsid w:val="006473C4"/>
    <w:rsid w:val="00653C01"/>
    <w:rsid w:val="0065475A"/>
    <w:rsid w:val="0065516D"/>
    <w:rsid w:val="00660908"/>
    <w:rsid w:val="0066529D"/>
    <w:rsid w:val="00672678"/>
    <w:rsid w:val="0067469D"/>
    <w:rsid w:val="00680173"/>
    <w:rsid w:val="00683FEB"/>
    <w:rsid w:val="00686D28"/>
    <w:rsid w:val="00686DE3"/>
    <w:rsid w:val="00693B29"/>
    <w:rsid w:val="00695303"/>
    <w:rsid w:val="00696DDD"/>
    <w:rsid w:val="006976D9"/>
    <w:rsid w:val="006B1837"/>
    <w:rsid w:val="006B2F50"/>
    <w:rsid w:val="006B4A77"/>
    <w:rsid w:val="006C0317"/>
    <w:rsid w:val="006C06B8"/>
    <w:rsid w:val="006C0E8B"/>
    <w:rsid w:val="006C216E"/>
    <w:rsid w:val="006C2FAF"/>
    <w:rsid w:val="006C31E7"/>
    <w:rsid w:val="006C5217"/>
    <w:rsid w:val="006C5C88"/>
    <w:rsid w:val="006D0517"/>
    <w:rsid w:val="006D14A3"/>
    <w:rsid w:val="006D1582"/>
    <w:rsid w:val="006D2638"/>
    <w:rsid w:val="006D31BA"/>
    <w:rsid w:val="006D64EA"/>
    <w:rsid w:val="006D73C3"/>
    <w:rsid w:val="006D7568"/>
    <w:rsid w:val="006E2691"/>
    <w:rsid w:val="006E53A9"/>
    <w:rsid w:val="006E653A"/>
    <w:rsid w:val="006E7C42"/>
    <w:rsid w:val="006F261C"/>
    <w:rsid w:val="006F30FF"/>
    <w:rsid w:val="006F5200"/>
    <w:rsid w:val="00702D34"/>
    <w:rsid w:val="0071171B"/>
    <w:rsid w:val="0071534A"/>
    <w:rsid w:val="00721E32"/>
    <w:rsid w:val="00724363"/>
    <w:rsid w:val="00725E02"/>
    <w:rsid w:val="007277D1"/>
    <w:rsid w:val="0073327C"/>
    <w:rsid w:val="00733FC0"/>
    <w:rsid w:val="00736010"/>
    <w:rsid w:val="007403E7"/>
    <w:rsid w:val="0074433D"/>
    <w:rsid w:val="007456EB"/>
    <w:rsid w:val="00746C39"/>
    <w:rsid w:val="0075449B"/>
    <w:rsid w:val="00755BCD"/>
    <w:rsid w:val="00757863"/>
    <w:rsid w:val="00760BFA"/>
    <w:rsid w:val="007617A8"/>
    <w:rsid w:val="00762B93"/>
    <w:rsid w:val="00773615"/>
    <w:rsid w:val="00776617"/>
    <w:rsid w:val="00776CEC"/>
    <w:rsid w:val="00777003"/>
    <w:rsid w:val="00783287"/>
    <w:rsid w:val="00786A7A"/>
    <w:rsid w:val="00787342"/>
    <w:rsid w:val="0078774B"/>
    <w:rsid w:val="00787E50"/>
    <w:rsid w:val="007950F5"/>
    <w:rsid w:val="007A2076"/>
    <w:rsid w:val="007A57B9"/>
    <w:rsid w:val="007B0630"/>
    <w:rsid w:val="007B3899"/>
    <w:rsid w:val="007B4026"/>
    <w:rsid w:val="007C0DE8"/>
    <w:rsid w:val="007C4199"/>
    <w:rsid w:val="007C49A0"/>
    <w:rsid w:val="007C5F7A"/>
    <w:rsid w:val="007D29F2"/>
    <w:rsid w:val="007D2D2D"/>
    <w:rsid w:val="007D2F28"/>
    <w:rsid w:val="007D51E7"/>
    <w:rsid w:val="007E02E9"/>
    <w:rsid w:val="007E1EDA"/>
    <w:rsid w:val="007F480E"/>
    <w:rsid w:val="007F4B7C"/>
    <w:rsid w:val="007F64AE"/>
    <w:rsid w:val="007F6A10"/>
    <w:rsid w:val="0080063E"/>
    <w:rsid w:val="008030A4"/>
    <w:rsid w:val="008031EB"/>
    <w:rsid w:val="0080511C"/>
    <w:rsid w:val="00807978"/>
    <w:rsid w:val="0081240D"/>
    <w:rsid w:val="00815A85"/>
    <w:rsid w:val="008209FA"/>
    <w:rsid w:val="00823C4F"/>
    <w:rsid w:val="0082711E"/>
    <w:rsid w:val="008278E5"/>
    <w:rsid w:val="00830D98"/>
    <w:rsid w:val="00835EF9"/>
    <w:rsid w:val="00836C7A"/>
    <w:rsid w:val="0084161B"/>
    <w:rsid w:val="00841B36"/>
    <w:rsid w:val="008441CE"/>
    <w:rsid w:val="0084773C"/>
    <w:rsid w:val="0085109F"/>
    <w:rsid w:val="00857EFE"/>
    <w:rsid w:val="00860441"/>
    <w:rsid w:val="00861377"/>
    <w:rsid w:val="00863035"/>
    <w:rsid w:val="0086340F"/>
    <w:rsid w:val="00865898"/>
    <w:rsid w:val="008670ED"/>
    <w:rsid w:val="00867307"/>
    <w:rsid w:val="0087030A"/>
    <w:rsid w:val="00873B90"/>
    <w:rsid w:val="00874ABC"/>
    <w:rsid w:val="008750BB"/>
    <w:rsid w:val="008758EB"/>
    <w:rsid w:val="00875C9A"/>
    <w:rsid w:val="00877CF0"/>
    <w:rsid w:val="00894A5E"/>
    <w:rsid w:val="008A2594"/>
    <w:rsid w:val="008A34E5"/>
    <w:rsid w:val="008A4174"/>
    <w:rsid w:val="008A4EDD"/>
    <w:rsid w:val="008A5B6A"/>
    <w:rsid w:val="008B00AE"/>
    <w:rsid w:val="008B0330"/>
    <w:rsid w:val="008B0D8D"/>
    <w:rsid w:val="008B1C1E"/>
    <w:rsid w:val="008B2A68"/>
    <w:rsid w:val="008B41B9"/>
    <w:rsid w:val="008B7297"/>
    <w:rsid w:val="008B7B9A"/>
    <w:rsid w:val="008D3E01"/>
    <w:rsid w:val="008D41A1"/>
    <w:rsid w:val="008D4F72"/>
    <w:rsid w:val="008D707D"/>
    <w:rsid w:val="008E0F0A"/>
    <w:rsid w:val="008E1A52"/>
    <w:rsid w:val="008E7D5B"/>
    <w:rsid w:val="008F0B33"/>
    <w:rsid w:val="008F5515"/>
    <w:rsid w:val="008F7E34"/>
    <w:rsid w:val="00901B17"/>
    <w:rsid w:val="009079C4"/>
    <w:rsid w:val="00910467"/>
    <w:rsid w:val="00912C9F"/>
    <w:rsid w:val="009155A9"/>
    <w:rsid w:val="0092617D"/>
    <w:rsid w:val="009273E8"/>
    <w:rsid w:val="00927CA5"/>
    <w:rsid w:val="00931D07"/>
    <w:rsid w:val="0093299F"/>
    <w:rsid w:val="0093504A"/>
    <w:rsid w:val="00937F10"/>
    <w:rsid w:val="0094055D"/>
    <w:rsid w:val="00940B3C"/>
    <w:rsid w:val="00941AE3"/>
    <w:rsid w:val="009439FD"/>
    <w:rsid w:val="009478C0"/>
    <w:rsid w:val="00950F8C"/>
    <w:rsid w:val="009570F0"/>
    <w:rsid w:val="00960DA7"/>
    <w:rsid w:val="00961108"/>
    <w:rsid w:val="00961E23"/>
    <w:rsid w:val="0096239F"/>
    <w:rsid w:val="009627DC"/>
    <w:rsid w:val="009677FF"/>
    <w:rsid w:val="00970053"/>
    <w:rsid w:val="009732C8"/>
    <w:rsid w:val="00976FAE"/>
    <w:rsid w:val="0099218D"/>
    <w:rsid w:val="00993AAC"/>
    <w:rsid w:val="009966BD"/>
    <w:rsid w:val="009975C2"/>
    <w:rsid w:val="009A3717"/>
    <w:rsid w:val="009B7F79"/>
    <w:rsid w:val="009D199D"/>
    <w:rsid w:val="009D55A7"/>
    <w:rsid w:val="009E2EFB"/>
    <w:rsid w:val="009E324C"/>
    <w:rsid w:val="009E3472"/>
    <w:rsid w:val="009E72A8"/>
    <w:rsid w:val="009F0146"/>
    <w:rsid w:val="009F2425"/>
    <w:rsid w:val="009F3C5D"/>
    <w:rsid w:val="00A02DC1"/>
    <w:rsid w:val="00A206C1"/>
    <w:rsid w:val="00A2098D"/>
    <w:rsid w:val="00A26878"/>
    <w:rsid w:val="00A279C9"/>
    <w:rsid w:val="00A27A70"/>
    <w:rsid w:val="00A3216E"/>
    <w:rsid w:val="00A33457"/>
    <w:rsid w:val="00A36E53"/>
    <w:rsid w:val="00A37697"/>
    <w:rsid w:val="00A37A20"/>
    <w:rsid w:val="00A501BE"/>
    <w:rsid w:val="00A52A0D"/>
    <w:rsid w:val="00A52BC8"/>
    <w:rsid w:val="00A54B5B"/>
    <w:rsid w:val="00A5567E"/>
    <w:rsid w:val="00A56B8B"/>
    <w:rsid w:val="00A611E5"/>
    <w:rsid w:val="00A7181A"/>
    <w:rsid w:val="00A723F8"/>
    <w:rsid w:val="00A735B6"/>
    <w:rsid w:val="00A746CE"/>
    <w:rsid w:val="00A775BB"/>
    <w:rsid w:val="00A80D8E"/>
    <w:rsid w:val="00A83DF5"/>
    <w:rsid w:val="00A96871"/>
    <w:rsid w:val="00A96E71"/>
    <w:rsid w:val="00AA4E99"/>
    <w:rsid w:val="00AB1BA2"/>
    <w:rsid w:val="00AB4C03"/>
    <w:rsid w:val="00AB4E98"/>
    <w:rsid w:val="00AC45E8"/>
    <w:rsid w:val="00AC63B5"/>
    <w:rsid w:val="00AC6B13"/>
    <w:rsid w:val="00AC789E"/>
    <w:rsid w:val="00AD23A3"/>
    <w:rsid w:val="00AD5152"/>
    <w:rsid w:val="00AD78EC"/>
    <w:rsid w:val="00AE5097"/>
    <w:rsid w:val="00AF5072"/>
    <w:rsid w:val="00AF65B4"/>
    <w:rsid w:val="00B00E47"/>
    <w:rsid w:val="00B01714"/>
    <w:rsid w:val="00B12260"/>
    <w:rsid w:val="00B14B6B"/>
    <w:rsid w:val="00B153A6"/>
    <w:rsid w:val="00B1667D"/>
    <w:rsid w:val="00B21F0A"/>
    <w:rsid w:val="00B22AB9"/>
    <w:rsid w:val="00B22CE6"/>
    <w:rsid w:val="00B24A93"/>
    <w:rsid w:val="00B3003E"/>
    <w:rsid w:val="00B32679"/>
    <w:rsid w:val="00B32C80"/>
    <w:rsid w:val="00B33E2B"/>
    <w:rsid w:val="00B346FE"/>
    <w:rsid w:val="00B34A10"/>
    <w:rsid w:val="00B404D4"/>
    <w:rsid w:val="00B42EBF"/>
    <w:rsid w:val="00B470FA"/>
    <w:rsid w:val="00B47633"/>
    <w:rsid w:val="00B50AEA"/>
    <w:rsid w:val="00B516B6"/>
    <w:rsid w:val="00B61656"/>
    <w:rsid w:val="00B638A0"/>
    <w:rsid w:val="00B649FF"/>
    <w:rsid w:val="00B718BC"/>
    <w:rsid w:val="00B74941"/>
    <w:rsid w:val="00B829FF"/>
    <w:rsid w:val="00B82E4C"/>
    <w:rsid w:val="00B83BEF"/>
    <w:rsid w:val="00B84F3E"/>
    <w:rsid w:val="00B856FC"/>
    <w:rsid w:val="00B91D4C"/>
    <w:rsid w:val="00B9445A"/>
    <w:rsid w:val="00BA177D"/>
    <w:rsid w:val="00BA277D"/>
    <w:rsid w:val="00BA3628"/>
    <w:rsid w:val="00BA4816"/>
    <w:rsid w:val="00BA557E"/>
    <w:rsid w:val="00BB3731"/>
    <w:rsid w:val="00BB5407"/>
    <w:rsid w:val="00BB5671"/>
    <w:rsid w:val="00BC0B59"/>
    <w:rsid w:val="00BC40FC"/>
    <w:rsid w:val="00BD06E4"/>
    <w:rsid w:val="00BD48EE"/>
    <w:rsid w:val="00BD6490"/>
    <w:rsid w:val="00BD7C1A"/>
    <w:rsid w:val="00BE422A"/>
    <w:rsid w:val="00BE61A5"/>
    <w:rsid w:val="00BE7270"/>
    <w:rsid w:val="00BE72C3"/>
    <w:rsid w:val="00BE7A56"/>
    <w:rsid w:val="00BF0B0C"/>
    <w:rsid w:val="00C016CF"/>
    <w:rsid w:val="00C01DE8"/>
    <w:rsid w:val="00C023F5"/>
    <w:rsid w:val="00C11BBE"/>
    <w:rsid w:val="00C16EF5"/>
    <w:rsid w:val="00C31F40"/>
    <w:rsid w:val="00C33861"/>
    <w:rsid w:val="00C344AE"/>
    <w:rsid w:val="00C360D8"/>
    <w:rsid w:val="00C40CDE"/>
    <w:rsid w:val="00C43DD7"/>
    <w:rsid w:val="00C44E49"/>
    <w:rsid w:val="00C516B4"/>
    <w:rsid w:val="00C529A9"/>
    <w:rsid w:val="00C52D1E"/>
    <w:rsid w:val="00C56893"/>
    <w:rsid w:val="00C62AD6"/>
    <w:rsid w:val="00C65364"/>
    <w:rsid w:val="00C6537B"/>
    <w:rsid w:val="00C66799"/>
    <w:rsid w:val="00C77A42"/>
    <w:rsid w:val="00C82148"/>
    <w:rsid w:val="00C8470B"/>
    <w:rsid w:val="00C84896"/>
    <w:rsid w:val="00C90A0E"/>
    <w:rsid w:val="00C90AA6"/>
    <w:rsid w:val="00C930E0"/>
    <w:rsid w:val="00C935BE"/>
    <w:rsid w:val="00C9549E"/>
    <w:rsid w:val="00CA0DF2"/>
    <w:rsid w:val="00CA2739"/>
    <w:rsid w:val="00CA3175"/>
    <w:rsid w:val="00CA3211"/>
    <w:rsid w:val="00CA44B8"/>
    <w:rsid w:val="00CB3C67"/>
    <w:rsid w:val="00CB73CD"/>
    <w:rsid w:val="00CB7EA1"/>
    <w:rsid w:val="00CC24FF"/>
    <w:rsid w:val="00CC44C3"/>
    <w:rsid w:val="00CD2ECC"/>
    <w:rsid w:val="00CD5CFE"/>
    <w:rsid w:val="00CD630C"/>
    <w:rsid w:val="00CD6CBA"/>
    <w:rsid w:val="00CE45ED"/>
    <w:rsid w:val="00CE4E05"/>
    <w:rsid w:val="00CF2812"/>
    <w:rsid w:val="00CF627F"/>
    <w:rsid w:val="00D000DD"/>
    <w:rsid w:val="00D032F3"/>
    <w:rsid w:val="00D06D97"/>
    <w:rsid w:val="00D119A7"/>
    <w:rsid w:val="00D11B99"/>
    <w:rsid w:val="00D1290C"/>
    <w:rsid w:val="00D1291C"/>
    <w:rsid w:val="00D13383"/>
    <w:rsid w:val="00D164E8"/>
    <w:rsid w:val="00D17AF2"/>
    <w:rsid w:val="00D218A3"/>
    <w:rsid w:val="00D21C5A"/>
    <w:rsid w:val="00D21EBA"/>
    <w:rsid w:val="00D22205"/>
    <w:rsid w:val="00D24EFC"/>
    <w:rsid w:val="00D3645A"/>
    <w:rsid w:val="00D3721E"/>
    <w:rsid w:val="00D37415"/>
    <w:rsid w:val="00D44132"/>
    <w:rsid w:val="00D45EE0"/>
    <w:rsid w:val="00D54121"/>
    <w:rsid w:val="00D55018"/>
    <w:rsid w:val="00D55486"/>
    <w:rsid w:val="00D5574D"/>
    <w:rsid w:val="00D56B6F"/>
    <w:rsid w:val="00D612B8"/>
    <w:rsid w:val="00D65224"/>
    <w:rsid w:val="00D66883"/>
    <w:rsid w:val="00D71E25"/>
    <w:rsid w:val="00D729A2"/>
    <w:rsid w:val="00D739F2"/>
    <w:rsid w:val="00D74D08"/>
    <w:rsid w:val="00D76F54"/>
    <w:rsid w:val="00D8389D"/>
    <w:rsid w:val="00D840F1"/>
    <w:rsid w:val="00D857C8"/>
    <w:rsid w:val="00D92E16"/>
    <w:rsid w:val="00D93235"/>
    <w:rsid w:val="00D94726"/>
    <w:rsid w:val="00DA0494"/>
    <w:rsid w:val="00DA04DD"/>
    <w:rsid w:val="00DA7B5E"/>
    <w:rsid w:val="00DB006C"/>
    <w:rsid w:val="00DC5FF6"/>
    <w:rsid w:val="00DC6834"/>
    <w:rsid w:val="00DC6972"/>
    <w:rsid w:val="00DD1813"/>
    <w:rsid w:val="00DD4E02"/>
    <w:rsid w:val="00DD6500"/>
    <w:rsid w:val="00DE1117"/>
    <w:rsid w:val="00DE509B"/>
    <w:rsid w:val="00DE657E"/>
    <w:rsid w:val="00DE7096"/>
    <w:rsid w:val="00DF3C1D"/>
    <w:rsid w:val="00DF5BF6"/>
    <w:rsid w:val="00E13D9E"/>
    <w:rsid w:val="00E22701"/>
    <w:rsid w:val="00E33CCB"/>
    <w:rsid w:val="00E40052"/>
    <w:rsid w:val="00E42864"/>
    <w:rsid w:val="00E44D11"/>
    <w:rsid w:val="00E52063"/>
    <w:rsid w:val="00E53285"/>
    <w:rsid w:val="00E562DC"/>
    <w:rsid w:val="00E60A50"/>
    <w:rsid w:val="00E61311"/>
    <w:rsid w:val="00E6412F"/>
    <w:rsid w:val="00E6547E"/>
    <w:rsid w:val="00E706A9"/>
    <w:rsid w:val="00E70ECA"/>
    <w:rsid w:val="00E71E6B"/>
    <w:rsid w:val="00E72192"/>
    <w:rsid w:val="00E779C9"/>
    <w:rsid w:val="00E77D64"/>
    <w:rsid w:val="00E827DD"/>
    <w:rsid w:val="00E827E7"/>
    <w:rsid w:val="00E90C95"/>
    <w:rsid w:val="00E910AF"/>
    <w:rsid w:val="00E916CC"/>
    <w:rsid w:val="00E95EF6"/>
    <w:rsid w:val="00E974EC"/>
    <w:rsid w:val="00EB219E"/>
    <w:rsid w:val="00EB3C30"/>
    <w:rsid w:val="00EC07D8"/>
    <w:rsid w:val="00ED0B50"/>
    <w:rsid w:val="00ED5C3D"/>
    <w:rsid w:val="00EE16B9"/>
    <w:rsid w:val="00EE1794"/>
    <w:rsid w:val="00EE1BEE"/>
    <w:rsid w:val="00EE436B"/>
    <w:rsid w:val="00EE56A5"/>
    <w:rsid w:val="00EF2CB6"/>
    <w:rsid w:val="00EF6665"/>
    <w:rsid w:val="00F05178"/>
    <w:rsid w:val="00F05512"/>
    <w:rsid w:val="00F0587A"/>
    <w:rsid w:val="00F0635A"/>
    <w:rsid w:val="00F07556"/>
    <w:rsid w:val="00F12531"/>
    <w:rsid w:val="00F1645E"/>
    <w:rsid w:val="00F210FF"/>
    <w:rsid w:val="00F22EC6"/>
    <w:rsid w:val="00F23C75"/>
    <w:rsid w:val="00F24942"/>
    <w:rsid w:val="00F40262"/>
    <w:rsid w:val="00F40F0F"/>
    <w:rsid w:val="00F431A3"/>
    <w:rsid w:val="00F5021F"/>
    <w:rsid w:val="00F52E6C"/>
    <w:rsid w:val="00F547B5"/>
    <w:rsid w:val="00F56471"/>
    <w:rsid w:val="00F61734"/>
    <w:rsid w:val="00F61B78"/>
    <w:rsid w:val="00F6579B"/>
    <w:rsid w:val="00F67B19"/>
    <w:rsid w:val="00F72340"/>
    <w:rsid w:val="00F74D63"/>
    <w:rsid w:val="00F77BF2"/>
    <w:rsid w:val="00F840FB"/>
    <w:rsid w:val="00F8482D"/>
    <w:rsid w:val="00F94C40"/>
    <w:rsid w:val="00F94EF3"/>
    <w:rsid w:val="00F97679"/>
    <w:rsid w:val="00F97AB3"/>
    <w:rsid w:val="00FA5AD7"/>
    <w:rsid w:val="00FB0255"/>
    <w:rsid w:val="00FB0C0F"/>
    <w:rsid w:val="00FB184E"/>
    <w:rsid w:val="00FB418F"/>
    <w:rsid w:val="00FC007B"/>
    <w:rsid w:val="00FC1F13"/>
    <w:rsid w:val="00FD7C81"/>
    <w:rsid w:val="00FE05D3"/>
    <w:rsid w:val="00FE5543"/>
    <w:rsid w:val="00FE70DC"/>
    <w:rsid w:val="00FF006A"/>
    <w:rsid w:val="00FF0D22"/>
    <w:rsid w:val="00FF0E46"/>
    <w:rsid w:val="00FF1939"/>
    <w:rsid w:val="00FF1E71"/>
    <w:rsid w:val="00FF2C08"/>
    <w:rsid w:val="00FF56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0343E6"/>
  <w15:chartTrackingRefBased/>
  <w15:docId w15:val="{69482F91-8226-436D-8236-E0488C807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41B9"/>
  </w:style>
  <w:style w:type="paragraph" w:styleId="Kop1">
    <w:name w:val="heading 1"/>
    <w:basedOn w:val="Standaard"/>
    <w:next w:val="Standaard"/>
    <w:link w:val="Kop1Char"/>
    <w:uiPriority w:val="9"/>
    <w:qFormat/>
    <w:rsid w:val="008B41B9"/>
    <w:pPr>
      <w:pBdr>
        <w:top w:val="single" w:sz="24" w:space="0" w:color="F6C781" w:themeColor="accent1"/>
        <w:left w:val="single" w:sz="24" w:space="0" w:color="F6C781" w:themeColor="accent1"/>
        <w:bottom w:val="single" w:sz="24" w:space="0" w:color="F6C781" w:themeColor="accent1"/>
        <w:right w:val="single" w:sz="24" w:space="0" w:color="F6C781" w:themeColor="accent1"/>
      </w:pBdr>
      <w:shd w:val="clear" w:color="auto" w:fill="F6C781"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8B41B9"/>
    <w:pPr>
      <w:pBdr>
        <w:top w:val="single" w:sz="24" w:space="0" w:color="FDF3E5" w:themeColor="accent1" w:themeTint="33"/>
        <w:left w:val="single" w:sz="24" w:space="0" w:color="FDF3E5" w:themeColor="accent1" w:themeTint="33"/>
        <w:bottom w:val="single" w:sz="24" w:space="0" w:color="FDF3E5" w:themeColor="accent1" w:themeTint="33"/>
        <w:right w:val="single" w:sz="24" w:space="0" w:color="FDF3E5" w:themeColor="accent1" w:themeTint="33"/>
      </w:pBdr>
      <w:shd w:val="clear" w:color="auto" w:fill="FDF3E5"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8B41B9"/>
    <w:pPr>
      <w:pBdr>
        <w:top w:val="single" w:sz="6" w:space="2" w:color="F6C781" w:themeColor="accent1"/>
      </w:pBdr>
      <w:spacing w:before="300" w:after="0"/>
      <w:outlineLvl w:val="2"/>
    </w:pPr>
    <w:rPr>
      <w:caps/>
      <w:color w:val="AE6C0C" w:themeColor="accent1" w:themeShade="7F"/>
      <w:spacing w:val="15"/>
    </w:rPr>
  </w:style>
  <w:style w:type="paragraph" w:styleId="Kop4">
    <w:name w:val="heading 4"/>
    <w:basedOn w:val="Standaard"/>
    <w:next w:val="Standaard"/>
    <w:link w:val="Kop4Char"/>
    <w:uiPriority w:val="9"/>
    <w:unhideWhenUsed/>
    <w:qFormat/>
    <w:rsid w:val="008B41B9"/>
    <w:pPr>
      <w:pBdr>
        <w:top w:val="dotted" w:sz="6" w:space="2" w:color="F6C781" w:themeColor="accent1"/>
      </w:pBdr>
      <w:spacing w:before="200" w:after="0"/>
      <w:outlineLvl w:val="3"/>
    </w:pPr>
    <w:rPr>
      <w:caps/>
      <w:color w:val="EF9F28" w:themeColor="accent1" w:themeShade="BF"/>
      <w:spacing w:val="10"/>
    </w:rPr>
  </w:style>
  <w:style w:type="paragraph" w:styleId="Kop5">
    <w:name w:val="heading 5"/>
    <w:basedOn w:val="Standaard"/>
    <w:next w:val="Standaard"/>
    <w:link w:val="Kop5Char"/>
    <w:uiPriority w:val="9"/>
    <w:semiHidden/>
    <w:unhideWhenUsed/>
    <w:qFormat/>
    <w:rsid w:val="008B41B9"/>
    <w:pPr>
      <w:pBdr>
        <w:bottom w:val="single" w:sz="6" w:space="1" w:color="F6C781" w:themeColor="accent1"/>
      </w:pBdr>
      <w:spacing w:before="200" w:after="0"/>
      <w:outlineLvl w:val="4"/>
    </w:pPr>
    <w:rPr>
      <w:caps/>
      <w:color w:val="EF9F28" w:themeColor="accent1" w:themeShade="BF"/>
      <w:spacing w:val="10"/>
    </w:rPr>
  </w:style>
  <w:style w:type="paragraph" w:styleId="Kop6">
    <w:name w:val="heading 6"/>
    <w:basedOn w:val="Standaard"/>
    <w:next w:val="Standaard"/>
    <w:link w:val="Kop6Char"/>
    <w:uiPriority w:val="9"/>
    <w:semiHidden/>
    <w:unhideWhenUsed/>
    <w:qFormat/>
    <w:rsid w:val="008B41B9"/>
    <w:pPr>
      <w:pBdr>
        <w:bottom w:val="dotted" w:sz="6" w:space="1" w:color="F6C781" w:themeColor="accent1"/>
      </w:pBdr>
      <w:spacing w:before="200" w:after="0"/>
      <w:outlineLvl w:val="5"/>
    </w:pPr>
    <w:rPr>
      <w:caps/>
      <w:color w:val="EF9F28" w:themeColor="accent1" w:themeShade="BF"/>
      <w:spacing w:val="10"/>
    </w:rPr>
  </w:style>
  <w:style w:type="paragraph" w:styleId="Kop7">
    <w:name w:val="heading 7"/>
    <w:basedOn w:val="Standaard"/>
    <w:next w:val="Standaard"/>
    <w:link w:val="Kop7Char"/>
    <w:uiPriority w:val="9"/>
    <w:semiHidden/>
    <w:unhideWhenUsed/>
    <w:qFormat/>
    <w:rsid w:val="008B41B9"/>
    <w:pPr>
      <w:spacing w:before="200" w:after="0"/>
      <w:outlineLvl w:val="6"/>
    </w:pPr>
    <w:rPr>
      <w:caps/>
      <w:color w:val="EF9F28" w:themeColor="accent1" w:themeShade="BF"/>
      <w:spacing w:val="10"/>
    </w:rPr>
  </w:style>
  <w:style w:type="paragraph" w:styleId="Kop8">
    <w:name w:val="heading 8"/>
    <w:basedOn w:val="Standaard"/>
    <w:next w:val="Standaard"/>
    <w:link w:val="Kop8Char"/>
    <w:uiPriority w:val="9"/>
    <w:semiHidden/>
    <w:unhideWhenUsed/>
    <w:qFormat/>
    <w:rsid w:val="008B41B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B41B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41B9"/>
    <w:rPr>
      <w:caps/>
      <w:color w:val="FFFFFF" w:themeColor="background1"/>
      <w:spacing w:val="15"/>
      <w:sz w:val="22"/>
      <w:szCs w:val="22"/>
      <w:shd w:val="clear" w:color="auto" w:fill="F6C781" w:themeFill="accent1"/>
    </w:rPr>
  </w:style>
  <w:style w:type="character" w:customStyle="1" w:styleId="Kop2Char">
    <w:name w:val="Kop 2 Char"/>
    <w:basedOn w:val="Standaardalinea-lettertype"/>
    <w:link w:val="Kop2"/>
    <w:uiPriority w:val="9"/>
    <w:rsid w:val="008B41B9"/>
    <w:rPr>
      <w:caps/>
      <w:spacing w:val="15"/>
      <w:shd w:val="clear" w:color="auto" w:fill="FDF3E5" w:themeFill="accent1" w:themeFillTint="33"/>
    </w:rPr>
  </w:style>
  <w:style w:type="character" w:customStyle="1" w:styleId="Kop3Char">
    <w:name w:val="Kop 3 Char"/>
    <w:basedOn w:val="Standaardalinea-lettertype"/>
    <w:link w:val="Kop3"/>
    <w:uiPriority w:val="9"/>
    <w:rsid w:val="008B41B9"/>
    <w:rPr>
      <w:caps/>
      <w:color w:val="AE6C0C" w:themeColor="accent1" w:themeShade="7F"/>
      <w:spacing w:val="15"/>
    </w:rPr>
  </w:style>
  <w:style w:type="character" w:customStyle="1" w:styleId="Kop4Char">
    <w:name w:val="Kop 4 Char"/>
    <w:basedOn w:val="Standaardalinea-lettertype"/>
    <w:link w:val="Kop4"/>
    <w:uiPriority w:val="9"/>
    <w:rsid w:val="008B41B9"/>
    <w:rPr>
      <w:caps/>
      <w:color w:val="EF9F28" w:themeColor="accent1" w:themeShade="BF"/>
      <w:spacing w:val="10"/>
    </w:rPr>
  </w:style>
  <w:style w:type="character" w:customStyle="1" w:styleId="Kop5Char">
    <w:name w:val="Kop 5 Char"/>
    <w:basedOn w:val="Standaardalinea-lettertype"/>
    <w:link w:val="Kop5"/>
    <w:uiPriority w:val="9"/>
    <w:semiHidden/>
    <w:rsid w:val="008B41B9"/>
    <w:rPr>
      <w:caps/>
      <w:color w:val="EF9F28" w:themeColor="accent1" w:themeShade="BF"/>
      <w:spacing w:val="10"/>
    </w:rPr>
  </w:style>
  <w:style w:type="character" w:customStyle="1" w:styleId="Kop6Char">
    <w:name w:val="Kop 6 Char"/>
    <w:basedOn w:val="Standaardalinea-lettertype"/>
    <w:link w:val="Kop6"/>
    <w:uiPriority w:val="9"/>
    <w:semiHidden/>
    <w:rsid w:val="008B41B9"/>
    <w:rPr>
      <w:caps/>
      <w:color w:val="EF9F28" w:themeColor="accent1" w:themeShade="BF"/>
      <w:spacing w:val="10"/>
    </w:rPr>
  </w:style>
  <w:style w:type="character" w:customStyle="1" w:styleId="Kop7Char">
    <w:name w:val="Kop 7 Char"/>
    <w:basedOn w:val="Standaardalinea-lettertype"/>
    <w:link w:val="Kop7"/>
    <w:uiPriority w:val="9"/>
    <w:semiHidden/>
    <w:rsid w:val="008B41B9"/>
    <w:rPr>
      <w:caps/>
      <w:color w:val="EF9F28" w:themeColor="accent1" w:themeShade="BF"/>
      <w:spacing w:val="10"/>
    </w:rPr>
  </w:style>
  <w:style w:type="character" w:customStyle="1" w:styleId="Kop8Char">
    <w:name w:val="Kop 8 Char"/>
    <w:basedOn w:val="Standaardalinea-lettertype"/>
    <w:link w:val="Kop8"/>
    <w:uiPriority w:val="9"/>
    <w:semiHidden/>
    <w:rsid w:val="008B41B9"/>
    <w:rPr>
      <w:caps/>
      <w:spacing w:val="10"/>
      <w:sz w:val="18"/>
      <w:szCs w:val="18"/>
    </w:rPr>
  </w:style>
  <w:style w:type="character" w:customStyle="1" w:styleId="Kop9Char">
    <w:name w:val="Kop 9 Char"/>
    <w:basedOn w:val="Standaardalinea-lettertype"/>
    <w:link w:val="Kop9"/>
    <w:uiPriority w:val="9"/>
    <w:semiHidden/>
    <w:rsid w:val="008B41B9"/>
    <w:rPr>
      <w:i/>
      <w:iCs/>
      <w:caps/>
      <w:spacing w:val="10"/>
      <w:sz w:val="18"/>
      <w:szCs w:val="18"/>
    </w:rPr>
  </w:style>
  <w:style w:type="paragraph" w:styleId="Bijschrift">
    <w:name w:val="caption"/>
    <w:basedOn w:val="Standaard"/>
    <w:next w:val="Standaard"/>
    <w:uiPriority w:val="35"/>
    <w:unhideWhenUsed/>
    <w:qFormat/>
    <w:rsid w:val="008B41B9"/>
    <w:rPr>
      <w:b/>
      <w:bCs/>
      <w:color w:val="EF9F28" w:themeColor="accent1" w:themeShade="BF"/>
      <w:sz w:val="16"/>
      <w:szCs w:val="16"/>
    </w:rPr>
  </w:style>
  <w:style w:type="paragraph" w:styleId="Titel">
    <w:name w:val="Title"/>
    <w:basedOn w:val="Standaard"/>
    <w:next w:val="Standaard"/>
    <w:link w:val="TitelChar"/>
    <w:uiPriority w:val="10"/>
    <w:qFormat/>
    <w:rsid w:val="008B41B9"/>
    <w:pPr>
      <w:spacing w:after="0"/>
    </w:pPr>
    <w:rPr>
      <w:rFonts w:asciiTheme="majorHAnsi" w:eastAsiaTheme="majorEastAsia" w:hAnsiTheme="majorHAnsi" w:cstheme="majorBidi"/>
      <w:caps/>
      <w:color w:val="F6C781" w:themeColor="accent1"/>
      <w:spacing w:val="10"/>
      <w:sz w:val="52"/>
      <w:szCs w:val="52"/>
    </w:rPr>
  </w:style>
  <w:style w:type="character" w:customStyle="1" w:styleId="TitelChar">
    <w:name w:val="Titel Char"/>
    <w:basedOn w:val="Standaardalinea-lettertype"/>
    <w:link w:val="Titel"/>
    <w:uiPriority w:val="10"/>
    <w:rsid w:val="008B41B9"/>
    <w:rPr>
      <w:rFonts w:asciiTheme="majorHAnsi" w:eastAsiaTheme="majorEastAsia" w:hAnsiTheme="majorHAnsi" w:cstheme="majorBidi"/>
      <w:caps/>
      <w:color w:val="F6C781" w:themeColor="accent1"/>
      <w:spacing w:val="10"/>
      <w:sz w:val="52"/>
      <w:szCs w:val="52"/>
    </w:rPr>
  </w:style>
  <w:style w:type="paragraph" w:styleId="Ondertitel">
    <w:name w:val="Subtitle"/>
    <w:basedOn w:val="Standaard"/>
    <w:next w:val="Standaard"/>
    <w:link w:val="OndertitelChar"/>
    <w:uiPriority w:val="11"/>
    <w:qFormat/>
    <w:rsid w:val="008B41B9"/>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8B41B9"/>
    <w:rPr>
      <w:caps/>
      <w:color w:val="595959" w:themeColor="text1" w:themeTint="A6"/>
      <w:spacing w:val="10"/>
      <w:sz w:val="21"/>
      <w:szCs w:val="21"/>
    </w:rPr>
  </w:style>
  <w:style w:type="character" w:styleId="Zwaar">
    <w:name w:val="Strong"/>
    <w:uiPriority w:val="22"/>
    <w:qFormat/>
    <w:rsid w:val="008B41B9"/>
    <w:rPr>
      <w:b/>
      <w:bCs/>
    </w:rPr>
  </w:style>
  <w:style w:type="character" w:styleId="Nadruk">
    <w:name w:val="Emphasis"/>
    <w:uiPriority w:val="20"/>
    <w:qFormat/>
    <w:rsid w:val="008B41B9"/>
    <w:rPr>
      <w:caps/>
      <w:color w:val="AE6C0C" w:themeColor="accent1" w:themeShade="7F"/>
      <w:spacing w:val="5"/>
    </w:rPr>
  </w:style>
  <w:style w:type="paragraph" w:styleId="Geenafstand">
    <w:name w:val="No Spacing"/>
    <w:link w:val="GeenafstandChar"/>
    <w:uiPriority w:val="1"/>
    <w:qFormat/>
    <w:rsid w:val="008B41B9"/>
    <w:pPr>
      <w:spacing w:after="0" w:line="240" w:lineRule="auto"/>
    </w:pPr>
  </w:style>
  <w:style w:type="paragraph" w:styleId="Citaat">
    <w:name w:val="Quote"/>
    <w:basedOn w:val="Standaard"/>
    <w:next w:val="Standaard"/>
    <w:link w:val="CitaatChar"/>
    <w:uiPriority w:val="29"/>
    <w:qFormat/>
    <w:rsid w:val="008B41B9"/>
    <w:rPr>
      <w:i/>
      <w:iCs/>
      <w:sz w:val="24"/>
      <w:szCs w:val="24"/>
    </w:rPr>
  </w:style>
  <w:style w:type="character" w:customStyle="1" w:styleId="CitaatChar">
    <w:name w:val="Citaat Char"/>
    <w:basedOn w:val="Standaardalinea-lettertype"/>
    <w:link w:val="Citaat"/>
    <w:uiPriority w:val="29"/>
    <w:rsid w:val="008B41B9"/>
    <w:rPr>
      <w:i/>
      <w:iCs/>
      <w:sz w:val="24"/>
      <w:szCs w:val="24"/>
    </w:rPr>
  </w:style>
  <w:style w:type="paragraph" w:styleId="Duidelijkcitaat">
    <w:name w:val="Intense Quote"/>
    <w:basedOn w:val="Standaard"/>
    <w:next w:val="Standaard"/>
    <w:link w:val="DuidelijkcitaatChar"/>
    <w:uiPriority w:val="30"/>
    <w:qFormat/>
    <w:rsid w:val="008B41B9"/>
    <w:pPr>
      <w:spacing w:before="240" w:after="240" w:line="240" w:lineRule="auto"/>
      <w:ind w:left="1080" w:right="1080"/>
      <w:jc w:val="center"/>
    </w:pPr>
    <w:rPr>
      <w:color w:val="F6C781" w:themeColor="accent1"/>
      <w:sz w:val="24"/>
      <w:szCs w:val="24"/>
    </w:rPr>
  </w:style>
  <w:style w:type="character" w:customStyle="1" w:styleId="DuidelijkcitaatChar">
    <w:name w:val="Duidelijk citaat Char"/>
    <w:basedOn w:val="Standaardalinea-lettertype"/>
    <w:link w:val="Duidelijkcitaat"/>
    <w:uiPriority w:val="30"/>
    <w:rsid w:val="008B41B9"/>
    <w:rPr>
      <w:color w:val="F6C781" w:themeColor="accent1"/>
      <w:sz w:val="24"/>
      <w:szCs w:val="24"/>
    </w:rPr>
  </w:style>
  <w:style w:type="character" w:styleId="Subtielebenadrukking">
    <w:name w:val="Subtle Emphasis"/>
    <w:uiPriority w:val="19"/>
    <w:qFormat/>
    <w:rsid w:val="008B41B9"/>
    <w:rPr>
      <w:i/>
      <w:iCs/>
      <w:color w:val="AE6C0C" w:themeColor="accent1" w:themeShade="7F"/>
    </w:rPr>
  </w:style>
  <w:style w:type="character" w:styleId="Intensievebenadrukking">
    <w:name w:val="Intense Emphasis"/>
    <w:uiPriority w:val="21"/>
    <w:qFormat/>
    <w:rsid w:val="008B41B9"/>
    <w:rPr>
      <w:b/>
      <w:bCs/>
      <w:caps/>
      <w:color w:val="AE6C0C" w:themeColor="accent1" w:themeShade="7F"/>
      <w:spacing w:val="10"/>
    </w:rPr>
  </w:style>
  <w:style w:type="character" w:styleId="Subtieleverwijzing">
    <w:name w:val="Subtle Reference"/>
    <w:uiPriority w:val="31"/>
    <w:qFormat/>
    <w:rsid w:val="008B41B9"/>
    <w:rPr>
      <w:b/>
      <w:bCs/>
      <w:color w:val="F6C781" w:themeColor="accent1"/>
    </w:rPr>
  </w:style>
  <w:style w:type="character" w:styleId="Intensieveverwijzing">
    <w:name w:val="Intense Reference"/>
    <w:uiPriority w:val="32"/>
    <w:qFormat/>
    <w:rsid w:val="008B41B9"/>
    <w:rPr>
      <w:b/>
      <w:bCs/>
      <w:i/>
      <w:iCs/>
      <w:caps/>
      <w:color w:val="F6C781" w:themeColor="accent1"/>
    </w:rPr>
  </w:style>
  <w:style w:type="character" w:styleId="Titelvanboek">
    <w:name w:val="Book Title"/>
    <w:uiPriority w:val="33"/>
    <w:qFormat/>
    <w:rsid w:val="008B41B9"/>
    <w:rPr>
      <w:b/>
      <w:bCs/>
      <w:i/>
      <w:iCs/>
      <w:spacing w:val="0"/>
    </w:rPr>
  </w:style>
  <w:style w:type="paragraph" w:styleId="Kopvaninhoudsopgave">
    <w:name w:val="TOC Heading"/>
    <w:basedOn w:val="Kop1"/>
    <w:next w:val="Standaard"/>
    <w:uiPriority w:val="39"/>
    <w:unhideWhenUsed/>
    <w:qFormat/>
    <w:rsid w:val="008B41B9"/>
    <w:pPr>
      <w:outlineLvl w:val="9"/>
    </w:pPr>
  </w:style>
  <w:style w:type="paragraph" w:styleId="Inhopg1">
    <w:name w:val="toc 1"/>
    <w:basedOn w:val="Standaard"/>
    <w:next w:val="Standaard"/>
    <w:autoRedefine/>
    <w:uiPriority w:val="39"/>
    <w:unhideWhenUsed/>
    <w:rsid w:val="00084FBF"/>
    <w:pPr>
      <w:spacing w:after="100"/>
    </w:pPr>
  </w:style>
  <w:style w:type="paragraph" w:styleId="Inhopg2">
    <w:name w:val="toc 2"/>
    <w:basedOn w:val="Standaard"/>
    <w:next w:val="Standaard"/>
    <w:autoRedefine/>
    <w:uiPriority w:val="39"/>
    <w:unhideWhenUsed/>
    <w:rsid w:val="00B516B6"/>
    <w:pPr>
      <w:tabs>
        <w:tab w:val="right" w:leader="dot" w:pos="9062"/>
      </w:tabs>
      <w:spacing w:after="100"/>
      <w:ind w:left="200"/>
      <w:jc w:val="both"/>
    </w:pPr>
  </w:style>
  <w:style w:type="paragraph" w:styleId="Inhopg3">
    <w:name w:val="toc 3"/>
    <w:basedOn w:val="Standaard"/>
    <w:next w:val="Standaard"/>
    <w:autoRedefine/>
    <w:uiPriority w:val="39"/>
    <w:unhideWhenUsed/>
    <w:rsid w:val="00084FBF"/>
    <w:pPr>
      <w:spacing w:after="100"/>
      <w:ind w:left="400"/>
    </w:pPr>
  </w:style>
  <w:style w:type="character" w:styleId="Hyperlink">
    <w:name w:val="Hyperlink"/>
    <w:basedOn w:val="Standaardalinea-lettertype"/>
    <w:uiPriority w:val="99"/>
    <w:unhideWhenUsed/>
    <w:rsid w:val="00084FBF"/>
    <w:rPr>
      <w:color w:val="AD1F1F" w:themeColor="hyperlink"/>
      <w:u w:val="single"/>
    </w:rPr>
  </w:style>
  <w:style w:type="character" w:styleId="Verwijzingopmerking">
    <w:name w:val="annotation reference"/>
    <w:basedOn w:val="Standaardalinea-lettertype"/>
    <w:uiPriority w:val="99"/>
    <w:semiHidden/>
    <w:unhideWhenUsed/>
    <w:rsid w:val="00084FBF"/>
    <w:rPr>
      <w:sz w:val="16"/>
      <w:szCs w:val="16"/>
    </w:rPr>
  </w:style>
  <w:style w:type="paragraph" w:styleId="Tekstopmerking">
    <w:name w:val="annotation text"/>
    <w:basedOn w:val="Standaard"/>
    <w:link w:val="TekstopmerkingChar"/>
    <w:uiPriority w:val="99"/>
    <w:unhideWhenUsed/>
    <w:rsid w:val="00084FBF"/>
    <w:pPr>
      <w:spacing w:line="240" w:lineRule="auto"/>
    </w:pPr>
    <w:rPr>
      <w:rFonts w:eastAsiaTheme="minorHAnsi"/>
    </w:rPr>
  </w:style>
  <w:style w:type="character" w:customStyle="1" w:styleId="TekstopmerkingChar">
    <w:name w:val="Tekst opmerking Char"/>
    <w:basedOn w:val="Standaardalinea-lettertype"/>
    <w:link w:val="Tekstopmerking"/>
    <w:uiPriority w:val="99"/>
    <w:rsid w:val="00084FBF"/>
    <w:rPr>
      <w:rFonts w:eastAsiaTheme="minorHAnsi"/>
    </w:rPr>
  </w:style>
  <w:style w:type="paragraph" w:styleId="Ballontekst">
    <w:name w:val="Balloon Text"/>
    <w:basedOn w:val="Standaard"/>
    <w:link w:val="BallontekstChar"/>
    <w:uiPriority w:val="99"/>
    <w:semiHidden/>
    <w:unhideWhenUsed/>
    <w:rsid w:val="00084F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84FBF"/>
    <w:rPr>
      <w:rFonts w:ascii="Segoe UI" w:hAnsi="Segoe UI" w:cs="Segoe UI"/>
      <w:sz w:val="18"/>
      <w:szCs w:val="18"/>
    </w:rPr>
  </w:style>
  <w:style w:type="table" w:styleId="Tabelraster">
    <w:name w:val="Table Grid"/>
    <w:basedOn w:val="Standaardtabel"/>
    <w:uiPriority w:val="39"/>
    <w:rsid w:val="0065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A96E71"/>
  </w:style>
  <w:style w:type="table" w:styleId="Rastertabel5donker-Accent1">
    <w:name w:val="Grid Table 5 Dark Accent 1"/>
    <w:basedOn w:val="Standaardtabel"/>
    <w:uiPriority w:val="50"/>
    <w:rsid w:val="00633E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7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7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7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781" w:themeFill="accent1"/>
      </w:tcPr>
    </w:tblStylePr>
    <w:tblStylePr w:type="band1Vert">
      <w:tblPr/>
      <w:tcPr>
        <w:shd w:val="clear" w:color="auto" w:fill="FBE8CC" w:themeFill="accent1" w:themeFillTint="66"/>
      </w:tcPr>
    </w:tblStylePr>
    <w:tblStylePr w:type="band1Horz">
      <w:tblPr/>
      <w:tcPr>
        <w:shd w:val="clear" w:color="auto" w:fill="FBE8CC" w:themeFill="accent1" w:themeFillTint="66"/>
      </w:tcPr>
    </w:tblStylePr>
  </w:style>
  <w:style w:type="table" w:styleId="Rastertabel7kleurrijk-Accent6">
    <w:name w:val="Grid Table 7 Colorful Accent 6"/>
    <w:basedOn w:val="Standaardtabel"/>
    <w:uiPriority w:val="52"/>
    <w:rsid w:val="00633EFD"/>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paragraph" w:styleId="Lijstalinea">
    <w:name w:val="List Paragraph"/>
    <w:basedOn w:val="Standaard"/>
    <w:uiPriority w:val="34"/>
    <w:qFormat/>
    <w:rsid w:val="00F61734"/>
    <w:pPr>
      <w:ind w:left="720"/>
      <w:contextualSpacing/>
    </w:pPr>
  </w:style>
  <w:style w:type="table" w:styleId="Rastertabel4-Accent2">
    <w:name w:val="Grid Table 4 Accent 2"/>
    <w:basedOn w:val="Standaardtabel"/>
    <w:uiPriority w:val="49"/>
    <w:rsid w:val="0017637E"/>
    <w:pPr>
      <w:spacing w:after="0" w:line="240" w:lineRule="auto"/>
    </w:pPr>
    <w:rPr>
      <w:rFonts w:eastAsiaTheme="minorHAnsi"/>
      <w:sz w:val="22"/>
      <w:szCs w:val="22"/>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Rastertabel7kleurrijk-Accent2">
    <w:name w:val="Grid Table 7 Colorful Accent 2"/>
    <w:basedOn w:val="Standaardtabel"/>
    <w:uiPriority w:val="52"/>
    <w:rsid w:val="0017637E"/>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Onopgemaaktetabel2">
    <w:name w:val="Plain Table 2"/>
    <w:basedOn w:val="Standaardtabel"/>
    <w:uiPriority w:val="42"/>
    <w:rsid w:val="00AC63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tekst">
    <w:name w:val="header"/>
    <w:basedOn w:val="Standaard"/>
    <w:link w:val="KoptekstChar"/>
    <w:uiPriority w:val="99"/>
    <w:unhideWhenUsed/>
    <w:rsid w:val="008B7B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7B9A"/>
  </w:style>
  <w:style w:type="paragraph" w:styleId="Voettekst">
    <w:name w:val="footer"/>
    <w:basedOn w:val="Standaard"/>
    <w:link w:val="VoettekstChar"/>
    <w:uiPriority w:val="99"/>
    <w:unhideWhenUsed/>
    <w:rsid w:val="008B7B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7B9A"/>
  </w:style>
  <w:style w:type="paragraph" w:styleId="Onderwerpvanopmerking">
    <w:name w:val="annotation subject"/>
    <w:basedOn w:val="Tekstopmerking"/>
    <w:next w:val="Tekstopmerking"/>
    <w:link w:val="OnderwerpvanopmerkingChar"/>
    <w:uiPriority w:val="99"/>
    <w:semiHidden/>
    <w:unhideWhenUsed/>
    <w:rsid w:val="005638A7"/>
    <w:pPr>
      <w:spacing w:before="100" w:after="200"/>
    </w:pPr>
    <w:rPr>
      <w:rFonts w:eastAsiaTheme="minorEastAsia"/>
      <w:b/>
      <w:bCs/>
    </w:rPr>
  </w:style>
  <w:style w:type="character" w:customStyle="1" w:styleId="OnderwerpvanopmerkingChar">
    <w:name w:val="Onderwerp van opmerking Char"/>
    <w:basedOn w:val="TekstopmerkingChar"/>
    <w:link w:val="Onderwerpvanopmerking"/>
    <w:uiPriority w:val="99"/>
    <w:semiHidden/>
    <w:rsid w:val="005638A7"/>
    <w:rPr>
      <w:rFonts w:eastAsiaTheme="minorHAnsi"/>
      <w:b/>
      <w:bCs/>
    </w:rPr>
  </w:style>
  <w:style w:type="table" w:styleId="Rastertabel2-Accent2">
    <w:name w:val="Grid Table 2 Accent 2"/>
    <w:basedOn w:val="Standaardtabel"/>
    <w:uiPriority w:val="47"/>
    <w:rsid w:val="0019497E"/>
    <w:pPr>
      <w:spacing w:after="0"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paragraph" w:styleId="Revisie">
    <w:name w:val="Revision"/>
    <w:hidden/>
    <w:uiPriority w:val="99"/>
    <w:semiHidden/>
    <w:rsid w:val="00E40052"/>
    <w:pPr>
      <w:spacing w:after="0" w:line="240" w:lineRule="auto"/>
    </w:pPr>
  </w:style>
  <w:style w:type="table" w:styleId="Rastertabel6kleurrijk-Accent1">
    <w:name w:val="Grid Table 6 Colorful Accent 1"/>
    <w:basedOn w:val="Standaardtabel"/>
    <w:uiPriority w:val="51"/>
    <w:rsid w:val="00941AE3"/>
    <w:pPr>
      <w:spacing w:after="0" w:line="240" w:lineRule="auto"/>
    </w:pPr>
    <w:rPr>
      <w:color w:val="EF9F28" w:themeColor="accent1" w:themeShade="BF"/>
    </w:rPr>
    <w:tblPr>
      <w:tblStyleRowBandSize w:val="1"/>
      <w:tblStyleColBandSize w:val="1"/>
      <w:tblBorders>
        <w:top w:val="single" w:sz="4" w:space="0" w:color="F9DDB3" w:themeColor="accent1" w:themeTint="99"/>
        <w:left w:val="single" w:sz="4" w:space="0" w:color="F9DDB3" w:themeColor="accent1" w:themeTint="99"/>
        <w:bottom w:val="single" w:sz="4" w:space="0" w:color="F9DDB3" w:themeColor="accent1" w:themeTint="99"/>
        <w:right w:val="single" w:sz="4" w:space="0" w:color="F9DDB3" w:themeColor="accent1" w:themeTint="99"/>
        <w:insideH w:val="single" w:sz="4" w:space="0" w:color="F9DDB3" w:themeColor="accent1" w:themeTint="99"/>
        <w:insideV w:val="single" w:sz="4" w:space="0" w:color="F9DDB3" w:themeColor="accent1" w:themeTint="99"/>
      </w:tblBorders>
    </w:tblPr>
    <w:tblStylePr w:type="firstRow">
      <w:rPr>
        <w:b/>
        <w:bCs/>
      </w:rPr>
      <w:tblPr/>
      <w:tcPr>
        <w:tcBorders>
          <w:bottom w:val="single" w:sz="12" w:space="0" w:color="F9DDB3" w:themeColor="accent1" w:themeTint="99"/>
        </w:tcBorders>
      </w:tcPr>
    </w:tblStylePr>
    <w:tblStylePr w:type="lastRow">
      <w:rPr>
        <w:b/>
        <w:bCs/>
      </w:rPr>
      <w:tblPr/>
      <w:tcPr>
        <w:tcBorders>
          <w:top w:val="double" w:sz="4" w:space="0" w:color="F9DDB3" w:themeColor="accent1" w:themeTint="99"/>
        </w:tcBorders>
      </w:tcPr>
    </w:tblStylePr>
    <w:tblStylePr w:type="firstCol">
      <w:rPr>
        <w:b/>
        <w:bCs/>
      </w:rPr>
    </w:tblStylePr>
    <w:tblStylePr w:type="lastCol">
      <w:rPr>
        <w:b/>
        <w:bCs/>
      </w:rPr>
    </w:tblStylePr>
    <w:tblStylePr w:type="band1Vert">
      <w:tblPr/>
      <w:tcPr>
        <w:shd w:val="clear" w:color="auto" w:fill="FDF3E5" w:themeFill="accent1" w:themeFillTint="33"/>
      </w:tcPr>
    </w:tblStylePr>
    <w:tblStylePr w:type="band1Horz">
      <w:tblPr/>
      <w:tcPr>
        <w:shd w:val="clear" w:color="auto" w:fill="FDF3E5" w:themeFill="accent1" w:themeFillTint="33"/>
      </w:tcPr>
    </w:tblStylePr>
  </w:style>
  <w:style w:type="character" w:styleId="GevolgdeHyperlink">
    <w:name w:val="FollowedHyperlink"/>
    <w:basedOn w:val="Standaardalinea-lettertype"/>
    <w:uiPriority w:val="99"/>
    <w:semiHidden/>
    <w:unhideWhenUsed/>
    <w:rsid w:val="00B50AEA"/>
    <w:rPr>
      <w:color w:val="FFC42F" w:themeColor="followedHyperlink"/>
      <w:u w:val="single"/>
    </w:rPr>
  </w:style>
  <w:style w:type="table" w:styleId="Rastertabel2-Accent4">
    <w:name w:val="Grid Table 2 Accent 4"/>
    <w:basedOn w:val="Standaardtabel"/>
    <w:uiPriority w:val="47"/>
    <w:rsid w:val="00434B8D"/>
    <w:pPr>
      <w:spacing w:after="0" w:line="240" w:lineRule="auto"/>
    </w:pPr>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paragraph" w:styleId="Normaalweb">
    <w:name w:val="Normal (Web)"/>
    <w:basedOn w:val="Standaard"/>
    <w:uiPriority w:val="99"/>
    <w:unhideWhenUsed/>
    <w:rsid w:val="00C90A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8B729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11659">
      <w:bodyDiv w:val="1"/>
      <w:marLeft w:val="0"/>
      <w:marRight w:val="0"/>
      <w:marTop w:val="0"/>
      <w:marBottom w:val="0"/>
      <w:divBdr>
        <w:top w:val="none" w:sz="0" w:space="0" w:color="auto"/>
        <w:left w:val="none" w:sz="0" w:space="0" w:color="auto"/>
        <w:bottom w:val="none" w:sz="0" w:space="0" w:color="auto"/>
        <w:right w:val="none" w:sz="0" w:space="0" w:color="auto"/>
      </w:divBdr>
    </w:div>
    <w:div w:id="618561533">
      <w:bodyDiv w:val="1"/>
      <w:marLeft w:val="0"/>
      <w:marRight w:val="0"/>
      <w:marTop w:val="0"/>
      <w:marBottom w:val="0"/>
      <w:divBdr>
        <w:top w:val="none" w:sz="0" w:space="0" w:color="auto"/>
        <w:left w:val="none" w:sz="0" w:space="0" w:color="auto"/>
        <w:bottom w:val="none" w:sz="0" w:space="0" w:color="auto"/>
        <w:right w:val="none" w:sz="0" w:space="0" w:color="auto"/>
      </w:divBdr>
    </w:div>
    <w:div w:id="690497515">
      <w:bodyDiv w:val="1"/>
      <w:marLeft w:val="0"/>
      <w:marRight w:val="0"/>
      <w:marTop w:val="0"/>
      <w:marBottom w:val="0"/>
      <w:divBdr>
        <w:top w:val="none" w:sz="0" w:space="0" w:color="auto"/>
        <w:left w:val="none" w:sz="0" w:space="0" w:color="auto"/>
        <w:bottom w:val="none" w:sz="0" w:space="0" w:color="auto"/>
        <w:right w:val="none" w:sz="0" w:space="0" w:color="auto"/>
      </w:divBdr>
    </w:div>
    <w:div w:id="723139728">
      <w:bodyDiv w:val="1"/>
      <w:marLeft w:val="0"/>
      <w:marRight w:val="0"/>
      <w:marTop w:val="0"/>
      <w:marBottom w:val="0"/>
      <w:divBdr>
        <w:top w:val="none" w:sz="0" w:space="0" w:color="auto"/>
        <w:left w:val="none" w:sz="0" w:space="0" w:color="auto"/>
        <w:bottom w:val="none" w:sz="0" w:space="0" w:color="auto"/>
        <w:right w:val="none" w:sz="0" w:space="0" w:color="auto"/>
      </w:divBdr>
    </w:div>
    <w:div w:id="1062220508">
      <w:bodyDiv w:val="1"/>
      <w:marLeft w:val="0"/>
      <w:marRight w:val="0"/>
      <w:marTop w:val="0"/>
      <w:marBottom w:val="0"/>
      <w:divBdr>
        <w:top w:val="none" w:sz="0" w:space="0" w:color="auto"/>
        <w:left w:val="none" w:sz="0" w:space="0" w:color="auto"/>
        <w:bottom w:val="none" w:sz="0" w:space="0" w:color="auto"/>
        <w:right w:val="none" w:sz="0" w:space="0" w:color="auto"/>
      </w:divBdr>
    </w:div>
    <w:div w:id="1498812990">
      <w:bodyDiv w:val="1"/>
      <w:marLeft w:val="0"/>
      <w:marRight w:val="0"/>
      <w:marTop w:val="0"/>
      <w:marBottom w:val="0"/>
      <w:divBdr>
        <w:top w:val="none" w:sz="0" w:space="0" w:color="auto"/>
        <w:left w:val="none" w:sz="0" w:space="0" w:color="auto"/>
        <w:bottom w:val="none" w:sz="0" w:space="0" w:color="auto"/>
        <w:right w:val="none" w:sz="0" w:space="0" w:color="auto"/>
      </w:divBdr>
      <w:divsChild>
        <w:div w:id="13317870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www.researchgate.net/profile/Tom_Luken/publication/254775109_Kiezen_of_binden_De_rol_van_binding_en_studieloo%09pbaanbegeleiding_bij_het_verbeteren_van_studierendement/links/0c96052ac186cde6fa000000.pdf" TargetMode="Externa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http://escalate.ac.uk/downloads/8242.pdf" TargetMode="External"/><Relationship Id="rId42" Type="http://schemas.openxmlformats.org/officeDocument/2006/relationships/hyperlink" Target="https://www.vereniginghogescholen.nl/system/knowledge_base/attachments/files/000/000/747/original/085_018_KWALITEIT_S%09TUDIESUCCES_TINTO.pdf?1492072272"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diagramQuickStyle" Target="diagrams/quickStyle2.xml"/><Relationship Id="rId33" Type="http://schemas.openxmlformats.org/officeDocument/2006/relationships/hyperlink" Target="https://blackboard.ru.nl/bbcswebdav/pid-2845513-dt-content-rid-%098498969_4/institution/SOW/SOW-CAOS/Courses/SOW-CAOSB2010/Pierre-Bourdieu-An-Invitation-to-%09Reflexive-%09Sociology%281%29.pdf" TargetMode="External"/><Relationship Id="rId38" Type="http://schemas.openxmlformats.org/officeDocument/2006/relationships/hyperlink" Target="https://www.researchgate.net/profile/Azkananda_Widiasani/publication/310773130_Handbook_of_Student_Engagement/links/%095836a0dd08aed45931c772b7/Handbook-of-Student-Engagement.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ixabay.com/en/computer-icon-education-studying-2429310/" TargetMode="External"/><Relationship Id="rId20" Type="http://schemas.openxmlformats.org/officeDocument/2006/relationships/diagramQuickStyle" Target="diagrams/quickStyle1.xml"/><Relationship Id="rId29" Type="http://schemas.openxmlformats.org/officeDocument/2006/relationships/hyperlink" Target="http://www.cdcu.coop/ny-immigrant-roundtable/" TargetMode="External"/><Relationship Id="rId41" Type="http://schemas.openxmlformats.org/officeDocument/2006/relationships/hyperlink" Target="https://dspace.library.uu.nl/handle/1874/1354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hyperlink" Target="https://limo.libis.be/primo-%09explore/fulldisplay?docid=LIRIAS1678468&amp;context=L&amp;vid=Lirias&amp;search_scope=Lirias&amp;tab=default_tab&amp;lang=en_US" TargetMode="External"/><Relationship Id="rId37" Type="http://schemas.openxmlformats.org/officeDocument/2006/relationships/hyperlink" Target="https://dspace.library.uu.nl/handle/1874/336418" TargetMode="External"/><Relationship Id="rId40" Type="http://schemas.openxmlformats.org/officeDocument/2006/relationships/hyperlink" Target="https://uhdspace.uhasselt.be/dspace/handle/1942/22911"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dcu.coop/ny-immigrant-roundtable/" TargetMode="External"/><Relationship Id="rId23" Type="http://schemas.openxmlformats.org/officeDocument/2006/relationships/diagramData" Target="diagrams/data2.xml"/><Relationship Id="rId28" Type="http://schemas.openxmlformats.org/officeDocument/2006/relationships/image" Target="media/image5.jpeg"/><Relationship Id="rId36" Type="http://schemas.openxmlformats.org/officeDocument/2006/relationships/hyperlink" Target="http://www.boomhogeronderwijs.nl/media/7/9789089538161_inkijkexemplaar.pdf"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yperlink" Target="https://onlinelibrary.wiley.com/doi/full/10.1002/pits.20303"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study.han.nl/sites/ivps/tp/4_ONI/Studiemateriaal/Omgaan_met_narratieve_data.pdf" TargetMode="External"/><Relationship Id="rId35" Type="http://schemas.openxmlformats.org/officeDocument/2006/relationships/hyperlink" Target="http://www.hva.nl/content/publicaties/lectorale-%09redes/2016/louise-elffers.html" TargetMode="External"/><Relationship Id="rId43" Type="http://schemas.openxmlformats.org/officeDocument/2006/relationships/image" Target="media/image6.jpg"/><Relationship Id="rId48" Type="http://schemas.openxmlformats.org/officeDocument/2006/relationships/glossaryDocument" Target="glossary/document.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3CC293-6EE7-4BDD-B516-F43EB7D9D7E1}" type="doc">
      <dgm:prSet loTypeId="urn:microsoft.com/office/officeart/2005/8/layout/cycle1" loCatId="cycle" qsTypeId="urn:microsoft.com/office/officeart/2005/8/quickstyle/simple3" qsCatId="simple" csTypeId="urn:microsoft.com/office/officeart/2005/8/colors/accent1_2" csCatId="accent1" phldr="1"/>
      <dgm:spPr/>
      <dgm:t>
        <a:bodyPr/>
        <a:lstStyle/>
        <a:p>
          <a:endParaRPr lang="nl-NL"/>
        </a:p>
      </dgm:t>
    </dgm:pt>
    <dgm:pt modelId="{F948C80D-40D5-403A-A9C0-B5C69974B4F6}">
      <dgm:prSet phldrT="[Tekst]"/>
      <dgm:spPr>
        <a:ln>
          <a:noFill/>
        </a:ln>
      </dgm:spPr>
      <dgm:t>
        <a:bodyPr/>
        <a:lstStyle/>
        <a:p>
          <a:r>
            <a:rPr lang="nl-NL">
              <a:latin typeface="+mj-lt"/>
            </a:rPr>
            <a:t>Gedragsmatige betrokkenheid</a:t>
          </a:r>
        </a:p>
      </dgm:t>
    </dgm:pt>
    <dgm:pt modelId="{5B665755-E265-4125-9423-0ED98283537A}" type="parTrans" cxnId="{6E7D13C2-34EA-4C71-917B-46C3D8AF0AA3}">
      <dgm:prSet/>
      <dgm:spPr/>
      <dgm:t>
        <a:bodyPr/>
        <a:lstStyle/>
        <a:p>
          <a:endParaRPr lang="nl-NL"/>
        </a:p>
      </dgm:t>
    </dgm:pt>
    <dgm:pt modelId="{B7698E82-B5B9-4629-8CD2-6EC536438DEB}" type="sibTrans" cxnId="{6E7D13C2-34EA-4C71-917B-46C3D8AF0AA3}">
      <dgm:prSet/>
      <dgm:spPr/>
      <dgm:t>
        <a:bodyPr/>
        <a:lstStyle/>
        <a:p>
          <a:endParaRPr lang="nl-NL"/>
        </a:p>
      </dgm:t>
    </dgm:pt>
    <dgm:pt modelId="{5EAFFD7E-D152-42C5-BAF5-BE6B87C51F2B}">
      <dgm:prSet phldrT="[Tekst]"/>
      <dgm:spPr/>
      <dgm:t>
        <a:bodyPr/>
        <a:lstStyle/>
        <a:p>
          <a:r>
            <a:rPr lang="nl-NL">
              <a:latin typeface="+mj-lt"/>
            </a:rPr>
            <a:t>Betere prestaties</a:t>
          </a:r>
        </a:p>
      </dgm:t>
    </dgm:pt>
    <dgm:pt modelId="{1F6BB848-88E8-46B6-9744-BC1EE494E137}" type="parTrans" cxnId="{2B33BBC9-BD81-4218-98E7-E0E9E7F45D45}">
      <dgm:prSet/>
      <dgm:spPr/>
      <dgm:t>
        <a:bodyPr/>
        <a:lstStyle/>
        <a:p>
          <a:endParaRPr lang="nl-NL"/>
        </a:p>
      </dgm:t>
    </dgm:pt>
    <dgm:pt modelId="{710B5BA9-BD93-4490-9BFA-D15578F83B84}" type="sibTrans" cxnId="{2B33BBC9-BD81-4218-98E7-E0E9E7F45D45}">
      <dgm:prSet/>
      <dgm:spPr/>
      <dgm:t>
        <a:bodyPr/>
        <a:lstStyle/>
        <a:p>
          <a:endParaRPr lang="nl-NL"/>
        </a:p>
      </dgm:t>
    </dgm:pt>
    <dgm:pt modelId="{B98499A6-2FD1-4FB6-93DA-0C40B34DB95D}">
      <dgm:prSet phldrT="[Tekst]"/>
      <dgm:spPr/>
      <dgm:t>
        <a:bodyPr/>
        <a:lstStyle/>
        <a:p>
          <a:r>
            <a:rPr lang="nl-NL">
              <a:latin typeface="+mj-lt"/>
            </a:rPr>
            <a:t>Emotionele betrokkenheid</a:t>
          </a:r>
        </a:p>
      </dgm:t>
    </dgm:pt>
    <dgm:pt modelId="{F0D11AA2-A6BD-4D5E-9F9B-42ACE40CF310}" type="parTrans" cxnId="{74B36F1D-A232-4D0B-87F7-FA46BD31DC6E}">
      <dgm:prSet/>
      <dgm:spPr/>
      <dgm:t>
        <a:bodyPr/>
        <a:lstStyle/>
        <a:p>
          <a:endParaRPr lang="nl-NL"/>
        </a:p>
      </dgm:t>
    </dgm:pt>
    <dgm:pt modelId="{368FD70C-FF07-4EF7-8FD7-84DFEF0721F8}" type="sibTrans" cxnId="{74B36F1D-A232-4D0B-87F7-FA46BD31DC6E}">
      <dgm:prSet/>
      <dgm:spPr/>
      <dgm:t>
        <a:bodyPr/>
        <a:lstStyle/>
        <a:p>
          <a:endParaRPr lang="nl-NL"/>
        </a:p>
      </dgm:t>
    </dgm:pt>
    <dgm:pt modelId="{B978BF9B-258E-46A1-B6AA-1356BA5EC379}" type="pres">
      <dgm:prSet presAssocID="{0B3CC293-6EE7-4BDD-B516-F43EB7D9D7E1}" presName="cycle" presStyleCnt="0">
        <dgm:presLayoutVars>
          <dgm:dir/>
          <dgm:resizeHandles val="exact"/>
        </dgm:presLayoutVars>
      </dgm:prSet>
      <dgm:spPr/>
      <dgm:t>
        <a:bodyPr/>
        <a:lstStyle/>
        <a:p>
          <a:endParaRPr lang="nl-NL"/>
        </a:p>
      </dgm:t>
    </dgm:pt>
    <dgm:pt modelId="{5AFFD805-5364-47A2-8E7B-EA4C2A20BDDD}" type="pres">
      <dgm:prSet presAssocID="{F948C80D-40D5-403A-A9C0-B5C69974B4F6}" presName="dummy" presStyleCnt="0"/>
      <dgm:spPr/>
    </dgm:pt>
    <dgm:pt modelId="{67855DF9-6697-4688-8735-1F61CED59053}" type="pres">
      <dgm:prSet presAssocID="{F948C80D-40D5-403A-A9C0-B5C69974B4F6}" presName="node" presStyleLbl="revTx" presStyleIdx="0" presStyleCnt="3">
        <dgm:presLayoutVars>
          <dgm:bulletEnabled val="1"/>
        </dgm:presLayoutVars>
      </dgm:prSet>
      <dgm:spPr/>
      <dgm:t>
        <a:bodyPr/>
        <a:lstStyle/>
        <a:p>
          <a:endParaRPr lang="nl-NL"/>
        </a:p>
      </dgm:t>
    </dgm:pt>
    <dgm:pt modelId="{E9498C01-FA49-4EF6-89DC-76AFDDC8A41E}" type="pres">
      <dgm:prSet presAssocID="{B7698E82-B5B9-4629-8CD2-6EC536438DEB}" presName="sibTrans" presStyleLbl="node1" presStyleIdx="0" presStyleCnt="3"/>
      <dgm:spPr/>
      <dgm:t>
        <a:bodyPr/>
        <a:lstStyle/>
        <a:p>
          <a:endParaRPr lang="nl-NL"/>
        </a:p>
      </dgm:t>
    </dgm:pt>
    <dgm:pt modelId="{E5249325-403B-4373-A9BE-BEEBBC15AD85}" type="pres">
      <dgm:prSet presAssocID="{5EAFFD7E-D152-42C5-BAF5-BE6B87C51F2B}" presName="dummy" presStyleCnt="0"/>
      <dgm:spPr/>
    </dgm:pt>
    <dgm:pt modelId="{9B6DDBCE-9897-4C5D-AE20-4FBDED3CDD16}" type="pres">
      <dgm:prSet presAssocID="{5EAFFD7E-D152-42C5-BAF5-BE6B87C51F2B}" presName="node" presStyleLbl="revTx" presStyleIdx="1" presStyleCnt="3">
        <dgm:presLayoutVars>
          <dgm:bulletEnabled val="1"/>
        </dgm:presLayoutVars>
      </dgm:prSet>
      <dgm:spPr/>
      <dgm:t>
        <a:bodyPr/>
        <a:lstStyle/>
        <a:p>
          <a:endParaRPr lang="nl-NL"/>
        </a:p>
      </dgm:t>
    </dgm:pt>
    <dgm:pt modelId="{41EC2814-8729-4301-B900-DD5260D83FF3}" type="pres">
      <dgm:prSet presAssocID="{710B5BA9-BD93-4490-9BFA-D15578F83B84}" presName="sibTrans" presStyleLbl="node1" presStyleIdx="1" presStyleCnt="3"/>
      <dgm:spPr/>
      <dgm:t>
        <a:bodyPr/>
        <a:lstStyle/>
        <a:p>
          <a:endParaRPr lang="nl-NL"/>
        </a:p>
      </dgm:t>
    </dgm:pt>
    <dgm:pt modelId="{E140E1DE-6441-46E0-92A2-F9E3E375FD4F}" type="pres">
      <dgm:prSet presAssocID="{B98499A6-2FD1-4FB6-93DA-0C40B34DB95D}" presName="dummy" presStyleCnt="0"/>
      <dgm:spPr/>
    </dgm:pt>
    <dgm:pt modelId="{922E1802-8ABA-4E90-A6D6-F0DBF368BCB1}" type="pres">
      <dgm:prSet presAssocID="{B98499A6-2FD1-4FB6-93DA-0C40B34DB95D}" presName="node" presStyleLbl="revTx" presStyleIdx="2" presStyleCnt="3">
        <dgm:presLayoutVars>
          <dgm:bulletEnabled val="1"/>
        </dgm:presLayoutVars>
      </dgm:prSet>
      <dgm:spPr/>
      <dgm:t>
        <a:bodyPr/>
        <a:lstStyle/>
        <a:p>
          <a:endParaRPr lang="nl-NL"/>
        </a:p>
      </dgm:t>
    </dgm:pt>
    <dgm:pt modelId="{2AD50247-7A0D-4CDD-AD1B-CBF6412E9735}" type="pres">
      <dgm:prSet presAssocID="{368FD70C-FF07-4EF7-8FD7-84DFEF0721F8}" presName="sibTrans" presStyleLbl="node1" presStyleIdx="2" presStyleCnt="3"/>
      <dgm:spPr/>
      <dgm:t>
        <a:bodyPr/>
        <a:lstStyle/>
        <a:p>
          <a:endParaRPr lang="nl-NL"/>
        </a:p>
      </dgm:t>
    </dgm:pt>
  </dgm:ptLst>
  <dgm:cxnLst>
    <dgm:cxn modelId="{DDC66515-CCF8-4465-833B-BAE1DEF2A71D}" type="presOf" srcId="{368FD70C-FF07-4EF7-8FD7-84DFEF0721F8}" destId="{2AD50247-7A0D-4CDD-AD1B-CBF6412E9735}" srcOrd="0" destOrd="0" presId="urn:microsoft.com/office/officeart/2005/8/layout/cycle1"/>
    <dgm:cxn modelId="{4C765F0D-CE31-4709-A8B8-DF9F7D584560}" type="presOf" srcId="{B7698E82-B5B9-4629-8CD2-6EC536438DEB}" destId="{E9498C01-FA49-4EF6-89DC-76AFDDC8A41E}" srcOrd="0" destOrd="0" presId="urn:microsoft.com/office/officeart/2005/8/layout/cycle1"/>
    <dgm:cxn modelId="{E21A9E98-375D-4751-B910-B91C5AB366AE}" type="presOf" srcId="{F948C80D-40D5-403A-A9C0-B5C69974B4F6}" destId="{67855DF9-6697-4688-8735-1F61CED59053}" srcOrd="0" destOrd="0" presId="urn:microsoft.com/office/officeart/2005/8/layout/cycle1"/>
    <dgm:cxn modelId="{A80C4800-A7D9-479D-A6CA-8BA6AE1B19C7}" type="presOf" srcId="{B98499A6-2FD1-4FB6-93DA-0C40B34DB95D}" destId="{922E1802-8ABA-4E90-A6D6-F0DBF368BCB1}" srcOrd="0" destOrd="0" presId="urn:microsoft.com/office/officeart/2005/8/layout/cycle1"/>
    <dgm:cxn modelId="{FA36D948-A154-4BD9-BBD3-81D8746D9058}" type="presOf" srcId="{710B5BA9-BD93-4490-9BFA-D15578F83B84}" destId="{41EC2814-8729-4301-B900-DD5260D83FF3}" srcOrd="0" destOrd="0" presId="urn:microsoft.com/office/officeart/2005/8/layout/cycle1"/>
    <dgm:cxn modelId="{6E7D13C2-34EA-4C71-917B-46C3D8AF0AA3}" srcId="{0B3CC293-6EE7-4BDD-B516-F43EB7D9D7E1}" destId="{F948C80D-40D5-403A-A9C0-B5C69974B4F6}" srcOrd="0" destOrd="0" parTransId="{5B665755-E265-4125-9423-0ED98283537A}" sibTransId="{B7698E82-B5B9-4629-8CD2-6EC536438DEB}"/>
    <dgm:cxn modelId="{2B33BBC9-BD81-4218-98E7-E0E9E7F45D45}" srcId="{0B3CC293-6EE7-4BDD-B516-F43EB7D9D7E1}" destId="{5EAFFD7E-D152-42C5-BAF5-BE6B87C51F2B}" srcOrd="1" destOrd="0" parTransId="{1F6BB848-88E8-46B6-9744-BC1EE494E137}" sibTransId="{710B5BA9-BD93-4490-9BFA-D15578F83B84}"/>
    <dgm:cxn modelId="{1A3A13CF-4339-44B6-81C3-EF468A41A31C}" type="presOf" srcId="{0B3CC293-6EE7-4BDD-B516-F43EB7D9D7E1}" destId="{B978BF9B-258E-46A1-B6AA-1356BA5EC379}" srcOrd="0" destOrd="0" presId="urn:microsoft.com/office/officeart/2005/8/layout/cycle1"/>
    <dgm:cxn modelId="{74B36F1D-A232-4D0B-87F7-FA46BD31DC6E}" srcId="{0B3CC293-6EE7-4BDD-B516-F43EB7D9D7E1}" destId="{B98499A6-2FD1-4FB6-93DA-0C40B34DB95D}" srcOrd="2" destOrd="0" parTransId="{F0D11AA2-A6BD-4D5E-9F9B-42ACE40CF310}" sibTransId="{368FD70C-FF07-4EF7-8FD7-84DFEF0721F8}"/>
    <dgm:cxn modelId="{313FDF4C-28F9-47F7-AF68-EBF7B3C81F98}" type="presOf" srcId="{5EAFFD7E-D152-42C5-BAF5-BE6B87C51F2B}" destId="{9B6DDBCE-9897-4C5D-AE20-4FBDED3CDD16}" srcOrd="0" destOrd="0" presId="urn:microsoft.com/office/officeart/2005/8/layout/cycle1"/>
    <dgm:cxn modelId="{E3D26CED-AAEF-4F99-BC68-D077F6DA8DB5}" type="presParOf" srcId="{B978BF9B-258E-46A1-B6AA-1356BA5EC379}" destId="{5AFFD805-5364-47A2-8E7B-EA4C2A20BDDD}" srcOrd="0" destOrd="0" presId="urn:microsoft.com/office/officeart/2005/8/layout/cycle1"/>
    <dgm:cxn modelId="{A1D833E0-F819-4A20-86AB-D58C3CC6D7D1}" type="presParOf" srcId="{B978BF9B-258E-46A1-B6AA-1356BA5EC379}" destId="{67855DF9-6697-4688-8735-1F61CED59053}" srcOrd="1" destOrd="0" presId="urn:microsoft.com/office/officeart/2005/8/layout/cycle1"/>
    <dgm:cxn modelId="{D6C7734E-4AF9-4792-9DD6-8755EABA6960}" type="presParOf" srcId="{B978BF9B-258E-46A1-B6AA-1356BA5EC379}" destId="{E9498C01-FA49-4EF6-89DC-76AFDDC8A41E}" srcOrd="2" destOrd="0" presId="urn:microsoft.com/office/officeart/2005/8/layout/cycle1"/>
    <dgm:cxn modelId="{CB2D0E12-58AD-48CD-9801-C64082EA0D48}" type="presParOf" srcId="{B978BF9B-258E-46A1-B6AA-1356BA5EC379}" destId="{E5249325-403B-4373-A9BE-BEEBBC15AD85}" srcOrd="3" destOrd="0" presId="urn:microsoft.com/office/officeart/2005/8/layout/cycle1"/>
    <dgm:cxn modelId="{6EC7D1FE-2DF9-40F2-B85D-6E32B50F0E9B}" type="presParOf" srcId="{B978BF9B-258E-46A1-B6AA-1356BA5EC379}" destId="{9B6DDBCE-9897-4C5D-AE20-4FBDED3CDD16}" srcOrd="4" destOrd="0" presId="urn:microsoft.com/office/officeart/2005/8/layout/cycle1"/>
    <dgm:cxn modelId="{04C46CF4-A81D-468A-9FD8-6F82D6465DE8}" type="presParOf" srcId="{B978BF9B-258E-46A1-B6AA-1356BA5EC379}" destId="{41EC2814-8729-4301-B900-DD5260D83FF3}" srcOrd="5" destOrd="0" presId="urn:microsoft.com/office/officeart/2005/8/layout/cycle1"/>
    <dgm:cxn modelId="{0E08DCC5-71F5-4B42-A8CA-393B0EF33F77}" type="presParOf" srcId="{B978BF9B-258E-46A1-B6AA-1356BA5EC379}" destId="{E140E1DE-6441-46E0-92A2-F9E3E375FD4F}" srcOrd="6" destOrd="0" presId="urn:microsoft.com/office/officeart/2005/8/layout/cycle1"/>
    <dgm:cxn modelId="{FECE512C-DD94-4083-BA98-390CFD5AB640}" type="presParOf" srcId="{B978BF9B-258E-46A1-B6AA-1356BA5EC379}" destId="{922E1802-8ABA-4E90-A6D6-F0DBF368BCB1}" srcOrd="7" destOrd="0" presId="urn:microsoft.com/office/officeart/2005/8/layout/cycle1"/>
    <dgm:cxn modelId="{D4BCC0EF-B18D-43CA-BB2E-A678B7469D4B}" type="presParOf" srcId="{B978BF9B-258E-46A1-B6AA-1356BA5EC379}" destId="{2AD50247-7A0D-4CDD-AD1B-CBF6412E9735}" srcOrd="8" destOrd="0" presId="urn:microsoft.com/office/officeart/2005/8/layout/cycle1"/>
  </dgm:cxnLst>
  <dgm:bg>
    <a:noFill/>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5D289E-4C52-4762-8CFB-A6DFCCA601C3}" type="doc">
      <dgm:prSet loTypeId="urn:microsoft.com/office/officeart/2005/8/layout/gear1" loCatId="cycle" qsTypeId="urn:microsoft.com/office/officeart/2005/8/quickstyle/simple3" qsCatId="simple" csTypeId="urn:microsoft.com/office/officeart/2005/8/colors/accent1_2" csCatId="accent1" phldr="1"/>
      <dgm:spPr/>
    </dgm:pt>
    <dgm:pt modelId="{AC7B49F1-8764-4917-A387-D19C033D870D}">
      <dgm:prSet phldrT="[Tekst]" custT="1"/>
      <dgm:spPr/>
      <dgm:t>
        <a:bodyPr/>
        <a:lstStyle/>
        <a:p>
          <a:r>
            <a:rPr lang="nl-NL" sz="1400">
              <a:latin typeface="+mj-lt"/>
            </a:rPr>
            <a:t>Studiesucces</a:t>
          </a:r>
        </a:p>
      </dgm:t>
    </dgm:pt>
    <dgm:pt modelId="{F7964B11-CF02-4534-892C-189C2D558698}" type="parTrans" cxnId="{CDB79DF3-FD56-4C0B-8BD0-EBF2CD1B8A22}">
      <dgm:prSet/>
      <dgm:spPr/>
      <dgm:t>
        <a:bodyPr/>
        <a:lstStyle/>
        <a:p>
          <a:endParaRPr lang="nl-NL"/>
        </a:p>
      </dgm:t>
    </dgm:pt>
    <dgm:pt modelId="{E579E5CA-C004-4546-AD77-32EED9FED4B1}" type="sibTrans" cxnId="{CDB79DF3-FD56-4C0B-8BD0-EBF2CD1B8A22}">
      <dgm:prSet/>
      <dgm:spPr/>
      <dgm:t>
        <a:bodyPr/>
        <a:lstStyle/>
        <a:p>
          <a:endParaRPr lang="nl-NL"/>
        </a:p>
      </dgm:t>
    </dgm:pt>
    <dgm:pt modelId="{B8F089C6-6600-4231-9137-31DC4C9C5D73}">
      <dgm:prSet phldrT="[Tekst]" custT="1"/>
      <dgm:spPr/>
      <dgm:t>
        <a:bodyPr/>
        <a:lstStyle/>
        <a:p>
          <a:r>
            <a:rPr lang="nl-NL" sz="1000">
              <a:latin typeface="+mj-lt"/>
            </a:rPr>
            <a:t>Betrokkenheid van de student</a:t>
          </a:r>
        </a:p>
      </dgm:t>
    </dgm:pt>
    <dgm:pt modelId="{02154C51-110F-464A-B692-5D8F5B12D1DC}" type="parTrans" cxnId="{2D534D00-9F45-47C6-AFE3-085759859A94}">
      <dgm:prSet/>
      <dgm:spPr/>
      <dgm:t>
        <a:bodyPr/>
        <a:lstStyle/>
        <a:p>
          <a:endParaRPr lang="nl-NL"/>
        </a:p>
      </dgm:t>
    </dgm:pt>
    <dgm:pt modelId="{8C1D691D-51B2-4899-AEF3-83770D64C285}" type="sibTrans" cxnId="{2D534D00-9F45-47C6-AFE3-085759859A94}">
      <dgm:prSet/>
      <dgm:spPr/>
      <dgm:t>
        <a:bodyPr/>
        <a:lstStyle/>
        <a:p>
          <a:endParaRPr lang="nl-NL"/>
        </a:p>
      </dgm:t>
    </dgm:pt>
    <dgm:pt modelId="{53DD6621-0EB0-4342-9081-AC48CAEC10AE}">
      <dgm:prSet phldrT="[Tekst]" custT="1"/>
      <dgm:spPr/>
      <dgm:t>
        <a:bodyPr/>
        <a:lstStyle/>
        <a:p>
          <a:r>
            <a:rPr lang="nl-NL" sz="900">
              <a:latin typeface="+mj-lt"/>
            </a:rPr>
            <a:t>Succesvolle interactie met  onderwijs-omgeving</a:t>
          </a:r>
        </a:p>
      </dgm:t>
    </dgm:pt>
    <dgm:pt modelId="{CE943649-D598-48BB-BA27-002FEDB6EDC1}" type="parTrans" cxnId="{81A7EC9C-B4FE-4F2F-BAAE-C9C98FFE730E}">
      <dgm:prSet/>
      <dgm:spPr/>
      <dgm:t>
        <a:bodyPr/>
        <a:lstStyle/>
        <a:p>
          <a:endParaRPr lang="nl-NL"/>
        </a:p>
      </dgm:t>
    </dgm:pt>
    <dgm:pt modelId="{27229968-EE6B-4A8D-8626-EEE25B39A376}" type="sibTrans" cxnId="{81A7EC9C-B4FE-4F2F-BAAE-C9C98FFE730E}">
      <dgm:prSet/>
      <dgm:spPr/>
      <dgm:t>
        <a:bodyPr/>
        <a:lstStyle/>
        <a:p>
          <a:endParaRPr lang="nl-NL"/>
        </a:p>
      </dgm:t>
    </dgm:pt>
    <dgm:pt modelId="{1722FC19-07B8-407B-9416-985D5F915DF3}" type="pres">
      <dgm:prSet presAssocID="{125D289E-4C52-4762-8CFB-A6DFCCA601C3}" presName="composite" presStyleCnt="0">
        <dgm:presLayoutVars>
          <dgm:chMax val="3"/>
          <dgm:animLvl val="lvl"/>
          <dgm:resizeHandles val="exact"/>
        </dgm:presLayoutVars>
      </dgm:prSet>
      <dgm:spPr/>
    </dgm:pt>
    <dgm:pt modelId="{CD00876E-D61A-4270-93B5-A524BDDEC163}" type="pres">
      <dgm:prSet presAssocID="{AC7B49F1-8764-4917-A387-D19C033D870D}" presName="gear1" presStyleLbl="node1" presStyleIdx="0" presStyleCnt="3">
        <dgm:presLayoutVars>
          <dgm:chMax val="1"/>
          <dgm:bulletEnabled val="1"/>
        </dgm:presLayoutVars>
      </dgm:prSet>
      <dgm:spPr/>
      <dgm:t>
        <a:bodyPr/>
        <a:lstStyle/>
        <a:p>
          <a:endParaRPr lang="nl-NL"/>
        </a:p>
      </dgm:t>
    </dgm:pt>
    <dgm:pt modelId="{4240AF2B-1CE5-4175-B65B-D442873FDFA9}" type="pres">
      <dgm:prSet presAssocID="{AC7B49F1-8764-4917-A387-D19C033D870D}" presName="gear1srcNode" presStyleLbl="node1" presStyleIdx="0" presStyleCnt="3"/>
      <dgm:spPr/>
      <dgm:t>
        <a:bodyPr/>
        <a:lstStyle/>
        <a:p>
          <a:endParaRPr lang="nl-NL"/>
        </a:p>
      </dgm:t>
    </dgm:pt>
    <dgm:pt modelId="{74668B50-93D3-4D75-B95F-AD2CD0BED71C}" type="pres">
      <dgm:prSet presAssocID="{AC7B49F1-8764-4917-A387-D19C033D870D}" presName="gear1dstNode" presStyleLbl="node1" presStyleIdx="0" presStyleCnt="3"/>
      <dgm:spPr/>
      <dgm:t>
        <a:bodyPr/>
        <a:lstStyle/>
        <a:p>
          <a:endParaRPr lang="nl-NL"/>
        </a:p>
      </dgm:t>
    </dgm:pt>
    <dgm:pt modelId="{B911C505-C57C-41D1-A4A1-9F7580796790}" type="pres">
      <dgm:prSet presAssocID="{B8F089C6-6600-4231-9137-31DC4C9C5D73}" presName="gear2" presStyleLbl="node1" presStyleIdx="1" presStyleCnt="3">
        <dgm:presLayoutVars>
          <dgm:chMax val="1"/>
          <dgm:bulletEnabled val="1"/>
        </dgm:presLayoutVars>
      </dgm:prSet>
      <dgm:spPr/>
      <dgm:t>
        <a:bodyPr/>
        <a:lstStyle/>
        <a:p>
          <a:endParaRPr lang="nl-NL"/>
        </a:p>
      </dgm:t>
    </dgm:pt>
    <dgm:pt modelId="{712AB9CB-1526-42EF-9AC5-01936B1822B5}" type="pres">
      <dgm:prSet presAssocID="{B8F089C6-6600-4231-9137-31DC4C9C5D73}" presName="gear2srcNode" presStyleLbl="node1" presStyleIdx="1" presStyleCnt="3"/>
      <dgm:spPr/>
      <dgm:t>
        <a:bodyPr/>
        <a:lstStyle/>
        <a:p>
          <a:endParaRPr lang="nl-NL"/>
        </a:p>
      </dgm:t>
    </dgm:pt>
    <dgm:pt modelId="{520130F1-3A84-4010-83D2-AC16EB03C7A8}" type="pres">
      <dgm:prSet presAssocID="{B8F089C6-6600-4231-9137-31DC4C9C5D73}" presName="gear2dstNode" presStyleLbl="node1" presStyleIdx="1" presStyleCnt="3"/>
      <dgm:spPr/>
      <dgm:t>
        <a:bodyPr/>
        <a:lstStyle/>
        <a:p>
          <a:endParaRPr lang="nl-NL"/>
        </a:p>
      </dgm:t>
    </dgm:pt>
    <dgm:pt modelId="{7340A6AA-625E-4875-ABD6-41B6CBC5CA33}" type="pres">
      <dgm:prSet presAssocID="{53DD6621-0EB0-4342-9081-AC48CAEC10AE}" presName="gear3" presStyleLbl="node1" presStyleIdx="2" presStyleCnt="3" custLinFactNeighborX="3634" custLinFactNeighborY="5814"/>
      <dgm:spPr/>
      <dgm:t>
        <a:bodyPr/>
        <a:lstStyle/>
        <a:p>
          <a:endParaRPr lang="nl-NL"/>
        </a:p>
      </dgm:t>
    </dgm:pt>
    <dgm:pt modelId="{6D7A9821-9DF6-4534-8BCD-E0F9B2E3F106}" type="pres">
      <dgm:prSet presAssocID="{53DD6621-0EB0-4342-9081-AC48CAEC10AE}" presName="gear3tx" presStyleLbl="node1" presStyleIdx="2" presStyleCnt="3">
        <dgm:presLayoutVars>
          <dgm:chMax val="1"/>
          <dgm:bulletEnabled val="1"/>
        </dgm:presLayoutVars>
      </dgm:prSet>
      <dgm:spPr/>
      <dgm:t>
        <a:bodyPr/>
        <a:lstStyle/>
        <a:p>
          <a:endParaRPr lang="nl-NL"/>
        </a:p>
      </dgm:t>
    </dgm:pt>
    <dgm:pt modelId="{D1598B5B-E440-47D4-BA1B-A9EEE946DA9B}" type="pres">
      <dgm:prSet presAssocID="{53DD6621-0EB0-4342-9081-AC48CAEC10AE}" presName="gear3srcNode" presStyleLbl="node1" presStyleIdx="2" presStyleCnt="3"/>
      <dgm:spPr/>
      <dgm:t>
        <a:bodyPr/>
        <a:lstStyle/>
        <a:p>
          <a:endParaRPr lang="nl-NL"/>
        </a:p>
      </dgm:t>
    </dgm:pt>
    <dgm:pt modelId="{AE8B8A0D-29F8-4747-BC90-624176D1A0A8}" type="pres">
      <dgm:prSet presAssocID="{53DD6621-0EB0-4342-9081-AC48CAEC10AE}" presName="gear3dstNode" presStyleLbl="node1" presStyleIdx="2" presStyleCnt="3"/>
      <dgm:spPr/>
      <dgm:t>
        <a:bodyPr/>
        <a:lstStyle/>
        <a:p>
          <a:endParaRPr lang="nl-NL"/>
        </a:p>
      </dgm:t>
    </dgm:pt>
    <dgm:pt modelId="{37789D88-4094-4B51-91B4-3D593751982B}" type="pres">
      <dgm:prSet presAssocID="{E579E5CA-C004-4546-AD77-32EED9FED4B1}" presName="connector1" presStyleLbl="sibTrans2D1" presStyleIdx="0" presStyleCnt="3"/>
      <dgm:spPr/>
      <dgm:t>
        <a:bodyPr/>
        <a:lstStyle/>
        <a:p>
          <a:endParaRPr lang="nl-NL"/>
        </a:p>
      </dgm:t>
    </dgm:pt>
    <dgm:pt modelId="{1E08B7D0-45E2-4C83-BAF9-C05572EBED07}" type="pres">
      <dgm:prSet presAssocID="{8C1D691D-51B2-4899-AEF3-83770D64C285}" presName="connector2" presStyleLbl="sibTrans2D1" presStyleIdx="1" presStyleCnt="3"/>
      <dgm:spPr/>
      <dgm:t>
        <a:bodyPr/>
        <a:lstStyle/>
        <a:p>
          <a:endParaRPr lang="nl-NL"/>
        </a:p>
      </dgm:t>
    </dgm:pt>
    <dgm:pt modelId="{DDF09E8C-7C3D-427E-A3CA-46A60ACFD14A}" type="pres">
      <dgm:prSet presAssocID="{27229968-EE6B-4A8D-8626-EEE25B39A376}" presName="connector3" presStyleLbl="sibTrans2D1" presStyleIdx="2" presStyleCnt="3"/>
      <dgm:spPr/>
      <dgm:t>
        <a:bodyPr/>
        <a:lstStyle/>
        <a:p>
          <a:endParaRPr lang="nl-NL"/>
        </a:p>
      </dgm:t>
    </dgm:pt>
  </dgm:ptLst>
  <dgm:cxnLst>
    <dgm:cxn modelId="{51D7C78F-3F59-4EFB-A9BB-AFDBB03E535C}" type="presOf" srcId="{125D289E-4C52-4762-8CFB-A6DFCCA601C3}" destId="{1722FC19-07B8-407B-9416-985D5F915DF3}" srcOrd="0" destOrd="0" presId="urn:microsoft.com/office/officeart/2005/8/layout/gear1"/>
    <dgm:cxn modelId="{BE0A0823-36A3-4397-895B-1225F7E47D5E}" type="presOf" srcId="{53DD6621-0EB0-4342-9081-AC48CAEC10AE}" destId="{AE8B8A0D-29F8-4747-BC90-624176D1A0A8}" srcOrd="3" destOrd="0" presId="urn:microsoft.com/office/officeart/2005/8/layout/gear1"/>
    <dgm:cxn modelId="{41CC85E5-7341-4329-A319-80BD24F83FDC}" type="presOf" srcId="{AC7B49F1-8764-4917-A387-D19C033D870D}" destId="{4240AF2B-1CE5-4175-B65B-D442873FDFA9}" srcOrd="1" destOrd="0" presId="urn:microsoft.com/office/officeart/2005/8/layout/gear1"/>
    <dgm:cxn modelId="{EBF0133A-801A-4BD5-8A8F-8C976E202B9D}" type="presOf" srcId="{53DD6621-0EB0-4342-9081-AC48CAEC10AE}" destId="{6D7A9821-9DF6-4534-8BCD-E0F9B2E3F106}" srcOrd="1" destOrd="0" presId="urn:microsoft.com/office/officeart/2005/8/layout/gear1"/>
    <dgm:cxn modelId="{81A7EC9C-B4FE-4F2F-BAAE-C9C98FFE730E}" srcId="{125D289E-4C52-4762-8CFB-A6DFCCA601C3}" destId="{53DD6621-0EB0-4342-9081-AC48CAEC10AE}" srcOrd="2" destOrd="0" parTransId="{CE943649-D598-48BB-BA27-002FEDB6EDC1}" sibTransId="{27229968-EE6B-4A8D-8626-EEE25B39A376}"/>
    <dgm:cxn modelId="{0717E75A-E1D7-4C81-ADE5-56EF9989F468}" type="presOf" srcId="{53DD6621-0EB0-4342-9081-AC48CAEC10AE}" destId="{D1598B5B-E440-47D4-BA1B-A9EEE946DA9B}" srcOrd="2" destOrd="0" presId="urn:microsoft.com/office/officeart/2005/8/layout/gear1"/>
    <dgm:cxn modelId="{CDB79DF3-FD56-4C0B-8BD0-EBF2CD1B8A22}" srcId="{125D289E-4C52-4762-8CFB-A6DFCCA601C3}" destId="{AC7B49F1-8764-4917-A387-D19C033D870D}" srcOrd="0" destOrd="0" parTransId="{F7964B11-CF02-4534-892C-189C2D558698}" sibTransId="{E579E5CA-C004-4546-AD77-32EED9FED4B1}"/>
    <dgm:cxn modelId="{84D3285C-C2A9-45FB-BC8C-B2FBF795ACA3}" type="presOf" srcId="{AC7B49F1-8764-4917-A387-D19C033D870D}" destId="{CD00876E-D61A-4270-93B5-A524BDDEC163}" srcOrd="0" destOrd="0" presId="urn:microsoft.com/office/officeart/2005/8/layout/gear1"/>
    <dgm:cxn modelId="{3235E0B8-EE86-4801-A823-BB04CEFD0ADF}" type="presOf" srcId="{27229968-EE6B-4A8D-8626-EEE25B39A376}" destId="{DDF09E8C-7C3D-427E-A3CA-46A60ACFD14A}" srcOrd="0" destOrd="0" presId="urn:microsoft.com/office/officeart/2005/8/layout/gear1"/>
    <dgm:cxn modelId="{CC85575E-D1A3-425A-AAF5-EDAA9784821A}" type="presOf" srcId="{53DD6621-0EB0-4342-9081-AC48CAEC10AE}" destId="{7340A6AA-625E-4875-ABD6-41B6CBC5CA33}" srcOrd="0" destOrd="0" presId="urn:microsoft.com/office/officeart/2005/8/layout/gear1"/>
    <dgm:cxn modelId="{BC14A740-5015-4505-BE03-E4D33A4643D0}" type="presOf" srcId="{AC7B49F1-8764-4917-A387-D19C033D870D}" destId="{74668B50-93D3-4D75-B95F-AD2CD0BED71C}" srcOrd="2" destOrd="0" presId="urn:microsoft.com/office/officeart/2005/8/layout/gear1"/>
    <dgm:cxn modelId="{33C15A12-5EFB-41D1-AF4C-D27E49FF93A9}" type="presOf" srcId="{B8F089C6-6600-4231-9137-31DC4C9C5D73}" destId="{520130F1-3A84-4010-83D2-AC16EB03C7A8}" srcOrd="2" destOrd="0" presId="urn:microsoft.com/office/officeart/2005/8/layout/gear1"/>
    <dgm:cxn modelId="{1C465FFC-82FE-4053-B41E-6D3DB2A595BE}" type="presOf" srcId="{B8F089C6-6600-4231-9137-31DC4C9C5D73}" destId="{712AB9CB-1526-42EF-9AC5-01936B1822B5}" srcOrd="1" destOrd="0" presId="urn:microsoft.com/office/officeart/2005/8/layout/gear1"/>
    <dgm:cxn modelId="{2D534D00-9F45-47C6-AFE3-085759859A94}" srcId="{125D289E-4C52-4762-8CFB-A6DFCCA601C3}" destId="{B8F089C6-6600-4231-9137-31DC4C9C5D73}" srcOrd="1" destOrd="0" parTransId="{02154C51-110F-464A-B692-5D8F5B12D1DC}" sibTransId="{8C1D691D-51B2-4899-AEF3-83770D64C285}"/>
    <dgm:cxn modelId="{0CB63747-A06A-4AA9-85CF-07D4019F7E0B}" type="presOf" srcId="{E579E5CA-C004-4546-AD77-32EED9FED4B1}" destId="{37789D88-4094-4B51-91B4-3D593751982B}" srcOrd="0" destOrd="0" presId="urn:microsoft.com/office/officeart/2005/8/layout/gear1"/>
    <dgm:cxn modelId="{632D9658-488C-4C90-93E0-9DC4183F7A07}" type="presOf" srcId="{8C1D691D-51B2-4899-AEF3-83770D64C285}" destId="{1E08B7D0-45E2-4C83-BAF9-C05572EBED07}" srcOrd="0" destOrd="0" presId="urn:microsoft.com/office/officeart/2005/8/layout/gear1"/>
    <dgm:cxn modelId="{05117CDB-C645-4E1D-AD05-4E8828358D1F}" type="presOf" srcId="{B8F089C6-6600-4231-9137-31DC4C9C5D73}" destId="{B911C505-C57C-41D1-A4A1-9F7580796790}" srcOrd="0" destOrd="0" presId="urn:microsoft.com/office/officeart/2005/8/layout/gear1"/>
    <dgm:cxn modelId="{BF362FA7-CDDB-4CD5-B0F4-053B614AF1D2}" type="presParOf" srcId="{1722FC19-07B8-407B-9416-985D5F915DF3}" destId="{CD00876E-D61A-4270-93B5-A524BDDEC163}" srcOrd="0" destOrd="0" presId="urn:microsoft.com/office/officeart/2005/8/layout/gear1"/>
    <dgm:cxn modelId="{D37C9C17-0375-40D0-9E39-D7D1196D92B4}" type="presParOf" srcId="{1722FC19-07B8-407B-9416-985D5F915DF3}" destId="{4240AF2B-1CE5-4175-B65B-D442873FDFA9}" srcOrd="1" destOrd="0" presId="urn:microsoft.com/office/officeart/2005/8/layout/gear1"/>
    <dgm:cxn modelId="{CA1E9C30-2F6E-4DED-BF32-60EC7E0E9492}" type="presParOf" srcId="{1722FC19-07B8-407B-9416-985D5F915DF3}" destId="{74668B50-93D3-4D75-B95F-AD2CD0BED71C}" srcOrd="2" destOrd="0" presId="urn:microsoft.com/office/officeart/2005/8/layout/gear1"/>
    <dgm:cxn modelId="{4A43E0B8-C1AF-4D42-B59E-0BBF8F934E25}" type="presParOf" srcId="{1722FC19-07B8-407B-9416-985D5F915DF3}" destId="{B911C505-C57C-41D1-A4A1-9F7580796790}" srcOrd="3" destOrd="0" presId="urn:microsoft.com/office/officeart/2005/8/layout/gear1"/>
    <dgm:cxn modelId="{63B4E999-2451-4910-9BCB-2A4CA20AC697}" type="presParOf" srcId="{1722FC19-07B8-407B-9416-985D5F915DF3}" destId="{712AB9CB-1526-42EF-9AC5-01936B1822B5}" srcOrd="4" destOrd="0" presId="urn:microsoft.com/office/officeart/2005/8/layout/gear1"/>
    <dgm:cxn modelId="{AFD51073-BEBD-4DC0-AB88-66FF412AB032}" type="presParOf" srcId="{1722FC19-07B8-407B-9416-985D5F915DF3}" destId="{520130F1-3A84-4010-83D2-AC16EB03C7A8}" srcOrd="5" destOrd="0" presId="urn:microsoft.com/office/officeart/2005/8/layout/gear1"/>
    <dgm:cxn modelId="{76BC7A75-8B30-40BB-BCF7-4721C0449D20}" type="presParOf" srcId="{1722FC19-07B8-407B-9416-985D5F915DF3}" destId="{7340A6AA-625E-4875-ABD6-41B6CBC5CA33}" srcOrd="6" destOrd="0" presId="urn:microsoft.com/office/officeart/2005/8/layout/gear1"/>
    <dgm:cxn modelId="{FB495713-EC26-4128-BCD2-097B26692BB3}" type="presParOf" srcId="{1722FC19-07B8-407B-9416-985D5F915DF3}" destId="{6D7A9821-9DF6-4534-8BCD-E0F9B2E3F106}" srcOrd="7" destOrd="0" presId="urn:microsoft.com/office/officeart/2005/8/layout/gear1"/>
    <dgm:cxn modelId="{502C5105-589D-42D8-B751-BA877A475FB5}" type="presParOf" srcId="{1722FC19-07B8-407B-9416-985D5F915DF3}" destId="{D1598B5B-E440-47D4-BA1B-A9EEE946DA9B}" srcOrd="8" destOrd="0" presId="urn:microsoft.com/office/officeart/2005/8/layout/gear1"/>
    <dgm:cxn modelId="{F417589C-B60E-43AC-8E9E-A6B19A793B22}" type="presParOf" srcId="{1722FC19-07B8-407B-9416-985D5F915DF3}" destId="{AE8B8A0D-29F8-4747-BC90-624176D1A0A8}" srcOrd="9" destOrd="0" presId="urn:microsoft.com/office/officeart/2005/8/layout/gear1"/>
    <dgm:cxn modelId="{0D0BCB80-D23E-40D7-ADC7-9D96D1AE3B63}" type="presParOf" srcId="{1722FC19-07B8-407B-9416-985D5F915DF3}" destId="{37789D88-4094-4B51-91B4-3D593751982B}" srcOrd="10" destOrd="0" presId="urn:microsoft.com/office/officeart/2005/8/layout/gear1"/>
    <dgm:cxn modelId="{B084FDFA-3FB1-49D9-813E-F02AA579D3E8}" type="presParOf" srcId="{1722FC19-07B8-407B-9416-985D5F915DF3}" destId="{1E08B7D0-45E2-4C83-BAF9-C05572EBED07}" srcOrd="11" destOrd="0" presId="urn:microsoft.com/office/officeart/2005/8/layout/gear1"/>
    <dgm:cxn modelId="{9CF36817-283F-4981-B5A9-C66CA822F627}" type="presParOf" srcId="{1722FC19-07B8-407B-9416-985D5F915DF3}" destId="{DDF09E8C-7C3D-427E-A3CA-46A60ACFD14A}" srcOrd="12" destOrd="0" presId="urn:microsoft.com/office/officeart/2005/8/layout/gear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55DF9-6697-4688-8735-1F61CED59053}">
      <dsp:nvSpPr>
        <dsp:cNvPr id="0" name=""/>
        <dsp:cNvSpPr/>
      </dsp:nvSpPr>
      <dsp:spPr>
        <a:xfrm>
          <a:off x="1879765" y="179448"/>
          <a:ext cx="915023" cy="915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latin typeface="+mj-lt"/>
            </a:rPr>
            <a:t>Gedragsmatige betrokkenheid</a:t>
          </a:r>
        </a:p>
      </dsp:txBody>
      <dsp:txXfrm>
        <a:off x="1879765" y="179448"/>
        <a:ext cx="915023" cy="915023"/>
      </dsp:txXfrm>
    </dsp:sp>
    <dsp:sp modelId="{E9498C01-FA49-4EF6-89DC-76AFDDC8A41E}">
      <dsp:nvSpPr>
        <dsp:cNvPr id="0" name=""/>
        <dsp:cNvSpPr/>
      </dsp:nvSpPr>
      <dsp:spPr>
        <a:xfrm>
          <a:off x="483965" y="-1137"/>
          <a:ext cx="2165793" cy="2165793"/>
        </a:xfrm>
        <a:prstGeom prst="circularArrow">
          <a:avLst>
            <a:gd name="adj1" fmla="val 8239"/>
            <a:gd name="adj2" fmla="val 575271"/>
            <a:gd name="adj3" fmla="val 2967727"/>
            <a:gd name="adj4" fmla="val 49128"/>
            <a:gd name="adj5" fmla="val 9612"/>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B6DDBCE-9897-4C5D-AE20-4FBDED3CDD16}">
      <dsp:nvSpPr>
        <dsp:cNvPr id="0" name=""/>
        <dsp:cNvSpPr/>
      </dsp:nvSpPr>
      <dsp:spPr>
        <a:xfrm>
          <a:off x="1109350" y="1513845"/>
          <a:ext cx="915023" cy="915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latin typeface="+mj-lt"/>
            </a:rPr>
            <a:t>Betere prestaties</a:t>
          </a:r>
        </a:p>
      </dsp:txBody>
      <dsp:txXfrm>
        <a:off x="1109350" y="1513845"/>
        <a:ext cx="915023" cy="915023"/>
      </dsp:txXfrm>
    </dsp:sp>
    <dsp:sp modelId="{41EC2814-8729-4301-B900-DD5260D83FF3}">
      <dsp:nvSpPr>
        <dsp:cNvPr id="0" name=""/>
        <dsp:cNvSpPr/>
      </dsp:nvSpPr>
      <dsp:spPr>
        <a:xfrm>
          <a:off x="483965" y="-1137"/>
          <a:ext cx="2165793" cy="2165793"/>
        </a:xfrm>
        <a:prstGeom prst="circularArrow">
          <a:avLst>
            <a:gd name="adj1" fmla="val 8239"/>
            <a:gd name="adj2" fmla="val 575271"/>
            <a:gd name="adj3" fmla="val 10175601"/>
            <a:gd name="adj4" fmla="val 7257002"/>
            <a:gd name="adj5" fmla="val 9612"/>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2E1802-8ABA-4E90-A6D6-F0DBF368BCB1}">
      <dsp:nvSpPr>
        <dsp:cNvPr id="0" name=""/>
        <dsp:cNvSpPr/>
      </dsp:nvSpPr>
      <dsp:spPr>
        <a:xfrm>
          <a:off x="338936" y="179448"/>
          <a:ext cx="915023" cy="915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latin typeface="+mj-lt"/>
            </a:rPr>
            <a:t>Emotionele betrokkenheid</a:t>
          </a:r>
        </a:p>
      </dsp:txBody>
      <dsp:txXfrm>
        <a:off x="338936" y="179448"/>
        <a:ext cx="915023" cy="915023"/>
      </dsp:txXfrm>
    </dsp:sp>
    <dsp:sp modelId="{2AD50247-7A0D-4CDD-AD1B-CBF6412E9735}">
      <dsp:nvSpPr>
        <dsp:cNvPr id="0" name=""/>
        <dsp:cNvSpPr/>
      </dsp:nvSpPr>
      <dsp:spPr>
        <a:xfrm>
          <a:off x="483965" y="-1137"/>
          <a:ext cx="2165793" cy="2165793"/>
        </a:xfrm>
        <a:prstGeom prst="circularArrow">
          <a:avLst>
            <a:gd name="adj1" fmla="val 8239"/>
            <a:gd name="adj2" fmla="val 575271"/>
            <a:gd name="adj3" fmla="val 16860338"/>
            <a:gd name="adj4" fmla="val 14964391"/>
            <a:gd name="adj5" fmla="val 9612"/>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0876E-D61A-4270-93B5-A524BDDEC163}">
      <dsp:nvSpPr>
        <dsp:cNvPr id="0" name=""/>
        <dsp:cNvSpPr/>
      </dsp:nvSpPr>
      <dsp:spPr>
        <a:xfrm>
          <a:off x="1490186" y="1335881"/>
          <a:ext cx="1632743" cy="1632743"/>
        </a:xfrm>
        <a:prstGeom prst="gear9">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mj-lt"/>
            </a:rPr>
            <a:t>Studiesucces</a:t>
          </a:r>
        </a:p>
      </dsp:txBody>
      <dsp:txXfrm>
        <a:off x="1818440" y="1718343"/>
        <a:ext cx="976235" cy="839264"/>
      </dsp:txXfrm>
    </dsp:sp>
    <dsp:sp modelId="{B911C505-C57C-41D1-A4A1-9F7580796790}">
      <dsp:nvSpPr>
        <dsp:cNvPr id="0" name=""/>
        <dsp:cNvSpPr/>
      </dsp:nvSpPr>
      <dsp:spPr>
        <a:xfrm>
          <a:off x="540226" y="949960"/>
          <a:ext cx="1187449" cy="1187449"/>
        </a:xfrm>
        <a:prstGeom prst="gear6">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latin typeface="+mj-lt"/>
            </a:rPr>
            <a:t>Betrokkenheid van de student</a:t>
          </a:r>
        </a:p>
      </dsp:txBody>
      <dsp:txXfrm>
        <a:off x="839170" y="1250711"/>
        <a:ext cx="589561" cy="585947"/>
      </dsp:txXfrm>
    </dsp:sp>
    <dsp:sp modelId="{7340A6AA-625E-4875-ABD6-41B6CBC5CA33}">
      <dsp:nvSpPr>
        <dsp:cNvPr id="0" name=""/>
        <dsp:cNvSpPr/>
      </dsp:nvSpPr>
      <dsp:spPr>
        <a:xfrm rot="20700000">
          <a:off x="1257101" y="213586"/>
          <a:ext cx="1163458" cy="1163458"/>
        </a:xfrm>
        <a:prstGeom prst="gear6">
          <a:avLst/>
        </a:prstGeom>
        <a:gradFill rotWithShape="0">
          <a:gsLst>
            <a:gs pos="0">
              <a:schemeClr val="accent1">
                <a:hueOff val="0"/>
                <a:satOff val="0"/>
                <a:lumOff val="0"/>
                <a:alphaOff val="0"/>
                <a:tint val="67000"/>
                <a:satMod val="105000"/>
                <a:lumMod val="110000"/>
              </a:schemeClr>
            </a:gs>
            <a:gs pos="50000">
              <a:schemeClr val="accent1">
                <a:hueOff val="0"/>
                <a:satOff val="0"/>
                <a:lumOff val="0"/>
                <a:alphaOff val="0"/>
                <a:tint val="73000"/>
                <a:satMod val="103000"/>
                <a:lumMod val="105000"/>
              </a:schemeClr>
            </a:gs>
            <a:gs pos="100000">
              <a:schemeClr val="accent1">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mj-lt"/>
            </a:rPr>
            <a:t>Succesvolle interactie met  onderwijs-omgeving</a:t>
          </a:r>
        </a:p>
      </dsp:txBody>
      <dsp:txXfrm rot="-20700000">
        <a:off x="1512282" y="468767"/>
        <a:ext cx="653097" cy="653097"/>
      </dsp:txXfrm>
    </dsp:sp>
    <dsp:sp modelId="{37789D88-4094-4B51-91B4-3D593751982B}">
      <dsp:nvSpPr>
        <dsp:cNvPr id="0" name=""/>
        <dsp:cNvSpPr/>
      </dsp:nvSpPr>
      <dsp:spPr>
        <a:xfrm>
          <a:off x="1351676" y="1096788"/>
          <a:ext cx="2089912" cy="2089912"/>
        </a:xfrm>
        <a:prstGeom prst="circularArrow">
          <a:avLst>
            <a:gd name="adj1" fmla="val 4687"/>
            <a:gd name="adj2" fmla="val 299029"/>
            <a:gd name="adj3" fmla="val 2477421"/>
            <a:gd name="adj4" fmla="val 15947416"/>
            <a:gd name="adj5" fmla="val 5469"/>
          </a:avLst>
        </a:prstGeom>
        <a:gradFill rotWithShape="0">
          <a:gsLst>
            <a:gs pos="0">
              <a:schemeClr val="accent1">
                <a:tint val="60000"/>
                <a:hueOff val="0"/>
                <a:satOff val="0"/>
                <a:lumOff val="0"/>
                <a:alphaOff val="0"/>
                <a:tint val="67000"/>
                <a:satMod val="105000"/>
                <a:lumMod val="110000"/>
              </a:schemeClr>
            </a:gs>
            <a:gs pos="50000">
              <a:schemeClr val="accent1">
                <a:tint val="60000"/>
                <a:hueOff val="0"/>
                <a:satOff val="0"/>
                <a:lumOff val="0"/>
                <a:alphaOff val="0"/>
                <a:tint val="73000"/>
                <a:satMod val="103000"/>
                <a:lumMod val="105000"/>
              </a:schemeClr>
            </a:gs>
            <a:gs pos="100000">
              <a:schemeClr val="accent1">
                <a:tint val="60000"/>
                <a:hueOff val="0"/>
                <a:satOff val="0"/>
                <a:lumOff val="0"/>
                <a:alphaOff val="0"/>
                <a:tint val="81000"/>
                <a:satMod val="109000"/>
                <a:lumMod val="105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E08B7D0-45E2-4C83-BAF9-C05572EBED07}">
      <dsp:nvSpPr>
        <dsp:cNvPr id="0" name=""/>
        <dsp:cNvSpPr/>
      </dsp:nvSpPr>
      <dsp:spPr>
        <a:xfrm>
          <a:off x="329931" y="692482"/>
          <a:ext cx="1518451" cy="1518451"/>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tint val="67000"/>
                <a:satMod val="105000"/>
                <a:lumMod val="110000"/>
              </a:schemeClr>
            </a:gs>
            <a:gs pos="50000">
              <a:schemeClr val="accent1">
                <a:tint val="60000"/>
                <a:hueOff val="0"/>
                <a:satOff val="0"/>
                <a:lumOff val="0"/>
                <a:alphaOff val="0"/>
                <a:tint val="73000"/>
                <a:satMod val="103000"/>
                <a:lumMod val="105000"/>
              </a:schemeClr>
            </a:gs>
            <a:gs pos="100000">
              <a:schemeClr val="accent1">
                <a:tint val="60000"/>
                <a:hueOff val="0"/>
                <a:satOff val="0"/>
                <a:lumOff val="0"/>
                <a:alphaOff val="0"/>
                <a:tint val="81000"/>
                <a:satMod val="109000"/>
                <a:lumMod val="105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DF09E8C-7C3D-427E-A3CA-46A60ACFD14A}">
      <dsp:nvSpPr>
        <dsp:cNvPr id="0" name=""/>
        <dsp:cNvSpPr/>
      </dsp:nvSpPr>
      <dsp:spPr>
        <a:xfrm>
          <a:off x="936199" y="-118840"/>
          <a:ext cx="1637196" cy="1637196"/>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tint val="67000"/>
                <a:satMod val="105000"/>
                <a:lumMod val="110000"/>
              </a:schemeClr>
            </a:gs>
            <a:gs pos="50000">
              <a:schemeClr val="accent1">
                <a:tint val="60000"/>
                <a:hueOff val="0"/>
                <a:satOff val="0"/>
                <a:lumOff val="0"/>
                <a:alphaOff val="0"/>
                <a:tint val="73000"/>
                <a:satMod val="103000"/>
                <a:lumMod val="105000"/>
              </a:schemeClr>
            </a:gs>
            <a:gs pos="100000">
              <a:schemeClr val="accent1">
                <a:tint val="60000"/>
                <a:hueOff val="0"/>
                <a:satOff val="0"/>
                <a:lumOff val="0"/>
                <a:alphaOff val="0"/>
                <a:tint val="81000"/>
                <a:satMod val="109000"/>
                <a:lumMod val="105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5B0C1360A7454BB5A57F7E2FEB61C5"/>
        <w:category>
          <w:name w:val="Algemeen"/>
          <w:gallery w:val="placeholder"/>
        </w:category>
        <w:types>
          <w:type w:val="bbPlcHdr"/>
        </w:types>
        <w:behaviors>
          <w:behavior w:val="content"/>
        </w:behaviors>
        <w:guid w:val="{4815A1F6-F4A9-48B6-BCC6-99C2A5FDEC1D}"/>
      </w:docPartPr>
      <w:docPartBody>
        <w:p w:rsidR="004D1ED7" w:rsidRDefault="00DF7F0C" w:rsidP="00DF7F0C">
          <w:pPr>
            <w:pStyle w:val="925B0C1360A7454BB5A57F7E2FEB61C5"/>
          </w:pPr>
          <w:r>
            <w:rPr>
              <w:rFonts w:asciiTheme="majorHAnsi" w:eastAsiaTheme="majorEastAsia" w:hAnsiTheme="majorHAnsi" w:cstheme="majorBidi"/>
              <w:caps/>
              <w:color w:val="5B9BD5" w:themeColor="accent1"/>
              <w:sz w:val="80"/>
              <w:szCs w:val="80"/>
            </w:rPr>
            <w:t>[Titel van document]</w:t>
          </w:r>
        </w:p>
      </w:docPartBody>
    </w:docPart>
    <w:docPart>
      <w:docPartPr>
        <w:name w:val="6CB8D3ECD34E4262B5BCC29E04DFB951"/>
        <w:category>
          <w:name w:val="Algemeen"/>
          <w:gallery w:val="placeholder"/>
        </w:category>
        <w:types>
          <w:type w:val="bbPlcHdr"/>
        </w:types>
        <w:behaviors>
          <w:behavior w:val="content"/>
        </w:behaviors>
        <w:guid w:val="{180C7D75-5266-4C2A-BB89-1CFF70846491}"/>
      </w:docPartPr>
      <w:docPartBody>
        <w:p w:rsidR="004D1ED7" w:rsidRDefault="00DF7F0C" w:rsidP="00DF7F0C">
          <w:pPr>
            <w:pStyle w:val="6CB8D3ECD34E4262B5BCC29E04DFB951"/>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F0C"/>
    <w:rsid w:val="000711B8"/>
    <w:rsid w:val="000E2271"/>
    <w:rsid w:val="000E3338"/>
    <w:rsid w:val="00232F15"/>
    <w:rsid w:val="00391AF7"/>
    <w:rsid w:val="00443879"/>
    <w:rsid w:val="004D1ED7"/>
    <w:rsid w:val="005A75AD"/>
    <w:rsid w:val="00791A04"/>
    <w:rsid w:val="00914F2F"/>
    <w:rsid w:val="00A57A45"/>
    <w:rsid w:val="00BC54BF"/>
    <w:rsid w:val="00BC61CE"/>
    <w:rsid w:val="00C13C1C"/>
    <w:rsid w:val="00DF7F0C"/>
    <w:rsid w:val="00E16D4E"/>
    <w:rsid w:val="00EC2D95"/>
    <w:rsid w:val="00F15F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25B0C1360A7454BB5A57F7E2FEB61C5">
    <w:name w:val="925B0C1360A7454BB5A57F7E2FEB61C5"/>
    <w:rsid w:val="00DF7F0C"/>
  </w:style>
  <w:style w:type="paragraph" w:customStyle="1" w:styleId="6CB8D3ECD34E4262B5BCC29E04DFB951">
    <w:name w:val="6CB8D3ECD34E4262B5BCC29E04DFB951"/>
    <w:rsid w:val="00DF7F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HDOfficeLightV0">
  <a:themeElements>
    <a:clrScheme name="Aangepast 4">
      <a:dk1>
        <a:sysClr val="windowText" lastClr="000000"/>
      </a:dk1>
      <a:lt1>
        <a:sysClr val="window" lastClr="FFFFFF"/>
      </a:lt1>
      <a:dk2>
        <a:srgbClr val="4E3B30"/>
      </a:dk2>
      <a:lt2>
        <a:srgbClr val="FBEEC9"/>
      </a:lt2>
      <a:accent1>
        <a:srgbClr val="F6C781"/>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Kantoor">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Een praktijkonderzoek naar de rol van de student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B2C157-F8B7-4CCA-A022-74B20DC1F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A027AC-1058-4765-93B8-A7C35533D145}">
  <ds:schemaRefs>
    <ds:schemaRef ds:uri="http://schemas.openxmlformats.org/package/2006/metadata/core-properties"/>
    <ds:schemaRef ds:uri="http://purl.org/dc/dcmitype/"/>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DCF34FA1-DE6C-4759-8D99-0D39FA4A3F5A}">
  <ds:schemaRefs>
    <ds:schemaRef ds:uri="http://schemas.microsoft.com/sharepoint/v3/contenttype/forms"/>
  </ds:schemaRefs>
</ds:datastoreItem>
</file>

<file path=customXml/itemProps5.xml><?xml version="1.0" encoding="utf-8"?>
<ds:datastoreItem xmlns:ds="http://schemas.openxmlformats.org/officeDocument/2006/customXml" ds:itemID="{6882065D-00B5-467D-B40B-E1FED5B9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9948</Words>
  <Characters>54716</Characters>
  <Application>Microsoft Office Word</Application>
  <DocSecurity>4</DocSecurity>
  <Lines>455</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Studentbetrokkenheid: het medicijn tegen studie-uitval</vt:lpstr>
      <vt:lpstr>Studentbetrokkenheid: het medicijn tegen studie-uitval</vt:lpstr>
    </vt:vector>
  </TitlesOfParts>
  <Company/>
  <LinksUpToDate>false</LinksUpToDate>
  <CharactersWithSpaces>64535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Studentbetrokkenheid: het medicijn tegen studie-uitval</dc:title>
  <dc:subject>Studiesucces, betrokkenheid en de rol van de student</dc:subject>
  <dc:creator>Thomas Kuiper</dc:creator>
  <cp:keywords/>
  <dc:description/>
  <cp:lastModifiedBy>Jong Arthur de</cp:lastModifiedBy>
  <cp:revision>2</cp:revision>
  <dcterms:created xsi:type="dcterms:W3CDTF">2019-07-09T14:32:00Z</dcterms:created>
  <dcterms:modified xsi:type="dcterms:W3CDTF">2019-07-09T14:32:00Z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