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Calibri" w:hAnsi="Calibri" w:cs="Times New Roman"/>
        </w:rPr>
        <w:id w:val="678083324"/>
        <w:docPartObj>
          <w:docPartGallery w:val="Cover Pages"/>
          <w:docPartUnique/>
        </w:docPartObj>
      </w:sdtPr>
      <w:sdtEndPr>
        <w:rPr>
          <w:rFonts w:eastAsia="Times New Roman"/>
          <w:caps/>
          <w:color w:val="323E4F"/>
          <w:sz w:val="40"/>
          <w:szCs w:val="40"/>
          <w:lang w:val="en-US"/>
        </w:rPr>
      </w:sdtEndPr>
      <w:sdtContent>
        <w:p w14:paraId="1EED3BFD" w14:textId="77777777" w:rsidR="00E26DCC" w:rsidRPr="00E26DCC" w:rsidRDefault="00E26DCC" w:rsidP="00E26DCC">
          <w:pPr>
            <w:rPr>
              <w:rFonts w:ascii="Calibri" w:eastAsia="Calibri" w:hAnsi="Calibri" w:cs="Times New Roman"/>
            </w:rPr>
          </w:pPr>
        </w:p>
        <w:p w14:paraId="0E231156" w14:textId="77777777" w:rsidR="00E26DCC" w:rsidRPr="00E26DCC" w:rsidRDefault="00D77187" w:rsidP="00E26DCC">
          <w:pPr>
            <w:rPr>
              <w:rFonts w:ascii="Calibri" w:eastAsia="Times New Roman" w:hAnsi="Calibri" w:cs="Times New Roman"/>
              <w:caps/>
              <w:color w:val="323E4F"/>
              <w:sz w:val="40"/>
              <w:szCs w:val="40"/>
              <w:lang w:val="en-US"/>
            </w:rPr>
          </w:pPr>
        </w:p>
      </w:sdtContent>
    </w:sdt>
    <w:p w14:paraId="6A82AA63" w14:textId="2A35240F" w:rsidR="00E26DCC" w:rsidRPr="00E26DCC" w:rsidRDefault="00E26DCC" w:rsidP="00E26DCC">
      <w:pPr>
        <w:rPr>
          <w:rFonts w:ascii="Calibri" w:eastAsia="Times New Roman" w:hAnsi="Calibri" w:cs="Times New Roman"/>
          <w:caps/>
          <w:color w:val="323E4F"/>
          <w:sz w:val="40"/>
          <w:szCs w:val="40"/>
        </w:rPr>
      </w:pPr>
      <w:r>
        <w:rPr>
          <w:rFonts w:ascii="Calibri" w:eastAsia="Times New Roman" w:hAnsi="Calibri" w:cs="Times New Roman"/>
          <w:caps/>
          <w:color w:val="323E4F"/>
          <w:sz w:val="40"/>
          <w:szCs w:val="40"/>
        </w:rPr>
        <w:t>De meerwaarde van het P</w:t>
      </w:r>
      <w:r w:rsidR="00C366A2">
        <w:rPr>
          <w:rFonts w:ascii="Calibri" w:eastAsia="Times New Roman" w:hAnsi="Calibri" w:cs="Times New Roman"/>
          <w:caps/>
          <w:color w:val="323E4F"/>
          <w:sz w:val="40"/>
          <w:szCs w:val="40"/>
        </w:rPr>
        <w:t>reoperatieve spreekuur</w:t>
      </w:r>
      <w:r>
        <w:rPr>
          <w:rFonts w:ascii="Calibri" w:eastAsia="Times New Roman" w:hAnsi="Calibri" w:cs="Times New Roman"/>
          <w:caps/>
          <w:color w:val="323E4F"/>
          <w:sz w:val="40"/>
          <w:szCs w:val="40"/>
        </w:rPr>
        <w:t xml:space="preserve"> vanuit de fysiotherapie bij een thp</w:t>
      </w:r>
      <w:r w:rsidR="00C366A2">
        <w:rPr>
          <w:rFonts w:ascii="Calibri" w:eastAsia="Times New Roman" w:hAnsi="Calibri" w:cs="Times New Roman"/>
          <w:caps/>
          <w:color w:val="323E4F"/>
          <w:sz w:val="40"/>
          <w:szCs w:val="40"/>
        </w:rPr>
        <w:t>-operatie</w:t>
      </w:r>
    </w:p>
    <w:p w14:paraId="31CF7EFE" w14:textId="2DF1C1F2" w:rsidR="00E26DCC" w:rsidRPr="00E26DCC" w:rsidRDefault="00E26DCC" w:rsidP="00E26DCC">
      <w:pPr>
        <w:rPr>
          <w:rFonts w:ascii="Calibri Light" w:eastAsia="Times New Roman" w:hAnsi="Calibri Light" w:cs="Calibri Light"/>
          <w:i/>
          <w:caps/>
          <w:color w:val="323E4F"/>
          <w:sz w:val="24"/>
          <w:szCs w:val="24"/>
        </w:rPr>
      </w:pPr>
      <w:r w:rsidRPr="00E26DCC">
        <w:rPr>
          <w:rFonts w:ascii="Calibri Light" w:eastAsia="Times New Roman" w:hAnsi="Calibri Light" w:cs="Calibri Light"/>
          <w:i/>
          <w:caps/>
          <w:color w:val="323E4F"/>
          <w:sz w:val="24"/>
          <w:szCs w:val="24"/>
        </w:rPr>
        <w:t xml:space="preserve">Praktijkonderzoek </w:t>
      </w:r>
    </w:p>
    <w:p w14:paraId="57D4CA5F" w14:textId="2EAA2CE5" w:rsidR="00E26DCC" w:rsidRPr="00E26DCC" w:rsidRDefault="00E26DCC" w:rsidP="00E26DCC">
      <w:pPr>
        <w:rPr>
          <w:rFonts w:ascii="Calibri Light" w:eastAsia="Times New Roman" w:hAnsi="Calibri Light" w:cs="Calibri Light"/>
          <w:i/>
          <w:caps/>
          <w:color w:val="323E4F"/>
          <w:sz w:val="24"/>
          <w:szCs w:val="24"/>
        </w:rPr>
      </w:pPr>
      <w:r w:rsidRPr="00E26DCC">
        <w:rPr>
          <w:noProof/>
        </w:rPr>
        <w:drawing>
          <wp:anchor distT="0" distB="0" distL="114300" distR="114300" simplePos="0" relativeHeight="251662336" behindDoc="0" locked="0" layoutInCell="1" allowOverlap="1" wp14:anchorId="53C05C7E" wp14:editId="433F6CC3">
            <wp:simplePos x="0" y="0"/>
            <wp:positionH relativeFrom="column">
              <wp:posOffset>3399155</wp:posOffset>
            </wp:positionH>
            <wp:positionV relativeFrom="paragraph">
              <wp:posOffset>67945</wp:posOffset>
            </wp:positionV>
            <wp:extent cx="2590800" cy="2438400"/>
            <wp:effectExtent l="0" t="0" r="0" b="0"/>
            <wp:wrapThrough wrapText="bothSides">
              <wp:wrapPolygon edited="0">
                <wp:start x="0" y="0"/>
                <wp:lineTo x="0" y="21431"/>
                <wp:lineTo x="21441" y="21431"/>
                <wp:lineTo x="21441"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90800" cy="2438400"/>
                    </a:xfrm>
                    <a:prstGeom prst="rect">
                      <a:avLst/>
                    </a:prstGeom>
                  </pic:spPr>
                </pic:pic>
              </a:graphicData>
            </a:graphic>
          </wp:anchor>
        </w:drawing>
      </w:r>
    </w:p>
    <w:p w14:paraId="19648851" w14:textId="77777777" w:rsidR="00E26DCC" w:rsidRPr="00E26DCC" w:rsidRDefault="00E26DCC" w:rsidP="00E26DCC">
      <w:pPr>
        <w:rPr>
          <w:rFonts w:ascii="Calibri Light" w:eastAsia="Times New Roman" w:hAnsi="Calibri Light" w:cs="Calibri Light"/>
          <w:i/>
          <w:caps/>
          <w:color w:val="323E4F"/>
          <w:sz w:val="24"/>
          <w:szCs w:val="24"/>
        </w:rPr>
      </w:pPr>
    </w:p>
    <w:p w14:paraId="40CE3935" w14:textId="77777777" w:rsidR="00E26DCC" w:rsidRPr="00E26DCC" w:rsidRDefault="00E26DCC" w:rsidP="00E26DCC">
      <w:pPr>
        <w:rPr>
          <w:rFonts w:ascii="Calibri Light" w:eastAsia="Times New Roman" w:hAnsi="Calibri Light" w:cs="Calibri Light"/>
          <w:i/>
          <w:caps/>
          <w:color w:val="323E4F"/>
          <w:sz w:val="24"/>
          <w:szCs w:val="24"/>
        </w:rPr>
      </w:pPr>
    </w:p>
    <w:p w14:paraId="42757F6B" w14:textId="77777777" w:rsidR="00E26DCC" w:rsidRPr="00E26DCC" w:rsidRDefault="00E26DCC" w:rsidP="00E26DCC">
      <w:pPr>
        <w:rPr>
          <w:rFonts w:ascii="Calibri Light" w:eastAsia="Times New Roman" w:hAnsi="Calibri Light" w:cs="Calibri Light"/>
          <w:i/>
          <w:caps/>
          <w:color w:val="323E4F"/>
          <w:sz w:val="24"/>
          <w:szCs w:val="24"/>
        </w:rPr>
      </w:pPr>
    </w:p>
    <w:p w14:paraId="30A60B8E" w14:textId="77777777" w:rsidR="00E26DCC" w:rsidRPr="00E26DCC" w:rsidRDefault="00E26DCC" w:rsidP="00E26DCC">
      <w:pPr>
        <w:rPr>
          <w:rFonts w:ascii="Calibri Light" w:eastAsia="Times New Roman" w:hAnsi="Calibri Light" w:cs="Calibri Light"/>
          <w:i/>
          <w:caps/>
          <w:color w:val="323E4F"/>
          <w:sz w:val="24"/>
          <w:szCs w:val="24"/>
        </w:rPr>
      </w:pPr>
    </w:p>
    <w:p w14:paraId="6D161EB3" w14:textId="77777777" w:rsidR="00E26DCC" w:rsidRPr="00E26DCC" w:rsidRDefault="00E26DCC" w:rsidP="00E26DCC">
      <w:pPr>
        <w:rPr>
          <w:rFonts w:ascii="Calibri Light" w:eastAsia="Times New Roman" w:hAnsi="Calibri Light" w:cs="Calibri Light"/>
          <w:i/>
          <w:caps/>
          <w:color w:val="323E4F"/>
          <w:sz w:val="24"/>
          <w:szCs w:val="24"/>
        </w:rPr>
      </w:pPr>
    </w:p>
    <w:p w14:paraId="04A4AA3F" w14:textId="77777777" w:rsidR="00E26DCC" w:rsidRPr="00E26DCC" w:rsidRDefault="00E26DCC" w:rsidP="00E26DCC">
      <w:pPr>
        <w:rPr>
          <w:rFonts w:ascii="Calibri Light" w:eastAsia="Times New Roman" w:hAnsi="Calibri Light" w:cs="Calibri Light"/>
          <w:i/>
          <w:caps/>
          <w:color w:val="323E4F"/>
          <w:sz w:val="24"/>
          <w:szCs w:val="24"/>
        </w:rPr>
      </w:pPr>
    </w:p>
    <w:p w14:paraId="3C23F80C" w14:textId="77777777" w:rsidR="00E26DCC" w:rsidRPr="00E26DCC" w:rsidRDefault="00E26DCC" w:rsidP="00E26DCC">
      <w:pPr>
        <w:rPr>
          <w:rFonts w:ascii="Calibri Light" w:eastAsia="Times New Roman" w:hAnsi="Calibri Light" w:cs="Calibri Light"/>
          <w:i/>
          <w:caps/>
          <w:color w:val="323E4F"/>
          <w:sz w:val="24"/>
          <w:szCs w:val="24"/>
        </w:rPr>
      </w:pPr>
    </w:p>
    <w:p w14:paraId="4AEFB0F0" w14:textId="77777777" w:rsidR="00E26DCC" w:rsidRPr="00E26DCC" w:rsidRDefault="00E26DCC" w:rsidP="00E26DCC">
      <w:pPr>
        <w:rPr>
          <w:rFonts w:ascii="Calibri Light" w:eastAsia="Times New Roman" w:hAnsi="Calibri Light" w:cs="Calibri Light"/>
          <w:i/>
          <w:caps/>
          <w:color w:val="323E4F"/>
          <w:sz w:val="24"/>
          <w:szCs w:val="24"/>
        </w:rPr>
      </w:pPr>
    </w:p>
    <w:p w14:paraId="6863B316" w14:textId="77777777" w:rsidR="00E26DCC" w:rsidRPr="00E26DCC" w:rsidRDefault="00E26DCC" w:rsidP="00E26DCC">
      <w:pPr>
        <w:rPr>
          <w:rFonts w:ascii="Calibri Light" w:eastAsia="Times New Roman" w:hAnsi="Calibri Light" w:cs="Calibri Light"/>
          <w:i/>
          <w:caps/>
          <w:color w:val="323E4F"/>
          <w:sz w:val="24"/>
          <w:szCs w:val="24"/>
        </w:rPr>
      </w:pPr>
    </w:p>
    <w:p w14:paraId="53DA5345" w14:textId="77777777" w:rsidR="00E26DCC" w:rsidRPr="00E26DCC" w:rsidRDefault="00E26DCC" w:rsidP="00E26DCC">
      <w:pPr>
        <w:rPr>
          <w:rFonts w:ascii="Calibri Light" w:eastAsia="Times New Roman" w:hAnsi="Calibri Light" w:cs="Calibri Light"/>
          <w:i/>
          <w:caps/>
          <w:color w:val="323E4F"/>
          <w:sz w:val="24"/>
          <w:szCs w:val="24"/>
        </w:rPr>
      </w:pPr>
    </w:p>
    <w:p w14:paraId="79B956B4" w14:textId="77777777" w:rsidR="00E26DCC" w:rsidRPr="00E26DCC" w:rsidRDefault="00E26DCC" w:rsidP="00E26DCC">
      <w:pPr>
        <w:rPr>
          <w:rFonts w:ascii="Calibri Light" w:eastAsia="Times New Roman" w:hAnsi="Calibri Light" w:cs="Calibri Light"/>
          <w:i/>
          <w:caps/>
          <w:color w:val="323E4F"/>
          <w:sz w:val="24"/>
          <w:szCs w:val="24"/>
        </w:rPr>
      </w:pPr>
    </w:p>
    <w:p w14:paraId="56403305" w14:textId="77777777" w:rsidR="00E26DCC" w:rsidRPr="00E26DCC" w:rsidRDefault="00E26DCC" w:rsidP="00E26DCC">
      <w:pPr>
        <w:rPr>
          <w:rFonts w:ascii="Calibri Light" w:eastAsia="Times New Roman" w:hAnsi="Calibri Light" w:cs="Calibri Light"/>
          <w:i/>
          <w:caps/>
          <w:color w:val="323E4F"/>
          <w:sz w:val="24"/>
          <w:szCs w:val="24"/>
        </w:rPr>
      </w:pPr>
    </w:p>
    <w:p w14:paraId="77F23BED" w14:textId="77777777" w:rsidR="00E26DCC" w:rsidRPr="00E26DCC" w:rsidRDefault="00E26DCC" w:rsidP="00E26DCC">
      <w:pPr>
        <w:rPr>
          <w:rFonts w:ascii="Calibri Light" w:eastAsia="Times New Roman" w:hAnsi="Calibri Light" w:cs="Calibri Light"/>
          <w:i/>
          <w:caps/>
          <w:color w:val="323E4F"/>
          <w:sz w:val="24"/>
          <w:szCs w:val="24"/>
        </w:rPr>
      </w:pPr>
    </w:p>
    <w:p w14:paraId="22F1EFA1" w14:textId="280701F7" w:rsidR="00E26DCC" w:rsidRPr="00E26DCC" w:rsidRDefault="00E26DCC" w:rsidP="00E26DCC">
      <w:pPr>
        <w:rPr>
          <w:rFonts w:ascii="Calibri Light" w:eastAsia="Times New Roman" w:hAnsi="Calibri Light" w:cs="Calibri Light"/>
          <w:i/>
          <w:caps/>
          <w:color w:val="323E4F"/>
          <w:sz w:val="24"/>
          <w:szCs w:val="24"/>
        </w:rPr>
      </w:pPr>
      <w:r w:rsidRPr="00E26DCC">
        <w:rPr>
          <w:rFonts w:ascii="Calibri" w:eastAsia="Times New Roman" w:hAnsi="Calibri" w:cs="Times New Roman"/>
          <w:caps/>
          <w:noProof/>
          <w:color w:val="323E4F"/>
          <w:sz w:val="40"/>
          <w:szCs w:val="40"/>
          <w:highlight w:val="yellow"/>
          <w:lang w:eastAsia="nl-NL"/>
        </w:rPr>
        <w:drawing>
          <wp:anchor distT="0" distB="0" distL="114300" distR="114300" simplePos="0" relativeHeight="251661312" behindDoc="0" locked="0" layoutInCell="1" allowOverlap="1" wp14:anchorId="3682C922" wp14:editId="526AE86E">
            <wp:simplePos x="0" y="0"/>
            <wp:positionH relativeFrom="margin">
              <wp:posOffset>3862705</wp:posOffset>
            </wp:positionH>
            <wp:positionV relativeFrom="page">
              <wp:posOffset>8505825</wp:posOffset>
            </wp:positionV>
            <wp:extent cx="2162175" cy="76009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760095"/>
                    </a:xfrm>
                    <a:prstGeom prst="rect">
                      <a:avLst/>
                    </a:prstGeom>
                    <a:noFill/>
                  </pic:spPr>
                </pic:pic>
              </a:graphicData>
            </a:graphic>
            <wp14:sizeRelH relativeFrom="page">
              <wp14:pctWidth>0</wp14:pctWidth>
            </wp14:sizeRelH>
            <wp14:sizeRelV relativeFrom="page">
              <wp14:pctHeight>0</wp14:pctHeight>
            </wp14:sizeRelV>
          </wp:anchor>
        </w:drawing>
      </w:r>
      <w:r w:rsidRPr="00E26DCC">
        <w:rPr>
          <w:rFonts w:ascii="Calibri" w:eastAsia="Calibri" w:hAnsi="Calibri" w:cs="Times New Roman"/>
          <w:noProof/>
          <w:highlight w:val="yellow"/>
          <w:lang w:eastAsia="nl-NL"/>
        </w:rPr>
        <mc:AlternateContent>
          <mc:Choice Requires="wpg">
            <w:drawing>
              <wp:anchor distT="0" distB="0" distL="114300" distR="114300" simplePos="0" relativeHeight="251659264" behindDoc="1" locked="0" layoutInCell="1" allowOverlap="1" wp14:anchorId="6A639DF3" wp14:editId="0AAF52E4">
                <wp:simplePos x="0" y="0"/>
                <wp:positionH relativeFrom="page">
                  <wp:posOffset>447676</wp:posOffset>
                </wp:positionH>
                <wp:positionV relativeFrom="page">
                  <wp:posOffset>7800975</wp:posOffset>
                </wp:positionV>
                <wp:extent cx="6705600" cy="1956435"/>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705600" cy="1956435"/>
                          <a:chOff x="0" y="7315200"/>
                          <a:chExt cx="6858000" cy="1956550"/>
                        </a:xfrm>
                      </wpg:grpSpPr>
                      <wps:wsp>
                        <wps:cNvPr id="120" name="Rectangle 120"/>
                        <wps:cNvSpPr/>
                        <wps:spPr>
                          <a:xfrm>
                            <a:off x="0" y="7315200"/>
                            <a:ext cx="6858000" cy="143182"/>
                          </a:xfrm>
                          <a:prstGeom prst="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ED7D31"/>
                          </a:solidFill>
                          <a:ln w="12700" cap="flat" cmpd="sng" algn="ctr">
                            <a:noFill/>
                            <a:prstDash val="solid"/>
                            <a:miter lim="800000"/>
                          </a:ln>
                          <a:effectLst/>
                        </wps:spPr>
                        <wps:txbx>
                          <w:txbxContent>
                            <w:p w14:paraId="07F2821C" w14:textId="77777777" w:rsidR="00353FED" w:rsidRPr="00E26DCC" w:rsidRDefault="00353FED" w:rsidP="00E26DCC">
                              <w:pPr>
                                <w:pStyle w:val="Geenafstand1"/>
                                <w:rPr>
                                  <w:color w:val="FFFFFF"/>
                                  <w:sz w:val="32"/>
                                  <w:szCs w:val="32"/>
                                </w:rPr>
                              </w:pPr>
                            </w:p>
                            <w:p w14:paraId="7D7611DB" w14:textId="77777777" w:rsidR="00353FED" w:rsidRPr="00E26DCC" w:rsidRDefault="00D77187" w:rsidP="00E26DCC">
                              <w:pPr>
                                <w:pStyle w:val="Geenafstand1"/>
                                <w:rPr>
                                  <w:caps/>
                                  <w:color w:val="FFFFFF"/>
                                </w:rPr>
                              </w:pPr>
                              <w:sdt>
                                <w:sdtPr>
                                  <w:rPr>
                                    <w:caps/>
                                    <w:color w:val="FFFFFF"/>
                                  </w:rPr>
                                  <w:alias w:val="Company"/>
                                  <w:tag w:val=""/>
                                  <w:id w:val="936096925"/>
                                  <w:showingPlcHdr/>
                                  <w:dataBinding w:prefixMappings="xmlns:ns0='http://schemas.openxmlformats.org/officeDocument/2006/extended-properties' " w:xpath="/ns0:Properties[1]/ns0:Company[1]" w:storeItemID="{6668398D-A668-4E3E-A5EB-62B293D839F1}"/>
                                  <w:text/>
                                </w:sdtPr>
                                <w:sdtEndPr/>
                                <w:sdtContent>
                                  <w:r w:rsidR="00353FED" w:rsidRPr="00E26DCC">
                                    <w:rPr>
                                      <w:caps/>
                                      <w:color w:val="FFFFFF"/>
                                    </w:rPr>
                                    <w:t xml:space="preserve">     </w:t>
                                  </w:r>
                                </w:sdtContent>
                              </w:sdt>
                              <w:r w:rsidR="00353FED" w:rsidRPr="00E26DCC">
                                <w:rPr>
                                  <w:caps/>
                                  <w:color w:val="FFFFFF"/>
                                </w:rPr>
                                <w:t xml:space="preserve"> | </w:t>
                              </w:r>
                              <w:sdt>
                                <w:sdtPr>
                                  <w:rPr>
                                    <w:caps/>
                                    <w:color w:val="FFFFFF"/>
                                  </w:rPr>
                                  <w:alias w:val="Address"/>
                                  <w:tag w:val=""/>
                                  <w:id w:val="1288541773"/>
                                  <w:showingPlcHdr/>
                                  <w:dataBinding w:prefixMappings="xmlns:ns0='http://schemas.microsoft.com/office/2006/coverPageProps' " w:xpath="/ns0:CoverPageProperties[1]/ns0:CompanyAddress[1]" w:storeItemID="{55AF091B-3C7A-41E3-B477-F2FDAA23CFDA}"/>
                                  <w:text/>
                                </w:sdtPr>
                                <w:sdtEndPr/>
                                <w:sdtContent>
                                  <w:r w:rsidR="00353FED" w:rsidRPr="00E26DCC">
                                    <w:rPr>
                                      <w:caps/>
                                      <w:color w:val="FFFFFF"/>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A639DF3" id="Group 119" o:spid="_x0000_s1026" style="position:absolute;margin-left:35.25pt;margin-top:614.25pt;width:528pt;height:154.05pt;z-index:-251657216;mso-position-horizontal-relative:page;mso-position-vertical-relative:page" coordorigin=",73152" coordsize="68580,1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yKIQMAAFwJAAAOAAAAZHJzL2Uyb0RvYy54bWzMVslu2zAQvRfoPxC8N5Jsy4sQO3DiJCgQ&#10;JEGTImeaohaAIlmStpx+fYfUYmfpxUXbXGiSM5zlzbyxTs92FUdbpk0pxRxHJyFGTFCZliKf4++P&#10;V1+mGBlLREq4FGyOn5nBZ4vPn05rlbCBLCRPmUZgRJikVnNcWKuSIDC0YBUxJ1IxAcJM6opYOOo8&#10;SDWpwXrFg0EYjoNa6lRpSZkxcLtqhHjh7WcZo/YuywyziM8xxGb9qv26dmuwOCVJrokqStqGQY6I&#10;oiKlAKe9qRWxBG10+cZUVVItjczsCZVVILOspMznANlE4atsrrXcKJ9LntS56mECaF/hdLRZeru9&#10;16hMoXbRDCNBKiiS94vcBcBTqzwBrWutHtS9bi/y5uQy3mW6cr+QC9p5YJ97YNnOIgqX40kYj0PA&#10;n4IsmsXj0TBuoKcF1Gf/bjKMYihrJ7vs3k/jaXj4Po69TtC5D1yUfVC1gmYye7zMn+H1UBDFfBmM&#10;Q6LDawD5NHh9gzYjIucMRXDpIfKaPWAmMYDdb9F6kXWP2YucR8NoOnCm+5RJorSx10xWyG3mWEMU&#10;vgfJ9sbYRrVTca6N5GV6VXLuDzpfX3CNtgSIEZ/Pzle+IGD9hRoXqIaKDSYefAIEzTixUMdKQcsY&#10;kWNEeA7Mp1Z730I6D+C8CW9FTNH48GabulalBc7zsppjV9Wm3OCZC/eMeda2GbhKNtC53Vqmz4C+&#10;lg2NjaJXJaR+Q4y9Jxp4CxWBWWTvYMm4hMhlu8OokPrne/dOH9oDpBjVMAcgqx8bohlG/KuAxplF&#10;o5EbHP4wiieu6vpQsj6UiE11IQHRCKaeon7r9C3vtpmW1ROMrKXzCiIiKPhu8GsPF7aZTzD0KFsu&#10;vRoMC0XsjXhQ1Bnv4H3cPRGt2vpb6Jxb2TUrSV61QaPrXgq53FiZlb5H9rhCb7XEcaT/JwwCmN4y&#10;KDqGQaPhLBy0M+V9Bk2Hg0mj8TcodLmarIY+8o9NIbtb79oB9T/Y5AnU0wlG2nTa86mTHRAKZEcz&#10;at2R6yPwyf8/wV+4n9/t54b7Rjg8e/7tP4oWvwAAAP//AwBQSwMEFAAGAAgAAAAhACzE+AzhAAAA&#10;DQEAAA8AAABkcnMvZG93bnJldi54bWxMj0FLw0AQhe+C/2EZwZvdJCWxxGxKKeqpCLaCeJtmp0lo&#10;djdkt0n6752e9PZm3uPNN8V6Np0YafCtswriRQSCbOV0a2sFX4e3pxUIH9Bq7JwlBVfysC7v7wrM&#10;tZvsJ437UAsusT5HBU0IfS6lrxoy6BeuJ8veyQ0GA49DLfWAE5ebTiZRlEmDreULDfa0bag67y9G&#10;wfuE02YZv46782l7/TmkH9+7mJR6fJg3LyACzeEvDDd8RoeSmY7uYrUXnYLnKOUk75NkxeqWiJOM&#10;1ZFVuswykGUh/39R/gIAAP//AwBQSwECLQAUAAYACAAAACEAtoM4kv4AAADhAQAAEwAAAAAAAAAA&#10;AAAAAAAAAAAAW0NvbnRlbnRfVHlwZXNdLnhtbFBLAQItABQABgAIAAAAIQA4/SH/1gAAAJQBAAAL&#10;AAAAAAAAAAAAAAAAAC8BAABfcmVscy8ucmVsc1BLAQItABQABgAIAAAAIQCDPzyKIQMAAFwJAAAO&#10;AAAAAAAAAAAAAAAAAC4CAABkcnMvZTJvRG9jLnhtbFBLAQItABQABgAIAAAAIQAsxPgM4QAAAA0B&#10;AAAPAAAAAAAAAAAAAAAAAHsFAABkcnMvZG93bnJldi54bWxQSwUGAAAAAAQABADzAAAAiQY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kvIxQAAANwAAAAPAAAAZHJzL2Rvd25yZXYueG1sRI9BSwNB&#10;DIXvgv9hiODNzmzFKmunRRTFgwitPXgMO+nu0p3MMhPb7b83B8Fbwnt578tyPcXBHCmXPrGHaubA&#10;EDcp9Nx62H293jyAKYIccEhMHs5UYL26vFhiHdKJN3TcSms0hEuNHjqRsba2NB1FLLM0Equ2Tzmi&#10;6JpbGzKeNDwOdu7cwkbsWRs6HOm5o+aw/Yke7sW9nN3t9+fHW3WX91N1kEXaeX99NT09ghGa5N/8&#10;d/0eFH+u+PqMTmBXvwAAAP//AwBQSwECLQAUAAYACAAAACEA2+H2y+4AAACFAQAAEwAAAAAAAAAA&#10;AAAAAAAAAAAAW0NvbnRlbnRfVHlwZXNdLnhtbFBLAQItABQABgAIAAAAIQBa9CxbvwAAABUBAAAL&#10;AAAAAAAAAAAAAAAAAB8BAABfcmVscy8ucmVsc1BLAQItABQABgAIAAAAIQCFAkvIxQAAANwAAAAP&#10;AAAAAAAAAAAAAAAAAAcCAABkcnMvZG93bnJldi54bWxQSwUGAAAAAAMAAwC3AAAA+QIAAAAA&#10;" fillcolor="#5b9bd5"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7SwwAAANwAAAAPAAAAZHJzL2Rvd25yZXYueG1sRE9La8JA&#10;EL4X+h+WKXirG3NIJXWVUlRMTr4o9DZkp0kwOxuyGxP7691Cwdt8fM9ZrEbTiCt1rrasYDaNQBAX&#10;VtdcKjifNq9zEM4ja2wsk4IbOVgtn58WmGo78IGuR1+KEMIuRQWV920qpSsqMuimtiUO3I/tDPoA&#10;u1LqDocQbhoZR1EiDdYcGips6bOi4nLsjYIk+95mfb7PzW8/xpdy7b/eTlqpycv48Q7C0+gf4n/3&#10;Tof58Qz+ngkXyOUdAAD//wMAUEsBAi0AFAAGAAgAAAAhANvh9svuAAAAhQEAABMAAAAAAAAAAAAA&#10;AAAAAAAAAFtDb250ZW50X1R5cGVzXS54bWxQSwECLQAUAAYACAAAACEAWvQsW78AAAAVAQAACwAA&#10;AAAAAAAAAAAAAAAfAQAAX3JlbHMvLnJlbHNQSwECLQAUAAYACAAAACEAvja+0sMAAADcAAAADwAA&#10;AAAAAAAAAAAAAAAHAgAAZHJzL2Rvd25yZXYueG1sUEsFBgAAAAADAAMAtwAAAPcCAAAAAA==&#10;" fillcolor="#ed7d31" stroked="f" strokeweight="1pt">
                  <v:textbox inset="36pt,14.4pt,36pt,36pt">
                    <w:txbxContent>
                      <w:p w14:paraId="07F2821C" w14:textId="77777777" w:rsidR="00353FED" w:rsidRPr="00E26DCC" w:rsidRDefault="00353FED" w:rsidP="00E26DCC">
                        <w:pPr>
                          <w:pStyle w:val="Geenafstand1"/>
                          <w:rPr>
                            <w:color w:val="FFFFFF"/>
                            <w:sz w:val="32"/>
                            <w:szCs w:val="32"/>
                          </w:rPr>
                        </w:pPr>
                      </w:p>
                      <w:p w14:paraId="7D7611DB" w14:textId="77777777" w:rsidR="00353FED" w:rsidRPr="00E26DCC" w:rsidRDefault="002376E0" w:rsidP="00E26DCC">
                        <w:pPr>
                          <w:pStyle w:val="Geenafstand1"/>
                          <w:rPr>
                            <w:caps/>
                            <w:color w:val="FFFFFF"/>
                          </w:rPr>
                        </w:pPr>
                        <w:sdt>
                          <w:sdtPr>
                            <w:rPr>
                              <w:caps/>
                              <w:color w:val="FFFFFF"/>
                            </w:rPr>
                            <w:alias w:val="Company"/>
                            <w:tag w:val=""/>
                            <w:id w:val="936096925"/>
                            <w:showingPlcHdr/>
                            <w:dataBinding w:prefixMappings="xmlns:ns0='http://schemas.openxmlformats.org/officeDocument/2006/extended-properties' " w:xpath="/ns0:Properties[1]/ns0:Company[1]" w:storeItemID="{6668398D-A668-4E3E-A5EB-62B293D839F1}"/>
                            <w:text/>
                          </w:sdtPr>
                          <w:sdtEndPr/>
                          <w:sdtContent>
                            <w:r w:rsidR="00353FED" w:rsidRPr="00E26DCC">
                              <w:rPr>
                                <w:caps/>
                                <w:color w:val="FFFFFF"/>
                              </w:rPr>
                              <w:t xml:space="preserve">     </w:t>
                            </w:r>
                          </w:sdtContent>
                        </w:sdt>
                        <w:r w:rsidR="00353FED" w:rsidRPr="00E26DCC">
                          <w:rPr>
                            <w:caps/>
                            <w:color w:val="FFFFFF"/>
                          </w:rPr>
                          <w:t xml:space="preserve"> | </w:t>
                        </w:r>
                        <w:sdt>
                          <w:sdtPr>
                            <w:rPr>
                              <w:caps/>
                              <w:color w:val="FFFFFF"/>
                            </w:rPr>
                            <w:alias w:val="Address"/>
                            <w:tag w:val=""/>
                            <w:id w:val="1288541773"/>
                            <w:showingPlcHdr/>
                            <w:dataBinding w:prefixMappings="xmlns:ns0='http://schemas.microsoft.com/office/2006/coverPageProps' " w:xpath="/ns0:CoverPageProperties[1]/ns0:CompanyAddress[1]" w:storeItemID="{55AF091B-3C7A-41E3-B477-F2FDAA23CFDA}"/>
                            <w:text/>
                          </w:sdtPr>
                          <w:sdtEndPr/>
                          <w:sdtContent>
                            <w:r w:rsidR="00353FED" w:rsidRPr="00E26DCC">
                              <w:rPr>
                                <w:caps/>
                                <w:color w:val="FFFFFF"/>
                              </w:rPr>
                              <w:t xml:space="preserve">     </w:t>
                            </w:r>
                          </w:sdtContent>
                        </w:sdt>
                      </w:p>
                    </w:txbxContent>
                  </v:textbox>
                </v:rect>
                <w10:wrap anchorx="page" anchory="page"/>
              </v:group>
            </w:pict>
          </mc:Fallback>
        </mc:AlternateContent>
      </w:r>
    </w:p>
    <w:p w14:paraId="4069F8DD" w14:textId="2FE327D7" w:rsidR="00E26DCC" w:rsidRDefault="00E26DCC">
      <w:pPr>
        <w:rPr>
          <w:rFonts w:asciiTheme="majorHAnsi" w:eastAsiaTheme="majorEastAsia" w:hAnsiTheme="majorHAnsi" w:cstheme="majorBidi"/>
          <w:color w:val="2F5496" w:themeColor="accent1" w:themeShade="BF"/>
          <w:sz w:val="32"/>
          <w:szCs w:val="32"/>
        </w:rPr>
      </w:pPr>
      <w:r w:rsidRPr="00E26DCC">
        <w:rPr>
          <w:rFonts w:ascii="Calibri" w:eastAsia="Times New Roman" w:hAnsi="Calibri" w:cs="Times New Roman"/>
          <w:caps/>
          <w:noProof/>
          <w:color w:val="323E4F"/>
          <w:sz w:val="40"/>
          <w:szCs w:val="40"/>
          <w:highlight w:val="yellow"/>
          <w:lang w:eastAsia="nl-NL"/>
        </w:rPr>
        <mc:AlternateContent>
          <mc:Choice Requires="wps">
            <w:drawing>
              <wp:anchor distT="0" distB="0" distL="114300" distR="114300" simplePos="0" relativeHeight="251660288" behindDoc="0" locked="0" layoutInCell="1" allowOverlap="1" wp14:anchorId="030B9F9E" wp14:editId="03F04779">
                <wp:simplePos x="0" y="0"/>
                <wp:positionH relativeFrom="margin">
                  <wp:posOffset>8255</wp:posOffset>
                </wp:positionH>
                <wp:positionV relativeFrom="page">
                  <wp:posOffset>8013700</wp:posOffset>
                </wp:positionV>
                <wp:extent cx="2886075" cy="15113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886075" cy="1511300"/>
                        </a:xfrm>
                        <a:prstGeom prst="rect">
                          <a:avLst/>
                        </a:prstGeom>
                        <a:solidFill>
                          <a:srgbClr val="ED7D31"/>
                        </a:solidFill>
                        <a:ln w="6350">
                          <a:noFill/>
                        </a:ln>
                      </wps:spPr>
                      <wps:txbx>
                        <w:txbxContent>
                          <w:p w14:paraId="252ED87B" w14:textId="1419D72F" w:rsidR="00353FED" w:rsidRPr="000D1AE7" w:rsidRDefault="00353FED" w:rsidP="00E26DCC">
                            <w:pPr>
                              <w:rPr>
                                <w:b/>
                              </w:rPr>
                            </w:pPr>
                            <w:r w:rsidRPr="000D1AE7">
                              <w:rPr>
                                <w:b/>
                              </w:rPr>
                              <w:t>Student:</w:t>
                            </w:r>
                            <w:r>
                              <w:rPr>
                                <w:b/>
                              </w:rPr>
                              <w:t xml:space="preserve"> Blijke Oenema</w:t>
                            </w:r>
                          </w:p>
                          <w:p w14:paraId="1133A447" w14:textId="4D80D9E1" w:rsidR="00353FED" w:rsidRPr="000D1AE7" w:rsidRDefault="00133ED4" w:rsidP="00E26DCC">
                            <w:pPr>
                              <w:rPr>
                                <w:b/>
                              </w:rPr>
                            </w:pPr>
                            <w:r w:rsidRPr="000D1AE7">
                              <w:rPr>
                                <w:b/>
                              </w:rPr>
                              <w:t>Studentnummer:</w:t>
                            </w:r>
                            <w:r>
                              <w:rPr>
                                <w:b/>
                              </w:rPr>
                              <w:t xml:space="preserve"> 368132</w:t>
                            </w:r>
                          </w:p>
                          <w:p w14:paraId="0531F71C" w14:textId="6A22A3D3" w:rsidR="00353FED" w:rsidRPr="000D1AE7" w:rsidRDefault="00353FED" w:rsidP="00E26DCC">
                            <w:pPr>
                              <w:rPr>
                                <w:b/>
                              </w:rPr>
                            </w:pPr>
                            <w:r w:rsidRPr="000D1AE7">
                              <w:rPr>
                                <w:b/>
                              </w:rPr>
                              <w:t>Scriptiebegeleider</w:t>
                            </w:r>
                            <w:r>
                              <w:rPr>
                                <w:b/>
                              </w:rPr>
                              <w:t xml:space="preserve">/ </w:t>
                            </w:r>
                            <w:r w:rsidR="00133ED4">
                              <w:rPr>
                                <w:b/>
                              </w:rPr>
                              <w:t>supervisor</w:t>
                            </w:r>
                            <w:r w:rsidR="00133ED4" w:rsidRPr="000D1AE7">
                              <w:rPr>
                                <w:b/>
                              </w:rPr>
                              <w:t>:</w:t>
                            </w:r>
                            <w:r w:rsidR="00133ED4">
                              <w:rPr>
                                <w:b/>
                              </w:rPr>
                              <w:t xml:space="preserve"> Rosa</w:t>
                            </w:r>
                            <w:r>
                              <w:rPr>
                                <w:b/>
                              </w:rPr>
                              <w:t xml:space="preserve"> Domburg</w:t>
                            </w:r>
                          </w:p>
                          <w:p w14:paraId="68E1B34D" w14:textId="6E937A79" w:rsidR="00353FED" w:rsidRPr="000D1AE7" w:rsidRDefault="00353FED" w:rsidP="00E26DCC">
                            <w:pPr>
                              <w:rPr>
                                <w:b/>
                              </w:rPr>
                            </w:pPr>
                            <w:r w:rsidRPr="000D1AE7">
                              <w:rPr>
                                <w:b/>
                              </w:rPr>
                              <w:t>Datum</w:t>
                            </w:r>
                            <w:r>
                              <w:rPr>
                                <w:b/>
                              </w:rPr>
                              <w:t>/</w:t>
                            </w:r>
                            <w:r w:rsidR="00133ED4">
                              <w:rPr>
                                <w:b/>
                              </w:rPr>
                              <w:t xml:space="preserve">Date: </w:t>
                            </w:r>
                            <w:r w:rsidR="00823F84">
                              <w:rPr>
                                <w:b/>
                              </w:rPr>
                              <w:t>08-06-</w:t>
                            </w:r>
                            <w:r w:rsidR="00D37FA9">
                              <w:rPr>
                                <w:b/>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0B9F9E" id="_x0000_t202" coordsize="21600,21600" o:spt="202" path="m,l,21600r21600,l21600,xe">
                <v:stroke joinstyle="miter"/>
                <v:path gradientshapeok="t" o:connecttype="rect"/>
              </v:shapetype>
              <v:shape id="Text Box 2" o:spid="_x0000_s1029" type="#_x0000_t202" style="position:absolute;margin-left:.65pt;margin-top:631pt;width:227.25pt;height:119pt;z-index:251660288;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H8lSAIAAIIEAAAOAAAAZHJzL2Uyb0RvYy54bWysVEuP2jAQvlfqf7B8L3nwXERYUShVJbS7&#10;ElR7No5DIjke1zYk9Nd37ABLtz1VvTjjmfE8vm8ms8e2luQkjK1AZTTpxZQIxSGv1CGj33frTxNK&#10;rGMqZxKUyOhZWPo4//hh1uipSKEEmQtDMIiy00ZntHROT6PI8lLUzPZAC4XGAkzNHF7NIcoNazB6&#10;LaM0jkdRAybXBriwFrWrzkjnIX5RCO6ei8IKR2RGsTYXThPOvT+j+YxND4bpsuKXMtg/VFGzSmHS&#10;W6gVc4wcTfVHqLriBiwUrsehjqAoKi5CD9hNEr/rZlsyLUIvCI7VN5js/wvLn04vhlR5RlNKFKuR&#10;op1oHfkMLUk9Oo22U3TaanRzLaqR5aveotI33Ram9l9sh6AdcT7fsPXBOCrTyWQUj4eUcLQlwyTp&#10;xwH96O25NtZ9FVATL2TUIHkBU3baWIeloOvVxWezIKt8XUkZLuawX0pDTgyJ/rIar/qhSnzym5tU&#10;pMnoqD+MQ2QF/n0XWirM4LvtuvKSa/dtwObW8R7yMwJhoBskq/m6wmI3zLoXZnBysHfcBveMRyEB&#10;c8FFoqQE8/Nveu+PhKKVkgYnMaP2x5EZQYn8ppDqh2Qw8KMbLoPhOMWLubfs7y3qWC8BMUhw7zQP&#10;ovd38ioWBupXXJqFz4ompjjmzqi7ikvX7QcuHReLRXDCYdXMbdRWcx/aI+6p2LWvzOgLXw6pfoLr&#10;zLLpO9o6X/9SweLooKgCpx7nDtUL/DjogerLUvpNur8Hr7dfx/wXAAAA//8DAFBLAwQUAAYACAAA&#10;ACEA7koqu+AAAAALAQAADwAAAGRycy9kb3ducmV2LnhtbEyPwU7DMBBE70j8g7VIXCpqk+BShTgV&#10;QiD1gipCK65ubBKLeB3FbhP+nuUEp9XsjmbflJvZ9+xsx+gCKrhdCmAWm2Actgr27y83a2AxaTS6&#10;D2gVfNsIm+ryotSFCRO+2XOdWkYhGAutoEtpKDiPTWe9jsswWKTbZxi9TiTHlptRTxTue54JseJe&#10;O6QPnR7sU2ebr/rkFaxx2n7UcXG/cwuZu+fD61bmRqnrq/nxAViyc/ozwy8+oUNFTMdwQhNZTzon&#10;I41slVEnMtxJSV2OtJJCCOBVyf93qH4AAAD//wMAUEsBAi0AFAAGAAgAAAAhALaDOJL+AAAA4QEA&#10;ABMAAAAAAAAAAAAAAAAAAAAAAFtDb250ZW50X1R5cGVzXS54bWxQSwECLQAUAAYACAAAACEAOP0h&#10;/9YAAACUAQAACwAAAAAAAAAAAAAAAAAvAQAAX3JlbHMvLnJlbHNQSwECLQAUAAYACAAAACEA3cB/&#10;JUgCAACCBAAADgAAAAAAAAAAAAAAAAAuAgAAZHJzL2Uyb0RvYy54bWxQSwECLQAUAAYACAAAACEA&#10;7koqu+AAAAALAQAADwAAAAAAAAAAAAAAAACiBAAAZHJzL2Rvd25yZXYueG1sUEsFBgAAAAAEAAQA&#10;8wAAAK8FAAAAAA==&#10;" fillcolor="#ed7d31" stroked="f" strokeweight=".5pt">
                <v:textbox>
                  <w:txbxContent>
                    <w:p w14:paraId="252ED87B" w14:textId="1419D72F" w:rsidR="00353FED" w:rsidRPr="000D1AE7" w:rsidRDefault="00353FED" w:rsidP="00E26DCC">
                      <w:pPr>
                        <w:rPr>
                          <w:b/>
                        </w:rPr>
                      </w:pPr>
                      <w:r w:rsidRPr="000D1AE7">
                        <w:rPr>
                          <w:b/>
                        </w:rPr>
                        <w:t>Student:</w:t>
                      </w:r>
                      <w:r>
                        <w:rPr>
                          <w:b/>
                        </w:rPr>
                        <w:t xml:space="preserve"> Blijke Oenema</w:t>
                      </w:r>
                    </w:p>
                    <w:p w14:paraId="1133A447" w14:textId="4D80D9E1" w:rsidR="00353FED" w:rsidRPr="000D1AE7" w:rsidRDefault="00133ED4" w:rsidP="00E26DCC">
                      <w:pPr>
                        <w:rPr>
                          <w:b/>
                        </w:rPr>
                      </w:pPr>
                      <w:r w:rsidRPr="000D1AE7">
                        <w:rPr>
                          <w:b/>
                        </w:rPr>
                        <w:t>Studentnummer:</w:t>
                      </w:r>
                      <w:r>
                        <w:rPr>
                          <w:b/>
                        </w:rPr>
                        <w:t xml:space="preserve"> 368132</w:t>
                      </w:r>
                    </w:p>
                    <w:p w14:paraId="0531F71C" w14:textId="6A22A3D3" w:rsidR="00353FED" w:rsidRPr="000D1AE7" w:rsidRDefault="00353FED" w:rsidP="00E26DCC">
                      <w:pPr>
                        <w:rPr>
                          <w:b/>
                        </w:rPr>
                      </w:pPr>
                      <w:r w:rsidRPr="000D1AE7">
                        <w:rPr>
                          <w:b/>
                        </w:rPr>
                        <w:t>Scriptiebegeleider</w:t>
                      </w:r>
                      <w:r>
                        <w:rPr>
                          <w:b/>
                        </w:rPr>
                        <w:t xml:space="preserve">/ </w:t>
                      </w:r>
                      <w:r w:rsidR="00133ED4">
                        <w:rPr>
                          <w:b/>
                        </w:rPr>
                        <w:t>supervisor</w:t>
                      </w:r>
                      <w:r w:rsidR="00133ED4" w:rsidRPr="000D1AE7">
                        <w:rPr>
                          <w:b/>
                        </w:rPr>
                        <w:t>:</w:t>
                      </w:r>
                      <w:r w:rsidR="00133ED4">
                        <w:rPr>
                          <w:b/>
                        </w:rPr>
                        <w:t xml:space="preserve"> Rosa</w:t>
                      </w:r>
                      <w:r>
                        <w:rPr>
                          <w:b/>
                        </w:rPr>
                        <w:t xml:space="preserve"> Domburg</w:t>
                      </w:r>
                    </w:p>
                    <w:p w14:paraId="68E1B34D" w14:textId="6E937A79" w:rsidR="00353FED" w:rsidRPr="000D1AE7" w:rsidRDefault="00353FED" w:rsidP="00E26DCC">
                      <w:pPr>
                        <w:rPr>
                          <w:b/>
                        </w:rPr>
                      </w:pPr>
                      <w:r w:rsidRPr="000D1AE7">
                        <w:rPr>
                          <w:b/>
                        </w:rPr>
                        <w:t>Datum</w:t>
                      </w:r>
                      <w:r>
                        <w:rPr>
                          <w:b/>
                        </w:rPr>
                        <w:t>/</w:t>
                      </w:r>
                      <w:r w:rsidR="00133ED4">
                        <w:rPr>
                          <w:b/>
                        </w:rPr>
                        <w:t xml:space="preserve">Date: </w:t>
                      </w:r>
                      <w:r w:rsidR="00823F84">
                        <w:rPr>
                          <w:b/>
                        </w:rPr>
                        <w:t>08-06-</w:t>
                      </w:r>
                      <w:r w:rsidR="00D37FA9">
                        <w:rPr>
                          <w:b/>
                        </w:rPr>
                        <w:t>2021</w:t>
                      </w:r>
                    </w:p>
                  </w:txbxContent>
                </v:textbox>
                <w10:wrap anchorx="margin" anchory="page"/>
              </v:shape>
            </w:pict>
          </mc:Fallback>
        </mc:AlternateContent>
      </w:r>
      <w:r>
        <w:br w:type="page"/>
      </w:r>
    </w:p>
    <w:p w14:paraId="36DAE70C" w14:textId="77777777" w:rsidR="002D679F" w:rsidRDefault="002D679F" w:rsidP="002D679F">
      <w:pPr>
        <w:pStyle w:val="Kop1"/>
      </w:pPr>
      <w:bookmarkStart w:id="0" w:name="_Toc73292277"/>
      <w:r>
        <w:lastRenderedPageBreak/>
        <w:t>Voorwoord</w:t>
      </w:r>
      <w:bookmarkEnd w:id="0"/>
    </w:p>
    <w:p w14:paraId="77A04CE7" w14:textId="52971115" w:rsidR="00CE4844" w:rsidRDefault="00707319" w:rsidP="00966D4B">
      <w:pPr>
        <w:spacing w:after="0"/>
        <w:jc w:val="both"/>
      </w:pPr>
      <w:r>
        <w:t xml:space="preserve">Voor u ligt de scriptie ‘de meerwaarde van het </w:t>
      </w:r>
      <w:r w:rsidR="0001458B">
        <w:t>P</w:t>
      </w:r>
      <w:r>
        <w:t>re</w:t>
      </w:r>
      <w:r w:rsidR="006673F7">
        <w:t xml:space="preserve"> O</w:t>
      </w:r>
      <w:r>
        <w:t xml:space="preserve">peratief </w:t>
      </w:r>
      <w:r w:rsidR="0001458B">
        <w:t>S</w:t>
      </w:r>
      <w:r>
        <w:t xml:space="preserve">preekuur vanuit de fysiotherapie bij een THP-operatie’. In dit deelonderzoek is gekeken of het </w:t>
      </w:r>
      <w:r w:rsidR="006673F7">
        <w:t>P</w:t>
      </w:r>
      <w:r>
        <w:t>re</w:t>
      </w:r>
      <w:r w:rsidR="006673F7">
        <w:t xml:space="preserve"> O</w:t>
      </w:r>
      <w:r w:rsidR="00CE4844">
        <w:t xml:space="preserve">peratieve </w:t>
      </w:r>
      <w:r w:rsidR="006673F7">
        <w:t>S</w:t>
      </w:r>
      <w:r w:rsidR="00CE4844">
        <w:t xml:space="preserve">preekuur vanuit de fysiotherapie voor een THP-operatie een meerwaarde heeft, wat de meerwaarde hiervan is en of er </w:t>
      </w:r>
      <w:r w:rsidR="006673F7">
        <w:t>verschillen aanwezig zijn in</w:t>
      </w:r>
      <w:r w:rsidR="00CE4844">
        <w:t xml:space="preserve"> patiëntengroep. Dit onderzoek is geschreven naar aanleiding van het afstudeertraject binnen de opleiding </w:t>
      </w:r>
      <w:r w:rsidR="006673F7">
        <w:t>F</w:t>
      </w:r>
      <w:r w:rsidR="00CE4844">
        <w:t>ysiotherapie aan de Hanzehogeschool te Groningen. Het onderzoek heeft plaatsgevonden tussen februari 2021 en juni 2021.</w:t>
      </w:r>
    </w:p>
    <w:p w14:paraId="2A97F010" w14:textId="77777777" w:rsidR="00CE4844" w:rsidRDefault="00CE4844" w:rsidP="00966D4B">
      <w:pPr>
        <w:spacing w:after="0"/>
        <w:jc w:val="both"/>
      </w:pPr>
    </w:p>
    <w:p w14:paraId="66AA832B" w14:textId="7EEDAD5A" w:rsidR="00CE4844" w:rsidRDefault="00CE4844" w:rsidP="00966D4B">
      <w:pPr>
        <w:spacing w:after="0"/>
        <w:jc w:val="both"/>
      </w:pPr>
      <w:r>
        <w:t>In samenwerking met mijn scriptiebegeleider Corine Adamse uit het Antonius Ziekenhuis te Sneek is de onderzoeksvraag samengesteld en is het onderzoek vormgegeven. Daarnaast was vanuit de opleiding begeleiding aanwezig van docent Rosa Domburg.</w:t>
      </w:r>
    </w:p>
    <w:p w14:paraId="0EEDE016" w14:textId="77777777" w:rsidR="00CE4844" w:rsidRDefault="00CE4844" w:rsidP="00966D4B">
      <w:pPr>
        <w:spacing w:after="0"/>
        <w:jc w:val="both"/>
      </w:pPr>
    </w:p>
    <w:p w14:paraId="04713BD7" w14:textId="10A5C9EE" w:rsidR="00CE4844" w:rsidRDefault="1D116DD4" w:rsidP="00966D4B">
      <w:pPr>
        <w:spacing w:after="0"/>
        <w:jc w:val="both"/>
      </w:pPr>
      <w:r>
        <w:t>Graag wil ik bij deze mijn begeleiders bedanken voor alle tijd, feedback en antwoorden die ik van hun kreeg. Zonder hen was het niet gelukt om dit onderzoek vorm te geven en uit te voeren. Ook wil ik graag mijn familie en vrienden bedanken voor de ondersteuning in deze drukke onderzoeksperiode.</w:t>
      </w:r>
    </w:p>
    <w:p w14:paraId="3D267652" w14:textId="77777777" w:rsidR="00CE4844" w:rsidRDefault="00CE4844" w:rsidP="00966D4B">
      <w:pPr>
        <w:spacing w:after="0"/>
        <w:jc w:val="both"/>
      </w:pPr>
    </w:p>
    <w:p w14:paraId="1F2FB5E0" w14:textId="77777777" w:rsidR="00CE4844" w:rsidRDefault="00CE4844" w:rsidP="00966D4B">
      <w:pPr>
        <w:spacing w:after="0"/>
        <w:jc w:val="both"/>
      </w:pPr>
      <w:r>
        <w:t>Ik wens u veel leesplezier,</w:t>
      </w:r>
    </w:p>
    <w:p w14:paraId="199A68D3" w14:textId="77777777" w:rsidR="00CE4844" w:rsidRDefault="00CE4844" w:rsidP="00966D4B">
      <w:pPr>
        <w:spacing w:after="0"/>
        <w:jc w:val="both"/>
      </w:pPr>
    </w:p>
    <w:p w14:paraId="11226550" w14:textId="05C69682" w:rsidR="00CE4844" w:rsidRDefault="00CE4844" w:rsidP="00966D4B">
      <w:pPr>
        <w:spacing w:after="0"/>
        <w:jc w:val="both"/>
      </w:pPr>
      <w:r>
        <w:t>Blijke Oenema</w:t>
      </w:r>
    </w:p>
    <w:p w14:paraId="23B27249" w14:textId="0AB0CA7F" w:rsidR="002D679F" w:rsidRDefault="00CE4844" w:rsidP="00966D4B">
      <w:pPr>
        <w:spacing w:after="0"/>
        <w:jc w:val="both"/>
      </w:pPr>
      <w:r>
        <w:t xml:space="preserve">Groningen, </w:t>
      </w:r>
      <w:r w:rsidR="00823F84">
        <w:t xml:space="preserve">8 </w:t>
      </w:r>
      <w:r>
        <w:t>juni 2021</w:t>
      </w:r>
      <w:r w:rsidR="002D679F">
        <w:br w:type="page"/>
      </w:r>
    </w:p>
    <w:sdt>
      <w:sdtPr>
        <w:rPr>
          <w:rFonts w:asciiTheme="minorHAnsi" w:eastAsiaTheme="minorHAnsi" w:hAnsiTheme="minorHAnsi" w:cstheme="minorBidi"/>
          <w:color w:val="auto"/>
          <w:sz w:val="22"/>
          <w:szCs w:val="22"/>
          <w:lang w:eastAsia="en-US"/>
        </w:rPr>
        <w:id w:val="-390891959"/>
        <w:docPartObj>
          <w:docPartGallery w:val="Table of Contents"/>
          <w:docPartUnique/>
        </w:docPartObj>
      </w:sdtPr>
      <w:sdtEndPr>
        <w:rPr>
          <w:b/>
          <w:bCs/>
        </w:rPr>
      </w:sdtEndPr>
      <w:sdtContent>
        <w:p w14:paraId="4738F2C3" w14:textId="68C991EA" w:rsidR="002D679F" w:rsidRDefault="002D679F">
          <w:pPr>
            <w:pStyle w:val="Kopvaninhoudsopgave"/>
          </w:pPr>
          <w:r>
            <w:t>Inhoud</w:t>
          </w:r>
        </w:p>
        <w:p w14:paraId="7BA14C9C" w14:textId="19452F67" w:rsidR="00BF161D" w:rsidRDefault="002D679F">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73292277" w:history="1">
            <w:r w:rsidR="00BF161D" w:rsidRPr="0079339F">
              <w:rPr>
                <w:rStyle w:val="Hyperlink"/>
                <w:noProof/>
              </w:rPr>
              <w:t>Voorwoord</w:t>
            </w:r>
            <w:r w:rsidR="00BF161D">
              <w:rPr>
                <w:noProof/>
                <w:webHidden/>
              </w:rPr>
              <w:tab/>
            </w:r>
            <w:r w:rsidR="00BF161D">
              <w:rPr>
                <w:noProof/>
                <w:webHidden/>
              </w:rPr>
              <w:fldChar w:fldCharType="begin"/>
            </w:r>
            <w:r w:rsidR="00BF161D">
              <w:rPr>
                <w:noProof/>
                <w:webHidden/>
              </w:rPr>
              <w:instrText xml:space="preserve"> PAGEREF _Toc73292277 \h </w:instrText>
            </w:r>
            <w:r w:rsidR="00BF161D">
              <w:rPr>
                <w:noProof/>
                <w:webHidden/>
              </w:rPr>
            </w:r>
            <w:r w:rsidR="00BF161D">
              <w:rPr>
                <w:noProof/>
                <w:webHidden/>
              </w:rPr>
              <w:fldChar w:fldCharType="separate"/>
            </w:r>
            <w:r w:rsidR="00BF161D">
              <w:rPr>
                <w:noProof/>
                <w:webHidden/>
              </w:rPr>
              <w:t>2</w:t>
            </w:r>
            <w:r w:rsidR="00BF161D">
              <w:rPr>
                <w:noProof/>
                <w:webHidden/>
              </w:rPr>
              <w:fldChar w:fldCharType="end"/>
            </w:r>
          </w:hyperlink>
        </w:p>
        <w:p w14:paraId="7604E9EA" w14:textId="7D0B5EB1" w:rsidR="00BF161D" w:rsidRDefault="00D77187">
          <w:pPr>
            <w:pStyle w:val="Inhopg1"/>
            <w:tabs>
              <w:tab w:val="right" w:leader="dot" w:pos="9062"/>
            </w:tabs>
            <w:rPr>
              <w:rFonts w:eastAsiaTheme="minorEastAsia"/>
              <w:noProof/>
              <w:lang w:eastAsia="nl-NL"/>
            </w:rPr>
          </w:pPr>
          <w:hyperlink w:anchor="_Toc73292278" w:history="1">
            <w:r w:rsidR="00BF161D" w:rsidRPr="0079339F">
              <w:rPr>
                <w:rStyle w:val="Hyperlink"/>
                <w:noProof/>
              </w:rPr>
              <w:t>Samenvatting</w:t>
            </w:r>
            <w:r w:rsidR="00BF161D">
              <w:rPr>
                <w:noProof/>
                <w:webHidden/>
              </w:rPr>
              <w:tab/>
            </w:r>
            <w:r w:rsidR="00BF161D">
              <w:rPr>
                <w:noProof/>
                <w:webHidden/>
              </w:rPr>
              <w:fldChar w:fldCharType="begin"/>
            </w:r>
            <w:r w:rsidR="00BF161D">
              <w:rPr>
                <w:noProof/>
                <w:webHidden/>
              </w:rPr>
              <w:instrText xml:space="preserve"> PAGEREF _Toc73292278 \h </w:instrText>
            </w:r>
            <w:r w:rsidR="00BF161D">
              <w:rPr>
                <w:noProof/>
                <w:webHidden/>
              </w:rPr>
            </w:r>
            <w:r w:rsidR="00BF161D">
              <w:rPr>
                <w:noProof/>
                <w:webHidden/>
              </w:rPr>
              <w:fldChar w:fldCharType="separate"/>
            </w:r>
            <w:r w:rsidR="00BF161D">
              <w:rPr>
                <w:noProof/>
                <w:webHidden/>
              </w:rPr>
              <w:t>4</w:t>
            </w:r>
            <w:r w:rsidR="00BF161D">
              <w:rPr>
                <w:noProof/>
                <w:webHidden/>
              </w:rPr>
              <w:fldChar w:fldCharType="end"/>
            </w:r>
          </w:hyperlink>
        </w:p>
        <w:p w14:paraId="358EAFEB" w14:textId="576216A9" w:rsidR="00BF161D" w:rsidRDefault="00D77187">
          <w:pPr>
            <w:pStyle w:val="Inhopg1"/>
            <w:tabs>
              <w:tab w:val="right" w:leader="dot" w:pos="9062"/>
            </w:tabs>
            <w:rPr>
              <w:rFonts w:eastAsiaTheme="minorEastAsia"/>
              <w:noProof/>
              <w:lang w:eastAsia="nl-NL"/>
            </w:rPr>
          </w:pPr>
          <w:hyperlink w:anchor="_Toc73292279" w:history="1">
            <w:r w:rsidR="00BF161D" w:rsidRPr="0079339F">
              <w:rPr>
                <w:rStyle w:val="Hyperlink"/>
                <w:noProof/>
              </w:rPr>
              <w:t>Abstract</w:t>
            </w:r>
            <w:r w:rsidR="00BF161D">
              <w:rPr>
                <w:noProof/>
                <w:webHidden/>
              </w:rPr>
              <w:tab/>
            </w:r>
            <w:r w:rsidR="00BF161D">
              <w:rPr>
                <w:noProof/>
                <w:webHidden/>
              </w:rPr>
              <w:fldChar w:fldCharType="begin"/>
            </w:r>
            <w:r w:rsidR="00BF161D">
              <w:rPr>
                <w:noProof/>
                <w:webHidden/>
              </w:rPr>
              <w:instrText xml:space="preserve"> PAGEREF _Toc73292279 \h </w:instrText>
            </w:r>
            <w:r w:rsidR="00BF161D">
              <w:rPr>
                <w:noProof/>
                <w:webHidden/>
              </w:rPr>
            </w:r>
            <w:r w:rsidR="00BF161D">
              <w:rPr>
                <w:noProof/>
                <w:webHidden/>
              </w:rPr>
              <w:fldChar w:fldCharType="separate"/>
            </w:r>
            <w:r w:rsidR="00BF161D">
              <w:rPr>
                <w:noProof/>
                <w:webHidden/>
              </w:rPr>
              <w:t>5</w:t>
            </w:r>
            <w:r w:rsidR="00BF161D">
              <w:rPr>
                <w:noProof/>
                <w:webHidden/>
              </w:rPr>
              <w:fldChar w:fldCharType="end"/>
            </w:r>
          </w:hyperlink>
        </w:p>
        <w:p w14:paraId="3DFF923A" w14:textId="0AE0152C" w:rsidR="00BF161D" w:rsidRDefault="00D77187">
          <w:pPr>
            <w:pStyle w:val="Inhopg1"/>
            <w:tabs>
              <w:tab w:val="right" w:leader="dot" w:pos="9062"/>
            </w:tabs>
            <w:rPr>
              <w:rFonts w:eastAsiaTheme="minorEastAsia"/>
              <w:noProof/>
              <w:lang w:eastAsia="nl-NL"/>
            </w:rPr>
          </w:pPr>
          <w:hyperlink w:anchor="_Toc73292280" w:history="1">
            <w:r w:rsidR="00BF161D" w:rsidRPr="0079339F">
              <w:rPr>
                <w:rStyle w:val="Hyperlink"/>
                <w:noProof/>
              </w:rPr>
              <w:t>Inleiding</w:t>
            </w:r>
            <w:r w:rsidR="00BF161D">
              <w:rPr>
                <w:noProof/>
                <w:webHidden/>
              </w:rPr>
              <w:tab/>
            </w:r>
            <w:r w:rsidR="00BF161D">
              <w:rPr>
                <w:noProof/>
                <w:webHidden/>
              </w:rPr>
              <w:fldChar w:fldCharType="begin"/>
            </w:r>
            <w:r w:rsidR="00BF161D">
              <w:rPr>
                <w:noProof/>
                <w:webHidden/>
              </w:rPr>
              <w:instrText xml:space="preserve"> PAGEREF _Toc73292280 \h </w:instrText>
            </w:r>
            <w:r w:rsidR="00BF161D">
              <w:rPr>
                <w:noProof/>
                <w:webHidden/>
              </w:rPr>
            </w:r>
            <w:r w:rsidR="00BF161D">
              <w:rPr>
                <w:noProof/>
                <w:webHidden/>
              </w:rPr>
              <w:fldChar w:fldCharType="separate"/>
            </w:r>
            <w:r w:rsidR="00BF161D">
              <w:rPr>
                <w:noProof/>
                <w:webHidden/>
              </w:rPr>
              <w:t>6</w:t>
            </w:r>
            <w:r w:rsidR="00BF161D">
              <w:rPr>
                <w:noProof/>
                <w:webHidden/>
              </w:rPr>
              <w:fldChar w:fldCharType="end"/>
            </w:r>
          </w:hyperlink>
        </w:p>
        <w:p w14:paraId="10999C55" w14:textId="05C1A47D" w:rsidR="00BF161D" w:rsidRDefault="00D77187">
          <w:pPr>
            <w:pStyle w:val="Inhopg1"/>
            <w:tabs>
              <w:tab w:val="right" w:leader="dot" w:pos="9062"/>
            </w:tabs>
            <w:rPr>
              <w:rFonts w:eastAsiaTheme="minorEastAsia"/>
              <w:noProof/>
              <w:lang w:eastAsia="nl-NL"/>
            </w:rPr>
          </w:pPr>
          <w:hyperlink w:anchor="_Toc73292281" w:history="1">
            <w:r w:rsidR="00BF161D" w:rsidRPr="0079339F">
              <w:rPr>
                <w:rStyle w:val="Hyperlink"/>
                <w:noProof/>
              </w:rPr>
              <w:t>Methode</w:t>
            </w:r>
            <w:r w:rsidR="00BF161D">
              <w:rPr>
                <w:noProof/>
                <w:webHidden/>
              </w:rPr>
              <w:tab/>
            </w:r>
            <w:r w:rsidR="00BF161D">
              <w:rPr>
                <w:noProof/>
                <w:webHidden/>
              </w:rPr>
              <w:fldChar w:fldCharType="begin"/>
            </w:r>
            <w:r w:rsidR="00BF161D">
              <w:rPr>
                <w:noProof/>
                <w:webHidden/>
              </w:rPr>
              <w:instrText xml:space="preserve"> PAGEREF _Toc73292281 \h </w:instrText>
            </w:r>
            <w:r w:rsidR="00BF161D">
              <w:rPr>
                <w:noProof/>
                <w:webHidden/>
              </w:rPr>
            </w:r>
            <w:r w:rsidR="00BF161D">
              <w:rPr>
                <w:noProof/>
                <w:webHidden/>
              </w:rPr>
              <w:fldChar w:fldCharType="separate"/>
            </w:r>
            <w:r w:rsidR="00BF161D">
              <w:rPr>
                <w:noProof/>
                <w:webHidden/>
              </w:rPr>
              <w:t>7</w:t>
            </w:r>
            <w:r w:rsidR="00BF161D">
              <w:rPr>
                <w:noProof/>
                <w:webHidden/>
              </w:rPr>
              <w:fldChar w:fldCharType="end"/>
            </w:r>
          </w:hyperlink>
        </w:p>
        <w:p w14:paraId="700F1383" w14:textId="17963465" w:rsidR="00BF161D" w:rsidRDefault="00D77187">
          <w:pPr>
            <w:pStyle w:val="Inhopg2"/>
            <w:tabs>
              <w:tab w:val="right" w:leader="dot" w:pos="9062"/>
            </w:tabs>
            <w:rPr>
              <w:rFonts w:eastAsiaTheme="minorEastAsia"/>
              <w:noProof/>
              <w:lang w:eastAsia="nl-NL"/>
            </w:rPr>
          </w:pPr>
          <w:hyperlink w:anchor="_Toc73292282" w:history="1">
            <w:r w:rsidR="00BF161D" w:rsidRPr="0079339F">
              <w:rPr>
                <w:rStyle w:val="Hyperlink"/>
                <w:noProof/>
              </w:rPr>
              <w:t>Onderzoeksdesign</w:t>
            </w:r>
            <w:r w:rsidR="00BF161D">
              <w:rPr>
                <w:noProof/>
                <w:webHidden/>
              </w:rPr>
              <w:tab/>
            </w:r>
            <w:r w:rsidR="00BF161D">
              <w:rPr>
                <w:noProof/>
                <w:webHidden/>
              </w:rPr>
              <w:fldChar w:fldCharType="begin"/>
            </w:r>
            <w:r w:rsidR="00BF161D">
              <w:rPr>
                <w:noProof/>
                <w:webHidden/>
              </w:rPr>
              <w:instrText xml:space="preserve"> PAGEREF _Toc73292282 \h </w:instrText>
            </w:r>
            <w:r w:rsidR="00BF161D">
              <w:rPr>
                <w:noProof/>
                <w:webHidden/>
              </w:rPr>
            </w:r>
            <w:r w:rsidR="00BF161D">
              <w:rPr>
                <w:noProof/>
                <w:webHidden/>
              </w:rPr>
              <w:fldChar w:fldCharType="separate"/>
            </w:r>
            <w:r w:rsidR="00BF161D">
              <w:rPr>
                <w:noProof/>
                <w:webHidden/>
              </w:rPr>
              <w:t>7</w:t>
            </w:r>
            <w:r w:rsidR="00BF161D">
              <w:rPr>
                <w:noProof/>
                <w:webHidden/>
              </w:rPr>
              <w:fldChar w:fldCharType="end"/>
            </w:r>
          </w:hyperlink>
        </w:p>
        <w:p w14:paraId="0D6C6FFF" w14:textId="778BD1C9" w:rsidR="00BF161D" w:rsidRDefault="00D77187">
          <w:pPr>
            <w:pStyle w:val="Inhopg2"/>
            <w:tabs>
              <w:tab w:val="right" w:leader="dot" w:pos="9062"/>
            </w:tabs>
            <w:rPr>
              <w:rFonts w:eastAsiaTheme="minorEastAsia"/>
              <w:noProof/>
              <w:lang w:eastAsia="nl-NL"/>
            </w:rPr>
          </w:pPr>
          <w:hyperlink w:anchor="_Toc73292283" w:history="1">
            <w:r w:rsidR="00BF161D" w:rsidRPr="0079339F">
              <w:rPr>
                <w:rStyle w:val="Hyperlink"/>
                <w:noProof/>
              </w:rPr>
              <w:t>Onderzoekspopulatie</w:t>
            </w:r>
            <w:r w:rsidR="00BF161D">
              <w:rPr>
                <w:noProof/>
                <w:webHidden/>
              </w:rPr>
              <w:tab/>
            </w:r>
            <w:r w:rsidR="00BF161D">
              <w:rPr>
                <w:noProof/>
                <w:webHidden/>
              </w:rPr>
              <w:fldChar w:fldCharType="begin"/>
            </w:r>
            <w:r w:rsidR="00BF161D">
              <w:rPr>
                <w:noProof/>
                <w:webHidden/>
              </w:rPr>
              <w:instrText xml:space="preserve"> PAGEREF _Toc73292283 \h </w:instrText>
            </w:r>
            <w:r w:rsidR="00BF161D">
              <w:rPr>
                <w:noProof/>
                <w:webHidden/>
              </w:rPr>
            </w:r>
            <w:r w:rsidR="00BF161D">
              <w:rPr>
                <w:noProof/>
                <w:webHidden/>
              </w:rPr>
              <w:fldChar w:fldCharType="separate"/>
            </w:r>
            <w:r w:rsidR="00BF161D">
              <w:rPr>
                <w:noProof/>
                <w:webHidden/>
              </w:rPr>
              <w:t>7</w:t>
            </w:r>
            <w:r w:rsidR="00BF161D">
              <w:rPr>
                <w:noProof/>
                <w:webHidden/>
              </w:rPr>
              <w:fldChar w:fldCharType="end"/>
            </w:r>
          </w:hyperlink>
        </w:p>
        <w:p w14:paraId="1411303A" w14:textId="1A4FBB3D" w:rsidR="00BF161D" w:rsidRDefault="00D77187">
          <w:pPr>
            <w:pStyle w:val="Inhopg2"/>
            <w:tabs>
              <w:tab w:val="right" w:leader="dot" w:pos="9062"/>
            </w:tabs>
            <w:rPr>
              <w:rFonts w:eastAsiaTheme="minorEastAsia"/>
              <w:noProof/>
              <w:lang w:eastAsia="nl-NL"/>
            </w:rPr>
          </w:pPr>
          <w:hyperlink w:anchor="_Toc73292284" w:history="1">
            <w:r w:rsidR="00BF161D" w:rsidRPr="0079339F">
              <w:rPr>
                <w:rStyle w:val="Hyperlink"/>
                <w:noProof/>
              </w:rPr>
              <w:t>Procedure</w:t>
            </w:r>
            <w:r w:rsidR="00BF161D">
              <w:rPr>
                <w:noProof/>
                <w:webHidden/>
              </w:rPr>
              <w:tab/>
            </w:r>
            <w:r w:rsidR="00BF161D">
              <w:rPr>
                <w:noProof/>
                <w:webHidden/>
              </w:rPr>
              <w:fldChar w:fldCharType="begin"/>
            </w:r>
            <w:r w:rsidR="00BF161D">
              <w:rPr>
                <w:noProof/>
                <w:webHidden/>
              </w:rPr>
              <w:instrText xml:space="preserve"> PAGEREF _Toc73292284 \h </w:instrText>
            </w:r>
            <w:r w:rsidR="00BF161D">
              <w:rPr>
                <w:noProof/>
                <w:webHidden/>
              </w:rPr>
            </w:r>
            <w:r w:rsidR="00BF161D">
              <w:rPr>
                <w:noProof/>
                <w:webHidden/>
              </w:rPr>
              <w:fldChar w:fldCharType="separate"/>
            </w:r>
            <w:r w:rsidR="00BF161D">
              <w:rPr>
                <w:noProof/>
                <w:webHidden/>
              </w:rPr>
              <w:t>7</w:t>
            </w:r>
            <w:r w:rsidR="00BF161D">
              <w:rPr>
                <w:noProof/>
                <w:webHidden/>
              </w:rPr>
              <w:fldChar w:fldCharType="end"/>
            </w:r>
          </w:hyperlink>
        </w:p>
        <w:p w14:paraId="7273E973" w14:textId="1391136A" w:rsidR="00BF161D" w:rsidRDefault="00D77187">
          <w:pPr>
            <w:pStyle w:val="Inhopg2"/>
            <w:tabs>
              <w:tab w:val="right" w:leader="dot" w:pos="9062"/>
            </w:tabs>
            <w:rPr>
              <w:rFonts w:eastAsiaTheme="minorEastAsia"/>
              <w:noProof/>
              <w:lang w:eastAsia="nl-NL"/>
            </w:rPr>
          </w:pPr>
          <w:hyperlink w:anchor="_Toc73292285" w:history="1">
            <w:r w:rsidR="00BF161D" w:rsidRPr="0079339F">
              <w:rPr>
                <w:rStyle w:val="Hyperlink"/>
                <w:noProof/>
              </w:rPr>
              <w:t>Meetinstrumenten</w:t>
            </w:r>
            <w:r w:rsidR="00BF161D">
              <w:rPr>
                <w:noProof/>
                <w:webHidden/>
              </w:rPr>
              <w:tab/>
            </w:r>
            <w:r w:rsidR="00BF161D">
              <w:rPr>
                <w:noProof/>
                <w:webHidden/>
              </w:rPr>
              <w:fldChar w:fldCharType="begin"/>
            </w:r>
            <w:r w:rsidR="00BF161D">
              <w:rPr>
                <w:noProof/>
                <w:webHidden/>
              </w:rPr>
              <w:instrText xml:space="preserve"> PAGEREF _Toc73292285 \h </w:instrText>
            </w:r>
            <w:r w:rsidR="00BF161D">
              <w:rPr>
                <w:noProof/>
                <w:webHidden/>
              </w:rPr>
            </w:r>
            <w:r w:rsidR="00BF161D">
              <w:rPr>
                <w:noProof/>
                <w:webHidden/>
              </w:rPr>
              <w:fldChar w:fldCharType="separate"/>
            </w:r>
            <w:r w:rsidR="00BF161D">
              <w:rPr>
                <w:noProof/>
                <w:webHidden/>
              </w:rPr>
              <w:t>8</w:t>
            </w:r>
            <w:r w:rsidR="00BF161D">
              <w:rPr>
                <w:noProof/>
                <w:webHidden/>
              </w:rPr>
              <w:fldChar w:fldCharType="end"/>
            </w:r>
          </w:hyperlink>
        </w:p>
        <w:p w14:paraId="63CFCC73" w14:textId="1D019F86" w:rsidR="00BF161D" w:rsidRDefault="00D77187">
          <w:pPr>
            <w:pStyle w:val="Inhopg2"/>
            <w:tabs>
              <w:tab w:val="right" w:leader="dot" w:pos="9062"/>
            </w:tabs>
            <w:rPr>
              <w:rFonts w:eastAsiaTheme="minorEastAsia"/>
              <w:noProof/>
              <w:lang w:eastAsia="nl-NL"/>
            </w:rPr>
          </w:pPr>
          <w:hyperlink w:anchor="_Toc73292286" w:history="1">
            <w:r w:rsidR="00BF161D" w:rsidRPr="0079339F">
              <w:rPr>
                <w:rStyle w:val="Hyperlink"/>
                <w:noProof/>
              </w:rPr>
              <w:t>Statistische analyse</w:t>
            </w:r>
            <w:r w:rsidR="00BF161D">
              <w:rPr>
                <w:noProof/>
                <w:webHidden/>
              </w:rPr>
              <w:tab/>
            </w:r>
            <w:r w:rsidR="00BF161D">
              <w:rPr>
                <w:noProof/>
                <w:webHidden/>
              </w:rPr>
              <w:fldChar w:fldCharType="begin"/>
            </w:r>
            <w:r w:rsidR="00BF161D">
              <w:rPr>
                <w:noProof/>
                <w:webHidden/>
              </w:rPr>
              <w:instrText xml:space="preserve"> PAGEREF _Toc73292286 \h </w:instrText>
            </w:r>
            <w:r w:rsidR="00BF161D">
              <w:rPr>
                <w:noProof/>
                <w:webHidden/>
              </w:rPr>
            </w:r>
            <w:r w:rsidR="00BF161D">
              <w:rPr>
                <w:noProof/>
                <w:webHidden/>
              </w:rPr>
              <w:fldChar w:fldCharType="separate"/>
            </w:r>
            <w:r w:rsidR="00BF161D">
              <w:rPr>
                <w:noProof/>
                <w:webHidden/>
              </w:rPr>
              <w:t>8</w:t>
            </w:r>
            <w:r w:rsidR="00BF161D">
              <w:rPr>
                <w:noProof/>
                <w:webHidden/>
              </w:rPr>
              <w:fldChar w:fldCharType="end"/>
            </w:r>
          </w:hyperlink>
        </w:p>
        <w:p w14:paraId="35E3325E" w14:textId="4755CF05" w:rsidR="00BF161D" w:rsidRDefault="00D77187">
          <w:pPr>
            <w:pStyle w:val="Inhopg1"/>
            <w:tabs>
              <w:tab w:val="right" w:leader="dot" w:pos="9062"/>
            </w:tabs>
            <w:rPr>
              <w:rFonts w:eastAsiaTheme="minorEastAsia"/>
              <w:noProof/>
              <w:lang w:eastAsia="nl-NL"/>
            </w:rPr>
          </w:pPr>
          <w:hyperlink w:anchor="_Toc73292287" w:history="1">
            <w:r w:rsidR="00BF161D" w:rsidRPr="0079339F">
              <w:rPr>
                <w:rStyle w:val="Hyperlink"/>
                <w:noProof/>
              </w:rPr>
              <w:t>Resultaten</w:t>
            </w:r>
            <w:r w:rsidR="00BF161D">
              <w:rPr>
                <w:noProof/>
                <w:webHidden/>
              </w:rPr>
              <w:tab/>
            </w:r>
            <w:r w:rsidR="00BF161D">
              <w:rPr>
                <w:noProof/>
                <w:webHidden/>
              </w:rPr>
              <w:fldChar w:fldCharType="begin"/>
            </w:r>
            <w:r w:rsidR="00BF161D">
              <w:rPr>
                <w:noProof/>
                <w:webHidden/>
              </w:rPr>
              <w:instrText xml:space="preserve"> PAGEREF _Toc73292287 \h </w:instrText>
            </w:r>
            <w:r w:rsidR="00BF161D">
              <w:rPr>
                <w:noProof/>
                <w:webHidden/>
              </w:rPr>
            </w:r>
            <w:r w:rsidR="00BF161D">
              <w:rPr>
                <w:noProof/>
                <w:webHidden/>
              </w:rPr>
              <w:fldChar w:fldCharType="separate"/>
            </w:r>
            <w:r w:rsidR="00BF161D">
              <w:rPr>
                <w:noProof/>
                <w:webHidden/>
              </w:rPr>
              <w:t>9</w:t>
            </w:r>
            <w:r w:rsidR="00BF161D">
              <w:rPr>
                <w:noProof/>
                <w:webHidden/>
              </w:rPr>
              <w:fldChar w:fldCharType="end"/>
            </w:r>
          </w:hyperlink>
        </w:p>
        <w:p w14:paraId="68100AC6" w14:textId="1E329E61" w:rsidR="00BF161D" w:rsidRDefault="00D77187">
          <w:pPr>
            <w:pStyle w:val="Inhopg2"/>
            <w:tabs>
              <w:tab w:val="right" w:leader="dot" w:pos="9062"/>
            </w:tabs>
            <w:rPr>
              <w:rFonts w:eastAsiaTheme="minorEastAsia"/>
              <w:noProof/>
              <w:lang w:eastAsia="nl-NL"/>
            </w:rPr>
          </w:pPr>
          <w:hyperlink w:anchor="_Toc73292288" w:history="1">
            <w:r w:rsidR="00BF161D" w:rsidRPr="0079339F">
              <w:rPr>
                <w:rStyle w:val="Hyperlink"/>
                <w:noProof/>
              </w:rPr>
              <w:t>Onderzoekspopulatie</w:t>
            </w:r>
            <w:r w:rsidR="00BF161D">
              <w:rPr>
                <w:noProof/>
                <w:webHidden/>
              </w:rPr>
              <w:tab/>
            </w:r>
            <w:r w:rsidR="00BF161D">
              <w:rPr>
                <w:noProof/>
                <w:webHidden/>
              </w:rPr>
              <w:fldChar w:fldCharType="begin"/>
            </w:r>
            <w:r w:rsidR="00BF161D">
              <w:rPr>
                <w:noProof/>
                <w:webHidden/>
              </w:rPr>
              <w:instrText xml:space="preserve"> PAGEREF _Toc73292288 \h </w:instrText>
            </w:r>
            <w:r w:rsidR="00BF161D">
              <w:rPr>
                <w:noProof/>
                <w:webHidden/>
              </w:rPr>
            </w:r>
            <w:r w:rsidR="00BF161D">
              <w:rPr>
                <w:noProof/>
                <w:webHidden/>
              </w:rPr>
              <w:fldChar w:fldCharType="separate"/>
            </w:r>
            <w:r w:rsidR="00BF161D">
              <w:rPr>
                <w:noProof/>
                <w:webHidden/>
              </w:rPr>
              <w:t>9</w:t>
            </w:r>
            <w:r w:rsidR="00BF161D">
              <w:rPr>
                <w:noProof/>
                <w:webHidden/>
              </w:rPr>
              <w:fldChar w:fldCharType="end"/>
            </w:r>
          </w:hyperlink>
        </w:p>
        <w:p w14:paraId="4A7A4AD6" w14:textId="4575D0CE" w:rsidR="00BF161D" w:rsidRDefault="00D77187">
          <w:pPr>
            <w:pStyle w:val="Inhopg2"/>
            <w:tabs>
              <w:tab w:val="right" w:leader="dot" w:pos="9062"/>
            </w:tabs>
            <w:rPr>
              <w:rFonts w:eastAsiaTheme="minorEastAsia"/>
              <w:noProof/>
              <w:lang w:eastAsia="nl-NL"/>
            </w:rPr>
          </w:pPr>
          <w:hyperlink w:anchor="_Toc73292289" w:history="1">
            <w:r w:rsidR="00BF161D" w:rsidRPr="0079339F">
              <w:rPr>
                <w:rStyle w:val="Hyperlink"/>
                <w:noProof/>
              </w:rPr>
              <w:t>Meerwaarde</w:t>
            </w:r>
            <w:r w:rsidR="00BF161D">
              <w:rPr>
                <w:noProof/>
                <w:webHidden/>
              </w:rPr>
              <w:tab/>
            </w:r>
            <w:r w:rsidR="00BF161D">
              <w:rPr>
                <w:noProof/>
                <w:webHidden/>
              </w:rPr>
              <w:fldChar w:fldCharType="begin"/>
            </w:r>
            <w:r w:rsidR="00BF161D">
              <w:rPr>
                <w:noProof/>
                <w:webHidden/>
              </w:rPr>
              <w:instrText xml:space="preserve"> PAGEREF _Toc73292289 \h </w:instrText>
            </w:r>
            <w:r w:rsidR="00BF161D">
              <w:rPr>
                <w:noProof/>
                <w:webHidden/>
              </w:rPr>
            </w:r>
            <w:r w:rsidR="00BF161D">
              <w:rPr>
                <w:noProof/>
                <w:webHidden/>
              </w:rPr>
              <w:fldChar w:fldCharType="separate"/>
            </w:r>
            <w:r w:rsidR="00BF161D">
              <w:rPr>
                <w:noProof/>
                <w:webHidden/>
              </w:rPr>
              <w:t>10</w:t>
            </w:r>
            <w:r w:rsidR="00BF161D">
              <w:rPr>
                <w:noProof/>
                <w:webHidden/>
              </w:rPr>
              <w:fldChar w:fldCharType="end"/>
            </w:r>
          </w:hyperlink>
        </w:p>
        <w:p w14:paraId="5095C5B7" w14:textId="2C5453C6" w:rsidR="00BF161D" w:rsidRDefault="00D77187">
          <w:pPr>
            <w:pStyle w:val="Inhopg2"/>
            <w:tabs>
              <w:tab w:val="right" w:leader="dot" w:pos="9062"/>
            </w:tabs>
            <w:rPr>
              <w:rFonts w:eastAsiaTheme="minorEastAsia"/>
              <w:noProof/>
              <w:lang w:eastAsia="nl-NL"/>
            </w:rPr>
          </w:pPr>
          <w:hyperlink w:anchor="_Toc73292290" w:history="1">
            <w:r w:rsidR="00BF161D" w:rsidRPr="0079339F">
              <w:rPr>
                <w:rStyle w:val="Hyperlink"/>
                <w:noProof/>
              </w:rPr>
              <w:t>Geslacht</w:t>
            </w:r>
            <w:r w:rsidR="00BF161D">
              <w:rPr>
                <w:noProof/>
                <w:webHidden/>
              </w:rPr>
              <w:tab/>
            </w:r>
            <w:r w:rsidR="00BF161D">
              <w:rPr>
                <w:noProof/>
                <w:webHidden/>
              </w:rPr>
              <w:fldChar w:fldCharType="begin"/>
            </w:r>
            <w:r w:rsidR="00BF161D">
              <w:rPr>
                <w:noProof/>
                <w:webHidden/>
              </w:rPr>
              <w:instrText xml:space="preserve"> PAGEREF _Toc73292290 \h </w:instrText>
            </w:r>
            <w:r w:rsidR="00BF161D">
              <w:rPr>
                <w:noProof/>
                <w:webHidden/>
              </w:rPr>
            </w:r>
            <w:r w:rsidR="00BF161D">
              <w:rPr>
                <w:noProof/>
                <w:webHidden/>
              </w:rPr>
              <w:fldChar w:fldCharType="separate"/>
            </w:r>
            <w:r w:rsidR="00BF161D">
              <w:rPr>
                <w:noProof/>
                <w:webHidden/>
              </w:rPr>
              <w:t>11</w:t>
            </w:r>
            <w:r w:rsidR="00BF161D">
              <w:rPr>
                <w:noProof/>
                <w:webHidden/>
              </w:rPr>
              <w:fldChar w:fldCharType="end"/>
            </w:r>
          </w:hyperlink>
        </w:p>
        <w:p w14:paraId="1CCECC62" w14:textId="6B9123A6" w:rsidR="00BF161D" w:rsidRDefault="00D77187">
          <w:pPr>
            <w:pStyle w:val="Inhopg2"/>
            <w:tabs>
              <w:tab w:val="right" w:leader="dot" w:pos="9062"/>
            </w:tabs>
            <w:rPr>
              <w:rFonts w:eastAsiaTheme="minorEastAsia"/>
              <w:noProof/>
              <w:lang w:eastAsia="nl-NL"/>
            </w:rPr>
          </w:pPr>
          <w:hyperlink w:anchor="_Toc73292291" w:history="1">
            <w:r w:rsidR="00BF161D" w:rsidRPr="0079339F">
              <w:rPr>
                <w:rStyle w:val="Hyperlink"/>
                <w:noProof/>
              </w:rPr>
              <w:t>Leeftijd en BMI</w:t>
            </w:r>
            <w:r w:rsidR="00BF161D">
              <w:rPr>
                <w:noProof/>
                <w:webHidden/>
              </w:rPr>
              <w:tab/>
            </w:r>
            <w:r w:rsidR="00BF161D">
              <w:rPr>
                <w:noProof/>
                <w:webHidden/>
              </w:rPr>
              <w:fldChar w:fldCharType="begin"/>
            </w:r>
            <w:r w:rsidR="00BF161D">
              <w:rPr>
                <w:noProof/>
                <w:webHidden/>
              </w:rPr>
              <w:instrText xml:space="preserve"> PAGEREF _Toc73292291 \h </w:instrText>
            </w:r>
            <w:r w:rsidR="00BF161D">
              <w:rPr>
                <w:noProof/>
                <w:webHidden/>
              </w:rPr>
            </w:r>
            <w:r w:rsidR="00BF161D">
              <w:rPr>
                <w:noProof/>
                <w:webHidden/>
              </w:rPr>
              <w:fldChar w:fldCharType="separate"/>
            </w:r>
            <w:r w:rsidR="00BF161D">
              <w:rPr>
                <w:noProof/>
                <w:webHidden/>
              </w:rPr>
              <w:t>11</w:t>
            </w:r>
            <w:r w:rsidR="00BF161D">
              <w:rPr>
                <w:noProof/>
                <w:webHidden/>
              </w:rPr>
              <w:fldChar w:fldCharType="end"/>
            </w:r>
          </w:hyperlink>
        </w:p>
        <w:p w14:paraId="44838958" w14:textId="456716B2" w:rsidR="00BF161D" w:rsidRDefault="00D77187">
          <w:pPr>
            <w:pStyle w:val="Inhopg2"/>
            <w:tabs>
              <w:tab w:val="right" w:leader="dot" w:pos="9062"/>
            </w:tabs>
            <w:rPr>
              <w:rFonts w:eastAsiaTheme="minorEastAsia"/>
              <w:noProof/>
              <w:lang w:eastAsia="nl-NL"/>
            </w:rPr>
          </w:pPr>
          <w:hyperlink w:anchor="_Toc73292292" w:history="1">
            <w:r w:rsidR="00BF161D" w:rsidRPr="0079339F">
              <w:rPr>
                <w:rStyle w:val="Hyperlink"/>
                <w:noProof/>
              </w:rPr>
              <w:t>ASA-scoring</w:t>
            </w:r>
            <w:r w:rsidR="00BF161D">
              <w:rPr>
                <w:noProof/>
                <w:webHidden/>
              </w:rPr>
              <w:tab/>
            </w:r>
            <w:r w:rsidR="00BF161D">
              <w:rPr>
                <w:noProof/>
                <w:webHidden/>
              </w:rPr>
              <w:fldChar w:fldCharType="begin"/>
            </w:r>
            <w:r w:rsidR="00BF161D">
              <w:rPr>
                <w:noProof/>
                <w:webHidden/>
              </w:rPr>
              <w:instrText xml:space="preserve"> PAGEREF _Toc73292292 \h </w:instrText>
            </w:r>
            <w:r w:rsidR="00BF161D">
              <w:rPr>
                <w:noProof/>
                <w:webHidden/>
              </w:rPr>
            </w:r>
            <w:r w:rsidR="00BF161D">
              <w:rPr>
                <w:noProof/>
                <w:webHidden/>
              </w:rPr>
              <w:fldChar w:fldCharType="separate"/>
            </w:r>
            <w:r w:rsidR="00BF161D">
              <w:rPr>
                <w:noProof/>
                <w:webHidden/>
              </w:rPr>
              <w:t>12</w:t>
            </w:r>
            <w:r w:rsidR="00BF161D">
              <w:rPr>
                <w:noProof/>
                <w:webHidden/>
              </w:rPr>
              <w:fldChar w:fldCharType="end"/>
            </w:r>
          </w:hyperlink>
        </w:p>
        <w:p w14:paraId="0538C239" w14:textId="3EE6F30E" w:rsidR="00BF161D" w:rsidRDefault="00D77187">
          <w:pPr>
            <w:pStyle w:val="Inhopg1"/>
            <w:tabs>
              <w:tab w:val="right" w:leader="dot" w:pos="9062"/>
            </w:tabs>
            <w:rPr>
              <w:rFonts w:eastAsiaTheme="minorEastAsia"/>
              <w:noProof/>
              <w:lang w:eastAsia="nl-NL"/>
            </w:rPr>
          </w:pPr>
          <w:hyperlink w:anchor="_Toc73292293" w:history="1">
            <w:r w:rsidR="00BF161D" w:rsidRPr="0079339F">
              <w:rPr>
                <w:rStyle w:val="Hyperlink"/>
                <w:noProof/>
              </w:rPr>
              <w:t>Discussie</w:t>
            </w:r>
            <w:r w:rsidR="00BF161D">
              <w:rPr>
                <w:noProof/>
                <w:webHidden/>
              </w:rPr>
              <w:tab/>
            </w:r>
            <w:r w:rsidR="00BF161D">
              <w:rPr>
                <w:noProof/>
                <w:webHidden/>
              </w:rPr>
              <w:fldChar w:fldCharType="begin"/>
            </w:r>
            <w:r w:rsidR="00BF161D">
              <w:rPr>
                <w:noProof/>
                <w:webHidden/>
              </w:rPr>
              <w:instrText xml:space="preserve"> PAGEREF _Toc73292293 \h </w:instrText>
            </w:r>
            <w:r w:rsidR="00BF161D">
              <w:rPr>
                <w:noProof/>
                <w:webHidden/>
              </w:rPr>
            </w:r>
            <w:r w:rsidR="00BF161D">
              <w:rPr>
                <w:noProof/>
                <w:webHidden/>
              </w:rPr>
              <w:fldChar w:fldCharType="separate"/>
            </w:r>
            <w:r w:rsidR="00BF161D">
              <w:rPr>
                <w:noProof/>
                <w:webHidden/>
              </w:rPr>
              <w:t>12</w:t>
            </w:r>
            <w:r w:rsidR="00BF161D">
              <w:rPr>
                <w:noProof/>
                <w:webHidden/>
              </w:rPr>
              <w:fldChar w:fldCharType="end"/>
            </w:r>
          </w:hyperlink>
        </w:p>
        <w:p w14:paraId="6D7FC298" w14:textId="04EFBF19" w:rsidR="00BF161D" w:rsidRDefault="00D77187">
          <w:pPr>
            <w:pStyle w:val="Inhopg1"/>
            <w:tabs>
              <w:tab w:val="right" w:leader="dot" w:pos="9062"/>
            </w:tabs>
            <w:rPr>
              <w:rFonts w:eastAsiaTheme="minorEastAsia"/>
              <w:noProof/>
              <w:lang w:eastAsia="nl-NL"/>
            </w:rPr>
          </w:pPr>
          <w:hyperlink w:anchor="_Toc73292294" w:history="1">
            <w:r w:rsidR="00BF161D" w:rsidRPr="0079339F">
              <w:rPr>
                <w:rStyle w:val="Hyperlink"/>
                <w:noProof/>
              </w:rPr>
              <w:t>Conclusie</w:t>
            </w:r>
            <w:r w:rsidR="00BF161D">
              <w:rPr>
                <w:noProof/>
                <w:webHidden/>
              </w:rPr>
              <w:tab/>
            </w:r>
            <w:r w:rsidR="00BF161D">
              <w:rPr>
                <w:noProof/>
                <w:webHidden/>
              </w:rPr>
              <w:fldChar w:fldCharType="begin"/>
            </w:r>
            <w:r w:rsidR="00BF161D">
              <w:rPr>
                <w:noProof/>
                <w:webHidden/>
              </w:rPr>
              <w:instrText xml:space="preserve"> PAGEREF _Toc73292294 \h </w:instrText>
            </w:r>
            <w:r w:rsidR="00BF161D">
              <w:rPr>
                <w:noProof/>
                <w:webHidden/>
              </w:rPr>
            </w:r>
            <w:r w:rsidR="00BF161D">
              <w:rPr>
                <w:noProof/>
                <w:webHidden/>
              </w:rPr>
              <w:fldChar w:fldCharType="separate"/>
            </w:r>
            <w:r w:rsidR="00BF161D">
              <w:rPr>
                <w:noProof/>
                <w:webHidden/>
              </w:rPr>
              <w:t>13</w:t>
            </w:r>
            <w:r w:rsidR="00BF161D">
              <w:rPr>
                <w:noProof/>
                <w:webHidden/>
              </w:rPr>
              <w:fldChar w:fldCharType="end"/>
            </w:r>
          </w:hyperlink>
        </w:p>
        <w:p w14:paraId="595942C5" w14:textId="60DD6EF6" w:rsidR="00BF161D" w:rsidRPr="00285003" w:rsidRDefault="00D77187">
          <w:pPr>
            <w:pStyle w:val="Inhopg2"/>
            <w:tabs>
              <w:tab w:val="right" w:leader="dot" w:pos="9062"/>
            </w:tabs>
            <w:rPr>
              <w:rFonts w:eastAsiaTheme="minorEastAsia" w:cstheme="minorHAnsi"/>
              <w:noProof/>
              <w:lang w:eastAsia="nl-NL"/>
            </w:rPr>
          </w:pPr>
          <w:hyperlink w:anchor="_Toc73292295" w:history="1">
            <w:r w:rsidR="00BF161D" w:rsidRPr="00285003">
              <w:rPr>
                <w:rStyle w:val="Hyperlink"/>
                <w:rFonts w:cstheme="minorHAnsi"/>
                <w:noProof/>
              </w:rPr>
              <w:t>Aanbeveling voor in de praktijk</w:t>
            </w:r>
            <w:r w:rsidR="00BF161D" w:rsidRPr="00285003">
              <w:rPr>
                <w:rFonts w:cstheme="minorHAnsi"/>
                <w:noProof/>
                <w:webHidden/>
              </w:rPr>
              <w:tab/>
            </w:r>
            <w:r w:rsidR="00BF161D" w:rsidRPr="00285003">
              <w:rPr>
                <w:rFonts w:cstheme="minorHAnsi"/>
                <w:noProof/>
                <w:webHidden/>
              </w:rPr>
              <w:fldChar w:fldCharType="begin"/>
            </w:r>
            <w:r w:rsidR="00BF161D" w:rsidRPr="00285003">
              <w:rPr>
                <w:rFonts w:cstheme="minorHAnsi"/>
                <w:noProof/>
                <w:webHidden/>
              </w:rPr>
              <w:instrText xml:space="preserve"> PAGEREF _Toc73292295 \h </w:instrText>
            </w:r>
            <w:r w:rsidR="00BF161D" w:rsidRPr="00285003">
              <w:rPr>
                <w:rFonts w:cstheme="minorHAnsi"/>
                <w:noProof/>
                <w:webHidden/>
              </w:rPr>
            </w:r>
            <w:r w:rsidR="00BF161D" w:rsidRPr="00285003">
              <w:rPr>
                <w:rFonts w:cstheme="minorHAnsi"/>
                <w:noProof/>
                <w:webHidden/>
              </w:rPr>
              <w:fldChar w:fldCharType="separate"/>
            </w:r>
            <w:r w:rsidR="00BF161D" w:rsidRPr="00285003">
              <w:rPr>
                <w:rFonts w:cstheme="minorHAnsi"/>
                <w:noProof/>
                <w:webHidden/>
              </w:rPr>
              <w:t>14</w:t>
            </w:r>
            <w:r w:rsidR="00BF161D" w:rsidRPr="00285003">
              <w:rPr>
                <w:rFonts w:cstheme="minorHAnsi"/>
                <w:noProof/>
                <w:webHidden/>
              </w:rPr>
              <w:fldChar w:fldCharType="end"/>
            </w:r>
          </w:hyperlink>
        </w:p>
        <w:p w14:paraId="50635BA7" w14:textId="43857BE2" w:rsidR="00BF161D" w:rsidRPr="00285003" w:rsidRDefault="00D77187">
          <w:pPr>
            <w:pStyle w:val="Inhopg2"/>
            <w:tabs>
              <w:tab w:val="right" w:leader="dot" w:pos="9062"/>
            </w:tabs>
            <w:rPr>
              <w:rFonts w:eastAsiaTheme="minorEastAsia" w:cstheme="minorHAnsi"/>
              <w:noProof/>
              <w:lang w:eastAsia="nl-NL"/>
            </w:rPr>
          </w:pPr>
          <w:hyperlink w:anchor="_Toc73292296" w:history="1">
            <w:r w:rsidR="00BF161D" w:rsidRPr="00285003">
              <w:rPr>
                <w:rStyle w:val="Hyperlink"/>
                <w:rFonts w:cstheme="minorHAnsi"/>
                <w:noProof/>
              </w:rPr>
              <w:t>Aanbeveling voor vervolgonderzoek</w:t>
            </w:r>
            <w:r w:rsidR="00BF161D" w:rsidRPr="00285003">
              <w:rPr>
                <w:rFonts w:cstheme="minorHAnsi"/>
                <w:noProof/>
                <w:webHidden/>
              </w:rPr>
              <w:tab/>
            </w:r>
            <w:r w:rsidR="00BF161D" w:rsidRPr="00285003">
              <w:rPr>
                <w:rFonts w:cstheme="minorHAnsi"/>
                <w:noProof/>
                <w:webHidden/>
              </w:rPr>
              <w:fldChar w:fldCharType="begin"/>
            </w:r>
            <w:r w:rsidR="00BF161D" w:rsidRPr="00285003">
              <w:rPr>
                <w:rFonts w:cstheme="minorHAnsi"/>
                <w:noProof/>
                <w:webHidden/>
              </w:rPr>
              <w:instrText xml:space="preserve"> PAGEREF _Toc73292296 \h </w:instrText>
            </w:r>
            <w:r w:rsidR="00BF161D" w:rsidRPr="00285003">
              <w:rPr>
                <w:rFonts w:cstheme="minorHAnsi"/>
                <w:noProof/>
                <w:webHidden/>
              </w:rPr>
            </w:r>
            <w:r w:rsidR="00BF161D" w:rsidRPr="00285003">
              <w:rPr>
                <w:rFonts w:cstheme="minorHAnsi"/>
                <w:noProof/>
                <w:webHidden/>
              </w:rPr>
              <w:fldChar w:fldCharType="separate"/>
            </w:r>
            <w:r w:rsidR="00BF161D" w:rsidRPr="00285003">
              <w:rPr>
                <w:rFonts w:cstheme="minorHAnsi"/>
                <w:noProof/>
                <w:webHidden/>
              </w:rPr>
              <w:t>14</w:t>
            </w:r>
            <w:r w:rsidR="00BF161D" w:rsidRPr="00285003">
              <w:rPr>
                <w:rFonts w:cstheme="minorHAnsi"/>
                <w:noProof/>
                <w:webHidden/>
              </w:rPr>
              <w:fldChar w:fldCharType="end"/>
            </w:r>
          </w:hyperlink>
        </w:p>
        <w:p w14:paraId="0EBFF894" w14:textId="2F7C5432" w:rsidR="00BF161D" w:rsidRDefault="00D77187">
          <w:pPr>
            <w:pStyle w:val="Inhopg1"/>
            <w:tabs>
              <w:tab w:val="right" w:leader="dot" w:pos="9062"/>
            </w:tabs>
            <w:rPr>
              <w:rFonts w:eastAsiaTheme="minorEastAsia"/>
              <w:noProof/>
              <w:lang w:eastAsia="nl-NL"/>
            </w:rPr>
          </w:pPr>
          <w:hyperlink w:anchor="_Toc73292297" w:history="1">
            <w:r w:rsidR="00BF161D" w:rsidRPr="0079339F">
              <w:rPr>
                <w:rStyle w:val="Hyperlink"/>
                <w:noProof/>
              </w:rPr>
              <w:t>Referenties</w:t>
            </w:r>
            <w:r w:rsidR="00BF161D">
              <w:rPr>
                <w:noProof/>
                <w:webHidden/>
              </w:rPr>
              <w:tab/>
            </w:r>
            <w:r w:rsidR="00BF161D">
              <w:rPr>
                <w:noProof/>
                <w:webHidden/>
              </w:rPr>
              <w:fldChar w:fldCharType="begin"/>
            </w:r>
            <w:r w:rsidR="00BF161D">
              <w:rPr>
                <w:noProof/>
                <w:webHidden/>
              </w:rPr>
              <w:instrText xml:space="preserve"> PAGEREF _Toc73292297 \h </w:instrText>
            </w:r>
            <w:r w:rsidR="00BF161D">
              <w:rPr>
                <w:noProof/>
                <w:webHidden/>
              </w:rPr>
            </w:r>
            <w:r w:rsidR="00BF161D">
              <w:rPr>
                <w:noProof/>
                <w:webHidden/>
              </w:rPr>
              <w:fldChar w:fldCharType="separate"/>
            </w:r>
            <w:r w:rsidR="00BF161D">
              <w:rPr>
                <w:noProof/>
                <w:webHidden/>
              </w:rPr>
              <w:t>15</w:t>
            </w:r>
            <w:r w:rsidR="00BF161D">
              <w:rPr>
                <w:noProof/>
                <w:webHidden/>
              </w:rPr>
              <w:fldChar w:fldCharType="end"/>
            </w:r>
          </w:hyperlink>
        </w:p>
        <w:p w14:paraId="75AFF03F" w14:textId="2DFA08BD" w:rsidR="00BF161D" w:rsidRDefault="00D77187">
          <w:pPr>
            <w:pStyle w:val="Inhopg1"/>
            <w:tabs>
              <w:tab w:val="right" w:leader="dot" w:pos="9062"/>
            </w:tabs>
            <w:rPr>
              <w:rFonts w:eastAsiaTheme="minorEastAsia"/>
              <w:noProof/>
              <w:lang w:eastAsia="nl-NL"/>
            </w:rPr>
          </w:pPr>
          <w:hyperlink w:anchor="_Toc73292298" w:history="1">
            <w:r w:rsidR="00BF161D" w:rsidRPr="0079339F">
              <w:rPr>
                <w:rStyle w:val="Hyperlink"/>
                <w:noProof/>
              </w:rPr>
              <w:t>Bijlage 1</w:t>
            </w:r>
            <w:r w:rsidR="00BF161D">
              <w:rPr>
                <w:noProof/>
                <w:webHidden/>
              </w:rPr>
              <w:tab/>
            </w:r>
            <w:r w:rsidR="00BF161D">
              <w:rPr>
                <w:noProof/>
                <w:webHidden/>
              </w:rPr>
              <w:fldChar w:fldCharType="begin"/>
            </w:r>
            <w:r w:rsidR="00BF161D">
              <w:rPr>
                <w:noProof/>
                <w:webHidden/>
              </w:rPr>
              <w:instrText xml:space="preserve"> PAGEREF _Toc73292298 \h </w:instrText>
            </w:r>
            <w:r w:rsidR="00BF161D">
              <w:rPr>
                <w:noProof/>
                <w:webHidden/>
              </w:rPr>
            </w:r>
            <w:r w:rsidR="00BF161D">
              <w:rPr>
                <w:noProof/>
                <w:webHidden/>
              </w:rPr>
              <w:fldChar w:fldCharType="separate"/>
            </w:r>
            <w:r w:rsidR="00BF161D">
              <w:rPr>
                <w:noProof/>
                <w:webHidden/>
              </w:rPr>
              <w:t>16</w:t>
            </w:r>
            <w:r w:rsidR="00BF161D">
              <w:rPr>
                <w:noProof/>
                <w:webHidden/>
              </w:rPr>
              <w:fldChar w:fldCharType="end"/>
            </w:r>
          </w:hyperlink>
        </w:p>
        <w:p w14:paraId="79A0A0B6" w14:textId="18025E31" w:rsidR="00BF161D" w:rsidRDefault="00D77187">
          <w:pPr>
            <w:pStyle w:val="Inhopg2"/>
            <w:tabs>
              <w:tab w:val="right" w:leader="dot" w:pos="9062"/>
            </w:tabs>
            <w:rPr>
              <w:rFonts w:eastAsiaTheme="minorEastAsia"/>
              <w:noProof/>
              <w:lang w:eastAsia="nl-NL"/>
            </w:rPr>
          </w:pPr>
          <w:hyperlink w:anchor="_Toc73292299" w:history="1">
            <w:r w:rsidR="00BF161D" w:rsidRPr="0079339F">
              <w:rPr>
                <w:rStyle w:val="Hyperlink"/>
                <w:noProof/>
              </w:rPr>
              <w:t>Aanvullende grafieken uit resultaten</w:t>
            </w:r>
            <w:r w:rsidR="00BF161D">
              <w:rPr>
                <w:noProof/>
                <w:webHidden/>
              </w:rPr>
              <w:tab/>
            </w:r>
            <w:r w:rsidR="00BF161D">
              <w:rPr>
                <w:noProof/>
                <w:webHidden/>
              </w:rPr>
              <w:fldChar w:fldCharType="begin"/>
            </w:r>
            <w:r w:rsidR="00BF161D">
              <w:rPr>
                <w:noProof/>
                <w:webHidden/>
              </w:rPr>
              <w:instrText xml:space="preserve"> PAGEREF _Toc73292299 \h </w:instrText>
            </w:r>
            <w:r w:rsidR="00BF161D">
              <w:rPr>
                <w:noProof/>
                <w:webHidden/>
              </w:rPr>
            </w:r>
            <w:r w:rsidR="00BF161D">
              <w:rPr>
                <w:noProof/>
                <w:webHidden/>
              </w:rPr>
              <w:fldChar w:fldCharType="separate"/>
            </w:r>
            <w:r w:rsidR="00BF161D">
              <w:rPr>
                <w:noProof/>
                <w:webHidden/>
              </w:rPr>
              <w:t>16</w:t>
            </w:r>
            <w:r w:rsidR="00BF161D">
              <w:rPr>
                <w:noProof/>
                <w:webHidden/>
              </w:rPr>
              <w:fldChar w:fldCharType="end"/>
            </w:r>
          </w:hyperlink>
        </w:p>
        <w:p w14:paraId="224261D3" w14:textId="677690D0" w:rsidR="00BF161D" w:rsidRDefault="00D77187">
          <w:pPr>
            <w:pStyle w:val="Inhopg1"/>
            <w:tabs>
              <w:tab w:val="right" w:leader="dot" w:pos="9062"/>
            </w:tabs>
            <w:rPr>
              <w:rFonts w:eastAsiaTheme="minorEastAsia"/>
              <w:noProof/>
              <w:lang w:eastAsia="nl-NL"/>
            </w:rPr>
          </w:pPr>
          <w:hyperlink w:anchor="_Toc73292300" w:history="1">
            <w:r w:rsidR="00BF161D" w:rsidRPr="0079339F">
              <w:rPr>
                <w:rStyle w:val="Hyperlink"/>
                <w:noProof/>
              </w:rPr>
              <w:t>Bijlage 2</w:t>
            </w:r>
            <w:r w:rsidR="00BF161D">
              <w:rPr>
                <w:noProof/>
                <w:webHidden/>
              </w:rPr>
              <w:tab/>
            </w:r>
            <w:r w:rsidR="00BF161D">
              <w:rPr>
                <w:noProof/>
                <w:webHidden/>
              </w:rPr>
              <w:fldChar w:fldCharType="begin"/>
            </w:r>
            <w:r w:rsidR="00BF161D">
              <w:rPr>
                <w:noProof/>
                <w:webHidden/>
              </w:rPr>
              <w:instrText xml:space="preserve"> PAGEREF _Toc73292300 \h </w:instrText>
            </w:r>
            <w:r w:rsidR="00BF161D">
              <w:rPr>
                <w:noProof/>
                <w:webHidden/>
              </w:rPr>
            </w:r>
            <w:r w:rsidR="00BF161D">
              <w:rPr>
                <w:noProof/>
                <w:webHidden/>
              </w:rPr>
              <w:fldChar w:fldCharType="separate"/>
            </w:r>
            <w:r w:rsidR="00BF161D">
              <w:rPr>
                <w:noProof/>
                <w:webHidden/>
              </w:rPr>
              <w:t>17</w:t>
            </w:r>
            <w:r w:rsidR="00BF161D">
              <w:rPr>
                <w:noProof/>
                <w:webHidden/>
              </w:rPr>
              <w:fldChar w:fldCharType="end"/>
            </w:r>
          </w:hyperlink>
        </w:p>
        <w:p w14:paraId="67AFB14B" w14:textId="142F54A4" w:rsidR="00BF161D" w:rsidRDefault="00D77187">
          <w:pPr>
            <w:pStyle w:val="Inhopg2"/>
            <w:tabs>
              <w:tab w:val="right" w:leader="dot" w:pos="9062"/>
            </w:tabs>
            <w:rPr>
              <w:rFonts w:eastAsiaTheme="minorEastAsia"/>
              <w:noProof/>
              <w:lang w:eastAsia="nl-NL"/>
            </w:rPr>
          </w:pPr>
          <w:hyperlink w:anchor="_Toc73292301" w:history="1">
            <w:r w:rsidR="00BF161D" w:rsidRPr="0079339F">
              <w:rPr>
                <w:rStyle w:val="Hyperlink"/>
                <w:noProof/>
              </w:rPr>
              <w:t>Informatiebrief deelnemers praktijkonderzoek</w:t>
            </w:r>
            <w:r w:rsidR="00BF161D">
              <w:rPr>
                <w:noProof/>
                <w:webHidden/>
              </w:rPr>
              <w:tab/>
            </w:r>
            <w:r w:rsidR="00BF161D">
              <w:rPr>
                <w:noProof/>
                <w:webHidden/>
              </w:rPr>
              <w:fldChar w:fldCharType="begin"/>
            </w:r>
            <w:r w:rsidR="00BF161D">
              <w:rPr>
                <w:noProof/>
                <w:webHidden/>
              </w:rPr>
              <w:instrText xml:space="preserve"> PAGEREF _Toc73292301 \h </w:instrText>
            </w:r>
            <w:r w:rsidR="00BF161D">
              <w:rPr>
                <w:noProof/>
                <w:webHidden/>
              </w:rPr>
            </w:r>
            <w:r w:rsidR="00BF161D">
              <w:rPr>
                <w:noProof/>
                <w:webHidden/>
              </w:rPr>
              <w:fldChar w:fldCharType="separate"/>
            </w:r>
            <w:r w:rsidR="00BF161D">
              <w:rPr>
                <w:noProof/>
                <w:webHidden/>
              </w:rPr>
              <w:t>17</w:t>
            </w:r>
            <w:r w:rsidR="00BF161D">
              <w:rPr>
                <w:noProof/>
                <w:webHidden/>
              </w:rPr>
              <w:fldChar w:fldCharType="end"/>
            </w:r>
          </w:hyperlink>
        </w:p>
        <w:p w14:paraId="5A317BB0" w14:textId="56D3BD13" w:rsidR="00BF161D" w:rsidRDefault="00D77187">
          <w:pPr>
            <w:pStyle w:val="Inhopg2"/>
            <w:tabs>
              <w:tab w:val="right" w:leader="dot" w:pos="9062"/>
            </w:tabs>
            <w:rPr>
              <w:rFonts w:eastAsiaTheme="minorEastAsia"/>
              <w:noProof/>
              <w:lang w:eastAsia="nl-NL"/>
            </w:rPr>
          </w:pPr>
          <w:hyperlink w:anchor="_Toc73292302" w:history="1">
            <w:r w:rsidR="00BF161D" w:rsidRPr="0079339F">
              <w:rPr>
                <w:rStyle w:val="Hyperlink"/>
                <w:noProof/>
              </w:rPr>
              <w:t>Academie Gezondheidsstudies Hanzehogeschool Groningen</w:t>
            </w:r>
            <w:r w:rsidR="00BF161D">
              <w:rPr>
                <w:noProof/>
                <w:webHidden/>
              </w:rPr>
              <w:tab/>
            </w:r>
            <w:r w:rsidR="00BF161D">
              <w:rPr>
                <w:noProof/>
                <w:webHidden/>
              </w:rPr>
              <w:fldChar w:fldCharType="begin"/>
            </w:r>
            <w:r w:rsidR="00BF161D">
              <w:rPr>
                <w:noProof/>
                <w:webHidden/>
              </w:rPr>
              <w:instrText xml:space="preserve"> PAGEREF _Toc73292302 \h </w:instrText>
            </w:r>
            <w:r w:rsidR="00BF161D">
              <w:rPr>
                <w:noProof/>
                <w:webHidden/>
              </w:rPr>
            </w:r>
            <w:r w:rsidR="00BF161D">
              <w:rPr>
                <w:noProof/>
                <w:webHidden/>
              </w:rPr>
              <w:fldChar w:fldCharType="separate"/>
            </w:r>
            <w:r w:rsidR="00BF161D">
              <w:rPr>
                <w:noProof/>
                <w:webHidden/>
              </w:rPr>
              <w:t>17</w:t>
            </w:r>
            <w:r w:rsidR="00BF161D">
              <w:rPr>
                <w:noProof/>
                <w:webHidden/>
              </w:rPr>
              <w:fldChar w:fldCharType="end"/>
            </w:r>
          </w:hyperlink>
        </w:p>
        <w:p w14:paraId="3762E8ED" w14:textId="20393526" w:rsidR="00BF161D" w:rsidRDefault="00D77187">
          <w:pPr>
            <w:pStyle w:val="Inhopg1"/>
            <w:tabs>
              <w:tab w:val="right" w:leader="dot" w:pos="9062"/>
            </w:tabs>
            <w:rPr>
              <w:rFonts w:eastAsiaTheme="minorEastAsia"/>
              <w:noProof/>
              <w:lang w:eastAsia="nl-NL"/>
            </w:rPr>
          </w:pPr>
          <w:hyperlink w:anchor="_Toc73292303" w:history="1">
            <w:r w:rsidR="00BF161D" w:rsidRPr="0079339F">
              <w:rPr>
                <w:rStyle w:val="Hyperlink"/>
                <w:noProof/>
              </w:rPr>
              <w:t>Bijlage 3</w:t>
            </w:r>
            <w:r w:rsidR="00BF161D">
              <w:rPr>
                <w:noProof/>
                <w:webHidden/>
              </w:rPr>
              <w:tab/>
            </w:r>
            <w:r w:rsidR="00BF161D">
              <w:rPr>
                <w:noProof/>
                <w:webHidden/>
              </w:rPr>
              <w:fldChar w:fldCharType="begin"/>
            </w:r>
            <w:r w:rsidR="00BF161D">
              <w:rPr>
                <w:noProof/>
                <w:webHidden/>
              </w:rPr>
              <w:instrText xml:space="preserve"> PAGEREF _Toc73292303 \h </w:instrText>
            </w:r>
            <w:r w:rsidR="00BF161D">
              <w:rPr>
                <w:noProof/>
                <w:webHidden/>
              </w:rPr>
            </w:r>
            <w:r w:rsidR="00BF161D">
              <w:rPr>
                <w:noProof/>
                <w:webHidden/>
              </w:rPr>
              <w:fldChar w:fldCharType="separate"/>
            </w:r>
            <w:r w:rsidR="00BF161D">
              <w:rPr>
                <w:noProof/>
                <w:webHidden/>
              </w:rPr>
              <w:t>18</w:t>
            </w:r>
            <w:r w:rsidR="00BF161D">
              <w:rPr>
                <w:noProof/>
                <w:webHidden/>
              </w:rPr>
              <w:fldChar w:fldCharType="end"/>
            </w:r>
          </w:hyperlink>
        </w:p>
        <w:p w14:paraId="688EABB4" w14:textId="057E2522" w:rsidR="00BF161D" w:rsidRDefault="00D77187">
          <w:pPr>
            <w:pStyle w:val="Inhopg2"/>
            <w:tabs>
              <w:tab w:val="right" w:leader="dot" w:pos="9062"/>
            </w:tabs>
            <w:rPr>
              <w:rFonts w:eastAsiaTheme="minorEastAsia"/>
              <w:noProof/>
              <w:lang w:eastAsia="nl-NL"/>
            </w:rPr>
          </w:pPr>
          <w:hyperlink w:anchor="_Toc73292304" w:history="1">
            <w:r w:rsidR="00BF161D" w:rsidRPr="0079339F">
              <w:rPr>
                <w:rStyle w:val="Hyperlink"/>
                <w:noProof/>
              </w:rPr>
              <w:t>Informed Consent onderzoek Antonius Ziekenhuis Sneek</w:t>
            </w:r>
            <w:r w:rsidR="00BF161D">
              <w:rPr>
                <w:noProof/>
                <w:webHidden/>
              </w:rPr>
              <w:tab/>
            </w:r>
            <w:r w:rsidR="00BF161D">
              <w:rPr>
                <w:noProof/>
                <w:webHidden/>
              </w:rPr>
              <w:fldChar w:fldCharType="begin"/>
            </w:r>
            <w:r w:rsidR="00BF161D">
              <w:rPr>
                <w:noProof/>
                <w:webHidden/>
              </w:rPr>
              <w:instrText xml:space="preserve"> PAGEREF _Toc73292304 \h </w:instrText>
            </w:r>
            <w:r w:rsidR="00BF161D">
              <w:rPr>
                <w:noProof/>
                <w:webHidden/>
              </w:rPr>
            </w:r>
            <w:r w:rsidR="00BF161D">
              <w:rPr>
                <w:noProof/>
                <w:webHidden/>
              </w:rPr>
              <w:fldChar w:fldCharType="separate"/>
            </w:r>
            <w:r w:rsidR="00BF161D">
              <w:rPr>
                <w:noProof/>
                <w:webHidden/>
              </w:rPr>
              <w:t>18</w:t>
            </w:r>
            <w:r w:rsidR="00BF161D">
              <w:rPr>
                <w:noProof/>
                <w:webHidden/>
              </w:rPr>
              <w:fldChar w:fldCharType="end"/>
            </w:r>
          </w:hyperlink>
        </w:p>
        <w:p w14:paraId="445E0FE7" w14:textId="464C84C6" w:rsidR="00BF161D" w:rsidRDefault="00D77187">
          <w:pPr>
            <w:pStyle w:val="Inhopg3"/>
            <w:tabs>
              <w:tab w:val="right" w:leader="dot" w:pos="9062"/>
            </w:tabs>
            <w:rPr>
              <w:rFonts w:eastAsiaTheme="minorEastAsia"/>
              <w:noProof/>
              <w:lang w:eastAsia="nl-NL"/>
            </w:rPr>
          </w:pPr>
          <w:hyperlink w:anchor="_Toc73292305" w:history="1">
            <w:r w:rsidR="00BF161D" w:rsidRPr="0079339F">
              <w:rPr>
                <w:rStyle w:val="Hyperlink"/>
                <w:noProof/>
              </w:rPr>
              <w:t>Preoperatieve spreekuur door de fysiotherapeut bij het krijgen van een nieuwe heup.</w:t>
            </w:r>
            <w:r w:rsidR="00BF161D">
              <w:rPr>
                <w:noProof/>
                <w:webHidden/>
              </w:rPr>
              <w:tab/>
            </w:r>
            <w:r w:rsidR="00BF161D">
              <w:rPr>
                <w:noProof/>
                <w:webHidden/>
              </w:rPr>
              <w:fldChar w:fldCharType="begin"/>
            </w:r>
            <w:r w:rsidR="00BF161D">
              <w:rPr>
                <w:noProof/>
                <w:webHidden/>
              </w:rPr>
              <w:instrText xml:space="preserve"> PAGEREF _Toc73292305 \h </w:instrText>
            </w:r>
            <w:r w:rsidR="00BF161D">
              <w:rPr>
                <w:noProof/>
                <w:webHidden/>
              </w:rPr>
            </w:r>
            <w:r w:rsidR="00BF161D">
              <w:rPr>
                <w:noProof/>
                <w:webHidden/>
              </w:rPr>
              <w:fldChar w:fldCharType="separate"/>
            </w:r>
            <w:r w:rsidR="00BF161D">
              <w:rPr>
                <w:noProof/>
                <w:webHidden/>
              </w:rPr>
              <w:t>18</w:t>
            </w:r>
            <w:r w:rsidR="00BF161D">
              <w:rPr>
                <w:noProof/>
                <w:webHidden/>
              </w:rPr>
              <w:fldChar w:fldCharType="end"/>
            </w:r>
          </w:hyperlink>
        </w:p>
        <w:p w14:paraId="6794DFE4" w14:textId="689C2181" w:rsidR="00BF161D" w:rsidRDefault="00D77187">
          <w:pPr>
            <w:pStyle w:val="Inhopg1"/>
            <w:tabs>
              <w:tab w:val="right" w:leader="dot" w:pos="9062"/>
            </w:tabs>
            <w:rPr>
              <w:rFonts w:eastAsiaTheme="minorEastAsia"/>
              <w:noProof/>
              <w:lang w:eastAsia="nl-NL"/>
            </w:rPr>
          </w:pPr>
          <w:hyperlink w:anchor="_Toc73292306" w:history="1">
            <w:r w:rsidR="00BF161D" w:rsidRPr="0079339F">
              <w:rPr>
                <w:rStyle w:val="Hyperlink"/>
                <w:noProof/>
              </w:rPr>
              <w:t>Bijlage 4</w:t>
            </w:r>
            <w:r w:rsidR="00BF161D">
              <w:rPr>
                <w:noProof/>
                <w:webHidden/>
              </w:rPr>
              <w:tab/>
            </w:r>
            <w:r w:rsidR="00BF161D">
              <w:rPr>
                <w:noProof/>
                <w:webHidden/>
              </w:rPr>
              <w:fldChar w:fldCharType="begin"/>
            </w:r>
            <w:r w:rsidR="00BF161D">
              <w:rPr>
                <w:noProof/>
                <w:webHidden/>
              </w:rPr>
              <w:instrText xml:space="preserve"> PAGEREF _Toc73292306 \h </w:instrText>
            </w:r>
            <w:r w:rsidR="00BF161D">
              <w:rPr>
                <w:noProof/>
                <w:webHidden/>
              </w:rPr>
            </w:r>
            <w:r w:rsidR="00BF161D">
              <w:rPr>
                <w:noProof/>
                <w:webHidden/>
              </w:rPr>
              <w:fldChar w:fldCharType="separate"/>
            </w:r>
            <w:r w:rsidR="00BF161D">
              <w:rPr>
                <w:noProof/>
                <w:webHidden/>
              </w:rPr>
              <w:t>19</w:t>
            </w:r>
            <w:r w:rsidR="00BF161D">
              <w:rPr>
                <w:noProof/>
                <w:webHidden/>
              </w:rPr>
              <w:fldChar w:fldCharType="end"/>
            </w:r>
          </w:hyperlink>
        </w:p>
        <w:p w14:paraId="555E18E6" w14:textId="171BF43B" w:rsidR="00BF161D" w:rsidRDefault="00D77187">
          <w:pPr>
            <w:pStyle w:val="Inhopg2"/>
            <w:tabs>
              <w:tab w:val="right" w:leader="dot" w:pos="9062"/>
            </w:tabs>
            <w:rPr>
              <w:rFonts w:eastAsiaTheme="minorEastAsia"/>
              <w:noProof/>
              <w:lang w:eastAsia="nl-NL"/>
            </w:rPr>
          </w:pPr>
          <w:hyperlink w:anchor="_Toc73292307" w:history="1">
            <w:r w:rsidR="00BF161D" w:rsidRPr="0079339F">
              <w:rPr>
                <w:rStyle w:val="Hyperlink"/>
                <w:rFonts w:eastAsia="Times New Roman"/>
                <w:noProof/>
              </w:rPr>
              <w:t>Enquête preoperatief spreekuur bij de fysiotherapeut voorafgaand aan het krijgen van een nieuwe heup</w:t>
            </w:r>
            <w:r w:rsidR="00BF161D">
              <w:rPr>
                <w:noProof/>
                <w:webHidden/>
              </w:rPr>
              <w:tab/>
            </w:r>
            <w:r w:rsidR="00BF161D">
              <w:rPr>
                <w:noProof/>
                <w:webHidden/>
              </w:rPr>
              <w:fldChar w:fldCharType="begin"/>
            </w:r>
            <w:r w:rsidR="00BF161D">
              <w:rPr>
                <w:noProof/>
                <w:webHidden/>
              </w:rPr>
              <w:instrText xml:space="preserve"> PAGEREF _Toc73292307 \h </w:instrText>
            </w:r>
            <w:r w:rsidR="00BF161D">
              <w:rPr>
                <w:noProof/>
                <w:webHidden/>
              </w:rPr>
            </w:r>
            <w:r w:rsidR="00BF161D">
              <w:rPr>
                <w:noProof/>
                <w:webHidden/>
              </w:rPr>
              <w:fldChar w:fldCharType="separate"/>
            </w:r>
            <w:r w:rsidR="00BF161D">
              <w:rPr>
                <w:noProof/>
                <w:webHidden/>
              </w:rPr>
              <w:t>19</w:t>
            </w:r>
            <w:r w:rsidR="00BF161D">
              <w:rPr>
                <w:noProof/>
                <w:webHidden/>
              </w:rPr>
              <w:fldChar w:fldCharType="end"/>
            </w:r>
          </w:hyperlink>
        </w:p>
        <w:p w14:paraId="6EC5FB41" w14:textId="15EE1F0D" w:rsidR="002D679F" w:rsidRDefault="002D679F">
          <w:r>
            <w:rPr>
              <w:b/>
              <w:bCs/>
            </w:rPr>
            <w:fldChar w:fldCharType="end"/>
          </w:r>
        </w:p>
      </w:sdtContent>
    </w:sdt>
    <w:p w14:paraId="75DD1ADA" w14:textId="77777777" w:rsidR="002D679F" w:rsidRDefault="002D679F">
      <w:r>
        <w:br w:type="page"/>
      </w:r>
    </w:p>
    <w:p w14:paraId="4515B47E" w14:textId="77777777" w:rsidR="002D679F" w:rsidRDefault="002D679F" w:rsidP="002D679F">
      <w:pPr>
        <w:pStyle w:val="Kop1"/>
      </w:pPr>
      <w:bookmarkStart w:id="1" w:name="_Toc73292278"/>
      <w:r>
        <w:lastRenderedPageBreak/>
        <w:t>Samenvatting</w:t>
      </w:r>
      <w:bookmarkEnd w:id="1"/>
    </w:p>
    <w:p w14:paraId="17FDF223" w14:textId="2DA251DE" w:rsidR="00FA169A" w:rsidRPr="00FA169A" w:rsidRDefault="00FB791A" w:rsidP="00966D4B">
      <w:pPr>
        <w:spacing w:after="0"/>
        <w:jc w:val="both"/>
      </w:pPr>
      <w:r>
        <w:rPr>
          <w:b/>
          <w:bCs/>
        </w:rPr>
        <w:t>A</w:t>
      </w:r>
      <w:r w:rsidR="00BE20CC">
        <w:rPr>
          <w:b/>
          <w:bCs/>
        </w:rPr>
        <w:t>anleiding</w:t>
      </w:r>
      <w:r w:rsidR="00FA169A" w:rsidRPr="00FA169A">
        <w:rPr>
          <w:b/>
          <w:bCs/>
        </w:rPr>
        <w:t>:</w:t>
      </w:r>
      <w:r w:rsidR="00FA169A">
        <w:rPr>
          <w:b/>
          <w:bCs/>
        </w:rPr>
        <w:t xml:space="preserve"> </w:t>
      </w:r>
      <w:r w:rsidR="00FA169A">
        <w:t xml:space="preserve">Uit onderzoek blijkt dat artrose in de heup </w:t>
      </w:r>
      <w:r w:rsidR="008A4D97">
        <w:t>één</w:t>
      </w:r>
      <w:r w:rsidR="00FA169A">
        <w:t xml:space="preserve"> van de meest voorkomende aandoeningen is aan het beweegapparaat. Hierbij wordt vaak gekozen voor het plaatsen van een Totale Heup Prothese (THP). Dit is een grote ingreep, gevolgd door een opname in het ziekenhuis</w:t>
      </w:r>
      <w:r w:rsidR="006673F7">
        <w:t>,</w:t>
      </w:r>
      <w:r w:rsidR="00FA169A">
        <w:t xml:space="preserve"> die vaak een grote invloed heeft op de mentale en fysieke gesteldheid van een patiënt. Daarom wordt er vooraf een Pre</w:t>
      </w:r>
      <w:r w:rsidR="008A4D97">
        <w:t xml:space="preserve"> O</w:t>
      </w:r>
      <w:r w:rsidR="00FA169A">
        <w:t>peratief Spreekuur (POS) vanuit de fysiotherapie gegeven.</w:t>
      </w:r>
      <w:r>
        <w:t xml:space="preserve"> Door ziekenhuizen wordt dit POS vaak als duur en tijdrovend ervaren, waardoor het soms geschrapt wordt. </w:t>
      </w:r>
      <w:r w:rsidR="001E4546">
        <w:t>Er is nog geen literatuur aanwezig die onderzoek doet naar verschil in demografische gegevens binnen de patiëntengroep, hierdoor zou het POS vanuit de fysiotherapie gerichter aangeboden kunnen worden.</w:t>
      </w:r>
      <w:r w:rsidR="008A4D97">
        <w:t xml:space="preserve"> De onderzoeksvraag luidt</w:t>
      </w:r>
      <w:r w:rsidR="00A9044B">
        <w:t>;</w:t>
      </w:r>
      <w:r w:rsidR="008A4D97">
        <w:t xml:space="preserve"> </w:t>
      </w:r>
      <w:r w:rsidR="001B05DA">
        <w:t>“</w:t>
      </w:r>
      <w:r w:rsidR="008A4D97">
        <w:t>Wat is het verschil tussen patiënten die een THP-operatie ondergaan welke een POS vanuit de fysiotherapie een meerwaarde vinden en patiënten die een THP-operatie ondergaan welke een POS vanuit de fysiotherapie geen meerwaarde vinden ten aanzien van geslacht, leeftijd, BMI en ASA-scoring?</w:t>
      </w:r>
      <w:r w:rsidR="001B05DA">
        <w:t>”</w:t>
      </w:r>
    </w:p>
    <w:p w14:paraId="6369A833" w14:textId="77777777" w:rsidR="00FA169A" w:rsidRPr="00FA169A" w:rsidRDefault="00FA169A" w:rsidP="00966D4B">
      <w:pPr>
        <w:spacing w:after="0"/>
        <w:jc w:val="both"/>
      </w:pPr>
    </w:p>
    <w:p w14:paraId="280E58A4" w14:textId="5C08E6A3" w:rsidR="00FA169A" w:rsidRPr="00FB791A" w:rsidRDefault="00FA169A" w:rsidP="00966D4B">
      <w:pPr>
        <w:spacing w:after="0"/>
        <w:jc w:val="both"/>
      </w:pPr>
      <w:r w:rsidRPr="00FA169A">
        <w:rPr>
          <w:b/>
          <w:bCs/>
        </w:rPr>
        <w:t>Methode:</w:t>
      </w:r>
      <w:r>
        <w:rPr>
          <w:b/>
          <w:bCs/>
        </w:rPr>
        <w:t xml:space="preserve"> </w:t>
      </w:r>
      <w:r w:rsidR="00FB791A">
        <w:t>Een cross-sectioneel onderzoek is ingezet om de onderzoeksvraag te onderzoeken. Hierbij werd een enquête onder de onderzoekspopulatie verstuurd waarin de volgende variabelen in kaart werden gebracht; de meerwaarde, geslacht, leeftijd, BMI (Body Mass Index) en ASA-scoring (</w:t>
      </w:r>
      <w:r w:rsidR="00FB791A" w:rsidRPr="00A13583">
        <w:rPr>
          <w:rFonts w:cstheme="minorHAnsi"/>
          <w:shd w:val="clear" w:color="auto" w:fill="FFFFFF"/>
        </w:rPr>
        <w:t>American Society of Anesthesiologists</w:t>
      </w:r>
      <w:r w:rsidR="00FB791A">
        <w:rPr>
          <w:rFonts w:cstheme="minorHAnsi"/>
          <w:shd w:val="clear" w:color="auto" w:fill="FFFFFF"/>
        </w:rPr>
        <w:t xml:space="preserve">). </w:t>
      </w:r>
      <w:r w:rsidR="001E4546">
        <w:rPr>
          <w:rFonts w:cstheme="minorHAnsi"/>
          <w:shd w:val="clear" w:color="auto" w:fill="FFFFFF"/>
        </w:rPr>
        <w:t xml:space="preserve">Daarnaast werd uitgevraagd welke onderdelen binnen het POS vanuit de fysiotherapie een meerwaarde hadden en welke informatiebron als vervanger zou kunnen dienen. </w:t>
      </w:r>
      <w:r w:rsidR="00E335FA">
        <w:rPr>
          <w:rFonts w:cstheme="minorHAnsi"/>
          <w:shd w:val="clear" w:color="auto" w:fill="FFFFFF"/>
        </w:rPr>
        <w:t xml:space="preserve">Als toetsende statistiek werd gebruikt; de Chi-kwadraat test voor meerwaarde en geslacht, de </w:t>
      </w:r>
      <w:r w:rsidR="008A4D97">
        <w:rPr>
          <w:rFonts w:cstheme="minorHAnsi"/>
          <w:shd w:val="clear" w:color="auto" w:fill="FFFFFF"/>
        </w:rPr>
        <w:t>Onafhankelijke</w:t>
      </w:r>
      <w:r w:rsidR="00E335FA">
        <w:rPr>
          <w:rFonts w:cstheme="minorHAnsi"/>
          <w:shd w:val="clear" w:color="auto" w:fill="FFFFFF"/>
        </w:rPr>
        <w:t xml:space="preserve"> T-test voor leeftijd en BMI en de Mann-Whitney U test voor de ASA-scoring.</w:t>
      </w:r>
    </w:p>
    <w:p w14:paraId="65937AEB" w14:textId="77777777" w:rsidR="00FA169A" w:rsidRPr="00FA169A" w:rsidRDefault="00FA169A" w:rsidP="00966D4B">
      <w:pPr>
        <w:spacing w:after="0"/>
        <w:jc w:val="both"/>
      </w:pPr>
    </w:p>
    <w:p w14:paraId="3BB0D2C8" w14:textId="0DC9B07F" w:rsidR="00FA169A" w:rsidRPr="00156E97" w:rsidRDefault="00FA169A" w:rsidP="00966D4B">
      <w:pPr>
        <w:spacing w:after="0"/>
        <w:jc w:val="both"/>
      </w:pPr>
      <w:r w:rsidRPr="00FA169A">
        <w:rPr>
          <w:b/>
          <w:bCs/>
        </w:rPr>
        <w:t>Resultaten:</w:t>
      </w:r>
      <w:r>
        <w:rPr>
          <w:b/>
          <w:bCs/>
        </w:rPr>
        <w:t xml:space="preserve"> </w:t>
      </w:r>
      <w:r w:rsidR="008A4D97">
        <w:t>55 patiënten zijn geïncludeerd</w:t>
      </w:r>
      <w:r w:rsidR="00156E97">
        <w:t>. Hiervan geven 42 aa</w:t>
      </w:r>
      <w:r w:rsidR="008A4D97">
        <w:t>n dat</w:t>
      </w:r>
      <w:r w:rsidR="00156E97">
        <w:t xml:space="preserve"> het POS vanuit de fysiotherapie een meerwaarde </w:t>
      </w:r>
      <w:r w:rsidR="008A4D97">
        <w:t>heeft</w:t>
      </w:r>
      <w:r w:rsidR="00156E97">
        <w:t xml:space="preserve">, 13 geven aan </w:t>
      </w:r>
      <w:r w:rsidR="008A4D97">
        <w:t>dat dit niet het geval is</w:t>
      </w:r>
      <w:r w:rsidR="00156E97">
        <w:t xml:space="preserve">. </w:t>
      </w:r>
      <w:r w:rsidR="000277B6">
        <w:t>Tussen de ‘</w:t>
      </w:r>
      <w:r w:rsidR="00B9181D">
        <w:t>M</w:t>
      </w:r>
      <w:r w:rsidR="000277B6">
        <w:t>eerwaarde groep’ en ‘</w:t>
      </w:r>
      <w:r w:rsidR="00B9181D">
        <w:t>G</w:t>
      </w:r>
      <w:r w:rsidR="000277B6">
        <w:t>een-meerwaarde groep’ zijn geen significante verschillen aanwezig ten aanzien van geslacht, leeftijd, BMI of ASA-scoring.</w:t>
      </w:r>
      <w:r w:rsidR="00A9044B">
        <w:t xml:space="preserve"> In de ‘Meerwaarde groep’ wordt informatie over ‘</w:t>
      </w:r>
      <w:r w:rsidR="00B9181D">
        <w:t>R</w:t>
      </w:r>
      <w:r w:rsidR="00A9044B">
        <w:t xml:space="preserve">evalidatie na de operatie’ door 50% van de patiënten als meest waardevol aangegeven. Binnen de ‘Geen-meerwaarde groep’ geeft 61,5% van de patiënten aan graag een folder te ontvangen in plaats van een POS vanuit de fysiotherapie. Daarnaast geven 4 van de 13 deelnemers uit de ‘Geen-meerwaarde groep’ aan dat ze het POS vanuit de fysiotherapie geen meerwaarde vinden aangezien ze </w:t>
      </w:r>
      <w:r w:rsidR="00B9181D">
        <w:t>het POS vanuit de fysiotherapie</w:t>
      </w:r>
      <w:r w:rsidR="00A9044B">
        <w:t xml:space="preserve"> al eerder</w:t>
      </w:r>
      <w:r w:rsidR="00B9181D">
        <w:t xml:space="preserve"> hebben gekregen</w:t>
      </w:r>
      <w:r w:rsidR="00A9044B">
        <w:t xml:space="preserve"> bij een operatie aan de contralaterale zijde.</w:t>
      </w:r>
    </w:p>
    <w:p w14:paraId="49A2759C" w14:textId="77777777" w:rsidR="00FA169A" w:rsidRPr="00FA169A" w:rsidRDefault="00FA169A" w:rsidP="00966D4B">
      <w:pPr>
        <w:spacing w:after="0"/>
        <w:jc w:val="both"/>
      </w:pPr>
    </w:p>
    <w:p w14:paraId="3B9AD8DD" w14:textId="67820830" w:rsidR="002D679F" w:rsidRPr="00FA169A" w:rsidRDefault="00FA169A" w:rsidP="00966D4B">
      <w:pPr>
        <w:spacing w:after="0"/>
        <w:jc w:val="both"/>
      </w:pPr>
      <w:r w:rsidRPr="00FA169A">
        <w:rPr>
          <w:b/>
          <w:bCs/>
        </w:rPr>
        <w:t>Conclusie:</w:t>
      </w:r>
      <w:r>
        <w:rPr>
          <w:b/>
          <w:bCs/>
        </w:rPr>
        <w:t xml:space="preserve"> </w:t>
      </w:r>
      <w:r w:rsidR="00F352D8">
        <w:t>In de onderzoekgroep geeft 76,3% aan dat het POS vanuit de fysiotherapie een meerwaarde heeft</w:t>
      </w:r>
      <w:r w:rsidR="00A9044B">
        <w:t>. Voor geslacht, leeftijd, BMI en ASA-scoring is geen significant verschil aanwezig tussen de ‘Meerwaarde groep’ en de Geen-meerwaarde groep’</w:t>
      </w:r>
      <w:r w:rsidR="001A65BF">
        <w:t xml:space="preserve">. Hierdoor lijkt het dat er geen onderscheid gemaakt kan worden op basis van deze variabelen waardoor het gerichter aanbieden van het POS vanuit de fysiotherapie niet mogelijk lijkt. Deze uitkomsten moeten voorzichtig geïnterpreteerd worden in verband met de validiteit van het meetinstrument en de lage </w:t>
      </w:r>
      <w:r w:rsidR="00181011">
        <w:t>populatie</w:t>
      </w:r>
      <w:r w:rsidR="001A65BF">
        <w:t xml:space="preserve"> in de ‘Geen-meerwaarde groep’.</w:t>
      </w:r>
      <w:r w:rsidR="00A9044B">
        <w:t xml:space="preserve"> </w:t>
      </w:r>
      <w:r w:rsidR="001A65BF">
        <w:t>Als vervolgonderzoek wordt aanbevolen onderzoek te doen naar de meerwaarde van het POS vanuit de fysiotherapie en het meegeven van een folder als vervanger van het POS vanuit de fysiotherapie</w:t>
      </w:r>
      <w:r w:rsidR="00B9181D">
        <w:t>. Hierbij zal een grotere onderzoekspopulatie geïncludeerd moeten worden.</w:t>
      </w:r>
      <w:r w:rsidR="002D679F">
        <w:br w:type="page"/>
      </w:r>
    </w:p>
    <w:p w14:paraId="6F629937" w14:textId="77777777" w:rsidR="00FA169A" w:rsidRDefault="002D679F" w:rsidP="002D679F">
      <w:pPr>
        <w:pStyle w:val="Kop1"/>
      </w:pPr>
      <w:bookmarkStart w:id="2" w:name="_Toc73292279"/>
      <w:r>
        <w:lastRenderedPageBreak/>
        <w:t>Abstract</w:t>
      </w:r>
      <w:bookmarkEnd w:id="2"/>
    </w:p>
    <w:p w14:paraId="225F0162" w14:textId="4D12176B" w:rsidR="00FA169A" w:rsidRPr="00E335FA" w:rsidRDefault="00FB791A" w:rsidP="00966D4B">
      <w:pPr>
        <w:spacing w:after="0"/>
        <w:jc w:val="both"/>
      </w:pPr>
      <w:r>
        <w:rPr>
          <w:b/>
          <w:bCs/>
        </w:rPr>
        <w:t>Background</w:t>
      </w:r>
      <w:r w:rsidR="00FA169A" w:rsidRPr="00FA169A">
        <w:rPr>
          <w:b/>
          <w:bCs/>
        </w:rPr>
        <w:t>:</w:t>
      </w:r>
      <w:r w:rsidR="00FA169A">
        <w:rPr>
          <w:b/>
          <w:bCs/>
        </w:rPr>
        <w:t xml:space="preserve"> </w:t>
      </w:r>
      <w:r w:rsidR="00E335FA">
        <w:t>Research shows</w:t>
      </w:r>
      <w:r w:rsidR="00E335FA" w:rsidRPr="000277B6">
        <w:rPr>
          <w:lang w:val="en-US"/>
        </w:rPr>
        <w:t xml:space="preserve"> that</w:t>
      </w:r>
      <w:r w:rsidR="00E335FA" w:rsidRPr="00355AD6">
        <w:rPr>
          <w:lang w:val="en-US"/>
        </w:rPr>
        <w:t xml:space="preserve"> arthrosis</w:t>
      </w:r>
      <w:r w:rsidR="00E335FA">
        <w:t xml:space="preserve"> in</w:t>
      </w:r>
      <w:r w:rsidR="00E335FA" w:rsidRPr="000277B6">
        <w:rPr>
          <w:lang w:val="en-US"/>
        </w:rPr>
        <w:t xml:space="preserve"> the</w:t>
      </w:r>
      <w:r w:rsidR="00E335FA">
        <w:t xml:space="preserve"> hip is</w:t>
      </w:r>
      <w:r w:rsidR="00E335FA" w:rsidRPr="00355AD6">
        <w:rPr>
          <w:lang w:val="en-US"/>
        </w:rPr>
        <w:t xml:space="preserve"> one</w:t>
      </w:r>
      <w:r w:rsidR="00E335FA">
        <w:t xml:space="preserve"> of</w:t>
      </w:r>
      <w:r w:rsidR="00E335FA" w:rsidRPr="000277B6">
        <w:rPr>
          <w:lang w:val="en-US"/>
        </w:rPr>
        <w:t xml:space="preserve"> the</w:t>
      </w:r>
      <w:r w:rsidR="00E335FA">
        <w:t xml:space="preserve"> most common disorders of</w:t>
      </w:r>
      <w:r w:rsidR="00E335FA" w:rsidRPr="000277B6">
        <w:rPr>
          <w:lang w:val="en-US"/>
        </w:rPr>
        <w:t xml:space="preserve"> the musculoskeletal</w:t>
      </w:r>
      <w:r w:rsidR="00E335FA">
        <w:t>.</w:t>
      </w:r>
      <w:r w:rsidR="00E335FA" w:rsidRPr="00355AD6">
        <w:rPr>
          <w:lang w:val="en-US"/>
        </w:rPr>
        <w:t xml:space="preserve"> </w:t>
      </w:r>
      <w:r w:rsidR="00DF22C6">
        <w:rPr>
          <w:lang w:val="en-US"/>
        </w:rPr>
        <w:t>A</w:t>
      </w:r>
      <w:r w:rsidR="00E335FA">
        <w:t xml:space="preserve"> Total Hip Prothesis (THP)</w:t>
      </w:r>
      <w:r w:rsidR="00DF22C6">
        <w:t xml:space="preserve"> is</w:t>
      </w:r>
      <w:r w:rsidR="00DF22C6" w:rsidRPr="006B21F1">
        <w:rPr>
          <w:lang w:val="en-US"/>
        </w:rPr>
        <w:t xml:space="preserve"> often chosen</w:t>
      </w:r>
      <w:r w:rsidR="00DF22C6">
        <w:t xml:space="preserve"> </w:t>
      </w:r>
      <w:r w:rsidR="00B9181D">
        <w:t>as intervention</w:t>
      </w:r>
      <w:r w:rsidR="00E335FA">
        <w:t>.</w:t>
      </w:r>
      <w:r w:rsidR="00E335FA" w:rsidRPr="00355AD6">
        <w:rPr>
          <w:lang w:val="en-US"/>
        </w:rPr>
        <w:t xml:space="preserve"> This</w:t>
      </w:r>
      <w:r w:rsidR="00E335FA">
        <w:t xml:space="preserve"> is a major</w:t>
      </w:r>
      <w:r w:rsidR="00E335FA" w:rsidRPr="000277B6">
        <w:rPr>
          <w:lang w:val="en-US"/>
        </w:rPr>
        <w:t xml:space="preserve"> surgery</w:t>
      </w:r>
      <w:r w:rsidR="00E335FA">
        <w:t>,</w:t>
      </w:r>
      <w:r w:rsidR="00E335FA" w:rsidRPr="00355AD6">
        <w:rPr>
          <w:lang w:val="en-US"/>
        </w:rPr>
        <w:t xml:space="preserve"> followed by hospitalization</w:t>
      </w:r>
      <w:r w:rsidR="00E335FA">
        <w:t>,</w:t>
      </w:r>
      <w:r w:rsidR="00E335FA" w:rsidRPr="00355AD6">
        <w:rPr>
          <w:lang w:val="en-US"/>
        </w:rPr>
        <w:t xml:space="preserve"> which </w:t>
      </w:r>
      <w:r w:rsidR="00355AD6" w:rsidRPr="00355AD6">
        <w:rPr>
          <w:lang w:val="en-US"/>
        </w:rPr>
        <w:t>regularly</w:t>
      </w:r>
      <w:r w:rsidR="00E335FA">
        <w:t xml:space="preserve"> has a major impact on a</w:t>
      </w:r>
      <w:r w:rsidR="00E335FA" w:rsidRPr="000277B6">
        <w:rPr>
          <w:lang w:val="en-US"/>
        </w:rPr>
        <w:t xml:space="preserve"> patient’s</w:t>
      </w:r>
      <w:r w:rsidR="00E335FA" w:rsidRPr="00355AD6">
        <w:rPr>
          <w:lang w:val="en-US"/>
        </w:rPr>
        <w:t xml:space="preserve"> mental</w:t>
      </w:r>
      <w:r w:rsidR="00E335FA" w:rsidRPr="000277B6">
        <w:rPr>
          <w:lang w:val="en-US"/>
        </w:rPr>
        <w:t xml:space="preserve"> and physical</w:t>
      </w:r>
      <w:r w:rsidR="00E335FA" w:rsidRPr="00355AD6">
        <w:rPr>
          <w:lang w:val="en-US"/>
        </w:rPr>
        <w:t xml:space="preserve"> condition</w:t>
      </w:r>
      <w:r w:rsidR="00E335FA">
        <w:t>.</w:t>
      </w:r>
      <w:r w:rsidR="00E335FA" w:rsidRPr="000277B6">
        <w:rPr>
          <w:lang w:val="en-US"/>
        </w:rPr>
        <w:t xml:space="preserve"> That</w:t>
      </w:r>
      <w:r w:rsidR="00E335FA">
        <w:t xml:space="preserve"> is</w:t>
      </w:r>
      <w:r w:rsidR="00E335FA" w:rsidRPr="00355AD6">
        <w:rPr>
          <w:lang w:val="en-US"/>
        </w:rPr>
        <w:t xml:space="preserve"> why </w:t>
      </w:r>
      <w:r w:rsidR="00CF4130">
        <w:rPr>
          <w:lang w:val="en-US"/>
        </w:rPr>
        <w:t>Pre-Operative Consultation (POC)</w:t>
      </w:r>
      <w:r w:rsidR="00355AD6">
        <w:t xml:space="preserve"> is</w:t>
      </w:r>
      <w:r w:rsidR="00355AD6" w:rsidRPr="00355AD6">
        <w:rPr>
          <w:lang w:val="en-US"/>
        </w:rPr>
        <w:t xml:space="preserve"> </w:t>
      </w:r>
      <w:r w:rsidR="00355AD6">
        <w:rPr>
          <w:lang w:val="en-US"/>
        </w:rPr>
        <w:t>taught</w:t>
      </w:r>
      <w:r w:rsidR="00355AD6" w:rsidRPr="000277B6">
        <w:rPr>
          <w:lang w:val="en-US"/>
        </w:rPr>
        <w:t xml:space="preserve"> by</w:t>
      </w:r>
      <w:r w:rsidR="00355AD6" w:rsidRPr="00355AD6">
        <w:rPr>
          <w:lang w:val="en-US"/>
        </w:rPr>
        <w:t xml:space="preserve"> physiotherapists</w:t>
      </w:r>
      <w:r w:rsidR="00355AD6">
        <w:t>.</w:t>
      </w:r>
      <w:r w:rsidR="00355AD6" w:rsidRPr="00355AD6">
        <w:rPr>
          <w:lang w:val="en-US"/>
        </w:rPr>
        <w:t xml:space="preserve"> Hospitals often experience this </w:t>
      </w:r>
      <w:r w:rsidR="00CF4130">
        <w:rPr>
          <w:lang w:val="en-US"/>
        </w:rPr>
        <w:t>POC</w:t>
      </w:r>
      <w:r w:rsidR="00355AD6">
        <w:t xml:space="preserve"> as</w:t>
      </w:r>
      <w:r w:rsidR="00355AD6" w:rsidRPr="00355AD6">
        <w:rPr>
          <w:lang w:val="en-US"/>
        </w:rPr>
        <w:t xml:space="preserve"> expensive</w:t>
      </w:r>
      <w:r w:rsidR="00355AD6" w:rsidRPr="000277B6">
        <w:rPr>
          <w:lang w:val="en-US"/>
        </w:rPr>
        <w:t xml:space="preserve"> and</w:t>
      </w:r>
      <w:r w:rsidR="00355AD6">
        <w:t xml:space="preserve"> time</w:t>
      </w:r>
      <w:r w:rsidR="00355AD6" w:rsidRPr="00355AD6">
        <w:rPr>
          <w:lang w:val="en-US"/>
        </w:rPr>
        <w:t>-consuming</w:t>
      </w:r>
      <w:r w:rsidR="00355AD6">
        <w:t>,</w:t>
      </w:r>
      <w:r w:rsidR="00355AD6" w:rsidRPr="00355AD6">
        <w:rPr>
          <w:lang w:val="en-US"/>
        </w:rPr>
        <w:t xml:space="preserve"> which</w:t>
      </w:r>
      <w:r w:rsidR="00355AD6">
        <w:t xml:space="preserve"> means</w:t>
      </w:r>
      <w:r w:rsidR="00355AD6" w:rsidRPr="000277B6">
        <w:rPr>
          <w:lang w:val="en-US"/>
        </w:rPr>
        <w:t xml:space="preserve"> that</w:t>
      </w:r>
      <w:r w:rsidR="00355AD6">
        <w:t xml:space="preserve"> in</w:t>
      </w:r>
      <w:r w:rsidR="00355AD6" w:rsidRPr="00355AD6">
        <w:rPr>
          <w:lang w:val="en-US"/>
        </w:rPr>
        <w:t xml:space="preserve"> some</w:t>
      </w:r>
      <w:r w:rsidR="00355AD6">
        <w:t xml:space="preserve"> cases</w:t>
      </w:r>
      <w:r w:rsidR="00355AD6" w:rsidRPr="00355AD6">
        <w:rPr>
          <w:lang w:val="en-US"/>
        </w:rPr>
        <w:t xml:space="preserve"> this</w:t>
      </w:r>
      <w:r w:rsidR="00355AD6" w:rsidRPr="000277B6">
        <w:rPr>
          <w:lang w:val="en-US"/>
        </w:rPr>
        <w:t xml:space="preserve"> education</w:t>
      </w:r>
      <w:r w:rsidR="00355AD6" w:rsidRPr="00355AD6">
        <w:rPr>
          <w:lang w:val="en-US"/>
        </w:rPr>
        <w:t xml:space="preserve"> gets canceled</w:t>
      </w:r>
      <w:r w:rsidR="00355AD6">
        <w:t>.</w:t>
      </w:r>
      <w:r w:rsidR="00355AD6" w:rsidRPr="000277B6">
        <w:rPr>
          <w:lang w:val="en-US"/>
        </w:rPr>
        <w:t xml:space="preserve"> </w:t>
      </w:r>
      <w:r w:rsidR="001E4546">
        <w:rPr>
          <w:lang w:val="en-US"/>
        </w:rPr>
        <w:t>Yet there is no literature available that investigates differences in demographic data within the patient group so that the POC by physiotherapists could be offered more specifically.</w:t>
      </w:r>
      <w:r w:rsidR="00CF4130">
        <w:t xml:space="preserve"> The research question is; What is the</w:t>
      </w:r>
      <w:r w:rsidR="00CF4130" w:rsidRPr="006B21F1">
        <w:rPr>
          <w:lang w:val="en-US"/>
        </w:rPr>
        <w:t xml:space="preserve"> difference between</w:t>
      </w:r>
      <w:r w:rsidR="00CF4130">
        <w:t xml:space="preserve"> patients undergoing a THP surgery</w:t>
      </w:r>
      <w:r w:rsidR="00CF4130" w:rsidRPr="006B21F1">
        <w:rPr>
          <w:lang w:val="en-US"/>
        </w:rPr>
        <w:t xml:space="preserve"> who find</w:t>
      </w:r>
      <w:r w:rsidR="00CF4130">
        <w:t xml:space="preserve"> a POC</w:t>
      </w:r>
      <w:r w:rsidR="00CF4130" w:rsidRPr="006B21F1">
        <w:rPr>
          <w:lang w:val="en-US"/>
        </w:rPr>
        <w:t xml:space="preserve"> from physiotherapists</w:t>
      </w:r>
      <w:r w:rsidR="00CF4130">
        <w:t xml:space="preserve"> an added</w:t>
      </w:r>
      <w:r w:rsidR="00CF4130" w:rsidRPr="006B21F1">
        <w:rPr>
          <w:lang w:val="en-US"/>
        </w:rPr>
        <w:t xml:space="preserve"> value</w:t>
      </w:r>
      <w:r w:rsidR="00CF4130">
        <w:t xml:space="preserve"> and patients undergoing a THP surgery</w:t>
      </w:r>
      <w:r w:rsidR="00CF4130" w:rsidRPr="006B21F1">
        <w:rPr>
          <w:lang w:val="en-US"/>
        </w:rPr>
        <w:t xml:space="preserve"> who find</w:t>
      </w:r>
      <w:r w:rsidR="00CF4130">
        <w:t xml:space="preserve"> a POC</w:t>
      </w:r>
      <w:r w:rsidR="00CF4130" w:rsidRPr="006B21F1">
        <w:rPr>
          <w:lang w:val="en-US"/>
        </w:rPr>
        <w:t xml:space="preserve"> from physiotherapists</w:t>
      </w:r>
      <w:r w:rsidR="00CF4130">
        <w:t xml:space="preserve"> no added</w:t>
      </w:r>
      <w:r w:rsidR="00CF4130" w:rsidRPr="006B21F1">
        <w:rPr>
          <w:lang w:val="en-US"/>
        </w:rPr>
        <w:t xml:space="preserve"> value</w:t>
      </w:r>
      <w:r w:rsidR="00CF4130">
        <w:t xml:space="preserve"> with</w:t>
      </w:r>
      <w:r w:rsidR="00CF4130" w:rsidRPr="006B21F1">
        <w:rPr>
          <w:lang w:val="en-US"/>
        </w:rPr>
        <w:t xml:space="preserve"> regard</w:t>
      </w:r>
      <w:r w:rsidR="00CF4130">
        <w:t xml:space="preserve"> to gender, age, BMI an ASA-scoring?</w:t>
      </w:r>
    </w:p>
    <w:p w14:paraId="66EDBE91" w14:textId="77777777" w:rsidR="00FA169A" w:rsidRPr="00FA169A" w:rsidRDefault="00FA169A" w:rsidP="00966D4B">
      <w:pPr>
        <w:spacing w:after="0"/>
        <w:jc w:val="both"/>
      </w:pPr>
    </w:p>
    <w:p w14:paraId="4CC07058" w14:textId="7B9BD0C0" w:rsidR="00FA169A" w:rsidRPr="00355AD6" w:rsidRDefault="00FA169A" w:rsidP="00966D4B">
      <w:pPr>
        <w:spacing w:after="0"/>
        <w:jc w:val="both"/>
      </w:pPr>
      <w:r w:rsidRPr="00FA169A">
        <w:rPr>
          <w:b/>
          <w:bCs/>
        </w:rPr>
        <w:t>Method:</w:t>
      </w:r>
      <w:r>
        <w:rPr>
          <w:b/>
          <w:bCs/>
        </w:rPr>
        <w:t xml:space="preserve"> </w:t>
      </w:r>
      <w:r w:rsidR="00355AD6">
        <w:t>A cross</w:t>
      </w:r>
      <w:r w:rsidR="00355AD6" w:rsidRPr="002527A8">
        <w:rPr>
          <w:lang w:val="en-US"/>
        </w:rPr>
        <w:t>-sectional</w:t>
      </w:r>
      <w:r w:rsidR="00355AD6" w:rsidRPr="000277B6">
        <w:rPr>
          <w:lang w:val="en-ZW"/>
        </w:rPr>
        <w:t xml:space="preserve"> study</w:t>
      </w:r>
      <w:r w:rsidR="00355AD6">
        <w:t xml:space="preserve"> has been</w:t>
      </w:r>
      <w:r w:rsidR="00355AD6" w:rsidRPr="002527A8">
        <w:rPr>
          <w:lang w:val="en-US"/>
        </w:rPr>
        <w:t xml:space="preserve"> used</w:t>
      </w:r>
      <w:r w:rsidR="00355AD6" w:rsidRPr="000277B6">
        <w:rPr>
          <w:lang w:val="en-US"/>
        </w:rPr>
        <w:t xml:space="preserve"> to</w:t>
      </w:r>
      <w:r w:rsidR="00355AD6" w:rsidRPr="002527A8">
        <w:rPr>
          <w:lang w:val="en-US"/>
        </w:rPr>
        <w:t xml:space="preserve"> investigate</w:t>
      </w:r>
      <w:r w:rsidR="00355AD6" w:rsidRPr="000277B6">
        <w:rPr>
          <w:lang w:val="en-US"/>
        </w:rPr>
        <w:t xml:space="preserve"> the</w:t>
      </w:r>
      <w:r w:rsidR="00355AD6">
        <w:t xml:space="preserve"> research question. A survey was sent</w:t>
      </w:r>
      <w:r w:rsidR="00355AD6" w:rsidRPr="000277B6">
        <w:rPr>
          <w:lang w:val="en-US"/>
        </w:rPr>
        <w:t xml:space="preserve"> to the</w:t>
      </w:r>
      <w:r w:rsidR="00355AD6">
        <w:t xml:space="preserve"> research</w:t>
      </w:r>
      <w:r w:rsidR="00355AD6" w:rsidRPr="002527A8">
        <w:rPr>
          <w:lang w:val="en-US"/>
        </w:rPr>
        <w:t xml:space="preserve"> </w:t>
      </w:r>
      <w:r w:rsidR="00B9181D">
        <w:rPr>
          <w:lang w:val="en-US"/>
        </w:rPr>
        <w:t>group</w:t>
      </w:r>
      <w:r w:rsidR="00355AD6">
        <w:t xml:space="preserve"> in</w:t>
      </w:r>
      <w:r w:rsidR="00355AD6" w:rsidRPr="002527A8">
        <w:rPr>
          <w:lang w:val="en-US"/>
        </w:rPr>
        <w:t xml:space="preserve"> which</w:t>
      </w:r>
      <w:r w:rsidR="00355AD6" w:rsidRPr="000277B6">
        <w:rPr>
          <w:lang w:val="en-US"/>
        </w:rPr>
        <w:t xml:space="preserve"> the</w:t>
      </w:r>
      <w:r w:rsidR="00355AD6" w:rsidRPr="002527A8">
        <w:rPr>
          <w:lang w:val="en-US"/>
        </w:rPr>
        <w:t xml:space="preserve"> following</w:t>
      </w:r>
      <w:r w:rsidR="00355AD6">
        <w:t xml:space="preserve"> variables</w:t>
      </w:r>
      <w:r w:rsidR="00355AD6" w:rsidRPr="002527A8">
        <w:rPr>
          <w:lang w:val="en-US"/>
        </w:rPr>
        <w:t xml:space="preserve"> were mapped</w:t>
      </w:r>
      <w:r w:rsidR="00355AD6">
        <w:t>;</w:t>
      </w:r>
      <w:r w:rsidR="00355AD6" w:rsidRPr="000277B6">
        <w:rPr>
          <w:lang w:val="en-US"/>
        </w:rPr>
        <w:t xml:space="preserve"> the added</w:t>
      </w:r>
      <w:r w:rsidR="00355AD6" w:rsidRPr="002527A8">
        <w:rPr>
          <w:lang w:val="en-US"/>
        </w:rPr>
        <w:t xml:space="preserve"> value</w:t>
      </w:r>
      <w:r w:rsidR="00355AD6">
        <w:t>, gender,</w:t>
      </w:r>
      <w:r w:rsidR="00355AD6" w:rsidRPr="000277B6">
        <w:rPr>
          <w:lang w:val="en-US"/>
        </w:rPr>
        <w:t xml:space="preserve"> age</w:t>
      </w:r>
      <w:r w:rsidR="00355AD6">
        <w:t>, BMI (Body Mass Index)</w:t>
      </w:r>
      <w:r w:rsidR="00355AD6" w:rsidRPr="000277B6">
        <w:rPr>
          <w:lang w:val="en-US"/>
        </w:rPr>
        <w:t xml:space="preserve"> and</w:t>
      </w:r>
      <w:r w:rsidR="00355AD6">
        <w:t xml:space="preserve"> ASA-scoring </w:t>
      </w:r>
      <w:r w:rsidR="00355AD6" w:rsidRPr="002527A8">
        <w:rPr>
          <w:lang w:val="en-US"/>
        </w:rPr>
        <w:t>(</w:t>
      </w:r>
      <w:r w:rsidR="002527A8" w:rsidRPr="002527A8">
        <w:rPr>
          <w:lang w:val="en-US"/>
        </w:rPr>
        <w:t>American</w:t>
      </w:r>
      <w:r w:rsidR="00355AD6">
        <w:t xml:space="preserve"> Society of</w:t>
      </w:r>
      <w:r w:rsidR="00355AD6" w:rsidRPr="000277B6">
        <w:rPr>
          <w:lang w:val="en-US"/>
        </w:rPr>
        <w:t xml:space="preserve"> Anesthesiologists</w:t>
      </w:r>
      <w:r w:rsidR="00355AD6">
        <w:t xml:space="preserve">). </w:t>
      </w:r>
      <w:r w:rsidR="001E4546">
        <w:t>In</w:t>
      </w:r>
      <w:r w:rsidR="001E4546" w:rsidRPr="001E4546">
        <w:rPr>
          <w:lang w:val="en-US"/>
        </w:rPr>
        <w:t xml:space="preserve"> addition</w:t>
      </w:r>
      <w:r w:rsidR="001E4546">
        <w:t xml:space="preserve"> was</w:t>
      </w:r>
      <w:r w:rsidR="001E4546" w:rsidRPr="001E4546">
        <w:rPr>
          <w:lang w:val="en-US"/>
        </w:rPr>
        <w:t xml:space="preserve"> asked</w:t>
      </w:r>
      <w:r w:rsidR="00B9181D">
        <w:rPr>
          <w:lang w:val="en-US"/>
        </w:rPr>
        <w:t xml:space="preserve"> in the ‘Added value group’</w:t>
      </w:r>
      <w:r w:rsidR="001E4546" w:rsidRPr="001E4546">
        <w:rPr>
          <w:lang w:val="en-US"/>
        </w:rPr>
        <w:t xml:space="preserve"> which components within</w:t>
      </w:r>
      <w:r w:rsidR="001E4546">
        <w:t xml:space="preserve"> the POC by</w:t>
      </w:r>
      <w:r w:rsidR="001E4546" w:rsidRPr="001E4546">
        <w:rPr>
          <w:lang w:val="en-US"/>
        </w:rPr>
        <w:t xml:space="preserve"> physiotherapists</w:t>
      </w:r>
      <w:r w:rsidR="001E4546">
        <w:t xml:space="preserve"> had an added</w:t>
      </w:r>
      <w:r w:rsidR="001E4546" w:rsidRPr="001E4546">
        <w:rPr>
          <w:lang w:val="en-US"/>
        </w:rPr>
        <w:t xml:space="preserve"> value</w:t>
      </w:r>
      <w:r w:rsidR="00B9181D">
        <w:rPr>
          <w:lang w:val="en-US"/>
        </w:rPr>
        <w:t>.</w:t>
      </w:r>
      <w:r w:rsidR="001E4546">
        <w:t xml:space="preserve"> </w:t>
      </w:r>
      <w:r w:rsidR="00B9181D">
        <w:t>In the ‘No-added</w:t>
      </w:r>
      <w:r w:rsidR="00B9181D" w:rsidRPr="00823F84">
        <w:rPr>
          <w:lang w:val="en-US"/>
        </w:rPr>
        <w:t xml:space="preserve"> value</w:t>
      </w:r>
      <w:r w:rsidR="00B9181D">
        <w:t xml:space="preserve"> group’ was</w:t>
      </w:r>
      <w:r w:rsidR="00B9181D" w:rsidRPr="00823F84">
        <w:rPr>
          <w:lang w:val="en-US"/>
        </w:rPr>
        <w:t xml:space="preserve"> asked</w:t>
      </w:r>
      <w:r w:rsidR="001E4546" w:rsidRPr="001E4546">
        <w:rPr>
          <w:lang w:val="en-US"/>
        </w:rPr>
        <w:t xml:space="preserve"> which</w:t>
      </w:r>
      <w:r w:rsidR="001E4546">
        <w:t xml:space="preserve"> source of information</w:t>
      </w:r>
      <w:r w:rsidR="001E4546" w:rsidRPr="001E4546">
        <w:rPr>
          <w:lang w:val="en-US"/>
        </w:rPr>
        <w:t xml:space="preserve"> could</w:t>
      </w:r>
      <w:r w:rsidR="001E4546">
        <w:t xml:space="preserve"> serve as a replacement. </w:t>
      </w:r>
      <w:r w:rsidR="00355AD6">
        <w:t>As a test</w:t>
      </w:r>
      <w:r w:rsidR="00355AD6" w:rsidRPr="002527A8">
        <w:rPr>
          <w:lang w:val="en-ZW"/>
        </w:rPr>
        <w:t xml:space="preserve"> statistic</w:t>
      </w:r>
      <w:r w:rsidR="00355AD6">
        <w:t xml:space="preserve"> was</w:t>
      </w:r>
      <w:r w:rsidR="00355AD6" w:rsidRPr="002527A8">
        <w:rPr>
          <w:lang w:val="en-US"/>
        </w:rPr>
        <w:t xml:space="preserve"> used</w:t>
      </w:r>
      <w:r w:rsidR="00355AD6">
        <w:t>;</w:t>
      </w:r>
      <w:r w:rsidR="00355AD6" w:rsidRPr="000277B6">
        <w:rPr>
          <w:lang w:val="en-US"/>
        </w:rPr>
        <w:t xml:space="preserve"> the</w:t>
      </w:r>
      <w:r w:rsidR="00355AD6">
        <w:t xml:space="preserve"> Chi-square </w:t>
      </w:r>
      <w:r w:rsidR="006563B1">
        <w:t>test</w:t>
      </w:r>
      <w:r w:rsidR="006563B1" w:rsidRPr="000277B6">
        <w:rPr>
          <w:lang w:val="en-US"/>
        </w:rPr>
        <w:t xml:space="preserve"> for added</w:t>
      </w:r>
      <w:r w:rsidR="006563B1" w:rsidRPr="002527A8">
        <w:rPr>
          <w:lang w:val="en-US"/>
        </w:rPr>
        <w:t xml:space="preserve"> value</w:t>
      </w:r>
      <w:r w:rsidR="006563B1" w:rsidRPr="000277B6">
        <w:rPr>
          <w:lang w:val="en-US"/>
        </w:rPr>
        <w:t xml:space="preserve"> and</w:t>
      </w:r>
      <w:r w:rsidR="006563B1">
        <w:t xml:space="preserve"> gender,</w:t>
      </w:r>
      <w:r w:rsidR="006563B1" w:rsidRPr="000277B6">
        <w:rPr>
          <w:lang w:val="en-US"/>
        </w:rPr>
        <w:t xml:space="preserve"> the</w:t>
      </w:r>
      <w:r w:rsidR="006563B1">
        <w:t xml:space="preserve"> Independent T-test</w:t>
      </w:r>
      <w:r w:rsidR="006563B1" w:rsidRPr="000277B6">
        <w:rPr>
          <w:lang w:val="en-US"/>
        </w:rPr>
        <w:t xml:space="preserve"> for age and</w:t>
      </w:r>
      <w:r w:rsidR="006563B1">
        <w:t xml:space="preserve"> BMI</w:t>
      </w:r>
      <w:r w:rsidR="006563B1" w:rsidRPr="000277B6">
        <w:rPr>
          <w:lang w:val="en-US"/>
        </w:rPr>
        <w:t xml:space="preserve"> and the</w:t>
      </w:r>
      <w:r w:rsidR="006563B1">
        <w:t xml:space="preserve"> Mann</w:t>
      </w:r>
      <w:r w:rsidR="006563B1" w:rsidRPr="000277B6">
        <w:rPr>
          <w:lang w:val="en-US"/>
        </w:rPr>
        <w:t>-Whitney</w:t>
      </w:r>
      <w:r w:rsidR="006563B1">
        <w:t xml:space="preserve"> U test</w:t>
      </w:r>
      <w:r w:rsidR="006563B1" w:rsidRPr="000277B6">
        <w:rPr>
          <w:lang w:val="en-US"/>
        </w:rPr>
        <w:t xml:space="preserve"> for</w:t>
      </w:r>
      <w:r w:rsidR="006563B1">
        <w:t xml:space="preserve"> ASA-scoring.</w:t>
      </w:r>
    </w:p>
    <w:p w14:paraId="329274DD" w14:textId="77777777" w:rsidR="00FA169A" w:rsidRPr="000277B6" w:rsidRDefault="00FA169A" w:rsidP="00966D4B">
      <w:pPr>
        <w:spacing w:after="0"/>
        <w:jc w:val="both"/>
        <w:rPr>
          <w:lang w:val="en-US"/>
        </w:rPr>
      </w:pPr>
    </w:p>
    <w:p w14:paraId="7F11E177" w14:textId="6CBFF4C5" w:rsidR="00FA169A" w:rsidRPr="000277B6" w:rsidRDefault="00FA169A" w:rsidP="00966D4B">
      <w:pPr>
        <w:spacing w:after="0"/>
        <w:jc w:val="both"/>
      </w:pPr>
      <w:r w:rsidRPr="000277B6">
        <w:rPr>
          <w:b/>
          <w:bCs/>
          <w:lang w:val="en-US"/>
        </w:rPr>
        <w:t>Results</w:t>
      </w:r>
      <w:r w:rsidRPr="00FA169A">
        <w:rPr>
          <w:b/>
          <w:bCs/>
        </w:rPr>
        <w:t>:</w:t>
      </w:r>
      <w:r>
        <w:rPr>
          <w:b/>
          <w:bCs/>
        </w:rPr>
        <w:t xml:space="preserve"> </w:t>
      </w:r>
      <w:r w:rsidR="000277B6">
        <w:t>55</w:t>
      </w:r>
      <w:r w:rsidR="000277B6" w:rsidRPr="000277B6">
        <w:rPr>
          <w:lang w:val="en-US"/>
        </w:rPr>
        <w:t xml:space="preserve"> participants</w:t>
      </w:r>
      <w:r w:rsidR="000277B6" w:rsidRPr="006B21F1">
        <w:rPr>
          <w:lang w:val="en-US"/>
        </w:rPr>
        <w:t xml:space="preserve"> </w:t>
      </w:r>
      <w:r w:rsidR="00CF4130" w:rsidRPr="006B21F1">
        <w:rPr>
          <w:lang w:val="en-US"/>
        </w:rPr>
        <w:t>were included</w:t>
      </w:r>
      <w:r w:rsidR="00CF4130">
        <w:t xml:space="preserve"> in</w:t>
      </w:r>
      <w:r w:rsidR="00CF4130" w:rsidRPr="006B21F1">
        <w:rPr>
          <w:lang w:val="en-US"/>
        </w:rPr>
        <w:t xml:space="preserve"> this</w:t>
      </w:r>
      <w:r w:rsidR="00CF4130">
        <w:t xml:space="preserve"> study</w:t>
      </w:r>
      <w:r w:rsidR="000277B6">
        <w:t>. 42</w:t>
      </w:r>
      <w:r w:rsidR="000277B6" w:rsidRPr="000277B6">
        <w:rPr>
          <w:lang w:val="en-US"/>
        </w:rPr>
        <w:t xml:space="preserve"> indicate that they</w:t>
      </w:r>
      <w:r w:rsidR="000277B6" w:rsidRPr="00823F84">
        <w:rPr>
          <w:lang w:val="en-US"/>
        </w:rPr>
        <w:t xml:space="preserve"> find</w:t>
      </w:r>
      <w:r w:rsidR="00B9181D">
        <w:t xml:space="preserve"> </w:t>
      </w:r>
      <w:r w:rsidR="000277B6">
        <w:t>an</w:t>
      </w:r>
      <w:r w:rsidR="000277B6" w:rsidRPr="000277B6">
        <w:rPr>
          <w:lang w:val="en-US"/>
        </w:rPr>
        <w:t xml:space="preserve"> added value from </w:t>
      </w:r>
      <w:r w:rsidR="00B9181D">
        <w:rPr>
          <w:lang w:val="en-US"/>
        </w:rPr>
        <w:t>a POC by physiotherapists</w:t>
      </w:r>
      <w:r w:rsidR="000277B6">
        <w:t>, 13</w:t>
      </w:r>
      <w:r w:rsidR="000277B6" w:rsidRPr="000277B6">
        <w:rPr>
          <w:lang w:val="en-US"/>
        </w:rPr>
        <w:t xml:space="preserve"> indicate that they</w:t>
      </w:r>
      <w:r w:rsidR="000277B6">
        <w:t xml:space="preserve"> do</w:t>
      </w:r>
      <w:r w:rsidR="000277B6" w:rsidRPr="000277B6">
        <w:rPr>
          <w:lang w:val="en-US"/>
        </w:rPr>
        <w:t xml:space="preserve"> not find this</w:t>
      </w:r>
      <w:r w:rsidR="000277B6">
        <w:t xml:space="preserve">. </w:t>
      </w:r>
      <w:r w:rsidR="00CF4130" w:rsidRPr="000277B6">
        <w:rPr>
          <w:lang w:val="en-US"/>
        </w:rPr>
        <w:t>There</w:t>
      </w:r>
      <w:r w:rsidR="00CF4130">
        <w:t xml:space="preserve"> are no significant</w:t>
      </w:r>
      <w:r w:rsidR="00CF4130" w:rsidRPr="000277B6">
        <w:rPr>
          <w:lang w:val="en-US"/>
        </w:rPr>
        <w:t xml:space="preserve"> differences</w:t>
      </w:r>
      <w:r w:rsidR="00CF4130">
        <w:t xml:space="preserve"> in gender,</w:t>
      </w:r>
      <w:r w:rsidR="00CF4130" w:rsidRPr="000277B6">
        <w:rPr>
          <w:lang w:val="en-US"/>
        </w:rPr>
        <w:t xml:space="preserve"> age</w:t>
      </w:r>
      <w:r w:rsidR="00CF4130">
        <w:t>, BMI of ASA-scoring</w:t>
      </w:r>
      <w:r w:rsidR="00CF4130" w:rsidRPr="000277B6">
        <w:rPr>
          <w:lang w:val="en-US"/>
        </w:rPr>
        <w:t xml:space="preserve"> between the</w:t>
      </w:r>
      <w:r w:rsidR="00CF4130">
        <w:t xml:space="preserve"> </w:t>
      </w:r>
      <w:r w:rsidR="00CF4130" w:rsidRPr="000277B6">
        <w:rPr>
          <w:lang w:val="en-US"/>
        </w:rPr>
        <w:t>‘</w:t>
      </w:r>
      <w:r w:rsidR="00CF4130">
        <w:rPr>
          <w:lang w:val="en-US"/>
        </w:rPr>
        <w:t>A</w:t>
      </w:r>
      <w:r w:rsidR="00CF4130" w:rsidRPr="000277B6">
        <w:rPr>
          <w:lang w:val="en-US"/>
        </w:rPr>
        <w:t>dded value group</w:t>
      </w:r>
      <w:r w:rsidR="00CF4130">
        <w:t>’</w:t>
      </w:r>
      <w:r w:rsidR="00CF4130" w:rsidRPr="000277B6">
        <w:rPr>
          <w:lang w:val="en-US"/>
        </w:rPr>
        <w:t xml:space="preserve"> and the</w:t>
      </w:r>
      <w:r w:rsidR="00CF4130">
        <w:t xml:space="preserve"> ‘No</w:t>
      </w:r>
      <w:r w:rsidR="00CF4130" w:rsidRPr="000277B6">
        <w:rPr>
          <w:lang w:val="en-US"/>
        </w:rPr>
        <w:t>-added value group</w:t>
      </w:r>
      <w:r w:rsidR="006B21F1">
        <w:t>’. In</w:t>
      </w:r>
      <w:r w:rsidR="000277B6" w:rsidRPr="000277B6">
        <w:rPr>
          <w:lang w:val="en-US"/>
        </w:rPr>
        <w:t xml:space="preserve"> the</w:t>
      </w:r>
      <w:r w:rsidR="000277B6">
        <w:t xml:space="preserve"> </w:t>
      </w:r>
      <w:r w:rsidR="000277B6" w:rsidRPr="000277B6">
        <w:rPr>
          <w:lang w:val="en-US"/>
        </w:rPr>
        <w:t>‘</w:t>
      </w:r>
      <w:r w:rsidR="00CF4130">
        <w:rPr>
          <w:lang w:val="en-US"/>
        </w:rPr>
        <w:t>A</w:t>
      </w:r>
      <w:r w:rsidR="000277B6" w:rsidRPr="000277B6">
        <w:rPr>
          <w:lang w:val="en-US"/>
        </w:rPr>
        <w:t>dded value group</w:t>
      </w:r>
      <w:r w:rsidR="000277B6">
        <w:t>’ information</w:t>
      </w:r>
      <w:r w:rsidR="000277B6" w:rsidRPr="000277B6">
        <w:rPr>
          <w:lang w:val="en-US"/>
        </w:rPr>
        <w:t xml:space="preserve"> about</w:t>
      </w:r>
      <w:r w:rsidR="000277B6">
        <w:t xml:space="preserve"> </w:t>
      </w:r>
      <w:r w:rsidR="000277B6" w:rsidRPr="000277B6">
        <w:rPr>
          <w:lang w:val="en-US"/>
        </w:rPr>
        <w:t>‘</w:t>
      </w:r>
      <w:r w:rsidR="00B9181D">
        <w:rPr>
          <w:lang w:val="en-US"/>
        </w:rPr>
        <w:t>R</w:t>
      </w:r>
      <w:r w:rsidR="000277B6" w:rsidRPr="000277B6">
        <w:rPr>
          <w:lang w:val="en-US"/>
        </w:rPr>
        <w:t>ehabilitation after surgery</w:t>
      </w:r>
      <w:r w:rsidR="000277B6">
        <w:t>’ is</w:t>
      </w:r>
      <w:r w:rsidR="000277B6" w:rsidRPr="000277B6">
        <w:rPr>
          <w:lang w:val="en-US"/>
        </w:rPr>
        <w:t xml:space="preserve"> indicated by</w:t>
      </w:r>
      <w:r w:rsidR="000277B6">
        <w:t xml:space="preserve"> 50% of</w:t>
      </w:r>
      <w:r w:rsidR="000277B6" w:rsidRPr="000277B6">
        <w:rPr>
          <w:lang w:val="en-US"/>
        </w:rPr>
        <w:t xml:space="preserve"> the</w:t>
      </w:r>
      <w:r w:rsidR="000277B6" w:rsidRPr="000277B6">
        <w:rPr>
          <w:lang w:val="en-ZW"/>
        </w:rPr>
        <w:t xml:space="preserve"> patients</w:t>
      </w:r>
      <w:r w:rsidR="000277B6">
        <w:t xml:space="preserve"> as</w:t>
      </w:r>
      <w:r w:rsidR="000277B6" w:rsidRPr="000277B6">
        <w:rPr>
          <w:lang w:val="en-US"/>
        </w:rPr>
        <w:t xml:space="preserve"> the</w:t>
      </w:r>
      <w:r w:rsidR="000277B6">
        <w:t xml:space="preserve"> most</w:t>
      </w:r>
      <w:r w:rsidR="000277B6" w:rsidRPr="000277B6">
        <w:rPr>
          <w:lang w:val="en-US"/>
        </w:rPr>
        <w:t xml:space="preserve"> valuable</w:t>
      </w:r>
      <w:r w:rsidR="000277B6">
        <w:t>.</w:t>
      </w:r>
      <w:r w:rsidR="000277B6" w:rsidRPr="000277B6">
        <w:rPr>
          <w:lang w:val="en-US"/>
        </w:rPr>
        <w:t xml:space="preserve"> Within the</w:t>
      </w:r>
      <w:r w:rsidR="000277B6">
        <w:t xml:space="preserve"> ‘</w:t>
      </w:r>
      <w:r w:rsidR="006B21F1">
        <w:t>N</w:t>
      </w:r>
      <w:r w:rsidR="000277B6">
        <w:t>o</w:t>
      </w:r>
      <w:r w:rsidR="000277B6" w:rsidRPr="000277B6">
        <w:rPr>
          <w:lang w:val="en-US"/>
        </w:rPr>
        <w:t>-added value group</w:t>
      </w:r>
      <w:r w:rsidR="000277B6">
        <w:t>’ 61,5% of</w:t>
      </w:r>
      <w:r w:rsidR="000277B6" w:rsidRPr="000277B6">
        <w:rPr>
          <w:lang w:val="en-US"/>
        </w:rPr>
        <w:t xml:space="preserve"> the patients indicated that they would</w:t>
      </w:r>
      <w:r w:rsidR="000277B6">
        <w:t xml:space="preserve"> linke</w:t>
      </w:r>
      <w:r w:rsidR="000277B6" w:rsidRPr="000277B6">
        <w:rPr>
          <w:lang w:val="en-US"/>
        </w:rPr>
        <w:t xml:space="preserve"> to receive</w:t>
      </w:r>
      <w:r w:rsidR="000277B6">
        <w:t xml:space="preserve"> a f</w:t>
      </w:r>
      <w:r w:rsidR="00B9181D">
        <w:t>lye</w:t>
      </w:r>
      <w:r w:rsidR="000277B6">
        <w:t>r</w:t>
      </w:r>
      <w:r w:rsidR="000277B6" w:rsidRPr="000277B6">
        <w:rPr>
          <w:lang w:val="en-US"/>
        </w:rPr>
        <w:t xml:space="preserve"> instead</w:t>
      </w:r>
      <w:r w:rsidR="000277B6">
        <w:t xml:space="preserve"> of</w:t>
      </w:r>
      <w:r w:rsidR="000277B6" w:rsidRPr="000277B6">
        <w:rPr>
          <w:lang w:val="en-ZW"/>
        </w:rPr>
        <w:t xml:space="preserve"> </w:t>
      </w:r>
      <w:r w:rsidR="00B9181D">
        <w:rPr>
          <w:lang w:val="en-ZW"/>
        </w:rPr>
        <w:t>a POC</w:t>
      </w:r>
      <w:r w:rsidR="000277B6" w:rsidRPr="000277B6">
        <w:rPr>
          <w:lang w:val="en-US"/>
        </w:rPr>
        <w:t xml:space="preserve"> </w:t>
      </w:r>
      <w:r w:rsidR="00B9181D">
        <w:rPr>
          <w:lang w:val="en-US"/>
        </w:rPr>
        <w:t>by</w:t>
      </w:r>
      <w:r w:rsidR="000277B6" w:rsidRPr="000277B6">
        <w:rPr>
          <w:lang w:val="en-US"/>
        </w:rPr>
        <w:t xml:space="preserve"> physiotherapists</w:t>
      </w:r>
      <w:r w:rsidR="000277B6">
        <w:t>.</w:t>
      </w:r>
      <w:r w:rsidR="000277B6" w:rsidRPr="000277B6">
        <w:rPr>
          <w:lang w:val="en-US"/>
        </w:rPr>
        <w:t xml:space="preserve"> </w:t>
      </w:r>
      <w:r w:rsidR="00CF4130">
        <w:rPr>
          <w:lang w:val="en-US"/>
        </w:rPr>
        <w:t>In addition, 4 of the 13 participants from the ‘No-added value group’ indicate that they do not consider the POC by physiotherapists to have any added value, since they have already received it before during a surgery on the contralateral side.</w:t>
      </w:r>
    </w:p>
    <w:p w14:paraId="2EAE83DE" w14:textId="77777777" w:rsidR="00FA169A" w:rsidRPr="000277B6" w:rsidRDefault="00FA169A" w:rsidP="00966D4B">
      <w:pPr>
        <w:spacing w:after="0"/>
        <w:jc w:val="both"/>
        <w:rPr>
          <w:lang w:val="en-US"/>
        </w:rPr>
      </w:pPr>
    </w:p>
    <w:p w14:paraId="37AF4E80" w14:textId="7CFDF39B" w:rsidR="002D679F" w:rsidRDefault="00FA169A" w:rsidP="00966D4B">
      <w:pPr>
        <w:spacing w:after="0"/>
        <w:jc w:val="both"/>
      </w:pPr>
      <w:r w:rsidRPr="000277B6">
        <w:rPr>
          <w:b/>
          <w:bCs/>
          <w:lang w:val="en-US"/>
        </w:rPr>
        <w:t>Conclusion</w:t>
      </w:r>
      <w:r w:rsidRPr="00FA169A">
        <w:rPr>
          <w:b/>
          <w:bCs/>
        </w:rPr>
        <w:t>:</w:t>
      </w:r>
      <w:r>
        <w:rPr>
          <w:b/>
          <w:bCs/>
        </w:rPr>
        <w:t xml:space="preserve"> </w:t>
      </w:r>
      <w:r w:rsidR="00F352D8">
        <w:t>In the research</w:t>
      </w:r>
      <w:r w:rsidR="00F352D8" w:rsidRPr="00D37FA9">
        <w:rPr>
          <w:lang w:val="en-US"/>
        </w:rPr>
        <w:t xml:space="preserve"> group</w:t>
      </w:r>
      <w:r w:rsidR="00F352D8">
        <w:t xml:space="preserve"> 76,3%</w:t>
      </w:r>
      <w:r w:rsidR="00F352D8" w:rsidRPr="00D37FA9">
        <w:rPr>
          <w:lang w:val="en-US"/>
        </w:rPr>
        <w:t xml:space="preserve"> indicate that</w:t>
      </w:r>
      <w:r w:rsidR="00F352D8">
        <w:t xml:space="preserve"> the</w:t>
      </w:r>
      <w:r w:rsidR="00F352D8" w:rsidRPr="00D37FA9">
        <w:rPr>
          <w:lang w:val="en-US"/>
        </w:rPr>
        <w:t xml:space="preserve"> </w:t>
      </w:r>
      <w:r w:rsidR="00CF4130">
        <w:rPr>
          <w:lang w:val="en-US"/>
        </w:rPr>
        <w:t>POC</w:t>
      </w:r>
      <w:r w:rsidR="00F352D8" w:rsidRPr="00D37FA9">
        <w:rPr>
          <w:lang w:val="en-US"/>
        </w:rPr>
        <w:t xml:space="preserve"> from physiotherapists</w:t>
      </w:r>
      <w:r w:rsidR="00F352D8">
        <w:t xml:space="preserve"> has</w:t>
      </w:r>
      <w:r w:rsidR="00F352D8" w:rsidRPr="00D37FA9">
        <w:rPr>
          <w:lang w:val="en-US"/>
        </w:rPr>
        <w:t xml:space="preserve"> added value</w:t>
      </w:r>
      <w:r w:rsidR="00F352D8">
        <w:t xml:space="preserve">. </w:t>
      </w:r>
      <w:r w:rsidR="00CF4130">
        <w:t>For gender, age, BMI and ASA-scoring</w:t>
      </w:r>
      <w:r w:rsidR="00CF4130" w:rsidRPr="006B21F1">
        <w:rPr>
          <w:lang w:val="en-US"/>
        </w:rPr>
        <w:t xml:space="preserve"> there</w:t>
      </w:r>
      <w:r w:rsidR="00CF4130">
        <w:t xml:space="preserve"> is no significant</w:t>
      </w:r>
      <w:r w:rsidR="00CF4130" w:rsidRPr="006B21F1">
        <w:rPr>
          <w:lang w:val="en-US"/>
        </w:rPr>
        <w:t xml:space="preserve"> difference between</w:t>
      </w:r>
      <w:r w:rsidR="00CF4130">
        <w:t xml:space="preserve"> the ‘Added</w:t>
      </w:r>
      <w:r w:rsidR="00CF4130" w:rsidRPr="006B21F1">
        <w:rPr>
          <w:lang w:val="en-US"/>
        </w:rPr>
        <w:t xml:space="preserve"> value</w:t>
      </w:r>
      <w:r w:rsidR="00CF4130">
        <w:t xml:space="preserve"> group’ and the ‘No-added</w:t>
      </w:r>
      <w:r w:rsidR="00CF4130" w:rsidRPr="006B21F1">
        <w:rPr>
          <w:lang w:val="en-US"/>
        </w:rPr>
        <w:t xml:space="preserve"> value</w:t>
      </w:r>
      <w:r w:rsidR="00CF4130">
        <w:t xml:space="preserve"> group’. As a result,</w:t>
      </w:r>
      <w:r w:rsidR="00CF4130" w:rsidRPr="006B21F1">
        <w:rPr>
          <w:lang w:val="en-US"/>
        </w:rPr>
        <w:t xml:space="preserve"> it seems</w:t>
      </w:r>
      <w:r w:rsidR="00CF4130">
        <w:t xml:space="preserve"> that no</w:t>
      </w:r>
      <w:r w:rsidR="00CF4130" w:rsidRPr="006B21F1">
        <w:rPr>
          <w:lang w:val="en-US"/>
        </w:rPr>
        <w:t xml:space="preserve"> distinction</w:t>
      </w:r>
      <w:r w:rsidR="00CF4130">
        <w:t xml:space="preserve"> can be made on the basis of these variables,</w:t>
      </w:r>
      <w:r w:rsidR="00CF4130" w:rsidRPr="006B21F1">
        <w:rPr>
          <w:lang w:val="en-US"/>
        </w:rPr>
        <w:t xml:space="preserve"> so</w:t>
      </w:r>
      <w:r w:rsidR="00CF4130">
        <w:t xml:space="preserve"> that a more</w:t>
      </w:r>
      <w:r w:rsidR="00CF4130" w:rsidRPr="006B21F1">
        <w:rPr>
          <w:lang w:val="en-US"/>
        </w:rPr>
        <w:t xml:space="preserve"> targeted offering</w:t>
      </w:r>
      <w:r w:rsidR="00CF4130">
        <w:t xml:space="preserve"> of the POC</w:t>
      </w:r>
      <w:r w:rsidR="00CF4130" w:rsidRPr="006B21F1">
        <w:rPr>
          <w:lang w:val="en-US"/>
        </w:rPr>
        <w:t xml:space="preserve"> from physiotherapists</w:t>
      </w:r>
      <w:r w:rsidR="00CF4130">
        <w:t xml:space="preserve"> does not</w:t>
      </w:r>
      <w:r w:rsidR="00CF4130" w:rsidRPr="006B21F1">
        <w:rPr>
          <w:lang w:val="en-US"/>
        </w:rPr>
        <w:t xml:space="preserve"> seem possible</w:t>
      </w:r>
      <w:r w:rsidR="00CF4130">
        <w:t>. These</w:t>
      </w:r>
      <w:r w:rsidR="00CF4130" w:rsidRPr="006B21F1">
        <w:rPr>
          <w:lang w:val="en-US"/>
        </w:rPr>
        <w:t xml:space="preserve"> results should</w:t>
      </w:r>
      <w:r w:rsidR="00CF4130">
        <w:t xml:space="preserve"> be</w:t>
      </w:r>
      <w:r w:rsidR="00CF4130" w:rsidRPr="006B21F1">
        <w:rPr>
          <w:lang w:val="en-US"/>
        </w:rPr>
        <w:t xml:space="preserve"> interpreted</w:t>
      </w:r>
      <w:r w:rsidR="00CF4130">
        <w:t xml:space="preserve"> with</w:t>
      </w:r>
      <w:r w:rsidR="00CF4130" w:rsidRPr="006B21F1">
        <w:rPr>
          <w:lang w:val="en-US"/>
        </w:rPr>
        <w:t xml:space="preserve"> caution</w:t>
      </w:r>
      <w:r w:rsidR="00CF4130">
        <w:t xml:space="preserve"> in</w:t>
      </w:r>
      <w:r w:rsidR="00CF4130" w:rsidRPr="006B21F1">
        <w:rPr>
          <w:lang w:val="en-US"/>
        </w:rPr>
        <w:t xml:space="preserve"> connection</w:t>
      </w:r>
      <w:r w:rsidR="00CF4130">
        <w:t xml:space="preserve"> with validity of the</w:t>
      </w:r>
      <w:r w:rsidR="00CF4130" w:rsidRPr="006B21F1">
        <w:rPr>
          <w:lang w:val="en-US"/>
        </w:rPr>
        <w:t xml:space="preserve"> measuring</w:t>
      </w:r>
      <w:r w:rsidR="00CF4130">
        <w:t xml:space="preserve"> instrument and the low</w:t>
      </w:r>
      <w:r w:rsidR="00CF4130" w:rsidRPr="00823F84">
        <w:rPr>
          <w:lang w:val="en-US"/>
        </w:rPr>
        <w:t xml:space="preserve"> </w:t>
      </w:r>
      <w:r w:rsidR="00181011" w:rsidRPr="00823F84">
        <w:rPr>
          <w:lang w:val="en-US"/>
        </w:rPr>
        <w:t>population</w:t>
      </w:r>
      <w:r w:rsidR="00CF4130">
        <w:t xml:space="preserve"> in the ‘No-added</w:t>
      </w:r>
      <w:r w:rsidR="00CF4130" w:rsidRPr="006B21F1">
        <w:rPr>
          <w:lang w:val="en-US"/>
        </w:rPr>
        <w:t xml:space="preserve"> value</w:t>
      </w:r>
      <w:r w:rsidR="00CF4130">
        <w:t xml:space="preserve"> group’. As a follow-up study</w:t>
      </w:r>
      <w:r w:rsidR="00CF4130" w:rsidRPr="00CF4130">
        <w:rPr>
          <w:lang w:val="en-US"/>
        </w:rPr>
        <w:t xml:space="preserve"> it</w:t>
      </w:r>
      <w:r w:rsidR="00CF4130">
        <w:t xml:space="preserve"> is</w:t>
      </w:r>
      <w:r w:rsidR="00CF4130" w:rsidRPr="006B21F1">
        <w:rPr>
          <w:lang w:val="en-US"/>
        </w:rPr>
        <w:t xml:space="preserve"> recommended</w:t>
      </w:r>
      <w:r w:rsidR="00CF4130">
        <w:t xml:space="preserve"> to</w:t>
      </w:r>
      <w:r w:rsidR="00CF4130" w:rsidRPr="006B21F1">
        <w:rPr>
          <w:lang w:val="en-US"/>
        </w:rPr>
        <w:t xml:space="preserve"> investigate</w:t>
      </w:r>
      <w:r w:rsidR="00CF4130">
        <w:t xml:space="preserve"> the added</w:t>
      </w:r>
      <w:r w:rsidR="00CF4130" w:rsidRPr="006B21F1">
        <w:rPr>
          <w:lang w:val="en-US"/>
        </w:rPr>
        <w:t xml:space="preserve"> value</w:t>
      </w:r>
      <w:r w:rsidR="00CF4130">
        <w:t xml:space="preserve"> of the POC</w:t>
      </w:r>
      <w:r w:rsidR="00CF4130" w:rsidRPr="006B21F1">
        <w:rPr>
          <w:lang w:val="en-US"/>
        </w:rPr>
        <w:t xml:space="preserve"> from physiotherapists</w:t>
      </w:r>
      <w:r w:rsidR="00CF4130">
        <w:t xml:space="preserve"> and to</w:t>
      </w:r>
      <w:r w:rsidR="00CF4130" w:rsidRPr="006B21F1">
        <w:rPr>
          <w:lang w:val="en-US"/>
        </w:rPr>
        <w:t xml:space="preserve"> provide</w:t>
      </w:r>
      <w:r w:rsidR="00CF4130">
        <w:t xml:space="preserve"> a f</w:t>
      </w:r>
      <w:r w:rsidR="00B9181D">
        <w:t>lyer</w:t>
      </w:r>
      <w:r w:rsidR="00CF4130">
        <w:t xml:space="preserve"> as a replacement for the POC</w:t>
      </w:r>
      <w:r w:rsidR="00CF4130" w:rsidRPr="006B21F1">
        <w:rPr>
          <w:lang w:val="en-US"/>
        </w:rPr>
        <w:t xml:space="preserve"> from </w:t>
      </w:r>
      <w:r w:rsidR="006B21F1" w:rsidRPr="006B21F1">
        <w:rPr>
          <w:lang w:val="en-US"/>
        </w:rPr>
        <w:t>physiotherapists</w:t>
      </w:r>
      <w:r w:rsidR="00CF4130">
        <w:t>.</w:t>
      </w:r>
      <w:r w:rsidR="00B9181D" w:rsidRPr="00823F84">
        <w:rPr>
          <w:lang w:val="en-US"/>
        </w:rPr>
        <w:t xml:space="preserve"> This will require</w:t>
      </w:r>
      <w:r w:rsidR="00B9181D">
        <w:t xml:space="preserve"> a</w:t>
      </w:r>
      <w:r w:rsidR="00B9181D" w:rsidRPr="00823F84">
        <w:rPr>
          <w:lang w:val="en-US"/>
        </w:rPr>
        <w:t xml:space="preserve"> larger</w:t>
      </w:r>
      <w:r w:rsidR="00B9181D">
        <w:t xml:space="preserve"> research group to be</w:t>
      </w:r>
      <w:r w:rsidR="00B9181D" w:rsidRPr="00823F84">
        <w:rPr>
          <w:lang w:val="en-US"/>
        </w:rPr>
        <w:t xml:space="preserve"> included</w:t>
      </w:r>
      <w:r w:rsidR="00B9181D">
        <w:t>.</w:t>
      </w:r>
      <w:r w:rsidR="002D679F">
        <w:br w:type="page"/>
      </w:r>
    </w:p>
    <w:p w14:paraId="4877C25D" w14:textId="5392896F" w:rsidR="00564207" w:rsidRDefault="00564207" w:rsidP="00564207">
      <w:pPr>
        <w:pStyle w:val="Kop1"/>
      </w:pPr>
      <w:bookmarkStart w:id="3" w:name="_Toc73292280"/>
      <w:r>
        <w:lastRenderedPageBreak/>
        <w:t>Inleiding</w:t>
      </w:r>
      <w:bookmarkEnd w:id="3"/>
    </w:p>
    <w:p w14:paraId="31DA7A2E" w14:textId="78D70FFE" w:rsidR="007A0BE1" w:rsidRDefault="007A0BE1" w:rsidP="00966D4B">
      <w:pPr>
        <w:spacing w:after="0"/>
        <w:jc w:val="both"/>
      </w:pPr>
      <w:r>
        <w:t>Artrose is de meest voorkomende aandoening aan het beweegapparaat.</w:t>
      </w:r>
      <w:r w:rsidR="002D7816">
        <w:t xml:space="preserve"> Uit onderzoek is gebleken</w:t>
      </w:r>
      <w:r>
        <w:t xml:space="preserve"> dat artrose het meest gelokaliseerd is </w:t>
      </w:r>
      <w:r w:rsidR="0098014E">
        <w:t xml:space="preserve">in onder andere de </w:t>
      </w:r>
      <w:r>
        <w:t xml:space="preserve">heup. Bij artrose </w:t>
      </w:r>
      <w:r w:rsidR="00B30E38">
        <w:t>vindt degeneratie van het</w:t>
      </w:r>
      <w:r w:rsidR="002D0F69">
        <w:t xml:space="preserve"> gewrichtskraakbeen</w:t>
      </w:r>
      <w:r w:rsidR="00B30E38">
        <w:t xml:space="preserve"> plaats</w:t>
      </w:r>
      <w:r>
        <w:t>. Hierdoor ontstaat vaak een ontsteking van het synoviale gewricht. Klachten die veel voorkomen bij coxartrose zijn pijn, die aanvankelijk optreedt bij het starten van bewegen en langdurige belasting, stijfheid, zwelling en later ook nachtelijke pijn of pijn in rust. De kans op artrose neemt met de leeftijd toe</w:t>
      </w:r>
      <w:r w:rsidR="00151D98">
        <w:t xml:space="preserve"> </w:t>
      </w:r>
      <w:sdt>
        <w:sdtPr>
          <w:rPr>
            <w:rFonts w:ascii="Calibri" w:hAnsi="Calibri" w:cs="Calibri"/>
            <w:highlight w:val="white"/>
          </w:rPr>
          <w:alias w:val="Citation"/>
          <w:tag w:val="{&quot;referencesIds&quot;:[&quot;doc:604a3b948f08009bde0e8047&quot;],&quot;referencesOptions&quot;:{&quot;doc:604a3b948f08009bde0e8047&quot;:{&quot;author&quot;:true,&quot;year&quot;:true,&quot;pageReplace&quot;:&quot;&quot;,&quot;prefix&quot;:&quot;&quot;,&quot;suffix&quot;:&quot;&quot;}},&quot;hasBrokenReferences&quot;:false,&quot;hasManualEdits&quot;:false,&quot;citationType&quot;:&quot;inline&quot;,&quot;id&quot;:-237177741,&quot;citationText&quot;:&quot;&lt;span style=\&quot;font-family:Calibri;font-size:14.666666666666666px;color:#000000\&quot;&gt;(1)&lt;/span&gt;&quot;}"/>
          <w:id w:val="-237177741"/>
          <w:placeholder>
            <w:docPart w:val="F03AE76F19CA4D9496FA2E22EDC07EDC"/>
          </w:placeholder>
        </w:sdtPr>
        <w:sdtEndPr/>
        <w:sdtContent>
          <w:r w:rsidR="008A4D97">
            <w:rPr>
              <w:rFonts w:ascii="Calibri" w:eastAsia="Times New Roman" w:hAnsi="Calibri" w:cs="Calibri"/>
              <w:color w:val="000000"/>
            </w:rPr>
            <w:t>(1)</w:t>
          </w:r>
        </w:sdtContent>
      </w:sdt>
      <w:r w:rsidRPr="00795C62">
        <w:t>.</w:t>
      </w:r>
    </w:p>
    <w:p w14:paraId="258E1580" w14:textId="77777777" w:rsidR="007A0BE1" w:rsidRDefault="007A0BE1" w:rsidP="00966D4B">
      <w:pPr>
        <w:spacing w:after="0"/>
        <w:jc w:val="both"/>
      </w:pPr>
    </w:p>
    <w:p w14:paraId="56DB85DC" w14:textId="40EE8CD8" w:rsidR="007A0BE1" w:rsidRDefault="007A0BE1" w:rsidP="00966D4B">
      <w:pPr>
        <w:spacing w:after="0"/>
        <w:jc w:val="both"/>
      </w:pPr>
      <w:r>
        <w:t xml:space="preserve">Om klachten rond coxartrose te verminderen kan gekozen worden voor een conservatieve behandelmethode. Hierin staan </w:t>
      </w:r>
      <w:r w:rsidR="00AD1D6D">
        <w:t>voorlichting/</w:t>
      </w:r>
      <w:r>
        <w:t>geven van adviezen, fysio- en oefentherapie, pijnmedicatie en een gezonde leefstijl centraal</w:t>
      </w:r>
      <w:r w:rsidR="00151D98">
        <w:t xml:space="preserve"> </w:t>
      </w:r>
      <w:sdt>
        <w:sdtPr>
          <w:rPr>
            <w:rFonts w:ascii="Calibri" w:hAnsi="Calibri" w:cs="Calibri"/>
            <w:highlight w:val="white"/>
          </w:rPr>
          <w:alias w:val="Citation"/>
          <w:tag w:val="{&quot;referencesIds&quot;:[&quot;doc:604a3b948f08009bde0e8047&quot;],&quot;referencesOptions&quot;:{&quot;doc:604a3b948f08009bde0e8047&quot;:{&quot;author&quot;:true,&quot;year&quot;:true,&quot;pageReplace&quot;:&quot;&quot;,&quot;prefix&quot;:&quot;&quot;,&quot;suffix&quot;:&quot;&quot;}},&quot;hasBrokenReferences&quot;:false,&quot;hasManualEdits&quot;:false,&quot;citationType&quot;:&quot;inline&quot;,&quot;id&quot;:-2096085085,&quot;citationText&quot;:&quot;&lt;span style=\&quot;font-family:Calibri;font-size:14.666666666666666px;color:#000000\&quot;&gt;(1)&lt;/span&gt;&quot;}"/>
          <w:id w:val="-2096085085"/>
          <w:placeholder>
            <w:docPart w:val="E0C13DAB566B4FB1B4B0816DADFB63D5"/>
          </w:placeholder>
        </w:sdtPr>
        <w:sdtEndPr/>
        <w:sdtContent>
          <w:r w:rsidR="008A4D97">
            <w:rPr>
              <w:rFonts w:ascii="Calibri" w:eastAsia="Times New Roman" w:hAnsi="Calibri" w:cs="Calibri"/>
              <w:color w:val="000000"/>
            </w:rPr>
            <w:t>(1)</w:t>
          </w:r>
        </w:sdtContent>
      </w:sdt>
      <w:r w:rsidRPr="00795C62">
        <w:t xml:space="preserve">. </w:t>
      </w:r>
      <w:r>
        <w:t>Als een conservatieve behandeling geen effect heeft</w:t>
      </w:r>
      <w:r w:rsidR="002D0F69">
        <w:t>,</w:t>
      </w:r>
      <w:r>
        <w:t xml:space="preserve"> wordt er vaak gekozen voor het plaatsen van een Totale Heup Prothese (THP). Hierbij wordt het heupgewricht, Art. Coxae, bestaand uit een kop en een kom vervangen door een prothese.</w:t>
      </w:r>
      <w:r w:rsidR="002D7816">
        <w:t xml:space="preserve"> </w:t>
      </w:r>
      <w:r w:rsidR="00E26DCC">
        <w:t>U</w:t>
      </w:r>
      <w:r w:rsidR="002D7816">
        <w:t>it onderzoek blijkt dat d</w:t>
      </w:r>
      <w:r>
        <w:t xml:space="preserve">e laatste </w:t>
      </w:r>
      <w:r w:rsidR="001B05DA">
        <w:t>twintig</w:t>
      </w:r>
      <w:r>
        <w:t xml:space="preserve"> jaar steeds vaker wordt gekozen voor de </w:t>
      </w:r>
      <w:r w:rsidRPr="004F308E">
        <w:t>ASI-methode</w:t>
      </w:r>
      <w:r w:rsidR="004F308E" w:rsidRPr="004F308E">
        <w:t xml:space="preserve"> (Anterior Supine Intermuscular)</w:t>
      </w:r>
      <w:r>
        <w:t>. Bij deze methode wordt een incisie gemaakt anterior van de trochanter major.</w:t>
      </w:r>
      <w:r w:rsidR="002D0F69">
        <w:t xml:space="preserve"> Hierbij worden de spieren M. Tensor Fascia Latae en M. Rectus Femoris niet beschadigd</w:t>
      </w:r>
      <w:r>
        <w:t xml:space="preserve">. </w:t>
      </w:r>
      <w:r w:rsidRPr="004F308E">
        <w:t>Daarnaast is het herstelproces aanzienlijk korter dan bij andere methodes, is er minder kans op dislocatie en minder bloedverlies tijdens de operatie</w:t>
      </w:r>
      <w:r w:rsidR="004F308E">
        <w:rPr>
          <w:color w:val="FF0000"/>
        </w:rPr>
        <w:t xml:space="preserve"> </w:t>
      </w:r>
      <w:sdt>
        <w:sdtPr>
          <w:rPr>
            <w:rFonts w:ascii="Calibri" w:hAnsi="Calibri" w:cs="Calibri"/>
            <w:highlight w:val="white"/>
          </w:rPr>
          <w:alias w:val="Citation"/>
          <w:tag w:val="{&quot;referencesIds&quot;:[&quot;doc:604a3c168f08c8f0db54c637&quot;,&quot;doc:604a3c4b8f08b18a1fd141cf&quot;],&quot;referencesOptions&quot;:{&quot;doc:604a3c168f08c8f0db54c637&quot;:{&quot;author&quot;:true,&quot;year&quot;:true,&quot;pageReplace&quot;:&quot;&quot;,&quot;prefix&quot;:&quot;&quot;,&quot;suffix&quot;:&quot;&quot;},&quot;doc:604a3c4b8f08b18a1fd141cf&quot;:{&quot;author&quot;:true,&quot;year&quot;:true,&quot;pageReplace&quot;:&quot;&quot;,&quot;prefix&quot;:&quot;&quot;,&quot;suffix&quot;:&quot;&quot;}},&quot;hasBrokenReferences&quot;:false,&quot;hasManualEdits&quot;:false,&quot;citationType&quot;:&quot;inline&quot;,&quot;id&quot;:921678907,&quot;citationText&quot;:&quot;&lt;span style=\&quot;font-family:Calibri;font-size:14.666666666666666px;color:#000000\&quot;&gt;(2,3)&lt;/span&gt;&quot;}"/>
          <w:id w:val="921678907"/>
          <w:placeholder>
            <w:docPart w:val="947F6451F97A4FCBAC2438BD48312BE3"/>
          </w:placeholder>
        </w:sdtPr>
        <w:sdtEndPr/>
        <w:sdtContent>
          <w:r w:rsidR="008A4D97">
            <w:rPr>
              <w:rFonts w:ascii="Calibri" w:eastAsia="Times New Roman" w:hAnsi="Calibri" w:cs="Calibri"/>
              <w:color w:val="000000"/>
            </w:rPr>
            <w:t>(2,3)</w:t>
          </w:r>
        </w:sdtContent>
      </w:sdt>
      <w:r w:rsidRPr="00795C62">
        <w:t>.</w:t>
      </w:r>
    </w:p>
    <w:p w14:paraId="3EAB2D83" w14:textId="77777777" w:rsidR="007A0BE1" w:rsidRDefault="007A0BE1" w:rsidP="00966D4B">
      <w:pPr>
        <w:spacing w:after="0"/>
        <w:jc w:val="both"/>
      </w:pPr>
    </w:p>
    <w:p w14:paraId="4B850408" w14:textId="4F701704" w:rsidR="007A0BE1" w:rsidRDefault="007A0BE1" w:rsidP="00966D4B">
      <w:pPr>
        <w:spacing w:after="0"/>
        <w:jc w:val="both"/>
      </w:pPr>
      <w:r>
        <w:t>Een THP-operatie is een grote ingreep waarna een kor</w:t>
      </w:r>
      <w:r w:rsidR="00BF161D">
        <w:t>te opname</w:t>
      </w:r>
      <w:r>
        <w:t xml:space="preserve"> in het ziekenhuis volgt. Dit kan invloed hebben op de patiënt, zowel fysiek als mentaal. Daarom wordt er </w:t>
      </w:r>
      <w:r w:rsidR="002D0F69">
        <w:t xml:space="preserve">vaak </w:t>
      </w:r>
      <w:r>
        <w:t xml:space="preserve">gekozen voor een </w:t>
      </w:r>
      <w:r w:rsidR="008A4D97">
        <w:t>P</w:t>
      </w:r>
      <w:r>
        <w:t>re</w:t>
      </w:r>
      <w:r w:rsidR="008A4D97">
        <w:t xml:space="preserve"> O</w:t>
      </w:r>
      <w:r>
        <w:t xml:space="preserve">peratief </w:t>
      </w:r>
      <w:r w:rsidR="008A4D97">
        <w:t>Sp</w:t>
      </w:r>
      <w:r>
        <w:t xml:space="preserve">reekuur (POS) waarin informatie </w:t>
      </w:r>
      <w:r w:rsidR="002D7816">
        <w:t>wordt gegeven</w:t>
      </w:r>
      <w:r w:rsidR="002D0F69">
        <w:t xml:space="preserve"> over de operatie en revalidatie, ook kunnen patiënten hierin vragen stellen</w:t>
      </w:r>
      <w:r>
        <w:t>.</w:t>
      </w:r>
      <w:r w:rsidR="008A4D97">
        <w:t xml:space="preserve"> Binnen het POS vanuit de fysiotherapie wordt onder andere met de patiënt besproken hoe de revalidatie na de operatie vormgegeven zal worden. Zo worden oefeningen vooraf doorgenomen en wordt de patiënt geïnformeerd over het gebruik van hulpmiddelen tijdens het lopen en traplopen. Ook krijgt de patiënt een folder mee waarin alle informatie beschreven staat </w:t>
      </w:r>
      <w:sdt>
        <w:sdtPr>
          <w:rPr>
            <w:rFonts w:ascii="Calibri" w:hAnsi="Calibri" w:cs="Calibri"/>
            <w:color w:val="000000"/>
            <w:highlight w:val="white"/>
          </w:rPr>
          <w:alias w:val="Citation"/>
          <w:tag w:val="{&quot;referencesIds&quot;:[&quot;doc:609bcfb58f08afa73d8661d6&quot;,&quot;doc:609bcf6d8f083ba0387acc6c&quot;],&quot;referencesOptions&quot;:{&quot;doc:609bcfb58f08afa73d8661d6&quot;:{&quot;author&quot;:true,&quot;year&quot;:true,&quot;pageReplace&quot;:&quot;&quot;,&quot;prefix&quot;:&quot;&quot;,&quot;suffix&quot;:&quot;&quot;},&quot;doc:609bcf6d8f083ba0387acc6c&quot;:{&quot;author&quot;:true,&quot;year&quot;:true,&quot;pageReplace&quot;:&quot;&quot;,&quot;prefix&quot;:&quot;&quot;,&quot;suffix&quot;:&quot;&quot;}},&quot;hasBrokenReferences&quot;:false,&quot;hasManualEdits&quot;:false,&quot;citationType&quot;:&quot;inline&quot;}"/>
          <w:id w:val="106550577"/>
          <w:placeholder>
            <w:docPart w:val="557BF918A5534523B08149D7C9C82B49"/>
          </w:placeholder>
        </w:sdtPr>
        <w:sdtEndPr/>
        <w:sdtContent>
          <w:r w:rsidR="008A4D97">
            <w:rPr>
              <w:rFonts w:ascii="Calibri" w:eastAsia="Times New Roman" w:hAnsi="Calibri" w:cs="Calibri"/>
              <w:color w:val="000000"/>
            </w:rPr>
            <w:t>(4,5)</w:t>
          </w:r>
        </w:sdtContent>
      </w:sdt>
      <w:r w:rsidR="008A4D97">
        <w:rPr>
          <w:rFonts w:ascii="Calibri" w:hAnsi="Calibri" w:cs="Calibri"/>
          <w:color w:val="000000"/>
        </w:rPr>
        <w:t>.</w:t>
      </w:r>
      <w:r w:rsidR="003F1DD0">
        <w:t xml:space="preserve"> </w:t>
      </w:r>
      <w:r>
        <w:t xml:space="preserve">Uit onderzoek blijkt dat het geven van een POS vanuit de fysiotherapie een grote invloed heeft op </w:t>
      </w:r>
      <w:r w:rsidRPr="00594D1B">
        <w:t xml:space="preserve">het verminderen van angst </w:t>
      </w:r>
      <w:r>
        <w:t>voor het ondergaan van een THP-operatie</w:t>
      </w:r>
      <w:r w:rsidR="00BF161D">
        <w:t>.</w:t>
      </w:r>
      <w:r w:rsidRPr="00795C62">
        <w:t xml:space="preserve"> </w:t>
      </w:r>
      <w:r w:rsidR="00795C62">
        <w:t>Daarnaast zien we dat patiënten die een POS hebben gekregen vaak een korter ziekenhuisverblijf hebben en een sneller herstel na de operatie</w:t>
      </w:r>
      <w:r w:rsidR="008A4D97">
        <w:t xml:space="preserve"> </w:t>
      </w:r>
      <w:sdt>
        <w:sdtPr>
          <w:rPr>
            <w:rFonts w:ascii="Calibri" w:hAnsi="Calibri" w:cs="Calibri"/>
            <w:color w:val="000000"/>
            <w:highlight w:val="white"/>
          </w:rPr>
          <w:alias w:val="Citation"/>
          <w:tag w:val="{&quot;referencesIds&quot;:[&quot;doc:604a3c6a8f081932d0ddae6a&quot;],&quot;referencesOptions&quot;:{&quot;doc:604a3c6a8f081932d0ddae6a&quot;:{&quot;author&quot;:true,&quot;year&quot;:true,&quot;pageReplace&quot;:&quot;&quot;,&quot;prefix&quot;:&quot;&quot;,&quot;suffix&quot;:&quot;&quot;}},&quot;hasBrokenReferences&quot;:false,&quot;hasManualEdits&quot;:false,&quot;citationType&quot;:&quot;inline&quot;}"/>
          <w:id w:val="-220676749"/>
          <w:placeholder>
            <w:docPart w:val="F6AE1181785E40839194A690F8CC1F49"/>
          </w:placeholder>
        </w:sdtPr>
        <w:sdtEndPr/>
        <w:sdtContent>
          <w:r w:rsidR="008A4D97">
            <w:rPr>
              <w:rFonts w:ascii="Calibri" w:eastAsia="Times New Roman" w:hAnsi="Calibri" w:cs="Calibri"/>
              <w:color w:val="000000"/>
            </w:rPr>
            <w:t>(6)</w:t>
          </w:r>
        </w:sdtContent>
      </w:sdt>
      <w:r w:rsidR="008A4D97">
        <w:rPr>
          <w:rFonts w:ascii="Calibri" w:hAnsi="Calibri" w:cs="Calibri"/>
          <w:color w:val="000000"/>
        </w:rPr>
        <w:t>.</w:t>
      </w:r>
    </w:p>
    <w:p w14:paraId="46500145" w14:textId="77777777" w:rsidR="00795C62" w:rsidRDefault="00795C62" w:rsidP="00966D4B">
      <w:pPr>
        <w:spacing w:after="0"/>
        <w:jc w:val="both"/>
      </w:pPr>
    </w:p>
    <w:p w14:paraId="48F888B0" w14:textId="09BD96DF" w:rsidR="007A0BE1" w:rsidRDefault="003F1DD0" w:rsidP="00966D4B">
      <w:pPr>
        <w:spacing w:after="0"/>
        <w:jc w:val="both"/>
        <w:rPr>
          <w:rFonts w:ascii="Calibri" w:hAnsi="Calibri" w:cs="Calibri"/>
          <w:color w:val="000000"/>
        </w:rPr>
      </w:pPr>
      <w:r>
        <w:t>Echter wordt</w:t>
      </w:r>
      <w:r w:rsidR="2A9A5AF1">
        <w:t xml:space="preserve"> </w:t>
      </w:r>
      <w:r w:rsidR="00BF161D">
        <w:t xml:space="preserve">het </w:t>
      </w:r>
      <w:r w:rsidR="2A9A5AF1">
        <w:t xml:space="preserve">POS vanuit de fysiotherapie in veel ziekenhuizen als duur en tijdrovend ervaren. Zo wordt er soms zelfs over nagedacht om het POS vanuit de fysiotherapie te schrappen. Daarentegen zijn fysiotherapeuten van mening dat het POS vanuit de fysiotherapie erg waardevol en zinvol is. Dit gezien er vermindering van angst bij de patiënt optreedt en de opnameduur in het ziekenhuis doormiddel van een POS aanzienlijk korter wordt </w:t>
      </w:r>
      <w:sdt>
        <w:sdtPr>
          <w:rPr>
            <w:rFonts w:ascii="Calibri" w:hAnsi="Calibri" w:cs="Calibri"/>
            <w:color w:val="000000" w:themeColor="text1"/>
            <w:highlight w:val="white"/>
          </w:rPr>
          <w:alias w:val="Citation"/>
          <w:tag w:val="{&quot;referencesIds&quot;:[&quot;doc:604a3c6a8f081932d0ddae6a&quot;,&quot;doc:609bcfb58f08afa73d8661d6&quot;],&quot;referencesOptions&quot;:{&quot;doc:604a3c6a8f081932d0ddae6a&quot;:{&quot;author&quot;:true,&quot;year&quot;:true,&quot;pageReplace&quot;:&quot;&quot;,&quot;prefix&quot;:&quot;&quot;,&quot;suffix&quot;:&quot;&quot;},&quot;doc:609bcfb58f08afa73d8661d6&quot;:{&quot;author&quot;:true,&quot;year&quot;:true,&quot;pageReplace&quot;:&quot;&quot;,&quot;prefix&quot;:&quot;&quot;,&quot;suffix&quot;:&quot;&quot;}},&quot;hasBrokenReferences&quot;:false,&quot;hasManualEdits&quot;:false,&quot;citationType&quot;:&quot;inline&quot;}"/>
          <w:id w:val="-784665162"/>
          <w:placeholder>
            <w:docPart w:val="CEBE5C4505844E0F9FB085915C3E5E50"/>
          </w:placeholder>
        </w:sdtPr>
        <w:sdtEndPr/>
        <w:sdtContent>
          <w:r w:rsidR="008A4D97">
            <w:rPr>
              <w:rFonts w:ascii="Calibri" w:eastAsia="Times New Roman" w:hAnsi="Calibri" w:cs="Calibri"/>
              <w:color w:val="000000"/>
            </w:rPr>
            <w:t>(4,6)</w:t>
          </w:r>
        </w:sdtContent>
      </w:sdt>
      <w:r w:rsidR="2A9A5AF1" w:rsidRPr="2A9A5AF1">
        <w:rPr>
          <w:rFonts w:ascii="Calibri" w:hAnsi="Calibri" w:cs="Calibri"/>
          <w:color w:val="000000" w:themeColor="text1"/>
        </w:rPr>
        <w:t xml:space="preserve">. Daarnaast is het van belang om in kaart te brengen wat patiënten zelf ervaren ten aanzien van het POS vanuit de </w:t>
      </w:r>
      <w:r w:rsidR="0090494F" w:rsidRPr="2A9A5AF1">
        <w:rPr>
          <w:rFonts w:ascii="Calibri" w:hAnsi="Calibri" w:cs="Calibri"/>
          <w:color w:val="000000" w:themeColor="text1"/>
        </w:rPr>
        <w:t>fysiotherapie</w:t>
      </w:r>
      <w:r w:rsidR="00B30E38">
        <w:rPr>
          <w:rFonts w:ascii="Calibri" w:hAnsi="Calibri" w:cs="Calibri"/>
          <w:color w:val="000000"/>
        </w:rPr>
        <w:t>.</w:t>
      </w:r>
    </w:p>
    <w:p w14:paraId="00672503" w14:textId="4BA2B0B4" w:rsidR="004B6624" w:rsidRDefault="004B6624" w:rsidP="00966D4B">
      <w:pPr>
        <w:spacing w:after="0"/>
        <w:jc w:val="both"/>
        <w:rPr>
          <w:rFonts w:ascii="Calibri" w:hAnsi="Calibri" w:cs="Calibri"/>
          <w:color w:val="000000"/>
        </w:rPr>
      </w:pPr>
    </w:p>
    <w:p w14:paraId="71E00189" w14:textId="21C8814B" w:rsidR="00C64210" w:rsidRDefault="0098014E" w:rsidP="00966D4B">
      <w:pPr>
        <w:spacing w:after="0"/>
        <w:jc w:val="both"/>
        <w:rPr>
          <w:rFonts w:ascii="Calibri" w:hAnsi="Calibri" w:cs="Calibri"/>
          <w:color w:val="000000"/>
        </w:rPr>
      </w:pPr>
      <w:r>
        <w:rPr>
          <w:rFonts w:ascii="Calibri" w:hAnsi="Calibri" w:cs="Calibri"/>
          <w:color w:val="000000"/>
        </w:rPr>
        <w:t xml:space="preserve">Er </w:t>
      </w:r>
      <w:r w:rsidR="001B05DA">
        <w:rPr>
          <w:rFonts w:ascii="Calibri" w:hAnsi="Calibri" w:cs="Calibri"/>
          <w:color w:val="000000"/>
        </w:rPr>
        <w:t xml:space="preserve">is nog geen onderzoek gedaan naar aanwezige verschillen </w:t>
      </w:r>
      <w:r>
        <w:rPr>
          <w:rFonts w:ascii="Calibri" w:hAnsi="Calibri" w:cs="Calibri"/>
          <w:color w:val="000000"/>
        </w:rPr>
        <w:t>binnen de demografische gegevens van patiënten die het POS vanuit de fysiotherapie een meerwaarde vinden en patiënten die dit niet vinden. Dit zou inzicht kunnen geven binnen de patiëntengroep, namelijk bij welke patiënten het geven van het POS vanuit de fysiotherapie meer van belang</w:t>
      </w:r>
      <w:r w:rsidR="00181011">
        <w:rPr>
          <w:rFonts w:ascii="Calibri" w:hAnsi="Calibri" w:cs="Calibri"/>
          <w:color w:val="000000"/>
        </w:rPr>
        <w:t xml:space="preserve"> is</w:t>
      </w:r>
      <w:r>
        <w:rPr>
          <w:rFonts w:ascii="Calibri" w:hAnsi="Calibri" w:cs="Calibri"/>
          <w:color w:val="000000"/>
        </w:rPr>
        <w:t>. Op deze manier kan het POS vanuit de fysiotherapie gerichter aangeboden worden. Hiermee zouden kosten bespaard kunnen worden</w:t>
      </w:r>
      <w:r w:rsidR="00BF161D">
        <w:rPr>
          <w:rFonts w:ascii="Calibri" w:hAnsi="Calibri" w:cs="Calibri"/>
          <w:color w:val="000000"/>
        </w:rPr>
        <w:t>,</w:t>
      </w:r>
      <w:r>
        <w:rPr>
          <w:rFonts w:ascii="Calibri" w:hAnsi="Calibri" w:cs="Calibri"/>
          <w:color w:val="000000"/>
        </w:rPr>
        <w:t xml:space="preserve"> maar worden patiënten die het POS vanuit de fysiotherapie nodig hebben </w:t>
      </w:r>
      <w:r w:rsidR="00181011">
        <w:rPr>
          <w:rFonts w:ascii="Calibri" w:hAnsi="Calibri" w:cs="Calibri"/>
          <w:color w:val="000000"/>
        </w:rPr>
        <w:t>toch gezien op het POS vanuit de fysiotherapie</w:t>
      </w:r>
      <w:r>
        <w:rPr>
          <w:rFonts w:ascii="Calibri" w:hAnsi="Calibri" w:cs="Calibri"/>
          <w:color w:val="000000"/>
        </w:rPr>
        <w:t>.</w:t>
      </w:r>
    </w:p>
    <w:p w14:paraId="528DCDD1" w14:textId="77777777" w:rsidR="0098014E" w:rsidRDefault="0098014E" w:rsidP="00966D4B">
      <w:pPr>
        <w:spacing w:after="0"/>
        <w:jc w:val="both"/>
      </w:pPr>
    </w:p>
    <w:p w14:paraId="6E8B2FA5" w14:textId="052DE2D6" w:rsidR="00011B68" w:rsidRDefault="007A0BE1" w:rsidP="00966D4B">
      <w:pPr>
        <w:spacing w:after="0"/>
        <w:jc w:val="both"/>
      </w:pPr>
      <w:r>
        <w:lastRenderedPageBreak/>
        <w:t xml:space="preserve">Dit brengt ons tot de onderzoekvraag waar dit onderzoek op gefocust is: </w:t>
      </w:r>
      <w:r w:rsidR="001B05DA">
        <w:t>“</w:t>
      </w:r>
      <w:r>
        <w:t xml:space="preserve">Wat is het verschil tussen patiënten die een THP-operatie ondergaan welke een POS vanuit de fysiotherapie </w:t>
      </w:r>
      <w:r w:rsidR="00855C18">
        <w:t>een meerwaarde</w:t>
      </w:r>
      <w:r>
        <w:t xml:space="preserve"> vinden en patiënten die een THP-operatie ondergaan welke een POS vanuit de fysiotherapie </w:t>
      </w:r>
      <w:r w:rsidR="00855C18">
        <w:t xml:space="preserve">geen meerwaarde </w:t>
      </w:r>
      <w:r>
        <w:t>vinden t</w:t>
      </w:r>
      <w:r w:rsidR="004B6624">
        <w:t>en aanzien van</w:t>
      </w:r>
      <w:r>
        <w:t xml:space="preserve"> geslacht, leeftijd, BMI en ASA-scoring?</w:t>
      </w:r>
      <w:r w:rsidR="001B05DA">
        <w:t>”</w:t>
      </w:r>
    </w:p>
    <w:p w14:paraId="45E70817" w14:textId="2FB697DA" w:rsidR="00203D9F" w:rsidRPr="00594D1B" w:rsidRDefault="00594D1B" w:rsidP="00966D4B">
      <w:pPr>
        <w:spacing w:after="0"/>
        <w:jc w:val="both"/>
        <w:rPr>
          <w:rFonts w:cstheme="minorHAnsi"/>
        </w:rPr>
      </w:pPr>
      <w:r>
        <w:rPr>
          <w:rFonts w:cstheme="minorHAnsi"/>
        </w:rPr>
        <w:t xml:space="preserve">Met als doel een uitspraak te kunnen doen over </w:t>
      </w:r>
      <w:r w:rsidR="001B05DA">
        <w:rPr>
          <w:rFonts w:cstheme="minorHAnsi"/>
        </w:rPr>
        <w:t>drie</w:t>
      </w:r>
      <w:r w:rsidR="0094317C">
        <w:rPr>
          <w:rFonts w:cstheme="minorHAnsi"/>
        </w:rPr>
        <w:t xml:space="preserve"> deelvragen die onder deze onderzoeksvraag vallen. Of het POS vanuit de fysiotherapie een meerwaarde heeft, </w:t>
      </w:r>
      <w:r>
        <w:rPr>
          <w:rFonts w:cstheme="minorHAnsi"/>
        </w:rPr>
        <w:t>wat de meerwaarde van het POS vanuit de fysiotherapie binnen de patiëntengroep is</w:t>
      </w:r>
      <w:r w:rsidR="0094317C">
        <w:rPr>
          <w:rFonts w:cstheme="minorHAnsi"/>
        </w:rPr>
        <w:t xml:space="preserve"> en of er een verdeling van patiënten aanwezig is op basis van de genoemde variabelen.</w:t>
      </w:r>
      <w:r w:rsidR="00181011">
        <w:rPr>
          <w:rFonts w:cstheme="minorHAnsi"/>
        </w:rPr>
        <w:t xml:space="preserve"> Op deze manier zou het POS vanuit de fysiotherapie gerichter aangeboden kunnen worden.</w:t>
      </w:r>
    </w:p>
    <w:p w14:paraId="6347A16B" w14:textId="1B42620B" w:rsidR="00203D9F" w:rsidRPr="00203D9F" w:rsidRDefault="00203D9F" w:rsidP="00203D9F">
      <w:pPr>
        <w:pStyle w:val="Kop1"/>
      </w:pPr>
      <w:bookmarkStart w:id="4" w:name="_Toc73292281"/>
      <w:r w:rsidRPr="00203D9F">
        <w:t>Methode</w:t>
      </w:r>
      <w:bookmarkEnd w:id="4"/>
    </w:p>
    <w:p w14:paraId="4E08681A" w14:textId="77777777" w:rsidR="00203D9F" w:rsidRPr="00203D9F" w:rsidRDefault="00203D9F" w:rsidP="00203D9F">
      <w:pPr>
        <w:pStyle w:val="Kop2"/>
      </w:pPr>
      <w:bookmarkStart w:id="5" w:name="_Toc73292282"/>
      <w:r w:rsidRPr="00203D9F">
        <w:t>Onderzoeksdesign</w:t>
      </w:r>
      <w:bookmarkEnd w:id="5"/>
    </w:p>
    <w:p w14:paraId="338E8C4E" w14:textId="11DD197C" w:rsidR="00203D9F" w:rsidRPr="00203D9F" w:rsidRDefault="00203D9F" w:rsidP="00966D4B">
      <w:pPr>
        <w:spacing w:after="0"/>
        <w:jc w:val="both"/>
        <w:rPr>
          <w:rFonts w:cstheme="minorHAnsi"/>
        </w:rPr>
      </w:pPr>
      <w:r w:rsidRPr="00203D9F">
        <w:rPr>
          <w:rFonts w:cstheme="minorHAnsi"/>
        </w:rPr>
        <w:t>Een cross-sectioneel onderzoek is gebruikt</w:t>
      </w:r>
      <w:r w:rsidR="004F308E">
        <w:rPr>
          <w:rFonts w:cstheme="minorHAnsi"/>
          <w:color w:val="FF0000"/>
        </w:rPr>
        <w:t xml:space="preserve"> </w:t>
      </w:r>
      <w:r w:rsidR="004F308E">
        <w:rPr>
          <w:rFonts w:cstheme="minorHAnsi"/>
        </w:rPr>
        <w:t>om de onderzoeksvraag in kaart te brengen</w:t>
      </w:r>
      <w:r w:rsidRPr="00203D9F">
        <w:rPr>
          <w:rFonts w:cstheme="minorHAnsi"/>
        </w:rPr>
        <w:t>.</w:t>
      </w:r>
      <w:r w:rsidR="0094317C">
        <w:rPr>
          <w:rFonts w:cstheme="minorHAnsi"/>
        </w:rPr>
        <w:t xml:space="preserve"> </w:t>
      </w:r>
      <w:r w:rsidRPr="00203D9F">
        <w:rPr>
          <w:rFonts w:cstheme="minorHAnsi"/>
        </w:rPr>
        <w:t>Het onderzoek heeft plaatsgevonden tussen februari 2021 en juni 2021. De gegevens zijn verzameld aan de hand van een enquête</w:t>
      </w:r>
      <w:r w:rsidR="0094317C">
        <w:rPr>
          <w:rFonts w:cstheme="minorHAnsi"/>
        </w:rPr>
        <w:t>. Voorafgaand aan het onderzoek is het Medisch Ethische Protocol doorlopen</w:t>
      </w:r>
      <w:r w:rsidR="00B201E4">
        <w:rPr>
          <w:rFonts w:cstheme="minorHAnsi"/>
        </w:rPr>
        <w:t xml:space="preserve">, hieruit volgde </w:t>
      </w:r>
      <w:r w:rsidR="00B10E40">
        <w:rPr>
          <w:rFonts w:cstheme="minorHAnsi"/>
        </w:rPr>
        <w:t>dat er geen</w:t>
      </w:r>
      <w:r w:rsidR="00B201E4">
        <w:rPr>
          <w:rFonts w:cstheme="minorHAnsi"/>
        </w:rPr>
        <w:t xml:space="preserve"> </w:t>
      </w:r>
      <w:r w:rsidR="00B201E4" w:rsidRPr="007505C4">
        <w:rPr>
          <w:spacing w:val="-1"/>
        </w:rPr>
        <w:t>Toetsing</w:t>
      </w:r>
      <w:r w:rsidR="00B201E4" w:rsidRPr="007505C4">
        <w:rPr>
          <w:spacing w:val="6"/>
        </w:rPr>
        <w:t xml:space="preserve"> </w:t>
      </w:r>
      <w:r w:rsidR="00B201E4" w:rsidRPr="007505C4">
        <w:rPr>
          <w:spacing w:val="-1"/>
        </w:rPr>
        <w:t>volgens</w:t>
      </w:r>
      <w:r w:rsidR="00B201E4" w:rsidRPr="007505C4">
        <w:rPr>
          <w:spacing w:val="7"/>
        </w:rPr>
        <w:t xml:space="preserve"> </w:t>
      </w:r>
      <w:r w:rsidR="00181011">
        <w:rPr>
          <w:spacing w:val="7"/>
        </w:rPr>
        <w:t>‘</w:t>
      </w:r>
      <w:r w:rsidR="00B201E4" w:rsidRPr="007505C4">
        <w:rPr>
          <w:spacing w:val="-1"/>
        </w:rPr>
        <w:t>Toetsingskader</w:t>
      </w:r>
      <w:r w:rsidR="00B201E4" w:rsidRPr="007505C4">
        <w:rPr>
          <w:spacing w:val="7"/>
        </w:rPr>
        <w:t xml:space="preserve"> </w:t>
      </w:r>
      <w:r w:rsidR="00B201E4" w:rsidRPr="007505C4">
        <w:rPr>
          <w:spacing w:val="-1"/>
        </w:rPr>
        <w:t>niet-WMO-plichtig</w:t>
      </w:r>
      <w:r w:rsidR="00B201E4" w:rsidRPr="007505C4">
        <w:rPr>
          <w:spacing w:val="4"/>
        </w:rPr>
        <w:t xml:space="preserve"> </w:t>
      </w:r>
      <w:r w:rsidR="00B201E4" w:rsidRPr="007505C4">
        <w:rPr>
          <w:spacing w:val="-1"/>
        </w:rPr>
        <w:t>onderzoek</w:t>
      </w:r>
      <w:r w:rsidR="00181011">
        <w:rPr>
          <w:spacing w:val="-1"/>
        </w:rPr>
        <w:t>’</w:t>
      </w:r>
      <w:r w:rsidR="00B10E40">
        <w:rPr>
          <w:spacing w:val="-1"/>
        </w:rPr>
        <w:t xml:space="preserve"> nodig was.</w:t>
      </w:r>
    </w:p>
    <w:p w14:paraId="7EA96486" w14:textId="77777777" w:rsidR="00203D9F" w:rsidRPr="00203D9F" w:rsidRDefault="00203D9F" w:rsidP="00203D9F">
      <w:pPr>
        <w:spacing w:after="0"/>
        <w:rPr>
          <w:rFonts w:cstheme="minorHAnsi"/>
        </w:rPr>
      </w:pPr>
    </w:p>
    <w:p w14:paraId="438260DD" w14:textId="77777777" w:rsidR="00203D9F" w:rsidRPr="00203D9F" w:rsidRDefault="00203D9F" w:rsidP="00203D9F">
      <w:pPr>
        <w:pStyle w:val="Kop2"/>
      </w:pPr>
      <w:bookmarkStart w:id="6" w:name="_Toc73292283"/>
      <w:r w:rsidRPr="00203D9F">
        <w:t>Onderzoekspopulatie</w:t>
      </w:r>
      <w:bookmarkEnd w:id="6"/>
    </w:p>
    <w:p w14:paraId="7BCAE59C" w14:textId="1AD6D243" w:rsidR="00203D9F" w:rsidRPr="00203D9F" w:rsidRDefault="0094317C" w:rsidP="00966D4B">
      <w:pPr>
        <w:spacing w:after="0"/>
        <w:jc w:val="both"/>
        <w:rPr>
          <w:rFonts w:cstheme="minorHAnsi"/>
        </w:rPr>
      </w:pPr>
      <w:r>
        <w:rPr>
          <w:rFonts w:cstheme="minorHAnsi"/>
        </w:rPr>
        <w:t>Tijdens</w:t>
      </w:r>
      <w:r w:rsidR="00203D9F" w:rsidRPr="00203D9F">
        <w:rPr>
          <w:rFonts w:cstheme="minorHAnsi"/>
        </w:rPr>
        <w:t xml:space="preserve"> dit onderzoek zijn patiënten gerekruteerd binnen het Antonius Ziekenhuis Sneek. De in- en exclusiecriteria zijn weergegeven in tabel 1. In totaal zijn er 72 patiënten</w:t>
      </w:r>
      <w:r w:rsidR="004B6624">
        <w:rPr>
          <w:rFonts w:cstheme="minorHAnsi"/>
        </w:rPr>
        <w:t>,</w:t>
      </w:r>
      <w:r w:rsidR="00203D9F" w:rsidRPr="00203D9F">
        <w:rPr>
          <w:rFonts w:cstheme="minorHAnsi"/>
        </w:rPr>
        <w:t xml:space="preserve"> </w:t>
      </w:r>
      <w:r>
        <w:rPr>
          <w:rFonts w:cstheme="minorHAnsi"/>
        </w:rPr>
        <w:t>die in de periode van oktober 2020 tot december 2020 een THP kregen</w:t>
      </w:r>
      <w:r w:rsidR="004B6624">
        <w:rPr>
          <w:rFonts w:cstheme="minorHAnsi"/>
        </w:rPr>
        <w:t>,</w:t>
      </w:r>
      <w:r>
        <w:rPr>
          <w:rFonts w:cstheme="minorHAnsi"/>
        </w:rPr>
        <w:t xml:space="preserve"> </w:t>
      </w:r>
      <w:r w:rsidR="00203D9F" w:rsidRPr="00203D9F">
        <w:rPr>
          <w:rFonts w:cstheme="minorHAnsi"/>
        </w:rPr>
        <w:t>benaderd om deel te nemen aan dit onderzoek.</w:t>
      </w:r>
    </w:p>
    <w:p w14:paraId="31D77E05" w14:textId="0CC1B40E" w:rsidR="00203D9F" w:rsidRDefault="00203D9F" w:rsidP="00203D9F">
      <w:pPr>
        <w:spacing w:after="0"/>
        <w:rPr>
          <w:rFonts w:cstheme="minorHAnsi"/>
        </w:rPr>
      </w:pPr>
    </w:p>
    <w:p w14:paraId="7E252D56" w14:textId="3E800128" w:rsidR="002D2198" w:rsidRPr="002D2198" w:rsidRDefault="002D2198" w:rsidP="00203D9F">
      <w:pPr>
        <w:spacing w:after="0"/>
        <w:rPr>
          <w:rFonts w:cstheme="minorHAnsi"/>
          <w:i/>
          <w:iCs/>
        </w:rPr>
      </w:pPr>
      <w:r w:rsidRPr="00203D9F">
        <w:rPr>
          <w:rFonts w:cstheme="minorHAnsi"/>
          <w:i/>
          <w:iCs/>
        </w:rPr>
        <w:t>Tabel 1: In- en exclusiecriteria</w:t>
      </w:r>
    </w:p>
    <w:tbl>
      <w:tblPr>
        <w:tblStyle w:val="Onopgemaaktetabel4"/>
        <w:tblW w:w="0" w:type="auto"/>
        <w:tblLook w:val="04A0" w:firstRow="1" w:lastRow="0" w:firstColumn="1" w:lastColumn="0" w:noHBand="0" w:noVBand="1"/>
      </w:tblPr>
      <w:tblGrid>
        <w:gridCol w:w="4531"/>
        <w:gridCol w:w="4531"/>
      </w:tblGrid>
      <w:tr w:rsidR="00203D9F" w:rsidRPr="00203D9F" w14:paraId="6787E305" w14:textId="77777777" w:rsidTr="004111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30A5278" w14:textId="77777777" w:rsidR="00203D9F" w:rsidRPr="00203D9F" w:rsidRDefault="00203D9F" w:rsidP="00203D9F">
            <w:pPr>
              <w:spacing w:line="259" w:lineRule="auto"/>
              <w:rPr>
                <w:rFonts w:cstheme="minorHAnsi"/>
              </w:rPr>
            </w:pPr>
            <w:r w:rsidRPr="00203D9F">
              <w:rPr>
                <w:rFonts w:cstheme="minorHAnsi"/>
              </w:rPr>
              <w:t>Inclusiecriteria</w:t>
            </w:r>
          </w:p>
        </w:tc>
        <w:tc>
          <w:tcPr>
            <w:tcW w:w="4531" w:type="dxa"/>
          </w:tcPr>
          <w:p w14:paraId="2E0A9877" w14:textId="77777777" w:rsidR="00203D9F" w:rsidRPr="00203D9F" w:rsidRDefault="00203D9F" w:rsidP="00203D9F">
            <w:pPr>
              <w:spacing w:line="259" w:lineRule="auto"/>
              <w:cnfStyle w:val="100000000000" w:firstRow="1" w:lastRow="0" w:firstColumn="0" w:lastColumn="0" w:oddVBand="0" w:evenVBand="0" w:oddHBand="0" w:evenHBand="0" w:firstRowFirstColumn="0" w:firstRowLastColumn="0" w:lastRowFirstColumn="0" w:lastRowLastColumn="0"/>
              <w:rPr>
                <w:rFonts w:cstheme="minorHAnsi"/>
              </w:rPr>
            </w:pPr>
            <w:r w:rsidRPr="00203D9F">
              <w:rPr>
                <w:rFonts w:cstheme="minorHAnsi"/>
              </w:rPr>
              <w:t>Exclusiecriteria</w:t>
            </w:r>
          </w:p>
        </w:tc>
      </w:tr>
      <w:tr w:rsidR="00203D9F" w:rsidRPr="00203D9F" w14:paraId="2217E401" w14:textId="77777777" w:rsidTr="00411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31D3631" w14:textId="77777777" w:rsidR="00203D9F" w:rsidRPr="00203D9F" w:rsidRDefault="00203D9F" w:rsidP="00203D9F">
            <w:pPr>
              <w:spacing w:line="259" w:lineRule="auto"/>
              <w:rPr>
                <w:rFonts w:cstheme="minorHAnsi"/>
                <w:b w:val="0"/>
                <w:bCs w:val="0"/>
              </w:rPr>
            </w:pPr>
            <w:r w:rsidRPr="00203D9F">
              <w:rPr>
                <w:rFonts w:cstheme="minorHAnsi"/>
                <w:b w:val="0"/>
                <w:bCs w:val="0"/>
              </w:rPr>
              <w:t>&gt;18 jaar</w:t>
            </w:r>
          </w:p>
        </w:tc>
        <w:tc>
          <w:tcPr>
            <w:tcW w:w="4531" w:type="dxa"/>
          </w:tcPr>
          <w:p w14:paraId="72B4EDE8" w14:textId="52B48DF9" w:rsidR="00203D9F" w:rsidRPr="00203D9F" w:rsidRDefault="00B10E40" w:rsidP="00203D9F">
            <w:pPr>
              <w:spacing w:line="259"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Patiënten die een revisie van een THP hebben gehad</w:t>
            </w:r>
          </w:p>
        </w:tc>
      </w:tr>
      <w:tr w:rsidR="00203D9F" w:rsidRPr="00203D9F" w14:paraId="7E5D8471" w14:textId="77777777" w:rsidTr="004111FD">
        <w:tc>
          <w:tcPr>
            <w:cnfStyle w:val="001000000000" w:firstRow="0" w:lastRow="0" w:firstColumn="1" w:lastColumn="0" w:oddVBand="0" w:evenVBand="0" w:oddHBand="0" w:evenHBand="0" w:firstRowFirstColumn="0" w:firstRowLastColumn="0" w:lastRowFirstColumn="0" w:lastRowLastColumn="0"/>
            <w:tcW w:w="4531" w:type="dxa"/>
          </w:tcPr>
          <w:p w14:paraId="0992C49F" w14:textId="43411326" w:rsidR="00203D9F" w:rsidRPr="00203D9F" w:rsidRDefault="00A741D9" w:rsidP="00203D9F">
            <w:pPr>
              <w:spacing w:line="259" w:lineRule="auto"/>
              <w:rPr>
                <w:rFonts w:cstheme="minorHAnsi"/>
                <w:b w:val="0"/>
                <w:bCs w:val="0"/>
              </w:rPr>
            </w:pPr>
            <w:r>
              <w:rPr>
                <w:rFonts w:cstheme="minorHAnsi"/>
                <w:b w:val="0"/>
                <w:bCs w:val="0"/>
              </w:rPr>
              <w:t>Patiënten die geopereerd zijn d</w:t>
            </w:r>
            <w:r w:rsidR="00BF161D">
              <w:rPr>
                <w:rFonts w:cstheme="minorHAnsi"/>
                <w:b w:val="0"/>
                <w:bCs w:val="0"/>
              </w:rPr>
              <w:t>oormiddel van de</w:t>
            </w:r>
            <w:r>
              <w:rPr>
                <w:rFonts w:cstheme="minorHAnsi"/>
                <w:b w:val="0"/>
                <w:bCs w:val="0"/>
              </w:rPr>
              <w:t xml:space="preserve"> </w:t>
            </w:r>
            <w:r w:rsidR="00203D9F" w:rsidRPr="00203D9F">
              <w:rPr>
                <w:rFonts w:cstheme="minorHAnsi"/>
                <w:b w:val="0"/>
                <w:bCs w:val="0"/>
              </w:rPr>
              <w:t>ASI-methode</w:t>
            </w:r>
          </w:p>
        </w:tc>
        <w:tc>
          <w:tcPr>
            <w:tcW w:w="4531" w:type="dxa"/>
          </w:tcPr>
          <w:p w14:paraId="5E8DBB76" w14:textId="2480A3A0" w:rsidR="00203D9F" w:rsidRPr="00203D9F" w:rsidRDefault="00203D9F" w:rsidP="00203D9F">
            <w:pPr>
              <w:spacing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203D9F">
              <w:rPr>
                <w:rFonts w:cstheme="minorHAnsi"/>
              </w:rPr>
              <w:t>Patiënten die een THP hebben gekregen na een fractuur of luxatie</w:t>
            </w:r>
          </w:p>
        </w:tc>
      </w:tr>
      <w:tr w:rsidR="00203D9F" w:rsidRPr="00203D9F" w14:paraId="2A623C9B" w14:textId="77777777" w:rsidTr="00411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4AED670" w14:textId="77777777" w:rsidR="00203D9F" w:rsidRPr="00203D9F" w:rsidRDefault="00203D9F" w:rsidP="00203D9F">
            <w:pPr>
              <w:spacing w:line="259" w:lineRule="auto"/>
              <w:rPr>
                <w:rFonts w:cstheme="minorHAnsi"/>
                <w:b w:val="0"/>
                <w:bCs w:val="0"/>
              </w:rPr>
            </w:pPr>
            <w:r w:rsidRPr="00203D9F">
              <w:rPr>
                <w:rFonts w:cstheme="minorHAnsi"/>
                <w:b w:val="0"/>
                <w:bCs w:val="0"/>
              </w:rPr>
              <w:t>OK-datum min. 8 weken geleden</w:t>
            </w:r>
          </w:p>
        </w:tc>
        <w:tc>
          <w:tcPr>
            <w:tcW w:w="4531" w:type="dxa"/>
          </w:tcPr>
          <w:p w14:paraId="22657C67" w14:textId="73B77221" w:rsidR="00203D9F" w:rsidRPr="00203D9F" w:rsidRDefault="00203D9F" w:rsidP="00203D9F">
            <w:pPr>
              <w:spacing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B10E40" w:rsidRPr="00203D9F" w14:paraId="45DD3D50" w14:textId="77777777" w:rsidTr="004111FD">
        <w:tc>
          <w:tcPr>
            <w:cnfStyle w:val="001000000000" w:firstRow="0" w:lastRow="0" w:firstColumn="1" w:lastColumn="0" w:oddVBand="0" w:evenVBand="0" w:oddHBand="0" w:evenHBand="0" w:firstRowFirstColumn="0" w:firstRowLastColumn="0" w:lastRowFirstColumn="0" w:lastRowLastColumn="0"/>
            <w:tcW w:w="4531" w:type="dxa"/>
          </w:tcPr>
          <w:p w14:paraId="25936B0C" w14:textId="22BD57AF" w:rsidR="00B10E40" w:rsidRPr="00B10E40" w:rsidRDefault="00B10E40" w:rsidP="00203D9F">
            <w:pPr>
              <w:rPr>
                <w:rFonts w:cstheme="minorHAnsi"/>
                <w:b w:val="0"/>
                <w:bCs w:val="0"/>
              </w:rPr>
            </w:pPr>
            <w:r>
              <w:rPr>
                <w:rFonts w:cstheme="minorHAnsi"/>
                <w:b w:val="0"/>
                <w:bCs w:val="0"/>
              </w:rPr>
              <w:t>Patiënten die vooraf een POS hebben gehad</w:t>
            </w:r>
          </w:p>
        </w:tc>
        <w:tc>
          <w:tcPr>
            <w:tcW w:w="4531" w:type="dxa"/>
          </w:tcPr>
          <w:p w14:paraId="237E7863" w14:textId="77777777" w:rsidR="00B10E40" w:rsidRPr="00203D9F" w:rsidRDefault="00B10E40" w:rsidP="00203D9F">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63BB21AA" w14:textId="77777777" w:rsidR="00203D9F" w:rsidRPr="00203D9F" w:rsidRDefault="00203D9F" w:rsidP="00203D9F">
      <w:pPr>
        <w:spacing w:after="0"/>
        <w:rPr>
          <w:rFonts w:cstheme="minorHAnsi"/>
        </w:rPr>
      </w:pPr>
    </w:p>
    <w:p w14:paraId="1D07632E" w14:textId="77777777" w:rsidR="00203D9F" w:rsidRPr="00203D9F" w:rsidRDefault="00203D9F" w:rsidP="00203D9F">
      <w:pPr>
        <w:pStyle w:val="Kop2"/>
      </w:pPr>
      <w:bookmarkStart w:id="7" w:name="_Toc73292284"/>
      <w:r w:rsidRPr="00203D9F">
        <w:t>Procedure</w:t>
      </w:r>
      <w:bookmarkEnd w:id="7"/>
    </w:p>
    <w:p w14:paraId="7A715EE2" w14:textId="629DCD2F" w:rsidR="00203D9F" w:rsidRPr="00203D9F" w:rsidRDefault="0094317C" w:rsidP="00966D4B">
      <w:pPr>
        <w:spacing w:after="0"/>
        <w:jc w:val="both"/>
        <w:rPr>
          <w:rFonts w:cstheme="minorHAnsi"/>
        </w:rPr>
      </w:pPr>
      <w:r>
        <w:rPr>
          <w:rFonts w:cstheme="minorHAnsi"/>
        </w:rPr>
        <w:t>Alle deelnemers zijn per e-mail benaderd.</w:t>
      </w:r>
      <w:r w:rsidR="00203D9F" w:rsidRPr="00203D9F">
        <w:rPr>
          <w:rFonts w:cstheme="minorHAnsi"/>
        </w:rPr>
        <w:t xml:space="preserve"> In deze e-mail </w:t>
      </w:r>
      <w:r w:rsidR="004B6624">
        <w:rPr>
          <w:rFonts w:cstheme="minorHAnsi"/>
        </w:rPr>
        <w:t xml:space="preserve">waren verschillende documenten aanwezig; een informatiebrief, </w:t>
      </w:r>
      <w:r w:rsidR="00181011">
        <w:rPr>
          <w:rFonts w:cstheme="minorHAnsi"/>
        </w:rPr>
        <w:t xml:space="preserve">Informed Consent, </w:t>
      </w:r>
      <w:r w:rsidR="004B6624">
        <w:rPr>
          <w:rFonts w:cstheme="minorHAnsi"/>
        </w:rPr>
        <w:t>een link naar de enquête en een enquête op papier</w:t>
      </w:r>
      <w:r w:rsidR="00D77187">
        <w:rPr>
          <w:rFonts w:cstheme="minorHAnsi"/>
        </w:rPr>
        <w:t xml:space="preserve"> (Bijlage 2,3,4)</w:t>
      </w:r>
      <w:r w:rsidR="00203D9F" w:rsidRPr="00203D9F">
        <w:rPr>
          <w:rFonts w:cstheme="minorHAnsi"/>
        </w:rPr>
        <w:t>. De deelnemer kon zelf kiezen of de enquête via het programma Survio werd ingevuld of op papier werd ingevuld en vervolgens via post werd verstuurd naar de afdeling Fysiotherapie binnen het Antonius Ziekenhuis te Sneek.</w:t>
      </w:r>
      <w:r w:rsidR="008D292C">
        <w:rPr>
          <w:rFonts w:cstheme="minorHAnsi"/>
        </w:rPr>
        <w:t xml:space="preserve"> Voorafgaand aan het invullen van de enquête </w:t>
      </w:r>
      <w:r w:rsidR="004B6624">
        <w:rPr>
          <w:rFonts w:cstheme="minorHAnsi"/>
        </w:rPr>
        <w:t>vulde iedere deelnemer het Informed Consent in.</w:t>
      </w:r>
      <w:r w:rsidR="00BF161D">
        <w:rPr>
          <w:rFonts w:cstheme="minorHAnsi"/>
        </w:rPr>
        <w:t xml:space="preserve"> </w:t>
      </w:r>
      <w:r w:rsidR="00203D9F" w:rsidRPr="00681027">
        <w:rPr>
          <w:rFonts w:cstheme="minorHAnsi"/>
        </w:rPr>
        <w:t>In de informatiebrief werd aangegeven hoe het onderzoek vormgegeven was</w:t>
      </w:r>
      <w:r w:rsidR="00203D9F" w:rsidRPr="00203D9F">
        <w:rPr>
          <w:rFonts w:cstheme="minorHAnsi"/>
        </w:rPr>
        <w:t>.</w:t>
      </w:r>
      <w:r w:rsidR="00681027">
        <w:rPr>
          <w:rFonts w:cstheme="minorHAnsi"/>
        </w:rPr>
        <w:t xml:space="preserve"> Zo werd het doel van het onderzoek uitgelegd. Daarnaast werd aangegeven wat er van de deelnemer verwacht werd; het invullen van de enquête.</w:t>
      </w:r>
      <w:r w:rsidR="00203D9F" w:rsidRPr="00203D9F">
        <w:rPr>
          <w:rFonts w:cstheme="minorHAnsi"/>
        </w:rPr>
        <w:t xml:space="preserve"> </w:t>
      </w:r>
      <w:r w:rsidR="004F308E">
        <w:rPr>
          <w:rFonts w:cstheme="minorHAnsi"/>
        </w:rPr>
        <w:t xml:space="preserve">Om de privacy van de deelnemer te waarborgen was het invullen van de enquête geheel anoniem. </w:t>
      </w:r>
      <w:r w:rsidR="00203D9F" w:rsidRPr="00203D9F">
        <w:rPr>
          <w:rFonts w:cstheme="minorHAnsi"/>
        </w:rPr>
        <w:t xml:space="preserve">Ook stond </w:t>
      </w:r>
      <w:r w:rsidR="00681027">
        <w:rPr>
          <w:rFonts w:cstheme="minorHAnsi"/>
        </w:rPr>
        <w:t>in de informatiebrief</w:t>
      </w:r>
      <w:r w:rsidR="00203D9F" w:rsidRPr="00203D9F">
        <w:rPr>
          <w:rFonts w:cstheme="minorHAnsi"/>
        </w:rPr>
        <w:t xml:space="preserve"> vermeld dat patiënten zich per mail konden afmelden als zij niet mee wilden doen aan dit onderzoek</w:t>
      </w:r>
      <w:r w:rsidR="00681027">
        <w:rPr>
          <w:rFonts w:cstheme="minorHAnsi"/>
        </w:rPr>
        <w:t>, hiervoor is gekozen om langdurig wachten op respons te voorkomen</w:t>
      </w:r>
      <w:r w:rsidR="00203D9F" w:rsidRPr="00203D9F">
        <w:rPr>
          <w:rFonts w:cstheme="minorHAnsi"/>
        </w:rPr>
        <w:t xml:space="preserve">. Een herinneringsmail werd </w:t>
      </w:r>
      <w:r w:rsidR="001B05DA">
        <w:rPr>
          <w:rFonts w:cstheme="minorHAnsi"/>
        </w:rPr>
        <w:t>één</w:t>
      </w:r>
      <w:r w:rsidR="00203D9F" w:rsidRPr="00203D9F">
        <w:rPr>
          <w:rFonts w:cstheme="minorHAnsi"/>
        </w:rPr>
        <w:t xml:space="preserve"> we</w:t>
      </w:r>
      <w:r w:rsidR="004F308E">
        <w:rPr>
          <w:rFonts w:cstheme="minorHAnsi"/>
        </w:rPr>
        <w:t>ek</w:t>
      </w:r>
      <w:r w:rsidR="00203D9F" w:rsidRPr="00203D9F">
        <w:rPr>
          <w:rFonts w:cstheme="minorHAnsi"/>
        </w:rPr>
        <w:t xml:space="preserve"> later opnieuw verstuurd aan de patiënten die zich niet hadden afgemeld. </w:t>
      </w:r>
      <w:r w:rsidR="007C59B5">
        <w:rPr>
          <w:rFonts w:cstheme="minorHAnsi"/>
        </w:rPr>
        <w:t>Eén</w:t>
      </w:r>
      <w:r w:rsidR="00681027">
        <w:rPr>
          <w:rFonts w:cstheme="minorHAnsi"/>
        </w:rPr>
        <w:t xml:space="preserve"> week na de herinneringsmail werd als deadline vastgesteld. </w:t>
      </w:r>
    </w:p>
    <w:p w14:paraId="6A5208DF" w14:textId="77777777" w:rsidR="00203D9F" w:rsidRPr="00203D9F" w:rsidRDefault="00203D9F" w:rsidP="00966D4B">
      <w:pPr>
        <w:spacing w:after="0"/>
        <w:jc w:val="both"/>
        <w:rPr>
          <w:rFonts w:cstheme="minorHAnsi"/>
        </w:rPr>
      </w:pPr>
    </w:p>
    <w:p w14:paraId="682B4E1E" w14:textId="77777777" w:rsidR="00203D9F" w:rsidRPr="00203D9F" w:rsidRDefault="00203D9F" w:rsidP="00203D9F">
      <w:pPr>
        <w:pStyle w:val="Kop2"/>
      </w:pPr>
      <w:bookmarkStart w:id="8" w:name="_Toc73292285"/>
      <w:r w:rsidRPr="00203D9F">
        <w:lastRenderedPageBreak/>
        <w:t>Meetinstrumenten</w:t>
      </w:r>
      <w:bookmarkEnd w:id="8"/>
    </w:p>
    <w:p w14:paraId="6060BF72" w14:textId="54B693DB" w:rsidR="00203D9F" w:rsidRDefault="00203D9F" w:rsidP="00966D4B">
      <w:pPr>
        <w:spacing w:after="0"/>
        <w:jc w:val="both"/>
        <w:rPr>
          <w:rFonts w:cstheme="minorHAnsi"/>
        </w:rPr>
      </w:pPr>
      <w:r w:rsidRPr="00203D9F">
        <w:rPr>
          <w:rFonts w:cstheme="minorHAnsi"/>
        </w:rPr>
        <w:t xml:space="preserve">De enquête die gebruikt is voor dit onderzoek is door de onderzoeker gecreëerd met behulp van het programma Survio. Binnen deze enquête zijn verschillende </w:t>
      </w:r>
      <w:r w:rsidR="00681027">
        <w:rPr>
          <w:rFonts w:cstheme="minorHAnsi"/>
        </w:rPr>
        <w:t>variabelen</w:t>
      </w:r>
      <w:r w:rsidRPr="00203D9F">
        <w:rPr>
          <w:rFonts w:cstheme="minorHAnsi"/>
        </w:rPr>
        <w:t xml:space="preserve"> in kaart gebracht. </w:t>
      </w:r>
      <w:r w:rsidR="00A13583">
        <w:rPr>
          <w:rFonts w:cstheme="minorHAnsi"/>
        </w:rPr>
        <w:t>Zo</w:t>
      </w:r>
      <w:r w:rsidR="002A04F5">
        <w:rPr>
          <w:rFonts w:cstheme="minorHAnsi"/>
        </w:rPr>
        <w:t xml:space="preserve"> </w:t>
      </w:r>
      <w:r w:rsidR="008D292C">
        <w:rPr>
          <w:rFonts w:cstheme="minorHAnsi"/>
        </w:rPr>
        <w:t xml:space="preserve">werd </w:t>
      </w:r>
      <w:r w:rsidR="002A04F5">
        <w:rPr>
          <w:rFonts w:cstheme="minorHAnsi"/>
        </w:rPr>
        <w:t>gevraagd of de deelnemer het POS vanuit de fysiotherapie een meerwaarde vond; ja of nee.</w:t>
      </w:r>
      <w:r w:rsidR="004111FD">
        <w:rPr>
          <w:rFonts w:cstheme="minorHAnsi"/>
        </w:rPr>
        <w:t xml:space="preserve"> Hieruit volgde een verdeling in 2 groepen; de ‘</w:t>
      </w:r>
      <w:r w:rsidR="00BF161D">
        <w:rPr>
          <w:rFonts w:cstheme="minorHAnsi"/>
        </w:rPr>
        <w:t>M</w:t>
      </w:r>
      <w:r w:rsidR="004111FD">
        <w:rPr>
          <w:rFonts w:cstheme="minorHAnsi"/>
        </w:rPr>
        <w:t>eerwaarde groep’ en de ‘</w:t>
      </w:r>
      <w:r w:rsidR="00BF161D">
        <w:rPr>
          <w:rFonts w:cstheme="minorHAnsi"/>
        </w:rPr>
        <w:t>G</w:t>
      </w:r>
      <w:r w:rsidR="004111FD">
        <w:rPr>
          <w:rFonts w:cstheme="minorHAnsi"/>
        </w:rPr>
        <w:t>een-meerwaarde groep’.</w:t>
      </w:r>
      <w:r w:rsidR="002A04F5">
        <w:rPr>
          <w:rFonts w:cstheme="minorHAnsi"/>
        </w:rPr>
        <w:t xml:space="preserve"> </w:t>
      </w:r>
      <w:r w:rsidR="00A13583">
        <w:rPr>
          <w:rFonts w:cstheme="minorHAnsi"/>
        </w:rPr>
        <w:t>Indien</w:t>
      </w:r>
      <w:r w:rsidR="00873EFC">
        <w:rPr>
          <w:rFonts w:cstheme="minorHAnsi"/>
        </w:rPr>
        <w:t xml:space="preserve"> de deelnemer ‘ja’</w:t>
      </w:r>
      <w:r w:rsidR="00A13583">
        <w:rPr>
          <w:rFonts w:cstheme="minorHAnsi"/>
        </w:rPr>
        <w:t xml:space="preserve"> koos</w:t>
      </w:r>
      <w:r w:rsidR="00873EFC">
        <w:rPr>
          <w:rFonts w:cstheme="minorHAnsi"/>
        </w:rPr>
        <w:t xml:space="preserve">, werd uitgevraagd welk onderdeel van het POS vanuit de fysiotherapie een meerwaarde had. </w:t>
      </w:r>
      <w:r w:rsidR="00A13583">
        <w:rPr>
          <w:rFonts w:cstheme="minorHAnsi"/>
        </w:rPr>
        <w:t>Indien</w:t>
      </w:r>
      <w:r w:rsidR="00873EFC">
        <w:rPr>
          <w:rFonts w:cstheme="minorHAnsi"/>
        </w:rPr>
        <w:t xml:space="preserve"> de deelnemer ‘nee’</w:t>
      </w:r>
      <w:r w:rsidR="00A13583">
        <w:rPr>
          <w:rFonts w:cstheme="minorHAnsi"/>
        </w:rPr>
        <w:t xml:space="preserve"> koos</w:t>
      </w:r>
      <w:r w:rsidR="00873EFC">
        <w:rPr>
          <w:rFonts w:cstheme="minorHAnsi"/>
        </w:rPr>
        <w:t>, werd uitgevraagd op welke manier informatie verstrekt zou kunnen worden volgens de deelnemer.</w:t>
      </w:r>
      <w:r w:rsidR="00BF161D">
        <w:rPr>
          <w:rFonts w:cstheme="minorHAnsi"/>
        </w:rPr>
        <w:t xml:space="preserve"> </w:t>
      </w:r>
      <w:r w:rsidR="002A04F5">
        <w:rPr>
          <w:rFonts w:cstheme="minorHAnsi"/>
        </w:rPr>
        <w:t>Daarnaast</w:t>
      </w:r>
      <w:r w:rsidRPr="00203D9F">
        <w:rPr>
          <w:rFonts w:cstheme="minorHAnsi"/>
        </w:rPr>
        <w:t xml:space="preserve"> </w:t>
      </w:r>
      <w:r w:rsidR="00681027">
        <w:rPr>
          <w:rFonts w:cstheme="minorHAnsi"/>
        </w:rPr>
        <w:t>zijn</w:t>
      </w:r>
      <w:r w:rsidRPr="00203D9F">
        <w:rPr>
          <w:rFonts w:cstheme="minorHAnsi"/>
        </w:rPr>
        <w:t xml:space="preserve"> de algemene gegevens van de deelnemer</w:t>
      </w:r>
      <w:r w:rsidR="004111FD">
        <w:rPr>
          <w:rFonts w:cstheme="minorHAnsi"/>
        </w:rPr>
        <w:t>s</w:t>
      </w:r>
      <w:r w:rsidR="00681027">
        <w:rPr>
          <w:rFonts w:cstheme="minorHAnsi"/>
        </w:rPr>
        <w:t xml:space="preserve"> in kaart gebracht</w:t>
      </w:r>
      <w:r w:rsidRPr="00203D9F">
        <w:rPr>
          <w:rFonts w:cstheme="minorHAnsi"/>
        </w:rPr>
        <w:t xml:space="preserve">; leeftijd, geslacht, gewicht en lengte. </w:t>
      </w:r>
      <w:r w:rsidR="00873EFC">
        <w:rPr>
          <w:rFonts w:cstheme="minorHAnsi"/>
        </w:rPr>
        <w:t xml:space="preserve">Aan de hand van gewicht en lengte kon een BMI-score </w:t>
      </w:r>
      <w:r w:rsidR="00FB791A">
        <w:rPr>
          <w:rFonts w:cstheme="minorHAnsi"/>
        </w:rPr>
        <w:t xml:space="preserve">(Body Mass Index) </w:t>
      </w:r>
      <w:r w:rsidR="00873EFC">
        <w:rPr>
          <w:rFonts w:cstheme="minorHAnsi"/>
        </w:rPr>
        <w:t>worden toegekend per deelnemer</w:t>
      </w:r>
      <w:r w:rsidR="00B10E40">
        <w:rPr>
          <w:rFonts w:cstheme="minorHAnsi"/>
        </w:rPr>
        <w:t xml:space="preserve">, dit werd gedaan aan de hand van de formule; Gewicht in </w:t>
      </w:r>
      <w:r w:rsidR="00CF428A">
        <w:rPr>
          <w:rFonts w:cstheme="minorHAnsi"/>
        </w:rPr>
        <w:t>kilogram</w:t>
      </w:r>
      <w:r w:rsidR="00B10E40">
        <w:rPr>
          <w:rFonts w:cstheme="minorHAnsi"/>
        </w:rPr>
        <w:t xml:space="preserve"> : (Lengte in </w:t>
      </w:r>
      <w:r w:rsidR="00CF428A">
        <w:rPr>
          <w:rFonts w:cstheme="minorHAnsi"/>
        </w:rPr>
        <w:t>meter</w:t>
      </w:r>
      <w:r w:rsidR="00B10E40">
        <w:rPr>
          <w:rFonts w:cstheme="minorHAnsi"/>
        </w:rPr>
        <w:t xml:space="preserve"> x Lengte in </w:t>
      </w:r>
      <w:r w:rsidR="00CF428A">
        <w:rPr>
          <w:rFonts w:cstheme="minorHAnsi"/>
        </w:rPr>
        <w:t>meter</w:t>
      </w:r>
      <w:r w:rsidR="00B10E40">
        <w:rPr>
          <w:rFonts w:cstheme="minorHAnsi"/>
        </w:rPr>
        <w:t>).</w:t>
      </w:r>
      <w:r w:rsidR="00873EFC">
        <w:rPr>
          <w:rFonts w:cstheme="minorHAnsi"/>
        </w:rPr>
        <w:t xml:space="preserve"> Als laatst</w:t>
      </w:r>
      <w:r w:rsidRPr="00203D9F">
        <w:rPr>
          <w:rFonts w:cstheme="minorHAnsi"/>
        </w:rPr>
        <w:t xml:space="preserve"> is de gezondheid van de deelnemer in kaart gebracht aan de hand van 3 vragen. In de 1</w:t>
      </w:r>
      <w:r w:rsidRPr="00203D9F">
        <w:rPr>
          <w:rFonts w:cstheme="minorHAnsi"/>
          <w:vertAlign w:val="superscript"/>
        </w:rPr>
        <w:t>e</w:t>
      </w:r>
      <w:r w:rsidRPr="00203D9F">
        <w:rPr>
          <w:rFonts w:cstheme="minorHAnsi"/>
        </w:rPr>
        <w:t xml:space="preserve"> vraag werd in kaart gebracht </w:t>
      </w:r>
      <w:r w:rsidR="00681027">
        <w:rPr>
          <w:rFonts w:cstheme="minorHAnsi"/>
        </w:rPr>
        <w:t>of</w:t>
      </w:r>
      <w:r w:rsidRPr="00203D9F">
        <w:rPr>
          <w:rFonts w:cstheme="minorHAnsi"/>
        </w:rPr>
        <w:t xml:space="preserve"> een patiënt rookt. </w:t>
      </w:r>
      <w:r w:rsidR="00873EFC">
        <w:rPr>
          <w:rFonts w:cstheme="minorHAnsi"/>
        </w:rPr>
        <w:t>In de 2</w:t>
      </w:r>
      <w:r w:rsidR="00873EFC" w:rsidRPr="00873EFC">
        <w:rPr>
          <w:rFonts w:cstheme="minorHAnsi"/>
          <w:vertAlign w:val="superscript"/>
        </w:rPr>
        <w:t>e</w:t>
      </w:r>
      <w:r w:rsidR="00873EFC">
        <w:rPr>
          <w:rFonts w:cstheme="minorHAnsi"/>
        </w:rPr>
        <w:t xml:space="preserve"> vraag werd gevraagd</w:t>
      </w:r>
      <w:r w:rsidRPr="00203D9F">
        <w:rPr>
          <w:rFonts w:cstheme="minorHAnsi"/>
        </w:rPr>
        <w:t xml:space="preserve"> of een deelnemer per week meer dan 14 glazen alcohol drinkt</w:t>
      </w:r>
      <w:r w:rsidR="00681027">
        <w:rPr>
          <w:rFonts w:cstheme="minorHAnsi"/>
        </w:rPr>
        <w:t>, dit aantal glazen is vastgesteld aan de hand van de ASA-scoring</w:t>
      </w:r>
      <w:r w:rsidR="004111FD">
        <w:rPr>
          <w:rFonts w:cstheme="minorHAnsi"/>
        </w:rPr>
        <w:t xml:space="preserve"> </w:t>
      </w:r>
      <w:r w:rsidR="004111FD" w:rsidRPr="00A13583">
        <w:rPr>
          <w:rFonts w:cstheme="minorHAnsi"/>
        </w:rPr>
        <w:t>(</w:t>
      </w:r>
      <w:r w:rsidR="004111FD" w:rsidRPr="00A13583">
        <w:rPr>
          <w:rFonts w:cstheme="minorHAnsi"/>
          <w:shd w:val="clear" w:color="auto" w:fill="FFFFFF"/>
        </w:rPr>
        <w:t>American Society of Anesthesiologists</w:t>
      </w:r>
      <w:r w:rsidR="004111FD">
        <w:rPr>
          <w:rFonts w:cstheme="minorHAnsi"/>
          <w:shd w:val="clear" w:color="auto" w:fill="FFFFFF"/>
        </w:rPr>
        <w:t>)</w:t>
      </w:r>
      <w:r w:rsidR="002A04F5" w:rsidRPr="00795C62">
        <w:rPr>
          <w:rFonts w:ascii="Calibri" w:hAnsi="Calibri" w:cs="Calibri"/>
        </w:rPr>
        <w:t>.</w:t>
      </w:r>
      <w:r w:rsidRPr="00795C62">
        <w:rPr>
          <w:rFonts w:cstheme="minorHAnsi"/>
        </w:rPr>
        <w:t xml:space="preserve"> </w:t>
      </w:r>
      <w:r w:rsidRPr="00203D9F">
        <w:rPr>
          <w:rFonts w:cstheme="minorHAnsi"/>
        </w:rPr>
        <w:t>In de 3</w:t>
      </w:r>
      <w:r w:rsidRPr="00203D9F">
        <w:rPr>
          <w:rFonts w:cstheme="minorHAnsi"/>
          <w:vertAlign w:val="superscript"/>
        </w:rPr>
        <w:t>e</w:t>
      </w:r>
      <w:r w:rsidRPr="00203D9F">
        <w:rPr>
          <w:rFonts w:cstheme="minorHAnsi"/>
        </w:rPr>
        <w:t xml:space="preserve"> vraag werden aanwezige aandoeningen in kaart gebracht. </w:t>
      </w:r>
      <w:r w:rsidR="00873EFC">
        <w:rPr>
          <w:rFonts w:cstheme="minorHAnsi"/>
        </w:rPr>
        <w:t>Vervolgens kon per deelnemer een ASA-scoring</w:t>
      </w:r>
      <w:r w:rsidR="00873EFC" w:rsidRPr="00A13583">
        <w:rPr>
          <w:rFonts w:cstheme="minorHAnsi"/>
        </w:rPr>
        <w:t xml:space="preserve"> worden</w:t>
      </w:r>
      <w:r w:rsidRPr="00A13583">
        <w:rPr>
          <w:rFonts w:cstheme="minorHAnsi"/>
        </w:rPr>
        <w:t xml:space="preserve"> </w:t>
      </w:r>
      <w:r w:rsidRPr="00203D9F">
        <w:rPr>
          <w:rFonts w:cstheme="minorHAnsi"/>
        </w:rPr>
        <w:t>toegekend</w:t>
      </w:r>
      <w:r w:rsidR="00873EFC">
        <w:rPr>
          <w:rFonts w:cstheme="minorHAnsi"/>
        </w:rPr>
        <w:t>, dit werd handmatig gedaan</w:t>
      </w:r>
      <w:r w:rsidRPr="00203D9F">
        <w:rPr>
          <w:rFonts w:cstheme="minorHAnsi"/>
        </w:rPr>
        <w:t>.</w:t>
      </w:r>
      <w:r w:rsidR="00873EFC">
        <w:rPr>
          <w:rFonts w:cstheme="minorHAnsi"/>
        </w:rPr>
        <w:t xml:space="preserve"> In tabel 2 is de ASA-scoring </w:t>
      </w:r>
      <w:r w:rsidR="008D292C">
        <w:rPr>
          <w:rFonts w:cstheme="minorHAnsi"/>
        </w:rPr>
        <w:t>gedefinieerd</w:t>
      </w:r>
      <w:r w:rsidR="00873EFC">
        <w:rPr>
          <w:rFonts w:cstheme="minorHAnsi"/>
        </w:rPr>
        <w:t>.</w:t>
      </w:r>
    </w:p>
    <w:p w14:paraId="766B6BB3" w14:textId="6733DFBB" w:rsidR="00156E97" w:rsidRDefault="00156E97" w:rsidP="00966D4B">
      <w:pPr>
        <w:spacing w:after="0"/>
        <w:jc w:val="both"/>
        <w:rPr>
          <w:rFonts w:cstheme="minorHAnsi"/>
        </w:rPr>
      </w:pPr>
    </w:p>
    <w:p w14:paraId="4C1B07F0" w14:textId="427DBF5C" w:rsidR="00156E97" w:rsidRDefault="00156E97" w:rsidP="00966D4B">
      <w:pPr>
        <w:spacing w:after="0"/>
        <w:jc w:val="both"/>
        <w:rPr>
          <w:rFonts w:cstheme="minorHAnsi"/>
        </w:rPr>
      </w:pPr>
      <w:r>
        <w:t xml:space="preserve">De factoren geslacht, leeftijd, BMI en ASA-scoring </w:t>
      </w:r>
      <w:r w:rsidR="00CF428A">
        <w:t>werden</w:t>
      </w:r>
      <w:r>
        <w:t xml:space="preserve"> gekozen aan de hand van het </w:t>
      </w:r>
      <w:r w:rsidRPr="00282163">
        <w:t>Risk Stratification Model (RSM) for Delayed Inpatient Recovery of Physical Activities in Patients Undergoing Total Hip Replacement’</w:t>
      </w:r>
      <w:r>
        <w:t>. Binnen dit RSM-model st</w:t>
      </w:r>
      <w:r w:rsidR="00CF428A">
        <w:t>onden</w:t>
      </w:r>
      <w:r>
        <w:t xml:space="preserve"> de genoemde factoren centraal om te kunnen bepalen of een patiënt een vertraagd herstel na de operatie zal hebben. Een patiëntengroep waarbij het POS vanuit de fysiotherapie van belang kan zijn </w:t>
      </w:r>
      <w:sdt>
        <w:sdtPr>
          <w:rPr>
            <w:rFonts w:ascii="Calibri" w:hAnsi="Calibri" w:cs="Calibri"/>
            <w:highlight w:val="white"/>
          </w:rPr>
          <w:alias w:val="Citation"/>
          <w:tag w:val="{&quot;referencesIds&quot;:[&quot;doc:60797e9a8f08f470fcc6a1bd&quot;,&quot;doc:60797f188f080faddf1f1c29&quot;,&quot;doc:607988fb8f082f3efd9a64c1&quot;],&quot;referencesOptions&quot;:{&quot;doc:60797e9a8f08f470fcc6a1bd&quot;:{&quot;author&quot;:true,&quot;year&quot;:true,&quot;pageReplace&quot;:&quot;&quot;,&quot;prefix&quot;:&quot;&quot;,&quot;suffix&quot;:&quot;&quot;},&quot;doc:60797f188f080faddf1f1c29&quot;:{&quot;author&quot;:true,&quot;year&quot;:true,&quot;pageReplace&quot;:&quot;&quot;,&quot;prefix&quot;:&quot;&quot;,&quot;suffix&quot;:&quot;&quot;},&quot;doc:607988fb8f082f3efd9a64c1&quot;:{&quot;author&quot;:true,&quot;year&quot;:true,&quot;pageReplace&quot;:&quot;&quot;,&quot;prefix&quot;:&quot;&quot;,&quot;suffix&quot;:&quot;&quot;}},&quot;hasBrokenReferences&quot;:false,&quot;hasManualEdits&quot;:false,&quot;citationType&quot;:&quot;inline&quot;,&quot;id&quot;:-1986933469,&quot;citationText&quot;:&quot;&lt;span style=\&quot;font-family:Calibri;font-size:14.666666666666666px;color:#000000\&quot;&gt;(7-9)&lt;/span&gt;&quot;}"/>
          <w:id w:val="-1986933469"/>
          <w:placeholder>
            <w:docPart w:val="793DA8A5C457467B83644DCFFFC13F0A"/>
          </w:placeholder>
        </w:sdtPr>
        <w:sdtEndPr/>
        <w:sdtContent>
          <w:r w:rsidR="008A4D97">
            <w:rPr>
              <w:rFonts w:ascii="Calibri" w:eastAsia="Times New Roman" w:hAnsi="Calibri" w:cs="Calibri"/>
              <w:color w:val="000000"/>
            </w:rPr>
            <w:t>(7-9)</w:t>
          </w:r>
        </w:sdtContent>
      </w:sdt>
      <w:r w:rsidRPr="00795C62">
        <w:t xml:space="preserve">. Daarnaast </w:t>
      </w:r>
      <w:r>
        <w:t>zijn deze factoren goed en gemakkelijk in kaart te brengen door een fysiotherapeut aangezien geslacht, leeftijd en BMI algemene gegevens van een patiënt zijn. De ASA-scoring is aan de hand van algemene gezondheid te bepalen.</w:t>
      </w:r>
    </w:p>
    <w:p w14:paraId="44124049" w14:textId="77777777" w:rsidR="00ED1F4D" w:rsidRDefault="00ED1F4D" w:rsidP="00203D9F">
      <w:pPr>
        <w:spacing w:after="0"/>
        <w:rPr>
          <w:rFonts w:cstheme="minorHAnsi"/>
        </w:rPr>
      </w:pPr>
    </w:p>
    <w:p w14:paraId="67763241" w14:textId="126E37A6" w:rsidR="00C829C0" w:rsidRDefault="00ED1F4D" w:rsidP="00203D9F">
      <w:pPr>
        <w:spacing w:after="0"/>
        <w:rPr>
          <w:rFonts w:cstheme="minorHAnsi"/>
        </w:rPr>
      </w:pPr>
      <w:r w:rsidRPr="00203D9F">
        <w:rPr>
          <w:rFonts w:cstheme="minorHAnsi"/>
          <w:i/>
          <w:iCs/>
        </w:rPr>
        <w:t>Tabel 2: ASA-</w:t>
      </w:r>
      <w:r w:rsidRPr="00795C62">
        <w:rPr>
          <w:rFonts w:cstheme="minorHAnsi"/>
          <w:i/>
          <w:iCs/>
        </w:rPr>
        <w:t xml:space="preserve">scoring </w:t>
      </w:r>
      <w:sdt>
        <w:sdtPr>
          <w:rPr>
            <w:rFonts w:ascii="Calibri" w:hAnsi="Calibri" w:cs="Calibri"/>
            <w:i/>
            <w:iCs/>
            <w:highlight w:val="white"/>
          </w:rPr>
          <w:alias w:val="Citation"/>
          <w:tag w:val="{&quot;referencesIds&quot;:[&quot;doc:608120d58f085340501f8e6a&quot;],&quot;referencesOptions&quot;:{&quot;doc:608120d58f085340501f8e6a&quot;:{&quot;author&quot;:true,&quot;year&quot;:true,&quot;pageReplace&quot;:&quot;&quot;,&quot;prefix&quot;:&quot;&quot;,&quot;suffix&quot;:&quot;&quot;}},&quot;hasBrokenReferences&quot;:false,&quot;hasManualEdits&quot;:false,&quot;citationType&quot;:&quot;inline&quot;,&quot;id&quot;:1091893395,&quot;citationText&quot;:&quot;&lt;span style=\&quot;font-family:Calibri;font-size:14.666666666666666px;color:#000000\&quot;&gt;(10)&lt;/span&gt;&quot;}"/>
          <w:id w:val="1993521224"/>
          <w:placeholder>
            <w:docPart w:val="F4507CC37A124455AB9815A06C899E47"/>
          </w:placeholder>
        </w:sdtPr>
        <w:sdtEndPr/>
        <w:sdtContent>
          <w:r w:rsidR="008A4D97">
            <w:rPr>
              <w:rFonts w:ascii="Calibri" w:eastAsia="Times New Roman" w:hAnsi="Calibri" w:cs="Calibri"/>
              <w:color w:val="000000"/>
            </w:rPr>
            <w:t>(10)</w:t>
          </w:r>
        </w:sdtContent>
      </w:sdt>
    </w:p>
    <w:tbl>
      <w:tblPr>
        <w:tblStyle w:val="Onopgemaaktetabel4"/>
        <w:tblW w:w="0" w:type="auto"/>
        <w:tblLook w:val="04A0" w:firstRow="1" w:lastRow="0" w:firstColumn="1" w:lastColumn="0" w:noHBand="0" w:noVBand="1"/>
      </w:tblPr>
      <w:tblGrid>
        <w:gridCol w:w="4531"/>
        <w:gridCol w:w="4531"/>
      </w:tblGrid>
      <w:tr w:rsidR="00C829C0" w:rsidRPr="00203D9F" w14:paraId="754C71F0" w14:textId="77777777" w:rsidTr="004111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92D6392" w14:textId="77777777" w:rsidR="00C829C0" w:rsidRPr="00203D9F" w:rsidRDefault="00C829C0" w:rsidP="008863A3">
            <w:pPr>
              <w:rPr>
                <w:rFonts w:cstheme="minorHAnsi"/>
              </w:rPr>
            </w:pPr>
            <w:r w:rsidRPr="00203D9F">
              <w:rPr>
                <w:rFonts w:cstheme="minorHAnsi"/>
              </w:rPr>
              <w:t>ASA-scoring</w:t>
            </w:r>
          </w:p>
        </w:tc>
        <w:tc>
          <w:tcPr>
            <w:tcW w:w="4531" w:type="dxa"/>
          </w:tcPr>
          <w:p w14:paraId="6D51C701" w14:textId="77777777" w:rsidR="00C829C0" w:rsidRPr="00203D9F" w:rsidRDefault="00C829C0" w:rsidP="008863A3">
            <w:pPr>
              <w:cnfStyle w:val="100000000000" w:firstRow="1" w:lastRow="0" w:firstColumn="0" w:lastColumn="0" w:oddVBand="0" w:evenVBand="0" w:oddHBand="0" w:evenHBand="0" w:firstRowFirstColumn="0" w:firstRowLastColumn="0" w:lastRowFirstColumn="0" w:lastRowLastColumn="0"/>
              <w:rPr>
                <w:rFonts w:cstheme="minorHAnsi"/>
              </w:rPr>
            </w:pPr>
            <w:r w:rsidRPr="00203D9F">
              <w:rPr>
                <w:rFonts w:cstheme="minorHAnsi"/>
              </w:rPr>
              <w:t>Toelichting</w:t>
            </w:r>
          </w:p>
        </w:tc>
      </w:tr>
      <w:tr w:rsidR="00C829C0" w:rsidRPr="00203D9F" w14:paraId="50682C51" w14:textId="77777777" w:rsidTr="00411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0BBF8B4" w14:textId="77777777" w:rsidR="00C829C0" w:rsidRPr="00203D9F" w:rsidRDefault="00C829C0" w:rsidP="008863A3">
            <w:pPr>
              <w:rPr>
                <w:rFonts w:cstheme="minorHAnsi"/>
                <w:b w:val="0"/>
                <w:bCs w:val="0"/>
              </w:rPr>
            </w:pPr>
            <w:r w:rsidRPr="00203D9F">
              <w:rPr>
                <w:rFonts w:cstheme="minorHAnsi"/>
                <w:b w:val="0"/>
                <w:bCs w:val="0"/>
              </w:rPr>
              <w:t>1</w:t>
            </w:r>
          </w:p>
        </w:tc>
        <w:tc>
          <w:tcPr>
            <w:tcW w:w="4531" w:type="dxa"/>
          </w:tcPr>
          <w:p w14:paraId="1640D641" w14:textId="77777777" w:rsidR="00C829C0" w:rsidRPr="00203D9F" w:rsidRDefault="00C829C0" w:rsidP="00966D4B">
            <w:pPr>
              <w:jc w:val="both"/>
              <w:cnfStyle w:val="000000100000" w:firstRow="0" w:lastRow="0" w:firstColumn="0" w:lastColumn="0" w:oddVBand="0" w:evenVBand="0" w:oddHBand="1" w:evenHBand="0" w:firstRowFirstColumn="0" w:firstRowLastColumn="0" w:lastRowFirstColumn="0" w:lastRowLastColumn="0"/>
              <w:rPr>
                <w:rFonts w:cstheme="minorHAnsi"/>
              </w:rPr>
            </w:pPr>
            <w:r w:rsidRPr="00203D9F">
              <w:rPr>
                <w:rFonts w:cstheme="minorHAnsi"/>
              </w:rPr>
              <w:t>Een gezonde patiënt zonder bewijs van actieve of chronische ziekteprocessen, niet-roker en BMI &lt;30.</w:t>
            </w:r>
          </w:p>
        </w:tc>
      </w:tr>
      <w:tr w:rsidR="00C829C0" w:rsidRPr="00203D9F" w14:paraId="36ED878C" w14:textId="77777777" w:rsidTr="004111FD">
        <w:tc>
          <w:tcPr>
            <w:cnfStyle w:val="001000000000" w:firstRow="0" w:lastRow="0" w:firstColumn="1" w:lastColumn="0" w:oddVBand="0" w:evenVBand="0" w:oddHBand="0" w:evenHBand="0" w:firstRowFirstColumn="0" w:firstRowLastColumn="0" w:lastRowFirstColumn="0" w:lastRowLastColumn="0"/>
            <w:tcW w:w="4531" w:type="dxa"/>
          </w:tcPr>
          <w:p w14:paraId="4778FBD0" w14:textId="77777777" w:rsidR="00C829C0" w:rsidRPr="00203D9F" w:rsidRDefault="00C829C0" w:rsidP="008863A3">
            <w:pPr>
              <w:rPr>
                <w:rFonts w:cstheme="minorHAnsi"/>
                <w:b w:val="0"/>
                <w:bCs w:val="0"/>
              </w:rPr>
            </w:pPr>
            <w:r w:rsidRPr="00203D9F">
              <w:rPr>
                <w:rFonts w:cstheme="minorHAnsi"/>
                <w:b w:val="0"/>
                <w:bCs w:val="0"/>
              </w:rPr>
              <w:t>2</w:t>
            </w:r>
          </w:p>
        </w:tc>
        <w:tc>
          <w:tcPr>
            <w:tcW w:w="4531" w:type="dxa"/>
          </w:tcPr>
          <w:p w14:paraId="076132FB" w14:textId="77777777" w:rsidR="00C829C0" w:rsidRPr="00203D9F" w:rsidRDefault="00C829C0" w:rsidP="00966D4B">
            <w:pPr>
              <w:jc w:val="both"/>
              <w:cnfStyle w:val="000000000000" w:firstRow="0" w:lastRow="0" w:firstColumn="0" w:lastColumn="0" w:oddVBand="0" w:evenVBand="0" w:oddHBand="0" w:evenHBand="0" w:firstRowFirstColumn="0" w:firstRowLastColumn="0" w:lastRowFirstColumn="0" w:lastRowLastColumn="0"/>
              <w:rPr>
                <w:rFonts w:cstheme="minorHAnsi"/>
              </w:rPr>
            </w:pPr>
            <w:r w:rsidRPr="00203D9F">
              <w:rPr>
                <w:rFonts w:cstheme="minorHAnsi"/>
              </w:rPr>
              <w:t xml:space="preserve">Een patiënt met milde systemische ziekte of BMI </w:t>
            </w:r>
            <w:r>
              <w:rPr>
                <w:rFonts w:cstheme="minorHAnsi"/>
              </w:rPr>
              <w:t>30-</w:t>
            </w:r>
            <w:r w:rsidRPr="00203D9F">
              <w:rPr>
                <w:rFonts w:cstheme="minorHAnsi"/>
              </w:rPr>
              <w:t>35 of sociale drinker of rookt of goed gecontroleerde hypertensie.</w:t>
            </w:r>
          </w:p>
        </w:tc>
      </w:tr>
      <w:tr w:rsidR="00C829C0" w:rsidRPr="00203D9F" w14:paraId="2D358BC7" w14:textId="77777777" w:rsidTr="00411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175E0D2" w14:textId="77777777" w:rsidR="00C829C0" w:rsidRPr="00203D9F" w:rsidRDefault="00C829C0" w:rsidP="008863A3">
            <w:pPr>
              <w:rPr>
                <w:rFonts w:cstheme="minorHAnsi"/>
                <w:b w:val="0"/>
                <w:bCs w:val="0"/>
              </w:rPr>
            </w:pPr>
            <w:r w:rsidRPr="00203D9F">
              <w:rPr>
                <w:rFonts w:cstheme="minorHAnsi"/>
                <w:b w:val="0"/>
                <w:bCs w:val="0"/>
              </w:rPr>
              <w:t>3</w:t>
            </w:r>
          </w:p>
        </w:tc>
        <w:tc>
          <w:tcPr>
            <w:tcW w:w="4531" w:type="dxa"/>
          </w:tcPr>
          <w:p w14:paraId="323EC5C3" w14:textId="77777777" w:rsidR="00C829C0" w:rsidRPr="00203D9F" w:rsidRDefault="00C829C0" w:rsidP="00966D4B">
            <w:pPr>
              <w:jc w:val="both"/>
              <w:cnfStyle w:val="000000100000" w:firstRow="0" w:lastRow="0" w:firstColumn="0" w:lastColumn="0" w:oddVBand="0" w:evenVBand="0" w:oddHBand="1" w:evenHBand="0" w:firstRowFirstColumn="0" w:firstRowLastColumn="0" w:lastRowFirstColumn="0" w:lastRowLastColumn="0"/>
              <w:rPr>
                <w:rFonts w:cstheme="minorHAnsi"/>
              </w:rPr>
            </w:pPr>
            <w:r w:rsidRPr="00203D9F">
              <w:rPr>
                <w:rFonts w:cstheme="minorHAnsi"/>
              </w:rPr>
              <w:t>Een patiënt met een ernstige systematische ziekte die niet levensbedreigend is maar hier wel functionele beperkingen van ervaart.</w:t>
            </w:r>
          </w:p>
        </w:tc>
      </w:tr>
      <w:tr w:rsidR="00C829C0" w:rsidRPr="00203D9F" w14:paraId="146B6D78" w14:textId="77777777" w:rsidTr="004111FD">
        <w:tc>
          <w:tcPr>
            <w:cnfStyle w:val="001000000000" w:firstRow="0" w:lastRow="0" w:firstColumn="1" w:lastColumn="0" w:oddVBand="0" w:evenVBand="0" w:oddHBand="0" w:evenHBand="0" w:firstRowFirstColumn="0" w:firstRowLastColumn="0" w:lastRowFirstColumn="0" w:lastRowLastColumn="0"/>
            <w:tcW w:w="4531" w:type="dxa"/>
          </w:tcPr>
          <w:p w14:paraId="7A402522" w14:textId="77777777" w:rsidR="00C829C0" w:rsidRPr="00203D9F" w:rsidRDefault="00C829C0" w:rsidP="008863A3">
            <w:pPr>
              <w:rPr>
                <w:rFonts w:cstheme="minorHAnsi"/>
                <w:b w:val="0"/>
                <w:bCs w:val="0"/>
              </w:rPr>
            </w:pPr>
            <w:r w:rsidRPr="00203D9F">
              <w:rPr>
                <w:rFonts w:cstheme="minorHAnsi"/>
                <w:b w:val="0"/>
                <w:bCs w:val="0"/>
              </w:rPr>
              <w:t>4</w:t>
            </w:r>
          </w:p>
        </w:tc>
        <w:tc>
          <w:tcPr>
            <w:tcW w:w="4531" w:type="dxa"/>
          </w:tcPr>
          <w:p w14:paraId="09DD9360" w14:textId="77777777" w:rsidR="00C829C0" w:rsidRPr="00203D9F" w:rsidRDefault="00C829C0" w:rsidP="00966D4B">
            <w:pPr>
              <w:jc w:val="both"/>
              <w:cnfStyle w:val="000000000000" w:firstRow="0" w:lastRow="0" w:firstColumn="0" w:lastColumn="0" w:oddVBand="0" w:evenVBand="0" w:oddHBand="0" w:evenHBand="0" w:firstRowFirstColumn="0" w:firstRowLastColumn="0" w:lastRowFirstColumn="0" w:lastRowLastColumn="0"/>
              <w:rPr>
                <w:rFonts w:cstheme="minorHAnsi"/>
              </w:rPr>
            </w:pPr>
            <w:r w:rsidRPr="00203D9F">
              <w:rPr>
                <w:rFonts w:cstheme="minorHAnsi"/>
              </w:rPr>
              <w:t>Een patiënt met ernstige systematische ziekte die een constante bedreiging voor het leven vormt.</w:t>
            </w:r>
          </w:p>
        </w:tc>
      </w:tr>
      <w:tr w:rsidR="00C829C0" w:rsidRPr="00203D9F" w14:paraId="04309373" w14:textId="77777777" w:rsidTr="00411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85352C8" w14:textId="77777777" w:rsidR="00C829C0" w:rsidRPr="00203D9F" w:rsidRDefault="00C829C0" w:rsidP="008863A3">
            <w:pPr>
              <w:rPr>
                <w:rFonts w:cstheme="minorHAnsi"/>
                <w:b w:val="0"/>
                <w:bCs w:val="0"/>
              </w:rPr>
            </w:pPr>
            <w:r w:rsidRPr="00203D9F">
              <w:rPr>
                <w:rFonts w:cstheme="minorHAnsi"/>
                <w:b w:val="0"/>
                <w:bCs w:val="0"/>
              </w:rPr>
              <w:t>5</w:t>
            </w:r>
          </w:p>
        </w:tc>
        <w:tc>
          <w:tcPr>
            <w:tcW w:w="4531" w:type="dxa"/>
          </w:tcPr>
          <w:p w14:paraId="2F9BB9B8" w14:textId="77777777" w:rsidR="00C829C0" w:rsidRPr="00203D9F" w:rsidRDefault="00C829C0" w:rsidP="00966D4B">
            <w:pPr>
              <w:jc w:val="both"/>
              <w:cnfStyle w:val="000000100000" w:firstRow="0" w:lastRow="0" w:firstColumn="0" w:lastColumn="0" w:oddVBand="0" w:evenVBand="0" w:oddHBand="1" w:evenHBand="0" w:firstRowFirstColumn="0" w:firstRowLastColumn="0" w:lastRowFirstColumn="0" w:lastRowLastColumn="0"/>
              <w:rPr>
                <w:rFonts w:cstheme="minorHAnsi"/>
              </w:rPr>
            </w:pPr>
            <w:r w:rsidRPr="00203D9F">
              <w:rPr>
                <w:rFonts w:cstheme="minorHAnsi"/>
              </w:rPr>
              <w:t>Een stervende patiënt die naar verwachting niet zal overleven zonder chirurgische ingreep.</w:t>
            </w:r>
          </w:p>
        </w:tc>
      </w:tr>
      <w:tr w:rsidR="00C829C0" w:rsidRPr="00203D9F" w14:paraId="6E0A957D" w14:textId="77777777" w:rsidTr="004111FD">
        <w:tc>
          <w:tcPr>
            <w:cnfStyle w:val="001000000000" w:firstRow="0" w:lastRow="0" w:firstColumn="1" w:lastColumn="0" w:oddVBand="0" w:evenVBand="0" w:oddHBand="0" w:evenHBand="0" w:firstRowFirstColumn="0" w:firstRowLastColumn="0" w:lastRowFirstColumn="0" w:lastRowLastColumn="0"/>
            <w:tcW w:w="4531" w:type="dxa"/>
          </w:tcPr>
          <w:p w14:paraId="569560D1" w14:textId="77777777" w:rsidR="00C829C0" w:rsidRPr="00203D9F" w:rsidRDefault="00C829C0" w:rsidP="008863A3">
            <w:pPr>
              <w:rPr>
                <w:rFonts w:cstheme="minorHAnsi"/>
                <w:b w:val="0"/>
                <w:bCs w:val="0"/>
              </w:rPr>
            </w:pPr>
            <w:r w:rsidRPr="00203D9F">
              <w:rPr>
                <w:rFonts w:cstheme="minorHAnsi"/>
                <w:b w:val="0"/>
                <w:bCs w:val="0"/>
              </w:rPr>
              <w:t>6</w:t>
            </w:r>
          </w:p>
        </w:tc>
        <w:tc>
          <w:tcPr>
            <w:tcW w:w="4531" w:type="dxa"/>
          </w:tcPr>
          <w:p w14:paraId="3BB01B0D" w14:textId="77777777" w:rsidR="00C829C0" w:rsidRPr="00203D9F" w:rsidRDefault="00C829C0" w:rsidP="00966D4B">
            <w:pPr>
              <w:jc w:val="both"/>
              <w:cnfStyle w:val="000000000000" w:firstRow="0" w:lastRow="0" w:firstColumn="0" w:lastColumn="0" w:oddVBand="0" w:evenVBand="0" w:oddHBand="0" w:evenHBand="0" w:firstRowFirstColumn="0" w:firstRowLastColumn="0" w:lastRowFirstColumn="0" w:lastRowLastColumn="0"/>
              <w:rPr>
                <w:rFonts w:cstheme="minorHAnsi"/>
              </w:rPr>
            </w:pPr>
            <w:r w:rsidRPr="00203D9F">
              <w:rPr>
                <w:rFonts w:cstheme="minorHAnsi"/>
              </w:rPr>
              <w:t>Een hersendood verklaarde patiënt die een transplantatiedonor is.</w:t>
            </w:r>
          </w:p>
        </w:tc>
      </w:tr>
    </w:tbl>
    <w:p w14:paraId="6C532F92" w14:textId="77777777" w:rsidR="002A04F5" w:rsidRPr="002D2198" w:rsidRDefault="002A04F5" w:rsidP="00203D9F">
      <w:pPr>
        <w:spacing w:after="0"/>
        <w:rPr>
          <w:rFonts w:cstheme="minorHAnsi"/>
        </w:rPr>
      </w:pPr>
    </w:p>
    <w:p w14:paraId="69CC9D49" w14:textId="4CE19C54" w:rsidR="00203D9F" w:rsidRPr="00203D9F" w:rsidRDefault="00A42D06" w:rsidP="00203D9F">
      <w:pPr>
        <w:pStyle w:val="Kop2"/>
      </w:pPr>
      <w:bookmarkStart w:id="9" w:name="_Toc73292286"/>
      <w:r>
        <w:t>Stati</w:t>
      </w:r>
      <w:r w:rsidR="00873EFC">
        <w:t>sti</w:t>
      </w:r>
      <w:r>
        <w:t>sche a</w:t>
      </w:r>
      <w:r w:rsidR="00203D9F" w:rsidRPr="00203D9F">
        <w:t>nalyse</w:t>
      </w:r>
      <w:bookmarkEnd w:id="9"/>
    </w:p>
    <w:p w14:paraId="16C7C209" w14:textId="13E21DC3" w:rsidR="004111FD" w:rsidRDefault="00705D7F" w:rsidP="00966D4B">
      <w:pPr>
        <w:spacing w:after="0"/>
        <w:jc w:val="both"/>
        <w:rPr>
          <w:rFonts w:cstheme="minorHAnsi"/>
        </w:rPr>
      </w:pPr>
      <w:r>
        <w:rPr>
          <w:rFonts w:cstheme="minorHAnsi"/>
        </w:rPr>
        <w:t>Alle gegevens zijn zorgvuldig verzameld binnen Excel</w:t>
      </w:r>
      <w:r w:rsidR="008D292C">
        <w:rPr>
          <w:rFonts w:cstheme="minorHAnsi"/>
        </w:rPr>
        <w:t xml:space="preserve"> en vervolgens overgezet naar het programma IBM SPSS Statistics 27</w:t>
      </w:r>
      <w:r w:rsidR="00A13583">
        <w:rPr>
          <w:rFonts w:cstheme="minorHAnsi"/>
        </w:rPr>
        <w:t xml:space="preserve"> </w:t>
      </w:r>
      <w:r w:rsidR="00A13583" w:rsidRPr="00A13583">
        <w:rPr>
          <w:rFonts w:cstheme="minorHAnsi"/>
        </w:rPr>
        <w:t>(</w:t>
      </w:r>
      <w:r w:rsidR="00A13583" w:rsidRPr="00A13583">
        <w:rPr>
          <w:rFonts w:cstheme="minorHAnsi"/>
          <w:color w:val="202124"/>
          <w:shd w:val="clear" w:color="auto" w:fill="FFFFFF"/>
        </w:rPr>
        <w:t>Statistical Package for the Social Sciences</w:t>
      </w:r>
      <w:r w:rsidR="00A13583">
        <w:rPr>
          <w:rFonts w:cstheme="minorHAnsi"/>
          <w:color w:val="202124"/>
          <w:shd w:val="clear" w:color="auto" w:fill="FFFFFF"/>
        </w:rPr>
        <w:t>)</w:t>
      </w:r>
      <w:r>
        <w:rPr>
          <w:rFonts w:cstheme="minorHAnsi"/>
        </w:rPr>
        <w:t xml:space="preserve">. </w:t>
      </w:r>
      <w:r w:rsidR="00A13583">
        <w:rPr>
          <w:rFonts w:cstheme="minorHAnsi"/>
        </w:rPr>
        <w:t xml:space="preserve">Allereerst werd </w:t>
      </w:r>
      <w:r w:rsidR="00B10E40">
        <w:rPr>
          <w:rFonts w:cstheme="minorHAnsi"/>
        </w:rPr>
        <w:t>voor</w:t>
      </w:r>
      <w:r w:rsidR="00A13583">
        <w:rPr>
          <w:rFonts w:cstheme="minorHAnsi"/>
        </w:rPr>
        <w:t xml:space="preserve"> iedere variabele een meetniveau</w:t>
      </w:r>
      <w:r w:rsidR="00437DCF">
        <w:rPr>
          <w:rFonts w:cstheme="minorHAnsi"/>
        </w:rPr>
        <w:t xml:space="preserve">, centrum- en spreidingsmaten </w:t>
      </w:r>
      <w:r w:rsidR="00B10E40">
        <w:rPr>
          <w:rFonts w:cstheme="minorHAnsi"/>
        </w:rPr>
        <w:t>bepaald</w:t>
      </w:r>
      <w:r w:rsidR="00437DCF">
        <w:rPr>
          <w:rFonts w:cstheme="minorHAnsi"/>
        </w:rPr>
        <w:t xml:space="preserve">. Zo werd de afhankelijke variabele </w:t>
      </w:r>
      <w:r w:rsidR="00437DCF">
        <w:rPr>
          <w:rFonts w:cstheme="minorHAnsi"/>
        </w:rPr>
        <w:lastRenderedPageBreak/>
        <w:t>‘meerwaarde’ uitgedrukt in percentages, frequenties en modus</w:t>
      </w:r>
      <w:r w:rsidR="00B10E40">
        <w:rPr>
          <w:rFonts w:cstheme="minorHAnsi"/>
        </w:rPr>
        <w:t xml:space="preserve"> aangezien dit een nominaal meetniveau had</w:t>
      </w:r>
      <w:r w:rsidR="00437DCF">
        <w:rPr>
          <w:rFonts w:cstheme="minorHAnsi"/>
        </w:rPr>
        <w:t>. ‘Geslacht’, een onafhankelijke variabele, werd ook uitgedrukt in percentages, frequenties en modus</w:t>
      </w:r>
      <w:r w:rsidR="00B10E40">
        <w:rPr>
          <w:rFonts w:cstheme="minorHAnsi"/>
        </w:rPr>
        <w:t xml:space="preserve"> aangezien dit ook een nominaal meetniveau had</w:t>
      </w:r>
      <w:r w:rsidR="00437DCF">
        <w:rPr>
          <w:rFonts w:cstheme="minorHAnsi"/>
        </w:rPr>
        <w:t xml:space="preserve">. </w:t>
      </w:r>
      <w:r w:rsidR="00B10E40">
        <w:rPr>
          <w:rFonts w:cstheme="minorHAnsi"/>
        </w:rPr>
        <w:t xml:space="preserve">De onafhankelijke variabelen </w:t>
      </w:r>
      <w:r w:rsidR="00CF428A">
        <w:rPr>
          <w:rFonts w:cstheme="minorHAnsi"/>
        </w:rPr>
        <w:t xml:space="preserve">‘leeftijd’ en ‘BMI’ </w:t>
      </w:r>
      <w:r w:rsidR="00B10E40">
        <w:rPr>
          <w:rFonts w:cstheme="minorHAnsi"/>
        </w:rPr>
        <w:t xml:space="preserve">waren beide ratio/interval meetniveau. </w:t>
      </w:r>
      <w:r w:rsidR="00437DCF">
        <w:rPr>
          <w:rFonts w:cstheme="minorHAnsi"/>
        </w:rPr>
        <w:t>Bij de</w:t>
      </w:r>
      <w:r w:rsidR="00B10E40">
        <w:rPr>
          <w:rFonts w:cstheme="minorHAnsi"/>
        </w:rPr>
        <w:t xml:space="preserve">ze </w:t>
      </w:r>
      <w:r w:rsidR="00CF428A">
        <w:rPr>
          <w:rFonts w:cstheme="minorHAnsi"/>
        </w:rPr>
        <w:t xml:space="preserve">variabelen </w:t>
      </w:r>
      <w:r w:rsidR="00437DCF">
        <w:rPr>
          <w:rFonts w:cstheme="minorHAnsi"/>
        </w:rPr>
        <w:t>werd eerst vastgesteld of er sprake was van een normale verdeling, dit werd gedaan doormiddel van de Shapi</w:t>
      </w:r>
      <w:r w:rsidR="001B05DA">
        <w:rPr>
          <w:rFonts w:cstheme="minorHAnsi"/>
        </w:rPr>
        <w:t>r</w:t>
      </w:r>
      <w:r w:rsidR="00437DCF">
        <w:rPr>
          <w:rFonts w:cstheme="minorHAnsi"/>
        </w:rPr>
        <w:t>o-Wilk test waarbij P= &gt; 0.05 wees op een normale verdeling</w:t>
      </w:r>
      <w:r w:rsidR="00CF428A">
        <w:rPr>
          <w:rFonts w:cstheme="minorHAnsi"/>
        </w:rPr>
        <w:t>, daarnaast werden histogrammen bestudeerd om te kijken of er een normale verdeling aanwezig was</w:t>
      </w:r>
      <w:r w:rsidR="00437DCF">
        <w:rPr>
          <w:rFonts w:cstheme="minorHAnsi"/>
        </w:rPr>
        <w:t xml:space="preserve">. Indien er sprake </w:t>
      </w:r>
      <w:r w:rsidR="00072434">
        <w:rPr>
          <w:rFonts w:cstheme="minorHAnsi"/>
        </w:rPr>
        <w:t>was</w:t>
      </w:r>
      <w:r w:rsidR="00437DCF">
        <w:rPr>
          <w:rFonts w:cstheme="minorHAnsi"/>
        </w:rPr>
        <w:t xml:space="preserve"> van een normale verdeling werden </w:t>
      </w:r>
      <w:r w:rsidR="00CF428A">
        <w:rPr>
          <w:rFonts w:cstheme="minorHAnsi"/>
        </w:rPr>
        <w:t>‘leeftijd’ en ‘BMI’</w:t>
      </w:r>
      <w:r w:rsidR="00437DCF">
        <w:rPr>
          <w:rFonts w:cstheme="minorHAnsi"/>
        </w:rPr>
        <w:t xml:space="preserve"> uitgedrukt in gemiddelde en standaarddeviatie. Indien er geen normale verdeling aanwezig was werden deze variabelen uitgedrukt in mediaan, kwartielen en min. en max. Allerlaatst de ‘ASA-scoring’, deze onafhankelijke variabele werd uitgedrukt in percentielen en mediaan</w:t>
      </w:r>
      <w:r w:rsidR="00B10E40">
        <w:rPr>
          <w:rFonts w:cstheme="minorHAnsi"/>
        </w:rPr>
        <w:t xml:space="preserve"> aangezien dit een ordinaal meetniveau had</w:t>
      </w:r>
      <w:r w:rsidR="00437DCF">
        <w:rPr>
          <w:rFonts w:cstheme="minorHAnsi"/>
        </w:rPr>
        <w:t>.</w:t>
      </w:r>
      <w:r w:rsidR="007468E1">
        <w:rPr>
          <w:rFonts w:cstheme="minorHAnsi"/>
        </w:rPr>
        <w:t xml:space="preserve"> </w:t>
      </w:r>
      <w:r w:rsidR="00437DCF">
        <w:rPr>
          <w:rFonts w:cstheme="minorHAnsi"/>
        </w:rPr>
        <w:t>Om te kijken of er sprake was van significant</w:t>
      </w:r>
      <w:r w:rsidR="00B10E40">
        <w:rPr>
          <w:rFonts w:cstheme="minorHAnsi"/>
        </w:rPr>
        <w:t xml:space="preserve"> verschil tussen de ‘</w:t>
      </w:r>
      <w:r w:rsidR="00CF428A">
        <w:rPr>
          <w:rFonts w:cstheme="minorHAnsi"/>
        </w:rPr>
        <w:t>M</w:t>
      </w:r>
      <w:r w:rsidR="00B10E40">
        <w:rPr>
          <w:rFonts w:cstheme="minorHAnsi"/>
        </w:rPr>
        <w:t>eerwaarde groep’ en de ‘</w:t>
      </w:r>
      <w:r w:rsidR="00CF428A">
        <w:rPr>
          <w:rFonts w:cstheme="minorHAnsi"/>
        </w:rPr>
        <w:t>G</w:t>
      </w:r>
      <w:r w:rsidR="00B10E40">
        <w:rPr>
          <w:rFonts w:cstheme="minorHAnsi"/>
        </w:rPr>
        <w:t>een-meerwaarde groep’</w:t>
      </w:r>
      <w:r w:rsidR="00437DCF">
        <w:rPr>
          <w:rFonts w:cstheme="minorHAnsi"/>
        </w:rPr>
        <w:t xml:space="preserve"> is per variabele toetsende statistiek </w:t>
      </w:r>
      <w:r w:rsidR="00B10E40">
        <w:rPr>
          <w:rFonts w:cstheme="minorHAnsi"/>
        </w:rPr>
        <w:t>verricht</w:t>
      </w:r>
      <w:r w:rsidR="00437DCF">
        <w:rPr>
          <w:rFonts w:cstheme="minorHAnsi"/>
        </w:rPr>
        <w:t xml:space="preserve">. Voor </w:t>
      </w:r>
      <w:r w:rsidR="00B10E40">
        <w:rPr>
          <w:rFonts w:cstheme="minorHAnsi"/>
        </w:rPr>
        <w:t>‘</w:t>
      </w:r>
      <w:r w:rsidR="00437DCF">
        <w:rPr>
          <w:rFonts w:cstheme="minorHAnsi"/>
        </w:rPr>
        <w:t>meerwaarde</w:t>
      </w:r>
      <w:r w:rsidR="00B10E40">
        <w:rPr>
          <w:rFonts w:cstheme="minorHAnsi"/>
        </w:rPr>
        <w:t>’</w:t>
      </w:r>
      <w:r w:rsidR="00437DCF">
        <w:rPr>
          <w:rFonts w:cstheme="minorHAnsi"/>
        </w:rPr>
        <w:t xml:space="preserve"> en </w:t>
      </w:r>
      <w:r w:rsidR="00B10E40">
        <w:rPr>
          <w:rFonts w:cstheme="minorHAnsi"/>
        </w:rPr>
        <w:t>‘</w:t>
      </w:r>
      <w:r w:rsidR="00437DCF">
        <w:rPr>
          <w:rFonts w:cstheme="minorHAnsi"/>
        </w:rPr>
        <w:t>groep</w:t>
      </w:r>
      <w:r w:rsidR="00B10E40">
        <w:rPr>
          <w:rFonts w:cstheme="minorHAnsi"/>
        </w:rPr>
        <w:t>’</w:t>
      </w:r>
      <w:r w:rsidR="00437DCF">
        <w:rPr>
          <w:rFonts w:cstheme="minorHAnsi"/>
        </w:rPr>
        <w:t xml:space="preserve"> werd de </w:t>
      </w:r>
      <w:r w:rsidR="004111FD">
        <w:rPr>
          <w:rFonts w:cstheme="minorHAnsi"/>
        </w:rPr>
        <w:t xml:space="preserve">Chi-kwadraattoets </w:t>
      </w:r>
      <w:r w:rsidR="00216CA5">
        <w:rPr>
          <w:rFonts w:cstheme="minorHAnsi"/>
        </w:rPr>
        <w:t>uitgevoerd</w:t>
      </w:r>
      <w:r w:rsidR="004111FD">
        <w:rPr>
          <w:rFonts w:cstheme="minorHAnsi"/>
        </w:rPr>
        <w:t xml:space="preserve">. Vervolgens werd voor </w:t>
      </w:r>
      <w:r w:rsidR="00216CA5">
        <w:rPr>
          <w:rFonts w:cstheme="minorHAnsi"/>
        </w:rPr>
        <w:t>‘</w:t>
      </w:r>
      <w:r w:rsidR="004111FD">
        <w:rPr>
          <w:rFonts w:cstheme="minorHAnsi"/>
        </w:rPr>
        <w:t>BMI</w:t>
      </w:r>
      <w:r w:rsidR="00216CA5">
        <w:rPr>
          <w:rFonts w:cstheme="minorHAnsi"/>
        </w:rPr>
        <w:t>’</w:t>
      </w:r>
      <w:r w:rsidR="004111FD">
        <w:rPr>
          <w:rFonts w:cstheme="minorHAnsi"/>
        </w:rPr>
        <w:t xml:space="preserve"> en </w:t>
      </w:r>
      <w:r w:rsidR="00216CA5">
        <w:rPr>
          <w:rFonts w:cstheme="minorHAnsi"/>
        </w:rPr>
        <w:t>‘</w:t>
      </w:r>
      <w:r w:rsidR="004111FD">
        <w:rPr>
          <w:rFonts w:cstheme="minorHAnsi"/>
        </w:rPr>
        <w:t>leeftijd</w:t>
      </w:r>
      <w:r w:rsidR="00216CA5">
        <w:rPr>
          <w:rFonts w:cstheme="minorHAnsi"/>
        </w:rPr>
        <w:t>’</w:t>
      </w:r>
      <w:r w:rsidR="004111FD">
        <w:rPr>
          <w:rFonts w:cstheme="minorHAnsi"/>
        </w:rPr>
        <w:t xml:space="preserve"> de Independent T-test </w:t>
      </w:r>
      <w:r w:rsidR="00216CA5">
        <w:rPr>
          <w:rFonts w:cstheme="minorHAnsi"/>
        </w:rPr>
        <w:t>uitgevoerd</w:t>
      </w:r>
      <w:r w:rsidR="004111FD">
        <w:rPr>
          <w:rFonts w:cstheme="minorHAnsi"/>
        </w:rPr>
        <w:t xml:space="preserve"> indien er sprake was van een normale verdeling, indien er geen normale verdeling aanwezig was werd de Mann-Whitney U-test gebruikt. Tenslotte werd voor de ASA-scoring de Mann-Whitney U-test </w:t>
      </w:r>
      <w:r w:rsidR="00216CA5">
        <w:rPr>
          <w:rFonts w:cstheme="minorHAnsi"/>
        </w:rPr>
        <w:t>uitgevoerd</w:t>
      </w:r>
      <w:r w:rsidR="004111FD">
        <w:rPr>
          <w:rFonts w:cstheme="minorHAnsi"/>
        </w:rPr>
        <w:t xml:space="preserve">. </w:t>
      </w:r>
      <w:r w:rsidR="00216CA5">
        <w:rPr>
          <w:rFonts w:cstheme="minorHAnsi"/>
        </w:rPr>
        <w:t>Voor alle statistische toetsen</w:t>
      </w:r>
      <w:r w:rsidR="004111FD">
        <w:rPr>
          <w:rFonts w:cstheme="minorHAnsi"/>
        </w:rPr>
        <w:t xml:space="preserve"> werd een significantieniveau van P= </w:t>
      </w:r>
      <w:r w:rsidR="004111FD" w:rsidRPr="00072434">
        <w:rPr>
          <w:rFonts w:cstheme="minorHAnsi"/>
          <w:i/>
          <w:iCs/>
        </w:rPr>
        <w:t>&lt;0.05</w:t>
      </w:r>
      <w:r w:rsidR="004111FD">
        <w:rPr>
          <w:rFonts w:cstheme="minorHAnsi"/>
        </w:rPr>
        <w:t xml:space="preserve"> vastgesteld.</w:t>
      </w:r>
    </w:p>
    <w:p w14:paraId="51A97BFC" w14:textId="61B5CEB4" w:rsidR="008A009F" w:rsidRPr="004111FD" w:rsidRDefault="005179D2" w:rsidP="004111FD">
      <w:pPr>
        <w:pStyle w:val="Kop1"/>
        <w:rPr>
          <w:rFonts w:cstheme="minorHAnsi"/>
        </w:rPr>
      </w:pPr>
      <w:bookmarkStart w:id="10" w:name="_Toc73292287"/>
      <w:r>
        <w:t>Resultaten</w:t>
      </w:r>
      <w:bookmarkEnd w:id="10"/>
    </w:p>
    <w:p w14:paraId="53506129" w14:textId="2B738977" w:rsidR="0079238B" w:rsidRDefault="0079238B" w:rsidP="0079238B">
      <w:pPr>
        <w:pStyle w:val="Kop2"/>
      </w:pPr>
      <w:bookmarkStart w:id="11" w:name="_Toc73292288"/>
      <w:r>
        <w:t>Onderzoekspopulatie</w:t>
      </w:r>
      <w:bookmarkEnd w:id="11"/>
    </w:p>
    <w:p w14:paraId="39E3728B" w14:textId="18752FB0" w:rsidR="00FE7DFB" w:rsidRDefault="00CE5FE8" w:rsidP="00966D4B">
      <w:pPr>
        <w:spacing w:after="0"/>
        <w:jc w:val="both"/>
      </w:pPr>
      <w:r>
        <w:t xml:space="preserve">Van de 72 benaderde deelnemers hebben 56 deelnemers respons gegeven. Hiervan is 1 deelnemer </w:t>
      </w:r>
      <w:r w:rsidR="00B201E4">
        <w:t xml:space="preserve">geëxcludeerd </w:t>
      </w:r>
      <w:r>
        <w:t>in de resultaten aangezien de leeftijd niet correct was ingevuld, hierdoor waren deze gegevens</w:t>
      </w:r>
      <w:r w:rsidR="00CF428A">
        <w:t xml:space="preserve"> niet</w:t>
      </w:r>
      <w:r>
        <w:t xml:space="preserve"> </w:t>
      </w:r>
      <w:r w:rsidR="000316DB">
        <w:t>bruikbaar</w:t>
      </w:r>
      <w:r>
        <w:t xml:space="preserve">. </w:t>
      </w:r>
      <w:r w:rsidR="00486C97">
        <w:t>Allereerst is vastgesteld of er sprake was van een normale verdeling voor de variabelen leeftijd en BMI binnen de ‘</w:t>
      </w:r>
      <w:r w:rsidR="00CF428A">
        <w:t>M</w:t>
      </w:r>
      <w:r w:rsidR="00486C97">
        <w:t>eerwaarde groep’ en de ‘</w:t>
      </w:r>
      <w:r w:rsidR="00CF428A">
        <w:t>G</w:t>
      </w:r>
      <w:r w:rsidR="00486C97">
        <w:t>een-meerwaarde groep’. In tabel 3 en 4 is de Sharpio-Wilk test weergegeven voor beide variabelen. Hieruit blijkt dat er zowel voor leeftijd en BMI een normale verdeling aanwezig is in beide groepen</w:t>
      </w:r>
      <w:r w:rsidR="00170286">
        <w:t xml:space="preserve"> aangezien P= </w:t>
      </w:r>
      <w:r w:rsidR="00170286" w:rsidRPr="00072434">
        <w:rPr>
          <w:i/>
          <w:iCs/>
        </w:rPr>
        <w:t>&gt;0.05</w:t>
      </w:r>
      <w:r w:rsidR="00170286">
        <w:t>.</w:t>
      </w:r>
      <w:r w:rsidR="00CF428A">
        <w:t xml:space="preserve"> In bijlage 1 zijn de bijbehorende grafieken toegevoegd, in deze </w:t>
      </w:r>
      <w:r w:rsidR="00CC2ABE">
        <w:t>figuren</w:t>
      </w:r>
      <w:r w:rsidR="00CF428A">
        <w:t xml:space="preserve"> is een normaalcurve te herkennen</w:t>
      </w:r>
      <w:r w:rsidR="00D8349E">
        <w:t>. Ook hieruit kan beoordeeld worden dat er sprake is van een normale verdeling voor leeftijd en BMI.</w:t>
      </w:r>
      <w:r w:rsidR="00CC2ABE">
        <w:t xml:space="preserve"> Daarnaast is de spreiding van leeftijd en BMI weergegeven in de figuren uit bijlage</w:t>
      </w:r>
      <w:r w:rsidR="00072434">
        <w:t xml:space="preserve"> 1</w:t>
      </w:r>
      <w:r w:rsidR="00CC2ABE">
        <w:t>.</w:t>
      </w:r>
    </w:p>
    <w:p w14:paraId="6B0D3CCC" w14:textId="7513DAC3" w:rsidR="00FE7DFB" w:rsidRDefault="00FE7DFB" w:rsidP="0079238B">
      <w:pPr>
        <w:spacing w:after="0"/>
      </w:pPr>
    </w:p>
    <w:p w14:paraId="15BC5C82" w14:textId="200D6B98" w:rsidR="00486C97" w:rsidRPr="00486C97" w:rsidRDefault="00486C97" w:rsidP="0079238B">
      <w:pPr>
        <w:spacing w:after="0"/>
        <w:rPr>
          <w:i/>
          <w:iCs/>
        </w:rPr>
      </w:pPr>
      <w:r>
        <w:rPr>
          <w:i/>
          <w:iCs/>
        </w:rPr>
        <w:t>Tabel 3: Sharpio-Wilk test voor leeftijd</w:t>
      </w:r>
    </w:p>
    <w:tbl>
      <w:tblPr>
        <w:tblStyle w:val="Onopgemaaktetabel4"/>
        <w:tblW w:w="0" w:type="auto"/>
        <w:tblLook w:val="04A0" w:firstRow="1" w:lastRow="0" w:firstColumn="1" w:lastColumn="0" w:noHBand="0" w:noVBand="1"/>
      </w:tblPr>
      <w:tblGrid>
        <w:gridCol w:w="2265"/>
        <w:gridCol w:w="1563"/>
        <w:gridCol w:w="1134"/>
        <w:gridCol w:w="1475"/>
      </w:tblGrid>
      <w:tr w:rsidR="00FE7DFB" w14:paraId="4474C7EA" w14:textId="77777777" w:rsidTr="00D542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41C67E8" w14:textId="77777777" w:rsidR="00FE7DFB" w:rsidRDefault="00FE7DFB" w:rsidP="0079238B"/>
        </w:tc>
        <w:tc>
          <w:tcPr>
            <w:tcW w:w="1563" w:type="dxa"/>
          </w:tcPr>
          <w:p w14:paraId="50CAD079" w14:textId="6BD11D59" w:rsidR="00FE7DFB" w:rsidRDefault="00216CA5" w:rsidP="00ED1F4D">
            <w:pPr>
              <w:jc w:val="center"/>
              <w:cnfStyle w:val="100000000000" w:firstRow="1" w:lastRow="0" w:firstColumn="0" w:lastColumn="0" w:oddVBand="0" w:evenVBand="0" w:oddHBand="0" w:evenHBand="0" w:firstRowFirstColumn="0" w:firstRowLastColumn="0" w:lastRowFirstColumn="0" w:lastRowLastColumn="0"/>
            </w:pPr>
            <w:r>
              <w:t>W</w:t>
            </w:r>
          </w:p>
        </w:tc>
        <w:tc>
          <w:tcPr>
            <w:tcW w:w="1134" w:type="dxa"/>
          </w:tcPr>
          <w:p w14:paraId="0FAC9DB5" w14:textId="511534AC" w:rsidR="00FE7DFB" w:rsidRDefault="00FE7DFB" w:rsidP="00ED1F4D">
            <w:pPr>
              <w:jc w:val="center"/>
              <w:cnfStyle w:val="100000000000" w:firstRow="1" w:lastRow="0" w:firstColumn="0" w:lastColumn="0" w:oddVBand="0" w:evenVBand="0" w:oddHBand="0" w:evenHBand="0" w:firstRowFirstColumn="0" w:firstRowLastColumn="0" w:lastRowFirstColumn="0" w:lastRowLastColumn="0"/>
            </w:pPr>
            <w:r>
              <w:t>Df</w:t>
            </w:r>
          </w:p>
        </w:tc>
        <w:tc>
          <w:tcPr>
            <w:tcW w:w="1475" w:type="dxa"/>
          </w:tcPr>
          <w:p w14:paraId="6C2AE3DF" w14:textId="1E88D1B3" w:rsidR="00FE7DFB" w:rsidRDefault="004831E0" w:rsidP="00ED1F4D">
            <w:pPr>
              <w:jc w:val="center"/>
              <w:cnfStyle w:val="100000000000" w:firstRow="1" w:lastRow="0" w:firstColumn="0" w:lastColumn="0" w:oddVBand="0" w:evenVBand="0" w:oddHBand="0" w:evenHBand="0" w:firstRowFirstColumn="0" w:firstRowLastColumn="0" w:lastRowFirstColumn="0" w:lastRowLastColumn="0"/>
            </w:pPr>
            <w:r>
              <w:t>P</w:t>
            </w:r>
          </w:p>
        </w:tc>
      </w:tr>
      <w:tr w:rsidR="00FE7DFB" w14:paraId="07DE09C4" w14:textId="77777777" w:rsidTr="00D54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F26370C" w14:textId="40094CD6" w:rsidR="00FE7DFB" w:rsidRDefault="00FE7DFB" w:rsidP="0079238B">
            <w:r>
              <w:t>Meerwaarde groep</w:t>
            </w:r>
          </w:p>
        </w:tc>
        <w:tc>
          <w:tcPr>
            <w:tcW w:w="1563" w:type="dxa"/>
          </w:tcPr>
          <w:p w14:paraId="081A9570" w14:textId="554ACD91" w:rsidR="00FE7DFB" w:rsidRDefault="00FE7DFB" w:rsidP="00ED1F4D">
            <w:pPr>
              <w:jc w:val="center"/>
              <w:cnfStyle w:val="000000100000" w:firstRow="0" w:lastRow="0" w:firstColumn="0" w:lastColumn="0" w:oddVBand="0" w:evenVBand="0" w:oddHBand="1" w:evenHBand="0" w:firstRowFirstColumn="0" w:firstRowLastColumn="0" w:lastRowFirstColumn="0" w:lastRowLastColumn="0"/>
            </w:pPr>
            <w:r>
              <w:t>0,957</w:t>
            </w:r>
          </w:p>
        </w:tc>
        <w:tc>
          <w:tcPr>
            <w:tcW w:w="1134" w:type="dxa"/>
          </w:tcPr>
          <w:p w14:paraId="7EE3A780" w14:textId="452170AF" w:rsidR="00FE7DFB" w:rsidRDefault="00486C97" w:rsidP="00ED1F4D">
            <w:pPr>
              <w:jc w:val="center"/>
              <w:cnfStyle w:val="000000100000" w:firstRow="0" w:lastRow="0" w:firstColumn="0" w:lastColumn="0" w:oddVBand="0" w:evenVBand="0" w:oddHBand="1" w:evenHBand="0" w:firstRowFirstColumn="0" w:firstRowLastColumn="0" w:lastRowFirstColumn="0" w:lastRowLastColumn="0"/>
            </w:pPr>
            <w:r>
              <w:t>42</w:t>
            </w:r>
          </w:p>
        </w:tc>
        <w:tc>
          <w:tcPr>
            <w:tcW w:w="1475" w:type="dxa"/>
          </w:tcPr>
          <w:p w14:paraId="7E9DD414" w14:textId="4B912102" w:rsidR="00FE7DFB" w:rsidRDefault="00486C97" w:rsidP="00ED1F4D">
            <w:pPr>
              <w:jc w:val="center"/>
              <w:cnfStyle w:val="000000100000" w:firstRow="0" w:lastRow="0" w:firstColumn="0" w:lastColumn="0" w:oddVBand="0" w:evenVBand="0" w:oddHBand="1" w:evenHBand="0" w:firstRowFirstColumn="0" w:firstRowLastColumn="0" w:lastRowFirstColumn="0" w:lastRowLastColumn="0"/>
            </w:pPr>
            <w:r>
              <w:t>0,119</w:t>
            </w:r>
          </w:p>
        </w:tc>
      </w:tr>
      <w:tr w:rsidR="00FE7DFB" w14:paraId="28BCEA8B" w14:textId="77777777" w:rsidTr="00D542B6">
        <w:tc>
          <w:tcPr>
            <w:cnfStyle w:val="001000000000" w:firstRow="0" w:lastRow="0" w:firstColumn="1" w:lastColumn="0" w:oddVBand="0" w:evenVBand="0" w:oddHBand="0" w:evenHBand="0" w:firstRowFirstColumn="0" w:firstRowLastColumn="0" w:lastRowFirstColumn="0" w:lastRowLastColumn="0"/>
            <w:tcW w:w="2265" w:type="dxa"/>
          </w:tcPr>
          <w:p w14:paraId="6C29597A" w14:textId="33CE2B26" w:rsidR="00FE7DFB" w:rsidRDefault="00486C97" w:rsidP="0079238B">
            <w:r>
              <w:t>Geen-meerwaarde groep</w:t>
            </w:r>
          </w:p>
        </w:tc>
        <w:tc>
          <w:tcPr>
            <w:tcW w:w="1563" w:type="dxa"/>
          </w:tcPr>
          <w:p w14:paraId="095A7CC8" w14:textId="4F8E030B" w:rsidR="00FE7DFB" w:rsidRDefault="00486C97" w:rsidP="00ED1F4D">
            <w:pPr>
              <w:jc w:val="center"/>
              <w:cnfStyle w:val="000000000000" w:firstRow="0" w:lastRow="0" w:firstColumn="0" w:lastColumn="0" w:oddVBand="0" w:evenVBand="0" w:oddHBand="0" w:evenHBand="0" w:firstRowFirstColumn="0" w:firstRowLastColumn="0" w:lastRowFirstColumn="0" w:lastRowLastColumn="0"/>
            </w:pPr>
            <w:r>
              <w:t>0,938</w:t>
            </w:r>
          </w:p>
        </w:tc>
        <w:tc>
          <w:tcPr>
            <w:tcW w:w="1134" w:type="dxa"/>
          </w:tcPr>
          <w:p w14:paraId="6F71C804" w14:textId="21250B60" w:rsidR="00FE7DFB" w:rsidRDefault="00486C97" w:rsidP="00ED1F4D">
            <w:pPr>
              <w:jc w:val="center"/>
              <w:cnfStyle w:val="000000000000" w:firstRow="0" w:lastRow="0" w:firstColumn="0" w:lastColumn="0" w:oddVBand="0" w:evenVBand="0" w:oddHBand="0" w:evenHBand="0" w:firstRowFirstColumn="0" w:firstRowLastColumn="0" w:lastRowFirstColumn="0" w:lastRowLastColumn="0"/>
            </w:pPr>
            <w:r>
              <w:t>13</w:t>
            </w:r>
          </w:p>
        </w:tc>
        <w:tc>
          <w:tcPr>
            <w:tcW w:w="1475" w:type="dxa"/>
          </w:tcPr>
          <w:p w14:paraId="7B13269A" w14:textId="5E9ED753" w:rsidR="00FE7DFB" w:rsidRDefault="00486C97" w:rsidP="00ED1F4D">
            <w:pPr>
              <w:jc w:val="center"/>
              <w:cnfStyle w:val="000000000000" w:firstRow="0" w:lastRow="0" w:firstColumn="0" w:lastColumn="0" w:oddVBand="0" w:evenVBand="0" w:oddHBand="0" w:evenHBand="0" w:firstRowFirstColumn="0" w:firstRowLastColumn="0" w:lastRowFirstColumn="0" w:lastRowLastColumn="0"/>
            </w:pPr>
            <w:r>
              <w:t>0,430</w:t>
            </w:r>
          </w:p>
        </w:tc>
      </w:tr>
    </w:tbl>
    <w:p w14:paraId="08320163" w14:textId="339A5EDB" w:rsidR="00FE7DFB" w:rsidRDefault="00FE7DFB" w:rsidP="0079238B">
      <w:pPr>
        <w:spacing w:after="0"/>
      </w:pPr>
    </w:p>
    <w:p w14:paraId="4435C6E8" w14:textId="4C380B39" w:rsidR="00486C97" w:rsidRDefault="00486C97" w:rsidP="0079238B">
      <w:pPr>
        <w:spacing w:after="0"/>
        <w:rPr>
          <w:i/>
          <w:iCs/>
        </w:rPr>
      </w:pPr>
      <w:r>
        <w:rPr>
          <w:i/>
          <w:iCs/>
        </w:rPr>
        <w:t>Tabel 4: Sharpio-Wilk test voor BMI</w:t>
      </w:r>
    </w:p>
    <w:tbl>
      <w:tblPr>
        <w:tblStyle w:val="Onopgemaaktetabel4"/>
        <w:tblW w:w="0" w:type="auto"/>
        <w:tblLook w:val="04A0" w:firstRow="1" w:lastRow="0" w:firstColumn="1" w:lastColumn="0" w:noHBand="0" w:noVBand="1"/>
      </w:tblPr>
      <w:tblGrid>
        <w:gridCol w:w="2265"/>
        <w:gridCol w:w="1563"/>
        <w:gridCol w:w="1134"/>
        <w:gridCol w:w="1475"/>
      </w:tblGrid>
      <w:tr w:rsidR="00486C97" w14:paraId="346355B2" w14:textId="77777777" w:rsidTr="00D542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49D6C59" w14:textId="77777777" w:rsidR="00486C97" w:rsidRDefault="00486C97" w:rsidP="0079238B"/>
        </w:tc>
        <w:tc>
          <w:tcPr>
            <w:tcW w:w="1563" w:type="dxa"/>
          </w:tcPr>
          <w:p w14:paraId="16526B20" w14:textId="40587184" w:rsidR="00486C97" w:rsidRDefault="00216CA5" w:rsidP="00ED1F4D">
            <w:pPr>
              <w:jc w:val="center"/>
              <w:cnfStyle w:val="100000000000" w:firstRow="1" w:lastRow="0" w:firstColumn="0" w:lastColumn="0" w:oddVBand="0" w:evenVBand="0" w:oddHBand="0" w:evenHBand="0" w:firstRowFirstColumn="0" w:firstRowLastColumn="0" w:lastRowFirstColumn="0" w:lastRowLastColumn="0"/>
            </w:pPr>
            <w:r>
              <w:t>W</w:t>
            </w:r>
          </w:p>
        </w:tc>
        <w:tc>
          <w:tcPr>
            <w:tcW w:w="1134" w:type="dxa"/>
          </w:tcPr>
          <w:p w14:paraId="72E46777" w14:textId="191D5626" w:rsidR="00486C97" w:rsidRDefault="00486C97" w:rsidP="00ED1F4D">
            <w:pPr>
              <w:jc w:val="center"/>
              <w:cnfStyle w:val="100000000000" w:firstRow="1" w:lastRow="0" w:firstColumn="0" w:lastColumn="0" w:oddVBand="0" w:evenVBand="0" w:oddHBand="0" w:evenHBand="0" w:firstRowFirstColumn="0" w:firstRowLastColumn="0" w:lastRowFirstColumn="0" w:lastRowLastColumn="0"/>
            </w:pPr>
            <w:r>
              <w:t>Df</w:t>
            </w:r>
          </w:p>
        </w:tc>
        <w:tc>
          <w:tcPr>
            <w:tcW w:w="1475" w:type="dxa"/>
          </w:tcPr>
          <w:p w14:paraId="3F622CF4" w14:textId="42B3FB0B" w:rsidR="00486C97" w:rsidRDefault="004831E0" w:rsidP="00ED1F4D">
            <w:pPr>
              <w:jc w:val="center"/>
              <w:cnfStyle w:val="100000000000" w:firstRow="1" w:lastRow="0" w:firstColumn="0" w:lastColumn="0" w:oddVBand="0" w:evenVBand="0" w:oddHBand="0" w:evenHBand="0" w:firstRowFirstColumn="0" w:firstRowLastColumn="0" w:lastRowFirstColumn="0" w:lastRowLastColumn="0"/>
            </w:pPr>
            <w:r>
              <w:t>P</w:t>
            </w:r>
          </w:p>
        </w:tc>
      </w:tr>
      <w:tr w:rsidR="00486C97" w14:paraId="65C39DD5" w14:textId="77777777" w:rsidTr="00D54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1DB6B53" w14:textId="737285F1" w:rsidR="00486C97" w:rsidRDefault="00486C97" w:rsidP="0079238B">
            <w:r>
              <w:t>Meerwaarde groep</w:t>
            </w:r>
          </w:p>
        </w:tc>
        <w:tc>
          <w:tcPr>
            <w:tcW w:w="1563" w:type="dxa"/>
          </w:tcPr>
          <w:p w14:paraId="39B12AF1" w14:textId="18F4E4E1" w:rsidR="00486C97" w:rsidRDefault="00486C97" w:rsidP="00ED1F4D">
            <w:pPr>
              <w:jc w:val="center"/>
              <w:cnfStyle w:val="000000100000" w:firstRow="0" w:lastRow="0" w:firstColumn="0" w:lastColumn="0" w:oddVBand="0" w:evenVBand="0" w:oddHBand="1" w:evenHBand="0" w:firstRowFirstColumn="0" w:firstRowLastColumn="0" w:lastRowFirstColumn="0" w:lastRowLastColumn="0"/>
            </w:pPr>
            <w:r>
              <w:t>0,974</w:t>
            </w:r>
          </w:p>
        </w:tc>
        <w:tc>
          <w:tcPr>
            <w:tcW w:w="1134" w:type="dxa"/>
          </w:tcPr>
          <w:p w14:paraId="5CC92695" w14:textId="61A8190B" w:rsidR="00486C97" w:rsidRDefault="00486C97" w:rsidP="00ED1F4D">
            <w:pPr>
              <w:jc w:val="center"/>
              <w:cnfStyle w:val="000000100000" w:firstRow="0" w:lastRow="0" w:firstColumn="0" w:lastColumn="0" w:oddVBand="0" w:evenVBand="0" w:oddHBand="1" w:evenHBand="0" w:firstRowFirstColumn="0" w:firstRowLastColumn="0" w:lastRowFirstColumn="0" w:lastRowLastColumn="0"/>
            </w:pPr>
            <w:r>
              <w:t>42</w:t>
            </w:r>
          </w:p>
        </w:tc>
        <w:tc>
          <w:tcPr>
            <w:tcW w:w="1475" w:type="dxa"/>
          </w:tcPr>
          <w:p w14:paraId="2BDA0376" w14:textId="628A8333" w:rsidR="00486C97" w:rsidRDefault="00486C97" w:rsidP="00ED1F4D">
            <w:pPr>
              <w:jc w:val="center"/>
              <w:cnfStyle w:val="000000100000" w:firstRow="0" w:lastRow="0" w:firstColumn="0" w:lastColumn="0" w:oddVBand="0" w:evenVBand="0" w:oddHBand="1" w:evenHBand="0" w:firstRowFirstColumn="0" w:firstRowLastColumn="0" w:lastRowFirstColumn="0" w:lastRowLastColumn="0"/>
            </w:pPr>
            <w:r>
              <w:t>0,456</w:t>
            </w:r>
          </w:p>
        </w:tc>
      </w:tr>
      <w:tr w:rsidR="00486C97" w14:paraId="2CC93310" w14:textId="77777777" w:rsidTr="00D542B6">
        <w:tc>
          <w:tcPr>
            <w:cnfStyle w:val="001000000000" w:firstRow="0" w:lastRow="0" w:firstColumn="1" w:lastColumn="0" w:oddVBand="0" w:evenVBand="0" w:oddHBand="0" w:evenHBand="0" w:firstRowFirstColumn="0" w:firstRowLastColumn="0" w:lastRowFirstColumn="0" w:lastRowLastColumn="0"/>
            <w:tcW w:w="2265" w:type="dxa"/>
          </w:tcPr>
          <w:p w14:paraId="1C8AD7A9" w14:textId="0FA9913D" w:rsidR="00486C97" w:rsidRDefault="00486C97" w:rsidP="0079238B">
            <w:r>
              <w:t>Geen-meerwaarde groep</w:t>
            </w:r>
          </w:p>
        </w:tc>
        <w:tc>
          <w:tcPr>
            <w:tcW w:w="1563" w:type="dxa"/>
          </w:tcPr>
          <w:p w14:paraId="15803BB9" w14:textId="74B56A02" w:rsidR="00486C97" w:rsidRDefault="00486C97" w:rsidP="00ED1F4D">
            <w:pPr>
              <w:jc w:val="center"/>
              <w:cnfStyle w:val="000000000000" w:firstRow="0" w:lastRow="0" w:firstColumn="0" w:lastColumn="0" w:oddVBand="0" w:evenVBand="0" w:oddHBand="0" w:evenHBand="0" w:firstRowFirstColumn="0" w:firstRowLastColumn="0" w:lastRowFirstColumn="0" w:lastRowLastColumn="0"/>
            </w:pPr>
            <w:r>
              <w:t>0,969</w:t>
            </w:r>
          </w:p>
        </w:tc>
        <w:tc>
          <w:tcPr>
            <w:tcW w:w="1134" w:type="dxa"/>
          </w:tcPr>
          <w:p w14:paraId="737FED10" w14:textId="0D05948F" w:rsidR="00486C97" w:rsidRDefault="00486C97" w:rsidP="00ED1F4D">
            <w:pPr>
              <w:jc w:val="center"/>
              <w:cnfStyle w:val="000000000000" w:firstRow="0" w:lastRow="0" w:firstColumn="0" w:lastColumn="0" w:oddVBand="0" w:evenVBand="0" w:oddHBand="0" w:evenHBand="0" w:firstRowFirstColumn="0" w:firstRowLastColumn="0" w:lastRowFirstColumn="0" w:lastRowLastColumn="0"/>
            </w:pPr>
            <w:r>
              <w:t>13</w:t>
            </w:r>
          </w:p>
        </w:tc>
        <w:tc>
          <w:tcPr>
            <w:tcW w:w="1475" w:type="dxa"/>
          </w:tcPr>
          <w:p w14:paraId="0DB67C3F" w14:textId="7BD111BC" w:rsidR="00486C97" w:rsidRDefault="00486C97" w:rsidP="00ED1F4D">
            <w:pPr>
              <w:jc w:val="center"/>
              <w:cnfStyle w:val="000000000000" w:firstRow="0" w:lastRow="0" w:firstColumn="0" w:lastColumn="0" w:oddVBand="0" w:evenVBand="0" w:oddHBand="0" w:evenHBand="0" w:firstRowFirstColumn="0" w:firstRowLastColumn="0" w:lastRowFirstColumn="0" w:lastRowLastColumn="0"/>
            </w:pPr>
            <w:r>
              <w:t>0,879</w:t>
            </w:r>
          </w:p>
        </w:tc>
      </w:tr>
    </w:tbl>
    <w:p w14:paraId="7BA30428" w14:textId="77777777" w:rsidR="00156E97" w:rsidRDefault="00156E97" w:rsidP="0079238B">
      <w:pPr>
        <w:spacing w:after="0"/>
      </w:pPr>
    </w:p>
    <w:p w14:paraId="6D850201" w14:textId="41964A7D" w:rsidR="00170286" w:rsidRDefault="00B979BC" w:rsidP="00966D4B">
      <w:pPr>
        <w:spacing w:after="0"/>
        <w:jc w:val="both"/>
      </w:pPr>
      <w:r>
        <w:t xml:space="preserve">Alle demografische gegevens zijn verzameld en samengevoegd in tabel 5. Hierin is een verdeling gemaakt tussen de </w:t>
      </w:r>
      <w:r w:rsidR="000316DB">
        <w:t>‘</w:t>
      </w:r>
      <w:r w:rsidR="00CF428A">
        <w:t>M</w:t>
      </w:r>
      <w:r>
        <w:t>eerwaarde groep</w:t>
      </w:r>
      <w:r w:rsidR="000316DB">
        <w:t>’</w:t>
      </w:r>
      <w:r>
        <w:t xml:space="preserve"> en de </w:t>
      </w:r>
      <w:r w:rsidR="000316DB">
        <w:t>‘</w:t>
      </w:r>
      <w:r w:rsidR="00CF428A">
        <w:t>G</w:t>
      </w:r>
      <w:r>
        <w:t>een-meerwaarde groep</w:t>
      </w:r>
      <w:r w:rsidR="000316DB">
        <w:t>’</w:t>
      </w:r>
      <w:r>
        <w:t>. De ‘</w:t>
      </w:r>
      <w:r w:rsidR="00CF428A">
        <w:t>M</w:t>
      </w:r>
      <w:r>
        <w:t xml:space="preserve">eerwaarde groep’ bestaat uit een </w:t>
      </w:r>
      <w:r w:rsidR="001B05DA">
        <w:t>populatie</w:t>
      </w:r>
      <w:r>
        <w:t xml:space="preserve"> van 42. Hiervan is 35,7% man en 64,3% vrouw. Er is een gemiddelde leeftijd van 68,7 aanwezig met een standaarddeviatie van 6,8. Het gemiddelde BMI in deze groep is 27,3 met een standaarddeviatie van 4,0. </w:t>
      </w:r>
      <w:r w:rsidR="00EA478E">
        <w:t xml:space="preserve">Daarnaast is de mediaan van </w:t>
      </w:r>
      <w:r w:rsidR="00072434">
        <w:t xml:space="preserve">de </w:t>
      </w:r>
      <w:r w:rsidR="00EA478E">
        <w:t>ASA-scoring 1,5.</w:t>
      </w:r>
      <w:r w:rsidR="00216CA5">
        <w:t xml:space="preserve"> D</w:t>
      </w:r>
      <w:r>
        <w:t>e ‘</w:t>
      </w:r>
      <w:r w:rsidR="00CF428A">
        <w:t>G</w:t>
      </w:r>
      <w:r>
        <w:t xml:space="preserve">een-meerwaarde groep’ bestaat uit een </w:t>
      </w:r>
      <w:r w:rsidR="001B05DA">
        <w:t>populatie</w:t>
      </w:r>
      <w:r>
        <w:t xml:space="preserve"> van 13. Hiervan is 61,5% man en 38,5% vrouw. De gemiddelde leeftijd </w:t>
      </w:r>
      <w:r>
        <w:lastRenderedPageBreak/>
        <w:t>in deze groep is 71,2 met een standaarddeviatie van 12,1. Het gemiddelde BMI in deze groep bedraagt 26,3 met een standaarddeviatie van 2,3</w:t>
      </w:r>
      <w:r w:rsidR="00EA478E">
        <w:t xml:space="preserve">. In deze groep is de mediaan van </w:t>
      </w:r>
      <w:r w:rsidR="00072434">
        <w:t xml:space="preserve">de </w:t>
      </w:r>
      <w:r w:rsidR="00EA478E">
        <w:t xml:space="preserve">ASA-scoring 2. </w:t>
      </w:r>
      <w:r w:rsidR="00072434">
        <w:t xml:space="preserve">Voor het weergeven van de ASA-scoring is ook gekozen voor het gebruik van absolute en relatieve gegevens vanwege het lage aantal waarden van de variabele, dit geeft een beter inzicht in de scores. </w:t>
      </w:r>
      <w:r w:rsidR="00EA478E">
        <w:t>Allerlaatst is in de tabel weergegeven hoeveel deelnemers er per groep bekend waren met een</w:t>
      </w:r>
      <w:r w:rsidR="007468E1">
        <w:t xml:space="preserve"> </w:t>
      </w:r>
      <w:r w:rsidR="00EA478E">
        <w:t>comorbiditeit. Hierbij kwamen hart- en vaatziekten, diabetes mellitus, kanker (in de voorgeschiedenis) en reuma voor.</w:t>
      </w:r>
      <w:r w:rsidR="007468E1">
        <w:t xml:space="preserve"> </w:t>
      </w:r>
    </w:p>
    <w:p w14:paraId="396E104E" w14:textId="07405F22" w:rsidR="00D426D5" w:rsidRDefault="00D426D5" w:rsidP="00091947">
      <w:pPr>
        <w:spacing w:after="0"/>
      </w:pPr>
    </w:p>
    <w:p w14:paraId="4B8E4E61" w14:textId="65CC6DAD" w:rsidR="00FB113F" w:rsidRPr="00FB113F" w:rsidRDefault="00FB113F" w:rsidP="00091947">
      <w:pPr>
        <w:spacing w:after="0"/>
        <w:rPr>
          <w:i/>
          <w:iCs/>
        </w:rPr>
      </w:pPr>
      <w:r>
        <w:rPr>
          <w:i/>
          <w:iCs/>
        </w:rPr>
        <w:t>Tabel 5: Demografische gegevens onderzoekspopulatie</w:t>
      </w:r>
    </w:p>
    <w:tbl>
      <w:tblPr>
        <w:tblStyle w:val="Onopgemaaktetabel4"/>
        <w:tblW w:w="0" w:type="auto"/>
        <w:tblLook w:val="04A0" w:firstRow="1" w:lastRow="0" w:firstColumn="1" w:lastColumn="0" w:noHBand="0" w:noVBand="1"/>
      </w:tblPr>
      <w:tblGrid>
        <w:gridCol w:w="2069"/>
        <w:gridCol w:w="2469"/>
        <w:gridCol w:w="2464"/>
        <w:gridCol w:w="2070"/>
      </w:tblGrid>
      <w:tr w:rsidR="00FB113F" w14:paraId="65333FAE" w14:textId="786BBB7E" w:rsidTr="2A9A5A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9" w:type="dxa"/>
          </w:tcPr>
          <w:p w14:paraId="6C5F0BE8" w14:textId="0A470908" w:rsidR="000F3BAA" w:rsidRDefault="000F3BAA" w:rsidP="00091947"/>
        </w:tc>
        <w:tc>
          <w:tcPr>
            <w:tcW w:w="2469" w:type="dxa"/>
          </w:tcPr>
          <w:p w14:paraId="07FFF12F" w14:textId="77777777" w:rsidR="000F3BAA" w:rsidRDefault="000F3BAA" w:rsidP="000F3BAA">
            <w:pPr>
              <w:jc w:val="center"/>
              <w:cnfStyle w:val="100000000000" w:firstRow="1" w:lastRow="0" w:firstColumn="0" w:lastColumn="0" w:oddVBand="0" w:evenVBand="0" w:oddHBand="0" w:evenHBand="0" w:firstRowFirstColumn="0" w:firstRowLastColumn="0" w:lastRowFirstColumn="0" w:lastRowLastColumn="0"/>
              <w:rPr>
                <w:b w:val="0"/>
                <w:bCs w:val="0"/>
              </w:rPr>
            </w:pPr>
            <w:r>
              <w:t>Meerwaarde groep</w:t>
            </w:r>
          </w:p>
          <w:p w14:paraId="1558A391" w14:textId="055FB2CB" w:rsidR="000F3BAA" w:rsidRDefault="2A9A5AF1" w:rsidP="000F3BAA">
            <w:pPr>
              <w:jc w:val="center"/>
              <w:cnfStyle w:val="100000000000" w:firstRow="1" w:lastRow="0" w:firstColumn="0" w:lastColumn="0" w:oddVBand="0" w:evenVBand="0" w:oddHBand="0" w:evenHBand="0" w:firstRowFirstColumn="0" w:firstRowLastColumn="0" w:lastRowFirstColumn="0" w:lastRowLastColumn="0"/>
            </w:pPr>
            <w:r>
              <w:t>N=42</w:t>
            </w:r>
          </w:p>
        </w:tc>
        <w:tc>
          <w:tcPr>
            <w:tcW w:w="2464" w:type="dxa"/>
          </w:tcPr>
          <w:p w14:paraId="19916360" w14:textId="77777777" w:rsidR="000F3BAA" w:rsidRDefault="000F3BAA" w:rsidP="000F3BAA">
            <w:pPr>
              <w:jc w:val="center"/>
              <w:cnfStyle w:val="100000000000" w:firstRow="1" w:lastRow="0" w:firstColumn="0" w:lastColumn="0" w:oddVBand="0" w:evenVBand="0" w:oddHBand="0" w:evenHBand="0" w:firstRowFirstColumn="0" w:firstRowLastColumn="0" w:lastRowFirstColumn="0" w:lastRowLastColumn="0"/>
              <w:rPr>
                <w:b w:val="0"/>
                <w:bCs w:val="0"/>
              </w:rPr>
            </w:pPr>
            <w:r>
              <w:t>Geen-meerwaarde groep</w:t>
            </w:r>
          </w:p>
          <w:p w14:paraId="0487B4E4" w14:textId="5615ED24" w:rsidR="000F3BAA" w:rsidRDefault="000F3BAA" w:rsidP="000F3BAA">
            <w:pPr>
              <w:jc w:val="center"/>
              <w:cnfStyle w:val="100000000000" w:firstRow="1" w:lastRow="0" w:firstColumn="0" w:lastColumn="0" w:oddVBand="0" w:evenVBand="0" w:oddHBand="0" w:evenHBand="0" w:firstRowFirstColumn="0" w:firstRowLastColumn="0" w:lastRowFirstColumn="0" w:lastRowLastColumn="0"/>
            </w:pPr>
            <w:r>
              <w:t>N=13</w:t>
            </w:r>
          </w:p>
        </w:tc>
        <w:tc>
          <w:tcPr>
            <w:tcW w:w="2070" w:type="dxa"/>
          </w:tcPr>
          <w:p w14:paraId="4142D7E3" w14:textId="77777777" w:rsidR="000F3BAA" w:rsidRDefault="000F3BAA" w:rsidP="000F3BAA">
            <w:pPr>
              <w:jc w:val="center"/>
              <w:cnfStyle w:val="100000000000" w:firstRow="1" w:lastRow="0" w:firstColumn="0" w:lastColumn="0" w:oddVBand="0" w:evenVBand="0" w:oddHBand="0" w:evenHBand="0" w:firstRowFirstColumn="0" w:firstRowLastColumn="0" w:lastRowFirstColumn="0" w:lastRowLastColumn="0"/>
              <w:rPr>
                <w:b w:val="0"/>
                <w:bCs w:val="0"/>
              </w:rPr>
            </w:pPr>
            <w:r>
              <w:t>Totaal</w:t>
            </w:r>
          </w:p>
          <w:p w14:paraId="5804C2E3" w14:textId="316F7ED8" w:rsidR="000F3BAA" w:rsidRDefault="000F3BAA" w:rsidP="000F3BAA">
            <w:pPr>
              <w:jc w:val="center"/>
              <w:cnfStyle w:val="100000000000" w:firstRow="1" w:lastRow="0" w:firstColumn="0" w:lastColumn="0" w:oddVBand="0" w:evenVBand="0" w:oddHBand="0" w:evenHBand="0" w:firstRowFirstColumn="0" w:firstRowLastColumn="0" w:lastRowFirstColumn="0" w:lastRowLastColumn="0"/>
            </w:pPr>
            <w:r>
              <w:t>N=55</w:t>
            </w:r>
          </w:p>
        </w:tc>
      </w:tr>
      <w:tr w:rsidR="00FB113F" w14:paraId="37A32034" w14:textId="49D22441" w:rsidTr="2A9A5A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9" w:type="dxa"/>
          </w:tcPr>
          <w:p w14:paraId="6E4E8D79" w14:textId="77777777" w:rsidR="000F3BAA" w:rsidRDefault="000F3BAA" w:rsidP="00091947">
            <w:pPr>
              <w:rPr>
                <w:b w:val="0"/>
                <w:bCs w:val="0"/>
              </w:rPr>
            </w:pPr>
            <w:r>
              <w:t>Geslacht</w:t>
            </w:r>
          </w:p>
          <w:p w14:paraId="7EF26BF7" w14:textId="77777777" w:rsidR="000F3BAA" w:rsidRPr="00FB113F" w:rsidRDefault="000F3BAA" w:rsidP="00091947">
            <w:pPr>
              <w:rPr>
                <w:b w:val="0"/>
                <w:bCs w:val="0"/>
              </w:rPr>
            </w:pPr>
            <w:r w:rsidRPr="00FB113F">
              <w:rPr>
                <w:b w:val="0"/>
                <w:bCs w:val="0"/>
              </w:rPr>
              <w:t xml:space="preserve">Man, </w:t>
            </w:r>
            <w:r w:rsidRPr="00FB113F">
              <w:rPr>
                <w:b w:val="0"/>
                <w:bCs w:val="0"/>
                <w:i/>
                <w:iCs/>
              </w:rPr>
              <w:t>N (%)</w:t>
            </w:r>
          </w:p>
          <w:p w14:paraId="7A1EE088" w14:textId="301002E5" w:rsidR="000F3BAA" w:rsidRDefault="000F3BAA" w:rsidP="00091947">
            <w:r w:rsidRPr="00FB113F">
              <w:rPr>
                <w:b w:val="0"/>
                <w:bCs w:val="0"/>
              </w:rPr>
              <w:t xml:space="preserve">Vrouw, </w:t>
            </w:r>
            <w:r w:rsidRPr="00FB113F">
              <w:rPr>
                <w:b w:val="0"/>
                <w:bCs w:val="0"/>
                <w:i/>
                <w:iCs/>
              </w:rPr>
              <w:t>N (%)</w:t>
            </w:r>
          </w:p>
        </w:tc>
        <w:tc>
          <w:tcPr>
            <w:tcW w:w="2469" w:type="dxa"/>
          </w:tcPr>
          <w:p w14:paraId="7B06B67A" w14:textId="77777777" w:rsidR="000F3BAA" w:rsidRDefault="000F3BAA" w:rsidP="00091947">
            <w:pPr>
              <w:cnfStyle w:val="000000100000" w:firstRow="0" w:lastRow="0" w:firstColumn="0" w:lastColumn="0" w:oddVBand="0" w:evenVBand="0" w:oddHBand="1" w:evenHBand="0" w:firstRowFirstColumn="0" w:firstRowLastColumn="0" w:lastRowFirstColumn="0" w:lastRowLastColumn="0"/>
            </w:pPr>
          </w:p>
          <w:p w14:paraId="108BE1CF" w14:textId="45509046" w:rsidR="000F3BAA" w:rsidRDefault="000F3BAA" w:rsidP="000F3BAA">
            <w:pPr>
              <w:jc w:val="center"/>
              <w:cnfStyle w:val="000000100000" w:firstRow="0" w:lastRow="0" w:firstColumn="0" w:lastColumn="0" w:oddVBand="0" w:evenVBand="0" w:oddHBand="1" w:evenHBand="0" w:firstRowFirstColumn="0" w:firstRowLastColumn="0" w:lastRowFirstColumn="0" w:lastRowLastColumn="0"/>
            </w:pPr>
            <w:r>
              <w:t>15 (35,7)</w:t>
            </w:r>
          </w:p>
          <w:p w14:paraId="0D98B7F2" w14:textId="25EDE614" w:rsidR="000F3BAA" w:rsidRDefault="000F3BAA" w:rsidP="000F3BAA">
            <w:pPr>
              <w:jc w:val="center"/>
              <w:cnfStyle w:val="000000100000" w:firstRow="0" w:lastRow="0" w:firstColumn="0" w:lastColumn="0" w:oddVBand="0" w:evenVBand="0" w:oddHBand="1" w:evenHBand="0" w:firstRowFirstColumn="0" w:firstRowLastColumn="0" w:lastRowFirstColumn="0" w:lastRowLastColumn="0"/>
            </w:pPr>
            <w:r>
              <w:t>27 (64,3)</w:t>
            </w:r>
          </w:p>
        </w:tc>
        <w:tc>
          <w:tcPr>
            <w:tcW w:w="2464" w:type="dxa"/>
          </w:tcPr>
          <w:p w14:paraId="7E80A5BF" w14:textId="77777777" w:rsidR="000F3BAA" w:rsidRDefault="000F3BAA" w:rsidP="000F3BAA">
            <w:pPr>
              <w:jc w:val="center"/>
              <w:cnfStyle w:val="000000100000" w:firstRow="0" w:lastRow="0" w:firstColumn="0" w:lastColumn="0" w:oddVBand="0" w:evenVBand="0" w:oddHBand="1" w:evenHBand="0" w:firstRowFirstColumn="0" w:firstRowLastColumn="0" w:lastRowFirstColumn="0" w:lastRowLastColumn="0"/>
            </w:pPr>
          </w:p>
          <w:p w14:paraId="5B8DD9AC" w14:textId="28A30487" w:rsidR="000F3BAA" w:rsidRDefault="000F3BAA" w:rsidP="000F3BAA">
            <w:pPr>
              <w:jc w:val="center"/>
              <w:cnfStyle w:val="000000100000" w:firstRow="0" w:lastRow="0" w:firstColumn="0" w:lastColumn="0" w:oddVBand="0" w:evenVBand="0" w:oddHBand="1" w:evenHBand="0" w:firstRowFirstColumn="0" w:firstRowLastColumn="0" w:lastRowFirstColumn="0" w:lastRowLastColumn="0"/>
            </w:pPr>
            <w:r>
              <w:t>8 (61,5)</w:t>
            </w:r>
          </w:p>
          <w:p w14:paraId="36D5802D" w14:textId="223ED018" w:rsidR="000F3BAA" w:rsidRDefault="000F3BAA" w:rsidP="000F3BAA">
            <w:pPr>
              <w:jc w:val="center"/>
              <w:cnfStyle w:val="000000100000" w:firstRow="0" w:lastRow="0" w:firstColumn="0" w:lastColumn="0" w:oddVBand="0" w:evenVBand="0" w:oddHBand="1" w:evenHBand="0" w:firstRowFirstColumn="0" w:firstRowLastColumn="0" w:lastRowFirstColumn="0" w:lastRowLastColumn="0"/>
            </w:pPr>
            <w:r>
              <w:t>5 (38,5)</w:t>
            </w:r>
          </w:p>
        </w:tc>
        <w:tc>
          <w:tcPr>
            <w:tcW w:w="2070" w:type="dxa"/>
          </w:tcPr>
          <w:p w14:paraId="517375F1" w14:textId="77777777" w:rsidR="000F3BAA" w:rsidRDefault="000F3BAA" w:rsidP="00091947">
            <w:pPr>
              <w:cnfStyle w:val="000000100000" w:firstRow="0" w:lastRow="0" w:firstColumn="0" w:lastColumn="0" w:oddVBand="0" w:evenVBand="0" w:oddHBand="1" w:evenHBand="0" w:firstRowFirstColumn="0" w:firstRowLastColumn="0" w:lastRowFirstColumn="0" w:lastRowLastColumn="0"/>
            </w:pPr>
          </w:p>
          <w:p w14:paraId="2D901AE2" w14:textId="3C468315" w:rsidR="000F3BAA" w:rsidRDefault="000F3BAA" w:rsidP="000F3BAA">
            <w:pPr>
              <w:jc w:val="center"/>
              <w:cnfStyle w:val="000000100000" w:firstRow="0" w:lastRow="0" w:firstColumn="0" w:lastColumn="0" w:oddVBand="0" w:evenVBand="0" w:oddHBand="1" w:evenHBand="0" w:firstRowFirstColumn="0" w:firstRowLastColumn="0" w:lastRowFirstColumn="0" w:lastRowLastColumn="0"/>
            </w:pPr>
            <w:r>
              <w:t>23 (41,8)</w:t>
            </w:r>
          </w:p>
          <w:p w14:paraId="1DC5A7A2" w14:textId="435D4678" w:rsidR="000F3BAA" w:rsidRDefault="000F3BAA" w:rsidP="000F3BAA">
            <w:pPr>
              <w:jc w:val="center"/>
              <w:cnfStyle w:val="000000100000" w:firstRow="0" w:lastRow="0" w:firstColumn="0" w:lastColumn="0" w:oddVBand="0" w:evenVBand="0" w:oddHBand="1" w:evenHBand="0" w:firstRowFirstColumn="0" w:firstRowLastColumn="0" w:lastRowFirstColumn="0" w:lastRowLastColumn="0"/>
            </w:pPr>
            <w:r>
              <w:t>32 (58,2)</w:t>
            </w:r>
          </w:p>
        </w:tc>
      </w:tr>
      <w:tr w:rsidR="00FB113F" w14:paraId="0E70625F" w14:textId="71643A86" w:rsidTr="2A9A5AF1">
        <w:tc>
          <w:tcPr>
            <w:cnfStyle w:val="001000000000" w:firstRow="0" w:lastRow="0" w:firstColumn="1" w:lastColumn="0" w:oddVBand="0" w:evenVBand="0" w:oddHBand="0" w:evenHBand="0" w:firstRowFirstColumn="0" w:firstRowLastColumn="0" w:lastRowFirstColumn="0" w:lastRowLastColumn="0"/>
            <w:tcW w:w="2069" w:type="dxa"/>
          </w:tcPr>
          <w:p w14:paraId="4ECF6F9D" w14:textId="77777777" w:rsidR="008E041A" w:rsidRDefault="000F3BAA" w:rsidP="00091947">
            <w:pPr>
              <w:rPr>
                <w:b w:val="0"/>
                <w:bCs w:val="0"/>
              </w:rPr>
            </w:pPr>
            <w:r>
              <w:t xml:space="preserve">Leeftijd, </w:t>
            </w:r>
          </w:p>
          <w:p w14:paraId="08174D46" w14:textId="61CE0FCD" w:rsidR="000F3BAA" w:rsidRPr="00FB113F" w:rsidRDefault="2A9A5AF1" w:rsidP="2A9A5AF1">
            <w:pPr>
              <w:rPr>
                <w:b w:val="0"/>
                <w:bCs w:val="0"/>
                <w:i/>
                <w:iCs/>
              </w:rPr>
            </w:pPr>
            <w:r w:rsidRPr="2A9A5AF1">
              <w:rPr>
                <w:b w:val="0"/>
                <w:bCs w:val="0"/>
                <w:i/>
                <w:iCs/>
              </w:rPr>
              <w:t>Gem. (SD)</w:t>
            </w:r>
          </w:p>
        </w:tc>
        <w:tc>
          <w:tcPr>
            <w:tcW w:w="2469" w:type="dxa"/>
          </w:tcPr>
          <w:p w14:paraId="00FC3CDE" w14:textId="4ACB262A" w:rsidR="000F3BAA" w:rsidRDefault="008E041A" w:rsidP="008E041A">
            <w:pPr>
              <w:jc w:val="center"/>
              <w:cnfStyle w:val="000000000000" w:firstRow="0" w:lastRow="0" w:firstColumn="0" w:lastColumn="0" w:oddVBand="0" w:evenVBand="0" w:oddHBand="0" w:evenHBand="0" w:firstRowFirstColumn="0" w:firstRowLastColumn="0" w:lastRowFirstColumn="0" w:lastRowLastColumn="0"/>
            </w:pPr>
            <w:r>
              <w:t>68,7 (6,8)</w:t>
            </w:r>
          </w:p>
        </w:tc>
        <w:tc>
          <w:tcPr>
            <w:tcW w:w="2464" w:type="dxa"/>
          </w:tcPr>
          <w:p w14:paraId="67B7BA3B" w14:textId="627A8A5E" w:rsidR="000F3BAA" w:rsidRDefault="008E041A" w:rsidP="008E041A">
            <w:pPr>
              <w:jc w:val="center"/>
              <w:cnfStyle w:val="000000000000" w:firstRow="0" w:lastRow="0" w:firstColumn="0" w:lastColumn="0" w:oddVBand="0" w:evenVBand="0" w:oddHBand="0" w:evenHBand="0" w:firstRowFirstColumn="0" w:firstRowLastColumn="0" w:lastRowFirstColumn="0" w:lastRowLastColumn="0"/>
            </w:pPr>
            <w:r>
              <w:t>71,2 (12,1)</w:t>
            </w:r>
          </w:p>
        </w:tc>
        <w:tc>
          <w:tcPr>
            <w:tcW w:w="2070" w:type="dxa"/>
          </w:tcPr>
          <w:p w14:paraId="2D260C95" w14:textId="2D60626A" w:rsidR="000F3BAA" w:rsidRDefault="008E041A" w:rsidP="008E041A">
            <w:pPr>
              <w:jc w:val="center"/>
              <w:cnfStyle w:val="000000000000" w:firstRow="0" w:lastRow="0" w:firstColumn="0" w:lastColumn="0" w:oddVBand="0" w:evenVBand="0" w:oddHBand="0" w:evenHBand="0" w:firstRowFirstColumn="0" w:firstRowLastColumn="0" w:lastRowFirstColumn="0" w:lastRowLastColumn="0"/>
            </w:pPr>
            <w:r>
              <w:t>69,3 (8,3)</w:t>
            </w:r>
          </w:p>
        </w:tc>
      </w:tr>
      <w:tr w:rsidR="00FB113F" w14:paraId="68257600" w14:textId="24F096D8" w:rsidTr="2A9A5A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9" w:type="dxa"/>
          </w:tcPr>
          <w:p w14:paraId="356D9EED" w14:textId="61F42E33" w:rsidR="000F3BAA" w:rsidRDefault="008E041A" w:rsidP="00091947">
            <w:pPr>
              <w:rPr>
                <w:b w:val="0"/>
                <w:bCs w:val="0"/>
              </w:rPr>
            </w:pPr>
            <w:r>
              <w:t>BMI,</w:t>
            </w:r>
          </w:p>
          <w:p w14:paraId="087A9BE6" w14:textId="50A07482" w:rsidR="008E041A" w:rsidRPr="00FB113F" w:rsidRDefault="008E041A" w:rsidP="00091947">
            <w:pPr>
              <w:rPr>
                <w:b w:val="0"/>
                <w:bCs w:val="0"/>
                <w:i/>
                <w:iCs/>
              </w:rPr>
            </w:pPr>
            <w:r w:rsidRPr="00FB113F">
              <w:rPr>
                <w:b w:val="0"/>
                <w:bCs w:val="0"/>
                <w:i/>
                <w:iCs/>
              </w:rPr>
              <w:t>Gem. (SD)</w:t>
            </w:r>
          </w:p>
        </w:tc>
        <w:tc>
          <w:tcPr>
            <w:tcW w:w="2469" w:type="dxa"/>
          </w:tcPr>
          <w:p w14:paraId="62BB81AC" w14:textId="544A3F52" w:rsidR="000F3BAA" w:rsidRDefault="008E041A" w:rsidP="008E041A">
            <w:pPr>
              <w:jc w:val="center"/>
              <w:cnfStyle w:val="000000100000" w:firstRow="0" w:lastRow="0" w:firstColumn="0" w:lastColumn="0" w:oddVBand="0" w:evenVBand="0" w:oddHBand="1" w:evenHBand="0" w:firstRowFirstColumn="0" w:firstRowLastColumn="0" w:lastRowFirstColumn="0" w:lastRowLastColumn="0"/>
            </w:pPr>
            <w:r>
              <w:t>27,3 (4,0)</w:t>
            </w:r>
          </w:p>
        </w:tc>
        <w:tc>
          <w:tcPr>
            <w:tcW w:w="2464" w:type="dxa"/>
          </w:tcPr>
          <w:p w14:paraId="4E6A8963" w14:textId="38067320" w:rsidR="000F3BAA" w:rsidRDefault="008E041A" w:rsidP="008E041A">
            <w:pPr>
              <w:jc w:val="center"/>
              <w:cnfStyle w:val="000000100000" w:firstRow="0" w:lastRow="0" w:firstColumn="0" w:lastColumn="0" w:oddVBand="0" w:evenVBand="0" w:oddHBand="1" w:evenHBand="0" w:firstRowFirstColumn="0" w:firstRowLastColumn="0" w:lastRowFirstColumn="0" w:lastRowLastColumn="0"/>
            </w:pPr>
            <w:r>
              <w:t>26,3 (2,3)</w:t>
            </w:r>
          </w:p>
        </w:tc>
        <w:tc>
          <w:tcPr>
            <w:tcW w:w="2070" w:type="dxa"/>
          </w:tcPr>
          <w:p w14:paraId="3CD7B0B0" w14:textId="0D5AFD6D" w:rsidR="000F3BAA" w:rsidRDefault="008E041A" w:rsidP="008E041A">
            <w:pPr>
              <w:jc w:val="center"/>
              <w:cnfStyle w:val="000000100000" w:firstRow="0" w:lastRow="0" w:firstColumn="0" w:lastColumn="0" w:oddVBand="0" w:evenVBand="0" w:oddHBand="1" w:evenHBand="0" w:firstRowFirstColumn="0" w:firstRowLastColumn="0" w:lastRowFirstColumn="0" w:lastRowLastColumn="0"/>
            </w:pPr>
            <w:r>
              <w:t>27,1 (3,7)</w:t>
            </w:r>
          </w:p>
        </w:tc>
      </w:tr>
      <w:tr w:rsidR="00FB113F" w14:paraId="73B5112A" w14:textId="0C9303F0" w:rsidTr="2A9A5AF1">
        <w:tc>
          <w:tcPr>
            <w:cnfStyle w:val="001000000000" w:firstRow="0" w:lastRow="0" w:firstColumn="1" w:lastColumn="0" w:oddVBand="0" w:evenVBand="0" w:oddHBand="0" w:evenHBand="0" w:firstRowFirstColumn="0" w:firstRowLastColumn="0" w:lastRowFirstColumn="0" w:lastRowLastColumn="0"/>
            <w:tcW w:w="2069" w:type="dxa"/>
          </w:tcPr>
          <w:p w14:paraId="7EB42DCB" w14:textId="1DCA38EA" w:rsidR="000F3BAA" w:rsidRDefault="2A9A5AF1" w:rsidP="00091947">
            <w:pPr>
              <w:rPr>
                <w:b w:val="0"/>
                <w:bCs w:val="0"/>
              </w:rPr>
            </w:pPr>
            <w:r>
              <w:t>ASA-scoring (Med)</w:t>
            </w:r>
            <w:r w:rsidR="00216CA5">
              <w:t>*</w:t>
            </w:r>
          </w:p>
          <w:p w14:paraId="67640089" w14:textId="198CE065" w:rsidR="008E041A" w:rsidRPr="00FB113F" w:rsidRDefault="008E041A" w:rsidP="00091947">
            <w:pPr>
              <w:rPr>
                <w:b w:val="0"/>
                <w:bCs w:val="0"/>
              </w:rPr>
            </w:pPr>
            <w:r w:rsidRPr="00FB113F">
              <w:rPr>
                <w:b w:val="0"/>
                <w:bCs w:val="0"/>
              </w:rPr>
              <w:t xml:space="preserve">1, </w:t>
            </w:r>
            <w:r w:rsidR="00FC683E" w:rsidRPr="00FB113F">
              <w:rPr>
                <w:b w:val="0"/>
                <w:bCs w:val="0"/>
                <w:i/>
                <w:iCs/>
              </w:rPr>
              <w:t>N</w:t>
            </w:r>
            <w:r w:rsidR="003B572F">
              <w:rPr>
                <w:b w:val="0"/>
                <w:bCs w:val="0"/>
                <w:i/>
                <w:iCs/>
              </w:rPr>
              <w:t xml:space="preserve"> (%)</w:t>
            </w:r>
          </w:p>
          <w:p w14:paraId="38B15666" w14:textId="0B160066" w:rsidR="008E041A" w:rsidRPr="00FB113F" w:rsidRDefault="008E041A" w:rsidP="00091947">
            <w:pPr>
              <w:rPr>
                <w:b w:val="0"/>
                <w:bCs w:val="0"/>
                <w:i/>
                <w:iCs/>
              </w:rPr>
            </w:pPr>
            <w:r w:rsidRPr="00FB113F">
              <w:rPr>
                <w:b w:val="0"/>
                <w:bCs w:val="0"/>
              </w:rPr>
              <w:t>2,</w:t>
            </w:r>
            <w:r w:rsidR="00FC683E" w:rsidRPr="00FB113F">
              <w:rPr>
                <w:b w:val="0"/>
                <w:bCs w:val="0"/>
              </w:rPr>
              <w:t xml:space="preserve"> </w:t>
            </w:r>
            <w:r w:rsidR="00FC683E" w:rsidRPr="00FB113F">
              <w:rPr>
                <w:b w:val="0"/>
                <w:bCs w:val="0"/>
                <w:i/>
                <w:iCs/>
              </w:rPr>
              <w:t>N</w:t>
            </w:r>
            <w:r w:rsidR="003B572F">
              <w:rPr>
                <w:b w:val="0"/>
                <w:bCs w:val="0"/>
                <w:i/>
                <w:iCs/>
              </w:rPr>
              <w:t xml:space="preserve"> (%)</w:t>
            </w:r>
          </w:p>
          <w:p w14:paraId="002CD271" w14:textId="58F5C5C7" w:rsidR="008E041A" w:rsidRDefault="008E041A" w:rsidP="00091947">
            <w:r w:rsidRPr="00FB113F">
              <w:rPr>
                <w:b w:val="0"/>
                <w:bCs w:val="0"/>
              </w:rPr>
              <w:t>3,</w:t>
            </w:r>
            <w:r w:rsidR="00FC683E" w:rsidRPr="00FB113F">
              <w:rPr>
                <w:b w:val="0"/>
                <w:bCs w:val="0"/>
              </w:rPr>
              <w:t xml:space="preserve"> </w:t>
            </w:r>
            <w:r w:rsidR="00FC683E" w:rsidRPr="00FB113F">
              <w:rPr>
                <w:b w:val="0"/>
                <w:bCs w:val="0"/>
                <w:i/>
                <w:iCs/>
              </w:rPr>
              <w:t>N</w:t>
            </w:r>
            <w:r w:rsidR="003B572F">
              <w:rPr>
                <w:b w:val="0"/>
                <w:bCs w:val="0"/>
                <w:i/>
                <w:iCs/>
              </w:rPr>
              <w:t xml:space="preserve"> (%)</w:t>
            </w:r>
          </w:p>
        </w:tc>
        <w:tc>
          <w:tcPr>
            <w:tcW w:w="2469" w:type="dxa"/>
          </w:tcPr>
          <w:p w14:paraId="50CEC1FE" w14:textId="2B20CD2B" w:rsidR="000F3BAA" w:rsidRDefault="003B572F" w:rsidP="008E041A">
            <w:pPr>
              <w:jc w:val="center"/>
              <w:cnfStyle w:val="000000000000" w:firstRow="0" w:lastRow="0" w:firstColumn="0" w:lastColumn="0" w:oddVBand="0" w:evenVBand="0" w:oddHBand="0" w:evenHBand="0" w:firstRowFirstColumn="0" w:firstRowLastColumn="0" w:lastRowFirstColumn="0" w:lastRowLastColumn="0"/>
            </w:pPr>
            <w:r>
              <w:t>1,5</w:t>
            </w:r>
          </w:p>
          <w:p w14:paraId="0C06C08C" w14:textId="4A0C358E" w:rsidR="003B572F" w:rsidRDefault="003B572F" w:rsidP="008E041A">
            <w:pPr>
              <w:jc w:val="center"/>
              <w:cnfStyle w:val="000000000000" w:firstRow="0" w:lastRow="0" w:firstColumn="0" w:lastColumn="0" w:oddVBand="0" w:evenVBand="0" w:oddHBand="0" w:evenHBand="0" w:firstRowFirstColumn="0" w:firstRowLastColumn="0" w:lastRowFirstColumn="0" w:lastRowLastColumn="0"/>
            </w:pPr>
            <w:r>
              <w:t>21 (50)</w:t>
            </w:r>
          </w:p>
          <w:p w14:paraId="3B4D027F" w14:textId="3CC8581B" w:rsidR="003B572F" w:rsidRDefault="003B572F" w:rsidP="008E041A">
            <w:pPr>
              <w:jc w:val="center"/>
              <w:cnfStyle w:val="000000000000" w:firstRow="0" w:lastRow="0" w:firstColumn="0" w:lastColumn="0" w:oddVBand="0" w:evenVBand="0" w:oddHBand="0" w:evenHBand="0" w:firstRowFirstColumn="0" w:firstRowLastColumn="0" w:lastRowFirstColumn="0" w:lastRowLastColumn="0"/>
            </w:pPr>
            <w:r>
              <w:t>18 (42,9)</w:t>
            </w:r>
          </w:p>
          <w:p w14:paraId="2B959B8F" w14:textId="675A7A66" w:rsidR="003B572F" w:rsidRDefault="003B572F" w:rsidP="008E041A">
            <w:pPr>
              <w:jc w:val="center"/>
              <w:cnfStyle w:val="000000000000" w:firstRow="0" w:lastRow="0" w:firstColumn="0" w:lastColumn="0" w:oddVBand="0" w:evenVBand="0" w:oddHBand="0" w:evenHBand="0" w:firstRowFirstColumn="0" w:firstRowLastColumn="0" w:lastRowFirstColumn="0" w:lastRowLastColumn="0"/>
            </w:pPr>
            <w:r>
              <w:t>3 (7,1)</w:t>
            </w:r>
          </w:p>
          <w:p w14:paraId="5291F6DE" w14:textId="016312A4" w:rsidR="008E041A" w:rsidRDefault="008E041A" w:rsidP="008E041A">
            <w:pPr>
              <w:jc w:val="center"/>
              <w:cnfStyle w:val="000000000000" w:firstRow="0" w:lastRow="0" w:firstColumn="0" w:lastColumn="0" w:oddVBand="0" w:evenVBand="0" w:oddHBand="0" w:evenHBand="0" w:firstRowFirstColumn="0" w:firstRowLastColumn="0" w:lastRowFirstColumn="0" w:lastRowLastColumn="0"/>
            </w:pPr>
          </w:p>
        </w:tc>
        <w:tc>
          <w:tcPr>
            <w:tcW w:w="2464" w:type="dxa"/>
          </w:tcPr>
          <w:p w14:paraId="045B7948" w14:textId="246BBEEB" w:rsidR="003B572F" w:rsidRDefault="003B572F" w:rsidP="003B572F">
            <w:pPr>
              <w:jc w:val="center"/>
              <w:cnfStyle w:val="000000000000" w:firstRow="0" w:lastRow="0" w:firstColumn="0" w:lastColumn="0" w:oddVBand="0" w:evenVBand="0" w:oddHBand="0" w:evenHBand="0" w:firstRowFirstColumn="0" w:firstRowLastColumn="0" w:lastRowFirstColumn="0" w:lastRowLastColumn="0"/>
            </w:pPr>
            <w:r>
              <w:t>2</w:t>
            </w:r>
          </w:p>
          <w:p w14:paraId="6F77FE4C" w14:textId="3030831A" w:rsidR="000F3BAA" w:rsidRDefault="003B572F" w:rsidP="003B572F">
            <w:pPr>
              <w:jc w:val="center"/>
              <w:cnfStyle w:val="000000000000" w:firstRow="0" w:lastRow="0" w:firstColumn="0" w:lastColumn="0" w:oddVBand="0" w:evenVBand="0" w:oddHBand="0" w:evenHBand="0" w:firstRowFirstColumn="0" w:firstRowLastColumn="0" w:lastRowFirstColumn="0" w:lastRowLastColumn="0"/>
            </w:pPr>
            <w:r>
              <w:t>6 (46,2)</w:t>
            </w:r>
          </w:p>
          <w:p w14:paraId="28AFBDBA" w14:textId="65EDB95F" w:rsidR="003B572F" w:rsidRDefault="003B572F" w:rsidP="003B572F">
            <w:pPr>
              <w:jc w:val="center"/>
              <w:cnfStyle w:val="000000000000" w:firstRow="0" w:lastRow="0" w:firstColumn="0" w:lastColumn="0" w:oddVBand="0" w:evenVBand="0" w:oddHBand="0" w:evenHBand="0" w:firstRowFirstColumn="0" w:firstRowLastColumn="0" w:lastRowFirstColumn="0" w:lastRowLastColumn="0"/>
            </w:pPr>
            <w:r>
              <w:t>7 (53,8)</w:t>
            </w:r>
          </w:p>
          <w:p w14:paraId="44B876DF" w14:textId="675D43A1" w:rsidR="003B572F" w:rsidRDefault="003B572F" w:rsidP="003B572F">
            <w:pPr>
              <w:jc w:val="center"/>
              <w:cnfStyle w:val="000000000000" w:firstRow="0" w:lastRow="0" w:firstColumn="0" w:lastColumn="0" w:oddVBand="0" w:evenVBand="0" w:oddHBand="0" w:evenHBand="0" w:firstRowFirstColumn="0" w:firstRowLastColumn="0" w:lastRowFirstColumn="0" w:lastRowLastColumn="0"/>
            </w:pPr>
            <w:r>
              <w:t>0 (0)</w:t>
            </w:r>
          </w:p>
        </w:tc>
        <w:tc>
          <w:tcPr>
            <w:tcW w:w="2070" w:type="dxa"/>
          </w:tcPr>
          <w:p w14:paraId="24DA6F07" w14:textId="44486512" w:rsidR="000F3BAA" w:rsidRDefault="003B572F" w:rsidP="003B572F">
            <w:pPr>
              <w:jc w:val="center"/>
              <w:cnfStyle w:val="000000000000" w:firstRow="0" w:lastRow="0" w:firstColumn="0" w:lastColumn="0" w:oddVBand="0" w:evenVBand="0" w:oddHBand="0" w:evenHBand="0" w:firstRowFirstColumn="0" w:firstRowLastColumn="0" w:lastRowFirstColumn="0" w:lastRowLastColumn="0"/>
            </w:pPr>
            <w:r>
              <w:t>2</w:t>
            </w:r>
          </w:p>
          <w:p w14:paraId="63240831" w14:textId="6492F8EA" w:rsidR="003B572F" w:rsidRDefault="003B572F" w:rsidP="003B572F">
            <w:pPr>
              <w:jc w:val="center"/>
              <w:cnfStyle w:val="000000000000" w:firstRow="0" w:lastRow="0" w:firstColumn="0" w:lastColumn="0" w:oddVBand="0" w:evenVBand="0" w:oddHBand="0" w:evenHBand="0" w:firstRowFirstColumn="0" w:firstRowLastColumn="0" w:lastRowFirstColumn="0" w:lastRowLastColumn="0"/>
            </w:pPr>
            <w:r>
              <w:t>27 (49,1)</w:t>
            </w:r>
          </w:p>
          <w:p w14:paraId="143E394D" w14:textId="73512A3F" w:rsidR="003B572F" w:rsidRDefault="003B572F" w:rsidP="003B572F">
            <w:pPr>
              <w:jc w:val="center"/>
              <w:cnfStyle w:val="000000000000" w:firstRow="0" w:lastRow="0" w:firstColumn="0" w:lastColumn="0" w:oddVBand="0" w:evenVBand="0" w:oddHBand="0" w:evenHBand="0" w:firstRowFirstColumn="0" w:firstRowLastColumn="0" w:lastRowFirstColumn="0" w:lastRowLastColumn="0"/>
            </w:pPr>
            <w:r>
              <w:t>25 (45,5)</w:t>
            </w:r>
          </w:p>
          <w:p w14:paraId="7F0AD584" w14:textId="2071CD16" w:rsidR="003B572F" w:rsidRDefault="003B572F" w:rsidP="003B572F">
            <w:pPr>
              <w:jc w:val="center"/>
              <w:cnfStyle w:val="000000000000" w:firstRow="0" w:lastRow="0" w:firstColumn="0" w:lastColumn="0" w:oddVBand="0" w:evenVBand="0" w:oddHBand="0" w:evenHBand="0" w:firstRowFirstColumn="0" w:firstRowLastColumn="0" w:lastRowFirstColumn="0" w:lastRowLastColumn="0"/>
            </w:pPr>
            <w:r>
              <w:t>3 (5,4)</w:t>
            </w:r>
          </w:p>
        </w:tc>
      </w:tr>
      <w:tr w:rsidR="00FB113F" w14:paraId="70C1C15F" w14:textId="39CFB986" w:rsidTr="2A9A5A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9" w:type="dxa"/>
          </w:tcPr>
          <w:p w14:paraId="7D188918" w14:textId="7F8DC2E9" w:rsidR="000F3BAA" w:rsidRPr="004B009B" w:rsidRDefault="00FB113F" w:rsidP="00091947">
            <w:pPr>
              <w:rPr>
                <w:b w:val="0"/>
                <w:bCs w:val="0"/>
                <w:i/>
                <w:iCs/>
              </w:rPr>
            </w:pPr>
            <w:r>
              <w:t>Comorbiditeiten</w:t>
            </w:r>
            <w:r w:rsidR="004B009B">
              <w:t>,</w:t>
            </w:r>
            <w:r w:rsidR="004B009B">
              <w:rPr>
                <w:b w:val="0"/>
                <w:bCs w:val="0"/>
                <w:i/>
                <w:iCs/>
              </w:rPr>
              <w:t xml:space="preserve"> N (%)</w:t>
            </w:r>
          </w:p>
          <w:p w14:paraId="077BD035" w14:textId="77777777" w:rsidR="00FB113F" w:rsidRPr="00FB113F" w:rsidRDefault="00FB113F" w:rsidP="00091947">
            <w:pPr>
              <w:rPr>
                <w:b w:val="0"/>
                <w:bCs w:val="0"/>
              </w:rPr>
            </w:pPr>
            <w:r w:rsidRPr="00FB113F">
              <w:rPr>
                <w:b w:val="0"/>
                <w:bCs w:val="0"/>
              </w:rPr>
              <w:t>Hart- en vaatziekten</w:t>
            </w:r>
          </w:p>
          <w:p w14:paraId="7878AB9A" w14:textId="0F39881B" w:rsidR="00FB113F" w:rsidRPr="00FB113F" w:rsidRDefault="2A9A5AF1" w:rsidP="00091947">
            <w:pPr>
              <w:rPr>
                <w:b w:val="0"/>
                <w:bCs w:val="0"/>
              </w:rPr>
            </w:pPr>
            <w:r>
              <w:rPr>
                <w:b w:val="0"/>
                <w:bCs w:val="0"/>
              </w:rPr>
              <w:t>DM</w:t>
            </w:r>
          </w:p>
          <w:p w14:paraId="14319756" w14:textId="158F07E7" w:rsidR="00FB113F" w:rsidRPr="00FB113F" w:rsidRDefault="2A9A5AF1" w:rsidP="00091947">
            <w:pPr>
              <w:rPr>
                <w:b w:val="0"/>
                <w:bCs w:val="0"/>
              </w:rPr>
            </w:pPr>
            <w:r>
              <w:rPr>
                <w:b w:val="0"/>
                <w:bCs w:val="0"/>
              </w:rPr>
              <w:t>Kanker (in de VG)</w:t>
            </w:r>
          </w:p>
          <w:p w14:paraId="04607564" w14:textId="02965C05" w:rsidR="00FB113F" w:rsidRDefault="00FB113F" w:rsidP="00091947">
            <w:r w:rsidRPr="00FB113F">
              <w:rPr>
                <w:b w:val="0"/>
                <w:bCs w:val="0"/>
              </w:rPr>
              <w:t>Reuma</w:t>
            </w:r>
          </w:p>
        </w:tc>
        <w:tc>
          <w:tcPr>
            <w:tcW w:w="2469" w:type="dxa"/>
          </w:tcPr>
          <w:p w14:paraId="130F3817" w14:textId="4815D859" w:rsidR="000F3BAA" w:rsidRDefault="004B009B" w:rsidP="004B009B">
            <w:pPr>
              <w:jc w:val="center"/>
              <w:cnfStyle w:val="000000100000" w:firstRow="0" w:lastRow="0" w:firstColumn="0" w:lastColumn="0" w:oddVBand="0" w:evenVBand="0" w:oddHBand="1" w:evenHBand="0" w:firstRowFirstColumn="0" w:firstRowLastColumn="0" w:lastRowFirstColumn="0" w:lastRowLastColumn="0"/>
            </w:pPr>
            <w:r>
              <w:t>12 (28,6)</w:t>
            </w:r>
          </w:p>
          <w:p w14:paraId="0D58424C" w14:textId="5FB53DA4" w:rsidR="004B009B" w:rsidRDefault="004B009B" w:rsidP="004B009B">
            <w:pPr>
              <w:jc w:val="center"/>
              <w:cnfStyle w:val="000000100000" w:firstRow="0" w:lastRow="0" w:firstColumn="0" w:lastColumn="0" w:oddVBand="0" w:evenVBand="0" w:oddHBand="1" w:evenHBand="0" w:firstRowFirstColumn="0" w:firstRowLastColumn="0" w:lastRowFirstColumn="0" w:lastRowLastColumn="0"/>
            </w:pPr>
            <w:r>
              <w:t>3 (</w:t>
            </w:r>
            <w:r w:rsidR="000316DB">
              <w:t>25</w:t>
            </w:r>
            <w:r>
              <w:t>)</w:t>
            </w:r>
          </w:p>
          <w:p w14:paraId="60E8EA2E" w14:textId="402D09A4" w:rsidR="004B009B" w:rsidRDefault="004B009B" w:rsidP="004B009B">
            <w:pPr>
              <w:jc w:val="center"/>
              <w:cnfStyle w:val="000000100000" w:firstRow="0" w:lastRow="0" w:firstColumn="0" w:lastColumn="0" w:oddVBand="0" w:evenVBand="0" w:oddHBand="1" w:evenHBand="0" w:firstRowFirstColumn="0" w:firstRowLastColumn="0" w:lastRowFirstColumn="0" w:lastRowLastColumn="0"/>
            </w:pPr>
            <w:r>
              <w:t>5 (</w:t>
            </w:r>
            <w:r w:rsidR="000316DB">
              <w:t>41,7</w:t>
            </w:r>
            <w:r>
              <w:t>)</w:t>
            </w:r>
          </w:p>
          <w:p w14:paraId="3F3DACF0" w14:textId="22F5F8F9" w:rsidR="004B009B" w:rsidRDefault="004B009B" w:rsidP="004B009B">
            <w:pPr>
              <w:jc w:val="center"/>
              <w:cnfStyle w:val="000000100000" w:firstRow="0" w:lastRow="0" w:firstColumn="0" w:lastColumn="0" w:oddVBand="0" w:evenVBand="0" w:oddHBand="1" w:evenHBand="0" w:firstRowFirstColumn="0" w:firstRowLastColumn="0" w:lastRowFirstColumn="0" w:lastRowLastColumn="0"/>
            </w:pPr>
            <w:r>
              <w:t>2 (</w:t>
            </w:r>
            <w:r w:rsidR="000316DB">
              <w:t>16,7</w:t>
            </w:r>
            <w:r>
              <w:t>)</w:t>
            </w:r>
          </w:p>
          <w:p w14:paraId="03843DFF" w14:textId="4856C73A" w:rsidR="004B009B" w:rsidRDefault="004B009B" w:rsidP="004B009B">
            <w:pPr>
              <w:jc w:val="center"/>
              <w:cnfStyle w:val="000000100000" w:firstRow="0" w:lastRow="0" w:firstColumn="0" w:lastColumn="0" w:oddVBand="0" w:evenVBand="0" w:oddHBand="1" w:evenHBand="0" w:firstRowFirstColumn="0" w:firstRowLastColumn="0" w:lastRowFirstColumn="0" w:lastRowLastColumn="0"/>
            </w:pPr>
            <w:r>
              <w:t>2 (</w:t>
            </w:r>
            <w:r w:rsidR="000316DB">
              <w:t>16,7</w:t>
            </w:r>
            <w:r>
              <w:t>)</w:t>
            </w:r>
          </w:p>
        </w:tc>
        <w:tc>
          <w:tcPr>
            <w:tcW w:w="2464" w:type="dxa"/>
          </w:tcPr>
          <w:p w14:paraId="6F57E8DE" w14:textId="650D0589" w:rsidR="000F3BAA" w:rsidRDefault="004B009B" w:rsidP="004B009B">
            <w:pPr>
              <w:jc w:val="center"/>
              <w:cnfStyle w:val="000000100000" w:firstRow="0" w:lastRow="0" w:firstColumn="0" w:lastColumn="0" w:oddVBand="0" w:evenVBand="0" w:oddHBand="1" w:evenHBand="0" w:firstRowFirstColumn="0" w:firstRowLastColumn="0" w:lastRowFirstColumn="0" w:lastRowLastColumn="0"/>
            </w:pPr>
            <w:r>
              <w:t>3</w:t>
            </w:r>
            <w:r w:rsidR="000316DB">
              <w:t xml:space="preserve"> (23,1)</w:t>
            </w:r>
          </w:p>
          <w:p w14:paraId="112E0FF5" w14:textId="2ADE3430" w:rsidR="004B009B" w:rsidRDefault="004B009B" w:rsidP="004B009B">
            <w:pPr>
              <w:jc w:val="center"/>
              <w:cnfStyle w:val="000000100000" w:firstRow="0" w:lastRow="0" w:firstColumn="0" w:lastColumn="0" w:oddVBand="0" w:evenVBand="0" w:oddHBand="1" w:evenHBand="0" w:firstRowFirstColumn="0" w:firstRowLastColumn="0" w:lastRowFirstColumn="0" w:lastRowLastColumn="0"/>
            </w:pPr>
            <w:r>
              <w:t>2</w:t>
            </w:r>
            <w:r w:rsidR="000316DB">
              <w:t xml:space="preserve"> (66,7)</w:t>
            </w:r>
          </w:p>
          <w:p w14:paraId="3880F70A" w14:textId="77777777" w:rsidR="004B009B" w:rsidRDefault="004B009B" w:rsidP="004B009B">
            <w:pPr>
              <w:jc w:val="center"/>
              <w:cnfStyle w:val="000000100000" w:firstRow="0" w:lastRow="0" w:firstColumn="0" w:lastColumn="0" w:oddVBand="0" w:evenVBand="0" w:oddHBand="1" w:evenHBand="0" w:firstRowFirstColumn="0" w:firstRowLastColumn="0" w:lastRowFirstColumn="0" w:lastRowLastColumn="0"/>
            </w:pPr>
            <w:r>
              <w:t>0</w:t>
            </w:r>
          </w:p>
          <w:p w14:paraId="21387732" w14:textId="19E5A625" w:rsidR="004B009B" w:rsidRDefault="004B009B" w:rsidP="004B009B">
            <w:pPr>
              <w:jc w:val="center"/>
              <w:cnfStyle w:val="000000100000" w:firstRow="0" w:lastRow="0" w:firstColumn="0" w:lastColumn="0" w:oddVBand="0" w:evenVBand="0" w:oddHBand="1" w:evenHBand="0" w:firstRowFirstColumn="0" w:firstRowLastColumn="0" w:lastRowFirstColumn="0" w:lastRowLastColumn="0"/>
            </w:pPr>
            <w:r>
              <w:t>2</w:t>
            </w:r>
            <w:r w:rsidR="000316DB">
              <w:t xml:space="preserve"> (66,7)</w:t>
            </w:r>
          </w:p>
          <w:p w14:paraId="034B09C0" w14:textId="21026B14" w:rsidR="004B009B" w:rsidRDefault="004B009B" w:rsidP="004B009B">
            <w:pPr>
              <w:jc w:val="center"/>
              <w:cnfStyle w:val="000000100000" w:firstRow="0" w:lastRow="0" w:firstColumn="0" w:lastColumn="0" w:oddVBand="0" w:evenVBand="0" w:oddHBand="1" w:evenHBand="0" w:firstRowFirstColumn="0" w:firstRowLastColumn="0" w:lastRowFirstColumn="0" w:lastRowLastColumn="0"/>
            </w:pPr>
            <w:r>
              <w:t>1</w:t>
            </w:r>
            <w:r w:rsidR="000316DB">
              <w:t xml:space="preserve"> (33,3)</w:t>
            </w:r>
          </w:p>
        </w:tc>
        <w:tc>
          <w:tcPr>
            <w:tcW w:w="2070" w:type="dxa"/>
          </w:tcPr>
          <w:p w14:paraId="4C66EDE3" w14:textId="60B93BF9" w:rsidR="000F3BAA" w:rsidRDefault="004B009B" w:rsidP="003B572F">
            <w:pPr>
              <w:jc w:val="center"/>
              <w:cnfStyle w:val="000000100000" w:firstRow="0" w:lastRow="0" w:firstColumn="0" w:lastColumn="0" w:oddVBand="0" w:evenVBand="0" w:oddHBand="1" w:evenHBand="0" w:firstRowFirstColumn="0" w:firstRowLastColumn="0" w:lastRowFirstColumn="0" w:lastRowLastColumn="0"/>
            </w:pPr>
            <w:r>
              <w:t>15</w:t>
            </w:r>
            <w:r w:rsidR="000316DB">
              <w:t xml:space="preserve"> (27,3)</w:t>
            </w:r>
          </w:p>
          <w:p w14:paraId="131AFA78" w14:textId="2610C89B" w:rsidR="004B009B" w:rsidRDefault="004B009B" w:rsidP="003B572F">
            <w:pPr>
              <w:jc w:val="center"/>
              <w:cnfStyle w:val="000000100000" w:firstRow="0" w:lastRow="0" w:firstColumn="0" w:lastColumn="0" w:oddVBand="0" w:evenVBand="0" w:oddHBand="1" w:evenHBand="0" w:firstRowFirstColumn="0" w:firstRowLastColumn="0" w:lastRowFirstColumn="0" w:lastRowLastColumn="0"/>
            </w:pPr>
            <w:r>
              <w:t>5</w:t>
            </w:r>
            <w:r w:rsidR="000316DB">
              <w:t xml:space="preserve"> (33,3)</w:t>
            </w:r>
          </w:p>
          <w:p w14:paraId="3FEBC60D" w14:textId="7DEFB96F" w:rsidR="004B009B" w:rsidRDefault="004B009B" w:rsidP="003B572F">
            <w:pPr>
              <w:jc w:val="center"/>
              <w:cnfStyle w:val="000000100000" w:firstRow="0" w:lastRow="0" w:firstColumn="0" w:lastColumn="0" w:oddVBand="0" w:evenVBand="0" w:oddHBand="1" w:evenHBand="0" w:firstRowFirstColumn="0" w:firstRowLastColumn="0" w:lastRowFirstColumn="0" w:lastRowLastColumn="0"/>
            </w:pPr>
            <w:r>
              <w:t>5</w:t>
            </w:r>
            <w:r w:rsidR="000316DB">
              <w:t xml:space="preserve"> (33,3)</w:t>
            </w:r>
          </w:p>
          <w:p w14:paraId="13AD9417" w14:textId="17D444FB" w:rsidR="004B009B" w:rsidRDefault="004B009B" w:rsidP="003B572F">
            <w:pPr>
              <w:jc w:val="center"/>
              <w:cnfStyle w:val="000000100000" w:firstRow="0" w:lastRow="0" w:firstColumn="0" w:lastColumn="0" w:oddVBand="0" w:evenVBand="0" w:oddHBand="1" w:evenHBand="0" w:firstRowFirstColumn="0" w:firstRowLastColumn="0" w:lastRowFirstColumn="0" w:lastRowLastColumn="0"/>
            </w:pPr>
            <w:r>
              <w:t>4</w:t>
            </w:r>
            <w:r w:rsidR="000316DB">
              <w:t xml:space="preserve"> (26,7)</w:t>
            </w:r>
          </w:p>
          <w:p w14:paraId="710D2B4F" w14:textId="3EBC41CB" w:rsidR="004B009B" w:rsidRDefault="004B009B" w:rsidP="003B572F">
            <w:pPr>
              <w:jc w:val="center"/>
              <w:cnfStyle w:val="000000100000" w:firstRow="0" w:lastRow="0" w:firstColumn="0" w:lastColumn="0" w:oddVBand="0" w:evenVBand="0" w:oddHBand="1" w:evenHBand="0" w:firstRowFirstColumn="0" w:firstRowLastColumn="0" w:lastRowFirstColumn="0" w:lastRowLastColumn="0"/>
            </w:pPr>
            <w:r>
              <w:t>3</w:t>
            </w:r>
            <w:r w:rsidR="000316DB">
              <w:t xml:space="preserve"> (20)</w:t>
            </w:r>
          </w:p>
        </w:tc>
      </w:tr>
      <w:tr w:rsidR="00F02E37" w14:paraId="0740E0F2" w14:textId="77777777" w:rsidTr="2A9A5AF1">
        <w:tc>
          <w:tcPr>
            <w:cnfStyle w:val="001000000000" w:firstRow="0" w:lastRow="0" w:firstColumn="1" w:lastColumn="0" w:oddVBand="0" w:evenVBand="0" w:oddHBand="0" w:evenHBand="0" w:firstRowFirstColumn="0" w:firstRowLastColumn="0" w:lastRowFirstColumn="0" w:lastRowLastColumn="0"/>
            <w:tcW w:w="9062" w:type="dxa"/>
            <w:gridSpan w:val="4"/>
          </w:tcPr>
          <w:p w14:paraId="09D7D0E9" w14:textId="28395E61" w:rsidR="00F02E37" w:rsidRDefault="2A9A5AF1" w:rsidP="00966D4B">
            <w:pPr>
              <w:jc w:val="both"/>
              <w:rPr>
                <w:i/>
                <w:iCs/>
              </w:rPr>
            </w:pPr>
            <w:r w:rsidRPr="2A9A5AF1">
              <w:rPr>
                <w:b w:val="0"/>
                <w:bCs w:val="0"/>
                <w:i/>
                <w:iCs/>
              </w:rPr>
              <w:t>N=</w:t>
            </w:r>
            <w:r w:rsidR="001B05DA">
              <w:rPr>
                <w:b w:val="0"/>
                <w:bCs w:val="0"/>
                <w:i/>
                <w:iCs/>
              </w:rPr>
              <w:t xml:space="preserve"> </w:t>
            </w:r>
            <w:r w:rsidRPr="2A9A5AF1">
              <w:rPr>
                <w:b w:val="0"/>
                <w:bCs w:val="0"/>
                <w:i/>
                <w:iCs/>
              </w:rPr>
              <w:t>grootte van populatie, Gem.=</w:t>
            </w:r>
            <w:r w:rsidR="001B05DA">
              <w:rPr>
                <w:b w:val="0"/>
                <w:bCs w:val="0"/>
                <w:i/>
                <w:iCs/>
              </w:rPr>
              <w:t xml:space="preserve"> </w:t>
            </w:r>
            <w:r w:rsidRPr="2A9A5AF1">
              <w:rPr>
                <w:b w:val="0"/>
                <w:bCs w:val="0"/>
                <w:i/>
                <w:iCs/>
              </w:rPr>
              <w:t>gemiddelde, SD=</w:t>
            </w:r>
            <w:r w:rsidR="001B05DA">
              <w:rPr>
                <w:b w:val="0"/>
                <w:bCs w:val="0"/>
                <w:i/>
                <w:iCs/>
              </w:rPr>
              <w:t xml:space="preserve"> </w:t>
            </w:r>
            <w:r w:rsidRPr="2A9A5AF1">
              <w:rPr>
                <w:b w:val="0"/>
                <w:bCs w:val="0"/>
                <w:i/>
                <w:iCs/>
              </w:rPr>
              <w:t>standaarddeviatie, Med.=</w:t>
            </w:r>
            <w:r w:rsidR="001B05DA">
              <w:rPr>
                <w:b w:val="0"/>
                <w:bCs w:val="0"/>
                <w:i/>
                <w:iCs/>
              </w:rPr>
              <w:t xml:space="preserve"> </w:t>
            </w:r>
            <w:r w:rsidRPr="2A9A5AF1">
              <w:rPr>
                <w:b w:val="0"/>
                <w:bCs w:val="0"/>
                <w:i/>
                <w:iCs/>
              </w:rPr>
              <w:t>mediaan, DM= Diabetes Mellitus, VG= voorgeschiedenis.</w:t>
            </w:r>
          </w:p>
          <w:p w14:paraId="2ABBF208" w14:textId="7A908EA9" w:rsidR="00216CA5" w:rsidRPr="00F02E37" w:rsidRDefault="00216CA5" w:rsidP="00966D4B">
            <w:pPr>
              <w:jc w:val="both"/>
              <w:rPr>
                <w:b w:val="0"/>
                <w:bCs w:val="0"/>
                <w:i/>
                <w:iCs/>
              </w:rPr>
            </w:pPr>
            <w:r>
              <w:rPr>
                <w:b w:val="0"/>
                <w:bCs w:val="0"/>
                <w:i/>
                <w:iCs/>
              </w:rPr>
              <w:t>*De overige scores van de ASA-scoring zijn niet gescoord aangezien er geen deelnemers binnen deze scores vielen.</w:t>
            </w:r>
          </w:p>
        </w:tc>
      </w:tr>
    </w:tbl>
    <w:p w14:paraId="35A9C1A5" w14:textId="3652F70C" w:rsidR="00072434" w:rsidRDefault="00072434" w:rsidP="00091947">
      <w:pPr>
        <w:spacing w:after="0"/>
      </w:pPr>
    </w:p>
    <w:p w14:paraId="27DC591C" w14:textId="77777777" w:rsidR="00072434" w:rsidRDefault="00072434">
      <w:r>
        <w:br w:type="page"/>
      </w:r>
    </w:p>
    <w:p w14:paraId="07100308" w14:textId="1B2A156E" w:rsidR="009367D4" w:rsidRDefault="00D426D5" w:rsidP="00D426D5">
      <w:pPr>
        <w:pStyle w:val="Kop2"/>
      </w:pPr>
      <w:bookmarkStart w:id="12" w:name="_Toc73292289"/>
      <w:r>
        <w:lastRenderedPageBreak/>
        <w:t>Meerwaarde</w:t>
      </w:r>
      <w:bookmarkEnd w:id="12"/>
    </w:p>
    <w:p w14:paraId="3884CD11" w14:textId="04252AD6" w:rsidR="00953097" w:rsidRDefault="00953097" w:rsidP="00966D4B">
      <w:pPr>
        <w:spacing w:after="0"/>
        <w:jc w:val="both"/>
      </w:pPr>
      <w:r>
        <w:t xml:space="preserve">42 van de 55 deelnemers geven </w:t>
      </w:r>
      <w:r w:rsidR="00156954">
        <w:t xml:space="preserve">aan </w:t>
      </w:r>
      <w:r>
        <w:t>dat het POS vanuit de fysiotherapie voor hen een meerwaarde had</w:t>
      </w:r>
      <w:r w:rsidR="00F02E37">
        <w:t>, d</w:t>
      </w:r>
      <w:r w:rsidR="00AF5BEC">
        <w:t xml:space="preserve">it is een percentage van 76,4%. </w:t>
      </w:r>
      <w:r>
        <w:t>13 van de 55 deelnemers geven aan dat het POS vanuit de fysiotherapie geen meerwaarde had</w:t>
      </w:r>
      <w:r w:rsidR="00F02E37">
        <w:t>, dit is een percentage van 23,6%</w:t>
      </w:r>
      <w:r w:rsidR="00072434">
        <w:t>, w</w:t>
      </w:r>
      <w:r w:rsidR="0001458B">
        <w:t>eergegeven in figuur 1.</w:t>
      </w:r>
    </w:p>
    <w:p w14:paraId="2EBC29D1" w14:textId="54BDC7E2" w:rsidR="00300B23" w:rsidRDefault="0001458B" w:rsidP="00966D4B">
      <w:pPr>
        <w:spacing w:after="0"/>
        <w:jc w:val="both"/>
      </w:pPr>
      <w:r>
        <w:rPr>
          <w:noProof/>
        </w:rPr>
        <w:drawing>
          <wp:anchor distT="0" distB="0" distL="114300" distR="114300" simplePos="0" relativeHeight="251669504" behindDoc="0" locked="0" layoutInCell="1" allowOverlap="1" wp14:anchorId="7132B24A" wp14:editId="1E56167B">
            <wp:simplePos x="0" y="0"/>
            <wp:positionH relativeFrom="margin">
              <wp:posOffset>6350</wp:posOffset>
            </wp:positionH>
            <wp:positionV relativeFrom="paragraph">
              <wp:posOffset>85090</wp:posOffset>
            </wp:positionV>
            <wp:extent cx="2612390" cy="1958340"/>
            <wp:effectExtent l="0" t="0" r="0" b="3810"/>
            <wp:wrapThrough wrapText="bothSides">
              <wp:wrapPolygon edited="0">
                <wp:start x="0" y="0"/>
                <wp:lineTo x="0" y="21432"/>
                <wp:lineTo x="21421" y="21432"/>
                <wp:lineTo x="21421"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2390" cy="1958340"/>
                    </a:xfrm>
                    <a:prstGeom prst="rect">
                      <a:avLst/>
                    </a:prstGeom>
                    <a:noFill/>
                  </pic:spPr>
                </pic:pic>
              </a:graphicData>
            </a:graphic>
          </wp:anchor>
        </w:drawing>
      </w:r>
    </w:p>
    <w:p w14:paraId="386FC107" w14:textId="77777777" w:rsidR="0001458B" w:rsidRDefault="0001458B" w:rsidP="00966D4B">
      <w:pPr>
        <w:spacing w:after="0"/>
        <w:jc w:val="both"/>
      </w:pPr>
    </w:p>
    <w:p w14:paraId="4B8E060E" w14:textId="77777777" w:rsidR="0001458B" w:rsidRDefault="0001458B" w:rsidP="00966D4B">
      <w:pPr>
        <w:spacing w:after="0"/>
        <w:jc w:val="both"/>
      </w:pPr>
    </w:p>
    <w:p w14:paraId="4E91F4BC" w14:textId="77777777" w:rsidR="0001458B" w:rsidRDefault="0001458B" w:rsidP="00966D4B">
      <w:pPr>
        <w:spacing w:after="0"/>
        <w:jc w:val="both"/>
      </w:pPr>
    </w:p>
    <w:p w14:paraId="0E5789DB" w14:textId="77777777" w:rsidR="0001458B" w:rsidRDefault="0001458B" w:rsidP="00966D4B">
      <w:pPr>
        <w:spacing w:after="0"/>
        <w:jc w:val="both"/>
      </w:pPr>
    </w:p>
    <w:p w14:paraId="559F93AA" w14:textId="77777777" w:rsidR="0001458B" w:rsidRDefault="0001458B" w:rsidP="00966D4B">
      <w:pPr>
        <w:spacing w:after="0"/>
        <w:jc w:val="both"/>
      </w:pPr>
    </w:p>
    <w:p w14:paraId="62806B3B" w14:textId="77777777" w:rsidR="0001458B" w:rsidRDefault="0001458B" w:rsidP="00966D4B">
      <w:pPr>
        <w:spacing w:after="0"/>
        <w:jc w:val="both"/>
      </w:pPr>
    </w:p>
    <w:p w14:paraId="27678434" w14:textId="77777777" w:rsidR="0001458B" w:rsidRDefault="0001458B" w:rsidP="00966D4B">
      <w:pPr>
        <w:spacing w:after="0"/>
        <w:jc w:val="both"/>
      </w:pPr>
    </w:p>
    <w:p w14:paraId="58B5A6E2" w14:textId="77777777" w:rsidR="0001458B" w:rsidRDefault="0001458B" w:rsidP="00966D4B">
      <w:pPr>
        <w:spacing w:after="0"/>
        <w:jc w:val="both"/>
      </w:pPr>
    </w:p>
    <w:p w14:paraId="085DEAC2" w14:textId="77777777" w:rsidR="0001458B" w:rsidRDefault="0001458B" w:rsidP="00966D4B">
      <w:pPr>
        <w:spacing w:after="0"/>
        <w:jc w:val="both"/>
      </w:pPr>
    </w:p>
    <w:p w14:paraId="2B00A2F8" w14:textId="77777777" w:rsidR="0001458B" w:rsidRDefault="0001458B" w:rsidP="00966D4B">
      <w:pPr>
        <w:spacing w:after="0"/>
        <w:jc w:val="both"/>
      </w:pPr>
    </w:p>
    <w:p w14:paraId="7E6BD395" w14:textId="77777777" w:rsidR="0001458B" w:rsidRDefault="0001458B" w:rsidP="00966D4B">
      <w:pPr>
        <w:spacing w:after="0"/>
        <w:jc w:val="both"/>
      </w:pPr>
    </w:p>
    <w:p w14:paraId="01802A7D" w14:textId="0A20C52C" w:rsidR="0001458B" w:rsidRPr="0001458B" w:rsidRDefault="0001458B" w:rsidP="00966D4B">
      <w:pPr>
        <w:spacing w:after="0"/>
        <w:jc w:val="both"/>
        <w:rPr>
          <w:i/>
          <w:iCs/>
        </w:rPr>
      </w:pPr>
      <w:r>
        <w:rPr>
          <w:i/>
          <w:iCs/>
        </w:rPr>
        <w:t>Figuur 1: Meerwaarde van het POS vanuit de fysiotherapie</w:t>
      </w:r>
    </w:p>
    <w:p w14:paraId="4C16A90A" w14:textId="77777777" w:rsidR="00072434" w:rsidRDefault="00072434" w:rsidP="00966D4B">
      <w:pPr>
        <w:spacing w:after="0"/>
        <w:jc w:val="both"/>
      </w:pPr>
    </w:p>
    <w:p w14:paraId="636B9256" w14:textId="3C51EEC5" w:rsidR="00D542B6" w:rsidRDefault="00AF5BEC" w:rsidP="00966D4B">
      <w:pPr>
        <w:spacing w:after="0"/>
        <w:jc w:val="both"/>
      </w:pPr>
      <w:r>
        <w:t xml:space="preserve">Indien de deelnemer aangaf dat het POS vanuit de fysiotherapie een meerwaarde had is uitgevraagd </w:t>
      </w:r>
      <w:r w:rsidR="00300B23">
        <w:t xml:space="preserve">welk onderdeel binnen het POS </w:t>
      </w:r>
      <w:r w:rsidR="00CF428A">
        <w:t xml:space="preserve">vanuit de fysiotherapie </w:t>
      </w:r>
      <w:r w:rsidR="00300B23">
        <w:t xml:space="preserve">van meerwaarde was. Hieruit blijkt dat </w:t>
      </w:r>
      <w:r>
        <w:t>50,0</w:t>
      </w:r>
      <w:r w:rsidR="00300B23">
        <w:t xml:space="preserve">% van de deelnemers </w:t>
      </w:r>
      <w:r w:rsidR="00B93CAD">
        <w:t>‘</w:t>
      </w:r>
      <w:r w:rsidR="00300B23">
        <w:t xml:space="preserve">Informatie over ‘revalidatie na </w:t>
      </w:r>
      <w:r w:rsidR="00072434">
        <w:t>de operatie</w:t>
      </w:r>
      <w:r w:rsidR="00300B23">
        <w:t>’ het meest waardevol vindt. Daarna volgt 2</w:t>
      </w:r>
      <w:r>
        <w:t>6,2</w:t>
      </w:r>
      <w:r w:rsidR="00300B23">
        <w:t xml:space="preserve">% die het </w:t>
      </w:r>
      <w:r w:rsidR="00B93CAD">
        <w:t>‘</w:t>
      </w:r>
      <w:r w:rsidR="00300B23">
        <w:t>Krijgen van de folder</w:t>
      </w:r>
      <w:r w:rsidR="00B93CAD">
        <w:t>’</w:t>
      </w:r>
      <w:r w:rsidR="00300B23">
        <w:t xml:space="preserve"> het meest waardevol vindt. Ook is er door 2 deelnemers een ander onderdeel aangegeven als meest waardevol, in beide antwoorden zien we terug dat geruststelling van aanwezige angsten tijdens het POS vanuit de fysiotherapie verholpen zijn. In tabel </w:t>
      </w:r>
      <w:r w:rsidR="002D2198">
        <w:t>6</w:t>
      </w:r>
      <w:r w:rsidR="00300B23">
        <w:t xml:space="preserve"> zijn de uitkomsten vanuit deze vraag weergegeven.</w:t>
      </w:r>
      <w:r w:rsidR="00B93CAD">
        <w:t xml:space="preserve"> </w:t>
      </w:r>
      <w:r>
        <w:t>Indien de deelnemer aangaf dat het POS vanuit de fysiotherapie geen meerwaarde had</w:t>
      </w:r>
      <w:r w:rsidR="00B93CAD">
        <w:t xml:space="preserve"> is uitgevraagd welke informatiebron </w:t>
      </w:r>
      <w:r>
        <w:t xml:space="preserve">in plaats van een POS vanuit de fysiotherapie </w:t>
      </w:r>
      <w:r w:rsidR="00B93CAD">
        <w:t xml:space="preserve">voldoende informatie voorafgaand aan de operatie kan bieden. </w:t>
      </w:r>
      <w:r w:rsidR="00216CA5">
        <w:t>Hieruit volgt</w:t>
      </w:r>
      <w:r w:rsidR="00B93CAD">
        <w:t xml:space="preserve"> dat </w:t>
      </w:r>
      <w:r>
        <w:t>61,5</w:t>
      </w:r>
      <w:r w:rsidR="00B93CAD">
        <w:t>% graag een folder ontvan</w:t>
      </w:r>
      <w:r w:rsidR="00216CA5">
        <w:t>gt</w:t>
      </w:r>
      <w:r w:rsidR="00B93CAD">
        <w:t xml:space="preserve">. </w:t>
      </w:r>
      <w:r>
        <w:t>23,1</w:t>
      </w:r>
      <w:r w:rsidR="00B93CAD">
        <w:t xml:space="preserve">% van de deelnemers ziet graag een informatiefilmpje voorafgaand aan de operatie. Deze gegevens zijn weergegeven in tabel </w:t>
      </w:r>
      <w:r w:rsidR="002D2198">
        <w:t>7</w:t>
      </w:r>
      <w:r w:rsidR="00B93CAD">
        <w:t>.</w:t>
      </w:r>
    </w:p>
    <w:p w14:paraId="59920933" w14:textId="77777777" w:rsidR="0001458B" w:rsidRDefault="0001458B" w:rsidP="00B93CAD">
      <w:pPr>
        <w:spacing w:after="0"/>
        <w:rPr>
          <w:i/>
          <w:iCs/>
        </w:rPr>
      </w:pPr>
    </w:p>
    <w:p w14:paraId="218B5468" w14:textId="2DAD99C2" w:rsidR="00D542B6" w:rsidRPr="00D542B6" w:rsidRDefault="00D542B6" w:rsidP="00B93CAD">
      <w:pPr>
        <w:spacing w:after="0"/>
        <w:rPr>
          <w:i/>
          <w:iCs/>
        </w:rPr>
      </w:pPr>
      <w:r>
        <w:rPr>
          <w:i/>
          <w:iCs/>
        </w:rPr>
        <w:t xml:space="preserve">Tabel </w:t>
      </w:r>
      <w:r w:rsidR="002D2198">
        <w:rPr>
          <w:i/>
          <w:iCs/>
        </w:rPr>
        <w:t>6</w:t>
      </w:r>
      <w:r>
        <w:rPr>
          <w:i/>
          <w:iCs/>
        </w:rPr>
        <w:t>: Onderdeel binnen POS met een meerwaarde</w:t>
      </w:r>
    </w:p>
    <w:tbl>
      <w:tblPr>
        <w:tblStyle w:val="Onopgemaaktetabel4"/>
        <w:tblW w:w="0" w:type="auto"/>
        <w:tblLook w:val="04A0" w:firstRow="1" w:lastRow="0" w:firstColumn="1" w:lastColumn="0" w:noHBand="0" w:noVBand="1"/>
      </w:tblPr>
      <w:tblGrid>
        <w:gridCol w:w="3020"/>
        <w:gridCol w:w="803"/>
        <w:gridCol w:w="992"/>
      </w:tblGrid>
      <w:tr w:rsidR="00D542B6" w14:paraId="1E39D717" w14:textId="77777777" w:rsidTr="00FD33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73CF48A" w14:textId="77777777" w:rsidR="00D542B6" w:rsidRDefault="00D542B6" w:rsidP="00FD33CC"/>
        </w:tc>
        <w:tc>
          <w:tcPr>
            <w:tcW w:w="803" w:type="dxa"/>
          </w:tcPr>
          <w:p w14:paraId="487DFA25" w14:textId="77777777" w:rsidR="00D542B6" w:rsidRDefault="00D542B6" w:rsidP="00ED1F4D">
            <w:pPr>
              <w:jc w:val="center"/>
              <w:cnfStyle w:val="100000000000" w:firstRow="1" w:lastRow="0" w:firstColumn="0" w:lastColumn="0" w:oddVBand="0" w:evenVBand="0" w:oddHBand="0" w:evenHBand="0" w:firstRowFirstColumn="0" w:firstRowLastColumn="0" w:lastRowFirstColumn="0" w:lastRowLastColumn="0"/>
            </w:pPr>
            <w:r>
              <w:t>N</w:t>
            </w:r>
          </w:p>
        </w:tc>
        <w:tc>
          <w:tcPr>
            <w:tcW w:w="992" w:type="dxa"/>
          </w:tcPr>
          <w:p w14:paraId="23F23722" w14:textId="77777777" w:rsidR="00D542B6" w:rsidRDefault="00D542B6" w:rsidP="00ED1F4D">
            <w:pPr>
              <w:jc w:val="center"/>
              <w:cnfStyle w:val="100000000000" w:firstRow="1" w:lastRow="0" w:firstColumn="0" w:lastColumn="0" w:oddVBand="0" w:evenVBand="0" w:oddHBand="0" w:evenHBand="0" w:firstRowFirstColumn="0" w:firstRowLastColumn="0" w:lastRowFirstColumn="0" w:lastRowLastColumn="0"/>
            </w:pPr>
            <w:r>
              <w:t>%</w:t>
            </w:r>
          </w:p>
        </w:tc>
      </w:tr>
      <w:tr w:rsidR="00D542B6" w14:paraId="4F557CD9" w14:textId="77777777" w:rsidTr="00FD3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BFD48A0" w14:textId="0B973310" w:rsidR="00D542B6" w:rsidRDefault="00D542B6" w:rsidP="00FD33CC">
            <w:r>
              <w:t xml:space="preserve">Informatie over ‘revalidatie na </w:t>
            </w:r>
            <w:r w:rsidR="00072434">
              <w:t>operatie</w:t>
            </w:r>
            <w:r>
              <w:t>’</w:t>
            </w:r>
          </w:p>
        </w:tc>
        <w:tc>
          <w:tcPr>
            <w:tcW w:w="803" w:type="dxa"/>
          </w:tcPr>
          <w:p w14:paraId="2ED7EF9A" w14:textId="77777777" w:rsidR="00D542B6" w:rsidRDefault="00D542B6" w:rsidP="00ED1F4D">
            <w:pPr>
              <w:jc w:val="center"/>
              <w:cnfStyle w:val="000000100000" w:firstRow="0" w:lastRow="0" w:firstColumn="0" w:lastColumn="0" w:oddVBand="0" w:evenVBand="0" w:oddHBand="1" w:evenHBand="0" w:firstRowFirstColumn="0" w:firstRowLastColumn="0" w:lastRowFirstColumn="0" w:lastRowLastColumn="0"/>
            </w:pPr>
            <w:r>
              <w:t>21</w:t>
            </w:r>
          </w:p>
        </w:tc>
        <w:tc>
          <w:tcPr>
            <w:tcW w:w="992" w:type="dxa"/>
          </w:tcPr>
          <w:p w14:paraId="2D0FB9BE" w14:textId="7467BA8B" w:rsidR="00D542B6" w:rsidRDefault="00AF5BEC" w:rsidP="00ED1F4D">
            <w:pPr>
              <w:jc w:val="center"/>
              <w:cnfStyle w:val="000000100000" w:firstRow="0" w:lastRow="0" w:firstColumn="0" w:lastColumn="0" w:oddVBand="0" w:evenVBand="0" w:oddHBand="1" w:evenHBand="0" w:firstRowFirstColumn="0" w:firstRowLastColumn="0" w:lastRowFirstColumn="0" w:lastRowLastColumn="0"/>
            </w:pPr>
            <w:r>
              <w:t>50</w:t>
            </w:r>
          </w:p>
        </w:tc>
      </w:tr>
      <w:tr w:rsidR="00D542B6" w14:paraId="229679E2" w14:textId="77777777" w:rsidTr="00FD33CC">
        <w:tc>
          <w:tcPr>
            <w:cnfStyle w:val="001000000000" w:firstRow="0" w:lastRow="0" w:firstColumn="1" w:lastColumn="0" w:oddVBand="0" w:evenVBand="0" w:oddHBand="0" w:evenHBand="0" w:firstRowFirstColumn="0" w:firstRowLastColumn="0" w:lastRowFirstColumn="0" w:lastRowLastColumn="0"/>
            <w:tcW w:w="3020" w:type="dxa"/>
          </w:tcPr>
          <w:p w14:paraId="1DA36DF8" w14:textId="77777777" w:rsidR="00D542B6" w:rsidRDefault="00D542B6" w:rsidP="00FD33CC">
            <w:r>
              <w:t>Oefeningen</w:t>
            </w:r>
          </w:p>
        </w:tc>
        <w:tc>
          <w:tcPr>
            <w:tcW w:w="803" w:type="dxa"/>
          </w:tcPr>
          <w:p w14:paraId="21BE9478" w14:textId="77777777" w:rsidR="00D542B6" w:rsidRDefault="00D542B6" w:rsidP="00ED1F4D">
            <w:pPr>
              <w:jc w:val="center"/>
              <w:cnfStyle w:val="000000000000" w:firstRow="0" w:lastRow="0" w:firstColumn="0" w:lastColumn="0" w:oddVBand="0" w:evenVBand="0" w:oddHBand="0" w:evenHBand="0" w:firstRowFirstColumn="0" w:firstRowLastColumn="0" w:lastRowFirstColumn="0" w:lastRowLastColumn="0"/>
            </w:pPr>
            <w:r>
              <w:t>4</w:t>
            </w:r>
          </w:p>
        </w:tc>
        <w:tc>
          <w:tcPr>
            <w:tcW w:w="992" w:type="dxa"/>
          </w:tcPr>
          <w:p w14:paraId="27527D1D" w14:textId="0CE152FA" w:rsidR="00D542B6" w:rsidRDefault="00AF5BEC" w:rsidP="00ED1F4D">
            <w:pPr>
              <w:jc w:val="center"/>
              <w:cnfStyle w:val="000000000000" w:firstRow="0" w:lastRow="0" w:firstColumn="0" w:lastColumn="0" w:oddVBand="0" w:evenVBand="0" w:oddHBand="0" w:evenHBand="0" w:firstRowFirstColumn="0" w:firstRowLastColumn="0" w:lastRowFirstColumn="0" w:lastRowLastColumn="0"/>
            </w:pPr>
            <w:r>
              <w:t>9,5</w:t>
            </w:r>
          </w:p>
        </w:tc>
      </w:tr>
      <w:tr w:rsidR="00D542B6" w14:paraId="7EF4D122" w14:textId="77777777" w:rsidTr="00FD3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1CE9D5C" w14:textId="77777777" w:rsidR="00D542B6" w:rsidRDefault="00D542B6" w:rsidP="00FD33CC">
            <w:r>
              <w:t>Krijgen van de folder</w:t>
            </w:r>
          </w:p>
        </w:tc>
        <w:tc>
          <w:tcPr>
            <w:tcW w:w="803" w:type="dxa"/>
          </w:tcPr>
          <w:p w14:paraId="6E77861F" w14:textId="77777777" w:rsidR="00D542B6" w:rsidRDefault="00D542B6" w:rsidP="00ED1F4D">
            <w:pPr>
              <w:jc w:val="center"/>
              <w:cnfStyle w:val="000000100000" w:firstRow="0" w:lastRow="0" w:firstColumn="0" w:lastColumn="0" w:oddVBand="0" w:evenVBand="0" w:oddHBand="1" w:evenHBand="0" w:firstRowFirstColumn="0" w:firstRowLastColumn="0" w:lastRowFirstColumn="0" w:lastRowLastColumn="0"/>
            </w:pPr>
            <w:r>
              <w:t>11</w:t>
            </w:r>
          </w:p>
        </w:tc>
        <w:tc>
          <w:tcPr>
            <w:tcW w:w="992" w:type="dxa"/>
          </w:tcPr>
          <w:p w14:paraId="7A6139D6" w14:textId="5CF2CF61" w:rsidR="00D542B6" w:rsidRDefault="00AF5BEC" w:rsidP="00ED1F4D">
            <w:pPr>
              <w:jc w:val="center"/>
              <w:cnfStyle w:val="000000100000" w:firstRow="0" w:lastRow="0" w:firstColumn="0" w:lastColumn="0" w:oddVBand="0" w:evenVBand="0" w:oddHBand="1" w:evenHBand="0" w:firstRowFirstColumn="0" w:firstRowLastColumn="0" w:lastRowFirstColumn="0" w:lastRowLastColumn="0"/>
            </w:pPr>
            <w:r>
              <w:t>26,2</w:t>
            </w:r>
          </w:p>
        </w:tc>
      </w:tr>
      <w:tr w:rsidR="00D542B6" w14:paraId="407B3CB2" w14:textId="77777777" w:rsidTr="00FD33CC">
        <w:tc>
          <w:tcPr>
            <w:cnfStyle w:val="001000000000" w:firstRow="0" w:lastRow="0" w:firstColumn="1" w:lastColumn="0" w:oddVBand="0" w:evenVBand="0" w:oddHBand="0" w:evenHBand="0" w:firstRowFirstColumn="0" w:firstRowLastColumn="0" w:lastRowFirstColumn="0" w:lastRowLastColumn="0"/>
            <w:tcW w:w="3020" w:type="dxa"/>
          </w:tcPr>
          <w:p w14:paraId="1107F213" w14:textId="29E36D4C" w:rsidR="00D542B6" w:rsidRDefault="00D542B6" w:rsidP="00FD33CC">
            <w:r>
              <w:t xml:space="preserve">Informatie over ‘voor </w:t>
            </w:r>
            <w:r w:rsidR="00072434">
              <w:t>operatie</w:t>
            </w:r>
            <w:r>
              <w:t>’</w:t>
            </w:r>
          </w:p>
        </w:tc>
        <w:tc>
          <w:tcPr>
            <w:tcW w:w="803" w:type="dxa"/>
          </w:tcPr>
          <w:p w14:paraId="78DE8BF4" w14:textId="77777777" w:rsidR="00D542B6" w:rsidRDefault="00D542B6" w:rsidP="00ED1F4D">
            <w:pPr>
              <w:jc w:val="center"/>
              <w:cnfStyle w:val="000000000000" w:firstRow="0" w:lastRow="0" w:firstColumn="0" w:lastColumn="0" w:oddVBand="0" w:evenVBand="0" w:oddHBand="0" w:evenHBand="0" w:firstRowFirstColumn="0" w:firstRowLastColumn="0" w:lastRowFirstColumn="0" w:lastRowLastColumn="0"/>
            </w:pPr>
            <w:r>
              <w:t>4</w:t>
            </w:r>
          </w:p>
        </w:tc>
        <w:tc>
          <w:tcPr>
            <w:tcW w:w="992" w:type="dxa"/>
          </w:tcPr>
          <w:p w14:paraId="0CAC13AB" w14:textId="1E3A287B" w:rsidR="00D542B6" w:rsidRDefault="00AF5BEC" w:rsidP="00ED1F4D">
            <w:pPr>
              <w:jc w:val="center"/>
              <w:cnfStyle w:val="000000000000" w:firstRow="0" w:lastRow="0" w:firstColumn="0" w:lastColumn="0" w:oddVBand="0" w:evenVBand="0" w:oddHBand="0" w:evenHBand="0" w:firstRowFirstColumn="0" w:firstRowLastColumn="0" w:lastRowFirstColumn="0" w:lastRowLastColumn="0"/>
            </w:pPr>
            <w:r>
              <w:t>9,5</w:t>
            </w:r>
          </w:p>
        </w:tc>
      </w:tr>
      <w:tr w:rsidR="00D542B6" w14:paraId="0555D8FD" w14:textId="77777777" w:rsidTr="00FD3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6A6E208" w14:textId="77777777" w:rsidR="00D542B6" w:rsidRDefault="00D542B6" w:rsidP="00FD33CC">
            <w:r>
              <w:t>Anders</w:t>
            </w:r>
          </w:p>
        </w:tc>
        <w:tc>
          <w:tcPr>
            <w:tcW w:w="803" w:type="dxa"/>
          </w:tcPr>
          <w:p w14:paraId="6B3A1582" w14:textId="77777777" w:rsidR="00D542B6" w:rsidRDefault="00D542B6" w:rsidP="00ED1F4D">
            <w:pPr>
              <w:jc w:val="center"/>
              <w:cnfStyle w:val="000000100000" w:firstRow="0" w:lastRow="0" w:firstColumn="0" w:lastColumn="0" w:oddVBand="0" w:evenVBand="0" w:oddHBand="1" w:evenHBand="0" w:firstRowFirstColumn="0" w:firstRowLastColumn="0" w:lastRowFirstColumn="0" w:lastRowLastColumn="0"/>
            </w:pPr>
            <w:r>
              <w:t>2</w:t>
            </w:r>
          </w:p>
        </w:tc>
        <w:tc>
          <w:tcPr>
            <w:tcW w:w="992" w:type="dxa"/>
          </w:tcPr>
          <w:p w14:paraId="2E581CCE" w14:textId="29977068" w:rsidR="00D542B6" w:rsidRDefault="00AF5BEC" w:rsidP="00ED1F4D">
            <w:pPr>
              <w:jc w:val="center"/>
              <w:cnfStyle w:val="000000100000" w:firstRow="0" w:lastRow="0" w:firstColumn="0" w:lastColumn="0" w:oddVBand="0" w:evenVBand="0" w:oddHBand="1" w:evenHBand="0" w:firstRowFirstColumn="0" w:firstRowLastColumn="0" w:lastRowFirstColumn="0" w:lastRowLastColumn="0"/>
            </w:pPr>
            <w:r>
              <w:t>4,8</w:t>
            </w:r>
          </w:p>
        </w:tc>
      </w:tr>
      <w:tr w:rsidR="00AF5BEC" w14:paraId="525E20F4" w14:textId="77777777" w:rsidTr="00FD33CC">
        <w:tc>
          <w:tcPr>
            <w:cnfStyle w:val="001000000000" w:firstRow="0" w:lastRow="0" w:firstColumn="1" w:lastColumn="0" w:oddVBand="0" w:evenVBand="0" w:oddHBand="0" w:evenHBand="0" w:firstRowFirstColumn="0" w:firstRowLastColumn="0" w:lastRowFirstColumn="0" w:lastRowLastColumn="0"/>
            <w:tcW w:w="3020" w:type="dxa"/>
          </w:tcPr>
          <w:p w14:paraId="2909364A" w14:textId="76998D07" w:rsidR="00AF5BEC" w:rsidRDefault="00AF5BEC" w:rsidP="00FD33CC">
            <w:r>
              <w:t>Totaal</w:t>
            </w:r>
          </w:p>
        </w:tc>
        <w:tc>
          <w:tcPr>
            <w:tcW w:w="803" w:type="dxa"/>
          </w:tcPr>
          <w:p w14:paraId="61746B34" w14:textId="1B44922D" w:rsidR="00AF5BEC" w:rsidRDefault="00AF5BEC" w:rsidP="00ED1F4D">
            <w:pPr>
              <w:jc w:val="center"/>
              <w:cnfStyle w:val="000000000000" w:firstRow="0" w:lastRow="0" w:firstColumn="0" w:lastColumn="0" w:oddVBand="0" w:evenVBand="0" w:oddHBand="0" w:evenHBand="0" w:firstRowFirstColumn="0" w:firstRowLastColumn="0" w:lastRowFirstColumn="0" w:lastRowLastColumn="0"/>
            </w:pPr>
            <w:r>
              <w:t>42</w:t>
            </w:r>
          </w:p>
        </w:tc>
        <w:tc>
          <w:tcPr>
            <w:tcW w:w="992" w:type="dxa"/>
          </w:tcPr>
          <w:p w14:paraId="4A419E2E" w14:textId="0E1E7C35" w:rsidR="00AF5BEC" w:rsidRDefault="00AF5BEC" w:rsidP="00ED1F4D">
            <w:pPr>
              <w:jc w:val="center"/>
              <w:cnfStyle w:val="000000000000" w:firstRow="0" w:lastRow="0" w:firstColumn="0" w:lastColumn="0" w:oddVBand="0" w:evenVBand="0" w:oddHBand="0" w:evenHBand="0" w:firstRowFirstColumn="0" w:firstRowLastColumn="0" w:lastRowFirstColumn="0" w:lastRowLastColumn="0"/>
            </w:pPr>
            <w:r>
              <w:t>100</w:t>
            </w:r>
          </w:p>
        </w:tc>
      </w:tr>
    </w:tbl>
    <w:p w14:paraId="7FEC0600" w14:textId="6B0DCC1D" w:rsidR="00D542B6" w:rsidRPr="00D542B6" w:rsidRDefault="00D542B6" w:rsidP="00B93CAD">
      <w:pPr>
        <w:spacing w:after="0"/>
        <w:rPr>
          <w:i/>
          <w:iCs/>
        </w:rPr>
      </w:pPr>
    </w:p>
    <w:tbl>
      <w:tblPr>
        <w:tblStyle w:val="Onopgemaaktetabel4"/>
        <w:tblW w:w="0" w:type="auto"/>
        <w:tblLook w:val="04A0" w:firstRow="1" w:lastRow="0" w:firstColumn="1" w:lastColumn="0" w:noHBand="0" w:noVBand="1"/>
      </w:tblPr>
      <w:tblGrid>
        <w:gridCol w:w="3020"/>
      </w:tblGrid>
      <w:tr w:rsidR="00D542B6" w14:paraId="6C6C15FC" w14:textId="77777777" w:rsidTr="00FD33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CAF17CD" w14:textId="2553C171" w:rsidR="0016416D" w:rsidRPr="0016416D" w:rsidRDefault="0016416D" w:rsidP="0016416D"/>
        </w:tc>
      </w:tr>
    </w:tbl>
    <w:p w14:paraId="1D5FC61F" w14:textId="4145B138" w:rsidR="00D542B6" w:rsidRDefault="00D542B6" w:rsidP="00D542B6">
      <w:pPr>
        <w:spacing w:after="0"/>
        <w:rPr>
          <w:i/>
          <w:iCs/>
        </w:rPr>
      </w:pPr>
      <w:r>
        <w:rPr>
          <w:i/>
          <w:iCs/>
        </w:rPr>
        <w:t xml:space="preserve">Tabel </w:t>
      </w:r>
      <w:r w:rsidR="002D2198">
        <w:rPr>
          <w:i/>
          <w:iCs/>
        </w:rPr>
        <w:t>7</w:t>
      </w:r>
      <w:r>
        <w:rPr>
          <w:i/>
          <w:iCs/>
        </w:rPr>
        <w:t>: Informatiebron die voorafgaand aan de OK voldoende was geweest</w:t>
      </w:r>
    </w:p>
    <w:tbl>
      <w:tblPr>
        <w:tblStyle w:val="Onopgemaaktetabel4"/>
        <w:tblW w:w="0" w:type="auto"/>
        <w:tblLook w:val="04A0" w:firstRow="1" w:lastRow="0" w:firstColumn="1" w:lastColumn="0" w:noHBand="0" w:noVBand="1"/>
      </w:tblPr>
      <w:tblGrid>
        <w:gridCol w:w="3020"/>
        <w:gridCol w:w="803"/>
        <w:gridCol w:w="992"/>
      </w:tblGrid>
      <w:tr w:rsidR="00D542B6" w14:paraId="089DD1CB" w14:textId="77777777" w:rsidTr="00FD33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E405D23" w14:textId="77777777" w:rsidR="00D542B6" w:rsidRDefault="00D542B6" w:rsidP="00FD33CC"/>
        </w:tc>
        <w:tc>
          <w:tcPr>
            <w:tcW w:w="803" w:type="dxa"/>
          </w:tcPr>
          <w:p w14:paraId="06420BAB" w14:textId="77777777" w:rsidR="00D542B6" w:rsidRDefault="00D542B6" w:rsidP="00ED1F4D">
            <w:pPr>
              <w:jc w:val="center"/>
              <w:cnfStyle w:val="100000000000" w:firstRow="1" w:lastRow="0" w:firstColumn="0" w:lastColumn="0" w:oddVBand="0" w:evenVBand="0" w:oddHBand="0" w:evenHBand="0" w:firstRowFirstColumn="0" w:firstRowLastColumn="0" w:lastRowFirstColumn="0" w:lastRowLastColumn="0"/>
            </w:pPr>
            <w:r>
              <w:t>N</w:t>
            </w:r>
          </w:p>
        </w:tc>
        <w:tc>
          <w:tcPr>
            <w:tcW w:w="992" w:type="dxa"/>
          </w:tcPr>
          <w:p w14:paraId="2EC64DA7" w14:textId="77777777" w:rsidR="00D542B6" w:rsidRDefault="00D542B6" w:rsidP="00ED1F4D">
            <w:pPr>
              <w:jc w:val="center"/>
              <w:cnfStyle w:val="100000000000" w:firstRow="1" w:lastRow="0" w:firstColumn="0" w:lastColumn="0" w:oddVBand="0" w:evenVBand="0" w:oddHBand="0" w:evenHBand="0" w:firstRowFirstColumn="0" w:firstRowLastColumn="0" w:lastRowFirstColumn="0" w:lastRowLastColumn="0"/>
            </w:pPr>
            <w:r>
              <w:t>%</w:t>
            </w:r>
          </w:p>
        </w:tc>
      </w:tr>
      <w:tr w:rsidR="00D542B6" w14:paraId="223F88D4" w14:textId="77777777" w:rsidTr="00FD3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9860F38" w14:textId="77777777" w:rsidR="00D542B6" w:rsidRDefault="00D542B6" w:rsidP="00FD33CC">
            <w:r>
              <w:t>Folder</w:t>
            </w:r>
          </w:p>
        </w:tc>
        <w:tc>
          <w:tcPr>
            <w:tcW w:w="803" w:type="dxa"/>
          </w:tcPr>
          <w:p w14:paraId="1702B335" w14:textId="77777777" w:rsidR="00D542B6" w:rsidRDefault="00D542B6" w:rsidP="00ED1F4D">
            <w:pPr>
              <w:jc w:val="center"/>
              <w:cnfStyle w:val="000000100000" w:firstRow="0" w:lastRow="0" w:firstColumn="0" w:lastColumn="0" w:oddVBand="0" w:evenVBand="0" w:oddHBand="1" w:evenHBand="0" w:firstRowFirstColumn="0" w:firstRowLastColumn="0" w:lastRowFirstColumn="0" w:lastRowLastColumn="0"/>
            </w:pPr>
            <w:r>
              <w:t>8</w:t>
            </w:r>
          </w:p>
        </w:tc>
        <w:tc>
          <w:tcPr>
            <w:tcW w:w="992" w:type="dxa"/>
          </w:tcPr>
          <w:p w14:paraId="5DA1C641" w14:textId="62A4F00D" w:rsidR="00D542B6" w:rsidRDefault="00AF5BEC" w:rsidP="00ED1F4D">
            <w:pPr>
              <w:jc w:val="center"/>
              <w:cnfStyle w:val="000000100000" w:firstRow="0" w:lastRow="0" w:firstColumn="0" w:lastColumn="0" w:oddVBand="0" w:evenVBand="0" w:oddHBand="1" w:evenHBand="0" w:firstRowFirstColumn="0" w:firstRowLastColumn="0" w:lastRowFirstColumn="0" w:lastRowLastColumn="0"/>
            </w:pPr>
            <w:r>
              <w:t>61,5</w:t>
            </w:r>
          </w:p>
        </w:tc>
      </w:tr>
      <w:tr w:rsidR="00D542B6" w14:paraId="17AD89C0" w14:textId="77777777" w:rsidTr="00FD33CC">
        <w:tc>
          <w:tcPr>
            <w:cnfStyle w:val="001000000000" w:firstRow="0" w:lastRow="0" w:firstColumn="1" w:lastColumn="0" w:oddVBand="0" w:evenVBand="0" w:oddHBand="0" w:evenHBand="0" w:firstRowFirstColumn="0" w:firstRowLastColumn="0" w:lastRowFirstColumn="0" w:lastRowLastColumn="0"/>
            <w:tcW w:w="3020" w:type="dxa"/>
          </w:tcPr>
          <w:p w14:paraId="7A70DEFD" w14:textId="77777777" w:rsidR="00D542B6" w:rsidRDefault="00D542B6" w:rsidP="00FD33CC">
            <w:r>
              <w:t>Informatiefilmpje</w:t>
            </w:r>
          </w:p>
        </w:tc>
        <w:tc>
          <w:tcPr>
            <w:tcW w:w="803" w:type="dxa"/>
          </w:tcPr>
          <w:p w14:paraId="57279608" w14:textId="77777777" w:rsidR="00D542B6" w:rsidRDefault="00D542B6" w:rsidP="00ED1F4D">
            <w:pPr>
              <w:jc w:val="center"/>
              <w:cnfStyle w:val="000000000000" w:firstRow="0" w:lastRow="0" w:firstColumn="0" w:lastColumn="0" w:oddVBand="0" w:evenVBand="0" w:oddHBand="0" w:evenHBand="0" w:firstRowFirstColumn="0" w:firstRowLastColumn="0" w:lastRowFirstColumn="0" w:lastRowLastColumn="0"/>
            </w:pPr>
            <w:r>
              <w:t>3</w:t>
            </w:r>
          </w:p>
        </w:tc>
        <w:tc>
          <w:tcPr>
            <w:tcW w:w="992" w:type="dxa"/>
          </w:tcPr>
          <w:p w14:paraId="24B39024" w14:textId="4F3D2C15" w:rsidR="00D542B6" w:rsidRDefault="00AF5BEC" w:rsidP="00ED1F4D">
            <w:pPr>
              <w:jc w:val="center"/>
              <w:cnfStyle w:val="000000000000" w:firstRow="0" w:lastRow="0" w:firstColumn="0" w:lastColumn="0" w:oddVBand="0" w:evenVBand="0" w:oddHBand="0" w:evenHBand="0" w:firstRowFirstColumn="0" w:firstRowLastColumn="0" w:lastRowFirstColumn="0" w:lastRowLastColumn="0"/>
            </w:pPr>
            <w:r>
              <w:t>23,1</w:t>
            </w:r>
          </w:p>
        </w:tc>
      </w:tr>
      <w:tr w:rsidR="00D542B6" w14:paraId="5B0C7D17" w14:textId="77777777" w:rsidTr="00FD3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78A47F7" w14:textId="77777777" w:rsidR="00D542B6" w:rsidRDefault="00D542B6" w:rsidP="00FD33CC">
            <w:r>
              <w:t>Uitleg over oefeningen en/of houding</w:t>
            </w:r>
          </w:p>
        </w:tc>
        <w:tc>
          <w:tcPr>
            <w:tcW w:w="803" w:type="dxa"/>
          </w:tcPr>
          <w:p w14:paraId="0EF7B7EF" w14:textId="77777777" w:rsidR="00D542B6" w:rsidRDefault="00D542B6" w:rsidP="00ED1F4D">
            <w:pPr>
              <w:jc w:val="center"/>
              <w:cnfStyle w:val="000000100000" w:firstRow="0" w:lastRow="0" w:firstColumn="0" w:lastColumn="0" w:oddVBand="0" w:evenVBand="0" w:oddHBand="1" w:evenHBand="0" w:firstRowFirstColumn="0" w:firstRowLastColumn="0" w:lastRowFirstColumn="0" w:lastRowLastColumn="0"/>
            </w:pPr>
            <w:r>
              <w:t>2</w:t>
            </w:r>
          </w:p>
        </w:tc>
        <w:tc>
          <w:tcPr>
            <w:tcW w:w="992" w:type="dxa"/>
          </w:tcPr>
          <w:p w14:paraId="50580033" w14:textId="15D4A066" w:rsidR="00D542B6" w:rsidRDefault="00AF5BEC" w:rsidP="00ED1F4D">
            <w:pPr>
              <w:jc w:val="center"/>
              <w:cnfStyle w:val="000000100000" w:firstRow="0" w:lastRow="0" w:firstColumn="0" w:lastColumn="0" w:oddVBand="0" w:evenVBand="0" w:oddHBand="1" w:evenHBand="0" w:firstRowFirstColumn="0" w:firstRowLastColumn="0" w:lastRowFirstColumn="0" w:lastRowLastColumn="0"/>
            </w:pPr>
            <w:r>
              <w:t>15,4</w:t>
            </w:r>
          </w:p>
        </w:tc>
      </w:tr>
      <w:tr w:rsidR="00AF5BEC" w14:paraId="1A369AC6" w14:textId="77777777" w:rsidTr="00FD33CC">
        <w:tc>
          <w:tcPr>
            <w:cnfStyle w:val="001000000000" w:firstRow="0" w:lastRow="0" w:firstColumn="1" w:lastColumn="0" w:oddVBand="0" w:evenVBand="0" w:oddHBand="0" w:evenHBand="0" w:firstRowFirstColumn="0" w:firstRowLastColumn="0" w:lastRowFirstColumn="0" w:lastRowLastColumn="0"/>
            <w:tcW w:w="3020" w:type="dxa"/>
          </w:tcPr>
          <w:p w14:paraId="6AA85E1C" w14:textId="15044E52" w:rsidR="00AF5BEC" w:rsidRDefault="00AF5BEC" w:rsidP="00FD33CC">
            <w:r>
              <w:t>Totaal</w:t>
            </w:r>
          </w:p>
        </w:tc>
        <w:tc>
          <w:tcPr>
            <w:tcW w:w="803" w:type="dxa"/>
          </w:tcPr>
          <w:p w14:paraId="582F48F0" w14:textId="09EC5B27" w:rsidR="00AF5BEC" w:rsidRDefault="00AF5BEC" w:rsidP="00ED1F4D">
            <w:pPr>
              <w:jc w:val="center"/>
              <w:cnfStyle w:val="000000000000" w:firstRow="0" w:lastRow="0" w:firstColumn="0" w:lastColumn="0" w:oddVBand="0" w:evenVBand="0" w:oddHBand="0" w:evenHBand="0" w:firstRowFirstColumn="0" w:firstRowLastColumn="0" w:lastRowFirstColumn="0" w:lastRowLastColumn="0"/>
            </w:pPr>
            <w:r>
              <w:t>13</w:t>
            </w:r>
          </w:p>
        </w:tc>
        <w:tc>
          <w:tcPr>
            <w:tcW w:w="992" w:type="dxa"/>
          </w:tcPr>
          <w:p w14:paraId="290E0731" w14:textId="73822FCD" w:rsidR="00AF5BEC" w:rsidRDefault="00AF5BEC" w:rsidP="00ED1F4D">
            <w:pPr>
              <w:jc w:val="center"/>
              <w:cnfStyle w:val="000000000000" w:firstRow="0" w:lastRow="0" w:firstColumn="0" w:lastColumn="0" w:oddVBand="0" w:evenVBand="0" w:oddHBand="0" w:evenHBand="0" w:firstRowFirstColumn="0" w:firstRowLastColumn="0" w:lastRowFirstColumn="0" w:lastRowLastColumn="0"/>
            </w:pPr>
            <w:r>
              <w:t>100</w:t>
            </w:r>
          </w:p>
        </w:tc>
      </w:tr>
    </w:tbl>
    <w:p w14:paraId="6277C02D" w14:textId="0DADC7A4" w:rsidR="00B93CAD" w:rsidRDefault="00B93CAD" w:rsidP="00EA478E">
      <w:pPr>
        <w:pStyle w:val="Kop2"/>
      </w:pPr>
      <w:bookmarkStart w:id="13" w:name="_Toc73292290"/>
      <w:r>
        <w:lastRenderedPageBreak/>
        <w:t>Geslacht</w:t>
      </w:r>
      <w:bookmarkEnd w:id="13"/>
    </w:p>
    <w:p w14:paraId="5336760F" w14:textId="3AA2B219" w:rsidR="00D542B6" w:rsidRPr="001B05DA" w:rsidRDefault="0017756A" w:rsidP="00966D4B">
      <w:pPr>
        <w:spacing w:after="0"/>
        <w:jc w:val="both"/>
      </w:pPr>
      <w:r>
        <w:t>Binnen de ‘</w:t>
      </w:r>
      <w:r w:rsidR="009416EB">
        <w:t>M</w:t>
      </w:r>
      <w:r>
        <w:t>eerwaarde groep’ is een verdeling van 15 mannen en 27 vrouwen aanwezig. Binnen de ‘</w:t>
      </w:r>
      <w:r w:rsidR="009416EB">
        <w:t>G</w:t>
      </w:r>
      <w:r>
        <w:t xml:space="preserve">een-meerwaarde groep’ is een verdeling van 8 mannen en 5 vrouwen aanwezig. De Chi-kwadraattoets is gebruikt om in kaart te brengen of er sprake is van een significant verschil </w:t>
      </w:r>
      <w:r w:rsidR="009416EB">
        <w:t>van</w:t>
      </w:r>
      <w:r>
        <w:t xml:space="preserve"> geslacht tussen de ‘</w:t>
      </w:r>
      <w:r w:rsidR="009416EB">
        <w:t>M</w:t>
      </w:r>
      <w:r>
        <w:t>eerwaarde groep’ en de ‘</w:t>
      </w:r>
      <w:r w:rsidR="009416EB">
        <w:t>G</w:t>
      </w:r>
      <w:r>
        <w:t xml:space="preserve">een-meerwaarde groep’. </w:t>
      </w:r>
      <w:r w:rsidR="0077092E">
        <w:t>Er was geen significant verschil tussen de ‘</w:t>
      </w:r>
      <w:r w:rsidR="009416EB">
        <w:t>M</w:t>
      </w:r>
      <w:r w:rsidR="0077092E">
        <w:t>eerwaarde groep’ en de ‘</w:t>
      </w:r>
      <w:r w:rsidR="009416EB">
        <w:t>G</w:t>
      </w:r>
      <w:r w:rsidR="0077092E">
        <w:t xml:space="preserve">een-meerwaarde groep’ ten aanzien van geslacht </w:t>
      </w:r>
      <w:r w:rsidR="0077092E" w:rsidRPr="00072434">
        <w:t>(</w:t>
      </w:r>
      <w:r w:rsidR="0077092E" w:rsidRPr="002267DE">
        <w:t>P=</w:t>
      </w:r>
      <w:r w:rsidR="0077092E" w:rsidRPr="001B05DA">
        <w:rPr>
          <w:i/>
          <w:iCs/>
        </w:rPr>
        <w:t xml:space="preserve"> </w:t>
      </w:r>
      <w:r w:rsidR="001B05DA">
        <w:rPr>
          <w:i/>
          <w:iCs/>
        </w:rPr>
        <w:t>.</w:t>
      </w:r>
      <w:r w:rsidR="0077092E" w:rsidRPr="001B05DA">
        <w:rPr>
          <w:i/>
          <w:iCs/>
        </w:rPr>
        <w:t>099</w:t>
      </w:r>
      <w:r w:rsidR="0077092E" w:rsidRPr="00072434">
        <w:t>)</w:t>
      </w:r>
      <w:r w:rsidR="001B05DA">
        <w:t>.</w:t>
      </w:r>
    </w:p>
    <w:p w14:paraId="232EF551" w14:textId="77777777" w:rsidR="0077092E" w:rsidRDefault="0077092E" w:rsidP="00D542B6">
      <w:pPr>
        <w:spacing w:after="0"/>
      </w:pPr>
    </w:p>
    <w:p w14:paraId="3881741E" w14:textId="51BD52F7" w:rsidR="0017756A" w:rsidRPr="0077092E" w:rsidRDefault="0077092E" w:rsidP="00D542B6">
      <w:pPr>
        <w:spacing w:after="0"/>
        <w:rPr>
          <w:i/>
          <w:iCs/>
        </w:rPr>
      </w:pPr>
      <w:r>
        <w:rPr>
          <w:i/>
          <w:iCs/>
        </w:rPr>
        <w:t>Tabel 8: Demografische gegevens, geslacht</w:t>
      </w:r>
    </w:p>
    <w:tbl>
      <w:tblPr>
        <w:tblStyle w:val="Onopgemaaktetabel4"/>
        <w:tblW w:w="0" w:type="auto"/>
        <w:tblLook w:val="04A0" w:firstRow="1" w:lastRow="0" w:firstColumn="1" w:lastColumn="0" w:noHBand="0" w:noVBand="1"/>
      </w:tblPr>
      <w:tblGrid>
        <w:gridCol w:w="1418"/>
        <w:gridCol w:w="2410"/>
        <w:gridCol w:w="1842"/>
        <w:gridCol w:w="1985"/>
      </w:tblGrid>
      <w:tr w:rsidR="0077092E" w14:paraId="63D08ECA" w14:textId="12325687" w:rsidTr="007709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4538F11C" w14:textId="77777777" w:rsidR="0077092E" w:rsidRDefault="0077092E" w:rsidP="00D542B6"/>
        </w:tc>
        <w:tc>
          <w:tcPr>
            <w:tcW w:w="2410" w:type="dxa"/>
          </w:tcPr>
          <w:p w14:paraId="0AC8D9D0" w14:textId="77777777" w:rsidR="0077092E" w:rsidRDefault="0077092E" w:rsidP="0077092E">
            <w:pPr>
              <w:jc w:val="center"/>
              <w:cnfStyle w:val="100000000000" w:firstRow="1" w:lastRow="0" w:firstColumn="0" w:lastColumn="0" w:oddVBand="0" w:evenVBand="0" w:oddHBand="0" w:evenHBand="0" w:firstRowFirstColumn="0" w:firstRowLastColumn="0" w:lastRowFirstColumn="0" w:lastRowLastColumn="0"/>
              <w:rPr>
                <w:b w:val="0"/>
                <w:bCs w:val="0"/>
              </w:rPr>
            </w:pPr>
            <w:r>
              <w:t>Meerwaarde</w:t>
            </w:r>
          </w:p>
          <w:p w14:paraId="34869950" w14:textId="57ACB42C" w:rsidR="0077092E" w:rsidRDefault="0077092E" w:rsidP="0077092E">
            <w:pPr>
              <w:jc w:val="center"/>
              <w:cnfStyle w:val="100000000000" w:firstRow="1" w:lastRow="0" w:firstColumn="0" w:lastColumn="0" w:oddVBand="0" w:evenVBand="0" w:oddHBand="0" w:evenHBand="0" w:firstRowFirstColumn="0" w:firstRowLastColumn="0" w:lastRowFirstColumn="0" w:lastRowLastColumn="0"/>
            </w:pPr>
            <w:r>
              <w:t>N=42</w:t>
            </w:r>
          </w:p>
        </w:tc>
        <w:tc>
          <w:tcPr>
            <w:tcW w:w="1842" w:type="dxa"/>
          </w:tcPr>
          <w:p w14:paraId="7B51255A" w14:textId="77777777" w:rsidR="0077092E" w:rsidRDefault="0077092E" w:rsidP="0077092E">
            <w:pPr>
              <w:jc w:val="center"/>
              <w:cnfStyle w:val="100000000000" w:firstRow="1" w:lastRow="0" w:firstColumn="0" w:lastColumn="0" w:oddVBand="0" w:evenVBand="0" w:oddHBand="0" w:evenHBand="0" w:firstRowFirstColumn="0" w:firstRowLastColumn="0" w:lastRowFirstColumn="0" w:lastRowLastColumn="0"/>
              <w:rPr>
                <w:b w:val="0"/>
                <w:bCs w:val="0"/>
              </w:rPr>
            </w:pPr>
            <w:r>
              <w:t>Geen meerwaarde</w:t>
            </w:r>
          </w:p>
          <w:p w14:paraId="2AB4593F" w14:textId="7164A623" w:rsidR="0077092E" w:rsidRDefault="0077092E" w:rsidP="0077092E">
            <w:pPr>
              <w:jc w:val="center"/>
              <w:cnfStyle w:val="100000000000" w:firstRow="1" w:lastRow="0" w:firstColumn="0" w:lastColumn="0" w:oddVBand="0" w:evenVBand="0" w:oddHBand="0" w:evenHBand="0" w:firstRowFirstColumn="0" w:firstRowLastColumn="0" w:lastRowFirstColumn="0" w:lastRowLastColumn="0"/>
            </w:pPr>
            <w:r>
              <w:t>N=13</w:t>
            </w:r>
          </w:p>
        </w:tc>
        <w:tc>
          <w:tcPr>
            <w:tcW w:w="1985" w:type="dxa"/>
          </w:tcPr>
          <w:p w14:paraId="579B997A" w14:textId="77777777" w:rsidR="0077092E" w:rsidRDefault="0077092E" w:rsidP="0077092E">
            <w:pPr>
              <w:jc w:val="center"/>
              <w:cnfStyle w:val="100000000000" w:firstRow="1" w:lastRow="0" w:firstColumn="0" w:lastColumn="0" w:oddVBand="0" w:evenVBand="0" w:oddHBand="0" w:evenHBand="0" w:firstRowFirstColumn="0" w:firstRowLastColumn="0" w:lastRowFirstColumn="0" w:lastRowLastColumn="0"/>
              <w:rPr>
                <w:b w:val="0"/>
                <w:bCs w:val="0"/>
              </w:rPr>
            </w:pPr>
            <w:r>
              <w:t>Totaal</w:t>
            </w:r>
          </w:p>
          <w:p w14:paraId="302E26E6" w14:textId="54775B83" w:rsidR="0077092E" w:rsidRDefault="0077092E" w:rsidP="0077092E">
            <w:pPr>
              <w:jc w:val="center"/>
              <w:cnfStyle w:val="100000000000" w:firstRow="1" w:lastRow="0" w:firstColumn="0" w:lastColumn="0" w:oddVBand="0" w:evenVBand="0" w:oddHBand="0" w:evenHBand="0" w:firstRowFirstColumn="0" w:firstRowLastColumn="0" w:lastRowFirstColumn="0" w:lastRowLastColumn="0"/>
            </w:pPr>
            <w:r>
              <w:t>N=55</w:t>
            </w:r>
          </w:p>
        </w:tc>
      </w:tr>
      <w:tr w:rsidR="0077092E" w14:paraId="782C6A27" w14:textId="501F8324" w:rsidTr="00770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5302D178" w14:textId="126A0341" w:rsidR="0077092E" w:rsidRPr="0077092E" w:rsidRDefault="0077092E" w:rsidP="00D542B6">
            <w:pPr>
              <w:rPr>
                <w:b w:val="0"/>
                <w:bCs w:val="0"/>
                <w:i/>
                <w:iCs/>
              </w:rPr>
            </w:pPr>
            <w:r>
              <w:t>Man,</w:t>
            </w:r>
            <w:r>
              <w:rPr>
                <w:b w:val="0"/>
                <w:bCs w:val="0"/>
                <w:i/>
                <w:iCs/>
              </w:rPr>
              <w:t xml:space="preserve"> N (%)</w:t>
            </w:r>
          </w:p>
        </w:tc>
        <w:tc>
          <w:tcPr>
            <w:tcW w:w="2410" w:type="dxa"/>
          </w:tcPr>
          <w:p w14:paraId="2E2ACCA0" w14:textId="00F3AA56" w:rsidR="0077092E" w:rsidRDefault="0077092E" w:rsidP="0077092E">
            <w:pPr>
              <w:jc w:val="center"/>
              <w:cnfStyle w:val="000000100000" w:firstRow="0" w:lastRow="0" w:firstColumn="0" w:lastColumn="0" w:oddVBand="0" w:evenVBand="0" w:oddHBand="1" w:evenHBand="0" w:firstRowFirstColumn="0" w:firstRowLastColumn="0" w:lastRowFirstColumn="0" w:lastRowLastColumn="0"/>
            </w:pPr>
            <w:r>
              <w:t>15 (35,7)</w:t>
            </w:r>
          </w:p>
        </w:tc>
        <w:tc>
          <w:tcPr>
            <w:tcW w:w="1842" w:type="dxa"/>
          </w:tcPr>
          <w:p w14:paraId="3AF8DC69" w14:textId="0C7ADACC" w:rsidR="0077092E" w:rsidRDefault="0077092E" w:rsidP="0077092E">
            <w:pPr>
              <w:jc w:val="center"/>
              <w:cnfStyle w:val="000000100000" w:firstRow="0" w:lastRow="0" w:firstColumn="0" w:lastColumn="0" w:oddVBand="0" w:evenVBand="0" w:oddHBand="1" w:evenHBand="0" w:firstRowFirstColumn="0" w:firstRowLastColumn="0" w:lastRowFirstColumn="0" w:lastRowLastColumn="0"/>
            </w:pPr>
            <w:r>
              <w:t>8 (61,5)</w:t>
            </w:r>
          </w:p>
        </w:tc>
        <w:tc>
          <w:tcPr>
            <w:tcW w:w="1985" w:type="dxa"/>
          </w:tcPr>
          <w:p w14:paraId="63F6D158" w14:textId="1A7DFEAF" w:rsidR="0077092E" w:rsidRDefault="0077092E" w:rsidP="0077092E">
            <w:pPr>
              <w:jc w:val="center"/>
              <w:cnfStyle w:val="000000100000" w:firstRow="0" w:lastRow="0" w:firstColumn="0" w:lastColumn="0" w:oddVBand="0" w:evenVBand="0" w:oddHBand="1" w:evenHBand="0" w:firstRowFirstColumn="0" w:firstRowLastColumn="0" w:lastRowFirstColumn="0" w:lastRowLastColumn="0"/>
            </w:pPr>
            <w:r>
              <w:t>23 (41,8)</w:t>
            </w:r>
          </w:p>
        </w:tc>
      </w:tr>
      <w:tr w:rsidR="0077092E" w14:paraId="46AB4A3E" w14:textId="2CA0E4D3" w:rsidTr="0077092E">
        <w:tc>
          <w:tcPr>
            <w:cnfStyle w:val="001000000000" w:firstRow="0" w:lastRow="0" w:firstColumn="1" w:lastColumn="0" w:oddVBand="0" w:evenVBand="0" w:oddHBand="0" w:evenHBand="0" w:firstRowFirstColumn="0" w:firstRowLastColumn="0" w:lastRowFirstColumn="0" w:lastRowLastColumn="0"/>
            <w:tcW w:w="1418" w:type="dxa"/>
          </w:tcPr>
          <w:p w14:paraId="5AF15B58" w14:textId="26FA0DAC" w:rsidR="0077092E" w:rsidRPr="0077092E" w:rsidRDefault="0077092E" w:rsidP="00D542B6">
            <w:pPr>
              <w:rPr>
                <w:b w:val="0"/>
                <w:bCs w:val="0"/>
                <w:i/>
                <w:iCs/>
              </w:rPr>
            </w:pPr>
            <w:r>
              <w:t xml:space="preserve">Vrouw, </w:t>
            </w:r>
            <w:r>
              <w:rPr>
                <w:b w:val="0"/>
                <w:bCs w:val="0"/>
                <w:i/>
                <w:iCs/>
              </w:rPr>
              <w:t>N (%)</w:t>
            </w:r>
          </w:p>
        </w:tc>
        <w:tc>
          <w:tcPr>
            <w:tcW w:w="2410" w:type="dxa"/>
          </w:tcPr>
          <w:p w14:paraId="784A1E80" w14:textId="150D60BF" w:rsidR="0077092E" w:rsidRDefault="0077092E" w:rsidP="0077092E">
            <w:pPr>
              <w:jc w:val="center"/>
              <w:cnfStyle w:val="000000000000" w:firstRow="0" w:lastRow="0" w:firstColumn="0" w:lastColumn="0" w:oddVBand="0" w:evenVBand="0" w:oddHBand="0" w:evenHBand="0" w:firstRowFirstColumn="0" w:firstRowLastColumn="0" w:lastRowFirstColumn="0" w:lastRowLastColumn="0"/>
            </w:pPr>
            <w:r>
              <w:t>27 (64,3)</w:t>
            </w:r>
          </w:p>
        </w:tc>
        <w:tc>
          <w:tcPr>
            <w:tcW w:w="1842" w:type="dxa"/>
          </w:tcPr>
          <w:p w14:paraId="4E81050B" w14:textId="6937AB84" w:rsidR="0077092E" w:rsidRDefault="0077092E" w:rsidP="0077092E">
            <w:pPr>
              <w:jc w:val="center"/>
              <w:cnfStyle w:val="000000000000" w:firstRow="0" w:lastRow="0" w:firstColumn="0" w:lastColumn="0" w:oddVBand="0" w:evenVBand="0" w:oddHBand="0" w:evenHBand="0" w:firstRowFirstColumn="0" w:firstRowLastColumn="0" w:lastRowFirstColumn="0" w:lastRowLastColumn="0"/>
            </w:pPr>
            <w:r>
              <w:t>5 (38,5)</w:t>
            </w:r>
          </w:p>
        </w:tc>
        <w:tc>
          <w:tcPr>
            <w:tcW w:w="1985" w:type="dxa"/>
          </w:tcPr>
          <w:p w14:paraId="33772F1F" w14:textId="288DA108" w:rsidR="0077092E" w:rsidRDefault="0077092E" w:rsidP="0077092E">
            <w:pPr>
              <w:jc w:val="center"/>
              <w:cnfStyle w:val="000000000000" w:firstRow="0" w:lastRow="0" w:firstColumn="0" w:lastColumn="0" w:oddVBand="0" w:evenVBand="0" w:oddHBand="0" w:evenHBand="0" w:firstRowFirstColumn="0" w:firstRowLastColumn="0" w:lastRowFirstColumn="0" w:lastRowLastColumn="0"/>
            </w:pPr>
            <w:r>
              <w:t>32 (58,2)</w:t>
            </w:r>
          </w:p>
        </w:tc>
      </w:tr>
    </w:tbl>
    <w:p w14:paraId="04FB99E5" w14:textId="77777777" w:rsidR="0077092E" w:rsidRDefault="0077092E" w:rsidP="00D542B6">
      <w:pPr>
        <w:spacing w:after="0"/>
      </w:pPr>
    </w:p>
    <w:p w14:paraId="436F74F1" w14:textId="5F3E4210" w:rsidR="00D542B6" w:rsidRPr="00D542B6" w:rsidRDefault="00D542B6" w:rsidP="00D542B6">
      <w:pPr>
        <w:spacing w:after="0"/>
        <w:rPr>
          <w:i/>
          <w:iCs/>
        </w:rPr>
      </w:pPr>
      <w:r>
        <w:rPr>
          <w:i/>
          <w:iCs/>
        </w:rPr>
        <w:t xml:space="preserve">Tabel </w:t>
      </w:r>
      <w:r w:rsidR="00C81DCE">
        <w:rPr>
          <w:i/>
          <w:iCs/>
        </w:rPr>
        <w:t>9</w:t>
      </w:r>
      <w:r>
        <w:rPr>
          <w:i/>
          <w:iCs/>
        </w:rPr>
        <w:t xml:space="preserve">: </w:t>
      </w:r>
      <w:r w:rsidR="00C81DCE">
        <w:rPr>
          <w:i/>
          <w:iCs/>
        </w:rPr>
        <w:t>Chi-kwadraattoets</w:t>
      </w:r>
    </w:p>
    <w:tbl>
      <w:tblPr>
        <w:tblStyle w:val="Onopgemaaktetabel4"/>
        <w:tblW w:w="0" w:type="auto"/>
        <w:tblLook w:val="04A0" w:firstRow="1" w:lastRow="0" w:firstColumn="1" w:lastColumn="0" w:noHBand="0" w:noVBand="1"/>
      </w:tblPr>
      <w:tblGrid>
        <w:gridCol w:w="1560"/>
        <w:gridCol w:w="2126"/>
        <w:gridCol w:w="2126"/>
        <w:gridCol w:w="1843"/>
      </w:tblGrid>
      <w:tr w:rsidR="00D542B6" w14:paraId="2AC3E5E5" w14:textId="77777777" w:rsidTr="007709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0FA18B56" w14:textId="48DE317D" w:rsidR="00D542B6" w:rsidRDefault="00D542B6" w:rsidP="00B93CAD"/>
        </w:tc>
        <w:tc>
          <w:tcPr>
            <w:tcW w:w="2126" w:type="dxa"/>
          </w:tcPr>
          <w:p w14:paraId="436B0EE6" w14:textId="040D51E9" w:rsidR="00D542B6" w:rsidRDefault="00216CA5" w:rsidP="00ED1F4D">
            <w:pPr>
              <w:jc w:val="center"/>
              <w:cnfStyle w:val="100000000000" w:firstRow="1" w:lastRow="0" w:firstColumn="0" w:lastColumn="0" w:oddVBand="0" w:evenVBand="0" w:oddHBand="0" w:evenHBand="0" w:firstRowFirstColumn="0" w:firstRowLastColumn="0" w:lastRowFirstColumn="0" w:lastRowLastColumn="0"/>
            </w:pPr>
            <w:r>
              <w:t>Value</w:t>
            </w:r>
          </w:p>
        </w:tc>
        <w:tc>
          <w:tcPr>
            <w:tcW w:w="2126" w:type="dxa"/>
          </w:tcPr>
          <w:p w14:paraId="7D277148" w14:textId="3793E542" w:rsidR="00D542B6" w:rsidRDefault="00D542B6" w:rsidP="00ED1F4D">
            <w:pPr>
              <w:jc w:val="center"/>
              <w:cnfStyle w:val="100000000000" w:firstRow="1" w:lastRow="0" w:firstColumn="0" w:lastColumn="0" w:oddVBand="0" w:evenVBand="0" w:oddHBand="0" w:evenHBand="0" w:firstRowFirstColumn="0" w:firstRowLastColumn="0" w:lastRowFirstColumn="0" w:lastRowLastColumn="0"/>
            </w:pPr>
            <w:r>
              <w:t>Df</w:t>
            </w:r>
          </w:p>
        </w:tc>
        <w:tc>
          <w:tcPr>
            <w:tcW w:w="1843" w:type="dxa"/>
          </w:tcPr>
          <w:p w14:paraId="6D31CE4A" w14:textId="5222E1D2" w:rsidR="00D542B6" w:rsidRDefault="004831E0" w:rsidP="00ED1F4D">
            <w:pPr>
              <w:jc w:val="center"/>
              <w:cnfStyle w:val="100000000000" w:firstRow="1" w:lastRow="0" w:firstColumn="0" w:lastColumn="0" w:oddVBand="0" w:evenVBand="0" w:oddHBand="0" w:evenHBand="0" w:firstRowFirstColumn="0" w:firstRowLastColumn="0" w:lastRowFirstColumn="0" w:lastRowLastColumn="0"/>
            </w:pPr>
            <w:r>
              <w:t>P</w:t>
            </w:r>
          </w:p>
        </w:tc>
      </w:tr>
      <w:tr w:rsidR="00D542B6" w14:paraId="4ED7A5AD" w14:textId="77777777" w:rsidTr="00770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0E9AB7C5" w14:textId="26DD4FD0" w:rsidR="00D542B6" w:rsidRDefault="546AA94E" w:rsidP="546AA94E">
            <w:pPr>
              <w:spacing w:line="259" w:lineRule="auto"/>
            </w:pPr>
            <w:r>
              <w:t>Geslacht</w:t>
            </w:r>
          </w:p>
        </w:tc>
        <w:tc>
          <w:tcPr>
            <w:tcW w:w="2126" w:type="dxa"/>
          </w:tcPr>
          <w:p w14:paraId="6088B923" w14:textId="70729DEE" w:rsidR="00D542B6" w:rsidRDefault="00D542B6" w:rsidP="00ED1F4D">
            <w:pPr>
              <w:jc w:val="center"/>
              <w:cnfStyle w:val="000000100000" w:firstRow="0" w:lastRow="0" w:firstColumn="0" w:lastColumn="0" w:oddVBand="0" w:evenVBand="0" w:oddHBand="1" w:evenHBand="0" w:firstRowFirstColumn="0" w:firstRowLastColumn="0" w:lastRowFirstColumn="0" w:lastRowLastColumn="0"/>
            </w:pPr>
            <w:r>
              <w:t>2,721</w:t>
            </w:r>
          </w:p>
        </w:tc>
        <w:tc>
          <w:tcPr>
            <w:tcW w:w="2126" w:type="dxa"/>
          </w:tcPr>
          <w:p w14:paraId="783352DF" w14:textId="78219BD6" w:rsidR="00D542B6" w:rsidRDefault="00D542B6" w:rsidP="00ED1F4D">
            <w:pPr>
              <w:jc w:val="center"/>
              <w:cnfStyle w:val="000000100000" w:firstRow="0" w:lastRow="0" w:firstColumn="0" w:lastColumn="0" w:oddVBand="0" w:evenVBand="0" w:oddHBand="1" w:evenHBand="0" w:firstRowFirstColumn="0" w:firstRowLastColumn="0" w:lastRowFirstColumn="0" w:lastRowLastColumn="0"/>
            </w:pPr>
            <w:r>
              <w:t>1</w:t>
            </w:r>
          </w:p>
        </w:tc>
        <w:tc>
          <w:tcPr>
            <w:tcW w:w="1843" w:type="dxa"/>
          </w:tcPr>
          <w:p w14:paraId="63FF2913" w14:textId="33B97B47" w:rsidR="00D542B6" w:rsidRDefault="00D542B6" w:rsidP="00ED1F4D">
            <w:pPr>
              <w:jc w:val="center"/>
              <w:cnfStyle w:val="000000100000" w:firstRow="0" w:lastRow="0" w:firstColumn="0" w:lastColumn="0" w:oddVBand="0" w:evenVBand="0" w:oddHBand="1" w:evenHBand="0" w:firstRowFirstColumn="0" w:firstRowLastColumn="0" w:lastRowFirstColumn="0" w:lastRowLastColumn="0"/>
            </w:pPr>
            <w:r>
              <w:t>0,099</w:t>
            </w:r>
          </w:p>
        </w:tc>
      </w:tr>
    </w:tbl>
    <w:p w14:paraId="2D093C31" w14:textId="77777777" w:rsidR="00216715" w:rsidRDefault="00216715" w:rsidP="00B93CAD">
      <w:pPr>
        <w:spacing w:after="0"/>
      </w:pPr>
    </w:p>
    <w:p w14:paraId="07585C43" w14:textId="5E4CD67D" w:rsidR="00216715" w:rsidRDefault="00216715" w:rsidP="00216715">
      <w:pPr>
        <w:pStyle w:val="Kop2"/>
      </w:pPr>
      <w:bookmarkStart w:id="14" w:name="_Toc73292291"/>
      <w:r>
        <w:t>Leeftijd</w:t>
      </w:r>
      <w:r w:rsidR="004831E0">
        <w:t xml:space="preserve"> en BMI</w:t>
      </w:r>
      <w:bookmarkEnd w:id="14"/>
    </w:p>
    <w:p w14:paraId="357B3D79" w14:textId="0A756A58" w:rsidR="004831E0" w:rsidRPr="001B05DA" w:rsidRDefault="004831E0" w:rsidP="00966D4B">
      <w:pPr>
        <w:spacing w:after="0"/>
        <w:jc w:val="both"/>
      </w:pPr>
      <w:r>
        <w:t>Er</w:t>
      </w:r>
      <w:r w:rsidR="0017756A">
        <w:t xml:space="preserve"> is </w:t>
      </w:r>
      <w:r w:rsidR="00850B64">
        <w:t>vastgesteld</w:t>
      </w:r>
      <w:r w:rsidR="0017756A">
        <w:t xml:space="preserve"> of er tussen de beide groepen een significant verschil aanwezig is in leeftijd. Dit is aan de hand van de </w:t>
      </w:r>
      <w:r w:rsidR="007468E1">
        <w:t>Onafhankelijke</w:t>
      </w:r>
      <w:r w:rsidR="0017756A">
        <w:t xml:space="preserve"> T-test gedaan. In de ‘</w:t>
      </w:r>
      <w:r w:rsidR="009416EB">
        <w:t>M</w:t>
      </w:r>
      <w:r w:rsidR="0017756A">
        <w:t>eerwaarde groep’ is een gemiddelde leeftijd van 68,7 aanwezig met een standaarddeviatie van 6,8. In de ‘</w:t>
      </w:r>
      <w:r w:rsidR="009416EB">
        <w:t>G</w:t>
      </w:r>
      <w:r w:rsidR="0017756A">
        <w:t xml:space="preserve">een-meerwaarde groep’ is een gemiddelde leeftijd van 71,2 aanwezig met een standaarddeviatie van 12,1. </w:t>
      </w:r>
      <w:r w:rsidR="00C81DCE">
        <w:t>Er is geen significant verschil tussen de ‘</w:t>
      </w:r>
      <w:r w:rsidR="009416EB">
        <w:t>M</w:t>
      </w:r>
      <w:r w:rsidR="00C81DCE">
        <w:t>eerwaarde groep’ en de ‘</w:t>
      </w:r>
      <w:r w:rsidR="009416EB">
        <w:t>G</w:t>
      </w:r>
      <w:r w:rsidR="00C81DCE">
        <w:t xml:space="preserve">een-meerwaarde groep’ ten aanzien van leeftijd </w:t>
      </w:r>
      <w:r w:rsidR="00C81DCE" w:rsidRPr="00072434">
        <w:t>(</w:t>
      </w:r>
      <w:r w:rsidR="00C81DCE" w:rsidRPr="002267DE">
        <w:t>P=</w:t>
      </w:r>
      <w:r w:rsidR="001B05DA">
        <w:rPr>
          <w:i/>
          <w:iCs/>
        </w:rPr>
        <w:t xml:space="preserve"> </w:t>
      </w:r>
      <w:r w:rsidR="001B05DA" w:rsidRPr="001B05DA">
        <w:rPr>
          <w:i/>
          <w:iCs/>
        </w:rPr>
        <w:t>.</w:t>
      </w:r>
      <w:r w:rsidR="00C81DCE" w:rsidRPr="001B05DA">
        <w:rPr>
          <w:i/>
          <w:iCs/>
        </w:rPr>
        <w:t>340</w:t>
      </w:r>
      <w:r w:rsidR="00C81DCE" w:rsidRPr="00072434">
        <w:t>)</w:t>
      </w:r>
      <w:r w:rsidR="001B05DA">
        <w:t>.</w:t>
      </w:r>
    </w:p>
    <w:p w14:paraId="3F63531E" w14:textId="727B3F14" w:rsidR="00216715" w:rsidRDefault="004831E0" w:rsidP="00966D4B">
      <w:pPr>
        <w:spacing w:after="0"/>
        <w:jc w:val="both"/>
      </w:pPr>
      <w:r>
        <w:t xml:space="preserve">Vervolgens is </w:t>
      </w:r>
      <w:r w:rsidR="005C4929">
        <w:t>onderzocht</w:t>
      </w:r>
      <w:r>
        <w:t xml:space="preserve"> </w:t>
      </w:r>
      <w:r w:rsidR="009416EB">
        <w:t>of er een significant verschil</w:t>
      </w:r>
      <w:r>
        <w:t xml:space="preserve"> is in BMI tussen de ‘</w:t>
      </w:r>
      <w:r w:rsidR="009416EB">
        <w:t>M</w:t>
      </w:r>
      <w:r>
        <w:t>eerwaarde groep’ en de ‘</w:t>
      </w:r>
      <w:r w:rsidR="009416EB">
        <w:t>G</w:t>
      </w:r>
      <w:r>
        <w:t xml:space="preserve">een-meerwaarde groep’. Ook hiervoor is gebruik gemaakt van de </w:t>
      </w:r>
      <w:r w:rsidR="007468E1">
        <w:t>Onafhankelijke</w:t>
      </w:r>
      <w:r>
        <w:t xml:space="preserve"> T-test. Het gemiddelde BMI in de ‘</w:t>
      </w:r>
      <w:r w:rsidR="009416EB">
        <w:t>M</w:t>
      </w:r>
      <w:r>
        <w:t>eerwaarde groep’ is 27,3 met een standaarddeviatie van 4,0. In de ‘</w:t>
      </w:r>
      <w:r w:rsidR="009416EB">
        <w:t>G</w:t>
      </w:r>
      <w:r>
        <w:t xml:space="preserve">een-meerwaarde groep’ is een gemiddelde van 26,3 aanwezig met een standaarddeviatie van 2,3. </w:t>
      </w:r>
      <w:r w:rsidR="00C81DCE">
        <w:t>Er is geen significant verschil tussen de ‘</w:t>
      </w:r>
      <w:r w:rsidR="009416EB">
        <w:t>M</w:t>
      </w:r>
      <w:r w:rsidR="00C81DCE">
        <w:t>eerwaarde groep’ en de ‘</w:t>
      </w:r>
      <w:r w:rsidR="009416EB">
        <w:t>G</w:t>
      </w:r>
      <w:r w:rsidR="00C81DCE">
        <w:t xml:space="preserve">een-meerwaarde groep’ ten aanzien van BMI </w:t>
      </w:r>
      <w:r w:rsidR="00C81DCE" w:rsidRPr="00C10AEF">
        <w:t>(</w:t>
      </w:r>
      <w:r w:rsidR="00C81DCE" w:rsidRPr="002267DE">
        <w:t>P=</w:t>
      </w:r>
      <w:r w:rsidR="001B05DA" w:rsidRPr="001B05DA">
        <w:rPr>
          <w:i/>
          <w:iCs/>
        </w:rPr>
        <w:t xml:space="preserve"> .</w:t>
      </w:r>
      <w:r w:rsidR="00C81DCE" w:rsidRPr="001B05DA">
        <w:rPr>
          <w:i/>
          <w:iCs/>
        </w:rPr>
        <w:t>405</w:t>
      </w:r>
      <w:r w:rsidR="00C81DCE" w:rsidRPr="00C10AEF">
        <w:t>)</w:t>
      </w:r>
      <w:r w:rsidR="00C81DCE" w:rsidRPr="001B05DA">
        <w:rPr>
          <w:i/>
          <w:iCs/>
        </w:rPr>
        <w:t>.</w:t>
      </w:r>
    </w:p>
    <w:p w14:paraId="6677AFD6" w14:textId="18A18148" w:rsidR="00C81DCE" w:rsidRDefault="00C81DCE" w:rsidP="00216715">
      <w:pPr>
        <w:spacing w:after="0"/>
      </w:pPr>
    </w:p>
    <w:p w14:paraId="06E96726" w14:textId="11E8B199" w:rsidR="00C81DCE" w:rsidRPr="00C81DCE" w:rsidRDefault="00C81DCE" w:rsidP="00216715">
      <w:pPr>
        <w:spacing w:after="0"/>
        <w:rPr>
          <w:i/>
          <w:iCs/>
        </w:rPr>
      </w:pPr>
      <w:r w:rsidRPr="00C81DCE">
        <w:rPr>
          <w:i/>
          <w:iCs/>
        </w:rPr>
        <w:t>Tabel 10: Demografische gegevens, leeftijd en BMI</w:t>
      </w:r>
    </w:p>
    <w:tbl>
      <w:tblPr>
        <w:tblStyle w:val="Onopgemaaktetabel4"/>
        <w:tblW w:w="0" w:type="auto"/>
        <w:tblLook w:val="04A0" w:firstRow="1" w:lastRow="0" w:firstColumn="1" w:lastColumn="0" w:noHBand="0" w:noVBand="1"/>
      </w:tblPr>
      <w:tblGrid>
        <w:gridCol w:w="1985"/>
        <w:gridCol w:w="1701"/>
        <w:gridCol w:w="1701"/>
        <w:gridCol w:w="1701"/>
      </w:tblGrid>
      <w:tr w:rsidR="00C81DCE" w14:paraId="554F3302" w14:textId="77777777" w:rsidTr="00C81D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7198CC4" w14:textId="77777777" w:rsidR="00C81DCE" w:rsidRDefault="00C81DCE" w:rsidP="00216715"/>
        </w:tc>
        <w:tc>
          <w:tcPr>
            <w:tcW w:w="1701" w:type="dxa"/>
          </w:tcPr>
          <w:p w14:paraId="16AD1079" w14:textId="77777777" w:rsidR="00C81DCE" w:rsidRDefault="00C81DCE" w:rsidP="00C81DCE">
            <w:pPr>
              <w:jc w:val="center"/>
              <w:cnfStyle w:val="100000000000" w:firstRow="1" w:lastRow="0" w:firstColumn="0" w:lastColumn="0" w:oddVBand="0" w:evenVBand="0" w:oddHBand="0" w:evenHBand="0" w:firstRowFirstColumn="0" w:firstRowLastColumn="0" w:lastRowFirstColumn="0" w:lastRowLastColumn="0"/>
              <w:rPr>
                <w:b w:val="0"/>
                <w:bCs w:val="0"/>
              </w:rPr>
            </w:pPr>
            <w:r>
              <w:t>Meerwaarde</w:t>
            </w:r>
          </w:p>
          <w:p w14:paraId="4A39F9C5" w14:textId="324AEED5" w:rsidR="00C81DCE" w:rsidRDefault="00C81DCE" w:rsidP="00C81DCE">
            <w:pPr>
              <w:jc w:val="center"/>
              <w:cnfStyle w:val="100000000000" w:firstRow="1" w:lastRow="0" w:firstColumn="0" w:lastColumn="0" w:oddVBand="0" w:evenVBand="0" w:oddHBand="0" w:evenHBand="0" w:firstRowFirstColumn="0" w:firstRowLastColumn="0" w:lastRowFirstColumn="0" w:lastRowLastColumn="0"/>
            </w:pPr>
            <w:r>
              <w:t>N=42</w:t>
            </w:r>
          </w:p>
        </w:tc>
        <w:tc>
          <w:tcPr>
            <w:tcW w:w="1701" w:type="dxa"/>
          </w:tcPr>
          <w:p w14:paraId="00414399" w14:textId="77777777" w:rsidR="00C81DCE" w:rsidRDefault="00C81DCE" w:rsidP="00C81DCE">
            <w:pPr>
              <w:jc w:val="center"/>
              <w:cnfStyle w:val="100000000000" w:firstRow="1" w:lastRow="0" w:firstColumn="0" w:lastColumn="0" w:oddVBand="0" w:evenVBand="0" w:oddHBand="0" w:evenHBand="0" w:firstRowFirstColumn="0" w:firstRowLastColumn="0" w:lastRowFirstColumn="0" w:lastRowLastColumn="0"/>
              <w:rPr>
                <w:b w:val="0"/>
                <w:bCs w:val="0"/>
              </w:rPr>
            </w:pPr>
            <w:r>
              <w:t>Geen meerwaarde</w:t>
            </w:r>
          </w:p>
          <w:p w14:paraId="2D2FC7BE" w14:textId="3D3DFF31" w:rsidR="00C81DCE" w:rsidRDefault="00C81DCE" w:rsidP="00C81DCE">
            <w:pPr>
              <w:jc w:val="center"/>
              <w:cnfStyle w:val="100000000000" w:firstRow="1" w:lastRow="0" w:firstColumn="0" w:lastColumn="0" w:oddVBand="0" w:evenVBand="0" w:oddHBand="0" w:evenHBand="0" w:firstRowFirstColumn="0" w:firstRowLastColumn="0" w:lastRowFirstColumn="0" w:lastRowLastColumn="0"/>
            </w:pPr>
            <w:r>
              <w:t>N=13</w:t>
            </w:r>
          </w:p>
        </w:tc>
        <w:tc>
          <w:tcPr>
            <w:tcW w:w="1701" w:type="dxa"/>
          </w:tcPr>
          <w:p w14:paraId="0CB728FF" w14:textId="77777777" w:rsidR="00C81DCE" w:rsidRDefault="00C81DCE" w:rsidP="00C81DCE">
            <w:pPr>
              <w:jc w:val="center"/>
              <w:cnfStyle w:val="100000000000" w:firstRow="1" w:lastRow="0" w:firstColumn="0" w:lastColumn="0" w:oddVBand="0" w:evenVBand="0" w:oddHBand="0" w:evenHBand="0" w:firstRowFirstColumn="0" w:firstRowLastColumn="0" w:lastRowFirstColumn="0" w:lastRowLastColumn="0"/>
              <w:rPr>
                <w:b w:val="0"/>
                <w:bCs w:val="0"/>
              </w:rPr>
            </w:pPr>
            <w:r>
              <w:t>Totaal</w:t>
            </w:r>
          </w:p>
          <w:p w14:paraId="1D0EA150" w14:textId="0B04C6A6" w:rsidR="00C81DCE" w:rsidRDefault="00C81DCE" w:rsidP="00C81DCE">
            <w:pPr>
              <w:jc w:val="center"/>
              <w:cnfStyle w:val="100000000000" w:firstRow="1" w:lastRow="0" w:firstColumn="0" w:lastColumn="0" w:oddVBand="0" w:evenVBand="0" w:oddHBand="0" w:evenHBand="0" w:firstRowFirstColumn="0" w:firstRowLastColumn="0" w:lastRowFirstColumn="0" w:lastRowLastColumn="0"/>
            </w:pPr>
            <w:r>
              <w:t>N=55</w:t>
            </w:r>
          </w:p>
        </w:tc>
      </w:tr>
      <w:tr w:rsidR="00C81DCE" w14:paraId="200F89EF" w14:textId="77777777" w:rsidTr="00C81D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A64AF5D" w14:textId="78E3D60D" w:rsidR="00C81DCE" w:rsidRPr="00C81DCE" w:rsidRDefault="00C81DCE" w:rsidP="00216715">
            <w:pPr>
              <w:rPr>
                <w:b w:val="0"/>
                <w:bCs w:val="0"/>
                <w:i/>
                <w:iCs/>
              </w:rPr>
            </w:pPr>
            <w:r>
              <w:t xml:space="preserve">Leeftijd, </w:t>
            </w:r>
            <w:r>
              <w:rPr>
                <w:b w:val="0"/>
                <w:bCs w:val="0"/>
                <w:i/>
                <w:iCs/>
              </w:rPr>
              <w:t>Gem. (SD)</w:t>
            </w:r>
          </w:p>
        </w:tc>
        <w:tc>
          <w:tcPr>
            <w:tcW w:w="1701" w:type="dxa"/>
          </w:tcPr>
          <w:p w14:paraId="63A8623E" w14:textId="5AA0DEE7" w:rsidR="00C81DCE" w:rsidRDefault="00C81DCE" w:rsidP="00C81DCE">
            <w:pPr>
              <w:jc w:val="center"/>
              <w:cnfStyle w:val="000000100000" w:firstRow="0" w:lastRow="0" w:firstColumn="0" w:lastColumn="0" w:oddVBand="0" w:evenVBand="0" w:oddHBand="1" w:evenHBand="0" w:firstRowFirstColumn="0" w:firstRowLastColumn="0" w:lastRowFirstColumn="0" w:lastRowLastColumn="0"/>
            </w:pPr>
            <w:r>
              <w:t>68,7 (6,8)</w:t>
            </w:r>
          </w:p>
        </w:tc>
        <w:tc>
          <w:tcPr>
            <w:tcW w:w="1701" w:type="dxa"/>
          </w:tcPr>
          <w:p w14:paraId="4DCDCE19" w14:textId="745C7557" w:rsidR="00C81DCE" w:rsidRDefault="00C81DCE" w:rsidP="00C81DCE">
            <w:pPr>
              <w:jc w:val="center"/>
              <w:cnfStyle w:val="000000100000" w:firstRow="0" w:lastRow="0" w:firstColumn="0" w:lastColumn="0" w:oddVBand="0" w:evenVBand="0" w:oddHBand="1" w:evenHBand="0" w:firstRowFirstColumn="0" w:firstRowLastColumn="0" w:lastRowFirstColumn="0" w:lastRowLastColumn="0"/>
            </w:pPr>
            <w:r>
              <w:t>71,2 (12,1)</w:t>
            </w:r>
          </w:p>
        </w:tc>
        <w:tc>
          <w:tcPr>
            <w:tcW w:w="1701" w:type="dxa"/>
          </w:tcPr>
          <w:p w14:paraId="6B686C4C" w14:textId="59EE9475" w:rsidR="00C81DCE" w:rsidRDefault="00C81DCE" w:rsidP="00C81DCE">
            <w:pPr>
              <w:jc w:val="center"/>
              <w:cnfStyle w:val="000000100000" w:firstRow="0" w:lastRow="0" w:firstColumn="0" w:lastColumn="0" w:oddVBand="0" w:evenVBand="0" w:oddHBand="1" w:evenHBand="0" w:firstRowFirstColumn="0" w:firstRowLastColumn="0" w:lastRowFirstColumn="0" w:lastRowLastColumn="0"/>
            </w:pPr>
            <w:r>
              <w:t>69,3 (8,3)</w:t>
            </w:r>
          </w:p>
        </w:tc>
      </w:tr>
      <w:tr w:rsidR="00C81DCE" w14:paraId="668C2F41" w14:textId="77777777" w:rsidTr="00C81DCE">
        <w:tc>
          <w:tcPr>
            <w:cnfStyle w:val="001000000000" w:firstRow="0" w:lastRow="0" w:firstColumn="1" w:lastColumn="0" w:oddVBand="0" w:evenVBand="0" w:oddHBand="0" w:evenHBand="0" w:firstRowFirstColumn="0" w:firstRowLastColumn="0" w:lastRowFirstColumn="0" w:lastRowLastColumn="0"/>
            <w:tcW w:w="1985" w:type="dxa"/>
          </w:tcPr>
          <w:p w14:paraId="0F2B6613" w14:textId="179A62D4" w:rsidR="00C81DCE" w:rsidRPr="00C81DCE" w:rsidRDefault="00C81DCE" w:rsidP="00216715">
            <w:pPr>
              <w:rPr>
                <w:b w:val="0"/>
                <w:bCs w:val="0"/>
              </w:rPr>
            </w:pPr>
            <w:r>
              <w:t xml:space="preserve">BMI, </w:t>
            </w:r>
            <w:r w:rsidRPr="00C81DCE">
              <w:rPr>
                <w:b w:val="0"/>
                <w:bCs w:val="0"/>
                <w:i/>
                <w:iCs/>
              </w:rPr>
              <w:t>Gem. (SD)</w:t>
            </w:r>
          </w:p>
        </w:tc>
        <w:tc>
          <w:tcPr>
            <w:tcW w:w="1701" w:type="dxa"/>
          </w:tcPr>
          <w:p w14:paraId="0EF7AEFD" w14:textId="1CD4C1E7" w:rsidR="00C81DCE" w:rsidRDefault="00C81DCE" w:rsidP="00C81DCE">
            <w:pPr>
              <w:jc w:val="center"/>
              <w:cnfStyle w:val="000000000000" w:firstRow="0" w:lastRow="0" w:firstColumn="0" w:lastColumn="0" w:oddVBand="0" w:evenVBand="0" w:oddHBand="0" w:evenHBand="0" w:firstRowFirstColumn="0" w:firstRowLastColumn="0" w:lastRowFirstColumn="0" w:lastRowLastColumn="0"/>
            </w:pPr>
            <w:r>
              <w:t>27,3 (4,0)</w:t>
            </w:r>
          </w:p>
        </w:tc>
        <w:tc>
          <w:tcPr>
            <w:tcW w:w="1701" w:type="dxa"/>
          </w:tcPr>
          <w:p w14:paraId="4F00C958" w14:textId="15F3C77F" w:rsidR="00C81DCE" w:rsidRDefault="00C81DCE" w:rsidP="00C81DCE">
            <w:pPr>
              <w:jc w:val="center"/>
              <w:cnfStyle w:val="000000000000" w:firstRow="0" w:lastRow="0" w:firstColumn="0" w:lastColumn="0" w:oddVBand="0" w:evenVBand="0" w:oddHBand="0" w:evenHBand="0" w:firstRowFirstColumn="0" w:firstRowLastColumn="0" w:lastRowFirstColumn="0" w:lastRowLastColumn="0"/>
            </w:pPr>
            <w:r>
              <w:t>26,3 (2,3)</w:t>
            </w:r>
          </w:p>
        </w:tc>
        <w:tc>
          <w:tcPr>
            <w:tcW w:w="1701" w:type="dxa"/>
          </w:tcPr>
          <w:p w14:paraId="6C391FF7" w14:textId="36D5124E" w:rsidR="00C81DCE" w:rsidRDefault="00C81DCE" w:rsidP="00C81DCE">
            <w:pPr>
              <w:jc w:val="center"/>
              <w:cnfStyle w:val="000000000000" w:firstRow="0" w:lastRow="0" w:firstColumn="0" w:lastColumn="0" w:oddVBand="0" w:evenVBand="0" w:oddHBand="0" w:evenHBand="0" w:firstRowFirstColumn="0" w:firstRowLastColumn="0" w:lastRowFirstColumn="0" w:lastRowLastColumn="0"/>
            </w:pPr>
            <w:r>
              <w:t>27,1 (3,7)</w:t>
            </w:r>
          </w:p>
        </w:tc>
      </w:tr>
    </w:tbl>
    <w:p w14:paraId="26F1F9F9" w14:textId="77777777" w:rsidR="00C81DCE" w:rsidRDefault="00C81DCE" w:rsidP="00216715">
      <w:pPr>
        <w:spacing w:after="0"/>
      </w:pPr>
    </w:p>
    <w:p w14:paraId="04C8D5E9" w14:textId="3F79CC2D" w:rsidR="0017756A" w:rsidRDefault="0017756A" w:rsidP="00216715">
      <w:pPr>
        <w:spacing w:after="0"/>
      </w:pPr>
    </w:p>
    <w:p w14:paraId="3E9AB204" w14:textId="0FD9BB97" w:rsidR="00ED1F4D" w:rsidRDefault="00ED1F4D" w:rsidP="00216715">
      <w:pPr>
        <w:spacing w:after="0"/>
        <w:rPr>
          <w:i/>
          <w:iCs/>
        </w:rPr>
      </w:pPr>
      <w:r>
        <w:rPr>
          <w:i/>
          <w:iCs/>
        </w:rPr>
        <w:t xml:space="preserve">Tabel </w:t>
      </w:r>
      <w:r w:rsidR="00C81DCE">
        <w:rPr>
          <w:i/>
          <w:iCs/>
        </w:rPr>
        <w:t>11</w:t>
      </w:r>
      <w:r>
        <w:rPr>
          <w:i/>
          <w:iCs/>
        </w:rPr>
        <w:t xml:space="preserve">: </w:t>
      </w:r>
      <w:r w:rsidR="007468E1">
        <w:rPr>
          <w:i/>
          <w:iCs/>
        </w:rPr>
        <w:t>Onafhankelijke</w:t>
      </w:r>
      <w:r>
        <w:rPr>
          <w:i/>
          <w:iCs/>
        </w:rPr>
        <w:t xml:space="preserve"> T-tes</w:t>
      </w:r>
      <w:r w:rsidR="004831E0">
        <w:rPr>
          <w:i/>
          <w:iCs/>
        </w:rPr>
        <w:t>t</w:t>
      </w:r>
    </w:p>
    <w:tbl>
      <w:tblPr>
        <w:tblStyle w:val="Onopgemaaktetabel4"/>
        <w:tblW w:w="0" w:type="auto"/>
        <w:tblLook w:val="04A0" w:firstRow="1" w:lastRow="0" w:firstColumn="1" w:lastColumn="0" w:noHBand="0" w:noVBand="1"/>
      </w:tblPr>
      <w:tblGrid>
        <w:gridCol w:w="2265"/>
        <w:gridCol w:w="1279"/>
        <w:gridCol w:w="1701"/>
        <w:gridCol w:w="1843"/>
      </w:tblGrid>
      <w:tr w:rsidR="00ED1F4D" w14:paraId="31EFF549" w14:textId="77777777" w:rsidTr="002D21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4D43E13" w14:textId="77777777" w:rsidR="00ED1F4D" w:rsidRDefault="00ED1F4D" w:rsidP="00216715"/>
        </w:tc>
        <w:tc>
          <w:tcPr>
            <w:tcW w:w="1279" w:type="dxa"/>
          </w:tcPr>
          <w:p w14:paraId="6D5E49D3" w14:textId="12AA81DB" w:rsidR="00ED1F4D" w:rsidRDefault="00ED1F4D" w:rsidP="00ED1F4D">
            <w:pPr>
              <w:jc w:val="center"/>
              <w:cnfStyle w:val="100000000000" w:firstRow="1" w:lastRow="0" w:firstColumn="0" w:lastColumn="0" w:oddVBand="0" w:evenVBand="0" w:oddHBand="0" w:evenHBand="0" w:firstRowFirstColumn="0" w:firstRowLastColumn="0" w:lastRowFirstColumn="0" w:lastRowLastColumn="0"/>
            </w:pPr>
            <w:r>
              <w:t>T</w:t>
            </w:r>
          </w:p>
        </w:tc>
        <w:tc>
          <w:tcPr>
            <w:tcW w:w="1701" w:type="dxa"/>
          </w:tcPr>
          <w:p w14:paraId="55430535" w14:textId="0693EC60" w:rsidR="00ED1F4D" w:rsidRDefault="00ED1F4D" w:rsidP="00ED1F4D">
            <w:pPr>
              <w:jc w:val="center"/>
              <w:cnfStyle w:val="100000000000" w:firstRow="1" w:lastRow="0" w:firstColumn="0" w:lastColumn="0" w:oddVBand="0" w:evenVBand="0" w:oddHBand="0" w:evenHBand="0" w:firstRowFirstColumn="0" w:firstRowLastColumn="0" w:lastRowFirstColumn="0" w:lastRowLastColumn="0"/>
            </w:pPr>
            <w:r>
              <w:t>Df</w:t>
            </w:r>
          </w:p>
        </w:tc>
        <w:tc>
          <w:tcPr>
            <w:tcW w:w="1843" w:type="dxa"/>
          </w:tcPr>
          <w:p w14:paraId="072BAF47" w14:textId="2BDCCAE5" w:rsidR="00ED1F4D" w:rsidRDefault="004831E0" w:rsidP="00ED1F4D">
            <w:pPr>
              <w:jc w:val="center"/>
              <w:cnfStyle w:val="100000000000" w:firstRow="1" w:lastRow="0" w:firstColumn="0" w:lastColumn="0" w:oddVBand="0" w:evenVBand="0" w:oddHBand="0" w:evenHBand="0" w:firstRowFirstColumn="0" w:firstRowLastColumn="0" w:lastRowFirstColumn="0" w:lastRowLastColumn="0"/>
            </w:pPr>
            <w:r>
              <w:t>P</w:t>
            </w:r>
          </w:p>
        </w:tc>
      </w:tr>
      <w:tr w:rsidR="00ED1F4D" w14:paraId="1B20EE48" w14:textId="77777777" w:rsidTr="002D2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DA1B7BA" w14:textId="780BB428" w:rsidR="00ED1F4D" w:rsidRDefault="004831E0" w:rsidP="00216715">
            <w:r>
              <w:t>Leeftijd</w:t>
            </w:r>
          </w:p>
        </w:tc>
        <w:tc>
          <w:tcPr>
            <w:tcW w:w="1279" w:type="dxa"/>
          </w:tcPr>
          <w:p w14:paraId="20123BFB" w14:textId="1644C153" w:rsidR="00ED1F4D" w:rsidRDefault="00ED1F4D" w:rsidP="00ED1F4D">
            <w:pPr>
              <w:jc w:val="center"/>
              <w:cnfStyle w:val="000000100000" w:firstRow="0" w:lastRow="0" w:firstColumn="0" w:lastColumn="0" w:oddVBand="0" w:evenVBand="0" w:oddHBand="1" w:evenHBand="0" w:firstRowFirstColumn="0" w:firstRowLastColumn="0" w:lastRowFirstColumn="0" w:lastRowLastColumn="0"/>
            </w:pPr>
            <w:r>
              <w:t>-0.964</w:t>
            </w:r>
          </w:p>
        </w:tc>
        <w:tc>
          <w:tcPr>
            <w:tcW w:w="1701" w:type="dxa"/>
          </w:tcPr>
          <w:p w14:paraId="7693C4C0" w14:textId="6E5B365A" w:rsidR="00ED1F4D" w:rsidRDefault="00ED1F4D" w:rsidP="00ED1F4D">
            <w:pPr>
              <w:jc w:val="center"/>
              <w:cnfStyle w:val="000000100000" w:firstRow="0" w:lastRow="0" w:firstColumn="0" w:lastColumn="0" w:oddVBand="0" w:evenVBand="0" w:oddHBand="1" w:evenHBand="0" w:firstRowFirstColumn="0" w:firstRowLastColumn="0" w:lastRowFirstColumn="0" w:lastRowLastColumn="0"/>
            </w:pPr>
            <w:r>
              <w:t>53</w:t>
            </w:r>
          </w:p>
        </w:tc>
        <w:tc>
          <w:tcPr>
            <w:tcW w:w="1843" w:type="dxa"/>
          </w:tcPr>
          <w:p w14:paraId="1DEFFF46" w14:textId="767F892C" w:rsidR="00ED1F4D" w:rsidRDefault="00ED1F4D" w:rsidP="00ED1F4D">
            <w:pPr>
              <w:jc w:val="center"/>
              <w:cnfStyle w:val="000000100000" w:firstRow="0" w:lastRow="0" w:firstColumn="0" w:lastColumn="0" w:oddVBand="0" w:evenVBand="0" w:oddHBand="1" w:evenHBand="0" w:firstRowFirstColumn="0" w:firstRowLastColumn="0" w:lastRowFirstColumn="0" w:lastRowLastColumn="0"/>
            </w:pPr>
            <w:r>
              <w:t>0,340</w:t>
            </w:r>
          </w:p>
        </w:tc>
      </w:tr>
      <w:tr w:rsidR="004831E0" w14:paraId="1FB39425" w14:textId="77777777" w:rsidTr="002D2198">
        <w:tc>
          <w:tcPr>
            <w:cnfStyle w:val="001000000000" w:firstRow="0" w:lastRow="0" w:firstColumn="1" w:lastColumn="0" w:oddVBand="0" w:evenVBand="0" w:oddHBand="0" w:evenHBand="0" w:firstRowFirstColumn="0" w:firstRowLastColumn="0" w:lastRowFirstColumn="0" w:lastRowLastColumn="0"/>
            <w:tcW w:w="2265" w:type="dxa"/>
          </w:tcPr>
          <w:p w14:paraId="7CF812E6" w14:textId="762E6D03" w:rsidR="004831E0" w:rsidRDefault="004831E0" w:rsidP="00216715">
            <w:r>
              <w:t>BMI</w:t>
            </w:r>
          </w:p>
        </w:tc>
        <w:tc>
          <w:tcPr>
            <w:tcW w:w="1279" w:type="dxa"/>
          </w:tcPr>
          <w:p w14:paraId="53F9FE02" w14:textId="3F9D0A6C" w:rsidR="004831E0" w:rsidRDefault="004831E0" w:rsidP="00ED1F4D">
            <w:pPr>
              <w:jc w:val="center"/>
              <w:cnfStyle w:val="000000000000" w:firstRow="0" w:lastRow="0" w:firstColumn="0" w:lastColumn="0" w:oddVBand="0" w:evenVBand="0" w:oddHBand="0" w:evenHBand="0" w:firstRowFirstColumn="0" w:firstRowLastColumn="0" w:lastRowFirstColumn="0" w:lastRowLastColumn="0"/>
            </w:pPr>
            <w:r>
              <w:t>0,839</w:t>
            </w:r>
          </w:p>
        </w:tc>
        <w:tc>
          <w:tcPr>
            <w:tcW w:w="1701" w:type="dxa"/>
          </w:tcPr>
          <w:p w14:paraId="389287B1" w14:textId="1EF3CECE" w:rsidR="004831E0" w:rsidRDefault="004831E0" w:rsidP="00ED1F4D">
            <w:pPr>
              <w:jc w:val="center"/>
              <w:cnfStyle w:val="000000000000" w:firstRow="0" w:lastRow="0" w:firstColumn="0" w:lastColumn="0" w:oddVBand="0" w:evenVBand="0" w:oddHBand="0" w:evenHBand="0" w:firstRowFirstColumn="0" w:firstRowLastColumn="0" w:lastRowFirstColumn="0" w:lastRowLastColumn="0"/>
            </w:pPr>
            <w:r>
              <w:t>53</w:t>
            </w:r>
          </w:p>
        </w:tc>
        <w:tc>
          <w:tcPr>
            <w:tcW w:w="1843" w:type="dxa"/>
          </w:tcPr>
          <w:p w14:paraId="686C5988" w14:textId="77AC4CD0" w:rsidR="004831E0" w:rsidRDefault="004831E0" w:rsidP="00ED1F4D">
            <w:pPr>
              <w:jc w:val="center"/>
              <w:cnfStyle w:val="000000000000" w:firstRow="0" w:lastRow="0" w:firstColumn="0" w:lastColumn="0" w:oddVBand="0" w:evenVBand="0" w:oddHBand="0" w:evenHBand="0" w:firstRowFirstColumn="0" w:firstRowLastColumn="0" w:lastRowFirstColumn="0" w:lastRowLastColumn="0"/>
            </w:pPr>
            <w:r>
              <w:t>0,405</w:t>
            </w:r>
          </w:p>
        </w:tc>
      </w:tr>
    </w:tbl>
    <w:p w14:paraId="3E25B5D2" w14:textId="77777777" w:rsidR="0016416D" w:rsidRDefault="0016416D" w:rsidP="0016416D">
      <w:pPr>
        <w:spacing w:after="0"/>
        <w:rPr>
          <w:i/>
          <w:iCs/>
        </w:rPr>
      </w:pPr>
    </w:p>
    <w:p w14:paraId="39171127" w14:textId="6CB6DC13" w:rsidR="00216715" w:rsidRPr="0016416D" w:rsidRDefault="00216715" w:rsidP="0016416D">
      <w:pPr>
        <w:pStyle w:val="Kop2"/>
        <w:rPr>
          <w:i/>
          <w:iCs/>
        </w:rPr>
      </w:pPr>
      <w:bookmarkStart w:id="15" w:name="_Toc73292292"/>
      <w:r>
        <w:t>ASA-scoring</w:t>
      </w:r>
      <w:bookmarkEnd w:id="15"/>
    </w:p>
    <w:p w14:paraId="6EC229DF" w14:textId="0E973B48" w:rsidR="000F36B9" w:rsidRPr="001B05DA" w:rsidRDefault="0016416D" w:rsidP="00966D4B">
      <w:pPr>
        <w:spacing w:after="0"/>
        <w:jc w:val="both"/>
      </w:pPr>
      <w:r>
        <w:t xml:space="preserve">De ASA-scoring bestaat uit 6 verschillende scores. Binnen de </w:t>
      </w:r>
      <w:r w:rsidR="000F36B9">
        <w:t xml:space="preserve">gehele </w:t>
      </w:r>
      <w:r>
        <w:t>onderzoekspopulatie</w:t>
      </w:r>
      <w:r w:rsidR="00006C77">
        <w:t xml:space="preserve"> zijn</w:t>
      </w:r>
      <w:r>
        <w:t xml:space="preserve"> scores van 1-3</w:t>
      </w:r>
      <w:r w:rsidR="000F36B9">
        <w:t xml:space="preserve"> aanwezig</w:t>
      </w:r>
      <w:r>
        <w:t>.</w:t>
      </w:r>
      <w:r w:rsidR="000F36B9">
        <w:t xml:space="preserve"> Hiervan hadden 27 deelnemers score 1, 25 deelnemers score 2 en 3 deelnemers score 3. In de ‘</w:t>
      </w:r>
      <w:r w:rsidR="00006C77">
        <w:t>M</w:t>
      </w:r>
      <w:r w:rsidR="000F36B9">
        <w:t xml:space="preserve">eerwaarde groep’ valt 50% binnen score 1, 42,9% binnen score 2 en 7,1% binnen score </w:t>
      </w:r>
      <w:r w:rsidR="000F36B9">
        <w:lastRenderedPageBreak/>
        <w:t>3. Daarnaast valt in de ‘</w:t>
      </w:r>
      <w:r w:rsidR="00006C77">
        <w:t>G</w:t>
      </w:r>
      <w:r w:rsidR="000F36B9">
        <w:t>een-meerwaarde groep’ 46,2% binnen score 1 en 53,8% binnen score 2. In de ‘</w:t>
      </w:r>
      <w:r w:rsidR="00006C77">
        <w:t>G</w:t>
      </w:r>
      <w:r w:rsidR="000F36B9">
        <w:t>een-meerwaarde groep’ zijn geen deelnemers aanwezig die binnen score 3 vallen. Om vast te stellen of er sprake is van een significant</w:t>
      </w:r>
      <w:r w:rsidR="00006C77">
        <w:t xml:space="preserve"> verschil tussen beide groepen</w:t>
      </w:r>
      <w:r w:rsidR="000F36B9">
        <w:t xml:space="preserve"> is de Mann-Whitney U test uitgevoerd, weergegeven in onderstaande tabel. </w:t>
      </w:r>
      <w:r w:rsidR="00C81DCE">
        <w:t>Er is geen significant verschil tussen de ‘</w:t>
      </w:r>
      <w:r w:rsidR="00006C77">
        <w:t>M</w:t>
      </w:r>
      <w:r w:rsidR="00C81DCE">
        <w:t>eerwaarde groep’ en de ‘</w:t>
      </w:r>
      <w:r w:rsidR="00006C77">
        <w:t>G</w:t>
      </w:r>
      <w:r w:rsidR="00C81DCE">
        <w:t xml:space="preserve">een-meerwaarde groep’ ten aanzien van ASA-scoring </w:t>
      </w:r>
      <w:r w:rsidR="00C81DCE" w:rsidRPr="00C10AEF">
        <w:t>(</w:t>
      </w:r>
      <w:r w:rsidR="00C81DCE" w:rsidRPr="002267DE">
        <w:t>P=</w:t>
      </w:r>
      <w:r w:rsidR="001B05DA">
        <w:rPr>
          <w:i/>
          <w:iCs/>
        </w:rPr>
        <w:t xml:space="preserve"> </w:t>
      </w:r>
      <w:r w:rsidR="00C81DCE" w:rsidRPr="001B05DA">
        <w:rPr>
          <w:i/>
          <w:iCs/>
        </w:rPr>
        <w:t>1,000</w:t>
      </w:r>
      <w:r w:rsidR="00C81DCE" w:rsidRPr="00C10AEF">
        <w:t>)</w:t>
      </w:r>
      <w:r w:rsidR="001B05DA">
        <w:t>.</w:t>
      </w:r>
    </w:p>
    <w:p w14:paraId="511A90BE" w14:textId="032F9B26" w:rsidR="00C81DCE" w:rsidRDefault="00C81DCE" w:rsidP="00EA478E">
      <w:pPr>
        <w:spacing w:after="0"/>
      </w:pPr>
    </w:p>
    <w:p w14:paraId="545FB747" w14:textId="537476EA" w:rsidR="00C81DCE" w:rsidRPr="00C81DCE" w:rsidRDefault="00C81DCE" w:rsidP="00EA478E">
      <w:pPr>
        <w:spacing w:after="0"/>
        <w:rPr>
          <w:i/>
          <w:iCs/>
        </w:rPr>
      </w:pPr>
      <w:r>
        <w:rPr>
          <w:i/>
          <w:iCs/>
        </w:rPr>
        <w:t>Tabel 12: Demografische gegevens, ASA-scoring</w:t>
      </w:r>
    </w:p>
    <w:tbl>
      <w:tblPr>
        <w:tblStyle w:val="Onopgemaaktetabel4"/>
        <w:tblW w:w="0" w:type="auto"/>
        <w:tblLook w:val="04A0" w:firstRow="1" w:lastRow="0" w:firstColumn="1" w:lastColumn="0" w:noHBand="0" w:noVBand="1"/>
      </w:tblPr>
      <w:tblGrid>
        <w:gridCol w:w="1418"/>
        <w:gridCol w:w="2268"/>
        <w:gridCol w:w="1843"/>
        <w:gridCol w:w="1701"/>
      </w:tblGrid>
      <w:tr w:rsidR="0024560E" w14:paraId="2B6F5A7A" w14:textId="77777777" w:rsidTr="002456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16F43327" w14:textId="77777777" w:rsidR="0024560E" w:rsidRDefault="0024560E" w:rsidP="00EA478E"/>
        </w:tc>
        <w:tc>
          <w:tcPr>
            <w:tcW w:w="2268" w:type="dxa"/>
          </w:tcPr>
          <w:p w14:paraId="58967EFC" w14:textId="77777777" w:rsidR="0024560E" w:rsidRDefault="0024560E" w:rsidP="0024560E">
            <w:pPr>
              <w:jc w:val="center"/>
              <w:cnfStyle w:val="100000000000" w:firstRow="1" w:lastRow="0" w:firstColumn="0" w:lastColumn="0" w:oddVBand="0" w:evenVBand="0" w:oddHBand="0" w:evenHBand="0" w:firstRowFirstColumn="0" w:firstRowLastColumn="0" w:lastRowFirstColumn="0" w:lastRowLastColumn="0"/>
              <w:rPr>
                <w:b w:val="0"/>
                <w:bCs w:val="0"/>
              </w:rPr>
            </w:pPr>
            <w:r>
              <w:t>Meerwaarde</w:t>
            </w:r>
          </w:p>
          <w:p w14:paraId="315B235B" w14:textId="4ED18B06" w:rsidR="0024560E" w:rsidRDefault="0024560E" w:rsidP="0024560E">
            <w:pPr>
              <w:jc w:val="center"/>
              <w:cnfStyle w:val="100000000000" w:firstRow="1" w:lastRow="0" w:firstColumn="0" w:lastColumn="0" w:oddVBand="0" w:evenVBand="0" w:oddHBand="0" w:evenHBand="0" w:firstRowFirstColumn="0" w:firstRowLastColumn="0" w:lastRowFirstColumn="0" w:lastRowLastColumn="0"/>
            </w:pPr>
            <w:r>
              <w:t>N=42</w:t>
            </w:r>
          </w:p>
        </w:tc>
        <w:tc>
          <w:tcPr>
            <w:tcW w:w="1843" w:type="dxa"/>
          </w:tcPr>
          <w:p w14:paraId="33D6298B" w14:textId="77777777" w:rsidR="0024560E" w:rsidRDefault="0024560E" w:rsidP="0024560E">
            <w:pPr>
              <w:jc w:val="center"/>
              <w:cnfStyle w:val="100000000000" w:firstRow="1" w:lastRow="0" w:firstColumn="0" w:lastColumn="0" w:oddVBand="0" w:evenVBand="0" w:oddHBand="0" w:evenHBand="0" w:firstRowFirstColumn="0" w:firstRowLastColumn="0" w:lastRowFirstColumn="0" w:lastRowLastColumn="0"/>
              <w:rPr>
                <w:b w:val="0"/>
                <w:bCs w:val="0"/>
              </w:rPr>
            </w:pPr>
            <w:r>
              <w:t xml:space="preserve">Geen meerwaarde </w:t>
            </w:r>
          </w:p>
          <w:p w14:paraId="10682FC8" w14:textId="65136352" w:rsidR="0024560E" w:rsidRDefault="0024560E" w:rsidP="0024560E">
            <w:pPr>
              <w:jc w:val="center"/>
              <w:cnfStyle w:val="100000000000" w:firstRow="1" w:lastRow="0" w:firstColumn="0" w:lastColumn="0" w:oddVBand="0" w:evenVBand="0" w:oddHBand="0" w:evenHBand="0" w:firstRowFirstColumn="0" w:firstRowLastColumn="0" w:lastRowFirstColumn="0" w:lastRowLastColumn="0"/>
            </w:pPr>
            <w:r>
              <w:t>N=13</w:t>
            </w:r>
          </w:p>
        </w:tc>
        <w:tc>
          <w:tcPr>
            <w:tcW w:w="1701" w:type="dxa"/>
          </w:tcPr>
          <w:p w14:paraId="32087061" w14:textId="77777777" w:rsidR="0024560E" w:rsidRDefault="0024560E" w:rsidP="0024560E">
            <w:pPr>
              <w:jc w:val="center"/>
              <w:cnfStyle w:val="100000000000" w:firstRow="1" w:lastRow="0" w:firstColumn="0" w:lastColumn="0" w:oddVBand="0" w:evenVBand="0" w:oddHBand="0" w:evenHBand="0" w:firstRowFirstColumn="0" w:firstRowLastColumn="0" w:lastRowFirstColumn="0" w:lastRowLastColumn="0"/>
              <w:rPr>
                <w:b w:val="0"/>
                <w:bCs w:val="0"/>
              </w:rPr>
            </w:pPr>
            <w:r>
              <w:t>Totaal</w:t>
            </w:r>
          </w:p>
          <w:p w14:paraId="07FDB758" w14:textId="4F523E3C" w:rsidR="0024560E" w:rsidRDefault="0024560E" w:rsidP="0024560E">
            <w:pPr>
              <w:jc w:val="center"/>
              <w:cnfStyle w:val="100000000000" w:firstRow="1" w:lastRow="0" w:firstColumn="0" w:lastColumn="0" w:oddVBand="0" w:evenVBand="0" w:oddHBand="0" w:evenHBand="0" w:firstRowFirstColumn="0" w:firstRowLastColumn="0" w:lastRowFirstColumn="0" w:lastRowLastColumn="0"/>
            </w:pPr>
            <w:r>
              <w:t>N=55</w:t>
            </w:r>
          </w:p>
        </w:tc>
      </w:tr>
      <w:tr w:rsidR="0024560E" w14:paraId="03224282" w14:textId="77777777" w:rsidTr="00245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69EEB3F0" w14:textId="411EF2D1" w:rsidR="0024560E" w:rsidRPr="007468E1" w:rsidRDefault="0024560E" w:rsidP="00EA478E">
            <w:pPr>
              <w:rPr>
                <w:b w:val="0"/>
                <w:bCs w:val="0"/>
                <w:i/>
                <w:iCs/>
              </w:rPr>
            </w:pPr>
            <w:r>
              <w:t>ASA-score 1</w:t>
            </w:r>
            <w:r w:rsidR="007468E1">
              <w:t xml:space="preserve">, </w:t>
            </w:r>
            <w:r w:rsidR="007468E1">
              <w:rPr>
                <w:b w:val="0"/>
                <w:bCs w:val="0"/>
                <w:i/>
                <w:iCs/>
              </w:rPr>
              <w:t>N (%)</w:t>
            </w:r>
          </w:p>
        </w:tc>
        <w:tc>
          <w:tcPr>
            <w:tcW w:w="2268" w:type="dxa"/>
          </w:tcPr>
          <w:p w14:paraId="0579F22E" w14:textId="7D036E3F" w:rsidR="0024560E" w:rsidRDefault="0024560E" w:rsidP="0024560E">
            <w:pPr>
              <w:jc w:val="center"/>
              <w:cnfStyle w:val="000000100000" w:firstRow="0" w:lastRow="0" w:firstColumn="0" w:lastColumn="0" w:oddVBand="0" w:evenVBand="0" w:oddHBand="1" w:evenHBand="0" w:firstRowFirstColumn="0" w:firstRowLastColumn="0" w:lastRowFirstColumn="0" w:lastRowLastColumn="0"/>
            </w:pPr>
            <w:r>
              <w:t>21 (50)</w:t>
            </w:r>
          </w:p>
        </w:tc>
        <w:tc>
          <w:tcPr>
            <w:tcW w:w="1843" w:type="dxa"/>
          </w:tcPr>
          <w:p w14:paraId="324C8915" w14:textId="097EEECD" w:rsidR="0024560E" w:rsidRDefault="0024560E" w:rsidP="0024560E">
            <w:pPr>
              <w:jc w:val="center"/>
              <w:cnfStyle w:val="000000100000" w:firstRow="0" w:lastRow="0" w:firstColumn="0" w:lastColumn="0" w:oddVBand="0" w:evenVBand="0" w:oddHBand="1" w:evenHBand="0" w:firstRowFirstColumn="0" w:firstRowLastColumn="0" w:lastRowFirstColumn="0" w:lastRowLastColumn="0"/>
            </w:pPr>
            <w:r>
              <w:t>6 (46,2)</w:t>
            </w:r>
          </w:p>
        </w:tc>
        <w:tc>
          <w:tcPr>
            <w:tcW w:w="1701" w:type="dxa"/>
          </w:tcPr>
          <w:p w14:paraId="3D33B136" w14:textId="4CDB0670" w:rsidR="0024560E" w:rsidRDefault="0024560E" w:rsidP="0024560E">
            <w:pPr>
              <w:jc w:val="center"/>
              <w:cnfStyle w:val="000000100000" w:firstRow="0" w:lastRow="0" w:firstColumn="0" w:lastColumn="0" w:oddVBand="0" w:evenVBand="0" w:oddHBand="1" w:evenHBand="0" w:firstRowFirstColumn="0" w:firstRowLastColumn="0" w:lastRowFirstColumn="0" w:lastRowLastColumn="0"/>
            </w:pPr>
            <w:r>
              <w:t>27 (49,1)</w:t>
            </w:r>
          </w:p>
        </w:tc>
      </w:tr>
      <w:tr w:rsidR="0024560E" w14:paraId="1676CCB5" w14:textId="77777777" w:rsidTr="0024560E">
        <w:tc>
          <w:tcPr>
            <w:cnfStyle w:val="001000000000" w:firstRow="0" w:lastRow="0" w:firstColumn="1" w:lastColumn="0" w:oddVBand="0" w:evenVBand="0" w:oddHBand="0" w:evenHBand="0" w:firstRowFirstColumn="0" w:firstRowLastColumn="0" w:lastRowFirstColumn="0" w:lastRowLastColumn="0"/>
            <w:tcW w:w="1418" w:type="dxa"/>
          </w:tcPr>
          <w:p w14:paraId="545E1931" w14:textId="78C5A0D1" w:rsidR="0024560E" w:rsidRPr="007468E1" w:rsidRDefault="0024560E" w:rsidP="00EA478E">
            <w:pPr>
              <w:rPr>
                <w:b w:val="0"/>
                <w:bCs w:val="0"/>
                <w:i/>
                <w:iCs/>
              </w:rPr>
            </w:pPr>
            <w:r>
              <w:t>ASA-score 2</w:t>
            </w:r>
            <w:r w:rsidR="007468E1">
              <w:t xml:space="preserve">, </w:t>
            </w:r>
            <w:r w:rsidR="007468E1">
              <w:rPr>
                <w:b w:val="0"/>
                <w:bCs w:val="0"/>
                <w:i/>
                <w:iCs/>
              </w:rPr>
              <w:t>N (%)</w:t>
            </w:r>
          </w:p>
        </w:tc>
        <w:tc>
          <w:tcPr>
            <w:tcW w:w="2268" w:type="dxa"/>
          </w:tcPr>
          <w:p w14:paraId="38F94DD6" w14:textId="37F50862" w:rsidR="0024560E" w:rsidRDefault="0024560E" w:rsidP="0024560E">
            <w:pPr>
              <w:jc w:val="center"/>
              <w:cnfStyle w:val="000000000000" w:firstRow="0" w:lastRow="0" w:firstColumn="0" w:lastColumn="0" w:oddVBand="0" w:evenVBand="0" w:oddHBand="0" w:evenHBand="0" w:firstRowFirstColumn="0" w:firstRowLastColumn="0" w:lastRowFirstColumn="0" w:lastRowLastColumn="0"/>
            </w:pPr>
            <w:r>
              <w:t>18 (42,9)</w:t>
            </w:r>
          </w:p>
        </w:tc>
        <w:tc>
          <w:tcPr>
            <w:tcW w:w="1843" w:type="dxa"/>
          </w:tcPr>
          <w:p w14:paraId="4F2BDDD6" w14:textId="148C551D" w:rsidR="0024560E" w:rsidRDefault="0024560E" w:rsidP="0024560E">
            <w:pPr>
              <w:jc w:val="center"/>
              <w:cnfStyle w:val="000000000000" w:firstRow="0" w:lastRow="0" w:firstColumn="0" w:lastColumn="0" w:oddVBand="0" w:evenVBand="0" w:oddHBand="0" w:evenHBand="0" w:firstRowFirstColumn="0" w:firstRowLastColumn="0" w:lastRowFirstColumn="0" w:lastRowLastColumn="0"/>
            </w:pPr>
            <w:r>
              <w:t>7 (53,8)</w:t>
            </w:r>
          </w:p>
        </w:tc>
        <w:tc>
          <w:tcPr>
            <w:tcW w:w="1701" w:type="dxa"/>
          </w:tcPr>
          <w:p w14:paraId="60EA4570" w14:textId="5F5737F1" w:rsidR="0024560E" w:rsidRDefault="0024560E" w:rsidP="0024560E">
            <w:pPr>
              <w:jc w:val="center"/>
              <w:cnfStyle w:val="000000000000" w:firstRow="0" w:lastRow="0" w:firstColumn="0" w:lastColumn="0" w:oddVBand="0" w:evenVBand="0" w:oddHBand="0" w:evenHBand="0" w:firstRowFirstColumn="0" w:firstRowLastColumn="0" w:lastRowFirstColumn="0" w:lastRowLastColumn="0"/>
            </w:pPr>
            <w:r>
              <w:t>25 (45,5)</w:t>
            </w:r>
          </w:p>
        </w:tc>
      </w:tr>
      <w:tr w:rsidR="0024560E" w14:paraId="28111D8D" w14:textId="77777777" w:rsidTr="00245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6697E842" w14:textId="496356DB" w:rsidR="0024560E" w:rsidRPr="007468E1" w:rsidRDefault="0024560E" w:rsidP="00EA478E">
            <w:pPr>
              <w:rPr>
                <w:b w:val="0"/>
                <w:bCs w:val="0"/>
                <w:i/>
                <w:iCs/>
              </w:rPr>
            </w:pPr>
            <w:r>
              <w:t>ASA-score 3</w:t>
            </w:r>
            <w:r w:rsidR="007468E1">
              <w:t xml:space="preserve">, </w:t>
            </w:r>
            <w:r w:rsidR="007468E1">
              <w:rPr>
                <w:b w:val="0"/>
                <w:bCs w:val="0"/>
                <w:i/>
                <w:iCs/>
              </w:rPr>
              <w:t>N (%)</w:t>
            </w:r>
          </w:p>
        </w:tc>
        <w:tc>
          <w:tcPr>
            <w:tcW w:w="2268" w:type="dxa"/>
          </w:tcPr>
          <w:p w14:paraId="6CB62821" w14:textId="0FDF5A1E" w:rsidR="0024560E" w:rsidRDefault="0024560E" w:rsidP="0024560E">
            <w:pPr>
              <w:jc w:val="center"/>
              <w:cnfStyle w:val="000000100000" w:firstRow="0" w:lastRow="0" w:firstColumn="0" w:lastColumn="0" w:oddVBand="0" w:evenVBand="0" w:oddHBand="1" w:evenHBand="0" w:firstRowFirstColumn="0" w:firstRowLastColumn="0" w:lastRowFirstColumn="0" w:lastRowLastColumn="0"/>
            </w:pPr>
            <w:r>
              <w:t>3 (7,1)</w:t>
            </w:r>
          </w:p>
        </w:tc>
        <w:tc>
          <w:tcPr>
            <w:tcW w:w="1843" w:type="dxa"/>
          </w:tcPr>
          <w:p w14:paraId="232E795E" w14:textId="3CA85F71" w:rsidR="0024560E" w:rsidRDefault="0024560E" w:rsidP="0024560E">
            <w:pPr>
              <w:jc w:val="center"/>
              <w:cnfStyle w:val="000000100000" w:firstRow="0" w:lastRow="0" w:firstColumn="0" w:lastColumn="0" w:oddVBand="0" w:evenVBand="0" w:oddHBand="1" w:evenHBand="0" w:firstRowFirstColumn="0" w:firstRowLastColumn="0" w:lastRowFirstColumn="0" w:lastRowLastColumn="0"/>
            </w:pPr>
            <w:r>
              <w:t>1 (33,3)</w:t>
            </w:r>
          </w:p>
        </w:tc>
        <w:tc>
          <w:tcPr>
            <w:tcW w:w="1701" w:type="dxa"/>
          </w:tcPr>
          <w:p w14:paraId="48F2DCE5" w14:textId="30345112" w:rsidR="0024560E" w:rsidRDefault="0024560E" w:rsidP="0024560E">
            <w:pPr>
              <w:jc w:val="center"/>
              <w:cnfStyle w:val="000000100000" w:firstRow="0" w:lastRow="0" w:firstColumn="0" w:lastColumn="0" w:oddVBand="0" w:evenVBand="0" w:oddHBand="1" w:evenHBand="0" w:firstRowFirstColumn="0" w:firstRowLastColumn="0" w:lastRowFirstColumn="0" w:lastRowLastColumn="0"/>
            </w:pPr>
            <w:r>
              <w:t>3 (20)</w:t>
            </w:r>
          </w:p>
        </w:tc>
      </w:tr>
    </w:tbl>
    <w:p w14:paraId="3FA8B7E9" w14:textId="46A4349E" w:rsidR="000F36B9" w:rsidRDefault="000F36B9" w:rsidP="00EA478E">
      <w:pPr>
        <w:spacing w:after="0"/>
      </w:pPr>
    </w:p>
    <w:p w14:paraId="6C29C6A9" w14:textId="77777777" w:rsidR="0001458B" w:rsidRDefault="0001458B" w:rsidP="00EA478E">
      <w:pPr>
        <w:spacing w:after="0"/>
        <w:rPr>
          <w:i/>
          <w:iCs/>
        </w:rPr>
      </w:pPr>
    </w:p>
    <w:p w14:paraId="24907106" w14:textId="77777777" w:rsidR="0001458B" w:rsidRDefault="0001458B" w:rsidP="00EA478E">
      <w:pPr>
        <w:spacing w:after="0"/>
        <w:rPr>
          <w:i/>
          <w:iCs/>
        </w:rPr>
      </w:pPr>
    </w:p>
    <w:p w14:paraId="24837C79" w14:textId="19B7359C" w:rsidR="000F36B9" w:rsidRPr="000F36B9" w:rsidRDefault="000F36B9" w:rsidP="00EA478E">
      <w:pPr>
        <w:spacing w:after="0"/>
        <w:rPr>
          <w:i/>
          <w:iCs/>
        </w:rPr>
      </w:pPr>
      <w:r w:rsidRPr="000F36B9">
        <w:rPr>
          <w:i/>
          <w:iCs/>
        </w:rPr>
        <w:t>Tabel 1</w:t>
      </w:r>
      <w:r w:rsidR="00C81DCE">
        <w:rPr>
          <w:i/>
          <w:iCs/>
        </w:rPr>
        <w:t>3</w:t>
      </w:r>
      <w:r w:rsidRPr="000F36B9">
        <w:rPr>
          <w:i/>
          <w:iCs/>
        </w:rPr>
        <w:t>: Mann-Whitney U test</w:t>
      </w:r>
    </w:p>
    <w:tbl>
      <w:tblPr>
        <w:tblStyle w:val="Onopgemaaktetabel4"/>
        <w:tblW w:w="0" w:type="auto"/>
        <w:tblLook w:val="04A0" w:firstRow="1" w:lastRow="0" w:firstColumn="1" w:lastColumn="0" w:noHBand="0" w:noVBand="1"/>
      </w:tblPr>
      <w:tblGrid>
        <w:gridCol w:w="1560"/>
        <w:gridCol w:w="1984"/>
        <w:gridCol w:w="1985"/>
        <w:gridCol w:w="1701"/>
      </w:tblGrid>
      <w:tr w:rsidR="00EC30CA" w14:paraId="2BBA4219" w14:textId="77777777" w:rsidTr="007468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2B782BD9" w14:textId="77777777" w:rsidR="00EC30CA" w:rsidRDefault="00EC30CA" w:rsidP="004831E0"/>
        </w:tc>
        <w:tc>
          <w:tcPr>
            <w:tcW w:w="1984" w:type="dxa"/>
          </w:tcPr>
          <w:p w14:paraId="3C36E0E6" w14:textId="3FDA4B20" w:rsidR="00EC30CA" w:rsidRDefault="00EC30CA" w:rsidP="002D679F">
            <w:pPr>
              <w:jc w:val="center"/>
              <w:cnfStyle w:val="100000000000" w:firstRow="1" w:lastRow="0" w:firstColumn="0" w:lastColumn="0" w:oddVBand="0" w:evenVBand="0" w:oddHBand="0" w:evenHBand="0" w:firstRowFirstColumn="0" w:firstRowLastColumn="0" w:lastRowFirstColumn="0" w:lastRowLastColumn="0"/>
            </w:pPr>
            <w:r>
              <w:t>Mean Rank</w:t>
            </w:r>
          </w:p>
        </w:tc>
        <w:tc>
          <w:tcPr>
            <w:tcW w:w="1985" w:type="dxa"/>
          </w:tcPr>
          <w:p w14:paraId="205EB2D2" w14:textId="63EA09D2" w:rsidR="00EC30CA" w:rsidRDefault="00EA478E" w:rsidP="002D679F">
            <w:pPr>
              <w:jc w:val="center"/>
              <w:cnfStyle w:val="100000000000" w:firstRow="1" w:lastRow="0" w:firstColumn="0" w:lastColumn="0" w:oddVBand="0" w:evenVBand="0" w:oddHBand="0" w:evenHBand="0" w:firstRowFirstColumn="0" w:firstRowLastColumn="0" w:lastRowFirstColumn="0" w:lastRowLastColumn="0"/>
            </w:pPr>
            <w:r>
              <w:t>Z</w:t>
            </w:r>
          </w:p>
        </w:tc>
        <w:tc>
          <w:tcPr>
            <w:tcW w:w="1701" w:type="dxa"/>
          </w:tcPr>
          <w:p w14:paraId="6BFEDEE7" w14:textId="3893F695" w:rsidR="00EC30CA" w:rsidRDefault="00EA478E" w:rsidP="002D679F">
            <w:pPr>
              <w:jc w:val="center"/>
              <w:cnfStyle w:val="100000000000" w:firstRow="1" w:lastRow="0" w:firstColumn="0" w:lastColumn="0" w:oddVBand="0" w:evenVBand="0" w:oddHBand="0" w:evenHBand="0" w:firstRowFirstColumn="0" w:firstRowLastColumn="0" w:lastRowFirstColumn="0" w:lastRowLastColumn="0"/>
            </w:pPr>
            <w:r>
              <w:t>P</w:t>
            </w:r>
          </w:p>
        </w:tc>
      </w:tr>
      <w:tr w:rsidR="00EC30CA" w14:paraId="2C1F9B2D" w14:textId="77777777" w:rsidTr="00746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23868E6D" w14:textId="34BEED16" w:rsidR="00EC30CA" w:rsidRDefault="546AA94E" w:rsidP="004831E0">
            <w:r>
              <w:t>ASA-scoring</w:t>
            </w:r>
          </w:p>
        </w:tc>
        <w:tc>
          <w:tcPr>
            <w:tcW w:w="1984" w:type="dxa"/>
          </w:tcPr>
          <w:p w14:paraId="7C12C12A" w14:textId="2FD3C8C2" w:rsidR="00EC30CA" w:rsidRDefault="002D679F" w:rsidP="002D679F">
            <w:pPr>
              <w:jc w:val="center"/>
              <w:cnfStyle w:val="000000100000" w:firstRow="0" w:lastRow="0" w:firstColumn="0" w:lastColumn="0" w:oddVBand="0" w:evenVBand="0" w:oddHBand="1" w:evenHBand="0" w:firstRowFirstColumn="0" w:firstRowLastColumn="0" w:lastRowFirstColumn="0" w:lastRowLastColumn="0"/>
            </w:pPr>
            <w:r>
              <w:t>28,00</w:t>
            </w:r>
          </w:p>
        </w:tc>
        <w:tc>
          <w:tcPr>
            <w:tcW w:w="1985" w:type="dxa"/>
          </w:tcPr>
          <w:p w14:paraId="768952BA" w14:textId="1093B05F" w:rsidR="00EC30CA" w:rsidRDefault="00EA478E" w:rsidP="002D679F">
            <w:pPr>
              <w:jc w:val="center"/>
              <w:cnfStyle w:val="000000100000" w:firstRow="0" w:lastRow="0" w:firstColumn="0" w:lastColumn="0" w:oddVBand="0" w:evenVBand="0" w:oddHBand="1" w:evenHBand="0" w:firstRowFirstColumn="0" w:firstRowLastColumn="0" w:lastRowFirstColumn="0" w:lastRowLastColumn="0"/>
            </w:pPr>
            <w:r>
              <w:t>0</w:t>
            </w:r>
            <w:r w:rsidR="00EC30CA">
              <w:t>,000</w:t>
            </w:r>
          </w:p>
        </w:tc>
        <w:tc>
          <w:tcPr>
            <w:tcW w:w="1701" w:type="dxa"/>
          </w:tcPr>
          <w:p w14:paraId="0D37AE1F" w14:textId="5085DCA4" w:rsidR="00EC30CA" w:rsidRDefault="00EA478E" w:rsidP="002D679F">
            <w:pPr>
              <w:jc w:val="center"/>
              <w:cnfStyle w:val="000000100000" w:firstRow="0" w:lastRow="0" w:firstColumn="0" w:lastColumn="0" w:oddVBand="0" w:evenVBand="0" w:oddHBand="1" w:evenHBand="0" w:firstRowFirstColumn="0" w:firstRowLastColumn="0" w:lastRowFirstColumn="0" w:lastRowLastColumn="0"/>
            </w:pPr>
            <w:r>
              <w:t>1</w:t>
            </w:r>
            <w:r w:rsidR="002D679F">
              <w:t>,000</w:t>
            </w:r>
          </w:p>
        </w:tc>
      </w:tr>
    </w:tbl>
    <w:p w14:paraId="2D87B07E" w14:textId="50BB2A58" w:rsidR="004831E0" w:rsidRDefault="004831E0" w:rsidP="004831E0">
      <w:pPr>
        <w:spacing w:after="0"/>
      </w:pPr>
    </w:p>
    <w:p w14:paraId="37545E64" w14:textId="35CF8B1C" w:rsidR="00006C77" w:rsidRDefault="00006C77" w:rsidP="00006C77">
      <w:pPr>
        <w:pStyle w:val="Kop2"/>
      </w:pPr>
      <w:r>
        <w:t>Opmerkingen</w:t>
      </w:r>
    </w:p>
    <w:p w14:paraId="1C08A617" w14:textId="50FA1C91" w:rsidR="00006C77" w:rsidRPr="00006C77" w:rsidRDefault="00006C77" w:rsidP="00966D4B">
      <w:pPr>
        <w:spacing w:after="0"/>
        <w:jc w:val="both"/>
      </w:pPr>
      <w:r>
        <w:t>Alle deelnemers die de enquête hebben</w:t>
      </w:r>
      <w:r w:rsidR="00C10AEF">
        <w:t xml:space="preserve"> ingevuld,</w:t>
      </w:r>
      <w:r>
        <w:t xml:space="preserve"> hadden de gelegenheid een opmerking achter te laten. In de opmerkingen werd door 4 </w:t>
      </w:r>
      <w:r w:rsidR="00CD41FC">
        <w:t xml:space="preserve">van de 13 </w:t>
      </w:r>
      <w:r>
        <w:t>deelnemers uit de ‘Geen-meerwaarde groep’ aangegeven dat ze al eerdere een THP-operatie ondergingen aan de contralaterale zijde.</w:t>
      </w:r>
      <w:r w:rsidR="00D8349E">
        <w:t xml:space="preserve"> Door alle 4 deelnemers werd benoemd dat zij al eerder een POS vanuit de fysiotherapie hadden gekregen en dat een 2</w:t>
      </w:r>
      <w:r w:rsidR="00D8349E" w:rsidRPr="00D8349E">
        <w:rPr>
          <w:vertAlign w:val="superscript"/>
        </w:rPr>
        <w:t>e</w:t>
      </w:r>
      <w:r w:rsidR="00D8349E">
        <w:t xml:space="preserve"> keer geen meerwaarde had.</w:t>
      </w:r>
      <w:r>
        <w:t xml:space="preserve"> Verder geven vele deelnemers aan dat het POS vanuit de fysiotherapie een geruststellende functie heeft gehad voor het ondergaan van de operatie.</w:t>
      </w:r>
    </w:p>
    <w:p w14:paraId="2CAEB88C" w14:textId="66DDDABB" w:rsidR="002D679F" w:rsidRDefault="002D679F" w:rsidP="002D679F">
      <w:pPr>
        <w:pStyle w:val="Kop1"/>
      </w:pPr>
      <w:bookmarkStart w:id="16" w:name="_Toc73292293"/>
      <w:r>
        <w:t>Discussie</w:t>
      </w:r>
      <w:bookmarkEnd w:id="16"/>
    </w:p>
    <w:p w14:paraId="681D3357" w14:textId="13C0989D" w:rsidR="00CD41FC" w:rsidRDefault="00CD41FC" w:rsidP="00966D4B">
      <w:pPr>
        <w:spacing w:after="0"/>
        <w:jc w:val="both"/>
      </w:pPr>
      <w:r>
        <w:t xml:space="preserve">De onderzoeksvraag van dit onderzoek was: </w:t>
      </w:r>
      <w:r w:rsidR="001B05DA">
        <w:t>“</w:t>
      </w:r>
      <w:r>
        <w:t>Wat is het verschil tussen patiënten die een THP-operatie ondergaan welke een POS vanuit de fysiotherapie een meerwaarde vinden en patiënten die een THP-operatie ondergaan welke een POS vanuit de fysiotherapie geen meerwaarde vinden ten aanzien van geslacht, leeftijd, BMI en ASA-scoring?</w:t>
      </w:r>
      <w:r w:rsidR="001B05DA">
        <w:t>”</w:t>
      </w:r>
    </w:p>
    <w:p w14:paraId="1564E0F8" w14:textId="5A17595E" w:rsidR="00D8349E" w:rsidRDefault="00D8349E" w:rsidP="00966D4B">
      <w:pPr>
        <w:spacing w:after="0"/>
        <w:jc w:val="both"/>
      </w:pPr>
    </w:p>
    <w:p w14:paraId="2FD9347C" w14:textId="36A0792D" w:rsidR="005160D5" w:rsidRDefault="00D8349E" w:rsidP="00966D4B">
      <w:pPr>
        <w:spacing w:after="0"/>
        <w:jc w:val="both"/>
      </w:pPr>
      <w:r>
        <w:t xml:space="preserve">Uit dit onderzoek blijkt dat 76,3% van de deelnemers het POS vanuit de fysiotherapie een meerwaarde vonden. Hierdoor lijkt het POS vanuit de fysiotherapie een meerwaarde te hebben voor de onderzochte populatie. Echter is dit niet goed vast te stellen aangezien de </w:t>
      </w:r>
      <w:r w:rsidR="00C10AEF">
        <w:t>populatie</w:t>
      </w:r>
      <w:r>
        <w:t xml:space="preserve"> in de ‘Geen-meerwaarde groep’ aanzienlijk laag is, namelijk 13 deelnemers. </w:t>
      </w:r>
    </w:p>
    <w:p w14:paraId="557A6710" w14:textId="77777777" w:rsidR="005160D5" w:rsidRDefault="005160D5" w:rsidP="00966D4B">
      <w:pPr>
        <w:spacing w:after="0"/>
        <w:jc w:val="both"/>
      </w:pPr>
    </w:p>
    <w:p w14:paraId="4CCC4BBB" w14:textId="18981CF7" w:rsidR="00D8349E" w:rsidRDefault="00C33132" w:rsidP="00966D4B">
      <w:pPr>
        <w:spacing w:after="0"/>
        <w:jc w:val="both"/>
      </w:pPr>
      <w:r>
        <w:t>I</w:t>
      </w:r>
      <w:r w:rsidR="00D8349E">
        <w:t xml:space="preserve">n dit onderzoek </w:t>
      </w:r>
      <w:r>
        <w:t xml:space="preserve">is </w:t>
      </w:r>
      <w:r w:rsidR="00D8349E">
        <w:t xml:space="preserve">gekeken of er een verschil aanwezig is tussen de ‘Meerwaarde groep’ en de ‘Geen meerwaarde groep’ voor de variabelen; geslacht, leeftijd, BMI en ASA-scoring. In dit onderzoek is gevonden dat voor alle variabelen geen significant verschil aanwezig is tussen de ‘Meerwaarde groep’ en de ‘Geen-meerwaarde groep’. Dit zou betekenen dat er op basis van deze </w:t>
      </w:r>
      <w:r w:rsidR="00C10AEF">
        <w:t>variabelen</w:t>
      </w:r>
      <w:r w:rsidR="00D8349E">
        <w:t xml:space="preserve"> geen onderscheid gemaakt kan worden binnen de patiëntengroep op basis van de genoemde variabelen. Dit zorgt ervoor dat het POS vanuit de fysiotherapie op basis van dit onderzoek niet gerichter </w:t>
      </w:r>
      <w:r w:rsidR="00D8349E">
        <w:lastRenderedPageBreak/>
        <w:t xml:space="preserve">aangeboden kan worden. Echter moeten deze uitkomsten voorzichtig geïnterpreteerd worden. Binnen dit onderzoek is de term ‘meerwaarde’ gebruikt om </w:t>
      </w:r>
      <w:r w:rsidR="00181C9B">
        <w:t xml:space="preserve">de deelnemers in beide groepen te kunnen verdelen. Het begrip ‘meerwaarde’ heeft geen definitie gekregen in dit onderzoek, hiervoor is gekozen aangezien er nog geen onderzoek aanwezig was naar dit onderwerp. </w:t>
      </w:r>
      <w:r w:rsidR="00686556">
        <w:t>Dit maakte breed onderzoek mogelijk</w:t>
      </w:r>
      <w:r w:rsidR="00181C9B">
        <w:t xml:space="preserve">. Echter kan het begrip ‘meerwaarde’ door iedere deelnemer een eigen invulling gegeven worden waardoor het moeilijk wordt om de validiteit van het meetinstrument te bepalen. </w:t>
      </w:r>
      <w:r w:rsidR="00686556">
        <w:t xml:space="preserve">Daarbij zou het POS vanuit de fysiotherapie op een ander vlak toch een meerwaarde kunnen hebben voor de deelnemers die nu ‘nee’ hebben ingevuld. </w:t>
      </w:r>
      <w:r w:rsidR="005160D5">
        <w:t xml:space="preserve">Ook is hierbij de lage </w:t>
      </w:r>
      <w:r>
        <w:t>populatie</w:t>
      </w:r>
      <w:r w:rsidR="005160D5">
        <w:t xml:space="preserve"> in de ‘Geen-meerwaarde groep’ een nuance die zorgt dat de resultaten uit dit onderzoek voorzichtig geïnterpreteerd moeten worden.</w:t>
      </w:r>
    </w:p>
    <w:p w14:paraId="38801924" w14:textId="2551448F" w:rsidR="00181C9B" w:rsidRDefault="00181C9B" w:rsidP="00966D4B">
      <w:pPr>
        <w:spacing w:after="0"/>
        <w:jc w:val="both"/>
      </w:pPr>
    </w:p>
    <w:p w14:paraId="39BFEA8E" w14:textId="67AC6F2D" w:rsidR="00181C9B" w:rsidRDefault="00181C9B" w:rsidP="00966D4B">
      <w:pPr>
        <w:spacing w:after="0"/>
        <w:jc w:val="both"/>
      </w:pPr>
      <w:r>
        <w:t xml:space="preserve">Een opvallende uitkomst uit de resultaten is dat 61,5% van de deelnemers binnen de ‘Geen-meerwaarde groep’ aangeeft dat ze liever een folder ontvangen. Door het meegeven van een folder is een POS vanuit de fysiotherapie voor deze deelnemers niet nodig. Dit is een interessante uitkomst, door het meegeven van de folder wordt de patiënt voldoende informatie verschaft waardoor de patiënt voorbereid de operatie kan ondergaan. Daarnaast is het kostenbesparend aangezien het POS vanuit de fysiotherapie </w:t>
      </w:r>
      <w:r w:rsidR="005160D5">
        <w:t>op deze manier</w:t>
      </w:r>
      <w:r>
        <w:t xml:space="preserve"> niet meer nodig is.</w:t>
      </w:r>
      <w:r w:rsidR="00C10AEF">
        <w:t xml:space="preserve"> Vervolgonderzoek zal moeten uitwijzen of een folder voor voldoende informatie kan zorgen voorafgaand aan een THP-operatie</w:t>
      </w:r>
    </w:p>
    <w:p w14:paraId="6149719C" w14:textId="59985C7D" w:rsidR="00181C9B" w:rsidRDefault="00181C9B" w:rsidP="00966D4B">
      <w:pPr>
        <w:spacing w:after="0"/>
        <w:jc w:val="both"/>
      </w:pPr>
    </w:p>
    <w:p w14:paraId="3C89A8C7" w14:textId="3EDE4B02" w:rsidR="005160D5" w:rsidRDefault="00181C9B" w:rsidP="00966D4B">
      <w:pPr>
        <w:spacing w:after="0"/>
        <w:jc w:val="both"/>
      </w:pPr>
      <w:r>
        <w:t xml:space="preserve">Daarnaast volgt uit de opmerkingen van dit onderzoek dat 4 van de 13 deelnemers </w:t>
      </w:r>
      <w:r w:rsidR="005160D5">
        <w:t>uit de ‘Geen-meerwaarde groep’ aangeven het POS vanuit de fysiotherapie</w:t>
      </w:r>
      <w:r>
        <w:t xml:space="preserve"> niet nodig te </w:t>
      </w:r>
      <w:r w:rsidR="005160D5">
        <w:t>hebben</w:t>
      </w:r>
      <w:r>
        <w:t xml:space="preserve"> aangezien ze al eerder geopereerd zijn aan de contralaterale zijde. Dit zou een groep kunnen zijn die geëxcludeerd kan worden uit het POS vanuit de fysiotherapie. Hier kan vervolgonderzoek naar gedaan worden.</w:t>
      </w:r>
    </w:p>
    <w:p w14:paraId="29336B3D" w14:textId="77777777" w:rsidR="00FB417F" w:rsidRDefault="00FB417F" w:rsidP="00966D4B">
      <w:pPr>
        <w:spacing w:after="0"/>
        <w:jc w:val="both"/>
      </w:pPr>
    </w:p>
    <w:p w14:paraId="2F094694" w14:textId="4832D71A" w:rsidR="005160D5" w:rsidRDefault="005160D5" w:rsidP="00966D4B">
      <w:pPr>
        <w:spacing w:after="0"/>
        <w:jc w:val="both"/>
        <w:rPr>
          <w:rFonts w:ascii="Calibri" w:eastAsia="Calibri" w:hAnsi="Calibri" w:cs="Times New Roman"/>
        </w:rPr>
      </w:pPr>
      <w:r>
        <w:t xml:space="preserve">Er zijn nog geen onderzoeken aanwezig waarbij onderscheid wordt gemaakt binnen de doelgroep </w:t>
      </w:r>
      <w:r w:rsidR="00C10AEF">
        <w:t>op basis van demografische gegevens</w:t>
      </w:r>
      <w:r>
        <w:t xml:space="preserve">. Wel zijn er verschillende onderzoeken gedaan naar de effectiviteit van het POS vanuit de fysiotherapie. </w:t>
      </w:r>
      <w:r w:rsidRPr="2A9A5AF1">
        <w:rPr>
          <w:rFonts w:ascii="Calibri" w:eastAsia="Calibri" w:hAnsi="Calibri" w:cs="Times New Roman"/>
        </w:rPr>
        <w:t xml:space="preserve">In het onderzoek van </w:t>
      </w:r>
      <w:r w:rsidRPr="00C10AEF">
        <w:rPr>
          <w:rFonts w:ascii="Calibri" w:eastAsia="Calibri" w:hAnsi="Calibri" w:cs="Times New Roman"/>
        </w:rPr>
        <w:t>Vukomanovíc</w:t>
      </w:r>
      <w:r w:rsidRPr="001B05DA">
        <w:rPr>
          <w:rFonts w:ascii="Calibri" w:eastAsia="Calibri" w:hAnsi="Calibri" w:cs="Times New Roman"/>
          <w:i/>
          <w:iCs/>
        </w:rPr>
        <w:t xml:space="preserve"> et al.</w:t>
      </w:r>
      <w:r w:rsidRPr="2A9A5AF1">
        <w:rPr>
          <w:rFonts w:ascii="Calibri" w:eastAsia="Calibri" w:hAnsi="Calibri" w:cs="Times New Roman"/>
        </w:rPr>
        <w:t xml:space="preserve"> werd onderzoek gedaan naar het geven van preoperatieve educatie en oefentherapie bij patiënten die een THP-operatie ondergingen. Dit onderzoek toonde aan dat deelnemers uit de studiegroep, die preoperatieve educatie en oefentherapie kreeg, eerder in staat waren om zelfstandig en veilig </w:t>
      </w:r>
      <w:r>
        <w:rPr>
          <w:rFonts w:ascii="Calibri" w:eastAsia="Calibri" w:hAnsi="Calibri" w:cs="Times New Roman"/>
        </w:rPr>
        <w:t>te functioneren</w:t>
      </w:r>
      <w:r w:rsidRPr="2A9A5AF1">
        <w:rPr>
          <w:rFonts w:ascii="Calibri" w:eastAsia="Calibri" w:hAnsi="Calibri" w:cs="Times New Roman"/>
        </w:rPr>
        <w:t xml:space="preserve"> in vergelijking met een controlegroep die dit niet kreeg. </w:t>
      </w:r>
      <w:r>
        <w:rPr>
          <w:rFonts w:ascii="Calibri" w:eastAsia="Calibri" w:hAnsi="Calibri" w:cs="Times New Roman"/>
        </w:rPr>
        <w:t xml:space="preserve">Hierbij was minder begeleiding van een fysiotherapeut nodig </w:t>
      </w:r>
      <w:sdt>
        <w:sdtPr>
          <w:rPr>
            <w:rFonts w:ascii="Calibri" w:eastAsia="Calibri" w:hAnsi="Calibri" w:cs="Calibri"/>
            <w:color w:val="000000"/>
            <w:highlight w:val="white"/>
          </w:rPr>
          <w:alias w:val="Citation"/>
          <w:tag w:val="{&quot;referencesIds&quot;:[&quot;doc:60aa78cf8f0803968f665dd2&quot;],&quot;referencesOptions&quot;:{&quot;doc:60aa78cf8f0803968f665dd2&quot;:{&quot;author&quot;:true,&quot;year&quot;:true,&quot;pageReplace&quot;:&quot;&quot;,&quot;prefix&quot;:&quot;&quot;,&quot;suffix&quot;:&quot;&quot;}},&quot;hasBrokenReferences&quot;:false,&quot;hasManualEdits&quot;:false,&quot;citationType&quot;:&quot;inline&quot;}"/>
          <w:id w:val="-1004194241"/>
          <w:placeholder>
            <w:docPart w:val="7306EE8F22DC40639A92F0D546481CB0"/>
          </w:placeholder>
        </w:sdtPr>
        <w:sdtEndPr/>
        <w:sdtContent>
          <w:r>
            <w:rPr>
              <w:rFonts w:ascii="Calibri" w:eastAsia="Times New Roman" w:hAnsi="Calibri" w:cs="Calibri"/>
              <w:color w:val="000000"/>
            </w:rPr>
            <w:t>(11)</w:t>
          </w:r>
        </w:sdtContent>
      </w:sdt>
      <w:r w:rsidRPr="2A9A5AF1">
        <w:rPr>
          <w:rFonts w:ascii="Calibri" w:eastAsia="Calibri" w:hAnsi="Calibri" w:cs="Times New Roman"/>
        </w:rPr>
        <w:t xml:space="preserve">. Daarnaast wordt ook in het onderzoek van </w:t>
      </w:r>
      <w:r w:rsidRPr="00C10AEF">
        <w:rPr>
          <w:rFonts w:ascii="Calibri" w:eastAsia="Calibri" w:hAnsi="Calibri" w:cs="Times New Roman"/>
        </w:rPr>
        <w:t>Rupali Soeters</w:t>
      </w:r>
      <w:r w:rsidRPr="001B05DA">
        <w:rPr>
          <w:rFonts w:ascii="Calibri" w:eastAsia="Calibri" w:hAnsi="Calibri" w:cs="Times New Roman"/>
          <w:i/>
          <w:iCs/>
        </w:rPr>
        <w:t xml:space="preserve"> et al.</w:t>
      </w:r>
      <w:r w:rsidRPr="2A9A5AF1">
        <w:rPr>
          <w:rFonts w:ascii="Calibri" w:eastAsia="Calibri" w:hAnsi="Calibri" w:cs="Times New Roman"/>
        </w:rPr>
        <w:t xml:space="preserve"> beschreven dat preoperatieve educatie vanuit de fysiotherapie zorgt voor een significant betere functie na de operatie vergeleken met een controlegroep. Dit onderzoek geeft aan dat een preoperatief programma, waaronder educatie en oefentherapie, nuttig is bij patiënten die een THP-operatie ondergaan</w:t>
      </w:r>
      <w:r>
        <w:rPr>
          <w:rFonts w:ascii="Calibri" w:eastAsia="Calibri" w:hAnsi="Calibri" w:cs="Times New Roman"/>
        </w:rPr>
        <w:t xml:space="preserve"> </w:t>
      </w:r>
      <w:sdt>
        <w:sdtPr>
          <w:rPr>
            <w:rFonts w:ascii="Calibri" w:eastAsia="Calibri" w:hAnsi="Calibri" w:cs="Calibri"/>
            <w:color w:val="000000"/>
            <w:highlight w:val="white"/>
          </w:rPr>
          <w:alias w:val="Citation"/>
          <w:tag w:val="{&quot;referencesIds&quot;:[&quot;doc:60aa798b8f08574ca9ea5fe6&quot;],&quot;referencesOptions&quot;:{&quot;doc:60aa798b8f08574ca9ea5fe6&quot;:{&quot;author&quot;:true,&quot;year&quot;:true,&quot;pageReplace&quot;:&quot;&quot;,&quot;prefix&quot;:&quot;&quot;,&quot;suffix&quot;:&quot;&quot;}},&quot;hasBrokenReferences&quot;:false,&quot;hasManualEdits&quot;:false,&quot;citationType&quot;:&quot;inline&quot;}"/>
          <w:id w:val="1189403126"/>
          <w:placeholder>
            <w:docPart w:val="FBDAFF41C71848568554022E3E2C2F74"/>
          </w:placeholder>
        </w:sdtPr>
        <w:sdtEndPr/>
        <w:sdtContent>
          <w:r>
            <w:rPr>
              <w:rFonts w:ascii="Calibri" w:eastAsia="Times New Roman" w:hAnsi="Calibri" w:cs="Calibri"/>
              <w:color w:val="000000"/>
            </w:rPr>
            <w:t>(12)</w:t>
          </w:r>
        </w:sdtContent>
      </w:sdt>
      <w:r w:rsidRPr="2A9A5AF1">
        <w:rPr>
          <w:rFonts w:ascii="Calibri" w:eastAsia="Calibri" w:hAnsi="Calibri" w:cs="Times New Roman"/>
        </w:rPr>
        <w:t>.</w:t>
      </w:r>
    </w:p>
    <w:p w14:paraId="2B76A90F" w14:textId="261575A5" w:rsidR="005160D5" w:rsidRDefault="005160D5" w:rsidP="00966D4B">
      <w:pPr>
        <w:spacing w:after="0"/>
        <w:jc w:val="both"/>
        <w:rPr>
          <w:rFonts w:ascii="Calibri" w:eastAsia="Calibri" w:hAnsi="Calibri" w:cs="Times New Roman"/>
        </w:rPr>
      </w:pPr>
    </w:p>
    <w:p w14:paraId="204EF1A4" w14:textId="4BD285D5" w:rsidR="005160D5" w:rsidRDefault="005160D5" w:rsidP="00966D4B">
      <w:pPr>
        <w:spacing w:after="0"/>
        <w:jc w:val="both"/>
        <w:rPr>
          <w:rFonts w:ascii="Calibri" w:eastAsia="Calibri" w:hAnsi="Calibri" w:cs="Times New Roman"/>
        </w:rPr>
      </w:pPr>
      <w:r>
        <w:rPr>
          <w:rFonts w:ascii="Calibri" w:eastAsia="Calibri" w:hAnsi="Calibri" w:cs="Times New Roman"/>
        </w:rPr>
        <w:t xml:space="preserve">Op basis van de resultaten uit dit onderzoek wordt aanbevolen om vervolgonderzoek te doen naar de meerwaarde van het POS vanuit de fysiotherapie. In dit onderzoek is de focus gelegd op de patiëntengroep. </w:t>
      </w:r>
      <w:r w:rsidR="00686556">
        <w:rPr>
          <w:rFonts w:ascii="Calibri" w:eastAsia="Calibri" w:hAnsi="Calibri" w:cs="Times New Roman"/>
        </w:rPr>
        <w:t>In vervolgonderzoek zou ook gekeken kunnen worden naar de mening of ervaringen van fysiotherapeuten.</w:t>
      </w:r>
    </w:p>
    <w:p w14:paraId="5181DF26" w14:textId="11E570F6" w:rsidR="005160D5" w:rsidRPr="00CD41FC" w:rsidRDefault="005160D5" w:rsidP="00CD41FC">
      <w:pPr>
        <w:spacing w:after="0"/>
      </w:pPr>
    </w:p>
    <w:p w14:paraId="3F004313" w14:textId="2749CBBC" w:rsidR="003E5110" w:rsidRDefault="1D116DD4" w:rsidP="002D679F">
      <w:pPr>
        <w:pStyle w:val="Kop1"/>
      </w:pPr>
      <w:bookmarkStart w:id="17" w:name="_Toc73292294"/>
      <w:r>
        <w:t>Conclusie</w:t>
      </w:r>
      <w:bookmarkEnd w:id="17"/>
    </w:p>
    <w:p w14:paraId="5C3FB6A6" w14:textId="23BEE149" w:rsidR="003E5110" w:rsidRDefault="00686556" w:rsidP="00966D4B">
      <w:pPr>
        <w:spacing w:after="0"/>
        <w:jc w:val="both"/>
      </w:pPr>
      <w:r>
        <w:t>Wat is het verschil tussen patiënten die een THP-operatie ondergaan welke een POS vanuit de fysiotherapie een meerwaarde vinden en patiënten die een THP-operatie ondergaan welke een POS vanuit de fysiotherapie geen meerwaarde vinden ten aanzien van geslacht, leeftijd, BMI en ASA-scoring? In dit onderzoek heeft h</w:t>
      </w:r>
      <w:r w:rsidR="2A9A5AF1">
        <w:t xml:space="preserve">et POS vanuit de fysiotherapie </w:t>
      </w:r>
      <w:r w:rsidR="00B849B5">
        <w:t>voor 76,3% van</w:t>
      </w:r>
      <w:r w:rsidR="2A9A5AF1">
        <w:t xml:space="preserve"> de patiënten die een THP-operatie ondergaan een meerwaarde. </w:t>
      </w:r>
      <w:r>
        <w:t xml:space="preserve">Op basis van de resultaten uit dit onderzoek lijkt het dat er </w:t>
      </w:r>
      <w:r>
        <w:lastRenderedPageBreak/>
        <w:t xml:space="preserve">geen onderscheid gemaakt kan worden tussen de ‘Meerwaarde groep’ en de ‘Geen-meerwaarde groep’ voor geslacht, leeftijd, BMI en ASA-scoring aangezien er geen significant verschil is tussen beide groepen. Echter zullen deze uitkomsten voorzichtig geïnterpreteerd moeten worden aangezien het begrip ‘meerwaarde’ binnen dit onderzoek geen definitie heeft en er sprake is van een lage </w:t>
      </w:r>
      <w:r w:rsidR="004B10D6">
        <w:t>populatie</w:t>
      </w:r>
      <w:r>
        <w:t xml:space="preserve"> in de ‘Geen-meerwaarde groep’. </w:t>
      </w:r>
    </w:p>
    <w:p w14:paraId="79D890D8" w14:textId="3F88D39F" w:rsidR="003E5110" w:rsidRDefault="003E5110" w:rsidP="00966D4B">
      <w:pPr>
        <w:spacing w:after="0"/>
        <w:jc w:val="both"/>
      </w:pPr>
    </w:p>
    <w:p w14:paraId="3FEC727A" w14:textId="51390B98" w:rsidR="003E5110" w:rsidRDefault="1D116DD4" w:rsidP="1D116DD4">
      <w:pPr>
        <w:pStyle w:val="Kop2"/>
        <w:rPr>
          <w:rFonts w:ascii="Calibri Light" w:hAnsi="Calibri Light"/>
        </w:rPr>
      </w:pPr>
      <w:bookmarkStart w:id="18" w:name="_Toc73292295"/>
      <w:r w:rsidRPr="1D116DD4">
        <w:rPr>
          <w:rFonts w:ascii="Calibri Light" w:hAnsi="Calibri Light"/>
        </w:rPr>
        <w:t>Aanbeveling voor in de praktijk</w:t>
      </w:r>
      <w:bookmarkEnd w:id="18"/>
    </w:p>
    <w:p w14:paraId="342C4B6B" w14:textId="0850AA29" w:rsidR="003E5110" w:rsidRDefault="00686556" w:rsidP="00966D4B">
      <w:pPr>
        <w:spacing w:after="0"/>
        <w:jc w:val="both"/>
      </w:pPr>
      <w:r>
        <w:t xml:space="preserve">Op basis van dit onderzoek kan geen onderscheid gemaakt worden tussen de populatie voor geslacht, leeftijd, BMI en ASA-scoring. Dit zou betekenen dat het POS vanuit de fysiotherapie voor de gehele populatie beschikbaar moet blijven. </w:t>
      </w:r>
      <w:r w:rsidR="005647DA">
        <w:t>Daarnaast wordt in verschillende onderzoeken weergegeven dat het POS vanuit de fysiotherapie een positief effect heeft op het herstel van de patiënt na de operatie.</w:t>
      </w:r>
      <w:r w:rsidR="00C10AEF">
        <w:t xml:space="preserve"> Dit maakt het raadzaam om het POS vanuit de fysiotherapie voor de gehele populatie aan te blijven bieden.</w:t>
      </w:r>
    </w:p>
    <w:p w14:paraId="51C4C0AC" w14:textId="1ECAFFE9" w:rsidR="003E5110" w:rsidRDefault="003E5110" w:rsidP="1D116DD4">
      <w:pPr>
        <w:spacing w:after="0"/>
      </w:pPr>
    </w:p>
    <w:p w14:paraId="0A54D250" w14:textId="346BC6C9" w:rsidR="003E5110" w:rsidRDefault="1D116DD4" w:rsidP="1D116DD4">
      <w:pPr>
        <w:pStyle w:val="Kop2"/>
        <w:rPr>
          <w:rFonts w:ascii="Calibri Light" w:hAnsi="Calibri Light"/>
        </w:rPr>
      </w:pPr>
      <w:bookmarkStart w:id="19" w:name="_Toc73292296"/>
      <w:r w:rsidRPr="1D116DD4">
        <w:rPr>
          <w:rFonts w:ascii="Calibri Light" w:hAnsi="Calibri Light"/>
        </w:rPr>
        <w:t>Aanbeveling voor vervolgonderzoek</w:t>
      </w:r>
      <w:bookmarkEnd w:id="19"/>
    </w:p>
    <w:p w14:paraId="43C8A3E8" w14:textId="4C77EFBD" w:rsidR="003E5110" w:rsidRDefault="005647DA" w:rsidP="00966D4B">
      <w:pPr>
        <w:spacing w:after="0"/>
        <w:jc w:val="both"/>
      </w:pPr>
      <w:r>
        <w:t>Vervolgonderzoek naar de meerwaarde van het POS vanuit de fysiotherapie zal gedaan moeten worden. Hierbij zal een definitie aan het begrip ‘meerwaarde’ gegeven worden om de validiteit van het meetinstrument beter vast te stellen.</w:t>
      </w:r>
      <w:r w:rsidR="004B10D6">
        <w:t xml:space="preserve"> Ook zal binnen dit onderzoek een grotere populatie geïncludeerd moeten worden om een betere uitspraak te kunnen doen over eventuele verschillen binnen de onderzoekspopulatie.</w:t>
      </w:r>
      <w:r>
        <w:t xml:space="preserve"> Daarnaast zal onderzoek gedaan moeten worden of een folder als vervangende informatiebron kan dienen in plaats van het POS vanuit de fysiotherapie.</w:t>
      </w:r>
      <w:r w:rsidR="002D679F">
        <w:br w:type="page"/>
      </w:r>
    </w:p>
    <w:p w14:paraId="1F9D999D" w14:textId="618AFC36" w:rsidR="008A009F" w:rsidRPr="008A009F" w:rsidRDefault="008A009F" w:rsidP="008A009F">
      <w:pPr>
        <w:pStyle w:val="Kop1"/>
        <w:divId w:val="1364672182"/>
      </w:pPr>
      <w:bookmarkStart w:id="20" w:name="_Toc73292297"/>
      <w:r>
        <w:lastRenderedPageBreak/>
        <w:t>Referenties</w:t>
      </w:r>
      <w:bookmarkEnd w:id="20"/>
    </w:p>
    <w:sdt>
      <w:sdtPr>
        <w:rPr>
          <w:rFonts w:asciiTheme="minorHAnsi" w:eastAsiaTheme="minorHAnsi" w:hAnsiTheme="minorHAnsi" w:cstheme="minorBidi"/>
          <w:sz w:val="22"/>
          <w:szCs w:val="22"/>
          <w:lang w:eastAsia="en-US"/>
        </w:rPr>
        <w:tag w:val="rw.biblio"/>
        <w:id w:val="-1975288958"/>
        <w:placeholder>
          <w:docPart w:val="9673820C5965440D966D5982331B2AB9"/>
        </w:placeholder>
      </w:sdtPr>
      <w:sdtEndPr/>
      <w:sdtContent>
        <w:p w14:paraId="24B8AAAA" w14:textId="77777777" w:rsidR="008A4D97" w:rsidRDefault="008A4D97">
          <w:pPr>
            <w:pStyle w:val="Normaalweb"/>
            <w:divId w:val="101152790"/>
            <w:rPr>
              <w:rFonts w:ascii="Calibri" w:hAnsi="Calibri" w:cs="Calibri"/>
              <w:color w:val="000000"/>
              <w:sz w:val="22"/>
              <w:szCs w:val="22"/>
            </w:rPr>
          </w:pPr>
          <w:r>
            <w:rPr>
              <w:rFonts w:ascii="Calibri" w:hAnsi="Calibri" w:cs="Calibri"/>
              <w:color w:val="000000"/>
              <w:sz w:val="22"/>
              <w:szCs w:val="22"/>
            </w:rPr>
            <w:t>(1) Kampshoff CS, dr. W.F.H. Peter M.C.M. van Doormaal MSc dr. J. Knoop G.A. Meerhoff MSc prof. dr. T.P.M. Vliet Vlieland. KNGF-richtlijn: Artrose heup-knie. 2018.</w:t>
          </w:r>
        </w:p>
        <w:p w14:paraId="5B77F7ED" w14:textId="77777777" w:rsidR="008A4D97" w:rsidRDefault="008A4D97">
          <w:pPr>
            <w:pStyle w:val="Normaalweb"/>
            <w:divId w:val="101152790"/>
            <w:rPr>
              <w:rFonts w:ascii="Calibri" w:hAnsi="Calibri" w:cs="Calibri"/>
              <w:color w:val="000000"/>
              <w:sz w:val="22"/>
              <w:szCs w:val="22"/>
            </w:rPr>
          </w:pPr>
          <w:r>
            <w:rPr>
              <w:rFonts w:ascii="Calibri" w:hAnsi="Calibri" w:cs="Calibri"/>
              <w:color w:val="000000"/>
              <w:sz w:val="22"/>
              <w:szCs w:val="22"/>
            </w:rPr>
            <w:t>(2) Galakatos GR. Direct Anterior Total Hip Arthroplasty. 2018.</w:t>
          </w:r>
        </w:p>
        <w:p w14:paraId="246F1378" w14:textId="77777777" w:rsidR="008A4D97" w:rsidRDefault="008A4D97">
          <w:pPr>
            <w:pStyle w:val="Normaalweb"/>
            <w:divId w:val="101152790"/>
            <w:rPr>
              <w:rFonts w:ascii="Calibri" w:hAnsi="Calibri" w:cs="Calibri"/>
              <w:color w:val="000000"/>
              <w:sz w:val="22"/>
              <w:szCs w:val="22"/>
            </w:rPr>
          </w:pPr>
          <w:r>
            <w:rPr>
              <w:rFonts w:ascii="Calibri" w:hAnsi="Calibri" w:cs="Calibri"/>
              <w:color w:val="000000"/>
              <w:sz w:val="22"/>
              <w:szCs w:val="22"/>
            </w:rPr>
            <w:t>(3) Petis S, James L. Howard, Brent L. Lanting, Edward M. Vasarhelyi. Surgical approach in primary total hip arthroplasty: anatomy, technique and clinical outcomes. 2014.</w:t>
          </w:r>
        </w:p>
        <w:p w14:paraId="544AAA4D" w14:textId="2FA2944E" w:rsidR="008A4D97" w:rsidRDefault="008A4D97">
          <w:pPr>
            <w:pStyle w:val="Normaalweb"/>
            <w:divId w:val="101152790"/>
            <w:rPr>
              <w:rFonts w:ascii="Calibri" w:hAnsi="Calibri" w:cs="Calibri"/>
              <w:color w:val="000000"/>
              <w:sz w:val="22"/>
              <w:szCs w:val="22"/>
            </w:rPr>
          </w:pPr>
          <w:r>
            <w:rPr>
              <w:rFonts w:ascii="Calibri" w:hAnsi="Calibri" w:cs="Calibri"/>
              <w:color w:val="000000"/>
              <w:sz w:val="22"/>
              <w:szCs w:val="22"/>
            </w:rPr>
            <w:t xml:space="preserve">(4) Gordon S. Butler, Cathy A.M. Hurley, Krista L. Buchanan, Jane Smith-VanHorne. Prehospital education: effectiveness with total hip replacement surgery </w:t>
          </w:r>
          <w:r w:rsidR="00A9044B">
            <w:rPr>
              <w:rFonts w:ascii="Calibri" w:hAnsi="Calibri" w:cs="Calibri"/>
              <w:color w:val="000000"/>
              <w:sz w:val="22"/>
              <w:szCs w:val="22"/>
            </w:rPr>
            <w:t>patients.</w:t>
          </w:r>
          <w:r>
            <w:rPr>
              <w:rFonts w:ascii="Calibri" w:hAnsi="Calibri" w:cs="Calibri"/>
              <w:color w:val="000000"/>
              <w:sz w:val="22"/>
              <w:szCs w:val="22"/>
            </w:rPr>
            <w:t xml:space="preserve"> 1996.</w:t>
          </w:r>
        </w:p>
        <w:p w14:paraId="4F741F4B" w14:textId="77777777" w:rsidR="008A4D97" w:rsidRDefault="008A4D97">
          <w:pPr>
            <w:pStyle w:val="Normaalweb"/>
            <w:divId w:val="101152790"/>
            <w:rPr>
              <w:rFonts w:ascii="Calibri" w:hAnsi="Calibri" w:cs="Calibri"/>
              <w:color w:val="000000"/>
              <w:sz w:val="22"/>
              <w:szCs w:val="22"/>
            </w:rPr>
          </w:pPr>
          <w:r>
            <w:rPr>
              <w:rFonts w:ascii="Calibri" w:hAnsi="Calibri" w:cs="Calibri"/>
              <w:color w:val="000000"/>
              <w:sz w:val="22"/>
              <w:szCs w:val="22"/>
            </w:rPr>
            <w:t>(5) Gammon J, Mulholland CW. Effect ofpreparatory information prior to elective total hip replacement on post-operative physical coping outcomes. 1996.</w:t>
          </w:r>
        </w:p>
        <w:p w14:paraId="34E1597D" w14:textId="77777777" w:rsidR="008A4D97" w:rsidRDefault="008A4D97">
          <w:pPr>
            <w:pStyle w:val="Normaalweb"/>
            <w:divId w:val="101152790"/>
            <w:rPr>
              <w:rFonts w:ascii="Calibri" w:hAnsi="Calibri" w:cs="Calibri"/>
              <w:color w:val="000000"/>
              <w:sz w:val="22"/>
              <w:szCs w:val="22"/>
            </w:rPr>
          </w:pPr>
          <w:r>
            <w:rPr>
              <w:rFonts w:ascii="Calibri" w:hAnsi="Calibri" w:cs="Calibri"/>
              <w:color w:val="000000"/>
              <w:sz w:val="22"/>
              <w:szCs w:val="22"/>
            </w:rPr>
            <w:t>(6) McDonald S, Page MJ, Beringer K, Wasiak J, Sprowson A. Preoperative education for hip or knee replacement. 2014.</w:t>
          </w:r>
        </w:p>
        <w:p w14:paraId="4432D0B3" w14:textId="77777777" w:rsidR="008A4D97" w:rsidRDefault="008A4D97">
          <w:pPr>
            <w:pStyle w:val="Normaalweb"/>
            <w:divId w:val="101152790"/>
            <w:rPr>
              <w:rFonts w:ascii="Calibri" w:hAnsi="Calibri" w:cs="Calibri"/>
              <w:color w:val="000000"/>
              <w:sz w:val="22"/>
              <w:szCs w:val="22"/>
            </w:rPr>
          </w:pPr>
          <w:r>
            <w:rPr>
              <w:rFonts w:ascii="Calibri" w:hAnsi="Calibri" w:cs="Calibri"/>
              <w:color w:val="000000"/>
              <w:sz w:val="22"/>
              <w:szCs w:val="22"/>
            </w:rPr>
            <w:t>(7) Elings J, Hoogeboom TJ, van der Sluis G, van Meeteren N. What preoperative patient-related factors predict inpatient recovery of physical functioning and length of stay after total hip arthroplasty? A systematic review. 2014.</w:t>
          </w:r>
        </w:p>
        <w:p w14:paraId="6C7D3705" w14:textId="77777777" w:rsidR="008A4D97" w:rsidRDefault="008A4D97">
          <w:pPr>
            <w:pStyle w:val="Normaalweb"/>
            <w:divId w:val="101152790"/>
            <w:rPr>
              <w:rFonts w:ascii="Calibri" w:hAnsi="Calibri" w:cs="Calibri"/>
              <w:color w:val="000000"/>
              <w:sz w:val="22"/>
              <w:szCs w:val="22"/>
            </w:rPr>
          </w:pPr>
          <w:r>
            <w:rPr>
              <w:rFonts w:ascii="Calibri" w:hAnsi="Calibri" w:cs="Calibri"/>
              <w:color w:val="000000"/>
              <w:sz w:val="22"/>
              <w:szCs w:val="22"/>
            </w:rPr>
            <w:t xml:space="preserve">(8) Anouck N Bletterman, Marcella E de Geest-Vrolijk, Johanna E Vriezekolk, Maria W Nijhuis-van der Sanden, Nico LU van Meeteren and Thomas J Hoogeboom. Preoperative psychosocial factors </w:t>
          </w:r>
          <w:r>
            <w:rPr>
              <w:rFonts w:ascii="Calibri" w:hAnsi="Calibri" w:cs="Calibri"/>
              <w:color w:val="000000"/>
              <w:sz w:val="22"/>
              <w:szCs w:val="22"/>
            </w:rPr>
            <w:br/>
            <w:t>predicting patient’s functional recovery after total knee or total hip arthroplasty: a systematic review. 2017.</w:t>
          </w:r>
        </w:p>
        <w:p w14:paraId="1AB4AC69" w14:textId="77777777" w:rsidR="008A4D97" w:rsidRDefault="008A4D97">
          <w:pPr>
            <w:pStyle w:val="Normaalweb"/>
            <w:divId w:val="101152790"/>
            <w:rPr>
              <w:rFonts w:ascii="Calibri" w:hAnsi="Calibri" w:cs="Calibri"/>
              <w:color w:val="000000"/>
              <w:sz w:val="22"/>
              <w:szCs w:val="22"/>
            </w:rPr>
          </w:pPr>
          <w:r>
            <w:rPr>
              <w:rFonts w:ascii="Calibri" w:hAnsi="Calibri" w:cs="Calibri"/>
              <w:color w:val="000000"/>
              <w:sz w:val="22"/>
              <w:szCs w:val="22"/>
            </w:rPr>
            <w:t>(9) Elings J, van der Sluis G, Alexandra Goldbohm R, Galindo Garre F, de Gast A, Hoogeboom T, et al. Development of a Risk Stratification Model for Delayed Inpatient Recovery of Physical Activities in Patients Undergoing Total Hip Replacement. 2016.</w:t>
          </w:r>
        </w:p>
        <w:p w14:paraId="2046F9B6" w14:textId="77777777" w:rsidR="008A4D97" w:rsidRDefault="008A4D97">
          <w:pPr>
            <w:pStyle w:val="Normaalweb"/>
            <w:divId w:val="101152790"/>
            <w:rPr>
              <w:rFonts w:ascii="Calibri" w:hAnsi="Calibri" w:cs="Calibri"/>
              <w:color w:val="000000"/>
              <w:sz w:val="22"/>
              <w:szCs w:val="22"/>
            </w:rPr>
          </w:pPr>
          <w:r>
            <w:rPr>
              <w:rFonts w:ascii="Calibri" w:hAnsi="Calibri" w:cs="Calibri"/>
              <w:color w:val="000000"/>
              <w:sz w:val="22"/>
              <w:szCs w:val="22"/>
            </w:rPr>
            <w:t>(10) Lauren A. Hocevar, Brian M. Fitzgerald. American Society of Anesthesiologists Staging. 2020.</w:t>
          </w:r>
        </w:p>
        <w:p w14:paraId="5DE66C1E" w14:textId="77777777" w:rsidR="008A4D97" w:rsidRDefault="008A4D97">
          <w:pPr>
            <w:pStyle w:val="Normaalweb"/>
            <w:divId w:val="101152790"/>
            <w:rPr>
              <w:rFonts w:ascii="Calibri" w:hAnsi="Calibri" w:cs="Calibri"/>
              <w:color w:val="000000"/>
              <w:sz w:val="22"/>
              <w:szCs w:val="22"/>
            </w:rPr>
          </w:pPr>
          <w:r>
            <w:rPr>
              <w:rFonts w:ascii="Calibri" w:hAnsi="Calibri" w:cs="Calibri"/>
              <w:color w:val="000000"/>
              <w:sz w:val="22"/>
              <w:szCs w:val="22"/>
            </w:rPr>
            <w:t>(11) Vukomanovíc A, Popoviç Z, Duroviç A, Krstiç L. The effect of short-term preoperative physical therapy and education on early functional recovery of patients younger than 70 undergoing total hip arthroplasty. 2008.</w:t>
          </w:r>
        </w:p>
        <w:p w14:paraId="6BCEB328" w14:textId="77777777" w:rsidR="008A4D97" w:rsidRDefault="008A4D97">
          <w:pPr>
            <w:pStyle w:val="Normaalweb"/>
            <w:divId w:val="101152790"/>
            <w:rPr>
              <w:rFonts w:ascii="Calibri" w:hAnsi="Calibri" w:cs="Calibri"/>
              <w:color w:val="000000"/>
              <w:sz w:val="22"/>
              <w:szCs w:val="22"/>
            </w:rPr>
          </w:pPr>
          <w:r>
            <w:rPr>
              <w:rFonts w:ascii="Calibri" w:hAnsi="Calibri" w:cs="Calibri"/>
              <w:color w:val="000000"/>
              <w:sz w:val="22"/>
              <w:szCs w:val="22"/>
            </w:rPr>
            <w:t>(12) Soeters R, White PB, Murray-Weir M, Jayme CB, Koltsov, Alexiades MM, et al. Preoperative Physical Therapy Education Reduces Time to Meet Functional Milestones After Total Joint Arthroplasty. 2017 21 december.</w:t>
          </w:r>
        </w:p>
        <w:p w14:paraId="1A26F17B" w14:textId="73BBF3D3" w:rsidR="00151D98" w:rsidRDefault="008A4D97" w:rsidP="007A0BE1">
          <w:pPr>
            <w:spacing w:after="0"/>
          </w:pPr>
          <w:r>
            <w:rPr>
              <w:vanish/>
            </w:rPr>
            <w:t>stylefix</w:t>
          </w:r>
        </w:p>
      </w:sdtContent>
    </w:sdt>
    <w:p w14:paraId="44DA3AB8" w14:textId="60DAA74F" w:rsidR="000F36B9" w:rsidRDefault="000F36B9">
      <w:r>
        <w:br w:type="page"/>
      </w:r>
    </w:p>
    <w:p w14:paraId="096EFEF0" w14:textId="77777777" w:rsidR="00B37374" w:rsidRDefault="00B37374" w:rsidP="00B37374">
      <w:pPr>
        <w:pStyle w:val="Kop1"/>
      </w:pPr>
      <w:bookmarkStart w:id="21" w:name="_Toc73292298"/>
      <w:r>
        <w:lastRenderedPageBreak/>
        <w:t>Bijlage 1</w:t>
      </w:r>
      <w:bookmarkEnd w:id="21"/>
    </w:p>
    <w:p w14:paraId="45354C3C" w14:textId="0A4F5EE7" w:rsidR="00B37374" w:rsidRDefault="00B37374" w:rsidP="00B37374">
      <w:pPr>
        <w:pStyle w:val="Kop2"/>
      </w:pPr>
      <w:bookmarkStart w:id="22" w:name="_Toc73292299"/>
      <w:r>
        <w:rPr>
          <w:i/>
          <w:iCs/>
          <w:noProof/>
        </w:rPr>
        <w:drawing>
          <wp:anchor distT="0" distB="0" distL="114300" distR="114300" simplePos="0" relativeHeight="251663360" behindDoc="0" locked="0" layoutInCell="1" allowOverlap="1" wp14:anchorId="363FC5F0" wp14:editId="17A54B49">
            <wp:simplePos x="0" y="0"/>
            <wp:positionH relativeFrom="column">
              <wp:posOffset>2783205</wp:posOffset>
            </wp:positionH>
            <wp:positionV relativeFrom="paragraph">
              <wp:posOffset>311785</wp:posOffset>
            </wp:positionV>
            <wp:extent cx="3023235" cy="1782752"/>
            <wp:effectExtent l="0" t="0" r="5715" b="8255"/>
            <wp:wrapThrough wrapText="bothSides">
              <wp:wrapPolygon edited="0">
                <wp:start x="0" y="0"/>
                <wp:lineTo x="0" y="21469"/>
                <wp:lineTo x="21505" y="21469"/>
                <wp:lineTo x="21505"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3235" cy="1782752"/>
                    </a:xfrm>
                    <a:prstGeom prst="rect">
                      <a:avLst/>
                    </a:prstGeom>
                    <a:noFill/>
                  </pic:spPr>
                </pic:pic>
              </a:graphicData>
            </a:graphic>
          </wp:anchor>
        </w:drawing>
      </w:r>
      <w:r>
        <w:t>Aanvullende grafieken uit resultaten</w:t>
      </w:r>
      <w:bookmarkEnd w:id="22"/>
    </w:p>
    <w:p w14:paraId="6EE1DC52" w14:textId="74A041A2" w:rsidR="00B37374" w:rsidRDefault="00B37374" w:rsidP="00B37374">
      <w:pPr>
        <w:spacing w:after="0"/>
        <w:rPr>
          <w:i/>
          <w:iCs/>
        </w:rPr>
      </w:pPr>
      <w:r>
        <w:rPr>
          <w:noProof/>
        </w:rPr>
        <w:drawing>
          <wp:anchor distT="0" distB="0" distL="114300" distR="114300" simplePos="0" relativeHeight="251664384" behindDoc="0" locked="0" layoutInCell="1" allowOverlap="1" wp14:anchorId="540AE62C" wp14:editId="75EB1B55">
            <wp:simplePos x="0" y="0"/>
            <wp:positionH relativeFrom="column">
              <wp:posOffset>-194945</wp:posOffset>
            </wp:positionH>
            <wp:positionV relativeFrom="paragraph">
              <wp:posOffset>81915</wp:posOffset>
            </wp:positionV>
            <wp:extent cx="2736850" cy="1778000"/>
            <wp:effectExtent l="0" t="0" r="6350" b="0"/>
            <wp:wrapThrough wrapText="bothSides">
              <wp:wrapPolygon edited="0">
                <wp:start x="0" y="0"/>
                <wp:lineTo x="0" y="21291"/>
                <wp:lineTo x="21500" y="21291"/>
                <wp:lineTo x="21500"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9231"/>
                    <a:stretch/>
                  </pic:blipFill>
                  <pic:spPr bwMode="auto">
                    <a:xfrm>
                      <a:off x="0" y="0"/>
                      <a:ext cx="2736850" cy="1778000"/>
                    </a:xfrm>
                    <a:prstGeom prst="rect">
                      <a:avLst/>
                    </a:prstGeom>
                    <a:noFill/>
                    <a:ln>
                      <a:noFill/>
                    </a:ln>
                    <a:extLst>
                      <a:ext uri="{53640926-AAD7-44D8-BBD7-CCE9431645EC}">
                        <a14:shadowObscured xmlns:a14="http://schemas.microsoft.com/office/drawing/2010/main"/>
                      </a:ext>
                    </a:extLst>
                  </pic:spPr>
                </pic:pic>
              </a:graphicData>
            </a:graphic>
          </wp:anchor>
        </w:drawing>
      </w:r>
      <w:r w:rsidRPr="00B37374">
        <w:rPr>
          <w:i/>
          <w:iCs/>
        </w:rPr>
        <w:t xml:space="preserve">Figuur </w:t>
      </w:r>
      <w:r w:rsidR="0001458B">
        <w:rPr>
          <w:i/>
          <w:iCs/>
        </w:rPr>
        <w:t>2</w:t>
      </w:r>
      <w:r w:rsidRPr="00B37374">
        <w:rPr>
          <w:i/>
          <w:iCs/>
        </w:rPr>
        <w:t xml:space="preserve">: Normaalverdeling leeftijd </w:t>
      </w:r>
      <w:r>
        <w:rPr>
          <w:i/>
          <w:iCs/>
        </w:rPr>
        <w:tab/>
      </w:r>
      <w:r>
        <w:rPr>
          <w:i/>
          <w:iCs/>
        </w:rPr>
        <w:tab/>
        <w:t xml:space="preserve">        Figuur </w:t>
      </w:r>
      <w:r w:rsidR="0001458B">
        <w:rPr>
          <w:i/>
          <w:iCs/>
        </w:rPr>
        <w:t>3</w:t>
      </w:r>
      <w:r>
        <w:rPr>
          <w:i/>
          <w:iCs/>
        </w:rPr>
        <w:t>: Normaalverdeling leeftijd</w:t>
      </w:r>
    </w:p>
    <w:p w14:paraId="1C4BAF79" w14:textId="0939C96E" w:rsidR="00B37374" w:rsidRDefault="00311824" w:rsidP="00B37374">
      <w:pPr>
        <w:spacing w:after="0"/>
        <w:rPr>
          <w:i/>
          <w:iCs/>
        </w:rPr>
      </w:pPr>
      <w:r>
        <w:rPr>
          <w:noProof/>
        </w:rPr>
        <w:drawing>
          <wp:anchor distT="0" distB="0" distL="114300" distR="114300" simplePos="0" relativeHeight="251666432" behindDoc="0" locked="0" layoutInCell="1" allowOverlap="1" wp14:anchorId="227C7848" wp14:editId="493DB8E5">
            <wp:simplePos x="0" y="0"/>
            <wp:positionH relativeFrom="column">
              <wp:posOffset>2712720</wp:posOffset>
            </wp:positionH>
            <wp:positionV relativeFrom="paragraph">
              <wp:posOffset>339725</wp:posOffset>
            </wp:positionV>
            <wp:extent cx="2857500" cy="1685290"/>
            <wp:effectExtent l="0" t="0" r="0" b="0"/>
            <wp:wrapThrough wrapText="bothSides">
              <wp:wrapPolygon edited="0">
                <wp:start x="0" y="0"/>
                <wp:lineTo x="0" y="21242"/>
                <wp:lineTo x="21456" y="21242"/>
                <wp:lineTo x="21456"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0" cy="1685290"/>
                    </a:xfrm>
                    <a:prstGeom prst="rect">
                      <a:avLst/>
                    </a:prstGeom>
                    <a:noFill/>
                  </pic:spPr>
                </pic:pic>
              </a:graphicData>
            </a:graphic>
            <wp14:sizeRelH relativeFrom="margin">
              <wp14:pctWidth>0</wp14:pctWidth>
            </wp14:sizeRelH>
            <wp14:sizeRelV relativeFrom="margin">
              <wp14:pctHeight>0</wp14:pctHeight>
            </wp14:sizeRelV>
          </wp:anchor>
        </w:drawing>
      </w:r>
      <w:r w:rsidR="00B37374" w:rsidRPr="00B37374">
        <w:rPr>
          <w:i/>
          <w:iCs/>
        </w:rPr>
        <w:t>‘Meerwaarde groep’</w:t>
      </w:r>
      <w:r w:rsidR="00B37374">
        <w:rPr>
          <w:i/>
          <w:iCs/>
        </w:rPr>
        <w:tab/>
      </w:r>
      <w:r w:rsidR="00B37374">
        <w:rPr>
          <w:i/>
          <w:iCs/>
        </w:rPr>
        <w:tab/>
      </w:r>
      <w:r w:rsidR="00B37374">
        <w:rPr>
          <w:i/>
          <w:iCs/>
        </w:rPr>
        <w:tab/>
      </w:r>
      <w:r w:rsidR="00B37374">
        <w:rPr>
          <w:i/>
          <w:iCs/>
        </w:rPr>
        <w:tab/>
        <w:t xml:space="preserve">      </w:t>
      </w:r>
      <w:r w:rsidR="00EA5472">
        <w:rPr>
          <w:i/>
          <w:iCs/>
        </w:rPr>
        <w:t xml:space="preserve"> </w:t>
      </w:r>
      <w:r w:rsidR="00B37374">
        <w:rPr>
          <w:i/>
          <w:iCs/>
        </w:rPr>
        <w:t xml:space="preserve"> ‘Geen-meerwaarde groep’</w:t>
      </w:r>
    </w:p>
    <w:p w14:paraId="2A17A870" w14:textId="2CCEF33F" w:rsidR="00311824" w:rsidRDefault="00311824" w:rsidP="00B37374">
      <w:pPr>
        <w:spacing w:after="0"/>
        <w:rPr>
          <w:i/>
          <w:iCs/>
        </w:rPr>
      </w:pPr>
      <w:r>
        <w:rPr>
          <w:noProof/>
        </w:rPr>
        <w:drawing>
          <wp:anchor distT="0" distB="0" distL="114300" distR="114300" simplePos="0" relativeHeight="251665408" behindDoc="0" locked="0" layoutInCell="1" allowOverlap="1" wp14:anchorId="3D4481B6" wp14:editId="69ED43D1">
            <wp:simplePos x="0" y="0"/>
            <wp:positionH relativeFrom="column">
              <wp:posOffset>-220345</wp:posOffset>
            </wp:positionH>
            <wp:positionV relativeFrom="paragraph">
              <wp:posOffset>111125</wp:posOffset>
            </wp:positionV>
            <wp:extent cx="2673350" cy="1729740"/>
            <wp:effectExtent l="0" t="0" r="0" b="3810"/>
            <wp:wrapThrough wrapText="bothSides">
              <wp:wrapPolygon edited="0">
                <wp:start x="0" y="0"/>
                <wp:lineTo x="0" y="21410"/>
                <wp:lineTo x="21395" y="21410"/>
                <wp:lineTo x="21395"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8874"/>
                    <a:stretch/>
                  </pic:blipFill>
                  <pic:spPr bwMode="auto">
                    <a:xfrm>
                      <a:off x="0" y="0"/>
                      <a:ext cx="2673350" cy="1729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5472">
        <w:rPr>
          <w:i/>
          <w:iCs/>
        </w:rPr>
        <w:t xml:space="preserve">Figuur </w:t>
      </w:r>
      <w:r w:rsidR="0001458B">
        <w:rPr>
          <w:i/>
          <w:iCs/>
        </w:rPr>
        <w:t>4</w:t>
      </w:r>
      <w:r w:rsidR="00EA5472">
        <w:rPr>
          <w:i/>
          <w:iCs/>
        </w:rPr>
        <w:t>: Normaalverdeling BMI</w:t>
      </w:r>
      <w:r w:rsidR="00EA5472">
        <w:rPr>
          <w:i/>
          <w:iCs/>
        </w:rPr>
        <w:tab/>
      </w:r>
      <w:r w:rsidR="00EA5472">
        <w:rPr>
          <w:i/>
          <w:iCs/>
        </w:rPr>
        <w:tab/>
        <w:t xml:space="preserve">  </w:t>
      </w:r>
      <w:r w:rsidR="002074DC">
        <w:rPr>
          <w:i/>
          <w:iCs/>
        </w:rPr>
        <w:t xml:space="preserve"> </w:t>
      </w:r>
      <w:r w:rsidR="00EA5472">
        <w:rPr>
          <w:i/>
          <w:iCs/>
        </w:rPr>
        <w:t xml:space="preserve">  Figuur </w:t>
      </w:r>
      <w:r w:rsidR="0001458B">
        <w:rPr>
          <w:i/>
          <w:iCs/>
        </w:rPr>
        <w:t>5</w:t>
      </w:r>
      <w:r w:rsidR="00EA5472">
        <w:rPr>
          <w:i/>
          <w:iCs/>
        </w:rPr>
        <w:t>: Normaalverdeling BMI</w:t>
      </w:r>
    </w:p>
    <w:p w14:paraId="217C38ED" w14:textId="73D62F47" w:rsidR="00EA5472" w:rsidRDefault="00EA5472" w:rsidP="00B37374">
      <w:pPr>
        <w:spacing w:after="0"/>
        <w:rPr>
          <w:i/>
          <w:iCs/>
        </w:rPr>
      </w:pPr>
      <w:r>
        <w:rPr>
          <w:i/>
          <w:iCs/>
        </w:rPr>
        <w:t>‘Meerwaarde groep’</w:t>
      </w:r>
      <w:r>
        <w:rPr>
          <w:i/>
          <w:iCs/>
        </w:rPr>
        <w:tab/>
      </w:r>
      <w:r>
        <w:rPr>
          <w:i/>
          <w:iCs/>
        </w:rPr>
        <w:tab/>
      </w:r>
      <w:r>
        <w:rPr>
          <w:i/>
          <w:iCs/>
        </w:rPr>
        <w:tab/>
      </w:r>
      <w:r>
        <w:rPr>
          <w:i/>
          <w:iCs/>
        </w:rPr>
        <w:tab/>
        <w:t xml:space="preserve">  </w:t>
      </w:r>
      <w:r w:rsidR="002074DC">
        <w:rPr>
          <w:i/>
          <w:iCs/>
        </w:rPr>
        <w:t xml:space="preserve"> </w:t>
      </w:r>
      <w:r>
        <w:rPr>
          <w:i/>
          <w:iCs/>
        </w:rPr>
        <w:t xml:space="preserve">  ‘Geen-meerwaarde groep’</w:t>
      </w:r>
    </w:p>
    <w:p w14:paraId="3469A74A" w14:textId="35802918" w:rsidR="00311824" w:rsidRPr="00B37374" w:rsidRDefault="002074DC" w:rsidP="00B37374">
      <w:pPr>
        <w:spacing w:after="0"/>
      </w:pPr>
      <w:r>
        <w:rPr>
          <w:noProof/>
        </w:rPr>
        <w:drawing>
          <wp:anchor distT="0" distB="0" distL="114300" distR="114300" simplePos="0" relativeHeight="251667456" behindDoc="0" locked="0" layoutInCell="1" allowOverlap="1" wp14:anchorId="72A38032" wp14:editId="33574042">
            <wp:simplePos x="0" y="0"/>
            <wp:positionH relativeFrom="column">
              <wp:posOffset>-213995</wp:posOffset>
            </wp:positionH>
            <wp:positionV relativeFrom="paragraph">
              <wp:posOffset>216535</wp:posOffset>
            </wp:positionV>
            <wp:extent cx="2615689" cy="1543685"/>
            <wp:effectExtent l="0" t="0" r="0" b="0"/>
            <wp:wrapThrough wrapText="bothSides">
              <wp:wrapPolygon edited="0">
                <wp:start x="0" y="0"/>
                <wp:lineTo x="0" y="21325"/>
                <wp:lineTo x="21395" y="21325"/>
                <wp:lineTo x="21395"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15689" cy="1543685"/>
                    </a:xfrm>
                    <a:prstGeom prst="rect">
                      <a:avLst/>
                    </a:prstGeom>
                    <a:noFill/>
                  </pic:spPr>
                </pic:pic>
              </a:graphicData>
            </a:graphic>
          </wp:anchor>
        </w:drawing>
      </w:r>
    </w:p>
    <w:p w14:paraId="785F9A5F" w14:textId="10B5402F" w:rsidR="00B37374" w:rsidRDefault="002074DC" w:rsidP="00B37374">
      <w:pPr>
        <w:spacing w:after="0"/>
      </w:pPr>
      <w:r>
        <w:rPr>
          <w:noProof/>
        </w:rPr>
        <w:drawing>
          <wp:anchor distT="0" distB="0" distL="114300" distR="114300" simplePos="0" relativeHeight="251668480" behindDoc="0" locked="0" layoutInCell="1" allowOverlap="1" wp14:anchorId="379CDE1D" wp14:editId="006197B7">
            <wp:simplePos x="0" y="0"/>
            <wp:positionH relativeFrom="column">
              <wp:posOffset>2732405</wp:posOffset>
            </wp:positionH>
            <wp:positionV relativeFrom="paragraph">
              <wp:posOffset>13970</wp:posOffset>
            </wp:positionV>
            <wp:extent cx="2680970" cy="1581150"/>
            <wp:effectExtent l="0" t="0" r="5080" b="0"/>
            <wp:wrapThrough wrapText="bothSides">
              <wp:wrapPolygon edited="0">
                <wp:start x="0" y="0"/>
                <wp:lineTo x="0" y="21340"/>
                <wp:lineTo x="21487" y="21340"/>
                <wp:lineTo x="21487"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80970" cy="1581150"/>
                    </a:xfrm>
                    <a:prstGeom prst="rect">
                      <a:avLst/>
                    </a:prstGeom>
                    <a:noFill/>
                  </pic:spPr>
                </pic:pic>
              </a:graphicData>
            </a:graphic>
            <wp14:sizeRelH relativeFrom="margin">
              <wp14:pctWidth>0</wp14:pctWidth>
            </wp14:sizeRelH>
            <wp14:sizeRelV relativeFrom="margin">
              <wp14:pctHeight>0</wp14:pctHeight>
            </wp14:sizeRelV>
          </wp:anchor>
        </w:drawing>
      </w:r>
    </w:p>
    <w:p w14:paraId="6EA96F90" w14:textId="185987C7" w:rsidR="002074DC" w:rsidRDefault="002074DC"/>
    <w:p w14:paraId="609E4790" w14:textId="5458132F" w:rsidR="002074DC" w:rsidRDefault="002074DC"/>
    <w:p w14:paraId="44094E49" w14:textId="77777777" w:rsidR="002074DC" w:rsidRDefault="002074DC"/>
    <w:p w14:paraId="77FDEB50" w14:textId="77777777" w:rsidR="002074DC" w:rsidRDefault="002074DC"/>
    <w:p w14:paraId="29E8F636" w14:textId="77777777" w:rsidR="002074DC" w:rsidRDefault="002074DC"/>
    <w:p w14:paraId="6D545B19" w14:textId="573E3C8C" w:rsidR="00B37374" w:rsidRDefault="002074DC">
      <w:pPr>
        <w:rPr>
          <w:rFonts w:asciiTheme="majorHAnsi" w:eastAsiaTheme="majorEastAsia" w:hAnsiTheme="majorHAnsi" w:cstheme="majorBidi"/>
          <w:color w:val="2F5496" w:themeColor="accent1" w:themeShade="BF"/>
          <w:sz w:val="32"/>
          <w:szCs w:val="32"/>
        </w:rPr>
      </w:pPr>
      <w:r w:rsidRPr="002074DC">
        <w:rPr>
          <w:i/>
          <w:iCs/>
        </w:rPr>
        <w:t xml:space="preserve">Figuur </w:t>
      </w:r>
      <w:r w:rsidR="0001458B">
        <w:rPr>
          <w:i/>
          <w:iCs/>
        </w:rPr>
        <w:t>6</w:t>
      </w:r>
      <w:r w:rsidRPr="002074DC">
        <w:rPr>
          <w:i/>
          <w:iCs/>
        </w:rPr>
        <w:t>: Spreiding van leeftijd</w:t>
      </w:r>
      <w:r w:rsidRPr="002074DC">
        <w:tab/>
      </w:r>
      <w:r>
        <w:tab/>
      </w:r>
      <w:r>
        <w:tab/>
        <w:t xml:space="preserve">     </w:t>
      </w:r>
      <w:r w:rsidRPr="002074DC">
        <w:rPr>
          <w:i/>
          <w:iCs/>
        </w:rPr>
        <w:t xml:space="preserve">Figuur </w:t>
      </w:r>
      <w:r w:rsidR="0001458B">
        <w:rPr>
          <w:i/>
          <w:iCs/>
        </w:rPr>
        <w:t>7</w:t>
      </w:r>
      <w:r w:rsidRPr="002074DC">
        <w:rPr>
          <w:i/>
          <w:iCs/>
        </w:rPr>
        <w:t>: Spreiding van BMI</w:t>
      </w:r>
      <w:r w:rsidR="00B37374">
        <w:br w:type="page"/>
      </w:r>
    </w:p>
    <w:p w14:paraId="3F515ACA" w14:textId="6E2DC7BC" w:rsidR="00F66E1C" w:rsidRDefault="000F36B9" w:rsidP="000F36B9">
      <w:pPr>
        <w:pStyle w:val="Kop1"/>
      </w:pPr>
      <w:bookmarkStart w:id="23" w:name="_Toc73292300"/>
      <w:r>
        <w:lastRenderedPageBreak/>
        <w:t xml:space="preserve">Bijlage </w:t>
      </w:r>
      <w:r w:rsidR="00B37374">
        <w:t>2</w:t>
      </w:r>
      <w:bookmarkEnd w:id="23"/>
    </w:p>
    <w:p w14:paraId="366B96CB" w14:textId="77777777" w:rsidR="000F36B9" w:rsidRPr="000F36B9" w:rsidRDefault="000F36B9" w:rsidP="00641F5B">
      <w:pPr>
        <w:pStyle w:val="Kop2"/>
        <w:jc w:val="center"/>
      </w:pPr>
      <w:bookmarkStart w:id="24" w:name="_Toc73292301"/>
      <w:r w:rsidRPr="000F36B9">
        <w:t>Informatiebrief deelnemers praktijkonderzoek</w:t>
      </w:r>
      <w:bookmarkEnd w:id="24"/>
    </w:p>
    <w:p w14:paraId="5884B413" w14:textId="77777777" w:rsidR="000F36B9" w:rsidRPr="000F36B9" w:rsidRDefault="000F36B9" w:rsidP="00641F5B">
      <w:pPr>
        <w:pStyle w:val="Kop2"/>
        <w:jc w:val="center"/>
      </w:pPr>
      <w:bookmarkStart w:id="25" w:name="_Toc73292302"/>
      <w:r w:rsidRPr="000F36B9">
        <w:t>Academie Gezondheidsstudies Hanzehogeschool Groningen</w:t>
      </w:r>
      <w:bookmarkEnd w:id="25"/>
    </w:p>
    <w:p w14:paraId="75FD1DEE" w14:textId="77777777" w:rsidR="000F36B9" w:rsidRPr="000F36B9" w:rsidRDefault="000F36B9" w:rsidP="000F36B9">
      <w:pPr>
        <w:spacing w:after="0"/>
        <w:rPr>
          <w:b/>
          <w:bCs/>
        </w:rPr>
      </w:pPr>
    </w:p>
    <w:p w14:paraId="0A723C49" w14:textId="77777777" w:rsidR="000F36B9" w:rsidRPr="000F36B9" w:rsidRDefault="000F36B9" w:rsidP="000F36B9">
      <w:pPr>
        <w:spacing w:after="0"/>
        <w:rPr>
          <w:b/>
          <w:bCs/>
          <w:color w:val="4472C4" w:themeColor="accent1"/>
        </w:rPr>
      </w:pPr>
      <w:r w:rsidRPr="000F36B9">
        <w:rPr>
          <w:b/>
          <w:bCs/>
          <w:color w:val="4472C4" w:themeColor="accent1"/>
        </w:rPr>
        <w:t>Meerwaarde van het preoperatieve spreekuur vanuit de fysiotherapie voor een totale heupoperatie.</w:t>
      </w:r>
    </w:p>
    <w:p w14:paraId="5B7F63B5" w14:textId="77777777" w:rsidR="000F36B9" w:rsidRPr="000F36B9" w:rsidRDefault="000F36B9" w:rsidP="000F36B9">
      <w:pPr>
        <w:spacing w:after="0"/>
      </w:pPr>
    </w:p>
    <w:p w14:paraId="4120F085" w14:textId="77777777" w:rsidR="000F36B9" w:rsidRPr="000F36B9" w:rsidRDefault="000F36B9" w:rsidP="000F36B9">
      <w:pPr>
        <w:spacing w:after="0"/>
        <w:rPr>
          <w:i/>
          <w:iCs/>
          <w:color w:val="4472C4" w:themeColor="accent1"/>
        </w:rPr>
      </w:pPr>
      <w:r w:rsidRPr="000F36B9">
        <w:rPr>
          <w:i/>
          <w:iCs/>
          <w:color w:val="4472C4" w:themeColor="accent1"/>
        </w:rPr>
        <w:t>Wat houdt het onderzoek in?</w:t>
      </w:r>
    </w:p>
    <w:p w14:paraId="27B7E906" w14:textId="77777777" w:rsidR="000F36B9" w:rsidRPr="000F36B9" w:rsidRDefault="000F36B9" w:rsidP="000F36B9">
      <w:pPr>
        <w:spacing w:after="0"/>
      </w:pPr>
      <w:r w:rsidRPr="000F36B9">
        <w:t>Tijdens dit onderzoek wordt gekeken wat de meerwaarde voor patiënten is van het preoperatieve spreekuur door een fysiotherapeut voor een totale heupoperatie. De metingen worden gedaan door middel van een enquête met hierin vragen over de meerwaarde van het spreekuur en persoonlijke factoren die eventueel van invloed kunnen zijn. Denk hierbij aan leeftijd of geslacht. Deelnemers van dit onderzoek zijn patiënten die in 2020 in het Antonius Ziekenhuis te Sneek een totale heupoperatie hebben ondergaan en vooraf bij de fysiotherapeut een preoperatief spreekuur hebben gehad. Relevante informatie voor het onderzoek over patiënten kan worden verkregen vanuit het patiëntendossier.</w:t>
      </w:r>
    </w:p>
    <w:p w14:paraId="55734253" w14:textId="77777777" w:rsidR="000F36B9" w:rsidRPr="000F36B9" w:rsidRDefault="000F36B9" w:rsidP="000F36B9">
      <w:pPr>
        <w:spacing w:after="0"/>
      </w:pPr>
    </w:p>
    <w:p w14:paraId="41C45E5E" w14:textId="77777777" w:rsidR="000F36B9" w:rsidRPr="000F36B9" w:rsidRDefault="000F36B9" w:rsidP="000F36B9">
      <w:pPr>
        <w:spacing w:after="0"/>
        <w:rPr>
          <w:i/>
          <w:iCs/>
          <w:color w:val="4472C4" w:themeColor="accent1"/>
        </w:rPr>
      </w:pPr>
      <w:r w:rsidRPr="000F36B9">
        <w:rPr>
          <w:i/>
          <w:iCs/>
          <w:color w:val="4472C4" w:themeColor="accent1"/>
        </w:rPr>
        <w:t>Wat houdt deelname aan het onderzoek voor u in?</w:t>
      </w:r>
    </w:p>
    <w:p w14:paraId="25650B6D" w14:textId="77777777" w:rsidR="000F36B9" w:rsidRPr="000F36B9" w:rsidRDefault="000F36B9" w:rsidP="000F36B9">
      <w:pPr>
        <w:spacing w:after="0"/>
      </w:pPr>
      <w:r w:rsidRPr="000F36B9">
        <w:t>Het onderzoek zal bestaan uit een enquête die per mail aan u wordt verstuurd. Het invullen van deze enquête zal 5-10 minuten vragen.</w:t>
      </w:r>
    </w:p>
    <w:p w14:paraId="30740ED1" w14:textId="77777777" w:rsidR="000F36B9" w:rsidRPr="000F36B9" w:rsidRDefault="000F36B9" w:rsidP="000F36B9">
      <w:pPr>
        <w:spacing w:after="0"/>
      </w:pPr>
      <w:r w:rsidRPr="000F36B9">
        <w:t>Deze enquête kan via de link in de mail ingevuld worden. Ook is het mogelijk om deze op papier in te vullen. U vindt de versie op papier in de bijlage, deze kunt u printen en op deze manier invullen.</w:t>
      </w:r>
    </w:p>
    <w:p w14:paraId="6F6946EF" w14:textId="77777777" w:rsidR="000F36B9" w:rsidRPr="000F36B9" w:rsidRDefault="000F36B9" w:rsidP="000F36B9">
      <w:pPr>
        <w:spacing w:after="0"/>
      </w:pPr>
    </w:p>
    <w:p w14:paraId="34D324F4" w14:textId="77777777" w:rsidR="000F36B9" w:rsidRPr="000F36B9" w:rsidRDefault="000F36B9" w:rsidP="000F36B9">
      <w:pPr>
        <w:spacing w:after="0"/>
      </w:pPr>
      <w:r w:rsidRPr="000F36B9">
        <w:t>De versie op papier kan via post verstuurd worden naar:</w:t>
      </w:r>
    </w:p>
    <w:p w14:paraId="233D6E4C" w14:textId="77777777" w:rsidR="000F36B9" w:rsidRPr="000F36B9" w:rsidRDefault="000F36B9" w:rsidP="000F36B9">
      <w:pPr>
        <w:spacing w:after="0"/>
      </w:pPr>
      <w:r w:rsidRPr="000F36B9">
        <w:t>Afdeling Fysiotherapie, t.a.v. Blijke Oenema</w:t>
      </w:r>
    </w:p>
    <w:p w14:paraId="06BD224B" w14:textId="77777777" w:rsidR="000F36B9" w:rsidRPr="000F36B9" w:rsidRDefault="000F36B9" w:rsidP="000F36B9">
      <w:pPr>
        <w:spacing w:after="0"/>
      </w:pPr>
      <w:r w:rsidRPr="000F36B9">
        <w:t>Bolswarderbaan 1, 8601ZK, Sneek.</w:t>
      </w:r>
    </w:p>
    <w:p w14:paraId="20D95211" w14:textId="77777777" w:rsidR="000F36B9" w:rsidRPr="000F36B9" w:rsidRDefault="000F36B9" w:rsidP="000F36B9">
      <w:pPr>
        <w:spacing w:after="0"/>
      </w:pPr>
    </w:p>
    <w:p w14:paraId="4C2E2034" w14:textId="77777777" w:rsidR="000F36B9" w:rsidRPr="000F36B9" w:rsidRDefault="000F36B9" w:rsidP="000F36B9">
      <w:pPr>
        <w:spacing w:after="0"/>
        <w:rPr>
          <w:i/>
          <w:iCs/>
          <w:color w:val="4472C4" w:themeColor="accent1"/>
        </w:rPr>
      </w:pPr>
      <w:r w:rsidRPr="000F36B9">
        <w:rPr>
          <w:i/>
          <w:iCs/>
          <w:color w:val="4472C4" w:themeColor="accent1"/>
        </w:rPr>
        <w:t>Wat is belangrijk om te weten?</w:t>
      </w:r>
    </w:p>
    <w:p w14:paraId="2096566A" w14:textId="77777777" w:rsidR="000F36B9" w:rsidRPr="000F36B9" w:rsidRDefault="000F36B9" w:rsidP="000F36B9">
      <w:pPr>
        <w:spacing w:after="0"/>
      </w:pPr>
      <w:r w:rsidRPr="000F36B9">
        <w:t xml:space="preserve">Als u niet wilt deelnemen aan dit onderzoek wordt u verzocht zich af te melden doormiddel van een e-mail. Dit kan gedaan worden naar </w:t>
      </w:r>
      <w:hyperlink r:id="rId17" w:history="1">
        <w:r w:rsidRPr="000F36B9">
          <w:rPr>
            <w:color w:val="0563C1" w:themeColor="hyperlink"/>
            <w:u w:val="single"/>
          </w:rPr>
          <w:t>b.oenema@st.hanze.nl</w:t>
        </w:r>
      </w:hyperlink>
    </w:p>
    <w:p w14:paraId="427DED16" w14:textId="77777777" w:rsidR="000F36B9" w:rsidRPr="000F36B9" w:rsidRDefault="000F36B9" w:rsidP="000F36B9">
      <w:pPr>
        <w:spacing w:after="0"/>
      </w:pPr>
    </w:p>
    <w:p w14:paraId="73FD30E4" w14:textId="77777777" w:rsidR="000F36B9" w:rsidRPr="000F36B9" w:rsidRDefault="000F36B9" w:rsidP="000F36B9">
      <w:pPr>
        <w:spacing w:after="0"/>
      </w:pPr>
      <w:r w:rsidRPr="000F36B9">
        <w:t>Stoppen met het onderzoek mag op elk gewenst moment. U bent niet verplicht de reden hiervan aan te geven. Het vervroegt onderbreken van het onderzoek zal geen invloed hebben op andere deelnemers. De onderzoeksgegevens uit de enquête worden anoniem verwerkt en alleen gedeeld met het Instituut voor Gezondheidsstudies aan de Hanzehogeschool te Groningen. Na afloop worden de gegevens verwijderd.</w:t>
      </w:r>
    </w:p>
    <w:p w14:paraId="53499B1B" w14:textId="77777777" w:rsidR="000F36B9" w:rsidRPr="000F36B9" w:rsidRDefault="000F36B9" w:rsidP="000F36B9">
      <w:pPr>
        <w:spacing w:after="0"/>
      </w:pPr>
    </w:p>
    <w:p w14:paraId="49D03373" w14:textId="77777777" w:rsidR="000F36B9" w:rsidRPr="000F36B9" w:rsidRDefault="000F36B9" w:rsidP="000F36B9">
      <w:pPr>
        <w:spacing w:after="0"/>
      </w:pPr>
      <w:r w:rsidRPr="000F36B9">
        <w:t>Wij hopen u voldoende geïnformeerd te hebben over de deelname aan het onderzoek en aan u het verzoek om medewerking aan het onderzoek. U krijgt voldoende tijd om te beslissen of u wel of niet wilt meedoen.</w:t>
      </w:r>
    </w:p>
    <w:p w14:paraId="5352980B" w14:textId="77777777" w:rsidR="000F36B9" w:rsidRPr="000F36B9" w:rsidRDefault="000F36B9" w:rsidP="000F36B9">
      <w:pPr>
        <w:spacing w:after="0"/>
      </w:pPr>
    </w:p>
    <w:p w14:paraId="229FD2F6" w14:textId="77777777" w:rsidR="000F36B9" w:rsidRPr="000F36B9" w:rsidRDefault="000F36B9" w:rsidP="000F36B9">
      <w:pPr>
        <w:spacing w:after="0"/>
      </w:pPr>
      <w:r w:rsidRPr="000F36B9">
        <w:t>Mochten er vragen of onduidelijkheden zijn over het onderzoek dan kunt u mailen naar:</w:t>
      </w:r>
    </w:p>
    <w:p w14:paraId="686CEF99" w14:textId="77777777" w:rsidR="000F36B9" w:rsidRPr="000F36B9" w:rsidRDefault="00D77187" w:rsidP="000F36B9">
      <w:pPr>
        <w:spacing w:after="0"/>
      </w:pPr>
      <w:hyperlink r:id="rId18" w:history="1">
        <w:r w:rsidR="000F36B9" w:rsidRPr="000F36B9">
          <w:rPr>
            <w:color w:val="0563C1" w:themeColor="hyperlink"/>
            <w:u w:val="single"/>
          </w:rPr>
          <w:t>b.oenema@st.hanze.nl</w:t>
        </w:r>
      </w:hyperlink>
    </w:p>
    <w:p w14:paraId="36309E51" w14:textId="77777777" w:rsidR="000F36B9" w:rsidRPr="000F36B9" w:rsidRDefault="000F36B9" w:rsidP="000F36B9">
      <w:pPr>
        <w:spacing w:after="0"/>
      </w:pPr>
    </w:p>
    <w:p w14:paraId="02366C2F" w14:textId="77777777" w:rsidR="000F36B9" w:rsidRPr="000F36B9" w:rsidRDefault="000F36B9" w:rsidP="000F36B9">
      <w:pPr>
        <w:spacing w:after="0"/>
      </w:pPr>
      <w:r w:rsidRPr="000F36B9">
        <w:t>Bij voorbaat dank!</w:t>
      </w:r>
    </w:p>
    <w:p w14:paraId="7CE109FB" w14:textId="77777777" w:rsidR="000F36B9" w:rsidRPr="000F36B9" w:rsidRDefault="000F36B9" w:rsidP="000F36B9">
      <w:pPr>
        <w:spacing w:after="0"/>
      </w:pPr>
      <w:r w:rsidRPr="000F36B9">
        <w:t>Blijke Oenema, Student Fysiotherapie aan de Hanzehogeschool te Groningen,</w:t>
      </w:r>
    </w:p>
    <w:p w14:paraId="684FAB22" w14:textId="7945F9C5" w:rsidR="000F36B9" w:rsidRDefault="000F36B9" w:rsidP="000F36B9">
      <w:pPr>
        <w:spacing w:after="0"/>
      </w:pPr>
      <w:r w:rsidRPr="000F36B9">
        <w:t>Corine Adamse, Fysiotherapeut Antonius Ziekenhuis te Sneek,</w:t>
      </w:r>
      <w:r>
        <w:t xml:space="preserve"> </w:t>
      </w:r>
      <w:r w:rsidRPr="000F36B9">
        <w:t>0515 – 48 81 70.</w:t>
      </w:r>
    </w:p>
    <w:p w14:paraId="0C8BFEAB" w14:textId="7797402A" w:rsidR="000F36B9" w:rsidRDefault="000F36B9" w:rsidP="000F36B9">
      <w:pPr>
        <w:pStyle w:val="Kop1"/>
      </w:pPr>
      <w:bookmarkStart w:id="26" w:name="_Toc73292303"/>
      <w:r>
        <w:lastRenderedPageBreak/>
        <w:t xml:space="preserve">Bijlage </w:t>
      </w:r>
      <w:r w:rsidR="00B37374">
        <w:t>3</w:t>
      </w:r>
      <w:bookmarkEnd w:id="26"/>
    </w:p>
    <w:p w14:paraId="2AE404E0" w14:textId="60B3EBB6" w:rsidR="000F36B9" w:rsidRDefault="000F36B9" w:rsidP="000F36B9">
      <w:pPr>
        <w:spacing w:after="0"/>
      </w:pPr>
    </w:p>
    <w:p w14:paraId="440AF07F" w14:textId="77777777" w:rsidR="000C50B6" w:rsidRDefault="000C50B6" w:rsidP="00641F5B">
      <w:pPr>
        <w:pStyle w:val="Kop2"/>
        <w:jc w:val="center"/>
      </w:pPr>
      <w:bookmarkStart w:id="27" w:name="_Toc73292304"/>
      <w:r>
        <w:t>Informed Consent onderzoek Antonius Ziekenhuis Sneek</w:t>
      </w:r>
      <w:bookmarkEnd w:id="27"/>
    </w:p>
    <w:p w14:paraId="72B919D7" w14:textId="77777777" w:rsidR="000C50B6" w:rsidRDefault="000C50B6" w:rsidP="00641F5B">
      <w:pPr>
        <w:pStyle w:val="Kop3"/>
        <w:jc w:val="center"/>
      </w:pPr>
      <w:bookmarkStart w:id="28" w:name="_Toc73292305"/>
      <w:r>
        <w:t>Preoperatieve spreekuur door de fysiotherapeut bij het krijgen van een nieuwe heup.</w:t>
      </w:r>
      <w:bookmarkEnd w:id="28"/>
    </w:p>
    <w:p w14:paraId="422147EA" w14:textId="77777777" w:rsidR="000C50B6" w:rsidRDefault="000C50B6" w:rsidP="000C50B6">
      <w:pPr>
        <w:spacing w:after="0"/>
      </w:pPr>
    </w:p>
    <w:p w14:paraId="11D0AAC3" w14:textId="77777777" w:rsidR="000C50B6" w:rsidRDefault="000C50B6" w:rsidP="000C50B6">
      <w:pPr>
        <w:spacing w:after="0"/>
      </w:pPr>
      <w:r>
        <w:t>Geachte meneer/mevrouw,</w:t>
      </w:r>
    </w:p>
    <w:p w14:paraId="0D33AAA6" w14:textId="77777777" w:rsidR="000C50B6" w:rsidRDefault="000C50B6" w:rsidP="000C50B6">
      <w:pPr>
        <w:spacing w:after="0"/>
      </w:pPr>
    </w:p>
    <w:p w14:paraId="12265170" w14:textId="77777777" w:rsidR="000C50B6" w:rsidRDefault="000C50B6" w:rsidP="000C50B6">
      <w:pPr>
        <w:spacing w:after="0"/>
      </w:pPr>
      <w:r>
        <w:t>Vanuit het Antonius Ziekenhuis te Sneek wordt onder andere een onderzoek gedaan naar het preoperatieve spreekuur door de fysiotherapeut bij het krijgen van een nieuwe heup. Hierbij wordt uw deelname gevraagd. U bent geselecteerd aangezien u in 2020 een heupprothese heeft gekregen in het Antonius Ziekenhuis en voorafgaand een preoperatief spreekuur door de fysiotherapeut heeft gehad.</w:t>
      </w:r>
    </w:p>
    <w:p w14:paraId="630EF2D4" w14:textId="77777777" w:rsidR="000C50B6" w:rsidRDefault="000C50B6" w:rsidP="000C50B6">
      <w:pPr>
        <w:spacing w:after="0"/>
      </w:pPr>
      <w:r>
        <w:t>Gedurende dit onderzoek wordt gekeken naar de noodzakelijkheid van het preoperatieve spreekuur door de fysiotherapeut bij het krijgen van een nieuwe heup. Hierbij wordt gekeken naar de meningen van patiënten die deze operatie zijn ondergaan in het Antonius Ziekenhuis Sneek.</w:t>
      </w:r>
    </w:p>
    <w:p w14:paraId="4F86913F" w14:textId="77777777" w:rsidR="000C50B6" w:rsidRDefault="000C50B6" w:rsidP="000C50B6">
      <w:pPr>
        <w:spacing w:after="0"/>
      </w:pPr>
    </w:p>
    <w:p w14:paraId="787EFCBE" w14:textId="77777777" w:rsidR="000C50B6" w:rsidRPr="00CE2B98" w:rsidRDefault="000C50B6" w:rsidP="000C50B6">
      <w:pPr>
        <w:spacing w:after="0"/>
        <w:rPr>
          <w:b/>
          <w:bCs/>
        </w:rPr>
      </w:pPr>
      <w:r w:rsidRPr="00CE2B98">
        <w:rPr>
          <w:b/>
          <w:bCs/>
        </w:rPr>
        <w:t>Wat betekent dit voor u?</w:t>
      </w:r>
    </w:p>
    <w:p w14:paraId="3AB30394" w14:textId="77777777" w:rsidR="000C50B6" w:rsidRDefault="000C50B6" w:rsidP="000C50B6">
      <w:pPr>
        <w:spacing w:after="0"/>
      </w:pPr>
      <w:r>
        <w:t>We vragen u een korte enquête in te vullen met hierin vragen over uw gesteldheid voor de operatie en uw mening over de noodzakelijkheid van dit preoperatieve spreekuur.</w:t>
      </w:r>
    </w:p>
    <w:p w14:paraId="009D16AB" w14:textId="77777777" w:rsidR="000C50B6" w:rsidRDefault="000C50B6" w:rsidP="000C50B6">
      <w:pPr>
        <w:spacing w:after="0"/>
      </w:pPr>
    </w:p>
    <w:p w14:paraId="257B3FB1" w14:textId="77777777" w:rsidR="000C50B6" w:rsidRDefault="000C50B6" w:rsidP="000C50B6">
      <w:pPr>
        <w:spacing w:after="0"/>
      </w:pPr>
      <w:r>
        <w:t>De duur van deze enquête bedraagt ongeveer 5-10 minuten. De ingevulde gegevens zullen alleen gebruikt worden voor dit onderzoek. Alle gegevens zullen strikt nauwkeurig worden gedocumenteerd en aan het eind van het onderzoek worden vernietigd.</w:t>
      </w:r>
    </w:p>
    <w:p w14:paraId="04472B2B" w14:textId="77777777" w:rsidR="000C50B6" w:rsidRDefault="000C50B6" w:rsidP="000C50B6">
      <w:pPr>
        <w:spacing w:after="0"/>
      </w:pPr>
    </w:p>
    <w:p w14:paraId="394FC2A3" w14:textId="77777777" w:rsidR="000C50B6" w:rsidRDefault="000C50B6" w:rsidP="000C50B6">
      <w:pPr>
        <w:spacing w:after="0"/>
      </w:pPr>
      <w:r>
        <w:t>Door het invullen van de enquête, bijgevoegd in deze mail, gaat u akkoord met het deelnemen aan het onderzoek. U geeft aan op de hoogte te zijn van het feit dat de informatie die u geeft vertrouwelijk is en zal blijven. Uw gegevens worden anoniem verwerkt en mogen gedeeld worden met het instituut van Gezondheidsstudies, Hanzehogeschool te Groningen.</w:t>
      </w:r>
    </w:p>
    <w:p w14:paraId="43EAB747" w14:textId="77777777" w:rsidR="000C50B6" w:rsidRDefault="000C50B6" w:rsidP="000C50B6">
      <w:pPr>
        <w:spacing w:after="0"/>
      </w:pPr>
    </w:p>
    <w:p w14:paraId="1E85E8AD" w14:textId="77777777" w:rsidR="000C50B6" w:rsidRDefault="000C50B6" w:rsidP="000C50B6">
      <w:pPr>
        <w:spacing w:after="0"/>
      </w:pPr>
      <w:r>
        <w:t>Hopende op uw medewerking aan dit onderzoek,</w:t>
      </w:r>
    </w:p>
    <w:p w14:paraId="123BEC13" w14:textId="77777777" w:rsidR="000C50B6" w:rsidRDefault="000C50B6" w:rsidP="000C50B6">
      <w:pPr>
        <w:spacing w:after="0"/>
      </w:pPr>
      <w:r>
        <w:t>Met vriendelijke groet,</w:t>
      </w:r>
    </w:p>
    <w:p w14:paraId="1FDC435C" w14:textId="77777777" w:rsidR="000C50B6" w:rsidRDefault="000C50B6" w:rsidP="000C50B6">
      <w:pPr>
        <w:spacing w:after="0"/>
      </w:pPr>
    </w:p>
    <w:p w14:paraId="6010EB93" w14:textId="77777777" w:rsidR="000C50B6" w:rsidRDefault="000C50B6" w:rsidP="000C50B6">
      <w:pPr>
        <w:spacing w:after="0"/>
      </w:pPr>
      <w:r>
        <w:t xml:space="preserve">Blijke Oenema, </w:t>
      </w:r>
    </w:p>
    <w:p w14:paraId="042A475D" w14:textId="77777777" w:rsidR="000C50B6" w:rsidRDefault="000C50B6" w:rsidP="000C50B6">
      <w:pPr>
        <w:spacing w:after="0"/>
      </w:pPr>
      <w:r>
        <w:t>Student Fysiotherapie aan de Hanzehogeschool te Groningen.</w:t>
      </w:r>
    </w:p>
    <w:p w14:paraId="65006FE8" w14:textId="77777777" w:rsidR="000C50B6" w:rsidRDefault="000C50B6" w:rsidP="000C50B6">
      <w:pPr>
        <w:spacing w:after="0"/>
      </w:pPr>
    </w:p>
    <w:p w14:paraId="5CD20F2A" w14:textId="77777777" w:rsidR="000C50B6" w:rsidRDefault="000C50B6" w:rsidP="000C50B6">
      <w:pPr>
        <w:spacing w:after="0"/>
      </w:pPr>
    </w:p>
    <w:p w14:paraId="019CB014" w14:textId="77777777" w:rsidR="000C50B6" w:rsidRDefault="000C50B6" w:rsidP="000C50B6">
      <w:pPr>
        <w:spacing w:after="0"/>
      </w:pPr>
      <w:r>
        <w:t>Hierbij geef ik aan akkoord te gaan met het deelnemen aan het onderzoek. Ook ben ik op de hoogte van het feit dat informatie vertrouwelijk en anoniem is. Mijn gegevens mogen gedeeld worden met het Instituut van Gezondheidsstudies, Hanzehogeschool te Groningen.</w:t>
      </w:r>
    </w:p>
    <w:p w14:paraId="731B9F5E" w14:textId="77777777" w:rsidR="000C50B6" w:rsidRDefault="000C50B6" w:rsidP="000C50B6">
      <w:pPr>
        <w:spacing w:after="0"/>
      </w:pPr>
    </w:p>
    <w:p w14:paraId="05BDCA85" w14:textId="77777777" w:rsidR="000C50B6" w:rsidRDefault="000C50B6" w:rsidP="000C50B6">
      <w:pPr>
        <w:spacing w:after="0"/>
      </w:pPr>
      <w:r>
        <w:t>Datum: ……………………………………………………………………………………………………………………………………………</w:t>
      </w:r>
    </w:p>
    <w:p w14:paraId="5D0F0896" w14:textId="77777777" w:rsidR="000C50B6" w:rsidRDefault="000C50B6" w:rsidP="000C50B6">
      <w:pPr>
        <w:spacing w:after="0"/>
      </w:pPr>
    </w:p>
    <w:p w14:paraId="24C94C25" w14:textId="5E3DB547" w:rsidR="000C50B6" w:rsidRDefault="000C50B6" w:rsidP="000C50B6">
      <w:pPr>
        <w:spacing w:after="0"/>
      </w:pPr>
      <w:r>
        <w:t>Handtekening: …………………………………………………………………………………………………………………………………</w:t>
      </w:r>
    </w:p>
    <w:p w14:paraId="00604C46" w14:textId="095AC6FD" w:rsidR="000C50B6" w:rsidRDefault="000C50B6">
      <w:r>
        <w:br w:type="page"/>
      </w:r>
    </w:p>
    <w:p w14:paraId="145100A3" w14:textId="1B3EC27B" w:rsidR="000C50B6" w:rsidRDefault="000C50B6" w:rsidP="000C50B6">
      <w:pPr>
        <w:pStyle w:val="Kop1"/>
      </w:pPr>
      <w:bookmarkStart w:id="29" w:name="_Toc73292306"/>
      <w:r>
        <w:lastRenderedPageBreak/>
        <w:t xml:space="preserve">Bijlage </w:t>
      </w:r>
      <w:r w:rsidR="00B37374">
        <w:t>4</w:t>
      </w:r>
      <w:bookmarkEnd w:id="29"/>
    </w:p>
    <w:p w14:paraId="0324D059" w14:textId="77777777" w:rsidR="000C50B6" w:rsidRPr="000C50B6" w:rsidRDefault="000C50B6" w:rsidP="00641F5B">
      <w:pPr>
        <w:pStyle w:val="Kop2"/>
        <w:jc w:val="center"/>
        <w:rPr>
          <w:rFonts w:eastAsia="Times New Roman"/>
        </w:rPr>
      </w:pPr>
      <w:bookmarkStart w:id="30" w:name="_Toc73292307"/>
      <w:r w:rsidRPr="000C50B6">
        <w:rPr>
          <w:rFonts w:eastAsia="Times New Roman"/>
        </w:rPr>
        <w:t>Enquête preoperatief spreekuur bij de fysiotherapeut voorafgaand aan het krijgen van een nieuwe heup</w:t>
      </w:r>
      <w:bookmarkEnd w:id="30"/>
    </w:p>
    <w:p w14:paraId="3659A712" w14:textId="77777777" w:rsidR="000C50B6" w:rsidRPr="000C50B6" w:rsidRDefault="000C50B6" w:rsidP="000C50B6">
      <w:pPr>
        <w:spacing w:after="0"/>
        <w:rPr>
          <w:rFonts w:ascii="Calibri" w:eastAsia="Calibri" w:hAnsi="Calibri" w:cs="Times New Roman"/>
        </w:rPr>
      </w:pPr>
    </w:p>
    <w:p w14:paraId="286B34FC" w14:textId="77777777" w:rsidR="000C50B6" w:rsidRPr="000C50B6" w:rsidRDefault="000C50B6" w:rsidP="000C50B6">
      <w:pPr>
        <w:spacing w:after="0"/>
        <w:rPr>
          <w:rFonts w:ascii="Calibri" w:eastAsia="Calibri" w:hAnsi="Calibri" w:cs="Times New Roman"/>
        </w:rPr>
      </w:pPr>
      <w:r w:rsidRPr="000C50B6">
        <w:rPr>
          <w:rFonts w:ascii="Calibri" w:eastAsia="Calibri" w:hAnsi="Calibri" w:cs="Times New Roman"/>
        </w:rPr>
        <w:t>Geachte Heer/Mevrouw,</w:t>
      </w:r>
    </w:p>
    <w:p w14:paraId="33DC710D" w14:textId="77777777" w:rsidR="000C50B6" w:rsidRPr="000C50B6" w:rsidRDefault="000C50B6" w:rsidP="000C50B6">
      <w:pPr>
        <w:spacing w:after="0"/>
        <w:rPr>
          <w:rFonts w:ascii="Calibri" w:eastAsia="Calibri" w:hAnsi="Calibri" w:cs="Times New Roman"/>
        </w:rPr>
      </w:pPr>
    </w:p>
    <w:p w14:paraId="2AE9E0D5" w14:textId="77777777" w:rsidR="000C50B6" w:rsidRPr="000C50B6" w:rsidRDefault="000C50B6" w:rsidP="000C50B6">
      <w:pPr>
        <w:spacing w:after="0"/>
        <w:rPr>
          <w:rFonts w:ascii="Calibri" w:eastAsia="Calibri" w:hAnsi="Calibri" w:cs="Times New Roman"/>
        </w:rPr>
      </w:pPr>
      <w:r w:rsidRPr="000C50B6">
        <w:rPr>
          <w:rFonts w:ascii="Calibri" w:eastAsia="Calibri" w:hAnsi="Calibri" w:cs="Times New Roman"/>
        </w:rPr>
        <w:t>Door deze enquête in te vullen draagt u bij aan een onderzoek naar het preoperatief spreekuur bij de fysiotherapeut voorafgaand aan het krijgen van een nieuwe heup. Hiermee kunnen verbeteringen gemaakt worden in de toekomst. Het invullen van deze enquête duurt 5-10 min.</w:t>
      </w:r>
    </w:p>
    <w:p w14:paraId="69630E70" w14:textId="77777777" w:rsidR="000C50B6" w:rsidRPr="000C50B6" w:rsidRDefault="000C50B6" w:rsidP="000C50B6">
      <w:pPr>
        <w:spacing w:after="0"/>
        <w:rPr>
          <w:rFonts w:ascii="Calibri" w:eastAsia="Calibri" w:hAnsi="Calibri" w:cs="Times New Roman"/>
        </w:rPr>
      </w:pPr>
    </w:p>
    <w:p w14:paraId="182DCE55" w14:textId="77777777" w:rsidR="000C50B6" w:rsidRPr="000C50B6" w:rsidRDefault="000C50B6" w:rsidP="000C50B6">
      <w:pPr>
        <w:spacing w:after="0"/>
        <w:rPr>
          <w:rFonts w:ascii="Calibri" w:eastAsia="Calibri" w:hAnsi="Calibri" w:cs="Times New Roman"/>
        </w:rPr>
      </w:pPr>
      <w:r w:rsidRPr="000C50B6">
        <w:rPr>
          <w:rFonts w:ascii="Calibri" w:eastAsia="Calibri" w:hAnsi="Calibri" w:cs="Times New Roman"/>
        </w:rPr>
        <w:t>Ik wil u vooraf graag ontzettend bedanken voor het invullen van deze enquête.</w:t>
      </w:r>
    </w:p>
    <w:p w14:paraId="30515F15" w14:textId="77777777" w:rsidR="000C50B6" w:rsidRPr="000C50B6" w:rsidRDefault="000C50B6" w:rsidP="000C50B6">
      <w:pPr>
        <w:spacing w:after="0"/>
        <w:rPr>
          <w:rFonts w:ascii="Calibri" w:eastAsia="Calibri" w:hAnsi="Calibri" w:cs="Times New Roman"/>
        </w:rPr>
      </w:pPr>
    </w:p>
    <w:p w14:paraId="3CB9780E" w14:textId="77777777" w:rsidR="000C50B6" w:rsidRPr="000C50B6" w:rsidRDefault="000C50B6" w:rsidP="000C50B6">
      <w:pPr>
        <w:spacing w:after="0"/>
        <w:rPr>
          <w:rFonts w:ascii="Calibri" w:eastAsia="Calibri" w:hAnsi="Calibri" w:cs="Times New Roman"/>
        </w:rPr>
      </w:pPr>
      <w:r w:rsidRPr="000C50B6">
        <w:rPr>
          <w:rFonts w:ascii="Calibri" w:eastAsia="Calibri" w:hAnsi="Calibri" w:cs="Times New Roman"/>
        </w:rPr>
        <w:t>Met vriendelijke groet,</w:t>
      </w:r>
    </w:p>
    <w:p w14:paraId="323F793E" w14:textId="77777777" w:rsidR="000C50B6" w:rsidRPr="000C50B6" w:rsidRDefault="000C50B6" w:rsidP="000C50B6">
      <w:pPr>
        <w:spacing w:after="0"/>
        <w:rPr>
          <w:rFonts w:ascii="Calibri" w:eastAsia="Calibri" w:hAnsi="Calibri" w:cs="Times New Roman"/>
        </w:rPr>
      </w:pPr>
      <w:r w:rsidRPr="000C50B6">
        <w:rPr>
          <w:rFonts w:ascii="Calibri" w:eastAsia="Calibri" w:hAnsi="Calibri" w:cs="Times New Roman"/>
        </w:rPr>
        <w:t>Blijke Oenema,</w:t>
      </w:r>
    </w:p>
    <w:p w14:paraId="481B164A" w14:textId="77777777" w:rsidR="000C50B6" w:rsidRPr="000C50B6" w:rsidRDefault="000C50B6" w:rsidP="000C50B6">
      <w:pPr>
        <w:spacing w:after="0"/>
        <w:rPr>
          <w:rFonts w:ascii="Calibri" w:eastAsia="Calibri" w:hAnsi="Calibri" w:cs="Times New Roman"/>
        </w:rPr>
      </w:pPr>
      <w:r w:rsidRPr="000C50B6">
        <w:rPr>
          <w:rFonts w:ascii="Calibri" w:eastAsia="Calibri" w:hAnsi="Calibri" w:cs="Times New Roman"/>
        </w:rPr>
        <w:t>Student Fysiotherapie aan de Hanzehogeschool te Groningen.</w:t>
      </w:r>
    </w:p>
    <w:p w14:paraId="5232FBC2" w14:textId="77777777" w:rsidR="000C50B6" w:rsidRPr="000C50B6" w:rsidRDefault="000C50B6" w:rsidP="000C50B6">
      <w:pPr>
        <w:spacing w:after="0"/>
        <w:rPr>
          <w:rFonts w:ascii="Calibri" w:eastAsia="Calibri" w:hAnsi="Calibri" w:cs="Times New Roman"/>
        </w:rPr>
      </w:pPr>
    </w:p>
    <w:p w14:paraId="08F12A61" w14:textId="77777777" w:rsidR="000C50B6" w:rsidRPr="000C50B6" w:rsidRDefault="000C50B6" w:rsidP="000C50B6">
      <w:pPr>
        <w:spacing w:after="0"/>
        <w:rPr>
          <w:rFonts w:ascii="Calibri" w:eastAsia="Calibri" w:hAnsi="Calibri" w:cs="Times New Roman"/>
          <w:b/>
          <w:bCs/>
          <w:i/>
          <w:iCs/>
        </w:rPr>
      </w:pPr>
      <w:r w:rsidRPr="000C50B6">
        <w:rPr>
          <w:rFonts w:ascii="Calibri" w:eastAsia="Calibri" w:hAnsi="Calibri" w:cs="Times New Roman"/>
          <w:b/>
          <w:bCs/>
          <w:i/>
          <w:iCs/>
          <w:color w:val="4472C4"/>
        </w:rPr>
        <w:t>Kruis aan of vul in:</w:t>
      </w:r>
    </w:p>
    <w:p w14:paraId="26F38A1B" w14:textId="77777777" w:rsidR="000C50B6" w:rsidRPr="000C50B6" w:rsidRDefault="000C50B6" w:rsidP="000C50B6">
      <w:pPr>
        <w:spacing w:after="0"/>
        <w:rPr>
          <w:rFonts w:ascii="Calibri" w:eastAsia="Calibri" w:hAnsi="Calibri" w:cs="Times New Roman"/>
          <w:b/>
          <w:bCs/>
        </w:rPr>
      </w:pPr>
    </w:p>
    <w:p w14:paraId="6805F07E" w14:textId="77777777" w:rsidR="000C50B6" w:rsidRPr="000C50B6" w:rsidRDefault="000C50B6" w:rsidP="000C50B6">
      <w:pPr>
        <w:spacing w:after="0"/>
        <w:rPr>
          <w:rFonts w:ascii="Calibri" w:eastAsia="Calibri" w:hAnsi="Calibri" w:cs="Times New Roman"/>
          <w:b/>
          <w:bCs/>
        </w:rPr>
      </w:pPr>
      <w:r w:rsidRPr="000C50B6">
        <w:rPr>
          <w:rFonts w:ascii="Calibri" w:eastAsia="Calibri" w:hAnsi="Calibri" w:cs="Times New Roman"/>
          <w:b/>
          <w:bCs/>
        </w:rPr>
        <w:t>Hierbij geef ik aan deel te nemen aan dit onderzoek en geef ik toestemming dat gegevens anoniem gebruikt mogen worden binnen dit onderzoek en daarnaast gedeeld mogen worden met het Instituut voor Gezondheidsstudies aan de Hanzehogeschool te Groningen:</w:t>
      </w:r>
    </w:p>
    <w:p w14:paraId="46E804F0" w14:textId="77777777" w:rsidR="000C50B6" w:rsidRPr="000C50B6" w:rsidRDefault="000C50B6" w:rsidP="000C50B6">
      <w:pPr>
        <w:numPr>
          <w:ilvl w:val="0"/>
          <w:numId w:val="7"/>
        </w:numPr>
        <w:spacing w:after="0"/>
        <w:contextualSpacing/>
        <w:rPr>
          <w:rFonts w:ascii="Calibri" w:eastAsia="Calibri" w:hAnsi="Calibri" w:cs="Times New Roman"/>
          <w:b/>
          <w:bCs/>
        </w:rPr>
      </w:pPr>
      <w:r w:rsidRPr="000C50B6">
        <w:rPr>
          <w:rFonts w:ascii="Calibri" w:eastAsia="Calibri" w:hAnsi="Calibri" w:cs="Times New Roman"/>
          <w:b/>
          <w:bCs/>
        </w:rPr>
        <w:t>Ja</w:t>
      </w:r>
    </w:p>
    <w:p w14:paraId="4E124BFF" w14:textId="77777777" w:rsidR="000C50B6" w:rsidRPr="000C50B6" w:rsidRDefault="000C50B6" w:rsidP="000C50B6">
      <w:pPr>
        <w:numPr>
          <w:ilvl w:val="0"/>
          <w:numId w:val="7"/>
        </w:numPr>
        <w:spacing w:after="0"/>
        <w:contextualSpacing/>
        <w:rPr>
          <w:rFonts w:ascii="Calibri" w:eastAsia="Calibri" w:hAnsi="Calibri" w:cs="Times New Roman"/>
          <w:b/>
          <w:bCs/>
        </w:rPr>
      </w:pPr>
      <w:r w:rsidRPr="000C50B6">
        <w:rPr>
          <w:rFonts w:ascii="Calibri" w:eastAsia="Calibri" w:hAnsi="Calibri" w:cs="Times New Roman"/>
          <w:b/>
          <w:bCs/>
        </w:rPr>
        <w:t>Nee</w:t>
      </w:r>
    </w:p>
    <w:p w14:paraId="2EFA4330" w14:textId="77777777" w:rsidR="000C50B6" w:rsidRPr="000C50B6" w:rsidRDefault="000C50B6" w:rsidP="000C50B6">
      <w:pPr>
        <w:spacing w:after="0"/>
        <w:rPr>
          <w:rFonts w:ascii="Calibri" w:eastAsia="Calibri" w:hAnsi="Calibri" w:cs="Times New Roman"/>
          <w:b/>
          <w:bCs/>
        </w:rPr>
      </w:pPr>
    </w:p>
    <w:p w14:paraId="51F06233" w14:textId="77777777" w:rsidR="000C50B6" w:rsidRPr="000C50B6" w:rsidRDefault="000C50B6" w:rsidP="000C50B6">
      <w:pPr>
        <w:spacing w:after="0"/>
        <w:rPr>
          <w:rFonts w:ascii="Calibri" w:eastAsia="Calibri" w:hAnsi="Calibri" w:cs="Times New Roman"/>
          <w:b/>
          <w:bCs/>
        </w:rPr>
      </w:pPr>
      <w:r w:rsidRPr="000C50B6">
        <w:rPr>
          <w:rFonts w:ascii="Calibri" w:eastAsia="Calibri" w:hAnsi="Calibri" w:cs="Times New Roman"/>
          <w:b/>
          <w:bCs/>
        </w:rPr>
        <w:t>Geslacht:</w:t>
      </w:r>
    </w:p>
    <w:p w14:paraId="0DF42F99" w14:textId="77777777" w:rsidR="000C50B6" w:rsidRPr="000C50B6" w:rsidRDefault="000C50B6" w:rsidP="000C50B6">
      <w:pPr>
        <w:numPr>
          <w:ilvl w:val="0"/>
          <w:numId w:val="8"/>
        </w:numPr>
        <w:spacing w:after="0"/>
        <w:contextualSpacing/>
        <w:rPr>
          <w:rFonts w:ascii="Calibri" w:eastAsia="Times New Roman" w:hAnsi="Calibri" w:cs="Times New Roman"/>
          <w:b/>
          <w:bCs/>
        </w:rPr>
      </w:pPr>
      <w:r w:rsidRPr="000C50B6">
        <w:rPr>
          <w:rFonts w:ascii="Calibri" w:eastAsia="Times New Roman" w:hAnsi="Calibri" w:cs="Times New Roman"/>
          <w:b/>
          <w:bCs/>
        </w:rPr>
        <w:t>Man</w:t>
      </w:r>
    </w:p>
    <w:p w14:paraId="6BD2B7BA" w14:textId="77777777" w:rsidR="000C50B6" w:rsidRPr="000C50B6" w:rsidRDefault="000C50B6" w:rsidP="000C50B6">
      <w:pPr>
        <w:numPr>
          <w:ilvl w:val="0"/>
          <w:numId w:val="8"/>
        </w:numPr>
        <w:spacing w:after="0"/>
        <w:contextualSpacing/>
        <w:rPr>
          <w:rFonts w:ascii="Calibri" w:eastAsia="Times New Roman" w:hAnsi="Calibri" w:cs="Times New Roman"/>
          <w:b/>
          <w:bCs/>
        </w:rPr>
      </w:pPr>
      <w:r w:rsidRPr="000C50B6">
        <w:rPr>
          <w:rFonts w:ascii="Calibri" w:eastAsia="Times New Roman" w:hAnsi="Calibri" w:cs="Times New Roman"/>
          <w:b/>
          <w:bCs/>
        </w:rPr>
        <w:t>Vrouw</w:t>
      </w:r>
    </w:p>
    <w:p w14:paraId="0DDF4ECA" w14:textId="77777777" w:rsidR="000C50B6" w:rsidRPr="000C50B6" w:rsidRDefault="000C50B6" w:rsidP="000C50B6">
      <w:pPr>
        <w:spacing w:after="0"/>
        <w:rPr>
          <w:rFonts w:ascii="Calibri" w:eastAsia="Calibri" w:hAnsi="Calibri" w:cs="Times New Roman"/>
          <w:b/>
          <w:bCs/>
        </w:rPr>
      </w:pPr>
    </w:p>
    <w:p w14:paraId="4ADE445E" w14:textId="77777777" w:rsidR="000C50B6" w:rsidRPr="000C50B6" w:rsidRDefault="000C50B6" w:rsidP="000C50B6">
      <w:pPr>
        <w:spacing w:after="0"/>
        <w:rPr>
          <w:rFonts w:ascii="Calibri" w:eastAsia="Calibri" w:hAnsi="Calibri" w:cs="Times New Roman"/>
          <w:b/>
          <w:bCs/>
        </w:rPr>
      </w:pPr>
      <w:r w:rsidRPr="000C50B6">
        <w:rPr>
          <w:rFonts w:ascii="Calibri" w:eastAsia="Calibri" w:hAnsi="Calibri" w:cs="Times New Roman"/>
          <w:b/>
          <w:bCs/>
        </w:rPr>
        <w:t>Leeftijd:</w:t>
      </w:r>
    </w:p>
    <w:p w14:paraId="4BF1B1B3" w14:textId="77777777" w:rsidR="000C50B6" w:rsidRPr="000C50B6" w:rsidRDefault="000C50B6" w:rsidP="000C50B6">
      <w:pPr>
        <w:spacing w:after="0"/>
        <w:rPr>
          <w:rFonts w:ascii="Calibri" w:eastAsia="Calibri" w:hAnsi="Calibri" w:cs="Times New Roman"/>
          <w:b/>
          <w:bCs/>
        </w:rPr>
      </w:pPr>
    </w:p>
    <w:p w14:paraId="123AFAEB" w14:textId="77777777" w:rsidR="000C50B6" w:rsidRPr="000C50B6" w:rsidRDefault="000C50B6" w:rsidP="000C50B6">
      <w:pPr>
        <w:spacing w:after="0"/>
        <w:rPr>
          <w:rFonts w:ascii="Calibri" w:eastAsia="Calibri" w:hAnsi="Calibri" w:cs="Times New Roman"/>
          <w:b/>
          <w:bCs/>
        </w:rPr>
      </w:pPr>
      <w:r w:rsidRPr="000C50B6">
        <w:rPr>
          <w:rFonts w:ascii="Calibri" w:eastAsia="Calibri" w:hAnsi="Calibri" w:cs="Times New Roman"/>
          <w:b/>
          <w:bCs/>
        </w:rPr>
        <w:t>………………………………………………………………</w:t>
      </w:r>
    </w:p>
    <w:p w14:paraId="7BB8C982" w14:textId="77777777" w:rsidR="000C50B6" w:rsidRPr="000C50B6" w:rsidRDefault="000C50B6" w:rsidP="000C50B6">
      <w:pPr>
        <w:spacing w:after="0"/>
        <w:rPr>
          <w:rFonts w:ascii="Calibri" w:eastAsia="Calibri" w:hAnsi="Calibri" w:cs="Times New Roman"/>
          <w:b/>
          <w:bCs/>
        </w:rPr>
      </w:pPr>
    </w:p>
    <w:p w14:paraId="7B176CA5" w14:textId="77777777" w:rsidR="000C50B6" w:rsidRPr="000C50B6" w:rsidRDefault="000C50B6" w:rsidP="000C50B6">
      <w:pPr>
        <w:spacing w:after="0"/>
        <w:rPr>
          <w:rFonts w:ascii="Calibri" w:eastAsia="Calibri" w:hAnsi="Calibri" w:cs="Times New Roman"/>
          <w:b/>
          <w:bCs/>
        </w:rPr>
      </w:pPr>
      <w:r w:rsidRPr="000C50B6">
        <w:rPr>
          <w:rFonts w:ascii="Calibri" w:eastAsia="Calibri" w:hAnsi="Calibri" w:cs="Times New Roman"/>
          <w:b/>
          <w:bCs/>
        </w:rPr>
        <w:t>Lengte in cm:</w:t>
      </w:r>
    </w:p>
    <w:p w14:paraId="4CAFEFD9" w14:textId="77777777" w:rsidR="000C50B6" w:rsidRPr="000C50B6" w:rsidRDefault="000C50B6" w:rsidP="000C50B6">
      <w:pPr>
        <w:spacing w:after="0"/>
        <w:rPr>
          <w:rFonts w:ascii="Calibri" w:eastAsia="Calibri" w:hAnsi="Calibri" w:cs="Times New Roman"/>
          <w:b/>
          <w:bCs/>
        </w:rPr>
      </w:pPr>
    </w:p>
    <w:p w14:paraId="1491460E" w14:textId="77777777" w:rsidR="000C50B6" w:rsidRPr="000C50B6" w:rsidRDefault="000C50B6" w:rsidP="000C50B6">
      <w:pPr>
        <w:spacing w:after="0"/>
        <w:rPr>
          <w:rFonts w:ascii="Calibri" w:eastAsia="Calibri" w:hAnsi="Calibri" w:cs="Times New Roman"/>
          <w:b/>
          <w:bCs/>
        </w:rPr>
      </w:pPr>
      <w:r w:rsidRPr="000C50B6">
        <w:rPr>
          <w:rFonts w:ascii="Calibri" w:eastAsia="Calibri" w:hAnsi="Calibri" w:cs="Times New Roman"/>
          <w:b/>
          <w:bCs/>
        </w:rPr>
        <w:t>………………………………………………………………</w:t>
      </w:r>
    </w:p>
    <w:p w14:paraId="243941FB" w14:textId="77777777" w:rsidR="000C50B6" w:rsidRPr="000C50B6" w:rsidRDefault="000C50B6" w:rsidP="000C50B6">
      <w:pPr>
        <w:spacing w:after="0"/>
        <w:rPr>
          <w:rFonts w:ascii="Calibri" w:eastAsia="Calibri" w:hAnsi="Calibri" w:cs="Times New Roman"/>
          <w:b/>
          <w:bCs/>
        </w:rPr>
      </w:pPr>
    </w:p>
    <w:p w14:paraId="43A50B2E" w14:textId="77777777" w:rsidR="000C50B6" w:rsidRPr="000C50B6" w:rsidRDefault="000C50B6" w:rsidP="000C50B6">
      <w:pPr>
        <w:spacing w:after="0"/>
        <w:rPr>
          <w:rFonts w:ascii="Calibri" w:eastAsia="Calibri" w:hAnsi="Calibri" w:cs="Times New Roman"/>
          <w:b/>
          <w:bCs/>
        </w:rPr>
      </w:pPr>
      <w:r w:rsidRPr="000C50B6">
        <w:rPr>
          <w:rFonts w:ascii="Calibri" w:eastAsia="Calibri" w:hAnsi="Calibri" w:cs="Times New Roman"/>
          <w:b/>
          <w:bCs/>
        </w:rPr>
        <w:t>Gewicht in kg:</w:t>
      </w:r>
    </w:p>
    <w:p w14:paraId="2DAACB1D" w14:textId="77777777" w:rsidR="000C50B6" w:rsidRPr="000C50B6" w:rsidRDefault="000C50B6" w:rsidP="000C50B6">
      <w:pPr>
        <w:spacing w:after="0"/>
        <w:rPr>
          <w:rFonts w:ascii="Calibri" w:eastAsia="Calibri" w:hAnsi="Calibri" w:cs="Times New Roman"/>
          <w:b/>
          <w:bCs/>
        </w:rPr>
      </w:pPr>
    </w:p>
    <w:p w14:paraId="0C3EE47D" w14:textId="77777777" w:rsidR="000C50B6" w:rsidRPr="000C50B6" w:rsidRDefault="000C50B6" w:rsidP="000C50B6">
      <w:pPr>
        <w:spacing w:after="0"/>
        <w:rPr>
          <w:rFonts w:ascii="Calibri" w:eastAsia="Calibri" w:hAnsi="Calibri" w:cs="Times New Roman"/>
          <w:b/>
          <w:bCs/>
        </w:rPr>
      </w:pPr>
      <w:r w:rsidRPr="000C50B6">
        <w:rPr>
          <w:rFonts w:ascii="Calibri" w:eastAsia="Calibri" w:hAnsi="Calibri" w:cs="Times New Roman"/>
          <w:b/>
          <w:bCs/>
        </w:rPr>
        <w:t>………………………………………………………………</w:t>
      </w:r>
    </w:p>
    <w:p w14:paraId="63D057CA" w14:textId="77777777" w:rsidR="000C50B6" w:rsidRPr="000C50B6" w:rsidRDefault="000C50B6" w:rsidP="000C50B6">
      <w:pPr>
        <w:spacing w:after="0"/>
        <w:rPr>
          <w:rFonts w:ascii="Calibri" w:eastAsia="Calibri" w:hAnsi="Calibri" w:cs="Times New Roman"/>
          <w:b/>
          <w:bCs/>
        </w:rPr>
      </w:pPr>
    </w:p>
    <w:p w14:paraId="4AC4CC0E" w14:textId="77777777" w:rsidR="000C50B6" w:rsidRPr="000C50B6" w:rsidRDefault="000C50B6" w:rsidP="000C50B6">
      <w:pPr>
        <w:spacing w:after="0"/>
        <w:rPr>
          <w:rFonts w:ascii="Calibri" w:eastAsia="Calibri" w:hAnsi="Calibri" w:cs="Times New Roman"/>
          <w:b/>
          <w:bCs/>
        </w:rPr>
      </w:pPr>
      <w:r w:rsidRPr="000C50B6">
        <w:rPr>
          <w:rFonts w:ascii="Calibri" w:eastAsia="Calibri" w:hAnsi="Calibri" w:cs="Times New Roman"/>
          <w:b/>
          <w:bCs/>
        </w:rPr>
        <w:t>Rookt u?</w:t>
      </w:r>
    </w:p>
    <w:p w14:paraId="7AD50F99" w14:textId="77777777" w:rsidR="000C50B6" w:rsidRPr="000C50B6" w:rsidRDefault="000C50B6" w:rsidP="000C50B6">
      <w:pPr>
        <w:numPr>
          <w:ilvl w:val="0"/>
          <w:numId w:val="3"/>
        </w:numPr>
        <w:spacing w:after="0"/>
        <w:contextualSpacing/>
        <w:rPr>
          <w:rFonts w:ascii="Calibri" w:eastAsia="Times New Roman" w:hAnsi="Calibri" w:cs="Times New Roman"/>
          <w:b/>
          <w:bCs/>
        </w:rPr>
      </w:pPr>
      <w:r w:rsidRPr="000C50B6">
        <w:rPr>
          <w:rFonts w:ascii="Calibri" w:eastAsia="Calibri" w:hAnsi="Calibri" w:cs="Times New Roman"/>
          <w:b/>
          <w:bCs/>
        </w:rPr>
        <w:t>Ja</w:t>
      </w:r>
    </w:p>
    <w:p w14:paraId="5AC44A9B" w14:textId="77777777" w:rsidR="000C50B6" w:rsidRPr="000C50B6" w:rsidRDefault="000C50B6" w:rsidP="000C50B6">
      <w:pPr>
        <w:numPr>
          <w:ilvl w:val="0"/>
          <w:numId w:val="3"/>
        </w:numPr>
        <w:spacing w:after="0"/>
        <w:contextualSpacing/>
        <w:rPr>
          <w:rFonts w:ascii="Calibri" w:eastAsia="Calibri" w:hAnsi="Calibri" w:cs="Times New Roman"/>
          <w:b/>
          <w:bCs/>
        </w:rPr>
      </w:pPr>
      <w:r w:rsidRPr="000C50B6">
        <w:rPr>
          <w:rFonts w:ascii="Calibri" w:eastAsia="Calibri" w:hAnsi="Calibri" w:cs="Times New Roman"/>
          <w:b/>
          <w:bCs/>
        </w:rPr>
        <w:t>Nee</w:t>
      </w:r>
    </w:p>
    <w:p w14:paraId="376EF70C" w14:textId="77777777" w:rsidR="000C50B6" w:rsidRPr="000C50B6" w:rsidRDefault="000C50B6" w:rsidP="000C50B6">
      <w:pPr>
        <w:spacing w:after="0"/>
        <w:rPr>
          <w:rFonts w:ascii="Calibri" w:eastAsia="Calibri" w:hAnsi="Calibri" w:cs="Times New Roman"/>
          <w:b/>
          <w:bCs/>
        </w:rPr>
      </w:pPr>
    </w:p>
    <w:p w14:paraId="37085FED" w14:textId="77777777" w:rsidR="000C50B6" w:rsidRPr="000C50B6" w:rsidRDefault="000C50B6" w:rsidP="000C50B6">
      <w:pPr>
        <w:spacing w:after="0"/>
        <w:rPr>
          <w:rFonts w:ascii="Calibri" w:eastAsia="Calibri" w:hAnsi="Calibri" w:cs="Times New Roman"/>
          <w:b/>
          <w:bCs/>
        </w:rPr>
      </w:pPr>
      <w:r w:rsidRPr="000C50B6">
        <w:rPr>
          <w:rFonts w:ascii="Calibri" w:eastAsia="Calibri" w:hAnsi="Calibri" w:cs="Times New Roman"/>
          <w:b/>
          <w:bCs/>
        </w:rPr>
        <w:t>Drinkt u (meer dan 14 glazen per week)?</w:t>
      </w:r>
    </w:p>
    <w:p w14:paraId="5754D566" w14:textId="77777777" w:rsidR="000C50B6" w:rsidRPr="000C50B6" w:rsidRDefault="000C50B6" w:rsidP="000C50B6">
      <w:pPr>
        <w:numPr>
          <w:ilvl w:val="0"/>
          <w:numId w:val="4"/>
        </w:numPr>
        <w:spacing w:after="0"/>
        <w:contextualSpacing/>
        <w:rPr>
          <w:rFonts w:ascii="Calibri" w:eastAsia="Times New Roman" w:hAnsi="Calibri" w:cs="Times New Roman"/>
          <w:b/>
          <w:bCs/>
        </w:rPr>
      </w:pPr>
      <w:r w:rsidRPr="000C50B6">
        <w:rPr>
          <w:rFonts w:ascii="Calibri" w:eastAsia="Calibri" w:hAnsi="Calibri" w:cs="Times New Roman"/>
          <w:b/>
          <w:bCs/>
        </w:rPr>
        <w:t>Ja</w:t>
      </w:r>
    </w:p>
    <w:p w14:paraId="3E3EA626" w14:textId="5AC0C825" w:rsidR="000C50B6" w:rsidRPr="000C50B6" w:rsidRDefault="000C50B6" w:rsidP="000C50B6">
      <w:pPr>
        <w:numPr>
          <w:ilvl w:val="0"/>
          <w:numId w:val="4"/>
        </w:numPr>
        <w:spacing w:after="0"/>
        <w:contextualSpacing/>
        <w:rPr>
          <w:rFonts w:ascii="Calibri" w:eastAsia="Calibri" w:hAnsi="Calibri" w:cs="Times New Roman"/>
          <w:b/>
          <w:bCs/>
        </w:rPr>
      </w:pPr>
      <w:r w:rsidRPr="000C50B6">
        <w:rPr>
          <w:rFonts w:ascii="Calibri" w:eastAsia="Calibri" w:hAnsi="Calibri" w:cs="Times New Roman"/>
          <w:b/>
          <w:bCs/>
        </w:rPr>
        <w:t>Nee</w:t>
      </w:r>
    </w:p>
    <w:p w14:paraId="0478E124" w14:textId="77777777" w:rsidR="000C50B6" w:rsidRPr="000C50B6" w:rsidRDefault="000C50B6" w:rsidP="000C50B6">
      <w:pPr>
        <w:spacing w:after="0"/>
        <w:rPr>
          <w:rFonts w:ascii="Calibri" w:eastAsia="Calibri" w:hAnsi="Calibri" w:cs="Times New Roman"/>
          <w:b/>
          <w:bCs/>
        </w:rPr>
      </w:pPr>
      <w:r w:rsidRPr="000C50B6">
        <w:rPr>
          <w:rFonts w:ascii="Calibri" w:eastAsia="Calibri" w:hAnsi="Calibri" w:cs="Times New Roman"/>
          <w:b/>
          <w:bCs/>
        </w:rPr>
        <w:lastRenderedPageBreak/>
        <w:t>Kruis aan welke aandoening(en) (gedurende de operatie) bij u van toepassing waren:</w:t>
      </w:r>
    </w:p>
    <w:p w14:paraId="2C61D3AF" w14:textId="77777777" w:rsidR="000C50B6" w:rsidRPr="000C50B6" w:rsidRDefault="000C50B6" w:rsidP="000C50B6">
      <w:pPr>
        <w:numPr>
          <w:ilvl w:val="0"/>
          <w:numId w:val="5"/>
        </w:numPr>
        <w:spacing w:after="0"/>
        <w:contextualSpacing/>
        <w:rPr>
          <w:rFonts w:ascii="Calibri" w:eastAsia="Times New Roman" w:hAnsi="Calibri" w:cs="Times New Roman"/>
          <w:b/>
          <w:bCs/>
        </w:rPr>
      </w:pPr>
      <w:r w:rsidRPr="000C50B6">
        <w:rPr>
          <w:rFonts w:ascii="Calibri" w:eastAsia="Calibri" w:hAnsi="Calibri" w:cs="Times New Roman"/>
          <w:b/>
          <w:bCs/>
        </w:rPr>
        <w:t>Diabetes Mellitus (type 1 of type 2)</w:t>
      </w:r>
    </w:p>
    <w:p w14:paraId="40029D7E" w14:textId="77777777" w:rsidR="000C50B6" w:rsidRPr="000C50B6" w:rsidRDefault="000C50B6" w:rsidP="000C50B6">
      <w:pPr>
        <w:numPr>
          <w:ilvl w:val="0"/>
          <w:numId w:val="5"/>
        </w:numPr>
        <w:spacing w:after="0"/>
        <w:contextualSpacing/>
        <w:rPr>
          <w:rFonts w:ascii="Calibri" w:eastAsia="Calibri" w:hAnsi="Calibri" w:cs="Times New Roman"/>
          <w:b/>
          <w:bCs/>
        </w:rPr>
      </w:pPr>
      <w:r w:rsidRPr="000C50B6">
        <w:rPr>
          <w:rFonts w:ascii="Calibri" w:eastAsia="Calibri" w:hAnsi="Calibri" w:cs="Times New Roman"/>
          <w:b/>
          <w:bCs/>
        </w:rPr>
        <w:t>Hart- en vaatziekten</w:t>
      </w:r>
    </w:p>
    <w:p w14:paraId="3F60B81A" w14:textId="77777777" w:rsidR="000C50B6" w:rsidRPr="000C50B6" w:rsidRDefault="000C50B6" w:rsidP="000C50B6">
      <w:pPr>
        <w:numPr>
          <w:ilvl w:val="0"/>
          <w:numId w:val="5"/>
        </w:numPr>
        <w:spacing w:after="0"/>
        <w:contextualSpacing/>
        <w:rPr>
          <w:rFonts w:ascii="Calibri" w:eastAsia="Calibri" w:hAnsi="Calibri" w:cs="Times New Roman"/>
          <w:b/>
          <w:bCs/>
        </w:rPr>
      </w:pPr>
      <w:r w:rsidRPr="000C50B6">
        <w:rPr>
          <w:rFonts w:ascii="Calibri" w:eastAsia="Calibri" w:hAnsi="Calibri" w:cs="Times New Roman"/>
          <w:b/>
          <w:bCs/>
        </w:rPr>
        <w:t>CVA of TIA</w:t>
      </w:r>
    </w:p>
    <w:p w14:paraId="7C83824D" w14:textId="77777777" w:rsidR="000C50B6" w:rsidRPr="000C50B6" w:rsidRDefault="000C50B6" w:rsidP="000C50B6">
      <w:pPr>
        <w:numPr>
          <w:ilvl w:val="0"/>
          <w:numId w:val="5"/>
        </w:numPr>
        <w:spacing w:after="0"/>
        <w:contextualSpacing/>
        <w:rPr>
          <w:rFonts w:ascii="Calibri" w:eastAsia="Calibri" w:hAnsi="Calibri" w:cs="Times New Roman"/>
          <w:b/>
          <w:bCs/>
        </w:rPr>
      </w:pPr>
      <w:r w:rsidRPr="000C50B6">
        <w:rPr>
          <w:rFonts w:ascii="Calibri" w:eastAsia="Calibri" w:hAnsi="Calibri" w:cs="Times New Roman"/>
          <w:b/>
          <w:bCs/>
        </w:rPr>
        <w:t>COPD</w:t>
      </w:r>
    </w:p>
    <w:p w14:paraId="5C2AC167" w14:textId="77777777" w:rsidR="000C50B6" w:rsidRPr="000C50B6" w:rsidRDefault="000C50B6" w:rsidP="000C50B6">
      <w:pPr>
        <w:numPr>
          <w:ilvl w:val="0"/>
          <w:numId w:val="5"/>
        </w:numPr>
        <w:spacing w:after="0"/>
        <w:contextualSpacing/>
        <w:rPr>
          <w:rFonts w:ascii="Calibri" w:eastAsia="Calibri" w:hAnsi="Calibri" w:cs="Times New Roman"/>
          <w:b/>
          <w:bCs/>
        </w:rPr>
      </w:pPr>
      <w:r w:rsidRPr="000C50B6">
        <w:rPr>
          <w:rFonts w:ascii="Calibri" w:eastAsia="Calibri" w:hAnsi="Calibri" w:cs="Times New Roman"/>
          <w:b/>
          <w:bCs/>
        </w:rPr>
        <w:t>Astma</w:t>
      </w:r>
    </w:p>
    <w:p w14:paraId="6F4A68F4" w14:textId="77777777" w:rsidR="000C50B6" w:rsidRPr="000C50B6" w:rsidRDefault="000C50B6" w:rsidP="000C50B6">
      <w:pPr>
        <w:numPr>
          <w:ilvl w:val="0"/>
          <w:numId w:val="5"/>
        </w:numPr>
        <w:spacing w:after="0"/>
        <w:contextualSpacing/>
        <w:rPr>
          <w:rFonts w:ascii="Calibri" w:eastAsia="Calibri" w:hAnsi="Calibri" w:cs="Times New Roman"/>
          <w:b/>
          <w:bCs/>
        </w:rPr>
      </w:pPr>
      <w:r w:rsidRPr="000C50B6">
        <w:rPr>
          <w:rFonts w:ascii="Calibri" w:eastAsia="Calibri" w:hAnsi="Calibri" w:cs="Times New Roman"/>
          <w:b/>
          <w:bCs/>
        </w:rPr>
        <w:t>Chronische Bronchitis</w:t>
      </w:r>
    </w:p>
    <w:p w14:paraId="14A93EFF" w14:textId="77777777" w:rsidR="000C50B6" w:rsidRPr="000C50B6" w:rsidRDefault="000C50B6" w:rsidP="000C50B6">
      <w:pPr>
        <w:numPr>
          <w:ilvl w:val="0"/>
          <w:numId w:val="5"/>
        </w:numPr>
        <w:spacing w:after="0"/>
        <w:contextualSpacing/>
        <w:rPr>
          <w:rFonts w:ascii="Calibri" w:eastAsia="Calibri" w:hAnsi="Calibri" w:cs="Times New Roman"/>
          <w:b/>
          <w:bCs/>
        </w:rPr>
      </w:pPr>
      <w:r w:rsidRPr="000C50B6">
        <w:rPr>
          <w:rFonts w:ascii="Calibri" w:eastAsia="Calibri" w:hAnsi="Calibri" w:cs="Times New Roman"/>
          <w:b/>
          <w:bCs/>
        </w:rPr>
        <w:t>Epilepsie</w:t>
      </w:r>
    </w:p>
    <w:p w14:paraId="3BE274E9" w14:textId="77777777" w:rsidR="000C50B6" w:rsidRPr="000C50B6" w:rsidRDefault="000C50B6" w:rsidP="000C50B6">
      <w:pPr>
        <w:numPr>
          <w:ilvl w:val="0"/>
          <w:numId w:val="5"/>
        </w:numPr>
        <w:spacing w:after="0"/>
        <w:contextualSpacing/>
        <w:rPr>
          <w:rFonts w:ascii="Calibri" w:eastAsia="Calibri" w:hAnsi="Calibri" w:cs="Times New Roman"/>
          <w:b/>
          <w:bCs/>
        </w:rPr>
      </w:pPr>
      <w:r w:rsidRPr="000C50B6">
        <w:rPr>
          <w:rFonts w:ascii="Calibri" w:eastAsia="Calibri" w:hAnsi="Calibri" w:cs="Times New Roman"/>
          <w:b/>
          <w:bCs/>
        </w:rPr>
        <w:t>Kanker (in de voorgeschiedenis)</w:t>
      </w:r>
    </w:p>
    <w:p w14:paraId="79ABD1ED" w14:textId="77777777" w:rsidR="000C50B6" w:rsidRPr="000C50B6" w:rsidRDefault="000C50B6" w:rsidP="000C50B6">
      <w:pPr>
        <w:numPr>
          <w:ilvl w:val="0"/>
          <w:numId w:val="5"/>
        </w:numPr>
        <w:spacing w:after="0"/>
        <w:contextualSpacing/>
        <w:rPr>
          <w:rFonts w:ascii="Calibri" w:eastAsia="Calibri" w:hAnsi="Calibri" w:cs="Times New Roman"/>
          <w:b/>
          <w:bCs/>
        </w:rPr>
      </w:pPr>
      <w:r w:rsidRPr="000C50B6">
        <w:rPr>
          <w:rFonts w:ascii="Calibri" w:eastAsia="Calibri" w:hAnsi="Calibri" w:cs="Times New Roman"/>
          <w:b/>
          <w:bCs/>
        </w:rPr>
        <w:t>Reuma</w:t>
      </w:r>
    </w:p>
    <w:p w14:paraId="4FA175A5" w14:textId="77777777" w:rsidR="000C50B6" w:rsidRPr="000C50B6" w:rsidRDefault="000C50B6" w:rsidP="000C50B6">
      <w:pPr>
        <w:numPr>
          <w:ilvl w:val="0"/>
          <w:numId w:val="5"/>
        </w:numPr>
        <w:spacing w:after="0"/>
        <w:contextualSpacing/>
        <w:rPr>
          <w:rFonts w:ascii="Calibri" w:eastAsia="Calibri" w:hAnsi="Calibri" w:cs="Times New Roman"/>
          <w:b/>
          <w:bCs/>
        </w:rPr>
      </w:pPr>
      <w:r w:rsidRPr="000C50B6">
        <w:rPr>
          <w:rFonts w:ascii="Calibri" w:eastAsia="Calibri" w:hAnsi="Calibri" w:cs="Times New Roman"/>
          <w:b/>
          <w:bCs/>
        </w:rPr>
        <w:t>Pacemaker</w:t>
      </w:r>
    </w:p>
    <w:p w14:paraId="002B2139" w14:textId="77777777" w:rsidR="000C50B6" w:rsidRPr="000C50B6" w:rsidRDefault="000C50B6" w:rsidP="000C50B6">
      <w:pPr>
        <w:numPr>
          <w:ilvl w:val="0"/>
          <w:numId w:val="5"/>
        </w:numPr>
        <w:spacing w:after="0"/>
        <w:contextualSpacing/>
        <w:rPr>
          <w:rFonts w:ascii="Calibri" w:eastAsia="Calibri" w:hAnsi="Calibri" w:cs="Times New Roman"/>
          <w:b/>
          <w:bCs/>
        </w:rPr>
      </w:pPr>
      <w:r w:rsidRPr="000C50B6">
        <w:rPr>
          <w:rFonts w:ascii="Calibri" w:eastAsia="Calibri" w:hAnsi="Calibri" w:cs="Times New Roman"/>
          <w:b/>
          <w:bCs/>
        </w:rPr>
        <w:t>Perifeer Vaatlijden</w:t>
      </w:r>
    </w:p>
    <w:p w14:paraId="11A638DD" w14:textId="77777777" w:rsidR="000C50B6" w:rsidRPr="000C50B6" w:rsidRDefault="000C50B6" w:rsidP="000C50B6">
      <w:pPr>
        <w:numPr>
          <w:ilvl w:val="0"/>
          <w:numId w:val="5"/>
        </w:numPr>
        <w:spacing w:after="0"/>
        <w:contextualSpacing/>
        <w:rPr>
          <w:rFonts w:ascii="Calibri" w:eastAsia="Calibri" w:hAnsi="Calibri" w:cs="Times New Roman"/>
          <w:b/>
          <w:bCs/>
        </w:rPr>
      </w:pPr>
      <w:r w:rsidRPr="000C50B6">
        <w:rPr>
          <w:rFonts w:ascii="Calibri" w:eastAsia="Calibri" w:hAnsi="Calibri" w:cs="Times New Roman"/>
          <w:b/>
          <w:bCs/>
        </w:rPr>
        <w:t>Andere aandoening namelijk: …………………………………………………………………………………</w:t>
      </w:r>
    </w:p>
    <w:p w14:paraId="30E02FC2" w14:textId="77777777" w:rsidR="000C50B6" w:rsidRPr="000C50B6" w:rsidRDefault="000C50B6" w:rsidP="000C50B6">
      <w:pPr>
        <w:spacing w:after="0"/>
        <w:rPr>
          <w:rFonts w:ascii="Calibri" w:eastAsia="Calibri" w:hAnsi="Calibri" w:cs="Times New Roman"/>
          <w:b/>
          <w:bCs/>
        </w:rPr>
      </w:pPr>
    </w:p>
    <w:p w14:paraId="2394F389" w14:textId="77777777" w:rsidR="000C50B6" w:rsidRPr="000C50B6" w:rsidRDefault="000C50B6" w:rsidP="000C50B6">
      <w:pPr>
        <w:spacing w:after="0"/>
        <w:rPr>
          <w:rFonts w:ascii="Calibri" w:eastAsia="Calibri" w:hAnsi="Calibri" w:cs="Times New Roman"/>
          <w:b/>
          <w:bCs/>
        </w:rPr>
      </w:pPr>
      <w:r w:rsidRPr="000C50B6">
        <w:rPr>
          <w:rFonts w:ascii="Calibri" w:eastAsia="Calibri" w:hAnsi="Calibri" w:cs="Times New Roman"/>
          <w:b/>
          <w:bCs/>
        </w:rPr>
        <w:t>Was het preoperatief spreekuur bij de fysiotherapeut voor u van meerwaarde voor het bevorderen van het herstel na de operatie?</w:t>
      </w:r>
    </w:p>
    <w:p w14:paraId="244F9474" w14:textId="77777777" w:rsidR="000C50B6" w:rsidRPr="000C50B6" w:rsidRDefault="000C50B6" w:rsidP="000C50B6">
      <w:pPr>
        <w:numPr>
          <w:ilvl w:val="0"/>
          <w:numId w:val="6"/>
        </w:numPr>
        <w:spacing w:after="0"/>
        <w:contextualSpacing/>
        <w:rPr>
          <w:rFonts w:ascii="Calibri" w:eastAsia="Times New Roman" w:hAnsi="Calibri" w:cs="Times New Roman"/>
          <w:b/>
          <w:bCs/>
        </w:rPr>
      </w:pPr>
      <w:r w:rsidRPr="000C50B6">
        <w:rPr>
          <w:rFonts w:ascii="Calibri" w:eastAsia="Calibri" w:hAnsi="Calibri" w:cs="Times New Roman"/>
          <w:b/>
          <w:bCs/>
        </w:rPr>
        <w:t>Ja</w:t>
      </w:r>
    </w:p>
    <w:p w14:paraId="1BFEFD23" w14:textId="77777777" w:rsidR="000C50B6" w:rsidRPr="000C50B6" w:rsidRDefault="000C50B6" w:rsidP="000C50B6">
      <w:pPr>
        <w:numPr>
          <w:ilvl w:val="0"/>
          <w:numId w:val="6"/>
        </w:numPr>
        <w:spacing w:after="0"/>
        <w:contextualSpacing/>
        <w:rPr>
          <w:rFonts w:ascii="Calibri" w:eastAsia="Calibri" w:hAnsi="Calibri" w:cs="Times New Roman"/>
          <w:b/>
          <w:bCs/>
        </w:rPr>
      </w:pPr>
      <w:r w:rsidRPr="000C50B6">
        <w:rPr>
          <w:rFonts w:ascii="Calibri" w:eastAsia="Calibri" w:hAnsi="Calibri" w:cs="Times New Roman"/>
          <w:b/>
          <w:bCs/>
        </w:rPr>
        <w:t>Nee</w:t>
      </w:r>
    </w:p>
    <w:p w14:paraId="2041D6C6" w14:textId="77777777" w:rsidR="000C50B6" w:rsidRPr="000C50B6" w:rsidRDefault="000C50B6" w:rsidP="000C50B6">
      <w:pPr>
        <w:spacing w:after="0"/>
        <w:rPr>
          <w:rFonts w:ascii="Calibri" w:eastAsia="Calibri" w:hAnsi="Calibri" w:cs="Times New Roman"/>
          <w:b/>
          <w:bCs/>
        </w:rPr>
      </w:pPr>
    </w:p>
    <w:p w14:paraId="18D9201B" w14:textId="77777777" w:rsidR="000C50B6" w:rsidRPr="000C50B6" w:rsidRDefault="000C50B6" w:rsidP="000C50B6">
      <w:pPr>
        <w:spacing w:after="0"/>
        <w:rPr>
          <w:rFonts w:ascii="Calibri" w:eastAsia="Calibri" w:hAnsi="Calibri" w:cs="Times New Roman"/>
          <w:b/>
          <w:bCs/>
        </w:rPr>
      </w:pPr>
      <w:r w:rsidRPr="000C50B6">
        <w:rPr>
          <w:rFonts w:ascii="Calibri" w:eastAsia="Calibri" w:hAnsi="Calibri" w:cs="Times New Roman"/>
          <w:b/>
          <w:bCs/>
        </w:rPr>
        <w:t>Zo ja, welke onderdelen binnen het preoperatief spreekuur bij de fysiotherapeut waren voor u van meerwaarde?</w:t>
      </w:r>
    </w:p>
    <w:p w14:paraId="5CB16BCC" w14:textId="77777777" w:rsidR="000C50B6" w:rsidRPr="000C50B6" w:rsidRDefault="000C50B6" w:rsidP="000C50B6">
      <w:pPr>
        <w:numPr>
          <w:ilvl w:val="0"/>
          <w:numId w:val="2"/>
        </w:numPr>
        <w:spacing w:after="0"/>
        <w:contextualSpacing/>
        <w:rPr>
          <w:rFonts w:ascii="Calibri" w:eastAsia="Calibri" w:hAnsi="Calibri" w:cs="Times New Roman"/>
          <w:b/>
          <w:bCs/>
        </w:rPr>
      </w:pPr>
      <w:r w:rsidRPr="000C50B6">
        <w:rPr>
          <w:rFonts w:ascii="Calibri" w:eastAsia="Calibri" w:hAnsi="Calibri" w:cs="Times New Roman"/>
          <w:b/>
          <w:bCs/>
        </w:rPr>
        <w:t>Informatie over ‘voor de operatie’</w:t>
      </w:r>
    </w:p>
    <w:p w14:paraId="1D814F99" w14:textId="77777777" w:rsidR="000C50B6" w:rsidRPr="000C50B6" w:rsidRDefault="000C50B6" w:rsidP="000C50B6">
      <w:pPr>
        <w:numPr>
          <w:ilvl w:val="0"/>
          <w:numId w:val="2"/>
        </w:numPr>
        <w:spacing w:after="0"/>
        <w:contextualSpacing/>
        <w:rPr>
          <w:rFonts w:ascii="Calibri" w:eastAsia="Times New Roman" w:hAnsi="Calibri" w:cs="Times New Roman"/>
          <w:b/>
          <w:bCs/>
        </w:rPr>
      </w:pPr>
      <w:r w:rsidRPr="000C50B6">
        <w:rPr>
          <w:rFonts w:ascii="Calibri" w:eastAsia="Calibri" w:hAnsi="Calibri" w:cs="Times New Roman"/>
          <w:b/>
          <w:bCs/>
        </w:rPr>
        <w:t>Informatie over de revalidatie na de operatie.</w:t>
      </w:r>
    </w:p>
    <w:p w14:paraId="04D755EF" w14:textId="77777777" w:rsidR="000C50B6" w:rsidRPr="000C50B6" w:rsidRDefault="000C50B6" w:rsidP="000C50B6">
      <w:pPr>
        <w:numPr>
          <w:ilvl w:val="0"/>
          <w:numId w:val="2"/>
        </w:numPr>
        <w:spacing w:after="0"/>
        <w:contextualSpacing/>
        <w:rPr>
          <w:rFonts w:ascii="Calibri" w:eastAsia="Calibri" w:hAnsi="Calibri" w:cs="Times New Roman"/>
          <w:b/>
          <w:bCs/>
        </w:rPr>
      </w:pPr>
      <w:r w:rsidRPr="000C50B6">
        <w:rPr>
          <w:rFonts w:ascii="Calibri" w:eastAsia="Calibri" w:hAnsi="Calibri" w:cs="Times New Roman"/>
          <w:b/>
          <w:bCs/>
        </w:rPr>
        <w:t>Oefeningen</w:t>
      </w:r>
    </w:p>
    <w:p w14:paraId="540871E3" w14:textId="3F5B81D1" w:rsidR="000C50B6" w:rsidRPr="000C50B6" w:rsidRDefault="000C50B6" w:rsidP="000C50B6">
      <w:pPr>
        <w:numPr>
          <w:ilvl w:val="0"/>
          <w:numId w:val="2"/>
        </w:numPr>
        <w:spacing w:after="0"/>
        <w:contextualSpacing/>
        <w:rPr>
          <w:rFonts w:ascii="Calibri" w:eastAsia="Calibri" w:hAnsi="Calibri" w:cs="Times New Roman"/>
          <w:b/>
          <w:bCs/>
        </w:rPr>
      </w:pPr>
      <w:r>
        <w:rPr>
          <w:rFonts w:ascii="Calibri" w:eastAsia="Calibri" w:hAnsi="Calibri" w:cs="Times New Roman"/>
          <w:b/>
          <w:bCs/>
        </w:rPr>
        <w:t>Krijgen</w:t>
      </w:r>
      <w:r w:rsidRPr="000C50B6">
        <w:rPr>
          <w:rFonts w:ascii="Calibri" w:eastAsia="Calibri" w:hAnsi="Calibri" w:cs="Times New Roman"/>
          <w:b/>
          <w:bCs/>
        </w:rPr>
        <w:t xml:space="preserve"> van de folder</w:t>
      </w:r>
    </w:p>
    <w:p w14:paraId="6305F6EA" w14:textId="77777777" w:rsidR="000C50B6" w:rsidRPr="000C50B6" w:rsidRDefault="000C50B6" w:rsidP="000C50B6">
      <w:pPr>
        <w:numPr>
          <w:ilvl w:val="0"/>
          <w:numId w:val="2"/>
        </w:numPr>
        <w:spacing w:after="0"/>
        <w:contextualSpacing/>
        <w:rPr>
          <w:rFonts w:ascii="Calibri" w:eastAsia="Calibri" w:hAnsi="Calibri" w:cs="Times New Roman"/>
          <w:b/>
          <w:bCs/>
        </w:rPr>
      </w:pPr>
      <w:r w:rsidRPr="000C50B6">
        <w:rPr>
          <w:rFonts w:ascii="Calibri" w:eastAsia="Calibri" w:hAnsi="Calibri" w:cs="Times New Roman"/>
          <w:b/>
          <w:bCs/>
        </w:rPr>
        <w:t>Anders namelijk: …..................................................................................................</w:t>
      </w:r>
    </w:p>
    <w:p w14:paraId="76DE6CF6" w14:textId="77777777" w:rsidR="000C50B6" w:rsidRPr="000C50B6" w:rsidRDefault="000C50B6" w:rsidP="000C50B6">
      <w:pPr>
        <w:spacing w:after="0"/>
        <w:rPr>
          <w:rFonts w:ascii="Calibri" w:eastAsia="Calibri" w:hAnsi="Calibri" w:cs="Times New Roman"/>
          <w:b/>
          <w:bCs/>
        </w:rPr>
      </w:pPr>
    </w:p>
    <w:p w14:paraId="4E07002B" w14:textId="77777777" w:rsidR="000C50B6" w:rsidRPr="000C50B6" w:rsidRDefault="000C50B6" w:rsidP="000C50B6">
      <w:pPr>
        <w:spacing w:after="0"/>
        <w:rPr>
          <w:rFonts w:ascii="Calibri" w:eastAsia="Calibri" w:hAnsi="Calibri" w:cs="Times New Roman"/>
          <w:b/>
          <w:bCs/>
        </w:rPr>
      </w:pPr>
      <w:r w:rsidRPr="000C50B6">
        <w:rPr>
          <w:rFonts w:ascii="Calibri" w:eastAsia="Calibri" w:hAnsi="Calibri" w:cs="Times New Roman"/>
          <w:b/>
          <w:bCs/>
        </w:rPr>
        <w:t>Zo nee, op welke manier is informatie voorafgaand aan de operatie voldoende voor u?</w:t>
      </w:r>
    </w:p>
    <w:p w14:paraId="7D9E538D" w14:textId="77777777" w:rsidR="000C50B6" w:rsidRPr="000C50B6" w:rsidRDefault="000C50B6" w:rsidP="000C50B6">
      <w:pPr>
        <w:numPr>
          <w:ilvl w:val="0"/>
          <w:numId w:val="1"/>
        </w:numPr>
        <w:spacing w:after="0"/>
        <w:contextualSpacing/>
        <w:rPr>
          <w:rFonts w:ascii="Calibri" w:eastAsia="Times New Roman" w:hAnsi="Calibri" w:cs="Times New Roman"/>
          <w:b/>
          <w:bCs/>
        </w:rPr>
      </w:pPr>
      <w:r w:rsidRPr="000C50B6">
        <w:rPr>
          <w:rFonts w:ascii="Calibri" w:eastAsia="Calibri" w:hAnsi="Calibri" w:cs="Times New Roman"/>
          <w:b/>
          <w:bCs/>
        </w:rPr>
        <w:t>Een folder</w:t>
      </w:r>
    </w:p>
    <w:p w14:paraId="3DF83193" w14:textId="4B3DD826" w:rsidR="000C50B6" w:rsidRDefault="000C50B6" w:rsidP="000C50B6">
      <w:pPr>
        <w:numPr>
          <w:ilvl w:val="0"/>
          <w:numId w:val="1"/>
        </w:numPr>
        <w:spacing w:after="0"/>
        <w:contextualSpacing/>
        <w:rPr>
          <w:rFonts w:ascii="Calibri" w:eastAsia="Calibri" w:hAnsi="Calibri" w:cs="Times New Roman"/>
          <w:b/>
          <w:bCs/>
        </w:rPr>
      </w:pPr>
      <w:r w:rsidRPr="000C50B6">
        <w:rPr>
          <w:rFonts w:ascii="Calibri" w:eastAsia="Calibri" w:hAnsi="Calibri" w:cs="Times New Roman"/>
          <w:b/>
          <w:bCs/>
        </w:rPr>
        <w:t>Een informatiefilmpje</w:t>
      </w:r>
    </w:p>
    <w:p w14:paraId="1E9A10E9" w14:textId="51EB5F6A" w:rsidR="006053B7" w:rsidRPr="000C50B6" w:rsidRDefault="006053B7" w:rsidP="000C50B6">
      <w:pPr>
        <w:numPr>
          <w:ilvl w:val="0"/>
          <w:numId w:val="1"/>
        </w:numPr>
        <w:spacing w:after="0"/>
        <w:contextualSpacing/>
        <w:rPr>
          <w:rFonts w:ascii="Calibri" w:eastAsia="Calibri" w:hAnsi="Calibri" w:cs="Times New Roman"/>
          <w:b/>
          <w:bCs/>
        </w:rPr>
      </w:pPr>
      <w:r>
        <w:rPr>
          <w:rFonts w:ascii="Calibri" w:eastAsia="Calibri" w:hAnsi="Calibri" w:cs="Times New Roman"/>
          <w:b/>
          <w:bCs/>
        </w:rPr>
        <w:t>Uitleg over oefeningen/houding</w:t>
      </w:r>
    </w:p>
    <w:p w14:paraId="759296DC" w14:textId="77777777" w:rsidR="000C50B6" w:rsidRPr="000C50B6" w:rsidRDefault="000C50B6" w:rsidP="000C50B6">
      <w:pPr>
        <w:numPr>
          <w:ilvl w:val="0"/>
          <w:numId w:val="1"/>
        </w:numPr>
        <w:spacing w:after="0"/>
        <w:contextualSpacing/>
        <w:rPr>
          <w:rFonts w:ascii="Calibri" w:eastAsia="Calibri" w:hAnsi="Calibri" w:cs="Times New Roman"/>
          <w:b/>
          <w:bCs/>
        </w:rPr>
      </w:pPr>
      <w:r w:rsidRPr="000C50B6">
        <w:rPr>
          <w:rFonts w:ascii="Calibri" w:eastAsia="Calibri" w:hAnsi="Calibri" w:cs="Times New Roman"/>
          <w:b/>
          <w:bCs/>
        </w:rPr>
        <w:t>Anders namelijk: …..................................................................................................</w:t>
      </w:r>
    </w:p>
    <w:p w14:paraId="13B27A8C" w14:textId="77777777" w:rsidR="000C50B6" w:rsidRPr="000C50B6" w:rsidRDefault="000C50B6" w:rsidP="000C50B6">
      <w:pPr>
        <w:spacing w:after="0"/>
        <w:rPr>
          <w:rFonts w:ascii="Calibri" w:eastAsia="Calibri" w:hAnsi="Calibri" w:cs="Times New Roman"/>
          <w:b/>
          <w:bCs/>
        </w:rPr>
      </w:pPr>
    </w:p>
    <w:p w14:paraId="411413D1" w14:textId="77777777" w:rsidR="000C50B6" w:rsidRPr="000C50B6" w:rsidRDefault="000C50B6" w:rsidP="000C50B6">
      <w:pPr>
        <w:spacing w:after="0"/>
        <w:rPr>
          <w:rFonts w:ascii="Calibri" w:eastAsia="Calibri" w:hAnsi="Calibri" w:cs="Times New Roman"/>
          <w:b/>
          <w:bCs/>
        </w:rPr>
      </w:pPr>
      <w:r w:rsidRPr="000C50B6">
        <w:rPr>
          <w:rFonts w:ascii="Calibri" w:eastAsia="Calibri" w:hAnsi="Calibri" w:cs="Times New Roman"/>
          <w:b/>
          <w:bCs/>
        </w:rPr>
        <w:t>Als u verder nog opmerkingen heeft dan kunt u deze hier kwijt:</w:t>
      </w:r>
    </w:p>
    <w:p w14:paraId="3A49134A" w14:textId="77777777" w:rsidR="000C50B6" w:rsidRPr="000C50B6" w:rsidRDefault="000C50B6" w:rsidP="000C50B6">
      <w:pPr>
        <w:spacing w:after="0"/>
        <w:rPr>
          <w:rFonts w:ascii="Calibri" w:eastAsia="Calibri" w:hAnsi="Calibri" w:cs="Times New Roman"/>
          <w:b/>
          <w:bCs/>
        </w:rPr>
      </w:pPr>
    </w:p>
    <w:p w14:paraId="2075D9F9" w14:textId="77777777" w:rsidR="000C50B6" w:rsidRPr="000C50B6" w:rsidRDefault="000C50B6" w:rsidP="000C50B6">
      <w:pPr>
        <w:spacing w:after="0"/>
        <w:rPr>
          <w:rFonts w:ascii="Calibri" w:eastAsia="Calibri" w:hAnsi="Calibri" w:cs="Times New Roman"/>
          <w:b/>
          <w:bCs/>
        </w:rPr>
      </w:pPr>
      <w:r w:rsidRPr="000C50B6">
        <w:rPr>
          <w:rFonts w:ascii="Calibri" w:eastAsia="Calibri" w:hAnsi="Calibri" w:cs="Times New Roman"/>
          <w:b/>
          <w:bCs/>
        </w:rPr>
        <w:t>…......................................................................................................................................................</w:t>
      </w:r>
    </w:p>
    <w:p w14:paraId="6437E1FF" w14:textId="77777777" w:rsidR="000C50B6" w:rsidRPr="000C50B6" w:rsidRDefault="000C50B6" w:rsidP="000C50B6">
      <w:pPr>
        <w:spacing w:after="0"/>
        <w:rPr>
          <w:rFonts w:ascii="Calibri" w:eastAsia="Calibri" w:hAnsi="Calibri" w:cs="Times New Roman"/>
          <w:b/>
          <w:bCs/>
        </w:rPr>
      </w:pPr>
      <w:r w:rsidRPr="000C50B6">
        <w:rPr>
          <w:rFonts w:ascii="Calibri" w:eastAsia="Calibri" w:hAnsi="Calibri" w:cs="Times New Roman"/>
          <w:b/>
          <w:bCs/>
        </w:rPr>
        <w:t>.........................................................................................................................................................</w:t>
      </w:r>
    </w:p>
    <w:p w14:paraId="4EE5EAD9" w14:textId="77777777" w:rsidR="000C50B6" w:rsidRPr="000C50B6" w:rsidRDefault="000C50B6" w:rsidP="000C50B6">
      <w:pPr>
        <w:spacing w:after="0"/>
        <w:rPr>
          <w:rFonts w:ascii="Calibri" w:eastAsia="Calibri" w:hAnsi="Calibri" w:cs="Times New Roman"/>
          <w:b/>
          <w:bCs/>
        </w:rPr>
      </w:pPr>
      <w:r w:rsidRPr="000C50B6">
        <w:rPr>
          <w:rFonts w:ascii="Calibri" w:eastAsia="Calibri" w:hAnsi="Calibri" w:cs="Times New Roman"/>
          <w:b/>
          <w:bCs/>
        </w:rPr>
        <w:t>.........................................................................................................................................................</w:t>
      </w:r>
    </w:p>
    <w:p w14:paraId="00A0BA85" w14:textId="77777777" w:rsidR="000C50B6" w:rsidRPr="000C50B6" w:rsidRDefault="000C50B6" w:rsidP="000C50B6">
      <w:pPr>
        <w:spacing w:after="0"/>
      </w:pPr>
    </w:p>
    <w:p w14:paraId="7166973B" w14:textId="77777777" w:rsidR="000C50B6" w:rsidRPr="000F36B9" w:rsidRDefault="000C50B6" w:rsidP="000F36B9">
      <w:pPr>
        <w:spacing w:after="0"/>
      </w:pPr>
    </w:p>
    <w:p w14:paraId="66970367" w14:textId="77777777" w:rsidR="000F36B9" w:rsidRPr="000F36B9" w:rsidRDefault="000F36B9" w:rsidP="000F36B9">
      <w:pPr>
        <w:spacing w:after="0"/>
      </w:pPr>
    </w:p>
    <w:sectPr w:rsidR="000F36B9" w:rsidRPr="000F36B9" w:rsidSect="00823F84">
      <w:footerReference w:type="default" r:id="rId19"/>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53257" w14:textId="77777777" w:rsidR="00D542B6" w:rsidRDefault="00D542B6" w:rsidP="00D542B6">
      <w:pPr>
        <w:spacing w:after="0" w:line="240" w:lineRule="auto"/>
      </w:pPr>
      <w:r>
        <w:separator/>
      </w:r>
    </w:p>
  </w:endnote>
  <w:endnote w:type="continuationSeparator" w:id="0">
    <w:p w14:paraId="73394F99" w14:textId="77777777" w:rsidR="00D542B6" w:rsidRDefault="00D542B6" w:rsidP="00D5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784087"/>
      <w:docPartObj>
        <w:docPartGallery w:val="Page Numbers (Bottom of Page)"/>
        <w:docPartUnique/>
      </w:docPartObj>
    </w:sdtPr>
    <w:sdtEndPr/>
    <w:sdtContent>
      <w:p w14:paraId="028798D0" w14:textId="7A17AB36" w:rsidR="00823F84" w:rsidRDefault="00823F84">
        <w:pPr>
          <w:pStyle w:val="Voettekst"/>
          <w:jc w:val="right"/>
        </w:pPr>
        <w:r>
          <w:fldChar w:fldCharType="begin"/>
        </w:r>
        <w:r>
          <w:instrText>PAGE   \* MERGEFORMAT</w:instrText>
        </w:r>
        <w:r>
          <w:fldChar w:fldCharType="separate"/>
        </w:r>
        <w:r>
          <w:t>2</w:t>
        </w:r>
        <w:r>
          <w:fldChar w:fldCharType="end"/>
        </w:r>
      </w:p>
    </w:sdtContent>
  </w:sdt>
  <w:p w14:paraId="3752B0BB" w14:textId="0678AACE" w:rsidR="00823F84" w:rsidRDefault="00823F84">
    <w:pPr>
      <w:pStyle w:val="Voettekst"/>
    </w:pPr>
    <w:r>
      <w:t>8 juni 2021, Oenema, 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683F5" w14:textId="77777777" w:rsidR="00D542B6" w:rsidRDefault="00D542B6" w:rsidP="00D542B6">
      <w:pPr>
        <w:spacing w:after="0" w:line="240" w:lineRule="auto"/>
      </w:pPr>
      <w:r>
        <w:separator/>
      </w:r>
    </w:p>
  </w:footnote>
  <w:footnote w:type="continuationSeparator" w:id="0">
    <w:p w14:paraId="42CE29CE" w14:textId="77777777" w:rsidR="00D542B6" w:rsidRDefault="00D542B6" w:rsidP="00D54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6617"/>
    <w:multiLevelType w:val="hybridMultilevel"/>
    <w:tmpl w:val="7C1471B6"/>
    <w:lvl w:ilvl="0" w:tplc="C0E6B2CA">
      <w:start w:val="1"/>
      <w:numFmt w:val="bullet"/>
      <w:lvlText w:val="o"/>
      <w:lvlJc w:val="left"/>
      <w:pPr>
        <w:ind w:left="720" w:hanging="360"/>
      </w:pPr>
      <w:rPr>
        <w:rFonts w:ascii="Courier New" w:hAnsi="Courier New" w:hint="default"/>
      </w:rPr>
    </w:lvl>
    <w:lvl w:ilvl="1" w:tplc="99A031FA">
      <w:start w:val="1"/>
      <w:numFmt w:val="bullet"/>
      <w:lvlText w:val="o"/>
      <w:lvlJc w:val="left"/>
      <w:pPr>
        <w:ind w:left="1440" w:hanging="360"/>
      </w:pPr>
      <w:rPr>
        <w:rFonts w:ascii="Courier New" w:hAnsi="Courier New" w:hint="default"/>
      </w:rPr>
    </w:lvl>
    <w:lvl w:ilvl="2" w:tplc="BE94ED50">
      <w:start w:val="1"/>
      <w:numFmt w:val="bullet"/>
      <w:lvlText w:val=""/>
      <w:lvlJc w:val="left"/>
      <w:pPr>
        <w:ind w:left="2160" w:hanging="360"/>
      </w:pPr>
      <w:rPr>
        <w:rFonts w:ascii="Wingdings" w:hAnsi="Wingdings" w:hint="default"/>
      </w:rPr>
    </w:lvl>
    <w:lvl w:ilvl="3" w:tplc="D130A130">
      <w:start w:val="1"/>
      <w:numFmt w:val="bullet"/>
      <w:lvlText w:val=""/>
      <w:lvlJc w:val="left"/>
      <w:pPr>
        <w:ind w:left="2880" w:hanging="360"/>
      </w:pPr>
      <w:rPr>
        <w:rFonts w:ascii="Symbol" w:hAnsi="Symbol" w:hint="default"/>
      </w:rPr>
    </w:lvl>
    <w:lvl w:ilvl="4" w:tplc="43C4245A">
      <w:start w:val="1"/>
      <w:numFmt w:val="bullet"/>
      <w:lvlText w:val="o"/>
      <w:lvlJc w:val="left"/>
      <w:pPr>
        <w:ind w:left="3600" w:hanging="360"/>
      </w:pPr>
      <w:rPr>
        <w:rFonts w:ascii="Courier New" w:hAnsi="Courier New" w:hint="default"/>
      </w:rPr>
    </w:lvl>
    <w:lvl w:ilvl="5" w:tplc="05B67FA0">
      <w:start w:val="1"/>
      <w:numFmt w:val="bullet"/>
      <w:lvlText w:val=""/>
      <w:lvlJc w:val="left"/>
      <w:pPr>
        <w:ind w:left="4320" w:hanging="360"/>
      </w:pPr>
      <w:rPr>
        <w:rFonts w:ascii="Wingdings" w:hAnsi="Wingdings" w:hint="default"/>
      </w:rPr>
    </w:lvl>
    <w:lvl w:ilvl="6" w:tplc="BFAA89E4">
      <w:start w:val="1"/>
      <w:numFmt w:val="bullet"/>
      <w:lvlText w:val=""/>
      <w:lvlJc w:val="left"/>
      <w:pPr>
        <w:ind w:left="5040" w:hanging="360"/>
      </w:pPr>
      <w:rPr>
        <w:rFonts w:ascii="Symbol" w:hAnsi="Symbol" w:hint="default"/>
      </w:rPr>
    </w:lvl>
    <w:lvl w:ilvl="7" w:tplc="8C588898">
      <w:start w:val="1"/>
      <w:numFmt w:val="bullet"/>
      <w:lvlText w:val="o"/>
      <w:lvlJc w:val="left"/>
      <w:pPr>
        <w:ind w:left="5760" w:hanging="360"/>
      </w:pPr>
      <w:rPr>
        <w:rFonts w:ascii="Courier New" w:hAnsi="Courier New" w:hint="default"/>
      </w:rPr>
    </w:lvl>
    <w:lvl w:ilvl="8" w:tplc="AE7C5056">
      <w:start w:val="1"/>
      <w:numFmt w:val="bullet"/>
      <w:lvlText w:val=""/>
      <w:lvlJc w:val="left"/>
      <w:pPr>
        <w:ind w:left="6480" w:hanging="360"/>
      </w:pPr>
      <w:rPr>
        <w:rFonts w:ascii="Wingdings" w:hAnsi="Wingdings" w:hint="default"/>
      </w:rPr>
    </w:lvl>
  </w:abstractNum>
  <w:abstractNum w:abstractNumId="1" w15:restartNumberingAfterBreak="0">
    <w:nsid w:val="1A990E3D"/>
    <w:multiLevelType w:val="hybridMultilevel"/>
    <w:tmpl w:val="F99A5392"/>
    <w:lvl w:ilvl="0" w:tplc="5D96CEBE">
      <w:start w:val="1"/>
      <w:numFmt w:val="bullet"/>
      <w:lvlText w:val="o"/>
      <w:lvlJc w:val="left"/>
      <w:pPr>
        <w:ind w:left="720" w:hanging="360"/>
      </w:pPr>
      <w:rPr>
        <w:rFonts w:ascii="Courier New" w:hAnsi="Courier New" w:hint="default"/>
      </w:rPr>
    </w:lvl>
    <w:lvl w:ilvl="1" w:tplc="BC7A0316">
      <w:start w:val="1"/>
      <w:numFmt w:val="bullet"/>
      <w:lvlText w:val="o"/>
      <w:lvlJc w:val="left"/>
      <w:pPr>
        <w:ind w:left="1440" w:hanging="360"/>
      </w:pPr>
      <w:rPr>
        <w:rFonts w:ascii="Courier New" w:hAnsi="Courier New" w:hint="default"/>
      </w:rPr>
    </w:lvl>
    <w:lvl w:ilvl="2" w:tplc="E356E0CA">
      <w:start w:val="1"/>
      <w:numFmt w:val="bullet"/>
      <w:lvlText w:val=""/>
      <w:lvlJc w:val="left"/>
      <w:pPr>
        <w:ind w:left="2160" w:hanging="360"/>
      </w:pPr>
      <w:rPr>
        <w:rFonts w:ascii="Wingdings" w:hAnsi="Wingdings" w:hint="default"/>
      </w:rPr>
    </w:lvl>
    <w:lvl w:ilvl="3" w:tplc="2BA00B30">
      <w:start w:val="1"/>
      <w:numFmt w:val="bullet"/>
      <w:lvlText w:val=""/>
      <w:lvlJc w:val="left"/>
      <w:pPr>
        <w:ind w:left="2880" w:hanging="360"/>
      </w:pPr>
      <w:rPr>
        <w:rFonts w:ascii="Symbol" w:hAnsi="Symbol" w:hint="default"/>
      </w:rPr>
    </w:lvl>
    <w:lvl w:ilvl="4" w:tplc="A06615DA">
      <w:start w:val="1"/>
      <w:numFmt w:val="bullet"/>
      <w:lvlText w:val="o"/>
      <w:lvlJc w:val="left"/>
      <w:pPr>
        <w:ind w:left="3600" w:hanging="360"/>
      </w:pPr>
      <w:rPr>
        <w:rFonts w:ascii="Courier New" w:hAnsi="Courier New" w:hint="default"/>
      </w:rPr>
    </w:lvl>
    <w:lvl w:ilvl="5" w:tplc="89B0C66A">
      <w:start w:val="1"/>
      <w:numFmt w:val="bullet"/>
      <w:lvlText w:val=""/>
      <w:lvlJc w:val="left"/>
      <w:pPr>
        <w:ind w:left="4320" w:hanging="360"/>
      </w:pPr>
      <w:rPr>
        <w:rFonts w:ascii="Wingdings" w:hAnsi="Wingdings" w:hint="default"/>
      </w:rPr>
    </w:lvl>
    <w:lvl w:ilvl="6" w:tplc="55B09DB8">
      <w:start w:val="1"/>
      <w:numFmt w:val="bullet"/>
      <w:lvlText w:val=""/>
      <w:lvlJc w:val="left"/>
      <w:pPr>
        <w:ind w:left="5040" w:hanging="360"/>
      </w:pPr>
      <w:rPr>
        <w:rFonts w:ascii="Symbol" w:hAnsi="Symbol" w:hint="default"/>
      </w:rPr>
    </w:lvl>
    <w:lvl w:ilvl="7" w:tplc="4C281A58">
      <w:start w:val="1"/>
      <w:numFmt w:val="bullet"/>
      <w:lvlText w:val="o"/>
      <w:lvlJc w:val="left"/>
      <w:pPr>
        <w:ind w:left="5760" w:hanging="360"/>
      </w:pPr>
      <w:rPr>
        <w:rFonts w:ascii="Courier New" w:hAnsi="Courier New" w:hint="default"/>
      </w:rPr>
    </w:lvl>
    <w:lvl w:ilvl="8" w:tplc="F1C24A1E">
      <w:start w:val="1"/>
      <w:numFmt w:val="bullet"/>
      <w:lvlText w:val=""/>
      <w:lvlJc w:val="left"/>
      <w:pPr>
        <w:ind w:left="6480" w:hanging="360"/>
      </w:pPr>
      <w:rPr>
        <w:rFonts w:ascii="Wingdings" w:hAnsi="Wingdings" w:hint="default"/>
      </w:rPr>
    </w:lvl>
  </w:abstractNum>
  <w:abstractNum w:abstractNumId="2" w15:restartNumberingAfterBreak="0">
    <w:nsid w:val="36F45C4C"/>
    <w:multiLevelType w:val="hybridMultilevel"/>
    <w:tmpl w:val="4C0CED30"/>
    <w:lvl w:ilvl="0" w:tplc="F4D43044">
      <w:start w:val="1"/>
      <w:numFmt w:val="bullet"/>
      <w:lvlText w:val="o"/>
      <w:lvlJc w:val="left"/>
      <w:pPr>
        <w:ind w:left="720" w:hanging="360"/>
      </w:pPr>
      <w:rPr>
        <w:rFonts w:ascii="Courier New" w:hAnsi="Courier New" w:hint="default"/>
      </w:rPr>
    </w:lvl>
    <w:lvl w:ilvl="1" w:tplc="EC760938">
      <w:start w:val="1"/>
      <w:numFmt w:val="bullet"/>
      <w:lvlText w:val="o"/>
      <w:lvlJc w:val="left"/>
      <w:pPr>
        <w:ind w:left="1440" w:hanging="360"/>
      </w:pPr>
      <w:rPr>
        <w:rFonts w:ascii="Courier New" w:hAnsi="Courier New" w:hint="default"/>
      </w:rPr>
    </w:lvl>
    <w:lvl w:ilvl="2" w:tplc="1D7C6086">
      <w:start w:val="1"/>
      <w:numFmt w:val="bullet"/>
      <w:lvlText w:val=""/>
      <w:lvlJc w:val="left"/>
      <w:pPr>
        <w:ind w:left="2160" w:hanging="360"/>
      </w:pPr>
      <w:rPr>
        <w:rFonts w:ascii="Wingdings" w:hAnsi="Wingdings" w:hint="default"/>
      </w:rPr>
    </w:lvl>
    <w:lvl w:ilvl="3" w:tplc="60EA50CE">
      <w:start w:val="1"/>
      <w:numFmt w:val="bullet"/>
      <w:lvlText w:val=""/>
      <w:lvlJc w:val="left"/>
      <w:pPr>
        <w:ind w:left="2880" w:hanging="360"/>
      </w:pPr>
      <w:rPr>
        <w:rFonts w:ascii="Symbol" w:hAnsi="Symbol" w:hint="default"/>
      </w:rPr>
    </w:lvl>
    <w:lvl w:ilvl="4" w:tplc="4B8CBB50">
      <w:start w:val="1"/>
      <w:numFmt w:val="bullet"/>
      <w:lvlText w:val="o"/>
      <w:lvlJc w:val="left"/>
      <w:pPr>
        <w:ind w:left="3600" w:hanging="360"/>
      </w:pPr>
      <w:rPr>
        <w:rFonts w:ascii="Courier New" w:hAnsi="Courier New" w:hint="default"/>
      </w:rPr>
    </w:lvl>
    <w:lvl w:ilvl="5" w:tplc="72A0F682">
      <w:start w:val="1"/>
      <w:numFmt w:val="bullet"/>
      <w:lvlText w:val=""/>
      <w:lvlJc w:val="left"/>
      <w:pPr>
        <w:ind w:left="4320" w:hanging="360"/>
      </w:pPr>
      <w:rPr>
        <w:rFonts w:ascii="Wingdings" w:hAnsi="Wingdings" w:hint="default"/>
      </w:rPr>
    </w:lvl>
    <w:lvl w:ilvl="6" w:tplc="70120094">
      <w:start w:val="1"/>
      <w:numFmt w:val="bullet"/>
      <w:lvlText w:val=""/>
      <w:lvlJc w:val="left"/>
      <w:pPr>
        <w:ind w:left="5040" w:hanging="360"/>
      </w:pPr>
      <w:rPr>
        <w:rFonts w:ascii="Symbol" w:hAnsi="Symbol" w:hint="default"/>
      </w:rPr>
    </w:lvl>
    <w:lvl w:ilvl="7" w:tplc="9F527380">
      <w:start w:val="1"/>
      <w:numFmt w:val="bullet"/>
      <w:lvlText w:val="o"/>
      <w:lvlJc w:val="left"/>
      <w:pPr>
        <w:ind w:left="5760" w:hanging="360"/>
      </w:pPr>
      <w:rPr>
        <w:rFonts w:ascii="Courier New" w:hAnsi="Courier New" w:hint="default"/>
      </w:rPr>
    </w:lvl>
    <w:lvl w:ilvl="8" w:tplc="90DCCA9A">
      <w:start w:val="1"/>
      <w:numFmt w:val="bullet"/>
      <w:lvlText w:val=""/>
      <w:lvlJc w:val="left"/>
      <w:pPr>
        <w:ind w:left="6480" w:hanging="360"/>
      </w:pPr>
      <w:rPr>
        <w:rFonts w:ascii="Wingdings" w:hAnsi="Wingdings" w:hint="default"/>
      </w:rPr>
    </w:lvl>
  </w:abstractNum>
  <w:abstractNum w:abstractNumId="3" w15:restartNumberingAfterBreak="0">
    <w:nsid w:val="41005960"/>
    <w:multiLevelType w:val="hybridMultilevel"/>
    <w:tmpl w:val="EB825994"/>
    <w:lvl w:ilvl="0" w:tplc="5D96CEBE">
      <w:start w:val="1"/>
      <w:numFmt w:val="bullet"/>
      <w:lvlText w:val="o"/>
      <w:lvlJc w:val="left"/>
      <w:pPr>
        <w:ind w:left="720" w:hanging="360"/>
      </w:pPr>
      <w:rPr>
        <w:rFonts w:ascii="Courier New" w:hAnsi="Courier New" w:hint="default"/>
      </w:rPr>
    </w:lvl>
    <w:lvl w:ilvl="1" w:tplc="F3162ADC">
      <w:start w:val="1"/>
      <w:numFmt w:val="bullet"/>
      <w:lvlText w:val="o"/>
      <w:lvlJc w:val="left"/>
      <w:pPr>
        <w:ind w:left="1440" w:hanging="360"/>
      </w:pPr>
      <w:rPr>
        <w:rFonts w:ascii="Courier New" w:hAnsi="Courier New" w:hint="default"/>
      </w:rPr>
    </w:lvl>
    <w:lvl w:ilvl="2" w:tplc="AEE4FDFC">
      <w:start w:val="1"/>
      <w:numFmt w:val="bullet"/>
      <w:lvlText w:val=""/>
      <w:lvlJc w:val="left"/>
      <w:pPr>
        <w:ind w:left="2160" w:hanging="360"/>
      </w:pPr>
      <w:rPr>
        <w:rFonts w:ascii="Wingdings" w:hAnsi="Wingdings" w:hint="default"/>
      </w:rPr>
    </w:lvl>
    <w:lvl w:ilvl="3" w:tplc="79065E10">
      <w:start w:val="1"/>
      <w:numFmt w:val="bullet"/>
      <w:lvlText w:val=""/>
      <w:lvlJc w:val="left"/>
      <w:pPr>
        <w:ind w:left="2880" w:hanging="360"/>
      </w:pPr>
      <w:rPr>
        <w:rFonts w:ascii="Symbol" w:hAnsi="Symbol" w:hint="default"/>
      </w:rPr>
    </w:lvl>
    <w:lvl w:ilvl="4" w:tplc="E2BE52A0">
      <w:start w:val="1"/>
      <w:numFmt w:val="bullet"/>
      <w:lvlText w:val="o"/>
      <w:lvlJc w:val="left"/>
      <w:pPr>
        <w:ind w:left="3600" w:hanging="360"/>
      </w:pPr>
      <w:rPr>
        <w:rFonts w:ascii="Courier New" w:hAnsi="Courier New" w:hint="default"/>
      </w:rPr>
    </w:lvl>
    <w:lvl w:ilvl="5" w:tplc="2188DE40">
      <w:start w:val="1"/>
      <w:numFmt w:val="bullet"/>
      <w:lvlText w:val=""/>
      <w:lvlJc w:val="left"/>
      <w:pPr>
        <w:ind w:left="4320" w:hanging="360"/>
      </w:pPr>
      <w:rPr>
        <w:rFonts w:ascii="Wingdings" w:hAnsi="Wingdings" w:hint="default"/>
      </w:rPr>
    </w:lvl>
    <w:lvl w:ilvl="6" w:tplc="F768149A">
      <w:start w:val="1"/>
      <w:numFmt w:val="bullet"/>
      <w:lvlText w:val=""/>
      <w:lvlJc w:val="left"/>
      <w:pPr>
        <w:ind w:left="5040" w:hanging="360"/>
      </w:pPr>
      <w:rPr>
        <w:rFonts w:ascii="Symbol" w:hAnsi="Symbol" w:hint="default"/>
      </w:rPr>
    </w:lvl>
    <w:lvl w:ilvl="7" w:tplc="D51AC62A">
      <w:start w:val="1"/>
      <w:numFmt w:val="bullet"/>
      <w:lvlText w:val="o"/>
      <w:lvlJc w:val="left"/>
      <w:pPr>
        <w:ind w:left="5760" w:hanging="360"/>
      </w:pPr>
      <w:rPr>
        <w:rFonts w:ascii="Courier New" w:hAnsi="Courier New" w:hint="default"/>
      </w:rPr>
    </w:lvl>
    <w:lvl w:ilvl="8" w:tplc="BE52F1E0">
      <w:start w:val="1"/>
      <w:numFmt w:val="bullet"/>
      <w:lvlText w:val=""/>
      <w:lvlJc w:val="left"/>
      <w:pPr>
        <w:ind w:left="6480" w:hanging="360"/>
      </w:pPr>
      <w:rPr>
        <w:rFonts w:ascii="Wingdings" w:hAnsi="Wingdings" w:hint="default"/>
      </w:rPr>
    </w:lvl>
  </w:abstractNum>
  <w:abstractNum w:abstractNumId="4" w15:restartNumberingAfterBreak="0">
    <w:nsid w:val="4EF132D2"/>
    <w:multiLevelType w:val="hybridMultilevel"/>
    <w:tmpl w:val="BA9C91F4"/>
    <w:lvl w:ilvl="0" w:tplc="5D96CEBE">
      <w:start w:val="1"/>
      <w:numFmt w:val="bullet"/>
      <w:lvlText w:val="o"/>
      <w:lvlJc w:val="left"/>
      <w:pPr>
        <w:ind w:left="720" w:hanging="360"/>
      </w:pPr>
      <w:rPr>
        <w:rFonts w:ascii="Courier New" w:hAnsi="Courier New" w:hint="default"/>
      </w:rPr>
    </w:lvl>
    <w:lvl w:ilvl="1" w:tplc="3CF86D46">
      <w:start w:val="1"/>
      <w:numFmt w:val="bullet"/>
      <w:lvlText w:val="o"/>
      <w:lvlJc w:val="left"/>
      <w:pPr>
        <w:ind w:left="1440" w:hanging="360"/>
      </w:pPr>
      <w:rPr>
        <w:rFonts w:ascii="Courier New" w:hAnsi="Courier New" w:hint="default"/>
      </w:rPr>
    </w:lvl>
    <w:lvl w:ilvl="2" w:tplc="9FA27F6E">
      <w:start w:val="1"/>
      <w:numFmt w:val="bullet"/>
      <w:lvlText w:val=""/>
      <w:lvlJc w:val="left"/>
      <w:pPr>
        <w:ind w:left="2160" w:hanging="360"/>
      </w:pPr>
      <w:rPr>
        <w:rFonts w:ascii="Wingdings" w:hAnsi="Wingdings" w:hint="default"/>
      </w:rPr>
    </w:lvl>
    <w:lvl w:ilvl="3" w:tplc="FD288708">
      <w:start w:val="1"/>
      <w:numFmt w:val="bullet"/>
      <w:lvlText w:val=""/>
      <w:lvlJc w:val="left"/>
      <w:pPr>
        <w:ind w:left="2880" w:hanging="360"/>
      </w:pPr>
      <w:rPr>
        <w:rFonts w:ascii="Symbol" w:hAnsi="Symbol" w:hint="default"/>
      </w:rPr>
    </w:lvl>
    <w:lvl w:ilvl="4" w:tplc="BBA43CF2">
      <w:start w:val="1"/>
      <w:numFmt w:val="bullet"/>
      <w:lvlText w:val="o"/>
      <w:lvlJc w:val="left"/>
      <w:pPr>
        <w:ind w:left="3600" w:hanging="360"/>
      </w:pPr>
      <w:rPr>
        <w:rFonts w:ascii="Courier New" w:hAnsi="Courier New" w:hint="default"/>
      </w:rPr>
    </w:lvl>
    <w:lvl w:ilvl="5" w:tplc="91AE6466">
      <w:start w:val="1"/>
      <w:numFmt w:val="bullet"/>
      <w:lvlText w:val=""/>
      <w:lvlJc w:val="left"/>
      <w:pPr>
        <w:ind w:left="4320" w:hanging="360"/>
      </w:pPr>
      <w:rPr>
        <w:rFonts w:ascii="Wingdings" w:hAnsi="Wingdings" w:hint="default"/>
      </w:rPr>
    </w:lvl>
    <w:lvl w:ilvl="6" w:tplc="02DAE17A">
      <w:start w:val="1"/>
      <w:numFmt w:val="bullet"/>
      <w:lvlText w:val=""/>
      <w:lvlJc w:val="left"/>
      <w:pPr>
        <w:ind w:left="5040" w:hanging="360"/>
      </w:pPr>
      <w:rPr>
        <w:rFonts w:ascii="Symbol" w:hAnsi="Symbol" w:hint="default"/>
      </w:rPr>
    </w:lvl>
    <w:lvl w:ilvl="7" w:tplc="A1A81F32">
      <w:start w:val="1"/>
      <w:numFmt w:val="bullet"/>
      <w:lvlText w:val="o"/>
      <w:lvlJc w:val="left"/>
      <w:pPr>
        <w:ind w:left="5760" w:hanging="360"/>
      </w:pPr>
      <w:rPr>
        <w:rFonts w:ascii="Courier New" w:hAnsi="Courier New" w:hint="default"/>
      </w:rPr>
    </w:lvl>
    <w:lvl w:ilvl="8" w:tplc="4CCA60BA">
      <w:start w:val="1"/>
      <w:numFmt w:val="bullet"/>
      <w:lvlText w:val=""/>
      <w:lvlJc w:val="left"/>
      <w:pPr>
        <w:ind w:left="6480" w:hanging="360"/>
      </w:pPr>
      <w:rPr>
        <w:rFonts w:ascii="Wingdings" w:hAnsi="Wingdings" w:hint="default"/>
      </w:rPr>
    </w:lvl>
  </w:abstractNum>
  <w:abstractNum w:abstractNumId="5" w15:restartNumberingAfterBreak="0">
    <w:nsid w:val="55556579"/>
    <w:multiLevelType w:val="hybridMultilevel"/>
    <w:tmpl w:val="32E0055E"/>
    <w:lvl w:ilvl="0" w:tplc="5D96CEBE">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66130D4"/>
    <w:multiLevelType w:val="hybridMultilevel"/>
    <w:tmpl w:val="CF94F012"/>
    <w:lvl w:ilvl="0" w:tplc="5D96CEBE">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8942B08"/>
    <w:multiLevelType w:val="hybridMultilevel"/>
    <w:tmpl w:val="11FA0D16"/>
    <w:lvl w:ilvl="0" w:tplc="5D96CEBE">
      <w:start w:val="1"/>
      <w:numFmt w:val="bullet"/>
      <w:lvlText w:val="o"/>
      <w:lvlJc w:val="left"/>
      <w:pPr>
        <w:ind w:left="720" w:hanging="360"/>
      </w:pPr>
      <w:rPr>
        <w:rFonts w:ascii="Courier New" w:hAnsi="Courier New" w:hint="default"/>
      </w:rPr>
    </w:lvl>
    <w:lvl w:ilvl="1" w:tplc="F13C2C7A">
      <w:start w:val="1"/>
      <w:numFmt w:val="bullet"/>
      <w:lvlText w:val="o"/>
      <w:lvlJc w:val="left"/>
      <w:pPr>
        <w:ind w:left="1440" w:hanging="360"/>
      </w:pPr>
      <w:rPr>
        <w:rFonts w:ascii="Courier New" w:hAnsi="Courier New" w:hint="default"/>
      </w:rPr>
    </w:lvl>
    <w:lvl w:ilvl="2" w:tplc="CA1C2960">
      <w:start w:val="1"/>
      <w:numFmt w:val="bullet"/>
      <w:lvlText w:val=""/>
      <w:lvlJc w:val="left"/>
      <w:pPr>
        <w:ind w:left="2160" w:hanging="360"/>
      </w:pPr>
      <w:rPr>
        <w:rFonts w:ascii="Wingdings" w:hAnsi="Wingdings" w:hint="default"/>
      </w:rPr>
    </w:lvl>
    <w:lvl w:ilvl="3" w:tplc="BCFA34BA">
      <w:start w:val="1"/>
      <w:numFmt w:val="bullet"/>
      <w:lvlText w:val=""/>
      <w:lvlJc w:val="left"/>
      <w:pPr>
        <w:ind w:left="2880" w:hanging="360"/>
      </w:pPr>
      <w:rPr>
        <w:rFonts w:ascii="Symbol" w:hAnsi="Symbol" w:hint="default"/>
      </w:rPr>
    </w:lvl>
    <w:lvl w:ilvl="4" w:tplc="4D6233E6">
      <w:start w:val="1"/>
      <w:numFmt w:val="bullet"/>
      <w:lvlText w:val="o"/>
      <w:lvlJc w:val="left"/>
      <w:pPr>
        <w:ind w:left="3600" w:hanging="360"/>
      </w:pPr>
      <w:rPr>
        <w:rFonts w:ascii="Courier New" w:hAnsi="Courier New" w:hint="default"/>
      </w:rPr>
    </w:lvl>
    <w:lvl w:ilvl="5" w:tplc="670490F0">
      <w:start w:val="1"/>
      <w:numFmt w:val="bullet"/>
      <w:lvlText w:val=""/>
      <w:lvlJc w:val="left"/>
      <w:pPr>
        <w:ind w:left="4320" w:hanging="360"/>
      </w:pPr>
      <w:rPr>
        <w:rFonts w:ascii="Wingdings" w:hAnsi="Wingdings" w:hint="default"/>
      </w:rPr>
    </w:lvl>
    <w:lvl w:ilvl="6" w:tplc="AF700720">
      <w:start w:val="1"/>
      <w:numFmt w:val="bullet"/>
      <w:lvlText w:val=""/>
      <w:lvlJc w:val="left"/>
      <w:pPr>
        <w:ind w:left="5040" w:hanging="360"/>
      </w:pPr>
      <w:rPr>
        <w:rFonts w:ascii="Symbol" w:hAnsi="Symbol" w:hint="default"/>
      </w:rPr>
    </w:lvl>
    <w:lvl w:ilvl="7" w:tplc="A4749DCE">
      <w:start w:val="1"/>
      <w:numFmt w:val="bullet"/>
      <w:lvlText w:val="o"/>
      <w:lvlJc w:val="left"/>
      <w:pPr>
        <w:ind w:left="5760" w:hanging="360"/>
      </w:pPr>
      <w:rPr>
        <w:rFonts w:ascii="Courier New" w:hAnsi="Courier New" w:hint="default"/>
      </w:rPr>
    </w:lvl>
    <w:lvl w:ilvl="8" w:tplc="8DF8DE36">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07"/>
    <w:rsid w:val="000045F2"/>
    <w:rsid w:val="00006C77"/>
    <w:rsid w:val="00011B68"/>
    <w:rsid w:val="0001458B"/>
    <w:rsid w:val="000277B6"/>
    <w:rsid w:val="000316DB"/>
    <w:rsid w:val="00072434"/>
    <w:rsid w:val="00091947"/>
    <w:rsid w:val="000B3782"/>
    <w:rsid w:val="000C50B6"/>
    <w:rsid w:val="000F36B9"/>
    <w:rsid w:val="000F3BAA"/>
    <w:rsid w:val="00105F50"/>
    <w:rsid w:val="00124A3C"/>
    <w:rsid w:val="00133ED4"/>
    <w:rsid w:val="00151D98"/>
    <w:rsid w:val="00156954"/>
    <w:rsid w:val="00156E97"/>
    <w:rsid w:val="0016416D"/>
    <w:rsid w:val="00170286"/>
    <w:rsid w:val="0017756A"/>
    <w:rsid w:val="00181011"/>
    <w:rsid w:val="00181C9B"/>
    <w:rsid w:val="00185BEE"/>
    <w:rsid w:val="001A65BF"/>
    <w:rsid w:val="001B05DA"/>
    <w:rsid w:val="001D69F5"/>
    <w:rsid w:val="001E4546"/>
    <w:rsid w:val="001F492C"/>
    <w:rsid w:val="00203D9F"/>
    <w:rsid w:val="002074DC"/>
    <w:rsid w:val="00212CB5"/>
    <w:rsid w:val="00216715"/>
    <w:rsid w:val="00216CA5"/>
    <w:rsid w:val="002267DE"/>
    <w:rsid w:val="002376E0"/>
    <w:rsid w:val="00242C5B"/>
    <w:rsid w:val="0024560E"/>
    <w:rsid w:val="002527A8"/>
    <w:rsid w:val="00282163"/>
    <w:rsid w:val="00285003"/>
    <w:rsid w:val="00296B85"/>
    <w:rsid w:val="002A04F5"/>
    <w:rsid w:val="002D0F69"/>
    <w:rsid w:val="002D2198"/>
    <w:rsid w:val="002D679F"/>
    <w:rsid w:val="002D7816"/>
    <w:rsid w:val="00300B23"/>
    <w:rsid w:val="00311824"/>
    <w:rsid w:val="00314B3A"/>
    <w:rsid w:val="003165FB"/>
    <w:rsid w:val="00332698"/>
    <w:rsid w:val="00351348"/>
    <w:rsid w:val="00353FED"/>
    <w:rsid w:val="00355AD6"/>
    <w:rsid w:val="0038475F"/>
    <w:rsid w:val="003B572F"/>
    <w:rsid w:val="003C72A0"/>
    <w:rsid w:val="003E5110"/>
    <w:rsid w:val="003F1DD0"/>
    <w:rsid w:val="004111FD"/>
    <w:rsid w:val="00437DCF"/>
    <w:rsid w:val="00481EED"/>
    <w:rsid w:val="004831E0"/>
    <w:rsid w:val="00486C97"/>
    <w:rsid w:val="004B009B"/>
    <w:rsid w:val="004B10D6"/>
    <w:rsid w:val="004B6624"/>
    <w:rsid w:val="004F308E"/>
    <w:rsid w:val="004F4E4B"/>
    <w:rsid w:val="005160D5"/>
    <w:rsid w:val="005179D2"/>
    <w:rsid w:val="00564207"/>
    <w:rsid w:val="005647DA"/>
    <w:rsid w:val="005835D5"/>
    <w:rsid w:val="00594D1B"/>
    <w:rsid w:val="005C4929"/>
    <w:rsid w:val="005D0358"/>
    <w:rsid w:val="006053B7"/>
    <w:rsid w:val="00641F5B"/>
    <w:rsid w:val="006474BA"/>
    <w:rsid w:val="006563B1"/>
    <w:rsid w:val="006635E5"/>
    <w:rsid w:val="006673F7"/>
    <w:rsid w:val="00681027"/>
    <w:rsid w:val="00686556"/>
    <w:rsid w:val="00693359"/>
    <w:rsid w:val="006B21F1"/>
    <w:rsid w:val="006E0D88"/>
    <w:rsid w:val="006F2BF4"/>
    <w:rsid w:val="00705D7F"/>
    <w:rsid w:val="00707319"/>
    <w:rsid w:val="007468E1"/>
    <w:rsid w:val="0077092E"/>
    <w:rsid w:val="0079238B"/>
    <w:rsid w:val="00795C62"/>
    <w:rsid w:val="007A0BE1"/>
    <w:rsid w:val="007C59B5"/>
    <w:rsid w:val="007C73C6"/>
    <w:rsid w:val="0082103A"/>
    <w:rsid w:val="00823F84"/>
    <w:rsid w:val="00850B64"/>
    <w:rsid w:val="00855C18"/>
    <w:rsid w:val="00864F11"/>
    <w:rsid w:val="00865A16"/>
    <w:rsid w:val="00873EFC"/>
    <w:rsid w:val="00877F9C"/>
    <w:rsid w:val="008863A3"/>
    <w:rsid w:val="008A009F"/>
    <w:rsid w:val="008A4D97"/>
    <w:rsid w:val="008B5302"/>
    <w:rsid w:val="008D292C"/>
    <w:rsid w:val="008E041A"/>
    <w:rsid w:val="0090494F"/>
    <w:rsid w:val="009367D4"/>
    <w:rsid w:val="009416EB"/>
    <w:rsid w:val="0094317C"/>
    <w:rsid w:val="00951A67"/>
    <w:rsid w:val="00953097"/>
    <w:rsid w:val="00966D4B"/>
    <w:rsid w:val="0098014E"/>
    <w:rsid w:val="00A13583"/>
    <w:rsid w:val="00A42D06"/>
    <w:rsid w:val="00A70295"/>
    <w:rsid w:val="00A741D9"/>
    <w:rsid w:val="00A9044B"/>
    <w:rsid w:val="00AD1D6D"/>
    <w:rsid w:val="00AD73C2"/>
    <w:rsid w:val="00AF5BEC"/>
    <w:rsid w:val="00B046F3"/>
    <w:rsid w:val="00B10E40"/>
    <w:rsid w:val="00B201E4"/>
    <w:rsid w:val="00B30E38"/>
    <w:rsid w:val="00B37374"/>
    <w:rsid w:val="00B849B5"/>
    <w:rsid w:val="00B9181D"/>
    <w:rsid w:val="00B93CAD"/>
    <w:rsid w:val="00B979BC"/>
    <w:rsid w:val="00BD1C4F"/>
    <w:rsid w:val="00BE20CC"/>
    <w:rsid w:val="00BF161D"/>
    <w:rsid w:val="00C10AEF"/>
    <w:rsid w:val="00C1582E"/>
    <w:rsid w:val="00C33132"/>
    <w:rsid w:val="00C366A2"/>
    <w:rsid w:val="00C64210"/>
    <w:rsid w:val="00C81DCE"/>
    <w:rsid w:val="00C829C0"/>
    <w:rsid w:val="00CA64B6"/>
    <w:rsid w:val="00CC2ABE"/>
    <w:rsid w:val="00CD41FC"/>
    <w:rsid w:val="00CE4844"/>
    <w:rsid w:val="00CE5FE8"/>
    <w:rsid w:val="00CF4130"/>
    <w:rsid w:val="00CF428A"/>
    <w:rsid w:val="00D37FA9"/>
    <w:rsid w:val="00D417E0"/>
    <w:rsid w:val="00D426D5"/>
    <w:rsid w:val="00D542B6"/>
    <w:rsid w:val="00D705FA"/>
    <w:rsid w:val="00D77187"/>
    <w:rsid w:val="00D8349E"/>
    <w:rsid w:val="00DF22C6"/>
    <w:rsid w:val="00E07F50"/>
    <w:rsid w:val="00E26539"/>
    <w:rsid w:val="00E26DCC"/>
    <w:rsid w:val="00E335FA"/>
    <w:rsid w:val="00E96D2E"/>
    <w:rsid w:val="00EA478E"/>
    <w:rsid w:val="00EA5472"/>
    <w:rsid w:val="00EB7F5E"/>
    <w:rsid w:val="00EC30CA"/>
    <w:rsid w:val="00ED1F4D"/>
    <w:rsid w:val="00F02E37"/>
    <w:rsid w:val="00F352D8"/>
    <w:rsid w:val="00F36014"/>
    <w:rsid w:val="00F429F1"/>
    <w:rsid w:val="00F66E1C"/>
    <w:rsid w:val="00FA169A"/>
    <w:rsid w:val="00FA7ABE"/>
    <w:rsid w:val="00FB113F"/>
    <w:rsid w:val="00FB417F"/>
    <w:rsid w:val="00FB791A"/>
    <w:rsid w:val="00FC683E"/>
    <w:rsid w:val="00FE7DFB"/>
    <w:rsid w:val="1D116DD4"/>
    <w:rsid w:val="2A9A5AF1"/>
    <w:rsid w:val="546AA9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93193"/>
  <w15:chartTrackingRefBased/>
  <w15:docId w15:val="{82CBAC70-D280-4930-B903-D57568C9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642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03D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0C50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64207"/>
    <w:rPr>
      <w:rFonts w:asciiTheme="majorHAnsi" w:eastAsiaTheme="majorEastAsia" w:hAnsiTheme="majorHAnsi" w:cstheme="majorBidi"/>
      <w:color w:val="2F5496" w:themeColor="accent1" w:themeShade="BF"/>
      <w:sz w:val="32"/>
      <w:szCs w:val="32"/>
    </w:rPr>
  </w:style>
  <w:style w:type="character" w:styleId="Tekstvantijdelijkeaanduiding">
    <w:name w:val="Placeholder Text"/>
    <w:basedOn w:val="Standaardalinea-lettertype"/>
    <w:uiPriority w:val="99"/>
    <w:semiHidden/>
    <w:rsid w:val="00151D98"/>
    <w:rPr>
      <w:color w:val="808080"/>
    </w:rPr>
  </w:style>
  <w:style w:type="paragraph" w:styleId="Normaalweb">
    <w:name w:val="Normal (Web)"/>
    <w:basedOn w:val="Standaard"/>
    <w:uiPriority w:val="99"/>
    <w:semiHidden/>
    <w:unhideWhenUsed/>
    <w:rsid w:val="00151D98"/>
    <w:pPr>
      <w:spacing w:before="100" w:beforeAutospacing="1" w:after="100" w:afterAutospacing="1" w:line="240" w:lineRule="auto"/>
    </w:pPr>
    <w:rPr>
      <w:rFonts w:ascii="Times New Roman" w:eastAsiaTheme="minorEastAsia" w:hAnsi="Times New Roman" w:cs="Times New Roman"/>
      <w:sz w:val="24"/>
      <w:szCs w:val="24"/>
      <w:lang w:eastAsia="nl-NL"/>
    </w:rPr>
  </w:style>
  <w:style w:type="table" w:styleId="Rastertabel1licht-Accent1">
    <w:name w:val="Grid Table 1 Light Accent 1"/>
    <w:basedOn w:val="Standaardtabel"/>
    <w:uiPriority w:val="46"/>
    <w:rsid w:val="00203D9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203D9F"/>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Kop2Char">
    <w:name w:val="Kop 2 Char"/>
    <w:basedOn w:val="Standaardalinea-lettertype"/>
    <w:link w:val="Kop2"/>
    <w:uiPriority w:val="9"/>
    <w:rsid w:val="00203D9F"/>
    <w:rPr>
      <w:rFonts w:asciiTheme="majorHAnsi" w:eastAsiaTheme="majorEastAsia" w:hAnsiTheme="majorHAnsi" w:cstheme="majorBidi"/>
      <w:color w:val="2F5496" w:themeColor="accent1" w:themeShade="BF"/>
      <w:sz w:val="26"/>
      <w:szCs w:val="26"/>
    </w:rPr>
  </w:style>
  <w:style w:type="paragraph" w:customStyle="1" w:styleId="Geenafstand1">
    <w:name w:val="Geen afstand1"/>
    <w:next w:val="Geenafstand"/>
    <w:link w:val="GeenafstandChar"/>
    <w:uiPriority w:val="1"/>
    <w:qFormat/>
    <w:rsid w:val="00E26DCC"/>
    <w:pPr>
      <w:spacing w:after="0" w:line="240" w:lineRule="auto"/>
    </w:pPr>
    <w:rPr>
      <w:rFonts w:eastAsia="Times New Roman"/>
      <w:lang w:val="en-US"/>
    </w:rPr>
  </w:style>
  <w:style w:type="character" w:customStyle="1" w:styleId="GeenafstandChar">
    <w:name w:val="Geen afstand Char"/>
    <w:basedOn w:val="Standaardalinea-lettertype"/>
    <w:link w:val="Geenafstand1"/>
    <w:uiPriority w:val="1"/>
    <w:rsid w:val="00E26DCC"/>
    <w:rPr>
      <w:rFonts w:eastAsia="Times New Roman"/>
      <w:lang w:val="en-US"/>
    </w:rPr>
  </w:style>
  <w:style w:type="paragraph" w:styleId="Geenafstand">
    <w:name w:val="No Spacing"/>
    <w:uiPriority w:val="1"/>
    <w:qFormat/>
    <w:rsid w:val="00E26DCC"/>
    <w:pPr>
      <w:spacing w:after="0" w:line="240" w:lineRule="auto"/>
    </w:pPr>
  </w:style>
  <w:style w:type="table" w:styleId="Tabelraster">
    <w:name w:val="Table Grid"/>
    <w:basedOn w:val="Standaardtabel"/>
    <w:uiPriority w:val="39"/>
    <w:rsid w:val="00705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4">
    <w:name w:val="Plain Table 4"/>
    <w:basedOn w:val="Standaardtabel"/>
    <w:uiPriority w:val="44"/>
    <w:rsid w:val="004111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tekst">
    <w:name w:val="header"/>
    <w:basedOn w:val="Standaard"/>
    <w:link w:val="KoptekstChar"/>
    <w:uiPriority w:val="99"/>
    <w:unhideWhenUsed/>
    <w:rsid w:val="00D542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42B6"/>
  </w:style>
  <w:style w:type="paragraph" w:styleId="Voettekst">
    <w:name w:val="footer"/>
    <w:basedOn w:val="Standaard"/>
    <w:link w:val="VoettekstChar"/>
    <w:uiPriority w:val="99"/>
    <w:unhideWhenUsed/>
    <w:rsid w:val="00D542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42B6"/>
  </w:style>
  <w:style w:type="paragraph" w:styleId="Kopvaninhoudsopgave">
    <w:name w:val="TOC Heading"/>
    <w:basedOn w:val="Kop1"/>
    <w:next w:val="Standaard"/>
    <w:uiPriority w:val="39"/>
    <w:unhideWhenUsed/>
    <w:qFormat/>
    <w:rsid w:val="002D679F"/>
    <w:pPr>
      <w:outlineLvl w:val="9"/>
    </w:pPr>
    <w:rPr>
      <w:lang w:eastAsia="nl-NL"/>
    </w:rPr>
  </w:style>
  <w:style w:type="paragraph" w:styleId="Inhopg1">
    <w:name w:val="toc 1"/>
    <w:basedOn w:val="Standaard"/>
    <w:next w:val="Standaard"/>
    <w:autoRedefine/>
    <w:uiPriority w:val="39"/>
    <w:unhideWhenUsed/>
    <w:rsid w:val="002D679F"/>
    <w:pPr>
      <w:spacing w:after="100"/>
    </w:pPr>
  </w:style>
  <w:style w:type="paragraph" w:styleId="Inhopg2">
    <w:name w:val="toc 2"/>
    <w:basedOn w:val="Standaard"/>
    <w:next w:val="Standaard"/>
    <w:autoRedefine/>
    <w:uiPriority w:val="39"/>
    <w:unhideWhenUsed/>
    <w:rsid w:val="002D679F"/>
    <w:pPr>
      <w:spacing w:after="100"/>
      <w:ind w:left="220"/>
    </w:pPr>
  </w:style>
  <w:style w:type="character" w:styleId="Hyperlink">
    <w:name w:val="Hyperlink"/>
    <w:basedOn w:val="Standaardalinea-lettertype"/>
    <w:uiPriority w:val="99"/>
    <w:unhideWhenUsed/>
    <w:rsid w:val="002D679F"/>
    <w:rPr>
      <w:color w:val="0563C1" w:themeColor="hyperlink"/>
      <w:u w:val="single"/>
    </w:rPr>
  </w:style>
  <w:style w:type="character" w:customStyle="1" w:styleId="Kop3Char">
    <w:name w:val="Kop 3 Char"/>
    <w:basedOn w:val="Standaardalinea-lettertype"/>
    <w:link w:val="Kop3"/>
    <w:uiPriority w:val="9"/>
    <w:rsid w:val="000C50B6"/>
    <w:rPr>
      <w:rFonts w:asciiTheme="majorHAnsi" w:eastAsiaTheme="majorEastAsia" w:hAnsiTheme="majorHAnsi" w:cstheme="majorBidi"/>
      <w:color w:val="1F3763" w:themeColor="accent1" w:themeShade="7F"/>
      <w:sz w:val="24"/>
      <w:szCs w:val="24"/>
    </w:rPr>
  </w:style>
  <w:style w:type="paragraph" w:styleId="Inhopg3">
    <w:name w:val="toc 3"/>
    <w:basedOn w:val="Standaard"/>
    <w:next w:val="Standaard"/>
    <w:autoRedefine/>
    <w:uiPriority w:val="39"/>
    <w:unhideWhenUsed/>
    <w:rsid w:val="00641F5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323">
      <w:bodyDiv w:val="1"/>
      <w:marLeft w:val="0"/>
      <w:marRight w:val="0"/>
      <w:marTop w:val="0"/>
      <w:marBottom w:val="0"/>
      <w:divBdr>
        <w:top w:val="none" w:sz="0" w:space="0" w:color="auto"/>
        <w:left w:val="none" w:sz="0" w:space="0" w:color="auto"/>
        <w:bottom w:val="none" w:sz="0" w:space="0" w:color="auto"/>
        <w:right w:val="none" w:sz="0" w:space="0" w:color="auto"/>
      </w:divBdr>
    </w:div>
    <w:div w:id="48920520">
      <w:bodyDiv w:val="1"/>
      <w:marLeft w:val="0"/>
      <w:marRight w:val="0"/>
      <w:marTop w:val="0"/>
      <w:marBottom w:val="0"/>
      <w:divBdr>
        <w:top w:val="none" w:sz="0" w:space="0" w:color="auto"/>
        <w:left w:val="none" w:sz="0" w:space="0" w:color="auto"/>
        <w:bottom w:val="none" w:sz="0" w:space="0" w:color="auto"/>
        <w:right w:val="none" w:sz="0" w:space="0" w:color="auto"/>
      </w:divBdr>
    </w:div>
    <w:div w:id="77137995">
      <w:bodyDiv w:val="1"/>
      <w:marLeft w:val="0"/>
      <w:marRight w:val="0"/>
      <w:marTop w:val="0"/>
      <w:marBottom w:val="0"/>
      <w:divBdr>
        <w:top w:val="none" w:sz="0" w:space="0" w:color="auto"/>
        <w:left w:val="none" w:sz="0" w:space="0" w:color="auto"/>
        <w:bottom w:val="none" w:sz="0" w:space="0" w:color="auto"/>
        <w:right w:val="none" w:sz="0" w:space="0" w:color="auto"/>
      </w:divBdr>
    </w:div>
    <w:div w:id="91584056">
      <w:bodyDiv w:val="1"/>
      <w:marLeft w:val="0"/>
      <w:marRight w:val="0"/>
      <w:marTop w:val="0"/>
      <w:marBottom w:val="0"/>
      <w:divBdr>
        <w:top w:val="none" w:sz="0" w:space="0" w:color="auto"/>
        <w:left w:val="none" w:sz="0" w:space="0" w:color="auto"/>
        <w:bottom w:val="none" w:sz="0" w:space="0" w:color="auto"/>
        <w:right w:val="none" w:sz="0" w:space="0" w:color="auto"/>
      </w:divBdr>
    </w:div>
    <w:div w:id="100758339">
      <w:bodyDiv w:val="1"/>
      <w:marLeft w:val="0"/>
      <w:marRight w:val="0"/>
      <w:marTop w:val="0"/>
      <w:marBottom w:val="0"/>
      <w:divBdr>
        <w:top w:val="none" w:sz="0" w:space="0" w:color="auto"/>
        <w:left w:val="none" w:sz="0" w:space="0" w:color="auto"/>
        <w:bottom w:val="none" w:sz="0" w:space="0" w:color="auto"/>
        <w:right w:val="none" w:sz="0" w:space="0" w:color="auto"/>
      </w:divBdr>
    </w:div>
    <w:div w:id="101152790">
      <w:bodyDiv w:val="1"/>
      <w:marLeft w:val="0"/>
      <w:marRight w:val="0"/>
      <w:marTop w:val="0"/>
      <w:marBottom w:val="0"/>
      <w:divBdr>
        <w:top w:val="none" w:sz="0" w:space="0" w:color="auto"/>
        <w:left w:val="none" w:sz="0" w:space="0" w:color="auto"/>
        <w:bottom w:val="none" w:sz="0" w:space="0" w:color="auto"/>
        <w:right w:val="none" w:sz="0" w:space="0" w:color="auto"/>
      </w:divBdr>
    </w:div>
    <w:div w:id="135221278">
      <w:bodyDiv w:val="1"/>
      <w:marLeft w:val="0"/>
      <w:marRight w:val="0"/>
      <w:marTop w:val="0"/>
      <w:marBottom w:val="0"/>
      <w:divBdr>
        <w:top w:val="none" w:sz="0" w:space="0" w:color="auto"/>
        <w:left w:val="none" w:sz="0" w:space="0" w:color="auto"/>
        <w:bottom w:val="none" w:sz="0" w:space="0" w:color="auto"/>
        <w:right w:val="none" w:sz="0" w:space="0" w:color="auto"/>
      </w:divBdr>
    </w:div>
    <w:div w:id="151801888">
      <w:bodyDiv w:val="1"/>
      <w:marLeft w:val="0"/>
      <w:marRight w:val="0"/>
      <w:marTop w:val="0"/>
      <w:marBottom w:val="0"/>
      <w:divBdr>
        <w:top w:val="none" w:sz="0" w:space="0" w:color="auto"/>
        <w:left w:val="none" w:sz="0" w:space="0" w:color="auto"/>
        <w:bottom w:val="none" w:sz="0" w:space="0" w:color="auto"/>
        <w:right w:val="none" w:sz="0" w:space="0" w:color="auto"/>
      </w:divBdr>
    </w:div>
    <w:div w:id="154535191">
      <w:bodyDiv w:val="1"/>
      <w:marLeft w:val="0"/>
      <w:marRight w:val="0"/>
      <w:marTop w:val="0"/>
      <w:marBottom w:val="0"/>
      <w:divBdr>
        <w:top w:val="none" w:sz="0" w:space="0" w:color="auto"/>
        <w:left w:val="none" w:sz="0" w:space="0" w:color="auto"/>
        <w:bottom w:val="none" w:sz="0" w:space="0" w:color="auto"/>
        <w:right w:val="none" w:sz="0" w:space="0" w:color="auto"/>
      </w:divBdr>
    </w:div>
    <w:div w:id="160437641">
      <w:bodyDiv w:val="1"/>
      <w:marLeft w:val="0"/>
      <w:marRight w:val="0"/>
      <w:marTop w:val="0"/>
      <w:marBottom w:val="0"/>
      <w:divBdr>
        <w:top w:val="none" w:sz="0" w:space="0" w:color="auto"/>
        <w:left w:val="none" w:sz="0" w:space="0" w:color="auto"/>
        <w:bottom w:val="none" w:sz="0" w:space="0" w:color="auto"/>
        <w:right w:val="none" w:sz="0" w:space="0" w:color="auto"/>
      </w:divBdr>
    </w:div>
    <w:div w:id="167447723">
      <w:bodyDiv w:val="1"/>
      <w:marLeft w:val="0"/>
      <w:marRight w:val="0"/>
      <w:marTop w:val="0"/>
      <w:marBottom w:val="0"/>
      <w:divBdr>
        <w:top w:val="none" w:sz="0" w:space="0" w:color="auto"/>
        <w:left w:val="none" w:sz="0" w:space="0" w:color="auto"/>
        <w:bottom w:val="none" w:sz="0" w:space="0" w:color="auto"/>
        <w:right w:val="none" w:sz="0" w:space="0" w:color="auto"/>
      </w:divBdr>
    </w:div>
    <w:div w:id="169029923">
      <w:bodyDiv w:val="1"/>
      <w:marLeft w:val="0"/>
      <w:marRight w:val="0"/>
      <w:marTop w:val="0"/>
      <w:marBottom w:val="0"/>
      <w:divBdr>
        <w:top w:val="none" w:sz="0" w:space="0" w:color="auto"/>
        <w:left w:val="none" w:sz="0" w:space="0" w:color="auto"/>
        <w:bottom w:val="none" w:sz="0" w:space="0" w:color="auto"/>
        <w:right w:val="none" w:sz="0" w:space="0" w:color="auto"/>
      </w:divBdr>
    </w:div>
    <w:div w:id="174153991">
      <w:bodyDiv w:val="1"/>
      <w:marLeft w:val="0"/>
      <w:marRight w:val="0"/>
      <w:marTop w:val="0"/>
      <w:marBottom w:val="0"/>
      <w:divBdr>
        <w:top w:val="none" w:sz="0" w:space="0" w:color="auto"/>
        <w:left w:val="none" w:sz="0" w:space="0" w:color="auto"/>
        <w:bottom w:val="none" w:sz="0" w:space="0" w:color="auto"/>
        <w:right w:val="none" w:sz="0" w:space="0" w:color="auto"/>
      </w:divBdr>
    </w:div>
    <w:div w:id="176699051">
      <w:bodyDiv w:val="1"/>
      <w:marLeft w:val="0"/>
      <w:marRight w:val="0"/>
      <w:marTop w:val="0"/>
      <w:marBottom w:val="0"/>
      <w:divBdr>
        <w:top w:val="none" w:sz="0" w:space="0" w:color="auto"/>
        <w:left w:val="none" w:sz="0" w:space="0" w:color="auto"/>
        <w:bottom w:val="none" w:sz="0" w:space="0" w:color="auto"/>
        <w:right w:val="none" w:sz="0" w:space="0" w:color="auto"/>
      </w:divBdr>
    </w:div>
    <w:div w:id="193467902">
      <w:bodyDiv w:val="1"/>
      <w:marLeft w:val="0"/>
      <w:marRight w:val="0"/>
      <w:marTop w:val="0"/>
      <w:marBottom w:val="0"/>
      <w:divBdr>
        <w:top w:val="none" w:sz="0" w:space="0" w:color="auto"/>
        <w:left w:val="none" w:sz="0" w:space="0" w:color="auto"/>
        <w:bottom w:val="none" w:sz="0" w:space="0" w:color="auto"/>
        <w:right w:val="none" w:sz="0" w:space="0" w:color="auto"/>
      </w:divBdr>
    </w:div>
    <w:div w:id="201208973">
      <w:bodyDiv w:val="1"/>
      <w:marLeft w:val="0"/>
      <w:marRight w:val="0"/>
      <w:marTop w:val="0"/>
      <w:marBottom w:val="0"/>
      <w:divBdr>
        <w:top w:val="none" w:sz="0" w:space="0" w:color="auto"/>
        <w:left w:val="none" w:sz="0" w:space="0" w:color="auto"/>
        <w:bottom w:val="none" w:sz="0" w:space="0" w:color="auto"/>
        <w:right w:val="none" w:sz="0" w:space="0" w:color="auto"/>
      </w:divBdr>
    </w:div>
    <w:div w:id="220797467">
      <w:bodyDiv w:val="1"/>
      <w:marLeft w:val="0"/>
      <w:marRight w:val="0"/>
      <w:marTop w:val="0"/>
      <w:marBottom w:val="0"/>
      <w:divBdr>
        <w:top w:val="none" w:sz="0" w:space="0" w:color="auto"/>
        <w:left w:val="none" w:sz="0" w:space="0" w:color="auto"/>
        <w:bottom w:val="none" w:sz="0" w:space="0" w:color="auto"/>
        <w:right w:val="none" w:sz="0" w:space="0" w:color="auto"/>
      </w:divBdr>
    </w:div>
    <w:div w:id="226889738">
      <w:bodyDiv w:val="1"/>
      <w:marLeft w:val="0"/>
      <w:marRight w:val="0"/>
      <w:marTop w:val="0"/>
      <w:marBottom w:val="0"/>
      <w:divBdr>
        <w:top w:val="none" w:sz="0" w:space="0" w:color="auto"/>
        <w:left w:val="none" w:sz="0" w:space="0" w:color="auto"/>
        <w:bottom w:val="none" w:sz="0" w:space="0" w:color="auto"/>
        <w:right w:val="none" w:sz="0" w:space="0" w:color="auto"/>
      </w:divBdr>
    </w:div>
    <w:div w:id="227769001">
      <w:bodyDiv w:val="1"/>
      <w:marLeft w:val="0"/>
      <w:marRight w:val="0"/>
      <w:marTop w:val="0"/>
      <w:marBottom w:val="0"/>
      <w:divBdr>
        <w:top w:val="none" w:sz="0" w:space="0" w:color="auto"/>
        <w:left w:val="none" w:sz="0" w:space="0" w:color="auto"/>
        <w:bottom w:val="none" w:sz="0" w:space="0" w:color="auto"/>
        <w:right w:val="none" w:sz="0" w:space="0" w:color="auto"/>
      </w:divBdr>
    </w:div>
    <w:div w:id="228418283">
      <w:bodyDiv w:val="1"/>
      <w:marLeft w:val="0"/>
      <w:marRight w:val="0"/>
      <w:marTop w:val="0"/>
      <w:marBottom w:val="0"/>
      <w:divBdr>
        <w:top w:val="none" w:sz="0" w:space="0" w:color="auto"/>
        <w:left w:val="none" w:sz="0" w:space="0" w:color="auto"/>
        <w:bottom w:val="none" w:sz="0" w:space="0" w:color="auto"/>
        <w:right w:val="none" w:sz="0" w:space="0" w:color="auto"/>
      </w:divBdr>
    </w:div>
    <w:div w:id="238833273">
      <w:bodyDiv w:val="1"/>
      <w:marLeft w:val="0"/>
      <w:marRight w:val="0"/>
      <w:marTop w:val="0"/>
      <w:marBottom w:val="0"/>
      <w:divBdr>
        <w:top w:val="none" w:sz="0" w:space="0" w:color="auto"/>
        <w:left w:val="none" w:sz="0" w:space="0" w:color="auto"/>
        <w:bottom w:val="none" w:sz="0" w:space="0" w:color="auto"/>
        <w:right w:val="none" w:sz="0" w:space="0" w:color="auto"/>
      </w:divBdr>
    </w:div>
    <w:div w:id="247350610">
      <w:bodyDiv w:val="1"/>
      <w:marLeft w:val="0"/>
      <w:marRight w:val="0"/>
      <w:marTop w:val="0"/>
      <w:marBottom w:val="0"/>
      <w:divBdr>
        <w:top w:val="none" w:sz="0" w:space="0" w:color="auto"/>
        <w:left w:val="none" w:sz="0" w:space="0" w:color="auto"/>
        <w:bottom w:val="none" w:sz="0" w:space="0" w:color="auto"/>
        <w:right w:val="none" w:sz="0" w:space="0" w:color="auto"/>
      </w:divBdr>
    </w:div>
    <w:div w:id="290552005">
      <w:bodyDiv w:val="1"/>
      <w:marLeft w:val="0"/>
      <w:marRight w:val="0"/>
      <w:marTop w:val="0"/>
      <w:marBottom w:val="0"/>
      <w:divBdr>
        <w:top w:val="none" w:sz="0" w:space="0" w:color="auto"/>
        <w:left w:val="none" w:sz="0" w:space="0" w:color="auto"/>
        <w:bottom w:val="none" w:sz="0" w:space="0" w:color="auto"/>
        <w:right w:val="none" w:sz="0" w:space="0" w:color="auto"/>
      </w:divBdr>
    </w:div>
    <w:div w:id="319165066">
      <w:bodyDiv w:val="1"/>
      <w:marLeft w:val="0"/>
      <w:marRight w:val="0"/>
      <w:marTop w:val="0"/>
      <w:marBottom w:val="0"/>
      <w:divBdr>
        <w:top w:val="none" w:sz="0" w:space="0" w:color="auto"/>
        <w:left w:val="none" w:sz="0" w:space="0" w:color="auto"/>
        <w:bottom w:val="none" w:sz="0" w:space="0" w:color="auto"/>
        <w:right w:val="none" w:sz="0" w:space="0" w:color="auto"/>
      </w:divBdr>
    </w:div>
    <w:div w:id="332608935">
      <w:bodyDiv w:val="1"/>
      <w:marLeft w:val="0"/>
      <w:marRight w:val="0"/>
      <w:marTop w:val="0"/>
      <w:marBottom w:val="0"/>
      <w:divBdr>
        <w:top w:val="none" w:sz="0" w:space="0" w:color="auto"/>
        <w:left w:val="none" w:sz="0" w:space="0" w:color="auto"/>
        <w:bottom w:val="none" w:sz="0" w:space="0" w:color="auto"/>
        <w:right w:val="none" w:sz="0" w:space="0" w:color="auto"/>
      </w:divBdr>
    </w:div>
    <w:div w:id="360127302">
      <w:bodyDiv w:val="1"/>
      <w:marLeft w:val="0"/>
      <w:marRight w:val="0"/>
      <w:marTop w:val="0"/>
      <w:marBottom w:val="0"/>
      <w:divBdr>
        <w:top w:val="none" w:sz="0" w:space="0" w:color="auto"/>
        <w:left w:val="none" w:sz="0" w:space="0" w:color="auto"/>
        <w:bottom w:val="none" w:sz="0" w:space="0" w:color="auto"/>
        <w:right w:val="none" w:sz="0" w:space="0" w:color="auto"/>
      </w:divBdr>
    </w:div>
    <w:div w:id="371467662">
      <w:bodyDiv w:val="1"/>
      <w:marLeft w:val="0"/>
      <w:marRight w:val="0"/>
      <w:marTop w:val="0"/>
      <w:marBottom w:val="0"/>
      <w:divBdr>
        <w:top w:val="none" w:sz="0" w:space="0" w:color="auto"/>
        <w:left w:val="none" w:sz="0" w:space="0" w:color="auto"/>
        <w:bottom w:val="none" w:sz="0" w:space="0" w:color="auto"/>
        <w:right w:val="none" w:sz="0" w:space="0" w:color="auto"/>
      </w:divBdr>
    </w:div>
    <w:div w:id="391540669">
      <w:bodyDiv w:val="1"/>
      <w:marLeft w:val="0"/>
      <w:marRight w:val="0"/>
      <w:marTop w:val="0"/>
      <w:marBottom w:val="0"/>
      <w:divBdr>
        <w:top w:val="none" w:sz="0" w:space="0" w:color="auto"/>
        <w:left w:val="none" w:sz="0" w:space="0" w:color="auto"/>
        <w:bottom w:val="none" w:sz="0" w:space="0" w:color="auto"/>
        <w:right w:val="none" w:sz="0" w:space="0" w:color="auto"/>
      </w:divBdr>
    </w:div>
    <w:div w:id="400563153">
      <w:bodyDiv w:val="1"/>
      <w:marLeft w:val="0"/>
      <w:marRight w:val="0"/>
      <w:marTop w:val="0"/>
      <w:marBottom w:val="0"/>
      <w:divBdr>
        <w:top w:val="none" w:sz="0" w:space="0" w:color="auto"/>
        <w:left w:val="none" w:sz="0" w:space="0" w:color="auto"/>
        <w:bottom w:val="none" w:sz="0" w:space="0" w:color="auto"/>
        <w:right w:val="none" w:sz="0" w:space="0" w:color="auto"/>
      </w:divBdr>
    </w:div>
    <w:div w:id="424888809">
      <w:bodyDiv w:val="1"/>
      <w:marLeft w:val="0"/>
      <w:marRight w:val="0"/>
      <w:marTop w:val="0"/>
      <w:marBottom w:val="0"/>
      <w:divBdr>
        <w:top w:val="none" w:sz="0" w:space="0" w:color="auto"/>
        <w:left w:val="none" w:sz="0" w:space="0" w:color="auto"/>
        <w:bottom w:val="none" w:sz="0" w:space="0" w:color="auto"/>
        <w:right w:val="none" w:sz="0" w:space="0" w:color="auto"/>
      </w:divBdr>
    </w:div>
    <w:div w:id="428234304">
      <w:bodyDiv w:val="1"/>
      <w:marLeft w:val="0"/>
      <w:marRight w:val="0"/>
      <w:marTop w:val="0"/>
      <w:marBottom w:val="0"/>
      <w:divBdr>
        <w:top w:val="none" w:sz="0" w:space="0" w:color="auto"/>
        <w:left w:val="none" w:sz="0" w:space="0" w:color="auto"/>
        <w:bottom w:val="none" w:sz="0" w:space="0" w:color="auto"/>
        <w:right w:val="none" w:sz="0" w:space="0" w:color="auto"/>
      </w:divBdr>
    </w:div>
    <w:div w:id="432676739">
      <w:bodyDiv w:val="1"/>
      <w:marLeft w:val="0"/>
      <w:marRight w:val="0"/>
      <w:marTop w:val="0"/>
      <w:marBottom w:val="0"/>
      <w:divBdr>
        <w:top w:val="none" w:sz="0" w:space="0" w:color="auto"/>
        <w:left w:val="none" w:sz="0" w:space="0" w:color="auto"/>
        <w:bottom w:val="none" w:sz="0" w:space="0" w:color="auto"/>
        <w:right w:val="none" w:sz="0" w:space="0" w:color="auto"/>
      </w:divBdr>
    </w:div>
    <w:div w:id="434178612">
      <w:bodyDiv w:val="1"/>
      <w:marLeft w:val="0"/>
      <w:marRight w:val="0"/>
      <w:marTop w:val="0"/>
      <w:marBottom w:val="0"/>
      <w:divBdr>
        <w:top w:val="none" w:sz="0" w:space="0" w:color="auto"/>
        <w:left w:val="none" w:sz="0" w:space="0" w:color="auto"/>
        <w:bottom w:val="none" w:sz="0" w:space="0" w:color="auto"/>
        <w:right w:val="none" w:sz="0" w:space="0" w:color="auto"/>
      </w:divBdr>
    </w:div>
    <w:div w:id="448814332">
      <w:bodyDiv w:val="1"/>
      <w:marLeft w:val="0"/>
      <w:marRight w:val="0"/>
      <w:marTop w:val="0"/>
      <w:marBottom w:val="0"/>
      <w:divBdr>
        <w:top w:val="none" w:sz="0" w:space="0" w:color="auto"/>
        <w:left w:val="none" w:sz="0" w:space="0" w:color="auto"/>
        <w:bottom w:val="none" w:sz="0" w:space="0" w:color="auto"/>
        <w:right w:val="none" w:sz="0" w:space="0" w:color="auto"/>
      </w:divBdr>
    </w:div>
    <w:div w:id="471026964">
      <w:bodyDiv w:val="1"/>
      <w:marLeft w:val="0"/>
      <w:marRight w:val="0"/>
      <w:marTop w:val="0"/>
      <w:marBottom w:val="0"/>
      <w:divBdr>
        <w:top w:val="none" w:sz="0" w:space="0" w:color="auto"/>
        <w:left w:val="none" w:sz="0" w:space="0" w:color="auto"/>
        <w:bottom w:val="none" w:sz="0" w:space="0" w:color="auto"/>
        <w:right w:val="none" w:sz="0" w:space="0" w:color="auto"/>
      </w:divBdr>
    </w:div>
    <w:div w:id="471482929">
      <w:bodyDiv w:val="1"/>
      <w:marLeft w:val="0"/>
      <w:marRight w:val="0"/>
      <w:marTop w:val="0"/>
      <w:marBottom w:val="0"/>
      <w:divBdr>
        <w:top w:val="none" w:sz="0" w:space="0" w:color="auto"/>
        <w:left w:val="none" w:sz="0" w:space="0" w:color="auto"/>
        <w:bottom w:val="none" w:sz="0" w:space="0" w:color="auto"/>
        <w:right w:val="none" w:sz="0" w:space="0" w:color="auto"/>
      </w:divBdr>
    </w:div>
    <w:div w:id="485318980">
      <w:bodyDiv w:val="1"/>
      <w:marLeft w:val="0"/>
      <w:marRight w:val="0"/>
      <w:marTop w:val="0"/>
      <w:marBottom w:val="0"/>
      <w:divBdr>
        <w:top w:val="none" w:sz="0" w:space="0" w:color="auto"/>
        <w:left w:val="none" w:sz="0" w:space="0" w:color="auto"/>
        <w:bottom w:val="none" w:sz="0" w:space="0" w:color="auto"/>
        <w:right w:val="none" w:sz="0" w:space="0" w:color="auto"/>
      </w:divBdr>
    </w:div>
    <w:div w:id="493183177">
      <w:bodyDiv w:val="1"/>
      <w:marLeft w:val="0"/>
      <w:marRight w:val="0"/>
      <w:marTop w:val="0"/>
      <w:marBottom w:val="0"/>
      <w:divBdr>
        <w:top w:val="none" w:sz="0" w:space="0" w:color="auto"/>
        <w:left w:val="none" w:sz="0" w:space="0" w:color="auto"/>
        <w:bottom w:val="none" w:sz="0" w:space="0" w:color="auto"/>
        <w:right w:val="none" w:sz="0" w:space="0" w:color="auto"/>
      </w:divBdr>
    </w:div>
    <w:div w:id="503671801">
      <w:bodyDiv w:val="1"/>
      <w:marLeft w:val="0"/>
      <w:marRight w:val="0"/>
      <w:marTop w:val="0"/>
      <w:marBottom w:val="0"/>
      <w:divBdr>
        <w:top w:val="none" w:sz="0" w:space="0" w:color="auto"/>
        <w:left w:val="none" w:sz="0" w:space="0" w:color="auto"/>
        <w:bottom w:val="none" w:sz="0" w:space="0" w:color="auto"/>
        <w:right w:val="none" w:sz="0" w:space="0" w:color="auto"/>
      </w:divBdr>
    </w:div>
    <w:div w:id="510028249">
      <w:bodyDiv w:val="1"/>
      <w:marLeft w:val="0"/>
      <w:marRight w:val="0"/>
      <w:marTop w:val="0"/>
      <w:marBottom w:val="0"/>
      <w:divBdr>
        <w:top w:val="none" w:sz="0" w:space="0" w:color="auto"/>
        <w:left w:val="none" w:sz="0" w:space="0" w:color="auto"/>
        <w:bottom w:val="none" w:sz="0" w:space="0" w:color="auto"/>
        <w:right w:val="none" w:sz="0" w:space="0" w:color="auto"/>
      </w:divBdr>
    </w:div>
    <w:div w:id="510335106">
      <w:bodyDiv w:val="1"/>
      <w:marLeft w:val="0"/>
      <w:marRight w:val="0"/>
      <w:marTop w:val="0"/>
      <w:marBottom w:val="0"/>
      <w:divBdr>
        <w:top w:val="none" w:sz="0" w:space="0" w:color="auto"/>
        <w:left w:val="none" w:sz="0" w:space="0" w:color="auto"/>
        <w:bottom w:val="none" w:sz="0" w:space="0" w:color="auto"/>
        <w:right w:val="none" w:sz="0" w:space="0" w:color="auto"/>
      </w:divBdr>
    </w:div>
    <w:div w:id="516895758">
      <w:bodyDiv w:val="1"/>
      <w:marLeft w:val="0"/>
      <w:marRight w:val="0"/>
      <w:marTop w:val="0"/>
      <w:marBottom w:val="0"/>
      <w:divBdr>
        <w:top w:val="none" w:sz="0" w:space="0" w:color="auto"/>
        <w:left w:val="none" w:sz="0" w:space="0" w:color="auto"/>
        <w:bottom w:val="none" w:sz="0" w:space="0" w:color="auto"/>
        <w:right w:val="none" w:sz="0" w:space="0" w:color="auto"/>
      </w:divBdr>
    </w:div>
    <w:div w:id="528299606">
      <w:bodyDiv w:val="1"/>
      <w:marLeft w:val="0"/>
      <w:marRight w:val="0"/>
      <w:marTop w:val="0"/>
      <w:marBottom w:val="0"/>
      <w:divBdr>
        <w:top w:val="none" w:sz="0" w:space="0" w:color="auto"/>
        <w:left w:val="none" w:sz="0" w:space="0" w:color="auto"/>
        <w:bottom w:val="none" w:sz="0" w:space="0" w:color="auto"/>
        <w:right w:val="none" w:sz="0" w:space="0" w:color="auto"/>
      </w:divBdr>
    </w:div>
    <w:div w:id="535965570">
      <w:bodyDiv w:val="1"/>
      <w:marLeft w:val="0"/>
      <w:marRight w:val="0"/>
      <w:marTop w:val="0"/>
      <w:marBottom w:val="0"/>
      <w:divBdr>
        <w:top w:val="none" w:sz="0" w:space="0" w:color="auto"/>
        <w:left w:val="none" w:sz="0" w:space="0" w:color="auto"/>
        <w:bottom w:val="none" w:sz="0" w:space="0" w:color="auto"/>
        <w:right w:val="none" w:sz="0" w:space="0" w:color="auto"/>
      </w:divBdr>
    </w:div>
    <w:div w:id="539170073">
      <w:bodyDiv w:val="1"/>
      <w:marLeft w:val="0"/>
      <w:marRight w:val="0"/>
      <w:marTop w:val="0"/>
      <w:marBottom w:val="0"/>
      <w:divBdr>
        <w:top w:val="none" w:sz="0" w:space="0" w:color="auto"/>
        <w:left w:val="none" w:sz="0" w:space="0" w:color="auto"/>
        <w:bottom w:val="none" w:sz="0" w:space="0" w:color="auto"/>
        <w:right w:val="none" w:sz="0" w:space="0" w:color="auto"/>
      </w:divBdr>
    </w:div>
    <w:div w:id="547959546">
      <w:bodyDiv w:val="1"/>
      <w:marLeft w:val="0"/>
      <w:marRight w:val="0"/>
      <w:marTop w:val="0"/>
      <w:marBottom w:val="0"/>
      <w:divBdr>
        <w:top w:val="none" w:sz="0" w:space="0" w:color="auto"/>
        <w:left w:val="none" w:sz="0" w:space="0" w:color="auto"/>
        <w:bottom w:val="none" w:sz="0" w:space="0" w:color="auto"/>
        <w:right w:val="none" w:sz="0" w:space="0" w:color="auto"/>
      </w:divBdr>
    </w:div>
    <w:div w:id="558514387">
      <w:bodyDiv w:val="1"/>
      <w:marLeft w:val="0"/>
      <w:marRight w:val="0"/>
      <w:marTop w:val="0"/>
      <w:marBottom w:val="0"/>
      <w:divBdr>
        <w:top w:val="none" w:sz="0" w:space="0" w:color="auto"/>
        <w:left w:val="none" w:sz="0" w:space="0" w:color="auto"/>
        <w:bottom w:val="none" w:sz="0" w:space="0" w:color="auto"/>
        <w:right w:val="none" w:sz="0" w:space="0" w:color="auto"/>
      </w:divBdr>
    </w:div>
    <w:div w:id="560293196">
      <w:bodyDiv w:val="1"/>
      <w:marLeft w:val="0"/>
      <w:marRight w:val="0"/>
      <w:marTop w:val="0"/>
      <w:marBottom w:val="0"/>
      <w:divBdr>
        <w:top w:val="none" w:sz="0" w:space="0" w:color="auto"/>
        <w:left w:val="none" w:sz="0" w:space="0" w:color="auto"/>
        <w:bottom w:val="none" w:sz="0" w:space="0" w:color="auto"/>
        <w:right w:val="none" w:sz="0" w:space="0" w:color="auto"/>
      </w:divBdr>
    </w:div>
    <w:div w:id="607734135">
      <w:bodyDiv w:val="1"/>
      <w:marLeft w:val="0"/>
      <w:marRight w:val="0"/>
      <w:marTop w:val="0"/>
      <w:marBottom w:val="0"/>
      <w:divBdr>
        <w:top w:val="none" w:sz="0" w:space="0" w:color="auto"/>
        <w:left w:val="none" w:sz="0" w:space="0" w:color="auto"/>
        <w:bottom w:val="none" w:sz="0" w:space="0" w:color="auto"/>
        <w:right w:val="none" w:sz="0" w:space="0" w:color="auto"/>
      </w:divBdr>
    </w:div>
    <w:div w:id="608855767">
      <w:bodyDiv w:val="1"/>
      <w:marLeft w:val="0"/>
      <w:marRight w:val="0"/>
      <w:marTop w:val="0"/>
      <w:marBottom w:val="0"/>
      <w:divBdr>
        <w:top w:val="none" w:sz="0" w:space="0" w:color="auto"/>
        <w:left w:val="none" w:sz="0" w:space="0" w:color="auto"/>
        <w:bottom w:val="none" w:sz="0" w:space="0" w:color="auto"/>
        <w:right w:val="none" w:sz="0" w:space="0" w:color="auto"/>
      </w:divBdr>
    </w:div>
    <w:div w:id="625935853">
      <w:bodyDiv w:val="1"/>
      <w:marLeft w:val="0"/>
      <w:marRight w:val="0"/>
      <w:marTop w:val="0"/>
      <w:marBottom w:val="0"/>
      <w:divBdr>
        <w:top w:val="none" w:sz="0" w:space="0" w:color="auto"/>
        <w:left w:val="none" w:sz="0" w:space="0" w:color="auto"/>
        <w:bottom w:val="none" w:sz="0" w:space="0" w:color="auto"/>
        <w:right w:val="none" w:sz="0" w:space="0" w:color="auto"/>
      </w:divBdr>
    </w:div>
    <w:div w:id="630281616">
      <w:bodyDiv w:val="1"/>
      <w:marLeft w:val="0"/>
      <w:marRight w:val="0"/>
      <w:marTop w:val="0"/>
      <w:marBottom w:val="0"/>
      <w:divBdr>
        <w:top w:val="none" w:sz="0" w:space="0" w:color="auto"/>
        <w:left w:val="none" w:sz="0" w:space="0" w:color="auto"/>
        <w:bottom w:val="none" w:sz="0" w:space="0" w:color="auto"/>
        <w:right w:val="none" w:sz="0" w:space="0" w:color="auto"/>
      </w:divBdr>
    </w:div>
    <w:div w:id="652677928">
      <w:bodyDiv w:val="1"/>
      <w:marLeft w:val="0"/>
      <w:marRight w:val="0"/>
      <w:marTop w:val="0"/>
      <w:marBottom w:val="0"/>
      <w:divBdr>
        <w:top w:val="none" w:sz="0" w:space="0" w:color="auto"/>
        <w:left w:val="none" w:sz="0" w:space="0" w:color="auto"/>
        <w:bottom w:val="none" w:sz="0" w:space="0" w:color="auto"/>
        <w:right w:val="none" w:sz="0" w:space="0" w:color="auto"/>
      </w:divBdr>
    </w:div>
    <w:div w:id="657806564">
      <w:bodyDiv w:val="1"/>
      <w:marLeft w:val="0"/>
      <w:marRight w:val="0"/>
      <w:marTop w:val="0"/>
      <w:marBottom w:val="0"/>
      <w:divBdr>
        <w:top w:val="none" w:sz="0" w:space="0" w:color="auto"/>
        <w:left w:val="none" w:sz="0" w:space="0" w:color="auto"/>
        <w:bottom w:val="none" w:sz="0" w:space="0" w:color="auto"/>
        <w:right w:val="none" w:sz="0" w:space="0" w:color="auto"/>
      </w:divBdr>
    </w:div>
    <w:div w:id="664364111">
      <w:bodyDiv w:val="1"/>
      <w:marLeft w:val="0"/>
      <w:marRight w:val="0"/>
      <w:marTop w:val="0"/>
      <w:marBottom w:val="0"/>
      <w:divBdr>
        <w:top w:val="none" w:sz="0" w:space="0" w:color="auto"/>
        <w:left w:val="none" w:sz="0" w:space="0" w:color="auto"/>
        <w:bottom w:val="none" w:sz="0" w:space="0" w:color="auto"/>
        <w:right w:val="none" w:sz="0" w:space="0" w:color="auto"/>
      </w:divBdr>
    </w:div>
    <w:div w:id="681013898">
      <w:bodyDiv w:val="1"/>
      <w:marLeft w:val="0"/>
      <w:marRight w:val="0"/>
      <w:marTop w:val="0"/>
      <w:marBottom w:val="0"/>
      <w:divBdr>
        <w:top w:val="none" w:sz="0" w:space="0" w:color="auto"/>
        <w:left w:val="none" w:sz="0" w:space="0" w:color="auto"/>
        <w:bottom w:val="none" w:sz="0" w:space="0" w:color="auto"/>
        <w:right w:val="none" w:sz="0" w:space="0" w:color="auto"/>
      </w:divBdr>
    </w:div>
    <w:div w:id="691759801">
      <w:bodyDiv w:val="1"/>
      <w:marLeft w:val="0"/>
      <w:marRight w:val="0"/>
      <w:marTop w:val="0"/>
      <w:marBottom w:val="0"/>
      <w:divBdr>
        <w:top w:val="none" w:sz="0" w:space="0" w:color="auto"/>
        <w:left w:val="none" w:sz="0" w:space="0" w:color="auto"/>
        <w:bottom w:val="none" w:sz="0" w:space="0" w:color="auto"/>
        <w:right w:val="none" w:sz="0" w:space="0" w:color="auto"/>
      </w:divBdr>
    </w:div>
    <w:div w:id="749738729">
      <w:bodyDiv w:val="1"/>
      <w:marLeft w:val="0"/>
      <w:marRight w:val="0"/>
      <w:marTop w:val="0"/>
      <w:marBottom w:val="0"/>
      <w:divBdr>
        <w:top w:val="none" w:sz="0" w:space="0" w:color="auto"/>
        <w:left w:val="none" w:sz="0" w:space="0" w:color="auto"/>
        <w:bottom w:val="none" w:sz="0" w:space="0" w:color="auto"/>
        <w:right w:val="none" w:sz="0" w:space="0" w:color="auto"/>
      </w:divBdr>
    </w:div>
    <w:div w:id="750349166">
      <w:bodyDiv w:val="1"/>
      <w:marLeft w:val="0"/>
      <w:marRight w:val="0"/>
      <w:marTop w:val="0"/>
      <w:marBottom w:val="0"/>
      <w:divBdr>
        <w:top w:val="none" w:sz="0" w:space="0" w:color="auto"/>
        <w:left w:val="none" w:sz="0" w:space="0" w:color="auto"/>
        <w:bottom w:val="none" w:sz="0" w:space="0" w:color="auto"/>
        <w:right w:val="none" w:sz="0" w:space="0" w:color="auto"/>
      </w:divBdr>
    </w:div>
    <w:div w:id="754211440">
      <w:bodyDiv w:val="1"/>
      <w:marLeft w:val="0"/>
      <w:marRight w:val="0"/>
      <w:marTop w:val="0"/>
      <w:marBottom w:val="0"/>
      <w:divBdr>
        <w:top w:val="none" w:sz="0" w:space="0" w:color="auto"/>
        <w:left w:val="none" w:sz="0" w:space="0" w:color="auto"/>
        <w:bottom w:val="none" w:sz="0" w:space="0" w:color="auto"/>
        <w:right w:val="none" w:sz="0" w:space="0" w:color="auto"/>
      </w:divBdr>
    </w:div>
    <w:div w:id="776679836">
      <w:bodyDiv w:val="1"/>
      <w:marLeft w:val="0"/>
      <w:marRight w:val="0"/>
      <w:marTop w:val="0"/>
      <w:marBottom w:val="0"/>
      <w:divBdr>
        <w:top w:val="none" w:sz="0" w:space="0" w:color="auto"/>
        <w:left w:val="none" w:sz="0" w:space="0" w:color="auto"/>
        <w:bottom w:val="none" w:sz="0" w:space="0" w:color="auto"/>
        <w:right w:val="none" w:sz="0" w:space="0" w:color="auto"/>
      </w:divBdr>
    </w:div>
    <w:div w:id="780612532">
      <w:bodyDiv w:val="1"/>
      <w:marLeft w:val="0"/>
      <w:marRight w:val="0"/>
      <w:marTop w:val="0"/>
      <w:marBottom w:val="0"/>
      <w:divBdr>
        <w:top w:val="none" w:sz="0" w:space="0" w:color="auto"/>
        <w:left w:val="none" w:sz="0" w:space="0" w:color="auto"/>
        <w:bottom w:val="none" w:sz="0" w:space="0" w:color="auto"/>
        <w:right w:val="none" w:sz="0" w:space="0" w:color="auto"/>
      </w:divBdr>
    </w:div>
    <w:div w:id="781192403">
      <w:bodyDiv w:val="1"/>
      <w:marLeft w:val="0"/>
      <w:marRight w:val="0"/>
      <w:marTop w:val="0"/>
      <w:marBottom w:val="0"/>
      <w:divBdr>
        <w:top w:val="none" w:sz="0" w:space="0" w:color="auto"/>
        <w:left w:val="none" w:sz="0" w:space="0" w:color="auto"/>
        <w:bottom w:val="none" w:sz="0" w:space="0" w:color="auto"/>
        <w:right w:val="none" w:sz="0" w:space="0" w:color="auto"/>
      </w:divBdr>
    </w:div>
    <w:div w:id="782574174">
      <w:bodyDiv w:val="1"/>
      <w:marLeft w:val="0"/>
      <w:marRight w:val="0"/>
      <w:marTop w:val="0"/>
      <w:marBottom w:val="0"/>
      <w:divBdr>
        <w:top w:val="none" w:sz="0" w:space="0" w:color="auto"/>
        <w:left w:val="none" w:sz="0" w:space="0" w:color="auto"/>
        <w:bottom w:val="none" w:sz="0" w:space="0" w:color="auto"/>
        <w:right w:val="none" w:sz="0" w:space="0" w:color="auto"/>
      </w:divBdr>
    </w:div>
    <w:div w:id="784890530">
      <w:bodyDiv w:val="1"/>
      <w:marLeft w:val="0"/>
      <w:marRight w:val="0"/>
      <w:marTop w:val="0"/>
      <w:marBottom w:val="0"/>
      <w:divBdr>
        <w:top w:val="none" w:sz="0" w:space="0" w:color="auto"/>
        <w:left w:val="none" w:sz="0" w:space="0" w:color="auto"/>
        <w:bottom w:val="none" w:sz="0" w:space="0" w:color="auto"/>
        <w:right w:val="none" w:sz="0" w:space="0" w:color="auto"/>
      </w:divBdr>
    </w:div>
    <w:div w:id="790326339">
      <w:bodyDiv w:val="1"/>
      <w:marLeft w:val="0"/>
      <w:marRight w:val="0"/>
      <w:marTop w:val="0"/>
      <w:marBottom w:val="0"/>
      <w:divBdr>
        <w:top w:val="none" w:sz="0" w:space="0" w:color="auto"/>
        <w:left w:val="none" w:sz="0" w:space="0" w:color="auto"/>
        <w:bottom w:val="none" w:sz="0" w:space="0" w:color="auto"/>
        <w:right w:val="none" w:sz="0" w:space="0" w:color="auto"/>
      </w:divBdr>
    </w:div>
    <w:div w:id="801656194">
      <w:bodyDiv w:val="1"/>
      <w:marLeft w:val="0"/>
      <w:marRight w:val="0"/>
      <w:marTop w:val="0"/>
      <w:marBottom w:val="0"/>
      <w:divBdr>
        <w:top w:val="none" w:sz="0" w:space="0" w:color="auto"/>
        <w:left w:val="none" w:sz="0" w:space="0" w:color="auto"/>
        <w:bottom w:val="none" w:sz="0" w:space="0" w:color="auto"/>
        <w:right w:val="none" w:sz="0" w:space="0" w:color="auto"/>
      </w:divBdr>
    </w:div>
    <w:div w:id="810175610">
      <w:bodyDiv w:val="1"/>
      <w:marLeft w:val="0"/>
      <w:marRight w:val="0"/>
      <w:marTop w:val="0"/>
      <w:marBottom w:val="0"/>
      <w:divBdr>
        <w:top w:val="none" w:sz="0" w:space="0" w:color="auto"/>
        <w:left w:val="none" w:sz="0" w:space="0" w:color="auto"/>
        <w:bottom w:val="none" w:sz="0" w:space="0" w:color="auto"/>
        <w:right w:val="none" w:sz="0" w:space="0" w:color="auto"/>
      </w:divBdr>
    </w:div>
    <w:div w:id="825324724">
      <w:bodyDiv w:val="1"/>
      <w:marLeft w:val="0"/>
      <w:marRight w:val="0"/>
      <w:marTop w:val="0"/>
      <w:marBottom w:val="0"/>
      <w:divBdr>
        <w:top w:val="none" w:sz="0" w:space="0" w:color="auto"/>
        <w:left w:val="none" w:sz="0" w:space="0" w:color="auto"/>
        <w:bottom w:val="none" w:sz="0" w:space="0" w:color="auto"/>
        <w:right w:val="none" w:sz="0" w:space="0" w:color="auto"/>
      </w:divBdr>
    </w:div>
    <w:div w:id="830290377">
      <w:bodyDiv w:val="1"/>
      <w:marLeft w:val="0"/>
      <w:marRight w:val="0"/>
      <w:marTop w:val="0"/>
      <w:marBottom w:val="0"/>
      <w:divBdr>
        <w:top w:val="none" w:sz="0" w:space="0" w:color="auto"/>
        <w:left w:val="none" w:sz="0" w:space="0" w:color="auto"/>
        <w:bottom w:val="none" w:sz="0" w:space="0" w:color="auto"/>
        <w:right w:val="none" w:sz="0" w:space="0" w:color="auto"/>
      </w:divBdr>
    </w:div>
    <w:div w:id="842159264">
      <w:bodyDiv w:val="1"/>
      <w:marLeft w:val="0"/>
      <w:marRight w:val="0"/>
      <w:marTop w:val="0"/>
      <w:marBottom w:val="0"/>
      <w:divBdr>
        <w:top w:val="none" w:sz="0" w:space="0" w:color="auto"/>
        <w:left w:val="none" w:sz="0" w:space="0" w:color="auto"/>
        <w:bottom w:val="none" w:sz="0" w:space="0" w:color="auto"/>
        <w:right w:val="none" w:sz="0" w:space="0" w:color="auto"/>
      </w:divBdr>
    </w:div>
    <w:div w:id="850684456">
      <w:bodyDiv w:val="1"/>
      <w:marLeft w:val="0"/>
      <w:marRight w:val="0"/>
      <w:marTop w:val="0"/>
      <w:marBottom w:val="0"/>
      <w:divBdr>
        <w:top w:val="none" w:sz="0" w:space="0" w:color="auto"/>
        <w:left w:val="none" w:sz="0" w:space="0" w:color="auto"/>
        <w:bottom w:val="none" w:sz="0" w:space="0" w:color="auto"/>
        <w:right w:val="none" w:sz="0" w:space="0" w:color="auto"/>
      </w:divBdr>
    </w:div>
    <w:div w:id="886988551">
      <w:bodyDiv w:val="1"/>
      <w:marLeft w:val="0"/>
      <w:marRight w:val="0"/>
      <w:marTop w:val="0"/>
      <w:marBottom w:val="0"/>
      <w:divBdr>
        <w:top w:val="none" w:sz="0" w:space="0" w:color="auto"/>
        <w:left w:val="none" w:sz="0" w:space="0" w:color="auto"/>
        <w:bottom w:val="none" w:sz="0" w:space="0" w:color="auto"/>
        <w:right w:val="none" w:sz="0" w:space="0" w:color="auto"/>
      </w:divBdr>
    </w:div>
    <w:div w:id="895700238">
      <w:bodyDiv w:val="1"/>
      <w:marLeft w:val="0"/>
      <w:marRight w:val="0"/>
      <w:marTop w:val="0"/>
      <w:marBottom w:val="0"/>
      <w:divBdr>
        <w:top w:val="none" w:sz="0" w:space="0" w:color="auto"/>
        <w:left w:val="none" w:sz="0" w:space="0" w:color="auto"/>
        <w:bottom w:val="none" w:sz="0" w:space="0" w:color="auto"/>
        <w:right w:val="none" w:sz="0" w:space="0" w:color="auto"/>
      </w:divBdr>
    </w:div>
    <w:div w:id="896287106">
      <w:bodyDiv w:val="1"/>
      <w:marLeft w:val="0"/>
      <w:marRight w:val="0"/>
      <w:marTop w:val="0"/>
      <w:marBottom w:val="0"/>
      <w:divBdr>
        <w:top w:val="none" w:sz="0" w:space="0" w:color="auto"/>
        <w:left w:val="none" w:sz="0" w:space="0" w:color="auto"/>
        <w:bottom w:val="none" w:sz="0" w:space="0" w:color="auto"/>
        <w:right w:val="none" w:sz="0" w:space="0" w:color="auto"/>
      </w:divBdr>
    </w:div>
    <w:div w:id="903027646">
      <w:bodyDiv w:val="1"/>
      <w:marLeft w:val="0"/>
      <w:marRight w:val="0"/>
      <w:marTop w:val="0"/>
      <w:marBottom w:val="0"/>
      <w:divBdr>
        <w:top w:val="none" w:sz="0" w:space="0" w:color="auto"/>
        <w:left w:val="none" w:sz="0" w:space="0" w:color="auto"/>
        <w:bottom w:val="none" w:sz="0" w:space="0" w:color="auto"/>
        <w:right w:val="none" w:sz="0" w:space="0" w:color="auto"/>
      </w:divBdr>
    </w:div>
    <w:div w:id="910458480">
      <w:bodyDiv w:val="1"/>
      <w:marLeft w:val="0"/>
      <w:marRight w:val="0"/>
      <w:marTop w:val="0"/>
      <w:marBottom w:val="0"/>
      <w:divBdr>
        <w:top w:val="none" w:sz="0" w:space="0" w:color="auto"/>
        <w:left w:val="none" w:sz="0" w:space="0" w:color="auto"/>
        <w:bottom w:val="none" w:sz="0" w:space="0" w:color="auto"/>
        <w:right w:val="none" w:sz="0" w:space="0" w:color="auto"/>
      </w:divBdr>
    </w:div>
    <w:div w:id="928394395">
      <w:bodyDiv w:val="1"/>
      <w:marLeft w:val="0"/>
      <w:marRight w:val="0"/>
      <w:marTop w:val="0"/>
      <w:marBottom w:val="0"/>
      <w:divBdr>
        <w:top w:val="none" w:sz="0" w:space="0" w:color="auto"/>
        <w:left w:val="none" w:sz="0" w:space="0" w:color="auto"/>
        <w:bottom w:val="none" w:sz="0" w:space="0" w:color="auto"/>
        <w:right w:val="none" w:sz="0" w:space="0" w:color="auto"/>
      </w:divBdr>
    </w:div>
    <w:div w:id="944118680">
      <w:bodyDiv w:val="1"/>
      <w:marLeft w:val="0"/>
      <w:marRight w:val="0"/>
      <w:marTop w:val="0"/>
      <w:marBottom w:val="0"/>
      <w:divBdr>
        <w:top w:val="none" w:sz="0" w:space="0" w:color="auto"/>
        <w:left w:val="none" w:sz="0" w:space="0" w:color="auto"/>
        <w:bottom w:val="none" w:sz="0" w:space="0" w:color="auto"/>
        <w:right w:val="none" w:sz="0" w:space="0" w:color="auto"/>
      </w:divBdr>
    </w:div>
    <w:div w:id="965769677">
      <w:bodyDiv w:val="1"/>
      <w:marLeft w:val="0"/>
      <w:marRight w:val="0"/>
      <w:marTop w:val="0"/>
      <w:marBottom w:val="0"/>
      <w:divBdr>
        <w:top w:val="none" w:sz="0" w:space="0" w:color="auto"/>
        <w:left w:val="none" w:sz="0" w:space="0" w:color="auto"/>
        <w:bottom w:val="none" w:sz="0" w:space="0" w:color="auto"/>
        <w:right w:val="none" w:sz="0" w:space="0" w:color="auto"/>
      </w:divBdr>
    </w:div>
    <w:div w:id="977881626">
      <w:bodyDiv w:val="1"/>
      <w:marLeft w:val="0"/>
      <w:marRight w:val="0"/>
      <w:marTop w:val="0"/>
      <w:marBottom w:val="0"/>
      <w:divBdr>
        <w:top w:val="none" w:sz="0" w:space="0" w:color="auto"/>
        <w:left w:val="none" w:sz="0" w:space="0" w:color="auto"/>
        <w:bottom w:val="none" w:sz="0" w:space="0" w:color="auto"/>
        <w:right w:val="none" w:sz="0" w:space="0" w:color="auto"/>
      </w:divBdr>
    </w:div>
    <w:div w:id="981739882">
      <w:bodyDiv w:val="1"/>
      <w:marLeft w:val="0"/>
      <w:marRight w:val="0"/>
      <w:marTop w:val="0"/>
      <w:marBottom w:val="0"/>
      <w:divBdr>
        <w:top w:val="none" w:sz="0" w:space="0" w:color="auto"/>
        <w:left w:val="none" w:sz="0" w:space="0" w:color="auto"/>
        <w:bottom w:val="none" w:sz="0" w:space="0" w:color="auto"/>
        <w:right w:val="none" w:sz="0" w:space="0" w:color="auto"/>
      </w:divBdr>
    </w:div>
    <w:div w:id="992758837">
      <w:bodyDiv w:val="1"/>
      <w:marLeft w:val="0"/>
      <w:marRight w:val="0"/>
      <w:marTop w:val="0"/>
      <w:marBottom w:val="0"/>
      <w:divBdr>
        <w:top w:val="none" w:sz="0" w:space="0" w:color="auto"/>
        <w:left w:val="none" w:sz="0" w:space="0" w:color="auto"/>
        <w:bottom w:val="none" w:sz="0" w:space="0" w:color="auto"/>
        <w:right w:val="none" w:sz="0" w:space="0" w:color="auto"/>
      </w:divBdr>
    </w:div>
    <w:div w:id="1013073141">
      <w:bodyDiv w:val="1"/>
      <w:marLeft w:val="0"/>
      <w:marRight w:val="0"/>
      <w:marTop w:val="0"/>
      <w:marBottom w:val="0"/>
      <w:divBdr>
        <w:top w:val="none" w:sz="0" w:space="0" w:color="auto"/>
        <w:left w:val="none" w:sz="0" w:space="0" w:color="auto"/>
        <w:bottom w:val="none" w:sz="0" w:space="0" w:color="auto"/>
        <w:right w:val="none" w:sz="0" w:space="0" w:color="auto"/>
      </w:divBdr>
    </w:div>
    <w:div w:id="1015621097">
      <w:bodyDiv w:val="1"/>
      <w:marLeft w:val="0"/>
      <w:marRight w:val="0"/>
      <w:marTop w:val="0"/>
      <w:marBottom w:val="0"/>
      <w:divBdr>
        <w:top w:val="none" w:sz="0" w:space="0" w:color="auto"/>
        <w:left w:val="none" w:sz="0" w:space="0" w:color="auto"/>
        <w:bottom w:val="none" w:sz="0" w:space="0" w:color="auto"/>
        <w:right w:val="none" w:sz="0" w:space="0" w:color="auto"/>
      </w:divBdr>
    </w:div>
    <w:div w:id="1038579762">
      <w:bodyDiv w:val="1"/>
      <w:marLeft w:val="0"/>
      <w:marRight w:val="0"/>
      <w:marTop w:val="0"/>
      <w:marBottom w:val="0"/>
      <w:divBdr>
        <w:top w:val="none" w:sz="0" w:space="0" w:color="auto"/>
        <w:left w:val="none" w:sz="0" w:space="0" w:color="auto"/>
        <w:bottom w:val="none" w:sz="0" w:space="0" w:color="auto"/>
        <w:right w:val="none" w:sz="0" w:space="0" w:color="auto"/>
      </w:divBdr>
    </w:div>
    <w:div w:id="1043749408">
      <w:bodyDiv w:val="1"/>
      <w:marLeft w:val="0"/>
      <w:marRight w:val="0"/>
      <w:marTop w:val="0"/>
      <w:marBottom w:val="0"/>
      <w:divBdr>
        <w:top w:val="none" w:sz="0" w:space="0" w:color="auto"/>
        <w:left w:val="none" w:sz="0" w:space="0" w:color="auto"/>
        <w:bottom w:val="none" w:sz="0" w:space="0" w:color="auto"/>
        <w:right w:val="none" w:sz="0" w:space="0" w:color="auto"/>
      </w:divBdr>
    </w:div>
    <w:div w:id="1044062173">
      <w:bodyDiv w:val="1"/>
      <w:marLeft w:val="0"/>
      <w:marRight w:val="0"/>
      <w:marTop w:val="0"/>
      <w:marBottom w:val="0"/>
      <w:divBdr>
        <w:top w:val="none" w:sz="0" w:space="0" w:color="auto"/>
        <w:left w:val="none" w:sz="0" w:space="0" w:color="auto"/>
        <w:bottom w:val="none" w:sz="0" w:space="0" w:color="auto"/>
        <w:right w:val="none" w:sz="0" w:space="0" w:color="auto"/>
      </w:divBdr>
    </w:div>
    <w:div w:id="1052466781">
      <w:bodyDiv w:val="1"/>
      <w:marLeft w:val="0"/>
      <w:marRight w:val="0"/>
      <w:marTop w:val="0"/>
      <w:marBottom w:val="0"/>
      <w:divBdr>
        <w:top w:val="none" w:sz="0" w:space="0" w:color="auto"/>
        <w:left w:val="none" w:sz="0" w:space="0" w:color="auto"/>
        <w:bottom w:val="none" w:sz="0" w:space="0" w:color="auto"/>
        <w:right w:val="none" w:sz="0" w:space="0" w:color="auto"/>
      </w:divBdr>
    </w:div>
    <w:div w:id="1067416078">
      <w:bodyDiv w:val="1"/>
      <w:marLeft w:val="0"/>
      <w:marRight w:val="0"/>
      <w:marTop w:val="0"/>
      <w:marBottom w:val="0"/>
      <w:divBdr>
        <w:top w:val="none" w:sz="0" w:space="0" w:color="auto"/>
        <w:left w:val="none" w:sz="0" w:space="0" w:color="auto"/>
        <w:bottom w:val="none" w:sz="0" w:space="0" w:color="auto"/>
        <w:right w:val="none" w:sz="0" w:space="0" w:color="auto"/>
      </w:divBdr>
    </w:div>
    <w:div w:id="1083991633">
      <w:bodyDiv w:val="1"/>
      <w:marLeft w:val="0"/>
      <w:marRight w:val="0"/>
      <w:marTop w:val="0"/>
      <w:marBottom w:val="0"/>
      <w:divBdr>
        <w:top w:val="none" w:sz="0" w:space="0" w:color="auto"/>
        <w:left w:val="none" w:sz="0" w:space="0" w:color="auto"/>
        <w:bottom w:val="none" w:sz="0" w:space="0" w:color="auto"/>
        <w:right w:val="none" w:sz="0" w:space="0" w:color="auto"/>
      </w:divBdr>
    </w:div>
    <w:div w:id="1096755745">
      <w:bodyDiv w:val="1"/>
      <w:marLeft w:val="0"/>
      <w:marRight w:val="0"/>
      <w:marTop w:val="0"/>
      <w:marBottom w:val="0"/>
      <w:divBdr>
        <w:top w:val="none" w:sz="0" w:space="0" w:color="auto"/>
        <w:left w:val="none" w:sz="0" w:space="0" w:color="auto"/>
        <w:bottom w:val="none" w:sz="0" w:space="0" w:color="auto"/>
        <w:right w:val="none" w:sz="0" w:space="0" w:color="auto"/>
      </w:divBdr>
    </w:div>
    <w:div w:id="1103495559">
      <w:bodyDiv w:val="1"/>
      <w:marLeft w:val="0"/>
      <w:marRight w:val="0"/>
      <w:marTop w:val="0"/>
      <w:marBottom w:val="0"/>
      <w:divBdr>
        <w:top w:val="none" w:sz="0" w:space="0" w:color="auto"/>
        <w:left w:val="none" w:sz="0" w:space="0" w:color="auto"/>
        <w:bottom w:val="none" w:sz="0" w:space="0" w:color="auto"/>
        <w:right w:val="none" w:sz="0" w:space="0" w:color="auto"/>
      </w:divBdr>
    </w:div>
    <w:div w:id="1129130248">
      <w:bodyDiv w:val="1"/>
      <w:marLeft w:val="0"/>
      <w:marRight w:val="0"/>
      <w:marTop w:val="0"/>
      <w:marBottom w:val="0"/>
      <w:divBdr>
        <w:top w:val="none" w:sz="0" w:space="0" w:color="auto"/>
        <w:left w:val="none" w:sz="0" w:space="0" w:color="auto"/>
        <w:bottom w:val="none" w:sz="0" w:space="0" w:color="auto"/>
        <w:right w:val="none" w:sz="0" w:space="0" w:color="auto"/>
      </w:divBdr>
    </w:div>
    <w:div w:id="1144077886">
      <w:bodyDiv w:val="1"/>
      <w:marLeft w:val="0"/>
      <w:marRight w:val="0"/>
      <w:marTop w:val="0"/>
      <w:marBottom w:val="0"/>
      <w:divBdr>
        <w:top w:val="none" w:sz="0" w:space="0" w:color="auto"/>
        <w:left w:val="none" w:sz="0" w:space="0" w:color="auto"/>
        <w:bottom w:val="none" w:sz="0" w:space="0" w:color="auto"/>
        <w:right w:val="none" w:sz="0" w:space="0" w:color="auto"/>
      </w:divBdr>
    </w:div>
    <w:div w:id="1148518530">
      <w:bodyDiv w:val="1"/>
      <w:marLeft w:val="0"/>
      <w:marRight w:val="0"/>
      <w:marTop w:val="0"/>
      <w:marBottom w:val="0"/>
      <w:divBdr>
        <w:top w:val="none" w:sz="0" w:space="0" w:color="auto"/>
        <w:left w:val="none" w:sz="0" w:space="0" w:color="auto"/>
        <w:bottom w:val="none" w:sz="0" w:space="0" w:color="auto"/>
        <w:right w:val="none" w:sz="0" w:space="0" w:color="auto"/>
      </w:divBdr>
    </w:div>
    <w:div w:id="1153334925">
      <w:bodyDiv w:val="1"/>
      <w:marLeft w:val="0"/>
      <w:marRight w:val="0"/>
      <w:marTop w:val="0"/>
      <w:marBottom w:val="0"/>
      <w:divBdr>
        <w:top w:val="none" w:sz="0" w:space="0" w:color="auto"/>
        <w:left w:val="none" w:sz="0" w:space="0" w:color="auto"/>
        <w:bottom w:val="none" w:sz="0" w:space="0" w:color="auto"/>
        <w:right w:val="none" w:sz="0" w:space="0" w:color="auto"/>
      </w:divBdr>
    </w:div>
    <w:div w:id="1166018086">
      <w:bodyDiv w:val="1"/>
      <w:marLeft w:val="0"/>
      <w:marRight w:val="0"/>
      <w:marTop w:val="0"/>
      <w:marBottom w:val="0"/>
      <w:divBdr>
        <w:top w:val="none" w:sz="0" w:space="0" w:color="auto"/>
        <w:left w:val="none" w:sz="0" w:space="0" w:color="auto"/>
        <w:bottom w:val="none" w:sz="0" w:space="0" w:color="auto"/>
        <w:right w:val="none" w:sz="0" w:space="0" w:color="auto"/>
      </w:divBdr>
    </w:div>
    <w:div w:id="1170604835">
      <w:bodyDiv w:val="1"/>
      <w:marLeft w:val="0"/>
      <w:marRight w:val="0"/>
      <w:marTop w:val="0"/>
      <w:marBottom w:val="0"/>
      <w:divBdr>
        <w:top w:val="none" w:sz="0" w:space="0" w:color="auto"/>
        <w:left w:val="none" w:sz="0" w:space="0" w:color="auto"/>
        <w:bottom w:val="none" w:sz="0" w:space="0" w:color="auto"/>
        <w:right w:val="none" w:sz="0" w:space="0" w:color="auto"/>
      </w:divBdr>
    </w:div>
    <w:div w:id="1182282310">
      <w:bodyDiv w:val="1"/>
      <w:marLeft w:val="0"/>
      <w:marRight w:val="0"/>
      <w:marTop w:val="0"/>
      <w:marBottom w:val="0"/>
      <w:divBdr>
        <w:top w:val="none" w:sz="0" w:space="0" w:color="auto"/>
        <w:left w:val="none" w:sz="0" w:space="0" w:color="auto"/>
        <w:bottom w:val="none" w:sz="0" w:space="0" w:color="auto"/>
        <w:right w:val="none" w:sz="0" w:space="0" w:color="auto"/>
      </w:divBdr>
    </w:div>
    <w:div w:id="1184708821">
      <w:bodyDiv w:val="1"/>
      <w:marLeft w:val="0"/>
      <w:marRight w:val="0"/>
      <w:marTop w:val="0"/>
      <w:marBottom w:val="0"/>
      <w:divBdr>
        <w:top w:val="none" w:sz="0" w:space="0" w:color="auto"/>
        <w:left w:val="none" w:sz="0" w:space="0" w:color="auto"/>
        <w:bottom w:val="none" w:sz="0" w:space="0" w:color="auto"/>
        <w:right w:val="none" w:sz="0" w:space="0" w:color="auto"/>
      </w:divBdr>
    </w:div>
    <w:div w:id="1185678716">
      <w:bodyDiv w:val="1"/>
      <w:marLeft w:val="0"/>
      <w:marRight w:val="0"/>
      <w:marTop w:val="0"/>
      <w:marBottom w:val="0"/>
      <w:divBdr>
        <w:top w:val="none" w:sz="0" w:space="0" w:color="auto"/>
        <w:left w:val="none" w:sz="0" w:space="0" w:color="auto"/>
        <w:bottom w:val="none" w:sz="0" w:space="0" w:color="auto"/>
        <w:right w:val="none" w:sz="0" w:space="0" w:color="auto"/>
      </w:divBdr>
    </w:div>
    <w:div w:id="1205680048">
      <w:bodyDiv w:val="1"/>
      <w:marLeft w:val="0"/>
      <w:marRight w:val="0"/>
      <w:marTop w:val="0"/>
      <w:marBottom w:val="0"/>
      <w:divBdr>
        <w:top w:val="none" w:sz="0" w:space="0" w:color="auto"/>
        <w:left w:val="none" w:sz="0" w:space="0" w:color="auto"/>
        <w:bottom w:val="none" w:sz="0" w:space="0" w:color="auto"/>
        <w:right w:val="none" w:sz="0" w:space="0" w:color="auto"/>
      </w:divBdr>
    </w:div>
    <w:div w:id="1219391873">
      <w:bodyDiv w:val="1"/>
      <w:marLeft w:val="0"/>
      <w:marRight w:val="0"/>
      <w:marTop w:val="0"/>
      <w:marBottom w:val="0"/>
      <w:divBdr>
        <w:top w:val="none" w:sz="0" w:space="0" w:color="auto"/>
        <w:left w:val="none" w:sz="0" w:space="0" w:color="auto"/>
        <w:bottom w:val="none" w:sz="0" w:space="0" w:color="auto"/>
        <w:right w:val="none" w:sz="0" w:space="0" w:color="auto"/>
      </w:divBdr>
    </w:div>
    <w:div w:id="1226450612">
      <w:bodyDiv w:val="1"/>
      <w:marLeft w:val="0"/>
      <w:marRight w:val="0"/>
      <w:marTop w:val="0"/>
      <w:marBottom w:val="0"/>
      <w:divBdr>
        <w:top w:val="none" w:sz="0" w:space="0" w:color="auto"/>
        <w:left w:val="none" w:sz="0" w:space="0" w:color="auto"/>
        <w:bottom w:val="none" w:sz="0" w:space="0" w:color="auto"/>
        <w:right w:val="none" w:sz="0" w:space="0" w:color="auto"/>
      </w:divBdr>
    </w:div>
    <w:div w:id="1234925221">
      <w:bodyDiv w:val="1"/>
      <w:marLeft w:val="0"/>
      <w:marRight w:val="0"/>
      <w:marTop w:val="0"/>
      <w:marBottom w:val="0"/>
      <w:divBdr>
        <w:top w:val="none" w:sz="0" w:space="0" w:color="auto"/>
        <w:left w:val="none" w:sz="0" w:space="0" w:color="auto"/>
        <w:bottom w:val="none" w:sz="0" w:space="0" w:color="auto"/>
        <w:right w:val="none" w:sz="0" w:space="0" w:color="auto"/>
      </w:divBdr>
    </w:div>
    <w:div w:id="1258904525">
      <w:bodyDiv w:val="1"/>
      <w:marLeft w:val="0"/>
      <w:marRight w:val="0"/>
      <w:marTop w:val="0"/>
      <w:marBottom w:val="0"/>
      <w:divBdr>
        <w:top w:val="none" w:sz="0" w:space="0" w:color="auto"/>
        <w:left w:val="none" w:sz="0" w:space="0" w:color="auto"/>
        <w:bottom w:val="none" w:sz="0" w:space="0" w:color="auto"/>
        <w:right w:val="none" w:sz="0" w:space="0" w:color="auto"/>
      </w:divBdr>
    </w:div>
    <w:div w:id="1272124147">
      <w:bodyDiv w:val="1"/>
      <w:marLeft w:val="0"/>
      <w:marRight w:val="0"/>
      <w:marTop w:val="0"/>
      <w:marBottom w:val="0"/>
      <w:divBdr>
        <w:top w:val="none" w:sz="0" w:space="0" w:color="auto"/>
        <w:left w:val="none" w:sz="0" w:space="0" w:color="auto"/>
        <w:bottom w:val="none" w:sz="0" w:space="0" w:color="auto"/>
        <w:right w:val="none" w:sz="0" w:space="0" w:color="auto"/>
      </w:divBdr>
    </w:div>
    <w:div w:id="1279486394">
      <w:bodyDiv w:val="1"/>
      <w:marLeft w:val="0"/>
      <w:marRight w:val="0"/>
      <w:marTop w:val="0"/>
      <w:marBottom w:val="0"/>
      <w:divBdr>
        <w:top w:val="none" w:sz="0" w:space="0" w:color="auto"/>
        <w:left w:val="none" w:sz="0" w:space="0" w:color="auto"/>
        <w:bottom w:val="none" w:sz="0" w:space="0" w:color="auto"/>
        <w:right w:val="none" w:sz="0" w:space="0" w:color="auto"/>
      </w:divBdr>
    </w:div>
    <w:div w:id="1283802443">
      <w:bodyDiv w:val="1"/>
      <w:marLeft w:val="0"/>
      <w:marRight w:val="0"/>
      <w:marTop w:val="0"/>
      <w:marBottom w:val="0"/>
      <w:divBdr>
        <w:top w:val="none" w:sz="0" w:space="0" w:color="auto"/>
        <w:left w:val="none" w:sz="0" w:space="0" w:color="auto"/>
        <w:bottom w:val="none" w:sz="0" w:space="0" w:color="auto"/>
        <w:right w:val="none" w:sz="0" w:space="0" w:color="auto"/>
      </w:divBdr>
    </w:div>
    <w:div w:id="1287275071">
      <w:bodyDiv w:val="1"/>
      <w:marLeft w:val="0"/>
      <w:marRight w:val="0"/>
      <w:marTop w:val="0"/>
      <w:marBottom w:val="0"/>
      <w:divBdr>
        <w:top w:val="none" w:sz="0" w:space="0" w:color="auto"/>
        <w:left w:val="none" w:sz="0" w:space="0" w:color="auto"/>
        <w:bottom w:val="none" w:sz="0" w:space="0" w:color="auto"/>
        <w:right w:val="none" w:sz="0" w:space="0" w:color="auto"/>
      </w:divBdr>
    </w:div>
    <w:div w:id="1312060019">
      <w:bodyDiv w:val="1"/>
      <w:marLeft w:val="0"/>
      <w:marRight w:val="0"/>
      <w:marTop w:val="0"/>
      <w:marBottom w:val="0"/>
      <w:divBdr>
        <w:top w:val="none" w:sz="0" w:space="0" w:color="auto"/>
        <w:left w:val="none" w:sz="0" w:space="0" w:color="auto"/>
        <w:bottom w:val="none" w:sz="0" w:space="0" w:color="auto"/>
        <w:right w:val="none" w:sz="0" w:space="0" w:color="auto"/>
      </w:divBdr>
    </w:div>
    <w:div w:id="1318223536">
      <w:bodyDiv w:val="1"/>
      <w:marLeft w:val="0"/>
      <w:marRight w:val="0"/>
      <w:marTop w:val="0"/>
      <w:marBottom w:val="0"/>
      <w:divBdr>
        <w:top w:val="none" w:sz="0" w:space="0" w:color="auto"/>
        <w:left w:val="none" w:sz="0" w:space="0" w:color="auto"/>
        <w:bottom w:val="none" w:sz="0" w:space="0" w:color="auto"/>
        <w:right w:val="none" w:sz="0" w:space="0" w:color="auto"/>
      </w:divBdr>
    </w:div>
    <w:div w:id="1321959024">
      <w:bodyDiv w:val="1"/>
      <w:marLeft w:val="0"/>
      <w:marRight w:val="0"/>
      <w:marTop w:val="0"/>
      <w:marBottom w:val="0"/>
      <w:divBdr>
        <w:top w:val="none" w:sz="0" w:space="0" w:color="auto"/>
        <w:left w:val="none" w:sz="0" w:space="0" w:color="auto"/>
        <w:bottom w:val="none" w:sz="0" w:space="0" w:color="auto"/>
        <w:right w:val="none" w:sz="0" w:space="0" w:color="auto"/>
      </w:divBdr>
    </w:div>
    <w:div w:id="1364672182">
      <w:bodyDiv w:val="1"/>
      <w:marLeft w:val="0"/>
      <w:marRight w:val="0"/>
      <w:marTop w:val="0"/>
      <w:marBottom w:val="0"/>
      <w:divBdr>
        <w:top w:val="none" w:sz="0" w:space="0" w:color="auto"/>
        <w:left w:val="none" w:sz="0" w:space="0" w:color="auto"/>
        <w:bottom w:val="none" w:sz="0" w:space="0" w:color="auto"/>
        <w:right w:val="none" w:sz="0" w:space="0" w:color="auto"/>
      </w:divBdr>
    </w:div>
    <w:div w:id="1374846156">
      <w:bodyDiv w:val="1"/>
      <w:marLeft w:val="0"/>
      <w:marRight w:val="0"/>
      <w:marTop w:val="0"/>
      <w:marBottom w:val="0"/>
      <w:divBdr>
        <w:top w:val="none" w:sz="0" w:space="0" w:color="auto"/>
        <w:left w:val="none" w:sz="0" w:space="0" w:color="auto"/>
        <w:bottom w:val="none" w:sz="0" w:space="0" w:color="auto"/>
        <w:right w:val="none" w:sz="0" w:space="0" w:color="auto"/>
      </w:divBdr>
    </w:div>
    <w:div w:id="1385367741">
      <w:bodyDiv w:val="1"/>
      <w:marLeft w:val="0"/>
      <w:marRight w:val="0"/>
      <w:marTop w:val="0"/>
      <w:marBottom w:val="0"/>
      <w:divBdr>
        <w:top w:val="none" w:sz="0" w:space="0" w:color="auto"/>
        <w:left w:val="none" w:sz="0" w:space="0" w:color="auto"/>
        <w:bottom w:val="none" w:sz="0" w:space="0" w:color="auto"/>
        <w:right w:val="none" w:sz="0" w:space="0" w:color="auto"/>
      </w:divBdr>
    </w:div>
    <w:div w:id="1385568391">
      <w:bodyDiv w:val="1"/>
      <w:marLeft w:val="0"/>
      <w:marRight w:val="0"/>
      <w:marTop w:val="0"/>
      <w:marBottom w:val="0"/>
      <w:divBdr>
        <w:top w:val="none" w:sz="0" w:space="0" w:color="auto"/>
        <w:left w:val="none" w:sz="0" w:space="0" w:color="auto"/>
        <w:bottom w:val="none" w:sz="0" w:space="0" w:color="auto"/>
        <w:right w:val="none" w:sz="0" w:space="0" w:color="auto"/>
      </w:divBdr>
    </w:div>
    <w:div w:id="1391658489">
      <w:bodyDiv w:val="1"/>
      <w:marLeft w:val="0"/>
      <w:marRight w:val="0"/>
      <w:marTop w:val="0"/>
      <w:marBottom w:val="0"/>
      <w:divBdr>
        <w:top w:val="none" w:sz="0" w:space="0" w:color="auto"/>
        <w:left w:val="none" w:sz="0" w:space="0" w:color="auto"/>
        <w:bottom w:val="none" w:sz="0" w:space="0" w:color="auto"/>
        <w:right w:val="none" w:sz="0" w:space="0" w:color="auto"/>
      </w:divBdr>
    </w:div>
    <w:div w:id="1391660303">
      <w:bodyDiv w:val="1"/>
      <w:marLeft w:val="0"/>
      <w:marRight w:val="0"/>
      <w:marTop w:val="0"/>
      <w:marBottom w:val="0"/>
      <w:divBdr>
        <w:top w:val="none" w:sz="0" w:space="0" w:color="auto"/>
        <w:left w:val="none" w:sz="0" w:space="0" w:color="auto"/>
        <w:bottom w:val="none" w:sz="0" w:space="0" w:color="auto"/>
        <w:right w:val="none" w:sz="0" w:space="0" w:color="auto"/>
      </w:divBdr>
    </w:div>
    <w:div w:id="1403718916">
      <w:bodyDiv w:val="1"/>
      <w:marLeft w:val="0"/>
      <w:marRight w:val="0"/>
      <w:marTop w:val="0"/>
      <w:marBottom w:val="0"/>
      <w:divBdr>
        <w:top w:val="none" w:sz="0" w:space="0" w:color="auto"/>
        <w:left w:val="none" w:sz="0" w:space="0" w:color="auto"/>
        <w:bottom w:val="none" w:sz="0" w:space="0" w:color="auto"/>
        <w:right w:val="none" w:sz="0" w:space="0" w:color="auto"/>
      </w:divBdr>
    </w:div>
    <w:div w:id="1409033414">
      <w:bodyDiv w:val="1"/>
      <w:marLeft w:val="0"/>
      <w:marRight w:val="0"/>
      <w:marTop w:val="0"/>
      <w:marBottom w:val="0"/>
      <w:divBdr>
        <w:top w:val="none" w:sz="0" w:space="0" w:color="auto"/>
        <w:left w:val="none" w:sz="0" w:space="0" w:color="auto"/>
        <w:bottom w:val="none" w:sz="0" w:space="0" w:color="auto"/>
        <w:right w:val="none" w:sz="0" w:space="0" w:color="auto"/>
      </w:divBdr>
    </w:div>
    <w:div w:id="1423649971">
      <w:bodyDiv w:val="1"/>
      <w:marLeft w:val="0"/>
      <w:marRight w:val="0"/>
      <w:marTop w:val="0"/>
      <w:marBottom w:val="0"/>
      <w:divBdr>
        <w:top w:val="none" w:sz="0" w:space="0" w:color="auto"/>
        <w:left w:val="none" w:sz="0" w:space="0" w:color="auto"/>
        <w:bottom w:val="none" w:sz="0" w:space="0" w:color="auto"/>
        <w:right w:val="none" w:sz="0" w:space="0" w:color="auto"/>
      </w:divBdr>
    </w:div>
    <w:div w:id="1430391416">
      <w:bodyDiv w:val="1"/>
      <w:marLeft w:val="0"/>
      <w:marRight w:val="0"/>
      <w:marTop w:val="0"/>
      <w:marBottom w:val="0"/>
      <w:divBdr>
        <w:top w:val="none" w:sz="0" w:space="0" w:color="auto"/>
        <w:left w:val="none" w:sz="0" w:space="0" w:color="auto"/>
        <w:bottom w:val="none" w:sz="0" w:space="0" w:color="auto"/>
        <w:right w:val="none" w:sz="0" w:space="0" w:color="auto"/>
      </w:divBdr>
    </w:div>
    <w:div w:id="1439527954">
      <w:bodyDiv w:val="1"/>
      <w:marLeft w:val="0"/>
      <w:marRight w:val="0"/>
      <w:marTop w:val="0"/>
      <w:marBottom w:val="0"/>
      <w:divBdr>
        <w:top w:val="none" w:sz="0" w:space="0" w:color="auto"/>
        <w:left w:val="none" w:sz="0" w:space="0" w:color="auto"/>
        <w:bottom w:val="none" w:sz="0" w:space="0" w:color="auto"/>
        <w:right w:val="none" w:sz="0" w:space="0" w:color="auto"/>
      </w:divBdr>
    </w:div>
    <w:div w:id="1453396976">
      <w:bodyDiv w:val="1"/>
      <w:marLeft w:val="0"/>
      <w:marRight w:val="0"/>
      <w:marTop w:val="0"/>
      <w:marBottom w:val="0"/>
      <w:divBdr>
        <w:top w:val="none" w:sz="0" w:space="0" w:color="auto"/>
        <w:left w:val="none" w:sz="0" w:space="0" w:color="auto"/>
        <w:bottom w:val="none" w:sz="0" w:space="0" w:color="auto"/>
        <w:right w:val="none" w:sz="0" w:space="0" w:color="auto"/>
      </w:divBdr>
    </w:div>
    <w:div w:id="1460299237">
      <w:bodyDiv w:val="1"/>
      <w:marLeft w:val="0"/>
      <w:marRight w:val="0"/>
      <w:marTop w:val="0"/>
      <w:marBottom w:val="0"/>
      <w:divBdr>
        <w:top w:val="none" w:sz="0" w:space="0" w:color="auto"/>
        <w:left w:val="none" w:sz="0" w:space="0" w:color="auto"/>
        <w:bottom w:val="none" w:sz="0" w:space="0" w:color="auto"/>
        <w:right w:val="none" w:sz="0" w:space="0" w:color="auto"/>
      </w:divBdr>
    </w:div>
    <w:div w:id="1464931521">
      <w:bodyDiv w:val="1"/>
      <w:marLeft w:val="0"/>
      <w:marRight w:val="0"/>
      <w:marTop w:val="0"/>
      <w:marBottom w:val="0"/>
      <w:divBdr>
        <w:top w:val="none" w:sz="0" w:space="0" w:color="auto"/>
        <w:left w:val="none" w:sz="0" w:space="0" w:color="auto"/>
        <w:bottom w:val="none" w:sz="0" w:space="0" w:color="auto"/>
        <w:right w:val="none" w:sz="0" w:space="0" w:color="auto"/>
      </w:divBdr>
    </w:div>
    <w:div w:id="1473404110">
      <w:bodyDiv w:val="1"/>
      <w:marLeft w:val="0"/>
      <w:marRight w:val="0"/>
      <w:marTop w:val="0"/>
      <w:marBottom w:val="0"/>
      <w:divBdr>
        <w:top w:val="none" w:sz="0" w:space="0" w:color="auto"/>
        <w:left w:val="none" w:sz="0" w:space="0" w:color="auto"/>
        <w:bottom w:val="none" w:sz="0" w:space="0" w:color="auto"/>
        <w:right w:val="none" w:sz="0" w:space="0" w:color="auto"/>
      </w:divBdr>
    </w:div>
    <w:div w:id="1510631919">
      <w:bodyDiv w:val="1"/>
      <w:marLeft w:val="0"/>
      <w:marRight w:val="0"/>
      <w:marTop w:val="0"/>
      <w:marBottom w:val="0"/>
      <w:divBdr>
        <w:top w:val="none" w:sz="0" w:space="0" w:color="auto"/>
        <w:left w:val="none" w:sz="0" w:space="0" w:color="auto"/>
        <w:bottom w:val="none" w:sz="0" w:space="0" w:color="auto"/>
        <w:right w:val="none" w:sz="0" w:space="0" w:color="auto"/>
      </w:divBdr>
    </w:div>
    <w:div w:id="1516648825">
      <w:bodyDiv w:val="1"/>
      <w:marLeft w:val="0"/>
      <w:marRight w:val="0"/>
      <w:marTop w:val="0"/>
      <w:marBottom w:val="0"/>
      <w:divBdr>
        <w:top w:val="none" w:sz="0" w:space="0" w:color="auto"/>
        <w:left w:val="none" w:sz="0" w:space="0" w:color="auto"/>
        <w:bottom w:val="none" w:sz="0" w:space="0" w:color="auto"/>
        <w:right w:val="none" w:sz="0" w:space="0" w:color="auto"/>
      </w:divBdr>
    </w:div>
    <w:div w:id="1539246234">
      <w:bodyDiv w:val="1"/>
      <w:marLeft w:val="0"/>
      <w:marRight w:val="0"/>
      <w:marTop w:val="0"/>
      <w:marBottom w:val="0"/>
      <w:divBdr>
        <w:top w:val="none" w:sz="0" w:space="0" w:color="auto"/>
        <w:left w:val="none" w:sz="0" w:space="0" w:color="auto"/>
        <w:bottom w:val="none" w:sz="0" w:space="0" w:color="auto"/>
        <w:right w:val="none" w:sz="0" w:space="0" w:color="auto"/>
      </w:divBdr>
    </w:div>
    <w:div w:id="1543589198">
      <w:bodyDiv w:val="1"/>
      <w:marLeft w:val="0"/>
      <w:marRight w:val="0"/>
      <w:marTop w:val="0"/>
      <w:marBottom w:val="0"/>
      <w:divBdr>
        <w:top w:val="none" w:sz="0" w:space="0" w:color="auto"/>
        <w:left w:val="none" w:sz="0" w:space="0" w:color="auto"/>
        <w:bottom w:val="none" w:sz="0" w:space="0" w:color="auto"/>
        <w:right w:val="none" w:sz="0" w:space="0" w:color="auto"/>
      </w:divBdr>
    </w:div>
    <w:div w:id="1545750481">
      <w:bodyDiv w:val="1"/>
      <w:marLeft w:val="0"/>
      <w:marRight w:val="0"/>
      <w:marTop w:val="0"/>
      <w:marBottom w:val="0"/>
      <w:divBdr>
        <w:top w:val="none" w:sz="0" w:space="0" w:color="auto"/>
        <w:left w:val="none" w:sz="0" w:space="0" w:color="auto"/>
        <w:bottom w:val="none" w:sz="0" w:space="0" w:color="auto"/>
        <w:right w:val="none" w:sz="0" w:space="0" w:color="auto"/>
      </w:divBdr>
    </w:div>
    <w:div w:id="1554540681">
      <w:bodyDiv w:val="1"/>
      <w:marLeft w:val="0"/>
      <w:marRight w:val="0"/>
      <w:marTop w:val="0"/>
      <w:marBottom w:val="0"/>
      <w:divBdr>
        <w:top w:val="none" w:sz="0" w:space="0" w:color="auto"/>
        <w:left w:val="none" w:sz="0" w:space="0" w:color="auto"/>
        <w:bottom w:val="none" w:sz="0" w:space="0" w:color="auto"/>
        <w:right w:val="none" w:sz="0" w:space="0" w:color="auto"/>
      </w:divBdr>
    </w:div>
    <w:div w:id="1570268917">
      <w:bodyDiv w:val="1"/>
      <w:marLeft w:val="0"/>
      <w:marRight w:val="0"/>
      <w:marTop w:val="0"/>
      <w:marBottom w:val="0"/>
      <w:divBdr>
        <w:top w:val="none" w:sz="0" w:space="0" w:color="auto"/>
        <w:left w:val="none" w:sz="0" w:space="0" w:color="auto"/>
        <w:bottom w:val="none" w:sz="0" w:space="0" w:color="auto"/>
        <w:right w:val="none" w:sz="0" w:space="0" w:color="auto"/>
      </w:divBdr>
    </w:div>
    <w:div w:id="1628898504">
      <w:bodyDiv w:val="1"/>
      <w:marLeft w:val="0"/>
      <w:marRight w:val="0"/>
      <w:marTop w:val="0"/>
      <w:marBottom w:val="0"/>
      <w:divBdr>
        <w:top w:val="none" w:sz="0" w:space="0" w:color="auto"/>
        <w:left w:val="none" w:sz="0" w:space="0" w:color="auto"/>
        <w:bottom w:val="none" w:sz="0" w:space="0" w:color="auto"/>
        <w:right w:val="none" w:sz="0" w:space="0" w:color="auto"/>
      </w:divBdr>
    </w:div>
    <w:div w:id="1645622592">
      <w:bodyDiv w:val="1"/>
      <w:marLeft w:val="0"/>
      <w:marRight w:val="0"/>
      <w:marTop w:val="0"/>
      <w:marBottom w:val="0"/>
      <w:divBdr>
        <w:top w:val="none" w:sz="0" w:space="0" w:color="auto"/>
        <w:left w:val="none" w:sz="0" w:space="0" w:color="auto"/>
        <w:bottom w:val="none" w:sz="0" w:space="0" w:color="auto"/>
        <w:right w:val="none" w:sz="0" w:space="0" w:color="auto"/>
      </w:divBdr>
    </w:div>
    <w:div w:id="1651014959">
      <w:bodyDiv w:val="1"/>
      <w:marLeft w:val="0"/>
      <w:marRight w:val="0"/>
      <w:marTop w:val="0"/>
      <w:marBottom w:val="0"/>
      <w:divBdr>
        <w:top w:val="none" w:sz="0" w:space="0" w:color="auto"/>
        <w:left w:val="none" w:sz="0" w:space="0" w:color="auto"/>
        <w:bottom w:val="none" w:sz="0" w:space="0" w:color="auto"/>
        <w:right w:val="none" w:sz="0" w:space="0" w:color="auto"/>
      </w:divBdr>
    </w:div>
    <w:div w:id="1661034278">
      <w:bodyDiv w:val="1"/>
      <w:marLeft w:val="0"/>
      <w:marRight w:val="0"/>
      <w:marTop w:val="0"/>
      <w:marBottom w:val="0"/>
      <w:divBdr>
        <w:top w:val="none" w:sz="0" w:space="0" w:color="auto"/>
        <w:left w:val="none" w:sz="0" w:space="0" w:color="auto"/>
        <w:bottom w:val="none" w:sz="0" w:space="0" w:color="auto"/>
        <w:right w:val="none" w:sz="0" w:space="0" w:color="auto"/>
      </w:divBdr>
    </w:div>
    <w:div w:id="1669089559">
      <w:bodyDiv w:val="1"/>
      <w:marLeft w:val="0"/>
      <w:marRight w:val="0"/>
      <w:marTop w:val="0"/>
      <w:marBottom w:val="0"/>
      <w:divBdr>
        <w:top w:val="none" w:sz="0" w:space="0" w:color="auto"/>
        <w:left w:val="none" w:sz="0" w:space="0" w:color="auto"/>
        <w:bottom w:val="none" w:sz="0" w:space="0" w:color="auto"/>
        <w:right w:val="none" w:sz="0" w:space="0" w:color="auto"/>
      </w:divBdr>
    </w:div>
    <w:div w:id="1677423082">
      <w:bodyDiv w:val="1"/>
      <w:marLeft w:val="0"/>
      <w:marRight w:val="0"/>
      <w:marTop w:val="0"/>
      <w:marBottom w:val="0"/>
      <w:divBdr>
        <w:top w:val="none" w:sz="0" w:space="0" w:color="auto"/>
        <w:left w:val="none" w:sz="0" w:space="0" w:color="auto"/>
        <w:bottom w:val="none" w:sz="0" w:space="0" w:color="auto"/>
        <w:right w:val="none" w:sz="0" w:space="0" w:color="auto"/>
      </w:divBdr>
    </w:div>
    <w:div w:id="1686440113">
      <w:bodyDiv w:val="1"/>
      <w:marLeft w:val="0"/>
      <w:marRight w:val="0"/>
      <w:marTop w:val="0"/>
      <w:marBottom w:val="0"/>
      <w:divBdr>
        <w:top w:val="none" w:sz="0" w:space="0" w:color="auto"/>
        <w:left w:val="none" w:sz="0" w:space="0" w:color="auto"/>
        <w:bottom w:val="none" w:sz="0" w:space="0" w:color="auto"/>
        <w:right w:val="none" w:sz="0" w:space="0" w:color="auto"/>
      </w:divBdr>
    </w:div>
    <w:div w:id="1733120267">
      <w:bodyDiv w:val="1"/>
      <w:marLeft w:val="0"/>
      <w:marRight w:val="0"/>
      <w:marTop w:val="0"/>
      <w:marBottom w:val="0"/>
      <w:divBdr>
        <w:top w:val="none" w:sz="0" w:space="0" w:color="auto"/>
        <w:left w:val="none" w:sz="0" w:space="0" w:color="auto"/>
        <w:bottom w:val="none" w:sz="0" w:space="0" w:color="auto"/>
        <w:right w:val="none" w:sz="0" w:space="0" w:color="auto"/>
      </w:divBdr>
    </w:div>
    <w:div w:id="1736782755">
      <w:bodyDiv w:val="1"/>
      <w:marLeft w:val="0"/>
      <w:marRight w:val="0"/>
      <w:marTop w:val="0"/>
      <w:marBottom w:val="0"/>
      <w:divBdr>
        <w:top w:val="none" w:sz="0" w:space="0" w:color="auto"/>
        <w:left w:val="none" w:sz="0" w:space="0" w:color="auto"/>
        <w:bottom w:val="none" w:sz="0" w:space="0" w:color="auto"/>
        <w:right w:val="none" w:sz="0" w:space="0" w:color="auto"/>
      </w:divBdr>
    </w:div>
    <w:div w:id="1743259247">
      <w:bodyDiv w:val="1"/>
      <w:marLeft w:val="0"/>
      <w:marRight w:val="0"/>
      <w:marTop w:val="0"/>
      <w:marBottom w:val="0"/>
      <w:divBdr>
        <w:top w:val="none" w:sz="0" w:space="0" w:color="auto"/>
        <w:left w:val="none" w:sz="0" w:space="0" w:color="auto"/>
        <w:bottom w:val="none" w:sz="0" w:space="0" w:color="auto"/>
        <w:right w:val="none" w:sz="0" w:space="0" w:color="auto"/>
      </w:divBdr>
    </w:div>
    <w:div w:id="1746607843">
      <w:bodyDiv w:val="1"/>
      <w:marLeft w:val="0"/>
      <w:marRight w:val="0"/>
      <w:marTop w:val="0"/>
      <w:marBottom w:val="0"/>
      <w:divBdr>
        <w:top w:val="none" w:sz="0" w:space="0" w:color="auto"/>
        <w:left w:val="none" w:sz="0" w:space="0" w:color="auto"/>
        <w:bottom w:val="none" w:sz="0" w:space="0" w:color="auto"/>
        <w:right w:val="none" w:sz="0" w:space="0" w:color="auto"/>
      </w:divBdr>
    </w:div>
    <w:div w:id="1757702873">
      <w:bodyDiv w:val="1"/>
      <w:marLeft w:val="0"/>
      <w:marRight w:val="0"/>
      <w:marTop w:val="0"/>
      <w:marBottom w:val="0"/>
      <w:divBdr>
        <w:top w:val="none" w:sz="0" w:space="0" w:color="auto"/>
        <w:left w:val="none" w:sz="0" w:space="0" w:color="auto"/>
        <w:bottom w:val="none" w:sz="0" w:space="0" w:color="auto"/>
        <w:right w:val="none" w:sz="0" w:space="0" w:color="auto"/>
      </w:divBdr>
    </w:div>
    <w:div w:id="1759594065">
      <w:bodyDiv w:val="1"/>
      <w:marLeft w:val="0"/>
      <w:marRight w:val="0"/>
      <w:marTop w:val="0"/>
      <w:marBottom w:val="0"/>
      <w:divBdr>
        <w:top w:val="none" w:sz="0" w:space="0" w:color="auto"/>
        <w:left w:val="none" w:sz="0" w:space="0" w:color="auto"/>
        <w:bottom w:val="none" w:sz="0" w:space="0" w:color="auto"/>
        <w:right w:val="none" w:sz="0" w:space="0" w:color="auto"/>
      </w:divBdr>
    </w:div>
    <w:div w:id="1760637993">
      <w:bodyDiv w:val="1"/>
      <w:marLeft w:val="0"/>
      <w:marRight w:val="0"/>
      <w:marTop w:val="0"/>
      <w:marBottom w:val="0"/>
      <w:divBdr>
        <w:top w:val="none" w:sz="0" w:space="0" w:color="auto"/>
        <w:left w:val="none" w:sz="0" w:space="0" w:color="auto"/>
        <w:bottom w:val="none" w:sz="0" w:space="0" w:color="auto"/>
        <w:right w:val="none" w:sz="0" w:space="0" w:color="auto"/>
      </w:divBdr>
    </w:div>
    <w:div w:id="1762290764">
      <w:bodyDiv w:val="1"/>
      <w:marLeft w:val="0"/>
      <w:marRight w:val="0"/>
      <w:marTop w:val="0"/>
      <w:marBottom w:val="0"/>
      <w:divBdr>
        <w:top w:val="none" w:sz="0" w:space="0" w:color="auto"/>
        <w:left w:val="none" w:sz="0" w:space="0" w:color="auto"/>
        <w:bottom w:val="none" w:sz="0" w:space="0" w:color="auto"/>
        <w:right w:val="none" w:sz="0" w:space="0" w:color="auto"/>
      </w:divBdr>
    </w:div>
    <w:div w:id="1790776181">
      <w:bodyDiv w:val="1"/>
      <w:marLeft w:val="0"/>
      <w:marRight w:val="0"/>
      <w:marTop w:val="0"/>
      <w:marBottom w:val="0"/>
      <w:divBdr>
        <w:top w:val="none" w:sz="0" w:space="0" w:color="auto"/>
        <w:left w:val="none" w:sz="0" w:space="0" w:color="auto"/>
        <w:bottom w:val="none" w:sz="0" w:space="0" w:color="auto"/>
        <w:right w:val="none" w:sz="0" w:space="0" w:color="auto"/>
      </w:divBdr>
    </w:div>
    <w:div w:id="1795557200">
      <w:bodyDiv w:val="1"/>
      <w:marLeft w:val="0"/>
      <w:marRight w:val="0"/>
      <w:marTop w:val="0"/>
      <w:marBottom w:val="0"/>
      <w:divBdr>
        <w:top w:val="none" w:sz="0" w:space="0" w:color="auto"/>
        <w:left w:val="none" w:sz="0" w:space="0" w:color="auto"/>
        <w:bottom w:val="none" w:sz="0" w:space="0" w:color="auto"/>
        <w:right w:val="none" w:sz="0" w:space="0" w:color="auto"/>
      </w:divBdr>
    </w:div>
    <w:div w:id="1838228511">
      <w:bodyDiv w:val="1"/>
      <w:marLeft w:val="0"/>
      <w:marRight w:val="0"/>
      <w:marTop w:val="0"/>
      <w:marBottom w:val="0"/>
      <w:divBdr>
        <w:top w:val="none" w:sz="0" w:space="0" w:color="auto"/>
        <w:left w:val="none" w:sz="0" w:space="0" w:color="auto"/>
        <w:bottom w:val="none" w:sz="0" w:space="0" w:color="auto"/>
        <w:right w:val="none" w:sz="0" w:space="0" w:color="auto"/>
      </w:divBdr>
    </w:div>
    <w:div w:id="1846557069">
      <w:bodyDiv w:val="1"/>
      <w:marLeft w:val="0"/>
      <w:marRight w:val="0"/>
      <w:marTop w:val="0"/>
      <w:marBottom w:val="0"/>
      <w:divBdr>
        <w:top w:val="none" w:sz="0" w:space="0" w:color="auto"/>
        <w:left w:val="none" w:sz="0" w:space="0" w:color="auto"/>
        <w:bottom w:val="none" w:sz="0" w:space="0" w:color="auto"/>
        <w:right w:val="none" w:sz="0" w:space="0" w:color="auto"/>
      </w:divBdr>
    </w:div>
    <w:div w:id="1853062046">
      <w:bodyDiv w:val="1"/>
      <w:marLeft w:val="0"/>
      <w:marRight w:val="0"/>
      <w:marTop w:val="0"/>
      <w:marBottom w:val="0"/>
      <w:divBdr>
        <w:top w:val="none" w:sz="0" w:space="0" w:color="auto"/>
        <w:left w:val="none" w:sz="0" w:space="0" w:color="auto"/>
        <w:bottom w:val="none" w:sz="0" w:space="0" w:color="auto"/>
        <w:right w:val="none" w:sz="0" w:space="0" w:color="auto"/>
      </w:divBdr>
    </w:div>
    <w:div w:id="1853375682">
      <w:bodyDiv w:val="1"/>
      <w:marLeft w:val="0"/>
      <w:marRight w:val="0"/>
      <w:marTop w:val="0"/>
      <w:marBottom w:val="0"/>
      <w:divBdr>
        <w:top w:val="none" w:sz="0" w:space="0" w:color="auto"/>
        <w:left w:val="none" w:sz="0" w:space="0" w:color="auto"/>
        <w:bottom w:val="none" w:sz="0" w:space="0" w:color="auto"/>
        <w:right w:val="none" w:sz="0" w:space="0" w:color="auto"/>
      </w:divBdr>
    </w:div>
    <w:div w:id="1863013556">
      <w:bodyDiv w:val="1"/>
      <w:marLeft w:val="0"/>
      <w:marRight w:val="0"/>
      <w:marTop w:val="0"/>
      <w:marBottom w:val="0"/>
      <w:divBdr>
        <w:top w:val="none" w:sz="0" w:space="0" w:color="auto"/>
        <w:left w:val="none" w:sz="0" w:space="0" w:color="auto"/>
        <w:bottom w:val="none" w:sz="0" w:space="0" w:color="auto"/>
        <w:right w:val="none" w:sz="0" w:space="0" w:color="auto"/>
      </w:divBdr>
    </w:div>
    <w:div w:id="1868372454">
      <w:bodyDiv w:val="1"/>
      <w:marLeft w:val="0"/>
      <w:marRight w:val="0"/>
      <w:marTop w:val="0"/>
      <w:marBottom w:val="0"/>
      <w:divBdr>
        <w:top w:val="none" w:sz="0" w:space="0" w:color="auto"/>
        <w:left w:val="none" w:sz="0" w:space="0" w:color="auto"/>
        <w:bottom w:val="none" w:sz="0" w:space="0" w:color="auto"/>
        <w:right w:val="none" w:sz="0" w:space="0" w:color="auto"/>
      </w:divBdr>
    </w:div>
    <w:div w:id="1876497572">
      <w:bodyDiv w:val="1"/>
      <w:marLeft w:val="0"/>
      <w:marRight w:val="0"/>
      <w:marTop w:val="0"/>
      <w:marBottom w:val="0"/>
      <w:divBdr>
        <w:top w:val="none" w:sz="0" w:space="0" w:color="auto"/>
        <w:left w:val="none" w:sz="0" w:space="0" w:color="auto"/>
        <w:bottom w:val="none" w:sz="0" w:space="0" w:color="auto"/>
        <w:right w:val="none" w:sz="0" w:space="0" w:color="auto"/>
      </w:divBdr>
    </w:div>
    <w:div w:id="1894583767">
      <w:bodyDiv w:val="1"/>
      <w:marLeft w:val="0"/>
      <w:marRight w:val="0"/>
      <w:marTop w:val="0"/>
      <w:marBottom w:val="0"/>
      <w:divBdr>
        <w:top w:val="none" w:sz="0" w:space="0" w:color="auto"/>
        <w:left w:val="none" w:sz="0" w:space="0" w:color="auto"/>
        <w:bottom w:val="none" w:sz="0" w:space="0" w:color="auto"/>
        <w:right w:val="none" w:sz="0" w:space="0" w:color="auto"/>
      </w:divBdr>
    </w:div>
    <w:div w:id="1944410557">
      <w:bodyDiv w:val="1"/>
      <w:marLeft w:val="0"/>
      <w:marRight w:val="0"/>
      <w:marTop w:val="0"/>
      <w:marBottom w:val="0"/>
      <w:divBdr>
        <w:top w:val="none" w:sz="0" w:space="0" w:color="auto"/>
        <w:left w:val="none" w:sz="0" w:space="0" w:color="auto"/>
        <w:bottom w:val="none" w:sz="0" w:space="0" w:color="auto"/>
        <w:right w:val="none" w:sz="0" w:space="0" w:color="auto"/>
      </w:divBdr>
    </w:div>
    <w:div w:id="1945771938">
      <w:bodyDiv w:val="1"/>
      <w:marLeft w:val="0"/>
      <w:marRight w:val="0"/>
      <w:marTop w:val="0"/>
      <w:marBottom w:val="0"/>
      <w:divBdr>
        <w:top w:val="none" w:sz="0" w:space="0" w:color="auto"/>
        <w:left w:val="none" w:sz="0" w:space="0" w:color="auto"/>
        <w:bottom w:val="none" w:sz="0" w:space="0" w:color="auto"/>
        <w:right w:val="none" w:sz="0" w:space="0" w:color="auto"/>
      </w:divBdr>
    </w:div>
    <w:div w:id="1969388372">
      <w:bodyDiv w:val="1"/>
      <w:marLeft w:val="0"/>
      <w:marRight w:val="0"/>
      <w:marTop w:val="0"/>
      <w:marBottom w:val="0"/>
      <w:divBdr>
        <w:top w:val="none" w:sz="0" w:space="0" w:color="auto"/>
        <w:left w:val="none" w:sz="0" w:space="0" w:color="auto"/>
        <w:bottom w:val="none" w:sz="0" w:space="0" w:color="auto"/>
        <w:right w:val="none" w:sz="0" w:space="0" w:color="auto"/>
      </w:divBdr>
    </w:div>
    <w:div w:id="1971399343">
      <w:bodyDiv w:val="1"/>
      <w:marLeft w:val="0"/>
      <w:marRight w:val="0"/>
      <w:marTop w:val="0"/>
      <w:marBottom w:val="0"/>
      <w:divBdr>
        <w:top w:val="none" w:sz="0" w:space="0" w:color="auto"/>
        <w:left w:val="none" w:sz="0" w:space="0" w:color="auto"/>
        <w:bottom w:val="none" w:sz="0" w:space="0" w:color="auto"/>
        <w:right w:val="none" w:sz="0" w:space="0" w:color="auto"/>
      </w:divBdr>
    </w:div>
    <w:div w:id="2000886429">
      <w:bodyDiv w:val="1"/>
      <w:marLeft w:val="0"/>
      <w:marRight w:val="0"/>
      <w:marTop w:val="0"/>
      <w:marBottom w:val="0"/>
      <w:divBdr>
        <w:top w:val="none" w:sz="0" w:space="0" w:color="auto"/>
        <w:left w:val="none" w:sz="0" w:space="0" w:color="auto"/>
        <w:bottom w:val="none" w:sz="0" w:space="0" w:color="auto"/>
        <w:right w:val="none" w:sz="0" w:space="0" w:color="auto"/>
      </w:divBdr>
    </w:div>
    <w:div w:id="2012445154">
      <w:bodyDiv w:val="1"/>
      <w:marLeft w:val="0"/>
      <w:marRight w:val="0"/>
      <w:marTop w:val="0"/>
      <w:marBottom w:val="0"/>
      <w:divBdr>
        <w:top w:val="none" w:sz="0" w:space="0" w:color="auto"/>
        <w:left w:val="none" w:sz="0" w:space="0" w:color="auto"/>
        <w:bottom w:val="none" w:sz="0" w:space="0" w:color="auto"/>
        <w:right w:val="none" w:sz="0" w:space="0" w:color="auto"/>
      </w:divBdr>
    </w:div>
    <w:div w:id="2018730773">
      <w:bodyDiv w:val="1"/>
      <w:marLeft w:val="0"/>
      <w:marRight w:val="0"/>
      <w:marTop w:val="0"/>
      <w:marBottom w:val="0"/>
      <w:divBdr>
        <w:top w:val="none" w:sz="0" w:space="0" w:color="auto"/>
        <w:left w:val="none" w:sz="0" w:space="0" w:color="auto"/>
        <w:bottom w:val="none" w:sz="0" w:space="0" w:color="auto"/>
        <w:right w:val="none" w:sz="0" w:space="0" w:color="auto"/>
      </w:divBdr>
    </w:div>
    <w:div w:id="2030595029">
      <w:bodyDiv w:val="1"/>
      <w:marLeft w:val="0"/>
      <w:marRight w:val="0"/>
      <w:marTop w:val="0"/>
      <w:marBottom w:val="0"/>
      <w:divBdr>
        <w:top w:val="none" w:sz="0" w:space="0" w:color="auto"/>
        <w:left w:val="none" w:sz="0" w:space="0" w:color="auto"/>
        <w:bottom w:val="none" w:sz="0" w:space="0" w:color="auto"/>
        <w:right w:val="none" w:sz="0" w:space="0" w:color="auto"/>
      </w:divBdr>
    </w:div>
    <w:div w:id="2042396327">
      <w:bodyDiv w:val="1"/>
      <w:marLeft w:val="0"/>
      <w:marRight w:val="0"/>
      <w:marTop w:val="0"/>
      <w:marBottom w:val="0"/>
      <w:divBdr>
        <w:top w:val="none" w:sz="0" w:space="0" w:color="auto"/>
        <w:left w:val="none" w:sz="0" w:space="0" w:color="auto"/>
        <w:bottom w:val="none" w:sz="0" w:space="0" w:color="auto"/>
        <w:right w:val="none" w:sz="0" w:space="0" w:color="auto"/>
      </w:divBdr>
    </w:div>
    <w:div w:id="2049865684">
      <w:bodyDiv w:val="1"/>
      <w:marLeft w:val="0"/>
      <w:marRight w:val="0"/>
      <w:marTop w:val="0"/>
      <w:marBottom w:val="0"/>
      <w:divBdr>
        <w:top w:val="none" w:sz="0" w:space="0" w:color="auto"/>
        <w:left w:val="none" w:sz="0" w:space="0" w:color="auto"/>
        <w:bottom w:val="none" w:sz="0" w:space="0" w:color="auto"/>
        <w:right w:val="none" w:sz="0" w:space="0" w:color="auto"/>
      </w:divBdr>
    </w:div>
    <w:div w:id="2079129941">
      <w:bodyDiv w:val="1"/>
      <w:marLeft w:val="0"/>
      <w:marRight w:val="0"/>
      <w:marTop w:val="0"/>
      <w:marBottom w:val="0"/>
      <w:divBdr>
        <w:top w:val="none" w:sz="0" w:space="0" w:color="auto"/>
        <w:left w:val="none" w:sz="0" w:space="0" w:color="auto"/>
        <w:bottom w:val="none" w:sz="0" w:space="0" w:color="auto"/>
        <w:right w:val="none" w:sz="0" w:space="0" w:color="auto"/>
      </w:divBdr>
    </w:div>
    <w:div w:id="2089841914">
      <w:bodyDiv w:val="1"/>
      <w:marLeft w:val="0"/>
      <w:marRight w:val="0"/>
      <w:marTop w:val="0"/>
      <w:marBottom w:val="0"/>
      <w:divBdr>
        <w:top w:val="none" w:sz="0" w:space="0" w:color="auto"/>
        <w:left w:val="none" w:sz="0" w:space="0" w:color="auto"/>
        <w:bottom w:val="none" w:sz="0" w:space="0" w:color="auto"/>
        <w:right w:val="none" w:sz="0" w:space="0" w:color="auto"/>
      </w:divBdr>
    </w:div>
    <w:div w:id="2114402140">
      <w:bodyDiv w:val="1"/>
      <w:marLeft w:val="0"/>
      <w:marRight w:val="0"/>
      <w:marTop w:val="0"/>
      <w:marBottom w:val="0"/>
      <w:divBdr>
        <w:top w:val="none" w:sz="0" w:space="0" w:color="auto"/>
        <w:left w:val="none" w:sz="0" w:space="0" w:color="auto"/>
        <w:bottom w:val="none" w:sz="0" w:space="0" w:color="auto"/>
        <w:right w:val="none" w:sz="0" w:space="0" w:color="auto"/>
      </w:divBdr>
    </w:div>
    <w:div w:id="2115393979">
      <w:bodyDiv w:val="1"/>
      <w:marLeft w:val="0"/>
      <w:marRight w:val="0"/>
      <w:marTop w:val="0"/>
      <w:marBottom w:val="0"/>
      <w:divBdr>
        <w:top w:val="none" w:sz="0" w:space="0" w:color="auto"/>
        <w:left w:val="none" w:sz="0" w:space="0" w:color="auto"/>
        <w:bottom w:val="none" w:sz="0" w:space="0" w:color="auto"/>
        <w:right w:val="none" w:sz="0" w:space="0" w:color="auto"/>
      </w:divBdr>
    </w:div>
    <w:div w:id="2140490474">
      <w:bodyDiv w:val="1"/>
      <w:marLeft w:val="0"/>
      <w:marRight w:val="0"/>
      <w:marTop w:val="0"/>
      <w:marBottom w:val="0"/>
      <w:divBdr>
        <w:top w:val="none" w:sz="0" w:space="0" w:color="auto"/>
        <w:left w:val="none" w:sz="0" w:space="0" w:color="auto"/>
        <w:bottom w:val="none" w:sz="0" w:space="0" w:color="auto"/>
        <w:right w:val="none" w:sz="0" w:space="0" w:color="auto"/>
      </w:divBdr>
    </w:div>
    <w:div w:id="2144804373">
      <w:bodyDiv w:val="1"/>
      <w:marLeft w:val="0"/>
      <w:marRight w:val="0"/>
      <w:marTop w:val="0"/>
      <w:marBottom w:val="0"/>
      <w:divBdr>
        <w:top w:val="none" w:sz="0" w:space="0" w:color="auto"/>
        <w:left w:val="none" w:sz="0" w:space="0" w:color="auto"/>
        <w:bottom w:val="none" w:sz="0" w:space="0" w:color="auto"/>
        <w:right w:val="none" w:sz="0" w:space="0" w:color="auto"/>
      </w:divBdr>
    </w:div>
    <w:div w:id="21471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b.oenema@st.hanze.nl"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b.oenema@st.hanze.nl"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3AE76F19CA4D9496FA2E22EDC07EDC"/>
        <w:category>
          <w:name w:val="Algemeen"/>
          <w:gallery w:val="placeholder"/>
        </w:category>
        <w:types>
          <w:type w:val="bbPlcHdr"/>
        </w:types>
        <w:behaviors>
          <w:behavior w:val="content"/>
        </w:behaviors>
        <w:guid w:val="{39A42B93-7955-4335-805D-F75D81FE6DFC}"/>
      </w:docPartPr>
      <w:docPartBody>
        <w:p w:rsidR="007D34AB" w:rsidRDefault="008E51F8">
          <w:r w:rsidRPr="002510D4">
            <w:rPr>
              <w:rStyle w:val="Tekstvantijdelijkeaanduiding"/>
            </w:rPr>
            <w:t>Formatting...</w:t>
          </w:r>
        </w:p>
      </w:docPartBody>
    </w:docPart>
    <w:docPart>
      <w:docPartPr>
        <w:name w:val="9673820C5965440D966D5982331B2AB9"/>
        <w:category>
          <w:name w:val="Algemeen"/>
          <w:gallery w:val="placeholder"/>
        </w:category>
        <w:types>
          <w:type w:val="bbPlcHdr"/>
        </w:types>
        <w:behaviors>
          <w:behavior w:val="content"/>
        </w:behaviors>
        <w:guid w:val="{CBAA725F-67DB-4A8D-986A-3952A4E9A716}"/>
      </w:docPartPr>
      <w:docPartBody>
        <w:p w:rsidR="007D34AB" w:rsidRDefault="008E51F8">
          <w:r w:rsidRPr="002510D4">
            <w:rPr>
              <w:rStyle w:val="Tekstvantijdelijkeaanduiding"/>
            </w:rPr>
            <w:t>Formatting Bibliography...</w:t>
          </w:r>
        </w:p>
      </w:docPartBody>
    </w:docPart>
    <w:docPart>
      <w:docPartPr>
        <w:name w:val="E0C13DAB566B4FB1B4B0816DADFB63D5"/>
        <w:category>
          <w:name w:val="Algemeen"/>
          <w:gallery w:val="placeholder"/>
        </w:category>
        <w:types>
          <w:type w:val="bbPlcHdr"/>
        </w:types>
        <w:behaviors>
          <w:behavior w:val="content"/>
        </w:behaviors>
        <w:guid w:val="{5716CBDA-9737-4AB3-9E23-D0577D9ABD3A}"/>
      </w:docPartPr>
      <w:docPartBody>
        <w:p w:rsidR="007D34AB" w:rsidRDefault="008E51F8">
          <w:r w:rsidRPr="002510D4">
            <w:rPr>
              <w:rStyle w:val="Tekstvantijdelijkeaanduiding"/>
            </w:rPr>
            <w:t>Formatting...</w:t>
          </w:r>
        </w:p>
      </w:docPartBody>
    </w:docPart>
    <w:docPart>
      <w:docPartPr>
        <w:name w:val="947F6451F97A4FCBAC2438BD48312BE3"/>
        <w:category>
          <w:name w:val="Algemeen"/>
          <w:gallery w:val="placeholder"/>
        </w:category>
        <w:types>
          <w:type w:val="bbPlcHdr"/>
        </w:types>
        <w:behaviors>
          <w:behavior w:val="content"/>
        </w:behaviors>
        <w:guid w:val="{60CE7013-55A0-4D1C-98BF-1B80B2B50AEF}"/>
      </w:docPartPr>
      <w:docPartBody>
        <w:p w:rsidR="007D34AB" w:rsidRDefault="008E51F8">
          <w:r w:rsidRPr="002510D4">
            <w:rPr>
              <w:rStyle w:val="Tekstvantijdelijkeaanduiding"/>
            </w:rPr>
            <w:t>Formatting...</w:t>
          </w:r>
        </w:p>
      </w:docPartBody>
    </w:docPart>
    <w:docPart>
      <w:docPartPr>
        <w:name w:val="CEBE5C4505844E0F9FB085915C3E5E50"/>
        <w:category>
          <w:name w:val="Algemeen"/>
          <w:gallery w:val="placeholder"/>
        </w:category>
        <w:types>
          <w:type w:val="bbPlcHdr"/>
        </w:types>
        <w:behaviors>
          <w:behavior w:val="content"/>
        </w:behaviors>
        <w:guid w:val="{A1080821-56F6-46E8-9746-A9C1622A0250}"/>
      </w:docPartPr>
      <w:docPartBody>
        <w:p w:rsidR="00AD3573" w:rsidRDefault="00A727DF">
          <w:r w:rsidRPr="00AF3C00">
            <w:rPr>
              <w:rStyle w:val="Tekstvantijdelijkeaanduiding"/>
            </w:rPr>
            <w:t>Formatting...</w:t>
          </w:r>
        </w:p>
      </w:docPartBody>
    </w:docPart>
    <w:docPart>
      <w:docPartPr>
        <w:name w:val="F4507CC37A124455AB9815A06C899E47"/>
        <w:category>
          <w:name w:val="Algemeen"/>
          <w:gallery w:val="placeholder"/>
        </w:category>
        <w:types>
          <w:type w:val="bbPlcHdr"/>
        </w:types>
        <w:behaviors>
          <w:behavior w:val="content"/>
        </w:behaviors>
        <w:guid w:val="{F010F879-F743-4593-815E-9FA083947A74}"/>
      </w:docPartPr>
      <w:docPartBody>
        <w:p w:rsidR="005A28E0" w:rsidRDefault="00AD3573" w:rsidP="00AD3573">
          <w:pPr>
            <w:pStyle w:val="F4507CC37A124455AB9815A06C899E47"/>
          </w:pPr>
          <w:r w:rsidRPr="00B61EB8">
            <w:rPr>
              <w:rStyle w:val="Tekstvantijdelijkeaanduiding"/>
            </w:rPr>
            <w:t>Formatting...</w:t>
          </w:r>
        </w:p>
      </w:docPartBody>
    </w:docPart>
    <w:docPart>
      <w:docPartPr>
        <w:name w:val="793DA8A5C457467B83644DCFFFC13F0A"/>
        <w:category>
          <w:name w:val="Algemeen"/>
          <w:gallery w:val="placeholder"/>
        </w:category>
        <w:types>
          <w:type w:val="bbPlcHdr"/>
        </w:types>
        <w:behaviors>
          <w:behavior w:val="content"/>
        </w:behaviors>
        <w:guid w:val="{10EFD7D8-7A55-483D-B5EC-17851CBD1921}"/>
      </w:docPartPr>
      <w:docPartBody>
        <w:p w:rsidR="00BC6673" w:rsidRDefault="00F42B8D" w:rsidP="00F42B8D">
          <w:pPr>
            <w:pStyle w:val="793DA8A5C457467B83644DCFFFC13F0A"/>
          </w:pPr>
          <w:r w:rsidRPr="003C343E">
            <w:rPr>
              <w:rStyle w:val="Tekstvantijdelijkeaanduiding"/>
            </w:rPr>
            <w:t>Formatting...</w:t>
          </w:r>
        </w:p>
      </w:docPartBody>
    </w:docPart>
    <w:docPart>
      <w:docPartPr>
        <w:name w:val="557BF918A5534523B08149D7C9C82B49"/>
        <w:category>
          <w:name w:val="Algemeen"/>
          <w:gallery w:val="placeholder"/>
        </w:category>
        <w:types>
          <w:type w:val="bbPlcHdr"/>
        </w:types>
        <w:behaviors>
          <w:behavior w:val="content"/>
        </w:behaviors>
        <w:guid w:val="{3BB2C691-39D5-4F4D-BBD8-2A77179861D3}"/>
      </w:docPartPr>
      <w:docPartBody>
        <w:p w:rsidR="002550DA" w:rsidRDefault="00055147">
          <w:r w:rsidRPr="00816310">
            <w:rPr>
              <w:rStyle w:val="Tekstvantijdelijkeaanduiding"/>
            </w:rPr>
            <w:t>Formatting...</w:t>
          </w:r>
        </w:p>
      </w:docPartBody>
    </w:docPart>
    <w:docPart>
      <w:docPartPr>
        <w:name w:val="F6AE1181785E40839194A690F8CC1F49"/>
        <w:category>
          <w:name w:val="Algemeen"/>
          <w:gallery w:val="placeholder"/>
        </w:category>
        <w:types>
          <w:type w:val="bbPlcHdr"/>
        </w:types>
        <w:behaviors>
          <w:behavior w:val="content"/>
        </w:behaviors>
        <w:guid w:val="{213E312C-39AD-4885-AA70-8DEA8021B81F}"/>
      </w:docPartPr>
      <w:docPartBody>
        <w:p w:rsidR="002550DA" w:rsidRDefault="00055147">
          <w:r w:rsidRPr="00816310">
            <w:rPr>
              <w:rStyle w:val="Tekstvantijdelijkeaanduiding"/>
            </w:rPr>
            <w:t>Formatting...</w:t>
          </w:r>
        </w:p>
      </w:docPartBody>
    </w:docPart>
    <w:docPart>
      <w:docPartPr>
        <w:name w:val="7306EE8F22DC40639A92F0D546481CB0"/>
        <w:category>
          <w:name w:val="Algemeen"/>
          <w:gallery w:val="placeholder"/>
        </w:category>
        <w:types>
          <w:type w:val="bbPlcHdr"/>
        </w:types>
        <w:behaviors>
          <w:behavior w:val="content"/>
        </w:behaviors>
        <w:guid w:val="{7894F8E9-3126-49F0-B016-0D970B9A46FE}"/>
      </w:docPartPr>
      <w:docPartBody>
        <w:p w:rsidR="00725538" w:rsidRDefault="00DE47A6" w:rsidP="00DE47A6">
          <w:pPr>
            <w:pStyle w:val="7306EE8F22DC40639A92F0D546481CB0"/>
          </w:pPr>
          <w:r w:rsidRPr="00891A6D">
            <w:rPr>
              <w:rStyle w:val="Tekstvantijdelijkeaanduiding"/>
            </w:rPr>
            <w:t>Formatting...</w:t>
          </w:r>
        </w:p>
      </w:docPartBody>
    </w:docPart>
    <w:docPart>
      <w:docPartPr>
        <w:name w:val="FBDAFF41C71848568554022E3E2C2F74"/>
        <w:category>
          <w:name w:val="Algemeen"/>
          <w:gallery w:val="placeholder"/>
        </w:category>
        <w:types>
          <w:type w:val="bbPlcHdr"/>
        </w:types>
        <w:behaviors>
          <w:behavior w:val="content"/>
        </w:behaviors>
        <w:guid w:val="{EF0A5EE5-7DE8-452D-8B19-C6D8B31CADC6}"/>
      </w:docPartPr>
      <w:docPartBody>
        <w:p w:rsidR="00725538" w:rsidRDefault="00DE47A6" w:rsidP="00DE47A6">
          <w:pPr>
            <w:pStyle w:val="FBDAFF41C71848568554022E3E2C2F74"/>
          </w:pPr>
          <w:r w:rsidRPr="00891A6D">
            <w:rPr>
              <w:rStyle w:val="Tekstvantijdelijkeaanduiding"/>
            </w:rPr>
            <w:t>Formatting...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1F8"/>
    <w:rsid w:val="00055147"/>
    <w:rsid w:val="00074EB4"/>
    <w:rsid w:val="00244C3F"/>
    <w:rsid w:val="002550DA"/>
    <w:rsid w:val="00397C2C"/>
    <w:rsid w:val="003B00BB"/>
    <w:rsid w:val="005A28E0"/>
    <w:rsid w:val="00604D5E"/>
    <w:rsid w:val="00725538"/>
    <w:rsid w:val="007D34AB"/>
    <w:rsid w:val="00817F61"/>
    <w:rsid w:val="008E51F8"/>
    <w:rsid w:val="009A1530"/>
    <w:rsid w:val="00A727DF"/>
    <w:rsid w:val="00AD3573"/>
    <w:rsid w:val="00AE4C2B"/>
    <w:rsid w:val="00BC6673"/>
    <w:rsid w:val="00DE47A6"/>
    <w:rsid w:val="00F03594"/>
    <w:rsid w:val="00F42B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E47A6"/>
    <w:rPr>
      <w:color w:val="808080"/>
    </w:rPr>
  </w:style>
  <w:style w:type="paragraph" w:customStyle="1" w:styleId="F4507CC37A124455AB9815A06C899E47">
    <w:name w:val="F4507CC37A124455AB9815A06C899E47"/>
    <w:rsid w:val="00AD3573"/>
  </w:style>
  <w:style w:type="paragraph" w:customStyle="1" w:styleId="793DA8A5C457467B83644DCFFFC13F0A">
    <w:name w:val="793DA8A5C457467B83644DCFFFC13F0A"/>
    <w:rsid w:val="00F42B8D"/>
  </w:style>
  <w:style w:type="paragraph" w:customStyle="1" w:styleId="7306EE8F22DC40639A92F0D546481CB0">
    <w:name w:val="7306EE8F22DC40639A92F0D546481CB0"/>
    <w:rsid w:val="00DE47A6"/>
  </w:style>
  <w:style w:type="paragraph" w:customStyle="1" w:styleId="FBDAFF41C71848568554022E3E2C2F74">
    <w:name w:val="FBDAFF41C71848568554022E3E2C2F74"/>
    <w:rsid w:val="00DE47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BF84FF-3C84-4F75-B468-40FB6E19B2E1}">
  <we:reference id="wa104380122" version="2.1.0.1" store="nl-NL" storeType="OMEX"/>
  <we:alternateReferences>
    <we:reference id="wa104380122" version="2.1.0.1" store="WA104380122" storeType="OMEX"/>
  </we:alternateReferences>
  <we:properties>
    <we:property name="bibliographyEnabled" value="&quot;bibliographyEnabled&quot;"/>
    <we:property name="citations" value="{&quot;106550577&quot;:{&quot;referencesIds&quot;:[&quot;doc:609bcfb58f08afa73d8661d6&quot;,&quot;doc:609bcf6d8f083ba0387acc6c&quot;],&quot;referencesOptions&quot;:{&quot;doc:609bcfb58f08afa73d8661d6&quot;:{&quot;author&quot;:true,&quot;year&quot;:true,&quot;pageReplace&quot;:&quot;&quot;,&quot;prefix&quot;:&quot;&quot;,&quot;suffix&quot;:&quot;&quot;},&quot;doc:609bcf6d8f083ba0387acc6c&quot;:{&quot;author&quot;:true,&quot;year&quot;:true,&quot;pageReplace&quot;:&quot;&quot;,&quot;prefix&quot;:&quot;&quot;,&quot;suffix&quot;:&quot;&quot;}},&quot;hasBrokenReferences&quot;:false,&quot;hasManualEdits&quot;:false,&quot;citationType&quot;:&quot;inline&quot;,&quot;id&quot;:106550577,&quot;citationText&quot;:&quot;&lt;span style=\&quot;font-family:Calibri;font-size:14.666666666666666px;color:#000000\&quot;&gt;(4,5)&lt;/span&gt;&quot;},&quot;921678907&quot;:{&quot;referencesIds&quot;:[&quot;doc:604a3c168f08c8f0db54c637&quot;,&quot;doc:604a3c4b8f08b18a1fd141cf&quot;],&quot;referencesOptions&quot;:{&quot;doc:604a3c168f08c8f0db54c637&quot;:{&quot;author&quot;:true,&quot;year&quot;:true,&quot;pageReplace&quot;:&quot;&quot;,&quot;prefix&quot;:&quot;&quot;,&quot;suffix&quot;:&quot;&quot;},&quot;doc:604a3c4b8f08b18a1fd141cf&quot;:{&quot;author&quot;:true,&quot;year&quot;:true,&quot;pageReplace&quot;:&quot;&quot;,&quot;prefix&quot;:&quot;&quot;,&quot;suffix&quot;:&quot;&quot;}},&quot;hasBrokenReferences&quot;:false,&quot;hasManualEdits&quot;:false,&quot;citationType&quot;:&quot;inline&quot;,&quot;id&quot;:921678907,&quot;citationText&quot;:&quot;&lt;span style=\&quot;font-family:Calibri;font-size:14.666666666666666px;color:#000000\&quot;&gt;(2,3)&lt;/span&gt;&quot;},&quot;1189403126&quot;:{&quot;referencesIds&quot;:[&quot;doc:60aa798b8f08574ca9ea5fe6&quot;],&quot;referencesOptions&quot;:{&quot;doc:60aa798b8f08574ca9ea5fe6&quot;:{&quot;author&quot;:true,&quot;year&quot;:true,&quot;pageReplace&quot;:&quot;&quot;,&quot;prefix&quot;:&quot;&quot;,&quot;suffix&quot;:&quot;&quot;}},&quot;hasBrokenReferences&quot;:false,&quot;hasManualEdits&quot;:false,&quot;citationType&quot;:&quot;inline&quot;,&quot;id&quot;:1189403126,&quot;citationText&quot;:&quot;&lt;span style=\&quot;font-family:Calibri;font-size:14.666666666666666px;color:#000000\&quot;&gt;(12)&lt;/span&gt;&quot;},&quot;1993521224&quot;:{&quot;referencesIds&quot;:[&quot;doc:608120d58f085340501f8e6a&quot;],&quot;referencesOptions&quot;:{&quot;doc:608120d58f085340501f8e6a&quot;:{&quot;author&quot;:true,&quot;year&quot;:true,&quot;pageReplace&quot;:&quot;&quot;,&quot;prefix&quot;:&quot;&quot;,&quot;suffix&quot;:&quot;&quot;}},&quot;hasBrokenReferences&quot;:false,&quot;hasManualEdits&quot;:false,&quot;citationType&quot;:&quot;inline&quot;,&quot;id&quot;:1993521224,&quot;citationText&quot;:&quot;&lt;span style=\&quot;font-family:Calibri;font-size:14.666666666666666px;color:#000000\&quot;&gt;(10)&lt;/span&gt;&quot;},&quot;-237177741&quot;:{&quot;referencesIds&quot;:[&quot;doc:604a3b948f08009bde0e8047&quot;],&quot;referencesOptions&quot;:{&quot;doc:604a3b948f08009bde0e8047&quot;:{&quot;author&quot;:true,&quot;year&quot;:true,&quot;pageReplace&quot;:&quot;&quot;,&quot;prefix&quot;:&quot;&quot;,&quot;suffix&quot;:&quot;&quot;}},&quot;hasBrokenReferences&quot;:false,&quot;hasManualEdits&quot;:false,&quot;citationType&quot;:&quot;inline&quot;,&quot;id&quot;:-237177741,&quot;citationText&quot;:&quot;&lt;span style=\&quot;font-family:Calibri;font-size:14.666666666666666px;color:#000000\&quot;&gt;(1)&lt;/span&gt;&quot;},&quot;-2096085085&quot;:{&quot;referencesIds&quot;:[&quot;doc:604a3b948f08009bde0e8047&quot;],&quot;referencesOptions&quot;:{&quot;doc:604a3b948f08009bde0e8047&quot;:{&quot;author&quot;:true,&quot;year&quot;:true,&quot;pageReplace&quot;:&quot;&quot;,&quot;prefix&quot;:&quot;&quot;,&quot;suffix&quot;:&quot;&quot;}},&quot;hasBrokenReferences&quot;:false,&quot;hasManualEdits&quot;:false,&quot;citationType&quot;:&quot;inline&quot;,&quot;id&quot;:-2096085085,&quot;citationText&quot;:&quot;&lt;span style=\&quot;font-family:Calibri;font-size:14.666666666666666px;color:#000000\&quot;&gt;(1)&lt;/span&gt;&quot;},&quot;-220676749&quot;:{&quot;referencesIds&quot;:[&quot;doc:604a3c6a8f081932d0ddae6a&quot;],&quot;referencesOptions&quot;:{&quot;doc:604a3c6a8f081932d0ddae6a&quot;:{&quot;author&quot;:true,&quot;year&quot;:true,&quot;pageReplace&quot;:&quot;&quot;,&quot;prefix&quot;:&quot;&quot;,&quot;suffix&quot;:&quot;&quot;}},&quot;hasBrokenReferences&quot;:false,&quot;hasManualEdits&quot;:false,&quot;citationType&quot;:&quot;inline&quot;,&quot;id&quot;:-220676749,&quot;citationText&quot;:&quot;&lt;span style=\&quot;font-family:Calibri;font-size:14.666666666666666px;color:#000000\&quot;&gt;(6)&lt;/span&gt;&quot;},&quot;-784665162&quot;:{&quot;referencesIds&quot;:[&quot;doc:604a3c6a8f081932d0ddae6a&quot;,&quot;doc:609bcfb58f08afa73d8661d6&quot;],&quot;referencesOptions&quot;:{&quot;doc:604a3c6a8f081932d0ddae6a&quot;:{&quot;author&quot;:true,&quot;year&quot;:true,&quot;pageReplace&quot;:&quot;&quot;,&quot;prefix&quot;:&quot;&quot;,&quot;suffix&quot;:&quot;&quot;},&quot;doc:609bcfb58f08afa73d8661d6&quot;:{&quot;author&quot;:true,&quot;year&quot;:true,&quot;pageReplace&quot;:&quot;&quot;,&quot;prefix&quot;:&quot;&quot;,&quot;suffix&quot;:&quot;&quot;}},&quot;hasBrokenReferences&quot;:false,&quot;hasManualEdits&quot;:false,&quot;citationType&quot;:&quot;inline&quot;,&quot;id&quot;:-784665162,&quot;citationText&quot;:&quot;&lt;span style=\&quot;font-family:Calibri;font-size:14.666666666666666px;color:#000000\&quot;&gt;(4,6)&lt;/span&gt;&quot;},&quot;-1986933469&quot;:{&quot;referencesIds&quot;:[&quot;doc:60797e9a8f08f470fcc6a1bd&quot;,&quot;doc:60797f188f080faddf1f1c29&quot;,&quot;doc:607988fb8f082f3efd9a64c1&quot;],&quot;referencesOptions&quot;:{&quot;doc:60797e9a8f08f470fcc6a1bd&quot;:{&quot;author&quot;:true,&quot;year&quot;:true,&quot;pageReplace&quot;:&quot;&quot;,&quot;prefix&quot;:&quot;&quot;,&quot;suffix&quot;:&quot;&quot;},&quot;doc:60797f188f080faddf1f1c29&quot;:{&quot;author&quot;:true,&quot;year&quot;:true,&quot;pageReplace&quot;:&quot;&quot;,&quot;prefix&quot;:&quot;&quot;,&quot;suffix&quot;:&quot;&quot;},&quot;doc:607988fb8f082f3efd9a64c1&quot;:{&quot;author&quot;:true,&quot;year&quot;:true,&quot;pageReplace&quot;:&quot;&quot;,&quot;prefix&quot;:&quot;&quot;,&quot;suffix&quot;:&quot;&quot;}},&quot;hasBrokenReferences&quot;:false,&quot;hasManualEdits&quot;:false,&quot;citationType&quot;:&quot;inline&quot;,&quot;id&quot;:-1986933469,&quot;citationText&quot;:&quot;&lt;span style=\&quot;font-family:Calibri;font-size:14.666666666666666px;color:#000000\&quot;&gt;(7-9)&lt;/span&gt;&quot;},&quot;-1004194241&quot;:{&quot;referencesIds&quot;:[&quot;doc:60aa78cf8f0803968f665dd2&quot;],&quot;referencesOptions&quot;:{&quot;doc:60aa78cf8f0803968f665dd2&quot;:{&quot;author&quot;:true,&quot;year&quot;:true,&quot;pageReplace&quot;:&quot;&quot;,&quot;prefix&quot;:&quot;&quot;,&quot;suffix&quot;:&quot;&quot;}},&quot;hasBrokenReferences&quot;:false,&quot;hasManualEdits&quot;:false,&quot;citationType&quot;:&quot;inline&quot;,&quot;id&quot;:-1004194241,&quot;citationText&quot;:&quot;&lt;span style=\&quot;font-family:Calibri;font-size:14.666666666666666px;color:#000000\&quot;&gt;(11)&lt;/span&gt;&quot;}}"/>
    <we:property name="currentStyle" value="{&quot;id&quot;:&quot;165&quot;,&quot;styleType&quot;:&quot;refworks&quot;,&quot;name&quot;:&quot;Vancouver&quot;,&quot;isInstitutional&quot;:false,&quot;citeStyle&quot;:&quot;INTEXT_ONLY&quot;,&quot;isSorted&quot;:false,&quot;usesNumbers&quot;:true,&quot;authorDisambiguation&quot;:&quot;surname_firstname&quot;}"/>
    <we:property name="formatForFootnotesEnabled" value="&quot;formatForFootnotesDisabled&quot;"/>
    <we:property name="rcm.version" value="2"/>
    <we:property name="rw.control.unlocked" value="true"/>
    <we:property name="rw.subscriberId" value="&quot;0&quot;"/>
    <we:property name="rw.userId" value="&quot;user:604a38cf8f08b957db3d3423&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CAC84-FC46-4AF9-A697-5C5B0BCC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21</Pages>
  <Words>7313</Words>
  <Characters>40224</Characters>
  <Application>Microsoft Office Word</Application>
  <DocSecurity>0</DocSecurity>
  <Lines>335</Lines>
  <Paragraphs>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Blijke Oenema</dc:creator>
  <cp:keywords/>
  <dc:description/>
  <cp:lastModifiedBy>Blijke Oenema</cp:lastModifiedBy>
  <cp:revision>108</cp:revision>
  <dcterms:created xsi:type="dcterms:W3CDTF">2021-04-22T07:14:00Z</dcterms:created>
  <dcterms:modified xsi:type="dcterms:W3CDTF">2021-06-07T15:44:00Z</dcterms:modified>
</cp:coreProperties>
</file>